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A83" w:rsidRPr="00390A83" w:rsidRDefault="00390A83" w:rsidP="00390A83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390A83">
        <w:rPr>
          <w:rFonts w:ascii="Times New Roman" w:hAnsi="Times New Roman" w:cs="Times New Roman"/>
        </w:rPr>
        <w:t>Утверждена</w:t>
      </w:r>
    </w:p>
    <w:p w:rsidR="00390A83" w:rsidRPr="00390A83" w:rsidRDefault="00390A83" w:rsidP="00390A83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</w:rPr>
      </w:pPr>
      <w:r w:rsidRPr="00390A83">
        <w:rPr>
          <w:rFonts w:ascii="Times New Roman" w:hAnsi="Times New Roman" w:cs="Times New Roman"/>
        </w:rPr>
        <w:t>Постановлением Главы</w:t>
      </w:r>
    </w:p>
    <w:p w:rsidR="00390A83" w:rsidRPr="00390A83" w:rsidRDefault="00390A83" w:rsidP="00390A83">
      <w:pPr>
        <w:tabs>
          <w:tab w:val="left" w:pos="795"/>
          <w:tab w:val="right" w:pos="9355"/>
        </w:tabs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</w:rPr>
      </w:pPr>
      <w:r w:rsidRPr="00390A83">
        <w:rPr>
          <w:rFonts w:ascii="Times New Roman" w:hAnsi="Times New Roman" w:cs="Times New Roman"/>
        </w:rPr>
        <w:t xml:space="preserve">Администрации города Реутов </w:t>
      </w:r>
    </w:p>
    <w:p w:rsidR="00390A83" w:rsidRPr="00390A83" w:rsidRDefault="00390A83" w:rsidP="00390A83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</w:rPr>
      </w:pPr>
      <w:r w:rsidRPr="00390A83">
        <w:rPr>
          <w:rFonts w:ascii="Times New Roman" w:hAnsi="Times New Roman" w:cs="Times New Roman"/>
        </w:rPr>
        <w:t xml:space="preserve">от  «__»  </w:t>
      </w:r>
      <w:r w:rsidR="00D70E51">
        <w:rPr>
          <w:rFonts w:ascii="Times New Roman" w:hAnsi="Times New Roman" w:cs="Times New Roman"/>
        </w:rPr>
        <w:t xml:space="preserve">   </w:t>
      </w:r>
      <w:r w:rsidR="00772F64">
        <w:rPr>
          <w:rFonts w:ascii="Times New Roman" w:hAnsi="Times New Roman" w:cs="Times New Roman"/>
        </w:rPr>
        <w:t xml:space="preserve">      </w:t>
      </w:r>
      <w:r w:rsidR="00D70E51">
        <w:rPr>
          <w:rFonts w:ascii="Times New Roman" w:hAnsi="Times New Roman" w:cs="Times New Roman"/>
        </w:rPr>
        <w:t xml:space="preserve">     </w:t>
      </w:r>
      <w:r w:rsidR="00772F64">
        <w:rPr>
          <w:rFonts w:ascii="Times New Roman" w:hAnsi="Times New Roman" w:cs="Times New Roman"/>
        </w:rPr>
        <w:t xml:space="preserve"> 2015</w:t>
      </w:r>
      <w:r>
        <w:rPr>
          <w:rFonts w:ascii="Times New Roman" w:hAnsi="Times New Roman" w:cs="Times New Roman"/>
        </w:rPr>
        <w:t xml:space="preserve"> </w:t>
      </w:r>
      <w:r w:rsidRPr="00390A83">
        <w:rPr>
          <w:rFonts w:ascii="Times New Roman" w:hAnsi="Times New Roman" w:cs="Times New Roman"/>
        </w:rPr>
        <w:t xml:space="preserve">г. </w:t>
      </w:r>
    </w:p>
    <w:p w:rsidR="00390A83" w:rsidRPr="00390A83" w:rsidRDefault="00390A83" w:rsidP="00390A8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</w:p>
    <w:p w:rsidR="00390A83" w:rsidRPr="00390A83" w:rsidRDefault="00390A83" w:rsidP="00390A83">
      <w:pPr>
        <w:pStyle w:val="ConsPlusTitle"/>
        <w:widowControl/>
        <w:jc w:val="center"/>
        <w:outlineLvl w:val="0"/>
      </w:pPr>
      <w:r w:rsidRPr="00390A83">
        <w:t>МУНИЦИПАЛЬНАЯ ПРОГРАММА</w:t>
      </w:r>
    </w:p>
    <w:p w:rsidR="00390A83" w:rsidRPr="00390A83" w:rsidRDefault="00390A83" w:rsidP="00390A83">
      <w:pPr>
        <w:pStyle w:val="ConsPlusTitle"/>
        <w:widowControl/>
        <w:jc w:val="center"/>
        <w:outlineLvl w:val="0"/>
      </w:pPr>
      <w:r w:rsidRPr="00390A83">
        <w:t>"РАЗВИТИЕ ТРАНСПОРТНОЙ СИСТЕМЫ  В ГОРОДСКОМ ОКРУГЕ  РЕУТОВ МОСКОВСКОЙ ОБЛАСТИ  НА 2015 - 2019 ГОДЫ"</w:t>
      </w:r>
    </w:p>
    <w:p w:rsidR="00390A83" w:rsidRPr="00390A83" w:rsidRDefault="00390A83" w:rsidP="00390A8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</w:p>
    <w:p w:rsidR="00390A83" w:rsidRPr="00390A83" w:rsidRDefault="00390A83" w:rsidP="00390A83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0A83">
        <w:rPr>
          <w:rFonts w:ascii="Times New Roman" w:hAnsi="Times New Roman" w:cs="Times New Roman"/>
          <w:sz w:val="24"/>
          <w:szCs w:val="24"/>
        </w:rPr>
        <w:t>I. Паспорт муниципальной программы</w:t>
      </w:r>
      <w:r w:rsidR="00E8683D">
        <w:rPr>
          <w:rFonts w:ascii="Times New Roman" w:hAnsi="Times New Roman" w:cs="Times New Roman"/>
          <w:sz w:val="24"/>
          <w:szCs w:val="24"/>
        </w:rPr>
        <w:br/>
      </w:r>
      <w:r w:rsidRPr="00390A83">
        <w:rPr>
          <w:rFonts w:ascii="Times New Roman" w:hAnsi="Times New Roman" w:cs="Times New Roman"/>
          <w:sz w:val="24"/>
          <w:szCs w:val="24"/>
        </w:rPr>
        <w:t xml:space="preserve"> </w:t>
      </w:r>
      <w:r w:rsidR="00FD2849">
        <w:rPr>
          <w:rFonts w:ascii="Times New Roman" w:hAnsi="Times New Roman" w:cs="Times New Roman"/>
          <w:sz w:val="24"/>
          <w:szCs w:val="24"/>
        </w:rPr>
        <w:t>«</w:t>
      </w:r>
      <w:r w:rsidRPr="00390A83">
        <w:rPr>
          <w:rFonts w:ascii="Times New Roman" w:hAnsi="Times New Roman" w:cs="Times New Roman"/>
          <w:sz w:val="24"/>
          <w:szCs w:val="24"/>
        </w:rPr>
        <w:t>Развитие транспортной системы в городском округе Реутов Московской области  на 2015 - 2019 годы»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1246"/>
        <w:gridCol w:w="1246"/>
        <w:gridCol w:w="1247"/>
        <w:gridCol w:w="1246"/>
        <w:gridCol w:w="1246"/>
        <w:gridCol w:w="1247"/>
      </w:tblGrid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594482" w:rsidRDefault="00390A83" w:rsidP="00D70E5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</w:rPr>
              <w:t>Муниципальной программы "</w:t>
            </w:r>
            <w:r>
              <w:rPr>
                <w:rFonts w:ascii="Times New Roman" w:hAnsi="Times New Roman" w:cs="Times New Roman"/>
              </w:rPr>
              <w:t>Развитие транспортной системы</w:t>
            </w:r>
            <w:r w:rsidRPr="00594482">
              <w:rPr>
                <w:rFonts w:ascii="Times New Roman" w:hAnsi="Times New Roman" w:cs="Times New Roman"/>
              </w:rPr>
              <w:t xml:space="preserve"> в городском округе Реутов Московской области на 2015 - 2019 годы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(далее - Программа)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478" w:type="dxa"/>
            <w:gridSpan w:val="6"/>
            <w:vAlign w:val="center"/>
          </w:tcPr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в результате       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дорожно-транспортных проис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шествий;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окращение количества дорожно-транспортных происшествий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с пострадавшими;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Развитие дорожной сети;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 </w:t>
            </w:r>
            <w:proofErr w:type="spellStart"/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транспортно</w:t>
            </w:r>
            <w:proofErr w:type="spellEnd"/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 - эксплуатационных  качеств  дорожной сети и повышение безопасности движения при   рациональном использовании материальных и финансовых ресурсов;</w:t>
            </w:r>
          </w:p>
          <w:p w:rsidR="00E8683D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межремонтных сроков в соответствие с требованиями нормативных документов.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сбалансированности, эффективности и безопасности транспортной системы, обеспечивающей жизненно важные интересы Московской области.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опасного поведения участников дорожного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движения;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окращение детского дорожн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о-транспортного травматизма;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организации движения транспорта 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и пешеходов;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эффективности функционирования структурных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подразделений Администрации города в области обеспечения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безопасности дорожного дви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жения;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у различных категорий участников дорожного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движения навыков 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овышение правового сознания населения в целях соблюдения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им норм и Правил дорожного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движения;</w:t>
            </w:r>
          </w:p>
          <w:p w:rsidR="00390A83" w:rsidRPr="00594482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рименение современных инженерных схем организации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дорожного движения;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Обеспечение мер по сохранности автомобильных дорог общего пользования городского округа Реутов и искусственных сооружений на них;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ремонт автомобильных дорог общего пользования и искусственных дорожных сооружений, находящихся </w:t>
            </w:r>
            <w:r w:rsidRPr="00E868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неудовлетворительном и аварийном состоянии, приведение межремонтных сроков в соответствие с требованиями нормативных документов;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и искусственных дорожных сооружений на уровне, допустимом нормативами, для обеспечения их сохранности;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городского округа Реутов;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Расширение сети автомобильных дорог общего пользования с твёрдым покрытием на территории сети городского округа Реутов;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Повышение уровня обустройства на автомобильных дорогах общего пользования;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оптимизации парковочного пространства на территории городского округа Реутов, включая мероприятия по организации/развитию транспортно-пересадочных узлов</w:t>
            </w:r>
            <w:r w:rsidR="00D70E51" w:rsidRPr="00E868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A83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повышению транспортной доступности городского округа Реутов и развитию межмуниципальных и межр</w:t>
            </w:r>
            <w:r w:rsidR="00D70E51">
              <w:rPr>
                <w:rFonts w:ascii="Times New Roman" w:hAnsi="Times New Roman" w:cs="Times New Roman"/>
                <w:sz w:val="24"/>
                <w:szCs w:val="24"/>
              </w:rPr>
              <w:t>егиональных транспортных связей.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</w:rPr>
              <w:lastRenderedPageBreak/>
              <w:t>Координатор 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1E234D" w:rsidRDefault="00D70E51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Администрации, курирующий вопросы </w:t>
            </w:r>
            <w:r w:rsidR="0039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7A14D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Администрация </w:t>
            </w:r>
            <w:r w:rsidRPr="007A14D0">
              <w:rPr>
                <w:rFonts w:ascii="Times New Roman" w:hAnsi="Times New Roman"/>
                <w:color w:val="000000"/>
                <w:sz w:val="24"/>
                <w:szCs w:val="24"/>
              </w:rPr>
              <w:t>города Реутов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2015 - 2019 годы.</w:t>
            </w:r>
          </w:p>
          <w:p w:rsidR="00390A83" w:rsidRPr="007A14D0" w:rsidRDefault="00390A83" w:rsidP="00D70E51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Программы не выделяются</w:t>
            </w:r>
          </w:p>
        </w:tc>
      </w:tr>
      <w:tr w:rsidR="00390A83" w:rsidTr="00D70E51">
        <w:trPr>
          <w:trHeight w:val="286"/>
        </w:trPr>
        <w:tc>
          <w:tcPr>
            <w:tcW w:w="2093" w:type="dxa"/>
            <w:vMerge w:val="restart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7A14D0" w:rsidRDefault="00390A83" w:rsidP="00D70E5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Расходы (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90A83" w:rsidTr="00D70E51">
        <w:trPr>
          <w:trHeight w:val="445"/>
        </w:trPr>
        <w:tc>
          <w:tcPr>
            <w:tcW w:w="2093" w:type="dxa"/>
            <w:vMerge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246" w:type="dxa"/>
            <w:vAlign w:val="center"/>
          </w:tcPr>
          <w:p w:rsidR="00390A83" w:rsidRPr="00594482" w:rsidRDefault="00620D71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290 965,6</w:t>
            </w:r>
          </w:p>
        </w:tc>
        <w:tc>
          <w:tcPr>
            <w:tcW w:w="1246" w:type="dxa"/>
            <w:vAlign w:val="center"/>
          </w:tcPr>
          <w:p w:rsidR="00390A83" w:rsidRPr="00594482" w:rsidRDefault="00620D71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90A83">
              <w:rPr>
                <w:rFonts w:ascii="Times New Roman" w:hAnsi="Times New Roman" w:cs="Times New Roman"/>
              </w:rPr>
              <w:t>1 221,6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47747,0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47747,0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50600,0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53650,0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4 147,7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4 147,7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Привлеченные средства инвесторов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433 456,0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207 300,0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22 453,0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68 253,0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70 400,0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67 350,0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конечные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результаты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D70E51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70E51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 2019 году количества погибших в результате              </w:t>
            </w:r>
            <w:r w:rsidRPr="00D70E51">
              <w:rPr>
                <w:rFonts w:ascii="Times New Roman" w:hAnsi="Times New Roman" w:cs="Times New Roman"/>
                <w:sz w:val="24"/>
                <w:szCs w:val="24"/>
              </w:rPr>
              <w:br/>
              <w:t>дорожно-транспортных проис</w:t>
            </w:r>
            <w:r w:rsidR="00D70E51">
              <w:rPr>
                <w:rFonts w:ascii="Times New Roman" w:hAnsi="Times New Roman" w:cs="Times New Roman"/>
                <w:sz w:val="24"/>
                <w:szCs w:val="24"/>
              </w:rPr>
              <w:t>шествий;</w:t>
            </w:r>
          </w:p>
          <w:p w:rsidR="00390A83" w:rsidRPr="00D70E51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70E51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 2019 году потребности в количестве </w:t>
            </w:r>
            <w:proofErr w:type="spellStart"/>
            <w:r w:rsidRPr="00D70E51">
              <w:rPr>
                <w:rFonts w:ascii="Times New Roman" w:hAnsi="Times New Roman" w:cs="Times New Roman"/>
                <w:sz w:val="24"/>
                <w:szCs w:val="24"/>
              </w:rPr>
              <w:t>машиномест</w:t>
            </w:r>
            <w:proofErr w:type="spellEnd"/>
            <w:r w:rsidRPr="00D70E51">
              <w:rPr>
                <w:rFonts w:ascii="Times New Roman" w:hAnsi="Times New Roman" w:cs="Times New Roman"/>
                <w:sz w:val="24"/>
                <w:szCs w:val="24"/>
              </w:rPr>
              <w:t xml:space="preserve"> на перехватывающих парковках и парковках общего пользования;</w:t>
            </w:r>
          </w:p>
          <w:p w:rsidR="00390A83" w:rsidRPr="00D70E51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70E51">
              <w:rPr>
                <w:rFonts w:ascii="Times New Roman" w:hAnsi="Times New Roman" w:cs="Times New Roman"/>
                <w:sz w:val="24"/>
                <w:szCs w:val="24"/>
              </w:rPr>
              <w:t>Увеличение протяженности автомобильных дорог</w:t>
            </w:r>
            <w:r w:rsidR="00D70E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0E51">
              <w:rPr>
                <w:rFonts w:ascii="Times New Roman" w:hAnsi="Times New Roman" w:cs="Times New Roman"/>
                <w:sz w:val="24"/>
                <w:szCs w:val="24"/>
              </w:rPr>
              <w:t>соответствующих нормативным требованиям к транспортно-эксплуатационным показателям в Московской области;</w:t>
            </w:r>
          </w:p>
          <w:p w:rsidR="00390A83" w:rsidRPr="00D70E51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70E51">
              <w:rPr>
                <w:rFonts w:ascii="Times New Roman" w:hAnsi="Times New Roman" w:cs="Times New Roman"/>
                <w:sz w:val="24"/>
                <w:szCs w:val="24"/>
              </w:rPr>
              <w:t>Снижение социально-экономического ущерба;</w:t>
            </w:r>
          </w:p>
          <w:p w:rsidR="00390A83" w:rsidRPr="00390A83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70E5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Комплексной схемы организации дорожного движения, в частности, взаимоувязанной Программы мероприятий, направленных на увеличение пропускной способности  улично-дорожной сети городского округа Реутов, предупреждения </w:t>
            </w:r>
            <w:proofErr w:type="spellStart"/>
            <w:r w:rsidRPr="00D70E51">
              <w:rPr>
                <w:rFonts w:ascii="Times New Roman" w:hAnsi="Times New Roman" w:cs="Times New Roman"/>
                <w:sz w:val="24"/>
                <w:szCs w:val="24"/>
              </w:rPr>
              <w:t>заторовых</w:t>
            </w:r>
            <w:proofErr w:type="spellEnd"/>
            <w:r w:rsidRPr="00D70E51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с учетом изменения транспортных потребностей муниципального района, снижения аварийности и негативного воздействия на окружающую среду и здоровье населения.</w:t>
            </w:r>
          </w:p>
        </w:tc>
      </w:tr>
    </w:tbl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lastRenderedPageBreak/>
        <w:t>II. Характеристика проблемы, на решение которой</w:t>
      </w:r>
      <w:r>
        <w:rPr>
          <w:rFonts w:ascii="Times New Roman" w:hAnsi="Times New Roman" w:cs="Times New Roman"/>
        </w:rPr>
        <w:t xml:space="preserve"> </w:t>
      </w:r>
      <w:r w:rsidRPr="001E234D">
        <w:rPr>
          <w:rFonts w:ascii="Times New Roman" w:hAnsi="Times New Roman" w:cs="Times New Roman"/>
        </w:rPr>
        <w:t>направлена Программа</w:t>
      </w:r>
    </w:p>
    <w:p w:rsidR="00390A83" w:rsidRDefault="00390A83" w:rsidP="00390A8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hd w:val="clear" w:color="auto" w:fill="FFFFFF"/>
        </w:rPr>
      </w:pPr>
      <w:r w:rsidRPr="00643D6D">
        <w:rPr>
          <w:rFonts w:ascii="Times New Roman" w:hAnsi="Times New Roman" w:cs="Times New Roman"/>
          <w:color w:val="000000"/>
          <w:shd w:val="clear" w:color="auto" w:fill="FFFFFF"/>
        </w:rPr>
        <w:t>Транспортная система является составной частью производственной и социальной инфраструктуры Московской области. Устойчивое, сбалансированное и эффективное развитие транспортной отрасли служит необходимым условием обеспечения темпов экономического роста, повышения качества жизни населения.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390A83" w:rsidRPr="00C16B6C" w:rsidRDefault="00390A83" w:rsidP="00390A8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hd w:val="clear" w:color="auto" w:fill="FFFFFF"/>
        </w:rPr>
      </w:pPr>
      <w:r w:rsidRPr="0078677C">
        <w:rPr>
          <w:rFonts w:ascii="Times New Roman" w:hAnsi="Times New Roman" w:cs="Times New Roman"/>
          <w:color w:val="000000"/>
          <w:shd w:val="clear" w:color="auto" w:fill="FFFFFF"/>
        </w:rPr>
        <w:t>В связи с загруженностью автодорог, в особенности на входах и выходах в Москву, повышается роль</w:t>
      </w:r>
      <w:r w:rsidRPr="0078677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78677C">
        <w:rPr>
          <w:rFonts w:ascii="Times New Roman" w:hAnsi="Times New Roman" w:cs="Times New Roman"/>
        </w:rPr>
        <w:t>совершенствования организации дорожного движения.</w:t>
      </w:r>
      <w:r w:rsidRPr="00C16B6C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Pr="00C16B6C">
        <w:rPr>
          <w:rFonts w:ascii="Times New Roman" w:hAnsi="Times New Roman" w:cs="Times New Roman"/>
          <w:color w:val="000000"/>
          <w:shd w:val="clear" w:color="auto" w:fill="FFFFFF"/>
        </w:rPr>
        <w:t>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расходов, снижению скорости движения, продолжительным простоям транспортных средств, повышению уровня аварийности.</w:t>
      </w:r>
    </w:p>
    <w:p w:rsidR="00390A83" w:rsidRPr="0078677C" w:rsidRDefault="00390A83" w:rsidP="00390A83">
      <w:pPr>
        <w:pStyle w:val="a9"/>
        <w:spacing w:line="276" w:lineRule="auto"/>
        <w:ind w:firstLine="567"/>
        <w:jc w:val="both"/>
        <w:rPr>
          <w:color w:val="000000"/>
          <w:sz w:val="22"/>
          <w:szCs w:val="22"/>
        </w:rPr>
      </w:pPr>
      <w:r w:rsidRPr="0078677C">
        <w:rPr>
          <w:color w:val="000000"/>
          <w:sz w:val="22"/>
          <w:szCs w:val="22"/>
        </w:rPr>
        <w:t xml:space="preserve">Участки автомобильных дорог, имеющие высокую интенсивность движения и проходящие через населенные пункты, создают неудобства и дополнительную опасность для населения. Особенно опасными эти участки являются при высоких </w:t>
      </w:r>
      <w:r>
        <w:rPr>
          <w:color w:val="000000"/>
          <w:sz w:val="22"/>
          <w:szCs w:val="22"/>
        </w:rPr>
        <w:t>скоростях движения. В таких усл</w:t>
      </w:r>
      <w:r w:rsidRPr="0078677C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</w:t>
      </w:r>
      <w:r w:rsidRPr="0078677C">
        <w:rPr>
          <w:color w:val="000000"/>
          <w:sz w:val="22"/>
          <w:szCs w:val="22"/>
        </w:rPr>
        <w:t xml:space="preserve">иях существует </w:t>
      </w:r>
      <w:r>
        <w:rPr>
          <w:color w:val="000000"/>
          <w:sz w:val="22"/>
          <w:szCs w:val="22"/>
        </w:rPr>
        <w:t>высокий риск возникновения ДТП.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Проблема аварийности на автотранспорте приобрела особую остроту в последнее десятилетие в связи с несоответствием существующей дорожно-транспортной инфраструктуры потребностям жителей республики в безопасном дорожном движении, недостаточной эффективностью функционирования системы обеспечения безопасности дорожного движения, крайне низкой дисциплиной участников дорожного движения.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В 2012 году произошло 722 дорожно-транспортных происшествия, в которых погибли 3 человек. Более половины погибших в дорожно-транспортных происшествиях составили люди наиболее активного трудоспособного возраста (20 - 45 лет). Основными видами дорожно-транспортных происшествий в г. Реутов являются наезд на пешехода, столкновение, наезд на препятствие, наезд на стоящее транспортное средство. Более 80% всех дорожно-транспортных происшествий связано с нарушениями дорожного движения водителями транспортных средств. Около четверти всех происшествий связаны с неправильным выбором скорости движения. Каждый пятый водитель, совершивший дорожно-транспортное происшествие, не имеет права на управление транспортным средством. Вследствие выезда на полосу встречного движения происходит около 10% дорожно-транспортных происшествий. Аварийность увеличивается по вине водителей транспортных средств, принадлежащих физическим лицам. Удельный вес этих происшествий превышает 80 процентов происшествий, совершаемых по вине водителей. Две трети всех происшествий из-за нарушений Правил дорожного движения водителями совершается водителями легковых автомобилей.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Наиболее многочисленной и самой уязвимой группой участников дорожного движения являются пешеходы. Крайне низкая дорожно-транспортная дисциплина участников дорожного движения является одним из наиболее существенных факторов, влияющих на состояние аварийности.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 xml:space="preserve">Сохраняющаяся сложная обстановка с аварийностью во многом определяется постоянно возрастающей мобильностью населения при имеющемся перераспределении перевозок от общественного транспорта к личному, увеличивающейся диспропорцией между приростом числа автомобилей и приростом протяженности улично-дорожной сети, не рассчитанной на современные транспортные потоки. Следствием такого положения является ухудшение условий движения, заторы, увеличение расхода топлива, ухудшение экологической обстановки и рост </w:t>
      </w:r>
      <w:r w:rsidRPr="001E234D">
        <w:rPr>
          <w:rFonts w:ascii="Times New Roman" w:hAnsi="Times New Roman" w:cs="Times New Roman"/>
        </w:rPr>
        <w:lastRenderedPageBreak/>
        <w:t>количества дорожно-транспортных происшествий. Темпы прироста числа пострадавших в городе опережают темпы прироста количества дорожно-транспортных происшествий.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Мероприятия в области обеспечения безопасности дорожного движения финансируются в основном за счет средств, выделяемых на осуществление текущей деятельности структурных подразделений Администрации города Реутов.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С учетом уровня риска гибели людей в результате дорожно-транспортных происшествий и ущерба, наносимого населению, эффективное обеспечение безопасности дорожного движения не может быть достигнуто только в рамках основной деятельности структурных подразделений Администрации города Реутов.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Применение программно-целевого метода позволит обеспечить при решении проблемы комплексность и системность на основе:</w:t>
      </w:r>
    </w:p>
    <w:p w:rsidR="00390A83" w:rsidRPr="00E8683D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E8683D">
        <w:rPr>
          <w:color w:val="000000"/>
        </w:rPr>
        <w:t>определения целей, задач и мероприятий;</w:t>
      </w:r>
    </w:p>
    <w:p w:rsidR="00390A83" w:rsidRPr="00E8683D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E8683D">
        <w:rPr>
          <w:color w:val="000000"/>
        </w:rPr>
        <w:t>концентрации ресурсов на реализации мероприятий, соответствующих приоритетным целям и задачам в сфере обеспечения безопасности дорожного движения.</w:t>
      </w:r>
    </w:p>
    <w:p w:rsidR="00390A83" w:rsidRPr="00E8683D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E8683D">
        <w:rPr>
          <w:color w:val="000000"/>
        </w:rPr>
        <w:t>При применении программно-целевого метода будут осуществляться:</w:t>
      </w:r>
    </w:p>
    <w:p w:rsidR="00390A83" w:rsidRPr="00E8683D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E8683D">
        <w:rPr>
          <w:color w:val="000000"/>
        </w:rPr>
        <w:t>координация действий участников реализации мероприятий Программы в области обеспечения безопасности дорожного движения;</w:t>
      </w:r>
    </w:p>
    <w:p w:rsidR="00390A83" w:rsidRPr="00E8683D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E8683D">
        <w:rPr>
          <w:color w:val="000000"/>
        </w:rPr>
        <w:t>реализация комплекса мероприятий, в том числе профилактического характера, снижающих количество дорожно-транспортных происшествий с пострадавшими и число граждан, погибших в результате дорожно-транспортных происшествий.</w:t>
      </w:r>
    </w:p>
    <w:p w:rsidR="00E8683D" w:rsidRDefault="00E8683D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Осуществление этих мероприятий позволит достичь положительного эффекта за счет реализации целевого, научно обоснованного и системного воздействия на объекты управления с целью повышения безопасности дорожного движения.</w:t>
      </w:r>
    </w:p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III. Социально-экономическая значимость проблемы</w:t>
      </w:r>
      <w:r>
        <w:rPr>
          <w:rFonts w:ascii="Times New Roman" w:hAnsi="Times New Roman" w:cs="Times New Roman"/>
        </w:rPr>
        <w:t xml:space="preserve"> </w:t>
      </w:r>
      <w:r w:rsidRPr="001E234D">
        <w:rPr>
          <w:rFonts w:ascii="Times New Roman" w:hAnsi="Times New Roman" w:cs="Times New Roman"/>
        </w:rPr>
        <w:t>для населения города Реутов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Сложившаяся ситуация в области обеспечения безопасности дорожного движения продолжает ухудшаться в результате несоответствия имеющейся дорожно-транспортной инфраструктуры потребностям населения в безопасном дорожном движении. Для такой ситуации характерны:</w:t>
      </w:r>
    </w:p>
    <w:p w:rsidR="00390A83" w:rsidRPr="00D70E51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70E51">
        <w:rPr>
          <w:color w:val="000000"/>
        </w:rPr>
        <w:t>высокий уровень аварийности и тяжести последствий дорожно-транспортных происшествий (в том числе детский травматизм);</w:t>
      </w:r>
    </w:p>
    <w:p w:rsidR="00390A83" w:rsidRPr="00D70E51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70E51">
        <w:rPr>
          <w:color w:val="000000"/>
        </w:rPr>
        <w:t>высокая доля среди погибших людей наиболее активного трудоспособного возраста (20 - 45 лет);</w:t>
      </w:r>
    </w:p>
    <w:p w:rsidR="00390A83" w:rsidRPr="00D70E51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70E51">
        <w:rPr>
          <w:color w:val="000000"/>
        </w:rPr>
        <w:t>возрастающая диспропорция между приростом числа автомобилей и состоянием дорожной инфраструктуры;</w:t>
      </w:r>
    </w:p>
    <w:p w:rsidR="00390A83" w:rsidRPr="00D70E51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70E51">
        <w:rPr>
          <w:color w:val="000000"/>
        </w:rPr>
        <w:t>низкий уровень безопасности при перевозках пассажиров и грузов, в том числе опасных;</w:t>
      </w:r>
    </w:p>
    <w:p w:rsidR="00390A83" w:rsidRPr="00D70E51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70E51">
        <w:rPr>
          <w:color w:val="000000"/>
        </w:rPr>
        <w:t>недостаточное вовлечение населения и общественных объединений в работу по предотвращению дорожно-транспортных происшествий.</w:t>
      </w:r>
    </w:p>
    <w:p w:rsidR="00D70E51" w:rsidRDefault="00D70E51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</w:p>
    <w:p w:rsidR="00390A83" w:rsidRDefault="00390A83" w:rsidP="00D70E51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 xml:space="preserve">Дорожно-транспортные аварии наносят экономике города значительный социально-экономический ущерб. </w:t>
      </w:r>
    </w:p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lastRenderedPageBreak/>
        <w:t>IV. Основные цели и задачи Программы</w:t>
      </w:r>
    </w:p>
    <w:p w:rsidR="00390A83" w:rsidRPr="005370D3" w:rsidRDefault="00390A83" w:rsidP="00390A83">
      <w:pPr>
        <w:pStyle w:val="a8"/>
        <w:numPr>
          <w:ilvl w:val="0"/>
          <w:numId w:val="2"/>
        </w:numPr>
        <w:autoSpaceDE w:val="0"/>
        <w:autoSpaceDN w:val="0"/>
        <w:adjustRightInd w:val="0"/>
        <w:ind w:left="709" w:hanging="284"/>
        <w:jc w:val="both"/>
        <w:outlineLvl w:val="1"/>
      </w:pPr>
      <w:r w:rsidRPr="005370D3">
        <w:t>Целями настоящей Программы являются:</w:t>
      </w:r>
    </w:p>
    <w:p w:rsidR="00390A83" w:rsidRPr="005370D3" w:rsidRDefault="00390A83" w:rsidP="00390A83">
      <w:pPr>
        <w:pStyle w:val="a8"/>
        <w:autoSpaceDE w:val="0"/>
        <w:autoSpaceDN w:val="0"/>
        <w:adjustRightInd w:val="0"/>
        <w:ind w:left="426" w:hanging="426"/>
        <w:jc w:val="both"/>
        <w:outlineLvl w:val="1"/>
      </w:pP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сокращение количества погибших в результате ДТП;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сокращение количества дорожно-транспортных происшествий с пострадавшими;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развитие дорожной сети, улучшение транспортно-эксплуатационных качеств дорожной     сети;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 xml:space="preserve">снижение потребности населения  в количестве </w:t>
      </w:r>
      <w:proofErr w:type="spellStart"/>
      <w:r w:rsidRPr="00390A83">
        <w:rPr>
          <w:color w:val="000000"/>
        </w:rPr>
        <w:t>машиномест</w:t>
      </w:r>
      <w:proofErr w:type="spellEnd"/>
      <w:r w:rsidRPr="00390A83">
        <w:rPr>
          <w:color w:val="000000"/>
        </w:rPr>
        <w:t xml:space="preserve"> в городском округе Реутов;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разработка в городе Реутов комплексной схемы организации дорожного движения;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повышение сбалансированности, эффективности и безопасности транспортной системы, обеспечивающей жизненно важные интересы Московской области.</w:t>
      </w:r>
    </w:p>
    <w:p w:rsidR="00390A83" w:rsidRDefault="00390A83" w:rsidP="00390A8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390A83" w:rsidRDefault="00390A83" w:rsidP="00390A83">
      <w:pPr>
        <w:autoSpaceDE w:val="0"/>
        <w:autoSpaceDN w:val="0"/>
        <w:adjustRightInd w:val="0"/>
        <w:ind w:left="709" w:hanging="284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2. Для достижения указанных целей должны быть решены следующие задачи: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повышение обустройства автомобильных дорог и дворовых территорий;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развитие улично-дорожной сети;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оптимизация парковочного пространства на территории городского округа Реутов, включая мероприятия по организации/развитию транспортно-пересадочных узлов.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предупреждение опасного поведения участников дорожного движения;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сокращение детского дорожно-транспортного травматизма;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совершенствование организации движения транспорта и пешеходов;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повышение эффективности функционирования структурных подразделений Администрации города в области обеспечения безопасности дорожного движения;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формирование у различных категорий участников дорожного движения навыков безопасного поведения;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 xml:space="preserve">повышение правового сознания населения в целях соблюдения им норм и </w:t>
      </w:r>
      <w:hyperlink r:id="rId6" w:history="1">
        <w:r w:rsidRPr="00390A83">
          <w:rPr>
            <w:color w:val="000000"/>
          </w:rPr>
          <w:t>правил</w:t>
        </w:r>
      </w:hyperlink>
      <w:r w:rsidRPr="00390A83">
        <w:rPr>
          <w:color w:val="000000"/>
        </w:rPr>
        <w:t xml:space="preserve"> дорожного движения;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применение современных инженерных схем организации дорожного движения.</w:t>
      </w:r>
    </w:p>
    <w:p w:rsidR="00390A83" w:rsidRDefault="00390A83" w:rsidP="00390A83">
      <w:pPr>
        <w:pStyle w:val="HTML"/>
        <w:tabs>
          <w:tab w:val="clear" w:pos="3664"/>
          <w:tab w:val="left" w:pos="3240"/>
        </w:tabs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390A83" w:rsidRDefault="00390A83" w:rsidP="00390A83">
      <w:pPr>
        <w:pStyle w:val="HTML"/>
        <w:tabs>
          <w:tab w:val="clear" w:pos="3664"/>
          <w:tab w:val="left" w:pos="3240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234D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1E234D">
        <w:rPr>
          <w:rFonts w:ascii="Times New Roman" w:hAnsi="Times New Roman" w:cs="Times New Roman"/>
          <w:sz w:val="24"/>
          <w:szCs w:val="24"/>
        </w:rPr>
        <w:t xml:space="preserve">Развитие дорожной сети городского округа Реутов, улучшение  </w:t>
      </w:r>
      <w:proofErr w:type="spellStart"/>
      <w:r w:rsidRPr="001E234D">
        <w:rPr>
          <w:rFonts w:ascii="Times New Roman" w:hAnsi="Times New Roman" w:cs="Times New Roman"/>
          <w:sz w:val="24"/>
          <w:szCs w:val="24"/>
        </w:rPr>
        <w:t>транспортно</w:t>
      </w:r>
      <w:proofErr w:type="spellEnd"/>
      <w:r w:rsidRPr="001E234D">
        <w:rPr>
          <w:rFonts w:ascii="Times New Roman" w:hAnsi="Times New Roman" w:cs="Times New Roman"/>
          <w:sz w:val="24"/>
          <w:szCs w:val="24"/>
        </w:rPr>
        <w:t xml:space="preserve"> - эксплуатационных  качеств  дорожной сети и    повышение   безопасности   движения при   рациональном использовании материальных и финансовых ресурсов </w:t>
      </w:r>
      <w:r w:rsidRPr="001E234D">
        <w:rPr>
          <w:rFonts w:ascii="Times New Roman" w:hAnsi="Times New Roman" w:cs="Times New Roman"/>
          <w:color w:val="000000"/>
          <w:sz w:val="24"/>
          <w:szCs w:val="24"/>
        </w:rPr>
        <w:t>и приведение межремонтных сроков в соответствие с требованиями нормативных документов;</w:t>
      </w:r>
    </w:p>
    <w:p w:rsidR="00390A83" w:rsidRPr="00390A83" w:rsidRDefault="00390A83" w:rsidP="00390A83">
      <w:pPr>
        <w:pStyle w:val="HTML"/>
        <w:tabs>
          <w:tab w:val="clear" w:pos="3664"/>
          <w:tab w:val="left" w:pos="324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90A83" w:rsidRPr="001E234D" w:rsidRDefault="00390A83" w:rsidP="00E8683D">
      <w:pPr>
        <w:shd w:val="clear" w:color="auto" w:fill="FFFFFF"/>
        <w:ind w:left="5" w:right="29" w:firstLine="704"/>
        <w:jc w:val="both"/>
        <w:rPr>
          <w:rFonts w:ascii="Times New Roman" w:hAnsi="Times New Roman" w:cs="Times New Roman"/>
          <w:color w:val="0070C0"/>
        </w:rPr>
      </w:pPr>
      <w:r w:rsidRPr="001E234D">
        <w:rPr>
          <w:rFonts w:ascii="Times New Roman" w:hAnsi="Times New Roman" w:cs="Times New Roman"/>
          <w:color w:val="000000"/>
          <w:spacing w:val="2"/>
        </w:rPr>
        <w:t>Достижение указанных целей обеспечивается за счёт решения следую</w:t>
      </w:r>
      <w:r w:rsidRPr="001E234D">
        <w:rPr>
          <w:rFonts w:ascii="Times New Roman" w:hAnsi="Times New Roman" w:cs="Times New Roman"/>
          <w:color w:val="000000"/>
          <w:spacing w:val="-3"/>
        </w:rPr>
        <w:t>щих задач: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  <w:spacing w:val="-2"/>
        </w:rPr>
      </w:pPr>
      <w:r w:rsidRPr="00390A83">
        <w:rPr>
          <w:bCs/>
          <w:iCs/>
        </w:rPr>
        <w:t xml:space="preserve">обеспечение мер по сохранности автомобильных дорог общего пользования </w:t>
      </w:r>
      <w:r w:rsidRPr="00390A83">
        <w:rPr>
          <w:color w:val="000000"/>
        </w:rPr>
        <w:t>городского округа Реутов</w:t>
      </w:r>
      <w:r w:rsidRPr="00390A83">
        <w:rPr>
          <w:bCs/>
          <w:iCs/>
        </w:rPr>
        <w:t>, а также иных искусственных сооружений на них;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ind w:left="0" w:firstLine="426"/>
        <w:jc w:val="both"/>
      </w:pPr>
      <w:r w:rsidRPr="00390A83">
        <w:rPr>
          <w:color w:val="000000"/>
          <w:spacing w:val="-1"/>
        </w:rPr>
        <w:t xml:space="preserve">капитальный ремонт и ремонт автомобильных дорог общего пользования, капитальный ремонт и ремонт дворовых территорий многоквартирных домов, проездов к дворовым территориям многоквартирных домов и искусственных </w:t>
      </w:r>
      <w:r w:rsidRPr="00390A83">
        <w:rPr>
          <w:bCs/>
          <w:iCs/>
        </w:rPr>
        <w:t>дорожных</w:t>
      </w:r>
      <w:r w:rsidRPr="00390A83">
        <w:rPr>
          <w:color w:val="000000"/>
          <w:spacing w:val="-1"/>
        </w:rPr>
        <w:t xml:space="preserve"> сооружений, находящихся в неудовлетворительном и</w:t>
      </w:r>
      <w:r w:rsidRPr="00390A83">
        <w:rPr>
          <w:color w:val="000000"/>
          <w:spacing w:val="1"/>
        </w:rPr>
        <w:t xml:space="preserve"> аварийном состоянии, </w:t>
      </w:r>
      <w:r w:rsidRPr="00390A83">
        <w:rPr>
          <w:color w:val="000000"/>
        </w:rPr>
        <w:t>приведение межремонтных сроков в соответствие с требованиями нормативных документов;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1" w:firstLine="426"/>
        <w:jc w:val="both"/>
      </w:pPr>
      <w:r w:rsidRPr="00390A83">
        <w:rPr>
          <w:color w:val="000000"/>
        </w:rPr>
        <w:t>содержание автомобильных дорог общего пользования и искусственных дорожных сооружений на уровне, допустимом нормативами, для</w:t>
      </w:r>
      <w:r w:rsidRPr="00390A83">
        <w:t xml:space="preserve"> обеспечения их сохранности;</w:t>
      </w:r>
    </w:p>
    <w:p w:rsidR="00390A83" w:rsidRPr="001E234D" w:rsidRDefault="00390A83" w:rsidP="00390A83">
      <w:pPr>
        <w:pStyle w:val="a8"/>
        <w:numPr>
          <w:ilvl w:val="0"/>
          <w:numId w:val="3"/>
        </w:numPr>
        <w:ind w:left="0" w:firstLine="426"/>
        <w:jc w:val="both"/>
        <w:rPr>
          <w:bCs/>
          <w:iCs/>
        </w:rPr>
      </w:pPr>
      <w:r w:rsidRPr="001E234D">
        <w:rPr>
          <w:bCs/>
          <w:iCs/>
        </w:rPr>
        <w:t xml:space="preserve">развитие улично-дорожной сети </w:t>
      </w:r>
      <w:r w:rsidRPr="001E234D">
        <w:rPr>
          <w:color w:val="000000"/>
        </w:rPr>
        <w:t>городского округа Реутов</w:t>
      </w:r>
      <w:r w:rsidRPr="001E234D">
        <w:rPr>
          <w:bCs/>
          <w:iCs/>
        </w:rPr>
        <w:t>;</w:t>
      </w:r>
    </w:p>
    <w:p w:rsidR="00390A83" w:rsidRPr="001E234D" w:rsidRDefault="00390A83" w:rsidP="00390A83">
      <w:pPr>
        <w:pStyle w:val="a8"/>
        <w:numPr>
          <w:ilvl w:val="0"/>
          <w:numId w:val="3"/>
        </w:numPr>
        <w:ind w:left="0" w:firstLine="426"/>
        <w:jc w:val="both"/>
        <w:rPr>
          <w:bCs/>
          <w:iCs/>
        </w:rPr>
      </w:pPr>
      <w:r w:rsidRPr="001E234D">
        <w:rPr>
          <w:bCs/>
          <w:iCs/>
        </w:rPr>
        <w:t xml:space="preserve">расширение сети автомобильных дорог общего пользования с твёрдым покрытием на территории </w:t>
      </w:r>
      <w:r w:rsidRPr="001E234D">
        <w:rPr>
          <w:color w:val="000000"/>
        </w:rPr>
        <w:t>городского округа Реутов</w:t>
      </w:r>
      <w:r w:rsidRPr="001E234D">
        <w:rPr>
          <w:bCs/>
          <w:iCs/>
        </w:rPr>
        <w:t>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7" w:firstLine="426"/>
        <w:jc w:val="both"/>
      </w:pPr>
      <w:r w:rsidRPr="00390A83">
        <w:t>повышение уровня обустройства на автомобильных дорогах общего пользования;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7" w:firstLine="426"/>
        <w:jc w:val="both"/>
      </w:pPr>
      <w:r w:rsidRPr="00390A83">
        <w:rPr>
          <w:color w:val="000000"/>
        </w:rPr>
        <w:lastRenderedPageBreak/>
        <w:t xml:space="preserve">повышение эффективности работы организаций на рынке дорожных работ, привлечение инвестиций из федерального  и областного бюджетов; </w:t>
      </w:r>
    </w:p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V. Сроки и этапы реализации Программы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Реализация меропри</w:t>
      </w:r>
      <w:r>
        <w:rPr>
          <w:rFonts w:ascii="Times New Roman" w:hAnsi="Times New Roman" w:cs="Times New Roman"/>
        </w:rPr>
        <w:t>ятий Программы рассчитана на 2015</w:t>
      </w:r>
      <w:r w:rsidRPr="001E234D">
        <w:rPr>
          <w:rFonts w:ascii="Times New Roman" w:hAnsi="Times New Roman" w:cs="Times New Roman"/>
        </w:rPr>
        <w:t xml:space="preserve"> - 201</w:t>
      </w:r>
      <w:r>
        <w:rPr>
          <w:rFonts w:ascii="Times New Roman" w:hAnsi="Times New Roman" w:cs="Times New Roman"/>
        </w:rPr>
        <w:t>9</w:t>
      </w:r>
      <w:r w:rsidRPr="001E234D">
        <w:rPr>
          <w:rFonts w:ascii="Times New Roman" w:hAnsi="Times New Roman" w:cs="Times New Roman"/>
        </w:rPr>
        <w:t xml:space="preserve"> годы и осуществляется в один этап.</w:t>
      </w:r>
    </w:p>
    <w:p w:rsidR="00390A83" w:rsidRPr="001E234D" w:rsidRDefault="00390A83" w:rsidP="00390A8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Программа предполагает: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профилактику детского дорожно-транспортного травматизма;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внедрение новых технологий по снижению аварийности на дорогах;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установку и обустройство на наиболее опасных участках улично-дорожной сети дорожных ограждений, искусственных неровностей и др.;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проектирование, строительство, реконструкцию и ремонт систем водоотведения с автомобильных дорог;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проектирование, строительство, реконструкцию и ремонт остановочных пунктов транспорта общего пользования;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проектирование и строительство светофорных объектов;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проектирование дислокации дорожных знаков;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установка знаков и выполнение работ по горизонтальной разметке;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 xml:space="preserve">строительство новых тротуаров; 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390A83">
        <w:rPr>
          <w:color w:val="000000"/>
        </w:rPr>
        <w:t>капитальный ремонт автомобильных дорог.</w:t>
      </w:r>
    </w:p>
    <w:p w:rsidR="00390A83" w:rsidRPr="001E234D" w:rsidRDefault="00390A83" w:rsidP="00390A83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</w:p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VI. Целевые индикатор</w:t>
      </w:r>
      <w:r>
        <w:rPr>
          <w:rFonts w:ascii="Times New Roman" w:hAnsi="Times New Roman" w:cs="Times New Roman"/>
        </w:rPr>
        <w:t>ы по годам реализации Программы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 xml:space="preserve">Основным показателем эффективности применения Программы является </w:t>
      </w:r>
      <w:r>
        <w:rPr>
          <w:rFonts w:ascii="Times New Roman" w:hAnsi="Times New Roman" w:cs="Times New Roman"/>
        </w:rPr>
        <w:t>совершенствование организации движения транспорта и пешеходов.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"/>
          <w:szCs w:val="2"/>
        </w:rPr>
      </w:pPr>
    </w:p>
    <w:p w:rsidR="00620D71" w:rsidRDefault="00620D71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VII. План мероприятий Программы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В целях реализации Программы необходимо осуществить комплекс основных организационно-практических мероприятий.</w:t>
      </w:r>
    </w:p>
    <w:p w:rsidR="00390A83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Конкретные мероприятия Программы указаны в Приложени</w:t>
      </w:r>
      <w:r w:rsidR="0043093A">
        <w:rPr>
          <w:rFonts w:ascii="Times New Roman" w:hAnsi="Times New Roman" w:cs="Times New Roman"/>
        </w:rPr>
        <w:t>и</w:t>
      </w:r>
      <w:r w:rsidRPr="001E234D">
        <w:rPr>
          <w:rFonts w:ascii="Times New Roman" w:hAnsi="Times New Roman" w:cs="Times New Roman"/>
        </w:rPr>
        <w:t xml:space="preserve"> к настоящей Программе.</w:t>
      </w:r>
    </w:p>
    <w:p w:rsidR="00E8683D" w:rsidRDefault="00E8683D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620D71" w:rsidRDefault="00620D71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620D71" w:rsidRDefault="00620D71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620D71" w:rsidRDefault="00620D71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620D71" w:rsidRDefault="00620D71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620D71" w:rsidRDefault="00620D71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620D71" w:rsidRDefault="00620D71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620D71" w:rsidRDefault="00620D71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390A83" w:rsidRDefault="00390A83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lastRenderedPageBreak/>
        <w:t xml:space="preserve">VIII. Ресурсное обеспечение Программы: </w:t>
      </w:r>
      <w:r w:rsidR="00E8683D">
        <w:rPr>
          <w:rFonts w:ascii="Times New Roman" w:hAnsi="Times New Roman" w:cs="Times New Roman"/>
        </w:rPr>
        <w:br/>
      </w:r>
      <w:r w:rsidRPr="001E234D">
        <w:rPr>
          <w:rFonts w:ascii="Times New Roman" w:hAnsi="Times New Roman" w:cs="Times New Roman"/>
        </w:rPr>
        <w:t>финансовое</w:t>
      </w:r>
      <w:r>
        <w:rPr>
          <w:rFonts w:ascii="Times New Roman" w:hAnsi="Times New Roman" w:cs="Times New Roman"/>
        </w:rPr>
        <w:t xml:space="preserve">  </w:t>
      </w:r>
      <w:r w:rsidRPr="001E234D">
        <w:rPr>
          <w:rFonts w:ascii="Times New Roman" w:hAnsi="Times New Roman" w:cs="Times New Roman"/>
        </w:rPr>
        <w:t>обеспечение с распределением расходов по годам и источникам</w:t>
      </w:r>
      <w:r>
        <w:rPr>
          <w:rFonts w:ascii="Times New Roman" w:hAnsi="Times New Roman" w:cs="Times New Roman"/>
        </w:rPr>
        <w:t xml:space="preserve"> </w:t>
      </w:r>
      <w:r w:rsidRPr="001E234D">
        <w:rPr>
          <w:rFonts w:ascii="Times New Roman" w:hAnsi="Times New Roman" w:cs="Times New Roman"/>
        </w:rPr>
        <w:t>финансирования; мате</w:t>
      </w:r>
      <w:r>
        <w:rPr>
          <w:rFonts w:ascii="Times New Roman" w:hAnsi="Times New Roman" w:cs="Times New Roman"/>
        </w:rPr>
        <w:t>риально-техническое обеспечение</w:t>
      </w:r>
    </w:p>
    <w:p w:rsidR="00E8683D" w:rsidRDefault="00E8683D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Общий объем финансирования Программы на 201</w:t>
      </w:r>
      <w:r>
        <w:rPr>
          <w:rFonts w:ascii="Times New Roman" w:hAnsi="Times New Roman" w:cs="Times New Roman"/>
        </w:rPr>
        <w:t>5</w:t>
      </w:r>
      <w:r w:rsidRPr="001E234D">
        <w:rPr>
          <w:rFonts w:ascii="Times New Roman" w:hAnsi="Times New Roman" w:cs="Times New Roman"/>
        </w:rPr>
        <w:t xml:space="preserve"> - 201</w:t>
      </w:r>
      <w:r>
        <w:rPr>
          <w:rFonts w:ascii="Times New Roman" w:hAnsi="Times New Roman" w:cs="Times New Roman"/>
        </w:rPr>
        <w:t>9</w:t>
      </w:r>
      <w:r w:rsidRPr="001E234D">
        <w:rPr>
          <w:rFonts w:ascii="Times New Roman" w:hAnsi="Times New Roman" w:cs="Times New Roman"/>
        </w:rPr>
        <w:t xml:space="preserve"> годы составляет </w:t>
      </w:r>
      <w:r w:rsidR="00620D71">
        <w:rPr>
          <w:rFonts w:ascii="Times New Roman" w:hAnsi="Times New Roman" w:cs="Times New Roman"/>
        </w:rPr>
        <w:t>73</w:t>
      </w:r>
      <w:r>
        <w:rPr>
          <w:rFonts w:ascii="Times New Roman" w:hAnsi="Times New Roman" w:cs="Times New Roman"/>
        </w:rPr>
        <w:t xml:space="preserve">0  869 ,3 </w:t>
      </w:r>
      <w:r w:rsidRPr="001E234D">
        <w:rPr>
          <w:rFonts w:ascii="Times New Roman" w:hAnsi="Times New Roman" w:cs="Times New Roman"/>
        </w:rPr>
        <w:t>тыс. рублей, в том числе: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2015 год –</w:t>
      </w:r>
      <w:r w:rsidR="00620D71">
        <w:rPr>
          <w:rFonts w:ascii="Times New Roman" w:hAnsi="Times New Roman" w:cs="Times New Roman"/>
        </w:rPr>
        <w:t xml:space="preserve"> 30</w:t>
      </w:r>
      <w:r>
        <w:rPr>
          <w:rFonts w:ascii="Times New Roman" w:hAnsi="Times New Roman" w:cs="Times New Roman"/>
        </w:rPr>
        <w:t xml:space="preserve">2  669,3 </w:t>
      </w:r>
      <w:r w:rsidRPr="001E234D">
        <w:rPr>
          <w:rFonts w:ascii="Times New Roman" w:hAnsi="Times New Roman" w:cs="Times New Roman"/>
        </w:rPr>
        <w:t>тыс. руб.;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 xml:space="preserve">2016 год – </w:t>
      </w:r>
      <w:r>
        <w:rPr>
          <w:rFonts w:ascii="Times New Roman" w:hAnsi="Times New Roman" w:cs="Times New Roman"/>
        </w:rPr>
        <w:t>70 200</w:t>
      </w:r>
      <w:r w:rsidRPr="001E234D">
        <w:rPr>
          <w:rFonts w:ascii="Times New Roman" w:hAnsi="Times New Roman" w:cs="Times New Roman"/>
        </w:rPr>
        <w:t xml:space="preserve"> тыс. руб.;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 xml:space="preserve">2017 год – </w:t>
      </w:r>
      <w:r>
        <w:rPr>
          <w:rFonts w:ascii="Times New Roman" w:hAnsi="Times New Roman" w:cs="Times New Roman"/>
        </w:rPr>
        <w:t>116 000</w:t>
      </w:r>
      <w:r w:rsidRPr="001E234D">
        <w:rPr>
          <w:rFonts w:ascii="Times New Roman" w:hAnsi="Times New Roman" w:cs="Times New Roman"/>
        </w:rPr>
        <w:t xml:space="preserve"> тыс. руб.;</w:t>
      </w:r>
    </w:p>
    <w:p w:rsidR="00390A83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 xml:space="preserve">2018 год – </w:t>
      </w:r>
      <w:r>
        <w:rPr>
          <w:rFonts w:ascii="Times New Roman" w:hAnsi="Times New Roman" w:cs="Times New Roman"/>
        </w:rPr>
        <w:t>121 000</w:t>
      </w:r>
      <w:r w:rsidRPr="001E234D">
        <w:rPr>
          <w:rFonts w:ascii="Times New Roman" w:hAnsi="Times New Roman" w:cs="Times New Roman"/>
        </w:rPr>
        <w:t xml:space="preserve"> тыс. руб.</w:t>
      </w:r>
      <w:r>
        <w:rPr>
          <w:rFonts w:ascii="Times New Roman" w:hAnsi="Times New Roman" w:cs="Times New Roman"/>
        </w:rPr>
        <w:t>;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2019 год – 121 000 тыс. руб.;</w:t>
      </w:r>
    </w:p>
    <w:p w:rsidR="00390A83" w:rsidRPr="001E234D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Указанные объемы фин</w:t>
      </w:r>
      <w:r>
        <w:rPr>
          <w:rFonts w:ascii="Times New Roman" w:hAnsi="Times New Roman" w:cs="Times New Roman"/>
        </w:rPr>
        <w:t xml:space="preserve">ансирования, предусмотренные </w:t>
      </w:r>
      <w:r w:rsidRPr="001E234D">
        <w:rPr>
          <w:rFonts w:ascii="Times New Roman" w:hAnsi="Times New Roman" w:cs="Times New Roman"/>
        </w:rPr>
        <w:t>программой, носят ориентировочный характер и подлежат корректировке при формировании и утверждении бюджета городского округа Реутов на очередной финансовый год.</w:t>
      </w:r>
    </w:p>
    <w:p w:rsidR="00390A83" w:rsidRDefault="00390A83" w:rsidP="00390A83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</w:p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  <w:lang w:val="en-US"/>
        </w:rPr>
        <w:t>I</w:t>
      </w:r>
      <w:r w:rsidRPr="001E234D">
        <w:rPr>
          <w:rFonts w:ascii="Times New Roman" w:hAnsi="Times New Roman" w:cs="Times New Roman"/>
        </w:rPr>
        <w:t>X. Ко</w:t>
      </w:r>
      <w:r>
        <w:rPr>
          <w:rFonts w:ascii="Times New Roman" w:hAnsi="Times New Roman" w:cs="Times New Roman"/>
        </w:rPr>
        <w:t>нтроль за реализацией Программы</w:t>
      </w:r>
    </w:p>
    <w:p w:rsidR="00390A83" w:rsidRDefault="00390A83" w:rsidP="00E8683D">
      <w:pPr>
        <w:ind w:firstLine="708"/>
        <w:jc w:val="both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 xml:space="preserve">Контроль за реализацией Программы осуществляется </w:t>
      </w:r>
      <w:r w:rsidRPr="001E234D">
        <w:rPr>
          <w:rFonts w:ascii="Times New Roman" w:hAnsi="Times New Roman" w:cs="Times New Roman"/>
          <w:color w:val="000000"/>
        </w:rPr>
        <w:t>Отделом строительства, транспорта и связи в составе Управления по архитектуре и градостроительству Администрации города Реутов.</w:t>
      </w:r>
    </w:p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X. Методика оценки эффективности результатов</w:t>
      </w:r>
      <w:r w:rsidR="00E868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реализации Программы</w:t>
      </w:r>
    </w:p>
    <w:p w:rsidR="00390A83" w:rsidRPr="001E234D" w:rsidRDefault="00390A83" w:rsidP="00390A83">
      <w:pPr>
        <w:ind w:firstLine="708"/>
        <w:jc w:val="both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 xml:space="preserve">Об исполнении мероприятий Программы и результатах ее применения </w:t>
      </w:r>
      <w:r w:rsidRPr="001E234D">
        <w:rPr>
          <w:rFonts w:ascii="Times New Roman" w:hAnsi="Times New Roman" w:cs="Times New Roman"/>
          <w:color w:val="000000"/>
        </w:rPr>
        <w:t xml:space="preserve">Отдел строительства, транспорта и связи в составе Управления по архитектуре и градостроительству Администрации города Реутов </w:t>
      </w:r>
      <w:r w:rsidRPr="001E234D">
        <w:rPr>
          <w:rFonts w:ascii="Times New Roman" w:hAnsi="Times New Roman" w:cs="Times New Roman"/>
        </w:rPr>
        <w:t>в пределах своей компетенции ежегодно готовится итоговая справка, которая напра</w:t>
      </w:r>
      <w:r>
        <w:rPr>
          <w:rFonts w:ascii="Times New Roman" w:hAnsi="Times New Roman" w:cs="Times New Roman"/>
        </w:rPr>
        <w:t>вляется заместителю Главы</w:t>
      </w:r>
      <w:r w:rsidRPr="001E234D">
        <w:rPr>
          <w:rFonts w:ascii="Times New Roman" w:hAnsi="Times New Roman" w:cs="Times New Roman"/>
        </w:rPr>
        <w:t xml:space="preserve"> Администрации.</w:t>
      </w:r>
    </w:p>
    <w:p w:rsidR="00390A83" w:rsidRPr="00390A83" w:rsidRDefault="00390A83">
      <w:pPr>
        <w:rPr>
          <w:rFonts w:ascii="Times New Roman" w:hAnsi="Times New Roman" w:cs="Times New Roman"/>
        </w:rPr>
      </w:pPr>
    </w:p>
    <w:sectPr w:rsidR="00390A83" w:rsidRPr="00390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0159"/>
    <w:multiLevelType w:val="hybridMultilevel"/>
    <w:tmpl w:val="D7D227F8"/>
    <w:lvl w:ilvl="0" w:tplc="1DDCF6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0911"/>
    <w:multiLevelType w:val="hybridMultilevel"/>
    <w:tmpl w:val="14266CD0"/>
    <w:lvl w:ilvl="0" w:tplc="2E6073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FF0935"/>
    <w:multiLevelType w:val="hybridMultilevel"/>
    <w:tmpl w:val="B40E235C"/>
    <w:lvl w:ilvl="0" w:tplc="1DDCF6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B5083"/>
    <w:multiLevelType w:val="hybridMultilevel"/>
    <w:tmpl w:val="1018CFC8"/>
    <w:lvl w:ilvl="0" w:tplc="3D34418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FFD2F21"/>
    <w:multiLevelType w:val="hybridMultilevel"/>
    <w:tmpl w:val="8ECEF4DA"/>
    <w:lvl w:ilvl="0" w:tplc="3D344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CEA"/>
    <w:multiLevelType w:val="hybridMultilevel"/>
    <w:tmpl w:val="57EA0B9E"/>
    <w:lvl w:ilvl="0" w:tplc="3D344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2350A"/>
    <w:multiLevelType w:val="multilevel"/>
    <w:tmpl w:val="45068A0E"/>
    <w:lvl w:ilvl="0">
      <w:start w:val="1"/>
      <w:numFmt w:val="decimal"/>
      <w:lvlText w:val="%1."/>
      <w:lvlJc w:val="left"/>
      <w:pPr>
        <w:ind w:left="495" w:hanging="495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a"/>
      <w:lvlText w:val="%1.%2."/>
      <w:lvlJc w:val="left"/>
      <w:pPr>
        <w:ind w:left="713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06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059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1412" w:hanging="144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1405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."/>
      <w:lvlJc w:val="left"/>
      <w:pPr>
        <w:ind w:left="1758" w:hanging="180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."/>
      <w:lvlJc w:val="left"/>
      <w:pPr>
        <w:ind w:left="2111" w:hanging="216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."/>
      <w:lvlJc w:val="left"/>
      <w:pPr>
        <w:ind w:left="2104" w:hanging="2160"/>
      </w:pPr>
      <w:rPr>
        <w:rFonts w:asciiTheme="minorHAnsi" w:hAnsiTheme="minorHAnsi" w:cstheme="minorHAnsi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A83"/>
    <w:rsid w:val="000357F6"/>
    <w:rsid w:val="00380BCB"/>
    <w:rsid w:val="00390A83"/>
    <w:rsid w:val="0043093A"/>
    <w:rsid w:val="0044311E"/>
    <w:rsid w:val="00550C78"/>
    <w:rsid w:val="00620D71"/>
    <w:rsid w:val="00772F64"/>
    <w:rsid w:val="00882986"/>
    <w:rsid w:val="00D70E51"/>
    <w:rsid w:val="00E8683D"/>
    <w:rsid w:val="00F943B7"/>
    <w:rsid w:val="00FD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1CF741-502C-4602-9054-078B5553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90A8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Subtitle"/>
    <w:basedOn w:val="a0"/>
    <w:next w:val="a4"/>
    <w:link w:val="a5"/>
    <w:autoRedefine/>
    <w:qFormat/>
    <w:rsid w:val="00882986"/>
    <w:pPr>
      <w:keepNext/>
      <w:numPr>
        <w:ilvl w:val="1"/>
        <w:numId w:val="1"/>
      </w:numPr>
      <w:suppressAutoHyphens/>
      <w:spacing w:before="240" w:after="120" w:line="240" w:lineRule="auto"/>
    </w:pPr>
    <w:rPr>
      <w:rFonts w:eastAsia="Microsoft YaHei" w:cstheme="minorHAnsi"/>
      <w:i/>
      <w:iCs/>
      <w:sz w:val="28"/>
      <w:szCs w:val="28"/>
      <w:lang w:eastAsia="ar-SA"/>
    </w:rPr>
  </w:style>
  <w:style w:type="character" w:customStyle="1" w:styleId="a5">
    <w:name w:val="Подзаголовок Знак"/>
    <w:basedOn w:val="a1"/>
    <w:link w:val="a"/>
    <w:rsid w:val="00882986"/>
    <w:rPr>
      <w:rFonts w:eastAsia="Microsoft YaHei" w:cstheme="minorHAnsi"/>
      <w:i/>
      <w:iCs/>
      <w:sz w:val="28"/>
      <w:szCs w:val="28"/>
      <w:lang w:eastAsia="ar-SA"/>
    </w:rPr>
  </w:style>
  <w:style w:type="paragraph" w:styleId="a4">
    <w:name w:val="Body Text"/>
    <w:basedOn w:val="a0"/>
    <w:link w:val="a6"/>
    <w:uiPriority w:val="99"/>
    <w:semiHidden/>
    <w:unhideWhenUsed/>
    <w:rsid w:val="0044311E"/>
    <w:pPr>
      <w:spacing w:after="120"/>
    </w:pPr>
  </w:style>
  <w:style w:type="character" w:customStyle="1" w:styleId="a6">
    <w:name w:val="Основной текст Знак"/>
    <w:basedOn w:val="a1"/>
    <w:link w:val="a4"/>
    <w:uiPriority w:val="99"/>
    <w:semiHidden/>
    <w:rsid w:val="0044311E"/>
  </w:style>
  <w:style w:type="paragraph" w:customStyle="1" w:styleId="ConsPlusTitle">
    <w:name w:val="ConsPlusTitle"/>
    <w:rsid w:val="00390A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2"/>
    <w:uiPriority w:val="59"/>
    <w:rsid w:val="00390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390A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390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390A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0"/>
    <w:qFormat/>
    <w:rsid w:val="00390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90A83"/>
  </w:style>
  <w:style w:type="paragraph" w:styleId="a9">
    <w:name w:val="Normal (Web)"/>
    <w:basedOn w:val="a0"/>
    <w:uiPriority w:val="99"/>
    <w:unhideWhenUsed/>
    <w:rsid w:val="0039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FD2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D2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4A9DC9AD6E9A27F7342C305B710B0D83107624E46C65706FAB0DAA9C54C400A37BF6A78E1EB66CeEfF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3BDA8-B042-4535-A97A-5A1A40D49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2354</Words>
  <Characters>13424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Викулова Ю. В.</dc:creator>
  <cp:keywords/>
  <dc:description/>
  <cp:lastModifiedBy>Шуленина Е. А.</cp:lastModifiedBy>
  <cp:revision>2</cp:revision>
  <cp:lastPrinted>2015-05-26T08:43:00Z</cp:lastPrinted>
  <dcterms:created xsi:type="dcterms:W3CDTF">2015-06-08T11:48:00Z</dcterms:created>
  <dcterms:modified xsi:type="dcterms:W3CDTF">2015-06-08T11:48:00Z</dcterms:modified>
</cp:coreProperties>
</file>