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Pr="00F37D99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Pr="00F37D99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Pr="00F37D99" w:rsidRDefault="009A1EA7" w:rsidP="009A1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808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71" w:rsidRPr="00F37D99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Pr="00F37D99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A1EA7" w:rsidRPr="00335E0C" w:rsidRDefault="009A1EA7" w:rsidP="009A1EA7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9A1EA7" w:rsidRPr="00335E0C" w:rsidRDefault="009A1EA7" w:rsidP="009A1EA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9A1EA7" w:rsidRPr="00335E0C" w:rsidRDefault="009A1EA7" w:rsidP="009A1EA7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A1EA7" w:rsidRPr="00335E0C" w:rsidTr="00945185">
        <w:trPr>
          <w:jc w:val="center"/>
        </w:trPr>
        <w:tc>
          <w:tcPr>
            <w:tcW w:w="522" w:type="dxa"/>
            <w:vAlign w:val="bottom"/>
          </w:tcPr>
          <w:p w:rsidR="009A1EA7" w:rsidRPr="00335E0C" w:rsidRDefault="009A1EA7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A1EA7" w:rsidRPr="00335E0C" w:rsidRDefault="009A1EA7" w:rsidP="009A1EA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9A1EA7" w:rsidRPr="00335E0C" w:rsidRDefault="009A1EA7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A1EA7" w:rsidRPr="00335E0C" w:rsidRDefault="009A1EA7" w:rsidP="009A1EA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>
              <w:rPr>
                <w:i/>
                <w:iCs/>
                <w:color w:val="000000"/>
                <w:spacing w:val="6"/>
              </w:rPr>
              <w:t>0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9A1EA7" w:rsidRDefault="009A1EA7" w:rsidP="009A1EA7">
      <w:pPr>
        <w:pStyle w:val="a5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482960" w:rsidRPr="00F37D99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37D99" w:rsidRDefault="00F37D99" w:rsidP="00EF1B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D9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муниципальную программу «</w:t>
      </w:r>
      <w:r w:rsidRPr="00F37D9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эффективности», на 2015 – 2019 годы</w:t>
      </w:r>
    </w:p>
    <w:p w:rsidR="00EF1B58" w:rsidRPr="00F37D99" w:rsidRDefault="00EF1B58" w:rsidP="00EF1B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7D99" w:rsidRDefault="00F37D99" w:rsidP="00EF1B5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F37D99">
        <w:rPr>
          <w:color w:val="000000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EF1B58" w:rsidRPr="00F37D99" w:rsidRDefault="00EF1B58" w:rsidP="00EF1B58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F37D99" w:rsidRPr="00F37D99" w:rsidRDefault="00F37D99" w:rsidP="00EF1B58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1. Муниципальную программу </w:t>
      </w:r>
      <w:r w:rsidRPr="00F37D99">
        <w:rPr>
          <w:color w:val="000000"/>
          <w:shd w:val="clear" w:color="auto" w:fill="FFFFFF"/>
        </w:rPr>
        <w:t xml:space="preserve">«Энергосбережение и повышение энергетической </w:t>
      </w:r>
      <w:r>
        <w:rPr>
          <w:color w:val="000000"/>
          <w:shd w:val="clear" w:color="auto" w:fill="FFFFFF"/>
        </w:rPr>
        <w:t>э</w:t>
      </w:r>
      <w:r w:rsidRPr="00F37D99">
        <w:rPr>
          <w:color w:val="000000"/>
          <w:shd w:val="clear" w:color="auto" w:fill="FFFFFF"/>
        </w:rPr>
        <w:t>ффективности», на 2015-2019 годы</w:t>
      </w:r>
      <w:r w:rsidRPr="00F37D99">
        <w:rPr>
          <w:color w:val="000000"/>
        </w:rPr>
        <w:t>, утвержденную постановлением Главы города Реутов от</w:t>
      </w:r>
      <w:r w:rsidR="0025643C">
        <w:rPr>
          <w:color w:val="000000"/>
        </w:rPr>
        <w:t xml:space="preserve">29.08.2014 </w:t>
      </w:r>
      <w:r w:rsidRPr="00F37D99">
        <w:rPr>
          <w:color w:val="000000"/>
        </w:rPr>
        <w:t xml:space="preserve"> №</w:t>
      </w:r>
      <w:r>
        <w:rPr>
          <w:color w:val="000000"/>
        </w:rPr>
        <w:t xml:space="preserve"> 75-</w:t>
      </w:r>
      <w:r w:rsidRPr="00F37D99">
        <w:rPr>
          <w:color w:val="000000"/>
        </w:rPr>
        <w:t>ПГ, изложить в новой редакции (прилагается).</w:t>
      </w:r>
    </w:p>
    <w:p w:rsidR="00F37D99" w:rsidRPr="00F37D99" w:rsidRDefault="00F37D99" w:rsidP="00EF1B58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 w:rsidRPr="00F37D99">
        <w:rPr>
          <w:color w:val="000000"/>
        </w:rPr>
        <w:t>2. Отделу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F37D99" w:rsidRPr="00F37D99" w:rsidRDefault="00F37D99" w:rsidP="00EF1B58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 w:rsidRPr="00F37D99">
        <w:rPr>
          <w:color w:val="000000"/>
        </w:rPr>
        <w:t xml:space="preserve">3. Контроль за выполнением настоящего постановления возложить на </w:t>
      </w:r>
      <w:r>
        <w:rPr>
          <w:color w:val="000000"/>
        </w:rPr>
        <w:t>заместителя Главы Администрации</w:t>
      </w:r>
      <w:r w:rsidRPr="00F37D99">
        <w:rPr>
          <w:color w:val="000000"/>
        </w:rPr>
        <w:t>.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5BB" w:rsidRDefault="008D25BB" w:rsidP="008D25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включением </w:t>
      </w:r>
      <w:r w:rsidR="00BC7227">
        <w:rPr>
          <w:rFonts w:ascii="Times New Roman" w:hAnsi="Times New Roman" w:cs="Times New Roman"/>
          <w:sz w:val="24"/>
          <w:szCs w:val="24"/>
        </w:rPr>
        <w:t xml:space="preserve">энергоэффективных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модернизации систем уличного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освещения,  постановляю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82960" w:rsidRDefault="00482960" w:rsidP="00F83B3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B39" w:rsidRPr="00F83B3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</w:t>
      </w:r>
      <w:r w:rsidR="002F1C11">
        <w:rPr>
          <w:rFonts w:ascii="Times New Roman" w:hAnsi="Times New Roman" w:cs="Times New Roman"/>
          <w:sz w:val="24"/>
          <w:szCs w:val="24"/>
        </w:rPr>
        <w:t>, на 2015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</w:t>
      </w:r>
      <w:r w:rsidR="00F83B39">
        <w:rPr>
          <w:rFonts w:ascii="Times New Roman" w:hAnsi="Times New Roman" w:cs="Times New Roman"/>
          <w:sz w:val="24"/>
          <w:szCs w:val="24"/>
        </w:rPr>
        <w:t>5</w:t>
      </w:r>
      <w:r w:rsidR="00B20071">
        <w:rPr>
          <w:rFonts w:ascii="Times New Roman" w:hAnsi="Times New Roman" w:cs="Times New Roman"/>
          <w:sz w:val="24"/>
          <w:szCs w:val="24"/>
        </w:rPr>
        <w:t>-ПГ</w:t>
      </w:r>
      <w:r w:rsidR="002E6204">
        <w:rPr>
          <w:rFonts w:ascii="Times New Roman" w:hAnsi="Times New Roman" w:cs="Times New Roman"/>
          <w:sz w:val="24"/>
          <w:szCs w:val="24"/>
        </w:rPr>
        <w:t xml:space="preserve"> (</w:t>
      </w:r>
      <w:r w:rsidR="002F1C11">
        <w:rPr>
          <w:rFonts w:ascii="Times New Roman" w:hAnsi="Times New Roman" w:cs="Times New Roman"/>
          <w:sz w:val="24"/>
          <w:szCs w:val="24"/>
        </w:rPr>
        <w:t>в редакции Постановления Главы города Реутов от 17.10.2014 года № 130-ПГ)</w:t>
      </w:r>
      <w:r w:rsidR="00B20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</w:t>
      </w:r>
      <w:r w:rsidR="00B20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641D97">
        <w:rPr>
          <w:rFonts w:ascii="Times New Roman" w:hAnsi="Times New Roman" w:cs="Times New Roman"/>
          <w:sz w:val="24"/>
          <w:szCs w:val="24"/>
        </w:rPr>
        <w:t>, согласно приложениям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9A1EA7" w:rsidRDefault="000B0484" w:rsidP="00AA0F83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1E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9A1EA7">
        <w:rPr>
          <w:rFonts w:ascii="Times New Roman" w:hAnsi="Times New Roman" w:cs="Times New Roman"/>
          <w:sz w:val="24"/>
          <w:szCs w:val="24"/>
        </w:rPr>
        <w:t>Чинихина</w:t>
      </w:r>
      <w:proofErr w:type="spellEnd"/>
      <w:r w:rsidRPr="009A1EA7">
        <w:rPr>
          <w:rFonts w:ascii="Times New Roman" w:hAnsi="Times New Roman" w:cs="Times New Roman"/>
          <w:sz w:val="24"/>
          <w:szCs w:val="24"/>
        </w:rPr>
        <w:t xml:space="preserve"> Д.Ю.</w:t>
      </w:r>
    </w:p>
    <w:p w:rsidR="009A1EA7" w:rsidRDefault="009A1EA7" w:rsidP="009A1EA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EA7" w:rsidRDefault="009A1EA7" w:rsidP="009A1EA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9A1EA7" w:rsidRDefault="000B0484" w:rsidP="009A1EA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1EA7">
        <w:rPr>
          <w:rFonts w:ascii="Times New Roman" w:hAnsi="Times New Roman" w:cs="Times New Roman"/>
          <w:sz w:val="24"/>
          <w:szCs w:val="24"/>
        </w:rPr>
        <w:t>Глава города</w:t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</w:r>
      <w:r w:rsidRPr="009A1EA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21AE" w:rsidRPr="009A1EA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1EA7">
        <w:rPr>
          <w:rFonts w:ascii="Times New Roman" w:hAnsi="Times New Roman" w:cs="Times New Roman"/>
          <w:sz w:val="24"/>
          <w:szCs w:val="24"/>
        </w:rPr>
        <w:t>С.Г. Юров</w:t>
      </w:r>
    </w:p>
    <w:sectPr w:rsidR="000B0484" w:rsidRPr="009A1EA7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CB9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43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5643C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E6204"/>
    <w:rsid w:val="002F0919"/>
    <w:rsid w:val="002F1C11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1AE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1516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25BB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1EA7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227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260D6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EF1B58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37D99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3B39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73BA-9B4D-4CEE-A2FB-0B5A534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3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9A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A1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Шуленина Е. А.</cp:lastModifiedBy>
  <cp:revision>3</cp:revision>
  <cp:lastPrinted>2014-10-31T09:57:00Z</cp:lastPrinted>
  <dcterms:created xsi:type="dcterms:W3CDTF">2015-06-08T11:55:00Z</dcterms:created>
  <dcterms:modified xsi:type="dcterms:W3CDTF">2015-06-08T11:58:00Z</dcterms:modified>
</cp:coreProperties>
</file>