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A2" w:rsidRPr="00A579A7" w:rsidRDefault="00D040A2" w:rsidP="00D040A2">
      <w:pPr>
        <w:spacing w:after="0" w:line="100" w:lineRule="atLeast"/>
        <w:ind w:left="5103"/>
        <w:jc w:val="both"/>
        <w:rPr>
          <w:rFonts w:ascii="Times New Roman" w:eastAsia="Courier New" w:hAnsi="Times New Roman"/>
          <w:color w:val="000000"/>
          <w:kern w:val="2"/>
          <w:sz w:val="18"/>
          <w:szCs w:val="18"/>
        </w:rPr>
      </w:pPr>
      <w:bookmarkStart w:id="0" w:name="_Toc468470767"/>
      <w:r w:rsidRPr="00A579A7">
        <w:rPr>
          <w:rFonts w:ascii="Times New Roman" w:eastAsia="Courier New" w:hAnsi="Times New Roman"/>
          <w:color w:val="000000"/>
          <w:kern w:val="2"/>
          <w:sz w:val="18"/>
          <w:szCs w:val="18"/>
        </w:rPr>
        <w:t>Приложение 4</w:t>
      </w:r>
      <w:bookmarkEnd w:id="0"/>
      <w:r w:rsidRPr="00A579A7">
        <w:rPr>
          <w:rFonts w:ascii="Times New Roman" w:eastAsia="Courier New" w:hAnsi="Times New Roman"/>
          <w:color w:val="000000"/>
          <w:kern w:val="2"/>
          <w:sz w:val="18"/>
          <w:szCs w:val="18"/>
        </w:rPr>
        <w:t xml:space="preserve"> </w:t>
      </w:r>
    </w:p>
    <w:p w:rsidR="00D040A2" w:rsidRPr="00A579A7" w:rsidRDefault="00D040A2" w:rsidP="00D040A2">
      <w:pPr>
        <w:keepNext/>
        <w:spacing w:after="0" w:line="100" w:lineRule="atLeast"/>
        <w:ind w:left="5103"/>
        <w:jc w:val="both"/>
        <w:outlineLvl w:val="0"/>
        <w:rPr>
          <w:rFonts w:ascii="Times New Roman" w:hAnsi="Times New Roman"/>
          <w:bCs/>
          <w:iCs/>
          <w:color w:val="000000"/>
          <w:kern w:val="2"/>
          <w:sz w:val="18"/>
          <w:szCs w:val="18"/>
        </w:rPr>
      </w:pPr>
      <w:bookmarkStart w:id="1" w:name="_Toc468470768"/>
      <w:r w:rsidRPr="00A579A7">
        <w:rPr>
          <w:rFonts w:ascii="Times New Roman" w:hAnsi="Times New Roman"/>
          <w:bCs/>
          <w:iCs/>
          <w:color w:val="000000"/>
          <w:kern w:val="2"/>
          <w:sz w:val="18"/>
          <w:szCs w:val="18"/>
        </w:rPr>
        <w:t>к</w:t>
      </w:r>
      <w:r w:rsidRPr="00A579A7">
        <w:rPr>
          <w:rFonts w:ascii="Times New Roman" w:hAnsi="Times New Roman"/>
          <w:b/>
          <w:bCs/>
          <w:iCs/>
          <w:color w:val="000000"/>
          <w:kern w:val="2"/>
          <w:sz w:val="18"/>
          <w:szCs w:val="18"/>
        </w:rPr>
        <w:t xml:space="preserve"> </w:t>
      </w:r>
      <w:r w:rsidRPr="00A579A7">
        <w:rPr>
          <w:rFonts w:ascii="Times New Roman" w:hAnsi="Times New Roman"/>
          <w:bCs/>
          <w:iCs/>
          <w:color w:val="000000"/>
          <w:kern w:val="2"/>
          <w:sz w:val="18"/>
          <w:szCs w:val="18"/>
        </w:rPr>
        <w:t xml:space="preserve"> Административному регламенту</w:t>
      </w:r>
    </w:p>
    <w:p w:rsidR="00D040A2" w:rsidRPr="00A579A7" w:rsidRDefault="00D040A2" w:rsidP="00D040A2">
      <w:pPr>
        <w:keepNext/>
        <w:spacing w:after="0" w:line="100" w:lineRule="atLeast"/>
        <w:ind w:left="5670"/>
        <w:jc w:val="both"/>
        <w:outlineLvl w:val="0"/>
        <w:rPr>
          <w:rFonts w:ascii="Times New Roman" w:hAnsi="Times New Roman"/>
          <w:bCs/>
          <w:iCs/>
          <w:color w:val="000000"/>
          <w:kern w:val="2"/>
          <w:sz w:val="18"/>
          <w:szCs w:val="18"/>
        </w:rPr>
      </w:pPr>
    </w:p>
    <w:p w:rsidR="00D040A2" w:rsidRPr="00A579A7" w:rsidRDefault="00D040A2" w:rsidP="00D040A2">
      <w:pPr>
        <w:keepNext/>
        <w:spacing w:after="0" w:line="100" w:lineRule="atLeast"/>
        <w:ind w:left="5670"/>
        <w:jc w:val="both"/>
        <w:outlineLvl w:val="0"/>
        <w:rPr>
          <w:rFonts w:ascii="Times New Roman" w:hAnsi="Times New Roman"/>
          <w:bCs/>
          <w:iCs/>
          <w:color w:val="000000"/>
          <w:kern w:val="2"/>
          <w:sz w:val="18"/>
          <w:szCs w:val="18"/>
        </w:rPr>
      </w:pPr>
      <w:r w:rsidRPr="00A579A7">
        <w:rPr>
          <w:rFonts w:ascii="Times New Roman" w:hAnsi="Times New Roman"/>
          <w:bCs/>
          <w:iCs/>
          <w:color w:val="000000"/>
          <w:kern w:val="2"/>
          <w:sz w:val="18"/>
          <w:szCs w:val="18"/>
        </w:rPr>
        <w:t xml:space="preserve">                                         </w:t>
      </w:r>
      <w:bookmarkEnd w:id="1"/>
    </w:p>
    <w:p w:rsidR="00D040A2" w:rsidRPr="00A579A7" w:rsidRDefault="00D040A2" w:rsidP="00D040A2">
      <w:pPr>
        <w:widowControl w:val="0"/>
        <w:spacing w:after="0" w:line="240" w:lineRule="auto"/>
        <w:ind w:firstLine="709"/>
        <w:jc w:val="both"/>
        <w:rPr>
          <w:rFonts w:ascii="Times New Roman" w:hAnsi="Times New Roman"/>
          <w:bCs/>
          <w:sz w:val="18"/>
          <w:szCs w:val="18"/>
        </w:rPr>
      </w:pPr>
      <w:bookmarkStart w:id="2" w:name="_Toc468470772"/>
      <w:r w:rsidRPr="00A579A7">
        <w:rPr>
          <w:rFonts w:ascii="Times New Roman" w:hAnsi="Times New Roman"/>
          <w:bCs/>
          <w:sz w:val="18"/>
          <w:szCs w:val="18"/>
        </w:rPr>
        <w:t xml:space="preserve">Форма </w:t>
      </w:r>
      <w:bookmarkEnd w:id="2"/>
      <w:r w:rsidRPr="00A579A7">
        <w:rPr>
          <w:rFonts w:ascii="Times New Roman" w:hAnsi="Times New Roman"/>
          <w:bCs/>
          <w:sz w:val="18"/>
          <w:szCs w:val="18"/>
        </w:rPr>
        <w:t>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A579A7">
        <w:rPr>
          <w:rFonts w:ascii="Times New Roman" w:hAnsi="Times New Roman"/>
          <w:b/>
          <w:bCs/>
          <w:sz w:val="18"/>
          <w:szCs w:val="18"/>
        </w:rPr>
        <w:t xml:space="preserve">, </w:t>
      </w:r>
      <w:r w:rsidRPr="00A579A7">
        <w:rPr>
          <w:rFonts w:ascii="Times New Roman" w:hAnsi="Times New Roman"/>
          <w:bCs/>
          <w:sz w:val="18"/>
          <w:szCs w:val="18"/>
        </w:rPr>
        <w:t>утверждена постановлением Правительства Российской  Федерации</w:t>
      </w:r>
    </w:p>
    <w:p w:rsidR="00D040A2" w:rsidRPr="00A579A7" w:rsidRDefault="00D040A2" w:rsidP="00D040A2">
      <w:pPr>
        <w:widowControl w:val="0"/>
        <w:spacing w:after="0" w:line="240" w:lineRule="auto"/>
        <w:jc w:val="both"/>
        <w:rPr>
          <w:rFonts w:ascii="Times New Roman" w:hAnsi="Times New Roman"/>
          <w:bCs/>
          <w:sz w:val="18"/>
          <w:szCs w:val="18"/>
        </w:rPr>
      </w:pPr>
      <w:r w:rsidRPr="00A579A7">
        <w:rPr>
          <w:rFonts w:ascii="Times New Roman" w:hAnsi="Times New Roman"/>
          <w:bCs/>
          <w:sz w:val="18"/>
          <w:szCs w:val="18"/>
        </w:rPr>
        <w:t>от 28 июня 2013 г. N 548</w:t>
      </w:r>
    </w:p>
    <w:p w:rsidR="00D040A2" w:rsidRPr="00A579A7" w:rsidRDefault="00D040A2" w:rsidP="00D040A2">
      <w:pPr>
        <w:widowControl w:val="0"/>
        <w:spacing w:after="0" w:line="240" w:lineRule="auto"/>
        <w:ind w:firstLine="709"/>
        <w:jc w:val="both"/>
        <w:rPr>
          <w:rFonts w:ascii="Times New Roman" w:hAnsi="Times New Roman"/>
          <w:bCs/>
          <w:sz w:val="18"/>
          <w:szCs w:val="18"/>
        </w:rPr>
      </w:pPr>
      <w:r w:rsidRPr="00A579A7">
        <w:rPr>
          <w:rFonts w:ascii="Times New Roman" w:hAnsi="Times New Roman"/>
          <w:bCs/>
          <w:sz w:val="18"/>
          <w:szCs w:val="18"/>
        </w:rPr>
        <w:t xml:space="preserve">                                                                                                           форма</w:t>
      </w:r>
    </w:p>
    <w:p w:rsidR="00D040A2" w:rsidRPr="00A579A7" w:rsidRDefault="00D040A2" w:rsidP="00D040A2">
      <w:pPr>
        <w:widowControl w:val="0"/>
        <w:spacing w:after="0" w:line="240" w:lineRule="auto"/>
        <w:ind w:firstLine="709"/>
        <w:jc w:val="both"/>
        <w:rPr>
          <w:rFonts w:ascii="Times New Roman" w:hAnsi="Times New Roman"/>
          <w:bCs/>
          <w:sz w:val="18"/>
          <w:szCs w:val="18"/>
        </w:rPr>
      </w:pPr>
      <w:r w:rsidRPr="00A579A7">
        <w:rPr>
          <w:rFonts w:ascii="Times New Roman" w:hAnsi="Times New Roman"/>
          <w:bCs/>
          <w:sz w:val="18"/>
          <w:szCs w:val="18"/>
        </w:rPr>
        <w:t>ДОГОВОР</w:t>
      </w:r>
    </w:p>
    <w:p w:rsidR="00D040A2" w:rsidRPr="00A579A7" w:rsidRDefault="00D040A2" w:rsidP="00D040A2">
      <w:pPr>
        <w:widowControl w:val="0"/>
        <w:spacing w:after="0" w:line="240" w:lineRule="auto"/>
        <w:ind w:firstLine="709"/>
        <w:jc w:val="both"/>
        <w:rPr>
          <w:rFonts w:ascii="Times New Roman" w:hAnsi="Times New Roman"/>
          <w:bCs/>
          <w:sz w:val="18"/>
          <w:szCs w:val="18"/>
        </w:rPr>
      </w:pPr>
      <w:r w:rsidRPr="00A579A7">
        <w:rPr>
          <w:rFonts w:ascii="Times New Roman" w:hAnsi="Times New Roman"/>
          <w:bCs/>
          <w:sz w:val="18"/>
          <w:szCs w:val="18"/>
        </w:rPr>
        <w:t>найма жилого помещения для детей-сирот и детей, оставшихся</w:t>
      </w:r>
    </w:p>
    <w:p w:rsidR="00D040A2" w:rsidRPr="00A579A7" w:rsidRDefault="00D040A2" w:rsidP="00D040A2">
      <w:pPr>
        <w:widowControl w:val="0"/>
        <w:spacing w:after="0" w:line="240" w:lineRule="auto"/>
        <w:ind w:firstLine="709"/>
        <w:jc w:val="both"/>
        <w:rPr>
          <w:rFonts w:ascii="Times New Roman" w:hAnsi="Times New Roman"/>
          <w:bCs/>
          <w:sz w:val="18"/>
          <w:szCs w:val="18"/>
        </w:rPr>
      </w:pPr>
      <w:r w:rsidRPr="00A579A7">
        <w:rPr>
          <w:rFonts w:ascii="Times New Roman" w:hAnsi="Times New Roman"/>
          <w:bCs/>
          <w:sz w:val="18"/>
          <w:szCs w:val="18"/>
        </w:rPr>
        <w:t>без попечения родителей, лиц из числа детей-сирот и детей,</w:t>
      </w:r>
    </w:p>
    <w:p w:rsidR="00D040A2" w:rsidRPr="00A579A7" w:rsidRDefault="00D040A2" w:rsidP="00D040A2">
      <w:pPr>
        <w:widowControl w:val="0"/>
        <w:spacing w:after="0" w:line="240" w:lineRule="auto"/>
        <w:ind w:firstLine="709"/>
        <w:jc w:val="both"/>
        <w:rPr>
          <w:rFonts w:ascii="Times New Roman" w:hAnsi="Times New Roman"/>
          <w:bCs/>
          <w:sz w:val="18"/>
          <w:szCs w:val="18"/>
        </w:rPr>
      </w:pPr>
      <w:r w:rsidRPr="00A579A7">
        <w:rPr>
          <w:rFonts w:ascii="Times New Roman" w:hAnsi="Times New Roman"/>
          <w:bCs/>
          <w:sz w:val="18"/>
          <w:szCs w:val="18"/>
        </w:rPr>
        <w:t>оставшихся без попечения родителей</w:t>
      </w:r>
    </w:p>
    <w:p w:rsidR="00D040A2" w:rsidRPr="00A579A7" w:rsidRDefault="00D040A2" w:rsidP="00D040A2">
      <w:pPr>
        <w:widowControl w:val="0"/>
        <w:spacing w:after="0" w:line="240" w:lineRule="auto"/>
        <w:ind w:firstLine="709"/>
        <w:jc w:val="both"/>
        <w:rPr>
          <w:rFonts w:ascii="Times New Roman" w:hAnsi="Times New Roman"/>
          <w:b/>
          <w:bCs/>
          <w:sz w:val="18"/>
          <w:szCs w:val="18"/>
        </w:rPr>
      </w:pPr>
      <w:r w:rsidRPr="00A579A7">
        <w:rPr>
          <w:rFonts w:ascii="Times New Roman" w:hAnsi="Times New Roman"/>
          <w:bCs/>
          <w:sz w:val="18"/>
          <w:szCs w:val="18"/>
        </w:rPr>
        <w:t>N _______________</w:t>
      </w: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             "__" _____________ 20__ г.</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  (место заключения договора)                 (дата заключения договора)</w:t>
      </w:r>
    </w:p>
    <w:p w:rsidR="00D040A2" w:rsidRPr="00A579A7" w:rsidRDefault="00D040A2" w:rsidP="00D040A2">
      <w:pPr>
        <w:widowControl w:val="0"/>
        <w:spacing w:after="0" w:line="240" w:lineRule="auto"/>
        <w:ind w:firstLine="709"/>
        <w:jc w:val="both"/>
        <w:rPr>
          <w:rFonts w:ascii="Times New Roman" w:hAnsi="Times New Roman"/>
          <w:sz w:val="18"/>
          <w:szCs w:val="18"/>
        </w:rPr>
      </w:pP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                </w:t>
      </w:r>
      <w:proofErr w:type="gramStart"/>
      <w:r w:rsidRPr="00A579A7">
        <w:rPr>
          <w:rFonts w:ascii="Times New Roman" w:hAnsi="Times New Roman"/>
          <w:sz w:val="18"/>
          <w:szCs w:val="18"/>
        </w:rPr>
        <w:t>(наименование собственника жилого помещения</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gramStart"/>
      <w:r w:rsidRPr="00A579A7">
        <w:rPr>
          <w:rFonts w:ascii="Times New Roman" w:hAnsi="Times New Roman"/>
          <w:sz w:val="18"/>
          <w:szCs w:val="18"/>
        </w:rPr>
        <w:t>(действующего от его имени уполномоченного органа государственной власти</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субъекта Российской Федерации, органа местного самоуправления)</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либо уполномоченного им лица, наименование и реквизиты</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документа, на основании которого действует уполномоченное лицо)</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именуемый в дальнейшем </w:t>
      </w:r>
      <w:proofErr w:type="spellStart"/>
      <w:r w:rsidRPr="00A579A7">
        <w:rPr>
          <w:rFonts w:ascii="Times New Roman" w:hAnsi="Times New Roman"/>
          <w:sz w:val="18"/>
          <w:szCs w:val="18"/>
        </w:rPr>
        <w:t>Наймодателем</w:t>
      </w:r>
      <w:proofErr w:type="spellEnd"/>
      <w:r w:rsidRPr="00A579A7">
        <w:rPr>
          <w:rFonts w:ascii="Times New Roman" w:hAnsi="Times New Roman"/>
          <w:sz w:val="18"/>
          <w:szCs w:val="18"/>
        </w:rPr>
        <w:t>, с одной стороны,                               и граждани</w:t>
      </w:r>
      <w:proofErr w:type="gramStart"/>
      <w:r w:rsidRPr="00A579A7">
        <w:rPr>
          <w:rFonts w:ascii="Times New Roman" w:hAnsi="Times New Roman"/>
          <w:sz w:val="18"/>
          <w:szCs w:val="18"/>
        </w:rPr>
        <w:t>н(</w:t>
      </w:r>
      <w:proofErr w:type="gramEnd"/>
      <w:r w:rsidRPr="00A579A7">
        <w:rPr>
          <w:rFonts w:ascii="Times New Roman" w:hAnsi="Times New Roman"/>
          <w:sz w:val="18"/>
          <w:szCs w:val="18"/>
        </w:rPr>
        <w:t>ка) 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(фамилия, имя, отчество)</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именуемы</w:t>
      </w:r>
      <w:proofErr w:type="gramStart"/>
      <w:r w:rsidRPr="00A579A7">
        <w:rPr>
          <w:rFonts w:ascii="Times New Roman" w:hAnsi="Times New Roman"/>
          <w:sz w:val="18"/>
          <w:szCs w:val="18"/>
        </w:rPr>
        <w:t>й(</w:t>
      </w:r>
      <w:proofErr w:type="spellStart"/>
      <w:proofErr w:type="gramEnd"/>
      <w:r w:rsidRPr="00A579A7">
        <w:rPr>
          <w:rFonts w:ascii="Times New Roman" w:hAnsi="Times New Roman"/>
          <w:sz w:val="18"/>
          <w:szCs w:val="18"/>
        </w:rPr>
        <w:t>ая</w:t>
      </w:r>
      <w:proofErr w:type="spellEnd"/>
      <w:r w:rsidRPr="00A579A7">
        <w:rPr>
          <w:rFonts w:ascii="Times New Roman" w:hAnsi="Times New Roman"/>
          <w:sz w:val="18"/>
          <w:szCs w:val="18"/>
        </w:rPr>
        <w:t>) в дальнейшем Нанимателем, с другой  стороны, на</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gramStart"/>
      <w:r w:rsidRPr="00A579A7">
        <w:rPr>
          <w:rFonts w:ascii="Times New Roman" w:hAnsi="Times New Roman"/>
          <w:sz w:val="18"/>
          <w:szCs w:val="18"/>
        </w:rPr>
        <w:t>основании</w:t>
      </w:r>
      <w:proofErr w:type="gramEnd"/>
      <w:r w:rsidRPr="00A579A7">
        <w:rPr>
          <w:rFonts w:ascii="Times New Roman" w:hAnsi="Times New Roman"/>
          <w:sz w:val="18"/>
          <w:szCs w:val="18"/>
        </w:rPr>
        <w:t xml:space="preserve"> решения__________________________________________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gramStart"/>
      <w:r w:rsidRPr="00A579A7">
        <w:rPr>
          <w:rFonts w:ascii="Times New Roman" w:hAnsi="Times New Roman"/>
          <w:sz w:val="18"/>
          <w:szCs w:val="18"/>
        </w:rPr>
        <w:t>(наименование органа исполнительной власти</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субъекта Российской Федерации или органа местного самоуправления)</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о предоставлении жилого помещения от "__"_______20__г.</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spellStart"/>
      <w:r w:rsidRPr="00A579A7">
        <w:rPr>
          <w:rFonts w:ascii="Times New Roman" w:hAnsi="Times New Roman"/>
          <w:sz w:val="18"/>
          <w:szCs w:val="18"/>
        </w:rPr>
        <w:t>N___заключили</w:t>
      </w:r>
      <w:proofErr w:type="spellEnd"/>
      <w:r w:rsidRPr="00A579A7">
        <w:rPr>
          <w:rFonts w:ascii="Times New Roman" w:hAnsi="Times New Roman"/>
          <w:sz w:val="18"/>
          <w:szCs w:val="18"/>
        </w:rPr>
        <w:t xml:space="preserve"> настоящий договор о нижеследующем.</w:t>
      </w: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I. Предмет Договора</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1. </w:t>
      </w:r>
      <w:proofErr w:type="spellStart"/>
      <w:r w:rsidRPr="00A579A7">
        <w:rPr>
          <w:rFonts w:ascii="Times New Roman" w:eastAsia="Calibri" w:hAnsi="Times New Roman"/>
          <w:sz w:val="18"/>
          <w:szCs w:val="18"/>
        </w:rPr>
        <w:t>Наймодатель</w:t>
      </w:r>
      <w:proofErr w:type="spellEnd"/>
      <w:r w:rsidRPr="00A579A7">
        <w:rPr>
          <w:rFonts w:ascii="Times New Roman" w:eastAsia="Calibri" w:hAnsi="Times New Roman"/>
          <w:sz w:val="18"/>
          <w:szCs w:val="18"/>
        </w:rPr>
        <w:t xml:space="preserve"> передает Нанимателю за плату во владение                                и пользование жилое помещение, находящееся в собственности на основании свидетельства о государственной регистрации права от "__" __________ г.                 N _____, состоящее из квартиры (жилого дома) общей площадью _____ кв. метров, расположенное в ____________________, д. ___, корп. _______, кв. __________, для временного проживания в нем с правом оформления регистрации по месту жительства.</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    2. Характеристика  предоставляемого  жилого помещения, его технического</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состояния, а также санитарно-технического и иного оборудования,</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находящегося  в нем, </w:t>
      </w:r>
      <w:proofErr w:type="gramStart"/>
      <w:r w:rsidRPr="00A579A7">
        <w:rPr>
          <w:rFonts w:ascii="Times New Roman" w:hAnsi="Times New Roman"/>
          <w:sz w:val="18"/>
          <w:szCs w:val="18"/>
        </w:rPr>
        <w:t>указана</w:t>
      </w:r>
      <w:proofErr w:type="gramEnd"/>
      <w:r w:rsidRPr="00A579A7">
        <w:rPr>
          <w:rFonts w:ascii="Times New Roman" w:hAnsi="Times New Roman"/>
          <w:sz w:val="18"/>
          <w:szCs w:val="18"/>
        </w:rPr>
        <w:t xml:space="preserve"> в техническом паспорте жилого помещения. Жилое</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помещение является благоустроенным применительно</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к условиям 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(наименование населенного пункта)</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3. Предоставляемое жилое помещение отнесено к жилым помещениям </w:t>
      </w:r>
      <w:proofErr w:type="gramStart"/>
      <w:r w:rsidRPr="00A579A7">
        <w:rPr>
          <w:rFonts w:ascii="Times New Roman" w:hAnsi="Times New Roman"/>
          <w:sz w:val="18"/>
          <w:szCs w:val="18"/>
        </w:rPr>
        <w:t>для</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детей-сирот и детей, оставшихся без попечения родителей, лиц из числа детей-сирот и детей, оставшихся без попечения родителей, на основании решения _________________________________________________________________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gramStart"/>
      <w:r w:rsidRPr="00A579A7">
        <w:rPr>
          <w:rFonts w:ascii="Times New Roman" w:hAnsi="Times New Roman"/>
          <w:sz w:val="18"/>
          <w:szCs w:val="18"/>
        </w:rPr>
        <w:t>(наименование органа, осуществляющего управление жилищным фондом,</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__________________________________________________________________________.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дата и номер решения)</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4. Совместно с Нанимателем в жилое помещение вселяются члены его семьи:</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1) _________________________________________________________________;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gramStart"/>
      <w:r w:rsidRPr="00A579A7">
        <w:rPr>
          <w:rFonts w:ascii="Times New Roman" w:hAnsi="Times New Roman"/>
          <w:sz w:val="18"/>
          <w:szCs w:val="18"/>
        </w:rPr>
        <w:t>(фамилия, имя, отчество члена семьи Нанимателя</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степень родства с ним)</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2) __________________________________________________________________;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фамилия, имя, отчество члена семьи Нанимателя</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и степень родства с ним)</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3) __________________________________________________________________.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gramStart"/>
      <w:r w:rsidRPr="00A579A7">
        <w:rPr>
          <w:rFonts w:ascii="Times New Roman" w:hAnsi="Times New Roman"/>
          <w:sz w:val="18"/>
          <w:szCs w:val="18"/>
        </w:rPr>
        <w:t>(фамилия, имя, отчество члена семьи Нанимателя</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lastRenderedPageBreak/>
        <w:t>и степень родства с ним)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5. Срок действия Договора составляет 5 лет с "__" __________ 20__ г. по "__" __________ 20__ г.</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6.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однократно на новый 5-летний срок.</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II. Права и обязанности Нанимателя и членов его семьи</w:t>
      </w: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7. Наниматель имеет право:</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 на использование жилого помещения для проживания, в том числе                          с членами своей семьи (супруго</w:t>
      </w:r>
      <w:proofErr w:type="gramStart"/>
      <w:r w:rsidRPr="00A579A7">
        <w:rPr>
          <w:rFonts w:ascii="Times New Roman" w:eastAsia="Calibri" w:hAnsi="Times New Roman"/>
          <w:sz w:val="18"/>
          <w:szCs w:val="18"/>
        </w:rPr>
        <w:t>й(</w:t>
      </w:r>
      <w:proofErr w:type="gramEnd"/>
      <w:r w:rsidRPr="00A579A7">
        <w:rPr>
          <w:rFonts w:ascii="Times New Roman" w:eastAsia="Calibri" w:hAnsi="Times New Roman"/>
          <w:sz w:val="18"/>
          <w:szCs w:val="18"/>
        </w:rPr>
        <w:t>ом) и несовершеннолетними детьми);</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2) на пользование общим имуществом в многоквартирном доме;</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5" w:history="1">
        <w:r w:rsidRPr="00A579A7">
          <w:rPr>
            <w:rFonts w:ascii="Times New Roman" w:eastAsia="Calibri" w:hAnsi="Times New Roman"/>
            <w:color w:val="0000FF"/>
            <w:sz w:val="18"/>
            <w:szCs w:val="18"/>
            <w:u w:val="single"/>
          </w:rPr>
          <w:t>кодексом</w:t>
        </w:r>
      </w:hyperlink>
      <w:r w:rsidRPr="00A579A7">
        <w:rPr>
          <w:rFonts w:ascii="Times New Roman" w:eastAsia="Calibri" w:hAnsi="Times New Roman"/>
          <w:sz w:val="18"/>
          <w:szCs w:val="18"/>
        </w:rPr>
        <w:t xml:space="preserve"> Российской Федерации и другими федеральными законами;</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4) на получение субсидий на оплату жилого помещения                                    и коммунальных услуг в порядке и на условиях, установленных </w:t>
      </w:r>
      <w:hyperlink r:id="rId6" w:history="1">
        <w:r w:rsidRPr="00A579A7">
          <w:rPr>
            <w:rFonts w:ascii="Times New Roman" w:eastAsia="Calibri" w:hAnsi="Times New Roman"/>
            <w:color w:val="0000FF"/>
            <w:sz w:val="18"/>
            <w:szCs w:val="18"/>
            <w:u w:val="single"/>
          </w:rPr>
          <w:t>статьей 159</w:t>
        </w:r>
      </w:hyperlink>
      <w:r w:rsidRPr="00A579A7">
        <w:rPr>
          <w:rFonts w:ascii="Times New Roman" w:eastAsia="Calibri" w:hAnsi="Times New Roman"/>
          <w:sz w:val="18"/>
          <w:szCs w:val="18"/>
        </w:rPr>
        <w:t xml:space="preserve"> Жилищного кодекса Российской Федерации;</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5) на предоставление в  соответствии с </w:t>
      </w:r>
      <w:hyperlink r:id="rId7" w:history="1">
        <w:r w:rsidRPr="00A579A7">
          <w:rPr>
            <w:rFonts w:ascii="Times New Roman" w:hAnsi="Times New Roman"/>
            <w:color w:val="0000FF"/>
            <w:sz w:val="18"/>
            <w:szCs w:val="18"/>
            <w:u w:val="single"/>
          </w:rPr>
          <w:t>частью 5 статьи 103</w:t>
        </w:r>
      </w:hyperlink>
      <w:r w:rsidRPr="00A579A7">
        <w:rPr>
          <w:rFonts w:ascii="Times New Roman" w:hAnsi="Times New Roman"/>
          <w:sz w:val="18"/>
          <w:szCs w:val="18"/>
        </w:rPr>
        <w:t xml:space="preserve"> </w:t>
      </w:r>
      <w:proofErr w:type="gramStart"/>
      <w:r w:rsidRPr="00A579A7">
        <w:rPr>
          <w:rFonts w:ascii="Times New Roman" w:hAnsi="Times New Roman"/>
          <w:sz w:val="18"/>
          <w:szCs w:val="18"/>
        </w:rPr>
        <w:t>Жилищного</w:t>
      </w:r>
      <w:proofErr w:type="gramEnd"/>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кодекса  Российской  Федерации  другого благоустроенного жилого помещения в границах городского округа Реутов в  случае  расторжения  настоящего договора и выселения Нанимателя и членов его семьи;</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Наниматель может иметь иные права, предусмотренные законодательством.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8. Наниматель обязан:</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1) использовать жилое помещение по назначению и в пределах, установленных Жилищным </w:t>
      </w:r>
      <w:hyperlink r:id="rId8" w:history="1">
        <w:r w:rsidRPr="00A579A7">
          <w:rPr>
            <w:rFonts w:ascii="Times New Roman" w:eastAsia="Calibri" w:hAnsi="Times New Roman"/>
            <w:color w:val="0000FF"/>
            <w:sz w:val="18"/>
            <w:szCs w:val="18"/>
            <w:u w:val="single"/>
          </w:rPr>
          <w:t>кодексом</w:t>
        </w:r>
      </w:hyperlink>
      <w:r w:rsidRPr="00A579A7">
        <w:rPr>
          <w:rFonts w:ascii="Times New Roman" w:eastAsia="Calibri" w:hAnsi="Times New Roman"/>
          <w:sz w:val="18"/>
          <w:szCs w:val="18"/>
        </w:rPr>
        <w:t xml:space="preserve"> Российской Федерации;</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2) соблюдать правила пользования жилым помещением;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3) обеспечивать сохранность жилого помещения;</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4) поддерживать в надлежащем состоянии жилое помещение. Самовольное переустройство или перепланировка жилого помещения не допускаются;</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5) проводить текущий ремонт жилого помещения;</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hyperlink r:id="rId9" w:history="1">
        <w:r w:rsidRPr="00A579A7">
          <w:rPr>
            <w:rFonts w:ascii="Times New Roman" w:eastAsia="Calibri" w:hAnsi="Times New Roman"/>
            <w:color w:val="0000FF"/>
            <w:sz w:val="18"/>
            <w:szCs w:val="18"/>
            <w:u w:val="single"/>
          </w:rPr>
          <w:t>статьей 155</w:t>
        </w:r>
      </w:hyperlink>
      <w:r w:rsidRPr="00A579A7">
        <w:rPr>
          <w:rFonts w:ascii="Times New Roman" w:eastAsia="Calibri" w:hAnsi="Times New Roman"/>
          <w:sz w:val="18"/>
          <w:szCs w:val="18"/>
        </w:rPr>
        <w:t xml:space="preserve"> Жилищного кодекса Российской Федерации;</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7)  переселиться на время капитального ремонта или реконструкции жилого дома с членами семьи в другое жилое помещение, предоставленное </w:t>
      </w:r>
      <w:proofErr w:type="spellStart"/>
      <w:r w:rsidRPr="00A579A7">
        <w:rPr>
          <w:rFonts w:ascii="Times New Roman" w:hAnsi="Times New Roman"/>
          <w:sz w:val="18"/>
          <w:szCs w:val="18"/>
        </w:rPr>
        <w:t>Наймодателем</w:t>
      </w:r>
      <w:proofErr w:type="spellEnd"/>
      <w:r w:rsidRPr="00A579A7">
        <w:rPr>
          <w:rFonts w:ascii="Times New Roman" w:hAnsi="Times New Roman"/>
          <w:sz w:val="18"/>
          <w:szCs w:val="18"/>
        </w:rPr>
        <w:t xml:space="preserve"> в границах городского округа Реуто</w:t>
      </w:r>
      <w:proofErr w:type="gramStart"/>
      <w:r w:rsidRPr="00A579A7">
        <w:rPr>
          <w:rFonts w:ascii="Times New Roman" w:hAnsi="Times New Roman"/>
          <w:sz w:val="18"/>
          <w:szCs w:val="18"/>
        </w:rPr>
        <w:t>в(</w:t>
      </w:r>
      <w:proofErr w:type="gramEnd"/>
      <w:r w:rsidRPr="00A579A7">
        <w:rPr>
          <w:rFonts w:ascii="Times New Roman" w:hAnsi="Times New Roman"/>
          <w:sz w:val="18"/>
          <w:szCs w:val="18"/>
        </w:rPr>
        <w:t xml:space="preserve">когда  ремонт  не  может  быть  произведен без выселения). В </w:t>
      </w:r>
      <w:proofErr w:type="gramStart"/>
      <w:r w:rsidRPr="00A579A7">
        <w:rPr>
          <w:rFonts w:ascii="Times New Roman" w:hAnsi="Times New Roman"/>
          <w:sz w:val="18"/>
          <w:szCs w:val="18"/>
        </w:rPr>
        <w:t>случае</w:t>
      </w:r>
      <w:proofErr w:type="gramEnd"/>
      <w:r w:rsidRPr="00A579A7">
        <w:rPr>
          <w:rFonts w:ascii="Times New Roman" w:hAnsi="Times New Roman"/>
          <w:sz w:val="18"/>
          <w:szCs w:val="18"/>
        </w:rPr>
        <w:t xml:space="preserve"> отказа Нанимателя  и членов семьи от переселения в это жилое помещение </w:t>
      </w:r>
      <w:proofErr w:type="spellStart"/>
      <w:r w:rsidRPr="00A579A7">
        <w:rPr>
          <w:rFonts w:ascii="Times New Roman" w:hAnsi="Times New Roman"/>
          <w:sz w:val="18"/>
          <w:szCs w:val="18"/>
        </w:rPr>
        <w:t>Наймодатель</w:t>
      </w:r>
      <w:proofErr w:type="spellEnd"/>
      <w:r w:rsidRPr="00A579A7">
        <w:rPr>
          <w:rFonts w:ascii="Times New Roman" w:hAnsi="Times New Roman"/>
          <w:sz w:val="18"/>
          <w:szCs w:val="18"/>
        </w:rPr>
        <w:t xml:space="preserve"> может потребовать переселения в судебном порядке;</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8) допускать в жилое помещение представителя </w:t>
      </w:r>
      <w:proofErr w:type="spellStart"/>
      <w:r w:rsidRPr="00A579A7">
        <w:rPr>
          <w:rFonts w:ascii="Times New Roman" w:eastAsia="Calibri" w:hAnsi="Times New Roman"/>
          <w:sz w:val="18"/>
          <w:szCs w:val="18"/>
        </w:rPr>
        <w:t>Наймодателя</w:t>
      </w:r>
      <w:proofErr w:type="spellEnd"/>
      <w:r w:rsidRPr="00A579A7">
        <w:rPr>
          <w:rFonts w:ascii="Times New Roman" w:eastAsia="Calibri" w:hAnsi="Times New Roman"/>
          <w:sz w:val="18"/>
          <w:szCs w:val="1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w:t>
      </w:r>
      <w:proofErr w:type="spellStart"/>
      <w:r w:rsidRPr="00A579A7">
        <w:rPr>
          <w:rFonts w:ascii="Times New Roman" w:eastAsia="Calibri" w:hAnsi="Times New Roman"/>
          <w:sz w:val="18"/>
          <w:szCs w:val="18"/>
        </w:rPr>
        <w:t>Наймодателю</w:t>
      </w:r>
      <w:proofErr w:type="spellEnd"/>
      <w:r w:rsidRPr="00A579A7">
        <w:rPr>
          <w:rFonts w:ascii="Times New Roman" w:eastAsia="Calibri" w:hAnsi="Times New Roman"/>
          <w:sz w:val="18"/>
          <w:szCs w:val="18"/>
        </w:rPr>
        <w:t xml:space="preserve"> или в соответствующую эксплуатирующую либо управляющую организацию;</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Наниматель </w:t>
      </w:r>
      <w:proofErr w:type="gramStart"/>
      <w:r w:rsidRPr="00A579A7">
        <w:rPr>
          <w:rFonts w:ascii="Times New Roman" w:eastAsia="Calibri" w:hAnsi="Times New Roman"/>
          <w:sz w:val="18"/>
          <w:szCs w:val="18"/>
        </w:rPr>
        <w:t>несет иные обязанности</w:t>
      </w:r>
      <w:proofErr w:type="gramEnd"/>
      <w:r w:rsidRPr="00A579A7">
        <w:rPr>
          <w:rFonts w:ascii="Times New Roman" w:eastAsia="Calibri" w:hAnsi="Times New Roman"/>
          <w:sz w:val="18"/>
          <w:szCs w:val="18"/>
        </w:rPr>
        <w:t>, предусмотренные законодательством.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9. Временное отсутствие Нанимателя и членов его семьи не влечет изменения их прав и обязанностей по настоящему договору.</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10. Наниматель не вправе осуществлять обмен жилого помещения,                    а также передавать его в поднаем.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11. Члены семьи Нанимателя имеют право пользования жилым помещением наравне с Нанимателем.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12. Члены семьи Нанимателя обязаны использовать жилое помещение по назначению и обеспечивать его сохранность.</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13.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III. Права и обязанности </w:t>
      </w:r>
      <w:proofErr w:type="spellStart"/>
      <w:r w:rsidRPr="00A579A7">
        <w:rPr>
          <w:rFonts w:ascii="Times New Roman" w:eastAsia="Calibri" w:hAnsi="Times New Roman"/>
          <w:sz w:val="18"/>
          <w:szCs w:val="18"/>
        </w:rPr>
        <w:t>Наймодателя</w:t>
      </w:r>
      <w:proofErr w:type="spellEnd"/>
      <w:r w:rsidRPr="00A579A7">
        <w:rPr>
          <w:rFonts w:ascii="Times New Roman" w:eastAsia="Calibri" w:hAnsi="Times New Roman"/>
          <w:sz w:val="18"/>
          <w:szCs w:val="18"/>
        </w:rPr>
        <w:t>.</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14. </w:t>
      </w:r>
      <w:proofErr w:type="spellStart"/>
      <w:r w:rsidRPr="00A579A7">
        <w:rPr>
          <w:rFonts w:ascii="Times New Roman" w:eastAsia="Calibri" w:hAnsi="Times New Roman"/>
          <w:sz w:val="18"/>
          <w:szCs w:val="18"/>
        </w:rPr>
        <w:t>Наймодатель</w:t>
      </w:r>
      <w:proofErr w:type="spellEnd"/>
      <w:r w:rsidRPr="00A579A7">
        <w:rPr>
          <w:rFonts w:ascii="Times New Roman" w:eastAsia="Calibri" w:hAnsi="Times New Roman"/>
          <w:sz w:val="18"/>
          <w:szCs w:val="18"/>
        </w:rPr>
        <w:t xml:space="preserve"> имеет право:</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 требовать своевременного внесения платы за жилое помещение и коммунальные услуги;</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040A2" w:rsidRPr="00A579A7" w:rsidRDefault="00D040A2" w:rsidP="00D040A2">
      <w:pPr>
        <w:spacing w:after="0" w:line="240" w:lineRule="auto"/>
        <w:ind w:firstLine="709"/>
        <w:jc w:val="both"/>
        <w:rPr>
          <w:rFonts w:ascii="Times New Roman" w:eastAsia="Calibri" w:hAnsi="Times New Roman"/>
          <w:sz w:val="18"/>
          <w:szCs w:val="18"/>
        </w:rPr>
      </w:pPr>
      <w:proofErr w:type="spellStart"/>
      <w:r w:rsidRPr="00A579A7">
        <w:rPr>
          <w:rFonts w:ascii="Times New Roman" w:eastAsia="Calibri" w:hAnsi="Times New Roman"/>
          <w:sz w:val="18"/>
          <w:szCs w:val="18"/>
        </w:rPr>
        <w:t>Наймодатель</w:t>
      </w:r>
      <w:proofErr w:type="spellEnd"/>
      <w:r w:rsidRPr="00A579A7">
        <w:rPr>
          <w:rFonts w:ascii="Times New Roman" w:eastAsia="Calibri" w:hAnsi="Times New Roman"/>
          <w:sz w:val="18"/>
          <w:szCs w:val="18"/>
        </w:rPr>
        <w:t xml:space="preserve"> может иметь иные права, предусмотренные законодательством.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15. </w:t>
      </w:r>
      <w:proofErr w:type="spellStart"/>
      <w:r w:rsidRPr="00A579A7">
        <w:rPr>
          <w:rFonts w:ascii="Times New Roman" w:eastAsia="Calibri" w:hAnsi="Times New Roman"/>
          <w:sz w:val="18"/>
          <w:szCs w:val="18"/>
        </w:rPr>
        <w:t>Наймодатель</w:t>
      </w:r>
      <w:proofErr w:type="spellEnd"/>
      <w:r w:rsidRPr="00A579A7">
        <w:rPr>
          <w:rFonts w:ascii="Times New Roman" w:eastAsia="Calibri" w:hAnsi="Times New Roman"/>
          <w:sz w:val="18"/>
          <w:szCs w:val="18"/>
        </w:rPr>
        <w:t xml:space="preserve"> обязан:</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lastRenderedPageBreak/>
        <w:t>1)  передать  Нанимателю  свободное  от  прав  иных  лиц,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городского округа Реутов;</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2) принимать участие в надлежащем содержании и ремонте общего имущества в многоквартирном доме, в котором находится жилое помещение;</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3) осуществлять капитальный ремонт жилого помещения;</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gramStart"/>
      <w:r w:rsidRPr="00A579A7">
        <w:rPr>
          <w:rFonts w:ascii="Times New Roman" w:hAnsi="Times New Roman"/>
          <w:sz w:val="18"/>
          <w:szCs w:val="1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в границах городского округа Реутов без расторжения  настоящего  договора.</w:t>
      </w:r>
      <w:proofErr w:type="gramEnd"/>
      <w:r w:rsidRPr="00A579A7">
        <w:rPr>
          <w:rFonts w:ascii="Times New Roman" w:hAnsi="Times New Roman"/>
          <w:sz w:val="18"/>
          <w:szCs w:val="18"/>
        </w:rPr>
        <w:t xml:space="preserve">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579A7">
        <w:rPr>
          <w:rFonts w:ascii="Times New Roman" w:hAnsi="Times New Roman"/>
          <w:sz w:val="18"/>
          <w:szCs w:val="18"/>
        </w:rPr>
        <w:t>Наймодателя</w:t>
      </w:r>
      <w:proofErr w:type="spellEnd"/>
      <w:r w:rsidRPr="00A579A7">
        <w:rPr>
          <w:rFonts w:ascii="Times New Roman" w:hAnsi="Times New Roman"/>
          <w:sz w:val="18"/>
          <w:szCs w:val="18"/>
        </w:rPr>
        <w:t>;</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5) информировать Нанимателя о проведении капитального ремонта или реконструкции дома не </w:t>
      </w:r>
      <w:proofErr w:type="gramStart"/>
      <w:r w:rsidRPr="00A579A7">
        <w:rPr>
          <w:rFonts w:ascii="Times New Roman" w:eastAsia="Calibri" w:hAnsi="Times New Roman"/>
          <w:sz w:val="18"/>
          <w:szCs w:val="18"/>
        </w:rPr>
        <w:t>позднее</w:t>
      </w:r>
      <w:proofErr w:type="gramEnd"/>
      <w:r w:rsidRPr="00A579A7">
        <w:rPr>
          <w:rFonts w:ascii="Times New Roman" w:eastAsia="Calibri" w:hAnsi="Times New Roman"/>
          <w:sz w:val="18"/>
          <w:szCs w:val="18"/>
        </w:rPr>
        <w:t xml:space="preserve"> чем за 30 дней до начала работ;</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7) обеспечивать предоставление Нанимателю коммунальных услуг;</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8) соблюдать при переустройстве и перепланировке жилого помещения требования, установленные Жилищным </w:t>
      </w:r>
      <w:hyperlink r:id="rId10" w:history="1">
        <w:r w:rsidRPr="00A579A7">
          <w:rPr>
            <w:rFonts w:ascii="Times New Roman" w:eastAsia="Calibri" w:hAnsi="Times New Roman"/>
            <w:color w:val="0000FF"/>
            <w:sz w:val="18"/>
            <w:szCs w:val="18"/>
            <w:u w:val="single"/>
          </w:rPr>
          <w:t>кодексом</w:t>
        </w:r>
      </w:hyperlink>
      <w:r w:rsidRPr="00A579A7">
        <w:rPr>
          <w:rFonts w:ascii="Times New Roman" w:eastAsia="Calibri" w:hAnsi="Times New Roman"/>
          <w:sz w:val="18"/>
          <w:szCs w:val="18"/>
        </w:rPr>
        <w:t xml:space="preserve"> Российской Федерации;</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9) предоставить </w:t>
      </w:r>
      <w:proofErr w:type="gramStart"/>
      <w:r w:rsidRPr="00A579A7">
        <w:rPr>
          <w:rFonts w:ascii="Times New Roman" w:hAnsi="Times New Roman"/>
          <w:sz w:val="18"/>
          <w:szCs w:val="18"/>
        </w:rPr>
        <w:t>другое</w:t>
      </w:r>
      <w:proofErr w:type="gramEnd"/>
      <w:r w:rsidRPr="00A579A7">
        <w:rPr>
          <w:rFonts w:ascii="Times New Roman" w:hAnsi="Times New Roman"/>
          <w:sz w:val="18"/>
          <w:szCs w:val="18"/>
        </w:rPr>
        <w:t xml:space="preserve"> благоустроенное жилое </w:t>
      </w:r>
      <w:proofErr w:type="spellStart"/>
      <w:r w:rsidRPr="00A579A7">
        <w:rPr>
          <w:rFonts w:ascii="Times New Roman" w:hAnsi="Times New Roman"/>
          <w:sz w:val="18"/>
          <w:szCs w:val="18"/>
        </w:rPr>
        <w:t>помещениев</w:t>
      </w:r>
      <w:proofErr w:type="spellEnd"/>
      <w:r w:rsidRPr="00A579A7">
        <w:rPr>
          <w:rFonts w:ascii="Times New Roman" w:hAnsi="Times New Roman"/>
          <w:sz w:val="18"/>
          <w:szCs w:val="18"/>
        </w:rPr>
        <w:t xml:space="preserve"> границах городского округа Реутов в  случае  расторжения  настоящего  договора  по  основаниям  и  в порядке, предусмотренным Жилищным </w:t>
      </w:r>
      <w:hyperlink r:id="rId11" w:history="1">
        <w:r w:rsidRPr="00A579A7">
          <w:rPr>
            <w:rFonts w:ascii="Times New Roman" w:hAnsi="Times New Roman"/>
            <w:color w:val="0000FF"/>
            <w:sz w:val="18"/>
            <w:szCs w:val="18"/>
            <w:u w:val="single"/>
          </w:rPr>
          <w:t>кодексом</w:t>
        </w:r>
      </w:hyperlink>
      <w:r w:rsidRPr="00A579A7">
        <w:rPr>
          <w:rFonts w:ascii="Times New Roman" w:hAnsi="Times New Roman"/>
          <w:sz w:val="18"/>
          <w:szCs w:val="18"/>
        </w:rPr>
        <w:t xml:space="preserve"> Российской Федерации;</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rsidR="00D040A2" w:rsidRPr="00A579A7" w:rsidRDefault="00D040A2" w:rsidP="00D040A2">
      <w:pPr>
        <w:spacing w:after="0" w:line="240" w:lineRule="auto"/>
        <w:ind w:firstLine="709"/>
        <w:jc w:val="both"/>
        <w:rPr>
          <w:rFonts w:ascii="Times New Roman" w:eastAsia="Calibri" w:hAnsi="Times New Roman"/>
          <w:sz w:val="18"/>
          <w:szCs w:val="18"/>
        </w:rPr>
      </w:pPr>
      <w:proofErr w:type="spellStart"/>
      <w:r w:rsidRPr="00A579A7">
        <w:rPr>
          <w:rFonts w:ascii="Times New Roman" w:eastAsia="Calibri" w:hAnsi="Times New Roman"/>
          <w:sz w:val="18"/>
          <w:szCs w:val="18"/>
        </w:rPr>
        <w:t>Наймодатель</w:t>
      </w:r>
      <w:proofErr w:type="spellEnd"/>
      <w:r w:rsidRPr="00A579A7">
        <w:rPr>
          <w:rFonts w:ascii="Times New Roman" w:eastAsia="Calibri" w:hAnsi="Times New Roman"/>
          <w:sz w:val="18"/>
          <w:szCs w:val="18"/>
        </w:rPr>
        <w:t xml:space="preserve"> </w:t>
      </w:r>
      <w:proofErr w:type="gramStart"/>
      <w:r w:rsidRPr="00A579A7">
        <w:rPr>
          <w:rFonts w:ascii="Times New Roman" w:eastAsia="Calibri" w:hAnsi="Times New Roman"/>
          <w:sz w:val="18"/>
          <w:szCs w:val="18"/>
        </w:rPr>
        <w:t>несет иные обязанности</w:t>
      </w:r>
      <w:proofErr w:type="gramEnd"/>
      <w:r w:rsidRPr="00A579A7">
        <w:rPr>
          <w:rFonts w:ascii="Times New Roman" w:eastAsia="Calibri" w:hAnsi="Times New Roman"/>
          <w:sz w:val="18"/>
          <w:szCs w:val="18"/>
        </w:rPr>
        <w:t>, предусмотренные законодательством.</w:t>
      </w: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IV. Расторжение и прекращение договора</w:t>
      </w:r>
    </w:p>
    <w:p w:rsidR="00D040A2" w:rsidRPr="00A579A7" w:rsidRDefault="00D040A2" w:rsidP="00D040A2">
      <w:pPr>
        <w:spacing w:after="0" w:line="240" w:lineRule="auto"/>
        <w:ind w:firstLine="709"/>
        <w:jc w:val="both"/>
        <w:rPr>
          <w:rFonts w:ascii="Times New Roman" w:eastAsia="Calibri" w:hAnsi="Times New Roman"/>
          <w:sz w:val="18"/>
          <w:szCs w:val="18"/>
        </w:rPr>
      </w:pP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16. Настоящий </w:t>
      </w:r>
      <w:proofErr w:type="gramStart"/>
      <w:r w:rsidRPr="00A579A7">
        <w:rPr>
          <w:rFonts w:ascii="Times New Roman" w:eastAsia="Calibri" w:hAnsi="Times New Roman"/>
          <w:sz w:val="18"/>
          <w:szCs w:val="18"/>
        </w:rPr>
        <w:t>договор</w:t>
      </w:r>
      <w:proofErr w:type="gramEnd"/>
      <w:r w:rsidRPr="00A579A7">
        <w:rPr>
          <w:rFonts w:ascii="Times New Roman" w:eastAsia="Calibri" w:hAnsi="Times New Roman"/>
          <w:sz w:val="18"/>
          <w:szCs w:val="18"/>
        </w:rPr>
        <w:t xml:space="preserve"> может быть расторгнут в любое время по соглашению сторон.</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17. Расторжение настоящего договора по требованию </w:t>
      </w:r>
      <w:proofErr w:type="spellStart"/>
      <w:r w:rsidRPr="00A579A7">
        <w:rPr>
          <w:rFonts w:ascii="Times New Roman" w:eastAsia="Calibri" w:hAnsi="Times New Roman"/>
          <w:sz w:val="18"/>
          <w:szCs w:val="18"/>
        </w:rPr>
        <w:t>Наймодателя</w:t>
      </w:r>
      <w:proofErr w:type="spellEnd"/>
      <w:r w:rsidRPr="00A579A7">
        <w:rPr>
          <w:rFonts w:ascii="Times New Roman" w:eastAsia="Calibri" w:hAnsi="Times New Roman"/>
          <w:sz w:val="18"/>
          <w:szCs w:val="18"/>
        </w:rPr>
        <w:t xml:space="preserve"> допускается в судебном порядке в случае:</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 невнесения Нанимателем платы за жилое помещение и (или) коммунальные услуги в течение более 6 месяцев;</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2) разрушения или повреждения жилого помещения Нанимателем или членами его семьи;</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3) систематического нарушения Нанимателем или членами его семьи прав и законных интересов соседей;</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4) использования Нанимателем или членами его семьи жилого помещения не по назначению.</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18. Настоящий договор прекращается:</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1) в связи с утратой (разрушением) жилого помещения;</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2) по иным  основаниям, предусмотренным Жилищным </w:t>
      </w:r>
      <w:hyperlink r:id="rId12" w:history="1">
        <w:r w:rsidRPr="00A579A7">
          <w:rPr>
            <w:rFonts w:ascii="Times New Roman" w:hAnsi="Times New Roman"/>
            <w:color w:val="0000FF"/>
            <w:sz w:val="18"/>
            <w:szCs w:val="18"/>
            <w:u w:val="single"/>
          </w:rPr>
          <w:t>кодексом</w:t>
        </w:r>
      </w:hyperlink>
      <w:r w:rsidRPr="00A579A7">
        <w:rPr>
          <w:rFonts w:ascii="Times New Roman" w:hAnsi="Times New Roman"/>
          <w:sz w:val="18"/>
          <w:szCs w:val="18"/>
        </w:rPr>
        <w:t xml:space="preserve"> Российской Федерации.</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В </w:t>
      </w:r>
      <w:proofErr w:type="gramStart"/>
      <w:r w:rsidRPr="00A579A7">
        <w:rPr>
          <w:rFonts w:ascii="Times New Roman" w:hAnsi="Times New Roman"/>
          <w:sz w:val="18"/>
          <w:szCs w:val="18"/>
        </w:rPr>
        <w:t>случае</w:t>
      </w:r>
      <w:proofErr w:type="gramEnd"/>
      <w:r w:rsidRPr="00A579A7">
        <w:rPr>
          <w:rFonts w:ascii="Times New Roman" w:hAnsi="Times New Roman"/>
          <w:sz w:val="18"/>
          <w:szCs w:val="18"/>
        </w:rPr>
        <w:t xml:space="preserve"> прекращения настоящего договора в связи с утратой (разрушением) жилого помещения Нанимателю предоставляется   другое благоустроенное жилое  помещение, находящееся в границах городского округа Реутов.</w:t>
      </w:r>
    </w:p>
    <w:p w:rsidR="00D040A2" w:rsidRPr="00A579A7" w:rsidRDefault="00D040A2" w:rsidP="00D040A2">
      <w:pPr>
        <w:spacing w:after="0" w:line="240" w:lineRule="auto"/>
        <w:ind w:firstLine="709"/>
        <w:jc w:val="both"/>
        <w:rPr>
          <w:rFonts w:ascii="Times New Roman" w:eastAsia="Calibri" w:hAnsi="Times New Roman"/>
          <w:sz w:val="18"/>
          <w:szCs w:val="18"/>
        </w:rPr>
      </w:pPr>
      <w:proofErr w:type="gramStart"/>
      <w:r w:rsidRPr="00A579A7">
        <w:rPr>
          <w:rFonts w:ascii="Times New Roman" w:eastAsia="Calibri" w:hAnsi="Times New Roman"/>
          <w:sz w:val="18"/>
          <w:szCs w:val="18"/>
        </w:rPr>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w:t>
      </w:r>
      <w:hyperlink r:id="rId13" w:history="1">
        <w:r w:rsidRPr="00A579A7">
          <w:rPr>
            <w:rFonts w:ascii="Times New Roman" w:eastAsia="Calibri" w:hAnsi="Times New Roman"/>
            <w:color w:val="0000FF"/>
            <w:sz w:val="18"/>
            <w:szCs w:val="18"/>
            <w:u w:val="single"/>
          </w:rPr>
          <w:t>пунктом 6 статьи 8</w:t>
        </w:r>
      </w:hyperlink>
      <w:r w:rsidRPr="00A579A7">
        <w:rPr>
          <w:rFonts w:ascii="Times New Roman" w:eastAsia="Calibri" w:hAnsi="Times New Roman"/>
          <w:sz w:val="18"/>
          <w:szCs w:val="18"/>
        </w:rPr>
        <w:t xml:space="preserve"> Федерального закона "О дополнительных гарантиях по социальной поддержке детей-сирот и детей, оставшихся без попечения родителей" однократно договор найма специализированного жилого помещения на новый 5-летний</w:t>
      </w:r>
      <w:proofErr w:type="gramEnd"/>
      <w:r w:rsidRPr="00A579A7">
        <w:rPr>
          <w:rFonts w:ascii="Times New Roman" w:eastAsia="Calibri" w:hAnsi="Times New Roman"/>
          <w:sz w:val="18"/>
          <w:szCs w:val="18"/>
        </w:rPr>
        <w:t xml:space="preserve"> срок.</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V. Внесение платы по договору</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19. </w:t>
      </w:r>
      <w:proofErr w:type="gramStart"/>
      <w:r w:rsidRPr="00A579A7">
        <w:rPr>
          <w:rFonts w:ascii="Times New Roman" w:eastAsia="Calibri" w:hAnsi="Times New Roman"/>
          <w:sz w:val="18"/>
          <w:szCs w:val="18"/>
        </w:rPr>
        <w:t xml:space="preserve">Наниматель вносит плату за жилое помещение в размере и порядке, которые предусмотрены Жилищным </w:t>
      </w:r>
      <w:hyperlink r:id="rId14" w:history="1">
        <w:r w:rsidRPr="00A579A7">
          <w:rPr>
            <w:rFonts w:ascii="Times New Roman" w:eastAsia="Calibri" w:hAnsi="Times New Roman"/>
            <w:color w:val="0000FF"/>
            <w:sz w:val="18"/>
            <w:szCs w:val="18"/>
            <w:u w:val="single"/>
          </w:rPr>
          <w:t>кодексом</w:t>
        </w:r>
      </w:hyperlink>
      <w:r w:rsidRPr="00A579A7">
        <w:rPr>
          <w:rFonts w:ascii="Times New Roman" w:eastAsia="Calibri" w:hAnsi="Times New Roman"/>
          <w:sz w:val="18"/>
          <w:szCs w:val="18"/>
        </w:rPr>
        <w:t xml:space="preserve"> Российской Федерации.</w:t>
      </w:r>
      <w:proofErr w:type="gramEnd"/>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VI. Иные условия</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20. Споры, которые могут возникнуть между сторонами по настоящему договору, разрешаются в порядке, предусмотренном законодательством.</w:t>
      </w:r>
    </w:p>
    <w:p w:rsidR="00D040A2" w:rsidRPr="00A579A7" w:rsidRDefault="00D040A2" w:rsidP="00D040A2">
      <w:pPr>
        <w:spacing w:after="0" w:line="240" w:lineRule="auto"/>
        <w:ind w:firstLine="709"/>
        <w:jc w:val="both"/>
        <w:rPr>
          <w:rFonts w:ascii="Times New Roman" w:eastAsia="Calibri" w:hAnsi="Times New Roman"/>
          <w:sz w:val="18"/>
          <w:szCs w:val="18"/>
        </w:rPr>
      </w:pPr>
      <w:r w:rsidRPr="00A579A7">
        <w:rPr>
          <w:rFonts w:ascii="Times New Roman" w:eastAsia="Calibri" w:hAnsi="Times New Roman"/>
          <w:sz w:val="18"/>
          <w:szCs w:val="18"/>
        </w:rPr>
        <w:t xml:space="preserve">21. Настоящий договор составлен в 2 экземплярах, один из которых находится у </w:t>
      </w:r>
      <w:proofErr w:type="spellStart"/>
      <w:r w:rsidRPr="00A579A7">
        <w:rPr>
          <w:rFonts w:ascii="Times New Roman" w:eastAsia="Calibri" w:hAnsi="Times New Roman"/>
          <w:sz w:val="18"/>
          <w:szCs w:val="18"/>
        </w:rPr>
        <w:t>Наймодателя</w:t>
      </w:r>
      <w:proofErr w:type="spellEnd"/>
      <w:r w:rsidRPr="00A579A7">
        <w:rPr>
          <w:rFonts w:ascii="Times New Roman" w:eastAsia="Calibri" w:hAnsi="Times New Roman"/>
          <w:sz w:val="18"/>
          <w:szCs w:val="18"/>
        </w:rPr>
        <w:t>, другой - у Нанимателя.</w:t>
      </w:r>
    </w:p>
    <w:p w:rsidR="00D040A2" w:rsidRPr="00A579A7" w:rsidRDefault="00D040A2" w:rsidP="00D040A2">
      <w:pPr>
        <w:widowControl w:val="0"/>
        <w:spacing w:after="0" w:line="240" w:lineRule="auto"/>
        <w:ind w:firstLine="709"/>
        <w:jc w:val="both"/>
        <w:rPr>
          <w:rFonts w:ascii="Times New Roman" w:hAnsi="Times New Roman"/>
          <w:sz w:val="18"/>
          <w:szCs w:val="18"/>
        </w:rPr>
      </w:pPr>
      <w:proofErr w:type="spellStart"/>
      <w:r w:rsidRPr="00A579A7">
        <w:rPr>
          <w:rFonts w:ascii="Times New Roman" w:hAnsi="Times New Roman"/>
          <w:sz w:val="18"/>
          <w:szCs w:val="18"/>
        </w:rPr>
        <w:t>Наймодатель</w:t>
      </w:r>
      <w:proofErr w:type="spellEnd"/>
      <w:r w:rsidRPr="00A579A7">
        <w:rPr>
          <w:rFonts w:ascii="Times New Roman" w:hAnsi="Times New Roman"/>
          <w:sz w:val="18"/>
          <w:szCs w:val="18"/>
        </w:rPr>
        <w:t>______________________ Наниматель ________________</w:t>
      </w: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 xml:space="preserve">                                     (подпись)                                    (подпись)             </w:t>
      </w:r>
    </w:p>
    <w:p w:rsidR="00D040A2" w:rsidRPr="00A579A7" w:rsidRDefault="00D040A2" w:rsidP="00D040A2">
      <w:pPr>
        <w:widowControl w:val="0"/>
        <w:spacing w:after="0" w:line="240" w:lineRule="auto"/>
        <w:ind w:firstLine="709"/>
        <w:jc w:val="both"/>
        <w:rPr>
          <w:rFonts w:ascii="Times New Roman" w:hAnsi="Times New Roman"/>
          <w:sz w:val="18"/>
          <w:szCs w:val="18"/>
        </w:rPr>
      </w:pPr>
    </w:p>
    <w:p w:rsidR="00D040A2" w:rsidRPr="00A579A7" w:rsidRDefault="00D040A2" w:rsidP="00D040A2">
      <w:pPr>
        <w:widowControl w:val="0"/>
        <w:spacing w:after="0" w:line="240" w:lineRule="auto"/>
        <w:ind w:firstLine="709"/>
        <w:jc w:val="both"/>
        <w:rPr>
          <w:rFonts w:ascii="Times New Roman" w:hAnsi="Times New Roman"/>
          <w:sz w:val="18"/>
          <w:szCs w:val="18"/>
        </w:rPr>
      </w:pPr>
      <w:r w:rsidRPr="00A579A7">
        <w:rPr>
          <w:rFonts w:ascii="Times New Roman" w:hAnsi="Times New Roman"/>
          <w:sz w:val="18"/>
          <w:szCs w:val="18"/>
        </w:rPr>
        <w:t>М.П.</w:t>
      </w:r>
    </w:p>
    <w:p w:rsidR="009E2868" w:rsidRDefault="009E2868">
      <w:bookmarkStart w:id="3" w:name="_GoBack"/>
      <w:bookmarkEnd w:id="3"/>
    </w:p>
    <w:sectPr w:rsidR="009E2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A2"/>
    <w:rsid w:val="009E2868"/>
    <w:rsid w:val="00D04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A2"/>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A2"/>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C7B0BE77699B0112C881F6817DB56A4046014C6C97434147910019DLCx4P" TargetMode="External"/><Relationship Id="rId13" Type="http://schemas.openxmlformats.org/officeDocument/2006/relationships/hyperlink" Target="consultantplus://offline/ref=07BC7B0BE77699B0112C881F6817DB56A4046915C8C37434147910019DC475CC8956ECDBL5x1P" TargetMode="External"/><Relationship Id="rId3" Type="http://schemas.openxmlformats.org/officeDocument/2006/relationships/settings" Target="settings.xml"/><Relationship Id="rId7" Type="http://schemas.openxmlformats.org/officeDocument/2006/relationships/hyperlink" Target="consultantplus://offline/ref=07BC7B0BE77699B0112C881F6817DB56A4046014C6C97434147910019DC475CC8956ECDF50L1xEP" TargetMode="External"/><Relationship Id="rId12" Type="http://schemas.openxmlformats.org/officeDocument/2006/relationships/hyperlink" Target="consultantplus://offline/ref=07BC7B0BE77699B0112C881F6817DB56A4046014C6C97434147910019DLCx4P"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7BC7B0BE77699B0112C881F6817DB56A4046014C6C97434147910019DC475CC8956ECDF541A42D0LAxBP" TargetMode="External"/><Relationship Id="rId11" Type="http://schemas.openxmlformats.org/officeDocument/2006/relationships/hyperlink" Target="consultantplus://offline/ref=07BC7B0BE77699B0112C881F6817DB56A4046014C6C97434147910019DLCx4P" TargetMode="External"/><Relationship Id="rId5" Type="http://schemas.openxmlformats.org/officeDocument/2006/relationships/hyperlink" Target="consultantplus://offline/ref=07BC7B0BE77699B0112C881F6817DB56A4046014C6C97434147910019DLCx4P" TargetMode="External"/><Relationship Id="rId15" Type="http://schemas.openxmlformats.org/officeDocument/2006/relationships/fontTable" Target="fontTable.xml"/><Relationship Id="rId10" Type="http://schemas.openxmlformats.org/officeDocument/2006/relationships/hyperlink" Target="consultantplus://offline/ref=07BC7B0BE77699B0112C881F6817DB56A4046014C6C97434147910019DLCx4P" TargetMode="External"/><Relationship Id="rId4" Type="http://schemas.openxmlformats.org/officeDocument/2006/relationships/webSettings" Target="webSettings.xml"/><Relationship Id="rId9" Type="http://schemas.openxmlformats.org/officeDocument/2006/relationships/hyperlink" Target="consultantplus://offline/ref=07BC7B0BE77699B0112C881F6817DB56A4046014C6C97434147910019DC475CC8956ECDF541A42D5LAxDP" TargetMode="External"/><Relationship Id="rId14" Type="http://schemas.openxmlformats.org/officeDocument/2006/relationships/hyperlink" Target="consultantplus://offline/ref=07BC7B0BE77699B0112C881F6817DB56A4046014C6C97434147910019DLCx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Заретская Е. В.</dc:creator>
  <cp:keywords/>
  <dc:description/>
  <cp:lastModifiedBy>Заретская Е. В.</cp:lastModifiedBy>
  <cp:revision>1</cp:revision>
  <dcterms:created xsi:type="dcterms:W3CDTF">2018-06-27T12:10:00Z</dcterms:created>
  <dcterms:modified xsi:type="dcterms:W3CDTF">2018-06-27T12:10:00Z</dcterms:modified>
</cp:coreProperties>
</file>