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5D5" w:rsidRPr="00A865D5" w:rsidRDefault="00A865D5" w:rsidP="00A86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65D5" w:rsidRPr="00A865D5" w:rsidRDefault="00A865D5" w:rsidP="00A865D5">
      <w:pPr>
        <w:framePr w:h="1282" w:hSpace="10080" w:wrap="notBeside" w:vAnchor="text" w:hAnchor="page" w:x="5542" w:y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5D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32D7EF" wp14:editId="4392A465">
            <wp:extent cx="664210" cy="81978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5D5" w:rsidRPr="00A865D5" w:rsidRDefault="00A865D5" w:rsidP="00A86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65D5" w:rsidRPr="00A865D5" w:rsidRDefault="00A865D5" w:rsidP="00A86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865D5">
        <w:rPr>
          <w:rFonts w:ascii="Times New Roman" w:eastAsia="Times New Roman" w:hAnsi="Times New Roman" w:cs="Times New Roman"/>
          <w:sz w:val="32"/>
          <w:szCs w:val="32"/>
        </w:rPr>
        <w:t>ГЛАВА ГОРОДА РЕУТОВ</w:t>
      </w:r>
    </w:p>
    <w:p w:rsidR="00A865D5" w:rsidRPr="00A865D5" w:rsidRDefault="00A865D5" w:rsidP="00A865D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0"/>
          <w:szCs w:val="24"/>
        </w:rPr>
      </w:pPr>
    </w:p>
    <w:p w:rsidR="00A865D5" w:rsidRPr="00A865D5" w:rsidRDefault="00A865D5" w:rsidP="00A865D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A865D5">
        <w:rPr>
          <w:rFonts w:ascii="Times New Roman" w:eastAsia="Times New Roman" w:hAnsi="Times New Roman" w:cs="Times New Roman"/>
          <w:sz w:val="32"/>
          <w:szCs w:val="32"/>
        </w:rPr>
        <w:t>ПОСТАНОВЛЕНИЕ</w:t>
      </w:r>
    </w:p>
    <w:p w:rsidR="00A865D5" w:rsidRPr="00A865D5" w:rsidRDefault="00A865D5" w:rsidP="00A865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0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31"/>
        <w:gridCol w:w="1080"/>
      </w:tblGrid>
      <w:tr w:rsidR="00A865D5" w:rsidRPr="00A865D5" w:rsidTr="00A865D5">
        <w:trPr>
          <w:jc w:val="center"/>
        </w:trPr>
        <w:tc>
          <w:tcPr>
            <w:tcW w:w="522" w:type="dxa"/>
            <w:vAlign w:val="bottom"/>
            <w:hideMark/>
          </w:tcPr>
          <w:p w:rsidR="00A865D5" w:rsidRPr="00A865D5" w:rsidRDefault="00A865D5" w:rsidP="00A8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</w:rPr>
            </w:pPr>
            <w:r w:rsidRPr="00A865D5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865D5" w:rsidRPr="00A865D5" w:rsidRDefault="00A865D5" w:rsidP="00A865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>28</w:t>
            </w:r>
            <w:r w:rsidRPr="00A865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>.08.2014</w:t>
            </w:r>
          </w:p>
        </w:tc>
        <w:tc>
          <w:tcPr>
            <w:tcW w:w="431" w:type="dxa"/>
            <w:vAlign w:val="bottom"/>
            <w:hideMark/>
          </w:tcPr>
          <w:p w:rsidR="00A865D5" w:rsidRPr="00A865D5" w:rsidRDefault="00A865D5" w:rsidP="00A8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</w:rPr>
            </w:pPr>
            <w:r w:rsidRPr="00A865D5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865D5" w:rsidRPr="00A865D5" w:rsidRDefault="00A865D5" w:rsidP="00A8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>26</w:t>
            </w:r>
            <w:r w:rsidRPr="00A865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>-ПГ</w:t>
            </w:r>
          </w:p>
        </w:tc>
      </w:tr>
    </w:tbl>
    <w:p w:rsidR="00A865D5" w:rsidRPr="00A865D5" w:rsidRDefault="00A865D5" w:rsidP="00A865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65D5" w:rsidRPr="00A865D5" w:rsidRDefault="00A865D5" w:rsidP="00A86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города Реутов от 27.06.2011 г. </w:t>
      </w:r>
      <w:r w:rsidR="000B048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№ 289-ПА «Об утверждении муниципальной программы «Капитальный ремонт объектов жилищно-коммунального хозяйства, находящихся в муниципальной собственности, на 2012 – 2015 годы»</w:t>
      </w:r>
    </w:p>
    <w:p w:rsidR="00482960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4829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со статьёй 179 Бюджетного кодекса Российской Федерации постановляю:</w:t>
      </w:r>
    </w:p>
    <w:p w:rsidR="00482960" w:rsidRDefault="00482960" w:rsidP="000B0484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Внести в муниципальную программу «Капитальный ремонт объектов жилищно-коммунального хозяйства, находящихся в муниципальной собственности, на 2012 – 2015 год», утвержденную постановлением Администрации города Реутов от 27.06.2011г. №289-ПА (с изм. и доп. в ред., от 14.09.2012 №720-ПА, от 25.09.2012 №743-ПА, от 26.12.2012 №1092-ПА, от 19.02.2013 №79-ПА, от 12.12.2013 №908-ПА, от 12.12.2013 №909-ПА, от 06.03.2014 №126-ПА</w:t>
      </w:r>
      <w:r w:rsidR="000B0484">
        <w:rPr>
          <w:rFonts w:ascii="Times New Roman" w:hAnsi="Times New Roman" w:cs="Times New Roman"/>
          <w:sz w:val="24"/>
          <w:szCs w:val="24"/>
        </w:rPr>
        <w:t>,</w:t>
      </w:r>
      <w:r w:rsidR="002F43A2">
        <w:rPr>
          <w:rFonts w:ascii="Times New Roman" w:hAnsi="Times New Roman" w:cs="Times New Roman"/>
          <w:sz w:val="24"/>
          <w:szCs w:val="24"/>
        </w:rPr>
        <w:t xml:space="preserve"> от 27.05.2014 №309-ПА, от 30.06.2014 №426-ПА,</w:t>
      </w:r>
      <w:r w:rsidR="000B0484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="000B0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0484">
        <w:rPr>
          <w:rFonts w:ascii="Times New Roman" w:hAnsi="Times New Roman" w:cs="Times New Roman"/>
          <w:sz w:val="24"/>
          <w:szCs w:val="24"/>
        </w:rPr>
        <w:t>30.06.2014 №427-ПА</w:t>
      </w:r>
      <w:r>
        <w:rPr>
          <w:rFonts w:ascii="Times New Roman" w:hAnsi="Times New Roman" w:cs="Times New Roman"/>
          <w:sz w:val="24"/>
          <w:szCs w:val="24"/>
        </w:rPr>
        <w:t>), изменения и дополнения изложив её в редакции, согласно приложению №1.</w:t>
      </w:r>
      <w:proofErr w:type="gramEnd"/>
    </w:p>
    <w:p w:rsidR="00482960" w:rsidRDefault="000B0484" w:rsidP="000B0484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отдела по работе со СМИ и рекламе (Коваль А.Л.) опубликовать настоящее постановление в общественно-политической еженедельной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0B0484" w:rsidRDefault="000B0484" w:rsidP="000B0484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</w:t>
      </w:r>
      <w:r w:rsidR="00997DC8">
        <w:rPr>
          <w:rFonts w:ascii="Times New Roman" w:hAnsi="Times New Roman" w:cs="Times New Roman"/>
          <w:sz w:val="24"/>
          <w:szCs w:val="24"/>
        </w:rPr>
        <w:t xml:space="preserve"> Первого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Главы Администрации </w:t>
      </w:r>
      <w:r w:rsidR="00997DC8">
        <w:rPr>
          <w:rFonts w:ascii="Times New Roman" w:hAnsi="Times New Roman" w:cs="Times New Roman"/>
          <w:sz w:val="24"/>
          <w:szCs w:val="24"/>
        </w:rPr>
        <w:t>Ковалева Н.Н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P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С.Г. Юров</w:t>
      </w: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97DC8" w:rsidRDefault="00997DC8" w:rsidP="00D76A9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E27D44" w:rsidRDefault="00D13212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13212" w:rsidRDefault="00D13212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13212" w:rsidRDefault="00D13212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997DC8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города Реутов</w:t>
      </w:r>
    </w:p>
    <w:p w:rsidR="00D13212" w:rsidRDefault="00D13212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865D5">
        <w:rPr>
          <w:rFonts w:ascii="Times New Roman" w:hAnsi="Times New Roman" w:cs="Times New Roman"/>
          <w:sz w:val="24"/>
          <w:szCs w:val="24"/>
        </w:rPr>
        <w:t xml:space="preserve"> 28.08.2014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865D5">
        <w:rPr>
          <w:rFonts w:ascii="Times New Roman" w:hAnsi="Times New Roman" w:cs="Times New Roman"/>
          <w:sz w:val="24"/>
          <w:szCs w:val="24"/>
        </w:rPr>
        <w:t xml:space="preserve"> 26-ПГ</w:t>
      </w:r>
      <w:bookmarkStart w:id="0" w:name="_GoBack"/>
      <w:bookmarkEnd w:id="0"/>
    </w:p>
    <w:p w:rsidR="00D13212" w:rsidRDefault="00D13212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13212" w:rsidRDefault="00D13212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13212" w:rsidRDefault="00D13212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13212" w:rsidRDefault="00D13212" w:rsidP="00D1321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D13212" w:rsidRDefault="00D13212" w:rsidP="00D1321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«Капитальный ремонт объектов жилищно-коммунального хозяйства, находящихся в муниципальной собственности, на 2012 – 2015 годы»</w:t>
      </w:r>
    </w:p>
    <w:p w:rsidR="00D13212" w:rsidRDefault="00D13212" w:rsidP="00D1321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13212" w:rsidRDefault="00D13212" w:rsidP="00D1321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Программы</w:t>
      </w:r>
    </w:p>
    <w:p w:rsidR="00D13212" w:rsidRDefault="00D13212" w:rsidP="00D1321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88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791"/>
        <w:gridCol w:w="1476"/>
        <w:gridCol w:w="705"/>
        <w:gridCol w:w="429"/>
        <w:gridCol w:w="525"/>
        <w:gridCol w:w="609"/>
        <w:gridCol w:w="345"/>
        <w:gridCol w:w="931"/>
        <w:gridCol w:w="115"/>
        <w:gridCol w:w="954"/>
      </w:tblGrid>
      <w:tr w:rsidR="00D13212" w:rsidRPr="00D13212" w:rsidTr="004A07B1">
        <w:trPr>
          <w:trHeight w:val="1260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0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"Капитальный ремонт объектов жилищно-коммунального хозяйства, находящихся в муниципальной собственности, на 2012-2105 годы" (далее - Программа)</w:t>
            </w:r>
          </w:p>
        </w:tc>
      </w:tr>
      <w:tr w:rsidR="00D13212" w:rsidRPr="00D13212" w:rsidTr="004A07B1">
        <w:trPr>
          <w:trHeight w:val="63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0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города Реутов</w:t>
            </w:r>
          </w:p>
        </w:tc>
      </w:tr>
      <w:tr w:rsidR="00D13212" w:rsidRPr="00D13212" w:rsidTr="004A07B1">
        <w:trPr>
          <w:trHeight w:val="63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60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жилищно-коммунального хозяйства Администрации города Реутов</w:t>
            </w:r>
          </w:p>
        </w:tc>
      </w:tr>
      <w:tr w:rsidR="00D13212" w:rsidRPr="00D13212" w:rsidTr="004A07B1">
        <w:trPr>
          <w:trHeight w:val="630"/>
        </w:trPr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0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города Реутов от 29.07.2013г. №468-ПА</w:t>
            </w:r>
          </w:p>
        </w:tc>
      </w:tr>
      <w:tr w:rsidR="00D13212" w:rsidRPr="00D13212" w:rsidTr="004A07B1">
        <w:trPr>
          <w:trHeight w:val="315"/>
        </w:trPr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Жилищный кодекс Российский Федерации</w:t>
            </w:r>
          </w:p>
        </w:tc>
      </w:tr>
      <w:tr w:rsidR="00D13212" w:rsidRPr="00D13212" w:rsidTr="004A07B1">
        <w:trPr>
          <w:trHeight w:val="945"/>
        </w:trPr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от 06.10.2003 № 131-ФЗ "Об общих принципах организации местного самоуправления в Российской Федерации"</w:t>
            </w:r>
          </w:p>
        </w:tc>
      </w:tr>
      <w:tr w:rsidR="00D13212" w:rsidRPr="00D13212" w:rsidTr="004A07B1">
        <w:trPr>
          <w:trHeight w:val="1575"/>
        </w:trPr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Московской области от 16.04.2010 № 39/2010-ОЗ "О государственном контроле в сфере содержания и ремонта внутридомового газового оборудования многоквартирных домов на территории Московской области"</w:t>
            </w:r>
          </w:p>
        </w:tc>
      </w:tr>
      <w:tr w:rsidR="00D13212" w:rsidRPr="00D13212" w:rsidTr="004A07B1">
        <w:trPr>
          <w:trHeight w:val="1260"/>
        </w:trPr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Московской области от 01.07.2013 № 66/2013-ОЗ "Об организации проведения капитального ремонта общего имущества в многоквартирных домах, расположенных на территории Московской области"</w:t>
            </w:r>
          </w:p>
        </w:tc>
      </w:tr>
      <w:tr w:rsidR="00D13212" w:rsidRPr="00D13212" w:rsidTr="004A07B1">
        <w:trPr>
          <w:trHeight w:val="1575"/>
        </w:trPr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Министерства регионального развития Российской Федерации от 2.06.2009 № 239 "Об утверждении Порядка содержания и ремонта внутридомового газового оборудования в Российской Федерации"</w:t>
            </w:r>
          </w:p>
        </w:tc>
      </w:tr>
      <w:tr w:rsidR="00D13212" w:rsidRPr="00D13212" w:rsidTr="004A07B1">
        <w:trPr>
          <w:trHeight w:val="945"/>
        </w:trPr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</w:t>
            </w:r>
            <w:proofErr w:type="spellEnd"/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Госстроя РФ от 27.09.2003 № 179 "Об утверждении Правил и норм технической эксплуатации жилищного фонда"</w:t>
            </w:r>
          </w:p>
        </w:tc>
      </w:tr>
      <w:tr w:rsidR="00D13212" w:rsidRPr="00D13212" w:rsidTr="004A07B1">
        <w:trPr>
          <w:trHeight w:val="1575"/>
        </w:trPr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Московской области от 03.12.2013г. №1023/54 "Об установлении минимального размера взноса на капитальный ремонт общего имущества многоквартирных домов, расположенных на территории Московской области"</w:t>
            </w:r>
          </w:p>
        </w:tc>
      </w:tr>
      <w:tr w:rsidR="00D13212" w:rsidRPr="00D13212" w:rsidTr="004A07B1">
        <w:trPr>
          <w:trHeight w:val="315"/>
        </w:trPr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Устав городского округа Реутов</w:t>
            </w:r>
          </w:p>
        </w:tc>
      </w:tr>
      <w:tr w:rsidR="00D13212" w:rsidRPr="00D13212" w:rsidTr="004A07B1">
        <w:trPr>
          <w:trHeight w:val="945"/>
        </w:trPr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нормативные правовые акты Российский Федерации, Московской области, городского округа Реутов</w:t>
            </w:r>
          </w:p>
        </w:tc>
      </w:tr>
      <w:tr w:rsidR="00D13212" w:rsidRPr="00D13212" w:rsidTr="004A07B1">
        <w:trPr>
          <w:trHeight w:val="1260"/>
        </w:trPr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60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Приведение в технически исправное состояние помещений в многоквартирных домах, находящихся в муниципальной собственности городского округа Реутов.</w:t>
            </w:r>
          </w:p>
        </w:tc>
      </w:tr>
      <w:tr w:rsidR="00D13212" w:rsidRPr="00D13212" w:rsidTr="004A07B1">
        <w:trPr>
          <w:trHeight w:val="1365"/>
        </w:trPr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Выполнение ремонтных работ в помещениях, многоквартирных домов, находящихся в муниципальной собственности городского округа Реутов.</w:t>
            </w:r>
          </w:p>
        </w:tc>
      </w:tr>
      <w:tr w:rsidR="00D13212" w:rsidRPr="00D13212" w:rsidTr="004A07B1">
        <w:trPr>
          <w:trHeight w:val="1155"/>
        </w:trPr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Создание благоприятных условий проживания граждан, повышение качества реформирования жилищно-коммунального хозяйства.</w:t>
            </w:r>
          </w:p>
        </w:tc>
      </w:tr>
      <w:tr w:rsidR="00D13212" w:rsidRPr="00D13212" w:rsidTr="004A07B1">
        <w:trPr>
          <w:trHeight w:val="930"/>
        </w:trPr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Осуществление перечисления взносов за капитальный ремонт имущества, находящегося в собственности городского округа Реутов.</w:t>
            </w:r>
          </w:p>
        </w:tc>
      </w:tr>
      <w:tr w:rsidR="00D13212" w:rsidRPr="00D13212" w:rsidTr="004A07B1">
        <w:trPr>
          <w:trHeight w:val="720"/>
        </w:trPr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0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Повышение комфортных условий проживания граждан.</w:t>
            </w:r>
          </w:p>
        </w:tc>
      </w:tr>
      <w:tr w:rsidR="00D13212" w:rsidRPr="00D13212" w:rsidTr="004A07B1">
        <w:trPr>
          <w:trHeight w:val="615"/>
        </w:trPr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Улучшение технического состояния жилищного фонда городского округа Реутов.</w:t>
            </w:r>
          </w:p>
        </w:tc>
      </w:tr>
      <w:tr w:rsidR="00D13212" w:rsidRPr="00D13212" w:rsidTr="004A07B1">
        <w:trPr>
          <w:trHeight w:val="1245"/>
        </w:trPr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Осуществление перечисления </w:t>
            </w:r>
            <w:proofErr w:type="spellStart"/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взосов</w:t>
            </w:r>
            <w:proofErr w:type="spellEnd"/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капитальный ремонт имущества, находящегося в собственности городского округа Реутов, в полном объеме.</w:t>
            </w:r>
          </w:p>
        </w:tc>
      </w:tr>
      <w:tr w:rsidR="00D13212" w:rsidRPr="00D13212" w:rsidTr="004A07B1">
        <w:trPr>
          <w:trHeight w:val="465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 Программы</w:t>
            </w:r>
          </w:p>
        </w:tc>
        <w:tc>
          <w:tcPr>
            <w:tcW w:w="60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</w:t>
            </w:r>
          </w:p>
        </w:tc>
      </w:tr>
      <w:tr w:rsidR="00D13212" w:rsidRPr="00D13212" w:rsidTr="004A07B1">
        <w:trPr>
          <w:trHeight w:val="63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2012-2015 годы</w:t>
            </w:r>
          </w:p>
        </w:tc>
      </w:tr>
      <w:tr w:rsidR="00D13212" w:rsidRPr="00D13212" w:rsidTr="004A07B1">
        <w:trPr>
          <w:trHeight w:val="31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60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212" w:rsidRPr="00D13212" w:rsidTr="004A07B1">
        <w:trPr>
          <w:trHeight w:val="1260"/>
        </w:trPr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Программы, в том числе по годам:</w:t>
            </w:r>
          </w:p>
        </w:tc>
        <w:tc>
          <w:tcPr>
            <w:tcW w:w="60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D13212" w:rsidRPr="00D13212" w:rsidTr="004A07B1">
        <w:trPr>
          <w:trHeight w:val="630"/>
        </w:trPr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</w:tr>
      <w:tr w:rsidR="00D13212" w:rsidRPr="00D13212" w:rsidTr="004A07B1">
        <w:trPr>
          <w:trHeight w:val="94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 счет средств бюджета городского округа Реутов, в том числе: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4A07B1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23 833,55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1 981,70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4A07B1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2 273,60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4A07B1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18078,25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D13212" w:rsidRPr="00D13212" w:rsidTr="004A07B1">
        <w:trPr>
          <w:trHeight w:val="63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счет средств бюджета Московской области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1 895,55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4A07B1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212" w:rsidRPr="00D13212" w:rsidTr="004A07B1">
        <w:trPr>
          <w:trHeight w:val="63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счет средств собственников МКД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4A07B1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4A07B1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212" w:rsidRPr="00D13212" w:rsidTr="004A07B1">
        <w:trPr>
          <w:trHeight w:val="31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4A07B1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23 833,55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1 981,70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2 273,60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4A07B1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18 078,25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D13212" w:rsidRPr="00D13212" w:rsidTr="004A07B1">
        <w:trPr>
          <w:trHeight w:val="930"/>
        </w:trPr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результаты:</w:t>
            </w:r>
          </w:p>
        </w:tc>
        <w:tc>
          <w:tcPr>
            <w:tcW w:w="60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мероприятий Программы в 2012-2015 годах планируется установить газоиспользующее оборудование в 553 муниципальных </w:t>
            </w:r>
            <w:proofErr w:type="spellStart"/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картирах</w:t>
            </w:r>
            <w:proofErr w:type="spellEnd"/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D13212" w:rsidRPr="00D13212" w:rsidTr="004A07B1">
        <w:trPr>
          <w:trHeight w:val="945"/>
        </w:trPr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Газоиспользующее оборудование, в том числе: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</w:tr>
      <w:tr w:rsidR="00D13212" w:rsidRPr="00D13212" w:rsidTr="004A07B1">
        <w:trPr>
          <w:trHeight w:val="630"/>
        </w:trPr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Газовая плита (шт.)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</w:tr>
      <w:tr w:rsidR="00D13212" w:rsidRPr="00D13212" w:rsidTr="004A07B1">
        <w:trPr>
          <w:trHeight w:val="945"/>
        </w:trPr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Проточный водонагреватель (шт.)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13212" w:rsidRPr="00D13212" w:rsidTr="004A07B1">
        <w:trPr>
          <w:trHeight w:val="315"/>
        </w:trPr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12" w:rsidRPr="00D13212" w:rsidRDefault="00D13212" w:rsidP="00D1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</w:tr>
    </w:tbl>
    <w:p w:rsidR="00D13212" w:rsidRDefault="00D13212" w:rsidP="00D132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3212" w:rsidRDefault="00D13212" w:rsidP="00D13212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Проблемный анализ и обоснование</w:t>
      </w:r>
    </w:p>
    <w:p w:rsidR="00D13212" w:rsidRDefault="00D13212" w:rsidP="00D1321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3212" w:rsidRDefault="00D13212" w:rsidP="00D1321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Многоквартирный дом – сложный инженерно-технический объект, состоящий из конструктивных элементов, инженерных систем и иного оборудования, которые требуют регулярного обслуживания и эксплуатации, а также проведения текущего и капитального ремонта.</w:t>
      </w:r>
    </w:p>
    <w:p w:rsidR="00D13212" w:rsidRDefault="00D13212" w:rsidP="00D1321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предыдущие периоды хозяйствования работы по эксплуатации и ремонту многоквартирных домов финансировались за счет средств государственного бюджета Союза Советских Социалистических Республик, и затем Российской Федерации, но из-за недостаточного финансирования указанные работы не выполнялись в полном объеме. В связи с невыполнением капитального ремонта (далее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недоремонт</w:t>
      </w:r>
      <w:proofErr w:type="spellEnd"/>
      <w:r>
        <w:rPr>
          <w:rFonts w:ascii="Times New Roman" w:hAnsi="Times New Roman" w:cs="Times New Roman"/>
          <w:sz w:val="24"/>
          <w:szCs w:val="24"/>
        </w:rPr>
        <w:t>) значительное количество многоквартирных домов и отдельных конструктивных элементов пришло в неудовлетворительное состояние.</w:t>
      </w:r>
    </w:p>
    <w:p w:rsidR="00D13212" w:rsidRDefault="00D13212" w:rsidP="00D1321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Законом Российской Федерации от 04.07.1991 года № 1541-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1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приватизации жилищного фонда в Российской Федерации» (далее 0 Закон о приватизации) помещения в многоквартирных домах стали предметом собственности физических и юридических лиц. При этом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статьи 16 Закона о приватизации, бывшие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должны выполнить свои обязательства по капитальному ремонту перед собственниками помещений в многоквартирных домах (далее – собственники).</w:t>
      </w:r>
    </w:p>
    <w:p w:rsidR="00D13212" w:rsidRDefault="00D13212" w:rsidP="00D1321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Фактически, в ходе приватизации жилых и нежилых помещений, новыми собственниками не фиксировалось состояние общего имущества многоквартирного дома, то есть обязательства бывших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капитальному ремонту не определялись.</w:t>
      </w:r>
    </w:p>
    <w:p w:rsidR="006B1E5A" w:rsidRDefault="00D13212" w:rsidP="00D1321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момент реализации Закона о приватизации, проблема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недоремонта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являлась социально значимой, так как большинство многоквартирных домов все еще находилось в управлении государственных </w:t>
      </w:r>
      <w:r w:rsidR="006B1E5A">
        <w:rPr>
          <w:rFonts w:ascii="Times New Roman" w:hAnsi="Times New Roman" w:cs="Times New Roman"/>
          <w:sz w:val="24"/>
          <w:szCs w:val="24"/>
        </w:rPr>
        <w:t>жилищных организаций, не смотря на то, что уже в данном этапе, Закон о приватизации устанавливал ответственность собственников за содержание и ремонт общего имущества многоквартирного дома. Однако</w:t>
      </w:r>
      <w:proofErr w:type="gramStart"/>
      <w:r w:rsidR="006B1E5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B1E5A">
        <w:rPr>
          <w:rFonts w:ascii="Times New Roman" w:hAnsi="Times New Roman" w:cs="Times New Roman"/>
          <w:sz w:val="24"/>
          <w:szCs w:val="24"/>
        </w:rPr>
        <w:t xml:space="preserve"> указанная норма не </w:t>
      </w:r>
      <w:r w:rsidR="006B1E5A">
        <w:rPr>
          <w:rFonts w:ascii="Times New Roman" w:hAnsi="Times New Roman" w:cs="Times New Roman"/>
          <w:sz w:val="24"/>
          <w:szCs w:val="24"/>
        </w:rPr>
        <w:lastRenderedPageBreak/>
        <w:t>выполнялась, так как отсутствовал механизм ее реализации, потому что практически во всех субъектах Российской Федерации собственники оплачивали лишь эксплуатационные расходы, а капитальный ремонт осуществлялся за счет средств бюджетов Российской Федерации и субъектов Российской Федерации, а также средств бюджетов муниц</w:t>
      </w:r>
      <w:r w:rsidR="00DA5F1C">
        <w:rPr>
          <w:rFonts w:ascii="Times New Roman" w:hAnsi="Times New Roman" w:cs="Times New Roman"/>
          <w:sz w:val="24"/>
          <w:szCs w:val="24"/>
        </w:rPr>
        <w:t>и</w:t>
      </w:r>
      <w:r w:rsidR="006B1E5A">
        <w:rPr>
          <w:rFonts w:ascii="Times New Roman" w:hAnsi="Times New Roman" w:cs="Times New Roman"/>
          <w:sz w:val="24"/>
          <w:szCs w:val="24"/>
        </w:rPr>
        <w:t>пальных образований.</w:t>
      </w:r>
    </w:p>
    <w:p w:rsidR="00DA5F1C" w:rsidRDefault="006B1E5A" w:rsidP="00D1321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15.06.1996 года № 72-ФЗ «О товариществах собственников жилья» предоставил возможность управления многоквартирными домами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помимо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уже существующих ТСЖ объединениям в форме ТСЖ. Следующее изменение системы</w:t>
      </w:r>
      <w:r w:rsidR="00D13212">
        <w:rPr>
          <w:rFonts w:ascii="Times New Roman" w:hAnsi="Times New Roman" w:cs="Times New Roman"/>
          <w:sz w:val="24"/>
          <w:szCs w:val="24"/>
        </w:rPr>
        <w:t xml:space="preserve"> </w:t>
      </w:r>
      <w:r w:rsidR="00DA5F1C">
        <w:rPr>
          <w:rFonts w:ascii="Times New Roman" w:hAnsi="Times New Roman" w:cs="Times New Roman"/>
          <w:sz w:val="24"/>
          <w:szCs w:val="24"/>
        </w:rPr>
        <w:t>управления в жилищной сфере произошло с введением в действие Жилищного кодекса Российской Федерации, который допустил управляющие организации различных форм собственности к управлению многоквартирными домами.</w:t>
      </w:r>
    </w:p>
    <w:p w:rsidR="008D68A7" w:rsidRDefault="00DA5F1C" w:rsidP="00D1321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Принимая во внимание необходимость упорядочения мероприятий по планированию и организации капитального ремонта в условиях реализации Жилищного кодекса Российской Федерации, дальнейшее выполнение капитального ремонта</w:t>
      </w:r>
      <w:r w:rsidR="008D68A7">
        <w:rPr>
          <w:rFonts w:ascii="Times New Roman" w:hAnsi="Times New Roman" w:cs="Times New Roman"/>
          <w:sz w:val="24"/>
          <w:szCs w:val="24"/>
        </w:rPr>
        <w:t xml:space="preserve"> муниципального имущества в городе необходимо осуществлять программно-целевым методом, в рамках муниципальной программы «Капитальный ремонт объектов жилищно-коммунального хозяйства, находящихся в муниципальной собственности, на 2012 – 2014 годы», обеспеченной соответствующим финансированием, а также системой планирования и контроля.</w:t>
      </w:r>
      <w:proofErr w:type="gramEnd"/>
    </w:p>
    <w:p w:rsidR="006C56C7" w:rsidRDefault="006C56C7" w:rsidP="00D1321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6C7" w:rsidRDefault="006C56C7" w:rsidP="006C56C7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цели</w:t>
      </w:r>
    </w:p>
    <w:p w:rsidR="006C56C7" w:rsidRDefault="006C56C7" w:rsidP="006C56C7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целями Программы являются:</w:t>
      </w:r>
    </w:p>
    <w:p w:rsidR="006C56C7" w:rsidRDefault="006C56C7" w:rsidP="006C56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комфортных и безопасных условий проживания в многоквартирных домах, а также повышение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путем организации и проведения в них капитального ремонта;</w:t>
      </w:r>
    </w:p>
    <w:p w:rsidR="006C56C7" w:rsidRDefault="006C56C7" w:rsidP="006C56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обязательств города Реутов по капитальному ремонту многоквартирных домов, что будет способствовать развитию института собственников жилья.</w:t>
      </w:r>
    </w:p>
    <w:p w:rsidR="006C56C7" w:rsidRDefault="006C56C7" w:rsidP="006C56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определения эффективности мероприятий Программы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жостижению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указанных целей, предусмотрены следующие целевые индикаторы:</w:t>
      </w:r>
    </w:p>
    <w:p w:rsidR="006C56C7" w:rsidRDefault="006C56C7" w:rsidP="006C56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многоквартирных домов, в которых выполнены обязательства города Реутов по капитальному ремонту;</w:t>
      </w:r>
    </w:p>
    <w:p w:rsidR="006C56C7" w:rsidRDefault="006C56C7" w:rsidP="006C56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отношение количества многоквартирных домов, которые приведены в надлежащее состояние, в рамках выполнения обязательств города Реутов и удовлетворяющих современным нормам по безопасности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к общему количеству многоквартирных домов;</w:t>
      </w:r>
    </w:p>
    <w:p w:rsidR="006C56C7" w:rsidRDefault="006C56C7" w:rsidP="006C56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отношения количества зарегистрированных в установленном порядке ТСЖ к общему количеству многоквартирных домов, которые приведены в надлежащее состояние, в рамках выполнения обязательств города Реутов;</w:t>
      </w:r>
    </w:p>
    <w:p w:rsidR="006C56C7" w:rsidRDefault="006C56C7" w:rsidP="006C56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объемы средств бюджета города Реутов, направляемые на капитальный ремонт многоквартирных домов. </w:t>
      </w:r>
    </w:p>
    <w:p w:rsidR="006C56C7" w:rsidRDefault="006C56C7" w:rsidP="006C56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56C7" w:rsidRDefault="006C56C7" w:rsidP="0020035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</w:t>
      </w:r>
    </w:p>
    <w:p w:rsidR="006C56C7" w:rsidRDefault="006C56C7" w:rsidP="0020035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:rsidR="006C56C7" w:rsidRDefault="006C56C7" w:rsidP="004829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реального технического состояния многоквартирных домов;</w:t>
      </w:r>
    </w:p>
    <w:p w:rsidR="006C56C7" w:rsidRDefault="006C56C7" w:rsidP="004829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опережающее планирование мероприятий Программы на основании краткосрочных планов, включающее разработку ПСД;</w:t>
      </w:r>
    </w:p>
    <w:p w:rsidR="006C56C7" w:rsidRDefault="006C56C7" w:rsidP="004829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комплексного капитального ремонта в объемах, обеспечивающих приведение многоквартирного дома в надлежащее техническое состояние;</w:t>
      </w:r>
    </w:p>
    <w:p w:rsidR="006C56C7" w:rsidRDefault="006C56C7" w:rsidP="004829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Программы на основании градостроительных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планов развития территорий районов города Реутов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6C56C7" w:rsidRDefault="00200358" w:rsidP="004829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обеспечение согласованности мероприятий Программы с мероприятиями по комплексному приведению в порядок дворов и подъездов, мероприятиями по установке индивидуальных и общедомовых приборов учета, градостроительной документацией, разработанной в рамках комплексной реконструкции территории сложившейся застройки. </w:t>
      </w:r>
    </w:p>
    <w:p w:rsidR="00200358" w:rsidRDefault="00200358" w:rsidP="00200358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00358" w:rsidRDefault="00200358" w:rsidP="0020035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Программы</w:t>
      </w:r>
    </w:p>
    <w:p w:rsidR="00431D5E" w:rsidRDefault="00431D5E" w:rsidP="0048296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358" w:rsidRDefault="00200358" w:rsidP="00482960">
      <w:pPr>
        <w:pStyle w:val="a3"/>
        <w:numPr>
          <w:ilvl w:val="0"/>
          <w:numId w:val="3"/>
        </w:numPr>
        <w:spacing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Программы, планируется проведение следующих мероприятий:</w:t>
      </w:r>
    </w:p>
    <w:p w:rsidR="00200358" w:rsidRDefault="00431D5E" w:rsidP="004829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</w:t>
      </w:r>
      <w:r w:rsidR="00200358">
        <w:rPr>
          <w:rFonts w:ascii="Times New Roman" w:hAnsi="Times New Roman" w:cs="Times New Roman"/>
          <w:sz w:val="24"/>
          <w:szCs w:val="24"/>
        </w:rPr>
        <w:t xml:space="preserve">ыборочный капитальный ремонт, при котором в плановом порядке производится замена или ремонт отдельных конструктивных элементов, коммуникаций, инженерного оборудования многоквартирных домов. </w:t>
      </w:r>
      <w:proofErr w:type="gramStart"/>
      <w:r w:rsidR="00200358">
        <w:rPr>
          <w:rFonts w:ascii="Times New Roman" w:hAnsi="Times New Roman" w:cs="Times New Roman"/>
          <w:sz w:val="24"/>
          <w:szCs w:val="24"/>
        </w:rPr>
        <w:t>В зависимости от технического состояния при выборочном капитальном ремонте могут производиться: ремонт, замена, реконструкция всех видов кровли (при необходимости с восстановлением температурно-влажностного режима); ремонт фасадов (в том числе герметизация межпанельных стыков, ремонт балконов, лоджий, эркеров, улучшение, при необходимости, теплотехнических характеристик зданий и др.); ремонт, замена, реконструкция внутридомовых инженерных систем (в том числе систем панельного отопления);</w:t>
      </w:r>
      <w:proofErr w:type="gramEnd"/>
      <w:r w:rsidR="00200358">
        <w:rPr>
          <w:rFonts w:ascii="Times New Roman" w:hAnsi="Times New Roman" w:cs="Times New Roman"/>
          <w:sz w:val="24"/>
          <w:szCs w:val="24"/>
        </w:rPr>
        <w:t xml:space="preserve"> ремонт электрохозяйства (в том числе с увеличением мощности), замена электроплит в установленном порядке; ремонт и модернизация систем </w:t>
      </w:r>
      <w:proofErr w:type="spellStart"/>
      <w:r w:rsidR="00200358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200358">
        <w:rPr>
          <w:rFonts w:ascii="Times New Roman" w:hAnsi="Times New Roman" w:cs="Times New Roman"/>
          <w:sz w:val="24"/>
          <w:szCs w:val="24"/>
        </w:rPr>
        <w:t xml:space="preserve"> и противопожарной автоматики.</w:t>
      </w:r>
    </w:p>
    <w:p w:rsidR="00200358" w:rsidRDefault="00431D5E" w:rsidP="004829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</w:t>
      </w:r>
      <w:r w:rsidR="00200358">
        <w:rPr>
          <w:rFonts w:ascii="Times New Roman" w:hAnsi="Times New Roman" w:cs="Times New Roman"/>
          <w:sz w:val="24"/>
          <w:szCs w:val="24"/>
        </w:rPr>
        <w:t>иагностика, замена внутридомового газового оборудования</w:t>
      </w:r>
      <w:r>
        <w:rPr>
          <w:rFonts w:ascii="Times New Roman" w:hAnsi="Times New Roman" w:cs="Times New Roman"/>
          <w:sz w:val="24"/>
          <w:szCs w:val="24"/>
        </w:rPr>
        <w:t>, вынос газопроводов из подвалов и подъездов многоквартирных домов, реконструкция внутридомовых систем газоснабжения, замена газовых плит и газовых водонагревателей.</w:t>
      </w:r>
    </w:p>
    <w:p w:rsidR="00431D5E" w:rsidRDefault="00431D5E" w:rsidP="004829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Капитальный ремонт и реконструкция объединенных диспетчерских систем.</w:t>
      </w:r>
    </w:p>
    <w:p w:rsidR="00431D5E" w:rsidRDefault="00431D5E" w:rsidP="004829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Прочие виды работ, финансирование которых, в рамках Программы не противоречит бюджетному законодательству.</w:t>
      </w:r>
    </w:p>
    <w:p w:rsidR="00431D5E" w:rsidRDefault="00431D5E" w:rsidP="0048296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  <w:t>Перечень  мероприятий Программы на 2012 – 2015 годы приведен в таблице 1.</w:t>
      </w:r>
    </w:p>
    <w:p w:rsidR="00431D5E" w:rsidRDefault="00431D5E" w:rsidP="00431D5E">
      <w:pPr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431D5E" w:rsidRDefault="00431D5E" w:rsidP="00431D5E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431D5E" w:rsidRDefault="00431D5E" w:rsidP="00431D5E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 бюджета города Реутов на реализацию </w:t>
      </w:r>
    </w:p>
    <w:p w:rsidR="00431D5E" w:rsidRPr="00200358" w:rsidRDefault="00431D5E" w:rsidP="00431D5E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Программы</w:t>
      </w:r>
    </w:p>
    <w:p w:rsidR="00482960" w:rsidRDefault="00D13212" w:rsidP="00431D5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300" w:type="dxa"/>
        <w:tblInd w:w="94" w:type="dxa"/>
        <w:tblLook w:val="04A0" w:firstRow="1" w:lastRow="0" w:firstColumn="1" w:lastColumn="0" w:noHBand="0" w:noVBand="1"/>
      </w:tblPr>
      <w:tblGrid>
        <w:gridCol w:w="2940"/>
        <w:gridCol w:w="1340"/>
        <w:gridCol w:w="1340"/>
        <w:gridCol w:w="1340"/>
        <w:gridCol w:w="1340"/>
      </w:tblGrid>
      <w:tr w:rsidR="00482960" w:rsidRPr="00482960" w:rsidTr="00482960">
        <w:trPr>
          <w:trHeight w:val="315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Программы</w:t>
            </w: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Объемы финансирования из бюджета города Реутов (тыс. руб.)</w:t>
            </w:r>
          </w:p>
        </w:tc>
      </w:tr>
      <w:tr w:rsidR="00482960" w:rsidRPr="00482960" w:rsidTr="00482960">
        <w:trPr>
          <w:trHeight w:val="315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</w:tr>
      <w:tr w:rsidR="00482960" w:rsidRPr="00482960" w:rsidTr="00482960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муниципальной квартиры: г. Реутов, ул. Октября, д.5, кв. 139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82960" w:rsidRPr="00482960" w:rsidTr="00482960">
        <w:trPr>
          <w:trHeight w:val="12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муниципальной квартиры: г. Реутов, ул. пр-т Юбилейный, д.13, кв. 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82960" w:rsidRPr="00482960" w:rsidTr="00482960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муниципальной квартиры: г. Реутов, ул. Гагарина, д.27, кв. 38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82960" w:rsidRPr="00482960" w:rsidTr="00482960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Замена газоиспользующего оборудования в муниципальных квартирах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482960" w:rsidRPr="00482960" w:rsidTr="00482960">
        <w:trPr>
          <w:trHeight w:val="15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гибкой газовой подводки, изоляторов диэлектрических, газовых кранов в муниципальных квартирах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82960" w:rsidRPr="00482960" w:rsidTr="00482960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Взносы за капитальный ремонт </w:t>
            </w:r>
            <w:proofErr w:type="spellStart"/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обего</w:t>
            </w:r>
            <w:proofErr w:type="spellEnd"/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имущества многоквартирных домов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15 725,20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82960" w:rsidRPr="00482960" w:rsidTr="0048296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1 981,70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2 273,60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18 078,20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60" w:rsidRPr="00482960" w:rsidRDefault="00482960" w:rsidP="004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</w:tbl>
    <w:p w:rsidR="00D13212" w:rsidRDefault="00D13212" w:rsidP="00431D5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217" w:rsidRDefault="00DA1217" w:rsidP="00431D5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217" w:rsidRDefault="00DA1217" w:rsidP="00DA1217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Механизмы управления</w:t>
      </w:r>
    </w:p>
    <w:p w:rsidR="00DA1217" w:rsidRDefault="00DA1217" w:rsidP="00DA1217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217">
        <w:rPr>
          <w:rFonts w:ascii="Times New Roman" w:hAnsi="Times New Roman" w:cs="Times New Roman"/>
          <w:sz w:val="24"/>
          <w:szCs w:val="24"/>
        </w:rPr>
        <w:t>Организационно-функциональное сопровождение Программы осуществляет отдел жилищно-коммунального хозяйства Администрации города Реутов, который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A1217" w:rsidRDefault="00DA1217" w:rsidP="00DA1217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готовит исходное задание по обеспечению капитального ремонта, координируют ход выполнения работ;</w:t>
      </w:r>
    </w:p>
    <w:p w:rsidR="00DA1217" w:rsidRDefault="00DA1217" w:rsidP="00DA1217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разрабатывает перечень целевых индикаторов и показателей для мониторинга реализации мероприятий Программы;</w:t>
      </w:r>
    </w:p>
    <w:p w:rsidR="00DA1217" w:rsidRDefault="00DA1217" w:rsidP="00DA1217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разрабатывает проекты правовых актов, необходимых для выполнения Программы;</w:t>
      </w:r>
    </w:p>
    <w:p w:rsidR="00DA1217" w:rsidRDefault="00DA1217" w:rsidP="00DA1217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согласовывает с основными участниками Программы возможные сроки выполнения мероприятий, объемы и источники финансирования, в том числе из бюджета города Реутов, по статьям бюджетной классификации;</w:t>
      </w:r>
    </w:p>
    <w:p w:rsidR="00DA1217" w:rsidRDefault="00DA1217" w:rsidP="00DA1217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подготавливает с установленные сроки отчеты о ходе реализации Программы за отчетный год, об ожидаемом выполнении мероприятий Программы в текущем году, о выполнении Программы за весь период ее реализации;</w:t>
      </w:r>
    </w:p>
    <w:p w:rsidR="00DA1217" w:rsidRPr="00DA1217" w:rsidRDefault="00DA1217" w:rsidP="00DA1217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-подготавливает ежегодно, в установленном порядке предложения об уточнении перечня мероприятий Программы на очередной финансовый год, представляет заявки на финансирование Программы, уточняет затраты по мероприятиям Программы, а также механизм реализации Программы.</w:t>
      </w:r>
      <w:r w:rsidRPr="00DA121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A1217" w:rsidRDefault="00DA1217" w:rsidP="00431D5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217" w:rsidRDefault="00DA1217" w:rsidP="00431D5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217" w:rsidRPr="00D13212" w:rsidRDefault="00DA1217" w:rsidP="00431D5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3212" w:rsidRPr="00D13212" w:rsidRDefault="00D13212" w:rsidP="00D132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13212" w:rsidRPr="00D13212" w:rsidSect="00E27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1E15"/>
    <w:multiLevelType w:val="hybridMultilevel"/>
    <w:tmpl w:val="4AD2B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B3132"/>
    <w:multiLevelType w:val="hybridMultilevel"/>
    <w:tmpl w:val="3364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81A49"/>
    <w:multiLevelType w:val="hybridMultilevel"/>
    <w:tmpl w:val="5A469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B0206"/>
    <w:multiLevelType w:val="hybridMultilevel"/>
    <w:tmpl w:val="B5889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D1F99"/>
    <w:multiLevelType w:val="hybridMultilevel"/>
    <w:tmpl w:val="B19E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12"/>
    <w:rsid w:val="000045CA"/>
    <w:rsid w:val="00011358"/>
    <w:rsid w:val="00013251"/>
    <w:rsid w:val="000220EF"/>
    <w:rsid w:val="00030305"/>
    <w:rsid w:val="000369FA"/>
    <w:rsid w:val="00037464"/>
    <w:rsid w:val="00041151"/>
    <w:rsid w:val="00042BC9"/>
    <w:rsid w:val="000570E9"/>
    <w:rsid w:val="000576F1"/>
    <w:rsid w:val="00057A92"/>
    <w:rsid w:val="000632D9"/>
    <w:rsid w:val="00066D9B"/>
    <w:rsid w:val="000768DE"/>
    <w:rsid w:val="00081356"/>
    <w:rsid w:val="00087A2F"/>
    <w:rsid w:val="00090F9C"/>
    <w:rsid w:val="0009131A"/>
    <w:rsid w:val="00096343"/>
    <w:rsid w:val="00096B56"/>
    <w:rsid w:val="000A3AB0"/>
    <w:rsid w:val="000A774C"/>
    <w:rsid w:val="000B0484"/>
    <w:rsid w:val="000B2697"/>
    <w:rsid w:val="000B3214"/>
    <w:rsid w:val="000B3AB4"/>
    <w:rsid w:val="000B4335"/>
    <w:rsid w:val="000B599C"/>
    <w:rsid w:val="000B6E6D"/>
    <w:rsid w:val="000C2B56"/>
    <w:rsid w:val="000C2F72"/>
    <w:rsid w:val="000C3D4F"/>
    <w:rsid w:val="000C79B0"/>
    <w:rsid w:val="000D23A4"/>
    <w:rsid w:val="000D2A41"/>
    <w:rsid w:val="000D4215"/>
    <w:rsid w:val="000E6E40"/>
    <w:rsid w:val="000E76C1"/>
    <w:rsid w:val="000F4E79"/>
    <w:rsid w:val="000F51B1"/>
    <w:rsid w:val="000F5982"/>
    <w:rsid w:val="000F6202"/>
    <w:rsid w:val="001020BF"/>
    <w:rsid w:val="00105F5E"/>
    <w:rsid w:val="00106726"/>
    <w:rsid w:val="0011293B"/>
    <w:rsid w:val="00112C0D"/>
    <w:rsid w:val="0011398E"/>
    <w:rsid w:val="0011464C"/>
    <w:rsid w:val="001159B6"/>
    <w:rsid w:val="001203B0"/>
    <w:rsid w:val="001215DF"/>
    <w:rsid w:val="00121DC8"/>
    <w:rsid w:val="00122F5B"/>
    <w:rsid w:val="001243A9"/>
    <w:rsid w:val="00125470"/>
    <w:rsid w:val="0012683C"/>
    <w:rsid w:val="00132174"/>
    <w:rsid w:val="00133A12"/>
    <w:rsid w:val="00141783"/>
    <w:rsid w:val="0014357E"/>
    <w:rsid w:val="00144AB5"/>
    <w:rsid w:val="00147707"/>
    <w:rsid w:val="00150EEF"/>
    <w:rsid w:val="001516A1"/>
    <w:rsid w:val="00151FAD"/>
    <w:rsid w:val="001539AE"/>
    <w:rsid w:val="00156C2F"/>
    <w:rsid w:val="00163AE4"/>
    <w:rsid w:val="00164B8D"/>
    <w:rsid w:val="0017068A"/>
    <w:rsid w:val="00171BC7"/>
    <w:rsid w:val="00172436"/>
    <w:rsid w:val="001776D2"/>
    <w:rsid w:val="00180BDD"/>
    <w:rsid w:val="00181294"/>
    <w:rsid w:val="0018160F"/>
    <w:rsid w:val="0018567B"/>
    <w:rsid w:val="001905BE"/>
    <w:rsid w:val="001A258E"/>
    <w:rsid w:val="001A3253"/>
    <w:rsid w:val="001A4168"/>
    <w:rsid w:val="001A52C5"/>
    <w:rsid w:val="001A57C2"/>
    <w:rsid w:val="001B1CA6"/>
    <w:rsid w:val="001B2771"/>
    <w:rsid w:val="001C4373"/>
    <w:rsid w:val="001D0561"/>
    <w:rsid w:val="001D42C4"/>
    <w:rsid w:val="001D6407"/>
    <w:rsid w:val="001E05EF"/>
    <w:rsid w:val="001E1D10"/>
    <w:rsid w:val="001E1DB4"/>
    <w:rsid w:val="001E399B"/>
    <w:rsid w:val="001E67DF"/>
    <w:rsid w:val="001E7388"/>
    <w:rsid w:val="001F4269"/>
    <w:rsid w:val="00200358"/>
    <w:rsid w:val="002007EA"/>
    <w:rsid w:val="00200E17"/>
    <w:rsid w:val="002018F9"/>
    <w:rsid w:val="00202A38"/>
    <w:rsid w:val="0020569E"/>
    <w:rsid w:val="00206204"/>
    <w:rsid w:val="0020673B"/>
    <w:rsid w:val="00206EF5"/>
    <w:rsid w:val="002141C3"/>
    <w:rsid w:val="00216703"/>
    <w:rsid w:val="00224276"/>
    <w:rsid w:val="00230684"/>
    <w:rsid w:val="00231E9C"/>
    <w:rsid w:val="00241549"/>
    <w:rsid w:val="002426B9"/>
    <w:rsid w:val="00242AE1"/>
    <w:rsid w:val="0024527E"/>
    <w:rsid w:val="00247B26"/>
    <w:rsid w:val="002506C8"/>
    <w:rsid w:val="002512E5"/>
    <w:rsid w:val="002562D1"/>
    <w:rsid w:val="002563F6"/>
    <w:rsid w:val="00260571"/>
    <w:rsid w:val="00263D04"/>
    <w:rsid w:val="0026498C"/>
    <w:rsid w:val="00266801"/>
    <w:rsid w:val="002711D2"/>
    <w:rsid w:val="0027387D"/>
    <w:rsid w:val="0027594A"/>
    <w:rsid w:val="00281E9A"/>
    <w:rsid w:val="00282ABD"/>
    <w:rsid w:val="00285A82"/>
    <w:rsid w:val="0028649C"/>
    <w:rsid w:val="00293305"/>
    <w:rsid w:val="002963B9"/>
    <w:rsid w:val="002A33A0"/>
    <w:rsid w:val="002A6018"/>
    <w:rsid w:val="002A73B1"/>
    <w:rsid w:val="002B1502"/>
    <w:rsid w:val="002B4EF3"/>
    <w:rsid w:val="002B5666"/>
    <w:rsid w:val="002C19E5"/>
    <w:rsid w:val="002C459B"/>
    <w:rsid w:val="002C77E0"/>
    <w:rsid w:val="002C7932"/>
    <w:rsid w:val="002D4714"/>
    <w:rsid w:val="002E263E"/>
    <w:rsid w:val="002E3D00"/>
    <w:rsid w:val="002E5458"/>
    <w:rsid w:val="002F0919"/>
    <w:rsid w:val="002F31E3"/>
    <w:rsid w:val="002F43A2"/>
    <w:rsid w:val="0030338A"/>
    <w:rsid w:val="00303F6D"/>
    <w:rsid w:val="00315111"/>
    <w:rsid w:val="0032125A"/>
    <w:rsid w:val="003271E9"/>
    <w:rsid w:val="00330D25"/>
    <w:rsid w:val="00331576"/>
    <w:rsid w:val="003359A6"/>
    <w:rsid w:val="003364E3"/>
    <w:rsid w:val="00336576"/>
    <w:rsid w:val="0034177A"/>
    <w:rsid w:val="00342B3F"/>
    <w:rsid w:val="00346A64"/>
    <w:rsid w:val="00347B5E"/>
    <w:rsid w:val="003554A4"/>
    <w:rsid w:val="00360F2C"/>
    <w:rsid w:val="00362A06"/>
    <w:rsid w:val="0036341B"/>
    <w:rsid w:val="00367B32"/>
    <w:rsid w:val="00367BDC"/>
    <w:rsid w:val="00372892"/>
    <w:rsid w:val="00372FE7"/>
    <w:rsid w:val="0037468B"/>
    <w:rsid w:val="00376A64"/>
    <w:rsid w:val="003830CC"/>
    <w:rsid w:val="003855C9"/>
    <w:rsid w:val="00385BDF"/>
    <w:rsid w:val="00385F8B"/>
    <w:rsid w:val="003863D4"/>
    <w:rsid w:val="003A33C1"/>
    <w:rsid w:val="003A5272"/>
    <w:rsid w:val="003A6C8C"/>
    <w:rsid w:val="003B56E0"/>
    <w:rsid w:val="003B7280"/>
    <w:rsid w:val="003C0A34"/>
    <w:rsid w:val="003C306E"/>
    <w:rsid w:val="003C6883"/>
    <w:rsid w:val="003D26B3"/>
    <w:rsid w:val="003D51A8"/>
    <w:rsid w:val="003D59E4"/>
    <w:rsid w:val="003D62A0"/>
    <w:rsid w:val="003E3669"/>
    <w:rsid w:val="003F2972"/>
    <w:rsid w:val="003F43CD"/>
    <w:rsid w:val="00401B9B"/>
    <w:rsid w:val="004025FA"/>
    <w:rsid w:val="0040380C"/>
    <w:rsid w:val="00405047"/>
    <w:rsid w:val="0040545B"/>
    <w:rsid w:val="00410F14"/>
    <w:rsid w:val="00411EB4"/>
    <w:rsid w:val="0042422C"/>
    <w:rsid w:val="00425554"/>
    <w:rsid w:val="004265A7"/>
    <w:rsid w:val="0043134E"/>
    <w:rsid w:val="00431D5E"/>
    <w:rsid w:val="004331FA"/>
    <w:rsid w:val="0043350F"/>
    <w:rsid w:val="00434605"/>
    <w:rsid w:val="00440F5D"/>
    <w:rsid w:val="004439C5"/>
    <w:rsid w:val="004439FD"/>
    <w:rsid w:val="004465B9"/>
    <w:rsid w:val="004516DA"/>
    <w:rsid w:val="004528EE"/>
    <w:rsid w:val="00454213"/>
    <w:rsid w:val="00455268"/>
    <w:rsid w:val="00456928"/>
    <w:rsid w:val="00465D77"/>
    <w:rsid w:val="00465EFB"/>
    <w:rsid w:val="004676A4"/>
    <w:rsid w:val="0047181B"/>
    <w:rsid w:val="00475A71"/>
    <w:rsid w:val="00476869"/>
    <w:rsid w:val="0047704D"/>
    <w:rsid w:val="004775AF"/>
    <w:rsid w:val="004817DA"/>
    <w:rsid w:val="00482960"/>
    <w:rsid w:val="004902FF"/>
    <w:rsid w:val="0049037D"/>
    <w:rsid w:val="004903F8"/>
    <w:rsid w:val="00492B46"/>
    <w:rsid w:val="0049509C"/>
    <w:rsid w:val="00496342"/>
    <w:rsid w:val="004A07B1"/>
    <w:rsid w:val="004A2925"/>
    <w:rsid w:val="004A3C7C"/>
    <w:rsid w:val="004A5AA3"/>
    <w:rsid w:val="004A660F"/>
    <w:rsid w:val="004A6E98"/>
    <w:rsid w:val="004B07C0"/>
    <w:rsid w:val="004B0FB9"/>
    <w:rsid w:val="004B1B68"/>
    <w:rsid w:val="004B464A"/>
    <w:rsid w:val="004B52D3"/>
    <w:rsid w:val="004C0CD3"/>
    <w:rsid w:val="004C52F6"/>
    <w:rsid w:val="004C55DE"/>
    <w:rsid w:val="004D23FF"/>
    <w:rsid w:val="004D2E5A"/>
    <w:rsid w:val="004D5B79"/>
    <w:rsid w:val="004E2BE9"/>
    <w:rsid w:val="004E3C55"/>
    <w:rsid w:val="004E3DEC"/>
    <w:rsid w:val="004E7768"/>
    <w:rsid w:val="004F35EF"/>
    <w:rsid w:val="004F3FDC"/>
    <w:rsid w:val="004F55B7"/>
    <w:rsid w:val="004F5E7E"/>
    <w:rsid w:val="004F67E9"/>
    <w:rsid w:val="004F6A0D"/>
    <w:rsid w:val="00500B23"/>
    <w:rsid w:val="00506E09"/>
    <w:rsid w:val="00511899"/>
    <w:rsid w:val="00513491"/>
    <w:rsid w:val="00520431"/>
    <w:rsid w:val="005229AF"/>
    <w:rsid w:val="005230D7"/>
    <w:rsid w:val="005232A9"/>
    <w:rsid w:val="00526E73"/>
    <w:rsid w:val="005305F1"/>
    <w:rsid w:val="00532E3E"/>
    <w:rsid w:val="00533021"/>
    <w:rsid w:val="005338FD"/>
    <w:rsid w:val="00535483"/>
    <w:rsid w:val="00545530"/>
    <w:rsid w:val="005470C7"/>
    <w:rsid w:val="005524B4"/>
    <w:rsid w:val="00555DB4"/>
    <w:rsid w:val="00562A96"/>
    <w:rsid w:val="00565426"/>
    <w:rsid w:val="005723F0"/>
    <w:rsid w:val="00572984"/>
    <w:rsid w:val="00573DE7"/>
    <w:rsid w:val="0057630B"/>
    <w:rsid w:val="005767A2"/>
    <w:rsid w:val="00583D9D"/>
    <w:rsid w:val="005859D5"/>
    <w:rsid w:val="00586B4E"/>
    <w:rsid w:val="00586E0E"/>
    <w:rsid w:val="0058706E"/>
    <w:rsid w:val="005876D2"/>
    <w:rsid w:val="00595AB6"/>
    <w:rsid w:val="005A13A4"/>
    <w:rsid w:val="005A1E64"/>
    <w:rsid w:val="005A356A"/>
    <w:rsid w:val="005A56A2"/>
    <w:rsid w:val="005A61CD"/>
    <w:rsid w:val="005B1001"/>
    <w:rsid w:val="005B1C15"/>
    <w:rsid w:val="005B2F2C"/>
    <w:rsid w:val="005B3DF4"/>
    <w:rsid w:val="005B575A"/>
    <w:rsid w:val="005C16D2"/>
    <w:rsid w:val="005C2778"/>
    <w:rsid w:val="005C6FA5"/>
    <w:rsid w:val="005D0949"/>
    <w:rsid w:val="005D3459"/>
    <w:rsid w:val="005D7035"/>
    <w:rsid w:val="005E1846"/>
    <w:rsid w:val="005E66F4"/>
    <w:rsid w:val="005F7730"/>
    <w:rsid w:val="00601D17"/>
    <w:rsid w:val="00601D7A"/>
    <w:rsid w:val="00607FEB"/>
    <w:rsid w:val="006145D6"/>
    <w:rsid w:val="00615D32"/>
    <w:rsid w:val="00621FFD"/>
    <w:rsid w:val="00626DCC"/>
    <w:rsid w:val="006301F6"/>
    <w:rsid w:val="00632476"/>
    <w:rsid w:val="00634760"/>
    <w:rsid w:val="00635F70"/>
    <w:rsid w:val="0064059C"/>
    <w:rsid w:val="00641AB3"/>
    <w:rsid w:val="0064288E"/>
    <w:rsid w:val="006445C1"/>
    <w:rsid w:val="00644BFD"/>
    <w:rsid w:val="00651619"/>
    <w:rsid w:val="00652D0A"/>
    <w:rsid w:val="006552F8"/>
    <w:rsid w:val="00656E44"/>
    <w:rsid w:val="0066130B"/>
    <w:rsid w:val="00667B9E"/>
    <w:rsid w:val="00674843"/>
    <w:rsid w:val="006841B4"/>
    <w:rsid w:val="0068572C"/>
    <w:rsid w:val="006905B3"/>
    <w:rsid w:val="00695FA8"/>
    <w:rsid w:val="006A7A14"/>
    <w:rsid w:val="006B0A0F"/>
    <w:rsid w:val="006B138B"/>
    <w:rsid w:val="006B1E5A"/>
    <w:rsid w:val="006B2648"/>
    <w:rsid w:val="006B6E43"/>
    <w:rsid w:val="006C1A30"/>
    <w:rsid w:val="006C30B6"/>
    <w:rsid w:val="006C351F"/>
    <w:rsid w:val="006C56C7"/>
    <w:rsid w:val="006C6CB4"/>
    <w:rsid w:val="006C7BD8"/>
    <w:rsid w:val="006D4CD6"/>
    <w:rsid w:val="006D5123"/>
    <w:rsid w:val="006D51AF"/>
    <w:rsid w:val="006D6FC0"/>
    <w:rsid w:val="006E061B"/>
    <w:rsid w:val="006E6804"/>
    <w:rsid w:val="006F0E4A"/>
    <w:rsid w:val="006F1086"/>
    <w:rsid w:val="006F30E8"/>
    <w:rsid w:val="006F3F11"/>
    <w:rsid w:val="006F4794"/>
    <w:rsid w:val="006F66C1"/>
    <w:rsid w:val="006F73E5"/>
    <w:rsid w:val="007109CF"/>
    <w:rsid w:val="0071454C"/>
    <w:rsid w:val="00714FB6"/>
    <w:rsid w:val="007168E2"/>
    <w:rsid w:val="00723320"/>
    <w:rsid w:val="00727C42"/>
    <w:rsid w:val="00730009"/>
    <w:rsid w:val="00730C6A"/>
    <w:rsid w:val="00733979"/>
    <w:rsid w:val="00735CA3"/>
    <w:rsid w:val="00736E54"/>
    <w:rsid w:val="00741B20"/>
    <w:rsid w:val="00741DAB"/>
    <w:rsid w:val="00742E93"/>
    <w:rsid w:val="00746E29"/>
    <w:rsid w:val="00751A25"/>
    <w:rsid w:val="00754BDF"/>
    <w:rsid w:val="00770221"/>
    <w:rsid w:val="007806D8"/>
    <w:rsid w:val="007834D6"/>
    <w:rsid w:val="00785324"/>
    <w:rsid w:val="007856A0"/>
    <w:rsid w:val="0078756C"/>
    <w:rsid w:val="00791F1C"/>
    <w:rsid w:val="00793331"/>
    <w:rsid w:val="00793432"/>
    <w:rsid w:val="00795179"/>
    <w:rsid w:val="007A0A09"/>
    <w:rsid w:val="007A1EA0"/>
    <w:rsid w:val="007A2630"/>
    <w:rsid w:val="007A5670"/>
    <w:rsid w:val="007B3E52"/>
    <w:rsid w:val="007B5BF4"/>
    <w:rsid w:val="007B7CA8"/>
    <w:rsid w:val="007C16B7"/>
    <w:rsid w:val="007C50A2"/>
    <w:rsid w:val="007C796D"/>
    <w:rsid w:val="007C7B48"/>
    <w:rsid w:val="007D2C38"/>
    <w:rsid w:val="007D2C3A"/>
    <w:rsid w:val="007D45CE"/>
    <w:rsid w:val="007E4957"/>
    <w:rsid w:val="007F02BA"/>
    <w:rsid w:val="007F60C2"/>
    <w:rsid w:val="007F61E7"/>
    <w:rsid w:val="007F692C"/>
    <w:rsid w:val="007F7253"/>
    <w:rsid w:val="00805CA0"/>
    <w:rsid w:val="00806BB8"/>
    <w:rsid w:val="008134FA"/>
    <w:rsid w:val="00815A8C"/>
    <w:rsid w:val="00821CB6"/>
    <w:rsid w:val="008273E6"/>
    <w:rsid w:val="00827899"/>
    <w:rsid w:val="00831C44"/>
    <w:rsid w:val="00832512"/>
    <w:rsid w:val="0083545C"/>
    <w:rsid w:val="00835773"/>
    <w:rsid w:val="00836A66"/>
    <w:rsid w:val="008415E1"/>
    <w:rsid w:val="0085025E"/>
    <w:rsid w:val="00853841"/>
    <w:rsid w:val="00855D2F"/>
    <w:rsid w:val="00862BCA"/>
    <w:rsid w:val="008647FF"/>
    <w:rsid w:val="00870A09"/>
    <w:rsid w:val="00873248"/>
    <w:rsid w:val="00880C7B"/>
    <w:rsid w:val="00881E92"/>
    <w:rsid w:val="0088221B"/>
    <w:rsid w:val="00882D69"/>
    <w:rsid w:val="0088421B"/>
    <w:rsid w:val="008868A9"/>
    <w:rsid w:val="00887C27"/>
    <w:rsid w:val="008908B6"/>
    <w:rsid w:val="00890C75"/>
    <w:rsid w:val="00894D93"/>
    <w:rsid w:val="008A07E1"/>
    <w:rsid w:val="008A110F"/>
    <w:rsid w:val="008A4980"/>
    <w:rsid w:val="008A4B6D"/>
    <w:rsid w:val="008A5679"/>
    <w:rsid w:val="008A5AA0"/>
    <w:rsid w:val="008B08C8"/>
    <w:rsid w:val="008B22DB"/>
    <w:rsid w:val="008B2CB4"/>
    <w:rsid w:val="008B4FF8"/>
    <w:rsid w:val="008B54C3"/>
    <w:rsid w:val="008C2011"/>
    <w:rsid w:val="008C2380"/>
    <w:rsid w:val="008C406B"/>
    <w:rsid w:val="008C4AFF"/>
    <w:rsid w:val="008D023D"/>
    <w:rsid w:val="008D040E"/>
    <w:rsid w:val="008D68A7"/>
    <w:rsid w:val="008D7094"/>
    <w:rsid w:val="008D725C"/>
    <w:rsid w:val="008D79CC"/>
    <w:rsid w:val="008E0D59"/>
    <w:rsid w:val="008E12AC"/>
    <w:rsid w:val="008E5690"/>
    <w:rsid w:val="008F545B"/>
    <w:rsid w:val="009027F9"/>
    <w:rsid w:val="00905ED8"/>
    <w:rsid w:val="00910AAB"/>
    <w:rsid w:val="00911C00"/>
    <w:rsid w:val="00913070"/>
    <w:rsid w:val="009133E3"/>
    <w:rsid w:val="00924108"/>
    <w:rsid w:val="00925096"/>
    <w:rsid w:val="00934C46"/>
    <w:rsid w:val="00937BBC"/>
    <w:rsid w:val="00941618"/>
    <w:rsid w:val="00944647"/>
    <w:rsid w:val="0095154F"/>
    <w:rsid w:val="00953251"/>
    <w:rsid w:val="009535AE"/>
    <w:rsid w:val="00953C94"/>
    <w:rsid w:val="00953CAB"/>
    <w:rsid w:val="00956C9C"/>
    <w:rsid w:val="009578D6"/>
    <w:rsid w:val="009615C9"/>
    <w:rsid w:val="00961961"/>
    <w:rsid w:val="00961B50"/>
    <w:rsid w:val="009632F8"/>
    <w:rsid w:val="009657A5"/>
    <w:rsid w:val="00971924"/>
    <w:rsid w:val="00971BD8"/>
    <w:rsid w:val="00974D71"/>
    <w:rsid w:val="00975737"/>
    <w:rsid w:val="009777D3"/>
    <w:rsid w:val="0098629F"/>
    <w:rsid w:val="00987718"/>
    <w:rsid w:val="0099063E"/>
    <w:rsid w:val="00992AF0"/>
    <w:rsid w:val="00997DC8"/>
    <w:rsid w:val="009A07C1"/>
    <w:rsid w:val="009A0964"/>
    <w:rsid w:val="009A0C84"/>
    <w:rsid w:val="009A51EC"/>
    <w:rsid w:val="009A58A6"/>
    <w:rsid w:val="009A5FB3"/>
    <w:rsid w:val="009B5944"/>
    <w:rsid w:val="009C00A1"/>
    <w:rsid w:val="009C090B"/>
    <w:rsid w:val="009C1E41"/>
    <w:rsid w:val="009C2F3C"/>
    <w:rsid w:val="009C44AD"/>
    <w:rsid w:val="009D0988"/>
    <w:rsid w:val="009D240A"/>
    <w:rsid w:val="009D2699"/>
    <w:rsid w:val="009D4742"/>
    <w:rsid w:val="009D5B84"/>
    <w:rsid w:val="009E187D"/>
    <w:rsid w:val="009E1D22"/>
    <w:rsid w:val="009E4E4D"/>
    <w:rsid w:val="009F3B15"/>
    <w:rsid w:val="009F7E0D"/>
    <w:rsid w:val="00A075C2"/>
    <w:rsid w:val="00A10882"/>
    <w:rsid w:val="00A11D2A"/>
    <w:rsid w:val="00A1266B"/>
    <w:rsid w:val="00A14CF8"/>
    <w:rsid w:val="00A16FD1"/>
    <w:rsid w:val="00A21736"/>
    <w:rsid w:val="00A255DE"/>
    <w:rsid w:val="00A26A42"/>
    <w:rsid w:val="00A302F6"/>
    <w:rsid w:val="00A32AFA"/>
    <w:rsid w:val="00A34F27"/>
    <w:rsid w:val="00A35C10"/>
    <w:rsid w:val="00A40209"/>
    <w:rsid w:val="00A409FF"/>
    <w:rsid w:val="00A44476"/>
    <w:rsid w:val="00A45983"/>
    <w:rsid w:val="00A45BFE"/>
    <w:rsid w:val="00A50979"/>
    <w:rsid w:val="00A5133E"/>
    <w:rsid w:val="00A51833"/>
    <w:rsid w:val="00A526CB"/>
    <w:rsid w:val="00A61C03"/>
    <w:rsid w:val="00A62AED"/>
    <w:rsid w:val="00A67134"/>
    <w:rsid w:val="00A6781C"/>
    <w:rsid w:val="00A7184D"/>
    <w:rsid w:val="00A72F71"/>
    <w:rsid w:val="00A730C5"/>
    <w:rsid w:val="00A73589"/>
    <w:rsid w:val="00A77C47"/>
    <w:rsid w:val="00A81021"/>
    <w:rsid w:val="00A81482"/>
    <w:rsid w:val="00A8214E"/>
    <w:rsid w:val="00A83BA7"/>
    <w:rsid w:val="00A84081"/>
    <w:rsid w:val="00A865D5"/>
    <w:rsid w:val="00A87162"/>
    <w:rsid w:val="00A872E5"/>
    <w:rsid w:val="00A879AF"/>
    <w:rsid w:val="00A930AE"/>
    <w:rsid w:val="00A943CD"/>
    <w:rsid w:val="00A972C1"/>
    <w:rsid w:val="00A9778F"/>
    <w:rsid w:val="00AA0378"/>
    <w:rsid w:val="00AA09FF"/>
    <w:rsid w:val="00AA299A"/>
    <w:rsid w:val="00AA3F00"/>
    <w:rsid w:val="00AA51FE"/>
    <w:rsid w:val="00AA6252"/>
    <w:rsid w:val="00AB4332"/>
    <w:rsid w:val="00AB485F"/>
    <w:rsid w:val="00AC23C6"/>
    <w:rsid w:val="00AC790C"/>
    <w:rsid w:val="00AD1D31"/>
    <w:rsid w:val="00AD2CE7"/>
    <w:rsid w:val="00AD3953"/>
    <w:rsid w:val="00AD40AF"/>
    <w:rsid w:val="00AD7A93"/>
    <w:rsid w:val="00AE4086"/>
    <w:rsid w:val="00AE41DF"/>
    <w:rsid w:val="00AF191C"/>
    <w:rsid w:val="00AF4848"/>
    <w:rsid w:val="00AF5FC6"/>
    <w:rsid w:val="00B00E71"/>
    <w:rsid w:val="00B06B79"/>
    <w:rsid w:val="00B07239"/>
    <w:rsid w:val="00B0777E"/>
    <w:rsid w:val="00B10EDC"/>
    <w:rsid w:val="00B1176B"/>
    <w:rsid w:val="00B124D1"/>
    <w:rsid w:val="00B20F99"/>
    <w:rsid w:val="00B22FEC"/>
    <w:rsid w:val="00B2543B"/>
    <w:rsid w:val="00B3073E"/>
    <w:rsid w:val="00B3152B"/>
    <w:rsid w:val="00B31D8D"/>
    <w:rsid w:val="00B34985"/>
    <w:rsid w:val="00B40850"/>
    <w:rsid w:val="00B4195F"/>
    <w:rsid w:val="00B42CD6"/>
    <w:rsid w:val="00B438CF"/>
    <w:rsid w:val="00B47BD6"/>
    <w:rsid w:val="00B518EA"/>
    <w:rsid w:val="00B53F03"/>
    <w:rsid w:val="00B574BE"/>
    <w:rsid w:val="00B70E61"/>
    <w:rsid w:val="00B764CB"/>
    <w:rsid w:val="00B77BC1"/>
    <w:rsid w:val="00B80050"/>
    <w:rsid w:val="00B815DB"/>
    <w:rsid w:val="00B83D84"/>
    <w:rsid w:val="00B86915"/>
    <w:rsid w:val="00B944DF"/>
    <w:rsid w:val="00BA04A5"/>
    <w:rsid w:val="00BA1735"/>
    <w:rsid w:val="00BA2631"/>
    <w:rsid w:val="00BA34A4"/>
    <w:rsid w:val="00BA6BFC"/>
    <w:rsid w:val="00BB1EB0"/>
    <w:rsid w:val="00BC7E6A"/>
    <w:rsid w:val="00BD189F"/>
    <w:rsid w:val="00BD5527"/>
    <w:rsid w:val="00BD67BE"/>
    <w:rsid w:val="00BD73CE"/>
    <w:rsid w:val="00BE1821"/>
    <w:rsid w:val="00BE2870"/>
    <w:rsid w:val="00BE3E45"/>
    <w:rsid w:val="00BE3FEE"/>
    <w:rsid w:val="00BE7C59"/>
    <w:rsid w:val="00BF733B"/>
    <w:rsid w:val="00C04F10"/>
    <w:rsid w:val="00C1102B"/>
    <w:rsid w:val="00C134A2"/>
    <w:rsid w:val="00C16E1C"/>
    <w:rsid w:val="00C175D2"/>
    <w:rsid w:val="00C22B12"/>
    <w:rsid w:val="00C255AE"/>
    <w:rsid w:val="00C25F03"/>
    <w:rsid w:val="00C300DB"/>
    <w:rsid w:val="00C311B8"/>
    <w:rsid w:val="00C31881"/>
    <w:rsid w:val="00C34C7D"/>
    <w:rsid w:val="00C35C06"/>
    <w:rsid w:val="00C43102"/>
    <w:rsid w:val="00C4749E"/>
    <w:rsid w:val="00C475D5"/>
    <w:rsid w:val="00C51B78"/>
    <w:rsid w:val="00C5257D"/>
    <w:rsid w:val="00C5385A"/>
    <w:rsid w:val="00C549CC"/>
    <w:rsid w:val="00C5734E"/>
    <w:rsid w:val="00C579C1"/>
    <w:rsid w:val="00C57ACE"/>
    <w:rsid w:val="00C61A90"/>
    <w:rsid w:val="00C6400F"/>
    <w:rsid w:val="00C64679"/>
    <w:rsid w:val="00C74E39"/>
    <w:rsid w:val="00C81B3A"/>
    <w:rsid w:val="00C8225C"/>
    <w:rsid w:val="00C82702"/>
    <w:rsid w:val="00C84C03"/>
    <w:rsid w:val="00C85184"/>
    <w:rsid w:val="00C87476"/>
    <w:rsid w:val="00C87AED"/>
    <w:rsid w:val="00C928BB"/>
    <w:rsid w:val="00C95467"/>
    <w:rsid w:val="00C9677A"/>
    <w:rsid w:val="00CA1A03"/>
    <w:rsid w:val="00CB2417"/>
    <w:rsid w:val="00CB4A16"/>
    <w:rsid w:val="00CB6E31"/>
    <w:rsid w:val="00CC2DCE"/>
    <w:rsid w:val="00CC2F6F"/>
    <w:rsid w:val="00CC3CCE"/>
    <w:rsid w:val="00CC417F"/>
    <w:rsid w:val="00CC4977"/>
    <w:rsid w:val="00CD37A3"/>
    <w:rsid w:val="00CD5752"/>
    <w:rsid w:val="00CE27A2"/>
    <w:rsid w:val="00CE4565"/>
    <w:rsid w:val="00CE640D"/>
    <w:rsid w:val="00CF4A48"/>
    <w:rsid w:val="00CF727D"/>
    <w:rsid w:val="00CF7E1E"/>
    <w:rsid w:val="00D00966"/>
    <w:rsid w:val="00D04EB6"/>
    <w:rsid w:val="00D12426"/>
    <w:rsid w:val="00D13212"/>
    <w:rsid w:val="00D160BD"/>
    <w:rsid w:val="00D2315E"/>
    <w:rsid w:val="00D233D1"/>
    <w:rsid w:val="00D25F33"/>
    <w:rsid w:val="00D301F3"/>
    <w:rsid w:val="00D35B6E"/>
    <w:rsid w:val="00D46DB9"/>
    <w:rsid w:val="00D51A0D"/>
    <w:rsid w:val="00D54C93"/>
    <w:rsid w:val="00D56ADC"/>
    <w:rsid w:val="00D641E5"/>
    <w:rsid w:val="00D64AB5"/>
    <w:rsid w:val="00D64DC0"/>
    <w:rsid w:val="00D64E37"/>
    <w:rsid w:val="00D66C0D"/>
    <w:rsid w:val="00D758C9"/>
    <w:rsid w:val="00D76A94"/>
    <w:rsid w:val="00D80733"/>
    <w:rsid w:val="00D83A51"/>
    <w:rsid w:val="00D84F82"/>
    <w:rsid w:val="00D865E4"/>
    <w:rsid w:val="00D8664B"/>
    <w:rsid w:val="00D86E88"/>
    <w:rsid w:val="00D901CC"/>
    <w:rsid w:val="00D90814"/>
    <w:rsid w:val="00D91C16"/>
    <w:rsid w:val="00D95AEE"/>
    <w:rsid w:val="00DA0067"/>
    <w:rsid w:val="00DA1217"/>
    <w:rsid w:val="00DA1269"/>
    <w:rsid w:val="00DA5873"/>
    <w:rsid w:val="00DA5F1C"/>
    <w:rsid w:val="00DA72EB"/>
    <w:rsid w:val="00DA7842"/>
    <w:rsid w:val="00DB02C4"/>
    <w:rsid w:val="00DB286E"/>
    <w:rsid w:val="00DB37D8"/>
    <w:rsid w:val="00DB38E7"/>
    <w:rsid w:val="00DB54E2"/>
    <w:rsid w:val="00DB56D6"/>
    <w:rsid w:val="00DC4E1F"/>
    <w:rsid w:val="00DC5D64"/>
    <w:rsid w:val="00DD09AE"/>
    <w:rsid w:val="00DD3E67"/>
    <w:rsid w:val="00DE0823"/>
    <w:rsid w:val="00DE37BE"/>
    <w:rsid w:val="00DE4140"/>
    <w:rsid w:val="00DE7236"/>
    <w:rsid w:val="00DF0A7F"/>
    <w:rsid w:val="00DF0D74"/>
    <w:rsid w:val="00DF30E1"/>
    <w:rsid w:val="00E0580C"/>
    <w:rsid w:val="00E12AEF"/>
    <w:rsid w:val="00E154A5"/>
    <w:rsid w:val="00E17596"/>
    <w:rsid w:val="00E220B9"/>
    <w:rsid w:val="00E22CBE"/>
    <w:rsid w:val="00E234EE"/>
    <w:rsid w:val="00E25201"/>
    <w:rsid w:val="00E26AAF"/>
    <w:rsid w:val="00E26E3E"/>
    <w:rsid w:val="00E2760A"/>
    <w:rsid w:val="00E27D44"/>
    <w:rsid w:val="00E356EC"/>
    <w:rsid w:val="00E434BE"/>
    <w:rsid w:val="00E43F4D"/>
    <w:rsid w:val="00E44F23"/>
    <w:rsid w:val="00E464C3"/>
    <w:rsid w:val="00E46E67"/>
    <w:rsid w:val="00E50A4E"/>
    <w:rsid w:val="00E50AB6"/>
    <w:rsid w:val="00E54B6A"/>
    <w:rsid w:val="00E603CC"/>
    <w:rsid w:val="00E74888"/>
    <w:rsid w:val="00E75AB4"/>
    <w:rsid w:val="00E856FF"/>
    <w:rsid w:val="00E91CCB"/>
    <w:rsid w:val="00E930F8"/>
    <w:rsid w:val="00E93AE3"/>
    <w:rsid w:val="00E97257"/>
    <w:rsid w:val="00E9753A"/>
    <w:rsid w:val="00EA204E"/>
    <w:rsid w:val="00EA31C0"/>
    <w:rsid w:val="00EA37FD"/>
    <w:rsid w:val="00EA5FA1"/>
    <w:rsid w:val="00EA68C0"/>
    <w:rsid w:val="00EB6296"/>
    <w:rsid w:val="00EC1F32"/>
    <w:rsid w:val="00EC20B2"/>
    <w:rsid w:val="00ED0611"/>
    <w:rsid w:val="00ED3001"/>
    <w:rsid w:val="00ED442C"/>
    <w:rsid w:val="00ED54FD"/>
    <w:rsid w:val="00EE0465"/>
    <w:rsid w:val="00EE224F"/>
    <w:rsid w:val="00EE2C96"/>
    <w:rsid w:val="00EE41E6"/>
    <w:rsid w:val="00EE7155"/>
    <w:rsid w:val="00EE77CC"/>
    <w:rsid w:val="00EF0EAD"/>
    <w:rsid w:val="00F0083B"/>
    <w:rsid w:val="00F028D3"/>
    <w:rsid w:val="00F03C92"/>
    <w:rsid w:val="00F07E5F"/>
    <w:rsid w:val="00F106B3"/>
    <w:rsid w:val="00F1220D"/>
    <w:rsid w:val="00F26A76"/>
    <w:rsid w:val="00F343B7"/>
    <w:rsid w:val="00F354FD"/>
    <w:rsid w:val="00F366BC"/>
    <w:rsid w:val="00F36B7F"/>
    <w:rsid w:val="00F40004"/>
    <w:rsid w:val="00F420E6"/>
    <w:rsid w:val="00F52D62"/>
    <w:rsid w:val="00F54888"/>
    <w:rsid w:val="00F571BC"/>
    <w:rsid w:val="00F60A66"/>
    <w:rsid w:val="00F635C2"/>
    <w:rsid w:val="00F67760"/>
    <w:rsid w:val="00F73A7A"/>
    <w:rsid w:val="00F73C72"/>
    <w:rsid w:val="00F766C7"/>
    <w:rsid w:val="00F847CA"/>
    <w:rsid w:val="00F86DA6"/>
    <w:rsid w:val="00F913C5"/>
    <w:rsid w:val="00F949AE"/>
    <w:rsid w:val="00F95E3B"/>
    <w:rsid w:val="00F96DA7"/>
    <w:rsid w:val="00F97B70"/>
    <w:rsid w:val="00FA0CC6"/>
    <w:rsid w:val="00FA119D"/>
    <w:rsid w:val="00FA1A2E"/>
    <w:rsid w:val="00FA4C3E"/>
    <w:rsid w:val="00FA60AE"/>
    <w:rsid w:val="00FA71D6"/>
    <w:rsid w:val="00FA7E15"/>
    <w:rsid w:val="00FB60F7"/>
    <w:rsid w:val="00FB6516"/>
    <w:rsid w:val="00FC248A"/>
    <w:rsid w:val="00FC38B6"/>
    <w:rsid w:val="00FC54C7"/>
    <w:rsid w:val="00FD0459"/>
    <w:rsid w:val="00FD087F"/>
    <w:rsid w:val="00FD0AAE"/>
    <w:rsid w:val="00FD4AD9"/>
    <w:rsid w:val="00FD5E8B"/>
    <w:rsid w:val="00FD6A72"/>
    <w:rsid w:val="00FE21D3"/>
    <w:rsid w:val="00FE5291"/>
    <w:rsid w:val="00FF01BB"/>
    <w:rsid w:val="00FF1384"/>
    <w:rsid w:val="00FF1A34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12"/>
    <w:pPr>
      <w:ind w:left="720"/>
      <w:contextualSpacing/>
    </w:pPr>
  </w:style>
  <w:style w:type="paragraph" w:customStyle="1" w:styleId="1">
    <w:name w:val="Обычный1"/>
    <w:uiPriority w:val="99"/>
    <w:rsid w:val="00D76A94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997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12"/>
    <w:pPr>
      <w:ind w:left="720"/>
      <w:contextualSpacing/>
    </w:pPr>
  </w:style>
  <w:style w:type="paragraph" w:customStyle="1" w:styleId="1">
    <w:name w:val="Обычный1"/>
    <w:uiPriority w:val="99"/>
    <w:rsid w:val="00D76A94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997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Степанова Ю.А.</cp:lastModifiedBy>
  <cp:revision>2</cp:revision>
  <cp:lastPrinted>2014-08-26T07:03:00Z</cp:lastPrinted>
  <dcterms:created xsi:type="dcterms:W3CDTF">2014-09-02T10:30:00Z</dcterms:created>
  <dcterms:modified xsi:type="dcterms:W3CDTF">2014-09-02T10:30:00Z</dcterms:modified>
</cp:coreProperties>
</file>