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15FB4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6553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EB136AE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6F8BBD8D" w14:textId="77777777" w:rsidR="007C6553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71C3CA" w14:textId="5D748D47" w:rsidR="002437D2" w:rsidRPr="007C6553" w:rsidRDefault="007C6553" w:rsidP="007C65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6553">
        <w:rPr>
          <w:rFonts w:ascii="Times New Roman" w:hAnsi="Times New Roman" w:cs="Times New Roman"/>
          <w:sz w:val="24"/>
          <w:szCs w:val="24"/>
        </w:rPr>
        <w:t>от _________201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C6553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494"/>
        <w:gridCol w:w="1715"/>
        <w:gridCol w:w="133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0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0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80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80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80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4B0D41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494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15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33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4B0D41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8409D" w:rsidRPr="005E74A6" w14:paraId="5E0F8D5C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</w:tcPr>
          <w:p w14:paraId="0E4F07D2" w14:textId="27803E7B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15" w:type="dxa"/>
          </w:tcPr>
          <w:p w14:paraId="53FDA3D3" w14:textId="0B6748E4" w:rsidR="0018409D" w:rsidRPr="005E74A6" w:rsidRDefault="0018409D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14:paraId="4482BE7A" w14:textId="77777777" w:rsidR="0018409D" w:rsidRPr="005E74A6" w:rsidRDefault="0018409D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00F6E0E0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237 580,9 </w:t>
            </w:r>
          </w:p>
        </w:tc>
        <w:tc>
          <w:tcPr>
            <w:tcW w:w="1107" w:type="dxa"/>
            <w:vAlign w:val="center"/>
          </w:tcPr>
          <w:p w14:paraId="280516F0" w14:textId="7FCB3F89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210 275,5 </w:t>
            </w:r>
          </w:p>
        </w:tc>
        <w:tc>
          <w:tcPr>
            <w:tcW w:w="1194" w:type="dxa"/>
            <w:vAlign w:val="center"/>
          </w:tcPr>
          <w:p w14:paraId="664DC19D" w14:textId="54E4FB4A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209 801,6 </w:t>
            </w:r>
          </w:p>
        </w:tc>
        <w:tc>
          <w:tcPr>
            <w:tcW w:w="1188" w:type="dxa"/>
            <w:vAlign w:val="center"/>
          </w:tcPr>
          <w:p w14:paraId="5009885D" w14:textId="7B3C663F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198 104,0 </w:t>
            </w:r>
          </w:p>
        </w:tc>
        <w:tc>
          <w:tcPr>
            <w:tcW w:w="1262" w:type="dxa"/>
            <w:vAlign w:val="center"/>
          </w:tcPr>
          <w:p w14:paraId="18C139F2" w14:textId="38B7BE1F" w:rsidR="0018409D" w:rsidRPr="0058293B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409D">
              <w:rPr>
                <w:rFonts w:ascii="Times New Roman" w:eastAsia="Calibri" w:hAnsi="Times New Roman" w:cs="Times New Roman"/>
              </w:rPr>
              <w:t xml:space="preserve">198 104,0 </w:t>
            </w:r>
          </w:p>
        </w:tc>
        <w:tc>
          <w:tcPr>
            <w:tcW w:w="1372" w:type="dxa"/>
            <w:vAlign w:val="center"/>
          </w:tcPr>
          <w:p w14:paraId="47D8AA71" w14:textId="1B5B2563" w:rsidR="0018409D" w:rsidRPr="008438B3" w:rsidRDefault="0018409D" w:rsidP="001840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053 866,0</w:t>
            </w:r>
          </w:p>
        </w:tc>
      </w:tr>
      <w:tr w:rsidR="00D50044" w:rsidRPr="005E74A6" w14:paraId="0CA2DA74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442968BF" w14:textId="195FF150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3A449EC" w14:textId="7D88887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38" w:type="dxa"/>
            <w:vMerge w:val="restart"/>
            <w:vAlign w:val="center"/>
          </w:tcPr>
          <w:p w14:paraId="50B490BD" w14:textId="0661A09F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068DDE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30 374,2</w:t>
            </w:r>
          </w:p>
        </w:tc>
        <w:tc>
          <w:tcPr>
            <w:tcW w:w="1107" w:type="dxa"/>
            <w:vAlign w:val="center"/>
          </w:tcPr>
          <w:p w14:paraId="34BA2941" w14:textId="0B96079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94" w:type="dxa"/>
            <w:vAlign w:val="center"/>
          </w:tcPr>
          <w:p w14:paraId="64CD7BDA" w14:textId="15AD061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19 787,4</w:t>
            </w:r>
          </w:p>
        </w:tc>
        <w:tc>
          <w:tcPr>
            <w:tcW w:w="1188" w:type="dxa"/>
            <w:vAlign w:val="center"/>
          </w:tcPr>
          <w:p w14:paraId="3A1540D9" w14:textId="29D06878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262" w:type="dxa"/>
            <w:vAlign w:val="center"/>
          </w:tcPr>
          <w:p w14:paraId="5C6598D3" w14:textId="3B448695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76E490F4" w:rsidR="00D50044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105 450,8</w:t>
            </w:r>
          </w:p>
        </w:tc>
      </w:tr>
      <w:tr w:rsidR="00D50044" w:rsidRPr="005E74A6" w14:paraId="1592C519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</w:tcPr>
          <w:p w14:paraId="178D62AF" w14:textId="77777777" w:rsidR="00D50044" w:rsidRPr="005E74A6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260F8DDF" w14:textId="4B9B499D" w:rsidR="00D50044" w:rsidRPr="004B0D41" w:rsidRDefault="00D5004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338" w:type="dxa"/>
            <w:vMerge/>
            <w:vAlign w:val="center"/>
          </w:tcPr>
          <w:p w14:paraId="3DC263A0" w14:textId="77777777" w:rsidR="00D50044" w:rsidRPr="005E74A6" w:rsidRDefault="00D5004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4EEBC471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181 785,5</w:t>
            </w:r>
          </w:p>
        </w:tc>
        <w:tc>
          <w:tcPr>
            <w:tcW w:w="1107" w:type="dxa"/>
            <w:vAlign w:val="center"/>
          </w:tcPr>
          <w:p w14:paraId="4DD4894E" w14:textId="45DBF360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172 547,3</w:t>
            </w:r>
          </w:p>
        </w:tc>
        <w:tc>
          <w:tcPr>
            <w:tcW w:w="1194" w:type="dxa"/>
            <w:vAlign w:val="center"/>
          </w:tcPr>
          <w:p w14:paraId="6DA459E3" w14:textId="221478ED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172 379,8</w:t>
            </w:r>
          </w:p>
        </w:tc>
        <w:tc>
          <w:tcPr>
            <w:tcW w:w="1188" w:type="dxa"/>
            <w:vAlign w:val="center"/>
          </w:tcPr>
          <w:p w14:paraId="55195086" w14:textId="066FE7C7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262" w:type="dxa"/>
            <w:vAlign w:val="center"/>
          </w:tcPr>
          <w:p w14:paraId="473316A5" w14:textId="0E1B824E" w:rsidR="00D50044" w:rsidRPr="00D76DBB" w:rsidRDefault="00D50044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04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2FBCC3CA" w:rsidR="00D50044" w:rsidRPr="00D76DBB" w:rsidRDefault="00D50044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405">
              <w:rPr>
                <w:rFonts w:ascii="Times New Roman" w:eastAsia="Calibri" w:hAnsi="Times New Roman" w:cs="Times New Roman"/>
              </w:rPr>
              <w:t>856 859,6</w:t>
            </w:r>
          </w:p>
        </w:tc>
      </w:tr>
      <w:tr w:rsidR="009D5A08" w:rsidRPr="005E74A6" w14:paraId="71363F4F" w14:textId="77777777" w:rsidTr="009D5A08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4685DD1A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18800511" w14:textId="10324D65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Merge/>
            <w:vAlign w:val="center"/>
          </w:tcPr>
          <w:p w14:paraId="024F0FC2" w14:textId="77777777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5062A8FA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21 052,1</w:t>
            </w:r>
          </w:p>
        </w:tc>
        <w:tc>
          <w:tcPr>
            <w:tcW w:w="1107" w:type="dxa"/>
            <w:vAlign w:val="center"/>
          </w:tcPr>
          <w:p w14:paraId="097FF450" w14:textId="73F952F6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17 940,8</w:t>
            </w:r>
          </w:p>
        </w:tc>
        <w:tc>
          <w:tcPr>
            <w:tcW w:w="1194" w:type="dxa"/>
            <w:vAlign w:val="center"/>
          </w:tcPr>
          <w:p w14:paraId="0CCC5B6F" w14:textId="3EF0A6E5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17 634,4</w:t>
            </w:r>
          </w:p>
        </w:tc>
        <w:tc>
          <w:tcPr>
            <w:tcW w:w="1188" w:type="dxa"/>
            <w:vAlign w:val="center"/>
          </w:tcPr>
          <w:p w14:paraId="16DC77E9" w14:textId="313F7F07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262" w:type="dxa"/>
            <w:vAlign w:val="center"/>
          </w:tcPr>
          <w:p w14:paraId="22F0DD2B" w14:textId="6BF8EF3B" w:rsidR="009D5A08" w:rsidRPr="00D76DBB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15 279,6</w:t>
            </w:r>
          </w:p>
        </w:tc>
        <w:tc>
          <w:tcPr>
            <w:tcW w:w="1372" w:type="dxa"/>
            <w:vAlign w:val="center"/>
          </w:tcPr>
          <w:p w14:paraId="0D6184F4" w14:textId="47FE9368" w:rsidR="009D5A08" w:rsidRPr="00D76DBB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87 186,5</w:t>
            </w:r>
          </w:p>
        </w:tc>
      </w:tr>
      <w:tr w:rsidR="009D5A08" w:rsidRPr="005E74A6" w14:paraId="21F21B94" w14:textId="77777777" w:rsidTr="009D5A08">
        <w:trPr>
          <w:trHeight w:val="20"/>
          <w:jc w:val="center"/>
        </w:trPr>
        <w:tc>
          <w:tcPr>
            <w:tcW w:w="2217" w:type="dxa"/>
          </w:tcPr>
          <w:p w14:paraId="23F9D43C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24FC6E2" w14:textId="77777777" w:rsidR="009D5A08" w:rsidRPr="005E74A6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14:paraId="098D91B7" w14:textId="0A2C0579" w:rsidR="009D5A08" w:rsidRPr="004B0D41" w:rsidRDefault="009D5A0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338" w:type="dxa"/>
            <w:vAlign w:val="center"/>
          </w:tcPr>
          <w:p w14:paraId="171BC325" w14:textId="55DA9DE4" w:rsidR="009D5A08" w:rsidRPr="005E74A6" w:rsidRDefault="009D5A0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074D4B4B" w:rsidR="009D5A08" w:rsidRPr="00330405" w:rsidRDefault="0018409D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4 369,1</w:t>
            </w:r>
          </w:p>
        </w:tc>
        <w:tc>
          <w:tcPr>
            <w:tcW w:w="1107" w:type="dxa"/>
            <w:vAlign w:val="center"/>
          </w:tcPr>
          <w:p w14:paraId="46BC2A8F" w14:textId="561E839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BAC33D1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484CB696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4205746E" w:rsidR="009D5A08" w:rsidRPr="00330405" w:rsidRDefault="009D5A08" w:rsidP="009D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665074ED" w:rsidR="009D5A08" w:rsidRPr="00330405" w:rsidRDefault="009D5A08" w:rsidP="009D5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5A08">
              <w:rPr>
                <w:rFonts w:ascii="Times New Roman" w:eastAsia="Calibri" w:hAnsi="Times New Roman" w:cs="Times New Roman"/>
              </w:rPr>
              <w:t>5 374,0</w:t>
            </w:r>
          </w:p>
        </w:tc>
      </w:tr>
      <w:tr w:rsidR="004869DA" w:rsidRPr="005E74A6" w14:paraId="389F3D3D" w14:textId="77777777" w:rsidTr="004B0D41">
        <w:trPr>
          <w:trHeight w:val="20"/>
          <w:jc w:val="center"/>
        </w:trPr>
        <w:tc>
          <w:tcPr>
            <w:tcW w:w="4711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0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57D214A6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образования, рублей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fb"/>
        <w:tblW w:w="5000" w:type="pct"/>
        <w:jc w:val="center"/>
        <w:tblLook w:val="04A0" w:firstRow="1" w:lastRow="0" w:firstColumn="1" w:lastColumn="0" w:noHBand="0" w:noVBand="1"/>
      </w:tblPr>
      <w:tblGrid>
        <w:gridCol w:w="614"/>
        <w:gridCol w:w="1995"/>
        <w:gridCol w:w="2124"/>
        <w:gridCol w:w="1414"/>
        <w:gridCol w:w="1378"/>
        <w:gridCol w:w="1173"/>
        <w:gridCol w:w="1104"/>
        <w:gridCol w:w="1179"/>
        <w:gridCol w:w="1225"/>
        <w:gridCol w:w="1192"/>
        <w:gridCol w:w="1671"/>
      </w:tblGrid>
      <w:tr w:rsidR="00441B68" w:rsidRPr="00441B68" w14:paraId="15075C63" w14:textId="77777777" w:rsidTr="00441B68">
        <w:trPr>
          <w:trHeight w:val="750"/>
          <w:jc w:val="center"/>
        </w:trPr>
        <w:tc>
          <w:tcPr>
            <w:tcW w:w="621" w:type="dxa"/>
            <w:vMerge w:val="restart"/>
            <w:hideMark/>
          </w:tcPr>
          <w:p w14:paraId="6C44683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112" w:type="dxa"/>
            <w:vMerge w:val="restart"/>
            <w:hideMark/>
          </w:tcPr>
          <w:p w14:paraId="175DF09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157" w:type="dxa"/>
            <w:vMerge w:val="restart"/>
            <w:hideMark/>
          </w:tcPr>
          <w:p w14:paraId="09E30A0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финансирования</w:t>
            </w:r>
          </w:p>
        </w:tc>
        <w:tc>
          <w:tcPr>
            <w:tcW w:w="1435" w:type="dxa"/>
            <w:vMerge w:val="restart"/>
            <w:hideMark/>
          </w:tcPr>
          <w:p w14:paraId="6605559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исполнения мероприятия</w:t>
            </w:r>
          </w:p>
        </w:tc>
        <w:tc>
          <w:tcPr>
            <w:tcW w:w="1398" w:type="dxa"/>
            <w:vMerge w:val="restart"/>
            <w:hideMark/>
          </w:tcPr>
          <w:p w14:paraId="2FD708A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Всего </w:t>
            </w:r>
          </w:p>
          <w:p w14:paraId="75B2270C" w14:textId="677393E8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5957" w:type="dxa"/>
            <w:gridSpan w:val="5"/>
            <w:hideMark/>
          </w:tcPr>
          <w:p w14:paraId="4E90EE5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67" w:type="dxa"/>
            <w:vMerge w:val="restart"/>
            <w:hideMark/>
          </w:tcPr>
          <w:p w14:paraId="291490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441B68" w:rsidRPr="00441B68" w14:paraId="26958583" w14:textId="77777777" w:rsidTr="00441B68">
        <w:trPr>
          <w:trHeight w:val="960"/>
          <w:jc w:val="center"/>
        </w:trPr>
        <w:tc>
          <w:tcPr>
            <w:tcW w:w="621" w:type="dxa"/>
            <w:vMerge/>
            <w:hideMark/>
          </w:tcPr>
          <w:p w14:paraId="5670087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2301E0E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vMerge/>
            <w:hideMark/>
          </w:tcPr>
          <w:p w14:paraId="1A1CBFD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35" w:type="dxa"/>
            <w:vMerge/>
            <w:hideMark/>
          </w:tcPr>
          <w:p w14:paraId="5BF7E24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vMerge/>
            <w:hideMark/>
          </w:tcPr>
          <w:p w14:paraId="4FB1D6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0" w:type="dxa"/>
            <w:hideMark/>
          </w:tcPr>
          <w:p w14:paraId="74858CD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1119" w:type="dxa"/>
            <w:hideMark/>
          </w:tcPr>
          <w:p w14:paraId="4279778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1196" w:type="dxa"/>
            <w:hideMark/>
          </w:tcPr>
          <w:p w14:paraId="48EAC13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1243" w:type="dxa"/>
            <w:hideMark/>
          </w:tcPr>
          <w:p w14:paraId="7103590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1209" w:type="dxa"/>
            <w:hideMark/>
          </w:tcPr>
          <w:p w14:paraId="287A8F8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1767" w:type="dxa"/>
            <w:vMerge/>
            <w:hideMark/>
          </w:tcPr>
          <w:p w14:paraId="00DFD90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52FAC060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</w:tcPr>
          <w:p w14:paraId="512FAD42" w14:textId="61661B41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 w:val="restart"/>
          </w:tcPr>
          <w:p w14:paraId="2D16AAEF" w14:textId="233272A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noWrap/>
            <w:hideMark/>
          </w:tcPr>
          <w:p w14:paraId="59A86ED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2DB0E3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761B5F2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1 053 866,0 </w:t>
            </w:r>
          </w:p>
        </w:tc>
        <w:tc>
          <w:tcPr>
            <w:tcW w:w="1190" w:type="dxa"/>
            <w:noWrap/>
            <w:hideMark/>
          </w:tcPr>
          <w:p w14:paraId="131F40C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237 580,9 </w:t>
            </w:r>
          </w:p>
        </w:tc>
        <w:tc>
          <w:tcPr>
            <w:tcW w:w="1119" w:type="dxa"/>
            <w:noWrap/>
            <w:hideMark/>
          </w:tcPr>
          <w:p w14:paraId="3105D14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96" w:type="dxa"/>
            <w:noWrap/>
            <w:hideMark/>
          </w:tcPr>
          <w:p w14:paraId="4739DA8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243" w:type="dxa"/>
            <w:noWrap/>
            <w:hideMark/>
          </w:tcPr>
          <w:p w14:paraId="1181F33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209" w:type="dxa"/>
            <w:noWrap/>
            <w:hideMark/>
          </w:tcPr>
          <w:p w14:paraId="415C745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67" w:type="dxa"/>
            <w:hideMark/>
          </w:tcPr>
          <w:p w14:paraId="12E76AD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50D6690C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</w:tcPr>
          <w:p w14:paraId="78B30FE4" w14:textId="093E3A7A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</w:tcPr>
          <w:p w14:paraId="0875A90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24E2F7B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324616D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5E6735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1 049 496,9 </w:t>
            </w:r>
          </w:p>
        </w:tc>
        <w:tc>
          <w:tcPr>
            <w:tcW w:w="1190" w:type="dxa"/>
            <w:noWrap/>
            <w:hideMark/>
          </w:tcPr>
          <w:p w14:paraId="34E3D6E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233 211,8 </w:t>
            </w:r>
          </w:p>
        </w:tc>
        <w:tc>
          <w:tcPr>
            <w:tcW w:w="1119" w:type="dxa"/>
            <w:noWrap/>
            <w:hideMark/>
          </w:tcPr>
          <w:p w14:paraId="23B73C6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210 275,5 </w:t>
            </w:r>
          </w:p>
        </w:tc>
        <w:tc>
          <w:tcPr>
            <w:tcW w:w="1196" w:type="dxa"/>
            <w:noWrap/>
            <w:hideMark/>
          </w:tcPr>
          <w:p w14:paraId="4794D38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209 801,6 </w:t>
            </w:r>
          </w:p>
        </w:tc>
        <w:tc>
          <w:tcPr>
            <w:tcW w:w="1243" w:type="dxa"/>
            <w:noWrap/>
            <w:hideMark/>
          </w:tcPr>
          <w:p w14:paraId="3384681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209" w:type="dxa"/>
            <w:noWrap/>
            <w:hideMark/>
          </w:tcPr>
          <w:p w14:paraId="7999359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198 104,0 </w:t>
            </w:r>
          </w:p>
        </w:tc>
        <w:tc>
          <w:tcPr>
            <w:tcW w:w="1767" w:type="dxa"/>
            <w:vMerge w:val="restart"/>
            <w:hideMark/>
          </w:tcPr>
          <w:p w14:paraId="05A9741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3D5F9FD5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</w:tcPr>
          <w:p w14:paraId="4C88C607" w14:textId="19AE5084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</w:tcPr>
          <w:p w14:paraId="3621DE2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4C53347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2F106D9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2449ABE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4 369,1 </w:t>
            </w:r>
          </w:p>
        </w:tc>
        <w:tc>
          <w:tcPr>
            <w:tcW w:w="1190" w:type="dxa"/>
            <w:noWrap/>
            <w:hideMark/>
          </w:tcPr>
          <w:p w14:paraId="39537E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4 369,1 </w:t>
            </w:r>
          </w:p>
        </w:tc>
        <w:tc>
          <w:tcPr>
            <w:tcW w:w="1119" w:type="dxa"/>
            <w:noWrap/>
            <w:hideMark/>
          </w:tcPr>
          <w:p w14:paraId="532F859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123F9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3C36A77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17C2B7C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24110E5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0C8668D5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  <w:hideMark/>
          </w:tcPr>
          <w:p w14:paraId="188376C3" w14:textId="3CB5231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12" w:type="dxa"/>
            <w:vMerge w:val="restart"/>
            <w:hideMark/>
          </w:tcPr>
          <w:p w14:paraId="066FDC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157" w:type="dxa"/>
            <w:noWrap/>
            <w:hideMark/>
          </w:tcPr>
          <w:p w14:paraId="0C5D785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78DDA57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6A21077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493 386,3 </w:t>
            </w:r>
          </w:p>
        </w:tc>
        <w:tc>
          <w:tcPr>
            <w:tcW w:w="1190" w:type="dxa"/>
            <w:noWrap/>
            <w:hideMark/>
          </w:tcPr>
          <w:p w14:paraId="10274BC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129 823,5 </w:t>
            </w:r>
          </w:p>
        </w:tc>
        <w:tc>
          <w:tcPr>
            <w:tcW w:w="1119" w:type="dxa"/>
            <w:noWrap/>
            <w:hideMark/>
          </w:tcPr>
          <w:p w14:paraId="4E93B17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97 179,3 </w:t>
            </w:r>
          </w:p>
        </w:tc>
        <w:tc>
          <w:tcPr>
            <w:tcW w:w="1196" w:type="dxa"/>
            <w:noWrap/>
            <w:hideMark/>
          </w:tcPr>
          <w:p w14:paraId="130C12B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96 592,9 </w:t>
            </w:r>
          </w:p>
        </w:tc>
        <w:tc>
          <w:tcPr>
            <w:tcW w:w="1243" w:type="dxa"/>
            <w:noWrap/>
            <w:hideMark/>
          </w:tcPr>
          <w:p w14:paraId="513629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209" w:type="dxa"/>
            <w:noWrap/>
            <w:hideMark/>
          </w:tcPr>
          <w:p w14:paraId="25D5ABF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84 895,3 </w:t>
            </w:r>
          </w:p>
        </w:tc>
        <w:tc>
          <w:tcPr>
            <w:tcW w:w="1767" w:type="dxa"/>
            <w:hideMark/>
          </w:tcPr>
          <w:p w14:paraId="1133D53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397AB51F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1B70776B" w14:textId="53CD8E3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4A1F4A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43367A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131C92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A34510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62 894,0 </w:t>
            </w:r>
          </w:p>
        </w:tc>
        <w:tc>
          <w:tcPr>
            <w:tcW w:w="1190" w:type="dxa"/>
            <w:noWrap/>
            <w:hideMark/>
          </w:tcPr>
          <w:p w14:paraId="5415C41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14 524,6 </w:t>
            </w:r>
          </w:p>
        </w:tc>
        <w:tc>
          <w:tcPr>
            <w:tcW w:w="1119" w:type="dxa"/>
            <w:noWrap/>
            <w:hideMark/>
          </w:tcPr>
          <w:p w14:paraId="620FE5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196" w:type="dxa"/>
            <w:noWrap/>
            <w:hideMark/>
          </w:tcPr>
          <w:p w14:paraId="16EE7A6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13 110,6 </w:t>
            </w:r>
          </w:p>
        </w:tc>
        <w:tc>
          <w:tcPr>
            <w:tcW w:w="1243" w:type="dxa"/>
            <w:noWrap/>
            <w:hideMark/>
          </w:tcPr>
          <w:p w14:paraId="55D99D7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209" w:type="dxa"/>
            <w:noWrap/>
            <w:hideMark/>
          </w:tcPr>
          <w:p w14:paraId="187B1A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11 074,1 </w:t>
            </w:r>
          </w:p>
        </w:tc>
        <w:tc>
          <w:tcPr>
            <w:tcW w:w="1767" w:type="dxa"/>
            <w:hideMark/>
          </w:tcPr>
          <w:p w14:paraId="45BB320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441B68" w:rsidRPr="00441B68" w14:paraId="2532C910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33832ECB" w14:textId="2CCFFFFD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AA6F4F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0211868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75636D4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0263C3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359 070,2 </w:t>
            </w:r>
          </w:p>
        </w:tc>
        <w:tc>
          <w:tcPr>
            <w:tcW w:w="1190" w:type="dxa"/>
            <w:noWrap/>
            <w:hideMark/>
          </w:tcPr>
          <w:p w14:paraId="48571C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99 648,1 </w:t>
            </w:r>
          </w:p>
        </w:tc>
        <w:tc>
          <w:tcPr>
            <w:tcW w:w="1119" w:type="dxa"/>
            <w:noWrap/>
            <w:hideMark/>
          </w:tcPr>
          <w:p w14:paraId="50F75F4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68 634,3 </w:t>
            </w:r>
          </w:p>
        </w:tc>
        <w:tc>
          <w:tcPr>
            <w:tcW w:w="1196" w:type="dxa"/>
            <w:noWrap/>
            <w:hideMark/>
          </w:tcPr>
          <w:p w14:paraId="3D0EE9A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68 466,8 </w:t>
            </w:r>
          </w:p>
        </w:tc>
        <w:tc>
          <w:tcPr>
            <w:tcW w:w="1243" w:type="dxa"/>
            <w:noWrap/>
            <w:hideMark/>
          </w:tcPr>
          <w:p w14:paraId="0025A03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209" w:type="dxa"/>
            <w:noWrap/>
            <w:hideMark/>
          </w:tcPr>
          <w:p w14:paraId="3E80A9A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61 160,5 </w:t>
            </w:r>
          </w:p>
        </w:tc>
        <w:tc>
          <w:tcPr>
            <w:tcW w:w="1767" w:type="dxa"/>
            <w:hideMark/>
          </w:tcPr>
          <w:p w14:paraId="68F8A08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1B68" w:rsidRPr="00441B68" w14:paraId="5C11E3C7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28582DE0" w14:textId="793EEAD4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59E4B3A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35CD003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148ECD3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563CBD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71 422,1 </w:t>
            </w:r>
          </w:p>
        </w:tc>
        <w:tc>
          <w:tcPr>
            <w:tcW w:w="1190" w:type="dxa"/>
            <w:noWrap/>
            <w:hideMark/>
          </w:tcPr>
          <w:p w14:paraId="2090B40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15 650,8 </w:t>
            </w:r>
          </w:p>
        </w:tc>
        <w:tc>
          <w:tcPr>
            <w:tcW w:w="1119" w:type="dxa"/>
            <w:noWrap/>
            <w:hideMark/>
          </w:tcPr>
          <w:p w14:paraId="6A583D9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15 434,4 </w:t>
            </w:r>
          </w:p>
        </w:tc>
        <w:tc>
          <w:tcPr>
            <w:tcW w:w="1196" w:type="dxa"/>
            <w:noWrap/>
            <w:hideMark/>
          </w:tcPr>
          <w:p w14:paraId="563FFF7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15 015,5 </w:t>
            </w:r>
          </w:p>
        </w:tc>
        <w:tc>
          <w:tcPr>
            <w:tcW w:w="1243" w:type="dxa"/>
            <w:noWrap/>
            <w:hideMark/>
          </w:tcPr>
          <w:p w14:paraId="7038F6E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209" w:type="dxa"/>
            <w:noWrap/>
            <w:hideMark/>
          </w:tcPr>
          <w:p w14:paraId="546531B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12 660,7 </w:t>
            </w:r>
          </w:p>
        </w:tc>
        <w:tc>
          <w:tcPr>
            <w:tcW w:w="1767" w:type="dxa"/>
            <w:vMerge w:val="restart"/>
            <w:hideMark/>
          </w:tcPr>
          <w:p w14:paraId="4930469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441B68" w:rsidRPr="00441B68" w14:paraId="14EB26EF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355C34F7" w14:textId="00563B0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2D68C23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26F0AE8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7A650B8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1177E54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190" w:type="dxa"/>
            <w:noWrap/>
            <w:hideMark/>
          </w:tcPr>
          <w:p w14:paraId="3FA3A74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3 350,3 </w:t>
            </w:r>
          </w:p>
        </w:tc>
        <w:tc>
          <w:tcPr>
            <w:tcW w:w="1119" w:type="dxa"/>
            <w:noWrap/>
            <w:hideMark/>
          </w:tcPr>
          <w:p w14:paraId="04559B3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32FBAC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391D80E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3BE69CC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1919FC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41B68" w:rsidRPr="00441B68" w14:paraId="5E51A4C8" w14:textId="77777777" w:rsidTr="00441B68">
        <w:trPr>
          <w:trHeight w:val="300"/>
          <w:jc w:val="center"/>
        </w:trPr>
        <w:tc>
          <w:tcPr>
            <w:tcW w:w="621" w:type="dxa"/>
            <w:vMerge w:val="restart"/>
            <w:noWrap/>
            <w:hideMark/>
          </w:tcPr>
          <w:p w14:paraId="1C414C3C" w14:textId="27026D93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112" w:type="dxa"/>
            <w:vMerge w:val="restart"/>
            <w:hideMark/>
          </w:tcPr>
          <w:p w14:paraId="1016502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157" w:type="dxa"/>
            <w:noWrap/>
            <w:hideMark/>
          </w:tcPr>
          <w:p w14:paraId="430C8330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35" w:type="dxa"/>
            <w:vMerge w:val="restart"/>
            <w:noWrap/>
            <w:hideMark/>
          </w:tcPr>
          <w:p w14:paraId="52119EA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2015-2019 годы</w:t>
            </w:r>
          </w:p>
        </w:tc>
        <w:tc>
          <w:tcPr>
            <w:tcW w:w="1398" w:type="dxa"/>
            <w:noWrap/>
            <w:hideMark/>
          </w:tcPr>
          <w:p w14:paraId="090155A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557 129,4 </w:t>
            </w:r>
          </w:p>
        </w:tc>
        <w:tc>
          <w:tcPr>
            <w:tcW w:w="1190" w:type="dxa"/>
            <w:noWrap/>
            <w:hideMark/>
          </w:tcPr>
          <w:p w14:paraId="134086D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104 407,1 </w:t>
            </w:r>
          </w:p>
        </w:tc>
        <w:tc>
          <w:tcPr>
            <w:tcW w:w="1119" w:type="dxa"/>
            <w:noWrap/>
            <w:hideMark/>
          </w:tcPr>
          <w:p w14:paraId="2D82D54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113 096,2 </w:t>
            </w:r>
          </w:p>
        </w:tc>
        <w:tc>
          <w:tcPr>
            <w:tcW w:w="1196" w:type="dxa"/>
            <w:noWrap/>
            <w:hideMark/>
          </w:tcPr>
          <w:p w14:paraId="0F3BF9F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243" w:type="dxa"/>
            <w:noWrap/>
            <w:hideMark/>
          </w:tcPr>
          <w:p w14:paraId="0AF0C93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209" w:type="dxa"/>
            <w:noWrap/>
            <w:hideMark/>
          </w:tcPr>
          <w:p w14:paraId="526489C4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113 208,7 </w:t>
            </w:r>
          </w:p>
        </w:tc>
        <w:tc>
          <w:tcPr>
            <w:tcW w:w="1767" w:type="dxa"/>
            <w:hideMark/>
          </w:tcPr>
          <w:p w14:paraId="7605F9E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441B68" w:rsidRPr="00441B68" w14:paraId="5D0CF550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7D2B6298" w14:textId="6E4E8C6B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4726E8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3507476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734BE94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24129F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42 556,8 </w:t>
            </w:r>
          </w:p>
        </w:tc>
        <w:tc>
          <w:tcPr>
            <w:tcW w:w="1190" w:type="dxa"/>
            <w:noWrap/>
            <w:hideMark/>
          </w:tcPr>
          <w:p w14:paraId="58F425E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15 849,6 </w:t>
            </w:r>
          </w:p>
        </w:tc>
        <w:tc>
          <w:tcPr>
            <w:tcW w:w="1119" w:type="dxa"/>
            <w:noWrap/>
            <w:hideMark/>
          </w:tcPr>
          <w:p w14:paraId="295FC13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196" w:type="dxa"/>
            <w:noWrap/>
            <w:hideMark/>
          </w:tcPr>
          <w:p w14:paraId="59849686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243" w:type="dxa"/>
            <w:noWrap/>
            <w:hideMark/>
          </w:tcPr>
          <w:p w14:paraId="4E8F855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209" w:type="dxa"/>
            <w:noWrap/>
            <w:hideMark/>
          </w:tcPr>
          <w:p w14:paraId="72FA712E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6 676,8 </w:t>
            </w:r>
          </w:p>
        </w:tc>
        <w:tc>
          <w:tcPr>
            <w:tcW w:w="1767" w:type="dxa"/>
            <w:hideMark/>
          </w:tcPr>
          <w:p w14:paraId="0CD4DC1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Финансовое управление</w:t>
            </w:r>
          </w:p>
        </w:tc>
      </w:tr>
      <w:tr w:rsidR="00441B68" w:rsidRPr="00441B68" w14:paraId="102E243D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552BE16B" w14:textId="59B7A0D9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F739A2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60EE245C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2AF5B4D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2F285B2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497 789,4 </w:t>
            </w:r>
          </w:p>
        </w:tc>
        <w:tc>
          <w:tcPr>
            <w:tcW w:w="1190" w:type="dxa"/>
            <w:noWrap/>
            <w:hideMark/>
          </w:tcPr>
          <w:p w14:paraId="3A3DAAF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82 137,4 </w:t>
            </w:r>
          </w:p>
        </w:tc>
        <w:tc>
          <w:tcPr>
            <w:tcW w:w="1119" w:type="dxa"/>
            <w:noWrap/>
            <w:hideMark/>
          </w:tcPr>
          <w:p w14:paraId="6AD5216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196" w:type="dxa"/>
            <w:noWrap/>
            <w:hideMark/>
          </w:tcPr>
          <w:p w14:paraId="0D6FF59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243" w:type="dxa"/>
            <w:noWrap/>
            <w:hideMark/>
          </w:tcPr>
          <w:p w14:paraId="1B2D751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209" w:type="dxa"/>
            <w:noWrap/>
            <w:hideMark/>
          </w:tcPr>
          <w:p w14:paraId="39F238B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103 913,0 </w:t>
            </w:r>
          </w:p>
        </w:tc>
        <w:tc>
          <w:tcPr>
            <w:tcW w:w="1767" w:type="dxa"/>
            <w:hideMark/>
          </w:tcPr>
          <w:p w14:paraId="1C76AF4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Администрация города</w:t>
            </w:r>
          </w:p>
        </w:tc>
      </w:tr>
      <w:tr w:rsidR="00441B68" w:rsidRPr="00441B68" w14:paraId="69D431D8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5530E08C" w14:textId="3BBB2CA2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4F23310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41CAF0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города Реутов</w:t>
            </w:r>
          </w:p>
        </w:tc>
        <w:tc>
          <w:tcPr>
            <w:tcW w:w="1435" w:type="dxa"/>
            <w:vMerge/>
            <w:hideMark/>
          </w:tcPr>
          <w:p w14:paraId="2B73CFC7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14F6C12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15 764,4 </w:t>
            </w:r>
          </w:p>
        </w:tc>
        <w:tc>
          <w:tcPr>
            <w:tcW w:w="1190" w:type="dxa"/>
            <w:noWrap/>
            <w:hideMark/>
          </w:tcPr>
          <w:p w14:paraId="595D20C1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5 401,3 </w:t>
            </w:r>
          </w:p>
        </w:tc>
        <w:tc>
          <w:tcPr>
            <w:tcW w:w="1119" w:type="dxa"/>
            <w:noWrap/>
            <w:hideMark/>
          </w:tcPr>
          <w:p w14:paraId="64BE644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2 506,4 </w:t>
            </w:r>
          </w:p>
        </w:tc>
        <w:tc>
          <w:tcPr>
            <w:tcW w:w="1196" w:type="dxa"/>
            <w:noWrap/>
            <w:hideMark/>
          </w:tcPr>
          <w:p w14:paraId="771AD62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243" w:type="dxa"/>
            <w:noWrap/>
            <w:hideMark/>
          </w:tcPr>
          <w:p w14:paraId="5B96A3D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209" w:type="dxa"/>
            <w:noWrap/>
            <w:hideMark/>
          </w:tcPr>
          <w:p w14:paraId="3D18F4FB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2 618,9 </w:t>
            </w:r>
          </w:p>
        </w:tc>
        <w:tc>
          <w:tcPr>
            <w:tcW w:w="1767" w:type="dxa"/>
            <w:vMerge w:val="restart"/>
            <w:hideMark/>
          </w:tcPr>
          <w:p w14:paraId="017B14A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управлению муниципальным имуществом</w:t>
            </w:r>
          </w:p>
        </w:tc>
      </w:tr>
      <w:tr w:rsidR="00441B68" w:rsidRPr="00441B68" w14:paraId="7627BF89" w14:textId="77777777" w:rsidTr="00441B68">
        <w:trPr>
          <w:trHeight w:val="600"/>
          <w:jc w:val="center"/>
        </w:trPr>
        <w:tc>
          <w:tcPr>
            <w:tcW w:w="621" w:type="dxa"/>
            <w:vMerge/>
            <w:noWrap/>
            <w:hideMark/>
          </w:tcPr>
          <w:p w14:paraId="0C8909E2" w14:textId="35CA0413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12" w:type="dxa"/>
            <w:vMerge/>
            <w:hideMark/>
          </w:tcPr>
          <w:p w14:paraId="004CDCF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57" w:type="dxa"/>
            <w:hideMark/>
          </w:tcPr>
          <w:p w14:paraId="1FC51272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бюджета Московской области</w:t>
            </w:r>
          </w:p>
        </w:tc>
        <w:tc>
          <w:tcPr>
            <w:tcW w:w="1435" w:type="dxa"/>
            <w:vMerge/>
            <w:hideMark/>
          </w:tcPr>
          <w:p w14:paraId="666173C8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8" w:type="dxa"/>
            <w:noWrap/>
            <w:hideMark/>
          </w:tcPr>
          <w:p w14:paraId="43A3BC1D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1 018,8 </w:t>
            </w:r>
          </w:p>
        </w:tc>
        <w:tc>
          <w:tcPr>
            <w:tcW w:w="1190" w:type="dxa"/>
            <w:noWrap/>
            <w:hideMark/>
          </w:tcPr>
          <w:p w14:paraId="7B74730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1 018,8 </w:t>
            </w:r>
          </w:p>
        </w:tc>
        <w:tc>
          <w:tcPr>
            <w:tcW w:w="1119" w:type="dxa"/>
            <w:noWrap/>
            <w:hideMark/>
          </w:tcPr>
          <w:p w14:paraId="3D6EEE13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196" w:type="dxa"/>
            <w:noWrap/>
            <w:hideMark/>
          </w:tcPr>
          <w:p w14:paraId="63B030D5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43" w:type="dxa"/>
            <w:noWrap/>
            <w:hideMark/>
          </w:tcPr>
          <w:p w14:paraId="794E44BA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209" w:type="dxa"/>
            <w:noWrap/>
            <w:hideMark/>
          </w:tcPr>
          <w:p w14:paraId="4AAF7C3F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41B6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0,0 </w:t>
            </w:r>
          </w:p>
        </w:tc>
        <w:tc>
          <w:tcPr>
            <w:tcW w:w="1767" w:type="dxa"/>
            <w:vMerge/>
            <w:hideMark/>
          </w:tcPr>
          <w:p w14:paraId="493E4D49" w14:textId="77777777" w:rsidR="00441B68" w:rsidRPr="00441B68" w:rsidRDefault="00441B68" w:rsidP="00441B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0FBB0F7F" w14:textId="77777777" w:rsidR="00441B68" w:rsidRDefault="00441B68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D9E1A" w14:textId="77777777" w:rsidR="0059573D" w:rsidRDefault="0059573D" w:rsidP="000474AF">
      <w:pPr>
        <w:spacing w:after="0" w:line="240" w:lineRule="auto"/>
      </w:pPr>
      <w:r>
        <w:separator/>
      </w:r>
    </w:p>
  </w:endnote>
  <w:endnote w:type="continuationSeparator" w:id="0">
    <w:p w14:paraId="76F6B7D8" w14:textId="77777777" w:rsidR="0059573D" w:rsidRDefault="0059573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722B5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8B52E" w14:textId="77777777" w:rsidR="0059573D" w:rsidRDefault="0059573D" w:rsidP="000474AF">
      <w:pPr>
        <w:spacing w:after="0" w:line="240" w:lineRule="auto"/>
      </w:pPr>
      <w:r>
        <w:separator/>
      </w:r>
    </w:p>
  </w:footnote>
  <w:footnote w:type="continuationSeparator" w:id="0">
    <w:p w14:paraId="65855E5F" w14:textId="77777777" w:rsidR="0059573D" w:rsidRDefault="0059573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1B68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55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73D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2B53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A93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DFB7F3B3-4D5E-4453-A91A-B60B070F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0C38B-CF4A-495F-869E-8F1B2448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Шуленина Е. А.</cp:lastModifiedBy>
  <cp:revision>3</cp:revision>
  <cp:lastPrinted>2013-07-09T08:12:00Z</cp:lastPrinted>
  <dcterms:created xsi:type="dcterms:W3CDTF">2015-05-25T08:10:00Z</dcterms:created>
  <dcterms:modified xsi:type="dcterms:W3CDTF">2015-05-25T08:10:00Z</dcterms:modified>
</cp:coreProperties>
</file>