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AB" w:rsidRPr="0059448B" w:rsidRDefault="00D105AB" w:rsidP="00D105AB">
      <w:pPr>
        <w:jc w:val="center"/>
        <w:rPr>
          <w:b/>
        </w:rPr>
      </w:pPr>
      <w:bookmarkStart w:id="0" w:name="_Toc469313954"/>
      <w:bookmarkStart w:id="1" w:name="_Toc443557191"/>
      <w:bookmarkStart w:id="2" w:name="_Toc444100716"/>
      <w:bookmarkStart w:id="3" w:name="_Toc442957611"/>
      <w:r>
        <w:rPr>
          <w:b/>
        </w:rPr>
        <w:t>СОВЕТ ДЕПУТАТОВ ГОРОДА РЕУТОВ</w:t>
      </w:r>
    </w:p>
    <w:p w:rsidR="00D105AB" w:rsidRDefault="00D105AB" w:rsidP="00D105AB">
      <w:pPr>
        <w:jc w:val="center"/>
      </w:pPr>
    </w:p>
    <w:p w:rsidR="00D105AB" w:rsidRPr="0059448B" w:rsidRDefault="00D105AB" w:rsidP="00D105AB">
      <w:pPr>
        <w:jc w:val="center"/>
        <w:rPr>
          <w:b/>
        </w:rPr>
      </w:pPr>
      <w:r w:rsidRPr="0059448B">
        <w:rPr>
          <w:b/>
        </w:rPr>
        <w:t>РЕШЕНИЕ</w:t>
      </w:r>
    </w:p>
    <w:p w:rsidR="00D105AB" w:rsidRPr="0059448B" w:rsidRDefault="00D105AB" w:rsidP="00D105AB">
      <w:pPr>
        <w:jc w:val="center"/>
        <w:rPr>
          <w:b/>
        </w:rPr>
      </w:pPr>
    </w:p>
    <w:p w:rsidR="00D105AB" w:rsidRDefault="00D105AB" w:rsidP="00D105AB">
      <w:pPr>
        <w:jc w:val="center"/>
      </w:pPr>
      <w:r>
        <w:t>от 28.12.2016 № 99/2016-НА</w:t>
      </w:r>
    </w:p>
    <w:p w:rsidR="00D105AB" w:rsidRDefault="00D105AB" w:rsidP="00D105AB">
      <w:pPr>
        <w:jc w:val="center"/>
      </w:pPr>
    </w:p>
    <w:p w:rsidR="00D105AB" w:rsidRPr="00CA519A" w:rsidRDefault="00D105AB" w:rsidP="00D105AB">
      <w:pPr>
        <w:jc w:val="center"/>
        <w:rPr>
          <w:rFonts w:eastAsia="Calibri"/>
          <w:lang w:eastAsia="en-US"/>
        </w:rPr>
      </w:pPr>
      <w:r>
        <w:t xml:space="preserve">О внесении изменений в Правила </w:t>
      </w:r>
      <w:r w:rsidRPr="00CA519A">
        <w:rPr>
          <w:color w:val="000000"/>
          <w:lang w:eastAsia="en-US"/>
        </w:rPr>
        <w:t>землепользования и застройки территории города Реу</w:t>
      </w:r>
      <w:r>
        <w:rPr>
          <w:color w:val="000000"/>
          <w:lang w:eastAsia="en-US"/>
        </w:rPr>
        <w:t>тов Московской области, утверждё</w:t>
      </w:r>
      <w:r w:rsidRPr="00CA519A">
        <w:rPr>
          <w:color w:val="000000"/>
          <w:lang w:eastAsia="en-US"/>
        </w:rPr>
        <w:t>нные решением Совета депутатов города Реутов от 24.12.2010 № 69/7</w:t>
      </w:r>
      <w:r w:rsidRPr="00CA519A">
        <w:rPr>
          <w:rFonts w:eastAsia="Calibri"/>
          <w:color w:val="000000"/>
          <w:lang w:eastAsia="en-US"/>
        </w:rPr>
        <w:t xml:space="preserve"> </w:t>
      </w:r>
      <w:r>
        <w:rPr>
          <w:rFonts w:eastAsia="Calibri"/>
          <w:color w:val="000000"/>
          <w:lang w:eastAsia="en-US"/>
        </w:rPr>
        <w:t>с изменениями, внесёнными Решениями</w:t>
      </w:r>
      <w:r w:rsidRPr="00CA519A">
        <w:rPr>
          <w:rFonts w:eastAsia="Calibri"/>
          <w:color w:val="000000"/>
          <w:lang w:eastAsia="en-US"/>
        </w:rPr>
        <w:t xml:space="preserve"> Совета депутатов города Реутов от 19.12.2012 №339/59, от 27.08.2014 №22/2014-НА</w:t>
      </w:r>
    </w:p>
    <w:p w:rsidR="00D105AB" w:rsidRDefault="00D105AB" w:rsidP="00D105AB">
      <w:pPr>
        <w:jc w:val="center"/>
        <w:rPr>
          <w:color w:val="000000"/>
          <w:lang w:eastAsia="en-US"/>
        </w:rPr>
      </w:pPr>
    </w:p>
    <w:p w:rsidR="00D105AB" w:rsidRDefault="00D105AB" w:rsidP="00D105AB">
      <w:pPr>
        <w:jc w:val="center"/>
      </w:pPr>
    </w:p>
    <w:p w:rsidR="00D105AB" w:rsidRDefault="00D105AB" w:rsidP="00D105AB"/>
    <w:p w:rsidR="00D105AB" w:rsidRDefault="00D105AB" w:rsidP="00D105AB">
      <w:pPr>
        <w:ind w:firstLine="600"/>
      </w:pPr>
      <w:r>
        <w:t>На основании Закона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Совет депутатов города Реутов, решил:</w:t>
      </w:r>
    </w:p>
    <w:p w:rsidR="00D105AB" w:rsidRDefault="00D105AB" w:rsidP="00D105AB">
      <w:pPr>
        <w:ind w:firstLine="600"/>
      </w:pPr>
    </w:p>
    <w:p w:rsidR="00D105AB" w:rsidRPr="00CA519A" w:rsidRDefault="00D105AB" w:rsidP="00D105AB">
      <w:pPr>
        <w:numPr>
          <w:ilvl w:val="0"/>
          <w:numId w:val="35"/>
        </w:numPr>
        <w:autoSpaceDE/>
        <w:autoSpaceDN/>
        <w:adjustRightInd/>
        <w:ind w:left="0" w:firstLine="600"/>
        <w:rPr>
          <w:rFonts w:eastAsia="Calibri"/>
          <w:lang w:eastAsia="en-US"/>
        </w:rPr>
      </w:pPr>
      <w:r>
        <w:t xml:space="preserve">Внести изменения в Правила землепользования и застройки </w:t>
      </w:r>
      <w:r w:rsidRPr="00CA519A">
        <w:rPr>
          <w:color w:val="000000"/>
          <w:lang w:eastAsia="en-US"/>
        </w:rPr>
        <w:t>территории города Реу</w:t>
      </w:r>
      <w:r>
        <w:rPr>
          <w:color w:val="000000"/>
          <w:lang w:eastAsia="en-US"/>
        </w:rPr>
        <w:t>тов Московской области, утверждё</w:t>
      </w:r>
      <w:r w:rsidRPr="00CA519A">
        <w:rPr>
          <w:color w:val="000000"/>
          <w:lang w:eastAsia="en-US"/>
        </w:rPr>
        <w:t>нные решением Совета депутатов города Реутов от 24.12.2010 № 69/7</w:t>
      </w:r>
      <w:r>
        <w:t xml:space="preserve"> </w:t>
      </w:r>
      <w:r>
        <w:rPr>
          <w:rFonts w:eastAsia="Calibri"/>
          <w:color w:val="000000"/>
          <w:lang w:eastAsia="en-US"/>
        </w:rPr>
        <w:t>с изменениями, внесёнными</w:t>
      </w:r>
      <w:r w:rsidRPr="00CA519A">
        <w:rPr>
          <w:rFonts w:eastAsia="Calibri"/>
          <w:color w:val="000000"/>
          <w:lang w:eastAsia="en-US"/>
        </w:rPr>
        <w:t xml:space="preserve"> Решением Совета депутатов города Реутов от 19.12.2012 №33</w:t>
      </w:r>
      <w:r>
        <w:rPr>
          <w:rFonts w:eastAsia="Calibri"/>
          <w:color w:val="000000"/>
          <w:lang w:eastAsia="en-US"/>
        </w:rPr>
        <w:t xml:space="preserve">9/59, от 27.08.2014 №22/2014-НА, изложив их </w:t>
      </w:r>
      <w:r w:rsidRPr="00CA519A">
        <w:rPr>
          <w:rFonts w:eastAsia="Calibri"/>
          <w:color w:val="000000"/>
          <w:lang w:eastAsia="en-US"/>
        </w:rPr>
        <w:t>в новой редакции</w:t>
      </w:r>
      <w:r>
        <w:rPr>
          <w:rFonts w:eastAsia="Calibri"/>
          <w:color w:val="000000"/>
          <w:lang w:eastAsia="en-US"/>
        </w:rPr>
        <w:t xml:space="preserve"> </w:t>
      </w:r>
      <w:r>
        <w:t>(прилагаются).</w:t>
      </w:r>
    </w:p>
    <w:p w:rsidR="00D105AB" w:rsidRDefault="00D105AB" w:rsidP="00D105AB">
      <w:pPr>
        <w:ind w:left="960"/>
      </w:pPr>
    </w:p>
    <w:p w:rsidR="00D105AB" w:rsidRDefault="00D105AB" w:rsidP="00D105AB">
      <w:pPr>
        <w:numPr>
          <w:ilvl w:val="0"/>
          <w:numId w:val="35"/>
        </w:numPr>
        <w:autoSpaceDE/>
        <w:autoSpaceDN/>
        <w:adjustRightInd/>
        <w:ind w:left="0" w:firstLine="567"/>
      </w:pPr>
      <w:r>
        <w:t>Опубликовать настоящее Решение в газете «Реут» и на городском</w:t>
      </w:r>
      <w:r w:rsidRPr="00F21F10">
        <w:t xml:space="preserve"> </w:t>
      </w:r>
      <w:r>
        <w:t>сайте.</w:t>
      </w:r>
    </w:p>
    <w:p w:rsidR="00D105AB" w:rsidRDefault="00D105AB" w:rsidP="00D105AB">
      <w:pPr>
        <w:ind w:firstLine="600"/>
      </w:pPr>
    </w:p>
    <w:p w:rsidR="00D105AB" w:rsidRDefault="00D105AB" w:rsidP="00D105AB">
      <w:pPr>
        <w:ind w:firstLine="600"/>
      </w:pPr>
    </w:p>
    <w:p w:rsidR="00D105AB" w:rsidRDefault="00D105AB" w:rsidP="00D105AB">
      <w:pPr>
        <w:ind w:firstLine="600"/>
      </w:pPr>
    </w:p>
    <w:p w:rsidR="00D105AB" w:rsidRDefault="00D105AB" w:rsidP="00D105AB">
      <w:pPr>
        <w:ind w:firstLine="600"/>
      </w:pPr>
    </w:p>
    <w:p w:rsidR="00D105AB" w:rsidRDefault="00D105AB" w:rsidP="00D105AB">
      <w:pPr>
        <w:ind w:firstLine="600"/>
      </w:pPr>
    </w:p>
    <w:p w:rsidR="00D105AB" w:rsidRDefault="00D105AB" w:rsidP="00D105AB">
      <w:pPr>
        <w:ind w:firstLine="600"/>
      </w:pPr>
    </w:p>
    <w:p w:rsidR="00D105AB" w:rsidRDefault="00D105AB" w:rsidP="00D105AB">
      <w:pPr>
        <w:ind w:firstLine="600"/>
      </w:pPr>
    </w:p>
    <w:p w:rsidR="00D105AB" w:rsidRDefault="00D105AB" w:rsidP="00D105AB">
      <w:r>
        <w:t xml:space="preserve">  Глава города Реутов                                                                                              С.Г. Юров</w:t>
      </w:r>
    </w:p>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p w:rsidR="00D105AB" w:rsidRDefault="00D105AB" w:rsidP="00D105AB">
      <w:r>
        <w:t xml:space="preserve">Принято Решением </w:t>
      </w:r>
    </w:p>
    <w:p w:rsidR="00D105AB" w:rsidRDefault="00D105AB" w:rsidP="00D105AB">
      <w:r>
        <w:t xml:space="preserve">Совета депутатов </w:t>
      </w:r>
    </w:p>
    <w:p w:rsidR="00D105AB" w:rsidRDefault="00D105AB" w:rsidP="00D105AB">
      <w:r>
        <w:t>города Реутов</w:t>
      </w:r>
    </w:p>
    <w:p w:rsidR="00D105AB" w:rsidRDefault="00D105AB" w:rsidP="00D105AB">
      <w:r>
        <w:t>от 28.12.2016 № 325/60</w:t>
      </w:r>
    </w:p>
    <w:p w:rsidR="00D105AB" w:rsidRDefault="00D105AB" w:rsidP="0012647A">
      <w:pPr>
        <w:jc w:val="right"/>
        <w:rPr>
          <w:noProof/>
        </w:rPr>
      </w:pPr>
    </w:p>
    <w:p w:rsidR="00D105AB" w:rsidRDefault="00D105AB" w:rsidP="0012647A">
      <w:pPr>
        <w:jc w:val="right"/>
        <w:rPr>
          <w:noProof/>
        </w:rPr>
      </w:pPr>
    </w:p>
    <w:p w:rsidR="00D105AB" w:rsidRDefault="00D105AB" w:rsidP="0012647A">
      <w:pPr>
        <w:jc w:val="right"/>
        <w:rPr>
          <w:noProof/>
        </w:rPr>
      </w:pPr>
    </w:p>
    <w:p w:rsidR="00D105AB" w:rsidRDefault="00D105AB" w:rsidP="0012647A">
      <w:pPr>
        <w:jc w:val="right"/>
        <w:rPr>
          <w:noProof/>
        </w:rPr>
      </w:pPr>
    </w:p>
    <w:p w:rsidR="0012647A" w:rsidRDefault="0012647A" w:rsidP="0012647A">
      <w:pPr>
        <w:jc w:val="right"/>
        <w:rPr>
          <w:noProof/>
        </w:rPr>
      </w:pPr>
      <w:r>
        <w:rPr>
          <w:noProof/>
        </w:rPr>
        <w:lastRenderedPageBreak/>
        <w:t>Утверждены</w:t>
      </w:r>
    </w:p>
    <w:p w:rsidR="0012647A" w:rsidRDefault="0012647A" w:rsidP="0012647A">
      <w:pPr>
        <w:jc w:val="right"/>
        <w:rPr>
          <w:noProof/>
        </w:rPr>
      </w:pPr>
      <w:r>
        <w:rPr>
          <w:noProof/>
        </w:rPr>
        <w:t>Решением Совета депутатов города Реутов</w:t>
      </w:r>
    </w:p>
    <w:p w:rsidR="0012647A" w:rsidRDefault="0012647A" w:rsidP="0012647A">
      <w:pPr>
        <w:jc w:val="right"/>
        <w:rPr>
          <w:noProof/>
        </w:rPr>
      </w:pPr>
      <w:r>
        <w:rPr>
          <w:noProof/>
        </w:rPr>
        <w:t>от 24.12.2010 № 69/7</w:t>
      </w:r>
    </w:p>
    <w:p w:rsidR="0012647A" w:rsidRDefault="0012647A" w:rsidP="0012647A">
      <w:pPr>
        <w:rPr>
          <w:noProof/>
        </w:rPr>
      </w:pPr>
    </w:p>
    <w:p w:rsidR="0012647A" w:rsidRDefault="0012647A" w:rsidP="0012647A">
      <w:pPr>
        <w:rPr>
          <w:noProof/>
        </w:rPr>
      </w:pPr>
    </w:p>
    <w:p w:rsidR="0012647A" w:rsidRDefault="0012647A" w:rsidP="0012647A">
      <w:pPr>
        <w:rPr>
          <w:noProof/>
        </w:rPr>
      </w:pPr>
    </w:p>
    <w:p w:rsidR="0012647A" w:rsidRDefault="0012647A" w:rsidP="0012647A">
      <w:pPr>
        <w:rPr>
          <w:noProof/>
        </w:rPr>
      </w:pPr>
    </w:p>
    <w:p w:rsidR="0012647A" w:rsidRDefault="0012647A" w:rsidP="0012647A">
      <w:pPr>
        <w:ind w:firstLine="0"/>
        <w:jc w:val="center"/>
        <w:rPr>
          <w:b/>
          <w:noProof/>
          <w:sz w:val="28"/>
          <w:szCs w:val="28"/>
        </w:rPr>
      </w:pPr>
      <w:r w:rsidRPr="00E02F15">
        <w:rPr>
          <w:b/>
          <w:noProof/>
          <w:sz w:val="28"/>
          <w:szCs w:val="28"/>
        </w:rPr>
        <w:t xml:space="preserve">ПРАВИЛА ЗЕМЛЕПОЛЬЗОВАНИЯ И ЗАСТРОЙКИ </w:t>
      </w:r>
    </w:p>
    <w:p w:rsidR="0012647A" w:rsidRDefault="0012647A" w:rsidP="0012647A">
      <w:pPr>
        <w:ind w:firstLine="0"/>
        <w:jc w:val="center"/>
        <w:rPr>
          <w:b/>
          <w:noProof/>
          <w:sz w:val="28"/>
          <w:szCs w:val="28"/>
        </w:rPr>
      </w:pPr>
      <w:r>
        <w:rPr>
          <w:b/>
          <w:noProof/>
          <w:sz w:val="28"/>
          <w:szCs w:val="28"/>
        </w:rPr>
        <w:t>ГОРОДСКОГО ОКРУГА РЕУТОВ</w:t>
      </w:r>
      <w:r w:rsidRPr="00E02F15">
        <w:rPr>
          <w:b/>
          <w:noProof/>
          <w:sz w:val="28"/>
          <w:szCs w:val="28"/>
        </w:rPr>
        <w:t xml:space="preserve"> </w:t>
      </w:r>
    </w:p>
    <w:p w:rsidR="0012647A" w:rsidRPr="00E02F15" w:rsidRDefault="0012647A" w:rsidP="0012647A">
      <w:pPr>
        <w:ind w:firstLine="0"/>
        <w:jc w:val="center"/>
        <w:rPr>
          <w:b/>
          <w:noProof/>
          <w:sz w:val="28"/>
          <w:szCs w:val="28"/>
        </w:rPr>
      </w:pPr>
      <w:r w:rsidRPr="00E02F15">
        <w:rPr>
          <w:b/>
          <w:noProof/>
          <w:sz w:val="28"/>
          <w:szCs w:val="28"/>
        </w:rPr>
        <w:t>МОСКОВСКОЙ ОБЛАСТИ</w:t>
      </w:r>
    </w:p>
    <w:p w:rsidR="0012647A" w:rsidRDefault="0012647A" w:rsidP="0012647A">
      <w:pPr>
        <w:jc w:val="center"/>
        <w:rPr>
          <w:sz w:val="28"/>
          <w:szCs w:val="28"/>
        </w:rPr>
      </w:pPr>
      <w:r w:rsidRPr="00CE78BF">
        <w:rPr>
          <w:sz w:val="28"/>
          <w:szCs w:val="28"/>
        </w:rPr>
        <w:t>(</w:t>
      </w:r>
      <w:r>
        <w:rPr>
          <w:sz w:val="28"/>
          <w:szCs w:val="28"/>
        </w:rPr>
        <w:t>в редакции Решения от 28.12.2016 № 99/2016-НА</w:t>
      </w:r>
      <w:r w:rsidRPr="00CE78BF">
        <w:rPr>
          <w:sz w:val="28"/>
          <w:szCs w:val="28"/>
        </w:rPr>
        <w:t>)</w:t>
      </w:r>
    </w:p>
    <w:p w:rsidR="00CA4088" w:rsidRDefault="00CA4088" w:rsidP="0012647A">
      <w:pPr>
        <w:jc w:val="center"/>
        <w:rPr>
          <w:sz w:val="28"/>
          <w:szCs w:val="28"/>
        </w:rPr>
      </w:pPr>
    </w:p>
    <w:p w:rsidR="00CA4088" w:rsidRPr="00CE78BF" w:rsidRDefault="00CA4088" w:rsidP="0012647A">
      <w:pPr>
        <w:jc w:val="center"/>
        <w:rPr>
          <w:sz w:val="28"/>
          <w:szCs w:val="28"/>
        </w:rPr>
      </w:pPr>
    </w:p>
    <w:p w:rsidR="00534A74" w:rsidRDefault="00534A74" w:rsidP="00305273">
      <w:pPr>
        <w:pStyle w:val="10"/>
      </w:pPr>
      <w:r w:rsidRPr="00A45ED8">
        <w:t xml:space="preserve">ЧАСТЬ I. ПОРЯДОК ПРИМЕНЕНИЯ ПРАВИЛ ЗЕМЛЕПОЛЬЗОВАНИЯ И ЗАСТРОЙКИ </w:t>
      </w:r>
      <w:r>
        <w:t>И ВНЕСЕНИЯ В НИХ ИЗМЕНЕНИЙ</w:t>
      </w:r>
      <w:bookmarkEnd w:id="0"/>
    </w:p>
    <w:p w:rsidR="00534A74" w:rsidRPr="00534A74" w:rsidRDefault="00534A74" w:rsidP="00305273">
      <w:pPr>
        <w:pStyle w:val="10"/>
      </w:pPr>
    </w:p>
    <w:p w:rsidR="00534A74" w:rsidRPr="00390078" w:rsidRDefault="00534A74" w:rsidP="00305273">
      <w:pPr>
        <w:pStyle w:val="10"/>
      </w:pPr>
      <w:bookmarkStart w:id="4" w:name="_Toc469313955"/>
      <w:r w:rsidRPr="00390078">
        <w:t>Глава 1. Общие положения</w:t>
      </w:r>
      <w:bookmarkEnd w:id="1"/>
      <w:bookmarkEnd w:id="2"/>
      <w:bookmarkEnd w:id="4"/>
    </w:p>
    <w:p w:rsidR="00534A74" w:rsidRPr="00AC5EFC" w:rsidRDefault="00534A74" w:rsidP="00923BE2">
      <w:pPr>
        <w:pStyle w:val="ConsPlusNormal"/>
        <w:jc w:val="center"/>
        <w:rPr>
          <w:rFonts w:ascii="Times New Roman" w:hAnsi="Times New Roman"/>
          <w:sz w:val="24"/>
        </w:rPr>
      </w:pPr>
    </w:p>
    <w:p w:rsidR="00534A74" w:rsidRPr="00ED6131" w:rsidRDefault="00534A74" w:rsidP="00305273">
      <w:pPr>
        <w:pStyle w:val="22"/>
      </w:pPr>
      <w:bookmarkStart w:id="5" w:name="_Toc443557192"/>
      <w:bookmarkStart w:id="6" w:name="_Toc444100717"/>
      <w:bookmarkStart w:id="7" w:name="_Toc469313956"/>
      <w:r w:rsidRPr="00ED6131">
        <w:t>Статья 1</w:t>
      </w:r>
      <w:r>
        <w:t xml:space="preserve">. </w:t>
      </w:r>
      <w:r w:rsidRPr="00ED6131">
        <w:t>Общие положения</w:t>
      </w:r>
      <w:bookmarkEnd w:id="5"/>
      <w:bookmarkEnd w:id="6"/>
      <w:bookmarkEnd w:id="7"/>
    </w:p>
    <w:p w:rsidR="00534A74" w:rsidRPr="00590D20" w:rsidRDefault="00534A74" w:rsidP="00305273"/>
    <w:p w:rsidR="00534A74" w:rsidRPr="00590D20" w:rsidRDefault="00534A74" w:rsidP="00E02F15">
      <w:r>
        <w:t>1.</w:t>
      </w:r>
      <w:r w:rsidR="0012647A">
        <w:t xml:space="preserve"> </w:t>
      </w:r>
      <w:r w:rsidRPr="00590D20">
        <w:t xml:space="preserve">Правила землепользования и </w:t>
      </w:r>
      <w:r w:rsidRPr="00206FA1">
        <w:t xml:space="preserve">застройки </w:t>
      </w:r>
      <w:r>
        <w:t>городско</w:t>
      </w:r>
      <w:r w:rsidR="00305273">
        <w:t>го</w:t>
      </w:r>
      <w:r w:rsidR="009E7F94">
        <w:t xml:space="preserve"> </w:t>
      </w:r>
      <w:r>
        <w:t>округ</w:t>
      </w:r>
      <w:r w:rsidR="00305273">
        <w:t>а</w:t>
      </w:r>
      <w:r w:rsidR="009E7F94">
        <w:t xml:space="preserve"> </w:t>
      </w:r>
      <w:r w:rsidR="0066248E">
        <w:t>Реутов</w:t>
      </w:r>
      <w:r w:rsidR="009E7F94">
        <w:t xml:space="preserve"> </w:t>
      </w:r>
      <w:r w:rsidRPr="00590D20">
        <w:t xml:space="preserve">Московской области (далее – Правила) являются </w:t>
      </w:r>
      <w:r>
        <w:t>документом градостроительного зонирования</w:t>
      </w:r>
      <w:r w:rsidRPr="00590D20">
        <w:t xml:space="preserve">,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w:t>
      </w:r>
      <w:r w:rsidRPr="008F3537">
        <w:t>о градостроительной деятельности, в области земельных</w:t>
      </w:r>
      <w:r w:rsidR="00CC4156">
        <w:t xml:space="preserve"> </w:t>
      </w:r>
      <w:r w:rsidRPr="008F3537">
        <w:t xml:space="preserve">отношений, </w:t>
      </w:r>
      <w:r w:rsidRPr="00590D20">
        <w:t xml:space="preserve">охраны окружающей среды и рационального использования природных ресурсов, на основании </w:t>
      </w:r>
      <w:r w:rsidRPr="00CA4088">
        <w:t>Устава городско</w:t>
      </w:r>
      <w:r w:rsidR="00E02F15" w:rsidRPr="00CA4088">
        <w:t>го</w:t>
      </w:r>
      <w:r w:rsidR="009E7F94" w:rsidRPr="00CA4088">
        <w:t xml:space="preserve"> </w:t>
      </w:r>
      <w:r w:rsidRPr="00CA4088">
        <w:t>округ</w:t>
      </w:r>
      <w:r w:rsidR="00E02F15" w:rsidRPr="00CA4088">
        <w:t>а</w:t>
      </w:r>
      <w:r w:rsidR="009E7F94" w:rsidRPr="00CA4088">
        <w:t xml:space="preserve"> </w:t>
      </w:r>
      <w:r w:rsidR="0066248E" w:rsidRPr="00CA4088">
        <w:t>Реутов</w:t>
      </w:r>
      <w:r w:rsidR="009E7F94" w:rsidRPr="00CA4088">
        <w:t xml:space="preserve"> </w:t>
      </w:r>
      <w:r w:rsidRPr="00CA4088">
        <w:t xml:space="preserve">Московской области (далее – </w:t>
      </w:r>
      <w:r w:rsidR="00410DD0" w:rsidRPr="00CA4088">
        <w:t>Устав</w:t>
      </w:r>
      <w:r w:rsidRPr="00CA4088">
        <w:t>), муниципальных правовых актов, определяющих</w:t>
      </w:r>
      <w:r w:rsidRPr="00590D20">
        <w:t xml:space="preserve"> основные направления социально-экономического и градостроительного развития </w:t>
      </w:r>
      <w:r>
        <w:t>городского</w:t>
      </w:r>
      <w:r w:rsidR="00CE78BF">
        <w:t xml:space="preserve"> </w:t>
      </w:r>
      <w:r>
        <w:t>округа</w:t>
      </w:r>
      <w:r w:rsidR="00410DD0">
        <w:t>, с учё</w:t>
      </w:r>
      <w:r w:rsidRPr="00590D20">
        <w:t>том требований технических регламентов, положения о территориальном</w:t>
      </w:r>
      <w:r w:rsidR="00410DD0">
        <w:t xml:space="preserve"> планировании, содержащегося в </w:t>
      </w:r>
      <w:r w:rsidR="00410DD0" w:rsidRPr="00CA4088">
        <w:t>Г</w:t>
      </w:r>
      <w:r w:rsidRPr="00CA4088">
        <w:t>енеральном плане</w:t>
      </w:r>
      <w:r w:rsidR="00CE78BF" w:rsidRPr="00CA4088">
        <w:t xml:space="preserve"> </w:t>
      </w:r>
      <w:r w:rsidRPr="00CA4088">
        <w:t>городского округа</w:t>
      </w:r>
      <w:r w:rsidR="00410DD0" w:rsidRPr="00CA4088">
        <w:t xml:space="preserve"> Реутов Московской области</w:t>
      </w:r>
      <w:r w:rsidRPr="00CA4088">
        <w:t xml:space="preserve"> (далее –</w:t>
      </w:r>
      <w:r w:rsidR="00AA71A8" w:rsidRPr="00CA4088">
        <w:t xml:space="preserve"> </w:t>
      </w:r>
      <w:r w:rsidR="00410DD0" w:rsidRPr="00CA4088">
        <w:t>Г</w:t>
      </w:r>
      <w:r w:rsidRPr="00CA4088">
        <w:t>енеральный план), результатов публичных слуш</w:t>
      </w:r>
      <w:r w:rsidRPr="00590D20">
        <w:t>аний по проекту Правил и предложений заинтересованных лиц.</w:t>
      </w:r>
    </w:p>
    <w:p w:rsidR="00534A74" w:rsidRDefault="00534A74" w:rsidP="00E02F15">
      <w:r w:rsidRPr="00234BE2">
        <w:t>2.</w:t>
      </w:r>
      <w:r w:rsidR="0012647A">
        <w:t xml:space="preserve"> </w:t>
      </w:r>
      <w:r>
        <w:t xml:space="preserve">Правила обязательны для исполнения органами </w:t>
      </w:r>
      <w:r w:rsidRPr="00CA4088">
        <w:t>государственной власти,</w:t>
      </w:r>
      <w:r>
        <w:t xml:space="preserve"> органами местного самоуправления, физическими и юридическими лицами. </w:t>
      </w:r>
    </w:p>
    <w:p w:rsidR="00534A74" w:rsidRPr="00CA4088" w:rsidRDefault="00534A74" w:rsidP="00E02F15">
      <w:r>
        <w:t>3.</w:t>
      </w:r>
      <w:r w:rsidR="0012647A">
        <w:t xml:space="preserve"> </w:t>
      </w:r>
      <w:r>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городского округа в информационно-телекоммуникационной сети «Интернет» </w:t>
      </w:r>
      <w:r w:rsidRPr="00CA4088">
        <w:t>(далее – официальный сайт городского округа</w:t>
      </w:r>
      <w:r w:rsidR="00822511" w:rsidRPr="00CA4088">
        <w:t xml:space="preserve"> Реутов</w:t>
      </w:r>
      <w:r w:rsidRPr="00CA4088">
        <w:t>).</w:t>
      </w:r>
    </w:p>
    <w:p w:rsidR="00534A74" w:rsidRDefault="00822511" w:rsidP="00E02F15">
      <w:r>
        <w:t>4.</w:t>
      </w:r>
      <w:r w:rsidR="000659C5">
        <w:t xml:space="preserve"> </w:t>
      </w:r>
      <w:r>
        <w:t>Утверждё</w:t>
      </w:r>
      <w:r w:rsidR="00534A74">
        <w:t>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534A74" w:rsidRPr="00AC5EFC" w:rsidRDefault="00534A74" w:rsidP="00534A74">
      <w:pPr>
        <w:pStyle w:val="ConsPlusNormal"/>
        <w:rPr>
          <w:rFonts w:ascii="Times New Roman" w:hAnsi="Times New Roman"/>
          <w:sz w:val="24"/>
        </w:rPr>
      </w:pPr>
    </w:p>
    <w:p w:rsidR="00534A74" w:rsidRPr="00ED6131" w:rsidRDefault="00534A74" w:rsidP="00305273">
      <w:pPr>
        <w:pStyle w:val="22"/>
      </w:pPr>
      <w:bookmarkStart w:id="8" w:name="_Toc443557193"/>
      <w:bookmarkStart w:id="9" w:name="_Toc444100718"/>
      <w:bookmarkStart w:id="10" w:name="_Toc469313957"/>
      <w:r w:rsidRPr="00ED6131">
        <w:t>Статья 2</w:t>
      </w:r>
      <w:r>
        <w:t xml:space="preserve">. </w:t>
      </w:r>
      <w:r w:rsidRPr="00ED6131">
        <w:t>Назначение и содержание Правил</w:t>
      </w:r>
      <w:bookmarkEnd w:id="8"/>
      <w:bookmarkEnd w:id="9"/>
      <w:bookmarkEnd w:id="10"/>
    </w:p>
    <w:p w:rsidR="00534A74" w:rsidRPr="00AC5EFC" w:rsidRDefault="00534A74" w:rsidP="00534A74">
      <w:pPr>
        <w:pStyle w:val="ConsPlusNormal"/>
        <w:rPr>
          <w:rFonts w:ascii="Times New Roman" w:hAnsi="Times New Roman"/>
          <w:sz w:val="24"/>
        </w:rPr>
      </w:pPr>
    </w:p>
    <w:p w:rsidR="00534A74" w:rsidRPr="00590D20" w:rsidRDefault="00534A74" w:rsidP="00305273">
      <w:r w:rsidRPr="00590D20">
        <w:t>1.</w:t>
      </w:r>
      <w:r w:rsidR="000659C5">
        <w:t xml:space="preserve"> </w:t>
      </w:r>
      <w:r w:rsidRPr="00590D20">
        <w:t xml:space="preserve">Правила </w:t>
      </w:r>
      <w:r>
        <w:t xml:space="preserve">разработаны </w:t>
      </w:r>
      <w:r w:rsidRPr="00590D20">
        <w:t>в целях:</w:t>
      </w:r>
    </w:p>
    <w:p w:rsidR="00534A74" w:rsidRPr="00590D20" w:rsidRDefault="000659C5" w:rsidP="00E02F15">
      <w:pPr>
        <w:pStyle w:val="2c"/>
        <w:ind w:left="0"/>
      </w:pPr>
      <w:r>
        <w:t xml:space="preserve"> </w:t>
      </w:r>
      <w:r w:rsidR="00534A74" w:rsidRPr="00590D20">
        <w:t xml:space="preserve">создания условий для устойчивого развития территории </w:t>
      </w:r>
      <w:r w:rsidR="00534A74">
        <w:t>городского округа</w:t>
      </w:r>
      <w:r w:rsidR="00534A74" w:rsidRPr="00590D20">
        <w:t>, сохранения окружающей среды</w:t>
      </w:r>
      <w:r w:rsidR="00534A74">
        <w:t xml:space="preserve"> и объектов культурного наследия</w:t>
      </w:r>
      <w:r w:rsidR="00534A74" w:rsidRPr="00590D20">
        <w:t>;</w:t>
      </w:r>
    </w:p>
    <w:p w:rsidR="00534A74" w:rsidRPr="00590D20" w:rsidRDefault="000659C5" w:rsidP="00E02F15">
      <w:pPr>
        <w:pStyle w:val="2c"/>
        <w:ind w:left="0"/>
      </w:pPr>
      <w:r>
        <w:t xml:space="preserve"> </w:t>
      </w:r>
      <w:r w:rsidR="00534A74" w:rsidRPr="00590D20">
        <w:t xml:space="preserve">создания условий для планировки территории </w:t>
      </w:r>
      <w:r w:rsidR="00534A74">
        <w:t>городского округа</w:t>
      </w:r>
      <w:r w:rsidR="00534A74" w:rsidRPr="00590D20">
        <w:t>;</w:t>
      </w:r>
    </w:p>
    <w:p w:rsidR="00534A74" w:rsidRPr="00590D20" w:rsidRDefault="00534A74" w:rsidP="00E02F15">
      <w:pPr>
        <w:pStyle w:val="2c"/>
        <w:ind w:left="0"/>
      </w:pPr>
      <w:r w:rsidRPr="00590D20">
        <w:lastRenderedPageBreak/>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w:t>
      </w:r>
      <w:r>
        <w:t>городского округа</w:t>
      </w:r>
      <w:r w:rsidRPr="00590D20">
        <w:t>;</w:t>
      </w:r>
    </w:p>
    <w:p w:rsidR="00534A74" w:rsidRPr="00590D20" w:rsidRDefault="00534A74" w:rsidP="00E02F15">
      <w:pPr>
        <w:pStyle w:val="2c"/>
        <w:ind w:left="0"/>
      </w:pPr>
      <w:r w:rsidRPr="00590D20">
        <w:t>создания условий для привлече</w:t>
      </w:r>
      <w:r w:rsidR="001800D7">
        <w:t>ния инвестиций, в том числе путё</w:t>
      </w:r>
      <w:r w:rsidRPr="00590D20">
        <w:t xml:space="preserve">м предоставления возможности выбора наиболее эффективных видов </w:t>
      </w:r>
      <w:r>
        <w:t>разрешенного</w:t>
      </w:r>
      <w:r w:rsidRPr="00590D20">
        <w:t xml:space="preserve"> использования земельных участков и объектов капитального строительства, расположенных на территории </w:t>
      </w:r>
      <w:r>
        <w:t>городского округа</w:t>
      </w:r>
      <w:r w:rsidRPr="00590D20">
        <w:t>.</w:t>
      </w:r>
    </w:p>
    <w:p w:rsidR="00534A74" w:rsidRPr="00590D20" w:rsidRDefault="00534A74" w:rsidP="00305273">
      <w:r w:rsidRPr="00590D20">
        <w:t>2.</w:t>
      </w:r>
      <w:r w:rsidR="008A52F4">
        <w:t xml:space="preserve"> </w:t>
      </w:r>
      <w:r w:rsidRPr="00590D20">
        <w:t>Правила включают в себя:</w:t>
      </w:r>
    </w:p>
    <w:p w:rsidR="00534A74" w:rsidRPr="00590D20" w:rsidRDefault="00534A74" w:rsidP="00305273">
      <w:r w:rsidRPr="00590D20">
        <w:t>2.1.</w:t>
      </w:r>
      <w:r w:rsidR="008A52F4">
        <w:t xml:space="preserve"> </w:t>
      </w:r>
      <w:r w:rsidRPr="00590D20">
        <w:t xml:space="preserve">Порядок применения Правил и внесения в них изменений (часть </w:t>
      </w:r>
      <w:r w:rsidRPr="00590D20">
        <w:rPr>
          <w:lang w:val="en-US"/>
        </w:rPr>
        <w:t>I</w:t>
      </w:r>
      <w:r w:rsidRPr="00590D20">
        <w:t xml:space="preserve"> Правил), содержащий положения: </w:t>
      </w:r>
    </w:p>
    <w:p w:rsidR="00534A74" w:rsidRPr="00590D20" w:rsidRDefault="00534A74" w:rsidP="00113989">
      <w:pPr>
        <w:pStyle w:val="2c"/>
        <w:ind w:left="0"/>
      </w:pPr>
      <w:r w:rsidRPr="00590D20">
        <w:t>о регулировании землепользования и застройки органами местного самоуправления</w:t>
      </w:r>
      <w:r>
        <w:t xml:space="preserve"> (иными уполномоченными органами)</w:t>
      </w:r>
      <w:r w:rsidRPr="00590D20">
        <w:t>;</w:t>
      </w:r>
    </w:p>
    <w:p w:rsidR="00534A74" w:rsidRPr="00590D20" w:rsidRDefault="00534A74" w:rsidP="00113989">
      <w:pPr>
        <w:pStyle w:val="2c"/>
        <w:ind w:left="0"/>
      </w:pPr>
      <w:r w:rsidRPr="00590D20">
        <w:t xml:space="preserve">об изменении видов </w:t>
      </w:r>
      <w:r w:rsidR="001800D7">
        <w:t>разрешё</w:t>
      </w:r>
      <w:r>
        <w:t>нного</w:t>
      </w:r>
      <w:r w:rsidRPr="00590D20">
        <w:t xml:space="preserve"> использования земельных участков и объектов капитального строительства физическими и юридическими лицами;</w:t>
      </w:r>
    </w:p>
    <w:p w:rsidR="00534A74" w:rsidRPr="00590D20" w:rsidRDefault="00534A74" w:rsidP="00113989">
      <w:pPr>
        <w:pStyle w:val="2c"/>
        <w:ind w:left="709" w:firstLine="0"/>
      </w:pPr>
      <w:r w:rsidRPr="00590D20">
        <w:t>о подготовке документации по планировке территории;</w:t>
      </w:r>
    </w:p>
    <w:p w:rsidR="00534A74" w:rsidRPr="00590D20" w:rsidRDefault="00534A74" w:rsidP="00113989">
      <w:pPr>
        <w:pStyle w:val="2c"/>
        <w:ind w:left="709" w:firstLine="0"/>
      </w:pPr>
      <w:r w:rsidRPr="00590D20">
        <w:t>о проведении публичных слушаний по вопросам землепользования и застройки;</w:t>
      </w:r>
    </w:p>
    <w:p w:rsidR="00534A74" w:rsidRPr="00590D20" w:rsidRDefault="00534A74" w:rsidP="00113989">
      <w:pPr>
        <w:pStyle w:val="2c"/>
        <w:ind w:left="709" w:firstLine="0"/>
      </w:pPr>
      <w:r w:rsidRPr="00590D20">
        <w:t>о внесении изменений в настоящие Правила;</w:t>
      </w:r>
    </w:p>
    <w:p w:rsidR="00534A74" w:rsidRPr="00590D20" w:rsidRDefault="00534A74" w:rsidP="00113989">
      <w:pPr>
        <w:pStyle w:val="2c"/>
        <w:ind w:left="709" w:firstLine="0"/>
      </w:pPr>
      <w:r w:rsidRPr="00590D20">
        <w:t>о регулировании иных вопросов землепользования и застройки.</w:t>
      </w:r>
    </w:p>
    <w:p w:rsidR="00534A74" w:rsidRPr="00590D20" w:rsidRDefault="00534A74" w:rsidP="00305273">
      <w:r w:rsidRPr="00590D20">
        <w:t>2.2.</w:t>
      </w:r>
      <w:r w:rsidR="001800D7">
        <w:t xml:space="preserve"> </w:t>
      </w:r>
      <w:r w:rsidRPr="00590D20">
        <w:t>Карт</w:t>
      </w:r>
      <w:r>
        <w:t>у</w:t>
      </w:r>
      <w:r w:rsidRPr="00590D20">
        <w:t xml:space="preserve"> градостроительного зонирования </w:t>
      </w:r>
      <w:r>
        <w:t>и карты зон с особыми условиями использования территорий</w:t>
      </w:r>
      <w:r w:rsidR="008A52F4">
        <w:t xml:space="preserve"> </w:t>
      </w:r>
      <w:r w:rsidRPr="00590D20">
        <w:t xml:space="preserve">(часть </w:t>
      </w:r>
      <w:r w:rsidRPr="00590D20">
        <w:rPr>
          <w:lang w:val="en-US"/>
        </w:rPr>
        <w:t>II</w:t>
      </w:r>
      <w:r>
        <w:t xml:space="preserve"> Правил).</w:t>
      </w:r>
    </w:p>
    <w:p w:rsidR="00534A74" w:rsidRDefault="00534A74" w:rsidP="00305273">
      <w:r w:rsidRPr="00590D20">
        <w:t>2.3.</w:t>
      </w:r>
      <w:r w:rsidR="001800D7">
        <w:t xml:space="preserve"> </w:t>
      </w:r>
      <w:r w:rsidRPr="0083361A">
        <w:t>Градостроительные регламенты</w:t>
      </w:r>
      <w:r w:rsidR="008A52F4">
        <w:t xml:space="preserve"> </w:t>
      </w:r>
      <w:r w:rsidRPr="0083361A">
        <w:t xml:space="preserve">(часть </w:t>
      </w:r>
      <w:r w:rsidRPr="0083361A">
        <w:rPr>
          <w:lang w:val="en-US"/>
        </w:rPr>
        <w:t>III</w:t>
      </w:r>
      <w:r w:rsidRPr="0083361A">
        <w:t xml:space="preserve"> Правил). </w:t>
      </w:r>
    </w:p>
    <w:p w:rsidR="000174F0" w:rsidRDefault="00113989" w:rsidP="00305273">
      <w:r>
        <w:t>3. При подготовке П</w:t>
      </w:r>
      <w:r w:rsidR="000174F0">
        <w:t>равил в части установления границ территориальных зон и градостроительных регламентов должна быть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r>
        <w:t>.</w:t>
      </w:r>
    </w:p>
    <w:p w:rsidR="00534A74" w:rsidRDefault="000174F0" w:rsidP="00305273">
      <w:r>
        <w:t>4</w:t>
      </w:r>
      <w:r w:rsidR="00534A74" w:rsidRPr="00590D20">
        <w:t xml:space="preserve">.При осуществлении градостроительной деятельности на территории </w:t>
      </w:r>
      <w:r w:rsidR="00534A74">
        <w:t>городского округа</w:t>
      </w:r>
      <w:r w:rsidR="00534A74" w:rsidRPr="00590D20">
        <w:t xml:space="preserve">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w:t>
      </w:r>
      <w:r w:rsidR="00534A74">
        <w:t xml:space="preserve">едерации), региональные нормативы градостроительного проектирования и </w:t>
      </w:r>
      <w:r w:rsidR="00534A74" w:rsidRPr="00590D20">
        <w:t>местные нормативы градостроительного проектирования</w:t>
      </w:r>
      <w:r w:rsidR="00534A74">
        <w:t xml:space="preserve"> городского округа (далее – нормативы градостроительного проектирования)</w:t>
      </w:r>
      <w:r w:rsidR="00534A74" w:rsidRPr="00590D20">
        <w:t>, а также иные муниципальные правовые акты в части, не противоречащей настоящим Правилам.</w:t>
      </w:r>
    </w:p>
    <w:p w:rsidR="00BF45F6" w:rsidRPr="000174F0" w:rsidRDefault="00BF45F6" w:rsidP="00305273"/>
    <w:p w:rsidR="00534A74" w:rsidRPr="00590D20" w:rsidRDefault="00534A74" w:rsidP="00305273">
      <w:pPr>
        <w:pStyle w:val="10"/>
      </w:pPr>
      <w:bookmarkStart w:id="11" w:name="_Toc443557196"/>
      <w:bookmarkStart w:id="12" w:name="_Toc444100719"/>
      <w:bookmarkStart w:id="13" w:name="_Toc469313958"/>
      <w:r w:rsidRPr="003F723D">
        <w:t>Глава 2.</w:t>
      </w:r>
      <w:r>
        <w:t xml:space="preserve"> РЕГУЛИРОВАНИЕ ЗЕМЛЕПОЛЬЗОВАНИЯ И ЗАСТРОЙКИ УПОЛНОМОЧЕННЫМИ ОРГАНАМИ</w:t>
      </w:r>
      <w:bookmarkEnd w:id="11"/>
      <w:bookmarkEnd w:id="12"/>
      <w:bookmarkEnd w:id="13"/>
    </w:p>
    <w:p w:rsidR="00534A74" w:rsidRPr="00070FF6" w:rsidRDefault="00534A74" w:rsidP="00534A74">
      <w:pPr>
        <w:pStyle w:val="ConsPlusNormal"/>
        <w:rPr>
          <w:rFonts w:ascii="Times New Roman" w:hAnsi="Times New Roman"/>
          <w:sz w:val="24"/>
        </w:rPr>
      </w:pPr>
    </w:p>
    <w:p w:rsidR="00534A74" w:rsidRPr="00AC5EFC" w:rsidRDefault="00534A74" w:rsidP="00305273">
      <w:pPr>
        <w:pStyle w:val="22"/>
      </w:pPr>
      <w:bookmarkStart w:id="14" w:name="_Toc444100720"/>
      <w:bookmarkStart w:id="15" w:name="_Toc443557197"/>
      <w:bookmarkStart w:id="16" w:name="_Toc469313959"/>
      <w:r>
        <w:t xml:space="preserve">Статья 3. Перераспределение </w:t>
      </w:r>
      <w:r w:rsidRPr="00590D20">
        <w:t>полномочий между</w:t>
      </w:r>
      <w:r w:rsidR="00CE78BF">
        <w:t xml:space="preserve"> </w:t>
      </w:r>
      <w:r w:rsidRPr="00590D20">
        <w:t xml:space="preserve">органами местного самоуправления </w:t>
      </w:r>
      <w:r>
        <w:t xml:space="preserve">городского округа </w:t>
      </w:r>
      <w:r w:rsidRPr="00AC5EFC">
        <w:t xml:space="preserve">и </w:t>
      </w:r>
      <w:r>
        <w:t xml:space="preserve">уполномоченными Правительством Московской области центральными </w:t>
      </w:r>
      <w:r w:rsidRPr="000D0DE4">
        <w:t>исполнительны</w:t>
      </w:r>
      <w:r>
        <w:t>ми</w:t>
      </w:r>
      <w:r w:rsidRPr="000D0DE4">
        <w:t xml:space="preserve"> орган</w:t>
      </w:r>
      <w:r>
        <w:t>ами</w:t>
      </w:r>
      <w:r w:rsidRPr="000D0DE4">
        <w:t xml:space="preserve"> государственной власти Московской области</w:t>
      </w:r>
      <w:bookmarkEnd w:id="14"/>
      <w:bookmarkEnd w:id="15"/>
      <w:bookmarkEnd w:id="16"/>
    </w:p>
    <w:p w:rsidR="00A41D67" w:rsidRDefault="00A41D67" w:rsidP="00305273"/>
    <w:p w:rsidR="00534A74" w:rsidRDefault="00534A74" w:rsidP="00305273">
      <w:r>
        <w:t>1.</w:t>
      </w:r>
      <w:r w:rsidR="00A47025">
        <w:t xml:space="preserve"> </w:t>
      </w:r>
      <w:r w:rsidRPr="00200551">
        <w:t xml:space="preserve">Полномочия органов местного самоуправления </w:t>
      </w:r>
      <w:r>
        <w:t xml:space="preserve">городского округа </w:t>
      </w:r>
      <w:r w:rsidRPr="00200551">
        <w:t>и центральных исполнительных органов государственной власти Московской области в области градостроительной деятельности 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534A74" w:rsidRPr="00BF45F6" w:rsidRDefault="00534A74" w:rsidP="00305273">
      <w:pPr>
        <w:rPr>
          <w:b/>
        </w:rPr>
      </w:pPr>
      <w:r w:rsidRPr="005257A7">
        <w:lastRenderedPageBreak/>
        <w:t>2.</w:t>
      </w:r>
      <w:r w:rsidR="00BF45F6">
        <w:t xml:space="preserve"> </w:t>
      </w:r>
      <w:r w:rsidRPr="005257A7">
        <w:t xml:space="preserve">Сроки наделения органов местного самоуправления городского округа государственными полномочиями в области </w:t>
      </w:r>
      <w:r>
        <w:t xml:space="preserve">градостроительной деятельности </w:t>
      </w:r>
      <w:r w:rsidRPr="005257A7">
        <w:t>определяются Законом Московской области.</w:t>
      </w:r>
      <w:r w:rsidR="00BF45F6">
        <w:t xml:space="preserve"> </w:t>
      </w:r>
    </w:p>
    <w:p w:rsidR="00534A74" w:rsidRPr="00AC5EFC" w:rsidRDefault="00534A74" w:rsidP="00534A74">
      <w:pPr>
        <w:pStyle w:val="ConsPlusNormal"/>
        <w:rPr>
          <w:rFonts w:ascii="Times New Roman" w:hAnsi="Times New Roman"/>
          <w:sz w:val="24"/>
        </w:rPr>
      </w:pPr>
    </w:p>
    <w:p w:rsidR="00534A74" w:rsidRDefault="00534A74" w:rsidP="00305273">
      <w:pPr>
        <w:pStyle w:val="22"/>
      </w:pPr>
      <w:bookmarkStart w:id="17" w:name="_Toc444100721"/>
      <w:bookmarkStart w:id="18" w:name="_Toc443557198"/>
      <w:bookmarkStart w:id="19" w:name="_Toc469313960"/>
      <w:r>
        <w:t>Статья 4. П</w:t>
      </w:r>
      <w:r w:rsidRPr="00590D20">
        <w:t>олномочи</w:t>
      </w:r>
      <w:r>
        <w:t>я уполномоченных Правительством Московской области центральных исполнительных органов государственной власти Московской области</w:t>
      </w:r>
      <w:bookmarkEnd w:id="17"/>
      <w:bookmarkEnd w:id="18"/>
      <w:bookmarkEnd w:id="19"/>
    </w:p>
    <w:p w:rsidR="00534A74" w:rsidRPr="00AC5EFC" w:rsidRDefault="00534A74" w:rsidP="00534A74">
      <w:pPr>
        <w:pStyle w:val="ConsPlusNormal"/>
        <w:rPr>
          <w:rFonts w:ascii="Times New Roman" w:hAnsi="Times New Roman"/>
          <w:sz w:val="24"/>
        </w:rPr>
      </w:pP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BF45F6">
        <w:rPr>
          <w:rFonts w:ascii="Times New Roman" w:hAnsi="Times New Roman" w:cs="Times New Roman"/>
          <w:sz w:val="24"/>
          <w:szCs w:val="24"/>
        </w:rPr>
        <w:t xml:space="preserve"> </w:t>
      </w:r>
      <w:r w:rsidRPr="005257A7">
        <w:rPr>
          <w:rFonts w:ascii="Times New Roman" w:hAnsi="Times New Roman" w:cs="Times New Roman"/>
          <w:sz w:val="24"/>
          <w:szCs w:val="24"/>
        </w:rPr>
        <w:t>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по:</w:t>
      </w:r>
    </w:p>
    <w:p w:rsidR="00534A74" w:rsidRPr="00E25DFC" w:rsidRDefault="00534A74" w:rsidP="00305273">
      <w:pPr>
        <w:rPr>
          <w:rFonts w:ascii="Arial" w:hAnsi="Arial"/>
        </w:rPr>
      </w:pPr>
      <w:r>
        <w:t>1)</w:t>
      </w:r>
      <w:r w:rsidR="00BF45F6">
        <w:t xml:space="preserve"> подготовке Г</w:t>
      </w:r>
      <w:r w:rsidRPr="000D0DE4">
        <w:t>енерального плана</w:t>
      </w:r>
      <w:r>
        <w:t xml:space="preserve">, </w:t>
      </w:r>
      <w:r w:rsidRPr="000D0DE4">
        <w:t xml:space="preserve">а также по внесению в него изменений, за исключением полномочий, </w:t>
      </w:r>
      <w:r w:rsidRPr="00E25DFC">
        <w:t xml:space="preserve">предусмотренных </w:t>
      </w:r>
      <w:hyperlink r:id="rId8" w:history="1">
        <w:r>
          <w:t>частями 2</w:t>
        </w:r>
        <w:r w:rsidRPr="00E25DFC">
          <w:t>-8 статьи 28</w:t>
        </w:r>
      </w:hyperlink>
      <w:r w:rsidRPr="00E25DFC">
        <w:t xml:space="preserve"> Градостроительного кодекса Российской Федерации</w:t>
      </w:r>
      <w:r w:rsidRPr="000D0DE4">
        <w:t>;</w:t>
      </w:r>
    </w:p>
    <w:p w:rsidR="00534A74" w:rsidRPr="004C69EE" w:rsidRDefault="00534A74" w:rsidP="00305273">
      <w:r>
        <w:t>2)</w:t>
      </w:r>
      <w:r w:rsidR="00BF45F6">
        <w:t xml:space="preserve"> </w:t>
      </w:r>
      <w:r w:rsidRPr="000D0DE4">
        <w:t xml:space="preserve">по внесению изменений в </w:t>
      </w:r>
      <w:r>
        <w:t>П</w:t>
      </w:r>
      <w:r w:rsidRPr="000D0DE4">
        <w:t>равил</w:t>
      </w:r>
      <w:r>
        <w:t>а</w:t>
      </w:r>
      <w:r w:rsidRPr="000D0DE4">
        <w:t xml:space="preserve">, за исключением полномочий, </w:t>
      </w:r>
      <w:r w:rsidRPr="004C69EE">
        <w:t xml:space="preserve">предусмотренных </w:t>
      </w:r>
      <w:hyperlink r:id="rId9" w:history="1">
        <w:r w:rsidRPr="004C69EE">
          <w:t>частями 11-14 статьи 31</w:t>
        </w:r>
      </w:hyperlink>
      <w:r w:rsidRPr="004C69EE">
        <w:t xml:space="preserve"> и </w:t>
      </w:r>
      <w:hyperlink r:id="rId10" w:history="1">
        <w:r w:rsidRPr="004C69EE">
          <w:t>частями 1-3 статьи 32</w:t>
        </w:r>
      </w:hyperlink>
      <w:r w:rsidRPr="004C69EE">
        <w:t xml:space="preserve"> Градостроительного кодекса Российской Федерации</w:t>
      </w:r>
      <w:r>
        <w:t>;</w:t>
      </w: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BF45F6">
        <w:rPr>
          <w:rFonts w:ascii="Times New Roman" w:hAnsi="Times New Roman" w:cs="Times New Roman"/>
          <w:sz w:val="24"/>
          <w:szCs w:val="24"/>
        </w:rPr>
        <w:t xml:space="preserve"> </w:t>
      </w:r>
      <w:r w:rsidRPr="000D0DE4">
        <w:rPr>
          <w:rFonts w:ascii="Times New Roman" w:hAnsi="Times New Roman" w:cs="Times New Roman"/>
          <w:sz w:val="24"/>
          <w:szCs w:val="24"/>
        </w:rPr>
        <w:t xml:space="preserve">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(за исключением </w:t>
      </w:r>
      <w:r w:rsidRPr="000D0DE4">
        <w:rPr>
          <w:rFonts w:ascii="Times New Roman" w:hAnsi="Times New Roman" w:cs="Times New Roman"/>
          <w:bCs/>
          <w:sz w:val="24"/>
          <w:szCs w:val="24"/>
        </w:rPr>
        <w:t xml:space="preserve">строительства, реконструкции объектов индивидуального жилищного строительства) </w:t>
      </w:r>
      <w:r w:rsidRPr="000D0DE4">
        <w:rPr>
          <w:rFonts w:ascii="Times New Roman" w:hAnsi="Times New Roman" w:cs="Times New Roman"/>
          <w:sz w:val="24"/>
          <w:szCs w:val="24"/>
        </w:rPr>
        <w:t xml:space="preserve">на основании генерального плана и </w:t>
      </w:r>
      <w:r>
        <w:rPr>
          <w:rFonts w:ascii="Times New Roman" w:hAnsi="Times New Roman" w:cs="Times New Roman"/>
          <w:sz w:val="24"/>
          <w:szCs w:val="24"/>
        </w:rPr>
        <w:t>П</w:t>
      </w:r>
      <w:r w:rsidR="00BF45F6">
        <w:rPr>
          <w:rFonts w:ascii="Times New Roman" w:hAnsi="Times New Roman" w:cs="Times New Roman"/>
          <w:sz w:val="24"/>
          <w:szCs w:val="24"/>
        </w:rPr>
        <w:t>равил (без учёта Г</w:t>
      </w:r>
      <w:r w:rsidRPr="000D0DE4">
        <w:rPr>
          <w:rFonts w:ascii="Times New Roman" w:hAnsi="Times New Roman" w:cs="Times New Roman"/>
          <w:sz w:val="24"/>
          <w:szCs w:val="24"/>
        </w:rPr>
        <w:t xml:space="preserve">енерального плана и </w:t>
      </w:r>
      <w:r>
        <w:rPr>
          <w:rFonts w:ascii="Times New Roman" w:hAnsi="Times New Roman" w:cs="Times New Roman"/>
          <w:sz w:val="24"/>
          <w:szCs w:val="24"/>
        </w:rPr>
        <w:t>П</w:t>
      </w:r>
      <w:r w:rsidRPr="000D0DE4">
        <w:rPr>
          <w:rFonts w:ascii="Times New Roman" w:hAnsi="Times New Roman" w:cs="Times New Roman"/>
          <w:sz w:val="24"/>
          <w:szCs w:val="24"/>
        </w:rPr>
        <w:t xml:space="preserve">равил в случаях, предусмотренных федеральными законами), за исключением полномочий, по организации и проведению публичных слушаний по </w:t>
      </w:r>
      <w:r>
        <w:rPr>
          <w:rFonts w:ascii="Times New Roman" w:hAnsi="Times New Roman" w:cs="Times New Roman"/>
          <w:sz w:val="24"/>
          <w:szCs w:val="24"/>
        </w:rPr>
        <w:t>проектам планировки территории и проектам межевания территории городского округа</w:t>
      </w:r>
      <w:r w:rsidRPr="000D0DE4">
        <w:rPr>
          <w:rFonts w:ascii="Times New Roman" w:hAnsi="Times New Roman" w:cs="Times New Roman"/>
          <w:sz w:val="24"/>
          <w:szCs w:val="24"/>
        </w:rPr>
        <w:t>;</w:t>
      </w: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BF45F6">
        <w:rPr>
          <w:rFonts w:ascii="Times New Roman" w:hAnsi="Times New Roman" w:cs="Times New Roman"/>
          <w:sz w:val="24"/>
          <w:szCs w:val="24"/>
        </w:rPr>
        <w:t xml:space="preserve"> </w:t>
      </w:r>
      <w:r w:rsidRPr="000D0DE4">
        <w:rPr>
          <w:rFonts w:ascii="Times New Roman" w:hAnsi="Times New Roman" w:cs="Times New Roman"/>
          <w:sz w:val="24"/>
          <w:szCs w:val="24"/>
        </w:rPr>
        <w:t>выдаче разрешения на строительство, разрешения на ввод объектов в эксплуатацию, при осуществлении с</w:t>
      </w:r>
      <w:r>
        <w:rPr>
          <w:rFonts w:ascii="Times New Roman" w:hAnsi="Times New Roman" w:cs="Times New Roman"/>
          <w:sz w:val="24"/>
          <w:szCs w:val="24"/>
        </w:rPr>
        <w:t xml:space="preserve">троительства, реконструкции </w:t>
      </w:r>
      <w:r w:rsidRPr="000D0DE4">
        <w:rPr>
          <w:rFonts w:ascii="Times New Roman" w:hAnsi="Times New Roman" w:cs="Times New Roman"/>
          <w:sz w:val="24"/>
          <w:szCs w:val="24"/>
        </w:rPr>
        <w:t xml:space="preserve">объектов капитального строительства (за исключением </w:t>
      </w:r>
      <w:r w:rsidRPr="000D0DE4">
        <w:rPr>
          <w:rFonts w:ascii="Times New Roman" w:hAnsi="Times New Roman" w:cs="Times New Roman"/>
          <w:bCs/>
          <w:sz w:val="24"/>
          <w:szCs w:val="24"/>
        </w:rPr>
        <w:t>строительства, реконструкции объектов индивидуального жилищного строительства</w:t>
      </w:r>
      <w:r>
        <w:rPr>
          <w:rFonts w:ascii="Times New Roman" w:hAnsi="Times New Roman" w:cs="Times New Roman"/>
          <w:bCs/>
          <w:sz w:val="24"/>
          <w:szCs w:val="24"/>
        </w:rPr>
        <w:t>, иных случаев, предусмотренных Градостроительным кодексом Российской Федерации</w:t>
      </w:r>
      <w:r w:rsidRPr="000D0DE4">
        <w:rPr>
          <w:rFonts w:ascii="Times New Roman" w:hAnsi="Times New Roman" w:cs="Times New Roman"/>
          <w:bCs/>
          <w:sz w:val="24"/>
          <w:szCs w:val="24"/>
        </w:rPr>
        <w:t>)</w:t>
      </w:r>
      <w:r w:rsidRPr="000D0DE4">
        <w:rPr>
          <w:rFonts w:ascii="Times New Roman" w:hAnsi="Times New Roman" w:cs="Times New Roman"/>
          <w:sz w:val="24"/>
          <w:szCs w:val="24"/>
        </w:rPr>
        <w:t xml:space="preserve">, расположенных на территории </w:t>
      </w:r>
      <w:r>
        <w:rPr>
          <w:rFonts w:ascii="Times New Roman" w:hAnsi="Times New Roman" w:cs="Times New Roman"/>
          <w:sz w:val="24"/>
          <w:szCs w:val="24"/>
        </w:rPr>
        <w:t>городского округа</w:t>
      </w:r>
      <w:r w:rsidRPr="000D0DE4">
        <w:rPr>
          <w:rFonts w:ascii="Times New Roman" w:hAnsi="Times New Roman" w:cs="Times New Roman"/>
          <w:sz w:val="24"/>
          <w:szCs w:val="24"/>
        </w:rPr>
        <w:t>;</w:t>
      </w:r>
    </w:p>
    <w:p w:rsidR="00534A74" w:rsidRPr="000D0DE4" w:rsidRDefault="00534A74" w:rsidP="00534A74">
      <w:pPr>
        <w:pStyle w:val="ConsPlusNormal"/>
        <w:ind w:firstLine="709"/>
        <w:jc w:val="both"/>
        <w:rPr>
          <w:rFonts w:ascii="Times New Roman" w:hAnsi="Times New Roman" w:cs="Times New Roman"/>
          <w:sz w:val="24"/>
          <w:szCs w:val="24"/>
        </w:rPr>
      </w:pPr>
      <w:r w:rsidRPr="000D0DE4">
        <w:rPr>
          <w:rFonts w:ascii="Times New Roman" w:hAnsi="Times New Roman" w:cs="Times New Roman"/>
          <w:sz w:val="24"/>
          <w:szCs w:val="24"/>
        </w:rPr>
        <w:t>5)</w:t>
      </w:r>
      <w:r w:rsidR="00BF45F6">
        <w:rPr>
          <w:rFonts w:ascii="Times New Roman" w:hAnsi="Times New Roman" w:cs="Times New Roman"/>
          <w:sz w:val="24"/>
          <w:szCs w:val="24"/>
        </w:rPr>
        <w:t xml:space="preserve"> </w:t>
      </w:r>
      <w:r w:rsidRPr="000D0DE4">
        <w:rPr>
          <w:rFonts w:ascii="Times New Roman" w:hAnsi="Times New Roman" w:cs="Times New Roman"/>
          <w:sz w:val="24"/>
          <w:szCs w:val="24"/>
        </w:rPr>
        <w:t>принятию решения о предоставлен</w:t>
      </w:r>
      <w:r w:rsidR="00BF45F6">
        <w:rPr>
          <w:rFonts w:ascii="Times New Roman" w:hAnsi="Times New Roman" w:cs="Times New Roman"/>
          <w:sz w:val="24"/>
          <w:szCs w:val="24"/>
        </w:rPr>
        <w:t>ии разрешения на условно разрешё</w:t>
      </w:r>
      <w:r w:rsidRPr="000D0DE4">
        <w:rPr>
          <w:rFonts w:ascii="Times New Roman" w:hAnsi="Times New Roman" w:cs="Times New Roman"/>
          <w:sz w:val="24"/>
          <w:szCs w:val="24"/>
        </w:rPr>
        <w:t>нный вид использования земельного участка или объекта капитального строительства, за исключением полномочий, по организации и проведению публичных слушаний по данному вопросу;</w:t>
      </w:r>
    </w:p>
    <w:p w:rsidR="00534A7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BF45F6">
        <w:rPr>
          <w:rFonts w:ascii="Times New Roman" w:hAnsi="Times New Roman" w:cs="Times New Roman"/>
          <w:sz w:val="24"/>
          <w:szCs w:val="24"/>
        </w:rPr>
        <w:t xml:space="preserve"> </w:t>
      </w:r>
      <w:r w:rsidRPr="000D0DE4">
        <w:rPr>
          <w:rFonts w:ascii="Times New Roman" w:hAnsi="Times New Roman" w:cs="Times New Roman"/>
          <w:sz w:val="24"/>
          <w:szCs w:val="24"/>
        </w:rPr>
        <w:t xml:space="preserve">принятию решения о предоставлении разрешения на отклонение </w:t>
      </w:r>
      <w:r w:rsidR="00BF45F6">
        <w:rPr>
          <w:rFonts w:ascii="Times New Roman" w:hAnsi="Times New Roman" w:cs="Times New Roman"/>
          <w:sz w:val="24"/>
          <w:szCs w:val="24"/>
        </w:rPr>
        <w:t>от предельных параметров разрешё</w:t>
      </w:r>
      <w:r w:rsidRPr="000D0DE4">
        <w:rPr>
          <w:rFonts w:ascii="Times New Roman" w:hAnsi="Times New Roman" w:cs="Times New Roman"/>
          <w:sz w:val="24"/>
          <w:szCs w:val="24"/>
        </w:rPr>
        <w:t>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BF45F6">
        <w:rPr>
          <w:rFonts w:ascii="Times New Roman" w:hAnsi="Times New Roman" w:cs="Times New Roman"/>
          <w:sz w:val="24"/>
          <w:szCs w:val="24"/>
        </w:rPr>
        <w:t xml:space="preserve"> </w:t>
      </w:r>
      <w:r>
        <w:rPr>
          <w:rFonts w:ascii="Times New Roman" w:hAnsi="Times New Roman" w:cs="Times New Roman"/>
          <w:sz w:val="24"/>
          <w:szCs w:val="24"/>
        </w:rPr>
        <w:t>ведению информационной системы обеспечения градостроительной деятельности, осуществляемой на территории городского округа;</w:t>
      </w:r>
    </w:p>
    <w:p w:rsidR="00534A74" w:rsidRDefault="00534A74" w:rsidP="00305273">
      <w:r>
        <w:t>8</w:t>
      </w:r>
      <w:r w:rsidRPr="001A0A6A">
        <w:t>)</w:t>
      </w:r>
      <w:r w:rsidR="00BF45F6">
        <w:t xml:space="preserve"> </w:t>
      </w:r>
      <w:r w:rsidRPr="001A0A6A">
        <w:t>принятию решений о развитии застроенн</w:t>
      </w:r>
      <w:r>
        <w:t>ых</w:t>
      </w:r>
      <w:r w:rsidRPr="001A0A6A">
        <w:t xml:space="preserve"> территори</w:t>
      </w:r>
      <w:r>
        <w:t>й</w:t>
      </w:r>
      <w:r w:rsidRPr="001A0A6A">
        <w:t>;</w:t>
      </w:r>
    </w:p>
    <w:p w:rsidR="00534A74" w:rsidRPr="001A0A6A" w:rsidRDefault="00534A74" w:rsidP="00305273">
      <w:r>
        <w:t>9)</w:t>
      </w:r>
      <w:r w:rsidR="00BF45F6">
        <w:t xml:space="preserve"> </w:t>
      </w:r>
      <w:r>
        <w:t>определению начальной цены предмета аукциона на право заключить договор о развитии застроенной территории;</w:t>
      </w:r>
    </w:p>
    <w:p w:rsidR="00534A7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BF45F6">
        <w:rPr>
          <w:rFonts w:ascii="Times New Roman" w:hAnsi="Times New Roman" w:cs="Times New Roman"/>
          <w:sz w:val="24"/>
          <w:szCs w:val="24"/>
        </w:rPr>
        <w:t xml:space="preserve"> </w:t>
      </w:r>
      <w:r w:rsidRPr="000D0DE4">
        <w:rPr>
          <w:rFonts w:ascii="Times New Roman" w:hAnsi="Times New Roman" w:cs="Times New Roman"/>
          <w:sz w:val="24"/>
          <w:szCs w:val="24"/>
        </w:rPr>
        <w:t>согласованию документации по планировке территории</w:t>
      </w:r>
      <w:r>
        <w:rPr>
          <w:rFonts w:ascii="Times New Roman" w:hAnsi="Times New Roman" w:cs="Times New Roman"/>
          <w:sz w:val="24"/>
          <w:szCs w:val="24"/>
        </w:rPr>
        <w:t xml:space="preserve"> городского округа</w:t>
      </w:r>
      <w:r w:rsidRPr="000D0DE4">
        <w:rPr>
          <w:rFonts w:ascii="Times New Roman" w:hAnsi="Times New Roman" w:cs="Times New Roman"/>
          <w:sz w:val="24"/>
          <w:szCs w:val="24"/>
        </w:rPr>
        <w:t>, подготовленной на основании решения уполномоченного федерального органа исполните</w:t>
      </w:r>
      <w:r w:rsidR="00BF45F6">
        <w:rPr>
          <w:rFonts w:ascii="Times New Roman" w:hAnsi="Times New Roman" w:cs="Times New Roman"/>
          <w:sz w:val="24"/>
          <w:szCs w:val="24"/>
        </w:rPr>
        <w:t>льной власти, до её</w:t>
      </w:r>
      <w:r>
        <w:rPr>
          <w:rFonts w:ascii="Times New Roman" w:hAnsi="Times New Roman" w:cs="Times New Roman"/>
          <w:sz w:val="24"/>
          <w:szCs w:val="24"/>
        </w:rPr>
        <w:t xml:space="preserve"> утверждения;</w:t>
      </w:r>
    </w:p>
    <w:p w:rsidR="00534A74" w:rsidRPr="00497F19" w:rsidRDefault="00534A74" w:rsidP="00305273">
      <w:r>
        <w:t>11)</w:t>
      </w:r>
      <w:r w:rsidR="00BF45F6">
        <w:t xml:space="preserve"> </w:t>
      </w:r>
      <w:r w:rsidRPr="00200551">
        <w:t xml:space="preserve">переводу земель, находящихся в частной собственности, на территории </w:t>
      </w:r>
      <w:r w:rsidR="00BF45F6" w:rsidRPr="00BF45F6">
        <w:rPr>
          <w:b/>
        </w:rPr>
        <w:t>городского округа</w:t>
      </w:r>
      <w:r w:rsidRPr="00200551">
        <w:t xml:space="preserve">, в случаях перевода земель сельскохозяйственного назначения </w:t>
      </w:r>
      <w:r w:rsidR="00BF45F6">
        <w:t>и случаях перевода земель населё</w:t>
      </w:r>
      <w:r w:rsidRPr="00200551">
        <w:t>нных пунктов в земли иных категорий и земе</w:t>
      </w:r>
      <w:r w:rsidR="00BF45F6">
        <w:t>ль иных категорий в земли населё</w:t>
      </w:r>
      <w:r w:rsidRPr="00200551">
        <w:t xml:space="preserve">нных пунктов. </w:t>
      </w: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BF45F6">
        <w:rPr>
          <w:rFonts w:ascii="Times New Roman" w:hAnsi="Times New Roman" w:cs="Times New Roman"/>
          <w:sz w:val="24"/>
          <w:szCs w:val="24"/>
        </w:rPr>
        <w:t xml:space="preserve"> </w:t>
      </w:r>
      <w:r w:rsidRPr="000D0DE4">
        <w:rPr>
          <w:rFonts w:ascii="Times New Roman" w:hAnsi="Times New Roman" w:cs="Times New Roman"/>
          <w:sz w:val="24"/>
          <w:szCs w:val="24"/>
        </w:rPr>
        <w:t xml:space="preserve">Правительство Московской области или уполномоченные им </w:t>
      </w:r>
      <w:r>
        <w:rPr>
          <w:rFonts w:ascii="Times New Roman" w:hAnsi="Times New Roman" w:cs="Times New Roman"/>
          <w:sz w:val="24"/>
          <w:szCs w:val="24"/>
        </w:rPr>
        <w:t xml:space="preserve">центральные </w:t>
      </w:r>
      <w:r w:rsidRPr="000D0DE4">
        <w:rPr>
          <w:rFonts w:ascii="Times New Roman" w:hAnsi="Times New Roman" w:cs="Times New Roman"/>
          <w:sz w:val="24"/>
          <w:szCs w:val="24"/>
        </w:rPr>
        <w:t xml:space="preserve">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w:t>
      </w:r>
      <w:r>
        <w:rPr>
          <w:rFonts w:ascii="Times New Roman" w:hAnsi="Times New Roman" w:cs="Times New Roman"/>
          <w:sz w:val="24"/>
          <w:szCs w:val="24"/>
        </w:rPr>
        <w:t>з</w:t>
      </w:r>
      <w:r w:rsidRPr="000D0DE4">
        <w:rPr>
          <w:rFonts w:ascii="Times New Roman" w:hAnsi="Times New Roman" w:cs="Times New Roman"/>
          <w:sz w:val="24"/>
          <w:szCs w:val="24"/>
        </w:rPr>
        <w:t>аконами Московской</w:t>
      </w:r>
      <w:r>
        <w:rPr>
          <w:rFonts w:ascii="Times New Roman" w:hAnsi="Times New Roman" w:cs="Times New Roman"/>
          <w:sz w:val="24"/>
          <w:szCs w:val="24"/>
        </w:rPr>
        <w:t xml:space="preserve"> области,</w:t>
      </w:r>
      <w:r w:rsidR="00A813F0">
        <w:rPr>
          <w:rFonts w:ascii="Times New Roman" w:hAnsi="Times New Roman" w:cs="Times New Roman"/>
          <w:sz w:val="24"/>
          <w:szCs w:val="24"/>
        </w:rPr>
        <w:t xml:space="preserve"> </w:t>
      </w:r>
      <w:r w:rsidRPr="00D12384">
        <w:rPr>
          <w:rFonts w:ascii="Times New Roman" w:hAnsi="Times New Roman" w:cs="Times New Roman"/>
          <w:sz w:val="24"/>
          <w:szCs w:val="24"/>
        </w:rPr>
        <w:t>иными нормативными правовыми актами Московской области.</w:t>
      </w:r>
    </w:p>
    <w:p w:rsidR="00534A74" w:rsidRPr="00A47025" w:rsidRDefault="00534A74" w:rsidP="00305273">
      <w:pPr>
        <w:pStyle w:val="22"/>
      </w:pPr>
      <w:bookmarkStart w:id="20" w:name="_Toc444100722"/>
      <w:bookmarkStart w:id="21" w:name="_Toc443557199"/>
      <w:bookmarkStart w:id="22" w:name="_Toc469313961"/>
      <w:r>
        <w:t xml:space="preserve">Статья 5. Полномочия </w:t>
      </w:r>
      <w:r w:rsidRPr="00A47025">
        <w:t>органов местного самоуправления городского округа</w:t>
      </w:r>
      <w:bookmarkEnd w:id="20"/>
      <w:bookmarkEnd w:id="21"/>
      <w:bookmarkEnd w:id="22"/>
    </w:p>
    <w:p w:rsidR="00534A74" w:rsidRPr="00A47025" w:rsidRDefault="00534A74" w:rsidP="00305273"/>
    <w:p w:rsidR="00534A74" w:rsidRPr="00040FD6" w:rsidRDefault="00534A74" w:rsidP="00305273">
      <w:r>
        <w:t>1.</w:t>
      </w:r>
      <w:r w:rsidR="00BF45F6">
        <w:t xml:space="preserve"> </w:t>
      </w:r>
      <w:r>
        <w:t>О</w:t>
      </w:r>
      <w:r w:rsidRPr="00040FD6">
        <w:t xml:space="preserve">рганы местного самоуправления </w:t>
      </w:r>
      <w:r>
        <w:t xml:space="preserve">городского округа осуществляют полномочия </w:t>
      </w:r>
      <w:r w:rsidRPr="00040FD6">
        <w:t>по:</w:t>
      </w:r>
    </w:p>
    <w:p w:rsidR="00534A74" w:rsidRPr="00497F19" w:rsidRDefault="00534A74" w:rsidP="00305273">
      <w:r w:rsidRPr="00497F19">
        <w:lastRenderedPageBreak/>
        <w:t>1)</w:t>
      </w:r>
      <w:r w:rsidR="00BF45F6">
        <w:t xml:space="preserve"> </w:t>
      </w:r>
      <w:r w:rsidRPr="00497F19">
        <w:t>организации и проведению публичных слушаний</w:t>
      </w:r>
      <w:r>
        <w:t xml:space="preserve"> по вопросам землепользования и застройки;</w:t>
      </w:r>
    </w:p>
    <w:p w:rsidR="00534A74" w:rsidRPr="00497F19" w:rsidRDefault="00534A74" w:rsidP="00305273">
      <w:r w:rsidRPr="00497F19">
        <w:t>2)</w:t>
      </w:r>
      <w:r w:rsidR="00BF45F6">
        <w:t xml:space="preserve"> утверждению Г</w:t>
      </w:r>
      <w:r w:rsidRPr="00497F19">
        <w:t>енерального плана</w:t>
      </w:r>
      <w:r w:rsidR="00BF45F6">
        <w:t>, утверждению изменений в Г</w:t>
      </w:r>
      <w:r w:rsidRPr="00497F19">
        <w:t>енеральный план;</w:t>
      </w:r>
    </w:p>
    <w:p w:rsidR="00534A74" w:rsidRPr="00497F19" w:rsidRDefault="00534A74" w:rsidP="00305273">
      <w:r w:rsidRPr="00497F19">
        <w:t>3)</w:t>
      </w:r>
      <w:r w:rsidR="00BF45F6">
        <w:t xml:space="preserve"> </w:t>
      </w:r>
      <w:r w:rsidRPr="00497F19">
        <w:t>утверждени</w:t>
      </w:r>
      <w:r>
        <w:t>ю</w:t>
      </w:r>
      <w:r w:rsidR="00A813F0">
        <w:t xml:space="preserve"> </w:t>
      </w:r>
      <w:r>
        <w:t>изменений в П</w:t>
      </w:r>
      <w:r w:rsidRPr="00497F19">
        <w:t>равила;</w:t>
      </w:r>
    </w:p>
    <w:p w:rsidR="00534A74" w:rsidRDefault="00534A74" w:rsidP="00305273">
      <w:r w:rsidRPr="00497F19">
        <w:t>4)</w:t>
      </w:r>
      <w:r w:rsidR="004E1710">
        <w:t xml:space="preserve"> </w:t>
      </w:r>
      <w:r w:rsidRPr="00497F19">
        <w:t xml:space="preserve">подготовке, утверждению и выдаче градостроительного плана земельного участка, выдаче разрешения на строительство, выдаче разрешения на ввод в эксплуатацию при осуществлении строительства, реконструкции объектов индивидуального жилищного строительства на территории </w:t>
      </w:r>
      <w:r>
        <w:t>городского округа</w:t>
      </w:r>
      <w:r w:rsidRPr="00497F19">
        <w:t>;</w:t>
      </w:r>
    </w:p>
    <w:p w:rsidR="00534A74" w:rsidRDefault="00534A74" w:rsidP="00305273">
      <w:r>
        <w:t>5)</w:t>
      </w:r>
      <w:r w:rsidR="004E1710">
        <w:t xml:space="preserve"> </w:t>
      </w:r>
      <w:r w:rsidRPr="0006784C">
        <w:t>утвержд</w:t>
      </w:r>
      <w:r>
        <w:t>ению</w:t>
      </w:r>
      <w:r w:rsidRPr="0006784C">
        <w:t xml:space="preserve"> местны</w:t>
      </w:r>
      <w:r>
        <w:t>х</w:t>
      </w:r>
      <w:r w:rsidRPr="0006784C">
        <w:t xml:space="preserve"> норматив</w:t>
      </w:r>
      <w:r>
        <w:t>ов</w:t>
      </w:r>
      <w:r w:rsidRPr="0006784C">
        <w:t xml:space="preserve"> градостроительного проектирования </w:t>
      </w:r>
      <w:r>
        <w:t>городского округа</w:t>
      </w:r>
      <w:r w:rsidRPr="0006784C">
        <w:t xml:space="preserve"> (изменени</w:t>
      </w:r>
      <w:r>
        <w:t>й в них);</w:t>
      </w:r>
    </w:p>
    <w:p w:rsidR="00534A74" w:rsidRPr="00497F19" w:rsidRDefault="00534A74" w:rsidP="00305273">
      <w:r>
        <w:t>6</w:t>
      </w:r>
      <w:r w:rsidRPr="00497F19">
        <w:t>)</w:t>
      </w:r>
      <w:r w:rsidR="00A57585">
        <w:t xml:space="preserve"> </w:t>
      </w:r>
      <w:r w:rsidRPr="00497F19">
        <w:t xml:space="preserve">принятию решения о проведении аукциона на право заключить договор о развитии застроенной территории </w:t>
      </w:r>
      <w:r>
        <w:t>городского округа</w:t>
      </w:r>
      <w:r w:rsidRPr="00497F19">
        <w:t>, за исключением определения н</w:t>
      </w:r>
      <w:r>
        <w:t>ачальной цены предмета аукциона;</w:t>
      </w:r>
    </w:p>
    <w:p w:rsidR="00534A74" w:rsidRPr="00497F19" w:rsidRDefault="00534A74" w:rsidP="00305273">
      <w:r>
        <w:t>7</w:t>
      </w:r>
      <w:r w:rsidRPr="00497F19">
        <w:t>)</w:t>
      </w:r>
      <w:r w:rsidR="004E1710">
        <w:t xml:space="preserve"> </w:t>
      </w:r>
      <w:r w:rsidRPr="00497F19">
        <w:t xml:space="preserve">распоряжению земельными участками, государственная собственность на которые не разграничена, расположенными на территории </w:t>
      </w:r>
      <w:r>
        <w:t>городского округа</w:t>
      </w:r>
      <w:r w:rsidRPr="00497F19">
        <w:t xml:space="preserve">, за исключением случаев, предусмотренных </w:t>
      </w:r>
      <w:hyperlink r:id="rId11" w:history="1">
        <w:r w:rsidRPr="00497F19">
          <w:t>законодательством</w:t>
        </w:r>
      </w:hyperlink>
      <w:r w:rsidRPr="00497F19">
        <w:t xml:space="preserve"> Российской Федерации об автомобильных дорогах и о дорожной деятельности;</w:t>
      </w:r>
    </w:p>
    <w:p w:rsidR="00534A74" w:rsidRPr="00497F19" w:rsidRDefault="00534A74" w:rsidP="00305273">
      <w:r>
        <w:t>8</w:t>
      </w:r>
      <w:r w:rsidRPr="00497F19">
        <w:t>)</w:t>
      </w:r>
      <w:r w:rsidR="004E1710">
        <w:t xml:space="preserve"> </w:t>
      </w:r>
      <w:r w:rsidRPr="00497F19">
        <w:t xml:space="preserve">переводу земель, находящихся в частной собственности, из одной категории в другую, на территории </w:t>
      </w:r>
      <w:r>
        <w:t>городского округа</w:t>
      </w:r>
      <w:r w:rsidRPr="00497F19">
        <w:t>,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534A74" w:rsidRDefault="00534A74" w:rsidP="00305273">
      <w:r>
        <w:t>9)</w:t>
      </w:r>
      <w:r w:rsidR="004E1710">
        <w:t xml:space="preserve"> </w:t>
      </w:r>
      <w:r>
        <w:t>принятию решения об утверждении схемы расположения земельного участка или земельных участков на кадастровом плане территории, за исключением случаев, установленных законодательством Российской Федерации;</w:t>
      </w:r>
    </w:p>
    <w:p w:rsidR="00534A74" w:rsidRDefault="00534A74" w:rsidP="00305273">
      <w:r>
        <w:t>10)</w:t>
      </w:r>
      <w:r w:rsidR="004E1710">
        <w:t xml:space="preserve"> </w:t>
      </w:r>
      <w:r w:rsidRPr="0045580D">
        <w:t xml:space="preserve">принятию решения </w:t>
      </w:r>
      <w:r>
        <w:t>о предварительном согласовании предоставления земельных участков, за исключением случаев, установленных законодательством Российской Федерации;</w:t>
      </w:r>
    </w:p>
    <w:p w:rsidR="00534A74" w:rsidRDefault="00534A74" w:rsidP="00305273">
      <w:r>
        <w:t>11)</w:t>
      </w:r>
      <w:r w:rsidR="004E1710">
        <w:t xml:space="preserve"> </w:t>
      </w:r>
      <w:r>
        <w:t>осуществлению муниципального земельного контроля;</w:t>
      </w:r>
    </w:p>
    <w:p w:rsidR="00534A74" w:rsidRDefault="00534A74" w:rsidP="00305273">
      <w:r>
        <w:t>12)</w:t>
      </w:r>
      <w:r w:rsidR="004E1710">
        <w:t xml:space="preserve"> иным полномочиям, отнесё</w:t>
      </w:r>
      <w:r>
        <w:t>нным в соответствии с законодательством Российской Федерации и законами Московской области к полномочиям органов местного самоуправления городского округа.</w:t>
      </w:r>
    </w:p>
    <w:p w:rsidR="00534A74" w:rsidRDefault="00534A74" w:rsidP="00305273">
      <w:pPr>
        <w:pStyle w:val="2c"/>
      </w:pPr>
    </w:p>
    <w:p w:rsidR="00534A74" w:rsidRDefault="00534A74" w:rsidP="00305273">
      <w:pPr>
        <w:pStyle w:val="22"/>
      </w:pPr>
      <w:bookmarkStart w:id="23" w:name="_Toc443557200"/>
      <w:bookmarkStart w:id="24" w:name="_Toc444100723"/>
      <w:bookmarkStart w:id="25" w:name="_Toc469313962"/>
      <w:r>
        <w:t>Статья 6. Комиссия по подготовке проекта правил</w:t>
      </w:r>
      <w:bookmarkEnd w:id="23"/>
      <w:r>
        <w:t xml:space="preserve"> землепользования и застройки Московской области</w:t>
      </w:r>
      <w:bookmarkEnd w:id="24"/>
      <w:bookmarkEnd w:id="25"/>
    </w:p>
    <w:p w:rsidR="00534A74" w:rsidRDefault="00534A74" w:rsidP="00305273">
      <w:pPr>
        <w:pStyle w:val="2c"/>
      </w:pPr>
    </w:p>
    <w:p w:rsidR="00534A74" w:rsidRDefault="00534A74" w:rsidP="00113989">
      <w:r>
        <w:t>1.</w:t>
      </w:r>
      <w:r w:rsidR="00F022E6">
        <w:t xml:space="preserve"> </w:t>
      </w:r>
      <w:r>
        <w:t>Комиссия по подготовке правил землепользования и застройки Московской области (далее – Комиссия) – постоянно действующий межведомственный орган Московской обл</w:t>
      </w:r>
      <w:r w:rsidR="004E1710">
        <w:t>асти, который создаё</w:t>
      </w:r>
      <w:r>
        <w:t>тся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534A74" w:rsidRDefault="00534A74" w:rsidP="00113989">
      <w:r>
        <w:t>2.</w:t>
      </w:r>
      <w:r w:rsidR="004E1710">
        <w:t xml:space="preserve"> </w:t>
      </w:r>
      <w:r>
        <w:t>Состав Комиссии утверждается постановлением Правительства Московской области.</w:t>
      </w:r>
    </w:p>
    <w:p w:rsidR="00534A74" w:rsidRDefault="00534A74" w:rsidP="00113989">
      <w:r>
        <w:t>3.</w:t>
      </w:r>
      <w:r w:rsidR="004E1710">
        <w:t xml:space="preserve"> </w:t>
      </w:r>
      <w:r>
        <w:t>К основным функциям Комиссии относятся:</w:t>
      </w:r>
    </w:p>
    <w:p w:rsidR="00534A74" w:rsidRDefault="00534A74" w:rsidP="00113989">
      <w:r>
        <w:t>1)</w:t>
      </w:r>
      <w:r w:rsidR="004E1710">
        <w:t xml:space="preserve"> </w:t>
      </w:r>
      <w:r>
        <w:t>обеспечение подготовки внесения изменений в Правила;</w:t>
      </w:r>
    </w:p>
    <w:p w:rsidR="00534A74" w:rsidRDefault="00534A74" w:rsidP="00113989">
      <w:r>
        <w:t>2)</w:t>
      </w:r>
      <w:r w:rsidR="004E1710">
        <w:t xml:space="preserve"> </w:t>
      </w:r>
      <w:r>
        <w:t>обеспечение предоставлен</w:t>
      </w:r>
      <w:r w:rsidR="004E1710">
        <w:t>ия разрешения на условно разрешё</w:t>
      </w:r>
      <w:r>
        <w:t>нный вид использования земельного участка или объекта капитального строительства;</w:t>
      </w:r>
    </w:p>
    <w:p w:rsidR="00534A74" w:rsidRDefault="00534A74" w:rsidP="00113989">
      <w:r>
        <w:t>3)</w:t>
      </w:r>
      <w:r w:rsidR="004E1710">
        <w:t xml:space="preserve"> </w:t>
      </w:r>
      <w:r>
        <w:t xml:space="preserve">обеспечение предоставления разрешения на отклонение </w:t>
      </w:r>
      <w:r w:rsidR="004E1710">
        <w:t>от предельных параметров разрешё</w:t>
      </w:r>
      <w:r>
        <w:t>нного строительства, реконструкции объектов капитального строительства.</w:t>
      </w:r>
    </w:p>
    <w:p w:rsidR="00534A74" w:rsidRDefault="00534A74" w:rsidP="00113989">
      <w:r>
        <w:t>4.</w:t>
      </w:r>
      <w:r w:rsidR="004E1710">
        <w:t xml:space="preserve"> </w:t>
      </w:r>
      <w:r>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534A74" w:rsidRDefault="00534A74" w:rsidP="00113989">
      <w:r>
        <w:t>5.</w:t>
      </w:r>
      <w:r w:rsidR="004E1710">
        <w:t xml:space="preserve"> Заседания Комиссии ведё</w:t>
      </w:r>
      <w:r>
        <w:t>т председатель Комиссии, а в случае его отсутствия – заместитель председателя Комиссии.</w:t>
      </w:r>
    </w:p>
    <w:p w:rsidR="00534A74" w:rsidRDefault="00534A74" w:rsidP="00113989">
      <w:r>
        <w:t>Заседание Комиссии с</w:t>
      </w:r>
      <w:r w:rsidR="004E1710">
        <w:t>читается правомочным, если на нё</w:t>
      </w:r>
      <w:r>
        <w:t>м присутствуют более половины от установленного числа членов Комиссии.</w:t>
      </w:r>
    </w:p>
    <w:p w:rsidR="00534A74" w:rsidRDefault="00534A74" w:rsidP="00113989">
      <w:r>
        <w:lastRenderedPageBreak/>
        <w:t>6.</w:t>
      </w:r>
      <w:r w:rsidR="004E1710">
        <w:t xml:space="preserve"> </w:t>
      </w:r>
      <w:r>
        <w:t>Р</w:t>
      </w:r>
      <w:r w:rsidR="004E1710">
        <w:t>ешения Комиссии принимаются путё</w:t>
      </w:r>
      <w:r>
        <w:t>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w:t>
      </w:r>
      <w:r w:rsidR="004E1710">
        <w:t>сывается ответственным секретарё</w:t>
      </w:r>
      <w:r>
        <w:t>м Комиссии и утверждается председательствующим на заседании Комиссии.</w:t>
      </w:r>
    </w:p>
    <w:p w:rsidR="00534A74" w:rsidRDefault="00534A74" w:rsidP="00113989">
      <w:r>
        <w:t>7.</w:t>
      </w:r>
      <w:r w:rsidR="004E1710">
        <w:t xml:space="preserve"> </w:t>
      </w:r>
      <w:r>
        <w:t>Решения Комиссии вступают в силу с даты подписания протокола заседания Комиссии.</w:t>
      </w:r>
    </w:p>
    <w:p w:rsidR="00534A74" w:rsidRDefault="00534A74" w:rsidP="00113989">
      <w:r>
        <w:t>8.</w:t>
      </w:r>
      <w:r w:rsidR="004E1710">
        <w:t xml:space="preserve"> </w:t>
      </w:r>
      <w:r>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534A74" w:rsidRDefault="00534A74" w:rsidP="00305273">
      <w:pPr>
        <w:pStyle w:val="2c"/>
      </w:pPr>
    </w:p>
    <w:p w:rsidR="00534A74" w:rsidRDefault="00534A74" w:rsidP="00305273">
      <w:pPr>
        <w:pStyle w:val="22"/>
      </w:pPr>
      <w:bookmarkStart w:id="26" w:name="_Toc444100724"/>
      <w:bookmarkStart w:id="27" w:name="_Toc469313963"/>
      <w:r>
        <w:t>Статья 7</w:t>
      </w:r>
      <w:r w:rsidRPr="000545D5">
        <w:t xml:space="preserve">. Комиссия по подготовке проекта правил землепользования и застройки </w:t>
      </w:r>
      <w:r>
        <w:t>городского округа</w:t>
      </w:r>
      <w:bookmarkEnd w:id="26"/>
      <w:bookmarkEnd w:id="27"/>
    </w:p>
    <w:p w:rsidR="00534A74" w:rsidRDefault="00534A74" w:rsidP="00305273">
      <w:pPr>
        <w:pStyle w:val="2c"/>
      </w:pPr>
    </w:p>
    <w:p w:rsidR="00534A74" w:rsidRDefault="00534A74" w:rsidP="00113989">
      <w:r>
        <w:t>1.</w:t>
      </w:r>
      <w:r w:rsidR="004E1710">
        <w:t xml:space="preserve"> </w:t>
      </w:r>
      <w:r>
        <w:t xml:space="preserve">В целях организации проведения публичных слушаний по проекту изменения в Правила, по вопросу о предоставлении разрешения </w:t>
      </w:r>
      <w:r w:rsidR="004E1710">
        <w:t>на условно разрешё</w:t>
      </w:r>
      <w:r>
        <w:t xml:space="preserve">нный вид использования земельного участка или объекта капитального строительства, разрешения на отклонение </w:t>
      </w:r>
      <w:r w:rsidR="005A229C">
        <w:t>от предельных параметров разрешё</w:t>
      </w:r>
      <w:r>
        <w:t>нного строительства, реконструкции объектов к</w:t>
      </w:r>
      <w:r w:rsidR="005A229C">
        <w:t>апитального строительства создаё</w:t>
      </w:r>
      <w:r>
        <w:t>тся Комиссия по подготовке проекта правил землепользования и застройки городского округа (далее – Комиссия городского округа).</w:t>
      </w:r>
    </w:p>
    <w:p w:rsidR="00534A74" w:rsidRDefault="00534A74" w:rsidP="00113989">
      <w:r>
        <w:t>2.</w:t>
      </w:r>
      <w:r w:rsidR="005A229C">
        <w:t xml:space="preserve"> </w:t>
      </w:r>
      <w:r>
        <w:t>В состав Комиссии городского округа включаются представители:</w:t>
      </w:r>
    </w:p>
    <w:p w:rsidR="00534A74" w:rsidRDefault="005A229C" w:rsidP="00113989">
      <w:r>
        <w:t>Совета депутатов города Реутов, Администрации города Реутов</w:t>
      </w:r>
      <w:r w:rsidR="00534A74">
        <w:t>;</w:t>
      </w:r>
    </w:p>
    <w:p w:rsidR="00534A74" w:rsidRDefault="00534A74" w:rsidP="00113989">
      <w:r>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534A74" w:rsidRDefault="00534A74" w:rsidP="00113989">
      <w:r>
        <w:t>общественных организаций.</w:t>
      </w:r>
    </w:p>
    <w:p w:rsidR="00534A74" w:rsidRDefault="00534A74" w:rsidP="00113989">
      <w:r>
        <w:t>В состав Комиссии городского округа могут быть включены иные заинтересованные лица.</w:t>
      </w:r>
    </w:p>
    <w:p w:rsidR="00534A74" w:rsidRDefault="00534A74" w:rsidP="00113989">
      <w:r>
        <w:t>3.</w:t>
      </w:r>
      <w:r w:rsidR="005A229C">
        <w:t xml:space="preserve"> </w:t>
      </w:r>
      <w:r>
        <w:t>Персональный состав Комисси</w:t>
      </w:r>
      <w:r w:rsidR="005A229C">
        <w:t>и городского округа и порядок её</w:t>
      </w:r>
      <w:r>
        <w:t xml:space="preserve"> деятельности утверждаются </w:t>
      </w:r>
      <w:r w:rsidR="005A229C">
        <w:t>Главой города Реутов</w:t>
      </w:r>
      <w:r>
        <w:t xml:space="preserve"> в соответствии с Градостроительным кодексом Российской Федерации, законами Московской области.</w:t>
      </w:r>
    </w:p>
    <w:p w:rsidR="00534A74" w:rsidRDefault="00534A74" w:rsidP="00113989">
      <w:r>
        <w:t>4.</w:t>
      </w:r>
      <w:r w:rsidR="005A229C">
        <w:t xml:space="preserve"> </w:t>
      </w:r>
      <w:r>
        <w:t xml:space="preserve">Председатель Комиссии городского округа </w:t>
      </w:r>
      <w:r w:rsidR="005A229C">
        <w:t>Главой города Реутов из числа представителей А</w:t>
      </w:r>
      <w:r>
        <w:t>дминистрац</w:t>
      </w:r>
      <w:r w:rsidR="005A229C">
        <w:t>ии города Реутов</w:t>
      </w:r>
      <w:r>
        <w:t>, входящих в состав комиссии.</w:t>
      </w:r>
    </w:p>
    <w:p w:rsidR="00CA4088" w:rsidRDefault="00CA4088" w:rsidP="00CA4088">
      <w:pPr>
        <w:pStyle w:val="22"/>
        <w:jc w:val="both"/>
      </w:pPr>
      <w:bookmarkStart w:id="28" w:name="_Toc443557201"/>
      <w:bookmarkStart w:id="29" w:name="_Toc444100725"/>
      <w:bookmarkStart w:id="30" w:name="_Toc469313964"/>
    </w:p>
    <w:p w:rsidR="00534A74" w:rsidRPr="003F723D" w:rsidRDefault="00113989" w:rsidP="00CA4088">
      <w:pPr>
        <w:pStyle w:val="22"/>
      </w:pPr>
      <w:r w:rsidRPr="003F723D">
        <w:t>ГЛАВА</w:t>
      </w:r>
      <w:r>
        <w:t xml:space="preserve"> 3. И</w:t>
      </w:r>
      <w:r w:rsidRPr="00E804B8">
        <w:t>ЗМЕНЕНИ</w:t>
      </w:r>
      <w:r>
        <w:t>Е</w:t>
      </w:r>
      <w:r w:rsidRPr="00E804B8">
        <w:t xml:space="preserve"> ВИДОВ РАЗРЕШЕННОГО ИСПОЛЬЗОВАНИЯ ЗЕМЕЛЬНЫХ УЧАСТКОВ И ОБЪЕКТОВ КАПИТАЛЬНОГО СТРОИТЕЛЬСТВАФИЗИЧЕСКИМИ И ЮРИДИЧЕСКИМИ ЛИЦАМИ</w:t>
      </w:r>
      <w:r>
        <w:t>. РЕГУЛИРОВАНИЕ ИНЫХ ВОПРОСОВ ЗЕМЛЕПОЛЬЗОВАНИЯ И ЗАСТРОЙКИ</w:t>
      </w:r>
      <w:bookmarkEnd w:id="28"/>
      <w:bookmarkEnd w:id="29"/>
      <w:bookmarkEnd w:id="30"/>
    </w:p>
    <w:p w:rsidR="00534A74" w:rsidRPr="00AC5EFC" w:rsidRDefault="00534A74" w:rsidP="00534A74">
      <w:pPr>
        <w:pStyle w:val="ConsPlusNormal"/>
        <w:ind w:firstLine="709"/>
        <w:jc w:val="both"/>
        <w:rPr>
          <w:rFonts w:ascii="Times New Roman" w:hAnsi="Times New Roman"/>
          <w:sz w:val="24"/>
        </w:rPr>
      </w:pPr>
    </w:p>
    <w:p w:rsidR="00534A74" w:rsidRPr="00590D20" w:rsidRDefault="00534A74" w:rsidP="00305273">
      <w:pPr>
        <w:pStyle w:val="22"/>
      </w:pPr>
      <w:bookmarkStart w:id="31" w:name="_Toc443557202"/>
      <w:bookmarkStart w:id="32" w:name="_Toc444100726"/>
      <w:bookmarkStart w:id="33" w:name="_Toc469313965"/>
      <w:r w:rsidRPr="00590D20">
        <w:t xml:space="preserve">Статья </w:t>
      </w:r>
      <w:r>
        <w:t xml:space="preserve">8. Общие положения о </w:t>
      </w:r>
      <w:r w:rsidRPr="00590D20">
        <w:t>градостроительн</w:t>
      </w:r>
      <w:r>
        <w:t>ом</w:t>
      </w:r>
      <w:r w:rsidRPr="00590D20">
        <w:t xml:space="preserve"> регламент</w:t>
      </w:r>
      <w:r>
        <w:t>е</w:t>
      </w:r>
      <w:bookmarkEnd w:id="31"/>
      <w:bookmarkEnd w:id="32"/>
      <w:bookmarkEnd w:id="33"/>
    </w:p>
    <w:p w:rsidR="00534A74" w:rsidRPr="00AC5EFC" w:rsidRDefault="00534A74" w:rsidP="00534A74">
      <w:pPr>
        <w:pStyle w:val="ConsPlusNormal"/>
        <w:jc w:val="both"/>
        <w:rPr>
          <w:rFonts w:ascii="Times New Roman" w:hAnsi="Times New Roman"/>
          <w:sz w:val="24"/>
        </w:rPr>
      </w:pPr>
    </w:p>
    <w:p w:rsidR="00534A74" w:rsidRPr="00590D20" w:rsidRDefault="00534A74" w:rsidP="00305273">
      <w:r>
        <w:t>1.</w:t>
      </w:r>
      <w:r w:rsidR="005A229C">
        <w:t xml:space="preserve"> </w:t>
      </w:r>
      <w:r>
        <w:t>П</w:t>
      </w:r>
      <w:r w:rsidRPr="00590D20">
        <w:t>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BD7537">
        <w:t xml:space="preserve"> </w:t>
      </w:r>
      <w:r w:rsidRPr="00590D20">
        <w:t>определяется</w:t>
      </w:r>
      <w:r w:rsidR="00BD7537">
        <w:t xml:space="preserve"> </w:t>
      </w:r>
      <w:r>
        <w:t>г</w:t>
      </w:r>
      <w:r w:rsidRPr="00590D20">
        <w:t xml:space="preserve">радостроительным регламентом. </w:t>
      </w:r>
    </w:p>
    <w:p w:rsidR="00534A74" w:rsidRPr="00FF18EA" w:rsidRDefault="00534A74" w:rsidP="00305273">
      <w:r w:rsidRPr="00FF18EA">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FF18EA">
          <w:t>градостроительного зонирования</w:t>
        </w:r>
      </w:hyperlink>
      <w:r w:rsidRPr="00FF18EA">
        <w:t>.</w:t>
      </w:r>
    </w:p>
    <w:p w:rsidR="00534A74" w:rsidRDefault="00534A74" w:rsidP="00305273">
      <w:r w:rsidRPr="00590D20">
        <w:t>Градостроительным регламентом определяется также правовой режим помещений объектов капитального строительства.</w:t>
      </w:r>
    </w:p>
    <w:p w:rsidR="00534A74" w:rsidRPr="00590D20" w:rsidRDefault="00534A74" w:rsidP="00305273">
      <w:r w:rsidRPr="0068793A">
        <w:t>2</w:t>
      </w:r>
      <w:r w:rsidRPr="00590D20">
        <w:t>.</w:t>
      </w:r>
      <w:r w:rsidR="005A229C">
        <w:t xml:space="preserve"> </w:t>
      </w:r>
      <w:r w:rsidRPr="00590D20">
        <w:t>Градостроитель</w:t>
      </w:r>
      <w:r w:rsidR="005A229C">
        <w:t>ные регламенты установлены с учё</w:t>
      </w:r>
      <w:r w:rsidRPr="00590D20">
        <w:t>том:</w:t>
      </w:r>
    </w:p>
    <w:p w:rsidR="00534A74" w:rsidRPr="00590D20" w:rsidRDefault="00534A74" w:rsidP="00113989">
      <w:pPr>
        <w:pStyle w:val="2c"/>
        <w:ind w:left="0"/>
      </w:pPr>
      <w:r w:rsidRPr="00590D20">
        <w:t>фактического использования земельных участков и объектов капитального строительства в границах территориальной зоны;</w:t>
      </w:r>
    </w:p>
    <w:p w:rsidR="00534A74" w:rsidRPr="00590D20" w:rsidRDefault="00534A74" w:rsidP="00113989">
      <w:pPr>
        <w:pStyle w:val="2c"/>
        <w:ind w:left="0"/>
      </w:pPr>
      <w:r w:rsidRPr="00590D20">
        <w:lastRenderedPageBreak/>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34A74" w:rsidRPr="00590D20" w:rsidRDefault="00534A74" w:rsidP="00113989">
      <w:pPr>
        <w:pStyle w:val="2c"/>
        <w:ind w:left="0"/>
      </w:pPr>
      <w:r w:rsidRPr="00590D20">
        <w:t>функциональных зон и характеристик их</w:t>
      </w:r>
      <w:r w:rsidR="005A229C">
        <w:t xml:space="preserve"> планируемого развития, определённых Г</w:t>
      </w:r>
      <w:r w:rsidRPr="00590D20">
        <w:t>енеральн</w:t>
      </w:r>
      <w:r>
        <w:t>ым</w:t>
      </w:r>
      <w:r w:rsidRPr="00590D20">
        <w:t xml:space="preserve"> план</w:t>
      </w:r>
      <w:r>
        <w:t>ом</w:t>
      </w:r>
      <w:r w:rsidRPr="00590D20">
        <w:t>;</w:t>
      </w:r>
    </w:p>
    <w:p w:rsidR="00534A74" w:rsidRPr="00590D20" w:rsidRDefault="00534A74" w:rsidP="00113989">
      <w:pPr>
        <w:pStyle w:val="2c"/>
        <w:ind w:left="0"/>
      </w:pPr>
      <w:r w:rsidRPr="00590D20">
        <w:t>видов территориальных зон;</w:t>
      </w:r>
    </w:p>
    <w:p w:rsidR="00534A74" w:rsidRDefault="00534A74" w:rsidP="00113989">
      <w:pPr>
        <w:pStyle w:val="2c"/>
        <w:ind w:left="0"/>
      </w:pPr>
      <w:r w:rsidRPr="00590D20">
        <w:t xml:space="preserve">требований </w:t>
      </w:r>
      <w:r w:rsidRPr="00724CAC">
        <w:t>охраны объектов культурного наследия, а также особо охраняемых природных территорий, иных природных объектов.</w:t>
      </w:r>
    </w:p>
    <w:p w:rsidR="00534A74" w:rsidRPr="00590D20" w:rsidRDefault="00534A74" w:rsidP="00305273">
      <w:r w:rsidRPr="0068793A">
        <w:t>3</w:t>
      </w:r>
      <w:r w:rsidRPr="00590D20">
        <w:t>.</w:t>
      </w:r>
      <w:r w:rsidR="005A229C">
        <w:t xml:space="preserve"> </w:t>
      </w:r>
      <w:r w:rsidRPr="00590D20">
        <w:t>Градостроительные регламенты обязательны для исполнения правообладателями земельных участков и объектов капитальн</w:t>
      </w:r>
      <w:r>
        <w:t>ого строительства</w:t>
      </w:r>
      <w:r w:rsidRPr="00590D20">
        <w:t xml:space="preserve">,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t>городского округа</w:t>
      </w:r>
      <w:r w:rsidRPr="00590D20">
        <w:t>.</w:t>
      </w:r>
    </w:p>
    <w:p w:rsidR="00534A74" w:rsidRPr="00590D20" w:rsidRDefault="00534A74" w:rsidP="00305273">
      <w:r w:rsidRPr="0068793A">
        <w:t>4</w:t>
      </w:r>
      <w:r w:rsidRPr="00590D20">
        <w:t>.</w:t>
      </w:r>
      <w:r w:rsidR="005A229C">
        <w:t xml:space="preserve"> </w:t>
      </w:r>
      <w:r w:rsidRPr="00590D20">
        <w:t xml:space="preserve">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w:t>
      </w:r>
      <w:r w:rsidR="005A229C">
        <w:t>пункте</w:t>
      </w:r>
      <w:r w:rsidRPr="00590D20">
        <w:t xml:space="preserve"> 5 настоящей статьи.</w:t>
      </w:r>
    </w:p>
    <w:p w:rsidR="00534A74" w:rsidRPr="00590D20" w:rsidRDefault="00534A74" w:rsidP="00305273">
      <w:r w:rsidRPr="0068793A">
        <w:t>5</w:t>
      </w:r>
      <w:r w:rsidRPr="00590D20">
        <w:t>.</w:t>
      </w:r>
      <w:r w:rsidR="005A229C">
        <w:t xml:space="preserve"> </w:t>
      </w:r>
      <w:r w:rsidRPr="00590D20">
        <w:t xml:space="preserve">Действие градостроительных регламентов не распространяется на следующие земельные участки, расположенные на территории </w:t>
      </w:r>
      <w:r>
        <w:t>городского округа</w:t>
      </w:r>
      <w:r w:rsidRPr="00590D20">
        <w:t>:</w:t>
      </w:r>
    </w:p>
    <w:p w:rsidR="00534A74" w:rsidRPr="00406BE2" w:rsidRDefault="00534A74" w:rsidP="00113989">
      <w:pPr>
        <w:pStyle w:val="2c"/>
        <w:ind w:left="0"/>
      </w:pPr>
      <w:r w:rsidRPr="00406BE2">
        <w:t>в границах территори</w:t>
      </w:r>
      <w:r w:rsidR="005A229C">
        <w:t>й памятников и ансамблей, включё</w:t>
      </w:r>
      <w:r w:rsidRPr="00406BE2">
        <w:t xml:space="preserve">нных в единый государственный </w:t>
      </w:r>
      <w:hyperlink r:id="rId12" w:history="1">
        <w:r w:rsidRPr="00406BE2">
          <w:t>реестр</w:t>
        </w:r>
      </w:hyperlink>
      <w:r w:rsidRPr="00406BE2">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3" w:history="1">
        <w:r w:rsidRPr="00406BE2">
          <w:t>законодательством</w:t>
        </w:r>
      </w:hyperlink>
      <w:r w:rsidRPr="00406BE2">
        <w:t xml:space="preserve"> Российской Федерации об охране объектов культурного наследия;</w:t>
      </w:r>
    </w:p>
    <w:p w:rsidR="00534A74" w:rsidRPr="00406BE2" w:rsidRDefault="00534A74" w:rsidP="00113989">
      <w:pPr>
        <w:pStyle w:val="2c"/>
        <w:ind w:left="709" w:firstLine="0"/>
      </w:pPr>
      <w:r w:rsidRPr="00406BE2">
        <w:t>в границах территорий общего пользования;</w:t>
      </w:r>
    </w:p>
    <w:p w:rsidR="00534A74" w:rsidRPr="00406BE2" w:rsidRDefault="00534A74" w:rsidP="00113989">
      <w:pPr>
        <w:pStyle w:val="2c"/>
        <w:ind w:left="0"/>
      </w:pPr>
      <w:r w:rsidRPr="00406BE2">
        <w:t>предназначенные для размещения линейных объектов и (или) занятые линейными объектами;</w:t>
      </w:r>
    </w:p>
    <w:p w:rsidR="00534A74" w:rsidRPr="00406BE2" w:rsidRDefault="00534A74" w:rsidP="00113989">
      <w:pPr>
        <w:pStyle w:val="2c"/>
        <w:ind w:left="709" w:firstLine="0"/>
      </w:pPr>
      <w:r w:rsidRPr="00406BE2">
        <w:t>предоставленные для добычи полезных ископаемых.</w:t>
      </w:r>
    </w:p>
    <w:p w:rsidR="00534A74" w:rsidRPr="00590D20" w:rsidRDefault="00534A74" w:rsidP="00305273">
      <w:r w:rsidRPr="0068793A">
        <w:t>6</w:t>
      </w:r>
      <w:r>
        <w:t>.</w:t>
      </w:r>
      <w:r w:rsidR="005A229C">
        <w:t xml:space="preserve"> </w:t>
      </w:r>
      <w:r w:rsidRPr="005C5422">
        <w:t>Градостроительные регламенты не устанавливаются для земель лесного фонда, земель, покрытых поверхностными водами,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r>
        <w:t xml:space="preserve">, земельных участков, расположенных в границах особых экономических зон. </w:t>
      </w:r>
    </w:p>
    <w:p w:rsidR="00534A74" w:rsidRDefault="00534A74" w:rsidP="00305273">
      <w:r w:rsidRPr="00E46805">
        <w:t>7</w:t>
      </w:r>
      <w:r w:rsidRPr="00590D20">
        <w:t>.</w:t>
      </w:r>
      <w:r w:rsidR="005A229C">
        <w:t xml:space="preserve"> </w:t>
      </w:r>
      <w:r w:rsidRPr="00590D20">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34A74" w:rsidRDefault="00534A74" w:rsidP="00305273">
      <w:r w:rsidRPr="009C0F64">
        <w:t>8.</w:t>
      </w:r>
      <w:r w:rsidR="005A229C">
        <w:t xml:space="preserve"> Виды разрешё</w:t>
      </w:r>
      <w:r w:rsidRPr="009C0F64">
        <w:t>нного использования земельных участков определяются в соответс</w:t>
      </w:r>
      <w:r w:rsidR="00204D93">
        <w:t>твии с классификатором, утверждё</w:t>
      </w:r>
      <w:r w:rsidRPr="009C0F64">
        <w:t>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A4088" w:rsidRDefault="00CA4088" w:rsidP="00305273"/>
    <w:p w:rsidR="00534A74" w:rsidRPr="00590D20" w:rsidRDefault="00534A74" w:rsidP="00305273">
      <w:pPr>
        <w:pStyle w:val="22"/>
      </w:pPr>
      <w:bookmarkStart w:id="34" w:name="_Toc443557204"/>
      <w:bookmarkStart w:id="35" w:name="_Toc444100728"/>
      <w:bookmarkStart w:id="36" w:name="_Toc469313966"/>
      <w:r w:rsidRPr="00590D20">
        <w:t>Стать</w:t>
      </w:r>
      <w:r>
        <w:t xml:space="preserve">я </w:t>
      </w:r>
      <w:r w:rsidRPr="0013347E">
        <w:t>9</w:t>
      </w:r>
      <w:r>
        <w:t xml:space="preserve">. </w:t>
      </w:r>
      <w:r w:rsidRPr="00590D20">
        <w:t>Использование земельных участков и объектов капитального строительства</w:t>
      </w:r>
      <w:r>
        <w:t>, не</w:t>
      </w:r>
      <w:r w:rsidRPr="00590D20">
        <w:t>соответств</w:t>
      </w:r>
      <w:r>
        <w:t>ующих</w:t>
      </w:r>
      <w:r w:rsidRPr="00590D20">
        <w:t xml:space="preserve"> градостроительным регламентам</w:t>
      </w:r>
      <w:bookmarkEnd w:id="34"/>
      <w:bookmarkEnd w:id="35"/>
      <w:bookmarkEnd w:id="36"/>
    </w:p>
    <w:p w:rsidR="00113989" w:rsidRDefault="00113989" w:rsidP="00113989"/>
    <w:p w:rsidR="00534A74" w:rsidRPr="00590D20" w:rsidRDefault="00534A74" w:rsidP="00113989">
      <w:r w:rsidRPr="00590D20">
        <w:t>1.</w:t>
      </w:r>
      <w:r w:rsidR="00204D93">
        <w:t xml:space="preserve"> </w:t>
      </w:r>
      <w:r w:rsidRPr="00590D20">
        <w:t xml:space="preserve">Земельные участки или объекты капитального строительства, расположенные на территории </w:t>
      </w:r>
      <w:r>
        <w:t>городского округа</w:t>
      </w:r>
      <w:r w:rsidRPr="00590D20">
        <w:t xml:space="preserve">, не соответствуют установленным </w:t>
      </w:r>
      <w:r>
        <w:t xml:space="preserve">частью </w:t>
      </w:r>
      <w:r>
        <w:rPr>
          <w:lang w:val="en-US"/>
        </w:rPr>
        <w:t>III</w:t>
      </w:r>
      <w:r w:rsidR="00204D93">
        <w:t xml:space="preserve"> </w:t>
      </w:r>
      <w:r w:rsidRPr="00590D20">
        <w:t>настоящи</w:t>
      </w:r>
      <w:r>
        <w:t>х</w:t>
      </w:r>
      <w:r w:rsidRPr="00590D20">
        <w:t xml:space="preserve"> Правил градостроительным регламентам соответствующих территориальных зон в случае, если:</w:t>
      </w:r>
    </w:p>
    <w:p w:rsidR="00534A74" w:rsidRPr="00590D20" w:rsidRDefault="00534A74" w:rsidP="00113989">
      <w:pPr>
        <w:pStyle w:val="2c"/>
        <w:ind w:left="0"/>
      </w:pPr>
      <w:r w:rsidRPr="00590D20">
        <w:lastRenderedPageBreak/>
        <w:t xml:space="preserve">виды их использования не входят в перечень видов </w:t>
      </w:r>
      <w:r>
        <w:t>разрешенного</w:t>
      </w:r>
      <w:r w:rsidRPr="00590D20">
        <w:t xml:space="preserve"> использования земельных участков и объектов капитального строительства, установленных градостроительным регламентом;</w:t>
      </w:r>
    </w:p>
    <w:p w:rsidR="00534A74" w:rsidRPr="00590D20" w:rsidRDefault="00534A74" w:rsidP="00113989">
      <w:pPr>
        <w:pStyle w:val="2c"/>
        <w:ind w:left="0"/>
      </w:pPr>
      <w:r w:rsidRPr="00590D20">
        <w:t>их размеры и параметры не соответствуют предельным (минимальным и (или) максимальным) значениям, установленным градостроительным регламентом;</w:t>
      </w:r>
    </w:p>
    <w:p w:rsidR="00534A74" w:rsidRPr="00590D20" w:rsidRDefault="00534A74" w:rsidP="00113989">
      <w:pPr>
        <w:pStyle w:val="2c"/>
        <w:ind w:left="0"/>
      </w:pPr>
      <w:r w:rsidRPr="00590D20">
        <w:t>виды их использования, размеры и параметры не соответствуют ограничениям использования земельных участков и объектов капитального строительства в границах зон с особыми условиями использования территорий, предусмотренным частью III настоящих Правил в соответствии с законодательством Российской Федерации.</w:t>
      </w:r>
    </w:p>
    <w:p w:rsidR="00534A74" w:rsidRPr="00590D20" w:rsidRDefault="00534A74" w:rsidP="00A41D67">
      <w:r w:rsidRPr="00590D20">
        <w:t>2.</w:t>
      </w:r>
      <w:r w:rsidR="00204D93">
        <w:t xml:space="preserve"> </w:t>
      </w:r>
      <w:r w:rsidRPr="00590D20">
        <w:t xml:space="preserve">Земельные участки или объекты капитального строительства, расположенные на территории </w:t>
      </w:r>
      <w:r>
        <w:t>городского округа</w:t>
      </w:r>
      <w:r w:rsidRPr="00590D20">
        <w:t xml:space="preserve">, виды </w:t>
      </w:r>
      <w:r w:rsidR="00204D93">
        <w:t>разрешё</w:t>
      </w:r>
      <w:r>
        <w:t>нного</w:t>
      </w:r>
      <w:r w:rsidRPr="00590D20">
        <w:t xml:space="preserve">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534A74" w:rsidRPr="00590D20" w:rsidRDefault="00534A74" w:rsidP="00A41D67">
      <w:r w:rsidRPr="00590D20">
        <w:t>3.</w:t>
      </w:r>
      <w:r w:rsidR="00204D93">
        <w:t xml:space="preserve"> </w:t>
      </w:r>
      <w:r w:rsidRPr="00590D20">
        <w:t xml:space="preserve">Реконструкция указанных в </w:t>
      </w:r>
      <w:r w:rsidR="00204D93">
        <w:t>пункте</w:t>
      </w:r>
      <w:r w:rsidRPr="00590D20">
        <w:t xml:space="preserve"> 2 настоящей статьи объектов капитального строительства может осуществляться </w:t>
      </w:r>
      <w:r w:rsidR="006E0A74">
        <w:t>путё</w:t>
      </w:r>
      <w:r w:rsidRPr="00590D20">
        <w:t>м приведения таких объектов в соответствие с градос</w:t>
      </w:r>
      <w:r w:rsidR="006E0A74">
        <w:t>троительным регламентом или путё</w:t>
      </w:r>
      <w:r w:rsidRPr="00590D20">
        <w:t xml:space="preserve">м уменьшения их несоответствия предельным параметрам </w:t>
      </w:r>
      <w:r w:rsidR="006E0A74">
        <w:t>разрешё</w:t>
      </w:r>
      <w:r>
        <w:t>нного</w:t>
      </w:r>
      <w:r w:rsidRPr="00590D20">
        <w:t xml:space="preserve"> строительства, реконструкции объектов капитального строительства.</w:t>
      </w:r>
    </w:p>
    <w:p w:rsidR="00534A74" w:rsidRDefault="00534A74" w:rsidP="00A41D67">
      <w:r>
        <w:t>4.</w:t>
      </w:r>
      <w:r w:rsidR="006E0A74">
        <w:t xml:space="preserve"> Изменение видов разрешё</w:t>
      </w:r>
      <w:r>
        <w:t xml:space="preserve">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w:t>
      </w:r>
      <w:r w:rsidR="006E0A74">
        <w:t>путё</w:t>
      </w:r>
      <w:r>
        <w:t>м приведения видов их использования</w:t>
      </w:r>
      <w:r w:rsidR="006E0A74">
        <w:t xml:space="preserve"> в соответствие с видами разрешё</w:t>
      </w:r>
      <w:r>
        <w:t>нного использования земельных участков и объектов капитального строительства, установленными градостроительным регламентом.</w:t>
      </w:r>
    </w:p>
    <w:p w:rsidR="00534A74" w:rsidRPr="00590D20" w:rsidRDefault="00534A74" w:rsidP="00A41D67">
      <w:r>
        <w:t>5</w:t>
      </w:r>
      <w:r w:rsidRPr="00590D20">
        <w:t>.</w:t>
      </w:r>
      <w:r w:rsidR="006E0A74">
        <w:t xml:space="preserve"> </w:t>
      </w:r>
      <w:r w:rsidRPr="00590D20">
        <w:t xml:space="preserve">В случае, если использование указанных в </w:t>
      </w:r>
      <w:r w:rsidR="006E0A74">
        <w:t>пункте</w:t>
      </w:r>
      <w:r w:rsidRPr="00590D20">
        <w:t xml:space="preserve"> 2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534A74" w:rsidRPr="00590D20" w:rsidRDefault="00534A74" w:rsidP="00305273"/>
    <w:p w:rsidR="00534A74" w:rsidRPr="00E804B8" w:rsidRDefault="00534A74" w:rsidP="00A41D67">
      <w:pPr>
        <w:pStyle w:val="22"/>
      </w:pPr>
      <w:bookmarkStart w:id="37" w:name="_Toc443557205"/>
      <w:bookmarkStart w:id="38" w:name="_Toc444100729"/>
      <w:bookmarkStart w:id="39" w:name="_Toc469313967"/>
      <w:r w:rsidRPr="00E804B8">
        <w:t xml:space="preserve">Статья </w:t>
      </w:r>
      <w:r>
        <w:t>1</w:t>
      </w:r>
      <w:r w:rsidRPr="0013347E">
        <w:t>0</w:t>
      </w:r>
      <w:r>
        <w:t>. И</w:t>
      </w:r>
      <w:r w:rsidRPr="00E804B8">
        <w:t>зменени</w:t>
      </w:r>
      <w:r>
        <w:t>е</w:t>
      </w:r>
      <w:r w:rsidR="006E0A74">
        <w:t xml:space="preserve"> видов разрешё</w:t>
      </w:r>
      <w:r w:rsidRPr="00E804B8">
        <w:t xml:space="preserve">нного </w:t>
      </w:r>
      <w:r w:rsidRPr="00A41D67">
        <w:t>использования</w:t>
      </w:r>
      <w:r w:rsidRPr="00E804B8">
        <w:t xml:space="preserve"> земельных участков и объектов капитального строительства физическими и юридическими лицами</w:t>
      </w:r>
      <w:bookmarkEnd w:id="37"/>
      <w:bookmarkEnd w:id="38"/>
      <w:bookmarkEnd w:id="39"/>
    </w:p>
    <w:p w:rsidR="00534A74" w:rsidRPr="00AC5EFC" w:rsidRDefault="00534A74" w:rsidP="00A41D67"/>
    <w:p w:rsidR="00534A74" w:rsidRPr="00590D20" w:rsidRDefault="00534A74" w:rsidP="006E0A74">
      <w:pPr>
        <w:pStyle w:val="affffff0"/>
        <w:numPr>
          <w:ilvl w:val="0"/>
          <w:numId w:val="29"/>
        </w:numPr>
        <w:ind w:left="0" w:firstLine="709"/>
        <w:jc w:val="both"/>
      </w:pPr>
      <w:r w:rsidRPr="00590D20">
        <w:t xml:space="preserve">При изменении видов </w:t>
      </w:r>
      <w:r w:rsidR="00ED24A4">
        <w:t>разрешё</w:t>
      </w:r>
      <w:r>
        <w:t>нного</w:t>
      </w:r>
      <w:r w:rsidRPr="00590D20">
        <w:t xml:space="preserve"> использования земельных участков и объектов капитального строительства на основной и вспомогательный виды </w:t>
      </w:r>
      <w:r w:rsidR="00ED24A4">
        <w:t>разрешё</w:t>
      </w:r>
      <w:r>
        <w:t>нного</w:t>
      </w:r>
      <w:r w:rsidRPr="00590D20">
        <w:t xml:space="preserve"> использования земельных участков и объектов капитального строительства такие виды </w:t>
      </w:r>
      <w:r w:rsidR="00ED24A4">
        <w:t>разрешё</w:t>
      </w:r>
      <w:r>
        <w:t>нного</w:t>
      </w:r>
      <w:r w:rsidRPr="00590D20">
        <w:t xml:space="preserve"> использования земельных участков и объектов капитального строительства, предусмотренные в составе градостроительного регламента, установленного настоящими Правилами, выбираются правообладателями земельных участков и объектов капитального строительства самостоятельно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согласования.</w:t>
      </w:r>
    </w:p>
    <w:p w:rsidR="00534A74" w:rsidRPr="00590D20" w:rsidRDefault="00534A74" w:rsidP="00A41D67">
      <w:r w:rsidRPr="00590D20">
        <w:t xml:space="preserve">Арендаторы земельных участков и объектов капитального строительства вправе </w:t>
      </w:r>
      <w:r>
        <w:t xml:space="preserve">изменять </w:t>
      </w:r>
      <w:r w:rsidRPr="00590D20">
        <w:t xml:space="preserve">вид </w:t>
      </w:r>
      <w:r w:rsidR="00ED24A4">
        <w:t>разрешё</w:t>
      </w:r>
      <w:r>
        <w:t>нного</w:t>
      </w:r>
      <w:r w:rsidRPr="00590D20">
        <w:t xml:space="preserve"> использования земельного участка и объекта капитального строительства</w:t>
      </w:r>
      <w:r>
        <w:t xml:space="preserve"> с согласия собственника</w:t>
      </w:r>
      <w:r w:rsidR="00CE78BF">
        <w:t xml:space="preserve"> </w:t>
      </w:r>
      <w:r w:rsidRPr="00590D20">
        <w:t>земельного участка и объекта капитального строительства.</w:t>
      </w:r>
    </w:p>
    <w:p w:rsidR="00534A74" w:rsidRPr="00590D20" w:rsidRDefault="00534A74" w:rsidP="00A41D67">
      <w:r w:rsidRPr="00590D20">
        <w:t>2.</w:t>
      </w:r>
      <w:r w:rsidR="00ED24A4">
        <w:t xml:space="preserve"> </w:t>
      </w:r>
      <w:r w:rsidRPr="00590D20">
        <w:t xml:space="preserve">Изменение видов </w:t>
      </w:r>
      <w:r w:rsidR="00ED24A4">
        <w:t>разрешё</w:t>
      </w:r>
      <w:r>
        <w:t>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без проведения строительства,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 установленном</w:t>
      </w:r>
      <w:r>
        <w:t xml:space="preserve"> </w:t>
      </w:r>
      <w:r w:rsidR="0073115A">
        <w:t>пунктом</w:t>
      </w:r>
      <w:r>
        <w:t xml:space="preserve"> </w:t>
      </w:r>
      <w:r w:rsidRPr="00590D20">
        <w:t>3 настоящей статьи.</w:t>
      </w:r>
    </w:p>
    <w:p w:rsidR="00534A74" w:rsidRDefault="00534A74" w:rsidP="00A41D67">
      <w:r w:rsidRPr="00590D20">
        <w:lastRenderedPageBreak/>
        <w:t>3.</w:t>
      </w:r>
      <w:r w:rsidR="0073115A">
        <w:t xml:space="preserve"> </w:t>
      </w:r>
      <w:r w:rsidRPr="00590D20">
        <w:t xml:space="preserve">Правообладатели земельных участков и объектов капитального строительства, заинтересованные в изменении видов </w:t>
      </w:r>
      <w:r w:rsidR="0073115A">
        <w:t>разрешё</w:t>
      </w:r>
      <w:r>
        <w:t>нного</w:t>
      </w:r>
      <w:r w:rsidRPr="00590D20">
        <w:t xml:space="preserve"> использования земельных участков и объектов капитального строительства на основной и вспомогательный виды </w:t>
      </w:r>
      <w:r w:rsidR="0073115A">
        <w:t>разрешё</w:t>
      </w:r>
      <w:r>
        <w:t>нного</w:t>
      </w:r>
      <w:r w:rsidRPr="00590D20">
        <w:t xml:space="preserve"> использования земельных участков и объектов капитального строительства без проведения реконструкции объектов капитального строительства, в целях подтверждения соблюдения требований технических регламентов направляют в Комиссию уведомление об изменении вида </w:t>
      </w:r>
      <w:r w:rsidR="0073115A">
        <w:t>разрешё</w:t>
      </w:r>
      <w:r>
        <w:t>нного</w:t>
      </w:r>
      <w:r w:rsidRPr="00590D20">
        <w:t xml:space="preserve"> использования земельных участков или объектов капитального строительства с приложением </w:t>
      </w:r>
      <w:r w:rsidRPr="00511C5D">
        <w:t>документов,</w:t>
      </w:r>
      <w:r w:rsidR="00CE78BF">
        <w:t xml:space="preserve"> </w:t>
      </w:r>
      <w:r>
        <w:t>предусмотренных нормативными правовыми актами Московской области</w:t>
      </w:r>
      <w:r w:rsidRPr="00590D20">
        <w:t>.</w:t>
      </w:r>
    </w:p>
    <w:p w:rsidR="00534A74" w:rsidRPr="00BC55CA" w:rsidRDefault="00534A74" w:rsidP="00A41D67">
      <w:r w:rsidRPr="00BC55CA">
        <w:t>Условия и порядок внесения</w:t>
      </w:r>
      <w:r w:rsidR="0073115A">
        <w:t xml:space="preserve"> платы за изменение вида разрешё</w:t>
      </w:r>
      <w:r w:rsidRPr="00BC55CA">
        <w:t>нного использования земельного участка, находящегося в собственности физического лица или юридического лица</w:t>
      </w:r>
      <w:r>
        <w:t xml:space="preserve">, установлены Законом Московской области </w:t>
      </w:r>
      <w:r w:rsidR="007E5EF7">
        <w:t xml:space="preserve">от 07.06.1996 </w:t>
      </w:r>
      <w:r>
        <w:t>№ 23/96-ОЗ «О регулировании земельных отношений в Московской области».</w:t>
      </w:r>
    </w:p>
    <w:p w:rsidR="00534A74" w:rsidRPr="00590D20" w:rsidRDefault="00534A74" w:rsidP="00A41D67">
      <w:r w:rsidRPr="00590D20">
        <w:t>4.</w:t>
      </w:r>
      <w:r w:rsidR="007E5EF7">
        <w:t xml:space="preserve"> </w:t>
      </w:r>
      <w:r w:rsidRPr="00590D20">
        <w:t xml:space="preserve">Изменение видов </w:t>
      </w:r>
      <w:r w:rsidR="007E5EF7">
        <w:t>разрешё</w:t>
      </w:r>
      <w:r>
        <w:t>нного</w:t>
      </w:r>
      <w:r w:rsidRPr="00590D20">
        <w:t xml:space="preserve"> использования земельных участков и объектов капитального строительства на условно </w:t>
      </w:r>
      <w:r w:rsidR="007E5EF7">
        <w:t>разрешё</w:t>
      </w:r>
      <w:r>
        <w:t>нный</w:t>
      </w:r>
      <w:r w:rsidRPr="00590D20">
        <w:t xml:space="preserve">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Pr="00590D20">
        <w:rPr>
          <w:lang w:val="en-US"/>
        </w:rPr>
        <w:t>III</w:t>
      </w:r>
      <w:r w:rsidRPr="00590D20">
        <w:t xml:space="preserve"> настоящих Правил, осуществляется правообладателями земельных участков и объектов капитального строительства в порядке, установленном </w:t>
      </w:r>
      <w:r>
        <w:t xml:space="preserve">Правительством Московской области и </w:t>
      </w:r>
      <w:r w:rsidRPr="00DF4111">
        <w:t>настоящи</w:t>
      </w:r>
      <w:r>
        <w:t>ми</w:t>
      </w:r>
      <w:r w:rsidRPr="00590D20">
        <w:t xml:space="preserve"> Правил</w:t>
      </w:r>
      <w:r>
        <w:t>ами</w:t>
      </w:r>
      <w:r w:rsidRPr="00590D20">
        <w:t>.</w:t>
      </w:r>
    </w:p>
    <w:p w:rsidR="00534A74" w:rsidRDefault="00534A74" w:rsidP="00A41D67">
      <w:r>
        <w:t>5</w:t>
      </w:r>
      <w:r w:rsidRPr="00590D20">
        <w:t>.</w:t>
      </w:r>
      <w:r w:rsidR="007E5EF7">
        <w:t xml:space="preserve"> </w:t>
      </w:r>
      <w:r w:rsidRPr="00590D20">
        <w:t xml:space="preserve">Решения об изменении одного вида </w:t>
      </w:r>
      <w:r w:rsidR="007E5EF7">
        <w:t>разрешё</w:t>
      </w:r>
      <w:r>
        <w:t>нного</w:t>
      </w:r>
      <w:r w:rsidRPr="00590D20">
        <w:t xml:space="preserve">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40" w:name="_Toc443557206"/>
      <w:bookmarkStart w:id="41" w:name="_Toc444100730"/>
      <w:bookmarkStart w:id="42" w:name="_Toc469313968"/>
      <w:r w:rsidRPr="00590D20">
        <w:t xml:space="preserve">Статья </w:t>
      </w:r>
      <w:r>
        <w:t>1</w:t>
      </w:r>
      <w:r w:rsidRPr="0013347E">
        <w:t>1</w:t>
      </w:r>
      <w:r>
        <w:t xml:space="preserve">. </w:t>
      </w:r>
      <w:r w:rsidRPr="00590D20">
        <w:t xml:space="preserve">Порядок предоставления разрешения на условно </w:t>
      </w:r>
      <w:r w:rsidR="007E5EF7">
        <w:t>разрешё</w:t>
      </w:r>
      <w:r>
        <w:t xml:space="preserve">нный </w:t>
      </w:r>
      <w:r w:rsidRPr="00590D20">
        <w:t>вид использования земельного участка или объекта капитального строительства</w:t>
      </w:r>
      <w:bookmarkEnd w:id="40"/>
      <w:bookmarkEnd w:id="41"/>
      <w:bookmarkEnd w:id="42"/>
    </w:p>
    <w:p w:rsidR="00534A74" w:rsidRPr="00AC5EFC" w:rsidRDefault="00534A74" w:rsidP="00A41D67"/>
    <w:p w:rsidR="00534A74" w:rsidRPr="00590D20" w:rsidRDefault="00534A74" w:rsidP="00A41D67">
      <w:r w:rsidRPr="00590D20">
        <w:t>1.</w:t>
      </w:r>
      <w:r w:rsidR="007E5EF7">
        <w:t xml:space="preserve"> </w:t>
      </w:r>
      <w:r w:rsidRPr="00590D20">
        <w:t xml:space="preserve">Разрешения на условно </w:t>
      </w:r>
      <w:r>
        <w:t>разре</w:t>
      </w:r>
      <w:r w:rsidR="007E5EF7">
        <w:t>шё</w:t>
      </w:r>
      <w:r>
        <w:t>нный</w:t>
      </w:r>
      <w:r w:rsidRPr="00590D20">
        <w:t xml:space="preserve">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расположенным на территории </w:t>
      </w:r>
      <w:r>
        <w:t>городского округа</w:t>
      </w:r>
      <w:r w:rsidRPr="00590D20">
        <w:t>, на которые распространяется действие градостроительного регламента.</w:t>
      </w:r>
    </w:p>
    <w:p w:rsidR="00534A74" w:rsidRPr="00AC5EFC" w:rsidRDefault="00534A74" w:rsidP="00A41D67">
      <w:bookmarkStart w:id="43" w:name="_Toc442957628"/>
      <w:r w:rsidRPr="00AC5EFC">
        <w:t>2.</w:t>
      </w:r>
      <w:r w:rsidR="007E5EF7">
        <w:t xml:space="preserve"> </w:t>
      </w:r>
      <w:r w:rsidRPr="00AC5EFC">
        <w:t>Порядок предоставлен</w:t>
      </w:r>
      <w:r w:rsidR="007E5EF7">
        <w:t>ия разрешения на условно разрешё</w:t>
      </w:r>
      <w:r w:rsidRPr="00AC5EFC">
        <w:t>нный вид использования земельного участка или объекта капитального строительства устан</w:t>
      </w:r>
      <w:r>
        <w:t xml:space="preserve">авливается </w:t>
      </w:r>
      <w:r w:rsidRPr="00AC5EFC">
        <w:t>Правительств</w:t>
      </w:r>
      <w:r>
        <w:t>ом</w:t>
      </w:r>
      <w:r w:rsidRPr="00AC5EFC">
        <w:t xml:space="preserve"> Московской области</w:t>
      </w:r>
      <w:r>
        <w:t xml:space="preserve"> или уполномоченным центральным исполнительным органом государственной власти Московской области</w:t>
      </w:r>
      <w:r w:rsidRPr="00AC5EFC">
        <w:t>.</w:t>
      </w:r>
      <w:bookmarkEnd w:id="43"/>
    </w:p>
    <w:p w:rsidR="00534A74" w:rsidRPr="00D0245E" w:rsidRDefault="00534A74" w:rsidP="00305273">
      <w:r>
        <w:t>3</w:t>
      </w:r>
      <w:r w:rsidRPr="00590D20">
        <w:t>.</w:t>
      </w:r>
      <w:r w:rsidR="007E5EF7">
        <w:t xml:space="preserve"> </w:t>
      </w:r>
      <w:r w:rsidRPr="00D0245E">
        <w:t>Физическое или юридическое лицо, заинтересованное в предоставлен</w:t>
      </w:r>
      <w:r w:rsidR="007E5EF7">
        <w:t>ии разрешения на условно разрешё</w:t>
      </w:r>
      <w:r w:rsidRPr="00D0245E">
        <w:t>нный вид использования</w:t>
      </w:r>
      <w:r w:rsidR="00CE78BF">
        <w:t xml:space="preserve"> </w:t>
      </w:r>
      <w:r w:rsidRPr="00590D20">
        <w:t>земельного участка или объекта капитального строительства</w:t>
      </w:r>
      <w:r w:rsidRPr="00D0245E">
        <w:t xml:space="preserve">, направляет заявление в Комиссию через </w:t>
      </w:r>
      <w:r>
        <w:t xml:space="preserve">Главное управление архитектуры и градостроительство Московской области (далее – Главархитектура </w:t>
      </w:r>
      <w:r w:rsidRPr="00D0245E">
        <w:t>Москов</w:t>
      </w:r>
      <w:r>
        <w:t>ской области)</w:t>
      </w:r>
      <w:r w:rsidRPr="00D0245E">
        <w:t>.</w:t>
      </w:r>
    </w:p>
    <w:p w:rsidR="00534A74" w:rsidRPr="009800BF" w:rsidRDefault="00534A74" w:rsidP="00305273">
      <w:r w:rsidRPr="009800BF">
        <w:t>4.</w:t>
      </w:r>
      <w:r w:rsidR="007E5EF7">
        <w:t xml:space="preserve"> </w:t>
      </w:r>
      <w:r>
        <w:t xml:space="preserve">Главархитектура </w:t>
      </w:r>
      <w:r w:rsidRPr="00D0245E">
        <w:t>Москов</w:t>
      </w:r>
      <w:r>
        <w:t>ской области</w:t>
      </w:r>
      <w:r w:rsidRPr="009800BF">
        <w:t xml:space="preserve"> обеспечивает извещение </w:t>
      </w:r>
      <w:r w:rsidR="007E5EF7">
        <w:t>Администрации города Реутов</w:t>
      </w:r>
      <w:r w:rsidRPr="009800BF">
        <w:t xml:space="preserve"> о необходимости организации и проведения публичных слушаний, в связи с поступлением заявления о предоставлении разрешения на условно</w:t>
      </w:r>
      <w:r w:rsidR="007E5EF7">
        <w:t xml:space="preserve"> разрешё</w:t>
      </w:r>
      <w:r>
        <w:t>нный вид использования</w:t>
      </w:r>
      <w:r w:rsidR="00CE78BF">
        <w:t xml:space="preserve"> </w:t>
      </w:r>
      <w:r w:rsidRPr="00590D20">
        <w:t>земельного участка или объекта капитального строительства</w:t>
      </w:r>
      <w:r w:rsidR="007E5EF7">
        <w:t xml:space="preserve"> </w:t>
      </w:r>
      <w:r w:rsidRPr="00B95C01">
        <w:t>(далее</w:t>
      </w:r>
      <w:r w:rsidR="007E5EF7">
        <w:t xml:space="preserve"> – разрешение на условно разрешё</w:t>
      </w:r>
      <w:r w:rsidRPr="00B95C01">
        <w:t>нный вид использования)</w:t>
      </w:r>
      <w:r>
        <w:t>.</w:t>
      </w:r>
    </w:p>
    <w:p w:rsidR="00534A74" w:rsidRDefault="00534A74" w:rsidP="00305273">
      <w:r>
        <w:t>5</w:t>
      </w:r>
      <w:r w:rsidRPr="00590D20">
        <w:t>.</w:t>
      </w:r>
      <w:r w:rsidR="007E5EF7">
        <w:t xml:space="preserve"> </w:t>
      </w:r>
      <w:r>
        <w:t>Комиссия городского округа в установленном порядке извещае</w:t>
      </w:r>
      <w:r w:rsidRPr="009800BF">
        <w:t>т заинтересованных лиц о проведении публ</w:t>
      </w:r>
      <w:r>
        <w:t>ичных слушаний по вопросу п</w:t>
      </w:r>
      <w:r w:rsidRPr="00AC5EFC">
        <w:t>редоставлен</w:t>
      </w:r>
      <w:r w:rsidR="007E5EF7">
        <w:t>ия разрешения на условно разрешё</w:t>
      </w:r>
      <w:r w:rsidRPr="00AC5EFC">
        <w:t xml:space="preserve">нный вид использования </w:t>
      </w:r>
      <w:r>
        <w:t>и проводи</w:t>
      </w:r>
      <w:r w:rsidRPr="009800BF">
        <w:t xml:space="preserve">т </w:t>
      </w:r>
      <w:r>
        <w:t xml:space="preserve">такие </w:t>
      </w:r>
      <w:r w:rsidRPr="009800BF">
        <w:t>публичные слушания в соответствии с законодательством Российской Федерации, порядком организации и проведения пу</w:t>
      </w:r>
      <w:r w:rsidR="007E5EF7">
        <w:t>бличных слушаний, определенным У</w:t>
      </w:r>
      <w:r w:rsidRPr="009800BF">
        <w:t xml:space="preserve">ставом и (или) нормативными правовыми актами </w:t>
      </w:r>
      <w:r w:rsidR="007E5EF7">
        <w:t>Совета депутатов города Реутов</w:t>
      </w:r>
      <w:r>
        <w:t>, настоящими Правилами.</w:t>
      </w:r>
    </w:p>
    <w:p w:rsidR="00534A74" w:rsidRDefault="00534A74" w:rsidP="00305273">
      <w:r>
        <w:lastRenderedPageBreak/>
        <w:t>6.</w:t>
      </w:r>
      <w:r w:rsidR="007E5EF7">
        <w:t xml:space="preserve"> </w:t>
      </w:r>
      <w:r w:rsidRPr="00991822">
        <w:t>Заключение о результатах публичных слушаний по вопросу предоставлен</w:t>
      </w:r>
      <w:r w:rsidR="007E5EF7">
        <w:t>ия разрешения на условно разрешё</w:t>
      </w:r>
      <w:r w:rsidRPr="00991822">
        <w:t xml:space="preserve">нный вид использования подлежит </w:t>
      </w:r>
      <w:r>
        <w:t xml:space="preserve">официальному </w:t>
      </w:r>
      <w:r w:rsidRPr="00991822">
        <w:t>опубликованию и размещается на официальном сайт</w:t>
      </w:r>
      <w:r>
        <w:t>е городского округа</w:t>
      </w:r>
      <w:r w:rsidR="007E5EF7">
        <w:t xml:space="preserve"> Реутов</w:t>
      </w:r>
      <w:r>
        <w:t>.</w:t>
      </w:r>
    </w:p>
    <w:p w:rsidR="00534A74" w:rsidRDefault="00534A74" w:rsidP="00305273">
      <w:r>
        <w:t>7.</w:t>
      </w:r>
      <w:r w:rsidR="007E5EF7">
        <w:t xml:space="preserve"> </w:t>
      </w:r>
      <w:r w:rsidRPr="00B8777E">
        <w:t xml:space="preserve">Заключение о результатах публичных слушаний по </w:t>
      </w:r>
      <w:r>
        <w:t xml:space="preserve">вопросу </w:t>
      </w:r>
      <w:r w:rsidRPr="00B8777E">
        <w:t>предоставлени</w:t>
      </w:r>
      <w:r>
        <w:t>я</w:t>
      </w:r>
      <w:r w:rsidR="007E5EF7">
        <w:t xml:space="preserve"> разрешения на условно разрешё</w:t>
      </w:r>
      <w:r w:rsidRPr="00B8777E">
        <w:t xml:space="preserve">нный вид использования и протокол публичных слушаний </w:t>
      </w:r>
      <w:r>
        <w:t xml:space="preserve">в установленный срок </w:t>
      </w:r>
      <w:r w:rsidRPr="00B8777E">
        <w:t xml:space="preserve">направляются в </w:t>
      </w:r>
      <w:r>
        <w:t>Главархитектуру</w:t>
      </w:r>
      <w:r w:rsidR="00CE78BF">
        <w:t xml:space="preserve"> </w:t>
      </w:r>
      <w:r w:rsidRPr="00D0245E">
        <w:t>Москов</w:t>
      </w:r>
      <w:r>
        <w:t>ской области</w:t>
      </w:r>
      <w:r w:rsidR="00CE78BF">
        <w:t xml:space="preserve"> </w:t>
      </w:r>
      <w:r w:rsidRPr="00B8777E">
        <w:t xml:space="preserve">для подготовки проекта рекомендаций о предоставлении разрешения </w:t>
      </w:r>
      <w:r w:rsidRPr="00AC5EFC">
        <w:t>на условно ра</w:t>
      </w:r>
      <w:r w:rsidR="007E5EF7">
        <w:t>зрешё</w:t>
      </w:r>
      <w:r w:rsidRPr="00AC5EFC">
        <w:t xml:space="preserve">нный вид использования </w:t>
      </w:r>
      <w:r w:rsidRPr="00B8777E">
        <w:t xml:space="preserve">или об отказе в предоставлении </w:t>
      </w:r>
      <w:r>
        <w:t xml:space="preserve">такого </w:t>
      </w:r>
      <w:r w:rsidRPr="00B8777E">
        <w:t xml:space="preserve">разрешения. </w:t>
      </w:r>
    </w:p>
    <w:p w:rsidR="00534A74" w:rsidRDefault="00534A74" w:rsidP="00305273">
      <w:r>
        <w:t>8.</w:t>
      </w:r>
      <w:r w:rsidR="007E5EF7">
        <w:t xml:space="preserve"> </w:t>
      </w:r>
      <w:r>
        <w:t xml:space="preserve">Проект рекомендаций </w:t>
      </w:r>
      <w:r w:rsidRPr="00B8777E">
        <w:t xml:space="preserve">о предоставлении разрешения </w:t>
      </w:r>
      <w:r w:rsidR="007E5EF7">
        <w:t>на условно разрешё</w:t>
      </w:r>
      <w:r w:rsidRPr="00AC5EFC">
        <w:t xml:space="preserve">нный вид использования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534A74" w:rsidRPr="007B773B" w:rsidRDefault="00534A74" w:rsidP="00305273">
      <w:r>
        <w:t>9</w:t>
      </w:r>
      <w:r w:rsidRPr="007B773B">
        <w:t>.</w:t>
      </w:r>
      <w:r w:rsidR="007E5EF7">
        <w:t xml:space="preserve"> </w:t>
      </w:r>
      <w:r>
        <w:t xml:space="preserve">Главархитектура </w:t>
      </w:r>
      <w:r w:rsidRPr="00D0245E">
        <w:t>Москов</w:t>
      </w:r>
      <w:r>
        <w:t>ской области</w:t>
      </w:r>
      <w:r w:rsidRPr="007B773B">
        <w:t xml:space="preserve"> принимает решение о предоставлении разрешения </w:t>
      </w:r>
      <w:r w:rsidR="007E5EF7">
        <w:t>на условно разрешё</w:t>
      </w:r>
      <w:r w:rsidRPr="00AC5EFC">
        <w:t xml:space="preserve">нный вид использования </w:t>
      </w:r>
      <w:r w:rsidRPr="007B773B">
        <w:t xml:space="preserve">или об отказе в предоставлении </w:t>
      </w:r>
      <w:r>
        <w:t xml:space="preserve">такого </w:t>
      </w:r>
      <w:r w:rsidR="007E5EF7">
        <w:t>разрешения с учё</w:t>
      </w:r>
      <w:r w:rsidRPr="007B773B">
        <w:t xml:space="preserve">том </w:t>
      </w:r>
      <w:r>
        <w:t xml:space="preserve">рассмотрения рекомендаций Комиссией и </w:t>
      </w:r>
      <w:r w:rsidRPr="007B773B">
        <w:t>протокола Градостроительного совета Московской области.</w:t>
      </w:r>
    </w:p>
    <w:p w:rsidR="00534A74" w:rsidRDefault="00534A74" w:rsidP="00305273">
      <w:r>
        <w:t>10.</w:t>
      </w:r>
      <w:r w:rsidR="007E5EF7">
        <w:t xml:space="preserve"> </w:t>
      </w:r>
      <w:r>
        <w:t>Министерство имущественных отношений Московской области в с</w:t>
      </w:r>
      <w:r w:rsidR="00F70AA8">
        <w:t>лучае принятия Главархитектурой</w:t>
      </w:r>
      <w:r w:rsidR="00A813F0">
        <w:t xml:space="preserve"> </w:t>
      </w:r>
      <w:r>
        <w:t>Московской области решения о предоставлении заявителю разрешения на условно раз</w:t>
      </w:r>
      <w:r w:rsidR="007E5EF7">
        <w:t>решё</w:t>
      </w:r>
      <w:r>
        <w:t>нный вид использования земельного участка уведомляет заявителя о размере</w:t>
      </w:r>
      <w:r w:rsidR="007E5EF7">
        <w:t xml:space="preserve"> платы за изменение вида разрешё</w:t>
      </w:r>
      <w:r>
        <w:t>нного использования земельного участка, рассчитанном в соответствии с порядком, установленным Правительством Московской области.</w:t>
      </w:r>
    </w:p>
    <w:p w:rsidR="00534A74" w:rsidRDefault="00534A74" w:rsidP="00305273">
      <w:r>
        <w:t>11.</w:t>
      </w:r>
      <w:r w:rsidR="00F70AA8">
        <w:t xml:space="preserve"> </w:t>
      </w:r>
      <w:r>
        <w:t>Заявитель обязан</w:t>
      </w:r>
      <w:r w:rsidR="00F70AA8">
        <w:t xml:space="preserve"> внести в полном объё</w:t>
      </w:r>
      <w:r>
        <w:t>ме</w:t>
      </w:r>
      <w:r w:rsidR="00F70AA8">
        <w:t xml:space="preserve"> плату за изменение вида разрешё</w:t>
      </w:r>
      <w:r>
        <w:t>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w:t>
      </w:r>
      <w:r w:rsidR="00F70AA8">
        <w:t xml:space="preserve"> платы за изменение вида разрешё</w:t>
      </w:r>
      <w:r>
        <w:t>нного использования земельного участка.</w:t>
      </w:r>
    </w:p>
    <w:p w:rsidR="00534A74" w:rsidRDefault="00534A74" w:rsidP="00305273">
      <w:r>
        <w:t>12.</w:t>
      </w:r>
      <w:r w:rsidR="00F70AA8">
        <w:t xml:space="preserve"> </w:t>
      </w:r>
      <w:r>
        <w:t>Главархитектура Московской области в случае нев</w:t>
      </w:r>
      <w:r w:rsidR="00F70AA8">
        <w:t>несения заявителем в полном объё</w:t>
      </w:r>
      <w:r>
        <w:t>ме</w:t>
      </w:r>
      <w:r w:rsidR="00F70AA8">
        <w:t xml:space="preserve"> платы за изменение вида разрешё</w:t>
      </w:r>
      <w:r>
        <w:t>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w:t>
      </w:r>
      <w:r w:rsidR="00F70AA8">
        <w:t>ласти о невнесении в полном объё</w:t>
      </w:r>
      <w:r>
        <w:t>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534A74" w:rsidRDefault="00534A74" w:rsidP="00305273">
      <w:r>
        <w:t>13.</w:t>
      </w:r>
      <w:r w:rsidR="00F70AA8">
        <w:t xml:space="preserve"> </w:t>
      </w:r>
      <w:r>
        <w:t>В случае, если условно разр</w:t>
      </w:r>
      <w:r w:rsidR="00F70AA8">
        <w:t>ешё</w:t>
      </w:r>
      <w:r>
        <w:t>нный вид использования земельного участка или объекта к</w:t>
      </w:r>
      <w:r w:rsidR="00F70AA8">
        <w:t>апитального строительства включё</w:t>
      </w:r>
      <w: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w:t>
      </w:r>
      <w:r w:rsidR="00F70AA8">
        <w:t>ии разрешения на условно разрешё</w:t>
      </w:r>
      <w:r>
        <w:t>нный вид использования такому лицу принимается без проведения публичных слушаний.</w:t>
      </w:r>
    </w:p>
    <w:p w:rsidR="00534A74" w:rsidRPr="009800BF" w:rsidRDefault="00534A74" w:rsidP="00305273">
      <w:r>
        <w:t>14</w:t>
      </w:r>
      <w:r w:rsidRPr="009800BF">
        <w:t>.</w:t>
      </w:r>
      <w:r w:rsidR="00F70AA8">
        <w:t xml:space="preserve"> </w:t>
      </w:r>
      <w:r w:rsidRPr="009800BF">
        <w:t>Заинтересованное физическое или юридическое лицо вправе оспорить в судебном порядке решение о предоставлен</w:t>
      </w:r>
      <w:r w:rsidR="00F70AA8">
        <w:t>ии разрешения на условно разрешё</w:t>
      </w:r>
      <w:r w:rsidRPr="009800BF">
        <w:t xml:space="preserve">нный вид использования или об отказе в предоставлении </w:t>
      </w:r>
      <w:r>
        <w:t xml:space="preserve">такого </w:t>
      </w:r>
      <w:r w:rsidRPr="009800BF">
        <w:t>разрешения.</w:t>
      </w:r>
    </w:p>
    <w:p w:rsidR="00534A74" w:rsidRPr="00590D20" w:rsidRDefault="00534A74" w:rsidP="00305273"/>
    <w:p w:rsidR="00534A74" w:rsidRPr="00590D20" w:rsidRDefault="00534A74" w:rsidP="00305273">
      <w:pPr>
        <w:pStyle w:val="22"/>
      </w:pPr>
      <w:bookmarkStart w:id="44" w:name="_Toc442957629"/>
      <w:bookmarkStart w:id="45" w:name="_Toc443557207"/>
      <w:bookmarkStart w:id="46" w:name="_Toc444100731"/>
      <w:bookmarkStart w:id="47" w:name="_Toc469313969"/>
      <w:r w:rsidRPr="00590D20">
        <w:t xml:space="preserve">Статья </w:t>
      </w:r>
      <w:r>
        <w:t>1</w:t>
      </w:r>
      <w:r w:rsidRPr="0013347E">
        <w:t>2</w:t>
      </w:r>
      <w:r>
        <w:t xml:space="preserve">. </w:t>
      </w:r>
      <w:r w:rsidRPr="00590D20">
        <w:t xml:space="preserve">Порядок предоставления разрешения на отклонение от предельных параметров </w:t>
      </w:r>
      <w:r w:rsidR="00F70AA8">
        <w:t>разрешё</w:t>
      </w:r>
      <w:r>
        <w:t>нного</w:t>
      </w:r>
      <w:r w:rsidRPr="00590D20">
        <w:t xml:space="preserve"> строительства, реконструкции объектов капитального строительства</w:t>
      </w:r>
      <w:bookmarkEnd w:id="44"/>
      <w:bookmarkEnd w:id="45"/>
      <w:bookmarkEnd w:id="46"/>
      <w:bookmarkEnd w:id="47"/>
    </w:p>
    <w:p w:rsidR="00534A74" w:rsidRPr="00AC5EFC" w:rsidRDefault="00534A74" w:rsidP="00534A74">
      <w:pPr>
        <w:pStyle w:val="ConsPlusNormal"/>
        <w:jc w:val="both"/>
        <w:rPr>
          <w:rFonts w:ascii="Times New Roman" w:hAnsi="Times New Roman"/>
          <w:sz w:val="24"/>
        </w:rPr>
      </w:pPr>
    </w:p>
    <w:p w:rsidR="00534A74" w:rsidRDefault="00534A74" w:rsidP="00305273">
      <w:r>
        <w:t>1</w:t>
      </w:r>
      <w:r w:rsidRPr="00590D20">
        <w:t>.</w:t>
      </w:r>
      <w:r w:rsidR="00F70AA8">
        <w:t xml:space="preserve"> </w:t>
      </w:r>
      <w:r w:rsidRPr="00590D20">
        <w:t xml:space="preserve">Отклонение от предельных параметров </w:t>
      </w:r>
      <w:r w:rsidR="00F70AA8">
        <w:t>разрешё</w:t>
      </w:r>
      <w:r>
        <w:t>нного</w:t>
      </w:r>
      <w:r w:rsidRPr="00590D20">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34A74" w:rsidRPr="00AC5EFC" w:rsidRDefault="00534A74" w:rsidP="00534A74">
      <w:pPr>
        <w:pStyle w:val="ConsPlusNormal"/>
        <w:jc w:val="both"/>
        <w:rPr>
          <w:rFonts w:ascii="Times New Roman" w:hAnsi="Times New Roman"/>
          <w:sz w:val="24"/>
          <w:szCs w:val="24"/>
        </w:rPr>
      </w:pPr>
      <w:r w:rsidRPr="00335CBE">
        <w:rPr>
          <w:rFonts w:ascii="Times New Roman" w:hAnsi="Times New Roman"/>
          <w:sz w:val="24"/>
          <w:szCs w:val="24"/>
        </w:rPr>
        <w:t>2.</w:t>
      </w:r>
      <w:r w:rsidR="00F70AA8">
        <w:rPr>
          <w:rFonts w:ascii="Times New Roman" w:hAnsi="Times New Roman"/>
          <w:sz w:val="24"/>
          <w:szCs w:val="24"/>
        </w:rPr>
        <w:t xml:space="preserve"> </w:t>
      </w:r>
      <w:r w:rsidRPr="00335CBE">
        <w:rPr>
          <w:rFonts w:ascii="Times New Roman" w:hAnsi="Times New Roman"/>
          <w:sz w:val="24"/>
          <w:szCs w:val="24"/>
        </w:rPr>
        <w:t xml:space="preserve">Порядок предоставления разрешения на отклонение </w:t>
      </w:r>
      <w:r w:rsidR="00F70AA8">
        <w:rPr>
          <w:rFonts w:ascii="Times New Roman" w:hAnsi="Times New Roman"/>
          <w:sz w:val="24"/>
          <w:szCs w:val="24"/>
        </w:rPr>
        <w:t>от предельных параметров разрешё</w:t>
      </w:r>
      <w:r w:rsidRPr="00335CBE">
        <w:rPr>
          <w:rFonts w:ascii="Times New Roman" w:hAnsi="Times New Roman"/>
          <w:sz w:val="24"/>
          <w:szCs w:val="24"/>
        </w:rPr>
        <w:t xml:space="preserve">нного строительства, реконструкции объектов капитального строительства </w:t>
      </w:r>
      <w:r w:rsidRPr="00AC5EFC">
        <w:rPr>
          <w:rFonts w:ascii="Times New Roman" w:hAnsi="Times New Roman"/>
          <w:sz w:val="24"/>
          <w:szCs w:val="24"/>
        </w:rPr>
        <w:t>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p>
    <w:p w:rsidR="00534A74" w:rsidRPr="007B773B" w:rsidRDefault="00534A74" w:rsidP="00305273">
      <w:r w:rsidRPr="007B773B">
        <w:t>3.</w:t>
      </w:r>
      <w:r w:rsidR="00F70AA8">
        <w:t xml:space="preserve"> </w:t>
      </w:r>
      <w:r w:rsidRPr="007B773B">
        <w:t>Правообладатели земельных участков, разме</w:t>
      </w:r>
      <w:r w:rsidR="00F70AA8">
        <w:t xml:space="preserve">ры которых меньше установленных </w:t>
      </w:r>
      <w:r w:rsidRPr="007B773B">
        <w:t xml:space="preserve">градостроительным регламентом минимальных размеров земельных участков либо конфигурация, </w:t>
      </w:r>
      <w:r w:rsidRPr="007B773B">
        <w:lastRenderedPageBreak/>
        <w:t>инженерно-геологические или иные характеристики</w:t>
      </w:r>
      <w:r w:rsidR="00F70AA8">
        <w:t>, которые</w:t>
      </w:r>
      <w:r w:rsidRPr="007B773B">
        <w:t xml:space="preserve"> неблагоприятны для застройки, направляют заявление о предоставлении разрешения </w:t>
      </w:r>
      <w:r w:rsidRPr="00335CBE">
        <w:t xml:space="preserve">на отклонение </w:t>
      </w:r>
      <w:r w:rsidR="00F70AA8">
        <w:t>от предельных параметров разрешё</w:t>
      </w:r>
      <w:r w:rsidRPr="00335CBE">
        <w:t xml:space="preserve">нного строительства, реконструкции объектов капитального строительства </w:t>
      </w:r>
      <w:r w:rsidRPr="007B773B">
        <w:t xml:space="preserve">в Комиссию через </w:t>
      </w:r>
      <w:r>
        <w:t>Главархитектуру</w:t>
      </w:r>
      <w:r w:rsidR="00CE78BF">
        <w:t xml:space="preserve"> </w:t>
      </w:r>
      <w:r w:rsidRPr="00D0245E">
        <w:t>Москов</w:t>
      </w:r>
      <w:r>
        <w:t>ской области</w:t>
      </w:r>
      <w:r w:rsidRPr="007B773B">
        <w:t>.</w:t>
      </w:r>
    </w:p>
    <w:p w:rsidR="00534A74" w:rsidRPr="007B773B" w:rsidRDefault="00534A74" w:rsidP="00305273">
      <w:r w:rsidRPr="007B773B">
        <w:t>4.</w:t>
      </w:r>
      <w:r w:rsidR="00F70AA8">
        <w:t xml:space="preserve"> </w:t>
      </w:r>
      <w:r>
        <w:t xml:space="preserve">Главархитектура </w:t>
      </w:r>
      <w:r w:rsidRPr="00D0245E">
        <w:t>Москов</w:t>
      </w:r>
      <w:r>
        <w:t>ской области</w:t>
      </w:r>
      <w:r w:rsidRPr="007B773B">
        <w:t xml:space="preserve"> обеспечивает извещение </w:t>
      </w:r>
      <w:r w:rsidR="00F70AA8">
        <w:t>Администрации города Реутов</w:t>
      </w:r>
      <w:r>
        <w:t xml:space="preserve"> </w:t>
      </w:r>
      <w:r w:rsidRPr="007B773B">
        <w:t>о необходимости организации и проведения публичных слушаний в связи с поступлением заявления о предоставлении разрешения</w:t>
      </w:r>
      <w:r w:rsidR="00CE78BF">
        <w:t xml:space="preserve"> </w:t>
      </w:r>
      <w:r w:rsidRPr="002C331F">
        <w:t xml:space="preserve">на отклонение </w:t>
      </w:r>
      <w:r w:rsidR="00F70AA8">
        <w:t>от предельных параметров разрешё</w:t>
      </w:r>
      <w:r w:rsidRPr="002C331F">
        <w:t>нного строительства, реконструкции объектов капитального строительства</w:t>
      </w:r>
      <w:r w:rsidRPr="007B773B">
        <w:t>.</w:t>
      </w:r>
    </w:p>
    <w:p w:rsidR="00534A74" w:rsidRDefault="00534A74" w:rsidP="00305273">
      <w:bookmarkStart w:id="48" w:name="sub_2008"/>
      <w:r w:rsidRPr="007B773B">
        <w:t>5.</w:t>
      </w:r>
      <w:r w:rsidR="00F70AA8">
        <w:t xml:space="preserve"> </w:t>
      </w:r>
      <w:r>
        <w:t>Комиссия городского округа в установленном порядке и</w:t>
      </w:r>
      <w:r w:rsidRPr="007B773B">
        <w:t>звеща</w:t>
      </w:r>
      <w:r>
        <w:t>е</w:t>
      </w:r>
      <w:r w:rsidRPr="007B773B">
        <w:t>т заинтересованных лиц о проведе</w:t>
      </w:r>
      <w:r>
        <w:t xml:space="preserve">нии публичных слушаний по вопросу предоставления разрешения на </w:t>
      </w:r>
      <w:r w:rsidRPr="00335CBE">
        <w:t xml:space="preserve">отклонение </w:t>
      </w:r>
      <w:r w:rsidR="00F70AA8">
        <w:t>от предельных параметров разрешё</w:t>
      </w:r>
      <w:r w:rsidRPr="00335CBE">
        <w:t>нного строительства, реконструкции объектов капитального строительства</w:t>
      </w:r>
      <w:r>
        <w:t xml:space="preserve"> и проводи</w:t>
      </w:r>
      <w:r w:rsidRPr="007B773B">
        <w:t xml:space="preserve">т </w:t>
      </w:r>
      <w:r>
        <w:t xml:space="preserve">такие </w:t>
      </w:r>
      <w:r w:rsidRPr="007B773B">
        <w:t>публичные слушания в соответствии с законодательством Российской Федерации, порядком организации и проведения публичных слушаний</w:t>
      </w:r>
      <w:r>
        <w:t>,</w:t>
      </w:r>
      <w:r w:rsidR="00F70AA8">
        <w:t xml:space="preserve"> определенным Уставом</w:t>
      </w:r>
      <w:r>
        <w:t xml:space="preserve"> </w:t>
      </w:r>
      <w:r w:rsidRPr="007B773B">
        <w:t>и (или) нормативными право</w:t>
      </w:r>
      <w:r w:rsidR="00F70AA8">
        <w:t>выми актами Совета депутатов города Реутов</w:t>
      </w:r>
      <w:r>
        <w:t>, настоящими Правилами.</w:t>
      </w:r>
    </w:p>
    <w:p w:rsidR="00534A74" w:rsidRDefault="00534A74" w:rsidP="00305273">
      <w:r>
        <w:t>6.</w:t>
      </w:r>
      <w:r w:rsidR="00F70AA8">
        <w:t xml:space="preserve"> </w:t>
      </w:r>
      <w:r w:rsidRPr="00991822">
        <w:t xml:space="preserve">Заключение о результатах публичных слушаний по вопросу предоставления разрешения на </w:t>
      </w:r>
      <w:r w:rsidRPr="00335CBE">
        <w:t xml:space="preserve">отклонение </w:t>
      </w:r>
      <w:r w:rsidR="00F70AA8">
        <w:t>от предельных параметров разрешё</w:t>
      </w:r>
      <w:r w:rsidRPr="00335CBE">
        <w:t>нного строительства, реконструкции объектов капитального строительства</w:t>
      </w:r>
      <w:r w:rsidR="00CE78BF">
        <w:t xml:space="preserve"> </w:t>
      </w:r>
      <w:r w:rsidRPr="00991822">
        <w:t xml:space="preserve">подлежит </w:t>
      </w:r>
      <w:r>
        <w:t xml:space="preserve">официальному </w:t>
      </w:r>
      <w:r w:rsidRPr="00991822">
        <w:t>опубликованию и размещается на официальном сайт</w:t>
      </w:r>
      <w:r>
        <w:t>е городского округа</w:t>
      </w:r>
      <w:r w:rsidR="00F70AA8">
        <w:t xml:space="preserve"> Реутов</w:t>
      </w:r>
      <w:r>
        <w:t>.</w:t>
      </w:r>
    </w:p>
    <w:p w:rsidR="00534A74" w:rsidRDefault="00534A74" w:rsidP="00305273">
      <w:r>
        <w:t>7.</w:t>
      </w:r>
      <w:r w:rsidR="00F70AA8">
        <w:t xml:space="preserve"> З</w:t>
      </w:r>
      <w:r w:rsidRPr="00B8777E">
        <w:t xml:space="preserve">аключение о результатах публичных слушаний по </w:t>
      </w:r>
      <w:r>
        <w:t xml:space="preserve">вопросу </w:t>
      </w:r>
      <w:r w:rsidRPr="00B8777E">
        <w:t>предоставлени</w:t>
      </w:r>
      <w:r>
        <w:t>я</w:t>
      </w:r>
      <w:r w:rsidRPr="00B8777E">
        <w:t xml:space="preserve"> разрешения на </w:t>
      </w:r>
      <w:r w:rsidRPr="00335CBE">
        <w:t xml:space="preserve">отклонение </w:t>
      </w:r>
      <w:r w:rsidR="00F70AA8">
        <w:t>от предельных параметров разрешё</w:t>
      </w:r>
      <w:r w:rsidRPr="00335CBE">
        <w:t>нного строительства, реконструкции объектов капитального строительства</w:t>
      </w:r>
      <w:r w:rsidR="00CE78BF">
        <w:t xml:space="preserve"> </w:t>
      </w:r>
      <w:r w:rsidRPr="00B8777E">
        <w:t xml:space="preserve">и протокол публичных слушаний </w:t>
      </w:r>
      <w:r>
        <w:t xml:space="preserve">в установленный срок </w:t>
      </w:r>
      <w:r w:rsidRPr="00B8777E">
        <w:t xml:space="preserve">направляются в </w:t>
      </w:r>
      <w:r>
        <w:t>Главархитектуру</w:t>
      </w:r>
      <w:r w:rsidR="00BD7537">
        <w:t xml:space="preserve"> </w:t>
      </w:r>
      <w:r w:rsidRPr="00D0245E">
        <w:t>Москов</w:t>
      </w:r>
      <w:r>
        <w:t>ской области</w:t>
      </w:r>
      <w:r w:rsidR="00BD7537">
        <w:t xml:space="preserve"> </w:t>
      </w:r>
      <w:r w:rsidRPr="00B8777E">
        <w:t xml:space="preserve">для подготовки проекта рекомендаций о предоставлении разрешения </w:t>
      </w:r>
      <w:r w:rsidRPr="00AC5EFC">
        <w:t xml:space="preserve">на </w:t>
      </w:r>
      <w:r w:rsidRPr="00335CBE">
        <w:t xml:space="preserve">отклонение </w:t>
      </w:r>
      <w:r w:rsidR="00F70AA8">
        <w:t>от предельных параметров разрешё</w:t>
      </w:r>
      <w:r w:rsidRPr="00335CBE">
        <w:t>нного строительства, реконструкции объектов капитального строительства</w:t>
      </w:r>
      <w:r w:rsidR="00CE78BF">
        <w:t xml:space="preserve"> </w:t>
      </w:r>
      <w:r w:rsidRPr="00B8777E">
        <w:t xml:space="preserve">или об отказе в предоставлении </w:t>
      </w:r>
      <w:r>
        <w:t xml:space="preserve">такого </w:t>
      </w:r>
      <w:r w:rsidRPr="00B8777E">
        <w:t xml:space="preserve">разрешения. </w:t>
      </w:r>
    </w:p>
    <w:p w:rsidR="00534A74" w:rsidRDefault="00534A74" w:rsidP="00305273">
      <w:r>
        <w:t>8.</w:t>
      </w:r>
      <w:r w:rsidR="00F70AA8">
        <w:t xml:space="preserve"> </w:t>
      </w:r>
      <w:r>
        <w:t xml:space="preserve">Проект рекомендаций </w:t>
      </w:r>
      <w:r w:rsidRPr="00B8777E">
        <w:t xml:space="preserve">о предоставлении разрешения </w:t>
      </w:r>
      <w:r w:rsidRPr="00AC5EFC">
        <w:t xml:space="preserve">на </w:t>
      </w:r>
      <w:r w:rsidRPr="00335CBE">
        <w:t xml:space="preserve">отклонение </w:t>
      </w:r>
      <w:r w:rsidR="00F70AA8">
        <w:t>от предельных параметров разрешё</w:t>
      </w:r>
      <w:r w:rsidRPr="00335CBE">
        <w:t>нного строительства, реконструкции объектов капитального строительства</w:t>
      </w:r>
      <w:r w:rsidR="00CE78BF">
        <w:t xml:space="preserve">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534A74" w:rsidRPr="007B773B" w:rsidRDefault="00534A74" w:rsidP="00305273">
      <w:r>
        <w:t>9</w:t>
      </w:r>
      <w:r w:rsidRPr="007B773B">
        <w:t>.</w:t>
      </w:r>
      <w:bookmarkStart w:id="49" w:name="sub_2012"/>
      <w:bookmarkEnd w:id="48"/>
      <w:r w:rsidR="00F70AA8">
        <w:t xml:space="preserve"> </w:t>
      </w:r>
      <w:r>
        <w:t xml:space="preserve">Главархитектура </w:t>
      </w:r>
      <w:r w:rsidRPr="00D0245E">
        <w:t>Москов</w:t>
      </w:r>
      <w:r>
        <w:t>ской области</w:t>
      </w:r>
      <w:r w:rsidRPr="007B773B">
        <w:t xml:space="preserve"> принимает решение о предоставлении разрешения </w:t>
      </w:r>
      <w:r w:rsidRPr="002C331F">
        <w:t xml:space="preserve">на отклонение </w:t>
      </w:r>
      <w:r w:rsidR="00F70AA8">
        <w:t>от предельных параметров разрешё</w:t>
      </w:r>
      <w:r w:rsidRPr="002C331F">
        <w:t>нного строительства, реконструкции объектов капитального строительства</w:t>
      </w:r>
      <w:r w:rsidRPr="007B773B">
        <w:t xml:space="preserve"> или об отказе в предоставлении </w:t>
      </w:r>
      <w:r>
        <w:t xml:space="preserve">такого </w:t>
      </w:r>
      <w:r w:rsidR="00427576">
        <w:t>разрешения с учё</w:t>
      </w:r>
      <w:r w:rsidRPr="007B773B">
        <w:t xml:space="preserve">том </w:t>
      </w:r>
      <w:r>
        <w:t xml:space="preserve">рассмотрения рекомендаций Комиссией и </w:t>
      </w:r>
      <w:r w:rsidRPr="007B773B">
        <w:t>протокола Градостроительного совета Московской области.</w:t>
      </w:r>
    </w:p>
    <w:bookmarkEnd w:id="49"/>
    <w:p w:rsidR="00534A74" w:rsidRPr="007B773B" w:rsidRDefault="00534A74" w:rsidP="00305273">
      <w:r>
        <w:t>10</w:t>
      </w:r>
      <w:r w:rsidRPr="007B773B">
        <w:t>.</w:t>
      </w:r>
      <w:r w:rsidR="00427576">
        <w:t xml:space="preserve"> </w:t>
      </w:r>
      <w:r w:rsidRPr="007B773B">
        <w:t xml:space="preserve">Заинтересованное физическое или юридическое лицо вправе оспорить в судебном порядке решение о предоставлении разрешения </w:t>
      </w:r>
      <w:r w:rsidRPr="002C331F">
        <w:t xml:space="preserve">на отклонение </w:t>
      </w:r>
      <w:r w:rsidR="00427576">
        <w:t>от предельных параметров разрешё</w:t>
      </w:r>
      <w:r w:rsidRPr="002C331F">
        <w:t>нного строительства, реконструкции объектов капитального строительства</w:t>
      </w:r>
      <w:r w:rsidRPr="007B773B">
        <w:t xml:space="preserve"> или об отказе в предоставлении такого разрешения.</w:t>
      </w:r>
    </w:p>
    <w:p w:rsidR="00534A74" w:rsidRPr="00590D20" w:rsidRDefault="00534A74" w:rsidP="00305273"/>
    <w:p w:rsidR="00534A74" w:rsidRPr="00590D20" w:rsidRDefault="00534A74" w:rsidP="00305273">
      <w:pPr>
        <w:pStyle w:val="22"/>
      </w:pPr>
      <w:bookmarkStart w:id="50" w:name="_Toc442957630"/>
      <w:bookmarkStart w:id="51" w:name="_Toc443557208"/>
      <w:bookmarkStart w:id="52" w:name="_Toc444100732"/>
      <w:bookmarkStart w:id="53" w:name="_Toc469313970"/>
      <w:r w:rsidRPr="00590D20">
        <w:t xml:space="preserve">Статья </w:t>
      </w:r>
      <w:r>
        <w:t>1</w:t>
      </w:r>
      <w:r w:rsidRPr="0013347E">
        <w:t>3</w:t>
      </w:r>
      <w:r>
        <w:t xml:space="preserve">. </w:t>
      </w:r>
      <w:r w:rsidRPr="00590D20">
        <w:t>Разрешение на строительство</w:t>
      </w:r>
      <w:r>
        <w:t xml:space="preserve"> и р</w:t>
      </w:r>
      <w:r w:rsidRPr="00590D20">
        <w:t>азрешение на ввод объекта в эксплуатацию</w:t>
      </w:r>
      <w:bookmarkEnd w:id="50"/>
      <w:bookmarkEnd w:id="51"/>
      <w:bookmarkEnd w:id="52"/>
      <w:bookmarkEnd w:id="53"/>
    </w:p>
    <w:p w:rsidR="00534A74" w:rsidRPr="00590D20" w:rsidRDefault="00534A74" w:rsidP="00305273"/>
    <w:p w:rsidR="00534A74" w:rsidRDefault="00534A74" w:rsidP="00427576">
      <w:pPr>
        <w:pStyle w:val="ConsPlusNormal"/>
        <w:numPr>
          <w:ilvl w:val="0"/>
          <w:numId w:val="30"/>
        </w:numPr>
        <w:tabs>
          <w:tab w:val="left" w:pos="1320"/>
        </w:tabs>
        <w:ind w:left="0" w:firstLine="708"/>
        <w:jc w:val="both"/>
        <w:rPr>
          <w:rFonts w:ascii="Times New Roman" w:hAnsi="Times New Roman" w:cs="Times New Roman"/>
          <w:sz w:val="24"/>
          <w:szCs w:val="24"/>
          <w:shd w:val="clear" w:color="auto" w:fill="FFFFFF"/>
        </w:rPr>
      </w:pPr>
      <w:bookmarkStart w:id="54" w:name="_Toc442957631"/>
      <w:r w:rsidRPr="00A32E8D">
        <w:rPr>
          <w:rFonts w:ascii="Times New Roman" w:hAnsi="Times New Roman"/>
          <w:sz w:val="24"/>
          <w:szCs w:val="24"/>
        </w:rPr>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на ввод объекта в эксплуатацию (за исключением объектов индивидуального жилищного строительства)</w:t>
      </w:r>
      <w:r w:rsidR="002D186F">
        <w:rPr>
          <w:rFonts w:ascii="Times New Roman" w:hAnsi="Times New Roman"/>
          <w:sz w:val="24"/>
          <w:szCs w:val="24"/>
        </w:rPr>
        <w:t xml:space="preserve"> </w:t>
      </w:r>
      <w:r w:rsidR="00403978">
        <w:rPr>
          <w:rFonts w:ascii="Times New Roman" w:hAnsi="Times New Roman"/>
          <w:sz w:val="24"/>
          <w:szCs w:val="24"/>
        </w:rPr>
        <w:t>выдаё</w:t>
      </w:r>
      <w:r w:rsidRPr="00A32E8D">
        <w:rPr>
          <w:rFonts w:ascii="Times New Roman" w:hAnsi="Times New Roman"/>
          <w:sz w:val="24"/>
          <w:szCs w:val="24"/>
        </w:rPr>
        <w:t>тся Министерством строительного комплекса Московской области</w:t>
      </w:r>
      <w:r>
        <w:rPr>
          <w:rFonts w:ascii="Times New Roman" w:hAnsi="Times New Roman"/>
          <w:sz w:val="24"/>
          <w:szCs w:val="24"/>
        </w:rPr>
        <w:t>,</w:t>
      </w:r>
      <w:r w:rsidR="00CE78BF">
        <w:rPr>
          <w:rFonts w:ascii="Times New Roman" w:hAnsi="Times New Roman"/>
          <w:sz w:val="24"/>
          <w:szCs w:val="24"/>
        </w:rPr>
        <w:t xml:space="preserve"> </w:t>
      </w:r>
      <w:r w:rsidRPr="00EA05E0">
        <w:rPr>
          <w:rFonts w:ascii="Times New Roman" w:hAnsi="Times New Roman" w:cs="Times New Roman"/>
          <w:sz w:val="24"/>
          <w:szCs w:val="24"/>
          <w:shd w:val="clear" w:color="auto" w:fill="FFFFFF"/>
        </w:rPr>
        <w:t xml:space="preserve">если иное не предусмотрено Градостроительным кодексом Российской Федерации. </w:t>
      </w:r>
    </w:p>
    <w:p w:rsidR="00534A74" w:rsidRPr="00A32E8D" w:rsidRDefault="00534A74" w:rsidP="00534A74">
      <w:pPr>
        <w:pStyle w:val="ConsPlusNormal"/>
        <w:tabs>
          <w:tab w:val="left" w:pos="1320"/>
        </w:tabs>
        <w:ind w:firstLine="708"/>
        <w:jc w:val="both"/>
        <w:rPr>
          <w:rFonts w:ascii="Times New Roman" w:hAnsi="Times New Roman"/>
          <w:sz w:val="24"/>
          <w:szCs w:val="24"/>
        </w:rPr>
      </w:pPr>
      <w:r w:rsidRPr="00A32E8D">
        <w:rPr>
          <w:rFonts w:ascii="Times New Roman" w:hAnsi="Times New Roman"/>
          <w:sz w:val="24"/>
          <w:szCs w:val="24"/>
        </w:rPr>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 xml:space="preserve">на ввод объекта в эксплуатацию выдается в соответствии с административным регламентом о предоставлении государственной услуги по выдаче (продлению) разрешений на строительство при осуществлении строительства, реконструкции объектов капитального строительства, расположенных </w:t>
      </w:r>
      <w:r w:rsidRPr="00D1794C">
        <w:rPr>
          <w:rFonts w:ascii="Times New Roman" w:hAnsi="Times New Roman"/>
          <w:sz w:val="24"/>
          <w:szCs w:val="24"/>
        </w:rPr>
        <w:t>на территории городского округа,</w:t>
      </w:r>
      <w:r w:rsidRPr="00A32E8D">
        <w:rPr>
          <w:rFonts w:ascii="Times New Roman" w:hAnsi="Times New Roman"/>
          <w:sz w:val="24"/>
          <w:szCs w:val="24"/>
        </w:rPr>
        <w:t xml:space="preserve"> и выдаче разрешений на ввод указанных объектов в эксплуатацию (за исключением объектов индивидуального жилищного строительства).</w:t>
      </w:r>
      <w:bookmarkEnd w:id="54"/>
    </w:p>
    <w:p w:rsidR="00534A74" w:rsidRPr="00590D20" w:rsidRDefault="00534A74" w:rsidP="00305273">
      <w:r>
        <w:lastRenderedPageBreak/>
        <w:t>2.</w:t>
      </w:r>
      <w:r w:rsidR="00403978">
        <w:t xml:space="preserve"> </w:t>
      </w:r>
      <w:r>
        <w:t xml:space="preserve">Выдачу </w:t>
      </w:r>
      <w:r w:rsidRPr="00CA1A01">
        <w:t>разрешения на строительство и разрешения на ввод объекта в эксплуатацию при о</w:t>
      </w:r>
      <w:r w:rsidRPr="007B773B">
        <w:t xml:space="preserve">существлении строительства, реконструкции объектов индивидуального жилищного строительства на территории </w:t>
      </w:r>
      <w:r w:rsidR="00403978">
        <w:t>городского округа осуществляет Администрация города Реутов</w:t>
      </w:r>
      <w:r>
        <w:t xml:space="preserve"> в соответствии с </w:t>
      </w:r>
      <w:r w:rsidRPr="00590D20">
        <w:t>административным</w:t>
      </w:r>
      <w:r>
        <w:t>и</w:t>
      </w:r>
      <w:r w:rsidRPr="00590D20">
        <w:t xml:space="preserve"> регламент</w:t>
      </w:r>
      <w:r>
        <w:t>а</w:t>
      </w:r>
      <w:r w:rsidRPr="00590D20">
        <w:t>м</w:t>
      </w:r>
      <w:r>
        <w:t>и</w:t>
      </w:r>
      <w:r w:rsidRPr="00590D20">
        <w:t xml:space="preserve"> предоставления данн</w:t>
      </w:r>
      <w:r>
        <w:t>ых</w:t>
      </w:r>
      <w:r w:rsidRPr="00590D20">
        <w:t xml:space="preserve"> муниципальн</w:t>
      </w:r>
      <w:r>
        <w:t>ых</w:t>
      </w:r>
      <w:r w:rsidR="00403978">
        <w:t xml:space="preserve"> услуг, утверждё</w:t>
      </w:r>
      <w:r w:rsidRPr="00590D20">
        <w:t>нны</w:t>
      </w:r>
      <w:r>
        <w:t>х</w:t>
      </w:r>
      <w:r w:rsidRPr="00590D20">
        <w:t xml:space="preserve"> соответствующим</w:t>
      </w:r>
      <w:r>
        <w:t>и</w:t>
      </w:r>
      <w:r w:rsidR="00CE78BF">
        <w:t xml:space="preserve"> </w:t>
      </w:r>
      <w:r>
        <w:t>муниципальными правовыми актами городского округа</w:t>
      </w:r>
      <w:r w:rsidRPr="00590D20">
        <w:t>.</w:t>
      </w:r>
    </w:p>
    <w:p w:rsidR="00534A74" w:rsidRPr="00590D20" w:rsidRDefault="00534A74" w:rsidP="00305273">
      <w:r w:rsidRPr="00C056FF">
        <w:t>3.</w:t>
      </w:r>
      <w:r w:rsidR="00403978">
        <w:t xml:space="preserve"> </w:t>
      </w:r>
      <w:r w:rsidRPr="00C056FF">
        <w:t>Выдача разрешения на строительство не требуется в случа</w:t>
      </w:r>
      <w:r>
        <w:t xml:space="preserve">ях, </w:t>
      </w:r>
      <w:r w:rsidRPr="00C056FF">
        <w:t xml:space="preserve">предусмотренных Градостроительным кодексом Российской Федерации, законодательством Московской области. </w:t>
      </w:r>
    </w:p>
    <w:p w:rsidR="00534A74" w:rsidRPr="00590D20" w:rsidRDefault="00534A74" w:rsidP="00305273">
      <w:r>
        <w:t>4</w:t>
      </w:r>
      <w:r w:rsidRPr="00590D20">
        <w:t>.</w:t>
      </w:r>
      <w:r w:rsidR="00403978">
        <w:t xml:space="preserve"> </w:t>
      </w:r>
      <w:r w:rsidRPr="00590D20">
        <w:t>Р</w:t>
      </w:r>
      <w:r w:rsidR="00403978">
        <w:t>азрешение на строительство выдаё</w:t>
      </w:r>
      <w:r w:rsidRPr="00590D20">
        <w:t>тся на весь срок, предусмотренный проектом организации строительства объекта капитального строительства. Разрешение на индивидуаль</w:t>
      </w:r>
      <w:r w:rsidR="00403978">
        <w:t>ное жилищное строительство выдаё</w:t>
      </w:r>
      <w:r w:rsidRPr="00590D20">
        <w:t>тся на десять лет.</w:t>
      </w:r>
    </w:p>
    <w:p w:rsidR="00534A74" w:rsidRPr="00590D20" w:rsidRDefault="00534A74" w:rsidP="00305273">
      <w:r w:rsidRPr="00590D20">
        <w:t>Срок действия разрешения на</w:t>
      </w:r>
      <w:r w:rsidR="00403978">
        <w:t xml:space="preserve"> строительство может быть продлё</w:t>
      </w:r>
      <w:r w:rsidRPr="00590D20">
        <w:t>н по заявлению застройщика</w:t>
      </w:r>
      <w:r w:rsidR="00CE78BF">
        <w:t xml:space="preserve"> </w:t>
      </w:r>
      <w:r w:rsidRPr="00590D20">
        <w:t>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534A74" w:rsidRPr="00590D20" w:rsidRDefault="00534A74" w:rsidP="00305273">
      <w:r w:rsidRPr="00590D20">
        <w:t>Срок действия разрешения на строительство при переходе права на земельный участок и объекты капитального строительства сохраняется, за исключением</w:t>
      </w:r>
      <w:r w:rsidR="00403978">
        <w:t xml:space="preserve"> случаев, предусмотренных статьё</w:t>
      </w:r>
      <w:r w:rsidRPr="00590D20">
        <w:t>й 51 Градостроительного кодекса Российской Федерации.</w:t>
      </w:r>
    </w:p>
    <w:p w:rsidR="00534A74" w:rsidRPr="006D220C"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6D220C">
        <w:rPr>
          <w:rFonts w:ascii="Times New Roman" w:hAnsi="Times New Roman" w:cs="Times New Roman"/>
          <w:sz w:val="24"/>
          <w:szCs w:val="24"/>
        </w:rPr>
        <w:t>. Для ввода объекта в эксплуатацию застройщик обращается в орган,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534A74" w:rsidRPr="00590D20" w:rsidRDefault="004A4703" w:rsidP="00305273">
      <w:r>
        <w:t>6</w:t>
      </w:r>
      <w:r w:rsidR="00534A74" w:rsidRPr="00590D20">
        <w:t>.</w:t>
      </w:r>
      <w:r w:rsidR="00403978">
        <w:t xml:space="preserve"> </w:t>
      </w:r>
      <w:r w:rsidR="00534A74" w:rsidRPr="00590D20">
        <w:t>Разрешение на ввод объекта в эксплуатацию является основанием для п</w:t>
      </w:r>
      <w:r w:rsidR="00403978">
        <w:t>остановки на государственный учё</w:t>
      </w:r>
      <w:r w:rsidR="00534A74" w:rsidRPr="00590D20">
        <w:t xml:space="preserve">т построенного объекта капитального строительства, внесения изменений </w:t>
      </w:r>
      <w:r w:rsidR="00403978">
        <w:t>в документы государственного учё</w:t>
      </w:r>
      <w:r w:rsidR="00534A74" w:rsidRPr="00590D20">
        <w:t>та реконструированного объекта капитального строительства.</w:t>
      </w:r>
    </w:p>
    <w:p w:rsidR="00534A74" w:rsidRPr="0058145F" w:rsidRDefault="004A4703" w:rsidP="00305273">
      <w:r>
        <w:t>7</w:t>
      </w:r>
      <w:r w:rsidR="00534A74">
        <w:t>.</w:t>
      </w:r>
      <w:r w:rsidR="00403978">
        <w:t xml:space="preserve"> </w:t>
      </w:r>
      <w:r w:rsidR="00534A74" w:rsidRPr="0058145F">
        <w:t>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государственный кадастр недвижимости.</w:t>
      </w:r>
    </w:p>
    <w:p w:rsidR="00403978" w:rsidRDefault="00403978" w:rsidP="00403978">
      <w:pPr>
        <w:pStyle w:val="10"/>
        <w:ind w:firstLine="0"/>
        <w:jc w:val="both"/>
      </w:pPr>
      <w:bookmarkStart w:id="55" w:name="_Toc443557209"/>
      <w:bookmarkStart w:id="56" w:name="_Toc444100733"/>
      <w:bookmarkStart w:id="57" w:name="_Toc469313971"/>
    </w:p>
    <w:p w:rsidR="00534A74" w:rsidRPr="007511F7" w:rsidRDefault="00534A74" w:rsidP="00403978">
      <w:pPr>
        <w:pStyle w:val="10"/>
        <w:ind w:firstLine="0"/>
      </w:pPr>
      <w:r w:rsidRPr="007511F7">
        <w:t xml:space="preserve">Глава </w:t>
      </w:r>
      <w:r>
        <w:t>4</w:t>
      </w:r>
      <w:r w:rsidRPr="007511F7">
        <w:t>. Документация по планировке территории</w:t>
      </w:r>
      <w:bookmarkEnd w:id="55"/>
      <w:bookmarkEnd w:id="56"/>
      <w:bookmarkEnd w:id="57"/>
    </w:p>
    <w:p w:rsidR="00534A74" w:rsidRPr="00AC5EFC" w:rsidRDefault="00534A74" w:rsidP="00534A74">
      <w:pPr>
        <w:pStyle w:val="ConsPlusNormal"/>
        <w:ind w:firstLine="709"/>
        <w:jc w:val="both"/>
        <w:rPr>
          <w:rFonts w:ascii="Times New Roman" w:hAnsi="Times New Roman"/>
          <w:sz w:val="24"/>
        </w:rPr>
      </w:pPr>
    </w:p>
    <w:p w:rsidR="00534A74" w:rsidRPr="00DE4F8A" w:rsidRDefault="00534A74" w:rsidP="00305273">
      <w:pPr>
        <w:pStyle w:val="22"/>
      </w:pPr>
      <w:bookmarkStart w:id="58" w:name="_Toc442957633"/>
      <w:bookmarkStart w:id="59" w:name="_Toc444100734"/>
      <w:bookmarkStart w:id="60" w:name="_Toc469313972"/>
      <w:r w:rsidRPr="00DE4F8A">
        <w:t xml:space="preserve">Статья </w:t>
      </w:r>
      <w:r>
        <w:t>1</w:t>
      </w:r>
      <w:r w:rsidRPr="0013347E">
        <w:t>4</w:t>
      </w:r>
      <w:r>
        <w:t xml:space="preserve">. </w:t>
      </w:r>
      <w:r w:rsidRPr="00DE4F8A">
        <w:t>Общие положения по документации по планировке территории</w:t>
      </w:r>
      <w:bookmarkEnd w:id="58"/>
      <w:bookmarkEnd w:id="59"/>
      <w:bookmarkEnd w:id="60"/>
    </w:p>
    <w:p w:rsidR="00534A74" w:rsidRPr="00AC5EFC" w:rsidRDefault="00534A74" w:rsidP="00403978">
      <w:pPr>
        <w:pStyle w:val="ConsPlusNormal"/>
        <w:jc w:val="both"/>
        <w:rPr>
          <w:rFonts w:ascii="Times New Roman" w:hAnsi="Times New Roman"/>
          <w:sz w:val="24"/>
        </w:rPr>
      </w:pPr>
    </w:p>
    <w:p w:rsidR="005917BF" w:rsidRPr="00403978" w:rsidRDefault="005917BF" w:rsidP="00403978">
      <w:pPr>
        <w:pStyle w:val="affffff0"/>
        <w:numPr>
          <w:ilvl w:val="0"/>
          <w:numId w:val="31"/>
        </w:numPr>
        <w:ind w:left="0" w:firstLine="709"/>
        <w:jc w:val="both"/>
        <w:rPr>
          <w:bCs/>
        </w:rPr>
      </w:pPr>
      <w:r w:rsidRPr="005917BF">
        <w:t xml:space="preserve">Подготовка документации по планировке территории осуществляется </w:t>
      </w:r>
      <w:r w:rsidRPr="00403978">
        <w:rPr>
          <w:bCs/>
        </w:rPr>
        <w:t xml:space="preserve">в целях обеспечения устойчивого развития </w:t>
      </w:r>
      <w:r w:rsidRPr="005917BF">
        <w:t>территорий</w:t>
      </w:r>
      <w:r w:rsidRPr="00403978">
        <w:rPr>
          <w:bCs/>
        </w:rPr>
        <w:t>,</w:t>
      </w:r>
      <w:r w:rsidRPr="005917BF">
        <w:t xml:space="preserve"> выделения элементов планировочной структуры</w:t>
      </w:r>
      <w:r w:rsidRPr="00403978">
        <w:rPr>
          <w:bCs/>
        </w:rPr>
        <w:t xml:space="preserve"> (кварталов, микрорайонов, иных элементов),</w:t>
      </w:r>
      <w:r w:rsidRPr="005917BF">
        <w:t xml:space="preserve"> установления </w:t>
      </w:r>
      <w:r w:rsidRPr="00403978">
        <w:rPr>
          <w:bCs/>
        </w:rPr>
        <w:t>границ земельных участков, на которых расположены объекты</w:t>
      </w:r>
      <w:r w:rsidRPr="005917BF">
        <w:t xml:space="preserve"> капитального строительства, </w:t>
      </w:r>
      <w:r w:rsidRPr="00403978">
        <w:rPr>
          <w:bCs/>
        </w:rPr>
        <w:t>границ земельных участков, предназначенных для строительства и размещения линейных объектов</w:t>
      </w:r>
      <w:r w:rsidRPr="005917BF">
        <w:t>.</w:t>
      </w:r>
    </w:p>
    <w:p w:rsidR="005917BF" w:rsidRPr="005917BF" w:rsidRDefault="005917BF" w:rsidP="00305273">
      <w:r w:rsidRPr="005917BF">
        <w:t>Подготовка документации по планировке территории осуществляется в отношении застроенных или подлежащих застройке территорий.</w:t>
      </w:r>
    </w:p>
    <w:p w:rsidR="005917BF" w:rsidRPr="005917BF" w:rsidRDefault="005917BF" w:rsidP="00305273">
      <w:r w:rsidRPr="005917BF">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917BF" w:rsidRPr="005917BF" w:rsidRDefault="005917BF" w:rsidP="00305273">
      <w:r w:rsidRPr="005917BF">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917BF" w:rsidRPr="005917BF" w:rsidRDefault="005917BF" w:rsidP="00305273">
      <w:r w:rsidRPr="005917BF">
        <w:t xml:space="preserve">3.  Подготовка проекта планировки территории и проекта межевания территории </w:t>
      </w:r>
      <w:hyperlink r:id="rId14" w:history="1">
        <w:r w:rsidRPr="005917BF">
          <w:t>осуществляется</w:t>
        </w:r>
      </w:hyperlink>
      <w:r w:rsidRPr="005917BF">
        <w:t xml:space="preserve"> в соответствии с системой координат, используемой для ведения государственного кадастра недвижимости.</w:t>
      </w:r>
    </w:p>
    <w:p w:rsidR="005917BF" w:rsidRPr="005917BF" w:rsidRDefault="005917BF" w:rsidP="00305273">
      <w:r w:rsidRPr="005917BF">
        <w:lastRenderedPageBreak/>
        <w:t>4.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w:t>
      </w:r>
      <w:r w:rsidR="00403978">
        <w:t>ной структуры, границах определё</w:t>
      </w:r>
      <w:r w:rsidRPr="005917BF">
        <w:t>нной правилами землепользования и застройки территориальной зоны и (или) границах установленной генеральным планом городского округа функциональной зоны.</w:t>
      </w:r>
    </w:p>
    <w:p w:rsidR="005917BF" w:rsidRPr="005917BF" w:rsidRDefault="005917BF" w:rsidP="00305273">
      <w:r w:rsidRPr="005917BF">
        <w:rPr>
          <w:bCs/>
        </w:rPr>
        <w:t xml:space="preserve">5. </w:t>
      </w:r>
      <w:r w:rsidRPr="005917BF">
        <w:t>При подготовке проекта межевания территории определение местоположения границ образуемых и</w:t>
      </w:r>
      <w:r w:rsidRPr="005917BF">
        <w:rPr>
          <w:bCs/>
        </w:rPr>
        <w:t xml:space="preserve"> (или)</w:t>
      </w:r>
      <w:r w:rsidRPr="005917BF">
        <w:t xml:space="preserve">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w:t>
      </w:r>
      <w:r w:rsidRPr="005917BF">
        <w:rPr>
          <w:bCs/>
        </w:rPr>
        <w:t xml:space="preserve">иными требованиями к образуемым и (или) изменяемым земельным участкам, </w:t>
      </w:r>
      <w:r w:rsidRPr="005917BF">
        <w:t>установленными федеральными законами</w:t>
      </w:r>
      <w:r w:rsidRPr="005917BF">
        <w:rPr>
          <w:bCs/>
        </w:rPr>
        <w:t xml:space="preserve"> и законами субъектов Российской Федерации</w:t>
      </w:r>
      <w:r w:rsidRPr="005917BF">
        <w:t>, техническими регламентами</w:t>
      </w:r>
      <w:r w:rsidRPr="005917BF">
        <w:rPr>
          <w:bCs/>
        </w:rPr>
        <w:t>, сводами правил</w:t>
      </w:r>
      <w:r w:rsidRPr="005917BF">
        <w:t>.</w:t>
      </w:r>
    </w:p>
    <w:p w:rsidR="005917BF" w:rsidRPr="005917BF" w:rsidRDefault="005917BF" w:rsidP="00305273">
      <w:r w:rsidRPr="005917BF">
        <w:t>6.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w:t>
      </w:r>
      <w:r w:rsidR="00403978">
        <w:t>х участков на основании утверждё</w:t>
      </w:r>
      <w:r w:rsidRPr="005917BF">
        <w:t>нной схемы расположения земельного участка или земельных участков на кадастровом плане территори</w:t>
      </w:r>
      <w:r w:rsidR="00403978">
        <w:t>и, срок действия которой не истё</w:t>
      </w:r>
      <w:r w:rsidRPr="005917BF">
        <w:t>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917BF" w:rsidRPr="005917BF" w:rsidRDefault="005917BF" w:rsidP="00305273">
      <w:r w:rsidRPr="005917BF">
        <w:t>7.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917BF" w:rsidRPr="005917BF" w:rsidRDefault="005917BF" w:rsidP="00305273">
      <w:pPr>
        <w:rPr>
          <w:sz w:val="2"/>
          <w:szCs w:val="2"/>
        </w:rPr>
      </w:pPr>
      <w:r w:rsidRPr="005917BF">
        <w:t>8.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917BF" w:rsidRPr="005917BF" w:rsidRDefault="005917BF" w:rsidP="00305273">
      <w:r w:rsidRPr="005917BF">
        <w:t>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917BF" w:rsidRPr="005917BF" w:rsidRDefault="005917BF" w:rsidP="00305273">
      <w:r w:rsidRPr="005917BF">
        <w:t>10.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5917BF" w:rsidRPr="005917BF" w:rsidRDefault="005917BF" w:rsidP="00305273">
      <w:r w:rsidRPr="005917BF">
        <w:t xml:space="preserve">11.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w:t>
      </w:r>
      <w:r w:rsidR="00403978">
        <w:t>Админис</w:t>
      </w:r>
      <w:r w:rsidR="003A7673">
        <w:t>т</w:t>
      </w:r>
      <w:r w:rsidR="00403978">
        <w:t xml:space="preserve">рацией </w:t>
      </w:r>
      <w:r w:rsidR="003A7673">
        <w:t>города Ретуов</w:t>
      </w:r>
      <w:r w:rsidRPr="005917BF">
        <w:t xml:space="preserve">, за исключением случаев, указанных в </w:t>
      </w:r>
      <w:hyperlink w:anchor="Par132" w:history="1">
        <w:r w:rsidRPr="005917BF">
          <w:t>пункте</w:t>
        </w:r>
      </w:hyperlink>
      <w:r w:rsidRPr="005917BF">
        <w:t xml:space="preserve"> 12 настоящей статьи.</w:t>
      </w:r>
    </w:p>
    <w:p w:rsidR="005917BF" w:rsidRPr="005917BF" w:rsidRDefault="005917BF" w:rsidP="00305273">
      <w:pPr>
        <w:rPr>
          <w:bCs/>
        </w:rPr>
      </w:pPr>
      <w:bookmarkStart w:id="61" w:name="Par132"/>
      <w:bookmarkEnd w:id="61"/>
      <w:r w:rsidRPr="005917BF">
        <w:rPr>
          <w:bCs/>
        </w:rPr>
        <w:t>12. Решения</w:t>
      </w:r>
      <w:r w:rsidRPr="005917BF">
        <w:t xml:space="preserve"> о подготовке документации по планировке территории </w:t>
      </w:r>
      <w:r w:rsidRPr="005917BF">
        <w:rPr>
          <w:bCs/>
        </w:rPr>
        <w:t>принимаются самостоятельно:</w:t>
      </w:r>
    </w:p>
    <w:p w:rsidR="005917BF" w:rsidRPr="005917BF" w:rsidRDefault="005917BF" w:rsidP="00305273">
      <w:r w:rsidRPr="005917BF">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w:t>
      </w:r>
      <w:r w:rsidR="003A7673">
        <w:t>Администрации города Реутов</w:t>
      </w:r>
      <w:r w:rsidRPr="005917BF">
        <w:t>;</w:t>
      </w:r>
    </w:p>
    <w:p w:rsidR="005917BF" w:rsidRPr="005917BF" w:rsidRDefault="005917BF" w:rsidP="00305273">
      <w:r w:rsidRPr="005917BF">
        <w:t>2) 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5917BF" w:rsidRPr="005917BF" w:rsidRDefault="005917BF" w:rsidP="00305273">
      <w:bookmarkStart w:id="62" w:name="Par135"/>
      <w:bookmarkEnd w:id="62"/>
      <w:r w:rsidRPr="005917BF">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917BF" w:rsidRPr="005917BF" w:rsidRDefault="005917BF" w:rsidP="00305273">
      <w:bookmarkStart w:id="63" w:name="Par136"/>
      <w:bookmarkEnd w:id="63"/>
      <w:r w:rsidRPr="005917BF">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917BF" w:rsidRPr="005917BF" w:rsidRDefault="005917BF" w:rsidP="00305273">
      <w:bookmarkStart w:id="64" w:name="Par173"/>
      <w:bookmarkEnd w:id="64"/>
      <w:r w:rsidRPr="005917BF">
        <w:lastRenderedPageBreak/>
        <w:t>13.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w:t>
      </w:r>
      <w:r w:rsidR="003A7673">
        <w:t>тов культурного наследия, включё</w:t>
      </w:r>
      <w:r w:rsidRPr="005917BF">
        <w:t>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917BF" w:rsidRPr="005917BF" w:rsidRDefault="005917BF" w:rsidP="00305273">
      <w:pPr>
        <w:rPr>
          <w:bCs/>
        </w:rPr>
      </w:pPr>
      <w:r w:rsidRPr="005917BF">
        <w:rPr>
          <w:bCs/>
        </w:rPr>
        <w:t xml:space="preserve">14. </w:t>
      </w:r>
      <w:r w:rsidRPr="00305273">
        <w:t>Внесение изменений в документацию по планир</w:t>
      </w:r>
      <w:r w:rsidR="003A7673">
        <w:t>овке территории допускается путём утверждения её</w:t>
      </w:r>
      <w:r w:rsidRPr="00305273">
        <w:t xml:space="preserve">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w:t>
      </w:r>
      <w:r w:rsidRPr="005917BF">
        <w:rPr>
          <w:bCs/>
        </w:rPr>
        <w:t xml:space="preserve"> по планировке территории осуществляется применительно к утверждаемым частям.</w:t>
      </w:r>
    </w:p>
    <w:p w:rsidR="005917BF" w:rsidRPr="005917BF" w:rsidRDefault="005917BF" w:rsidP="00305273">
      <w:r w:rsidRPr="005917BF">
        <w:t>15.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34A74" w:rsidRDefault="00534A74" w:rsidP="00305273"/>
    <w:p w:rsidR="00534A74" w:rsidRPr="005917BF" w:rsidRDefault="00534A74" w:rsidP="00305273">
      <w:pPr>
        <w:pStyle w:val="22"/>
      </w:pPr>
      <w:bookmarkStart w:id="65" w:name="_Toc444100735"/>
      <w:bookmarkStart w:id="66" w:name="_Toc469313973"/>
      <w:r w:rsidRPr="005917BF">
        <w:t>Статья 1</w:t>
      </w:r>
      <w:r w:rsidRPr="0013347E">
        <w:t>5</w:t>
      </w:r>
      <w:r w:rsidRPr="005917BF">
        <w:t xml:space="preserve">. Подготовка и утверждение документации по планировке территории на основании </w:t>
      </w:r>
      <w:r w:rsidRPr="005917BF">
        <w:rPr>
          <w:lang w:eastAsia="en-US"/>
        </w:rPr>
        <w:t>документов территориального планирования Московской области, документов территориального планирования городского округа</w:t>
      </w:r>
      <w:bookmarkEnd w:id="65"/>
      <w:bookmarkEnd w:id="66"/>
    </w:p>
    <w:p w:rsidR="00534A74" w:rsidRPr="005917BF" w:rsidRDefault="00534A74" w:rsidP="00534A74">
      <w:pPr>
        <w:pStyle w:val="ConsPlusNormal"/>
        <w:ind w:firstLine="709"/>
        <w:jc w:val="both"/>
        <w:rPr>
          <w:rFonts w:ascii="Times New Roman" w:hAnsi="Times New Roman" w:cs="Times New Roman"/>
          <w:color w:val="FF0000"/>
          <w:sz w:val="24"/>
          <w:szCs w:val="24"/>
        </w:rPr>
      </w:pPr>
    </w:p>
    <w:p w:rsidR="00534A74" w:rsidRPr="00A41D67" w:rsidRDefault="00534A74" w:rsidP="00534A74">
      <w:pPr>
        <w:pStyle w:val="ConsPlusNormal"/>
        <w:tabs>
          <w:tab w:val="left" w:pos="1260"/>
        </w:tabs>
        <w:ind w:firstLine="709"/>
        <w:jc w:val="both"/>
        <w:rPr>
          <w:rFonts w:ascii="Times New Roman" w:hAnsi="Times New Roman" w:cs="Times New Roman"/>
          <w:sz w:val="24"/>
          <w:szCs w:val="24"/>
        </w:rPr>
      </w:pPr>
      <w:r w:rsidRPr="00A41D67">
        <w:rPr>
          <w:rFonts w:ascii="Times New Roman" w:hAnsi="Times New Roman" w:cs="Times New Roman"/>
          <w:sz w:val="24"/>
          <w:szCs w:val="24"/>
        </w:rPr>
        <w:t>1.</w:t>
      </w:r>
      <w:r w:rsidR="007175D9" w:rsidRPr="007175D9">
        <w:rPr>
          <w:rFonts w:ascii="Times New Roman" w:hAnsi="Times New Roman" w:cs="Times New Roman"/>
          <w:sz w:val="24"/>
          <w:szCs w:val="24"/>
        </w:rPr>
        <w:t xml:space="preserve"> </w:t>
      </w:r>
      <w:r w:rsidRPr="00A41D67">
        <w:rPr>
          <w:rFonts w:ascii="Times New Roman" w:hAnsi="Times New Roman" w:cs="Times New Roman"/>
          <w:sz w:val="24"/>
          <w:szCs w:val="24"/>
        </w:rPr>
        <w:t>Основанием для подготовки документации по планировке территории является правовой акт Министерства строительного комплекса Московской области о подготовке документации по планировке территории или правовой акт городского округа о подготовке документации по планировке территории, принятый до 1 января 2015 года.</w:t>
      </w:r>
    </w:p>
    <w:p w:rsidR="00534A74" w:rsidRPr="00A41D67" w:rsidRDefault="00534A74" w:rsidP="00534A74">
      <w:pPr>
        <w:pStyle w:val="ConsPlusNormal"/>
        <w:tabs>
          <w:tab w:val="left" w:pos="1260"/>
        </w:tabs>
        <w:ind w:firstLine="709"/>
        <w:jc w:val="both"/>
        <w:rPr>
          <w:rFonts w:ascii="Times New Roman" w:hAnsi="Times New Roman" w:cs="Times New Roman"/>
          <w:sz w:val="24"/>
          <w:szCs w:val="24"/>
        </w:rPr>
      </w:pPr>
      <w:r w:rsidRPr="00A41D67">
        <w:rPr>
          <w:rFonts w:ascii="Times New Roman" w:hAnsi="Times New Roman" w:cs="Times New Roman"/>
          <w:sz w:val="24"/>
          <w:szCs w:val="24"/>
        </w:rPr>
        <w:t>2.</w:t>
      </w:r>
      <w:r w:rsidR="007175D9" w:rsidRPr="007175D9">
        <w:rPr>
          <w:rFonts w:ascii="Times New Roman" w:hAnsi="Times New Roman" w:cs="Times New Roman"/>
          <w:sz w:val="24"/>
          <w:szCs w:val="24"/>
        </w:rPr>
        <w:t xml:space="preserve"> </w:t>
      </w:r>
      <w:r w:rsidRPr="00A41D67">
        <w:rPr>
          <w:rFonts w:ascii="Times New Roman" w:hAnsi="Times New Roman" w:cs="Times New Roman"/>
          <w:sz w:val="24"/>
          <w:szCs w:val="24"/>
        </w:rPr>
        <w:t xml:space="preserve">Разработка правового акта Министерства строительного комплекса Московской области о подготовке документации по планировке территории осуществляется на основании обращения правообладателя земельного участка. </w:t>
      </w:r>
    </w:p>
    <w:p w:rsidR="00534A74" w:rsidRPr="00A41D67" w:rsidRDefault="00534A74" w:rsidP="00534A74">
      <w:pPr>
        <w:pStyle w:val="ConsPlusNormal"/>
        <w:tabs>
          <w:tab w:val="left" w:pos="1260"/>
        </w:tabs>
        <w:ind w:firstLine="709"/>
        <w:jc w:val="both"/>
        <w:rPr>
          <w:rFonts w:ascii="Times New Roman" w:hAnsi="Times New Roman" w:cs="Times New Roman"/>
          <w:sz w:val="24"/>
          <w:szCs w:val="24"/>
        </w:rPr>
      </w:pPr>
      <w:r w:rsidRPr="00A41D67">
        <w:rPr>
          <w:rFonts w:ascii="Times New Roman" w:hAnsi="Times New Roman" w:cs="Times New Roman"/>
          <w:sz w:val="24"/>
          <w:szCs w:val="24"/>
        </w:rPr>
        <w:t>3.</w:t>
      </w:r>
      <w:r w:rsidR="007175D9" w:rsidRPr="007175D9">
        <w:rPr>
          <w:rFonts w:ascii="Times New Roman" w:hAnsi="Times New Roman" w:cs="Times New Roman"/>
          <w:sz w:val="24"/>
          <w:szCs w:val="24"/>
        </w:rPr>
        <w:t xml:space="preserve"> </w:t>
      </w:r>
      <w:r w:rsidRPr="00A41D67">
        <w:rPr>
          <w:rFonts w:ascii="Times New Roman" w:hAnsi="Times New Roman" w:cs="Times New Roman"/>
          <w:sz w:val="24"/>
          <w:szCs w:val="24"/>
        </w:rPr>
        <w:t>Подготовленна</w:t>
      </w:r>
      <w:r w:rsidR="007175D9">
        <w:rPr>
          <w:rFonts w:ascii="Times New Roman" w:hAnsi="Times New Roman" w:cs="Times New Roman"/>
          <w:sz w:val="24"/>
          <w:szCs w:val="24"/>
        </w:rPr>
        <w:t>я, прошедшая публичные слушания</w:t>
      </w:r>
      <w:r w:rsidRPr="00A41D67">
        <w:rPr>
          <w:rFonts w:ascii="Times New Roman" w:hAnsi="Times New Roman" w:cs="Times New Roman"/>
          <w:sz w:val="24"/>
          <w:szCs w:val="24"/>
        </w:rPr>
        <w:t xml:space="preserve"> и согласованная в установленном Правительством Московской области порядке документация по планировке территории утверждается правовым актом Министерства строительного комплекса Московской области.</w:t>
      </w:r>
    </w:p>
    <w:p w:rsidR="00534A74" w:rsidRPr="00A41D67" w:rsidRDefault="00534A74" w:rsidP="00534A74">
      <w:pPr>
        <w:pStyle w:val="ConsPlusNormal"/>
        <w:tabs>
          <w:tab w:val="left" w:pos="1260"/>
        </w:tabs>
        <w:ind w:firstLine="709"/>
        <w:jc w:val="both"/>
        <w:rPr>
          <w:rFonts w:ascii="Times New Roman" w:hAnsi="Times New Roman" w:cs="Times New Roman"/>
          <w:sz w:val="24"/>
          <w:szCs w:val="24"/>
        </w:rPr>
      </w:pPr>
      <w:r w:rsidRPr="00A41D67">
        <w:rPr>
          <w:rFonts w:ascii="Times New Roman" w:hAnsi="Times New Roman" w:cs="Times New Roman"/>
          <w:sz w:val="24"/>
          <w:szCs w:val="24"/>
        </w:rPr>
        <w:t>4.</w:t>
      </w:r>
      <w:r w:rsidR="007175D9" w:rsidRPr="007175D9">
        <w:rPr>
          <w:rFonts w:ascii="Times New Roman" w:hAnsi="Times New Roman" w:cs="Times New Roman"/>
          <w:sz w:val="24"/>
          <w:szCs w:val="24"/>
        </w:rPr>
        <w:t xml:space="preserve"> </w:t>
      </w:r>
      <w:r w:rsidR="007175D9">
        <w:rPr>
          <w:rFonts w:ascii="Times New Roman" w:hAnsi="Times New Roman" w:cs="Times New Roman"/>
          <w:sz w:val="24"/>
          <w:szCs w:val="24"/>
        </w:rPr>
        <w:t>Утверждё</w:t>
      </w:r>
      <w:r w:rsidRPr="00A41D67">
        <w:rPr>
          <w:rFonts w:ascii="Times New Roman" w:hAnsi="Times New Roman" w:cs="Times New Roman"/>
          <w:sz w:val="24"/>
          <w:szCs w:val="24"/>
        </w:rPr>
        <w:t>нная документация по планировке территории подлежит опубликованию в установленном законодательством Российской Федерации порядке.</w:t>
      </w:r>
    </w:p>
    <w:p w:rsidR="00534A74" w:rsidRPr="005917BF" w:rsidRDefault="00534A74" w:rsidP="00305273">
      <w:r w:rsidRPr="005917BF">
        <w:t>5.</w:t>
      </w:r>
      <w:r w:rsidR="007175D9">
        <w:t xml:space="preserve"> </w:t>
      </w:r>
      <w:r w:rsidRPr="005917BF">
        <w:t>Порядок подготовки, утверждения и выдачи градостроительных планов земельных участков в виде отдельного документа определяется Правительством Московской области.</w:t>
      </w:r>
    </w:p>
    <w:p w:rsidR="00534A74" w:rsidRDefault="00534A74" w:rsidP="00305273">
      <w:r w:rsidRPr="005917BF">
        <w:t>6.</w:t>
      </w:r>
      <w:r w:rsidR="007175D9">
        <w:t xml:space="preserve"> </w:t>
      </w:r>
      <w:r w:rsidRPr="005917BF">
        <w:t>Подготовка, утверждение и выдача градостроительного плана земельного участка в виде отдельного документа при осуществлении строительства, реконструкции объектов индивидуального жилищного строительства на территории городского округа осуществляется органами местного самоуправления городского округа.</w:t>
      </w:r>
    </w:p>
    <w:p w:rsidR="00BE681B" w:rsidRDefault="00BE681B" w:rsidP="00305273">
      <w:bookmarkStart w:id="67" w:name="Par0"/>
      <w:bookmarkEnd w:id="67"/>
    </w:p>
    <w:p w:rsidR="00305273" w:rsidRDefault="00305273" w:rsidP="00305273">
      <w:pPr>
        <w:pStyle w:val="22"/>
      </w:pPr>
      <w:bookmarkStart w:id="68" w:name="_Toc460581788"/>
      <w:bookmarkStart w:id="69" w:name="_Toc469313974"/>
      <w:bookmarkStart w:id="70" w:name="_Toc443557213"/>
      <w:bookmarkStart w:id="71" w:name="_Toc444100736"/>
      <w:r w:rsidRPr="00BE681B">
        <w:t xml:space="preserve">Статья 16. </w:t>
      </w:r>
      <w:r>
        <w:t>Комплексное и устойчивое развитие территории</w:t>
      </w:r>
      <w:bookmarkEnd w:id="68"/>
      <w:bookmarkEnd w:id="69"/>
    </w:p>
    <w:p w:rsidR="00305273" w:rsidRDefault="00305273" w:rsidP="00305273"/>
    <w:p w:rsidR="00305273" w:rsidRDefault="00305273" w:rsidP="00305273">
      <w:r w:rsidRPr="00856AB3">
        <w:t xml:space="preserve">1. </w:t>
      </w:r>
      <w:r>
        <w:t>Д</w:t>
      </w:r>
      <w:r w:rsidRPr="00856AB3">
        <w:t>еятельность по комплексному и устойчивому развитию территории - осуществляемая</w:t>
      </w:r>
      <w:r>
        <w:t xml:space="preserve">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w:t>
      </w:r>
      <w:r>
        <w:lastRenderedPageBreak/>
        <w:t>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r w:rsidR="007C4CAC">
        <w:t xml:space="preserve"> </w:t>
      </w:r>
      <w:r>
        <w:t>пункте объектов.</w:t>
      </w:r>
    </w:p>
    <w:p w:rsidR="00305273" w:rsidRDefault="00305273" w:rsidP="00305273">
      <w:r>
        <w:t>2.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305273" w:rsidRPr="00856AB3" w:rsidRDefault="00305273" w:rsidP="00305273">
      <w:r w:rsidRPr="00856AB3">
        <w:t>Решение о развитии застроенной территории может быть принято, если на такой территории расположены:</w:t>
      </w:r>
    </w:p>
    <w:p w:rsidR="00305273" w:rsidRPr="00856AB3" w:rsidRDefault="00305273" w:rsidP="00305273">
      <w:r w:rsidRPr="00856AB3">
        <w:t xml:space="preserve">1) многоквартирные дома, признанные в установленном Правительством Российской Федерации </w:t>
      </w:r>
      <w:hyperlink r:id="rId15" w:history="1">
        <w:r w:rsidRPr="00856AB3">
          <w:t>порядке</w:t>
        </w:r>
      </w:hyperlink>
      <w:r w:rsidRPr="00856AB3">
        <w:t xml:space="preserve"> аварийными и подлежащими сносу;</w:t>
      </w:r>
    </w:p>
    <w:p w:rsidR="00305273" w:rsidRDefault="00305273" w:rsidP="00305273">
      <w:r w:rsidRPr="00856AB3">
        <w:t>2) многоквартирные дома, снос, реконструкция которых планируются на основании муниципал</w:t>
      </w:r>
      <w:r w:rsidR="00D2258D">
        <w:t>ьных адресных программ, утверждё</w:t>
      </w:r>
      <w:r w:rsidRPr="00856AB3">
        <w:t xml:space="preserve">нных </w:t>
      </w:r>
      <w:r w:rsidR="0097297A">
        <w:t>Советом депутатов города Реутов</w:t>
      </w:r>
      <w:r>
        <w:t>.</w:t>
      </w:r>
    </w:p>
    <w:p w:rsidR="00305273" w:rsidRDefault="00305273" w:rsidP="00305273">
      <w:r>
        <w:t>Развитие застроенных территорий осуществляется на основании договора о развитии застроенной территории.</w:t>
      </w:r>
    </w:p>
    <w:p w:rsidR="00305273" w:rsidRDefault="00305273" w:rsidP="00305273">
      <w:r>
        <w:t>3.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305273" w:rsidRDefault="00305273" w:rsidP="00305273">
      <w:r>
        <w:t>Комплексное освоение территории осуществляется в границах земельного участка, предоставленного в аренду лицу, с которы</w:t>
      </w:r>
      <w:r w:rsidR="0097297A">
        <w:t>м заключё</w:t>
      </w:r>
      <w:r>
        <w:t>н договор о комплексном освоении территории, или в границах земельных участков, образованных из такого земельного участка.</w:t>
      </w:r>
    </w:p>
    <w:p w:rsidR="00305273" w:rsidRDefault="00305273" w:rsidP="00305273">
      <w:r>
        <w:t>4. В целях строительства многоквартирного дома или жилого дома блокированной застройки, в которых все жилые помещения или оп</w:t>
      </w:r>
      <w:r w:rsidR="0097297A">
        <w:t>ределённый минимальный объё</w:t>
      </w:r>
      <w:r>
        <w:t xml:space="preserve">м жилых помещений соответствуют </w:t>
      </w:r>
      <w:hyperlink r:id="rId16" w:history="1">
        <w:r w:rsidRPr="001E56FD">
          <w:t>условиям</w:t>
        </w:r>
      </w:hyperlink>
      <w:r>
        <w:t xml:space="preserve"> отнесения к жилью экономического класса заключается договор об освоении территории в целях строительства жилья экономического класса. </w:t>
      </w:r>
    </w:p>
    <w:p w:rsidR="00305273" w:rsidRDefault="00305273" w:rsidP="00305273">
      <w:r>
        <w:t>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w:t>
      </w:r>
      <w:r w:rsidR="0097297A">
        <w:t>я экономического класса, заключё</w:t>
      </w:r>
      <w:r>
        <w:t>нным в порядке и на условиях, которы</w:t>
      </w:r>
      <w:r w:rsidR="0097297A">
        <w:t>е предусмотрены настоящей статьё</w:t>
      </w:r>
      <w:r>
        <w:t>й, и включает в себя:</w:t>
      </w:r>
    </w:p>
    <w:p w:rsidR="00305273" w:rsidRDefault="00305273" w:rsidP="00305273">
      <w:r>
        <w:t>1) подготовку документации по планировке территории (при отсутствии такой документации);</w:t>
      </w:r>
    </w:p>
    <w:p w:rsidR="00305273" w:rsidRDefault="00305273" w:rsidP="00305273">
      <w:r>
        <w:t>2) образование земельных участков в границах этой территории;</w:t>
      </w:r>
    </w:p>
    <w:p w:rsidR="00305273" w:rsidRDefault="00305273" w:rsidP="00305273">
      <w:r>
        <w:t>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w:t>
      </w:r>
      <w:r w:rsidR="0097297A">
        <w:t>ельства либо их минимальный объё</w:t>
      </w:r>
      <w:r>
        <w:t xml:space="preserve">м соответствуют </w:t>
      </w:r>
      <w:hyperlink r:id="rId17" w:history="1">
        <w:r w:rsidRPr="001E56FD">
          <w:t>условиям</w:t>
        </w:r>
      </w:hyperlink>
      <w:r>
        <w:t xml:space="preserve"> отнесения к жилью экономического класса;</w:t>
      </w:r>
    </w:p>
    <w:p w:rsidR="00305273" w:rsidRDefault="00305273" w:rsidP="00305273">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305273" w:rsidRDefault="00305273" w:rsidP="00305273">
      <w:bookmarkStart w:id="72" w:name="Par1"/>
      <w:bookmarkEnd w:id="72"/>
      <w:r>
        <w:t>6.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305273" w:rsidRDefault="00AA71A8" w:rsidP="00305273">
      <w:bookmarkStart w:id="73" w:name="Par3"/>
      <w:bookmarkEnd w:id="73"/>
      <w:r>
        <w:t>7</w:t>
      </w:r>
      <w:r w:rsidR="00305273">
        <w:t xml:space="preserve">. Документация по планировке территории применительно к территории, подлежащей комплексному развитию по инициативе правообладателей, правообладателями применительно к территории, в отношении которой предусматривается </w:t>
      </w:r>
      <w:r w:rsidR="0097297A">
        <w:t>осуществление деятельности по её</w:t>
      </w:r>
      <w:r w:rsidR="00305273">
        <w:t xml:space="preserve"> комплексному и устойчивому развитию, в границах земельных участков, правообладатели которых заключили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305273" w:rsidRPr="001F1FA8" w:rsidRDefault="00AA71A8" w:rsidP="00305273">
      <w:r>
        <w:lastRenderedPageBreak/>
        <w:t>8</w:t>
      </w:r>
      <w:r w:rsidR="00305273" w:rsidRPr="001F1FA8">
        <w:t xml:space="preserve">. Решение о комплексном развитии территории по инициативе органа местного самоуправления принимается </w:t>
      </w:r>
      <w:r w:rsidR="0097297A">
        <w:t>Администрацией города Реутов</w:t>
      </w:r>
      <w:r w:rsidR="00A41D67">
        <w:t xml:space="preserve"> при наличии П</w:t>
      </w:r>
      <w:r w:rsidR="00305273" w:rsidRPr="001F1FA8">
        <w:t>равил,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305273" w:rsidRDefault="00AA71A8" w:rsidP="00305273">
      <w:r>
        <w:t>9</w:t>
      </w:r>
      <w:r w:rsidR="00305273">
        <w:t xml:space="preserve">. Решение о комплексном развитии территории по инициативе </w:t>
      </w:r>
      <w:r w:rsidR="0097297A">
        <w:t>Администрации города Реутов</w:t>
      </w:r>
      <w:r w:rsidR="00305273">
        <w:t xml:space="preserve">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305273" w:rsidRDefault="00305273" w:rsidP="00305273">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305273" w:rsidRDefault="00305273" w:rsidP="00305273">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w:t>
      </w:r>
      <w:r w:rsidR="0097297A">
        <w:t>ьных адресных программ, утверждё</w:t>
      </w:r>
      <w:r>
        <w:t xml:space="preserve">нных </w:t>
      </w:r>
      <w:r w:rsidR="0097297A">
        <w:t>Советом депутатов города Реутов</w:t>
      </w:r>
      <w:r>
        <w:t>;</w:t>
      </w:r>
    </w:p>
    <w:p w:rsidR="00305273" w:rsidRDefault="0097297A" w:rsidP="00305273">
      <w:r>
        <w:t>3) виды разрешё</w:t>
      </w:r>
      <w:r w:rsidR="00305273">
        <w:t>нного использова</w:t>
      </w:r>
      <w:r>
        <w:t>ния которых и (или) виды разрешё</w:t>
      </w:r>
      <w:r w:rsidR="00305273">
        <w:t>нного использования и характеристики расположенных на которых объектов капитального строительств</w:t>
      </w:r>
      <w:r>
        <w:t>а не соответствуют видам разрешё</w:t>
      </w:r>
      <w:r w:rsidR="00305273">
        <w:t>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w:t>
      </w:r>
      <w:r>
        <w:t>о строительства, установленным П</w:t>
      </w:r>
      <w:r w:rsidR="00305273">
        <w:t>равил</w:t>
      </w:r>
      <w:r>
        <w:t>ами</w:t>
      </w:r>
      <w:r w:rsidR="00305273">
        <w:t>;</w:t>
      </w:r>
    </w:p>
    <w:p w:rsidR="00305273" w:rsidRDefault="00305273" w:rsidP="00305273">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305273" w:rsidRDefault="00AA71A8" w:rsidP="00305273">
      <w:r>
        <w:t>10</w:t>
      </w:r>
      <w:r w:rsidR="00305273">
        <w:t xml:space="preserve">. Комплексное развитие территории по инициативе </w:t>
      </w:r>
      <w:r w:rsidR="00A6412F">
        <w:t>Админис</w:t>
      </w:r>
      <w:r w:rsidR="00C20E66">
        <w:t>т</w:t>
      </w:r>
      <w:r w:rsidR="00A6412F">
        <w:t>рации города Реутов</w:t>
      </w:r>
      <w:r w:rsidR="00305273">
        <w:t xml:space="preserve">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305273" w:rsidRDefault="00AA71A8" w:rsidP="00305273">
      <w:r>
        <w:t>11</w:t>
      </w:r>
      <w:r w:rsidR="00305273">
        <w:t>.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C20E66" w:rsidRDefault="00C20E66" w:rsidP="00C20E66">
      <w:pPr>
        <w:pStyle w:val="10"/>
        <w:ind w:firstLine="0"/>
        <w:jc w:val="both"/>
      </w:pPr>
      <w:bookmarkStart w:id="74" w:name="_Toc469313975"/>
    </w:p>
    <w:p w:rsidR="00C20E66" w:rsidRDefault="00534A74" w:rsidP="00C20E66">
      <w:pPr>
        <w:pStyle w:val="10"/>
        <w:ind w:firstLine="0"/>
      </w:pPr>
      <w:r w:rsidRPr="007511F7">
        <w:t xml:space="preserve">Глава </w:t>
      </w:r>
      <w:r>
        <w:t>5</w:t>
      </w:r>
      <w:r w:rsidRPr="007511F7">
        <w:t xml:space="preserve">. Публичные слушания по вопросам </w:t>
      </w:r>
    </w:p>
    <w:p w:rsidR="00534A74" w:rsidRPr="007511F7" w:rsidRDefault="00534A74" w:rsidP="00C20E66">
      <w:pPr>
        <w:pStyle w:val="10"/>
        <w:ind w:firstLine="0"/>
      </w:pPr>
      <w:r w:rsidRPr="007511F7">
        <w:t>землепользования и застройки</w:t>
      </w:r>
      <w:bookmarkEnd w:id="70"/>
      <w:bookmarkEnd w:id="71"/>
      <w:bookmarkEnd w:id="74"/>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75" w:name="_Toc443557214"/>
      <w:bookmarkStart w:id="76" w:name="_Toc444100737"/>
      <w:bookmarkStart w:id="77" w:name="_Toc469313976"/>
      <w:r w:rsidRPr="00590D20">
        <w:t xml:space="preserve">Статья </w:t>
      </w:r>
      <w:r>
        <w:t>1</w:t>
      </w:r>
      <w:r w:rsidR="00305273">
        <w:t>7</w:t>
      </w:r>
      <w:r w:rsidRPr="00590D20">
        <w:t>.</w:t>
      </w:r>
      <w:r w:rsidR="00C20E66">
        <w:t xml:space="preserve"> </w:t>
      </w:r>
      <w:r w:rsidRPr="00590D20">
        <w:t>Общие положения о публичных слушаниях по вопросам землепользования и застройки</w:t>
      </w:r>
      <w:bookmarkEnd w:id="75"/>
      <w:bookmarkEnd w:id="76"/>
      <w:bookmarkEnd w:id="77"/>
    </w:p>
    <w:p w:rsidR="00534A74" w:rsidRPr="00AC5EFC" w:rsidRDefault="00534A74" w:rsidP="00534A74">
      <w:pPr>
        <w:pStyle w:val="ConsPlusNormal"/>
        <w:jc w:val="both"/>
        <w:rPr>
          <w:rFonts w:ascii="Times New Roman" w:hAnsi="Times New Roman"/>
          <w:sz w:val="24"/>
        </w:rPr>
      </w:pPr>
    </w:p>
    <w:p w:rsidR="00534A74" w:rsidRPr="00590D20" w:rsidRDefault="00534A74" w:rsidP="00305273">
      <w:r>
        <w:t>1.</w:t>
      </w:r>
      <w:r w:rsidR="00C20E66">
        <w:t xml:space="preserve"> </w:t>
      </w:r>
      <w:r w:rsidRPr="00590D20">
        <w:t xml:space="preserve">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 </w:t>
      </w:r>
      <w:r>
        <w:t>городского округа</w:t>
      </w:r>
      <w:r w:rsidRPr="00590D20">
        <w:t>.</w:t>
      </w:r>
    </w:p>
    <w:p w:rsidR="00534A74" w:rsidRPr="00590D20" w:rsidRDefault="00534A74" w:rsidP="00305273">
      <w:r>
        <w:t>2</w:t>
      </w:r>
      <w:r w:rsidRPr="00590D20">
        <w:t>.</w:t>
      </w:r>
      <w:r w:rsidR="00C20E66">
        <w:t xml:space="preserve"> </w:t>
      </w:r>
      <w:r w:rsidRPr="00590D20">
        <w:t>Задачами публичных слушаний по вопросам землепользования и застройки являются:</w:t>
      </w:r>
    </w:p>
    <w:p w:rsidR="00534A74" w:rsidRPr="00590D20" w:rsidRDefault="00534A74" w:rsidP="00A41D67">
      <w:r w:rsidRPr="00590D20">
        <w:t>доведение до заинтересованных лиц полной и точной информации по вопросам</w:t>
      </w:r>
      <w:r w:rsidR="007C4CAC">
        <w:t xml:space="preserve"> </w:t>
      </w:r>
      <w:r w:rsidRPr="00590D20">
        <w:t>землепользования и застройки, выносимым на публичные слушания;</w:t>
      </w:r>
    </w:p>
    <w:p w:rsidR="00534A74" w:rsidRPr="00590D20" w:rsidRDefault="00534A74" w:rsidP="00A41D67">
      <w:r w:rsidRPr="00590D20">
        <w:t>выявление отношения заинтересованных лиц к вопросам землепользования и застройки, выносимым на публичные слушания;</w:t>
      </w:r>
    </w:p>
    <w:p w:rsidR="00534A74" w:rsidRPr="00590D20" w:rsidRDefault="00534A74" w:rsidP="00A41D67">
      <w:r w:rsidRPr="00590D20">
        <w:t xml:space="preserve">выявление предложений, замечаний и рекомендаций со стороны заинтересованных лиц по вопросам землепользования и застройки, </w:t>
      </w:r>
      <w:r>
        <w:t>выносимым на публичные слушания</w:t>
      </w:r>
      <w:r w:rsidRPr="00590D20">
        <w:t>.</w:t>
      </w:r>
    </w:p>
    <w:p w:rsidR="00534A74" w:rsidRPr="00590D20" w:rsidRDefault="00534A74" w:rsidP="00305273">
      <w:r>
        <w:t>3</w:t>
      </w:r>
      <w:r w:rsidRPr="00590D20">
        <w:t>.</w:t>
      </w:r>
      <w:r w:rsidR="00C20E66">
        <w:t xml:space="preserve"> </w:t>
      </w:r>
      <w:r w:rsidRPr="00590D20">
        <w:t xml:space="preserve">На публичные слушания по вопросам </w:t>
      </w:r>
      <w:r>
        <w:t xml:space="preserve">землепользования и застройки </w:t>
      </w:r>
      <w:r w:rsidRPr="00590D20">
        <w:t>в обязательном порядке выносятся:</w:t>
      </w:r>
    </w:p>
    <w:p w:rsidR="00534A74" w:rsidRPr="00590D20" w:rsidRDefault="00534A74" w:rsidP="00A41D67">
      <w:r>
        <w:t xml:space="preserve">проект </w:t>
      </w:r>
      <w:r w:rsidRPr="00590D20">
        <w:t>изменений в Правила;</w:t>
      </w:r>
    </w:p>
    <w:p w:rsidR="00534A74" w:rsidRPr="00590D20" w:rsidRDefault="00534A74" w:rsidP="00A41D67">
      <w:r w:rsidRPr="00590D20">
        <w:lastRenderedPageBreak/>
        <w:t>проекты планировки территории и проекты межевания территории;</w:t>
      </w:r>
    </w:p>
    <w:p w:rsidR="00534A74" w:rsidRPr="00590D20" w:rsidRDefault="00534A74" w:rsidP="00A41D67">
      <w:r w:rsidRPr="00590D20">
        <w:t xml:space="preserve">вопросы предоставления разрешений на условно </w:t>
      </w:r>
      <w:r w:rsidR="00C20E66">
        <w:t>разрешё</w:t>
      </w:r>
      <w:r>
        <w:t>нный</w:t>
      </w:r>
      <w:r w:rsidRPr="00590D20">
        <w:t xml:space="preserve"> вид использования земельных участков или объектов капитального строительства;</w:t>
      </w:r>
    </w:p>
    <w:p w:rsidR="00534A74" w:rsidRDefault="00534A74" w:rsidP="00A41D67">
      <w:r w:rsidRPr="00590D20">
        <w:t>вопросы предоставления разрешений на отклонени</w:t>
      </w:r>
      <w:r>
        <w:t>е</w:t>
      </w:r>
      <w:r w:rsidRPr="00590D20">
        <w:t xml:space="preserve"> от предельных параметров </w:t>
      </w:r>
      <w:r w:rsidR="00C20E66">
        <w:t>разрешё</w:t>
      </w:r>
      <w:r>
        <w:t>нного</w:t>
      </w:r>
      <w:r w:rsidRPr="00590D20">
        <w:t xml:space="preserve"> строительства, реконструкции объектов капитального строительства.</w:t>
      </w:r>
    </w:p>
    <w:p w:rsidR="00534A74" w:rsidRPr="00AC5EFC" w:rsidRDefault="00534A74" w:rsidP="00534A74">
      <w:pPr>
        <w:pStyle w:val="ConsPlusNormal"/>
        <w:ind w:firstLine="708"/>
        <w:jc w:val="both"/>
        <w:rPr>
          <w:rFonts w:ascii="Times New Roman" w:hAnsi="Times New Roman"/>
          <w:sz w:val="24"/>
        </w:rPr>
      </w:pPr>
    </w:p>
    <w:p w:rsidR="00534A74" w:rsidRPr="00590D20" w:rsidRDefault="00534A74" w:rsidP="00305273">
      <w:pPr>
        <w:pStyle w:val="22"/>
      </w:pPr>
      <w:bookmarkStart w:id="78" w:name="_Toc443557216"/>
      <w:bookmarkStart w:id="79" w:name="_Toc444100738"/>
      <w:bookmarkStart w:id="80" w:name="_Toc469313977"/>
      <w:r w:rsidRPr="00590D20">
        <w:t xml:space="preserve">Статья </w:t>
      </w:r>
      <w:r>
        <w:t>1</w:t>
      </w:r>
      <w:r w:rsidR="00305273">
        <w:t>8</w:t>
      </w:r>
      <w:r>
        <w:t xml:space="preserve">. </w:t>
      </w:r>
      <w:r w:rsidRPr="00590D20">
        <w:t>Организаци</w:t>
      </w:r>
      <w:r>
        <w:t>я</w:t>
      </w:r>
      <w:r w:rsidRPr="00590D20">
        <w:t xml:space="preserve"> и проведени</w:t>
      </w:r>
      <w:r>
        <w:t>е</w:t>
      </w:r>
      <w:r w:rsidRPr="00590D20">
        <w:t xml:space="preserve"> публичных слушаний </w:t>
      </w:r>
      <w:r w:rsidRPr="00590D20">
        <w:br/>
        <w:t>по проекту изменений в Правила</w:t>
      </w:r>
      <w:bookmarkEnd w:id="78"/>
      <w:bookmarkEnd w:id="79"/>
      <w:bookmarkEnd w:id="80"/>
    </w:p>
    <w:p w:rsidR="00534A74" w:rsidRPr="00AC5EFC" w:rsidRDefault="00534A74" w:rsidP="00534A74">
      <w:pPr>
        <w:pStyle w:val="ConsPlusNormal"/>
        <w:jc w:val="both"/>
        <w:rPr>
          <w:rFonts w:ascii="Times New Roman" w:hAnsi="Times New Roman"/>
          <w:sz w:val="24"/>
        </w:rPr>
      </w:pPr>
    </w:p>
    <w:p w:rsidR="00534A74" w:rsidRPr="00590D20" w:rsidRDefault="00534A74" w:rsidP="00C20E66">
      <w:pPr>
        <w:pStyle w:val="affffff0"/>
        <w:numPr>
          <w:ilvl w:val="0"/>
          <w:numId w:val="32"/>
        </w:numPr>
        <w:ind w:left="0" w:firstLine="709"/>
        <w:jc w:val="both"/>
      </w:pPr>
      <w:r w:rsidRPr="00590D20">
        <w:t xml:space="preserve">Глава </w:t>
      </w:r>
      <w:r w:rsidR="00C20E66">
        <w:t>города Реутов</w:t>
      </w:r>
      <w:r>
        <w:t xml:space="preserve"> </w:t>
      </w:r>
      <w:r w:rsidRPr="00590D20">
        <w:t xml:space="preserve">при получении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534A74" w:rsidRPr="00590D20" w:rsidRDefault="00534A74" w:rsidP="00305273">
      <w:r w:rsidRPr="00590D20">
        <w:t xml:space="preserve">Указанное решение подлежит официальному опубликованию и размещению на официальном </w:t>
      </w:r>
      <w:r>
        <w:t>сайте городского округа</w:t>
      </w:r>
      <w:r w:rsidRPr="00FD734E">
        <w:t>.</w:t>
      </w:r>
    </w:p>
    <w:p w:rsidR="00534A74" w:rsidRPr="00590D20" w:rsidRDefault="00534A74" w:rsidP="00305273">
      <w:r w:rsidRPr="00590D20">
        <w:t>2.</w:t>
      </w:r>
      <w:r w:rsidR="00C20E66">
        <w:t xml:space="preserve"> </w:t>
      </w:r>
      <w:r w:rsidRPr="00590D20">
        <w:t>Публичные слушания по проекту изменений в Правила проводятся Комиссией</w:t>
      </w:r>
      <w:r>
        <w:t xml:space="preserve"> городского округа</w:t>
      </w:r>
      <w:r w:rsidRPr="00590D20">
        <w:t>.</w:t>
      </w:r>
    </w:p>
    <w:p w:rsidR="00534A74" w:rsidRPr="00590D20" w:rsidRDefault="00534A74" w:rsidP="00305273">
      <w:r w:rsidRPr="00590D20">
        <w:t>3.</w:t>
      </w:r>
      <w:r w:rsidR="00C20E66">
        <w:t xml:space="preserve"> </w:t>
      </w:r>
      <w:r w:rsidRPr="00590D20">
        <w:t>В целях доведения до населения</w:t>
      </w:r>
      <w:r>
        <w:t>,</w:t>
      </w:r>
      <w:r w:rsidRPr="00590D20">
        <w:t xml:space="preserve"> заинтересованных лиц информации о содержании проекта изменений в Правила в обязательном порядке организу</w:t>
      </w:r>
      <w:r>
        <w:t>ются</w:t>
      </w:r>
      <w:r w:rsidRPr="00590D20">
        <w:t xml:space="preserve"> выставки, экспозиции демонстрационных материалов проекта изменений в Правила, выступления представителей </w:t>
      </w:r>
      <w:r>
        <w:t xml:space="preserve">уполномоченных </w:t>
      </w:r>
      <w:r w:rsidRPr="00590D20">
        <w:t>органов, разработчиков проекта изменений в Правила на собраниях жителей, в печатных средствах массовой информации, по радио и телевидению.</w:t>
      </w:r>
    </w:p>
    <w:p w:rsidR="00534A74" w:rsidRPr="00590D20" w:rsidRDefault="00534A74" w:rsidP="00305273">
      <w:r w:rsidRPr="00590D20">
        <w:t>4.</w:t>
      </w:r>
      <w:r w:rsidR="00C20E66">
        <w:t xml:space="preserve"> </w:t>
      </w:r>
      <w:r w:rsidRPr="00590D20">
        <w:t xml:space="preserve">Публичные слушания по проекту изменений в Правила проводятся с участием правообладателей земельных участков и (или) объектов капитального строительства, находящихся в границах части территории </w:t>
      </w:r>
      <w:r>
        <w:t>городского округа</w:t>
      </w:r>
      <w:r w:rsidRPr="00590D20">
        <w:t xml:space="preserve">. </w:t>
      </w:r>
    </w:p>
    <w:p w:rsidR="00534A74" w:rsidRPr="00590D20" w:rsidRDefault="00534A74" w:rsidP="00305273">
      <w:r w:rsidRPr="00590D20">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w:t>
      </w:r>
    </w:p>
    <w:p w:rsidR="00534A74" w:rsidRPr="00590D20" w:rsidRDefault="00534A74" w:rsidP="00305273">
      <w:r w:rsidRPr="00590D20">
        <w:t>В этих случаях срок проведения публичных слушаний не может быть более чем один месяц.</w:t>
      </w:r>
    </w:p>
    <w:p w:rsidR="00534A74" w:rsidRDefault="00534A74" w:rsidP="00305273">
      <w:r w:rsidRPr="00590D20">
        <w:t>5.</w:t>
      </w:r>
      <w:r w:rsidR="00C20E66">
        <w:t xml:space="preserve"> </w:t>
      </w:r>
      <w:r w:rsidRPr="00590D20">
        <w:t xml:space="preserve">Заключение о результатах публичных слушаний по проекту изменений в Правила подлежит официальному опубликованию и размещению на </w:t>
      </w:r>
      <w:r w:rsidRPr="00FD734E">
        <w:t xml:space="preserve">официальном сайте </w:t>
      </w:r>
      <w:r>
        <w:t>городского округа</w:t>
      </w:r>
      <w:r w:rsidR="00C20E66">
        <w:t xml:space="preserve"> Реутов</w:t>
      </w:r>
      <w:r>
        <w:t>.</w:t>
      </w:r>
    </w:p>
    <w:p w:rsidR="00534A74" w:rsidRPr="003F3970" w:rsidRDefault="00534A74" w:rsidP="00305273">
      <w:r w:rsidRPr="003F3970">
        <w:t>6.</w:t>
      </w:r>
      <w:r w:rsidR="00C20E66">
        <w:t xml:space="preserve"> </w:t>
      </w:r>
      <w:r w:rsidRPr="003F3970">
        <w:t xml:space="preserve">Администрация </w:t>
      </w:r>
      <w:r>
        <w:t>горо</w:t>
      </w:r>
      <w:r w:rsidR="00C20E66">
        <w:t>да Реутов</w:t>
      </w:r>
      <w:r w:rsidRPr="003F3970">
        <w:t xml:space="preserve"> направляет проект Правил с приложением протоколов публичных слушаний и заключение о результатах публичных слушаний в Главархит</w:t>
      </w:r>
      <w:r w:rsidR="00C20E66">
        <w:t>ектуру Московской области, с учё</w:t>
      </w:r>
      <w:r w:rsidRPr="003F3970">
        <w:t xml:space="preserve">том которых Комиссией вносятся изменения в проект в порядке, </w:t>
      </w:r>
      <w:r>
        <w:t>установл</w:t>
      </w:r>
      <w:r w:rsidRPr="003F3970">
        <w:t>енном соответствующим постановлением Правительства Московской области.</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81" w:name="_Toc442957640"/>
      <w:bookmarkStart w:id="82" w:name="_Toc443557217"/>
      <w:bookmarkStart w:id="83" w:name="_Toc444100739"/>
      <w:bookmarkStart w:id="84" w:name="_Toc469313978"/>
      <w:r w:rsidRPr="00590D20">
        <w:t xml:space="preserve">Статья </w:t>
      </w:r>
      <w:r>
        <w:t>1</w:t>
      </w:r>
      <w:r w:rsidR="00305273">
        <w:t>9</w:t>
      </w:r>
      <w:r>
        <w:t xml:space="preserve">. </w:t>
      </w:r>
      <w:r w:rsidRPr="00590D20">
        <w:t>О</w:t>
      </w:r>
      <w:r>
        <w:t>р</w:t>
      </w:r>
      <w:r w:rsidRPr="00590D20">
        <w:t>ганизаци</w:t>
      </w:r>
      <w:r>
        <w:t>я</w:t>
      </w:r>
      <w:r w:rsidRPr="00590D20">
        <w:t xml:space="preserve"> и проведени</w:t>
      </w:r>
      <w:r>
        <w:t>е</w:t>
      </w:r>
      <w:r w:rsidRPr="00590D20">
        <w:t xml:space="preserve"> публичных слушаний</w:t>
      </w:r>
      <w:r w:rsidR="00AA71A8">
        <w:t xml:space="preserve"> </w:t>
      </w:r>
      <w:r w:rsidRPr="00590D20">
        <w:t>по проектам планировки территории и проектам межевания территории</w:t>
      </w:r>
      <w:bookmarkEnd w:id="81"/>
      <w:bookmarkEnd w:id="82"/>
      <w:bookmarkEnd w:id="83"/>
      <w:bookmarkEnd w:id="84"/>
    </w:p>
    <w:p w:rsidR="00534A74" w:rsidRPr="00AC5EFC" w:rsidRDefault="00534A74" w:rsidP="00534A74">
      <w:pPr>
        <w:pStyle w:val="ConsPlusNormal"/>
        <w:jc w:val="both"/>
        <w:rPr>
          <w:rFonts w:ascii="Times New Roman" w:hAnsi="Times New Roman"/>
          <w:sz w:val="24"/>
        </w:rPr>
      </w:pPr>
    </w:p>
    <w:p w:rsidR="00534A74" w:rsidRPr="00590D20" w:rsidRDefault="00534A74" w:rsidP="00C20E66">
      <w:pPr>
        <w:pStyle w:val="affffff0"/>
        <w:numPr>
          <w:ilvl w:val="0"/>
          <w:numId w:val="33"/>
        </w:numPr>
        <w:ind w:left="0" w:firstLine="709"/>
        <w:jc w:val="both"/>
      </w:pPr>
      <w:r w:rsidRPr="00590D20">
        <w:t xml:space="preserve">При получении проектов документации по планировке территории глава </w:t>
      </w:r>
      <w:r>
        <w:t xml:space="preserve">городского округа </w:t>
      </w:r>
      <w:r w:rsidRPr="00590D20">
        <w:t>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534A74" w:rsidRPr="00590D20" w:rsidRDefault="00534A74" w:rsidP="00305273">
      <w:r w:rsidRPr="00590D20">
        <w:t xml:space="preserve">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w:t>
      </w:r>
      <w:r>
        <w:t>сайте городского округа</w:t>
      </w:r>
      <w:r w:rsidR="003022B6">
        <w:t xml:space="preserve"> Реутов</w:t>
      </w:r>
      <w:r w:rsidRPr="00590D20">
        <w:t xml:space="preserve">. </w:t>
      </w:r>
    </w:p>
    <w:p w:rsidR="00534A74" w:rsidRPr="00590D20" w:rsidRDefault="00534A74" w:rsidP="00305273">
      <w:r w:rsidRPr="00590D20">
        <w:t>2.</w:t>
      </w:r>
      <w:r w:rsidR="003022B6">
        <w:t xml:space="preserve"> </w:t>
      </w:r>
      <w:r w:rsidRPr="00590D20">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w:t>
      </w:r>
      <w:r>
        <w:t>городского округа</w:t>
      </w:r>
      <w:r w:rsidRPr="00590D20">
        <w:t>, применительно к которой осуществлялась подготов</w:t>
      </w:r>
      <w:r w:rsidR="003022B6">
        <w:t>ка проекта её планировки и проекта её</w:t>
      </w:r>
      <w:r w:rsidRPr="00590D20">
        <w:t xml:space="preserve"> </w:t>
      </w:r>
      <w:r w:rsidRPr="00590D20">
        <w:lastRenderedPageBreak/>
        <w:t>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34A74" w:rsidRPr="00590D20" w:rsidRDefault="00534A74" w:rsidP="00305273">
      <w:r w:rsidRPr="00590D20">
        <w:t>3.</w:t>
      </w:r>
      <w:r w:rsidR="003022B6">
        <w:t xml:space="preserve"> </w:t>
      </w:r>
      <w:r w:rsidRPr="00590D20">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34A74" w:rsidRPr="00590D20" w:rsidRDefault="00534A74" w:rsidP="00305273">
      <w:r w:rsidRPr="00590D20">
        <w:t>4.</w:t>
      </w:r>
      <w:r w:rsidR="003022B6">
        <w:t xml:space="preserve"> </w:t>
      </w:r>
      <w:r w:rsidRPr="00590D20">
        <w:t>Участники публичных слушаний по проекту планировки территории и проекту межевания т</w:t>
      </w:r>
      <w:r w:rsidR="003022B6">
        <w:t>ерритории вправе представить в А</w:t>
      </w:r>
      <w:r w:rsidRPr="00590D20">
        <w:t xml:space="preserve">дминистрацию </w:t>
      </w:r>
      <w:r w:rsidR="003022B6">
        <w:t>города Реутов</w:t>
      </w:r>
      <w:r>
        <w:t xml:space="preserve"> в </w:t>
      </w:r>
      <w:r w:rsidRPr="00590D20">
        <w:t>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rsidR="00534A74" w:rsidRPr="00590D20" w:rsidRDefault="00534A74" w:rsidP="00305273">
      <w:r w:rsidRPr="00590D20">
        <w:t>5.</w:t>
      </w:r>
      <w:r w:rsidR="003022B6">
        <w:t xml:space="preserve"> </w:t>
      </w:r>
      <w:r w:rsidRPr="00590D20">
        <w:t xml:space="preserve">Срок проведения публичных слушаний по проекту планировки территории и межевания территории с момента оповещения </w:t>
      </w:r>
      <w:r>
        <w:t xml:space="preserve">заинтересованных лиц </w:t>
      </w:r>
      <w:r w:rsidRPr="00590D20">
        <w:t>о времени и месте их проведения до дня опубликования заключения о результатах публичных слушаний составляет не менее одно</w:t>
      </w:r>
      <w:r w:rsidR="003022B6">
        <w:t>го и не более трё</w:t>
      </w:r>
      <w:r w:rsidRPr="00590D20">
        <w:t>х месяцев.</w:t>
      </w:r>
    </w:p>
    <w:p w:rsidR="00534A74" w:rsidRPr="00590D20" w:rsidRDefault="00534A74" w:rsidP="00305273">
      <w:r w:rsidRPr="00590D20">
        <w:t>6.</w:t>
      </w:r>
      <w:r w:rsidR="003022B6">
        <w:t xml:space="preserve"> </w:t>
      </w:r>
      <w:r w:rsidRPr="00590D20">
        <w:t xml:space="preserve">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w:t>
      </w:r>
      <w:r>
        <w:t>сайте городского округа</w:t>
      </w:r>
      <w:r w:rsidR="003022B6">
        <w:t xml:space="preserve"> Реутов</w:t>
      </w:r>
      <w:r w:rsidRPr="00590D20">
        <w:t xml:space="preserve">. </w:t>
      </w:r>
    </w:p>
    <w:p w:rsidR="00534A74" w:rsidRPr="00A32E8D" w:rsidRDefault="00534A74" w:rsidP="00305273">
      <w:r w:rsidRPr="00590D20">
        <w:t>7.</w:t>
      </w:r>
      <w:r w:rsidR="003022B6">
        <w:t xml:space="preserve"> </w:t>
      </w:r>
      <w:r w:rsidRPr="00590D20">
        <w:t xml:space="preserve">После завершения публичных слушаний по проекту планировки территории </w:t>
      </w:r>
      <w:r w:rsidR="003022B6">
        <w:t>и проекту межевания территории А</w:t>
      </w:r>
      <w:r w:rsidRPr="00590D20">
        <w:t xml:space="preserve">дминистрация </w:t>
      </w:r>
      <w:r w:rsidR="003022B6">
        <w:t>города Реутов</w:t>
      </w:r>
      <w:r>
        <w:t xml:space="preserve"> </w:t>
      </w:r>
      <w:r w:rsidRPr="00590D20">
        <w:t xml:space="preserve">направляет </w:t>
      </w:r>
      <w:r>
        <w:t xml:space="preserve">в Главархитектуру Московской области </w:t>
      </w:r>
      <w:r w:rsidRPr="00DE4F8A">
        <w:t>заверенные копии заключения о результатах публичных слушаний, протокола публичных слушаний, правовых актов, официальных публикаций в средствах массовой информации, а также иною информацию, касающуюся проведения публичных слушаний, в срок не более 5 (пяти) дней с даты официального опубликования заключения о результатах публичных слушани</w:t>
      </w:r>
      <w:r>
        <w:t>й</w:t>
      </w:r>
      <w:r w:rsidRPr="00DE4F8A">
        <w:t>.</w:t>
      </w:r>
    </w:p>
    <w:p w:rsidR="00534A74" w:rsidRPr="0058145F" w:rsidRDefault="00534A74" w:rsidP="00305273">
      <w:r w:rsidRPr="0058145F">
        <w:t>8.</w:t>
      </w:r>
      <w:r w:rsidR="003022B6">
        <w:t xml:space="preserve"> </w:t>
      </w:r>
      <w:r w:rsidRPr="0058145F">
        <w:t>Публичные слушания по проекту планировки территории и проекту межевания территории не проводятся, если они подготовлены в отношении:</w:t>
      </w:r>
    </w:p>
    <w:p w:rsidR="00534A74" w:rsidRPr="0058145F" w:rsidRDefault="00534A74" w:rsidP="00305273">
      <w:bookmarkStart w:id="85" w:name="sub_18531"/>
      <w:r w:rsidRPr="0058145F">
        <w:t>1)</w:t>
      </w:r>
      <w:r w:rsidR="003022B6">
        <w:t xml:space="preserve"> </w:t>
      </w:r>
      <w:r w:rsidRPr="0058145F">
        <w:t>территории, подлежащей комплексному освоению в соответствии с договором о комплексном освоении территории;</w:t>
      </w:r>
    </w:p>
    <w:p w:rsidR="00534A74" w:rsidRPr="0058145F" w:rsidRDefault="00534A74" w:rsidP="00305273">
      <w:bookmarkStart w:id="86" w:name="sub_18532"/>
      <w:bookmarkEnd w:id="85"/>
      <w:r w:rsidRPr="0058145F">
        <w:t>2)</w:t>
      </w:r>
      <w:r w:rsidR="003022B6">
        <w:t xml:space="preserve"> </w:t>
      </w:r>
      <w:r w:rsidRPr="0058145F">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bookmarkEnd w:id="86"/>
    <w:p w:rsidR="00534A74" w:rsidRPr="0058145F" w:rsidRDefault="00534A74" w:rsidP="00305273">
      <w:r w:rsidRPr="0058145F">
        <w:t>3)</w:t>
      </w:r>
      <w:r w:rsidR="003022B6">
        <w:t xml:space="preserve"> </w:t>
      </w:r>
      <w:r w:rsidRPr="0058145F">
        <w:t>территории для размещения линейных объектов в границах земель лесного фонда</w:t>
      </w:r>
      <w:r>
        <w:t>.</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87" w:name="_Toc442957641"/>
      <w:bookmarkStart w:id="88" w:name="_Toc443557218"/>
      <w:bookmarkStart w:id="89" w:name="_Toc444100740"/>
      <w:bookmarkStart w:id="90" w:name="_Toc469313979"/>
      <w:r>
        <w:t xml:space="preserve">Статья </w:t>
      </w:r>
      <w:r w:rsidR="00305273">
        <w:t>20</w:t>
      </w:r>
      <w:r>
        <w:t xml:space="preserve">. </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предоставления разрешения на условно </w:t>
      </w:r>
      <w:r w:rsidR="003022B6">
        <w:t>разрешё</w:t>
      </w:r>
      <w:r>
        <w:t>нный</w:t>
      </w:r>
      <w:r w:rsidRPr="00590D20">
        <w:t xml:space="preserve"> вид использования</w:t>
      </w:r>
      <w:r w:rsidRPr="00590D20">
        <w:br/>
        <w:t>земельного участка или объекта капитального строительства</w:t>
      </w:r>
      <w:bookmarkEnd w:id="87"/>
      <w:bookmarkEnd w:id="88"/>
      <w:bookmarkEnd w:id="89"/>
      <w:bookmarkEnd w:id="90"/>
    </w:p>
    <w:p w:rsidR="00534A74" w:rsidRPr="00AC5EFC" w:rsidRDefault="00534A74" w:rsidP="00534A74">
      <w:pPr>
        <w:pStyle w:val="ConsPlusNormal"/>
        <w:rPr>
          <w:rFonts w:ascii="Times New Roman" w:hAnsi="Times New Roman"/>
          <w:sz w:val="24"/>
        </w:rPr>
      </w:pPr>
    </w:p>
    <w:p w:rsidR="00534A74" w:rsidRPr="00590D20" w:rsidRDefault="00534A74" w:rsidP="00305273">
      <w:r w:rsidRPr="00590D20">
        <w:t>1.</w:t>
      </w:r>
      <w:r w:rsidR="003022B6">
        <w:t xml:space="preserve"> </w:t>
      </w:r>
      <w:r w:rsidRPr="00590D20">
        <w:t xml:space="preserve">Публичные слушания по вопросу предоставления разрешения на условно </w:t>
      </w:r>
      <w:r w:rsidR="003022B6">
        <w:t>разрешё</w:t>
      </w:r>
      <w:r>
        <w:t>нный</w:t>
      </w:r>
      <w:r w:rsidRPr="00590D20">
        <w:t xml:space="preserve">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w:t>
      </w:r>
      <w:r>
        <w:t>разрешенный</w:t>
      </w:r>
      <w:r w:rsidRPr="00590D20">
        <w:t xml:space="preserve"> вид использования) проводятся </w:t>
      </w:r>
      <w:r w:rsidR="003022B6">
        <w:t>Администрацией города Реутов</w:t>
      </w:r>
      <w:r>
        <w:t xml:space="preserve"> после извещения Главархитектуры Московской области </w:t>
      </w:r>
      <w:r w:rsidRPr="009800BF">
        <w:t>о необходимости организации и проведения публичных слушаний в связи с поступлением заявления о предоставлен</w:t>
      </w:r>
      <w:r w:rsidR="003022B6">
        <w:t>ии разрешения на условно разрешё</w:t>
      </w:r>
      <w:r w:rsidRPr="009800BF">
        <w:t>нный вид использования</w:t>
      </w:r>
      <w:r w:rsidRPr="00590D20">
        <w:t>.</w:t>
      </w:r>
    </w:p>
    <w:p w:rsidR="00534A74" w:rsidRPr="00590D20" w:rsidRDefault="00534A74" w:rsidP="00305273">
      <w:r>
        <w:t>2</w:t>
      </w:r>
      <w:r w:rsidRPr="00590D20">
        <w:t>.</w:t>
      </w:r>
      <w:r w:rsidR="003022B6">
        <w:t xml:space="preserve"> </w:t>
      </w:r>
      <w:r w:rsidRPr="00590D20">
        <w:t xml:space="preserve">Публичные слушания по вопросу предоставления разрешения на условно </w:t>
      </w:r>
      <w:r w:rsidR="003022B6">
        <w:t>разрешё</w:t>
      </w:r>
      <w:r>
        <w:t>нный</w:t>
      </w:r>
      <w:r w:rsidRPr="00590D20">
        <w:t xml:space="preserve"> вид использования проводятся с участием граждан </w:t>
      </w:r>
      <w:r>
        <w:t>городского округа</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534A74" w:rsidRPr="00590D20" w:rsidRDefault="00534A74" w:rsidP="000650E0">
      <w:r w:rsidRPr="00590D20">
        <w:t xml:space="preserve">В случае, если условно </w:t>
      </w:r>
      <w:r w:rsidR="003022B6">
        <w:t>разрешё</w:t>
      </w:r>
      <w:r>
        <w:t>нный</w:t>
      </w:r>
      <w:r w:rsidRPr="00590D20">
        <w:t xml:space="preserve">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34A74" w:rsidRPr="00590D20" w:rsidRDefault="00534A74" w:rsidP="000650E0">
      <w:pPr>
        <w:pStyle w:val="affffff0"/>
        <w:numPr>
          <w:ilvl w:val="0"/>
          <w:numId w:val="33"/>
        </w:numPr>
        <w:ind w:left="0" w:firstLine="709"/>
        <w:jc w:val="both"/>
      </w:pPr>
      <w:r>
        <w:t xml:space="preserve">Комиссия </w:t>
      </w:r>
      <w:r w:rsidRPr="00427AFE">
        <w:t>городского округа</w:t>
      </w:r>
      <w:r w:rsidR="007C4CAC">
        <w:t xml:space="preserve"> </w:t>
      </w:r>
      <w:r w:rsidRPr="00590D20">
        <w:t xml:space="preserve">направляет сообщения о проведении публичных слушаний по вопросу предоставления разрешения на условно </w:t>
      </w:r>
      <w:r>
        <w:t>ра</w:t>
      </w:r>
      <w:r w:rsidR="000650E0">
        <w:t>зрешё</w:t>
      </w:r>
      <w:r>
        <w:t>нный</w:t>
      </w:r>
      <w:r w:rsidRPr="00590D20">
        <w:t xml:space="preserve"> вид использования </w:t>
      </w:r>
      <w:r w:rsidRPr="00590D20">
        <w:lastRenderedPageBreak/>
        <w:t>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34A74" w:rsidRPr="00590D20" w:rsidRDefault="00534A74" w:rsidP="00305273">
      <w:r w:rsidRPr="00590D20">
        <w:t xml:space="preserve">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w:t>
      </w:r>
      <w:r w:rsidR="000650E0">
        <w:t>разрешё</w:t>
      </w:r>
      <w:r>
        <w:t>нный</w:t>
      </w:r>
      <w:r w:rsidRPr="00590D20">
        <w:t xml:space="preserve"> вид использования.</w:t>
      </w:r>
    </w:p>
    <w:p w:rsidR="00534A74" w:rsidRPr="00590D20" w:rsidRDefault="00534A74" w:rsidP="00305273">
      <w:r>
        <w:t>4</w:t>
      </w:r>
      <w:r w:rsidRPr="00590D20">
        <w:t>.</w:t>
      </w:r>
      <w:r w:rsidR="000650E0">
        <w:t xml:space="preserve"> </w:t>
      </w:r>
      <w:r w:rsidRPr="00590D20">
        <w:t xml:space="preserve">Срок проведения публичных слушаний по вопросу предоставления разрешения на условно </w:t>
      </w:r>
      <w:r w:rsidR="000650E0">
        <w:t>разрешё</w:t>
      </w:r>
      <w:r>
        <w:t>нный</w:t>
      </w:r>
      <w:r w:rsidRPr="00590D20">
        <w:t xml:space="preserve"> вид использования с момента оповещения жителей </w:t>
      </w:r>
      <w:r>
        <w:t>городского округа</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534A74" w:rsidRPr="00590D20" w:rsidRDefault="00534A74" w:rsidP="00305273">
      <w:r>
        <w:t>5</w:t>
      </w:r>
      <w:r w:rsidRPr="00590D20">
        <w:t>.</w:t>
      </w:r>
      <w:r w:rsidR="000650E0">
        <w:t xml:space="preserve"> </w:t>
      </w:r>
      <w:r w:rsidRPr="00F176E6">
        <w:t>Заключение о</w:t>
      </w:r>
      <w:r w:rsidRPr="00590D20">
        <w:t xml:space="preserve"> результатах публичных слушаний по вопросу предоставления разрешения на условно </w:t>
      </w:r>
      <w:r>
        <w:t>разрешенный</w:t>
      </w:r>
      <w:r w:rsidRPr="00590D20">
        <w:t xml:space="preserve"> вид использования подлежит официальному опубликованию и размещению на официальном </w:t>
      </w:r>
      <w:r>
        <w:t>сайте городского округа</w:t>
      </w:r>
      <w:r w:rsidR="000650E0">
        <w:t xml:space="preserve"> Реутов</w:t>
      </w:r>
      <w:r w:rsidRPr="00590D20">
        <w:t>.</w:t>
      </w:r>
    </w:p>
    <w:p w:rsidR="00534A74" w:rsidRPr="009800BF" w:rsidRDefault="00534A74" w:rsidP="00305273">
      <w:r>
        <w:t>6</w:t>
      </w:r>
      <w:r w:rsidRPr="00590D20">
        <w:t>.</w:t>
      </w:r>
      <w:r w:rsidR="000650E0">
        <w:t xml:space="preserve"> </w:t>
      </w:r>
      <w:r w:rsidRPr="009800BF">
        <w:t>Заключение о результатах публичных слушаний по предоставлению разрешения на условно разре</w:t>
      </w:r>
      <w:r w:rsidR="000650E0">
        <w:t>шё</w:t>
      </w:r>
      <w:r w:rsidRPr="009800BF">
        <w:t xml:space="preserve">нный вид использования и протокол публичных слушаний в течение 5 календарных дней со дня опубликования направляются в </w:t>
      </w:r>
      <w:r>
        <w:t>Главархитектуру</w:t>
      </w:r>
      <w:r w:rsidR="007C4CAC">
        <w:t xml:space="preserve"> </w:t>
      </w:r>
      <w:r w:rsidRPr="00D0245E">
        <w:t>Москов</w:t>
      </w:r>
      <w:r>
        <w:t>ской области</w:t>
      </w:r>
      <w:r w:rsidRPr="009800BF">
        <w:t xml:space="preserve"> для подготовки проекта рекомендаций о предоставлении разрешения или об отказе в предоставлении разреш</w:t>
      </w:r>
      <w:r w:rsidR="000650E0">
        <w:t>ения на условно разрешё</w:t>
      </w:r>
      <w:r w:rsidRPr="009800BF">
        <w:t xml:space="preserve">нный вид использования. </w:t>
      </w:r>
    </w:p>
    <w:p w:rsidR="00534A74" w:rsidRPr="00590D20" w:rsidRDefault="00534A74" w:rsidP="00305273">
      <w:r>
        <w:t>7</w:t>
      </w:r>
      <w:r w:rsidRPr="00590D20">
        <w:t>.</w:t>
      </w:r>
      <w:r w:rsidR="000650E0">
        <w:t xml:space="preserve"> </w:t>
      </w:r>
      <w:r w:rsidRPr="00590D20">
        <w:t xml:space="preserve">Расходы, связанные с организацией и проведением публичных слушаний по вопросу предоставления разрешения на условно </w:t>
      </w:r>
      <w:r w:rsidR="000650E0">
        <w:t>разрешё</w:t>
      </w:r>
      <w:r>
        <w:t>нный</w:t>
      </w:r>
      <w:r w:rsidR="000650E0">
        <w:t xml:space="preserve"> вид использования несё</w:t>
      </w:r>
      <w:r w:rsidRPr="00590D20">
        <w:t>т физическое или юридическое лицо, заинтересованное в предоставлении такого разрешения.</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91" w:name="_Toc442957642"/>
      <w:bookmarkStart w:id="92" w:name="_Toc443557219"/>
      <w:bookmarkStart w:id="93" w:name="_Toc444100741"/>
      <w:bookmarkStart w:id="94" w:name="_Toc469313980"/>
      <w:r w:rsidRPr="00590D20">
        <w:t xml:space="preserve">Статья </w:t>
      </w:r>
      <w:r>
        <w:t>2</w:t>
      </w:r>
      <w:r w:rsidR="00305273">
        <w:t>1</w:t>
      </w:r>
      <w:r w:rsidRPr="00590D20">
        <w:t>.</w:t>
      </w:r>
      <w:r w:rsidR="000650E0">
        <w:t xml:space="preserve"> </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w:t>
      </w:r>
      <w:r>
        <w:t xml:space="preserve">предоставления разрешения на </w:t>
      </w:r>
      <w:r w:rsidRPr="00590D20">
        <w:t>отклонени</w:t>
      </w:r>
      <w:r>
        <w:t>е</w:t>
      </w:r>
      <w:r w:rsidRPr="00590D20">
        <w:t xml:space="preserve"> от предельных параметров </w:t>
      </w:r>
      <w:r w:rsidR="000650E0">
        <w:t>разрешё</w:t>
      </w:r>
      <w:r>
        <w:t>нного</w:t>
      </w:r>
      <w:r w:rsidRPr="00590D20">
        <w:t xml:space="preserve"> строительства,</w:t>
      </w:r>
      <w:r w:rsidR="007C4CAC">
        <w:t xml:space="preserve"> </w:t>
      </w:r>
      <w:r w:rsidRPr="00590D20">
        <w:t>реконструкции объектов капитального строительства</w:t>
      </w:r>
      <w:bookmarkEnd w:id="91"/>
      <w:bookmarkEnd w:id="92"/>
      <w:bookmarkEnd w:id="93"/>
      <w:bookmarkEnd w:id="94"/>
    </w:p>
    <w:p w:rsidR="00534A74" w:rsidRPr="00AC5EFC" w:rsidRDefault="00534A74" w:rsidP="00534A74">
      <w:pPr>
        <w:pStyle w:val="ConsPlusNormal"/>
        <w:jc w:val="both"/>
        <w:rPr>
          <w:rFonts w:ascii="Times New Roman" w:hAnsi="Times New Roman"/>
          <w:sz w:val="24"/>
        </w:rPr>
      </w:pPr>
    </w:p>
    <w:p w:rsidR="00534A74" w:rsidRPr="00590D20" w:rsidRDefault="00534A74" w:rsidP="00305273">
      <w:r w:rsidRPr="00590D20">
        <w:t>1.</w:t>
      </w:r>
      <w:r w:rsidR="000650E0">
        <w:t xml:space="preserve"> </w:t>
      </w:r>
      <w:r w:rsidRPr="00590D20">
        <w:t xml:space="preserve">Публичные слушания по вопросу </w:t>
      </w:r>
      <w:r>
        <w:t>предоставления разрешения на отклонение</w:t>
      </w:r>
      <w:r w:rsidRPr="00590D20">
        <w:t xml:space="preserve"> от предельных параметров </w:t>
      </w:r>
      <w:r w:rsidR="000650E0">
        <w:t>разрешё</w:t>
      </w:r>
      <w:r w:rsidRPr="002C331F">
        <w:t>нного строительства, реконструкции объектов капитального строительства</w:t>
      </w:r>
      <w:r>
        <w:t xml:space="preserve">(далее – публичные слушания по </w:t>
      </w:r>
      <w:r w:rsidRPr="00590D20">
        <w:t xml:space="preserve">вопросу </w:t>
      </w:r>
      <w:r>
        <w:t>предоставления разрешения на отклонение</w:t>
      </w:r>
      <w:r w:rsidRPr="00590D20">
        <w:t xml:space="preserve"> от предельных параметров</w:t>
      </w:r>
      <w:r>
        <w:t>)</w:t>
      </w:r>
      <w:r w:rsidRPr="00590D20">
        <w:t xml:space="preserve"> проводятся </w:t>
      </w:r>
      <w:r w:rsidR="000650E0">
        <w:t>Администрацией города Реутов</w:t>
      </w:r>
      <w:r>
        <w:t xml:space="preserve"> после извещения Главархитектуры Московской области </w:t>
      </w:r>
      <w:r w:rsidRPr="009800BF">
        <w:t xml:space="preserve">о необходимости организации и проведения публичных слушаний в связи с поступлением заявления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t>.</w:t>
      </w:r>
    </w:p>
    <w:p w:rsidR="00534A74" w:rsidRPr="00590D20" w:rsidRDefault="00534A74" w:rsidP="00305273">
      <w:r>
        <w:t>2</w:t>
      </w:r>
      <w:r w:rsidRPr="00590D20">
        <w:t>.</w:t>
      </w:r>
      <w:r w:rsidR="000650E0">
        <w:t xml:space="preserve"> </w:t>
      </w:r>
      <w:r w:rsidRPr="00590D20">
        <w:t xml:space="preserve">Публичные слушания по вопросу </w:t>
      </w:r>
      <w:r>
        <w:t>предоставления разрешения на отклонение</w:t>
      </w:r>
      <w:r w:rsidRPr="00590D20">
        <w:t xml:space="preserve"> от предельных параметров проводятся с участием граждан </w:t>
      </w:r>
      <w:r>
        <w:t>городского округа</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w:t>
      </w:r>
      <w:r w:rsidR="007C4CAC">
        <w:t xml:space="preserve"> </w:t>
      </w:r>
      <w:r w:rsidR="000650E0">
        <w:t>разрешё</w:t>
      </w:r>
      <w:r>
        <w:t>нного</w:t>
      </w:r>
      <w:r w:rsidRPr="00590D20">
        <w:t xml:space="preserve"> строительства, реконструкции объектов капитального строительства</w:t>
      </w:r>
      <w:r>
        <w:t>.</w:t>
      </w:r>
    </w:p>
    <w:p w:rsidR="00534A74" w:rsidRPr="00590D20" w:rsidRDefault="00534A74" w:rsidP="00305273">
      <w:r w:rsidRPr="00590D20">
        <w:t xml:space="preserve">В случае, если отклонение от предельных параметров </w:t>
      </w:r>
      <w:r w:rsidR="000650E0">
        <w:t>разрешё</w:t>
      </w:r>
      <w:r>
        <w:t>нного</w:t>
      </w:r>
      <w:r w:rsidRPr="00590D20">
        <w:t xml:space="preserve">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34A74" w:rsidRPr="00590D20" w:rsidRDefault="00534A74" w:rsidP="000650E0">
      <w:pPr>
        <w:pStyle w:val="affffff0"/>
        <w:numPr>
          <w:ilvl w:val="0"/>
          <w:numId w:val="33"/>
        </w:numPr>
        <w:ind w:left="0" w:firstLine="709"/>
        <w:jc w:val="both"/>
      </w:pPr>
      <w:r>
        <w:t xml:space="preserve">Комиссия </w:t>
      </w:r>
      <w:r w:rsidRPr="00F176E6">
        <w:t>городского округа</w:t>
      </w:r>
      <w:r w:rsidR="007C4CAC">
        <w:t xml:space="preserve"> </w:t>
      </w:r>
      <w:r w:rsidRPr="00590D20">
        <w:t xml:space="preserve">направляет сообщения о проведении публичных слушаний по вопросу </w:t>
      </w:r>
      <w:r>
        <w:t>предоставления разрешения на отклонение</w:t>
      </w:r>
      <w:r w:rsidRPr="00590D20">
        <w:t xml:space="preserve">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w:t>
      </w:r>
      <w:r w:rsidRPr="00590D20">
        <w:lastRenderedPageBreak/>
        <w:t>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34A74" w:rsidRPr="00590D20" w:rsidRDefault="00534A74" w:rsidP="00305273">
      <w:r w:rsidRPr="00590D20">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w:t>
      </w:r>
    </w:p>
    <w:p w:rsidR="00534A74" w:rsidRPr="00590D20" w:rsidRDefault="00534A74" w:rsidP="00305273">
      <w:r>
        <w:t>4</w:t>
      </w:r>
      <w:r w:rsidRPr="00590D20">
        <w:t>.</w:t>
      </w:r>
      <w:r w:rsidR="000650E0">
        <w:t xml:space="preserve"> </w:t>
      </w:r>
      <w:r w:rsidRPr="00590D20">
        <w:t xml:space="preserve">Срок проведения публичных слушаний по вопросу </w:t>
      </w:r>
      <w:r>
        <w:t>предоставления разрешения на отклонение</w:t>
      </w:r>
      <w:r w:rsidRPr="00590D20">
        <w:t xml:space="preserve"> от предельных параметров с момента оповещения жителей </w:t>
      </w:r>
      <w:r>
        <w:t>городского округа</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534A74" w:rsidRPr="00590D20" w:rsidRDefault="00534A74" w:rsidP="00305273">
      <w:r>
        <w:t>5</w:t>
      </w:r>
      <w:r w:rsidRPr="00590D20">
        <w:t>.</w:t>
      </w:r>
      <w:r w:rsidR="000650E0">
        <w:t xml:space="preserve"> </w:t>
      </w:r>
      <w:r>
        <w:t>З</w:t>
      </w:r>
      <w:r w:rsidRPr="00590D20">
        <w:t xml:space="preserve">аключение о результатах публичных слушаний по вопросу </w:t>
      </w:r>
      <w:r>
        <w:t>предоставления разрешения на отклонение</w:t>
      </w:r>
      <w:r w:rsidRPr="00590D20">
        <w:t xml:space="preserve"> от предельных параметров подлежит официальному опубликованию и размещению на официальном </w:t>
      </w:r>
      <w:r>
        <w:t>сайте городского округа</w:t>
      </w:r>
      <w:r w:rsidR="000650E0">
        <w:t xml:space="preserve"> Реутов</w:t>
      </w:r>
      <w:r>
        <w:t>.</w:t>
      </w:r>
    </w:p>
    <w:p w:rsidR="00534A74" w:rsidRPr="007B773B" w:rsidRDefault="00534A74" w:rsidP="00305273">
      <w:r>
        <w:t>6</w:t>
      </w:r>
      <w:r w:rsidRPr="00590D20">
        <w:t>.</w:t>
      </w:r>
      <w:r w:rsidR="000650E0">
        <w:t xml:space="preserve"> </w:t>
      </w:r>
      <w:r w:rsidRPr="007B773B">
        <w:t xml:space="preserve">Заключение о результатах публичных слушаний по </w:t>
      </w:r>
      <w:r w:rsidRPr="00590D20">
        <w:t xml:space="preserve">вопросу </w:t>
      </w:r>
      <w:r>
        <w:t>предоставления разрешения на отклонение</w:t>
      </w:r>
      <w:r w:rsidRPr="00590D20">
        <w:t xml:space="preserve"> от предельных параметров</w:t>
      </w:r>
      <w:r w:rsidRPr="007B773B">
        <w:t xml:space="preserve"> и протокол </w:t>
      </w:r>
      <w:r>
        <w:t xml:space="preserve">таких </w:t>
      </w:r>
      <w:r w:rsidRPr="007B773B">
        <w:t xml:space="preserve">публичных слушаний в течение 5 календарных дней со дня опубликования направляются в </w:t>
      </w:r>
      <w:r>
        <w:t>Главархитектуру</w:t>
      </w:r>
      <w:r w:rsidR="007C4CAC">
        <w:t xml:space="preserve"> </w:t>
      </w:r>
      <w:r w:rsidRPr="00D0245E">
        <w:t>Москов</w:t>
      </w:r>
      <w:r>
        <w:t>ской области</w:t>
      </w:r>
      <w:r w:rsidRPr="007B773B">
        <w:t xml:space="preserve"> для подготовки проекта рекомендаций по предоставлению разрешения </w:t>
      </w:r>
      <w:r>
        <w:t>на отклонение</w:t>
      </w:r>
      <w:r w:rsidRPr="00590D20">
        <w:t xml:space="preserve"> от предельных параметров</w:t>
      </w:r>
      <w:r w:rsidRPr="007B773B">
        <w:t xml:space="preserve"> или об отказе в предоставлении разрешения, с указанием причин принятия такого решения.</w:t>
      </w:r>
    </w:p>
    <w:p w:rsidR="00534A74" w:rsidRDefault="00534A74" w:rsidP="00305273">
      <w:r>
        <w:t>7</w:t>
      </w:r>
      <w:r w:rsidRPr="00590D20">
        <w:t>.</w:t>
      </w:r>
      <w:r w:rsidR="000650E0">
        <w:t xml:space="preserve"> </w:t>
      </w:r>
      <w:r w:rsidRPr="00590D20">
        <w:t xml:space="preserve">Расходы, связанные с организацией и проведением публичных слушаний по вопросу </w:t>
      </w:r>
      <w:r>
        <w:t>предоставления разрешения на отклонение</w:t>
      </w:r>
      <w:r w:rsidR="000650E0">
        <w:t xml:space="preserve"> от предельных параметров, несё</w:t>
      </w:r>
      <w:r w:rsidRPr="00590D20">
        <w:t>т физическое или юридическое лицо, заинтересованное в предоставлении такого разрешения.</w:t>
      </w:r>
    </w:p>
    <w:p w:rsidR="00534A74" w:rsidRDefault="00534A74" w:rsidP="00305273"/>
    <w:p w:rsidR="00534A74" w:rsidRPr="007511F7" w:rsidRDefault="00534A74" w:rsidP="000650E0">
      <w:pPr>
        <w:pStyle w:val="10"/>
        <w:ind w:firstLine="0"/>
      </w:pPr>
      <w:bookmarkStart w:id="95" w:name="_Toc443557220"/>
      <w:bookmarkStart w:id="96" w:name="_Toc444100742"/>
      <w:bookmarkStart w:id="97" w:name="_Toc469313981"/>
      <w:r w:rsidRPr="007511F7">
        <w:t>Глава</w:t>
      </w:r>
      <w:r>
        <w:t xml:space="preserve"> 6</w:t>
      </w:r>
      <w:r w:rsidRPr="007511F7">
        <w:t>. Порядок внесения изменений в правила</w:t>
      </w:r>
      <w:bookmarkEnd w:id="95"/>
      <w:bookmarkEnd w:id="96"/>
      <w:bookmarkEnd w:id="97"/>
    </w:p>
    <w:p w:rsidR="00534A74" w:rsidRPr="00AC5EFC" w:rsidRDefault="00534A74" w:rsidP="00534A74">
      <w:pPr>
        <w:pStyle w:val="ConsPlusNormal"/>
        <w:jc w:val="both"/>
        <w:rPr>
          <w:rFonts w:ascii="Times New Roman" w:hAnsi="Times New Roman"/>
          <w:sz w:val="24"/>
        </w:rPr>
      </w:pPr>
    </w:p>
    <w:p w:rsidR="00A813F0" w:rsidRDefault="00A813F0" w:rsidP="00CE7847">
      <w:pPr>
        <w:pStyle w:val="22"/>
      </w:pPr>
      <w:bookmarkStart w:id="98" w:name="_Toc469313982"/>
      <w:r w:rsidRPr="00A813F0">
        <w:t>Статья 22. Основания для внесения изменений в Правила</w:t>
      </w:r>
      <w:bookmarkEnd w:id="98"/>
    </w:p>
    <w:p w:rsidR="00A813F0" w:rsidRPr="00A813F0" w:rsidRDefault="00A813F0" w:rsidP="00A813F0">
      <w:pPr>
        <w:pStyle w:val="ConsPlusNormal"/>
        <w:rPr>
          <w:rFonts w:ascii="Times New Roman" w:hAnsi="Times New Roman" w:cs="Times New Roman"/>
          <w:b/>
          <w:bCs/>
          <w:sz w:val="24"/>
          <w:szCs w:val="24"/>
        </w:rPr>
      </w:pPr>
    </w:p>
    <w:p w:rsidR="00A813F0" w:rsidRPr="00A813F0" w:rsidRDefault="00A813F0" w:rsidP="00B30146">
      <w:pPr>
        <w:pStyle w:val="ConsPlusNormal"/>
        <w:jc w:val="both"/>
        <w:rPr>
          <w:rFonts w:ascii="Times New Roman" w:hAnsi="Times New Roman" w:cs="Times New Roman"/>
          <w:bCs/>
          <w:sz w:val="24"/>
          <w:szCs w:val="24"/>
        </w:rPr>
      </w:pPr>
      <w:r w:rsidRPr="00A813F0">
        <w:rPr>
          <w:rFonts w:ascii="Times New Roman" w:hAnsi="Times New Roman" w:cs="Times New Roman"/>
          <w:bCs/>
          <w:sz w:val="24"/>
          <w:szCs w:val="24"/>
        </w:rPr>
        <w:t>1. Основаниями для рассмотрения вопроса о внесении изменений в Правила являются:</w:t>
      </w:r>
    </w:p>
    <w:p w:rsidR="00A813F0" w:rsidRPr="00A813F0" w:rsidRDefault="00A813F0" w:rsidP="00B30146">
      <w:pPr>
        <w:pStyle w:val="ConsPlusNormal"/>
        <w:jc w:val="both"/>
        <w:rPr>
          <w:rFonts w:ascii="Times New Roman" w:hAnsi="Times New Roman" w:cs="Times New Roman"/>
          <w:bCs/>
          <w:sz w:val="24"/>
          <w:szCs w:val="24"/>
        </w:rPr>
      </w:pPr>
      <w:r w:rsidRPr="00A813F0">
        <w:rPr>
          <w:rFonts w:ascii="Times New Roman" w:hAnsi="Times New Roman" w:cs="Times New Roman"/>
          <w:bCs/>
          <w:sz w:val="24"/>
          <w:szCs w:val="24"/>
        </w:rPr>
        <w:t>н</w:t>
      </w:r>
      <w:r w:rsidR="000650E0">
        <w:rPr>
          <w:rFonts w:ascii="Times New Roman" w:hAnsi="Times New Roman" w:cs="Times New Roman"/>
          <w:bCs/>
          <w:sz w:val="24"/>
          <w:szCs w:val="24"/>
        </w:rPr>
        <w:t>есоответствие настоящих Правил Г</w:t>
      </w:r>
      <w:r w:rsidRPr="00A813F0">
        <w:rPr>
          <w:rFonts w:ascii="Times New Roman" w:hAnsi="Times New Roman" w:cs="Times New Roman"/>
          <w:bCs/>
          <w:sz w:val="24"/>
          <w:szCs w:val="24"/>
        </w:rPr>
        <w:t>ене</w:t>
      </w:r>
      <w:r w:rsidR="000650E0">
        <w:rPr>
          <w:rFonts w:ascii="Times New Roman" w:hAnsi="Times New Roman" w:cs="Times New Roman"/>
          <w:bCs/>
          <w:sz w:val="24"/>
          <w:szCs w:val="24"/>
        </w:rPr>
        <w:t>ральному плану</w:t>
      </w:r>
      <w:r w:rsidRPr="00A813F0">
        <w:rPr>
          <w:rFonts w:ascii="Times New Roman" w:hAnsi="Times New Roman" w:cs="Times New Roman"/>
          <w:bCs/>
          <w:sz w:val="24"/>
          <w:szCs w:val="24"/>
        </w:rPr>
        <w:t>, воз</w:t>
      </w:r>
      <w:r w:rsidR="000650E0">
        <w:rPr>
          <w:rFonts w:ascii="Times New Roman" w:hAnsi="Times New Roman" w:cs="Times New Roman"/>
          <w:bCs/>
          <w:sz w:val="24"/>
          <w:szCs w:val="24"/>
        </w:rPr>
        <w:t>никшее в результате внесения в Г</w:t>
      </w:r>
      <w:r w:rsidRPr="00A813F0">
        <w:rPr>
          <w:rFonts w:ascii="Times New Roman" w:hAnsi="Times New Roman" w:cs="Times New Roman"/>
          <w:bCs/>
          <w:sz w:val="24"/>
          <w:szCs w:val="24"/>
        </w:rPr>
        <w:t>енеральный план изменений;</w:t>
      </w:r>
    </w:p>
    <w:p w:rsidR="00A813F0" w:rsidRPr="00A813F0" w:rsidRDefault="00A813F0" w:rsidP="00B30146">
      <w:pPr>
        <w:pStyle w:val="ConsPlusNormal"/>
        <w:jc w:val="both"/>
        <w:rPr>
          <w:rFonts w:ascii="Times New Roman" w:hAnsi="Times New Roman" w:cs="Times New Roman"/>
          <w:bCs/>
          <w:sz w:val="24"/>
          <w:szCs w:val="24"/>
        </w:rPr>
      </w:pPr>
      <w:r w:rsidRPr="00A813F0">
        <w:rPr>
          <w:rFonts w:ascii="Times New Roman" w:hAnsi="Times New Roman" w:cs="Times New Roman"/>
          <w:bCs/>
          <w:sz w:val="24"/>
          <w:szCs w:val="24"/>
        </w:rPr>
        <w:t>поступление предложений об изменении границ территориальных зон, изменении градостроительных регламентов.</w:t>
      </w:r>
    </w:p>
    <w:p w:rsidR="00A813F0" w:rsidRPr="00A813F0" w:rsidRDefault="00A813F0" w:rsidP="00B30146">
      <w:pPr>
        <w:pStyle w:val="ConsPlusNormal"/>
        <w:jc w:val="both"/>
        <w:rPr>
          <w:rFonts w:ascii="Times New Roman" w:hAnsi="Times New Roman" w:cs="Times New Roman"/>
          <w:bCs/>
          <w:sz w:val="24"/>
          <w:szCs w:val="24"/>
        </w:rPr>
      </w:pPr>
      <w:r w:rsidRPr="00A813F0">
        <w:rPr>
          <w:rFonts w:ascii="Times New Roman" w:hAnsi="Times New Roman" w:cs="Times New Roman"/>
          <w:bCs/>
          <w:sz w:val="24"/>
          <w:szCs w:val="24"/>
        </w:rPr>
        <w:t>2. Документация по планировке терри</w:t>
      </w:r>
      <w:r w:rsidR="000650E0">
        <w:rPr>
          <w:rFonts w:ascii="Times New Roman" w:hAnsi="Times New Roman" w:cs="Times New Roman"/>
          <w:bCs/>
          <w:sz w:val="24"/>
          <w:szCs w:val="24"/>
        </w:rPr>
        <w:t>тории, подготовленная и утверждё</w:t>
      </w:r>
      <w:r w:rsidRPr="00A813F0">
        <w:rPr>
          <w:rFonts w:ascii="Times New Roman" w:hAnsi="Times New Roman" w:cs="Times New Roman"/>
          <w:bCs/>
          <w:sz w:val="24"/>
          <w:szCs w:val="24"/>
        </w:rPr>
        <w:t>нная в установленном порядке, является основанием для внесения изменений в Правила (в части уточнения установленных градостроительным регламент</w:t>
      </w:r>
      <w:r w:rsidR="000650E0">
        <w:rPr>
          <w:rFonts w:ascii="Times New Roman" w:hAnsi="Times New Roman" w:cs="Times New Roman"/>
          <w:bCs/>
          <w:sz w:val="24"/>
          <w:szCs w:val="24"/>
        </w:rPr>
        <w:t>ом предельных параметров разрешё</w:t>
      </w:r>
      <w:r w:rsidRPr="00A813F0">
        <w:rPr>
          <w:rFonts w:ascii="Times New Roman" w:hAnsi="Times New Roman" w:cs="Times New Roman"/>
          <w:bCs/>
          <w:sz w:val="24"/>
          <w:szCs w:val="24"/>
        </w:rPr>
        <w:t>нного строительства и реконструкции объектов капитального строительства).</w:t>
      </w:r>
    </w:p>
    <w:p w:rsidR="00A813F0" w:rsidRPr="00A813F0" w:rsidRDefault="00A813F0" w:rsidP="00B30146">
      <w:pPr>
        <w:pStyle w:val="ConsPlusNormal"/>
        <w:jc w:val="both"/>
        <w:rPr>
          <w:rFonts w:ascii="Times New Roman" w:hAnsi="Times New Roman" w:cs="Times New Roman"/>
          <w:bCs/>
          <w:sz w:val="24"/>
          <w:szCs w:val="24"/>
        </w:rPr>
      </w:pPr>
      <w:r w:rsidRPr="00A813F0">
        <w:rPr>
          <w:rFonts w:ascii="Times New Roman" w:hAnsi="Times New Roman" w:cs="Times New Roman"/>
          <w:bCs/>
          <w:sz w:val="24"/>
          <w:szCs w:val="24"/>
        </w:rPr>
        <w:t>3. В случае, если Правилами не обеспечена в соответствии с п. 3 статьи 2 Правил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Главархитектура Московской области обеспечивает в</w:t>
      </w:r>
      <w:r>
        <w:rPr>
          <w:rFonts w:ascii="Times New Roman" w:hAnsi="Times New Roman" w:cs="Times New Roman"/>
          <w:bCs/>
          <w:sz w:val="24"/>
          <w:szCs w:val="24"/>
        </w:rPr>
        <w:t>несение изменений в правила земл</w:t>
      </w:r>
      <w:r w:rsidRPr="00A813F0">
        <w:rPr>
          <w:rFonts w:ascii="Times New Roman" w:hAnsi="Times New Roman" w:cs="Times New Roman"/>
          <w:bCs/>
          <w:sz w:val="24"/>
          <w:szCs w:val="24"/>
        </w:rPr>
        <w:t>епользования и застройки в целях обеспечения размещения указанных объектов.</w:t>
      </w:r>
      <w:r>
        <w:rPr>
          <w:rFonts w:ascii="Times New Roman" w:hAnsi="Times New Roman" w:cs="Times New Roman"/>
          <w:bCs/>
          <w:sz w:val="24"/>
          <w:szCs w:val="24"/>
        </w:rPr>
        <w:t xml:space="preserve"> </w:t>
      </w:r>
      <w:r w:rsidRPr="00A813F0">
        <w:rPr>
          <w:rFonts w:ascii="Times New Roman" w:hAnsi="Times New Roman" w:cs="Times New Roman"/>
          <w:bCs/>
          <w:sz w:val="24"/>
          <w:szCs w:val="24"/>
        </w:rPr>
        <w:t>При этом проведение публичных слушаний не требуется.</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99" w:name="_Toc442957644"/>
      <w:bookmarkStart w:id="100" w:name="_Toc443557222"/>
      <w:bookmarkStart w:id="101" w:name="_Toc444100744"/>
      <w:bookmarkStart w:id="102" w:name="_Toc469313983"/>
      <w:r>
        <w:t>Статья 2</w:t>
      </w:r>
      <w:r w:rsidR="00305273">
        <w:t>3</w:t>
      </w:r>
      <w:r>
        <w:t xml:space="preserve">. </w:t>
      </w:r>
      <w:r w:rsidRPr="00590D20">
        <w:t>Порядок внесения изменений в Правила</w:t>
      </w:r>
      <w:bookmarkEnd w:id="99"/>
      <w:bookmarkEnd w:id="100"/>
      <w:bookmarkEnd w:id="101"/>
      <w:bookmarkEnd w:id="102"/>
    </w:p>
    <w:p w:rsidR="00534A74" w:rsidRPr="00AC5EFC" w:rsidRDefault="00534A74" w:rsidP="00534A74">
      <w:pPr>
        <w:pStyle w:val="ConsPlusNormal"/>
        <w:rPr>
          <w:rFonts w:ascii="Times New Roman" w:hAnsi="Times New Roman"/>
          <w:sz w:val="24"/>
        </w:rPr>
      </w:pPr>
    </w:p>
    <w:p w:rsidR="00534A74" w:rsidRDefault="00534A74" w:rsidP="00305273">
      <w:bookmarkStart w:id="103" w:name="sub_1031"/>
      <w:r>
        <w:t>1.</w:t>
      </w:r>
      <w:r w:rsidR="000650E0">
        <w:t xml:space="preserve"> </w:t>
      </w:r>
      <w:r>
        <w:t xml:space="preserve">Внесение изменений в Правила осуществляется в порядке, предусмотренном постановлением Правительства Московской области от 30.12.2014 № </w:t>
      </w:r>
      <w:r w:rsidRPr="0022432F">
        <w:t>11</w:t>
      </w:r>
      <w:r>
        <w:t>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rsidR="00534A74" w:rsidRDefault="00534A74" w:rsidP="00305273">
      <w:bookmarkStart w:id="104" w:name="sub_1032"/>
      <w:bookmarkEnd w:id="103"/>
      <w:r>
        <w:lastRenderedPageBreak/>
        <w:t>2.</w:t>
      </w:r>
      <w:r w:rsidR="000650E0">
        <w:t xml:space="preserve"> </w:t>
      </w:r>
      <w:r>
        <w:t xml:space="preserve">Главархитектура Московской области осуществляет подготовку проекта решения о внесении изменений в Правила на основании </w:t>
      </w:r>
      <w:hyperlink r:id="rId18" w:history="1">
        <w:r w:rsidRPr="006270FB">
          <w:rPr>
            <w:rStyle w:val="afffd"/>
            <w:color w:val="auto"/>
          </w:rPr>
          <w:t>постановления</w:t>
        </w:r>
      </w:hyperlink>
      <w:r w:rsidR="007C4CAC">
        <w:t xml:space="preserve"> </w:t>
      </w:r>
      <w:r>
        <w:t>Правительства Московской области от 23.08.2013 № 661/37 «Об утверждении государственной программы Московской области «Архитектура и градостроительство Подмосковья» на 2014 - 2018 годы и о признании утратившими силу некоторых постановлений Правительства Московской области» и (или) обращений заинтересованных лиц.</w:t>
      </w:r>
    </w:p>
    <w:p w:rsidR="00534A74" w:rsidRDefault="00534A74" w:rsidP="00305273">
      <w:bookmarkStart w:id="105" w:name="sub_1034"/>
      <w:bookmarkEnd w:id="104"/>
      <w:r>
        <w:t>3.</w:t>
      </w:r>
      <w:r w:rsidR="000650E0">
        <w:t xml:space="preserve"> </w:t>
      </w:r>
      <w:r>
        <w:t>Предложения о внесении изменений в Правила на рассмотрение Комиссии направляются:</w:t>
      </w:r>
    </w:p>
    <w:bookmarkEnd w:id="105"/>
    <w:p w:rsidR="00534A74" w:rsidRDefault="00534A74" w:rsidP="00305273">
      <w:r>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534A74" w:rsidRDefault="00534A74" w:rsidP="00305273">
      <w:r>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rsidR="00534A74" w:rsidRDefault="000650E0" w:rsidP="00305273">
      <w:r>
        <w:t>Администрацией города Реутов</w:t>
      </w:r>
      <w:r w:rsidR="00323F86" w:rsidRPr="00AE285C">
        <w:t xml:space="preserve"> в случаях, если Правила могут воспрепятствовать функционированию, размещению объектов местного значения, а также в случае, если необходимо совершенствовать порядок регулирования землепользования и застройки на территории городского округа;</w:t>
      </w:r>
    </w:p>
    <w:p w:rsidR="00534A74" w:rsidRDefault="00534A74" w:rsidP="00305273">
      <w: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34A74" w:rsidRDefault="00534A74" w:rsidP="00305273">
      <w:bookmarkStart w:id="106" w:name="sub_1035"/>
      <w:r>
        <w:t>4.</w:t>
      </w:r>
      <w:r w:rsidR="000650E0">
        <w:t xml:space="preserve"> </w:t>
      </w:r>
      <w:r>
        <w:t>Главархитектура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w:t>
      </w:r>
      <w:r w:rsidR="000650E0">
        <w:t>овленный срок направляет проект</w:t>
      </w:r>
      <w:r>
        <w:t xml:space="preserve"> данного заключения в Комиссию, а также направляет поступившие предложения в</w:t>
      </w:r>
      <w:r w:rsidR="000650E0">
        <w:t xml:space="preserve"> Администрацию города Реутов</w:t>
      </w:r>
      <w:r>
        <w:t>.</w:t>
      </w:r>
    </w:p>
    <w:p w:rsidR="00534A74" w:rsidRDefault="00534A74" w:rsidP="00305273">
      <w:r>
        <w:t>5.</w:t>
      </w:r>
      <w:r w:rsidR="000650E0">
        <w:t xml:space="preserve"> </w:t>
      </w:r>
      <w:r>
        <w:t>Уполномоченный орган местного самоуправления городского округа подготавливает рекомендации на поступившие предложения (далее – рекомендации) и направляет их в Главархитектуру Московской области в установленный срок.</w:t>
      </w:r>
    </w:p>
    <w:p w:rsidR="00534A74" w:rsidRDefault="00534A74" w:rsidP="00305273">
      <w:r>
        <w:t>6.</w:t>
      </w:r>
      <w:r w:rsidR="006358E4">
        <w:t xml:space="preserve"> </w:t>
      </w:r>
      <w:r>
        <w:t>Главархитектура Московской области в установленный срок обеспечивает направление рекомендаций и проект заключения на рассмотрение в Комиссию.</w:t>
      </w:r>
    </w:p>
    <w:p w:rsidR="00534A74" w:rsidRDefault="00534A74" w:rsidP="00305273">
      <w:r>
        <w:t>7.</w:t>
      </w:r>
      <w:r w:rsidR="006358E4">
        <w:t xml:space="preserve"> </w:t>
      </w:r>
      <w:r>
        <w:t>Комиссия в установленный срок рассматривает проект заключения, рекомендации и в течение установленного срока направляет протокол заседания в Главархитектуру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534A74" w:rsidRDefault="00534A74" w:rsidP="00305273">
      <w:r>
        <w:t>8.</w:t>
      </w:r>
      <w:r w:rsidR="006358E4">
        <w:t xml:space="preserve"> </w:t>
      </w:r>
      <w:r>
        <w:t>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Главархитектуру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534A74" w:rsidRDefault="00534A74" w:rsidP="00305273">
      <w:r>
        <w:t>9.</w:t>
      </w:r>
      <w:r w:rsidR="006358E4">
        <w:t xml:space="preserve"> </w:t>
      </w:r>
      <w:r>
        <w:t>Проект о внесении изменения в Правила направляется Глава</w:t>
      </w:r>
      <w:r w:rsidR="006358E4">
        <w:t>рхитектурой Московской области Главе города Реутов</w:t>
      </w:r>
      <w:r>
        <w:t xml:space="preserve"> для проведения публичных слушаний.</w:t>
      </w:r>
    </w:p>
    <w:p w:rsidR="00534A74" w:rsidRDefault="00534A74" w:rsidP="00305273">
      <w:r>
        <w:t>10.</w:t>
      </w:r>
      <w:r w:rsidR="006358E4">
        <w:t xml:space="preserve"> </w:t>
      </w:r>
      <w:r>
        <w:t xml:space="preserve">Публичные слушания по проекту о внесении изменения в Правила проводятся в порядке, определяемом законодательством Российской Федерации, </w:t>
      </w:r>
      <w:r w:rsidR="006358E4">
        <w:t>У</w:t>
      </w:r>
      <w:r>
        <w:t xml:space="preserve">ставом и (или) нормативным правовым актом </w:t>
      </w:r>
      <w:r w:rsidR="006358E4">
        <w:t>Совета депутатов города Реутов</w:t>
      </w:r>
      <w:r>
        <w:t xml:space="preserve"> и настоящими Правилами.</w:t>
      </w:r>
    </w:p>
    <w:p w:rsidR="00534A74" w:rsidRDefault="00534A74" w:rsidP="00305273">
      <w:r>
        <w:t>11.</w:t>
      </w:r>
      <w:r w:rsidR="006358E4">
        <w:t xml:space="preserve"> </w:t>
      </w:r>
      <w:r>
        <w:t xml:space="preserve">После завершения публичных слушаний по проекту о внесении изменения в Правила </w:t>
      </w:r>
      <w:r w:rsidR="006358E4">
        <w:t>Администрация города Реутов</w:t>
      </w:r>
      <w:r>
        <w:t xml:space="preserve"> направляет в Главархитектуру Московской области протоколы публичных слушаний и заключение о результатах публичных слушаний.</w:t>
      </w:r>
    </w:p>
    <w:p w:rsidR="00534A74" w:rsidRDefault="00534A74" w:rsidP="00305273">
      <w:r>
        <w:t>12.</w:t>
      </w:r>
      <w:r w:rsidR="00DC0FB9">
        <w:t xml:space="preserve"> </w:t>
      </w:r>
      <w:r>
        <w:t xml:space="preserve">Главархитектура Московской области в установленный срок направляет проект о внесении изменения в Правила, протоколы публичных слушаний и заключение о результатах </w:t>
      </w:r>
      <w:r>
        <w:lastRenderedPageBreak/>
        <w:t>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534A74" w:rsidRDefault="00534A74" w:rsidP="00305273">
      <w:r>
        <w:t>13.</w:t>
      </w:r>
      <w:r w:rsidR="00DC0FB9">
        <w:t xml:space="preserve"> </w:t>
      </w:r>
      <w:r>
        <w:t xml:space="preserve">По результатам указанных выше процедур Главархитектура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w:t>
      </w:r>
      <w:r w:rsidR="00DC0FB9">
        <w:t>Совет депутатов города Реутов</w:t>
      </w:r>
      <w:r>
        <w:t xml:space="preserve"> для его утверждения.</w:t>
      </w:r>
      <w:bookmarkEnd w:id="106"/>
    </w:p>
    <w:p w:rsidR="00A45ED8" w:rsidRDefault="00A45ED8" w:rsidP="00305273">
      <w:pPr>
        <w:sectPr w:rsidR="00A45ED8" w:rsidSect="00CA4088">
          <w:footerReference w:type="even" r:id="rId19"/>
          <w:footerReference w:type="default" r:id="rId20"/>
          <w:pgSz w:w="11906" w:h="16838"/>
          <w:pgMar w:top="1134" w:right="566" w:bottom="993" w:left="1134" w:header="709" w:footer="709" w:gutter="0"/>
          <w:cols w:space="708"/>
          <w:docGrid w:linePitch="360"/>
        </w:sectPr>
      </w:pPr>
      <w:bookmarkStart w:id="107" w:name="_Toc442957639"/>
      <w:bookmarkEnd w:id="3"/>
    </w:p>
    <w:p w:rsidR="00A45ED8" w:rsidRPr="00D41BA1" w:rsidRDefault="00A45ED8" w:rsidP="00305273">
      <w:pPr>
        <w:pStyle w:val="10"/>
      </w:pPr>
      <w:bookmarkStart w:id="108" w:name="_Toc469313984"/>
      <w:bookmarkEnd w:id="107"/>
      <w:r w:rsidRPr="00D41BA1">
        <w:lastRenderedPageBreak/>
        <w:t>ЧАСТЬ II. КАРТА ГРАДОСТРОИТЕЛЬНОГО ЗОНИРОВАНИЯ</w:t>
      </w:r>
      <w:bookmarkEnd w:id="108"/>
    </w:p>
    <w:p w:rsidR="00A45ED8" w:rsidRPr="00961BF4" w:rsidRDefault="00A45ED8" w:rsidP="00305273"/>
    <w:p w:rsidR="001F471F" w:rsidRPr="00F624C8" w:rsidRDefault="001F471F" w:rsidP="00305273">
      <w:pPr>
        <w:pStyle w:val="10"/>
      </w:pPr>
      <w:bookmarkStart w:id="109" w:name="_Toc453689055"/>
      <w:bookmarkStart w:id="110" w:name="_Toc469313985"/>
      <w:r w:rsidRPr="00F624C8">
        <w:t>Глава 7. КАРТА ГРАДОСТРОИТЕЛЬНОГО ЗОНИРОВАНИЯ</w:t>
      </w:r>
      <w:bookmarkEnd w:id="109"/>
      <w:bookmarkEnd w:id="110"/>
    </w:p>
    <w:p w:rsidR="001F471F" w:rsidRPr="00F624C8" w:rsidRDefault="001F471F" w:rsidP="00305273"/>
    <w:p w:rsidR="001F471F" w:rsidRPr="00F624C8" w:rsidRDefault="009B2286" w:rsidP="00305273">
      <w:pPr>
        <w:pStyle w:val="22"/>
      </w:pPr>
      <w:bookmarkStart w:id="111" w:name="_Toc453689056"/>
      <w:bookmarkStart w:id="112" w:name="_Toc469313986"/>
      <w:r>
        <w:t>Статья 24</w:t>
      </w:r>
      <w:r w:rsidR="001F471F" w:rsidRPr="00F624C8">
        <w:t>.</w:t>
      </w:r>
      <w:r w:rsidR="001A51CB">
        <w:t xml:space="preserve"> </w:t>
      </w:r>
      <w:r w:rsidR="001F471F" w:rsidRPr="00F624C8">
        <w:t>Порядок установления территориальных зон</w:t>
      </w:r>
      <w:bookmarkEnd w:id="111"/>
      <w:bookmarkEnd w:id="112"/>
    </w:p>
    <w:p w:rsidR="001F471F" w:rsidRPr="00F624C8" w:rsidRDefault="001F471F" w:rsidP="00305273"/>
    <w:p w:rsidR="001F471F" w:rsidRDefault="001F471F" w:rsidP="00DC0FB9">
      <w:pPr>
        <w:pStyle w:val="affffff0"/>
        <w:numPr>
          <w:ilvl w:val="0"/>
          <w:numId w:val="34"/>
        </w:numPr>
        <w:ind w:left="0" w:firstLine="709"/>
        <w:jc w:val="both"/>
      </w:pPr>
      <w:r w:rsidRPr="00F624C8">
        <w:t xml:space="preserve">В результате градостроительного зонирования </w:t>
      </w:r>
      <w:r w:rsidR="00234FBC">
        <w:t>установлены</w:t>
      </w:r>
      <w:r w:rsidRPr="00F624C8">
        <w:t xml:space="preserve"> следующие территориальные зоны:</w:t>
      </w:r>
    </w:p>
    <w:p w:rsidR="00B0314F" w:rsidRPr="00F624C8" w:rsidRDefault="00B0314F" w:rsidP="00305273"/>
    <w:tbl>
      <w:tblPr>
        <w:tblW w:w="101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340"/>
        <w:gridCol w:w="7796"/>
      </w:tblGrid>
      <w:tr w:rsidR="001F471F" w:rsidRPr="00F624C8" w:rsidTr="001763F9">
        <w:trPr>
          <w:trHeight w:val="709"/>
          <w:tblHeader/>
        </w:trPr>
        <w:tc>
          <w:tcPr>
            <w:tcW w:w="2340" w:type="dxa"/>
            <w:tcBorders>
              <w:top w:val="single" w:sz="4" w:space="0" w:color="auto"/>
              <w:left w:val="single" w:sz="4" w:space="0" w:color="auto"/>
              <w:bottom w:val="single" w:sz="4" w:space="0" w:color="auto"/>
              <w:right w:val="single" w:sz="4" w:space="0" w:color="auto"/>
            </w:tcBorders>
            <w:vAlign w:val="center"/>
          </w:tcPr>
          <w:p w:rsidR="001F471F" w:rsidRPr="00F624C8" w:rsidRDefault="001F471F" w:rsidP="00717D87">
            <w:pPr>
              <w:pStyle w:val="af2"/>
              <w:ind w:firstLine="0"/>
              <w:jc w:val="center"/>
            </w:pPr>
            <w:r w:rsidRPr="00F624C8">
              <w:t>Обозначение территориальной зоны на карте градостроительного зонирования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F624C8" w:rsidRDefault="001F471F" w:rsidP="00717D87">
            <w:pPr>
              <w:pStyle w:val="af2"/>
              <w:ind w:firstLine="0"/>
              <w:jc w:val="center"/>
            </w:pPr>
            <w:r w:rsidRPr="00F624C8">
              <w:t>Наименование видов и состава территориальных зон</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F624C8" w:rsidRDefault="001F471F" w:rsidP="00234FBC">
            <w:pPr>
              <w:pStyle w:val="af2"/>
              <w:ind w:firstLine="0"/>
              <w:jc w:val="center"/>
            </w:pPr>
            <w:r w:rsidRPr="00F624C8">
              <w:t>Жилые зоны</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413CC7" w:rsidRDefault="001F471F" w:rsidP="00DC0FB9">
            <w:pPr>
              <w:pStyle w:val="aff2"/>
              <w:rPr>
                <w:highlight w:val="yellow"/>
              </w:rPr>
            </w:pPr>
            <w:r w:rsidRPr="00413CC7">
              <w:t>Ж-1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6248E" w:rsidRDefault="0066248E" w:rsidP="004A2C88">
            <w:pPr>
              <w:pStyle w:val="af2"/>
              <w:ind w:firstLine="0"/>
              <w:rPr>
                <w:bCs/>
              </w:rPr>
            </w:pPr>
            <w:r w:rsidRPr="0066248E">
              <w:rPr>
                <w:color w:val="000000"/>
              </w:rPr>
              <w:t>жилая застройка средней и высокой этажности до 25 этажей (включая мансарду)</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B26FCF" w:rsidRDefault="00DC0FB9" w:rsidP="00DC0FB9">
            <w:pPr>
              <w:pStyle w:val="af2"/>
              <w:ind w:firstLine="0"/>
              <w:jc w:val="center"/>
            </w:pPr>
            <w:r>
              <w:t>О</w:t>
            </w:r>
            <w:r w:rsidR="00B26FCF">
              <w:t>бщественно-деловые</w:t>
            </w:r>
            <w:r w:rsidR="0066248E">
              <w:t xml:space="preserve"> </w:t>
            </w:r>
            <w:r w:rsidR="00B26FCF" w:rsidRPr="00B26FCF">
              <w:t>зон</w:t>
            </w:r>
            <w:r w:rsidR="00B26FCF">
              <w:t>ы</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413CC7" w:rsidRDefault="0066248E" w:rsidP="00DC0FB9">
            <w:pPr>
              <w:pStyle w:val="aff2"/>
            </w:pPr>
            <w:r>
              <w:t>ОД</w:t>
            </w:r>
            <w:r w:rsidR="00B26FCF">
              <w:t>-1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6248E" w:rsidRDefault="0066248E" w:rsidP="0066248E">
            <w:pPr>
              <w:pStyle w:val="aff2"/>
              <w:ind w:firstLine="0"/>
            </w:pPr>
            <w:r w:rsidRPr="0066248E">
              <w:rPr>
                <w:color w:val="000000"/>
              </w:rPr>
              <w:t>многофункциональная общественно-деловая и жилая застройка</w:t>
            </w:r>
          </w:p>
        </w:tc>
      </w:tr>
      <w:tr w:rsidR="00234FBC"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4FBC" w:rsidRDefault="0066248E" w:rsidP="00DC0FB9">
            <w:pPr>
              <w:pStyle w:val="aff2"/>
            </w:pPr>
            <w:r>
              <w:t>ОД</w:t>
            </w:r>
            <w:r w:rsidR="00B26FCF">
              <w:t>-2</w:t>
            </w:r>
          </w:p>
        </w:tc>
        <w:tc>
          <w:tcPr>
            <w:tcW w:w="7796" w:type="dxa"/>
            <w:tcBorders>
              <w:top w:val="single" w:sz="4" w:space="0" w:color="auto"/>
              <w:left w:val="single" w:sz="4" w:space="0" w:color="auto"/>
              <w:bottom w:val="single" w:sz="4" w:space="0" w:color="auto"/>
              <w:right w:val="single" w:sz="4" w:space="0" w:color="auto"/>
            </w:tcBorders>
            <w:vAlign w:val="center"/>
          </w:tcPr>
          <w:p w:rsidR="00234FBC" w:rsidRPr="0066248E" w:rsidRDefault="0066248E" w:rsidP="0066248E">
            <w:pPr>
              <w:pStyle w:val="aff2"/>
              <w:ind w:firstLine="0"/>
            </w:pPr>
            <w:r w:rsidRPr="0066248E">
              <w:rPr>
                <w:color w:val="000000"/>
              </w:rPr>
              <w:t>многофункциональная общественно-деловая застройка</w:t>
            </w:r>
          </w:p>
        </w:tc>
      </w:tr>
      <w:tr w:rsidR="00234FBC"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4FBC" w:rsidRDefault="0066248E" w:rsidP="00DC0FB9">
            <w:pPr>
              <w:pStyle w:val="aff2"/>
            </w:pPr>
            <w:r>
              <w:t>ОД-3-1</w:t>
            </w:r>
          </w:p>
        </w:tc>
        <w:tc>
          <w:tcPr>
            <w:tcW w:w="7796" w:type="dxa"/>
            <w:tcBorders>
              <w:top w:val="single" w:sz="4" w:space="0" w:color="auto"/>
              <w:left w:val="single" w:sz="4" w:space="0" w:color="auto"/>
              <w:bottom w:val="single" w:sz="4" w:space="0" w:color="auto"/>
              <w:right w:val="single" w:sz="4" w:space="0" w:color="auto"/>
            </w:tcBorders>
            <w:vAlign w:val="center"/>
          </w:tcPr>
          <w:p w:rsidR="00234FBC" w:rsidRPr="0066248E" w:rsidRDefault="0066248E" w:rsidP="0066248E">
            <w:pPr>
              <w:pStyle w:val="aff2"/>
              <w:ind w:firstLine="0"/>
            </w:pPr>
            <w:r w:rsidRPr="0066248E">
              <w:rPr>
                <w:color w:val="000000"/>
              </w:rPr>
              <w:t>зона размещения объектов спортивно-рекреационного назначения</w:t>
            </w:r>
          </w:p>
        </w:tc>
      </w:tr>
      <w:tr w:rsidR="0066248E"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66248E" w:rsidRDefault="0066248E" w:rsidP="00DC0FB9">
            <w:pPr>
              <w:pStyle w:val="aff2"/>
            </w:pPr>
            <w:r>
              <w:t>ОД-3-2</w:t>
            </w:r>
          </w:p>
        </w:tc>
        <w:tc>
          <w:tcPr>
            <w:tcW w:w="7796" w:type="dxa"/>
            <w:tcBorders>
              <w:top w:val="single" w:sz="4" w:space="0" w:color="auto"/>
              <w:left w:val="single" w:sz="4" w:space="0" w:color="auto"/>
              <w:bottom w:val="single" w:sz="4" w:space="0" w:color="auto"/>
              <w:right w:val="single" w:sz="4" w:space="0" w:color="auto"/>
            </w:tcBorders>
            <w:vAlign w:val="center"/>
          </w:tcPr>
          <w:p w:rsidR="0066248E" w:rsidRPr="0066248E" w:rsidRDefault="0066248E" w:rsidP="0066248E">
            <w:pPr>
              <w:pStyle w:val="aff2"/>
              <w:ind w:firstLine="0"/>
              <w:rPr>
                <w:color w:val="000000"/>
              </w:rPr>
            </w:pPr>
            <w:r w:rsidRPr="0066248E">
              <w:rPr>
                <w:color w:val="000000"/>
              </w:rPr>
              <w:t>зона размещения объектов здравоохранения и социального обеспечения,</w:t>
            </w:r>
            <w:r w:rsidRPr="0066248E">
              <w:rPr>
                <w:color w:val="000000"/>
              </w:rPr>
              <w:br/>
              <w:t>назначения</w:t>
            </w:r>
          </w:p>
        </w:tc>
      </w:tr>
      <w:tr w:rsidR="0066248E"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66248E" w:rsidRDefault="0066248E" w:rsidP="00DC0FB9">
            <w:pPr>
              <w:pStyle w:val="aff2"/>
            </w:pPr>
            <w:r>
              <w:t>ОД-3-3</w:t>
            </w:r>
          </w:p>
        </w:tc>
        <w:tc>
          <w:tcPr>
            <w:tcW w:w="7796" w:type="dxa"/>
            <w:tcBorders>
              <w:top w:val="single" w:sz="4" w:space="0" w:color="auto"/>
              <w:left w:val="single" w:sz="4" w:space="0" w:color="auto"/>
              <w:bottom w:val="single" w:sz="4" w:space="0" w:color="auto"/>
              <w:right w:val="single" w:sz="4" w:space="0" w:color="auto"/>
            </w:tcBorders>
            <w:vAlign w:val="center"/>
          </w:tcPr>
          <w:p w:rsidR="0066248E" w:rsidRPr="0066248E" w:rsidRDefault="0066248E" w:rsidP="0066248E">
            <w:pPr>
              <w:pStyle w:val="aff2"/>
              <w:ind w:firstLine="0"/>
              <w:rPr>
                <w:color w:val="000000"/>
              </w:rPr>
            </w:pPr>
            <w:r w:rsidRPr="0066248E">
              <w:rPr>
                <w:color w:val="000000"/>
              </w:rPr>
              <w:t>зона размещения объектов научно-производственного назначения</w:t>
            </w:r>
          </w:p>
        </w:tc>
      </w:tr>
      <w:tr w:rsidR="00234FBC" w:rsidRPr="00F624C8" w:rsidTr="00AD1DC8">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234FBC" w:rsidRDefault="00DC0FB9" w:rsidP="00DC0FB9">
            <w:pPr>
              <w:pStyle w:val="aff2"/>
              <w:jc w:val="center"/>
            </w:pPr>
            <w:r>
              <w:t>П</w:t>
            </w:r>
            <w:r w:rsidR="0066248E">
              <w:t xml:space="preserve">роизводственные </w:t>
            </w:r>
            <w:r w:rsidR="000C59C3">
              <w:t>зоны</w:t>
            </w:r>
          </w:p>
        </w:tc>
      </w:tr>
      <w:tr w:rsidR="00234FBC"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4FBC" w:rsidRDefault="0066248E" w:rsidP="00DC0FB9">
            <w:pPr>
              <w:pStyle w:val="aff2"/>
            </w:pPr>
            <w:r>
              <w:t>П</w:t>
            </w:r>
            <w:r w:rsidR="000C59C3">
              <w:t>-1</w:t>
            </w:r>
          </w:p>
        </w:tc>
        <w:tc>
          <w:tcPr>
            <w:tcW w:w="7796" w:type="dxa"/>
            <w:tcBorders>
              <w:top w:val="single" w:sz="4" w:space="0" w:color="auto"/>
              <w:left w:val="single" w:sz="4" w:space="0" w:color="auto"/>
              <w:bottom w:val="single" w:sz="4" w:space="0" w:color="auto"/>
              <w:right w:val="single" w:sz="4" w:space="0" w:color="auto"/>
            </w:tcBorders>
            <w:vAlign w:val="center"/>
          </w:tcPr>
          <w:p w:rsidR="00234FBC" w:rsidRPr="0066248E" w:rsidRDefault="0066248E" w:rsidP="0066248E">
            <w:pPr>
              <w:pStyle w:val="aff2"/>
              <w:ind w:firstLine="0"/>
            </w:pPr>
            <w:r w:rsidRPr="0066248E">
              <w:rPr>
                <w:color w:val="000000"/>
              </w:rPr>
              <w:t>зона производственных, коммунально-складских объ</w:t>
            </w:r>
            <w:r>
              <w:rPr>
                <w:color w:val="000000"/>
              </w:rPr>
              <w:t>ектов с включением общественно-</w:t>
            </w:r>
            <w:r w:rsidRPr="0066248E">
              <w:rPr>
                <w:color w:val="000000"/>
              </w:rPr>
              <w:t>деловой застройк</w:t>
            </w:r>
            <w:r>
              <w:rPr>
                <w:color w:val="000000"/>
              </w:rPr>
              <w:t>и</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F624C8" w:rsidRDefault="0066248E" w:rsidP="00DC0FB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Зоны инженерной инфраструктуры</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57504F" w:rsidRDefault="0062581E" w:rsidP="00DC0FB9">
            <w:pPr>
              <w:pStyle w:val="aff2"/>
            </w:pPr>
            <w:r>
              <w:t>И</w:t>
            </w:r>
            <w:r w:rsidR="0057504F">
              <w:t>-1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2581E" w:rsidRDefault="0062581E" w:rsidP="0057504F">
            <w:pPr>
              <w:pStyle w:val="af2"/>
              <w:ind w:firstLine="0"/>
            </w:pPr>
            <w:r w:rsidRPr="0062581E">
              <w:rPr>
                <w:color w:val="000000"/>
              </w:rPr>
              <w:t>зона объектов городской инженерной и транспортной инфраструктур</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F624C8" w:rsidRDefault="0062581E" w:rsidP="00DC0FB9">
            <w:pPr>
              <w:pStyle w:val="af2"/>
              <w:ind w:firstLine="0"/>
              <w:jc w:val="center"/>
            </w:pPr>
            <w:r>
              <w:t>Р</w:t>
            </w:r>
            <w:r w:rsidR="0057504F">
              <w:t>екреационные зоны</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413CC7" w:rsidRDefault="001F471F" w:rsidP="00DC0FB9">
            <w:pPr>
              <w:pStyle w:val="aff2"/>
            </w:pPr>
            <w:r w:rsidRPr="00413CC7">
              <w:t>Р-1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2581E" w:rsidRDefault="0062581E" w:rsidP="0057504F">
            <w:pPr>
              <w:pStyle w:val="af2"/>
              <w:ind w:firstLine="0"/>
            </w:pPr>
            <w:r w:rsidRPr="0062581E">
              <w:rPr>
                <w:color w:val="000000"/>
              </w:rPr>
              <w:t>зона зеленых насаждений общего и ограниченного пользования</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413CC7" w:rsidRDefault="001F471F" w:rsidP="00DC0FB9">
            <w:pPr>
              <w:pStyle w:val="aff2"/>
            </w:pPr>
            <w:r w:rsidRPr="00413CC7">
              <w:t>Р-2</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2581E" w:rsidRDefault="0062581E" w:rsidP="00B0314F">
            <w:pPr>
              <w:pStyle w:val="af2"/>
              <w:ind w:firstLine="0"/>
            </w:pPr>
            <w:r w:rsidRPr="0062581E">
              <w:rPr>
                <w:color w:val="000000"/>
              </w:rPr>
              <w:t>зона зеленых насаждений, выполняющих специальные функции</w:t>
            </w:r>
          </w:p>
        </w:tc>
      </w:tr>
    </w:tbl>
    <w:p w:rsidR="00DC0FB9" w:rsidRDefault="00DC0FB9" w:rsidP="00305273"/>
    <w:p w:rsidR="001F471F" w:rsidRPr="00F624C8" w:rsidRDefault="001F471F" w:rsidP="00305273">
      <w:r w:rsidRPr="00F624C8">
        <w:t xml:space="preserve">Помимо </w:t>
      </w:r>
      <w:r w:rsidR="00DC0FB9">
        <w:t>предусмотренных настоящей статьё</w:t>
      </w:r>
      <w:r w:rsidRPr="00F624C8">
        <w:t>й, могут устанавливаться иные виды терри</w:t>
      </w:r>
      <w:r w:rsidR="00DC0FB9">
        <w:t>ториальных зон, выделяемые с учё</w:t>
      </w:r>
      <w:r w:rsidRPr="00F624C8">
        <w:t>том функциональных зон и особенностей использования земельных участков и объектов капитального строительства.</w:t>
      </w:r>
    </w:p>
    <w:p w:rsidR="001F471F" w:rsidRPr="00F624C8" w:rsidRDefault="001F471F" w:rsidP="00305273">
      <w:r w:rsidRPr="00F624C8">
        <w:t>2.</w:t>
      </w:r>
      <w:r w:rsidR="00DC0FB9">
        <w:t xml:space="preserve"> </w:t>
      </w:r>
      <w:r w:rsidRPr="00F624C8">
        <w:t xml:space="preserve">В результате градостроительного зонирования территории </w:t>
      </w:r>
      <w:r w:rsidR="006C37B0">
        <w:t xml:space="preserve">городского округа </w:t>
      </w:r>
      <w:r w:rsidRPr="00F624C8">
        <w:t>определен</w:t>
      </w:r>
      <w:r w:rsidR="00DC0FB9">
        <w:t>ы территориальные зоны, отображё</w:t>
      </w:r>
      <w:r w:rsidRPr="00F624C8">
        <w:t>нные на карте градостроительного зонирования.</w:t>
      </w:r>
    </w:p>
    <w:p w:rsidR="001F471F" w:rsidRPr="00F624C8" w:rsidRDefault="001F471F" w:rsidP="00305273">
      <w:r w:rsidRPr="00F624C8">
        <w:t>3.</w:t>
      </w:r>
      <w:r w:rsidR="00DC0FB9">
        <w:t xml:space="preserve"> </w:t>
      </w:r>
      <w:r w:rsidRPr="00F624C8">
        <w:t>Границы терри</w:t>
      </w:r>
      <w:r w:rsidR="00DC0FB9">
        <w:t>ториальных зон установлены с учё</w:t>
      </w:r>
      <w:r w:rsidRPr="00F624C8">
        <w:t>том:</w:t>
      </w:r>
    </w:p>
    <w:p w:rsidR="001F471F" w:rsidRPr="00F624C8" w:rsidRDefault="001F471F" w:rsidP="00717D87">
      <w:r w:rsidRPr="00F624C8">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F471F" w:rsidRPr="00F624C8" w:rsidRDefault="001F471F" w:rsidP="00717D87">
      <w:r w:rsidRPr="00F624C8">
        <w:t>функциональных зон и параметров их планируемого развития, определ</w:t>
      </w:r>
      <w:r w:rsidR="00DC0FB9">
        <w:t>ённых Г</w:t>
      </w:r>
      <w:r w:rsidRPr="00F624C8">
        <w:t>енеральным планом;</w:t>
      </w:r>
    </w:p>
    <w:p w:rsidR="001F471F" w:rsidRPr="00F624C8" w:rsidRDefault="00DC0FB9" w:rsidP="00717D87">
      <w:r>
        <w:lastRenderedPageBreak/>
        <w:t>определё</w:t>
      </w:r>
      <w:r w:rsidR="001F471F" w:rsidRPr="00F624C8">
        <w:t>нных Градостроительным кодексом Российской Федерации территориальных зон;</w:t>
      </w:r>
    </w:p>
    <w:p w:rsidR="001F471F" w:rsidRPr="00F624C8" w:rsidRDefault="001F471F" w:rsidP="00717D87">
      <w:r w:rsidRPr="00F624C8">
        <w:t>сложившейся планировкой и существующего землепользования;</w:t>
      </w:r>
    </w:p>
    <w:p w:rsidR="001F471F" w:rsidRPr="00F624C8" w:rsidRDefault="001F471F" w:rsidP="00717D87">
      <w:r w:rsidRPr="00F624C8">
        <w:t xml:space="preserve">планируемых изменений границ </w:t>
      </w:r>
      <w:r w:rsidR="00717D87">
        <w:t xml:space="preserve">земель </w:t>
      </w:r>
      <w:r w:rsidRPr="00F624C8">
        <w:t>различных категорий;</w:t>
      </w:r>
    </w:p>
    <w:p w:rsidR="001F471F" w:rsidRDefault="001F471F" w:rsidP="00717D87">
      <w:r w:rsidRPr="00F624C8">
        <w:t>предотвращения возможности причинения вреда объектам капитального строительства, расположенны</w:t>
      </w:r>
      <w:r w:rsidR="00DC0FB9">
        <w:t>м на смежных земельных участках.</w:t>
      </w:r>
    </w:p>
    <w:p w:rsidR="001F471F" w:rsidRPr="00F624C8" w:rsidRDefault="001F471F" w:rsidP="00305273">
      <w:r w:rsidRPr="00F624C8">
        <w:t>4.</w:t>
      </w:r>
      <w:r w:rsidR="00DC0FB9">
        <w:t xml:space="preserve"> </w:t>
      </w:r>
      <w:r w:rsidRPr="00F624C8">
        <w:t>Границы территориальных зон установлены по:</w:t>
      </w:r>
    </w:p>
    <w:p w:rsidR="001F471F" w:rsidRPr="00F624C8" w:rsidRDefault="001F471F" w:rsidP="00717D87">
      <w:r w:rsidRPr="00F624C8">
        <w:t>линиям магистралей, улиц, проездов, разделяющих транспортные потоки противоположных направлений;</w:t>
      </w:r>
    </w:p>
    <w:p w:rsidR="001F471F" w:rsidRPr="00F624C8" w:rsidRDefault="001F471F" w:rsidP="00717D87">
      <w:r w:rsidRPr="00F624C8">
        <w:t>красным линиям;</w:t>
      </w:r>
    </w:p>
    <w:p w:rsidR="001F471F" w:rsidRPr="00F624C8" w:rsidRDefault="001F471F" w:rsidP="00717D87">
      <w:r w:rsidRPr="00F624C8">
        <w:t>границам земельных участков;</w:t>
      </w:r>
    </w:p>
    <w:p w:rsidR="001F471F" w:rsidRPr="00F624C8" w:rsidRDefault="001F471F" w:rsidP="00717D87">
      <w:r w:rsidRPr="00F624C8">
        <w:t xml:space="preserve">границам </w:t>
      </w:r>
      <w:r w:rsidR="00DC0FB9">
        <w:t>городского округа Реутов</w:t>
      </w:r>
      <w:r w:rsidRPr="00F624C8">
        <w:t>;</w:t>
      </w:r>
    </w:p>
    <w:p w:rsidR="001F471F" w:rsidRPr="00F624C8" w:rsidRDefault="001F471F" w:rsidP="00717D87">
      <w:r w:rsidRPr="00F624C8">
        <w:t>естественным границам природных объектов;</w:t>
      </w:r>
    </w:p>
    <w:p w:rsidR="001F471F" w:rsidRPr="00F624C8" w:rsidRDefault="001F471F" w:rsidP="00717D87">
      <w:r w:rsidRPr="00F624C8">
        <w:t>иным границам.</w:t>
      </w:r>
    </w:p>
    <w:p w:rsidR="001F471F" w:rsidRPr="00F624C8" w:rsidRDefault="001F471F" w:rsidP="00305273">
      <w:r w:rsidRPr="00F624C8">
        <w:t>5.</w:t>
      </w:r>
      <w:r w:rsidR="00DC0FB9">
        <w:t xml:space="preserve"> </w:t>
      </w:r>
      <w:r w:rsidRPr="00F624C8">
        <w:t>Границы территориальных зон отвечают требованиям принадлежности каждого земельного участка только к одной зоне.</w:t>
      </w:r>
    </w:p>
    <w:p w:rsidR="001F471F" w:rsidRPr="00F624C8" w:rsidRDefault="001F471F" w:rsidP="00305273">
      <w:r w:rsidRPr="00F624C8">
        <w:t>6.</w:t>
      </w:r>
      <w:r w:rsidR="00DC0FB9">
        <w:t xml:space="preserve"> </w:t>
      </w:r>
      <w:r w:rsidRPr="00F624C8">
        <w:t>Правилами для каждой территори</w:t>
      </w:r>
      <w:r w:rsidR="00DC0FB9">
        <w:t>альной зоны индивидуально, с учётом особенностей её</w:t>
      </w:r>
      <w:r w:rsidRPr="00F624C8">
        <w:t xml:space="preserve">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1F471F" w:rsidRDefault="001F471F" w:rsidP="00305273">
      <w:r w:rsidRPr="00F624C8">
        <w:t>7.</w:t>
      </w:r>
      <w:r w:rsidR="00DC0FB9">
        <w:t xml:space="preserve"> </w:t>
      </w:r>
      <w:r w:rsidRPr="00F624C8">
        <w:t>Карта градостроительного зонирования применяется одновременно с картами зон с особыми условиями использования территорий.</w:t>
      </w:r>
    </w:p>
    <w:p w:rsidR="001F471F" w:rsidRPr="00F624C8" w:rsidRDefault="00717D87" w:rsidP="00305273">
      <w:r>
        <w:t>8</w:t>
      </w:r>
      <w:r w:rsidR="001F471F" w:rsidRPr="00F624C8">
        <w:t>.</w:t>
      </w:r>
      <w:r w:rsidR="00DC0FB9">
        <w:t xml:space="preserve"> </w:t>
      </w:r>
      <w:r w:rsidR="001F471F" w:rsidRPr="00F624C8">
        <w:t xml:space="preserve">Границы части территории </w:t>
      </w:r>
      <w:r w:rsidR="006C37B0">
        <w:t xml:space="preserve">городского </w:t>
      </w:r>
      <w:r w:rsidR="00BD7537">
        <w:t>округ</w:t>
      </w:r>
      <w:r w:rsidR="006C37B0">
        <w:t>а</w:t>
      </w:r>
      <w:r w:rsidR="001F471F" w:rsidRPr="00F624C8">
        <w:t>, применительно к которой подготовлены Правила, определены границами тер</w:t>
      </w:r>
      <w:r w:rsidR="00DC0FB9">
        <w:t>риториальных зон, определё</w:t>
      </w:r>
      <w:r w:rsidR="001F471F" w:rsidRPr="00F624C8">
        <w:t>нных на карте градостроительного зонирования.</w:t>
      </w:r>
    </w:p>
    <w:p w:rsidR="00DC0FB9" w:rsidRDefault="00DC0FB9" w:rsidP="00DC0FB9">
      <w:pPr>
        <w:ind w:firstLine="0"/>
        <w:rPr>
          <w:highlight w:val="yellow"/>
        </w:rPr>
        <w:sectPr w:rsidR="00DC0FB9" w:rsidSect="00D20493">
          <w:pgSz w:w="11906" w:h="16838"/>
          <w:pgMar w:top="1134" w:right="1134" w:bottom="1134" w:left="1134" w:header="709" w:footer="709" w:gutter="0"/>
          <w:cols w:space="708"/>
          <w:docGrid w:linePitch="360"/>
        </w:sectPr>
      </w:pPr>
    </w:p>
    <w:p w:rsidR="00A45ED8" w:rsidRPr="00D41BA1" w:rsidRDefault="00A45ED8" w:rsidP="00DC0FB9">
      <w:pPr>
        <w:pStyle w:val="10"/>
        <w:ind w:firstLine="0"/>
      </w:pPr>
      <w:bookmarkStart w:id="113" w:name="_Toc469313987"/>
      <w:r w:rsidRPr="00D41BA1">
        <w:lastRenderedPageBreak/>
        <w:t>Глава 8. КАРТЫ ЗОН С ОСОБЫМИ УСЛОВИЯМИ ИСПОЛЬЗОВАНИЯ ТЕРРИТОРИЙ</w:t>
      </w:r>
      <w:bookmarkEnd w:id="113"/>
    </w:p>
    <w:p w:rsidR="00A45ED8" w:rsidRPr="00961BF4" w:rsidRDefault="00A45ED8" w:rsidP="00305273"/>
    <w:p w:rsidR="001F471F" w:rsidRPr="00B2608E" w:rsidRDefault="00E22EF4" w:rsidP="00305273">
      <w:pPr>
        <w:pStyle w:val="22"/>
      </w:pPr>
      <w:bookmarkStart w:id="114" w:name="_Toc449453762"/>
      <w:bookmarkStart w:id="115" w:name="_Toc453939623"/>
      <w:bookmarkStart w:id="116" w:name="_Toc469313988"/>
      <w:r>
        <w:t>Статья 25</w:t>
      </w:r>
      <w:r w:rsidR="001F471F" w:rsidRPr="00B2608E">
        <w:t>. Зоны с особыми условиями использования территорий</w:t>
      </w:r>
      <w:bookmarkEnd w:id="114"/>
      <w:bookmarkEnd w:id="115"/>
      <w:bookmarkEnd w:id="116"/>
    </w:p>
    <w:p w:rsidR="001F471F" w:rsidRPr="00B2608E" w:rsidRDefault="001F471F" w:rsidP="00305273"/>
    <w:p w:rsidR="001F471F" w:rsidRPr="00B2608E" w:rsidRDefault="001F471F" w:rsidP="00305273">
      <w:r w:rsidRPr="00B2608E">
        <w:t>1.</w:t>
      </w:r>
      <w:r w:rsidR="00DC0FB9">
        <w:t xml:space="preserve"> </w:t>
      </w:r>
      <w:r w:rsidRPr="00B2608E">
        <w:t>На картах зон с особыми условиями использования территорий в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w:t>
      </w:r>
    </w:p>
    <w:p w:rsidR="001F471F" w:rsidRDefault="001F471F" w:rsidP="00305273">
      <w:r w:rsidRPr="00B2608E">
        <w:t>2.</w:t>
      </w:r>
      <w:r w:rsidR="00DC0FB9">
        <w:t xml:space="preserve"> </w:t>
      </w:r>
      <w:r w:rsidRPr="00B2608E">
        <w:t xml:space="preserve">В соответствии с законодательством Российской Федерации могут устанавливаться следующие зоны с особыми условиями использования территорий: </w:t>
      </w:r>
    </w:p>
    <w:p w:rsidR="00DC0FB9" w:rsidRPr="00B2608E" w:rsidRDefault="00DC0FB9" w:rsidP="00305273"/>
    <w:p w:rsidR="001F471F" w:rsidRPr="00B2608E" w:rsidRDefault="001F471F" w:rsidP="00305273">
      <w:r w:rsidRPr="00B2608E">
        <w:t>2.1.</w:t>
      </w:r>
      <w:r w:rsidR="001C727C">
        <w:t xml:space="preserve"> </w:t>
      </w:r>
      <w:r w:rsidRPr="00B2608E">
        <w:t>Санитарно-защитные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5800"/>
      </w:tblGrid>
      <w:tr w:rsidR="001F471F" w:rsidRPr="00B2608E" w:rsidTr="001763F9">
        <w:trPr>
          <w:cantSplit/>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Вид зоны</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1605"/>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Санитарно-защитная зона предприятий, сооружений и иных объектов</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СанПин 2.2.1/2.1.1.1200-03.Новая редакция), пункт 2.1</w:t>
            </w:r>
          </w:p>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СП 42.13330.2011, пункт 8.20</w:t>
            </w:r>
          </w:p>
        </w:tc>
      </w:tr>
      <w:tr w:rsidR="001F471F" w:rsidRPr="00B2608E" w:rsidTr="001763F9">
        <w:trPr>
          <w:trHeight w:val="680"/>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Санитарно-защитная зона и зона наблюдений радиационных объектов</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Федеральный закон от 21.11.1995 №170-ФЗ «Об использовании атомной энергии», статья 31;</w:t>
            </w:r>
          </w:p>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Федеральный закон от 09.01.1996 № 3-ФЗ «О радиационной безопасности населения», статья 14</w:t>
            </w:r>
          </w:p>
        </w:tc>
      </w:tr>
    </w:tbl>
    <w:p w:rsidR="001F471F" w:rsidRPr="00B2608E" w:rsidRDefault="001F471F" w:rsidP="00305273"/>
    <w:p w:rsidR="001F471F" w:rsidRPr="00B2608E" w:rsidRDefault="001F471F" w:rsidP="00305273">
      <w:r w:rsidRPr="00B2608E">
        <w:t>2.2.</w:t>
      </w:r>
      <w:r w:rsidR="001C727C">
        <w:t xml:space="preserve"> </w:t>
      </w:r>
      <w:r w:rsidRPr="00B2608E">
        <w:t>Санитарные разрывы и минимально допустимые расстояния от транспортных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739"/>
      </w:tblGrid>
      <w:tr w:rsidR="001F471F" w:rsidRPr="00B2608E" w:rsidTr="001763F9">
        <w:trPr>
          <w:cantSplit/>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Вид зоны</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Санитарный разрыв автомагистралей</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 xml:space="preserve">СанПиН 2.2.1/2.1.1.1200-03. Новая редакция, пункт 2.6; </w:t>
            </w:r>
          </w:p>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 xml:space="preserve">СП 42.13330.2011 «СНиП 2.07.01-89*. Градостроительство. Планировка и застройка городских и сельских поселений». Актуализированная редакция </w:t>
            </w:r>
            <w:hyperlink r:id="rId21" w:history="1">
              <w:r w:rsidRPr="00EE0A4A">
                <w:rPr>
                  <w:rStyle w:val="afffd"/>
                  <w:rFonts w:ascii="Times New Roman" w:hAnsi="Times New Roman"/>
                  <w:color w:val="auto"/>
                  <w:sz w:val="24"/>
                  <w:szCs w:val="24"/>
                </w:rPr>
                <w:t>СНиП 2.07.01-89*</w:t>
              </w:r>
            </w:hyperlink>
            <w:r w:rsidRPr="00EE0A4A">
              <w:rPr>
                <w:rFonts w:ascii="Times New Roman" w:hAnsi="Times New Roman"/>
                <w:sz w:val="24"/>
                <w:szCs w:val="24"/>
              </w:rPr>
              <w:t xml:space="preserve"> (утв. </w:t>
            </w:r>
            <w:hyperlink r:id="rId22" w:history="1">
              <w:r w:rsidRPr="00EE0A4A">
                <w:rPr>
                  <w:rStyle w:val="afffd"/>
                  <w:rFonts w:ascii="Times New Roman" w:hAnsi="Times New Roman"/>
                  <w:color w:val="auto"/>
                  <w:sz w:val="24"/>
                  <w:szCs w:val="24"/>
                </w:rPr>
                <w:t>приказом</w:t>
              </w:r>
            </w:hyperlink>
            <w:r w:rsidRPr="00EE0A4A">
              <w:rPr>
                <w:rFonts w:ascii="Times New Roman" w:hAnsi="Times New Roman"/>
                <w:sz w:val="24"/>
                <w:szCs w:val="24"/>
              </w:rPr>
              <w:t xml:space="preserve"> Министерства регионального развития РФ от 28.12.2010 № 820) (далее – СП 42.13330.2011), пункт 8.21</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Санитарный разрыв линий железнодорожного транспорта</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СанПиН 2.2.1/2.1.1.1200-03. Новая редакция, пункт 2.6;</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Санитарный разрыв линий метрополитена</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СанПиН 2.2.1/2.1.1.1200-03. Новая редакция, пункт 2.6</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 xml:space="preserve">Санитарный разрыв </w:t>
            </w:r>
            <w:r w:rsidR="001C727C">
              <w:rPr>
                <w:sz w:val="24"/>
              </w:rPr>
              <w:t>вдоль стандартных маршрутов полё</w:t>
            </w:r>
            <w:r w:rsidRPr="007C4EDB">
              <w:rPr>
                <w:sz w:val="24"/>
              </w:rPr>
              <w:t xml:space="preserve">та в зоне </w:t>
            </w:r>
            <w:r w:rsidR="001C727C">
              <w:rPr>
                <w:sz w:val="24"/>
              </w:rPr>
              <w:t>взлё</w:t>
            </w:r>
            <w:r w:rsidRPr="007C4EDB">
              <w:rPr>
                <w:sz w:val="24"/>
              </w:rPr>
              <w:t>та и посадки воздушных судов</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СанПиН 2.2.1/2.1.1.1200-03. Новая редакция, пункт 2.6</w:t>
            </w:r>
            <w:r w:rsidR="00EE0A4A">
              <w:rPr>
                <w:rFonts w:ascii="Times New Roman" w:hAnsi="Times New Roman"/>
                <w:sz w:val="24"/>
                <w:szCs w:val="24"/>
              </w:rPr>
              <w:t xml:space="preserve"> </w:t>
            </w:r>
            <w:r w:rsidRPr="00EE0A4A">
              <w:rPr>
                <w:rFonts w:ascii="Times New Roman" w:hAnsi="Times New Roman"/>
                <w:sz w:val="24"/>
                <w:szCs w:val="24"/>
              </w:rPr>
              <w:t>ГОСТ 22283-2014, «Шум авиационный. Допустимые уровни шума на территории жилой застройки и методы его измерения», пункт 3</w:t>
            </w:r>
          </w:p>
        </w:tc>
      </w:tr>
    </w:tbl>
    <w:p w:rsidR="001F471F" w:rsidRPr="00B2608E" w:rsidRDefault="001F471F" w:rsidP="00305273"/>
    <w:p w:rsidR="001F471F" w:rsidRPr="00B2608E" w:rsidRDefault="001F471F" w:rsidP="00305273">
      <w:r w:rsidRPr="00B2608E">
        <w:t>2.3.</w:t>
      </w:r>
      <w:r w:rsidR="001C727C">
        <w:t xml:space="preserve"> </w:t>
      </w:r>
      <w:r w:rsidRPr="00B2608E">
        <w:t>Санитарные разрывы и минимально допустимые расстояния от инженерных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5757"/>
      </w:tblGrid>
      <w:tr w:rsidR="001F471F" w:rsidRPr="00B2608E" w:rsidTr="001763F9">
        <w:trPr>
          <w:cantSplit/>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Вид зоны</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Минимальные расстояния от оси нефтепроводов и нефтепродуктопроводов до населенных пунктов</w:t>
            </w:r>
          </w:p>
        </w:tc>
        <w:tc>
          <w:tcPr>
            <w:tcW w:w="5757" w:type="dxa"/>
            <w:vMerge w:val="restart"/>
            <w:tcBorders>
              <w:top w:val="single" w:sz="4" w:space="0" w:color="auto"/>
              <w:left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СП 36.13330.2012 «СНиП 2.05.06-85*. Магистральные трубопроводы»</w:t>
            </w:r>
          </w:p>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СанПиН 2.2.1/2.1.1.1200-03. Новая редакция, пункт 2.7</w:t>
            </w:r>
          </w:p>
          <w:p w:rsidR="001F471F" w:rsidRPr="00EE0A4A" w:rsidRDefault="001F471F" w:rsidP="00EE0A4A">
            <w:pPr>
              <w:pStyle w:val="afffffff1"/>
              <w:jc w:val="both"/>
              <w:rPr>
                <w:rFonts w:ascii="Times New Roman" w:hAnsi="Times New Roman"/>
                <w:sz w:val="24"/>
                <w:szCs w:val="24"/>
              </w:rPr>
            </w:pPr>
          </w:p>
        </w:tc>
      </w:tr>
      <w:tr w:rsidR="001F471F" w:rsidRPr="00B2608E" w:rsidTr="001763F9">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Минимальные расстояния от оси магистральных газопроводов до населенных пунктов</w:t>
            </w:r>
          </w:p>
        </w:tc>
        <w:tc>
          <w:tcPr>
            <w:tcW w:w="5757" w:type="dxa"/>
            <w:vMerge/>
            <w:tcBorders>
              <w:left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p>
        </w:tc>
      </w:tr>
      <w:tr w:rsidR="001F471F" w:rsidRPr="00B2608E" w:rsidTr="001763F9">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Санитарный разрыв линий электропередачи</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СанПиН 2.2.1/2.1.1.1200-03. Новая редакция, пункт 6.3</w:t>
            </w:r>
          </w:p>
        </w:tc>
      </w:tr>
    </w:tbl>
    <w:p w:rsidR="001F471F" w:rsidRPr="00B2608E" w:rsidRDefault="001F471F" w:rsidP="00305273"/>
    <w:p w:rsidR="001F471F" w:rsidRPr="00B2608E" w:rsidRDefault="001F471F" w:rsidP="00305273">
      <w:r w:rsidRPr="00B2608E">
        <w:t>2.4.</w:t>
      </w:r>
      <w:r w:rsidR="001C727C">
        <w:t xml:space="preserve"> </w:t>
      </w:r>
      <w:r w:rsidRPr="00B2608E">
        <w:t>Охранные зоны транспортных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5754"/>
      </w:tblGrid>
      <w:tr w:rsidR="001F471F" w:rsidRPr="00B2608E" w:rsidTr="001763F9">
        <w:trPr>
          <w:cantSplit/>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железнодорожных путей</w:t>
            </w:r>
          </w:p>
        </w:tc>
        <w:tc>
          <w:tcPr>
            <w:tcW w:w="57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 xml:space="preserve">Постановление Правительства Российской Федерации от 12.10.2006 № 611 «О порядке установления и использования полос отвода </w:t>
            </w:r>
            <w:r w:rsidR="00027356">
              <w:rPr>
                <w:rFonts w:ascii="Times New Roman" w:hAnsi="Times New Roman"/>
                <w:sz w:val="24"/>
                <w:szCs w:val="24"/>
              </w:rPr>
              <w:t xml:space="preserve">и охранных зон железных дорог»; </w:t>
            </w:r>
            <w:r w:rsidRPr="00EE0A4A">
              <w:rPr>
                <w:rFonts w:ascii="Times New Roman" w:hAnsi="Times New Roman"/>
                <w:sz w:val="24"/>
                <w:szCs w:val="24"/>
              </w:rP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1F471F" w:rsidRPr="00B2608E" w:rsidTr="001763F9">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внеуличного транспорта</w:t>
            </w:r>
          </w:p>
        </w:tc>
        <w:tc>
          <w:tcPr>
            <w:tcW w:w="57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 xml:space="preserve">СП 120.13330.2012 «СНиП 32-02-2003. Метрополитены». Актуализированная редакция </w:t>
            </w:r>
            <w:hyperlink r:id="rId23" w:history="1">
              <w:r w:rsidRPr="00EE0A4A">
                <w:rPr>
                  <w:rFonts w:ascii="Times New Roman" w:hAnsi="Times New Roman"/>
                  <w:sz w:val="24"/>
                  <w:szCs w:val="24"/>
                </w:rPr>
                <w:t>СНиП 32-02-2003</w:t>
              </w:r>
            </w:hyperlink>
            <w:r w:rsidRPr="00EE0A4A">
              <w:rPr>
                <w:rFonts w:ascii="Times New Roman" w:hAnsi="Times New Roman"/>
                <w:sz w:val="24"/>
                <w:szCs w:val="24"/>
              </w:rPr>
              <w:t xml:space="preserve"> (утв. </w:t>
            </w:r>
            <w:hyperlink r:id="rId24" w:history="1">
              <w:r w:rsidRPr="00EE0A4A">
                <w:rPr>
                  <w:rFonts w:ascii="Times New Roman" w:hAnsi="Times New Roman"/>
                  <w:sz w:val="24"/>
                  <w:szCs w:val="24"/>
                </w:rPr>
                <w:t>приказом</w:t>
              </w:r>
            </w:hyperlink>
            <w:r w:rsidRPr="00EE0A4A">
              <w:rPr>
                <w:rFonts w:ascii="Times New Roman" w:hAnsi="Times New Roman"/>
                <w:sz w:val="24"/>
                <w:szCs w:val="24"/>
              </w:rPr>
              <w:t xml:space="preserve"> Министерства регионального развития РФ от 30.06.2012 № 264</w:t>
            </w:r>
          </w:p>
        </w:tc>
      </w:tr>
      <w:tr w:rsidR="001F471F" w:rsidRPr="00B2608E" w:rsidTr="001763F9">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морских портов</w:t>
            </w:r>
          </w:p>
        </w:tc>
        <w:tc>
          <w:tcPr>
            <w:tcW w:w="57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EE0A4A" w:rsidRDefault="001F471F" w:rsidP="00EE0A4A">
            <w:pPr>
              <w:pStyle w:val="afffffff1"/>
              <w:jc w:val="both"/>
              <w:rPr>
                <w:rFonts w:ascii="Times New Roman" w:hAnsi="Times New Roman"/>
                <w:sz w:val="24"/>
                <w:szCs w:val="24"/>
              </w:rPr>
            </w:pPr>
            <w:r w:rsidRPr="00EE0A4A">
              <w:rPr>
                <w:rFonts w:ascii="Times New Roman" w:hAnsi="Times New Roman"/>
                <w:sz w:val="24"/>
                <w:szCs w:val="24"/>
              </w:rPr>
              <w:t>Федеральный закон от 08.11.2007 №261-ФЗ «О морских портах в Российской Федерации и о внесении изменений в отдельные законодательные акты Российской Федерации», статья 28, пункт 1</w:t>
            </w:r>
          </w:p>
        </w:tc>
      </w:tr>
    </w:tbl>
    <w:p w:rsidR="001F471F" w:rsidRDefault="001F471F" w:rsidP="00305273"/>
    <w:p w:rsidR="001F471F" w:rsidRPr="00B2608E" w:rsidRDefault="001F471F" w:rsidP="00305273">
      <w:r w:rsidRPr="00B2608E">
        <w:t>2.5.</w:t>
      </w:r>
      <w:r w:rsidR="001C727C">
        <w:t xml:space="preserve"> </w:t>
      </w:r>
      <w:r w:rsidRPr="00B2608E">
        <w:t>Охранная зона инженерных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5748"/>
      </w:tblGrid>
      <w:tr w:rsidR="001F471F" w:rsidRPr="00B2608E" w:rsidTr="001763F9">
        <w:trPr>
          <w:cantSplit/>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нефтепроводов и нефтепродуктопроводов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Правила охраны магистральных трубопроводов (утв. постановлением Федерального горного и промышленного надзора России от 24.04.1992 №9) (утв. Заместителем Министра топлива и энергетики 29.04.1992) (в ред. постановления Федерального горного и промышленного надзора России от 23.11.1994 № 61) (далее – Правила охраны магистральных трубопроводов)</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магистральных газопроводов и газораспределительных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Правила охраны магистральных трубопроводов, Правила охраны газораспределительных сетей, утв. Постановлением правительства Российской Федерации от 20.11.2000 № 878</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lastRenderedPageBreak/>
              <w:t>Охранная зона объектов электросетевого хозяйства (вдоль линий электропередачи, вокруг подстанций)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линий и сооружений связи</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Постановление Правительства РФ от 09.06.1995 №578 «Об утверждении Правил охраны линий и сооружений связи Российской Федерации»</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гидроэнергетических объектов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Постановление Правительства РФ от 06.09.2012 № 884 «Об установлении охранных зон для гидроэнергетических объектов»</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тепловых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Приказ Минстроя России от 17.08.1992 № 197 «О типовых правилах охраны коммунальных тепловых сетей»</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канализационных сетей и сооружений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Размеры устанавливают представительные органы местного самоуправления</w:t>
            </w:r>
          </w:p>
        </w:tc>
      </w:tr>
    </w:tbl>
    <w:p w:rsidR="001F471F" w:rsidRPr="00B2608E" w:rsidRDefault="001F471F" w:rsidP="00305273"/>
    <w:p w:rsidR="001F471F" w:rsidRPr="00B2608E" w:rsidRDefault="001F471F" w:rsidP="00305273">
      <w:r w:rsidRPr="00B2608E">
        <w:t>2.6.</w:t>
      </w:r>
      <w:r w:rsidR="001C727C">
        <w:t xml:space="preserve"> </w:t>
      </w:r>
      <w:r w:rsidRPr="00B2608E">
        <w:t>Охранная зона особо охраняемых природных территорий: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739"/>
      </w:tblGrid>
      <w:tr w:rsidR="001F471F" w:rsidRPr="00B2608E" w:rsidTr="001763F9">
        <w:trPr>
          <w:cantSplit/>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 xml:space="preserve">Охранная зона особо охраняемых природных территорий </w:t>
            </w:r>
          </w:p>
        </w:tc>
        <w:tc>
          <w:tcPr>
            <w:tcW w:w="5739" w:type="dxa"/>
            <w:tcBorders>
              <w:top w:val="single" w:sz="4" w:space="0" w:color="auto"/>
              <w:left w:val="single" w:sz="4" w:space="0" w:color="auto"/>
              <w:bottom w:val="single" w:sz="4" w:space="0" w:color="auto"/>
              <w:right w:val="single" w:sz="4" w:space="0" w:color="auto"/>
            </w:tcBorders>
            <w:vAlign w:val="center"/>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Федеральный закон от 14.03.1995 № 33-ФЗ «Об особо охраняемых природных территориях», статья 2, пункт 10;</w:t>
            </w:r>
            <w:r w:rsidR="00027356">
              <w:rPr>
                <w:rFonts w:ascii="Times New Roman" w:hAnsi="Times New Roman"/>
                <w:sz w:val="24"/>
                <w:szCs w:val="24"/>
              </w:rPr>
              <w:t xml:space="preserve"> </w:t>
            </w:r>
            <w:r w:rsidRPr="00027356">
              <w:rPr>
                <w:rFonts w:ascii="Times New Roman" w:hAnsi="Times New Roman"/>
                <w:sz w:val="24"/>
                <w:szCs w:val="24"/>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1F471F" w:rsidRDefault="001F471F" w:rsidP="00305273"/>
    <w:p w:rsidR="001F471F" w:rsidRPr="00B2608E" w:rsidRDefault="001F471F" w:rsidP="00305273">
      <w:r w:rsidRPr="00B2608E">
        <w:t>2.7.</w:t>
      </w:r>
      <w:r w:rsidR="001C727C">
        <w:t xml:space="preserve"> </w:t>
      </w:r>
      <w:r w:rsidRPr="00B2608E">
        <w:t>Охранные зоны иного назначения: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5811"/>
      </w:tblGrid>
      <w:tr w:rsidR="001F471F" w:rsidRPr="00B2608E" w:rsidTr="001763F9">
        <w:trPr>
          <w:cantSplit/>
          <w:tblHeader/>
        </w:trPr>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стационарных пунктов наблюдений за состоянием окружающей природной среды</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Постановление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1F471F" w:rsidRPr="00B2608E" w:rsidTr="001763F9">
        <w:trPr>
          <w:trHeight w:val="680"/>
          <w:tblHeader/>
        </w:trPr>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геодезических пунктов</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Постановление Правительства РФ от 07.10.1996 №1170 «Об утверждении Положения об охранных зонах и охране геодезических пунктов на те</w:t>
            </w:r>
            <w:r w:rsidR="00027356">
              <w:rPr>
                <w:rFonts w:ascii="Times New Roman" w:hAnsi="Times New Roman"/>
                <w:sz w:val="24"/>
                <w:szCs w:val="24"/>
              </w:rPr>
              <w:t xml:space="preserve">рритории Российской Федерации»; </w:t>
            </w:r>
            <w:r w:rsidRPr="00027356">
              <w:rPr>
                <w:rFonts w:ascii="Times New Roman" w:hAnsi="Times New Roman"/>
                <w:sz w:val="24"/>
                <w:szCs w:val="24"/>
              </w:rPr>
              <w:t>Федеральный закон от 26.12.1995 №209-ФЗ «О геодезии и картографии»</w:t>
            </w:r>
          </w:p>
        </w:tc>
      </w:tr>
    </w:tbl>
    <w:p w:rsidR="001F471F" w:rsidRPr="00B2608E" w:rsidRDefault="001F471F" w:rsidP="00305273"/>
    <w:p w:rsidR="001F471F" w:rsidRPr="00B2608E" w:rsidRDefault="001F471F" w:rsidP="00305273">
      <w:r w:rsidRPr="00B2608E">
        <w:t>2.8.</w:t>
      </w:r>
      <w:r w:rsidR="001C727C">
        <w:t xml:space="preserve"> </w:t>
      </w:r>
      <w:r w:rsidRPr="00B2608E">
        <w:t>Зоны санитарной охраны источников водоснабжения и водопроводов питьевого назначения: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5757"/>
      </w:tblGrid>
      <w:tr w:rsidR="001F471F" w:rsidRPr="00B2608E" w:rsidTr="001763F9">
        <w:trPr>
          <w:cantSplit/>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215CB6" w:rsidTr="00027356">
        <w:trPr>
          <w:trHeight w:val="591"/>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Первый пояс зоны санитарной охраны источника водоснабжения</w:t>
            </w:r>
          </w:p>
        </w:tc>
        <w:tc>
          <w:tcPr>
            <w:tcW w:w="57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027356" w:rsidRDefault="001F471F" w:rsidP="00027356">
            <w:pPr>
              <w:pStyle w:val="afffffff1"/>
              <w:jc w:val="both"/>
              <w:rPr>
                <w:rFonts w:ascii="Times New Roman" w:hAnsi="Times New Roman"/>
                <w:sz w:val="24"/>
                <w:szCs w:val="24"/>
              </w:rPr>
            </w:pPr>
            <w:r w:rsidRPr="00027356">
              <w:rPr>
                <w:rFonts w:ascii="Times New Roman" w:hAnsi="Times New Roman"/>
                <w:sz w:val="24"/>
                <w:szCs w:val="24"/>
              </w:rPr>
              <w:t xml:space="preserve">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w:t>
            </w:r>
            <w:r w:rsidRPr="00027356">
              <w:rPr>
                <w:rFonts w:ascii="Times New Roman" w:hAnsi="Times New Roman"/>
                <w:sz w:val="24"/>
                <w:szCs w:val="24"/>
              </w:rPr>
              <w:lastRenderedPageBreak/>
              <w:t>санитарного врача РФ от 14.03.2002 № 10);</w:t>
            </w:r>
          </w:p>
          <w:p w:rsidR="001F471F" w:rsidRPr="00215CB6" w:rsidRDefault="001F471F" w:rsidP="00027356">
            <w:pPr>
              <w:pStyle w:val="afffffff1"/>
              <w:jc w:val="both"/>
              <w:rPr>
                <w:sz w:val="24"/>
              </w:rPr>
            </w:pPr>
            <w:r w:rsidRPr="00027356">
              <w:rPr>
                <w:rFonts w:ascii="Times New Roman" w:hAnsi="Times New Roman"/>
                <w:sz w:val="24"/>
                <w:szCs w:val="24"/>
              </w:rPr>
              <w:t>СП 2.1.4.2625-10 «Зоны санитарной охраны источников питьевого водоснабжения г. Москвы» (утв. постановление Главного государственного санитарного врача РФ от 30.04.2010 № 45)</w:t>
            </w:r>
          </w:p>
        </w:tc>
      </w:tr>
      <w:tr w:rsidR="001F471F" w:rsidRPr="00215CB6" w:rsidTr="00027356">
        <w:trPr>
          <w:trHeight w:val="699"/>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Второй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1F471F" w:rsidRPr="00215CB6" w:rsidRDefault="001F471F" w:rsidP="00305273">
            <w:pPr>
              <w:rPr>
                <w:rFonts w:eastAsia="Calibri"/>
              </w:rPr>
            </w:pPr>
          </w:p>
        </w:tc>
      </w:tr>
      <w:tr w:rsidR="001F471F" w:rsidRPr="00215CB6" w:rsidTr="001763F9">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lastRenderedPageBreak/>
              <w:t>Третий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1F471F" w:rsidRPr="00215CB6" w:rsidRDefault="001F471F" w:rsidP="00305273">
            <w:pPr>
              <w:rPr>
                <w:rFonts w:eastAsia="Calibri"/>
              </w:rPr>
            </w:pPr>
          </w:p>
        </w:tc>
      </w:tr>
      <w:tr w:rsidR="001F471F" w:rsidRPr="00215CB6" w:rsidTr="00027356">
        <w:trPr>
          <w:trHeight w:val="577"/>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Санитарно-защитная полоса водоводов</w:t>
            </w:r>
          </w:p>
        </w:tc>
        <w:tc>
          <w:tcPr>
            <w:tcW w:w="5757" w:type="dxa"/>
            <w:vMerge/>
            <w:tcBorders>
              <w:top w:val="single" w:sz="4" w:space="0" w:color="auto"/>
              <w:left w:val="single" w:sz="4" w:space="0" w:color="auto"/>
              <w:bottom w:val="single" w:sz="4" w:space="0" w:color="auto"/>
              <w:right w:val="single" w:sz="4" w:space="0" w:color="auto"/>
            </w:tcBorders>
            <w:vAlign w:val="center"/>
          </w:tcPr>
          <w:p w:rsidR="001F471F" w:rsidRPr="00215CB6" w:rsidRDefault="001F471F" w:rsidP="00305273">
            <w:pPr>
              <w:rPr>
                <w:rFonts w:eastAsia="Calibri"/>
              </w:rPr>
            </w:pPr>
          </w:p>
        </w:tc>
      </w:tr>
    </w:tbl>
    <w:p w:rsidR="001F471F" w:rsidRPr="00215CB6" w:rsidRDefault="001F471F" w:rsidP="00305273"/>
    <w:p w:rsidR="001F471F" w:rsidRPr="00B2608E" w:rsidRDefault="001F471F" w:rsidP="00305273">
      <w:r w:rsidRPr="00B2608E">
        <w:t>2.9.</w:t>
      </w:r>
      <w:r w:rsidR="001C727C">
        <w:t xml:space="preserve"> </w:t>
      </w:r>
      <w:r w:rsidRPr="00B2608E">
        <w:t>Зоны округов санитарной (горно-санитарной) охраны: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760"/>
      </w:tblGrid>
      <w:tr w:rsidR="001F471F" w:rsidRPr="00B2608E" w:rsidTr="001763F9">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Первая зона округа санитарной (горно-санитарной) охраны</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 xml:space="preserve">Федеральный закон от 23.02.1995 №26-ФЗ «О природных лечебных ресурсах, лечебно-оздоровительных местностях и курортах»; </w:t>
            </w:r>
          </w:p>
          <w:p w:rsidR="001F471F" w:rsidRPr="00B2608E" w:rsidRDefault="001F471F" w:rsidP="00DD36A2">
            <w:pPr>
              <w:pStyle w:val="afffffff1"/>
              <w:jc w:val="both"/>
            </w:pPr>
            <w:r w:rsidRPr="00DD36A2">
              <w:rPr>
                <w:rFonts w:ascii="Times New Roman" w:hAnsi="Times New Roman"/>
                <w:sz w:val="24"/>
                <w:szCs w:val="24"/>
              </w:rPr>
              <w:t>Постановление Правительства РФ от 07.12.1996 №1425 «Об утверждении Положения об округах санитарной и горно-санитарной охраны лечебно-оздоровительных местностей и курортов федерального значения»</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Вторая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Третья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bl>
    <w:p w:rsidR="001F471F" w:rsidRPr="00B2608E" w:rsidRDefault="001F471F" w:rsidP="00305273"/>
    <w:p w:rsidR="001F471F" w:rsidRPr="00B2608E" w:rsidRDefault="001F471F" w:rsidP="00305273">
      <w:r w:rsidRPr="00B2608E">
        <w:t>2.10.</w:t>
      </w:r>
      <w:r w:rsidR="001C727C">
        <w:t xml:space="preserve"> </w:t>
      </w:r>
      <w:r w:rsidRPr="00B2608E">
        <w:t>Зоны охраны объектов культурного наследия (памятников истории и культуры) народов Российской Федерации: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830"/>
      </w:tblGrid>
      <w:tr w:rsidR="001F471F" w:rsidRPr="00B2608E" w:rsidTr="001763F9">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Охранная зона объекта культурного наследия</w:t>
            </w:r>
          </w:p>
        </w:tc>
        <w:tc>
          <w:tcPr>
            <w:tcW w:w="58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статья 34;</w:t>
            </w:r>
          </w:p>
          <w:p w:rsidR="001F471F" w:rsidRPr="00215CB6" w:rsidRDefault="001F471F" w:rsidP="00DD36A2">
            <w:pPr>
              <w:pStyle w:val="afffffff1"/>
              <w:jc w:val="both"/>
              <w:rPr>
                <w:sz w:val="24"/>
              </w:rPr>
            </w:pPr>
            <w:r w:rsidRPr="00DD36A2">
              <w:rPr>
                <w:rFonts w:ascii="Times New Roman" w:hAnsi="Times New Roman"/>
                <w:sz w:val="24"/>
                <w:szCs w:val="24"/>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1F471F" w:rsidRPr="00B2608E" w:rsidTr="001763F9">
        <w:trPr>
          <w:trHeight w:val="106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Зона регулирования застройки и хозяйственной деятельности</w:t>
            </w:r>
          </w:p>
        </w:tc>
        <w:tc>
          <w:tcPr>
            <w:tcW w:w="5830"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r w:rsidR="001F471F" w:rsidRPr="00B2608E" w:rsidTr="001763F9">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Зона охраняемого природного ландшафта</w:t>
            </w:r>
          </w:p>
        </w:tc>
        <w:tc>
          <w:tcPr>
            <w:tcW w:w="5830"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bl>
    <w:p w:rsidR="0097308F" w:rsidRDefault="0097308F" w:rsidP="00EF2AF8">
      <w:pPr>
        <w:ind w:firstLine="0"/>
      </w:pPr>
    </w:p>
    <w:p w:rsidR="00FF0C6E" w:rsidRDefault="00FF0C6E" w:rsidP="001C727C">
      <w:pPr>
        <w:ind w:firstLine="708"/>
      </w:pPr>
      <w:r>
        <w:t>2.11. Защитные зоны объектов культурного наследия</w:t>
      </w:r>
      <w:r w:rsidR="001C727C">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830"/>
      </w:tblGrid>
      <w:tr w:rsidR="00FF0C6E" w:rsidRPr="00B2608E" w:rsidTr="001773A8">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FF0C6E" w:rsidRPr="00B2608E" w:rsidRDefault="00FF0C6E" w:rsidP="001773A8">
            <w:pPr>
              <w:pStyle w:val="affffff3"/>
              <w:spacing w:after="0"/>
            </w:pPr>
            <w:r w:rsidRPr="00B2608E">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FF0C6E" w:rsidRPr="00B2608E" w:rsidRDefault="00FF0C6E" w:rsidP="001773A8">
            <w:pPr>
              <w:pStyle w:val="affffff3"/>
              <w:spacing w:after="0"/>
            </w:pPr>
            <w:r w:rsidRPr="00B2608E">
              <w:t>Основание</w:t>
            </w:r>
          </w:p>
        </w:tc>
      </w:tr>
      <w:tr w:rsidR="00FF0C6E" w:rsidRPr="00FE5D74" w:rsidTr="001773A8">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FF0C6E" w:rsidRPr="00FE5D74" w:rsidRDefault="00FF0C6E" w:rsidP="001773A8">
            <w:pPr>
              <w:pStyle w:val="117"/>
              <w:rPr>
                <w:sz w:val="24"/>
              </w:rPr>
            </w:pPr>
            <w:r w:rsidRPr="00FE5D74">
              <w:rPr>
                <w:sz w:val="24"/>
              </w:rPr>
              <w:t>Защитная зона объекта культурного наследия</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FF0C6E" w:rsidRPr="00DD36A2" w:rsidRDefault="00FF0C6E" w:rsidP="00DD36A2">
            <w:pPr>
              <w:pStyle w:val="afffffff1"/>
              <w:jc w:val="both"/>
              <w:rPr>
                <w:rFonts w:ascii="Times New Roman" w:hAnsi="Times New Roman"/>
                <w:sz w:val="24"/>
                <w:szCs w:val="24"/>
              </w:rPr>
            </w:pPr>
            <w:r w:rsidRPr="00DD36A2">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1F471F" w:rsidRPr="00FE5D74" w:rsidRDefault="001F471F" w:rsidP="00305273">
      <w:r w:rsidRPr="00FE5D74">
        <w:t>2.1</w:t>
      </w:r>
      <w:r w:rsidR="00FF0C6E" w:rsidRPr="00FE5D74">
        <w:t>2</w:t>
      </w:r>
      <w:r w:rsidRPr="00FE5D74">
        <w:t>.</w:t>
      </w:r>
      <w:r w:rsidR="001C727C">
        <w:t xml:space="preserve"> </w:t>
      </w:r>
      <w:r w:rsidRPr="00FE5D74">
        <w:t>Водоохранная зона: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5788"/>
      </w:tblGrid>
      <w:tr w:rsidR="001F471F" w:rsidRPr="00FE5D74" w:rsidTr="001763F9">
        <w:trPr>
          <w:cantSplit/>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FE5D74" w:rsidRDefault="001F471F" w:rsidP="001763F9">
            <w:pPr>
              <w:pStyle w:val="affffff3"/>
              <w:spacing w:after="0"/>
              <w:rPr>
                <w:szCs w:val="24"/>
              </w:rPr>
            </w:pPr>
            <w:r w:rsidRPr="00FE5D74">
              <w:rPr>
                <w:szCs w:val="24"/>
              </w:rPr>
              <w:t xml:space="preserve">Вид зоны </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FE5D74" w:rsidRDefault="001F471F" w:rsidP="001763F9">
            <w:pPr>
              <w:pStyle w:val="affffff3"/>
              <w:spacing w:after="0"/>
              <w:rPr>
                <w:szCs w:val="24"/>
              </w:rPr>
            </w:pPr>
            <w:r w:rsidRPr="00FE5D74">
              <w:rPr>
                <w:szCs w:val="24"/>
              </w:rPr>
              <w:t>Основание</w:t>
            </w:r>
          </w:p>
        </w:tc>
      </w:tr>
      <w:tr w:rsidR="001F471F" w:rsidRPr="00FE5D74" w:rsidTr="001763F9">
        <w:trPr>
          <w:trHeight w:val="680"/>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FE5D74" w:rsidRDefault="001F471F" w:rsidP="001763F9">
            <w:pPr>
              <w:pStyle w:val="117"/>
              <w:rPr>
                <w:sz w:val="24"/>
              </w:rPr>
            </w:pPr>
            <w:r w:rsidRPr="00FE5D74">
              <w:rPr>
                <w:sz w:val="24"/>
              </w:rPr>
              <w:t>Водоохранная зона</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 xml:space="preserve">Водный кодекс Российской Федерации, статья 65; </w:t>
            </w:r>
          </w:p>
          <w:p w:rsidR="001F471F" w:rsidRPr="00FE5D74" w:rsidRDefault="001F471F" w:rsidP="00DD36A2">
            <w:pPr>
              <w:pStyle w:val="afffffff1"/>
              <w:jc w:val="both"/>
            </w:pPr>
            <w:r w:rsidRPr="00DD36A2">
              <w:rPr>
                <w:rFonts w:ascii="Times New Roman" w:hAnsi="Times New Roman"/>
                <w:sz w:val="24"/>
                <w:szCs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1F471F" w:rsidRPr="00B2608E" w:rsidRDefault="001F471F" w:rsidP="00305273"/>
    <w:p w:rsidR="001F471F" w:rsidRPr="00B2608E" w:rsidRDefault="001F471F" w:rsidP="00305273">
      <w:r w:rsidRPr="00B2608E">
        <w:t>2.1</w:t>
      </w:r>
      <w:r w:rsidR="00FF0C6E">
        <w:t>3</w:t>
      </w:r>
      <w:r w:rsidRPr="00B2608E">
        <w:t>.</w:t>
      </w:r>
      <w:r w:rsidR="001C727C">
        <w:t xml:space="preserve"> </w:t>
      </w:r>
      <w:r w:rsidRPr="00B2608E">
        <w:t>Прибрежная защитная полоса: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5817"/>
      </w:tblGrid>
      <w:tr w:rsidR="001F471F" w:rsidRPr="00B2608E" w:rsidTr="001763F9">
        <w:trPr>
          <w:cantSplit/>
          <w:tblHeader/>
        </w:trPr>
        <w:tc>
          <w:tcPr>
            <w:tcW w:w="419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81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19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Прибрежная защитная полоса</w:t>
            </w:r>
          </w:p>
        </w:tc>
        <w:tc>
          <w:tcPr>
            <w:tcW w:w="581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 xml:space="preserve">Водный кодекс Российской Федерации, статья 65; </w:t>
            </w:r>
          </w:p>
          <w:p w:rsidR="001F471F" w:rsidRPr="007C4EDB" w:rsidRDefault="001F471F" w:rsidP="00DD36A2">
            <w:pPr>
              <w:pStyle w:val="afffffff1"/>
              <w:jc w:val="both"/>
            </w:pPr>
            <w:r w:rsidRPr="00DD36A2">
              <w:rPr>
                <w:rFonts w:ascii="Times New Roman" w:hAnsi="Times New Roman"/>
                <w:sz w:val="24"/>
                <w:szCs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1F471F" w:rsidRPr="00B2608E" w:rsidRDefault="001F471F" w:rsidP="00305273"/>
    <w:p w:rsidR="001F471F" w:rsidRPr="00B2608E" w:rsidRDefault="001F471F" w:rsidP="00305273">
      <w:r w:rsidRPr="00B2608E">
        <w:t>2.1</w:t>
      </w:r>
      <w:r w:rsidR="00FF0C6E">
        <w:t>4</w:t>
      </w:r>
      <w:r w:rsidRPr="00B2608E">
        <w:t>.</w:t>
      </w:r>
      <w:r w:rsidR="001C727C">
        <w:t xml:space="preserve"> </w:t>
      </w:r>
      <w:r w:rsidRPr="00B2608E">
        <w:t>Береговые полосы: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747"/>
      </w:tblGrid>
      <w:tr w:rsidR="001F471F" w:rsidRPr="00B2608E" w:rsidTr="001763F9">
        <w:trPr>
          <w:cantSplit/>
          <w:tblHeader/>
        </w:trPr>
        <w:tc>
          <w:tcPr>
            <w:tcW w:w="426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4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7C4EDB" w:rsidTr="001763F9">
        <w:trPr>
          <w:trHeight w:val="453"/>
          <w:tblHeader/>
        </w:trPr>
        <w:tc>
          <w:tcPr>
            <w:tcW w:w="426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Береговая полоса</w:t>
            </w:r>
          </w:p>
        </w:tc>
        <w:tc>
          <w:tcPr>
            <w:tcW w:w="5747" w:type="dxa"/>
            <w:tcBorders>
              <w:top w:val="single" w:sz="4" w:space="0" w:color="auto"/>
              <w:left w:val="single" w:sz="4" w:space="0" w:color="auto"/>
              <w:bottom w:val="single" w:sz="4" w:space="0" w:color="auto"/>
              <w:right w:val="single" w:sz="4" w:space="0" w:color="auto"/>
            </w:tcBorders>
            <w:shd w:val="clear" w:color="auto" w:fill="FFFFFF"/>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Водный кодекс Российской Федерации, статья 6, пункт 6</w:t>
            </w:r>
          </w:p>
        </w:tc>
      </w:tr>
      <w:tr w:rsidR="001F471F" w:rsidRPr="007C4EDB" w:rsidTr="001763F9">
        <w:trPr>
          <w:trHeight w:val="680"/>
          <w:tblHeader/>
        </w:trPr>
        <w:tc>
          <w:tcPr>
            <w:tcW w:w="426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Береговая полоса внутренних водных путей</w:t>
            </w:r>
          </w:p>
        </w:tc>
        <w:tc>
          <w:tcPr>
            <w:tcW w:w="574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Кодекс внутреннего водного транспорта Российской Федерации</w:t>
            </w:r>
          </w:p>
        </w:tc>
      </w:tr>
    </w:tbl>
    <w:p w:rsidR="001F471F" w:rsidRPr="007C4EDB" w:rsidRDefault="001F471F" w:rsidP="00305273"/>
    <w:p w:rsidR="001F471F" w:rsidRPr="00B2608E" w:rsidRDefault="001F471F" w:rsidP="00305273">
      <w:r w:rsidRPr="00B2608E">
        <w:t>2.1</w:t>
      </w:r>
      <w:r w:rsidR="00FF0C6E">
        <w:t>5</w:t>
      </w:r>
      <w:r w:rsidRPr="00B2608E">
        <w:t>.</w:t>
      </w:r>
      <w:r w:rsidR="001C727C">
        <w:t xml:space="preserve"> </w:t>
      </w:r>
      <w:r w:rsidRPr="00B2608E">
        <w:t>Зоны затопления и подтопления: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5812"/>
      </w:tblGrid>
      <w:tr w:rsidR="001F471F" w:rsidRPr="00B2608E" w:rsidTr="001763F9">
        <w:trPr>
          <w:cantSplit/>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Зона затопления</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 xml:space="preserve">Водный кодекс Российской Федерации, статья 67.1; </w:t>
            </w:r>
            <w:r w:rsidRPr="00DD36A2">
              <w:rPr>
                <w:rFonts w:ascii="Times New Roman" w:hAnsi="Times New Roman"/>
                <w:sz w:val="24"/>
                <w:szCs w:val="24"/>
              </w:rPr>
              <w:br/>
              <w:t>Постановление Правительства РФ от 18.04.2014 № 360 «Об определении границ зон затопления, подтопления»</w:t>
            </w:r>
          </w:p>
        </w:tc>
      </w:tr>
      <w:tr w:rsidR="001F471F" w:rsidRPr="00B2608E" w:rsidTr="001763F9">
        <w:trPr>
          <w:trHeight w:val="491"/>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Зона подтопления</w:t>
            </w:r>
          </w:p>
        </w:tc>
        <w:tc>
          <w:tcPr>
            <w:tcW w:w="5812"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tc>
      </w:tr>
    </w:tbl>
    <w:p w:rsidR="001F471F" w:rsidRPr="00B2608E" w:rsidRDefault="001F471F" w:rsidP="00305273"/>
    <w:p w:rsidR="001F471F" w:rsidRPr="00B2608E" w:rsidRDefault="00FF0C6E" w:rsidP="00305273">
      <w:r>
        <w:t>2.16</w:t>
      </w:r>
      <w:r w:rsidR="001F471F" w:rsidRPr="00B2608E">
        <w:t>.</w:t>
      </w:r>
      <w:r w:rsidR="001C727C">
        <w:t xml:space="preserve"> </w:t>
      </w:r>
      <w:r w:rsidR="001F471F" w:rsidRPr="00B2608E">
        <w:t>Рыбоохранная и рыбохозяйственная заповедная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gridCol w:w="5737"/>
      </w:tblGrid>
      <w:tr w:rsidR="001F471F" w:rsidRPr="00B2608E" w:rsidTr="001763F9">
        <w:trPr>
          <w:cantSplit/>
          <w:trHeight w:val="521"/>
          <w:tblHeader/>
        </w:trPr>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3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1455"/>
          <w:tblHeader/>
        </w:trPr>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Рыбоохранная зона</w:t>
            </w:r>
          </w:p>
        </w:tc>
        <w:tc>
          <w:tcPr>
            <w:tcW w:w="5737" w:type="dxa"/>
            <w:vMerge w:val="restart"/>
            <w:tcBorders>
              <w:top w:val="single" w:sz="4" w:space="0" w:color="auto"/>
              <w:left w:val="single" w:sz="4" w:space="0" w:color="auto"/>
              <w:bottom w:val="single" w:sz="4" w:space="0" w:color="auto"/>
              <w:right w:val="single" w:sz="4" w:space="0" w:color="auto"/>
            </w:tcBorders>
            <w:shd w:val="clear" w:color="auto" w:fill="FFFFFF"/>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Федеральный закон от 20.12.2004 №166</w:t>
            </w:r>
            <w:r w:rsidRPr="00DD36A2">
              <w:rPr>
                <w:rFonts w:ascii="Times New Roman" w:hAnsi="Times New Roman"/>
                <w:sz w:val="24"/>
                <w:szCs w:val="24"/>
              </w:rPr>
              <w:noBreakHyphen/>
              <w:t>ФЗ «О рыболовстве и сохранении водных биологических ресурсов»;</w:t>
            </w:r>
          </w:p>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Постановление Правительства РФ от 06.10.2008 №743 «Об утверждении Правил установления рыбоохранных зон»;</w:t>
            </w:r>
          </w:p>
          <w:p w:rsidR="001F471F" w:rsidRPr="00B2608E" w:rsidRDefault="001F471F" w:rsidP="00DD36A2">
            <w:pPr>
              <w:pStyle w:val="afffffff1"/>
              <w:jc w:val="both"/>
            </w:pPr>
            <w:r w:rsidRPr="00DD36A2">
              <w:rPr>
                <w:rFonts w:ascii="Times New Roman" w:hAnsi="Times New Roman"/>
                <w:sz w:val="24"/>
                <w:szCs w:val="24"/>
              </w:rPr>
              <w:t>Постановление Правительства РФ от 12.08.2008 № 603 «Об утверждении Правил образования рыбохозяйственных заповедных зон»</w:t>
            </w:r>
          </w:p>
        </w:tc>
      </w:tr>
      <w:tr w:rsidR="001F471F" w:rsidRPr="00B2608E" w:rsidTr="001763F9">
        <w:trPr>
          <w:trHeight w:val="349"/>
          <w:tblHeader/>
        </w:trPr>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Рыбохозяйственная заповедная зона</w:t>
            </w:r>
          </w:p>
        </w:tc>
        <w:tc>
          <w:tcPr>
            <w:tcW w:w="5737"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bl>
    <w:p w:rsidR="0097308F" w:rsidRDefault="0097308F" w:rsidP="00305273"/>
    <w:p w:rsidR="001F471F" w:rsidRPr="00B2608E" w:rsidRDefault="001F471F" w:rsidP="00305273">
      <w:r w:rsidRPr="00B2608E">
        <w:t>2.1</w:t>
      </w:r>
      <w:r w:rsidR="00FF0C6E">
        <w:t>7</w:t>
      </w:r>
      <w:r w:rsidRPr="00B2608E">
        <w:t>.</w:t>
      </w:r>
      <w:r w:rsidR="001C727C">
        <w:t xml:space="preserve"> </w:t>
      </w:r>
      <w:r w:rsidRPr="00B2608E">
        <w:t>Зоны охраняемых объектов: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5744"/>
      </w:tblGrid>
      <w:tr w:rsidR="001F471F" w:rsidRPr="00B2608E" w:rsidTr="001763F9">
        <w:trPr>
          <w:cantSplit/>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DD36A2">
        <w:trPr>
          <w:trHeight w:val="57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Запретная зона</w:t>
            </w:r>
          </w:p>
        </w:tc>
        <w:tc>
          <w:tcPr>
            <w:tcW w:w="57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Постановление Правительства РФ от 05.05.2014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1F471F" w:rsidRPr="00B2608E" w:rsidTr="00DD36A2">
        <w:trPr>
          <w:trHeight w:val="110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Зона охраняемого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1F471F" w:rsidRPr="00DD36A2" w:rsidRDefault="001F471F" w:rsidP="00DD36A2">
            <w:pPr>
              <w:pStyle w:val="afffffff1"/>
              <w:jc w:val="both"/>
              <w:rPr>
                <w:rFonts w:ascii="Times New Roman" w:eastAsia="Calibri" w:hAnsi="Times New Roman"/>
                <w:sz w:val="24"/>
                <w:szCs w:val="24"/>
              </w:rPr>
            </w:pPr>
          </w:p>
        </w:tc>
      </w:tr>
      <w:tr w:rsidR="001F471F" w:rsidRPr="00B2608E" w:rsidTr="001763F9">
        <w:trPr>
          <w:trHeight w:val="437"/>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1F471F" w:rsidRPr="00DD36A2" w:rsidRDefault="001F471F" w:rsidP="00DD36A2">
            <w:pPr>
              <w:pStyle w:val="afffffff1"/>
              <w:jc w:val="both"/>
              <w:rPr>
                <w:rFonts w:ascii="Times New Roman" w:eastAsia="Calibri" w:hAnsi="Times New Roman"/>
                <w:sz w:val="24"/>
                <w:szCs w:val="24"/>
              </w:rPr>
            </w:pPr>
          </w:p>
        </w:tc>
      </w:tr>
      <w:tr w:rsidR="001F471F" w:rsidRPr="00B2608E" w:rsidTr="001763F9">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Зона охраняемого объекта</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Постановление Правительства Российской Федерации от 20.06.2006 №384 «Об утверждении Правил определения границ зон охраняемых объектов и согласования градостроительных регламентов для таких зон»</w:t>
            </w:r>
          </w:p>
        </w:tc>
      </w:tr>
      <w:tr w:rsidR="001F471F" w:rsidRPr="00B2608E" w:rsidTr="001763F9">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Пограничная зона</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Закон РФ от 01.04.1993 №4730-1 «О государственной границе Российской Федерации»</w:t>
            </w:r>
          </w:p>
        </w:tc>
      </w:tr>
    </w:tbl>
    <w:p w:rsidR="001F471F" w:rsidRPr="00B2608E" w:rsidRDefault="001F471F" w:rsidP="00305273"/>
    <w:p w:rsidR="001F471F" w:rsidRPr="00B2608E" w:rsidRDefault="00FF0C6E" w:rsidP="00305273">
      <w:r>
        <w:t>2.18</w:t>
      </w:r>
      <w:r w:rsidR="001F471F" w:rsidRPr="00B2608E">
        <w:t>.</w:t>
      </w:r>
      <w:r w:rsidR="001C727C">
        <w:t xml:space="preserve"> </w:t>
      </w:r>
      <w:r w:rsidR="001F471F" w:rsidRPr="00B2608E">
        <w:t>Иные зоны с особыми условиями использования: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760"/>
      </w:tblGrid>
      <w:tr w:rsidR="001F471F" w:rsidRPr="00B2608E" w:rsidTr="001763F9">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lastRenderedPageBreak/>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Придорожная полоса</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Приказ Минтранса РФ от 13.01.2010 № 4 «Об установлении и использовании придорожных полос автомобильных дорог федерального значения»</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Полоса отвода автомобильных дорог</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Постановление Правит</w:t>
            </w:r>
            <w:r w:rsidR="001C727C" w:rsidRPr="00DD36A2">
              <w:rPr>
                <w:rFonts w:ascii="Times New Roman" w:hAnsi="Times New Roman"/>
                <w:sz w:val="24"/>
                <w:szCs w:val="24"/>
              </w:rPr>
              <w:t>ельства РФ от 2 сентября 2009 года</w:t>
            </w:r>
            <w:r w:rsidRPr="00DD36A2">
              <w:rPr>
                <w:rFonts w:ascii="Times New Roman" w:hAnsi="Times New Roman"/>
                <w:sz w:val="24"/>
                <w:szCs w:val="24"/>
              </w:rPr>
              <w:t xml:space="preserve"> N717 "О нормах отвода земель для размещения автомобильных дорог и (или) объектов дорожного сервиса"</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Полоса отвода железнодорожных путей</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 xml:space="preserve">Постановление Правительства Российской Федерации от 12.10.2006 № 611 «О порядке установления и использования полос отвода </w:t>
            </w:r>
            <w:r w:rsidR="00DD36A2">
              <w:rPr>
                <w:rFonts w:ascii="Times New Roman" w:hAnsi="Times New Roman"/>
                <w:sz w:val="24"/>
                <w:szCs w:val="24"/>
              </w:rPr>
              <w:t xml:space="preserve">и охранных зон железных дорог»; </w:t>
            </w:r>
            <w:r w:rsidRPr="00DD36A2">
              <w:rPr>
                <w:rFonts w:ascii="Times New Roman" w:hAnsi="Times New Roman"/>
                <w:sz w:val="24"/>
                <w:szCs w:val="24"/>
              </w:rP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Приаэродромная территория</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DD36A2" w:rsidRDefault="001F471F" w:rsidP="00DD36A2">
            <w:pPr>
              <w:pStyle w:val="afffffff1"/>
              <w:jc w:val="both"/>
              <w:rPr>
                <w:rFonts w:ascii="Times New Roman" w:hAnsi="Times New Roman"/>
                <w:sz w:val="24"/>
                <w:szCs w:val="24"/>
              </w:rPr>
            </w:pPr>
            <w:r w:rsidRPr="00DD36A2">
              <w:rPr>
                <w:rFonts w:ascii="Times New Roman" w:hAnsi="Times New Roman"/>
                <w:sz w:val="24"/>
                <w:szCs w:val="24"/>
              </w:rPr>
              <w:t>Постановление Правительства РФ от 11.03.2010 № 138 «Об утверждении Федеральных правил использования воздушного пространства Российской Федерации»</w:t>
            </w:r>
          </w:p>
        </w:tc>
      </w:tr>
    </w:tbl>
    <w:p w:rsidR="001C727C" w:rsidRDefault="001C727C" w:rsidP="00305273"/>
    <w:p w:rsidR="001F471F" w:rsidRPr="00B2608E" w:rsidRDefault="001F471F" w:rsidP="001C727C">
      <w:pPr>
        <w:pStyle w:val="affffff0"/>
        <w:numPr>
          <w:ilvl w:val="0"/>
          <w:numId w:val="34"/>
        </w:numPr>
        <w:ind w:left="0" w:firstLine="709"/>
        <w:jc w:val="both"/>
      </w:pPr>
      <w:r w:rsidRPr="00B2608E">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45ED8" w:rsidRPr="00D41BA1" w:rsidRDefault="001F471F" w:rsidP="00305273">
      <w:pPr>
        <w:pStyle w:val="10"/>
      </w:pPr>
      <w:r>
        <w:br w:type="page"/>
      </w:r>
      <w:bookmarkStart w:id="117" w:name="_Toc469313989"/>
      <w:r w:rsidR="00A45ED8" w:rsidRPr="00D41BA1">
        <w:lastRenderedPageBreak/>
        <w:t>ЧАСТЬ iii. ГРАДОСТРОИТЕЛЬНЫЕ РЕГЛАМЕНТЫ</w:t>
      </w:r>
      <w:bookmarkEnd w:id="117"/>
    </w:p>
    <w:p w:rsidR="00A45ED8" w:rsidRDefault="00A45ED8" w:rsidP="00305273"/>
    <w:p w:rsidR="00A45ED8" w:rsidRPr="00517564" w:rsidRDefault="00A45ED8" w:rsidP="00305273">
      <w:pPr>
        <w:pStyle w:val="10"/>
      </w:pPr>
      <w:bookmarkStart w:id="118" w:name="_Toc469313990"/>
      <w:r w:rsidRPr="00D41BA1">
        <w:t xml:space="preserve">ГЛАВА 9. ГРАДОСТРОИТЕЛЬНЫЕ РЕГЛАМЕНТЫ В ЧАСТИ </w:t>
      </w:r>
      <w:bookmarkStart w:id="119" w:name="sub_30061"/>
      <w:r w:rsidR="00AA450E" w:rsidRPr="00517564">
        <w:fldChar w:fldCharType="begin"/>
      </w:r>
      <w:r w:rsidRPr="00517564">
        <w:instrText>HYPERLINK \l "sub_37"</w:instrText>
      </w:r>
      <w:r w:rsidR="00AA450E" w:rsidRPr="00517564">
        <w:fldChar w:fldCharType="separate"/>
      </w:r>
      <w:r w:rsidRPr="00517564">
        <w:t>ВИДОВ РАЗРЕШЕННОГО ИСПОЛЬЗОВАНИЯ ЗЕМЕЛЬНЫХ УЧАСТКОВ</w:t>
      </w:r>
      <w:r w:rsidR="00AA450E" w:rsidRPr="00517564">
        <w:fldChar w:fldCharType="end"/>
      </w:r>
      <w:r w:rsidRPr="00517564">
        <w:t xml:space="preserve"> И </w:t>
      </w:r>
      <w:hyperlink w:anchor="sub_1010" w:history="1">
        <w:r w:rsidRPr="00517564">
          <w:t>ОБЪЕКТОВ КАПИТАЛЬНОГО СТРОИТЕЛЬСТВА</w:t>
        </w:r>
      </w:hyperlink>
      <w:r w:rsidRPr="00517564">
        <w:t xml:space="preserve"> И </w:t>
      </w:r>
      <w:bookmarkStart w:id="120" w:name="sub_30062"/>
      <w:bookmarkEnd w:id="119"/>
      <w:r w:rsidRPr="00517564">
        <w:t>ПРЕДЕЛЬНЫХ (МИНИМАЛЬНЫХ И (ИЛИ) МАКСИМАЛЬНЫХ) РАЗМЕРОВ ЗЕМЕЛЬНЫХ УЧАСТКОВ И ПР</w:t>
      </w:r>
      <w:r w:rsidR="00267E6D">
        <w:t>ЕДЕЛЬНЫХ ПАРАМЕТРОВ РАЗРЕШЁ</w:t>
      </w:r>
      <w:r w:rsidRPr="00517564">
        <w:t>ННОГО СТРОИТЕЛЬСТВА, РЕКОНСТРУКЦИИ ОБЪЕКТОВ КАПИТАЛЬНОГО СТРОИТЕЛЬСТВА</w:t>
      </w:r>
      <w:bookmarkEnd w:id="118"/>
    </w:p>
    <w:p w:rsidR="00A45ED8" w:rsidRDefault="00A45ED8" w:rsidP="00305273">
      <w:bookmarkStart w:id="121" w:name="_Toc444102580"/>
      <w:bookmarkEnd w:id="120"/>
    </w:p>
    <w:p w:rsidR="00A45ED8" w:rsidRPr="009C4FB1" w:rsidRDefault="00A45ED8" w:rsidP="00305273">
      <w:pPr>
        <w:pStyle w:val="22"/>
      </w:pPr>
      <w:bookmarkStart w:id="122" w:name="_Toc469313991"/>
      <w:r w:rsidRPr="009C4FB1">
        <w:t xml:space="preserve">Статья </w:t>
      </w:r>
      <w:r w:rsidR="00E22EF4">
        <w:t>26</w:t>
      </w:r>
      <w:r w:rsidRPr="009C4FB1">
        <w:t>. Состав градостроительного регламента</w:t>
      </w:r>
      <w:bookmarkEnd w:id="121"/>
      <w:bookmarkEnd w:id="122"/>
    </w:p>
    <w:p w:rsidR="00A45ED8" w:rsidRPr="00590D20" w:rsidRDefault="00A45ED8" w:rsidP="00305273"/>
    <w:p w:rsidR="00C528D8" w:rsidRPr="00590D20" w:rsidRDefault="00A45ED8" w:rsidP="00C528D8">
      <w:pPr>
        <w:tabs>
          <w:tab w:val="left" w:pos="993"/>
        </w:tabs>
      </w:pPr>
      <w:r w:rsidRPr="00590D20">
        <w:t>1</w:t>
      </w:r>
      <w:r w:rsidR="00C528D8" w:rsidRPr="00590D20">
        <w:t>.</w:t>
      </w:r>
      <w:r w:rsidR="00267E6D">
        <w:t xml:space="preserve"> </w:t>
      </w:r>
      <w:r w:rsidR="00C528D8" w:rsidRPr="000174F0">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00C528D8" w:rsidRPr="00590D20">
        <w:t>:</w:t>
      </w:r>
    </w:p>
    <w:p w:rsidR="00C528D8" w:rsidRDefault="00267E6D" w:rsidP="00C528D8">
      <w:pPr>
        <w:tabs>
          <w:tab w:val="left" w:pos="993"/>
        </w:tabs>
      </w:pPr>
      <w:r>
        <w:t>1) виды разрешё</w:t>
      </w:r>
      <w:r w:rsidR="00C528D8">
        <w:t>нного использования земельных участков и объектов капитального строительства;</w:t>
      </w:r>
    </w:p>
    <w:p w:rsidR="00C528D8" w:rsidRDefault="00C528D8" w:rsidP="00C528D8">
      <w:pPr>
        <w:tabs>
          <w:tab w:val="left" w:pos="993"/>
        </w:tabs>
      </w:pPr>
      <w:r>
        <w:t xml:space="preserve">2) </w:t>
      </w:r>
      <w:hyperlink r:id="rId25" w:history="1">
        <w:r w:rsidRPr="000174F0">
          <w:t>предельные</w:t>
        </w:r>
      </w:hyperlink>
      <w:r w:rsidR="00267E6D">
        <w:t xml:space="preserve"> </w:t>
      </w:r>
      <w: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28D8" w:rsidRDefault="00C528D8" w:rsidP="00C528D8">
      <w:pPr>
        <w:tabs>
          <w:tab w:val="left" w:pos="993"/>
        </w:tabs>
      </w:pPr>
      <w:r>
        <w:t xml:space="preserve">3) ограничения использования земельных участков и объектов капитального строительства, устанавливаемые в соответствии с </w:t>
      </w:r>
      <w:hyperlink r:id="rId26" w:history="1">
        <w:r w:rsidRPr="000174F0">
          <w:t>законодательством</w:t>
        </w:r>
      </w:hyperlink>
      <w:r>
        <w:t xml:space="preserve"> Российской Федерации;</w:t>
      </w:r>
    </w:p>
    <w:p w:rsidR="00C528D8" w:rsidRDefault="00C528D8" w:rsidP="00C528D8">
      <w:pPr>
        <w:tabs>
          <w:tab w:val="left" w:pos="993"/>
        </w:tabs>
      </w:pPr>
      <w:r>
        <w:t>4) ра</w:t>
      </w:r>
      <w:r w:rsidR="00267E6D">
        <w:t>счё</w:t>
      </w:r>
      <w:r>
        <w:t>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528D8" w:rsidRDefault="00C528D8" w:rsidP="00C528D8">
      <w:r>
        <w:t>2. Уст</w:t>
      </w:r>
      <w:r w:rsidR="00267E6D">
        <w:t>ановление основных видов разрешё</w:t>
      </w:r>
      <w:r>
        <w:t>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528D8" w:rsidRPr="006D1672" w:rsidRDefault="00C528D8" w:rsidP="00C528D8">
      <w:r>
        <w:t xml:space="preserve">3. </w:t>
      </w:r>
      <w:r w:rsidRPr="006D1672">
        <w:t>Основны</w:t>
      </w:r>
      <w:r w:rsidR="00267E6D">
        <w:t>е и вспомогательные виды разрешё</w:t>
      </w:r>
      <w:r w:rsidRPr="006D1672">
        <w:t>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 при условии соблюдения требований технических регламентов.</w:t>
      </w:r>
    </w:p>
    <w:p w:rsidR="00C528D8" w:rsidRPr="00590D20" w:rsidRDefault="00C528D8" w:rsidP="00C528D8">
      <w:pPr>
        <w:pStyle w:val="tekstob"/>
        <w:tabs>
          <w:tab w:val="left" w:pos="720"/>
        </w:tabs>
        <w:suppressAutoHyphens/>
        <w:spacing w:before="0" w:beforeAutospacing="0" w:after="0" w:afterAutospacing="0"/>
      </w:pPr>
      <w:r>
        <w:t>4</w:t>
      </w:r>
      <w:r w:rsidRPr="00590D20">
        <w:t>.</w:t>
      </w:r>
      <w:r w:rsidR="00267E6D">
        <w:t xml:space="preserve"> </w:t>
      </w:r>
      <w:r w:rsidRPr="00590D20">
        <w:t xml:space="preserve">Вспомогательные виды </w:t>
      </w:r>
      <w:r w:rsidR="00267E6D">
        <w:t>разрешё</w:t>
      </w:r>
      <w:r>
        <w:t>нного</w:t>
      </w:r>
      <w:r w:rsidRPr="00590D20">
        <w:t xml:space="preserve"> использования земельных участков и объектов капитального строительства допускаются только в качестве дополнительных по отношению к основным видам </w:t>
      </w:r>
      <w:r w:rsidR="00267E6D">
        <w:t>разрешё</w:t>
      </w:r>
      <w:r>
        <w:t>нного</w:t>
      </w:r>
      <w:r w:rsidR="00267E6D">
        <w:t xml:space="preserve"> использования и условно разрешё</w:t>
      </w:r>
      <w:r w:rsidRPr="00590D20">
        <w:t>нным видам использования земельных участков и объектов капитального строительства и осуществляются совместно с ними.</w:t>
      </w:r>
    </w:p>
    <w:p w:rsidR="00C528D8" w:rsidRDefault="00C528D8" w:rsidP="00C528D8">
      <w:pPr>
        <w:pStyle w:val="tekstob"/>
        <w:tabs>
          <w:tab w:val="left" w:pos="720"/>
        </w:tabs>
        <w:suppressAutoHyphens/>
        <w:spacing w:before="0" w:beforeAutospacing="0" w:after="0" w:afterAutospacing="0"/>
      </w:pPr>
      <w:r>
        <w:t>5</w:t>
      </w:r>
      <w:r w:rsidRPr="00590D20">
        <w:t>.</w:t>
      </w:r>
      <w:r w:rsidR="00267E6D">
        <w:t xml:space="preserve"> </w:t>
      </w:r>
      <w:r w:rsidRPr="00590D20">
        <w:t xml:space="preserve">Изменение одного вида </w:t>
      </w:r>
      <w:r w:rsidR="00267E6D">
        <w:t>разрешё</w:t>
      </w:r>
      <w:r>
        <w:t>нного</w:t>
      </w:r>
      <w:r w:rsidRPr="00590D20">
        <w:t xml:space="preserve">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w:t>
      </w:r>
      <w:r w:rsidRPr="00AC05F8">
        <w:t xml:space="preserve">установленном </w:t>
      </w:r>
      <w:r w:rsidRPr="0020636C">
        <w:t>настоящи</w:t>
      </w:r>
      <w:r>
        <w:t>ми</w:t>
      </w:r>
      <w:r w:rsidRPr="0020636C">
        <w:t xml:space="preserve"> П</w:t>
      </w:r>
      <w:r w:rsidRPr="00F52CF7">
        <w:t>равил</w:t>
      </w:r>
      <w:r>
        <w:t>ами</w:t>
      </w:r>
      <w:r w:rsidRPr="00F52CF7">
        <w:t>.</w:t>
      </w:r>
    </w:p>
    <w:p w:rsidR="00C528D8" w:rsidRDefault="00C528D8" w:rsidP="00C528D8">
      <w:pPr>
        <w:pStyle w:val="tekstob"/>
        <w:tabs>
          <w:tab w:val="left" w:pos="720"/>
          <w:tab w:val="left" w:pos="1440"/>
        </w:tabs>
        <w:suppressAutoHyphens/>
        <w:spacing w:before="0" w:beforeAutospacing="0" w:after="0" w:afterAutospacing="0"/>
      </w:pPr>
      <w:r>
        <w:t>6.</w:t>
      </w:r>
      <w:r w:rsidR="00267E6D">
        <w:t xml:space="preserve"> В таблицах видов разрешё</w:t>
      </w:r>
      <w:r>
        <w:t>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w:t>
      </w:r>
      <w:r w:rsidR="00267E6D">
        <w:t>я словосочетания «виды разрешё</w:t>
      </w:r>
      <w:r>
        <w:t>нного использования» используется аббревиатура ВРИ.</w:t>
      </w:r>
    </w:p>
    <w:p w:rsidR="00C528D8" w:rsidRPr="00A548FF" w:rsidRDefault="00C528D8" w:rsidP="00C528D8">
      <w:pPr>
        <w:rPr>
          <w:color w:val="000000"/>
          <w:shd w:val="clear" w:color="auto" w:fill="FFFFFF"/>
        </w:rPr>
      </w:pPr>
      <w:r w:rsidRPr="00A548FF">
        <w:rPr>
          <w:color w:val="000000"/>
          <w:shd w:val="clear" w:color="auto" w:fill="FFFFFF"/>
        </w:rPr>
        <w:lastRenderedPageBreak/>
        <w:t xml:space="preserve">Каждому земельному участку, объекту капитального строительства или его части (частям) может соответствовать </w:t>
      </w:r>
      <w:bookmarkStart w:id="123" w:name="_GoBack"/>
      <w:bookmarkEnd w:id="123"/>
      <w:r w:rsidRPr="00A548FF">
        <w:rPr>
          <w:color w:val="000000"/>
          <w:shd w:val="clear" w:color="auto" w:fill="FFFFFF"/>
        </w:rPr>
        <w:t>один</w:t>
      </w:r>
      <w:r w:rsidR="00851BB5">
        <w:rPr>
          <w:color w:val="000000"/>
          <w:shd w:val="clear" w:color="auto" w:fill="FFFFFF"/>
        </w:rPr>
        <w:t xml:space="preserve"> или несколько</w:t>
      </w:r>
      <w:r w:rsidRPr="00A548FF">
        <w:rPr>
          <w:color w:val="000000"/>
          <w:shd w:val="clear" w:color="auto" w:fill="FFFFFF"/>
        </w:rPr>
        <w:t xml:space="preserve"> вид</w:t>
      </w:r>
      <w:r w:rsidR="00851BB5">
        <w:rPr>
          <w:color w:val="000000"/>
          <w:shd w:val="clear" w:color="auto" w:fill="FFFFFF"/>
        </w:rPr>
        <w:t>ов</w:t>
      </w:r>
      <w:r w:rsidR="00DD7F5A">
        <w:rPr>
          <w:color w:val="000000"/>
          <w:shd w:val="clear" w:color="auto" w:fill="FFFFFF"/>
        </w:rPr>
        <w:t xml:space="preserve"> основного или условно разрешё</w:t>
      </w:r>
      <w:r w:rsidRPr="00A548FF">
        <w:rPr>
          <w:color w:val="000000"/>
          <w:shd w:val="clear" w:color="auto" w:fill="FFFFFF"/>
        </w:rPr>
        <w:t xml:space="preserve">нного использования. </w:t>
      </w:r>
    </w:p>
    <w:p w:rsidR="00C528D8" w:rsidRDefault="00C528D8" w:rsidP="00C528D8">
      <w:r>
        <w:t>7. Предельные (минимальные и (или) максимальные) размеры земельных участко</w:t>
      </w:r>
      <w:r w:rsidR="00D028C1">
        <w:t>в и предельные параметры разрешё</w:t>
      </w:r>
      <w:r>
        <w:t>нного строительства, реконструкции объектов капитального строительства включают в себя:</w:t>
      </w:r>
    </w:p>
    <w:p w:rsidR="00C528D8" w:rsidRDefault="00C528D8" w:rsidP="00C528D8">
      <w:r>
        <w:t>1) предельные (минимальные и (или) максимальные) размеры земельных участков, в том числе их площадь;</w:t>
      </w:r>
    </w:p>
    <w:p w:rsidR="00C528D8" w:rsidRDefault="00C528D8" w:rsidP="00C528D8">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28D8" w:rsidRDefault="00C528D8" w:rsidP="00C528D8">
      <w:r>
        <w:t>3) предельное количество этажей или предельную высоту зданий, строений, сооружений;</w:t>
      </w:r>
    </w:p>
    <w:p w:rsidR="00C528D8" w:rsidRDefault="00C528D8" w:rsidP="00C528D8">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C37B0" w:rsidRPr="00722934" w:rsidRDefault="006C37B0" w:rsidP="006C37B0">
      <w:r w:rsidRPr="00722934">
        <w:t>8.</w:t>
      </w:r>
      <w:r w:rsidRPr="00722934">
        <w:tab/>
      </w:r>
      <w:r>
        <w:t>Предельные (минимальные и (или) максимальные) размеры земельных участко</w:t>
      </w:r>
      <w:r w:rsidR="00D028C1">
        <w:t>в и предельные параметры разрешё</w:t>
      </w:r>
      <w:r>
        <w:t xml:space="preserve">нного строительства, реконструкции объектов капитального строительства </w:t>
      </w:r>
      <w:r w:rsidRPr="00722934">
        <w:t>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6C37B0" w:rsidRDefault="006C37B0" w:rsidP="006C37B0">
      <w:pPr>
        <w:tabs>
          <w:tab w:val="left" w:pos="1320"/>
        </w:tabs>
        <w:suppressAutoHyphens/>
      </w:pPr>
      <w:r>
        <w:t>9.</w:t>
      </w:r>
      <w:r>
        <w:tab/>
      </w:r>
      <w:r w:rsidRPr="00961BF4">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302D5F" w:rsidRDefault="00302D5F" w:rsidP="00C528D8">
      <w:pPr>
        <w:pStyle w:val="22"/>
        <w:sectPr w:rsidR="00302D5F" w:rsidSect="00CA4088">
          <w:footerReference w:type="even" r:id="rId27"/>
          <w:footerReference w:type="default" r:id="rId28"/>
          <w:pgSz w:w="11906" w:h="16838"/>
          <w:pgMar w:top="851" w:right="1134" w:bottom="1134" w:left="1134" w:header="709" w:footer="709" w:gutter="0"/>
          <w:cols w:space="708"/>
          <w:docGrid w:linePitch="360"/>
        </w:sectPr>
      </w:pPr>
    </w:p>
    <w:p w:rsidR="00A45ED8" w:rsidRPr="00C528D8" w:rsidRDefault="00A45ED8" w:rsidP="00C528D8">
      <w:pPr>
        <w:pStyle w:val="22"/>
      </w:pPr>
      <w:bookmarkStart w:id="124" w:name="_Toc469313992"/>
      <w:r w:rsidRPr="00D41BA1">
        <w:lastRenderedPageBreak/>
        <w:t>Статья 2</w:t>
      </w:r>
      <w:r w:rsidR="00E22EF4">
        <w:t>7</w:t>
      </w:r>
      <w:r w:rsidRPr="00D41BA1">
        <w:t>. Градостроит</w:t>
      </w:r>
      <w:r w:rsidRPr="00C528D8">
        <w:t>ельные регламенты для жилых зо</w:t>
      </w:r>
      <w:r w:rsidR="008F7E2F" w:rsidRPr="00C528D8">
        <w:t>н</w:t>
      </w:r>
      <w:bookmarkEnd w:id="124"/>
    </w:p>
    <w:p w:rsidR="00E10BFC" w:rsidRDefault="00E10BFC" w:rsidP="0062581E">
      <w:pPr>
        <w:ind w:firstLine="0"/>
      </w:pPr>
    </w:p>
    <w:p w:rsidR="00E10BFC" w:rsidRDefault="00FE5D74" w:rsidP="0062581E">
      <w:pPr>
        <w:pStyle w:val="40"/>
        <w:spacing w:before="0" w:line="240" w:lineRule="auto"/>
        <w:ind w:firstLine="0"/>
        <w:jc w:val="center"/>
        <w:rPr>
          <w:color w:val="000000"/>
          <w:sz w:val="24"/>
          <w:szCs w:val="24"/>
        </w:rPr>
      </w:pPr>
      <w:r>
        <w:t>Ж-1</w:t>
      </w:r>
      <w:r w:rsidRPr="00D41BA1">
        <w:t xml:space="preserve"> – </w:t>
      </w:r>
      <w:r w:rsidR="0062581E" w:rsidRPr="0062581E">
        <w:rPr>
          <w:color w:val="000000"/>
          <w:sz w:val="24"/>
          <w:szCs w:val="24"/>
        </w:rPr>
        <w:t>ЗОНА МНОГОКВАРТИРНОЙ ЖИЛОЙ ЗАСТРОЙКИ СРЕДНЕЙ И ВЫСОКОЙ</w:t>
      </w:r>
      <w:r w:rsidR="0062581E" w:rsidRPr="0062581E">
        <w:rPr>
          <w:color w:val="000000"/>
          <w:sz w:val="24"/>
          <w:szCs w:val="24"/>
        </w:rPr>
        <w:br/>
        <w:t>ЭТАЖНОСТИ</w:t>
      </w:r>
    </w:p>
    <w:p w:rsidR="00E22EF4" w:rsidRPr="00E22EF4" w:rsidRDefault="00E22EF4" w:rsidP="00E22EF4"/>
    <w:p w:rsidR="007C4EDB" w:rsidRDefault="00485FB1" w:rsidP="00325962">
      <w:pPr>
        <w:ind w:firstLine="0"/>
        <w:jc w:val="center"/>
      </w:pPr>
      <w:r>
        <w:t>Основные виды разрешё</w:t>
      </w:r>
      <w:r w:rsidR="00FE5D74" w:rsidRPr="00D21ED7">
        <w:t>нного использования</w:t>
      </w:r>
    </w:p>
    <w:p w:rsidR="00485FB1" w:rsidRPr="00325962" w:rsidRDefault="00485FB1" w:rsidP="00325962">
      <w:pPr>
        <w:ind w:firstLine="0"/>
        <w:jc w:val="cente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529"/>
        <w:gridCol w:w="1701"/>
        <w:gridCol w:w="1701"/>
        <w:gridCol w:w="1749"/>
        <w:gridCol w:w="1795"/>
        <w:gridCol w:w="1417"/>
      </w:tblGrid>
      <w:tr w:rsidR="00302D5F" w:rsidRPr="007C4EDB" w:rsidTr="00C8431D">
        <w:trPr>
          <w:trHeight w:val="615"/>
          <w:tblHeader/>
        </w:trPr>
        <w:tc>
          <w:tcPr>
            <w:tcW w:w="1809" w:type="dxa"/>
            <w:vMerge w:val="restart"/>
            <w:shd w:val="clear" w:color="auto" w:fill="auto"/>
            <w:vAlign w:val="center"/>
            <w:hideMark/>
          </w:tcPr>
          <w:p w:rsidR="007C4EDB" w:rsidRPr="007C4EDB" w:rsidRDefault="007C4EDB" w:rsidP="007C4EDB">
            <w:pPr>
              <w:autoSpaceDE/>
              <w:autoSpaceDN/>
              <w:adjustRightInd/>
              <w:ind w:firstLine="0"/>
              <w:jc w:val="center"/>
            </w:pPr>
            <w:r w:rsidRPr="007C4EDB">
              <w:t>Наименование и код ВРИ</w:t>
            </w:r>
          </w:p>
        </w:tc>
        <w:tc>
          <w:tcPr>
            <w:tcW w:w="5529" w:type="dxa"/>
            <w:vMerge w:val="restart"/>
            <w:shd w:val="clear" w:color="auto" w:fill="auto"/>
            <w:noWrap/>
            <w:vAlign w:val="center"/>
            <w:hideMark/>
          </w:tcPr>
          <w:p w:rsidR="007C4EDB" w:rsidRPr="007C4EDB" w:rsidRDefault="007C4EDB" w:rsidP="007C4EDB">
            <w:pPr>
              <w:autoSpaceDE/>
              <w:autoSpaceDN/>
              <w:adjustRightInd/>
              <w:ind w:firstLine="0"/>
              <w:jc w:val="center"/>
            </w:pPr>
            <w:r w:rsidRPr="007C4EDB">
              <w:t>Описание ВРИ</w:t>
            </w:r>
          </w:p>
        </w:tc>
        <w:tc>
          <w:tcPr>
            <w:tcW w:w="3402" w:type="dxa"/>
            <w:gridSpan w:val="2"/>
            <w:shd w:val="clear" w:color="auto" w:fill="auto"/>
            <w:vAlign w:val="center"/>
            <w:hideMark/>
          </w:tcPr>
          <w:p w:rsidR="007C4EDB" w:rsidRPr="007C4EDB" w:rsidRDefault="007C4EDB" w:rsidP="007C4EDB">
            <w:pPr>
              <w:autoSpaceDE/>
              <w:autoSpaceDN/>
              <w:adjustRightInd/>
              <w:ind w:firstLine="0"/>
              <w:jc w:val="center"/>
            </w:pPr>
            <w:r w:rsidRPr="007C4EDB">
              <w:t>Предельные размеры земельных участков</w:t>
            </w:r>
          </w:p>
        </w:tc>
        <w:tc>
          <w:tcPr>
            <w:tcW w:w="1749" w:type="dxa"/>
            <w:vMerge w:val="restart"/>
            <w:shd w:val="clear" w:color="auto" w:fill="auto"/>
            <w:vAlign w:val="center"/>
            <w:hideMark/>
          </w:tcPr>
          <w:p w:rsidR="007C4EDB" w:rsidRPr="007C4EDB" w:rsidRDefault="007C4EDB" w:rsidP="007C4EDB">
            <w:pPr>
              <w:autoSpaceDE/>
              <w:autoSpaceDN/>
              <w:adjustRightInd/>
              <w:ind w:firstLine="0"/>
              <w:jc w:val="center"/>
            </w:pPr>
            <w:r w:rsidRPr="007C4EDB">
              <w:t>Предельное количество этажей/Предельная высота</w:t>
            </w:r>
          </w:p>
        </w:tc>
        <w:tc>
          <w:tcPr>
            <w:tcW w:w="1795" w:type="dxa"/>
            <w:vMerge w:val="restart"/>
            <w:shd w:val="clear" w:color="auto" w:fill="auto"/>
            <w:noWrap/>
            <w:vAlign w:val="center"/>
            <w:hideMark/>
          </w:tcPr>
          <w:p w:rsidR="007C4EDB" w:rsidRPr="007C4EDB" w:rsidRDefault="007C4EDB" w:rsidP="007C4EDB">
            <w:pPr>
              <w:autoSpaceDE/>
              <w:autoSpaceDN/>
              <w:adjustRightInd/>
              <w:ind w:firstLine="0"/>
              <w:jc w:val="center"/>
            </w:pPr>
            <w:r w:rsidRPr="007C4EDB">
              <w:t>Max % застройки</w:t>
            </w:r>
            <w:r w:rsidR="00302D5F">
              <w:t xml:space="preserve"> в зависимости от этажности (высоты) объекта капитального строительства</w:t>
            </w:r>
          </w:p>
        </w:tc>
        <w:tc>
          <w:tcPr>
            <w:tcW w:w="1417" w:type="dxa"/>
            <w:vMerge w:val="restart"/>
            <w:shd w:val="clear" w:color="auto" w:fill="auto"/>
            <w:noWrap/>
            <w:vAlign w:val="center"/>
            <w:hideMark/>
          </w:tcPr>
          <w:p w:rsidR="007C4EDB" w:rsidRPr="007C4EDB" w:rsidRDefault="007C4EDB" w:rsidP="007C4EDB">
            <w:pPr>
              <w:autoSpaceDE/>
              <w:autoSpaceDN/>
              <w:adjustRightInd/>
              <w:ind w:firstLine="0"/>
              <w:jc w:val="center"/>
            </w:pPr>
            <w:r w:rsidRPr="007C4EDB">
              <w:t>Min отступы от границ земельного участка</w:t>
            </w:r>
          </w:p>
        </w:tc>
      </w:tr>
      <w:tr w:rsidR="00302D5F" w:rsidRPr="007C4EDB" w:rsidTr="00C8431D">
        <w:trPr>
          <w:trHeight w:val="501"/>
          <w:tblHeader/>
        </w:trPr>
        <w:tc>
          <w:tcPr>
            <w:tcW w:w="1809" w:type="dxa"/>
            <w:vMerge/>
            <w:shd w:val="clear" w:color="auto" w:fill="auto"/>
            <w:vAlign w:val="center"/>
            <w:hideMark/>
          </w:tcPr>
          <w:p w:rsidR="007C4EDB" w:rsidRPr="007C4EDB" w:rsidRDefault="007C4EDB" w:rsidP="007C4EDB">
            <w:pPr>
              <w:autoSpaceDE/>
              <w:autoSpaceDN/>
              <w:adjustRightInd/>
              <w:ind w:firstLine="0"/>
              <w:jc w:val="left"/>
            </w:pPr>
          </w:p>
        </w:tc>
        <w:tc>
          <w:tcPr>
            <w:tcW w:w="5529" w:type="dxa"/>
            <w:vMerge/>
            <w:shd w:val="clear" w:color="auto" w:fill="auto"/>
            <w:vAlign w:val="center"/>
            <w:hideMark/>
          </w:tcPr>
          <w:p w:rsidR="007C4EDB" w:rsidRPr="007C4EDB" w:rsidRDefault="007C4EDB" w:rsidP="007C4EDB">
            <w:pPr>
              <w:autoSpaceDE/>
              <w:autoSpaceDN/>
              <w:adjustRightInd/>
              <w:ind w:firstLine="0"/>
              <w:jc w:val="left"/>
            </w:pPr>
          </w:p>
        </w:tc>
        <w:tc>
          <w:tcPr>
            <w:tcW w:w="1701" w:type="dxa"/>
            <w:shd w:val="clear" w:color="auto" w:fill="auto"/>
            <w:noWrap/>
            <w:vAlign w:val="center"/>
            <w:hideMark/>
          </w:tcPr>
          <w:p w:rsidR="007C4EDB" w:rsidRPr="007C4EDB" w:rsidRDefault="007C4EDB" w:rsidP="007C4EDB">
            <w:pPr>
              <w:autoSpaceDE/>
              <w:autoSpaceDN/>
              <w:adjustRightInd/>
              <w:ind w:firstLine="0"/>
              <w:jc w:val="center"/>
            </w:pPr>
            <w:r w:rsidRPr="007C4EDB">
              <w:t>min</w:t>
            </w:r>
          </w:p>
        </w:tc>
        <w:tc>
          <w:tcPr>
            <w:tcW w:w="1701" w:type="dxa"/>
            <w:shd w:val="clear" w:color="auto" w:fill="auto"/>
            <w:noWrap/>
            <w:vAlign w:val="center"/>
            <w:hideMark/>
          </w:tcPr>
          <w:p w:rsidR="007C4EDB" w:rsidRPr="007C4EDB" w:rsidRDefault="007C4EDB" w:rsidP="007C4EDB">
            <w:pPr>
              <w:autoSpaceDE/>
              <w:autoSpaceDN/>
              <w:adjustRightInd/>
              <w:ind w:firstLine="0"/>
              <w:jc w:val="center"/>
            </w:pPr>
            <w:r w:rsidRPr="007C4EDB">
              <w:t>max</w:t>
            </w:r>
          </w:p>
        </w:tc>
        <w:tc>
          <w:tcPr>
            <w:tcW w:w="1749" w:type="dxa"/>
            <w:vMerge/>
            <w:shd w:val="clear" w:color="auto" w:fill="auto"/>
            <w:vAlign w:val="center"/>
            <w:hideMark/>
          </w:tcPr>
          <w:p w:rsidR="007C4EDB" w:rsidRPr="007C4EDB" w:rsidRDefault="007C4EDB" w:rsidP="007C4EDB">
            <w:pPr>
              <w:autoSpaceDE/>
              <w:autoSpaceDN/>
              <w:adjustRightInd/>
              <w:ind w:firstLine="0"/>
              <w:jc w:val="left"/>
            </w:pPr>
          </w:p>
        </w:tc>
        <w:tc>
          <w:tcPr>
            <w:tcW w:w="1795" w:type="dxa"/>
            <w:vMerge/>
            <w:shd w:val="clear" w:color="auto" w:fill="auto"/>
            <w:vAlign w:val="center"/>
            <w:hideMark/>
          </w:tcPr>
          <w:p w:rsidR="007C4EDB" w:rsidRPr="007C4EDB" w:rsidRDefault="007C4EDB" w:rsidP="007C4EDB">
            <w:pPr>
              <w:autoSpaceDE/>
              <w:autoSpaceDN/>
              <w:adjustRightInd/>
              <w:ind w:firstLine="0"/>
              <w:jc w:val="left"/>
            </w:pPr>
          </w:p>
        </w:tc>
        <w:tc>
          <w:tcPr>
            <w:tcW w:w="1417" w:type="dxa"/>
            <w:vMerge/>
            <w:shd w:val="clear" w:color="auto" w:fill="auto"/>
            <w:vAlign w:val="center"/>
            <w:hideMark/>
          </w:tcPr>
          <w:p w:rsidR="007C4EDB" w:rsidRPr="007C4EDB" w:rsidRDefault="007C4EDB" w:rsidP="007C4EDB">
            <w:pPr>
              <w:autoSpaceDE/>
              <w:autoSpaceDN/>
              <w:adjustRightInd/>
              <w:ind w:firstLine="0"/>
              <w:jc w:val="left"/>
            </w:pPr>
          </w:p>
        </w:tc>
      </w:tr>
      <w:tr w:rsidR="00933189" w:rsidRPr="007C4EDB" w:rsidTr="00C8431D">
        <w:trPr>
          <w:trHeight w:val="1593"/>
        </w:trPr>
        <w:tc>
          <w:tcPr>
            <w:tcW w:w="1809" w:type="dxa"/>
            <w:shd w:val="clear" w:color="auto" w:fill="auto"/>
            <w:vAlign w:val="center"/>
            <w:hideMark/>
          </w:tcPr>
          <w:p w:rsidR="00933189" w:rsidRPr="00FA318E" w:rsidRDefault="00933189" w:rsidP="00933189">
            <w:pPr>
              <w:ind w:firstLine="0"/>
              <w:jc w:val="center"/>
            </w:pPr>
            <w:r w:rsidRPr="00FA318E">
              <w:t>Многоэтажная жилая застройка (высотная застройка) 2.6</w:t>
            </w:r>
          </w:p>
        </w:tc>
        <w:tc>
          <w:tcPr>
            <w:tcW w:w="5529" w:type="dxa"/>
            <w:shd w:val="clear" w:color="auto" w:fill="auto"/>
            <w:vAlign w:val="center"/>
            <w:hideMark/>
          </w:tcPr>
          <w:p w:rsidR="00933189" w:rsidRPr="00C60E9C" w:rsidRDefault="00933189" w:rsidP="00C60E9C">
            <w:pPr>
              <w:pStyle w:val="afffffff1"/>
              <w:jc w:val="both"/>
              <w:rPr>
                <w:rFonts w:ascii="Times New Roman" w:hAnsi="Times New Roman"/>
                <w:sz w:val="24"/>
                <w:szCs w:val="24"/>
              </w:rPr>
            </w:pPr>
            <w:r w:rsidRPr="00C60E9C">
              <w:rPr>
                <w:rFonts w:ascii="Times New Roman" w:hAnsi="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w:t>
            </w:r>
            <w:r w:rsidR="00485FB1" w:rsidRPr="00C60E9C">
              <w:rPr>
                <w:rFonts w:ascii="Times New Roman" w:hAnsi="Times New Roman"/>
                <w:sz w:val="24"/>
                <w:szCs w:val="24"/>
              </w:rPr>
              <w:t>ажей, включая подземные, разделё</w:t>
            </w:r>
            <w:r w:rsidRPr="00C60E9C">
              <w:rPr>
                <w:rFonts w:ascii="Times New Roman" w:hAnsi="Times New Roman"/>
                <w:sz w:val="24"/>
                <w:szCs w:val="24"/>
              </w:rPr>
              <w:t>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shd w:val="clear" w:color="auto" w:fill="auto"/>
            <w:vAlign w:val="center"/>
            <w:hideMark/>
          </w:tcPr>
          <w:p w:rsidR="00933189" w:rsidRPr="00FA318E" w:rsidRDefault="004257E2" w:rsidP="00933189">
            <w:pPr>
              <w:ind w:firstLine="0"/>
              <w:jc w:val="center"/>
            </w:pPr>
            <w:r>
              <w:t>5000</w:t>
            </w:r>
          </w:p>
        </w:tc>
        <w:tc>
          <w:tcPr>
            <w:tcW w:w="1701" w:type="dxa"/>
            <w:shd w:val="clear" w:color="auto" w:fill="auto"/>
            <w:vAlign w:val="center"/>
            <w:hideMark/>
          </w:tcPr>
          <w:p w:rsidR="00933189" w:rsidRPr="00FA318E" w:rsidRDefault="00933189" w:rsidP="00933189">
            <w:pPr>
              <w:ind w:firstLine="0"/>
              <w:jc w:val="center"/>
            </w:pPr>
            <w:r w:rsidRPr="00FA318E">
              <w:t>1000000</w:t>
            </w:r>
          </w:p>
        </w:tc>
        <w:tc>
          <w:tcPr>
            <w:tcW w:w="1749" w:type="dxa"/>
            <w:shd w:val="clear" w:color="auto" w:fill="auto"/>
            <w:vAlign w:val="center"/>
            <w:hideMark/>
          </w:tcPr>
          <w:p w:rsidR="004257E2" w:rsidRPr="0002304E" w:rsidRDefault="004257E2" w:rsidP="004257E2">
            <w:pPr>
              <w:ind w:firstLine="0"/>
              <w:jc w:val="center"/>
            </w:pPr>
            <w:r w:rsidRPr="0002304E">
              <w:t xml:space="preserve">Для существующей застройки </w:t>
            </w:r>
            <w:r>
              <w:t>25/80</w:t>
            </w:r>
            <w:r w:rsidRPr="0002304E">
              <w:t xml:space="preserve"> </w:t>
            </w:r>
          </w:p>
          <w:p w:rsidR="00933189" w:rsidRPr="00FA318E" w:rsidRDefault="004257E2" w:rsidP="004257E2">
            <w:pPr>
              <w:ind w:firstLine="0"/>
              <w:jc w:val="center"/>
            </w:pPr>
            <w:r w:rsidRPr="0002304E">
              <w:t xml:space="preserve">Для нового строительства </w:t>
            </w:r>
            <w:r>
              <w:t>17</w:t>
            </w:r>
            <w:r w:rsidRPr="0002304E">
              <w:t>/</w:t>
            </w:r>
            <w:r>
              <w:t>68</w:t>
            </w:r>
          </w:p>
        </w:tc>
        <w:tc>
          <w:tcPr>
            <w:tcW w:w="1795" w:type="dxa"/>
            <w:shd w:val="clear" w:color="auto" w:fill="auto"/>
            <w:vAlign w:val="center"/>
            <w:hideMark/>
          </w:tcPr>
          <w:p w:rsidR="00933189" w:rsidRPr="00FA318E" w:rsidRDefault="00933189" w:rsidP="00933189">
            <w:pPr>
              <w:ind w:firstLine="0"/>
              <w:jc w:val="center"/>
            </w:pPr>
            <w:r w:rsidRPr="00FA318E">
              <w:t>24,6 – 9(36)</w:t>
            </w:r>
          </w:p>
          <w:p w:rsidR="00933189" w:rsidRPr="00FA318E" w:rsidRDefault="00933189" w:rsidP="00933189">
            <w:pPr>
              <w:ind w:firstLine="0"/>
              <w:jc w:val="center"/>
            </w:pPr>
            <w:r w:rsidRPr="00FA318E">
              <w:t>23,0 – 10(40)</w:t>
            </w:r>
          </w:p>
          <w:p w:rsidR="00933189" w:rsidRPr="00FA318E" w:rsidRDefault="00933189" w:rsidP="00933189">
            <w:pPr>
              <w:ind w:firstLine="0"/>
              <w:jc w:val="center"/>
            </w:pPr>
            <w:r w:rsidRPr="00FA318E">
              <w:t>21,6 –11(44)</w:t>
            </w:r>
          </w:p>
          <w:p w:rsidR="00933189" w:rsidRPr="00FA318E" w:rsidRDefault="00933189" w:rsidP="00933189">
            <w:pPr>
              <w:ind w:firstLine="0"/>
              <w:jc w:val="center"/>
            </w:pPr>
            <w:r w:rsidRPr="00FA318E">
              <w:t>20,3  – 12(48)</w:t>
            </w:r>
          </w:p>
          <w:p w:rsidR="00933189" w:rsidRPr="00FA318E" w:rsidRDefault="00933189" w:rsidP="00933189">
            <w:pPr>
              <w:ind w:firstLine="0"/>
              <w:jc w:val="center"/>
            </w:pPr>
            <w:r w:rsidRPr="00FA318E">
              <w:t>19,2  – 13(52)</w:t>
            </w:r>
          </w:p>
          <w:p w:rsidR="00933189" w:rsidRPr="00FA318E" w:rsidRDefault="00933189" w:rsidP="00933189">
            <w:pPr>
              <w:ind w:firstLine="0"/>
              <w:jc w:val="center"/>
            </w:pPr>
            <w:r w:rsidRPr="00FA318E">
              <w:t>18,1 – 14(56)</w:t>
            </w:r>
          </w:p>
          <w:p w:rsidR="00933189" w:rsidRPr="00FA318E" w:rsidRDefault="00933189" w:rsidP="00933189">
            <w:pPr>
              <w:ind w:firstLine="0"/>
              <w:jc w:val="center"/>
            </w:pPr>
            <w:r w:rsidRPr="00FA318E">
              <w:t>17,2 – 15(60)</w:t>
            </w:r>
          </w:p>
          <w:p w:rsidR="00933189" w:rsidRDefault="00933189" w:rsidP="00A679EB">
            <w:pPr>
              <w:ind w:firstLine="0"/>
              <w:jc w:val="center"/>
            </w:pPr>
            <w:r w:rsidRPr="00FA318E">
              <w:t>16,4 – 16(64)                                       15,7 – 17(68)</w:t>
            </w:r>
          </w:p>
          <w:p w:rsidR="004257E2" w:rsidRPr="00FA318E" w:rsidRDefault="004257E2" w:rsidP="00A679EB">
            <w:pPr>
              <w:ind w:firstLine="0"/>
              <w:jc w:val="center"/>
            </w:pPr>
            <w:r>
              <w:t>И более</w:t>
            </w:r>
          </w:p>
        </w:tc>
        <w:tc>
          <w:tcPr>
            <w:tcW w:w="1417" w:type="dxa"/>
            <w:shd w:val="clear" w:color="auto" w:fill="auto"/>
            <w:vAlign w:val="center"/>
            <w:hideMark/>
          </w:tcPr>
          <w:p w:rsidR="00933189" w:rsidRPr="00FA318E" w:rsidRDefault="00A679EB" w:rsidP="00933189">
            <w:pPr>
              <w:ind w:firstLine="0"/>
              <w:jc w:val="center"/>
            </w:pPr>
            <w:r>
              <w:t>1</w:t>
            </w:r>
          </w:p>
        </w:tc>
      </w:tr>
      <w:tr w:rsidR="00933189" w:rsidRPr="007C4EDB" w:rsidTr="00C8431D">
        <w:trPr>
          <w:trHeight w:val="473"/>
        </w:trPr>
        <w:tc>
          <w:tcPr>
            <w:tcW w:w="1809" w:type="dxa"/>
            <w:shd w:val="clear" w:color="auto" w:fill="auto"/>
            <w:vAlign w:val="center"/>
            <w:hideMark/>
          </w:tcPr>
          <w:p w:rsidR="00933189" w:rsidRPr="007C4EDB" w:rsidRDefault="00933189" w:rsidP="00933189">
            <w:pPr>
              <w:ind w:firstLine="0"/>
              <w:jc w:val="center"/>
            </w:pPr>
            <w:r w:rsidRPr="007C4EDB">
              <w:t>Среднеэтажная жилая застройка 2.5.</w:t>
            </w:r>
          </w:p>
        </w:tc>
        <w:tc>
          <w:tcPr>
            <w:tcW w:w="5529" w:type="dxa"/>
            <w:shd w:val="clear" w:color="auto" w:fill="auto"/>
            <w:vAlign w:val="center"/>
            <w:hideMark/>
          </w:tcPr>
          <w:p w:rsidR="00933189" w:rsidRPr="00C60E9C" w:rsidRDefault="00933189" w:rsidP="00C60E9C">
            <w:pPr>
              <w:pStyle w:val="afffffff1"/>
              <w:jc w:val="both"/>
              <w:rPr>
                <w:rFonts w:ascii="Times New Roman" w:hAnsi="Times New Roman"/>
                <w:sz w:val="24"/>
                <w:szCs w:val="24"/>
              </w:rPr>
            </w:pPr>
            <w:r w:rsidRPr="00C60E9C">
              <w:rPr>
                <w:rFonts w:ascii="Times New Roman" w:hAnsi="Times New Roman"/>
                <w:sz w:val="24"/>
                <w:szCs w:val="24"/>
              </w:rPr>
              <w:t xml:space="preserve">Размещение жилых домов, предназначенных для разделения на квартиры, каждая из которых пригодна для постоянного проживания (жилые </w:t>
            </w:r>
            <w:r w:rsidRPr="00C60E9C">
              <w:rPr>
                <w:rFonts w:ascii="Times New Roman" w:hAnsi="Times New Roman"/>
                <w:sz w:val="24"/>
                <w:szCs w:val="24"/>
              </w:rPr>
              <w:lastRenderedPageBreak/>
              <w:t>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shd w:val="clear" w:color="auto" w:fill="auto"/>
            <w:vAlign w:val="center"/>
            <w:hideMark/>
          </w:tcPr>
          <w:p w:rsidR="00933189" w:rsidRPr="007C4EDB" w:rsidRDefault="00933189" w:rsidP="00933189">
            <w:pPr>
              <w:ind w:firstLine="0"/>
              <w:jc w:val="center"/>
            </w:pPr>
            <w:r w:rsidRPr="007C4EDB">
              <w:lastRenderedPageBreak/>
              <w:t>5000</w:t>
            </w:r>
          </w:p>
        </w:tc>
        <w:tc>
          <w:tcPr>
            <w:tcW w:w="1701" w:type="dxa"/>
            <w:shd w:val="clear" w:color="auto" w:fill="auto"/>
            <w:vAlign w:val="center"/>
            <w:hideMark/>
          </w:tcPr>
          <w:p w:rsidR="00933189" w:rsidRPr="007C4EDB" w:rsidRDefault="00933189" w:rsidP="00933189">
            <w:pPr>
              <w:ind w:firstLine="0"/>
              <w:jc w:val="center"/>
            </w:pPr>
            <w:r w:rsidRPr="007C4EDB">
              <w:t>500000</w:t>
            </w:r>
          </w:p>
        </w:tc>
        <w:tc>
          <w:tcPr>
            <w:tcW w:w="1749" w:type="dxa"/>
            <w:shd w:val="clear" w:color="auto" w:fill="auto"/>
            <w:vAlign w:val="center"/>
            <w:hideMark/>
          </w:tcPr>
          <w:p w:rsidR="00933189" w:rsidRPr="007C4EDB" w:rsidRDefault="00933189" w:rsidP="00933189">
            <w:pPr>
              <w:ind w:firstLine="0"/>
              <w:jc w:val="center"/>
            </w:pPr>
            <w:r>
              <w:t>8\32</w:t>
            </w:r>
          </w:p>
        </w:tc>
        <w:tc>
          <w:tcPr>
            <w:tcW w:w="1795" w:type="dxa"/>
            <w:shd w:val="clear" w:color="auto" w:fill="auto"/>
            <w:vAlign w:val="center"/>
            <w:hideMark/>
          </w:tcPr>
          <w:p w:rsidR="00933189" w:rsidRDefault="00933189" w:rsidP="00933189">
            <w:pPr>
              <w:ind w:firstLine="0"/>
              <w:jc w:val="center"/>
            </w:pPr>
            <w:r>
              <w:t>59,9 – 1(4)</w:t>
            </w:r>
          </w:p>
          <w:p w:rsidR="00933189" w:rsidRDefault="00933189" w:rsidP="00933189">
            <w:pPr>
              <w:ind w:firstLine="0"/>
              <w:jc w:val="center"/>
            </w:pPr>
            <w:r>
              <w:t>50,8 – 2(8)</w:t>
            </w:r>
          </w:p>
          <w:p w:rsidR="00933189" w:rsidRDefault="00933189" w:rsidP="00933189">
            <w:pPr>
              <w:ind w:firstLine="0"/>
              <w:jc w:val="center"/>
            </w:pPr>
            <w:r>
              <w:t>44,1 – 3(12)</w:t>
            </w:r>
          </w:p>
          <w:p w:rsidR="00933189" w:rsidRDefault="00933189" w:rsidP="00933189">
            <w:pPr>
              <w:ind w:firstLine="0"/>
              <w:jc w:val="center"/>
            </w:pPr>
            <w:r>
              <w:lastRenderedPageBreak/>
              <w:t>38,9 – 4(16)</w:t>
            </w:r>
          </w:p>
          <w:p w:rsidR="00933189" w:rsidRDefault="00933189" w:rsidP="00933189">
            <w:pPr>
              <w:ind w:firstLine="0"/>
              <w:jc w:val="center"/>
            </w:pPr>
            <w:r>
              <w:t>34,8 – 5(20)</w:t>
            </w:r>
          </w:p>
          <w:p w:rsidR="00933189" w:rsidRDefault="00933189" w:rsidP="00933189">
            <w:pPr>
              <w:ind w:firstLine="0"/>
              <w:jc w:val="center"/>
            </w:pPr>
            <w:r>
              <w:t>31,5 – 6(24)</w:t>
            </w:r>
          </w:p>
          <w:p w:rsidR="00933189" w:rsidRDefault="00933189" w:rsidP="00933189">
            <w:pPr>
              <w:ind w:firstLine="0"/>
              <w:jc w:val="center"/>
            </w:pPr>
            <w:r>
              <w:t>28,8 – 7(28)</w:t>
            </w:r>
          </w:p>
          <w:p w:rsidR="00933189" w:rsidRPr="007C4EDB" w:rsidRDefault="00933189" w:rsidP="00933189">
            <w:pPr>
              <w:ind w:firstLine="0"/>
              <w:jc w:val="center"/>
            </w:pPr>
            <w:r>
              <w:t>26,5 – 8(32)</w:t>
            </w:r>
          </w:p>
        </w:tc>
        <w:tc>
          <w:tcPr>
            <w:tcW w:w="1417" w:type="dxa"/>
            <w:shd w:val="clear" w:color="auto" w:fill="auto"/>
            <w:vAlign w:val="center"/>
            <w:hideMark/>
          </w:tcPr>
          <w:p w:rsidR="00933189" w:rsidRPr="007C4EDB" w:rsidRDefault="00A679EB" w:rsidP="00933189">
            <w:pPr>
              <w:ind w:firstLine="0"/>
              <w:jc w:val="center"/>
            </w:pPr>
            <w:r>
              <w:lastRenderedPageBreak/>
              <w:t>1</w:t>
            </w:r>
          </w:p>
        </w:tc>
      </w:tr>
      <w:tr w:rsidR="001E00D6" w:rsidRPr="007C4EDB" w:rsidTr="00C8431D">
        <w:trPr>
          <w:trHeight w:val="85"/>
        </w:trPr>
        <w:tc>
          <w:tcPr>
            <w:tcW w:w="1809" w:type="dxa"/>
            <w:shd w:val="clear" w:color="auto" w:fill="auto"/>
            <w:vAlign w:val="center"/>
            <w:hideMark/>
          </w:tcPr>
          <w:p w:rsidR="001E00D6" w:rsidRPr="007C4EDB" w:rsidRDefault="001E00D6" w:rsidP="001E00D6">
            <w:pPr>
              <w:ind w:firstLine="0"/>
              <w:jc w:val="center"/>
            </w:pPr>
            <w:r w:rsidRPr="007C4EDB">
              <w:t>Малоэтажная многоквартирная жилая застройка 2.1.1</w:t>
            </w:r>
          </w:p>
        </w:tc>
        <w:tc>
          <w:tcPr>
            <w:tcW w:w="5529" w:type="dxa"/>
            <w:shd w:val="clear" w:color="auto" w:fill="auto"/>
            <w:vAlign w:val="center"/>
            <w:hideMark/>
          </w:tcPr>
          <w:p w:rsidR="001E00D6" w:rsidRPr="00C60E9C" w:rsidRDefault="001E00D6" w:rsidP="00C60E9C">
            <w:pPr>
              <w:pStyle w:val="afffffff1"/>
              <w:jc w:val="both"/>
              <w:rPr>
                <w:rFonts w:ascii="Times New Roman" w:hAnsi="Times New Roman"/>
                <w:sz w:val="24"/>
                <w:szCs w:val="24"/>
              </w:rPr>
            </w:pPr>
            <w:r w:rsidRPr="00C60E9C">
              <w:rPr>
                <w:rFonts w:ascii="Times New Roman" w:hAnsi="Times New Roman"/>
                <w:sz w:val="24"/>
                <w:szCs w:val="24"/>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w:t>
            </w:r>
            <w:r w:rsidRPr="00C60E9C">
              <w:rPr>
                <w:rFonts w:ascii="Times New Roman" w:hAnsi="Times New Roman"/>
                <w:sz w:val="24"/>
                <w:szCs w:val="24"/>
              </w:rPr>
              <w:lastRenderedPageBreak/>
              <w:t>общей площади помещений дома</w:t>
            </w:r>
          </w:p>
        </w:tc>
        <w:tc>
          <w:tcPr>
            <w:tcW w:w="1701" w:type="dxa"/>
            <w:shd w:val="clear" w:color="auto" w:fill="auto"/>
            <w:vAlign w:val="center"/>
            <w:hideMark/>
          </w:tcPr>
          <w:p w:rsidR="001E00D6" w:rsidRPr="007C4EDB" w:rsidRDefault="001E00D6" w:rsidP="001E00D6">
            <w:pPr>
              <w:ind w:firstLine="0"/>
              <w:jc w:val="center"/>
            </w:pPr>
            <w:r w:rsidRPr="007C4EDB">
              <w:lastRenderedPageBreak/>
              <w:t>2500</w:t>
            </w:r>
          </w:p>
        </w:tc>
        <w:tc>
          <w:tcPr>
            <w:tcW w:w="1701" w:type="dxa"/>
            <w:shd w:val="clear" w:color="auto" w:fill="auto"/>
            <w:vAlign w:val="center"/>
            <w:hideMark/>
          </w:tcPr>
          <w:p w:rsidR="001E00D6" w:rsidRPr="007C4EDB" w:rsidRDefault="001E00D6" w:rsidP="001E00D6">
            <w:pPr>
              <w:ind w:firstLine="0"/>
              <w:jc w:val="center"/>
            </w:pPr>
            <w:r w:rsidRPr="007C4EDB">
              <w:t>100000</w:t>
            </w:r>
          </w:p>
        </w:tc>
        <w:tc>
          <w:tcPr>
            <w:tcW w:w="1749" w:type="dxa"/>
            <w:shd w:val="clear" w:color="auto" w:fill="auto"/>
            <w:vAlign w:val="center"/>
            <w:hideMark/>
          </w:tcPr>
          <w:p w:rsidR="001E00D6" w:rsidRPr="007C4EDB" w:rsidRDefault="001E00D6" w:rsidP="001E00D6">
            <w:pPr>
              <w:ind w:firstLine="0"/>
              <w:jc w:val="center"/>
            </w:pPr>
            <w:r w:rsidRPr="007C4EDB">
              <w:t>3/12</w:t>
            </w:r>
          </w:p>
        </w:tc>
        <w:tc>
          <w:tcPr>
            <w:tcW w:w="1795" w:type="dxa"/>
            <w:shd w:val="clear" w:color="auto" w:fill="auto"/>
            <w:vAlign w:val="center"/>
            <w:hideMark/>
          </w:tcPr>
          <w:p w:rsidR="001E00D6" w:rsidRDefault="001E00D6" w:rsidP="001E00D6">
            <w:pPr>
              <w:ind w:firstLine="0"/>
              <w:jc w:val="center"/>
            </w:pPr>
          </w:p>
          <w:p w:rsidR="001E00D6" w:rsidRDefault="001E00D6" w:rsidP="001E00D6">
            <w:pPr>
              <w:ind w:firstLine="0"/>
              <w:jc w:val="center"/>
            </w:pPr>
            <w:r>
              <w:t>59,9 – 1(4)</w:t>
            </w:r>
          </w:p>
          <w:p w:rsidR="001E00D6" w:rsidRDefault="001E00D6" w:rsidP="001E00D6">
            <w:pPr>
              <w:ind w:firstLine="0"/>
              <w:jc w:val="center"/>
            </w:pPr>
            <w:r>
              <w:t>50,8 – 2(8)</w:t>
            </w:r>
          </w:p>
          <w:p w:rsidR="001E00D6" w:rsidRPr="007C4EDB" w:rsidRDefault="001E00D6" w:rsidP="00A679EB">
            <w:pPr>
              <w:ind w:firstLine="0"/>
              <w:jc w:val="center"/>
            </w:pPr>
            <w:r>
              <w:t>44,1 – 3(12)</w:t>
            </w:r>
          </w:p>
        </w:tc>
        <w:tc>
          <w:tcPr>
            <w:tcW w:w="1417" w:type="dxa"/>
            <w:shd w:val="clear" w:color="auto" w:fill="auto"/>
            <w:vAlign w:val="center"/>
            <w:hideMark/>
          </w:tcPr>
          <w:p w:rsidR="001E00D6" w:rsidRPr="007C4EDB" w:rsidRDefault="00A679EB" w:rsidP="001E00D6">
            <w:pPr>
              <w:ind w:firstLine="0"/>
              <w:jc w:val="center"/>
            </w:pPr>
            <w:r>
              <w:t>1</w:t>
            </w:r>
          </w:p>
        </w:tc>
      </w:tr>
      <w:tr w:rsidR="00FA318E" w:rsidRPr="007C4EDB" w:rsidTr="00C8431D">
        <w:trPr>
          <w:trHeight w:val="1309"/>
        </w:trPr>
        <w:tc>
          <w:tcPr>
            <w:tcW w:w="1809" w:type="dxa"/>
            <w:shd w:val="clear" w:color="auto" w:fill="auto"/>
            <w:vAlign w:val="center"/>
            <w:hideMark/>
          </w:tcPr>
          <w:p w:rsidR="00FA318E" w:rsidRPr="007C4EDB" w:rsidRDefault="00FA318E" w:rsidP="007C4EDB">
            <w:pPr>
              <w:autoSpaceDE/>
              <w:autoSpaceDN/>
              <w:adjustRightInd/>
              <w:ind w:firstLine="0"/>
              <w:jc w:val="center"/>
            </w:pPr>
            <w:r w:rsidRPr="007C4EDB">
              <w:t>Коммунальное обслуживание 3.1.</w:t>
            </w:r>
          </w:p>
        </w:tc>
        <w:tc>
          <w:tcPr>
            <w:tcW w:w="5529" w:type="dxa"/>
            <w:shd w:val="clear" w:color="auto" w:fill="auto"/>
            <w:vAlign w:val="center"/>
            <w:hideMark/>
          </w:tcPr>
          <w:p w:rsidR="00FA318E" w:rsidRPr="00C60E9C" w:rsidRDefault="00FA318E" w:rsidP="00C60E9C">
            <w:pPr>
              <w:pStyle w:val="afffffff1"/>
              <w:jc w:val="both"/>
              <w:rPr>
                <w:rFonts w:ascii="Times New Roman" w:hAnsi="Times New Roman"/>
                <w:sz w:val="24"/>
                <w:szCs w:val="24"/>
              </w:rPr>
            </w:pPr>
            <w:r w:rsidRPr="00C60E9C">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w:t>
            </w:r>
            <w:r w:rsidR="00485FB1" w:rsidRPr="00C60E9C">
              <w:rPr>
                <w:rFonts w:ascii="Times New Roman" w:hAnsi="Times New Roman"/>
                <w:sz w:val="24"/>
                <w:szCs w:val="24"/>
              </w:rPr>
              <w:t>приё</w:t>
            </w:r>
            <w:r w:rsidRPr="00C60E9C">
              <w:rPr>
                <w:rFonts w:ascii="Times New Roman" w:hAnsi="Times New Roman"/>
                <w:sz w:val="24"/>
                <w:szCs w:val="24"/>
              </w:rPr>
              <w:t>ма физических и юридических лиц в связи с предоставлением им коммунальных услуг)</w:t>
            </w:r>
          </w:p>
        </w:tc>
        <w:tc>
          <w:tcPr>
            <w:tcW w:w="1701" w:type="dxa"/>
            <w:shd w:val="clear" w:color="auto" w:fill="auto"/>
            <w:vAlign w:val="center"/>
            <w:hideMark/>
          </w:tcPr>
          <w:p w:rsidR="00FA318E" w:rsidRPr="007C4EDB" w:rsidRDefault="004257E2" w:rsidP="007C4EDB">
            <w:pPr>
              <w:autoSpaceDE/>
              <w:autoSpaceDN/>
              <w:adjustRightInd/>
              <w:ind w:firstLine="0"/>
              <w:jc w:val="center"/>
            </w:pPr>
            <w:r>
              <w:t>30</w:t>
            </w:r>
          </w:p>
        </w:tc>
        <w:tc>
          <w:tcPr>
            <w:tcW w:w="1701" w:type="dxa"/>
            <w:shd w:val="clear" w:color="auto" w:fill="auto"/>
            <w:vAlign w:val="center"/>
            <w:hideMark/>
          </w:tcPr>
          <w:p w:rsidR="00FA318E" w:rsidRPr="007C4EDB" w:rsidRDefault="00FA318E" w:rsidP="007C4EDB">
            <w:pPr>
              <w:autoSpaceDE/>
              <w:autoSpaceDN/>
              <w:adjustRightInd/>
              <w:ind w:firstLine="0"/>
              <w:jc w:val="center"/>
            </w:pPr>
            <w:r w:rsidRPr="007C4EDB">
              <w:t>100000</w:t>
            </w:r>
          </w:p>
        </w:tc>
        <w:tc>
          <w:tcPr>
            <w:tcW w:w="1749" w:type="dxa"/>
            <w:shd w:val="clear" w:color="auto" w:fill="auto"/>
            <w:vAlign w:val="center"/>
            <w:hideMark/>
          </w:tcPr>
          <w:p w:rsidR="00FA318E" w:rsidRPr="007C4EDB" w:rsidRDefault="004257E2" w:rsidP="007C4EDB">
            <w:pPr>
              <w:autoSpaceDE/>
              <w:autoSpaceDN/>
              <w:adjustRightInd/>
              <w:ind w:firstLine="0"/>
              <w:jc w:val="center"/>
            </w:pPr>
            <w:r>
              <w:t>2</w:t>
            </w:r>
            <w:r w:rsidR="00FA318E">
              <w:t>/</w:t>
            </w:r>
            <w:r>
              <w:t>8</w:t>
            </w:r>
          </w:p>
        </w:tc>
        <w:tc>
          <w:tcPr>
            <w:tcW w:w="1795" w:type="dxa"/>
            <w:shd w:val="clear" w:color="auto" w:fill="auto"/>
            <w:vAlign w:val="center"/>
            <w:hideMark/>
          </w:tcPr>
          <w:p w:rsidR="00FA318E" w:rsidRPr="007C4EDB" w:rsidRDefault="00E82B35" w:rsidP="003653F6">
            <w:pPr>
              <w:autoSpaceDE/>
              <w:autoSpaceDN/>
              <w:adjustRightInd/>
              <w:ind w:firstLine="0"/>
              <w:jc w:val="center"/>
            </w:pPr>
            <w:r>
              <w:t>75</w:t>
            </w:r>
          </w:p>
        </w:tc>
        <w:tc>
          <w:tcPr>
            <w:tcW w:w="1417" w:type="dxa"/>
            <w:shd w:val="clear" w:color="auto" w:fill="auto"/>
            <w:vAlign w:val="center"/>
            <w:hideMark/>
          </w:tcPr>
          <w:p w:rsidR="00FA318E" w:rsidRPr="007C4EDB" w:rsidRDefault="00A679EB" w:rsidP="007C4EDB">
            <w:pPr>
              <w:autoSpaceDE/>
              <w:autoSpaceDN/>
              <w:adjustRightInd/>
              <w:ind w:firstLine="0"/>
              <w:jc w:val="center"/>
            </w:pPr>
            <w:r>
              <w:t>1</w:t>
            </w:r>
          </w:p>
        </w:tc>
      </w:tr>
      <w:tr w:rsidR="00FA318E" w:rsidRPr="007C4EDB" w:rsidTr="00C8431D">
        <w:trPr>
          <w:trHeight w:val="473"/>
        </w:trPr>
        <w:tc>
          <w:tcPr>
            <w:tcW w:w="1809" w:type="dxa"/>
            <w:shd w:val="clear" w:color="auto" w:fill="auto"/>
            <w:vAlign w:val="center"/>
          </w:tcPr>
          <w:p w:rsidR="00FA318E" w:rsidRPr="007C4EDB" w:rsidRDefault="00FA318E" w:rsidP="0062581E">
            <w:pPr>
              <w:ind w:firstLine="0"/>
              <w:jc w:val="center"/>
            </w:pPr>
            <w:r w:rsidRPr="007C4EDB">
              <w:t>Блокированная жилая застройка 2.3.</w:t>
            </w:r>
          </w:p>
        </w:tc>
        <w:tc>
          <w:tcPr>
            <w:tcW w:w="5529" w:type="dxa"/>
            <w:shd w:val="clear" w:color="auto" w:fill="auto"/>
            <w:vAlign w:val="center"/>
          </w:tcPr>
          <w:p w:rsidR="00FA318E" w:rsidRPr="00C60E9C" w:rsidRDefault="00FA318E" w:rsidP="00C60E9C">
            <w:pPr>
              <w:pStyle w:val="afffffff1"/>
              <w:jc w:val="both"/>
              <w:rPr>
                <w:rFonts w:ascii="Times New Roman" w:hAnsi="Times New Roman"/>
                <w:sz w:val="24"/>
                <w:szCs w:val="24"/>
              </w:rPr>
            </w:pPr>
            <w:r w:rsidRPr="00C60E9C">
              <w:rPr>
                <w:rFonts w:ascii="Times New Roman" w:hAnsi="Times New Roman"/>
                <w:sz w:val="24"/>
                <w:szCs w:val="24"/>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Pr="00C60E9C">
              <w:rPr>
                <w:rFonts w:ascii="Times New Roman" w:hAnsi="Times New Roman"/>
                <w:sz w:val="24"/>
                <w:szCs w:val="24"/>
              </w:rPr>
              <w:lastRenderedPageBreak/>
              <w:t>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w:t>
            </w:r>
            <w:r w:rsidR="00485FB1" w:rsidRPr="00C60E9C">
              <w:rPr>
                <w:rFonts w:ascii="Times New Roman" w:hAnsi="Times New Roman"/>
                <w:sz w:val="24"/>
                <w:szCs w:val="24"/>
              </w:rPr>
              <w:t xml:space="preserve"> сооружений; </w:t>
            </w:r>
            <w:r w:rsidRPr="00C60E9C">
              <w:rPr>
                <w:rFonts w:ascii="Times New Roman" w:hAnsi="Times New Roman"/>
                <w:sz w:val="24"/>
                <w:szCs w:val="24"/>
              </w:rPr>
              <w:t>обустройство спортивных и детских площадок, площадок отдыха</w:t>
            </w:r>
          </w:p>
        </w:tc>
        <w:tc>
          <w:tcPr>
            <w:tcW w:w="1701" w:type="dxa"/>
            <w:shd w:val="clear" w:color="auto" w:fill="auto"/>
            <w:vAlign w:val="center"/>
          </w:tcPr>
          <w:p w:rsidR="00FA318E" w:rsidRPr="007C4EDB" w:rsidRDefault="00FA318E" w:rsidP="0062581E">
            <w:pPr>
              <w:ind w:firstLine="0"/>
              <w:jc w:val="center"/>
            </w:pPr>
            <w:r w:rsidRPr="007C4EDB">
              <w:lastRenderedPageBreak/>
              <w:t>600</w:t>
            </w:r>
          </w:p>
        </w:tc>
        <w:tc>
          <w:tcPr>
            <w:tcW w:w="1701" w:type="dxa"/>
            <w:shd w:val="clear" w:color="auto" w:fill="auto"/>
            <w:vAlign w:val="center"/>
          </w:tcPr>
          <w:p w:rsidR="00FA318E" w:rsidRPr="007C4EDB" w:rsidRDefault="00FA318E" w:rsidP="0062581E">
            <w:pPr>
              <w:ind w:firstLine="0"/>
              <w:jc w:val="center"/>
            </w:pPr>
            <w:r w:rsidRPr="007C4EDB">
              <w:t>30000</w:t>
            </w:r>
          </w:p>
        </w:tc>
        <w:tc>
          <w:tcPr>
            <w:tcW w:w="1749" w:type="dxa"/>
            <w:shd w:val="clear" w:color="auto" w:fill="auto"/>
            <w:vAlign w:val="center"/>
          </w:tcPr>
          <w:p w:rsidR="00FA318E" w:rsidRPr="007C4EDB" w:rsidRDefault="00FA318E" w:rsidP="0062581E">
            <w:pPr>
              <w:ind w:firstLine="0"/>
              <w:jc w:val="center"/>
            </w:pPr>
            <w:r>
              <w:t> 3/</w:t>
            </w:r>
            <w:r w:rsidRPr="007C4EDB">
              <w:t>12</w:t>
            </w:r>
          </w:p>
        </w:tc>
        <w:tc>
          <w:tcPr>
            <w:tcW w:w="1795" w:type="dxa"/>
            <w:shd w:val="clear" w:color="auto" w:fill="auto"/>
            <w:vAlign w:val="center"/>
          </w:tcPr>
          <w:p w:rsidR="00FA318E" w:rsidRDefault="00FA318E" w:rsidP="0062581E">
            <w:pPr>
              <w:ind w:firstLine="0"/>
              <w:jc w:val="center"/>
            </w:pPr>
            <w:r>
              <w:t>59,9 - 1(4)</w:t>
            </w:r>
          </w:p>
          <w:p w:rsidR="00FA318E" w:rsidRDefault="00FA318E" w:rsidP="0062581E">
            <w:pPr>
              <w:ind w:firstLine="0"/>
              <w:jc w:val="center"/>
            </w:pPr>
            <w:r>
              <w:t>50,8 – 2(8)</w:t>
            </w:r>
          </w:p>
          <w:p w:rsidR="00FA318E" w:rsidRPr="007C4EDB" w:rsidRDefault="00FA318E" w:rsidP="0062581E">
            <w:pPr>
              <w:ind w:firstLine="0"/>
              <w:jc w:val="center"/>
            </w:pPr>
            <w:r>
              <w:t>44,1 – 3(12)</w:t>
            </w:r>
          </w:p>
        </w:tc>
        <w:tc>
          <w:tcPr>
            <w:tcW w:w="1417" w:type="dxa"/>
            <w:shd w:val="clear" w:color="auto" w:fill="auto"/>
            <w:vAlign w:val="center"/>
          </w:tcPr>
          <w:p w:rsidR="00FA318E" w:rsidRPr="007C4EDB" w:rsidRDefault="00A679EB" w:rsidP="0062581E">
            <w:pPr>
              <w:ind w:firstLine="0"/>
              <w:jc w:val="center"/>
            </w:pPr>
            <w:r>
              <w:t>1</w:t>
            </w:r>
          </w:p>
        </w:tc>
      </w:tr>
      <w:tr w:rsidR="00FA318E" w:rsidRPr="007C4EDB" w:rsidTr="00C8431D">
        <w:trPr>
          <w:trHeight w:val="578"/>
        </w:trPr>
        <w:tc>
          <w:tcPr>
            <w:tcW w:w="1809" w:type="dxa"/>
            <w:shd w:val="clear" w:color="auto" w:fill="auto"/>
            <w:vAlign w:val="center"/>
            <w:hideMark/>
          </w:tcPr>
          <w:p w:rsidR="00FA318E" w:rsidRPr="007C4EDB" w:rsidRDefault="00FA318E" w:rsidP="007C4EDB">
            <w:pPr>
              <w:autoSpaceDE/>
              <w:autoSpaceDN/>
              <w:adjustRightInd/>
              <w:ind w:firstLine="0"/>
              <w:jc w:val="center"/>
            </w:pPr>
            <w:r w:rsidRPr="007C4EDB">
              <w:t>Социальное обслуживание 3.2.</w:t>
            </w:r>
          </w:p>
        </w:tc>
        <w:tc>
          <w:tcPr>
            <w:tcW w:w="5529" w:type="dxa"/>
            <w:shd w:val="clear" w:color="auto" w:fill="auto"/>
            <w:vAlign w:val="center"/>
            <w:hideMark/>
          </w:tcPr>
          <w:p w:rsidR="00FA318E" w:rsidRPr="00C60E9C" w:rsidRDefault="00FA318E" w:rsidP="00C60E9C">
            <w:pPr>
              <w:pStyle w:val="afffffff1"/>
              <w:jc w:val="both"/>
              <w:rPr>
                <w:rFonts w:ascii="Times New Roman" w:hAnsi="Times New Roman"/>
                <w:sz w:val="24"/>
                <w:szCs w:val="24"/>
              </w:rPr>
            </w:pPr>
            <w:r w:rsidRPr="00C60E9C">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01" w:type="dxa"/>
            <w:shd w:val="clear" w:color="auto" w:fill="auto"/>
            <w:vAlign w:val="center"/>
            <w:hideMark/>
          </w:tcPr>
          <w:p w:rsidR="00FA318E" w:rsidRDefault="00FA318E" w:rsidP="003653F6">
            <w:pPr>
              <w:autoSpaceDE/>
              <w:autoSpaceDN/>
              <w:adjustRightInd/>
              <w:ind w:firstLine="0"/>
              <w:jc w:val="center"/>
            </w:pPr>
            <w:r>
              <w:t>500</w:t>
            </w:r>
          </w:p>
          <w:p w:rsidR="00FA318E" w:rsidRPr="007C4EDB" w:rsidRDefault="00C60E9C" w:rsidP="004257E2">
            <w:pPr>
              <w:autoSpaceDE/>
              <w:autoSpaceDN/>
              <w:adjustRightInd/>
              <w:ind w:firstLine="0"/>
              <w:jc w:val="center"/>
            </w:pPr>
            <w:r>
              <w:t>Для детских домов, домов ребё</w:t>
            </w:r>
            <w:r w:rsidR="00FA318E" w:rsidRPr="007C4EDB">
              <w:t xml:space="preserve">нка - не менее </w:t>
            </w:r>
            <w:r w:rsidR="004257E2">
              <w:t>125</w:t>
            </w:r>
            <w:r w:rsidR="00FA318E" w:rsidRPr="007C4EDB">
              <w:t xml:space="preserve"> кв. м на одного воспитанника </w:t>
            </w:r>
          </w:p>
        </w:tc>
        <w:tc>
          <w:tcPr>
            <w:tcW w:w="1701" w:type="dxa"/>
            <w:shd w:val="clear" w:color="auto" w:fill="auto"/>
            <w:vAlign w:val="center"/>
          </w:tcPr>
          <w:p w:rsidR="00FA318E" w:rsidRPr="007C4EDB" w:rsidRDefault="00FA318E" w:rsidP="003653F6">
            <w:pPr>
              <w:autoSpaceDE/>
              <w:autoSpaceDN/>
              <w:adjustRightInd/>
              <w:ind w:firstLine="0"/>
              <w:jc w:val="center"/>
            </w:pPr>
            <w:r>
              <w:t>200000</w:t>
            </w:r>
          </w:p>
        </w:tc>
        <w:tc>
          <w:tcPr>
            <w:tcW w:w="1749" w:type="dxa"/>
            <w:shd w:val="clear" w:color="auto" w:fill="auto"/>
            <w:vAlign w:val="center"/>
            <w:hideMark/>
          </w:tcPr>
          <w:p w:rsidR="00FA318E" w:rsidRPr="007C4EDB" w:rsidRDefault="00FA318E" w:rsidP="004257E2">
            <w:pPr>
              <w:autoSpaceDE/>
              <w:autoSpaceDN/>
              <w:adjustRightInd/>
              <w:ind w:firstLine="0"/>
              <w:jc w:val="center"/>
            </w:pPr>
            <w:r w:rsidRPr="007C4EDB">
              <w:t>3/12, для дома ребенка - 2/8</w:t>
            </w:r>
          </w:p>
        </w:tc>
        <w:tc>
          <w:tcPr>
            <w:tcW w:w="1795" w:type="dxa"/>
            <w:shd w:val="clear" w:color="auto" w:fill="auto"/>
            <w:vAlign w:val="center"/>
            <w:hideMark/>
          </w:tcPr>
          <w:p w:rsidR="00FA318E" w:rsidRPr="007C4EDB" w:rsidRDefault="00FA318E" w:rsidP="007C4EDB">
            <w:pPr>
              <w:autoSpaceDE/>
              <w:autoSpaceDN/>
              <w:adjustRightInd/>
              <w:ind w:firstLine="0"/>
              <w:jc w:val="center"/>
            </w:pPr>
            <w:r w:rsidRPr="007C4EDB">
              <w:t>60, для детских домов - 40</w:t>
            </w:r>
          </w:p>
        </w:tc>
        <w:tc>
          <w:tcPr>
            <w:tcW w:w="1417" w:type="dxa"/>
            <w:shd w:val="clear" w:color="auto" w:fill="auto"/>
            <w:vAlign w:val="center"/>
            <w:hideMark/>
          </w:tcPr>
          <w:p w:rsidR="00FA318E" w:rsidRPr="007C4EDB" w:rsidRDefault="00A679EB" w:rsidP="007C4EDB">
            <w:pPr>
              <w:autoSpaceDE/>
              <w:autoSpaceDN/>
              <w:adjustRightInd/>
              <w:ind w:firstLine="0"/>
              <w:jc w:val="center"/>
            </w:pPr>
            <w:r>
              <w:t>1</w:t>
            </w:r>
          </w:p>
        </w:tc>
      </w:tr>
      <w:tr w:rsidR="00FA318E" w:rsidRPr="007C4EDB" w:rsidTr="00C8431D">
        <w:trPr>
          <w:trHeight w:val="1500"/>
        </w:trPr>
        <w:tc>
          <w:tcPr>
            <w:tcW w:w="1809" w:type="dxa"/>
            <w:shd w:val="clear" w:color="auto" w:fill="auto"/>
            <w:vAlign w:val="center"/>
            <w:hideMark/>
          </w:tcPr>
          <w:p w:rsidR="00FA318E" w:rsidRPr="007C4EDB" w:rsidRDefault="00FA318E" w:rsidP="007C4EDB">
            <w:pPr>
              <w:autoSpaceDE/>
              <w:autoSpaceDN/>
              <w:adjustRightInd/>
              <w:ind w:firstLine="0"/>
              <w:jc w:val="center"/>
            </w:pPr>
            <w:r w:rsidRPr="007C4EDB">
              <w:lastRenderedPageBreak/>
              <w:t>Бытовое обслуживание 3.3</w:t>
            </w:r>
          </w:p>
        </w:tc>
        <w:tc>
          <w:tcPr>
            <w:tcW w:w="5529" w:type="dxa"/>
            <w:shd w:val="clear" w:color="auto" w:fill="auto"/>
            <w:vAlign w:val="center"/>
            <w:hideMark/>
          </w:tcPr>
          <w:p w:rsidR="00FA318E" w:rsidRPr="00C8431D" w:rsidRDefault="00FA318E" w:rsidP="00C8431D">
            <w:pPr>
              <w:pStyle w:val="afffffff1"/>
              <w:jc w:val="both"/>
              <w:rPr>
                <w:rFonts w:ascii="Times New Roman" w:hAnsi="Times New Roman"/>
                <w:sz w:val="24"/>
                <w:szCs w:val="24"/>
              </w:rPr>
            </w:pPr>
            <w:r w:rsidRPr="00C8431D">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701" w:type="dxa"/>
            <w:shd w:val="clear" w:color="auto" w:fill="auto"/>
            <w:vAlign w:val="center"/>
            <w:hideMark/>
          </w:tcPr>
          <w:p w:rsidR="00FA318E" w:rsidRPr="007C4EDB" w:rsidRDefault="004257E2" w:rsidP="007C4EDB">
            <w:pPr>
              <w:autoSpaceDE/>
              <w:autoSpaceDN/>
              <w:adjustRightInd/>
              <w:ind w:firstLine="0"/>
              <w:jc w:val="center"/>
            </w:pPr>
            <w:r>
              <w:t>300</w:t>
            </w:r>
          </w:p>
        </w:tc>
        <w:tc>
          <w:tcPr>
            <w:tcW w:w="1701" w:type="dxa"/>
            <w:shd w:val="clear" w:color="auto" w:fill="auto"/>
            <w:vAlign w:val="center"/>
            <w:hideMark/>
          </w:tcPr>
          <w:p w:rsidR="00FA318E" w:rsidRPr="007C4EDB" w:rsidRDefault="00FA318E" w:rsidP="007C4EDB">
            <w:pPr>
              <w:autoSpaceDE/>
              <w:autoSpaceDN/>
              <w:adjustRightInd/>
              <w:ind w:firstLine="0"/>
              <w:jc w:val="center"/>
            </w:pPr>
            <w:r w:rsidRPr="007C4EDB">
              <w:t>2500</w:t>
            </w:r>
          </w:p>
        </w:tc>
        <w:tc>
          <w:tcPr>
            <w:tcW w:w="1749" w:type="dxa"/>
            <w:shd w:val="clear" w:color="auto" w:fill="auto"/>
            <w:vAlign w:val="center"/>
            <w:hideMark/>
          </w:tcPr>
          <w:p w:rsidR="00FA318E" w:rsidRPr="007C4EDB" w:rsidRDefault="006801BF" w:rsidP="007C4EDB">
            <w:pPr>
              <w:autoSpaceDE/>
              <w:autoSpaceDN/>
              <w:adjustRightInd/>
              <w:ind w:firstLine="0"/>
              <w:jc w:val="center"/>
            </w:pPr>
            <w:r>
              <w:t>2</w:t>
            </w:r>
            <w:r w:rsidR="00FA318E" w:rsidRPr="007C4EDB">
              <w:t>/</w:t>
            </w:r>
            <w:r>
              <w:t>8</w:t>
            </w:r>
          </w:p>
        </w:tc>
        <w:tc>
          <w:tcPr>
            <w:tcW w:w="1795" w:type="dxa"/>
            <w:shd w:val="clear" w:color="auto" w:fill="auto"/>
            <w:vAlign w:val="center"/>
            <w:hideMark/>
          </w:tcPr>
          <w:p w:rsidR="00FA318E" w:rsidRDefault="00FA318E" w:rsidP="003653F6">
            <w:pPr>
              <w:autoSpaceDE/>
              <w:autoSpaceDN/>
              <w:adjustRightInd/>
              <w:ind w:firstLine="0"/>
              <w:jc w:val="center"/>
            </w:pPr>
            <w:r>
              <w:t>59 – 1(4)</w:t>
            </w:r>
          </w:p>
          <w:p w:rsidR="00FA318E" w:rsidRPr="007C4EDB" w:rsidRDefault="00FA318E" w:rsidP="006801BF">
            <w:pPr>
              <w:autoSpaceDE/>
              <w:autoSpaceDN/>
              <w:adjustRightInd/>
              <w:ind w:firstLine="0"/>
              <w:jc w:val="center"/>
            </w:pPr>
            <w:r>
              <w:t>51 – 2(8)</w:t>
            </w:r>
          </w:p>
        </w:tc>
        <w:tc>
          <w:tcPr>
            <w:tcW w:w="1417" w:type="dxa"/>
            <w:shd w:val="clear" w:color="auto" w:fill="auto"/>
            <w:vAlign w:val="center"/>
            <w:hideMark/>
          </w:tcPr>
          <w:p w:rsidR="00FA318E" w:rsidRPr="007C4EDB" w:rsidRDefault="00A679EB" w:rsidP="007C4EDB">
            <w:pPr>
              <w:autoSpaceDE/>
              <w:autoSpaceDN/>
              <w:adjustRightInd/>
              <w:ind w:firstLine="0"/>
              <w:jc w:val="center"/>
            </w:pPr>
            <w:r>
              <w:t>1</w:t>
            </w:r>
          </w:p>
        </w:tc>
      </w:tr>
      <w:tr w:rsidR="00FA318E" w:rsidRPr="007C4EDB" w:rsidTr="00C8431D">
        <w:trPr>
          <w:trHeight w:val="2635"/>
        </w:trPr>
        <w:tc>
          <w:tcPr>
            <w:tcW w:w="1809" w:type="dxa"/>
            <w:shd w:val="clear" w:color="auto" w:fill="auto"/>
            <w:vAlign w:val="center"/>
            <w:hideMark/>
          </w:tcPr>
          <w:p w:rsidR="00FA318E" w:rsidRPr="007C4EDB" w:rsidRDefault="00FA318E" w:rsidP="007C4EDB">
            <w:pPr>
              <w:autoSpaceDE/>
              <w:autoSpaceDN/>
              <w:adjustRightInd/>
              <w:ind w:firstLine="0"/>
              <w:jc w:val="center"/>
            </w:pPr>
            <w:r w:rsidRPr="007C4EDB">
              <w:t>Амбулаторно-поликлиническое обслуживание 3.4.1.</w:t>
            </w:r>
          </w:p>
        </w:tc>
        <w:tc>
          <w:tcPr>
            <w:tcW w:w="5529" w:type="dxa"/>
            <w:shd w:val="clear" w:color="auto" w:fill="auto"/>
            <w:vAlign w:val="center"/>
            <w:hideMark/>
          </w:tcPr>
          <w:p w:rsidR="00FA318E" w:rsidRPr="00C8431D" w:rsidRDefault="00FA318E" w:rsidP="00C8431D">
            <w:pPr>
              <w:pStyle w:val="afffffff1"/>
              <w:jc w:val="both"/>
              <w:rPr>
                <w:rFonts w:ascii="Times New Roman" w:hAnsi="Times New Roman"/>
                <w:sz w:val="24"/>
                <w:szCs w:val="24"/>
              </w:rPr>
            </w:pPr>
            <w:r w:rsidRPr="00C8431D">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02" w:type="dxa"/>
            <w:gridSpan w:val="2"/>
            <w:shd w:val="clear" w:color="auto" w:fill="auto"/>
            <w:vAlign w:val="center"/>
            <w:hideMark/>
          </w:tcPr>
          <w:p w:rsidR="00FA318E" w:rsidRPr="007C4EDB" w:rsidRDefault="00FA318E" w:rsidP="007C4EDB">
            <w:pPr>
              <w:autoSpaceDE/>
              <w:autoSpaceDN/>
              <w:adjustRightInd/>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749" w:type="dxa"/>
            <w:shd w:val="clear" w:color="auto" w:fill="auto"/>
            <w:vAlign w:val="center"/>
            <w:hideMark/>
          </w:tcPr>
          <w:p w:rsidR="00FA318E" w:rsidRPr="007C4EDB" w:rsidRDefault="00FA318E" w:rsidP="007C4EDB">
            <w:pPr>
              <w:autoSpaceDE/>
              <w:autoSpaceDN/>
              <w:adjustRightInd/>
              <w:ind w:firstLine="0"/>
              <w:jc w:val="center"/>
            </w:pPr>
            <w:r w:rsidRPr="007C4EDB">
              <w:t>4/16</w:t>
            </w:r>
          </w:p>
        </w:tc>
        <w:tc>
          <w:tcPr>
            <w:tcW w:w="1795" w:type="dxa"/>
            <w:shd w:val="clear" w:color="auto" w:fill="auto"/>
            <w:vAlign w:val="center"/>
            <w:hideMark/>
          </w:tcPr>
          <w:p w:rsidR="00FA318E" w:rsidRPr="007C4EDB" w:rsidRDefault="00FA318E" w:rsidP="003653F6">
            <w:pPr>
              <w:autoSpaceDE/>
              <w:autoSpaceDN/>
              <w:adjustRightInd/>
              <w:ind w:firstLine="0"/>
              <w:jc w:val="center"/>
            </w:pPr>
            <w:r w:rsidRPr="007C4EDB">
              <w:t>60</w:t>
            </w:r>
          </w:p>
        </w:tc>
        <w:tc>
          <w:tcPr>
            <w:tcW w:w="1417" w:type="dxa"/>
            <w:shd w:val="clear" w:color="auto" w:fill="auto"/>
            <w:vAlign w:val="center"/>
            <w:hideMark/>
          </w:tcPr>
          <w:p w:rsidR="00FA318E" w:rsidRPr="007C4EDB" w:rsidRDefault="00A679EB" w:rsidP="007C4EDB">
            <w:pPr>
              <w:autoSpaceDE/>
              <w:autoSpaceDN/>
              <w:adjustRightInd/>
              <w:ind w:firstLine="0"/>
              <w:jc w:val="center"/>
            </w:pPr>
            <w:r>
              <w:t>1</w:t>
            </w:r>
          </w:p>
        </w:tc>
      </w:tr>
      <w:tr w:rsidR="00FA318E" w:rsidRPr="007C4EDB" w:rsidTr="00751273">
        <w:trPr>
          <w:trHeight w:val="3010"/>
        </w:trPr>
        <w:tc>
          <w:tcPr>
            <w:tcW w:w="1809" w:type="dxa"/>
            <w:shd w:val="clear" w:color="auto" w:fill="auto"/>
            <w:vAlign w:val="center"/>
            <w:hideMark/>
          </w:tcPr>
          <w:p w:rsidR="00FA318E" w:rsidRPr="007C4EDB" w:rsidRDefault="00FA318E" w:rsidP="007C4EDB">
            <w:pPr>
              <w:autoSpaceDE/>
              <w:autoSpaceDN/>
              <w:adjustRightInd/>
              <w:ind w:firstLine="0"/>
              <w:jc w:val="center"/>
            </w:pPr>
            <w:r w:rsidRPr="007C4EDB">
              <w:t>Дошкольное, начальное и среднее общее образование 3.5.1</w:t>
            </w:r>
          </w:p>
        </w:tc>
        <w:tc>
          <w:tcPr>
            <w:tcW w:w="5529" w:type="dxa"/>
            <w:shd w:val="clear" w:color="auto" w:fill="auto"/>
            <w:vAlign w:val="center"/>
            <w:hideMark/>
          </w:tcPr>
          <w:p w:rsidR="00FA318E" w:rsidRPr="00C8431D" w:rsidRDefault="00FA318E" w:rsidP="00C8431D">
            <w:pPr>
              <w:pStyle w:val="afffffff1"/>
              <w:jc w:val="both"/>
              <w:rPr>
                <w:rFonts w:ascii="Times New Roman" w:hAnsi="Times New Roman"/>
                <w:sz w:val="24"/>
                <w:szCs w:val="24"/>
              </w:rPr>
            </w:pPr>
            <w:r w:rsidRPr="00C8431D">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701" w:type="dxa"/>
            <w:shd w:val="clear" w:color="auto" w:fill="auto"/>
            <w:vAlign w:val="center"/>
            <w:hideMark/>
          </w:tcPr>
          <w:p w:rsidR="00FA318E" w:rsidRPr="007C4EDB" w:rsidRDefault="00FA318E" w:rsidP="006801BF">
            <w:pPr>
              <w:autoSpaceDE/>
              <w:autoSpaceDN/>
              <w:adjustRightInd/>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rsidR="006801BF">
              <w:t>15000</w:t>
            </w:r>
          </w:p>
        </w:tc>
        <w:tc>
          <w:tcPr>
            <w:tcW w:w="1701" w:type="dxa"/>
            <w:shd w:val="clear" w:color="auto" w:fill="auto"/>
            <w:vAlign w:val="center"/>
          </w:tcPr>
          <w:p w:rsidR="00FA318E" w:rsidRPr="007C4EDB" w:rsidRDefault="00FA318E" w:rsidP="006801BF">
            <w:pPr>
              <w:autoSpaceDE/>
              <w:autoSpaceDN/>
              <w:adjustRightInd/>
              <w:ind w:firstLine="0"/>
              <w:jc w:val="center"/>
            </w:pPr>
            <w:r w:rsidRPr="007C4EDB">
              <w:t>для объектов дошкольного образования</w:t>
            </w:r>
            <w:r w:rsidRPr="007C4EDB">
              <w:br/>
            </w:r>
            <w:r w:rsidR="006801BF">
              <w:t>30000</w:t>
            </w:r>
            <w:r w:rsidRPr="007C4EDB">
              <w:br/>
              <w:t xml:space="preserve">для объектов общеобразовательного назначения </w:t>
            </w:r>
            <w:r w:rsidR="006801BF">
              <w:t>30000</w:t>
            </w:r>
          </w:p>
        </w:tc>
        <w:tc>
          <w:tcPr>
            <w:tcW w:w="1749" w:type="dxa"/>
            <w:shd w:val="clear" w:color="auto" w:fill="auto"/>
            <w:vAlign w:val="center"/>
            <w:hideMark/>
          </w:tcPr>
          <w:p w:rsidR="00FA318E" w:rsidRPr="007C4EDB" w:rsidRDefault="00FA318E" w:rsidP="007C4EDB">
            <w:pPr>
              <w:autoSpaceDE/>
              <w:autoSpaceDN/>
              <w:adjustRightInd/>
              <w:ind w:firstLine="0"/>
              <w:jc w:val="center"/>
            </w:pPr>
            <w:r w:rsidRPr="007C4EDB">
              <w:t>3/12, для объектов общеобразовательного назначения -4/16</w:t>
            </w:r>
          </w:p>
        </w:tc>
        <w:tc>
          <w:tcPr>
            <w:tcW w:w="1795" w:type="dxa"/>
            <w:shd w:val="clear" w:color="auto" w:fill="auto"/>
            <w:vAlign w:val="center"/>
            <w:hideMark/>
          </w:tcPr>
          <w:p w:rsidR="00FA318E" w:rsidRDefault="00FA318E" w:rsidP="007C4EDB">
            <w:pPr>
              <w:autoSpaceDE/>
              <w:autoSpaceDN/>
              <w:adjustRightInd/>
              <w:ind w:firstLine="0"/>
              <w:jc w:val="center"/>
            </w:pPr>
            <w:r>
              <w:t>36 – 1(4)</w:t>
            </w:r>
          </w:p>
          <w:p w:rsidR="00FA318E" w:rsidRDefault="00FA318E" w:rsidP="007C4EDB">
            <w:pPr>
              <w:autoSpaceDE/>
              <w:autoSpaceDN/>
              <w:adjustRightInd/>
              <w:ind w:firstLine="0"/>
              <w:jc w:val="center"/>
            </w:pPr>
            <w:r>
              <w:t>30 – 2(8)</w:t>
            </w:r>
          </w:p>
          <w:p w:rsidR="00FA318E" w:rsidRDefault="00FA318E" w:rsidP="007C4EDB">
            <w:pPr>
              <w:autoSpaceDE/>
              <w:autoSpaceDN/>
              <w:adjustRightInd/>
              <w:ind w:firstLine="0"/>
              <w:jc w:val="center"/>
            </w:pPr>
            <w:r>
              <w:t>24 – 3(12)</w:t>
            </w:r>
          </w:p>
          <w:p w:rsidR="00FA318E" w:rsidRPr="007C4EDB" w:rsidRDefault="00FA318E" w:rsidP="00A679EB">
            <w:pPr>
              <w:autoSpaceDE/>
              <w:autoSpaceDN/>
              <w:adjustRightInd/>
              <w:ind w:firstLine="0"/>
              <w:jc w:val="center"/>
            </w:pPr>
            <w:r>
              <w:t xml:space="preserve">18 – 4(16) </w:t>
            </w:r>
          </w:p>
        </w:tc>
        <w:tc>
          <w:tcPr>
            <w:tcW w:w="1417" w:type="dxa"/>
            <w:shd w:val="clear" w:color="auto" w:fill="auto"/>
            <w:vAlign w:val="center"/>
            <w:hideMark/>
          </w:tcPr>
          <w:p w:rsidR="00FA318E" w:rsidRPr="007C4EDB" w:rsidRDefault="00A679EB" w:rsidP="007C4EDB">
            <w:pPr>
              <w:autoSpaceDE/>
              <w:autoSpaceDN/>
              <w:adjustRightInd/>
              <w:ind w:firstLine="0"/>
              <w:jc w:val="center"/>
            </w:pPr>
            <w:r>
              <w:t>1</w:t>
            </w:r>
          </w:p>
        </w:tc>
      </w:tr>
      <w:tr w:rsidR="00E82B35" w:rsidRPr="007C4EDB" w:rsidTr="00C8431D">
        <w:trPr>
          <w:trHeight w:val="85"/>
        </w:trPr>
        <w:tc>
          <w:tcPr>
            <w:tcW w:w="1809" w:type="dxa"/>
            <w:shd w:val="clear" w:color="auto" w:fill="auto"/>
            <w:vAlign w:val="center"/>
            <w:hideMark/>
          </w:tcPr>
          <w:p w:rsidR="00E82B35" w:rsidRPr="0002304E" w:rsidRDefault="00E82B35" w:rsidP="00521F8F">
            <w:pPr>
              <w:ind w:firstLine="0"/>
              <w:jc w:val="center"/>
            </w:pPr>
            <w:r w:rsidRPr="0002304E">
              <w:lastRenderedPageBreak/>
              <w:t>Спорт 5.1.</w:t>
            </w:r>
          </w:p>
        </w:tc>
        <w:tc>
          <w:tcPr>
            <w:tcW w:w="5529" w:type="dxa"/>
            <w:shd w:val="clear" w:color="auto" w:fill="auto"/>
            <w:vAlign w:val="center"/>
            <w:hideMark/>
          </w:tcPr>
          <w:p w:rsidR="00E82B35" w:rsidRPr="00C8431D" w:rsidRDefault="00E82B35" w:rsidP="00C8431D">
            <w:pPr>
              <w:pStyle w:val="afffffff1"/>
              <w:jc w:val="both"/>
              <w:rPr>
                <w:rFonts w:ascii="Times New Roman" w:hAnsi="Times New Roman"/>
                <w:sz w:val="24"/>
                <w:szCs w:val="24"/>
              </w:rPr>
            </w:pPr>
            <w:r w:rsidRPr="00C8431D">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701" w:type="dxa"/>
            <w:shd w:val="clear" w:color="auto" w:fill="auto"/>
            <w:vAlign w:val="center"/>
            <w:hideMark/>
          </w:tcPr>
          <w:p w:rsidR="00E82B35" w:rsidRPr="0002304E" w:rsidRDefault="00E82B35" w:rsidP="00521F8F">
            <w:pPr>
              <w:ind w:firstLine="0"/>
              <w:jc w:val="center"/>
            </w:pPr>
            <w:r w:rsidRPr="0002304E">
              <w:t>5000</w:t>
            </w:r>
          </w:p>
        </w:tc>
        <w:tc>
          <w:tcPr>
            <w:tcW w:w="1701" w:type="dxa"/>
            <w:shd w:val="clear" w:color="auto" w:fill="auto"/>
            <w:vAlign w:val="center"/>
          </w:tcPr>
          <w:p w:rsidR="00E82B35" w:rsidRPr="0002304E" w:rsidRDefault="00E82B35" w:rsidP="00521F8F">
            <w:pPr>
              <w:ind w:firstLine="0"/>
              <w:jc w:val="center"/>
            </w:pPr>
            <w:r w:rsidRPr="0002304E">
              <w:t>10000000</w:t>
            </w:r>
          </w:p>
        </w:tc>
        <w:tc>
          <w:tcPr>
            <w:tcW w:w="1749" w:type="dxa"/>
            <w:shd w:val="clear" w:color="auto" w:fill="auto"/>
            <w:vAlign w:val="center"/>
            <w:hideMark/>
          </w:tcPr>
          <w:p w:rsidR="00E82B35" w:rsidRPr="0002304E" w:rsidRDefault="00E82B35" w:rsidP="00521F8F">
            <w:pPr>
              <w:ind w:firstLine="0"/>
              <w:jc w:val="center"/>
            </w:pPr>
            <w:r w:rsidRPr="0002304E">
              <w:t>3/30</w:t>
            </w:r>
          </w:p>
        </w:tc>
        <w:tc>
          <w:tcPr>
            <w:tcW w:w="1795" w:type="dxa"/>
            <w:shd w:val="clear" w:color="auto" w:fill="auto"/>
            <w:vAlign w:val="center"/>
            <w:hideMark/>
          </w:tcPr>
          <w:p w:rsidR="00E82B35" w:rsidRPr="0002304E" w:rsidRDefault="00E82B35" w:rsidP="00521F8F">
            <w:pPr>
              <w:ind w:firstLine="0"/>
              <w:jc w:val="center"/>
            </w:pPr>
            <w:r w:rsidRPr="0002304E">
              <w:t>75 – 1(30)</w:t>
            </w:r>
          </w:p>
          <w:p w:rsidR="00E82B35" w:rsidRPr="0002304E" w:rsidRDefault="00E82B35" w:rsidP="00521F8F">
            <w:pPr>
              <w:ind w:firstLine="0"/>
              <w:jc w:val="center"/>
            </w:pPr>
            <w:r w:rsidRPr="0002304E">
              <w:t>43 – 2(30)</w:t>
            </w:r>
          </w:p>
          <w:p w:rsidR="00E82B35" w:rsidRPr="0002304E" w:rsidRDefault="00E82B35" w:rsidP="00521F8F">
            <w:pPr>
              <w:ind w:firstLine="0"/>
              <w:jc w:val="center"/>
            </w:pPr>
            <w:r w:rsidRPr="0002304E">
              <w:t>31 – 3(30)</w:t>
            </w:r>
          </w:p>
          <w:p w:rsidR="00E82B35" w:rsidRPr="0002304E" w:rsidRDefault="00E82B35" w:rsidP="00E82B35">
            <w:pPr>
              <w:ind w:firstLine="0"/>
              <w:jc w:val="center"/>
            </w:pPr>
            <w:r w:rsidRPr="0002304E">
              <w:t xml:space="preserve">Для плоскостных сооружений - </w:t>
            </w:r>
            <w:r>
              <w:t>75</w:t>
            </w:r>
          </w:p>
        </w:tc>
        <w:tc>
          <w:tcPr>
            <w:tcW w:w="1417" w:type="dxa"/>
            <w:shd w:val="clear" w:color="auto" w:fill="auto"/>
            <w:vAlign w:val="center"/>
            <w:hideMark/>
          </w:tcPr>
          <w:p w:rsidR="00E82B35" w:rsidRPr="0002304E" w:rsidRDefault="00A679EB" w:rsidP="00521F8F">
            <w:pPr>
              <w:ind w:firstLine="0"/>
              <w:jc w:val="center"/>
            </w:pPr>
            <w:r>
              <w:t>1</w:t>
            </w:r>
          </w:p>
        </w:tc>
      </w:tr>
      <w:tr w:rsidR="00E82B35" w:rsidRPr="007C4EDB" w:rsidTr="00C8431D">
        <w:trPr>
          <w:trHeight w:val="965"/>
        </w:trPr>
        <w:tc>
          <w:tcPr>
            <w:tcW w:w="1809" w:type="dxa"/>
            <w:shd w:val="clear" w:color="auto" w:fill="auto"/>
            <w:vAlign w:val="center"/>
            <w:hideMark/>
          </w:tcPr>
          <w:p w:rsidR="00E82B35" w:rsidRPr="0002304E" w:rsidRDefault="00E82B35" w:rsidP="00521F8F">
            <w:pPr>
              <w:ind w:firstLine="0"/>
              <w:jc w:val="center"/>
            </w:pPr>
            <w:r w:rsidRPr="0002304E">
              <w:t>Банковская и страховая деятельность 4.5.</w:t>
            </w:r>
          </w:p>
        </w:tc>
        <w:tc>
          <w:tcPr>
            <w:tcW w:w="5529" w:type="dxa"/>
            <w:shd w:val="clear" w:color="auto" w:fill="auto"/>
            <w:vAlign w:val="center"/>
            <w:hideMark/>
          </w:tcPr>
          <w:p w:rsidR="00E82B35" w:rsidRPr="00C8431D" w:rsidRDefault="00E82B35" w:rsidP="00C8431D">
            <w:pPr>
              <w:pStyle w:val="afffffff1"/>
              <w:jc w:val="both"/>
              <w:rPr>
                <w:rFonts w:ascii="Times New Roman" w:hAnsi="Times New Roman"/>
                <w:sz w:val="24"/>
                <w:szCs w:val="24"/>
              </w:rPr>
            </w:pPr>
            <w:r w:rsidRPr="00C8431D">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r w:rsidR="00751273">
              <w:rPr>
                <w:rFonts w:ascii="Times New Roman" w:hAnsi="Times New Roman"/>
                <w:sz w:val="24"/>
                <w:szCs w:val="24"/>
              </w:rPr>
              <w:t xml:space="preserve"> услуги</w:t>
            </w:r>
          </w:p>
        </w:tc>
        <w:tc>
          <w:tcPr>
            <w:tcW w:w="1701" w:type="dxa"/>
            <w:shd w:val="clear" w:color="auto" w:fill="auto"/>
            <w:vAlign w:val="center"/>
            <w:hideMark/>
          </w:tcPr>
          <w:p w:rsidR="00E82B35" w:rsidRPr="0002304E" w:rsidRDefault="00E82B35" w:rsidP="00521F8F">
            <w:pPr>
              <w:ind w:firstLine="0"/>
              <w:jc w:val="center"/>
            </w:pPr>
            <w:r w:rsidRPr="0002304E">
              <w:t>1500</w:t>
            </w:r>
          </w:p>
        </w:tc>
        <w:tc>
          <w:tcPr>
            <w:tcW w:w="1701" w:type="dxa"/>
            <w:shd w:val="clear" w:color="auto" w:fill="auto"/>
            <w:vAlign w:val="center"/>
          </w:tcPr>
          <w:p w:rsidR="00E82B35" w:rsidRPr="0002304E" w:rsidRDefault="00E82B35" w:rsidP="00521F8F">
            <w:pPr>
              <w:ind w:firstLine="0"/>
              <w:jc w:val="center"/>
            </w:pPr>
            <w:r w:rsidRPr="0002304E">
              <w:t>5000</w:t>
            </w:r>
          </w:p>
        </w:tc>
        <w:tc>
          <w:tcPr>
            <w:tcW w:w="1749" w:type="dxa"/>
            <w:shd w:val="clear" w:color="auto" w:fill="auto"/>
            <w:vAlign w:val="center"/>
            <w:hideMark/>
          </w:tcPr>
          <w:p w:rsidR="00E82B35" w:rsidRPr="0002304E" w:rsidRDefault="00E82B35" w:rsidP="00521F8F">
            <w:pPr>
              <w:ind w:firstLine="0"/>
              <w:jc w:val="center"/>
            </w:pPr>
            <w:r w:rsidRPr="0002304E">
              <w:t>4/16</w:t>
            </w:r>
          </w:p>
        </w:tc>
        <w:tc>
          <w:tcPr>
            <w:tcW w:w="1795" w:type="dxa"/>
            <w:shd w:val="clear" w:color="auto" w:fill="auto"/>
            <w:vAlign w:val="center"/>
            <w:hideMark/>
          </w:tcPr>
          <w:p w:rsidR="00E82B35" w:rsidRPr="0002304E" w:rsidRDefault="00E82B35" w:rsidP="00521F8F">
            <w:pPr>
              <w:ind w:firstLine="0"/>
              <w:jc w:val="center"/>
            </w:pPr>
            <w:r w:rsidRPr="0002304E">
              <w:t>53 – 1(4)</w:t>
            </w:r>
          </w:p>
          <w:p w:rsidR="00E82B35" w:rsidRPr="0002304E" w:rsidRDefault="00E82B35" w:rsidP="00521F8F">
            <w:pPr>
              <w:ind w:firstLine="0"/>
              <w:jc w:val="center"/>
            </w:pPr>
            <w:r w:rsidRPr="0002304E">
              <w:t>42 – 2(8)</w:t>
            </w:r>
          </w:p>
          <w:p w:rsidR="00E82B35" w:rsidRPr="0002304E" w:rsidRDefault="00E82B35" w:rsidP="00521F8F">
            <w:pPr>
              <w:ind w:firstLine="0"/>
              <w:jc w:val="center"/>
            </w:pPr>
            <w:r w:rsidRPr="0002304E">
              <w:t>34 – 3(12)</w:t>
            </w:r>
          </w:p>
          <w:p w:rsidR="00E82B35" w:rsidRPr="0002304E" w:rsidRDefault="00E82B35" w:rsidP="00521F8F">
            <w:pPr>
              <w:ind w:firstLine="0"/>
              <w:jc w:val="center"/>
            </w:pPr>
            <w:r w:rsidRPr="0002304E">
              <w:t>29 – 4(16)</w:t>
            </w:r>
          </w:p>
        </w:tc>
        <w:tc>
          <w:tcPr>
            <w:tcW w:w="1417" w:type="dxa"/>
            <w:shd w:val="clear" w:color="auto" w:fill="auto"/>
            <w:vAlign w:val="center"/>
            <w:hideMark/>
          </w:tcPr>
          <w:p w:rsidR="00E82B35" w:rsidRPr="0002304E" w:rsidRDefault="00A679EB" w:rsidP="00521F8F">
            <w:pPr>
              <w:ind w:firstLine="0"/>
              <w:jc w:val="center"/>
            </w:pPr>
            <w:r>
              <w:t>1</w:t>
            </w:r>
          </w:p>
        </w:tc>
      </w:tr>
      <w:tr w:rsidR="00E82B35" w:rsidRPr="007C4EDB" w:rsidTr="00C8431D">
        <w:trPr>
          <w:trHeight w:val="331"/>
        </w:trPr>
        <w:tc>
          <w:tcPr>
            <w:tcW w:w="1809" w:type="dxa"/>
            <w:shd w:val="clear" w:color="auto" w:fill="auto"/>
            <w:vAlign w:val="center"/>
            <w:hideMark/>
          </w:tcPr>
          <w:p w:rsidR="00E82B35" w:rsidRPr="0002304E" w:rsidRDefault="00E82B35" w:rsidP="00521F8F">
            <w:pPr>
              <w:ind w:firstLine="0"/>
              <w:jc w:val="center"/>
            </w:pPr>
            <w:r w:rsidRPr="0002304E">
              <w:t>Общественное управление 3.8.</w:t>
            </w:r>
          </w:p>
        </w:tc>
        <w:tc>
          <w:tcPr>
            <w:tcW w:w="5529" w:type="dxa"/>
            <w:shd w:val="clear" w:color="auto" w:fill="auto"/>
            <w:vAlign w:val="center"/>
            <w:hideMark/>
          </w:tcPr>
          <w:p w:rsidR="00E82B35" w:rsidRPr="00C8431D" w:rsidRDefault="00E82B35" w:rsidP="00C8431D">
            <w:pPr>
              <w:pStyle w:val="afffffff1"/>
              <w:jc w:val="both"/>
              <w:rPr>
                <w:rFonts w:ascii="Times New Roman" w:hAnsi="Times New Roman"/>
                <w:sz w:val="24"/>
                <w:szCs w:val="24"/>
              </w:rPr>
            </w:pPr>
            <w:r w:rsidRPr="00C8431D">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C8431D">
              <w:rPr>
                <w:rFonts w:ascii="Times New Roman" w:hAnsi="Times New Roman"/>
                <w:sz w:val="24"/>
                <w:szCs w:val="24"/>
              </w:rPr>
              <w:b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w:t>
            </w:r>
            <w:r w:rsidRPr="00C8431D">
              <w:rPr>
                <w:rFonts w:ascii="Times New Roman" w:hAnsi="Times New Roman"/>
                <w:sz w:val="24"/>
                <w:szCs w:val="24"/>
              </w:rPr>
              <w:lastRenderedPageBreak/>
              <w:t>объединений граждан по отраслевому или политическому признаку;</w:t>
            </w:r>
            <w:r w:rsidRPr="00C8431D">
              <w:rPr>
                <w:rFonts w:ascii="Times New Roman" w:hAnsi="Times New Roman"/>
                <w:sz w:val="24"/>
                <w:szCs w:val="24"/>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701" w:type="dxa"/>
            <w:shd w:val="clear" w:color="auto" w:fill="auto"/>
            <w:vAlign w:val="center"/>
            <w:hideMark/>
          </w:tcPr>
          <w:p w:rsidR="00E82B35" w:rsidRPr="0002304E" w:rsidRDefault="00E82B35" w:rsidP="00521F8F">
            <w:pPr>
              <w:ind w:firstLine="0"/>
              <w:jc w:val="center"/>
            </w:pPr>
            <w:r w:rsidRPr="0002304E">
              <w:lastRenderedPageBreak/>
              <w:t>1000</w:t>
            </w:r>
          </w:p>
        </w:tc>
        <w:tc>
          <w:tcPr>
            <w:tcW w:w="1701" w:type="dxa"/>
            <w:shd w:val="clear" w:color="auto" w:fill="auto"/>
            <w:vAlign w:val="center"/>
          </w:tcPr>
          <w:p w:rsidR="00E82B35" w:rsidRPr="0002304E" w:rsidRDefault="00E82B35" w:rsidP="00521F8F">
            <w:pPr>
              <w:ind w:firstLine="0"/>
              <w:jc w:val="center"/>
            </w:pPr>
            <w:r w:rsidRPr="0002304E">
              <w:t>10000</w:t>
            </w:r>
          </w:p>
        </w:tc>
        <w:tc>
          <w:tcPr>
            <w:tcW w:w="1749" w:type="dxa"/>
            <w:shd w:val="clear" w:color="auto" w:fill="auto"/>
            <w:vAlign w:val="center"/>
            <w:hideMark/>
          </w:tcPr>
          <w:p w:rsidR="00E82B35" w:rsidRPr="0002304E" w:rsidRDefault="00E82B35" w:rsidP="00521F8F">
            <w:pPr>
              <w:ind w:firstLine="0"/>
              <w:jc w:val="center"/>
            </w:pPr>
            <w:r w:rsidRPr="0002304E">
              <w:t>3/12</w:t>
            </w:r>
          </w:p>
        </w:tc>
        <w:tc>
          <w:tcPr>
            <w:tcW w:w="1795" w:type="dxa"/>
            <w:shd w:val="clear" w:color="auto" w:fill="auto"/>
            <w:vAlign w:val="center"/>
            <w:hideMark/>
          </w:tcPr>
          <w:p w:rsidR="00E82B35" w:rsidRPr="0002304E" w:rsidRDefault="00E82B35" w:rsidP="00521F8F">
            <w:pPr>
              <w:ind w:firstLine="0"/>
              <w:jc w:val="center"/>
            </w:pPr>
            <w:r w:rsidRPr="0002304E">
              <w:t>53 – 1(4)</w:t>
            </w:r>
          </w:p>
          <w:p w:rsidR="00E82B35" w:rsidRPr="0002304E" w:rsidRDefault="00E82B35" w:rsidP="00521F8F">
            <w:pPr>
              <w:ind w:firstLine="0"/>
              <w:jc w:val="center"/>
            </w:pPr>
            <w:r w:rsidRPr="0002304E">
              <w:t>42 – 2(4)</w:t>
            </w:r>
          </w:p>
          <w:p w:rsidR="00E82B35" w:rsidRPr="0002304E" w:rsidRDefault="00E82B35" w:rsidP="00521F8F">
            <w:pPr>
              <w:ind w:firstLine="0"/>
              <w:jc w:val="center"/>
            </w:pPr>
            <w:r w:rsidRPr="0002304E">
              <w:t>34 – 3(12)</w:t>
            </w:r>
          </w:p>
        </w:tc>
        <w:tc>
          <w:tcPr>
            <w:tcW w:w="1417" w:type="dxa"/>
            <w:shd w:val="clear" w:color="auto" w:fill="auto"/>
            <w:vAlign w:val="center"/>
            <w:hideMark/>
          </w:tcPr>
          <w:p w:rsidR="00E82B35" w:rsidRPr="0002304E" w:rsidRDefault="00A679EB" w:rsidP="00521F8F">
            <w:pPr>
              <w:ind w:firstLine="0"/>
              <w:jc w:val="center"/>
            </w:pPr>
            <w:r>
              <w:t>1</w:t>
            </w:r>
          </w:p>
        </w:tc>
      </w:tr>
      <w:tr w:rsidR="00FA318E" w:rsidRPr="007C4EDB" w:rsidTr="00C8431D">
        <w:trPr>
          <w:trHeight w:val="473"/>
        </w:trPr>
        <w:tc>
          <w:tcPr>
            <w:tcW w:w="1809" w:type="dxa"/>
            <w:shd w:val="clear" w:color="auto" w:fill="auto"/>
            <w:vAlign w:val="center"/>
            <w:hideMark/>
          </w:tcPr>
          <w:p w:rsidR="00FA318E" w:rsidRPr="007C4EDB" w:rsidRDefault="00FA318E" w:rsidP="007C4EDB">
            <w:pPr>
              <w:autoSpaceDE/>
              <w:autoSpaceDN/>
              <w:adjustRightInd/>
              <w:ind w:firstLine="0"/>
              <w:jc w:val="center"/>
            </w:pPr>
            <w:r w:rsidRPr="007C4EDB">
              <w:t>Культурное развитие 3.6.</w:t>
            </w:r>
          </w:p>
        </w:tc>
        <w:tc>
          <w:tcPr>
            <w:tcW w:w="5529" w:type="dxa"/>
            <w:shd w:val="clear" w:color="auto" w:fill="auto"/>
            <w:vAlign w:val="center"/>
            <w:hideMark/>
          </w:tcPr>
          <w:p w:rsidR="00FA318E" w:rsidRPr="00C8431D" w:rsidRDefault="00FA318E" w:rsidP="00C8431D">
            <w:pPr>
              <w:pStyle w:val="afffffff1"/>
              <w:jc w:val="both"/>
              <w:rPr>
                <w:rFonts w:ascii="Times New Roman" w:hAnsi="Times New Roman"/>
                <w:sz w:val="24"/>
                <w:szCs w:val="24"/>
              </w:rPr>
            </w:pPr>
            <w:r w:rsidRPr="00C8431D">
              <w:rPr>
                <w:rFonts w:ascii="Times New Roman" w:hAnsi="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701" w:type="dxa"/>
            <w:shd w:val="clear" w:color="auto" w:fill="auto"/>
            <w:vAlign w:val="center"/>
            <w:hideMark/>
          </w:tcPr>
          <w:p w:rsidR="00FA318E" w:rsidRPr="007C4EDB" w:rsidRDefault="006801BF" w:rsidP="007C4EDB">
            <w:pPr>
              <w:autoSpaceDE/>
              <w:autoSpaceDN/>
              <w:adjustRightInd/>
              <w:ind w:firstLine="0"/>
              <w:jc w:val="center"/>
            </w:pPr>
            <w:r>
              <w:t>2</w:t>
            </w:r>
            <w:r w:rsidR="00FA318E" w:rsidRPr="007C4EDB">
              <w:t>000</w:t>
            </w:r>
          </w:p>
        </w:tc>
        <w:tc>
          <w:tcPr>
            <w:tcW w:w="1701" w:type="dxa"/>
            <w:shd w:val="clear" w:color="auto" w:fill="auto"/>
            <w:vAlign w:val="center"/>
            <w:hideMark/>
          </w:tcPr>
          <w:p w:rsidR="00FA318E" w:rsidRPr="007C4EDB" w:rsidRDefault="006801BF" w:rsidP="007C4EDB">
            <w:pPr>
              <w:autoSpaceDE/>
              <w:autoSpaceDN/>
              <w:adjustRightInd/>
              <w:ind w:firstLine="0"/>
              <w:jc w:val="center"/>
            </w:pPr>
            <w:r>
              <w:t>20</w:t>
            </w:r>
            <w:r w:rsidR="00FA318E" w:rsidRPr="007C4EDB">
              <w:t>000</w:t>
            </w:r>
          </w:p>
        </w:tc>
        <w:tc>
          <w:tcPr>
            <w:tcW w:w="1749" w:type="dxa"/>
            <w:shd w:val="clear" w:color="auto" w:fill="auto"/>
            <w:vAlign w:val="center"/>
            <w:hideMark/>
          </w:tcPr>
          <w:p w:rsidR="00FA318E" w:rsidRPr="007C4EDB" w:rsidRDefault="00FA318E" w:rsidP="006801BF">
            <w:pPr>
              <w:autoSpaceDE/>
              <w:autoSpaceDN/>
              <w:adjustRightInd/>
              <w:ind w:firstLine="0"/>
              <w:jc w:val="center"/>
            </w:pPr>
            <w:r w:rsidRPr="007C4EDB">
              <w:t>3/</w:t>
            </w:r>
            <w:r w:rsidR="006801BF">
              <w:t>15</w:t>
            </w:r>
          </w:p>
        </w:tc>
        <w:tc>
          <w:tcPr>
            <w:tcW w:w="1795" w:type="dxa"/>
            <w:shd w:val="clear" w:color="auto" w:fill="auto"/>
            <w:vAlign w:val="center"/>
            <w:hideMark/>
          </w:tcPr>
          <w:p w:rsidR="00FA318E" w:rsidRDefault="00FA318E" w:rsidP="007C4EDB">
            <w:pPr>
              <w:autoSpaceDE/>
              <w:autoSpaceDN/>
              <w:adjustRightInd/>
              <w:ind w:firstLine="0"/>
              <w:jc w:val="center"/>
            </w:pPr>
            <w:r>
              <w:t>50 – 1(50)</w:t>
            </w:r>
          </w:p>
          <w:p w:rsidR="00FA318E" w:rsidRDefault="00FA318E" w:rsidP="007C4EDB">
            <w:pPr>
              <w:autoSpaceDE/>
              <w:autoSpaceDN/>
              <w:adjustRightInd/>
              <w:ind w:firstLine="0"/>
              <w:jc w:val="center"/>
            </w:pPr>
            <w:r>
              <w:t>40 – 2(50)</w:t>
            </w:r>
          </w:p>
          <w:p w:rsidR="00FA318E" w:rsidRPr="007C4EDB" w:rsidRDefault="00FA318E" w:rsidP="007C4EDB">
            <w:pPr>
              <w:autoSpaceDE/>
              <w:autoSpaceDN/>
              <w:adjustRightInd/>
              <w:ind w:firstLine="0"/>
              <w:jc w:val="center"/>
            </w:pPr>
            <w:r>
              <w:t>33 – 3(50)</w:t>
            </w:r>
          </w:p>
        </w:tc>
        <w:tc>
          <w:tcPr>
            <w:tcW w:w="1417" w:type="dxa"/>
            <w:shd w:val="clear" w:color="auto" w:fill="auto"/>
            <w:vAlign w:val="center"/>
            <w:hideMark/>
          </w:tcPr>
          <w:p w:rsidR="00FA318E" w:rsidRPr="007C4EDB" w:rsidRDefault="00A679EB" w:rsidP="007C4EDB">
            <w:pPr>
              <w:autoSpaceDE/>
              <w:autoSpaceDN/>
              <w:adjustRightInd/>
              <w:ind w:firstLine="0"/>
              <w:jc w:val="center"/>
            </w:pPr>
            <w:r>
              <w:t>1</w:t>
            </w:r>
          </w:p>
        </w:tc>
      </w:tr>
      <w:tr w:rsidR="00FA318E" w:rsidRPr="007C4EDB" w:rsidTr="00C8431D">
        <w:trPr>
          <w:trHeight w:val="1380"/>
        </w:trPr>
        <w:tc>
          <w:tcPr>
            <w:tcW w:w="1809" w:type="dxa"/>
            <w:shd w:val="clear" w:color="auto" w:fill="auto"/>
            <w:vAlign w:val="center"/>
          </w:tcPr>
          <w:p w:rsidR="00FA318E" w:rsidRPr="007C4EDB" w:rsidRDefault="00FA318E" w:rsidP="00937E14">
            <w:pPr>
              <w:autoSpaceDE/>
              <w:autoSpaceDN/>
              <w:adjustRightInd/>
              <w:ind w:firstLine="0"/>
              <w:jc w:val="center"/>
            </w:pPr>
            <w:r w:rsidRPr="007C4EDB">
              <w:t>Деловое управление 4.1</w:t>
            </w:r>
          </w:p>
        </w:tc>
        <w:tc>
          <w:tcPr>
            <w:tcW w:w="5529" w:type="dxa"/>
            <w:shd w:val="clear" w:color="auto" w:fill="auto"/>
            <w:vAlign w:val="center"/>
          </w:tcPr>
          <w:p w:rsidR="00FA318E" w:rsidRPr="00751273" w:rsidRDefault="00FA318E" w:rsidP="00751273">
            <w:pPr>
              <w:pStyle w:val="afffffff1"/>
              <w:jc w:val="both"/>
              <w:rPr>
                <w:rFonts w:ascii="Times New Roman" w:hAnsi="Times New Roman"/>
                <w:sz w:val="24"/>
                <w:szCs w:val="24"/>
              </w:rPr>
            </w:pPr>
            <w:r w:rsidRPr="00751273">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shd w:val="clear" w:color="auto" w:fill="auto"/>
            <w:vAlign w:val="center"/>
          </w:tcPr>
          <w:p w:rsidR="00FA318E" w:rsidRPr="007C4EDB" w:rsidRDefault="006801BF" w:rsidP="00937E14">
            <w:pPr>
              <w:autoSpaceDE/>
              <w:autoSpaceDN/>
              <w:adjustRightInd/>
              <w:ind w:firstLine="0"/>
              <w:jc w:val="center"/>
            </w:pPr>
            <w:r>
              <w:t>1</w:t>
            </w:r>
            <w:r w:rsidR="00FA318E" w:rsidRPr="007C4EDB">
              <w:t>000</w:t>
            </w:r>
          </w:p>
        </w:tc>
        <w:tc>
          <w:tcPr>
            <w:tcW w:w="1701" w:type="dxa"/>
            <w:shd w:val="clear" w:color="auto" w:fill="auto"/>
            <w:vAlign w:val="center"/>
          </w:tcPr>
          <w:p w:rsidR="00FA318E" w:rsidRPr="007C4EDB" w:rsidRDefault="00FA318E" w:rsidP="00937E14">
            <w:pPr>
              <w:autoSpaceDE/>
              <w:autoSpaceDN/>
              <w:adjustRightInd/>
              <w:ind w:firstLine="0"/>
              <w:jc w:val="center"/>
            </w:pPr>
            <w:r w:rsidRPr="007C4EDB">
              <w:t>30000</w:t>
            </w:r>
          </w:p>
        </w:tc>
        <w:tc>
          <w:tcPr>
            <w:tcW w:w="1749" w:type="dxa"/>
            <w:shd w:val="clear" w:color="auto" w:fill="auto"/>
            <w:vAlign w:val="center"/>
          </w:tcPr>
          <w:p w:rsidR="00FA318E" w:rsidRPr="007C4EDB" w:rsidRDefault="00FA318E" w:rsidP="00612F86">
            <w:pPr>
              <w:autoSpaceDE/>
              <w:autoSpaceDN/>
              <w:adjustRightInd/>
              <w:ind w:firstLine="0"/>
              <w:jc w:val="center"/>
            </w:pPr>
            <w:r>
              <w:t>3</w:t>
            </w:r>
            <w:r w:rsidRPr="007C4EDB">
              <w:t>/</w:t>
            </w:r>
            <w:r>
              <w:t>12</w:t>
            </w:r>
          </w:p>
        </w:tc>
        <w:tc>
          <w:tcPr>
            <w:tcW w:w="1795" w:type="dxa"/>
            <w:shd w:val="clear" w:color="auto" w:fill="auto"/>
            <w:vAlign w:val="center"/>
          </w:tcPr>
          <w:p w:rsidR="00FA318E" w:rsidRDefault="00FA318E" w:rsidP="00937E14">
            <w:pPr>
              <w:autoSpaceDE/>
              <w:autoSpaceDN/>
              <w:adjustRightInd/>
              <w:ind w:firstLine="0"/>
              <w:jc w:val="center"/>
            </w:pPr>
            <w:r>
              <w:t>53 – 1(4)</w:t>
            </w:r>
          </w:p>
          <w:p w:rsidR="00FA318E" w:rsidRDefault="00FA318E" w:rsidP="00937E14">
            <w:pPr>
              <w:autoSpaceDE/>
              <w:autoSpaceDN/>
              <w:adjustRightInd/>
              <w:ind w:firstLine="0"/>
              <w:jc w:val="center"/>
            </w:pPr>
            <w:r>
              <w:t>42 – 2(8)</w:t>
            </w:r>
          </w:p>
          <w:p w:rsidR="00FA318E" w:rsidRPr="007C4EDB" w:rsidRDefault="00FA318E" w:rsidP="00937E14">
            <w:pPr>
              <w:autoSpaceDE/>
              <w:autoSpaceDN/>
              <w:adjustRightInd/>
              <w:ind w:firstLine="0"/>
              <w:jc w:val="center"/>
            </w:pPr>
            <w:r>
              <w:t>34 – 3(12)</w:t>
            </w:r>
          </w:p>
        </w:tc>
        <w:tc>
          <w:tcPr>
            <w:tcW w:w="1417" w:type="dxa"/>
            <w:shd w:val="clear" w:color="auto" w:fill="auto"/>
            <w:vAlign w:val="center"/>
          </w:tcPr>
          <w:p w:rsidR="00FA318E" w:rsidRPr="007C4EDB" w:rsidRDefault="00A679EB" w:rsidP="00937E14">
            <w:pPr>
              <w:autoSpaceDE/>
              <w:autoSpaceDN/>
              <w:adjustRightInd/>
              <w:ind w:firstLine="0"/>
              <w:jc w:val="center"/>
            </w:pPr>
            <w:r>
              <w:t>1</w:t>
            </w:r>
          </w:p>
        </w:tc>
      </w:tr>
      <w:tr w:rsidR="00FA318E" w:rsidRPr="007C4EDB" w:rsidTr="00C8431D">
        <w:trPr>
          <w:trHeight w:val="295"/>
        </w:trPr>
        <w:tc>
          <w:tcPr>
            <w:tcW w:w="1809" w:type="dxa"/>
            <w:shd w:val="clear" w:color="auto" w:fill="auto"/>
            <w:vAlign w:val="center"/>
          </w:tcPr>
          <w:p w:rsidR="00FA318E" w:rsidRPr="007C4EDB" w:rsidRDefault="00FA318E" w:rsidP="00937E14">
            <w:pPr>
              <w:autoSpaceDE/>
              <w:autoSpaceDN/>
              <w:adjustRightInd/>
              <w:ind w:firstLine="0"/>
              <w:jc w:val="center"/>
            </w:pPr>
            <w:r w:rsidRPr="007C4EDB">
              <w:t>Рынки 4.3</w:t>
            </w:r>
          </w:p>
        </w:tc>
        <w:tc>
          <w:tcPr>
            <w:tcW w:w="5529" w:type="dxa"/>
            <w:shd w:val="clear" w:color="auto" w:fill="auto"/>
            <w:vAlign w:val="center"/>
          </w:tcPr>
          <w:p w:rsidR="00FA318E" w:rsidRPr="00751273" w:rsidRDefault="00FA318E" w:rsidP="00751273">
            <w:pPr>
              <w:pStyle w:val="afffffff1"/>
              <w:jc w:val="both"/>
              <w:rPr>
                <w:rFonts w:ascii="Times New Roman" w:hAnsi="Times New Roman"/>
                <w:sz w:val="24"/>
                <w:szCs w:val="24"/>
              </w:rPr>
            </w:pPr>
            <w:r w:rsidRPr="00751273">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w:t>
            </w:r>
            <w:r w:rsidRPr="00751273">
              <w:rPr>
                <w:rFonts w:ascii="Times New Roman" w:hAnsi="Times New Roman"/>
                <w:sz w:val="24"/>
                <w:szCs w:val="24"/>
              </w:rPr>
              <w:lastRenderedPageBreak/>
              <w:t>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701" w:type="dxa"/>
            <w:shd w:val="clear" w:color="auto" w:fill="auto"/>
            <w:vAlign w:val="center"/>
          </w:tcPr>
          <w:p w:rsidR="00FA318E" w:rsidRPr="007C4EDB" w:rsidRDefault="00FA318E" w:rsidP="00937E14">
            <w:pPr>
              <w:autoSpaceDE/>
              <w:autoSpaceDN/>
              <w:adjustRightInd/>
              <w:ind w:firstLine="0"/>
              <w:jc w:val="center"/>
            </w:pPr>
            <w:r w:rsidRPr="007C4EDB">
              <w:lastRenderedPageBreak/>
              <w:t>500</w:t>
            </w:r>
          </w:p>
        </w:tc>
        <w:tc>
          <w:tcPr>
            <w:tcW w:w="1701" w:type="dxa"/>
            <w:shd w:val="clear" w:color="auto" w:fill="auto"/>
            <w:vAlign w:val="center"/>
          </w:tcPr>
          <w:p w:rsidR="00FA318E" w:rsidRPr="007C4EDB" w:rsidRDefault="006801BF" w:rsidP="00937E14">
            <w:pPr>
              <w:autoSpaceDE/>
              <w:autoSpaceDN/>
              <w:adjustRightInd/>
              <w:ind w:firstLine="0"/>
              <w:jc w:val="center"/>
            </w:pPr>
            <w:r>
              <w:t>4</w:t>
            </w:r>
            <w:r w:rsidR="00FA318E" w:rsidRPr="007C4EDB">
              <w:t>0000</w:t>
            </w:r>
          </w:p>
        </w:tc>
        <w:tc>
          <w:tcPr>
            <w:tcW w:w="1749" w:type="dxa"/>
            <w:shd w:val="clear" w:color="auto" w:fill="auto"/>
            <w:vAlign w:val="center"/>
          </w:tcPr>
          <w:p w:rsidR="00FA318E" w:rsidRPr="007C4EDB" w:rsidRDefault="00FA318E" w:rsidP="00937E14">
            <w:pPr>
              <w:autoSpaceDE/>
              <w:autoSpaceDN/>
              <w:adjustRightInd/>
              <w:ind w:firstLine="0"/>
              <w:jc w:val="center"/>
            </w:pPr>
            <w:r w:rsidRPr="007C4EDB">
              <w:t>2/</w:t>
            </w:r>
            <w:r w:rsidR="006801BF">
              <w:t>12</w:t>
            </w:r>
          </w:p>
        </w:tc>
        <w:tc>
          <w:tcPr>
            <w:tcW w:w="1795" w:type="dxa"/>
            <w:shd w:val="clear" w:color="auto" w:fill="auto"/>
            <w:vAlign w:val="center"/>
          </w:tcPr>
          <w:p w:rsidR="00FA318E" w:rsidRDefault="00FA318E" w:rsidP="00937E14">
            <w:pPr>
              <w:autoSpaceDE/>
              <w:autoSpaceDN/>
              <w:adjustRightInd/>
              <w:ind w:firstLine="0"/>
              <w:jc w:val="center"/>
            </w:pPr>
            <w:r>
              <w:t>45 – 1(30)</w:t>
            </w:r>
          </w:p>
          <w:p w:rsidR="00FA318E" w:rsidRPr="007C4EDB" w:rsidRDefault="00FA318E" w:rsidP="00937E14">
            <w:pPr>
              <w:autoSpaceDE/>
              <w:autoSpaceDN/>
              <w:adjustRightInd/>
              <w:ind w:firstLine="0"/>
              <w:jc w:val="center"/>
            </w:pPr>
            <w:r>
              <w:t>36 – 2(30)</w:t>
            </w:r>
          </w:p>
        </w:tc>
        <w:tc>
          <w:tcPr>
            <w:tcW w:w="1417" w:type="dxa"/>
            <w:shd w:val="clear" w:color="auto" w:fill="auto"/>
            <w:vAlign w:val="center"/>
          </w:tcPr>
          <w:p w:rsidR="00FA318E" w:rsidRPr="007C4EDB" w:rsidRDefault="00A679EB" w:rsidP="00937E14">
            <w:pPr>
              <w:autoSpaceDE/>
              <w:autoSpaceDN/>
              <w:adjustRightInd/>
              <w:ind w:firstLine="0"/>
              <w:jc w:val="center"/>
            </w:pPr>
            <w:r>
              <w:t>1</w:t>
            </w:r>
          </w:p>
        </w:tc>
      </w:tr>
      <w:tr w:rsidR="00FA318E" w:rsidRPr="007C4EDB" w:rsidTr="00C8431D">
        <w:trPr>
          <w:trHeight w:val="85"/>
        </w:trPr>
        <w:tc>
          <w:tcPr>
            <w:tcW w:w="1809" w:type="dxa"/>
            <w:shd w:val="clear" w:color="auto" w:fill="auto"/>
            <w:vAlign w:val="center"/>
          </w:tcPr>
          <w:p w:rsidR="00FA318E" w:rsidRPr="007C4EDB" w:rsidRDefault="00FA318E" w:rsidP="00937E14">
            <w:pPr>
              <w:autoSpaceDE/>
              <w:autoSpaceDN/>
              <w:adjustRightInd/>
              <w:ind w:firstLine="0"/>
              <w:jc w:val="center"/>
            </w:pPr>
            <w:r w:rsidRPr="007C4EDB">
              <w:t>Магазины 4.4</w:t>
            </w:r>
          </w:p>
        </w:tc>
        <w:tc>
          <w:tcPr>
            <w:tcW w:w="5529" w:type="dxa"/>
            <w:shd w:val="clear" w:color="auto" w:fill="auto"/>
            <w:vAlign w:val="center"/>
          </w:tcPr>
          <w:p w:rsidR="00FA318E" w:rsidRPr="00751273" w:rsidRDefault="00FA318E" w:rsidP="00751273">
            <w:pPr>
              <w:pStyle w:val="afffffff1"/>
              <w:jc w:val="both"/>
              <w:rPr>
                <w:rFonts w:ascii="Times New Roman" w:hAnsi="Times New Roman"/>
                <w:sz w:val="24"/>
                <w:szCs w:val="24"/>
              </w:rPr>
            </w:pPr>
            <w:r w:rsidRPr="00751273">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shd w:val="clear" w:color="auto" w:fill="auto"/>
            <w:vAlign w:val="center"/>
          </w:tcPr>
          <w:p w:rsidR="00FA318E" w:rsidRPr="007C4EDB" w:rsidRDefault="006801BF" w:rsidP="00937E14">
            <w:pPr>
              <w:autoSpaceDE/>
              <w:autoSpaceDN/>
              <w:adjustRightInd/>
              <w:ind w:firstLine="0"/>
              <w:jc w:val="center"/>
            </w:pPr>
            <w:r>
              <w:t>700</w:t>
            </w:r>
          </w:p>
        </w:tc>
        <w:tc>
          <w:tcPr>
            <w:tcW w:w="1701" w:type="dxa"/>
            <w:shd w:val="clear" w:color="auto" w:fill="auto"/>
            <w:vAlign w:val="center"/>
          </w:tcPr>
          <w:p w:rsidR="00FA318E" w:rsidRPr="007C4EDB" w:rsidRDefault="00E82B35" w:rsidP="00937E14">
            <w:pPr>
              <w:autoSpaceDE/>
              <w:autoSpaceDN/>
              <w:adjustRightInd/>
              <w:ind w:firstLine="0"/>
              <w:jc w:val="center"/>
            </w:pPr>
            <w:r w:rsidRPr="007C4EDB">
              <w:t>5000</w:t>
            </w:r>
          </w:p>
        </w:tc>
        <w:tc>
          <w:tcPr>
            <w:tcW w:w="1749" w:type="dxa"/>
            <w:shd w:val="clear" w:color="auto" w:fill="auto"/>
            <w:vAlign w:val="center"/>
          </w:tcPr>
          <w:p w:rsidR="00FA318E" w:rsidRPr="007C4EDB" w:rsidRDefault="00FA318E" w:rsidP="00937E14">
            <w:pPr>
              <w:autoSpaceDE/>
              <w:autoSpaceDN/>
              <w:adjustRightInd/>
              <w:ind w:firstLine="0"/>
              <w:jc w:val="center"/>
            </w:pPr>
            <w:r w:rsidRPr="007C4EDB">
              <w:t>3/12</w:t>
            </w:r>
          </w:p>
        </w:tc>
        <w:tc>
          <w:tcPr>
            <w:tcW w:w="1795" w:type="dxa"/>
            <w:shd w:val="clear" w:color="auto" w:fill="auto"/>
            <w:vAlign w:val="center"/>
          </w:tcPr>
          <w:p w:rsidR="00FA318E" w:rsidRDefault="00FA318E" w:rsidP="00937E14">
            <w:pPr>
              <w:autoSpaceDE/>
              <w:autoSpaceDN/>
              <w:adjustRightInd/>
              <w:ind w:firstLine="0"/>
              <w:jc w:val="center"/>
            </w:pPr>
            <w:r>
              <w:t>49 – 1(4)</w:t>
            </w:r>
          </w:p>
          <w:p w:rsidR="00FA318E" w:rsidRDefault="00FA318E" w:rsidP="00937E14">
            <w:pPr>
              <w:autoSpaceDE/>
              <w:autoSpaceDN/>
              <w:adjustRightInd/>
              <w:ind w:firstLine="0"/>
              <w:jc w:val="center"/>
            </w:pPr>
            <w:r>
              <w:t>38 – 2(8)</w:t>
            </w:r>
          </w:p>
          <w:p w:rsidR="00FA318E" w:rsidRPr="007C4EDB" w:rsidRDefault="00FA318E" w:rsidP="00937E14">
            <w:pPr>
              <w:autoSpaceDE/>
              <w:autoSpaceDN/>
              <w:adjustRightInd/>
              <w:ind w:firstLine="0"/>
              <w:jc w:val="center"/>
            </w:pPr>
            <w:r>
              <w:t>31 – 3(12)</w:t>
            </w:r>
          </w:p>
        </w:tc>
        <w:tc>
          <w:tcPr>
            <w:tcW w:w="1417" w:type="dxa"/>
            <w:shd w:val="clear" w:color="auto" w:fill="auto"/>
            <w:vAlign w:val="center"/>
          </w:tcPr>
          <w:p w:rsidR="00FA318E" w:rsidRPr="007C4EDB" w:rsidRDefault="00A679EB" w:rsidP="00937E14">
            <w:pPr>
              <w:autoSpaceDE/>
              <w:autoSpaceDN/>
              <w:adjustRightInd/>
              <w:ind w:firstLine="0"/>
              <w:jc w:val="center"/>
            </w:pPr>
            <w:r>
              <w:t>1</w:t>
            </w:r>
          </w:p>
        </w:tc>
      </w:tr>
      <w:tr w:rsidR="00FA318E" w:rsidRPr="007C4EDB" w:rsidTr="00C8431D">
        <w:trPr>
          <w:trHeight w:val="85"/>
        </w:trPr>
        <w:tc>
          <w:tcPr>
            <w:tcW w:w="1809" w:type="dxa"/>
            <w:shd w:val="clear" w:color="auto" w:fill="auto"/>
            <w:vAlign w:val="center"/>
          </w:tcPr>
          <w:p w:rsidR="00FA318E" w:rsidRPr="007C4EDB" w:rsidRDefault="00FA318E" w:rsidP="00937E14">
            <w:pPr>
              <w:autoSpaceDE/>
              <w:autoSpaceDN/>
              <w:adjustRightInd/>
              <w:ind w:firstLine="0"/>
              <w:jc w:val="center"/>
            </w:pPr>
            <w:r w:rsidRPr="007C4EDB">
              <w:t>Общественное питание 4.6.</w:t>
            </w:r>
          </w:p>
        </w:tc>
        <w:tc>
          <w:tcPr>
            <w:tcW w:w="5529" w:type="dxa"/>
            <w:shd w:val="clear" w:color="auto" w:fill="auto"/>
            <w:vAlign w:val="center"/>
          </w:tcPr>
          <w:p w:rsidR="00FA318E" w:rsidRPr="00751273" w:rsidRDefault="00FA318E" w:rsidP="00751273">
            <w:pPr>
              <w:pStyle w:val="afffffff1"/>
              <w:jc w:val="both"/>
              <w:rPr>
                <w:rFonts w:ascii="Times New Roman" w:hAnsi="Times New Roman"/>
                <w:sz w:val="24"/>
                <w:szCs w:val="24"/>
              </w:rPr>
            </w:pPr>
            <w:r w:rsidRPr="00751273">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shd w:val="clear" w:color="auto" w:fill="auto"/>
            <w:vAlign w:val="center"/>
          </w:tcPr>
          <w:p w:rsidR="00FA318E" w:rsidRPr="007C4EDB" w:rsidRDefault="00FA318E" w:rsidP="00937E14">
            <w:pPr>
              <w:autoSpaceDE/>
              <w:autoSpaceDN/>
              <w:adjustRightInd/>
              <w:ind w:firstLine="0"/>
              <w:jc w:val="center"/>
            </w:pPr>
            <w:r w:rsidRPr="007C4EDB">
              <w:t>500</w:t>
            </w:r>
          </w:p>
        </w:tc>
        <w:tc>
          <w:tcPr>
            <w:tcW w:w="1701" w:type="dxa"/>
            <w:shd w:val="clear" w:color="auto" w:fill="auto"/>
            <w:vAlign w:val="center"/>
          </w:tcPr>
          <w:p w:rsidR="00FA318E" w:rsidRPr="007C4EDB" w:rsidRDefault="00FA318E" w:rsidP="00937E14">
            <w:pPr>
              <w:autoSpaceDE/>
              <w:autoSpaceDN/>
              <w:adjustRightInd/>
              <w:ind w:firstLine="0"/>
              <w:jc w:val="center"/>
            </w:pPr>
            <w:r w:rsidRPr="007C4EDB">
              <w:t>1000</w:t>
            </w:r>
          </w:p>
        </w:tc>
        <w:tc>
          <w:tcPr>
            <w:tcW w:w="1749" w:type="dxa"/>
            <w:shd w:val="clear" w:color="auto" w:fill="auto"/>
            <w:vAlign w:val="center"/>
          </w:tcPr>
          <w:p w:rsidR="00FA318E" w:rsidRPr="007C4EDB" w:rsidRDefault="00FA318E" w:rsidP="00937E14">
            <w:pPr>
              <w:autoSpaceDE/>
              <w:autoSpaceDN/>
              <w:adjustRightInd/>
              <w:ind w:firstLine="0"/>
              <w:jc w:val="center"/>
            </w:pPr>
            <w:r>
              <w:t>2/8</w:t>
            </w:r>
          </w:p>
        </w:tc>
        <w:tc>
          <w:tcPr>
            <w:tcW w:w="1795" w:type="dxa"/>
            <w:shd w:val="clear" w:color="auto" w:fill="auto"/>
            <w:vAlign w:val="center"/>
          </w:tcPr>
          <w:p w:rsidR="00FA318E" w:rsidRDefault="00FA318E" w:rsidP="00612F86">
            <w:pPr>
              <w:autoSpaceDE/>
              <w:autoSpaceDN/>
              <w:adjustRightInd/>
              <w:ind w:firstLine="0"/>
              <w:jc w:val="center"/>
            </w:pPr>
            <w:r>
              <w:t>49 – 1(4)</w:t>
            </w:r>
          </w:p>
          <w:p w:rsidR="00FA318E" w:rsidRPr="007C4EDB" w:rsidRDefault="00FA318E" w:rsidP="00612F86">
            <w:pPr>
              <w:autoSpaceDE/>
              <w:autoSpaceDN/>
              <w:adjustRightInd/>
              <w:ind w:firstLine="0"/>
              <w:jc w:val="center"/>
            </w:pPr>
            <w:r>
              <w:t>38 – 2(8)</w:t>
            </w:r>
          </w:p>
        </w:tc>
        <w:tc>
          <w:tcPr>
            <w:tcW w:w="1417" w:type="dxa"/>
            <w:shd w:val="clear" w:color="auto" w:fill="auto"/>
            <w:vAlign w:val="center"/>
          </w:tcPr>
          <w:p w:rsidR="00FA318E" w:rsidRPr="007C4EDB" w:rsidRDefault="00A679EB" w:rsidP="00937E14">
            <w:pPr>
              <w:autoSpaceDE/>
              <w:autoSpaceDN/>
              <w:adjustRightInd/>
              <w:ind w:firstLine="0"/>
              <w:jc w:val="center"/>
            </w:pPr>
            <w:r>
              <w:t>1</w:t>
            </w:r>
          </w:p>
        </w:tc>
      </w:tr>
      <w:tr w:rsidR="00FA318E" w:rsidRPr="007C4EDB" w:rsidTr="00C8431D">
        <w:trPr>
          <w:trHeight w:val="331"/>
        </w:trPr>
        <w:tc>
          <w:tcPr>
            <w:tcW w:w="1809" w:type="dxa"/>
            <w:shd w:val="clear" w:color="auto" w:fill="auto"/>
            <w:vAlign w:val="center"/>
          </w:tcPr>
          <w:p w:rsidR="00FA318E" w:rsidRPr="007C4EDB" w:rsidRDefault="00FA318E" w:rsidP="00937E14">
            <w:pPr>
              <w:autoSpaceDE/>
              <w:autoSpaceDN/>
              <w:adjustRightInd/>
              <w:ind w:firstLine="0"/>
              <w:jc w:val="center"/>
            </w:pPr>
            <w:r w:rsidRPr="007C4EDB">
              <w:t>Гостиничное обслуживание 4.7.</w:t>
            </w:r>
          </w:p>
        </w:tc>
        <w:tc>
          <w:tcPr>
            <w:tcW w:w="5529" w:type="dxa"/>
            <w:shd w:val="clear" w:color="auto" w:fill="auto"/>
            <w:vAlign w:val="center"/>
          </w:tcPr>
          <w:p w:rsidR="00FA318E" w:rsidRPr="00751273" w:rsidRDefault="00FA318E" w:rsidP="00751273">
            <w:pPr>
              <w:pStyle w:val="afffffff1"/>
              <w:jc w:val="both"/>
              <w:rPr>
                <w:rFonts w:ascii="Times New Roman" w:hAnsi="Times New Roman"/>
                <w:sz w:val="24"/>
                <w:szCs w:val="24"/>
              </w:rPr>
            </w:pPr>
            <w:r w:rsidRPr="00751273">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shd w:val="clear" w:color="auto" w:fill="auto"/>
            <w:vAlign w:val="center"/>
          </w:tcPr>
          <w:p w:rsidR="00FA318E" w:rsidRPr="007C4EDB" w:rsidRDefault="006801BF" w:rsidP="00937E14">
            <w:pPr>
              <w:autoSpaceDE/>
              <w:autoSpaceDN/>
              <w:adjustRightInd/>
              <w:ind w:firstLine="0"/>
              <w:jc w:val="center"/>
            </w:pPr>
            <w:r>
              <w:t>4</w:t>
            </w:r>
            <w:r w:rsidR="00FA318E" w:rsidRPr="007C4EDB">
              <w:t>000</w:t>
            </w:r>
          </w:p>
        </w:tc>
        <w:tc>
          <w:tcPr>
            <w:tcW w:w="1701" w:type="dxa"/>
            <w:shd w:val="clear" w:color="auto" w:fill="auto"/>
            <w:vAlign w:val="center"/>
          </w:tcPr>
          <w:p w:rsidR="00FA318E" w:rsidRPr="007C4EDB" w:rsidRDefault="00FA318E" w:rsidP="00937E14">
            <w:pPr>
              <w:autoSpaceDE/>
              <w:autoSpaceDN/>
              <w:adjustRightInd/>
              <w:ind w:firstLine="0"/>
              <w:jc w:val="center"/>
            </w:pPr>
            <w:r w:rsidRPr="007C4EDB">
              <w:t>100000</w:t>
            </w:r>
          </w:p>
        </w:tc>
        <w:tc>
          <w:tcPr>
            <w:tcW w:w="1749" w:type="dxa"/>
            <w:shd w:val="clear" w:color="auto" w:fill="auto"/>
            <w:vAlign w:val="center"/>
          </w:tcPr>
          <w:p w:rsidR="00FA318E" w:rsidRPr="007C4EDB" w:rsidRDefault="006801BF" w:rsidP="00933189">
            <w:pPr>
              <w:ind w:firstLine="0"/>
              <w:jc w:val="center"/>
            </w:pPr>
            <w:r>
              <w:t>17</w:t>
            </w:r>
            <w:r w:rsidR="00FA318E">
              <w:t>/</w:t>
            </w:r>
            <w:r>
              <w:t>68</w:t>
            </w:r>
          </w:p>
        </w:tc>
        <w:tc>
          <w:tcPr>
            <w:tcW w:w="1795" w:type="dxa"/>
            <w:shd w:val="clear" w:color="auto" w:fill="auto"/>
            <w:vAlign w:val="center"/>
          </w:tcPr>
          <w:p w:rsidR="00FA318E" w:rsidRPr="007C4EDB" w:rsidRDefault="006801BF" w:rsidP="00933189">
            <w:pPr>
              <w:ind w:firstLine="0"/>
              <w:jc w:val="center"/>
            </w:pPr>
            <w:r>
              <w:t>60</w:t>
            </w:r>
          </w:p>
        </w:tc>
        <w:tc>
          <w:tcPr>
            <w:tcW w:w="1417" w:type="dxa"/>
            <w:shd w:val="clear" w:color="auto" w:fill="auto"/>
            <w:vAlign w:val="center"/>
          </w:tcPr>
          <w:p w:rsidR="00FA318E" w:rsidRPr="007C4EDB" w:rsidRDefault="00A679EB" w:rsidP="00937E14">
            <w:pPr>
              <w:autoSpaceDE/>
              <w:autoSpaceDN/>
              <w:adjustRightInd/>
              <w:ind w:firstLine="0"/>
              <w:jc w:val="center"/>
            </w:pPr>
            <w:r>
              <w:t>1</w:t>
            </w:r>
          </w:p>
        </w:tc>
      </w:tr>
      <w:tr w:rsidR="00FA318E" w:rsidRPr="007C4EDB" w:rsidTr="00C8431D">
        <w:trPr>
          <w:trHeight w:val="85"/>
        </w:trPr>
        <w:tc>
          <w:tcPr>
            <w:tcW w:w="1809" w:type="dxa"/>
            <w:shd w:val="clear" w:color="auto" w:fill="auto"/>
            <w:vAlign w:val="center"/>
          </w:tcPr>
          <w:p w:rsidR="00FA318E" w:rsidRPr="007C4EDB" w:rsidRDefault="00FA318E" w:rsidP="00937E14">
            <w:pPr>
              <w:autoSpaceDE/>
              <w:autoSpaceDN/>
              <w:adjustRightInd/>
              <w:ind w:firstLine="0"/>
              <w:jc w:val="center"/>
            </w:pPr>
            <w:r w:rsidRPr="007C4EDB">
              <w:t>Обслуживание автотранспорта 4.9.</w:t>
            </w:r>
          </w:p>
        </w:tc>
        <w:tc>
          <w:tcPr>
            <w:tcW w:w="5529" w:type="dxa"/>
            <w:shd w:val="clear" w:color="auto" w:fill="auto"/>
            <w:vAlign w:val="center"/>
          </w:tcPr>
          <w:p w:rsidR="00FA318E" w:rsidRPr="00751273" w:rsidRDefault="002238DD" w:rsidP="00751273">
            <w:pPr>
              <w:pStyle w:val="afffffff1"/>
              <w:jc w:val="both"/>
              <w:rPr>
                <w:rFonts w:ascii="Times New Roman" w:hAnsi="Times New Roman"/>
                <w:sz w:val="24"/>
                <w:szCs w:val="24"/>
              </w:rPr>
            </w:pPr>
            <w:hyperlink r:id="rId29" w:anchor="RANGE!P172" w:history="1">
              <w:r w:rsidR="00FA318E" w:rsidRPr="00751273">
                <w:rPr>
                  <w:rFonts w:ascii="Times New Roman" w:hAnsi="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701" w:type="dxa"/>
            <w:shd w:val="clear" w:color="auto" w:fill="auto"/>
            <w:vAlign w:val="center"/>
          </w:tcPr>
          <w:p w:rsidR="00FA318E" w:rsidRPr="007C4EDB" w:rsidRDefault="006801BF" w:rsidP="00937E14">
            <w:pPr>
              <w:autoSpaceDE/>
              <w:autoSpaceDN/>
              <w:adjustRightInd/>
              <w:ind w:firstLine="0"/>
              <w:jc w:val="center"/>
            </w:pPr>
            <w:r>
              <w:t>300</w:t>
            </w:r>
          </w:p>
        </w:tc>
        <w:tc>
          <w:tcPr>
            <w:tcW w:w="1701" w:type="dxa"/>
            <w:shd w:val="clear" w:color="auto" w:fill="auto"/>
            <w:vAlign w:val="center"/>
          </w:tcPr>
          <w:p w:rsidR="00FA318E" w:rsidRPr="007C4EDB" w:rsidRDefault="00FA318E" w:rsidP="00937E14">
            <w:pPr>
              <w:autoSpaceDE/>
              <w:autoSpaceDN/>
              <w:adjustRightInd/>
              <w:ind w:firstLine="0"/>
              <w:jc w:val="center"/>
            </w:pPr>
            <w:r w:rsidRPr="007C4EDB">
              <w:t>20000</w:t>
            </w:r>
          </w:p>
        </w:tc>
        <w:tc>
          <w:tcPr>
            <w:tcW w:w="1749" w:type="dxa"/>
            <w:shd w:val="clear" w:color="auto" w:fill="auto"/>
            <w:vAlign w:val="center"/>
          </w:tcPr>
          <w:p w:rsidR="00FA318E" w:rsidRPr="007C4EDB" w:rsidRDefault="006801BF" w:rsidP="00612F86">
            <w:pPr>
              <w:autoSpaceDE/>
              <w:autoSpaceDN/>
              <w:adjustRightInd/>
              <w:ind w:firstLine="0"/>
              <w:jc w:val="center"/>
            </w:pPr>
            <w:r>
              <w:t>4</w:t>
            </w:r>
            <w:r w:rsidR="00FA318E" w:rsidRPr="007C4EDB">
              <w:t>/</w:t>
            </w:r>
            <w:r w:rsidR="00FA318E">
              <w:t>12</w:t>
            </w:r>
          </w:p>
        </w:tc>
        <w:tc>
          <w:tcPr>
            <w:tcW w:w="1795" w:type="dxa"/>
            <w:shd w:val="clear" w:color="auto" w:fill="auto"/>
            <w:vAlign w:val="center"/>
          </w:tcPr>
          <w:p w:rsidR="00FA318E" w:rsidRDefault="00E82B35" w:rsidP="00937E14">
            <w:pPr>
              <w:autoSpaceDE/>
              <w:autoSpaceDN/>
              <w:adjustRightInd/>
              <w:ind w:firstLine="0"/>
              <w:jc w:val="center"/>
            </w:pPr>
            <w:r>
              <w:t>75</w:t>
            </w:r>
            <w:r w:rsidR="00FA318E">
              <w:t xml:space="preserve"> – 1(4)</w:t>
            </w:r>
          </w:p>
          <w:p w:rsidR="00FA318E" w:rsidRDefault="00FA318E" w:rsidP="00937E14">
            <w:pPr>
              <w:autoSpaceDE/>
              <w:autoSpaceDN/>
              <w:adjustRightInd/>
              <w:ind w:firstLine="0"/>
              <w:jc w:val="center"/>
            </w:pPr>
            <w:r>
              <w:t>74 – 2(8)</w:t>
            </w:r>
          </w:p>
          <w:p w:rsidR="00FA318E" w:rsidRPr="007C4EDB" w:rsidRDefault="00FA318E" w:rsidP="00937E14">
            <w:pPr>
              <w:autoSpaceDE/>
              <w:autoSpaceDN/>
              <w:adjustRightInd/>
              <w:ind w:firstLine="0"/>
              <w:jc w:val="center"/>
            </w:pPr>
            <w:r>
              <w:t>72 – 3(12)</w:t>
            </w:r>
          </w:p>
        </w:tc>
        <w:tc>
          <w:tcPr>
            <w:tcW w:w="1417" w:type="dxa"/>
            <w:shd w:val="clear" w:color="auto" w:fill="auto"/>
            <w:vAlign w:val="center"/>
          </w:tcPr>
          <w:p w:rsidR="00FA318E" w:rsidRPr="007C4EDB" w:rsidRDefault="00A679EB" w:rsidP="00937E14">
            <w:pPr>
              <w:autoSpaceDE/>
              <w:autoSpaceDN/>
              <w:adjustRightInd/>
              <w:ind w:firstLine="0"/>
              <w:jc w:val="center"/>
            </w:pPr>
            <w:r>
              <w:t>1</w:t>
            </w:r>
          </w:p>
        </w:tc>
      </w:tr>
      <w:tr w:rsidR="00E82B35" w:rsidRPr="007C4EDB" w:rsidTr="00C8431D">
        <w:trPr>
          <w:trHeight w:val="175"/>
        </w:trPr>
        <w:tc>
          <w:tcPr>
            <w:tcW w:w="1809" w:type="dxa"/>
            <w:shd w:val="clear" w:color="auto" w:fill="auto"/>
            <w:vAlign w:val="center"/>
            <w:hideMark/>
          </w:tcPr>
          <w:p w:rsidR="00E82B35" w:rsidRPr="007C4EDB" w:rsidRDefault="00E82B35" w:rsidP="007C4EDB">
            <w:pPr>
              <w:autoSpaceDE/>
              <w:autoSpaceDN/>
              <w:adjustRightInd/>
              <w:ind w:firstLine="0"/>
              <w:jc w:val="center"/>
            </w:pPr>
            <w:r w:rsidRPr="007C4EDB">
              <w:t>Обеспечение внутреннего правопорядка 8.3.</w:t>
            </w:r>
          </w:p>
        </w:tc>
        <w:tc>
          <w:tcPr>
            <w:tcW w:w="5529" w:type="dxa"/>
            <w:shd w:val="clear" w:color="auto" w:fill="auto"/>
            <w:vAlign w:val="center"/>
            <w:hideMark/>
          </w:tcPr>
          <w:p w:rsidR="00E82B35" w:rsidRPr="00751273" w:rsidRDefault="00E82B35" w:rsidP="00751273">
            <w:pPr>
              <w:pStyle w:val="afffffff1"/>
              <w:jc w:val="both"/>
              <w:rPr>
                <w:rFonts w:ascii="Times New Roman" w:hAnsi="Times New Roman"/>
                <w:sz w:val="24"/>
                <w:szCs w:val="24"/>
              </w:rPr>
            </w:pPr>
            <w:r w:rsidRPr="00751273">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r w:rsidRPr="00751273">
              <w:rPr>
                <w:rFonts w:ascii="Times New Roman" w:hAnsi="Times New Roman"/>
                <w:sz w:val="24"/>
                <w:szCs w:val="24"/>
              </w:rPr>
              <w:lastRenderedPageBreak/>
              <w:t>гражданской обороны, являющихся частями производственных зданий</w:t>
            </w:r>
          </w:p>
        </w:tc>
        <w:tc>
          <w:tcPr>
            <w:tcW w:w="6946" w:type="dxa"/>
            <w:gridSpan w:val="4"/>
            <w:shd w:val="clear" w:color="auto" w:fill="auto"/>
            <w:vAlign w:val="center"/>
            <w:hideMark/>
          </w:tcPr>
          <w:p w:rsidR="00E82B35" w:rsidRPr="007C4EDB" w:rsidRDefault="00E82B35" w:rsidP="007C4EDB">
            <w:pPr>
              <w:autoSpaceDE/>
              <w:autoSpaceDN/>
              <w:adjustRightInd/>
              <w:ind w:firstLine="0"/>
              <w:jc w:val="center"/>
            </w:pPr>
            <w:r w:rsidRPr="007C4EDB">
              <w:lastRenderedPageBreak/>
              <w:t>не устанавливается</w:t>
            </w:r>
          </w:p>
        </w:tc>
        <w:tc>
          <w:tcPr>
            <w:tcW w:w="1417" w:type="dxa"/>
            <w:shd w:val="clear" w:color="auto" w:fill="auto"/>
            <w:vAlign w:val="center"/>
          </w:tcPr>
          <w:p w:rsidR="00E82B35" w:rsidRPr="007C4EDB" w:rsidRDefault="00A679EB" w:rsidP="007C4EDB">
            <w:pPr>
              <w:autoSpaceDE/>
              <w:autoSpaceDN/>
              <w:adjustRightInd/>
              <w:ind w:firstLine="0"/>
              <w:jc w:val="center"/>
            </w:pPr>
            <w:r>
              <w:t>1</w:t>
            </w:r>
          </w:p>
        </w:tc>
      </w:tr>
      <w:tr w:rsidR="00FA318E" w:rsidRPr="007C4EDB" w:rsidTr="00C8431D">
        <w:trPr>
          <w:trHeight w:val="1181"/>
        </w:trPr>
        <w:tc>
          <w:tcPr>
            <w:tcW w:w="1809" w:type="dxa"/>
            <w:shd w:val="clear" w:color="auto" w:fill="auto"/>
            <w:vAlign w:val="center"/>
            <w:hideMark/>
          </w:tcPr>
          <w:p w:rsidR="00FA318E" w:rsidRPr="007C4EDB" w:rsidRDefault="00FA318E" w:rsidP="007C4EDB">
            <w:pPr>
              <w:autoSpaceDE/>
              <w:autoSpaceDN/>
              <w:adjustRightInd/>
              <w:ind w:firstLine="0"/>
              <w:jc w:val="center"/>
            </w:pPr>
            <w:r w:rsidRPr="007C4EDB">
              <w:t>Земельные участки (территории) общего пользования 12.0.</w:t>
            </w:r>
          </w:p>
        </w:tc>
        <w:tc>
          <w:tcPr>
            <w:tcW w:w="5529" w:type="dxa"/>
            <w:shd w:val="clear" w:color="auto" w:fill="auto"/>
            <w:vAlign w:val="center"/>
            <w:hideMark/>
          </w:tcPr>
          <w:p w:rsidR="00FA318E" w:rsidRPr="00751273" w:rsidRDefault="00FA318E" w:rsidP="00751273">
            <w:pPr>
              <w:pStyle w:val="afffffff1"/>
              <w:jc w:val="both"/>
              <w:rPr>
                <w:rFonts w:ascii="Times New Roman" w:hAnsi="Times New Roman"/>
                <w:sz w:val="24"/>
                <w:szCs w:val="24"/>
              </w:rPr>
            </w:pPr>
            <w:r w:rsidRPr="00751273">
              <w:rPr>
                <w:rFonts w:ascii="Times New Roman" w:hAnsi="Times New Roman"/>
                <w:sz w:val="24"/>
                <w:szCs w:val="24"/>
              </w:rPr>
              <w:t>Размещение объектов улично-дорожной сети, автомобильных дорог и пешехо</w:t>
            </w:r>
            <w:r w:rsidR="00802AA3" w:rsidRPr="00751273">
              <w:rPr>
                <w:rFonts w:ascii="Times New Roman" w:hAnsi="Times New Roman"/>
                <w:sz w:val="24"/>
                <w:szCs w:val="24"/>
              </w:rPr>
              <w:t>дных тротуаров в границах населё</w:t>
            </w:r>
            <w:r w:rsidRPr="00751273">
              <w:rPr>
                <w:rFonts w:ascii="Times New Roman" w:hAnsi="Times New Roman"/>
                <w:sz w:val="24"/>
                <w:szCs w:val="24"/>
              </w:rPr>
              <w:t>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02" w:type="dxa"/>
            <w:gridSpan w:val="2"/>
            <w:shd w:val="clear" w:color="auto" w:fill="auto"/>
            <w:vAlign w:val="center"/>
            <w:hideMark/>
          </w:tcPr>
          <w:p w:rsidR="00FA318E" w:rsidRPr="007C4EDB" w:rsidRDefault="00FA318E" w:rsidP="007C4EDB">
            <w:pPr>
              <w:autoSpaceDE/>
              <w:autoSpaceDN/>
              <w:adjustRightInd/>
              <w:ind w:firstLine="0"/>
              <w:jc w:val="center"/>
            </w:pPr>
            <w:r w:rsidRPr="007C4EDB">
              <w:t>не устанавливается</w:t>
            </w:r>
          </w:p>
        </w:tc>
        <w:tc>
          <w:tcPr>
            <w:tcW w:w="1749" w:type="dxa"/>
            <w:shd w:val="clear" w:color="auto" w:fill="auto"/>
            <w:vAlign w:val="center"/>
            <w:hideMark/>
          </w:tcPr>
          <w:p w:rsidR="00FA318E" w:rsidRPr="007C4EDB" w:rsidRDefault="00FA318E" w:rsidP="007C4EDB">
            <w:pPr>
              <w:autoSpaceDE/>
              <w:autoSpaceDN/>
              <w:adjustRightInd/>
              <w:ind w:firstLine="0"/>
              <w:jc w:val="center"/>
            </w:pPr>
            <w:r w:rsidRPr="007C4EDB">
              <w:t>-/10</w:t>
            </w:r>
          </w:p>
        </w:tc>
        <w:tc>
          <w:tcPr>
            <w:tcW w:w="1795" w:type="dxa"/>
            <w:shd w:val="clear" w:color="auto" w:fill="auto"/>
            <w:vAlign w:val="center"/>
            <w:hideMark/>
          </w:tcPr>
          <w:p w:rsidR="00FA318E" w:rsidRPr="007C4EDB" w:rsidRDefault="006801BF" w:rsidP="00426A14">
            <w:pPr>
              <w:autoSpaceDE/>
              <w:autoSpaceDN/>
              <w:adjustRightInd/>
              <w:ind w:firstLine="0"/>
              <w:jc w:val="center"/>
            </w:pPr>
            <w:r>
              <w:t>100</w:t>
            </w:r>
            <w:r w:rsidR="00FA318E" w:rsidRPr="007C4EDB">
              <w:t xml:space="preserve"> для дорог и тр</w:t>
            </w:r>
            <w:r w:rsidR="00FA318E">
              <w:t>о</w:t>
            </w:r>
            <w:r w:rsidR="00FA318E" w:rsidRPr="007C4EDB">
              <w:t>туаров</w:t>
            </w:r>
          </w:p>
        </w:tc>
        <w:tc>
          <w:tcPr>
            <w:tcW w:w="1417" w:type="dxa"/>
            <w:shd w:val="clear" w:color="auto" w:fill="auto"/>
            <w:vAlign w:val="center"/>
            <w:hideMark/>
          </w:tcPr>
          <w:p w:rsidR="00FA318E" w:rsidRPr="007C4EDB" w:rsidRDefault="00A679EB" w:rsidP="007C4EDB">
            <w:pPr>
              <w:autoSpaceDE/>
              <w:autoSpaceDN/>
              <w:adjustRightInd/>
              <w:ind w:firstLine="0"/>
              <w:jc w:val="center"/>
            </w:pPr>
            <w:r>
              <w:t>1</w:t>
            </w:r>
          </w:p>
        </w:tc>
      </w:tr>
    </w:tbl>
    <w:p w:rsidR="00806F22" w:rsidRDefault="00806F22" w:rsidP="0036366F">
      <w:pPr>
        <w:ind w:firstLine="0"/>
        <w:jc w:val="center"/>
      </w:pPr>
    </w:p>
    <w:p w:rsidR="00806F22" w:rsidRDefault="00E11E7A" w:rsidP="0036366F">
      <w:pPr>
        <w:ind w:firstLine="0"/>
        <w:jc w:val="center"/>
      </w:pPr>
      <w:r>
        <w:t>Условно разрешё</w:t>
      </w:r>
      <w:r w:rsidR="00FE5D74" w:rsidRPr="00D41BA1">
        <w:t>нные виды использования</w:t>
      </w:r>
    </w:p>
    <w:p w:rsidR="00E82B35" w:rsidRDefault="00E82B35" w:rsidP="0036366F">
      <w:pPr>
        <w:ind w:firstLine="0"/>
        <w:jc w:val="cente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529"/>
        <w:gridCol w:w="1604"/>
        <w:gridCol w:w="1798"/>
        <w:gridCol w:w="1465"/>
        <w:gridCol w:w="1795"/>
        <w:gridCol w:w="1560"/>
      </w:tblGrid>
      <w:tr w:rsidR="0094778E" w:rsidRPr="007C4EDB" w:rsidTr="0080505A">
        <w:trPr>
          <w:trHeight w:val="1192"/>
          <w:tblHeader/>
        </w:trPr>
        <w:tc>
          <w:tcPr>
            <w:tcW w:w="1809" w:type="dxa"/>
            <w:vMerge w:val="restart"/>
            <w:shd w:val="clear" w:color="auto" w:fill="auto"/>
            <w:vAlign w:val="center"/>
            <w:hideMark/>
          </w:tcPr>
          <w:p w:rsidR="0094778E" w:rsidRPr="007C4EDB" w:rsidRDefault="0094778E" w:rsidP="00937E14">
            <w:pPr>
              <w:autoSpaceDE/>
              <w:autoSpaceDN/>
              <w:adjustRightInd/>
              <w:ind w:firstLine="0"/>
              <w:jc w:val="center"/>
            </w:pPr>
            <w:r w:rsidRPr="007C4EDB">
              <w:t>Наименование и код ВРИ</w:t>
            </w:r>
          </w:p>
        </w:tc>
        <w:tc>
          <w:tcPr>
            <w:tcW w:w="5529" w:type="dxa"/>
            <w:vMerge w:val="restart"/>
            <w:shd w:val="clear" w:color="auto" w:fill="auto"/>
            <w:noWrap/>
            <w:vAlign w:val="center"/>
            <w:hideMark/>
          </w:tcPr>
          <w:p w:rsidR="0094778E" w:rsidRPr="007C4EDB" w:rsidRDefault="0094778E" w:rsidP="00937E14">
            <w:pPr>
              <w:autoSpaceDE/>
              <w:autoSpaceDN/>
              <w:adjustRightInd/>
              <w:ind w:firstLine="0"/>
              <w:jc w:val="center"/>
            </w:pPr>
            <w:r w:rsidRPr="007C4EDB">
              <w:t>Описание ВРИ</w:t>
            </w:r>
          </w:p>
        </w:tc>
        <w:tc>
          <w:tcPr>
            <w:tcW w:w="3402" w:type="dxa"/>
            <w:gridSpan w:val="2"/>
            <w:shd w:val="clear" w:color="auto" w:fill="auto"/>
            <w:vAlign w:val="center"/>
            <w:hideMark/>
          </w:tcPr>
          <w:p w:rsidR="0094778E" w:rsidRPr="007C4EDB" w:rsidRDefault="0094778E" w:rsidP="00937E14">
            <w:pPr>
              <w:autoSpaceDE/>
              <w:autoSpaceDN/>
              <w:adjustRightInd/>
              <w:ind w:firstLine="0"/>
              <w:jc w:val="center"/>
            </w:pPr>
            <w:r w:rsidRPr="007C4EDB">
              <w:t>Предельные размеры земельных участков</w:t>
            </w:r>
          </w:p>
        </w:tc>
        <w:tc>
          <w:tcPr>
            <w:tcW w:w="1465" w:type="dxa"/>
            <w:vMerge w:val="restart"/>
            <w:shd w:val="clear" w:color="auto" w:fill="auto"/>
            <w:vAlign w:val="center"/>
            <w:hideMark/>
          </w:tcPr>
          <w:p w:rsidR="0094778E" w:rsidRPr="007C4EDB" w:rsidRDefault="0094778E" w:rsidP="00937E14">
            <w:pPr>
              <w:autoSpaceDE/>
              <w:autoSpaceDN/>
              <w:adjustRightInd/>
              <w:ind w:firstLine="0"/>
              <w:jc w:val="center"/>
            </w:pPr>
            <w:r w:rsidRPr="007C4EDB">
              <w:t>Предельное количество этажей/Предельная высота</w:t>
            </w:r>
          </w:p>
        </w:tc>
        <w:tc>
          <w:tcPr>
            <w:tcW w:w="1795" w:type="dxa"/>
            <w:vMerge w:val="restart"/>
            <w:shd w:val="clear" w:color="auto" w:fill="auto"/>
            <w:noWrap/>
            <w:vAlign w:val="center"/>
            <w:hideMark/>
          </w:tcPr>
          <w:p w:rsidR="0094778E" w:rsidRPr="007C4EDB" w:rsidRDefault="0094778E" w:rsidP="00937E14">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560" w:type="dxa"/>
            <w:vMerge w:val="restart"/>
            <w:shd w:val="clear" w:color="auto" w:fill="auto"/>
            <w:noWrap/>
            <w:vAlign w:val="center"/>
            <w:hideMark/>
          </w:tcPr>
          <w:p w:rsidR="0094778E" w:rsidRPr="007C4EDB" w:rsidRDefault="0094778E" w:rsidP="00937E14">
            <w:pPr>
              <w:autoSpaceDE/>
              <w:autoSpaceDN/>
              <w:adjustRightInd/>
              <w:ind w:firstLine="0"/>
              <w:jc w:val="center"/>
            </w:pPr>
            <w:r w:rsidRPr="007C4EDB">
              <w:t>Min отступы от границ земельного участка</w:t>
            </w:r>
          </w:p>
        </w:tc>
      </w:tr>
      <w:tr w:rsidR="0094778E" w:rsidRPr="007C4EDB" w:rsidTr="0080505A">
        <w:trPr>
          <w:trHeight w:val="501"/>
          <w:tblHeader/>
        </w:trPr>
        <w:tc>
          <w:tcPr>
            <w:tcW w:w="1809" w:type="dxa"/>
            <w:vMerge/>
            <w:shd w:val="clear" w:color="auto" w:fill="auto"/>
            <w:vAlign w:val="center"/>
            <w:hideMark/>
          </w:tcPr>
          <w:p w:rsidR="0094778E" w:rsidRPr="007C4EDB" w:rsidRDefault="0094778E" w:rsidP="00937E14">
            <w:pPr>
              <w:autoSpaceDE/>
              <w:autoSpaceDN/>
              <w:adjustRightInd/>
              <w:ind w:firstLine="0"/>
              <w:jc w:val="left"/>
            </w:pPr>
          </w:p>
        </w:tc>
        <w:tc>
          <w:tcPr>
            <w:tcW w:w="5529" w:type="dxa"/>
            <w:vMerge/>
            <w:shd w:val="clear" w:color="auto" w:fill="auto"/>
            <w:vAlign w:val="center"/>
            <w:hideMark/>
          </w:tcPr>
          <w:p w:rsidR="0094778E" w:rsidRPr="007C4EDB" w:rsidRDefault="0094778E" w:rsidP="00937E14">
            <w:pPr>
              <w:autoSpaceDE/>
              <w:autoSpaceDN/>
              <w:adjustRightInd/>
              <w:ind w:firstLine="0"/>
              <w:jc w:val="left"/>
            </w:pPr>
          </w:p>
        </w:tc>
        <w:tc>
          <w:tcPr>
            <w:tcW w:w="1604" w:type="dxa"/>
            <w:shd w:val="clear" w:color="auto" w:fill="auto"/>
            <w:noWrap/>
            <w:vAlign w:val="center"/>
            <w:hideMark/>
          </w:tcPr>
          <w:p w:rsidR="0094778E" w:rsidRPr="007C4EDB" w:rsidRDefault="0094778E" w:rsidP="00937E14">
            <w:pPr>
              <w:autoSpaceDE/>
              <w:autoSpaceDN/>
              <w:adjustRightInd/>
              <w:ind w:firstLine="0"/>
              <w:jc w:val="center"/>
            </w:pPr>
            <w:r w:rsidRPr="007C4EDB">
              <w:t>min</w:t>
            </w:r>
          </w:p>
        </w:tc>
        <w:tc>
          <w:tcPr>
            <w:tcW w:w="1798" w:type="dxa"/>
            <w:shd w:val="clear" w:color="auto" w:fill="auto"/>
            <w:noWrap/>
            <w:vAlign w:val="center"/>
            <w:hideMark/>
          </w:tcPr>
          <w:p w:rsidR="0094778E" w:rsidRPr="007C4EDB" w:rsidRDefault="0094778E" w:rsidP="00937E14">
            <w:pPr>
              <w:autoSpaceDE/>
              <w:autoSpaceDN/>
              <w:adjustRightInd/>
              <w:ind w:firstLine="0"/>
              <w:jc w:val="center"/>
            </w:pPr>
            <w:r w:rsidRPr="007C4EDB">
              <w:t>max</w:t>
            </w:r>
          </w:p>
        </w:tc>
        <w:tc>
          <w:tcPr>
            <w:tcW w:w="1465" w:type="dxa"/>
            <w:vMerge/>
            <w:shd w:val="clear" w:color="auto" w:fill="auto"/>
            <w:vAlign w:val="center"/>
            <w:hideMark/>
          </w:tcPr>
          <w:p w:rsidR="0094778E" w:rsidRPr="007C4EDB" w:rsidRDefault="0094778E" w:rsidP="00937E14">
            <w:pPr>
              <w:autoSpaceDE/>
              <w:autoSpaceDN/>
              <w:adjustRightInd/>
              <w:ind w:firstLine="0"/>
              <w:jc w:val="left"/>
            </w:pPr>
          </w:p>
        </w:tc>
        <w:tc>
          <w:tcPr>
            <w:tcW w:w="1795" w:type="dxa"/>
            <w:vMerge/>
            <w:shd w:val="clear" w:color="auto" w:fill="auto"/>
            <w:vAlign w:val="center"/>
            <w:hideMark/>
          </w:tcPr>
          <w:p w:rsidR="0094778E" w:rsidRPr="007C4EDB" w:rsidRDefault="0094778E" w:rsidP="00937E14">
            <w:pPr>
              <w:autoSpaceDE/>
              <w:autoSpaceDN/>
              <w:adjustRightInd/>
              <w:ind w:firstLine="0"/>
              <w:jc w:val="left"/>
            </w:pPr>
          </w:p>
        </w:tc>
        <w:tc>
          <w:tcPr>
            <w:tcW w:w="1560" w:type="dxa"/>
            <w:vMerge/>
            <w:shd w:val="clear" w:color="auto" w:fill="auto"/>
            <w:vAlign w:val="center"/>
            <w:hideMark/>
          </w:tcPr>
          <w:p w:rsidR="0094778E" w:rsidRPr="007C4EDB" w:rsidRDefault="0094778E" w:rsidP="00937E14">
            <w:pPr>
              <w:autoSpaceDE/>
              <w:autoSpaceDN/>
              <w:adjustRightInd/>
              <w:ind w:firstLine="0"/>
              <w:jc w:val="left"/>
            </w:pPr>
          </w:p>
        </w:tc>
      </w:tr>
      <w:tr w:rsidR="00933189" w:rsidRPr="007C4EDB" w:rsidTr="0080505A">
        <w:trPr>
          <w:trHeight w:val="2955"/>
        </w:trPr>
        <w:tc>
          <w:tcPr>
            <w:tcW w:w="1809" w:type="dxa"/>
            <w:shd w:val="clear" w:color="auto" w:fill="auto"/>
            <w:vAlign w:val="center"/>
            <w:hideMark/>
          </w:tcPr>
          <w:p w:rsidR="00933189" w:rsidRPr="007C4EDB" w:rsidRDefault="00933189" w:rsidP="00937E14">
            <w:pPr>
              <w:autoSpaceDE/>
              <w:autoSpaceDN/>
              <w:adjustRightInd/>
              <w:ind w:firstLine="0"/>
              <w:jc w:val="center"/>
            </w:pPr>
            <w:r w:rsidRPr="007C4EDB">
              <w:lastRenderedPageBreak/>
              <w:t>Среднее и высшее профессиональное образование 3.5.2.</w:t>
            </w:r>
          </w:p>
        </w:tc>
        <w:tc>
          <w:tcPr>
            <w:tcW w:w="5529" w:type="dxa"/>
            <w:shd w:val="clear" w:color="auto" w:fill="auto"/>
            <w:vAlign w:val="center"/>
            <w:hideMark/>
          </w:tcPr>
          <w:p w:rsidR="00933189" w:rsidRPr="0080505A" w:rsidRDefault="00933189"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04" w:type="dxa"/>
            <w:shd w:val="clear" w:color="auto" w:fill="auto"/>
            <w:vAlign w:val="center"/>
            <w:hideMark/>
          </w:tcPr>
          <w:p w:rsidR="00933189" w:rsidRPr="007C4EDB" w:rsidRDefault="00933189" w:rsidP="00937E14">
            <w:pPr>
              <w:autoSpaceDE/>
              <w:autoSpaceDN/>
              <w:adjustRightInd/>
              <w:ind w:firstLine="0"/>
              <w:jc w:val="center"/>
            </w:pPr>
            <w:r w:rsidRPr="007C4EDB">
              <w:t>5000</w:t>
            </w:r>
          </w:p>
        </w:tc>
        <w:tc>
          <w:tcPr>
            <w:tcW w:w="1798" w:type="dxa"/>
            <w:shd w:val="clear" w:color="auto" w:fill="auto"/>
            <w:vAlign w:val="center"/>
            <w:hideMark/>
          </w:tcPr>
          <w:p w:rsidR="00933189" w:rsidRPr="007C4EDB" w:rsidRDefault="006801BF" w:rsidP="00937E14">
            <w:pPr>
              <w:autoSpaceDE/>
              <w:autoSpaceDN/>
              <w:adjustRightInd/>
              <w:ind w:firstLine="0"/>
              <w:jc w:val="center"/>
            </w:pPr>
            <w:r>
              <w:t>40000</w:t>
            </w:r>
          </w:p>
        </w:tc>
        <w:tc>
          <w:tcPr>
            <w:tcW w:w="1465" w:type="dxa"/>
            <w:shd w:val="clear" w:color="auto" w:fill="auto"/>
            <w:vAlign w:val="center"/>
            <w:hideMark/>
          </w:tcPr>
          <w:p w:rsidR="00933189" w:rsidRPr="007C4EDB" w:rsidRDefault="00933189" w:rsidP="0094778E">
            <w:pPr>
              <w:autoSpaceDE/>
              <w:autoSpaceDN/>
              <w:adjustRightInd/>
              <w:ind w:firstLine="0"/>
              <w:jc w:val="center"/>
            </w:pPr>
            <w:r>
              <w:t>5/20</w:t>
            </w:r>
          </w:p>
        </w:tc>
        <w:tc>
          <w:tcPr>
            <w:tcW w:w="1795" w:type="dxa"/>
            <w:shd w:val="clear" w:color="auto" w:fill="auto"/>
            <w:vAlign w:val="center"/>
            <w:hideMark/>
          </w:tcPr>
          <w:p w:rsidR="00933189" w:rsidRDefault="00933189" w:rsidP="00B82DC9">
            <w:pPr>
              <w:autoSpaceDE/>
              <w:autoSpaceDN/>
              <w:adjustRightInd/>
              <w:ind w:firstLine="0"/>
              <w:jc w:val="center"/>
            </w:pPr>
            <w:r>
              <w:t>40 - 1(4)</w:t>
            </w:r>
          </w:p>
          <w:p w:rsidR="00933189" w:rsidRDefault="00933189" w:rsidP="00B82DC9">
            <w:pPr>
              <w:autoSpaceDE/>
              <w:autoSpaceDN/>
              <w:adjustRightInd/>
              <w:ind w:firstLine="0"/>
              <w:jc w:val="center"/>
            </w:pPr>
            <w:r>
              <w:t>30 - 2(8)</w:t>
            </w:r>
          </w:p>
          <w:p w:rsidR="00933189" w:rsidRDefault="00933189" w:rsidP="00B82DC9">
            <w:pPr>
              <w:autoSpaceDE/>
              <w:autoSpaceDN/>
              <w:adjustRightInd/>
              <w:ind w:firstLine="0"/>
              <w:jc w:val="center"/>
            </w:pPr>
            <w:r>
              <w:t>24 - 3(12)</w:t>
            </w:r>
          </w:p>
          <w:p w:rsidR="00933189" w:rsidRDefault="00933189" w:rsidP="00B82DC9">
            <w:pPr>
              <w:autoSpaceDE/>
              <w:autoSpaceDN/>
              <w:adjustRightInd/>
              <w:ind w:firstLine="0"/>
              <w:jc w:val="center"/>
            </w:pPr>
            <w:r>
              <w:t>20 - 4(16)</w:t>
            </w:r>
          </w:p>
          <w:p w:rsidR="00933189" w:rsidRPr="007C4EDB" w:rsidRDefault="00933189" w:rsidP="00B82DC9">
            <w:pPr>
              <w:autoSpaceDE/>
              <w:autoSpaceDN/>
              <w:adjustRightInd/>
              <w:ind w:firstLine="0"/>
              <w:jc w:val="center"/>
            </w:pPr>
            <w:r>
              <w:t>18 - 5(20)</w:t>
            </w:r>
          </w:p>
        </w:tc>
        <w:tc>
          <w:tcPr>
            <w:tcW w:w="1560" w:type="dxa"/>
            <w:shd w:val="clear" w:color="auto" w:fill="auto"/>
            <w:vAlign w:val="center"/>
            <w:hideMark/>
          </w:tcPr>
          <w:p w:rsidR="00933189" w:rsidRPr="007C4EDB" w:rsidRDefault="00386880" w:rsidP="00937E14">
            <w:pPr>
              <w:autoSpaceDE/>
              <w:autoSpaceDN/>
              <w:adjustRightInd/>
              <w:ind w:firstLine="0"/>
              <w:jc w:val="center"/>
            </w:pPr>
            <w:r>
              <w:t>1</w:t>
            </w:r>
          </w:p>
        </w:tc>
      </w:tr>
      <w:tr w:rsidR="00933189" w:rsidRPr="007C4EDB" w:rsidTr="0080505A">
        <w:trPr>
          <w:trHeight w:val="85"/>
        </w:trPr>
        <w:tc>
          <w:tcPr>
            <w:tcW w:w="1809" w:type="dxa"/>
            <w:shd w:val="clear" w:color="auto" w:fill="auto"/>
            <w:vAlign w:val="center"/>
            <w:hideMark/>
          </w:tcPr>
          <w:p w:rsidR="00933189" w:rsidRPr="007C4EDB" w:rsidRDefault="00933189" w:rsidP="00937E14">
            <w:pPr>
              <w:autoSpaceDE/>
              <w:autoSpaceDN/>
              <w:adjustRightInd/>
              <w:ind w:firstLine="0"/>
              <w:jc w:val="center"/>
            </w:pPr>
            <w:r w:rsidRPr="007C4EDB">
              <w:t>Амбулаторное ветеринарное обслуживание 3.10.1</w:t>
            </w:r>
          </w:p>
        </w:tc>
        <w:tc>
          <w:tcPr>
            <w:tcW w:w="5529" w:type="dxa"/>
            <w:shd w:val="clear" w:color="auto" w:fill="auto"/>
            <w:vAlign w:val="center"/>
            <w:hideMark/>
          </w:tcPr>
          <w:p w:rsidR="00933189" w:rsidRPr="0080505A" w:rsidRDefault="00933189"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604" w:type="dxa"/>
            <w:shd w:val="clear" w:color="auto" w:fill="auto"/>
            <w:vAlign w:val="center"/>
            <w:hideMark/>
          </w:tcPr>
          <w:p w:rsidR="00933189" w:rsidRPr="007C4EDB" w:rsidRDefault="006801BF" w:rsidP="00937E14">
            <w:pPr>
              <w:autoSpaceDE/>
              <w:autoSpaceDN/>
              <w:adjustRightInd/>
              <w:ind w:firstLine="0"/>
              <w:jc w:val="center"/>
            </w:pPr>
            <w:r>
              <w:t>700</w:t>
            </w:r>
          </w:p>
        </w:tc>
        <w:tc>
          <w:tcPr>
            <w:tcW w:w="1798" w:type="dxa"/>
            <w:shd w:val="clear" w:color="auto" w:fill="auto"/>
            <w:vAlign w:val="center"/>
            <w:hideMark/>
          </w:tcPr>
          <w:p w:rsidR="00933189" w:rsidRPr="007C4EDB" w:rsidRDefault="00933189" w:rsidP="00937E14">
            <w:pPr>
              <w:autoSpaceDE/>
              <w:autoSpaceDN/>
              <w:adjustRightInd/>
              <w:ind w:firstLine="0"/>
              <w:jc w:val="center"/>
            </w:pPr>
            <w:r w:rsidRPr="007C4EDB">
              <w:t>10000</w:t>
            </w:r>
          </w:p>
        </w:tc>
        <w:tc>
          <w:tcPr>
            <w:tcW w:w="1465" w:type="dxa"/>
            <w:shd w:val="clear" w:color="auto" w:fill="auto"/>
            <w:vAlign w:val="center"/>
            <w:hideMark/>
          </w:tcPr>
          <w:p w:rsidR="00933189" w:rsidRPr="007C4EDB" w:rsidRDefault="00933189" w:rsidP="00937E14">
            <w:pPr>
              <w:autoSpaceDE/>
              <w:autoSpaceDN/>
              <w:adjustRightInd/>
              <w:ind w:firstLine="0"/>
              <w:jc w:val="center"/>
            </w:pPr>
            <w:r w:rsidRPr="007C4EDB">
              <w:t>3/12</w:t>
            </w:r>
          </w:p>
        </w:tc>
        <w:tc>
          <w:tcPr>
            <w:tcW w:w="1795" w:type="dxa"/>
            <w:shd w:val="clear" w:color="auto" w:fill="auto"/>
            <w:vAlign w:val="center"/>
            <w:hideMark/>
          </w:tcPr>
          <w:p w:rsidR="00933189" w:rsidRDefault="00933189" w:rsidP="00937E14">
            <w:pPr>
              <w:autoSpaceDE/>
              <w:autoSpaceDN/>
              <w:adjustRightInd/>
              <w:ind w:firstLine="0"/>
              <w:jc w:val="center"/>
            </w:pPr>
            <w:r>
              <w:t>61 – 1(4)</w:t>
            </w:r>
          </w:p>
          <w:p w:rsidR="00933189" w:rsidRDefault="00933189" w:rsidP="00937E14">
            <w:pPr>
              <w:autoSpaceDE/>
              <w:autoSpaceDN/>
              <w:adjustRightInd/>
              <w:ind w:firstLine="0"/>
              <w:jc w:val="center"/>
            </w:pPr>
            <w:r>
              <w:t>53 – 2(8)</w:t>
            </w:r>
          </w:p>
          <w:p w:rsidR="00933189" w:rsidRPr="007C4EDB" w:rsidRDefault="00933189" w:rsidP="00937E14">
            <w:pPr>
              <w:autoSpaceDE/>
              <w:autoSpaceDN/>
              <w:adjustRightInd/>
              <w:ind w:firstLine="0"/>
              <w:jc w:val="center"/>
            </w:pPr>
            <w:r>
              <w:t>47 – 3(12)</w:t>
            </w:r>
          </w:p>
        </w:tc>
        <w:tc>
          <w:tcPr>
            <w:tcW w:w="1560" w:type="dxa"/>
            <w:shd w:val="clear" w:color="auto" w:fill="auto"/>
            <w:vAlign w:val="center"/>
            <w:hideMark/>
          </w:tcPr>
          <w:p w:rsidR="00933189" w:rsidRPr="007C4EDB" w:rsidRDefault="00386880" w:rsidP="00937E14">
            <w:pPr>
              <w:autoSpaceDE/>
              <w:autoSpaceDN/>
              <w:adjustRightInd/>
              <w:ind w:firstLine="0"/>
              <w:jc w:val="center"/>
            </w:pPr>
            <w:r>
              <w:t>1</w:t>
            </w:r>
          </w:p>
        </w:tc>
      </w:tr>
    </w:tbl>
    <w:p w:rsidR="006801BF" w:rsidRDefault="006801BF" w:rsidP="006801BF">
      <w:pPr>
        <w:pStyle w:val="22"/>
        <w:jc w:val="both"/>
      </w:pPr>
    </w:p>
    <w:p w:rsidR="00A45ED8" w:rsidRPr="00EC255D" w:rsidRDefault="00751E5A" w:rsidP="00305273">
      <w:pPr>
        <w:pStyle w:val="22"/>
        <w:rPr>
          <w:color w:val="FF0000"/>
        </w:rPr>
      </w:pPr>
      <w:bookmarkStart w:id="125" w:name="_Toc469313993"/>
      <w:r>
        <w:t>Статья 2</w:t>
      </w:r>
      <w:r w:rsidR="00E22EF4">
        <w:t>8</w:t>
      </w:r>
      <w:r w:rsidR="00A45ED8" w:rsidRPr="00D41BA1">
        <w:t xml:space="preserve">. Градостроительные регламенты </w:t>
      </w:r>
      <w:r w:rsidR="00A45ED8" w:rsidRPr="00D60819">
        <w:t>общественно-деловых</w:t>
      </w:r>
      <w:r w:rsidR="00582FDB">
        <w:t xml:space="preserve"> </w:t>
      </w:r>
      <w:r w:rsidR="00A45ED8" w:rsidRPr="00D60819">
        <w:t>зон</w:t>
      </w:r>
      <w:bookmarkEnd w:id="125"/>
    </w:p>
    <w:p w:rsidR="00134E60" w:rsidRDefault="00134E60" w:rsidP="00585011">
      <w:pPr>
        <w:ind w:firstLine="0"/>
      </w:pPr>
    </w:p>
    <w:p w:rsidR="00A45ED8" w:rsidRDefault="00585011" w:rsidP="00582FDB">
      <w:pPr>
        <w:jc w:val="center"/>
      </w:pPr>
      <w:r>
        <w:t>ОД-1</w:t>
      </w:r>
      <w:r w:rsidR="00582FDB">
        <w:t xml:space="preserve"> - </w:t>
      </w:r>
      <w:r w:rsidRPr="00585011">
        <w:rPr>
          <w:color w:val="000000"/>
        </w:rPr>
        <w:t>ЗОНА РАЗМЕЩЕНИЯ ОБЪЕКТОВ ТОРГОВОГО, ДЕЛОВОГО, ОБЩЕСТВЕННОГО</w:t>
      </w:r>
      <w:r w:rsidRPr="00585011">
        <w:rPr>
          <w:color w:val="000000"/>
        </w:rPr>
        <w:br/>
        <w:t>И ЖИЛОГО НАЗНАЧЕНИЯ</w:t>
      </w:r>
    </w:p>
    <w:p w:rsidR="00A45ED8" w:rsidRDefault="00A45ED8" w:rsidP="00585011">
      <w:pPr>
        <w:ind w:firstLine="0"/>
      </w:pPr>
    </w:p>
    <w:p w:rsidR="005F57B1" w:rsidRDefault="00802AA3" w:rsidP="00585011">
      <w:pPr>
        <w:jc w:val="center"/>
      </w:pPr>
      <w:r>
        <w:t>Основные виды разрешё</w:t>
      </w:r>
      <w:r w:rsidR="00A45ED8" w:rsidRPr="00D21ED7">
        <w:t>нного использования</w:t>
      </w:r>
    </w:p>
    <w:p w:rsidR="00E82B35" w:rsidRDefault="00E82B35" w:rsidP="00585011">
      <w:pPr>
        <w:jc w:val="cente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529"/>
        <w:gridCol w:w="1701"/>
        <w:gridCol w:w="1701"/>
        <w:gridCol w:w="1558"/>
        <w:gridCol w:w="2126"/>
        <w:gridCol w:w="1277"/>
      </w:tblGrid>
      <w:tr w:rsidR="005C718B" w:rsidRPr="007C4EDB" w:rsidTr="0080505A">
        <w:trPr>
          <w:trHeight w:val="1186"/>
          <w:tblHeader/>
        </w:trPr>
        <w:tc>
          <w:tcPr>
            <w:tcW w:w="1809" w:type="dxa"/>
            <w:vMerge w:val="restart"/>
            <w:shd w:val="clear" w:color="auto" w:fill="auto"/>
            <w:vAlign w:val="center"/>
            <w:hideMark/>
          </w:tcPr>
          <w:p w:rsidR="005C718B" w:rsidRPr="007C4EDB" w:rsidRDefault="005C718B" w:rsidP="00721B4B">
            <w:pPr>
              <w:autoSpaceDE/>
              <w:autoSpaceDN/>
              <w:adjustRightInd/>
              <w:ind w:firstLine="0"/>
              <w:jc w:val="center"/>
            </w:pPr>
            <w:r w:rsidRPr="007C4EDB">
              <w:lastRenderedPageBreak/>
              <w:t>Наименование и код ВРИ</w:t>
            </w:r>
          </w:p>
        </w:tc>
        <w:tc>
          <w:tcPr>
            <w:tcW w:w="5529" w:type="dxa"/>
            <w:vMerge w:val="restart"/>
            <w:shd w:val="clear" w:color="auto" w:fill="auto"/>
            <w:noWrap/>
            <w:vAlign w:val="center"/>
            <w:hideMark/>
          </w:tcPr>
          <w:p w:rsidR="005C718B" w:rsidRPr="007C4EDB" w:rsidRDefault="005C718B" w:rsidP="00721B4B">
            <w:pPr>
              <w:autoSpaceDE/>
              <w:autoSpaceDN/>
              <w:adjustRightInd/>
              <w:ind w:firstLine="0"/>
              <w:jc w:val="center"/>
            </w:pPr>
            <w:r w:rsidRPr="007C4EDB">
              <w:t>Описание ВРИ</w:t>
            </w:r>
          </w:p>
        </w:tc>
        <w:tc>
          <w:tcPr>
            <w:tcW w:w="3402" w:type="dxa"/>
            <w:gridSpan w:val="2"/>
            <w:shd w:val="clear" w:color="auto" w:fill="auto"/>
            <w:vAlign w:val="center"/>
            <w:hideMark/>
          </w:tcPr>
          <w:p w:rsidR="005C718B" w:rsidRPr="007C4EDB" w:rsidRDefault="005C718B" w:rsidP="00802AA3">
            <w:pPr>
              <w:autoSpaceDE/>
              <w:autoSpaceDN/>
              <w:adjustRightInd/>
              <w:ind w:hanging="107"/>
              <w:jc w:val="center"/>
            </w:pPr>
            <w:r w:rsidRPr="007C4EDB">
              <w:t>Предельные размеры земельных участков</w:t>
            </w:r>
          </w:p>
        </w:tc>
        <w:tc>
          <w:tcPr>
            <w:tcW w:w="1558" w:type="dxa"/>
            <w:vMerge w:val="restart"/>
            <w:shd w:val="clear" w:color="auto" w:fill="auto"/>
            <w:vAlign w:val="center"/>
            <w:hideMark/>
          </w:tcPr>
          <w:p w:rsidR="005C718B" w:rsidRPr="007C4EDB" w:rsidRDefault="005C718B" w:rsidP="00721B4B">
            <w:pPr>
              <w:autoSpaceDE/>
              <w:autoSpaceDN/>
              <w:adjustRightInd/>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5C718B" w:rsidRPr="007C4EDB" w:rsidRDefault="005C718B"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277" w:type="dxa"/>
            <w:vMerge w:val="restart"/>
            <w:shd w:val="clear" w:color="auto" w:fill="auto"/>
            <w:noWrap/>
            <w:vAlign w:val="center"/>
            <w:hideMark/>
          </w:tcPr>
          <w:p w:rsidR="005C718B" w:rsidRPr="007C4EDB" w:rsidRDefault="005C718B" w:rsidP="00721B4B">
            <w:pPr>
              <w:autoSpaceDE/>
              <w:autoSpaceDN/>
              <w:adjustRightInd/>
              <w:ind w:firstLine="0"/>
              <w:jc w:val="center"/>
            </w:pPr>
            <w:r w:rsidRPr="007C4EDB">
              <w:t>Min отступы от границ земельного участка</w:t>
            </w:r>
          </w:p>
        </w:tc>
      </w:tr>
      <w:tr w:rsidR="005C718B" w:rsidRPr="007C4EDB" w:rsidTr="0080505A">
        <w:trPr>
          <w:trHeight w:val="501"/>
          <w:tblHeader/>
        </w:trPr>
        <w:tc>
          <w:tcPr>
            <w:tcW w:w="1809" w:type="dxa"/>
            <w:vMerge/>
            <w:shd w:val="clear" w:color="auto" w:fill="auto"/>
            <w:vAlign w:val="center"/>
            <w:hideMark/>
          </w:tcPr>
          <w:p w:rsidR="005C718B" w:rsidRPr="007C4EDB" w:rsidRDefault="005C718B" w:rsidP="00721B4B">
            <w:pPr>
              <w:autoSpaceDE/>
              <w:autoSpaceDN/>
              <w:adjustRightInd/>
              <w:ind w:firstLine="0"/>
              <w:jc w:val="left"/>
            </w:pPr>
          </w:p>
        </w:tc>
        <w:tc>
          <w:tcPr>
            <w:tcW w:w="5529" w:type="dxa"/>
            <w:vMerge/>
            <w:shd w:val="clear" w:color="auto" w:fill="auto"/>
            <w:vAlign w:val="center"/>
            <w:hideMark/>
          </w:tcPr>
          <w:p w:rsidR="005C718B" w:rsidRPr="007C4EDB" w:rsidRDefault="005C718B" w:rsidP="00721B4B">
            <w:pPr>
              <w:autoSpaceDE/>
              <w:autoSpaceDN/>
              <w:adjustRightInd/>
              <w:ind w:firstLine="0"/>
              <w:jc w:val="left"/>
            </w:pPr>
          </w:p>
        </w:tc>
        <w:tc>
          <w:tcPr>
            <w:tcW w:w="1701" w:type="dxa"/>
            <w:shd w:val="clear" w:color="auto" w:fill="auto"/>
            <w:noWrap/>
            <w:vAlign w:val="center"/>
            <w:hideMark/>
          </w:tcPr>
          <w:p w:rsidR="005C718B" w:rsidRPr="007C4EDB" w:rsidRDefault="005C718B" w:rsidP="00721B4B">
            <w:pPr>
              <w:autoSpaceDE/>
              <w:autoSpaceDN/>
              <w:adjustRightInd/>
              <w:ind w:firstLine="0"/>
              <w:jc w:val="center"/>
            </w:pPr>
            <w:r w:rsidRPr="007C4EDB">
              <w:t>min</w:t>
            </w:r>
          </w:p>
        </w:tc>
        <w:tc>
          <w:tcPr>
            <w:tcW w:w="1701" w:type="dxa"/>
            <w:shd w:val="clear" w:color="auto" w:fill="auto"/>
            <w:noWrap/>
            <w:vAlign w:val="center"/>
            <w:hideMark/>
          </w:tcPr>
          <w:p w:rsidR="005C718B" w:rsidRPr="007C4EDB" w:rsidRDefault="005C718B" w:rsidP="00721B4B">
            <w:pPr>
              <w:autoSpaceDE/>
              <w:autoSpaceDN/>
              <w:adjustRightInd/>
              <w:ind w:firstLine="0"/>
              <w:jc w:val="center"/>
            </w:pPr>
            <w:r w:rsidRPr="007C4EDB">
              <w:t>max</w:t>
            </w:r>
          </w:p>
        </w:tc>
        <w:tc>
          <w:tcPr>
            <w:tcW w:w="1558" w:type="dxa"/>
            <w:vMerge/>
            <w:shd w:val="clear" w:color="auto" w:fill="auto"/>
            <w:vAlign w:val="center"/>
            <w:hideMark/>
          </w:tcPr>
          <w:p w:rsidR="005C718B" w:rsidRPr="007C4EDB" w:rsidRDefault="005C718B" w:rsidP="00721B4B">
            <w:pPr>
              <w:autoSpaceDE/>
              <w:autoSpaceDN/>
              <w:adjustRightInd/>
              <w:ind w:firstLine="0"/>
              <w:jc w:val="left"/>
            </w:pPr>
          </w:p>
        </w:tc>
        <w:tc>
          <w:tcPr>
            <w:tcW w:w="2126" w:type="dxa"/>
            <w:vMerge/>
            <w:shd w:val="clear" w:color="auto" w:fill="auto"/>
            <w:vAlign w:val="center"/>
            <w:hideMark/>
          </w:tcPr>
          <w:p w:rsidR="005C718B" w:rsidRPr="007C4EDB" w:rsidRDefault="005C718B" w:rsidP="00721B4B">
            <w:pPr>
              <w:autoSpaceDE/>
              <w:autoSpaceDN/>
              <w:adjustRightInd/>
              <w:ind w:firstLine="0"/>
              <w:jc w:val="left"/>
            </w:pPr>
          </w:p>
        </w:tc>
        <w:tc>
          <w:tcPr>
            <w:tcW w:w="1277" w:type="dxa"/>
            <w:vMerge/>
            <w:shd w:val="clear" w:color="auto" w:fill="auto"/>
            <w:vAlign w:val="center"/>
            <w:hideMark/>
          </w:tcPr>
          <w:p w:rsidR="005C718B" w:rsidRPr="007C4EDB" w:rsidRDefault="005C718B" w:rsidP="00721B4B">
            <w:pPr>
              <w:autoSpaceDE/>
              <w:autoSpaceDN/>
              <w:adjustRightInd/>
              <w:ind w:firstLine="0"/>
              <w:jc w:val="left"/>
            </w:pPr>
          </w:p>
        </w:tc>
      </w:tr>
      <w:tr w:rsidR="00A84964" w:rsidRPr="007C4EDB" w:rsidTr="0080505A">
        <w:trPr>
          <w:trHeight w:val="1969"/>
        </w:trPr>
        <w:tc>
          <w:tcPr>
            <w:tcW w:w="1809" w:type="dxa"/>
            <w:shd w:val="clear" w:color="auto" w:fill="auto"/>
            <w:vAlign w:val="center"/>
            <w:hideMark/>
          </w:tcPr>
          <w:p w:rsidR="00A84964" w:rsidRPr="00FA318E" w:rsidRDefault="00A84964" w:rsidP="008043FC">
            <w:pPr>
              <w:ind w:firstLine="0"/>
              <w:jc w:val="center"/>
            </w:pPr>
            <w:r w:rsidRPr="00FA318E">
              <w:t>Многоэтажная жилая застройка (высотная застройка) 2.6</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shd w:val="clear" w:color="auto" w:fill="auto"/>
            <w:vAlign w:val="center"/>
            <w:hideMark/>
          </w:tcPr>
          <w:p w:rsidR="00A84964" w:rsidRPr="00FA318E" w:rsidRDefault="006801BF" w:rsidP="008043FC">
            <w:pPr>
              <w:ind w:firstLine="0"/>
              <w:jc w:val="center"/>
            </w:pPr>
            <w:r>
              <w:t>5</w:t>
            </w:r>
            <w:r w:rsidR="00A84964" w:rsidRPr="00FA318E">
              <w:t>000</w:t>
            </w:r>
          </w:p>
        </w:tc>
        <w:tc>
          <w:tcPr>
            <w:tcW w:w="1701" w:type="dxa"/>
            <w:shd w:val="clear" w:color="auto" w:fill="auto"/>
            <w:vAlign w:val="center"/>
            <w:hideMark/>
          </w:tcPr>
          <w:p w:rsidR="00A84964" w:rsidRPr="00FA318E" w:rsidRDefault="00A84964" w:rsidP="008043FC">
            <w:pPr>
              <w:ind w:firstLine="0"/>
              <w:jc w:val="center"/>
            </w:pPr>
            <w:r w:rsidRPr="00FA318E">
              <w:t>1000000</w:t>
            </w:r>
          </w:p>
        </w:tc>
        <w:tc>
          <w:tcPr>
            <w:tcW w:w="1558" w:type="dxa"/>
            <w:shd w:val="clear" w:color="auto" w:fill="auto"/>
            <w:vAlign w:val="center"/>
            <w:hideMark/>
          </w:tcPr>
          <w:p w:rsidR="006801BF" w:rsidRPr="0002304E" w:rsidRDefault="006801BF" w:rsidP="006801BF">
            <w:pPr>
              <w:ind w:firstLine="0"/>
              <w:jc w:val="center"/>
            </w:pPr>
            <w:r w:rsidRPr="0002304E">
              <w:t xml:space="preserve">Для существующей застройки </w:t>
            </w:r>
            <w:r>
              <w:t>25/80</w:t>
            </w:r>
            <w:r w:rsidRPr="0002304E">
              <w:t xml:space="preserve"> </w:t>
            </w:r>
          </w:p>
          <w:p w:rsidR="00A84964" w:rsidRPr="00FA318E" w:rsidRDefault="006801BF" w:rsidP="006801BF">
            <w:pPr>
              <w:ind w:firstLine="0"/>
              <w:jc w:val="center"/>
            </w:pPr>
            <w:r>
              <w:t>Для нового строительства 17</w:t>
            </w:r>
            <w:r w:rsidRPr="0002304E">
              <w:t>/</w:t>
            </w:r>
            <w:r>
              <w:t>68</w:t>
            </w:r>
          </w:p>
        </w:tc>
        <w:tc>
          <w:tcPr>
            <w:tcW w:w="2126" w:type="dxa"/>
            <w:shd w:val="clear" w:color="auto" w:fill="auto"/>
            <w:vAlign w:val="center"/>
            <w:hideMark/>
          </w:tcPr>
          <w:p w:rsidR="00A84964" w:rsidRPr="00FA318E" w:rsidRDefault="00A84964" w:rsidP="008043FC">
            <w:pPr>
              <w:ind w:firstLine="0"/>
              <w:jc w:val="center"/>
            </w:pPr>
            <w:r w:rsidRPr="00FA318E">
              <w:t>24,6 – 9(36)</w:t>
            </w:r>
          </w:p>
          <w:p w:rsidR="00A84964" w:rsidRPr="00FA318E" w:rsidRDefault="00A84964" w:rsidP="008043FC">
            <w:pPr>
              <w:ind w:firstLine="0"/>
              <w:jc w:val="center"/>
            </w:pPr>
            <w:r w:rsidRPr="00FA318E">
              <w:t>23,0 – 10(40)</w:t>
            </w:r>
          </w:p>
          <w:p w:rsidR="00A84964" w:rsidRPr="00FA318E" w:rsidRDefault="00A84964" w:rsidP="008043FC">
            <w:pPr>
              <w:ind w:firstLine="0"/>
              <w:jc w:val="center"/>
            </w:pPr>
            <w:r w:rsidRPr="00FA318E">
              <w:t>21,6 –11(44)</w:t>
            </w:r>
          </w:p>
          <w:p w:rsidR="00A84964" w:rsidRPr="00FA318E" w:rsidRDefault="00A84964" w:rsidP="008043FC">
            <w:pPr>
              <w:ind w:firstLine="0"/>
              <w:jc w:val="center"/>
            </w:pPr>
            <w:r w:rsidRPr="00FA318E">
              <w:t>20,3  – 12(48)</w:t>
            </w:r>
          </w:p>
          <w:p w:rsidR="00A84964" w:rsidRPr="00FA318E" w:rsidRDefault="00A84964" w:rsidP="008043FC">
            <w:pPr>
              <w:ind w:firstLine="0"/>
              <w:jc w:val="center"/>
            </w:pPr>
            <w:r w:rsidRPr="00FA318E">
              <w:t>19,2  – 13(52)</w:t>
            </w:r>
          </w:p>
          <w:p w:rsidR="00A84964" w:rsidRPr="00FA318E" w:rsidRDefault="00A84964" w:rsidP="008043FC">
            <w:pPr>
              <w:ind w:firstLine="0"/>
              <w:jc w:val="center"/>
            </w:pPr>
            <w:r w:rsidRPr="00FA318E">
              <w:t>18,1 – 14(56)</w:t>
            </w:r>
          </w:p>
          <w:p w:rsidR="00A84964" w:rsidRPr="00FA318E" w:rsidRDefault="00A84964" w:rsidP="008043FC">
            <w:pPr>
              <w:ind w:firstLine="0"/>
              <w:jc w:val="center"/>
            </w:pPr>
            <w:r w:rsidRPr="00FA318E">
              <w:t>17,2 – 15(60)</w:t>
            </w:r>
          </w:p>
          <w:p w:rsidR="00A84964" w:rsidRDefault="00A84964" w:rsidP="00E82B35">
            <w:pPr>
              <w:ind w:firstLine="0"/>
              <w:jc w:val="center"/>
            </w:pPr>
            <w:r w:rsidRPr="00FA318E">
              <w:t xml:space="preserve">16,4 – 16(64)                                       15,7 – 17(68) </w:t>
            </w:r>
          </w:p>
          <w:p w:rsidR="006801BF" w:rsidRPr="00FA318E" w:rsidRDefault="006801BF" w:rsidP="00E82B35">
            <w:pPr>
              <w:ind w:firstLine="0"/>
              <w:jc w:val="center"/>
            </w:pPr>
            <w:r>
              <w:t>И более</w:t>
            </w:r>
          </w:p>
        </w:tc>
        <w:tc>
          <w:tcPr>
            <w:tcW w:w="1277" w:type="dxa"/>
            <w:shd w:val="clear" w:color="auto" w:fill="auto"/>
            <w:vAlign w:val="center"/>
            <w:hideMark/>
          </w:tcPr>
          <w:p w:rsidR="00A84964" w:rsidRPr="00FA318E" w:rsidRDefault="00386880" w:rsidP="008043FC">
            <w:pPr>
              <w:ind w:firstLine="0"/>
              <w:jc w:val="center"/>
            </w:pPr>
            <w:r>
              <w:t>1</w:t>
            </w:r>
          </w:p>
        </w:tc>
      </w:tr>
      <w:tr w:rsidR="00A84964" w:rsidRPr="007C4EDB" w:rsidTr="0080505A">
        <w:trPr>
          <w:trHeight w:val="410"/>
        </w:trPr>
        <w:tc>
          <w:tcPr>
            <w:tcW w:w="1809" w:type="dxa"/>
            <w:shd w:val="clear" w:color="auto" w:fill="auto"/>
            <w:vAlign w:val="center"/>
            <w:hideMark/>
          </w:tcPr>
          <w:p w:rsidR="00A84964" w:rsidRPr="007C4EDB" w:rsidRDefault="00A84964" w:rsidP="008043FC">
            <w:pPr>
              <w:ind w:firstLine="0"/>
              <w:jc w:val="center"/>
            </w:pPr>
            <w:r w:rsidRPr="007C4EDB">
              <w:t>Среднеэтажная жилая застройка 2.5.</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w:t>
            </w:r>
            <w:r w:rsidRPr="0080505A">
              <w:rPr>
                <w:rFonts w:ascii="Times New Roman" w:hAnsi="Times New Roman"/>
                <w:sz w:val="24"/>
                <w:szCs w:val="24"/>
              </w:rPr>
              <w:lastRenderedPageBreak/>
              <w:t>таких помещений в многоквартирном доме не составляет более 20% общей площади помещений дома</w:t>
            </w:r>
          </w:p>
        </w:tc>
        <w:tc>
          <w:tcPr>
            <w:tcW w:w="1701" w:type="dxa"/>
            <w:shd w:val="clear" w:color="auto" w:fill="auto"/>
            <w:vAlign w:val="center"/>
            <w:hideMark/>
          </w:tcPr>
          <w:p w:rsidR="00A84964" w:rsidRPr="007C4EDB" w:rsidRDefault="00A84964" w:rsidP="008043FC">
            <w:pPr>
              <w:ind w:firstLine="0"/>
              <w:jc w:val="center"/>
            </w:pPr>
            <w:r w:rsidRPr="007C4EDB">
              <w:lastRenderedPageBreak/>
              <w:t>5000</w:t>
            </w:r>
          </w:p>
        </w:tc>
        <w:tc>
          <w:tcPr>
            <w:tcW w:w="1701" w:type="dxa"/>
            <w:shd w:val="clear" w:color="auto" w:fill="auto"/>
            <w:vAlign w:val="center"/>
            <w:hideMark/>
          </w:tcPr>
          <w:p w:rsidR="00A84964" w:rsidRPr="007C4EDB" w:rsidRDefault="00A84964" w:rsidP="008043FC">
            <w:pPr>
              <w:ind w:firstLine="0"/>
              <w:jc w:val="center"/>
            </w:pPr>
            <w:r w:rsidRPr="007C4EDB">
              <w:t>500000</w:t>
            </w:r>
          </w:p>
        </w:tc>
        <w:tc>
          <w:tcPr>
            <w:tcW w:w="1558" w:type="dxa"/>
            <w:shd w:val="clear" w:color="auto" w:fill="auto"/>
            <w:vAlign w:val="center"/>
            <w:hideMark/>
          </w:tcPr>
          <w:p w:rsidR="00A84964" w:rsidRPr="007C4EDB" w:rsidRDefault="00A84964" w:rsidP="008043FC">
            <w:pPr>
              <w:ind w:firstLine="0"/>
              <w:jc w:val="center"/>
            </w:pPr>
            <w:r>
              <w:t>8\32</w:t>
            </w:r>
          </w:p>
        </w:tc>
        <w:tc>
          <w:tcPr>
            <w:tcW w:w="2126" w:type="dxa"/>
            <w:shd w:val="clear" w:color="auto" w:fill="auto"/>
            <w:vAlign w:val="center"/>
            <w:hideMark/>
          </w:tcPr>
          <w:p w:rsidR="00A84964" w:rsidRDefault="00A84964" w:rsidP="008043FC">
            <w:pPr>
              <w:ind w:firstLine="0"/>
              <w:jc w:val="center"/>
            </w:pPr>
            <w:r>
              <w:t>59,9 – 1(4)</w:t>
            </w:r>
          </w:p>
          <w:p w:rsidR="00A84964" w:rsidRDefault="00A84964" w:rsidP="008043FC">
            <w:pPr>
              <w:ind w:firstLine="0"/>
              <w:jc w:val="center"/>
            </w:pPr>
            <w:r>
              <w:t>50,8 – 2(8)</w:t>
            </w:r>
          </w:p>
          <w:p w:rsidR="00A84964" w:rsidRDefault="00A84964" w:rsidP="008043FC">
            <w:pPr>
              <w:ind w:firstLine="0"/>
              <w:jc w:val="center"/>
            </w:pPr>
            <w:r>
              <w:t>44,1 – 3(12)</w:t>
            </w:r>
          </w:p>
          <w:p w:rsidR="00A84964" w:rsidRDefault="00A84964" w:rsidP="008043FC">
            <w:pPr>
              <w:ind w:firstLine="0"/>
              <w:jc w:val="center"/>
            </w:pPr>
            <w:r>
              <w:t>38,9 – 4(16)</w:t>
            </w:r>
          </w:p>
          <w:p w:rsidR="00A84964" w:rsidRDefault="00A84964" w:rsidP="008043FC">
            <w:pPr>
              <w:ind w:firstLine="0"/>
              <w:jc w:val="center"/>
            </w:pPr>
            <w:r>
              <w:t>34,8 – 5(20)</w:t>
            </w:r>
          </w:p>
          <w:p w:rsidR="00A84964" w:rsidRDefault="00A84964" w:rsidP="008043FC">
            <w:pPr>
              <w:ind w:firstLine="0"/>
              <w:jc w:val="center"/>
            </w:pPr>
            <w:r>
              <w:t>31,5 – 6(24)</w:t>
            </w:r>
          </w:p>
          <w:p w:rsidR="00A84964" w:rsidRDefault="00A84964" w:rsidP="008043FC">
            <w:pPr>
              <w:ind w:firstLine="0"/>
              <w:jc w:val="center"/>
            </w:pPr>
            <w:r>
              <w:t>28,8 – 7(28)</w:t>
            </w:r>
          </w:p>
          <w:p w:rsidR="00A84964" w:rsidRPr="007C4EDB" w:rsidRDefault="00A84964" w:rsidP="008043FC">
            <w:pPr>
              <w:ind w:firstLine="0"/>
              <w:jc w:val="center"/>
            </w:pPr>
            <w:r>
              <w:t>26,5 – 8(32)</w:t>
            </w:r>
          </w:p>
        </w:tc>
        <w:tc>
          <w:tcPr>
            <w:tcW w:w="1277" w:type="dxa"/>
            <w:shd w:val="clear" w:color="auto" w:fill="auto"/>
            <w:vAlign w:val="center"/>
            <w:hideMark/>
          </w:tcPr>
          <w:p w:rsidR="00A84964" w:rsidRPr="007C4EDB" w:rsidRDefault="00386880" w:rsidP="008043FC">
            <w:pPr>
              <w:ind w:firstLine="0"/>
              <w:jc w:val="center"/>
            </w:pPr>
            <w:r>
              <w:t>1</w:t>
            </w:r>
          </w:p>
        </w:tc>
      </w:tr>
      <w:tr w:rsidR="00A84964" w:rsidRPr="007C4EDB" w:rsidTr="0080505A">
        <w:trPr>
          <w:trHeight w:val="1969"/>
        </w:trPr>
        <w:tc>
          <w:tcPr>
            <w:tcW w:w="1809" w:type="dxa"/>
            <w:shd w:val="clear" w:color="auto" w:fill="auto"/>
            <w:vAlign w:val="center"/>
            <w:hideMark/>
          </w:tcPr>
          <w:p w:rsidR="00A84964" w:rsidRPr="007C4EDB" w:rsidRDefault="00A84964" w:rsidP="008043FC">
            <w:pPr>
              <w:ind w:firstLine="0"/>
              <w:jc w:val="center"/>
            </w:pPr>
            <w:r w:rsidRPr="007C4EDB">
              <w:t>Малоэтажная многоквартирная жилая застройка 2.1.1</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shd w:val="clear" w:color="auto" w:fill="auto"/>
            <w:vAlign w:val="center"/>
            <w:hideMark/>
          </w:tcPr>
          <w:p w:rsidR="00A84964" w:rsidRPr="007C4EDB" w:rsidRDefault="00A84964" w:rsidP="008043FC">
            <w:pPr>
              <w:ind w:firstLine="0"/>
              <w:jc w:val="center"/>
            </w:pPr>
            <w:r w:rsidRPr="007C4EDB">
              <w:t>2500</w:t>
            </w:r>
          </w:p>
        </w:tc>
        <w:tc>
          <w:tcPr>
            <w:tcW w:w="1701" w:type="dxa"/>
            <w:shd w:val="clear" w:color="auto" w:fill="auto"/>
            <w:vAlign w:val="center"/>
            <w:hideMark/>
          </w:tcPr>
          <w:p w:rsidR="00A84964" w:rsidRPr="007C4EDB" w:rsidRDefault="00A84964" w:rsidP="008043FC">
            <w:pPr>
              <w:ind w:firstLine="0"/>
              <w:jc w:val="center"/>
            </w:pPr>
            <w:r w:rsidRPr="007C4EDB">
              <w:t>100000</w:t>
            </w:r>
          </w:p>
        </w:tc>
        <w:tc>
          <w:tcPr>
            <w:tcW w:w="1558" w:type="dxa"/>
            <w:shd w:val="clear" w:color="auto" w:fill="auto"/>
            <w:vAlign w:val="center"/>
            <w:hideMark/>
          </w:tcPr>
          <w:p w:rsidR="00A84964" w:rsidRPr="007C4EDB" w:rsidRDefault="00A84964" w:rsidP="008043FC">
            <w:pPr>
              <w:ind w:firstLine="0"/>
              <w:jc w:val="center"/>
            </w:pPr>
            <w:r w:rsidRPr="007C4EDB">
              <w:t>3/12</w:t>
            </w:r>
          </w:p>
        </w:tc>
        <w:tc>
          <w:tcPr>
            <w:tcW w:w="2126" w:type="dxa"/>
            <w:shd w:val="clear" w:color="auto" w:fill="auto"/>
            <w:vAlign w:val="center"/>
            <w:hideMark/>
          </w:tcPr>
          <w:p w:rsidR="00A84964" w:rsidRDefault="00A84964" w:rsidP="008043FC">
            <w:pPr>
              <w:ind w:firstLine="0"/>
              <w:jc w:val="center"/>
            </w:pPr>
          </w:p>
          <w:p w:rsidR="00A84964" w:rsidRDefault="00A84964" w:rsidP="008043FC">
            <w:pPr>
              <w:ind w:firstLine="0"/>
              <w:jc w:val="center"/>
            </w:pPr>
            <w:r>
              <w:t>59,9 – 1(4)</w:t>
            </w:r>
          </w:p>
          <w:p w:rsidR="00A84964" w:rsidRDefault="00A84964" w:rsidP="008043FC">
            <w:pPr>
              <w:ind w:firstLine="0"/>
              <w:jc w:val="center"/>
            </w:pPr>
            <w:r>
              <w:t>50,8 – 2(8)</w:t>
            </w:r>
          </w:p>
          <w:p w:rsidR="00A84964" w:rsidRPr="007C4EDB" w:rsidRDefault="00A84964" w:rsidP="00E82B35">
            <w:pPr>
              <w:ind w:firstLine="0"/>
              <w:jc w:val="center"/>
            </w:pPr>
            <w:r>
              <w:t>44,1 – 3(12)</w:t>
            </w:r>
          </w:p>
        </w:tc>
        <w:tc>
          <w:tcPr>
            <w:tcW w:w="1277" w:type="dxa"/>
            <w:shd w:val="clear" w:color="auto" w:fill="auto"/>
            <w:vAlign w:val="center"/>
            <w:hideMark/>
          </w:tcPr>
          <w:p w:rsidR="00A84964" w:rsidRPr="007C4EDB" w:rsidRDefault="00386880" w:rsidP="008043FC">
            <w:pPr>
              <w:ind w:firstLine="0"/>
              <w:jc w:val="center"/>
            </w:pPr>
            <w:r>
              <w:t>1</w:t>
            </w:r>
          </w:p>
        </w:tc>
      </w:tr>
      <w:tr w:rsidR="00A84964" w:rsidRPr="007C4EDB" w:rsidTr="0080505A">
        <w:trPr>
          <w:trHeight w:val="1969"/>
        </w:trPr>
        <w:tc>
          <w:tcPr>
            <w:tcW w:w="1809" w:type="dxa"/>
            <w:shd w:val="clear" w:color="auto" w:fill="auto"/>
            <w:vAlign w:val="center"/>
            <w:hideMark/>
          </w:tcPr>
          <w:p w:rsidR="00A84964" w:rsidRPr="007C4EDB" w:rsidRDefault="00A84964" w:rsidP="00721B4B">
            <w:pPr>
              <w:autoSpaceDE/>
              <w:autoSpaceDN/>
              <w:adjustRightInd/>
              <w:ind w:firstLine="0"/>
              <w:jc w:val="center"/>
            </w:pPr>
            <w:r w:rsidRPr="007C4EDB">
              <w:t>Коммунальное обслуживание 3.1.</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80505A">
              <w:rPr>
                <w:rFonts w:ascii="Times New Roman" w:hAnsi="Times New Roman"/>
                <w:sz w:val="24"/>
                <w:szCs w:val="24"/>
              </w:rP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shd w:val="clear" w:color="auto" w:fill="auto"/>
            <w:vAlign w:val="center"/>
            <w:hideMark/>
          </w:tcPr>
          <w:p w:rsidR="00A84964" w:rsidRPr="007C4EDB" w:rsidRDefault="00C44FE7" w:rsidP="00721B4B">
            <w:pPr>
              <w:autoSpaceDE/>
              <w:autoSpaceDN/>
              <w:adjustRightInd/>
              <w:ind w:firstLine="0"/>
              <w:jc w:val="center"/>
            </w:pPr>
            <w:r>
              <w:lastRenderedPageBreak/>
              <w:t>30</w:t>
            </w:r>
          </w:p>
        </w:tc>
        <w:tc>
          <w:tcPr>
            <w:tcW w:w="1701" w:type="dxa"/>
            <w:shd w:val="clear" w:color="auto" w:fill="auto"/>
            <w:vAlign w:val="center"/>
            <w:hideMark/>
          </w:tcPr>
          <w:p w:rsidR="00A84964" w:rsidRPr="007C4EDB" w:rsidRDefault="00A84964" w:rsidP="00721B4B">
            <w:pPr>
              <w:autoSpaceDE/>
              <w:autoSpaceDN/>
              <w:adjustRightInd/>
              <w:ind w:firstLine="0"/>
              <w:jc w:val="center"/>
            </w:pPr>
            <w:r w:rsidRPr="007C4EDB">
              <w:t>100000</w:t>
            </w:r>
          </w:p>
        </w:tc>
        <w:tc>
          <w:tcPr>
            <w:tcW w:w="1558" w:type="dxa"/>
            <w:shd w:val="clear" w:color="auto" w:fill="auto"/>
            <w:vAlign w:val="center"/>
            <w:hideMark/>
          </w:tcPr>
          <w:p w:rsidR="00A84964" w:rsidRPr="007C4EDB" w:rsidRDefault="00C44FE7" w:rsidP="00721B4B">
            <w:pPr>
              <w:autoSpaceDE/>
              <w:autoSpaceDN/>
              <w:adjustRightInd/>
              <w:ind w:firstLine="0"/>
              <w:jc w:val="center"/>
            </w:pPr>
            <w:r>
              <w:t>2</w:t>
            </w:r>
            <w:r w:rsidR="00A84964">
              <w:t>/</w:t>
            </w:r>
            <w:r>
              <w:t>8</w:t>
            </w:r>
          </w:p>
        </w:tc>
        <w:tc>
          <w:tcPr>
            <w:tcW w:w="2126" w:type="dxa"/>
            <w:shd w:val="clear" w:color="auto" w:fill="auto"/>
            <w:vAlign w:val="center"/>
            <w:hideMark/>
          </w:tcPr>
          <w:p w:rsidR="00A84964" w:rsidRPr="007C4EDB" w:rsidRDefault="00E82B35" w:rsidP="00721B4B">
            <w:pPr>
              <w:autoSpaceDE/>
              <w:autoSpaceDN/>
              <w:adjustRightInd/>
              <w:ind w:firstLine="0"/>
              <w:jc w:val="center"/>
            </w:pPr>
            <w:r>
              <w:t>75</w:t>
            </w:r>
          </w:p>
        </w:tc>
        <w:tc>
          <w:tcPr>
            <w:tcW w:w="1277" w:type="dxa"/>
            <w:shd w:val="clear" w:color="auto" w:fill="auto"/>
            <w:vAlign w:val="center"/>
            <w:hideMark/>
          </w:tcPr>
          <w:p w:rsidR="00A84964" w:rsidRPr="007C4EDB" w:rsidRDefault="00386880" w:rsidP="00721B4B">
            <w:pPr>
              <w:autoSpaceDE/>
              <w:autoSpaceDN/>
              <w:adjustRightInd/>
              <w:ind w:firstLine="0"/>
              <w:jc w:val="center"/>
            </w:pPr>
            <w:r>
              <w:t>1</w:t>
            </w:r>
          </w:p>
        </w:tc>
      </w:tr>
      <w:tr w:rsidR="00E82B35" w:rsidRPr="007C4EDB" w:rsidTr="0080505A">
        <w:trPr>
          <w:trHeight w:val="1969"/>
        </w:trPr>
        <w:tc>
          <w:tcPr>
            <w:tcW w:w="1809" w:type="dxa"/>
            <w:shd w:val="clear" w:color="auto" w:fill="auto"/>
            <w:vAlign w:val="center"/>
            <w:hideMark/>
          </w:tcPr>
          <w:p w:rsidR="00E82B35" w:rsidRPr="0002304E" w:rsidRDefault="00E82B35" w:rsidP="00521F8F">
            <w:pPr>
              <w:ind w:firstLine="0"/>
              <w:jc w:val="center"/>
            </w:pPr>
            <w:r w:rsidRPr="0002304E">
              <w:t>Спорт 5.1.</w:t>
            </w:r>
          </w:p>
        </w:tc>
        <w:tc>
          <w:tcPr>
            <w:tcW w:w="5529" w:type="dxa"/>
            <w:shd w:val="clear" w:color="auto" w:fill="auto"/>
            <w:vAlign w:val="center"/>
            <w:hideMark/>
          </w:tcPr>
          <w:p w:rsidR="00E82B35" w:rsidRPr="0080505A" w:rsidRDefault="00E82B35"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701" w:type="dxa"/>
            <w:shd w:val="clear" w:color="auto" w:fill="auto"/>
            <w:vAlign w:val="center"/>
            <w:hideMark/>
          </w:tcPr>
          <w:p w:rsidR="00E82B35" w:rsidRPr="0002304E" w:rsidRDefault="00E82B35" w:rsidP="00521F8F">
            <w:pPr>
              <w:ind w:firstLine="0"/>
              <w:jc w:val="center"/>
            </w:pPr>
            <w:r w:rsidRPr="0002304E">
              <w:t>5000</w:t>
            </w:r>
          </w:p>
        </w:tc>
        <w:tc>
          <w:tcPr>
            <w:tcW w:w="1701" w:type="dxa"/>
            <w:shd w:val="clear" w:color="auto" w:fill="auto"/>
            <w:vAlign w:val="center"/>
            <w:hideMark/>
          </w:tcPr>
          <w:p w:rsidR="00E82B35" w:rsidRPr="0002304E" w:rsidRDefault="00E82B35" w:rsidP="00521F8F">
            <w:pPr>
              <w:ind w:firstLine="0"/>
              <w:jc w:val="center"/>
            </w:pPr>
            <w:r w:rsidRPr="0002304E">
              <w:t>1000000</w:t>
            </w:r>
          </w:p>
        </w:tc>
        <w:tc>
          <w:tcPr>
            <w:tcW w:w="1558" w:type="dxa"/>
            <w:shd w:val="clear" w:color="auto" w:fill="auto"/>
            <w:vAlign w:val="center"/>
            <w:hideMark/>
          </w:tcPr>
          <w:p w:rsidR="00E82B35" w:rsidRPr="0002304E" w:rsidRDefault="00E82B35" w:rsidP="00521F8F">
            <w:pPr>
              <w:ind w:firstLine="0"/>
              <w:jc w:val="center"/>
            </w:pPr>
            <w:r w:rsidRPr="0002304E">
              <w:t>3/30</w:t>
            </w:r>
          </w:p>
        </w:tc>
        <w:tc>
          <w:tcPr>
            <w:tcW w:w="2126" w:type="dxa"/>
            <w:shd w:val="clear" w:color="auto" w:fill="auto"/>
            <w:vAlign w:val="center"/>
            <w:hideMark/>
          </w:tcPr>
          <w:p w:rsidR="00E82B35" w:rsidRPr="0002304E" w:rsidRDefault="00E82B35" w:rsidP="00521F8F">
            <w:pPr>
              <w:ind w:firstLine="0"/>
              <w:jc w:val="center"/>
            </w:pPr>
            <w:r w:rsidRPr="0002304E">
              <w:t>75 – 1(30)</w:t>
            </w:r>
          </w:p>
          <w:p w:rsidR="00E82B35" w:rsidRPr="0002304E" w:rsidRDefault="00E82B35" w:rsidP="00521F8F">
            <w:pPr>
              <w:ind w:firstLine="0"/>
              <w:jc w:val="center"/>
            </w:pPr>
            <w:r w:rsidRPr="0002304E">
              <w:t>43 – 2(30)</w:t>
            </w:r>
          </w:p>
          <w:p w:rsidR="00E82B35" w:rsidRPr="0002304E" w:rsidRDefault="00E82B35" w:rsidP="00521F8F">
            <w:pPr>
              <w:ind w:firstLine="0"/>
              <w:jc w:val="center"/>
            </w:pPr>
            <w:r w:rsidRPr="0002304E">
              <w:t>31 – 3(30)</w:t>
            </w:r>
          </w:p>
          <w:p w:rsidR="00E82B35" w:rsidRPr="0002304E" w:rsidRDefault="00E82B35" w:rsidP="00E82B35">
            <w:pPr>
              <w:ind w:firstLine="0"/>
              <w:jc w:val="center"/>
            </w:pPr>
            <w:r w:rsidRPr="0002304E">
              <w:t xml:space="preserve">Для плоскостных сооружений - </w:t>
            </w:r>
            <w:r>
              <w:t>75</w:t>
            </w:r>
          </w:p>
        </w:tc>
        <w:tc>
          <w:tcPr>
            <w:tcW w:w="1277" w:type="dxa"/>
            <w:shd w:val="clear" w:color="auto" w:fill="auto"/>
            <w:vAlign w:val="center"/>
            <w:hideMark/>
          </w:tcPr>
          <w:p w:rsidR="00E82B35" w:rsidRPr="0002304E" w:rsidRDefault="00386880" w:rsidP="00521F8F">
            <w:pPr>
              <w:ind w:firstLine="0"/>
              <w:jc w:val="center"/>
            </w:pPr>
            <w:r>
              <w:t>1</w:t>
            </w:r>
          </w:p>
        </w:tc>
      </w:tr>
      <w:tr w:rsidR="00E82B35" w:rsidRPr="007C4EDB" w:rsidTr="0080505A">
        <w:trPr>
          <w:trHeight w:val="85"/>
        </w:trPr>
        <w:tc>
          <w:tcPr>
            <w:tcW w:w="1809" w:type="dxa"/>
            <w:shd w:val="clear" w:color="auto" w:fill="auto"/>
            <w:vAlign w:val="center"/>
            <w:hideMark/>
          </w:tcPr>
          <w:p w:rsidR="00E82B35" w:rsidRPr="0002304E" w:rsidRDefault="00E82B35" w:rsidP="00521F8F">
            <w:pPr>
              <w:ind w:firstLine="0"/>
              <w:jc w:val="center"/>
            </w:pPr>
            <w:r w:rsidRPr="0002304E">
              <w:t>Обслуживание автотранспорта 4.9.</w:t>
            </w:r>
          </w:p>
        </w:tc>
        <w:tc>
          <w:tcPr>
            <w:tcW w:w="5529" w:type="dxa"/>
            <w:shd w:val="clear" w:color="auto" w:fill="auto"/>
            <w:vAlign w:val="center"/>
            <w:hideMark/>
          </w:tcPr>
          <w:p w:rsidR="00E82B35" w:rsidRPr="0080505A" w:rsidRDefault="002238DD" w:rsidP="0080505A">
            <w:pPr>
              <w:pStyle w:val="afffffff1"/>
              <w:jc w:val="both"/>
              <w:rPr>
                <w:rFonts w:ascii="Times New Roman" w:hAnsi="Times New Roman"/>
                <w:sz w:val="24"/>
                <w:szCs w:val="24"/>
              </w:rPr>
            </w:pPr>
            <w:hyperlink r:id="rId30" w:anchor="RANGE!P172" w:history="1">
              <w:r w:rsidR="00E82B35" w:rsidRPr="0080505A">
                <w:rPr>
                  <w:rFonts w:ascii="Times New Roman" w:hAnsi="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701" w:type="dxa"/>
            <w:shd w:val="clear" w:color="auto" w:fill="auto"/>
            <w:vAlign w:val="center"/>
            <w:hideMark/>
          </w:tcPr>
          <w:p w:rsidR="00E82B35" w:rsidRPr="0002304E" w:rsidRDefault="00C44FE7" w:rsidP="00521F8F">
            <w:pPr>
              <w:ind w:firstLine="0"/>
              <w:jc w:val="center"/>
            </w:pPr>
            <w:r>
              <w:t>300</w:t>
            </w:r>
          </w:p>
        </w:tc>
        <w:tc>
          <w:tcPr>
            <w:tcW w:w="1701" w:type="dxa"/>
            <w:shd w:val="clear" w:color="auto" w:fill="auto"/>
            <w:vAlign w:val="center"/>
            <w:hideMark/>
          </w:tcPr>
          <w:p w:rsidR="00E82B35" w:rsidRPr="0002304E" w:rsidRDefault="00E82B35" w:rsidP="00521F8F">
            <w:pPr>
              <w:ind w:firstLine="0"/>
              <w:jc w:val="center"/>
            </w:pPr>
            <w:r w:rsidRPr="0002304E">
              <w:t>20000</w:t>
            </w:r>
          </w:p>
        </w:tc>
        <w:tc>
          <w:tcPr>
            <w:tcW w:w="1558" w:type="dxa"/>
            <w:shd w:val="clear" w:color="auto" w:fill="auto"/>
            <w:vAlign w:val="center"/>
            <w:hideMark/>
          </w:tcPr>
          <w:p w:rsidR="00E82B35" w:rsidRPr="0002304E" w:rsidRDefault="00C44FE7" w:rsidP="00521F8F">
            <w:pPr>
              <w:ind w:firstLine="0"/>
              <w:jc w:val="center"/>
            </w:pPr>
            <w:r>
              <w:t>4</w:t>
            </w:r>
            <w:r w:rsidR="00E82B35" w:rsidRPr="0002304E">
              <w:t>/12</w:t>
            </w:r>
          </w:p>
        </w:tc>
        <w:tc>
          <w:tcPr>
            <w:tcW w:w="2126" w:type="dxa"/>
            <w:shd w:val="clear" w:color="auto" w:fill="auto"/>
            <w:vAlign w:val="center"/>
            <w:hideMark/>
          </w:tcPr>
          <w:p w:rsidR="00E82B35" w:rsidRPr="0002304E" w:rsidRDefault="00E82B35" w:rsidP="00521F8F">
            <w:pPr>
              <w:ind w:firstLine="0"/>
              <w:jc w:val="center"/>
            </w:pPr>
            <w:r>
              <w:t>75</w:t>
            </w:r>
            <w:r w:rsidRPr="0002304E">
              <w:t xml:space="preserve"> – 1(4)</w:t>
            </w:r>
          </w:p>
          <w:p w:rsidR="00E82B35" w:rsidRPr="0002304E" w:rsidRDefault="00E82B35" w:rsidP="00521F8F">
            <w:pPr>
              <w:ind w:firstLine="0"/>
              <w:jc w:val="center"/>
            </w:pPr>
            <w:r w:rsidRPr="0002304E">
              <w:t>74 – 2(8)</w:t>
            </w:r>
          </w:p>
          <w:p w:rsidR="00E82B35" w:rsidRPr="0002304E" w:rsidRDefault="00C44FE7" w:rsidP="00521F8F">
            <w:pPr>
              <w:ind w:firstLine="0"/>
              <w:jc w:val="center"/>
            </w:pPr>
            <w:r>
              <w:t>72 – 4</w:t>
            </w:r>
            <w:r w:rsidR="00E82B35" w:rsidRPr="0002304E">
              <w:t>(12)</w:t>
            </w:r>
          </w:p>
        </w:tc>
        <w:tc>
          <w:tcPr>
            <w:tcW w:w="1277" w:type="dxa"/>
            <w:shd w:val="clear" w:color="auto" w:fill="auto"/>
            <w:vAlign w:val="center"/>
            <w:hideMark/>
          </w:tcPr>
          <w:p w:rsidR="00E82B35" w:rsidRPr="0002304E" w:rsidRDefault="00386880" w:rsidP="00521F8F">
            <w:pPr>
              <w:ind w:firstLine="0"/>
              <w:jc w:val="center"/>
            </w:pPr>
            <w:r>
              <w:t>1</w:t>
            </w:r>
          </w:p>
        </w:tc>
      </w:tr>
      <w:tr w:rsidR="00E82B35" w:rsidRPr="007C4EDB" w:rsidTr="0080505A">
        <w:trPr>
          <w:trHeight w:val="85"/>
        </w:trPr>
        <w:tc>
          <w:tcPr>
            <w:tcW w:w="1809" w:type="dxa"/>
            <w:shd w:val="clear" w:color="auto" w:fill="auto"/>
            <w:vAlign w:val="center"/>
            <w:hideMark/>
          </w:tcPr>
          <w:p w:rsidR="00E82B35" w:rsidRPr="0002304E" w:rsidRDefault="00E82B35" w:rsidP="00521F8F">
            <w:pPr>
              <w:ind w:firstLine="0"/>
              <w:jc w:val="center"/>
            </w:pPr>
            <w:r w:rsidRPr="0002304E">
              <w:t>Обеспечение внутреннего правопорядка 8.3.</w:t>
            </w:r>
          </w:p>
        </w:tc>
        <w:tc>
          <w:tcPr>
            <w:tcW w:w="5529" w:type="dxa"/>
            <w:shd w:val="clear" w:color="auto" w:fill="auto"/>
            <w:vAlign w:val="center"/>
            <w:hideMark/>
          </w:tcPr>
          <w:p w:rsidR="00E82B35" w:rsidRPr="0080505A" w:rsidRDefault="00E82B35" w:rsidP="0080505A">
            <w:pPr>
              <w:pStyle w:val="afffffff1"/>
              <w:jc w:val="both"/>
              <w:rPr>
                <w:rFonts w:ascii="Times New Roman" w:hAnsi="Times New Roman"/>
                <w:sz w:val="24"/>
                <w:szCs w:val="24"/>
              </w:rPr>
            </w:pPr>
            <w:r w:rsidRPr="0080505A">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r w:rsidRPr="0080505A">
              <w:rPr>
                <w:rFonts w:ascii="Times New Roman" w:hAnsi="Times New Roman"/>
                <w:sz w:val="24"/>
                <w:szCs w:val="24"/>
              </w:rPr>
              <w:lastRenderedPageBreak/>
              <w:t>гражданской обороны, являющихся частями производственных зданий</w:t>
            </w:r>
          </w:p>
        </w:tc>
        <w:tc>
          <w:tcPr>
            <w:tcW w:w="7086" w:type="dxa"/>
            <w:gridSpan w:val="4"/>
            <w:shd w:val="clear" w:color="auto" w:fill="auto"/>
            <w:vAlign w:val="center"/>
            <w:hideMark/>
          </w:tcPr>
          <w:p w:rsidR="00E82B35" w:rsidRPr="0002304E" w:rsidRDefault="00E82B35" w:rsidP="00521F8F">
            <w:pPr>
              <w:ind w:firstLine="0"/>
              <w:jc w:val="center"/>
            </w:pPr>
            <w:r w:rsidRPr="0002304E">
              <w:lastRenderedPageBreak/>
              <w:t>не устанавливается</w:t>
            </w:r>
          </w:p>
        </w:tc>
        <w:tc>
          <w:tcPr>
            <w:tcW w:w="1277" w:type="dxa"/>
            <w:shd w:val="clear" w:color="auto" w:fill="auto"/>
            <w:vAlign w:val="center"/>
            <w:hideMark/>
          </w:tcPr>
          <w:p w:rsidR="00E82B35" w:rsidRPr="0002304E" w:rsidRDefault="00386880" w:rsidP="00521F8F">
            <w:pPr>
              <w:ind w:firstLine="0"/>
              <w:jc w:val="center"/>
            </w:pPr>
            <w:r>
              <w:t>1</w:t>
            </w:r>
          </w:p>
        </w:tc>
      </w:tr>
      <w:tr w:rsidR="00A84964" w:rsidRPr="007C4EDB" w:rsidTr="0080505A">
        <w:trPr>
          <w:trHeight w:val="3965"/>
        </w:trPr>
        <w:tc>
          <w:tcPr>
            <w:tcW w:w="1809" w:type="dxa"/>
            <w:shd w:val="clear" w:color="auto" w:fill="auto"/>
            <w:vAlign w:val="center"/>
            <w:hideMark/>
          </w:tcPr>
          <w:p w:rsidR="00A84964" w:rsidRPr="007C4EDB" w:rsidRDefault="00A84964" w:rsidP="00721B4B">
            <w:pPr>
              <w:autoSpaceDE/>
              <w:autoSpaceDN/>
              <w:adjustRightInd/>
              <w:ind w:firstLine="0"/>
              <w:jc w:val="center"/>
            </w:pPr>
            <w:r w:rsidRPr="007C4EDB">
              <w:t>Социальное обслуживание 3.2.</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01" w:type="dxa"/>
            <w:shd w:val="clear" w:color="auto" w:fill="auto"/>
            <w:vAlign w:val="center"/>
            <w:hideMark/>
          </w:tcPr>
          <w:p w:rsidR="00A84964" w:rsidRDefault="00A84964" w:rsidP="00721B4B">
            <w:pPr>
              <w:autoSpaceDE/>
              <w:autoSpaceDN/>
              <w:adjustRightInd/>
              <w:ind w:firstLine="0"/>
              <w:jc w:val="center"/>
            </w:pPr>
            <w:r>
              <w:t>500</w:t>
            </w:r>
          </w:p>
          <w:p w:rsidR="00A84964" w:rsidRPr="007C4EDB" w:rsidRDefault="0080505A" w:rsidP="00C44FE7">
            <w:pPr>
              <w:autoSpaceDE/>
              <w:autoSpaceDN/>
              <w:adjustRightInd/>
              <w:ind w:firstLine="0"/>
              <w:jc w:val="center"/>
            </w:pPr>
            <w:r>
              <w:t>Для детских домов, домов ребё</w:t>
            </w:r>
            <w:r w:rsidR="00A84964" w:rsidRPr="007C4EDB">
              <w:t xml:space="preserve">нка - не менее </w:t>
            </w:r>
            <w:r w:rsidR="00C44FE7">
              <w:t>125</w:t>
            </w:r>
            <w:r w:rsidR="00A84964" w:rsidRPr="007C4EDB">
              <w:t xml:space="preserve"> кв. м на одного воспитанника </w:t>
            </w:r>
          </w:p>
        </w:tc>
        <w:tc>
          <w:tcPr>
            <w:tcW w:w="1701" w:type="dxa"/>
            <w:shd w:val="clear" w:color="auto" w:fill="auto"/>
            <w:vAlign w:val="center"/>
          </w:tcPr>
          <w:p w:rsidR="00A84964" w:rsidRPr="007C4EDB" w:rsidRDefault="00A84964" w:rsidP="00721B4B">
            <w:pPr>
              <w:autoSpaceDE/>
              <w:autoSpaceDN/>
              <w:adjustRightInd/>
              <w:ind w:firstLine="0"/>
              <w:jc w:val="center"/>
            </w:pPr>
            <w:r>
              <w:t>200000</w:t>
            </w:r>
          </w:p>
        </w:tc>
        <w:tc>
          <w:tcPr>
            <w:tcW w:w="1558" w:type="dxa"/>
            <w:shd w:val="clear" w:color="auto" w:fill="auto"/>
            <w:vAlign w:val="center"/>
            <w:hideMark/>
          </w:tcPr>
          <w:p w:rsidR="00A84964" w:rsidRPr="007C4EDB" w:rsidRDefault="0080505A" w:rsidP="00C44FE7">
            <w:pPr>
              <w:autoSpaceDE/>
              <w:autoSpaceDN/>
              <w:adjustRightInd/>
              <w:ind w:firstLine="0"/>
              <w:jc w:val="center"/>
            </w:pPr>
            <w:r>
              <w:t>3/12, для дома ребё</w:t>
            </w:r>
            <w:r w:rsidR="00A84964" w:rsidRPr="007C4EDB">
              <w:t>нка - 2/8</w:t>
            </w:r>
          </w:p>
        </w:tc>
        <w:tc>
          <w:tcPr>
            <w:tcW w:w="2126" w:type="dxa"/>
            <w:shd w:val="clear" w:color="auto" w:fill="auto"/>
            <w:vAlign w:val="center"/>
            <w:hideMark/>
          </w:tcPr>
          <w:p w:rsidR="00A84964" w:rsidRPr="007C4EDB" w:rsidRDefault="00A84964" w:rsidP="00721B4B">
            <w:pPr>
              <w:autoSpaceDE/>
              <w:autoSpaceDN/>
              <w:adjustRightInd/>
              <w:ind w:firstLine="0"/>
              <w:jc w:val="center"/>
            </w:pPr>
            <w:r w:rsidRPr="007C4EDB">
              <w:t>60, для детских домов - 40</w:t>
            </w:r>
          </w:p>
        </w:tc>
        <w:tc>
          <w:tcPr>
            <w:tcW w:w="1277" w:type="dxa"/>
            <w:shd w:val="clear" w:color="auto" w:fill="auto"/>
            <w:vAlign w:val="center"/>
            <w:hideMark/>
          </w:tcPr>
          <w:p w:rsidR="00A84964" w:rsidRPr="007C4EDB" w:rsidRDefault="00386880" w:rsidP="00721B4B">
            <w:pPr>
              <w:autoSpaceDE/>
              <w:autoSpaceDN/>
              <w:adjustRightInd/>
              <w:ind w:firstLine="0"/>
              <w:jc w:val="center"/>
            </w:pPr>
            <w:r>
              <w:t>1</w:t>
            </w:r>
          </w:p>
        </w:tc>
      </w:tr>
      <w:tr w:rsidR="00A84964" w:rsidRPr="007C4EDB" w:rsidTr="0080505A">
        <w:trPr>
          <w:trHeight w:val="410"/>
        </w:trPr>
        <w:tc>
          <w:tcPr>
            <w:tcW w:w="1809" w:type="dxa"/>
            <w:shd w:val="clear" w:color="auto" w:fill="auto"/>
            <w:vAlign w:val="center"/>
            <w:hideMark/>
          </w:tcPr>
          <w:p w:rsidR="00A84964" w:rsidRPr="007C4EDB" w:rsidRDefault="00A84964" w:rsidP="00721B4B">
            <w:pPr>
              <w:autoSpaceDE/>
              <w:autoSpaceDN/>
              <w:adjustRightInd/>
              <w:ind w:firstLine="0"/>
              <w:jc w:val="center"/>
            </w:pPr>
            <w:r w:rsidRPr="007C4EDB">
              <w:t>Бытовое обслуживание 3.3</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701" w:type="dxa"/>
            <w:shd w:val="clear" w:color="auto" w:fill="auto"/>
            <w:vAlign w:val="center"/>
            <w:hideMark/>
          </w:tcPr>
          <w:p w:rsidR="00A84964" w:rsidRPr="007C4EDB" w:rsidRDefault="00A84964" w:rsidP="00721B4B">
            <w:pPr>
              <w:autoSpaceDE/>
              <w:autoSpaceDN/>
              <w:adjustRightInd/>
              <w:ind w:firstLine="0"/>
              <w:jc w:val="center"/>
            </w:pPr>
            <w:r w:rsidRPr="007C4EDB">
              <w:t>1000</w:t>
            </w:r>
          </w:p>
        </w:tc>
        <w:tc>
          <w:tcPr>
            <w:tcW w:w="1701" w:type="dxa"/>
            <w:shd w:val="clear" w:color="auto" w:fill="auto"/>
            <w:vAlign w:val="center"/>
            <w:hideMark/>
          </w:tcPr>
          <w:p w:rsidR="00A84964" w:rsidRPr="007C4EDB" w:rsidRDefault="00A84964" w:rsidP="00721B4B">
            <w:pPr>
              <w:autoSpaceDE/>
              <w:autoSpaceDN/>
              <w:adjustRightInd/>
              <w:ind w:firstLine="0"/>
              <w:jc w:val="center"/>
            </w:pPr>
            <w:r w:rsidRPr="007C4EDB">
              <w:t>2500</w:t>
            </w:r>
          </w:p>
        </w:tc>
        <w:tc>
          <w:tcPr>
            <w:tcW w:w="1558" w:type="dxa"/>
            <w:shd w:val="clear" w:color="auto" w:fill="auto"/>
            <w:vAlign w:val="center"/>
            <w:hideMark/>
          </w:tcPr>
          <w:p w:rsidR="00A84964" w:rsidRPr="007C4EDB" w:rsidRDefault="00434D01" w:rsidP="00434D01">
            <w:pPr>
              <w:autoSpaceDE/>
              <w:autoSpaceDN/>
              <w:adjustRightInd/>
              <w:ind w:firstLine="0"/>
              <w:jc w:val="center"/>
            </w:pPr>
            <w:r w:rsidRPr="00CB546B">
              <w:t>2/8</w:t>
            </w:r>
          </w:p>
        </w:tc>
        <w:tc>
          <w:tcPr>
            <w:tcW w:w="2126" w:type="dxa"/>
            <w:shd w:val="clear" w:color="auto" w:fill="auto"/>
            <w:vAlign w:val="center"/>
            <w:hideMark/>
          </w:tcPr>
          <w:p w:rsidR="00A84964" w:rsidRDefault="00A84964" w:rsidP="00721B4B">
            <w:pPr>
              <w:autoSpaceDE/>
              <w:autoSpaceDN/>
              <w:adjustRightInd/>
              <w:ind w:firstLine="0"/>
              <w:jc w:val="center"/>
            </w:pPr>
            <w:r>
              <w:t>59 – 1(4)</w:t>
            </w:r>
          </w:p>
          <w:p w:rsidR="00A84964" w:rsidRDefault="00A84964" w:rsidP="00721B4B">
            <w:pPr>
              <w:autoSpaceDE/>
              <w:autoSpaceDN/>
              <w:adjustRightInd/>
              <w:ind w:firstLine="0"/>
              <w:jc w:val="center"/>
            </w:pPr>
            <w:r>
              <w:t>51 – 2(8)</w:t>
            </w:r>
          </w:p>
          <w:p w:rsidR="00A84964" w:rsidRPr="007C4EDB" w:rsidRDefault="00A84964" w:rsidP="00721B4B">
            <w:pPr>
              <w:autoSpaceDE/>
              <w:autoSpaceDN/>
              <w:adjustRightInd/>
              <w:ind w:firstLine="0"/>
              <w:jc w:val="center"/>
            </w:pPr>
          </w:p>
        </w:tc>
        <w:tc>
          <w:tcPr>
            <w:tcW w:w="1277" w:type="dxa"/>
            <w:shd w:val="clear" w:color="auto" w:fill="auto"/>
            <w:vAlign w:val="center"/>
            <w:hideMark/>
          </w:tcPr>
          <w:p w:rsidR="00A84964" w:rsidRPr="007C4EDB" w:rsidRDefault="00386880" w:rsidP="00721B4B">
            <w:pPr>
              <w:autoSpaceDE/>
              <w:autoSpaceDN/>
              <w:adjustRightInd/>
              <w:ind w:firstLine="0"/>
              <w:jc w:val="center"/>
            </w:pPr>
            <w:r>
              <w:t>1</w:t>
            </w:r>
          </w:p>
        </w:tc>
      </w:tr>
      <w:tr w:rsidR="00A84964" w:rsidRPr="007C4EDB" w:rsidTr="0080505A">
        <w:trPr>
          <w:trHeight w:val="85"/>
        </w:trPr>
        <w:tc>
          <w:tcPr>
            <w:tcW w:w="1809" w:type="dxa"/>
            <w:shd w:val="clear" w:color="auto" w:fill="auto"/>
            <w:vAlign w:val="center"/>
            <w:hideMark/>
          </w:tcPr>
          <w:p w:rsidR="00A84964" w:rsidRPr="007C4EDB" w:rsidRDefault="00A84964" w:rsidP="00721B4B">
            <w:pPr>
              <w:autoSpaceDE/>
              <w:autoSpaceDN/>
              <w:adjustRightInd/>
              <w:ind w:firstLine="0"/>
              <w:jc w:val="center"/>
            </w:pPr>
            <w:r w:rsidRPr="007C4EDB">
              <w:t xml:space="preserve">Амбулаторно-поликлиническое обслуживание </w:t>
            </w:r>
            <w:r w:rsidRPr="007C4EDB">
              <w:lastRenderedPageBreak/>
              <w:t>3.4.1.</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sidRPr="0080505A">
              <w:rPr>
                <w:rFonts w:ascii="Times New Roman" w:hAnsi="Times New Roman"/>
                <w:sz w:val="24"/>
                <w:szCs w:val="24"/>
              </w:rPr>
              <w:lastRenderedPageBreak/>
              <w:t>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02" w:type="dxa"/>
            <w:gridSpan w:val="2"/>
            <w:shd w:val="clear" w:color="auto" w:fill="auto"/>
            <w:vAlign w:val="center"/>
            <w:hideMark/>
          </w:tcPr>
          <w:p w:rsidR="00A84964" w:rsidRPr="007C4EDB" w:rsidRDefault="00A84964" w:rsidP="00721B4B">
            <w:pPr>
              <w:autoSpaceDE/>
              <w:autoSpaceDN/>
              <w:adjustRightInd/>
              <w:ind w:firstLine="0"/>
              <w:jc w:val="center"/>
            </w:pPr>
            <w:r w:rsidRPr="007C4EDB">
              <w:lastRenderedPageBreak/>
              <w:t xml:space="preserve"> 0,1 га на 100 посещений в смену, но не менее 0,5 га на один объект. Подстанции скорой помощи - 0,2 - 0,4 га на </w:t>
            </w:r>
            <w:r w:rsidRPr="007C4EDB">
              <w:lastRenderedPageBreak/>
              <w:t>один объект; для размещения транспорта предусматривается отапливаемая стоянка из расчета 36 кв. м на одно машиноместо.</w:t>
            </w:r>
          </w:p>
        </w:tc>
        <w:tc>
          <w:tcPr>
            <w:tcW w:w="1558" w:type="dxa"/>
            <w:shd w:val="clear" w:color="auto" w:fill="auto"/>
            <w:vAlign w:val="center"/>
            <w:hideMark/>
          </w:tcPr>
          <w:p w:rsidR="00A84964" w:rsidRPr="007C4EDB" w:rsidRDefault="00A84964" w:rsidP="00721B4B">
            <w:pPr>
              <w:autoSpaceDE/>
              <w:autoSpaceDN/>
              <w:adjustRightInd/>
              <w:ind w:firstLine="0"/>
              <w:jc w:val="center"/>
            </w:pPr>
            <w:r w:rsidRPr="007C4EDB">
              <w:lastRenderedPageBreak/>
              <w:t>4/16</w:t>
            </w:r>
          </w:p>
        </w:tc>
        <w:tc>
          <w:tcPr>
            <w:tcW w:w="2126" w:type="dxa"/>
            <w:shd w:val="clear" w:color="auto" w:fill="auto"/>
            <w:vAlign w:val="center"/>
            <w:hideMark/>
          </w:tcPr>
          <w:p w:rsidR="00A84964" w:rsidRPr="007C4EDB" w:rsidRDefault="00A84964" w:rsidP="00721B4B">
            <w:pPr>
              <w:autoSpaceDE/>
              <w:autoSpaceDN/>
              <w:adjustRightInd/>
              <w:ind w:firstLine="0"/>
              <w:jc w:val="center"/>
            </w:pPr>
            <w:r w:rsidRPr="007C4EDB">
              <w:t>60</w:t>
            </w:r>
          </w:p>
        </w:tc>
        <w:tc>
          <w:tcPr>
            <w:tcW w:w="1277" w:type="dxa"/>
            <w:shd w:val="clear" w:color="auto" w:fill="auto"/>
            <w:vAlign w:val="center"/>
            <w:hideMark/>
          </w:tcPr>
          <w:p w:rsidR="00A84964" w:rsidRPr="007C4EDB" w:rsidRDefault="00386880" w:rsidP="00721B4B">
            <w:pPr>
              <w:autoSpaceDE/>
              <w:autoSpaceDN/>
              <w:adjustRightInd/>
              <w:ind w:firstLine="0"/>
              <w:jc w:val="center"/>
            </w:pPr>
            <w:r>
              <w:t>1</w:t>
            </w:r>
          </w:p>
        </w:tc>
      </w:tr>
      <w:tr w:rsidR="00A84964" w:rsidRPr="007C4EDB" w:rsidTr="0080505A">
        <w:trPr>
          <w:trHeight w:val="564"/>
        </w:trPr>
        <w:tc>
          <w:tcPr>
            <w:tcW w:w="1809" w:type="dxa"/>
            <w:shd w:val="clear" w:color="auto" w:fill="auto"/>
            <w:vAlign w:val="center"/>
          </w:tcPr>
          <w:p w:rsidR="00A84964" w:rsidRPr="007C4EDB" w:rsidRDefault="00A84964" w:rsidP="00721B4B">
            <w:pPr>
              <w:autoSpaceDE/>
              <w:autoSpaceDN/>
              <w:adjustRightInd/>
              <w:ind w:firstLine="0"/>
              <w:jc w:val="center"/>
            </w:pPr>
            <w:r w:rsidRPr="007C4EDB">
              <w:t>Стационарное медицинское обслуживание 3.4.2</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701" w:type="dxa"/>
            <w:shd w:val="clear" w:color="auto" w:fill="auto"/>
            <w:vAlign w:val="center"/>
          </w:tcPr>
          <w:p w:rsidR="00A84964" w:rsidRPr="007C4EDB" w:rsidRDefault="00C44FE7" w:rsidP="00721B4B">
            <w:pPr>
              <w:autoSpaceDE/>
              <w:autoSpaceDN/>
              <w:adjustRightInd/>
              <w:ind w:firstLine="0"/>
              <w:jc w:val="center"/>
            </w:pPr>
            <w:r>
              <w:t>3500</w:t>
            </w:r>
          </w:p>
        </w:tc>
        <w:tc>
          <w:tcPr>
            <w:tcW w:w="1701" w:type="dxa"/>
            <w:shd w:val="clear" w:color="auto" w:fill="auto"/>
            <w:vAlign w:val="center"/>
          </w:tcPr>
          <w:p w:rsidR="00A84964" w:rsidRPr="007C4EDB" w:rsidRDefault="00A84964" w:rsidP="00721B4B">
            <w:pPr>
              <w:autoSpaceDE/>
              <w:autoSpaceDN/>
              <w:adjustRightInd/>
              <w:ind w:firstLine="0"/>
              <w:jc w:val="center"/>
            </w:pPr>
            <w:r>
              <w:t>60000</w:t>
            </w:r>
          </w:p>
        </w:tc>
        <w:tc>
          <w:tcPr>
            <w:tcW w:w="1558" w:type="dxa"/>
            <w:shd w:val="clear" w:color="auto" w:fill="auto"/>
            <w:vAlign w:val="center"/>
          </w:tcPr>
          <w:p w:rsidR="00A84964" w:rsidRPr="007C4EDB" w:rsidRDefault="00C44FE7" w:rsidP="00721B4B">
            <w:pPr>
              <w:autoSpaceDE/>
              <w:autoSpaceDN/>
              <w:adjustRightInd/>
              <w:ind w:firstLine="0"/>
              <w:jc w:val="center"/>
            </w:pPr>
            <w:r>
              <w:t>4</w:t>
            </w:r>
            <w:r w:rsidR="00A84964" w:rsidRPr="007C4EDB">
              <w:t>/</w:t>
            </w:r>
            <w:r w:rsidR="00A84964">
              <w:t>1</w:t>
            </w:r>
            <w:r>
              <w:t>6</w:t>
            </w:r>
          </w:p>
        </w:tc>
        <w:tc>
          <w:tcPr>
            <w:tcW w:w="2126" w:type="dxa"/>
            <w:shd w:val="clear" w:color="auto" w:fill="auto"/>
            <w:vAlign w:val="center"/>
          </w:tcPr>
          <w:p w:rsidR="00A84964" w:rsidRDefault="00A84964" w:rsidP="00A51897">
            <w:pPr>
              <w:autoSpaceDE/>
              <w:autoSpaceDN/>
              <w:adjustRightInd/>
              <w:ind w:firstLine="0"/>
              <w:jc w:val="center"/>
            </w:pPr>
            <w:r>
              <w:t>36 – 1(4)</w:t>
            </w:r>
          </w:p>
          <w:p w:rsidR="00A84964" w:rsidRDefault="00A84964" w:rsidP="00A51897">
            <w:pPr>
              <w:autoSpaceDE/>
              <w:autoSpaceDN/>
              <w:adjustRightInd/>
              <w:ind w:firstLine="0"/>
              <w:jc w:val="center"/>
            </w:pPr>
            <w:r>
              <w:t>26 – 2(8)</w:t>
            </w:r>
          </w:p>
          <w:p w:rsidR="00A84964" w:rsidRDefault="00A84964" w:rsidP="00A51897">
            <w:pPr>
              <w:autoSpaceDE/>
              <w:autoSpaceDN/>
              <w:adjustRightInd/>
              <w:ind w:firstLine="0"/>
              <w:jc w:val="center"/>
            </w:pPr>
            <w:r>
              <w:t>20 – 3(12)</w:t>
            </w:r>
          </w:p>
          <w:p w:rsidR="00C44FE7" w:rsidRPr="007C4EDB" w:rsidRDefault="00C44FE7" w:rsidP="00A51897">
            <w:pPr>
              <w:autoSpaceDE/>
              <w:autoSpaceDN/>
              <w:adjustRightInd/>
              <w:ind w:firstLine="0"/>
              <w:jc w:val="center"/>
            </w:pPr>
            <w:r>
              <w:t>17 – 4(16)</w:t>
            </w:r>
          </w:p>
        </w:tc>
        <w:tc>
          <w:tcPr>
            <w:tcW w:w="1277" w:type="dxa"/>
            <w:shd w:val="clear" w:color="auto" w:fill="auto"/>
            <w:vAlign w:val="center"/>
          </w:tcPr>
          <w:p w:rsidR="00A84964" w:rsidRPr="007C4EDB" w:rsidRDefault="00386880" w:rsidP="00A51897">
            <w:pPr>
              <w:autoSpaceDE/>
              <w:autoSpaceDN/>
              <w:adjustRightInd/>
              <w:ind w:firstLine="0"/>
              <w:jc w:val="center"/>
            </w:pPr>
            <w:r>
              <w:t>1</w:t>
            </w:r>
          </w:p>
        </w:tc>
      </w:tr>
      <w:tr w:rsidR="00A84964" w:rsidRPr="007C4EDB" w:rsidTr="0080505A">
        <w:trPr>
          <w:trHeight w:val="1118"/>
        </w:trPr>
        <w:tc>
          <w:tcPr>
            <w:tcW w:w="1809" w:type="dxa"/>
            <w:shd w:val="clear" w:color="auto" w:fill="auto"/>
            <w:vAlign w:val="center"/>
            <w:hideMark/>
          </w:tcPr>
          <w:p w:rsidR="00A84964" w:rsidRPr="007C4EDB" w:rsidRDefault="00A84964" w:rsidP="00721B4B">
            <w:pPr>
              <w:autoSpaceDE/>
              <w:autoSpaceDN/>
              <w:adjustRightInd/>
              <w:ind w:firstLine="0"/>
              <w:jc w:val="center"/>
            </w:pPr>
            <w:r w:rsidRPr="007C4EDB">
              <w:t>Дошкольное, начальное и среднее общее образование 3.5.1</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701" w:type="dxa"/>
            <w:shd w:val="clear" w:color="auto" w:fill="auto"/>
            <w:vAlign w:val="center"/>
            <w:hideMark/>
          </w:tcPr>
          <w:p w:rsidR="00A84964" w:rsidRPr="007C4EDB" w:rsidRDefault="00A84964" w:rsidP="00C44FE7">
            <w:pPr>
              <w:autoSpaceDE/>
              <w:autoSpaceDN/>
              <w:adjustRightInd/>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rsidR="00C44FE7">
              <w:t>15000</w:t>
            </w:r>
          </w:p>
        </w:tc>
        <w:tc>
          <w:tcPr>
            <w:tcW w:w="1701" w:type="dxa"/>
            <w:shd w:val="clear" w:color="auto" w:fill="auto"/>
            <w:vAlign w:val="center"/>
          </w:tcPr>
          <w:p w:rsidR="00A84964" w:rsidRPr="007C4EDB" w:rsidRDefault="00A84964" w:rsidP="00C44FE7">
            <w:pPr>
              <w:autoSpaceDE/>
              <w:autoSpaceDN/>
              <w:adjustRightInd/>
              <w:ind w:firstLine="0"/>
              <w:jc w:val="center"/>
            </w:pPr>
            <w:r w:rsidRPr="007C4EDB">
              <w:t>для объектов дошкольного образования</w:t>
            </w:r>
            <w:r w:rsidRPr="007C4EDB">
              <w:br/>
            </w:r>
            <w:r w:rsidR="00C44FE7">
              <w:t>30000</w:t>
            </w:r>
            <w:r w:rsidRPr="007C4EDB">
              <w:br/>
              <w:t xml:space="preserve">для объектов общеобразовательного назначения </w:t>
            </w:r>
            <w:r w:rsidR="00C44FE7">
              <w:t>30000</w:t>
            </w:r>
          </w:p>
        </w:tc>
        <w:tc>
          <w:tcPr>
            <w:tcW w:w="1558" w:type="dxa"/>
            <w:shd w:val="clear" w:color="auto" w:fill="auto"/>
            <w:vAlign w:val="center"/>
            <w:hideMark/>
          </w:tcPr>
          <w:p w:rsidR="00A84964" w:rsidRPr="007C4EDB" w:rsidRDefault="00A84964" w:rsidP="00721B4B">
            <w:pPr>
              <w:autoSpaceDE/>
              <w:autoSpaceDN/>
              <w:adjustRightInd/>
              <w:ind w:firstLine="0"/>
              <w:jc w:val="center"/>
            </w:pPr>
            <w:r w:rsidRPr="007C4EDB">
              <w:t>3/12, для объектов общеобразовательного назначения -4/16</w:t>
            </w:r>
          </w:p>
        </w:tc>
        <w:tc>
          <w:tcPr>
            <w:tcW w:w="2126" w:type="dxa"/>
            <w:shd w:val="clear" w:color="auto" w:fill="auto"/>
            <w:vAlign w:val="center"/>
            <w:hideMark/>
          </w:tcPr>
          <w:p w:rsidR="00A84964" w:rsidRDefault="00A84964" w:rsidP="00721B4B">
            <w:pPr>
              <w:autoSpaceDE/>
              <w:autoSpaceDN/>
              <w:adjustRightInd/>
              <w:ind w:firstLine="0"/>
              <w:jc w:val="center"/>
            </w:pPr>
            <w:r>
              <w:t>36 – 1(4)</w:t>
            </w:r>
          </w:p>
          <w:p w:rsidR="00A84964" w:rsidRDefault="00A84964" w:rsidP="00721B4B">
            <w:pPr>
              <w:autoSpaceDE/>
              <w:autoSpaceDN/>
              <w:adjustRightInd/>
              <w:ind w:firstLine="0"/>
              <w:jc w:val="center"/>
            </w:pPr>
            <w:r>
              <w:t>30 – 2(8)</w:t>
            </w:r>
          </w:p>
          <w:p w:rsidR="00A84964" w:rsidRDefault="00A84964" w:rsidP="00721B4B">
            <w:pPr>
              <w:autoSpaceDE/>
              <w:autoSpaceDN/>
              <w:adjustRightInd/>
              <w:ind w:firstLine="0"/>
              <w:jc w:val="center"/>
            </w:pPr>
            <w:r>
              <w:t>24 – 3(12)</w:t>
            </w:r>
          </w:p>
          <w:p w:rsidR="00A84964" w:rsidRPr="007C4EDB" w:rsidRDefault="00A84964" w:rsidP="00E82B35">
            <w:pPr>
              <w:autoSpaceDE/>
              <w:autoSpaceDN/>
              <w:adjustRightInd/>
              <w:ind w:firstLine="0"/>
              <w:jc w:val="center"/>
            </w:pPr>
            <w:r>
              <w:t xml:space="preserve">18 – 4(16) </w:t>
            </w:r>
          </w:p>
        </w:tc>
        <w:tc>
          <w:tcPr>
            <w:tcW w:w="1277" w:type="dxa"/>
            <w:shd w:val="clear" w:color="auto" w:fill="auto"/>
            <w:vAlign w:val="center"/>
            <w:hideMark/>
          </w:tcPr>
          <w:p w:rsidR="00A84964" w:rsidRPr="007C4EDB" w:rsidRDefault="00386880" w:rsidP="00721B4B">
            <w:pPr>
              <w:autoSpaceDE/>
              <w:autoSpaceDN/>
              <w:adjustRightInd/>
              <w:ind w:firstLine="0"/>
              <w:jc w:val="center"/>
            </w:pPr>
            <w:r>
              <w:t>1</w:t>
            </w:r>
          </w:p>
        </w:tc>
      </w:tr>
      <w:tr w:rsidR="00A84964" w:rsidRPr="007C4EDB" w:rsidTr="0080505A">
        <w:trPr>
          <w:trHeight w:val="835"/>
        </w:trPr>
        <w:tc>
          <w:tcPr>
            <w:tcW w:w="1809" w:type="dxa"/>
            <w:shd w:val="clear" w:color="auto" w:fill="auto"/>
            <w:vAlign w:val="center"/>
          </w:tcPr>
          <w:p w:rsidR="00A84964" w:rsidRPr="007C4EDB" w:rsidRDefault="00A84964" w:rsidP="00721B4B">
            <w:pPr>
              <w:autoSpaceDE/>
              <w:autoSpaceDN/>
              <w:adjustRightInd/>
              <w:ind w:firstLine="0"/>
              <w:jc w:val="center"/>
            </w:pPr>
            <w:r w:rsidRPr="007C4EDB">
              <w:t>Среднее и высшее профессиональное образование 3.5.2.</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sidRPr="0080505A">
              <w:rPr>
                <w:rFonts w:ascii="Times New Roman" w:hAnsi="Times New Roman"/>
                <w:sz w:val="24"/>
                <w:szCs w:val="24"/>
              </w:rPr>
              <w:lastRenderedPageBreak/>
              <w:t>специалистов и иные организации, осуществляющие деятельность по образованию и просвещению)</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lastRenderedPageBreak/>
              <w:t>5000</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100000</w:t>
            </w:r>
          </w:p>
        </w:tc>
        <w:tc>
          <w:tcPr>
            <w:tcW w:w="1558" w:type="dxa"/>
            <w:shd w:val="clear" w:color="auto" w:fill="auto"/>
            <w:vAlign w:val="center"/>
          </w:tcPr>
          <w:p w:rsidR="00A84964" w:rsidRPr="007C4EDB" w:rsidRDefault="00C44FE7" w:rsidP="00721B4B">
            <w:pPr>
              <w:autoSpaceDE/>
              <w:autoSpaceDN/>
              <w:adjustRightInd/>
              <w:ind w:firstLine="0"/>
              <w:jc w:val="center"/>
            </w:pPr>
            <w:r>
              <w:t>3/15</w:t>
            </w:r>
          </w:p>
        </w:tc>
        <w:tc>
          <w:tcPr>
            <w:tcW w:w="2126" w:type="dxa"/>
            <w:shd w:val="clear" w:color="auto" w:fill="auto"/>
            <w:vAlign w:val="center"/>
          </w:tcPr>
          <w:p w:rsidR="00A84964" w:rsidRDefault="00A84964" w:rsidP="00B82DC9">
            <w:pPr>
              <w:autoSpaceDE/>
              <w:autoSpaceDN/>
              <w:adjustRightInd/>
              <w:ind w:firstLine="0"/>
              <w:jc w:val="center"/>
            </w:pPr>
            <w:r>
              <w:t>40 - 1(4)</w:t>
            </w:r>
          </w:p>
          <w:p w:rsidR="00A84964" w:rsidRDefault="00A84964" w:rsidP="00B82DC9">
            <w:pPr>
              <w:autoSpaceDE/>
              <w:autoSpaceDN/>
              <w:adjustRightInd/>
              <w:ind w:firstLine="0"/>
              <w:jc w:val="center"/>
            </w:pPr>
            <w:r>
              <w:t>30 - 2(8)</w:t>
            </w:r>
          </w:p>
          <w:p w:rsidR="00A84964" w:rsidRPr="007C4EDB" w:rsidRDefault="00C44FE7" w:rsidP="00C44FE7">
            <w:pPr>
              <w:autoSpaceDE/>
              <w:autoSpaceDN/>
              <w:adjustRightInd/>
              <w:ind w:firstLine="0"/>
              <w:jc w:val="center"/>
            </w:pPr>
            <w:r>
              <w:t>24 - 3(15</w:t>
            </w:r>
            <w:r w:rsidR="00A84964">
              <w:t>)</w:t>
            </w:r>
          </w:p>
        </w:tc>
        <w:tc>
          <w:tcPr>
            <w:tcW w:w="1277" w:type="dxa"/>
            <w:shd w:val="clear" w:color="auto" w:fill="auto"/>
            <w:vAlign w:val="center"/>
          </w:tcPr>
          <w:p w:rsidR="00A84964" w:rsidRPr="007C4EDB" w:rsidRDefault="00386880" w:rsidP="00721B4B">
            <w:pPr>
              <w:autoSpaceDE/>
              <w:autoSpaceDN/>
              <w:adjustRightInd/>
              <w:ind w:firstLine="0"/>
              <w:jc w:val="center"/>
            </w:pPr>
            <w:r>
              <w:t>1</w:t>
            </w:r>
          </w:p>
        </w:tc>
      </w:tr>
      <w:tr w:rsidR="00A84964" w:rsidRPr="007C4EDB" w:rsidTr="0080505A">
        <w:trPr>
          <w:trHeight w:val="2253"/>
        </w:trPr>
        <w:tc>
          <w:tcPr>
            <w:tcW w:w="1809" w:type="dxa"/>
            <w:shd w:val="clear" w:color="auto" w:fill="auto"/>
            <w:vAlign w:val="center"/>
            <w:hideMark/>
          </w:tcPr>
          <w:p w:rsidR="00A84964" w:rsidRPr="007C4EDB" w:rsidRDefault="00A84964" w:rsidP="00721B4B">
            <w:pPr>
              <w:autoSpaceDE/>
              <w:autoSpaceDN/>
              <w:adjustRightInd/>
              <w:ind w:firstLine="0"/>
              <w:jc w:val="center"/>
            </w:pPr>
            <w:r w:rsidRPr="007C4EDB">
              <w:t>Культурное развитие 3.6.</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701" w:type="dxa"/>
            <w:shd w:val="clear" w:color="auto" w:fill="auto"/>
            <w:vAlign w:val="center"/>
            <w:hideMark/>
          </w:tcPr>
          <w:p w:rsidR="00A84964" w:rsidRPr="007C4EDB" w:rsidRDefault="00C44FE7" w:rsidP="00721B4B">
            <w:pPr>
              <w:autoSpaceDE/>
              <w:autoSpaceDN/>
              <w:adjustRightInd/>
              <w:ind w:firstLine="0"/>
              <w:jc w:val="center"/>
            </w:pPr>
            <w:r>
              <w:t>2</w:t>
            </w:r>
            <w:r w:rsidR="00A84964" w:rsidRPr="007C4EDB">
              <w:t>000</w:t>
            </w:r>
          </w:p>
        </w:tc>
        <w:tc>
          <w:tcPr>
            <w:tcW w:w="1701" w:type="dxa"/>
            <w:shd w:val="clear" w:color="auto" w:fill="auto"/>
            <w:vAlign w:val="center"/>
            <w:hideMark/>
          </w:tcPr>
          <w:p w:rsidR="00A84964" w:rsidRPr="007C4EDB" w:rsidRDefault="00C44FE7" w:rsidP="00721B4B">
            <w:pPr>
              <w:autoSpaceDE/>
              <w:autoSpaceDN/>
              <w:adjustRightInd/>
              <w:ind w:firstLine="0"/>
              <w:jc w:val="center"/>
            </w:pPr>
            <w:r>
              <w:t>20</w:t>
            </w:r>
            <w:r w:rsidR="00A84964" w:rsidRPr="007C4EDB">
              <w:t>000</w:t>
            </w:r>
          </w:p>
        </w:tc>
        <w:tc>
          <w:tcPr>
            <w:tcW w:w="1558" w:type="dxa"/>
            <w:shd w:val="clear" w:color="auto" w:fill="auto"/>
            <w:vAlign w:val="center"/>
            <w:hideMark/>
          </w:tcPr>
          <w:p w:rsidR="00A84964" w:rsidRPr="007C4EDB" w:rsidRDefault="00A84964" w:rsidP="00721B4B">
            <w:pPr>
              <w:autoSpaceDE/>
              <w:autoSpaceDN/>
              <w:adjustRightInd/>
              <w:ind w:firstLine="0"/>
              <w:jc w:val="center"/>
            </w:pPr>
            <w:r w:rsidRPr="007C4EDB">
              <w:t>3/</w:t>
            </w:r>
            <w:r w:rsidR="00C44FE7">
              <w:t>15</w:t>
            </w:r>
          </w:p>
        </w:tc>
        <w:tc>
          <w:tcPr>
            <w:tcW w:w="2126" w:type="dxa"/>
            <w:shd w:val="clear" w:color="auto" w:fill="auto"/>
            <w:vAlign w:val="center"/>
            <w:hideMark/>
          </w:tcPr>
          <w:p w:rsidR="00A84964" w:rsidRDefault="00A84964" w:rsidP="00721B4B">
            <w:pPr>
              <w:autoSpaceDE/>
              <w:autoSpaceDN/>
              <w:adjustRightInd/>
              <w:ind w:firstLine="0"/>
              <w:jc w:val="center"/>
            </w:pPr>
            <w:r>
              <w:t>50 – 1(50)</w:t>
            </w:r>
          </w:p>
          <w:p w:rsidR="00A84964" w:rsidRDefault="00A84964" w:rsidP="00721B4B">
            <w:pPr>
              <w:autoSpaceDE/>
              <w:autoSpaceDN/>
              <w:adjustRightInd/>
              <w:ind w:firstLine="0"/>
              <w:jc w:val="center"/>
            </w:pPr>
            <w:r>
              <w:t>40 – 2(50)</w:t>
            </w:r>
          </w:p>
          <w:p w:rsidR="00A84964" w:rsidRPr="007C4EDB" w:rsidRDefault="00C44FE7" w:rsidP="00721B4B">
            <w:pPr>
              <w:autoSpaceDE/>
              <w:autoSpaceDN/>
              <w:adjustRightInd/>
              <w:ind w:firstLine="0"/>
              <w:jc w:val="center"/>
            </w:pPr>
            <w:r>
              <w:t>33 – 3(15</w:t>
            </w:r>
            <w:r w:rsidR="00A84964">
              <w:t>)</w:t>
            </w:r>
          </w:p>
        </w:tc>
        <w:tc>
          <w:tcPr>
            <w:tcW w:w="1277" w:type="dxa"/>
            <w:shd w:val="clear" w:color="auto" w:fill="auto"/>
            <w:vAlign w:val="center"/>
            <w:hideMark/>
          </w:tcPr>
          <w:p w:rsidR="00A84964" w:rsidRPr="007C4EDB" w:rsidRDefault="00386880" w:rsidP="00721B4B">
            <w:pPr>
              <w:autoSpaceDE/>
              <w:autoSpaceDN/>
              <w:adjustRightInd/>
              <w:ind w:firstLine="0"/>
              <w:jc w:val="center"/>
            </w:pPr>
            <w:r>
              <w:t>1</w:t>
            </w:r>
          </w:p>
        </w:tc>
      </w:tr>
      <w:tr w:rsidR="00A84964" w:rsidRPr="007C4EDB" w:rsidTr="0080505A">
        <w:trPr>
          <w:trHeight w:val="693"/>
        </w:trPr>
        <w:tc>
          <w:tcPr>
            <w:tcW w:w="1809" w:type="dxa"/>
            <w:shd w:val="clear" w:color="auto" w:fill="auto"/>
            <w:vAlign w:val="center"/>
          </w:tcPr>
          <w:p w:rsidR="00A84964" w:rsidRPr="007C4EDB" w:rsidRDefault="00A84964" w:rsidP="00721B4B">
            <w:pPr>
              <w:autoSpaceDE/>
              <w:autoSpaceDN/>
              <w:adjustRightInd/>
              <w:ind w:firstLine="0"/>
              <w:jc w:val="center"/>
            </w:pPr>
            <w:r w:rsidRPr="007C4EDB">
              <w:t>Общественное управление 3.8.</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80505A">
              <w:rPr>
                <w:rFonts w:ascii="Times New Roman" w:hAnsi="Times New Roman"/>
                <w:sz w:val="24"/>
                <w:szCs w:val="24"/>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80505A">
              <w:rPr>
                <w:rFonts w:ascii="Times New Roman" w:hAnsi="Times New Roman"/>
                <w:sz w:val="24"/>
                <w:szCs w:val="24"/>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1000</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10000</w:t>
            </w:r>
          </w:p>
        </w:tc>
        <w:tc>
          <w:tcPr>
            <w:tcW w:w="1558" w:type="dxa"/>
            <w:shd w:val="clear" w:color="auto" w:fill="auto"/>
            <w:vAlign w:val="center"/>
          </w:tcPr>
          <w:p w:rsidR="00A84964" w:rsidRPr="007C4EDB" w:rsidRDefault="00A84964" w:rsidP="00721B4B">
            <w:pPr>
              <w:autoSpaceDE/>
              <w:autoSpaceDN/>
              <w:adjustRightInd/>
              <w:ind w:firstLine="0"/>
              <w:jc w:val="center"/>
            </w:pPr>
            <w:r>
              <w:t>3</w:t>
            </w:r>
            <w:r w:rsidRPr="007C4EDB">
              <w:t>/</w:t>
            </w:r>
            <w:r>
              <w:t>1</w:t>
            </w:r>
            <w:r w:rsidRPr="007C4EDB">
              <w:t>2</w:t>
            </w:r>
          </w:p>
        </w:tc>
        <w:tc>
          <w:tcPr>
            <w:tcW w:w="2126" w:type="dxa"/>
            <w:shd w:val="clear" w:color="auto" w:fill="auto"/>
            <w:vAlign w:val="center"/>
          </w:tcPr>
          <w:p w:rsidR="00A84964" w:rsidRDefault="00A84964" w:rsidP="00721B4B">
            <w:pPr>
              <w:autoSpaceDE/>
              <w:autoSpaceDN/>
              <w:adjustRightInd/>
              <w:ind w:firstLine="0"/>
              <w:jc w:val="center"/>
            </w:pPr>
            <w:r>
              <w:t>53 – 1(4)</w:t>
            </w:r>
          </w:p>
          <w:p w:rsidR="00A84964" w:rsidRDefault="00A84964" w:rsidP="00721B4B">
            <w:pPr>
              <w:autoSpaceDE/>
              <w:autoSpaceDN/>
              <w:adjustRightInd/>
              <w:ind w:firstLine="0"/>
              <w:jc w:val="center"/>
            </w:pPr>
            <w:r>
              <w:t>42 – 2(4)</w:t>
            </w:r>
          </w:p>
          <w:p w:rsidR="00A84964" w:rsidRPr="007C4EDB" w:rsidRDefault="00A84964" w:rsidP="00721B4B">
            <w:pPr>
              <w:autoSpaceDE/>
              <w:autoSpaceDN/>
              <w:adjustRightInd/>
              <w:ind w:firstLine="0"/>
              <w:jc w:val="center"/>
            </w:pPr>
            <w:r>
              <w:t>34 – 3(12)</w:t>
            </w:r>
          </w:p>
        </w:tc>
        <w:tc>
          <w:tcPr>
            <w:tcW w:w="1277" w:type="dxa"/>
            <w:shd w:val="clear" w:color="auto" w:fill="auto"/>
            <w:vAlign w:val="center"/>
          </w:tcPr>
          <w:p w:rsidR="00A84964" w:rsidRPr="007C4EDB" w:rsidRDefault="00386880" w:rsidP="00721B4B">
            <w:pPr>
              <w:autoSpaceDE/>
              <w:autoSpaceDN/>
              <w:adjustRightInd/>
              <w:ind w:firstLine="0"/>
              <w:jc w:val="center"/>
            </w:pPr>
            <w:r>
              <w:t>1</w:t>
            </w:r>
          </w:p>
        </w:tc>
      </w:tr>
      <w:tr w:rsidR="00A84964" w:rsidRPr="007C4EDB" w:rsidTr="0080505A">
        <w:trPr>
          <w:trHeight w:val="1856"/>
        </w:trPr>
        <w:tc>
          <w:tcPr>
            <w:tcW w:w="1809" w:type="dxa"/>
            <w:shd w:val="clear" w:color="auto" w:fill="auto"/>
            <w:vAlign w:val="center"/>
          </w:tcPr>
          <w:p w:rsidR="00A84964" w:rsidRPr="007C4EDB" w:rsidRDefault="00A84964" w:rsidP="00721B4B">
            <w:pPr>
              <w:autoSpaceDE/>
              <w:autoSpaceDN/>
              <w:adjustRightInd/>
              <w:ind w:firstLine="0"/>
              <w:jc w:val="center"/>
            </w:pPr>
            <w:r w:rsidRPr="007C4EDB">
              <w:lastRenderedPageBreak/>
              <w:t>Деловое управление 4.1</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shd w:val="clear" w:color="auto" w:fill="auto"/>
            <w:vAlign w:val="center"/>
          </w:tcPr>
          <w:p w:rsidR="00A84964" w:rsidRPr="007C4EDB" w:rsidRDefault="00C44FE7" w:rsidP="00721B4B">
            <w:pPr>
              <w:autoSpaceDE/>
              <w:autoSpaceDN/>
              <w:adjustRightInd/>
              <w:ind w:firstLine="0"/>
              <w:jc w:val="center"/>
            </w:pPr>
            <w:r>
              <w:t>1</w:t>
            </w:r>
            <w:r w:rsidR="00A84964" w:rsidRPr="007C4EDB">
              <w:t>000</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30000</w:t>
            </w:r>
          </w:p>
        </w:tc>
        <w:tc>
          <w:tcPr>
            <w:tcW w:w="1558" w:type="dxa"/>
            <w:shd w:val="clear" w:color="auto" w:fill="auto"/>
            <w:vAlign w:val="center"/>
          </w:tcPr>
          <w:p w:rsidR="00A84964" w:rsidRPr="007C4EDB" w:rsidRDefault="00A84964" w:rsidP="00721B4B">
            <w:pPr>
              <w:autoSpaceDE/>
              <w:autoSpaceDN/>
              <w:adjustRightInd/>
              <w:ind w:firstLine="0"/>
              <w:jc w:val="center"/>
            </w:pPr>
            <w:r>
              <w:t>3</w:t>
            </w:r>
            <w:r w:rsidRPr="007C4EDB">
              <w:t>/</w:t>
            </w:r>
            <w:r>
              <w:t>12</w:t>
            </w:r>
          </w:p>
        </w:tc>
        <w:tc>
          <w:tcPr>
            <w:tcW w:w="2126" w:type="dxa"/>
            <w:shd w:val="clear" w:color="auto" w:fill="auto"/>
            <w:vAlign w:val="center"/>
          </w:tcPr>
          <w:p w:rsidR="00A84964" w:rsidRDefault="00A84964" w:rsidP="00721B4B">
            <w:pPr>
              <w:autoSpaceDE/>
              <w:autoSpaceDN/>
              <w:adjustRightInd/>
              <w:ind w:firstLine="0"/>
              <w:jc w:val="center"/>
            </w:pPr>
            <w:r>
              <w:t>53 – 1(4)</w:t>
            </w:r>
          </w:p>
          <w:p w:rsidR="00A84964" w:rsidRDefault="00A84964" w:rsidP="00721B4B">
            <w:pPr>
              <w:autoSpaceDE/>
              <w:autoSpaceDN/>
              <w:adjustRightInd/>
              <w:ind w:firstLine="0"/>
              <w:jc w:val="center"/>
            </w:pPr>
            <w:r>
              <w:t>42 – 2(8)</w:t>
            </w:r>
          </w:p>
          <w:p w:rsidR="00A84964" w:rsidRPr="007C4EDB" w:rsidRDefault="00A84964" w:rsidP="00721B4B">
            <w:pPr>
              <w:autoSpaceDE/>
              <w:autoSpaceDN/>
              <w:adjustRightInd/>
              <w:ind w:firstLine="0"/>
              <w:jc w:val="center"/>
            </w:pPr>
            <w:r>
              <w:t>34 – 3(12)</w:t>
            </w:r>
          </w:p>
        </w:tc>
        <w:tc>
          <w:tcPr>
            <w:tcW w:w="1277" w:type="dxa"/>
            <w:shd w:val="clear" w:color="auto" w:fill="auto"/>
            <w:vAlign w:val="center"/>
          </w:tcPr>
          <w:p w:rsidR="00A84964" w:rsidRPr="007C4EDB" w:rsidRDefault="00386880" w:rsidP="00721B4B">
            <w:pPr>
              <w:autoSpaceDE/>
              <w:autoSpaceDN/>
              <w:adjustRightInd/>
              <w:ind w:firstLine="0"/>
              <w:jc w:val="center"/>
            </w:pPr>
            <w:r>
              <w:t>1</w:t>
            </w:r>
          </w:p>
        </w:tc>
      </w:tr>
      <w:tr w:rsidR="00A84964" w:rsidRPr="007C4EDB" w:rsidTr="0080505A">
        <w:trPr>
          <w:trHeight w:val="410"/>
        </w:trPr>
        <w:tc>
          <w:tcPr>
            <w:tcW w:w="1809" w:type="dxa"/>
            <w:shd w:val="clear" w:color="auto" w:fill="auto"/>
            <w:vAlign w:val="center"/>
          </w:tcPr>
          <w:p w:rsidR="00A84964" w:rsidRPr="007C4EDB" w:rsidRDefault="00A84964" w:rsidP="00721B4B">
            <w:pPr>
              <w:autoSpaceDE/>
              <w:autoSpaceDN/>
              <w:adjustRightInd/>
              <w:ind w:firstLine="0"/>
              <w:jc w:val="center"/>
            </w:pPr>
            <w:r w:rsidRPr="007C4EDB">
              <w:t>Объекты торговли (торговые центры, торгово-развлекательные центры (комплексы) 4.2.</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5000</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30000</w:t>
            </w:r>
          </w:p>
        </w:tc>
        <w:tc>
          <w:tcPr>
            <w:tcW w:w="1558" w:type="dxa"/>
            <w:shd w:val="clear" w:color="auto" w:fill="auto"/>
            <w:vAlign w:val="center"/>
          </w:tcPr>
          <w:p w:rsidR="00A84964" w:rsidRPr="007C4EDB" w:rsidRDefault="00A84964" w:rsidP="00721B4B">
            <w:pPr>
              <w:autoSpaceDE/>
              <w:autoSpaceDN/>
              <w:adjustRightInd/>
              <w:ind w:firstLine="0"/>
              <w:jc w:val="center"/>
            </w:pPr>
            <w:r w:rsidRPr="007C4EDB">
              <w:t>4/16</w:t>
            </w:r>
          </w:p>
        </w:tc>
        <w:tc>
          <w:tcPr>
            <w:tcW w:w="2126" w:type="dxa"/>
            <w:shd w:val="clear" w:color="auto" w:fill="auto"/>
            <w:vAlign w:val="center"/>
          </w:tcPr>
          <w:p w:rsidR="00A84964" w:rsidRPr="007C4EDB" w:rsidRDefault="00A84964" w:rsidP="00721B4B">
            <w:pPr>
              <w:autoSpaceDE/>
              <w:autoSpaceDN/>
              <w:adjustRightInd/>
              <w:ind w:firstLine="0"/>
              <w:jc w:val="center"/>
            </w:pPr>
            <w:r>
              <w:t>50</w:t>
            </w:r>
          </w:p>
        </w:tc>
        <w:tc>
          <w:tcPr>
            <w:tcW w:w="1277" w:type="dxa"/>
            <w:shd w:val="clear" w:color="auto" w:fill="auto"/>
            <w:vAlign w:val="center"/>
          </w:tcPr>
          <w:p w:rsidR="00A84964" w:rsidRPr="007C4EDB" w:rsidRDefault="00386880" w:rsidP="00721B4B">
            <w:pPr>
              <w:autoSpaceDE/>
              <w:autoSpaceDN/>
              <w:adjustRightInd/>
              <w:ind w:firstLine="0"/>
              <w:jc w:val="center"/>
            </w:pPr>
            <w:r>
              <w:t>1</w:t>
            </w:r>
          </w:p>
        </w:tc>
      </w:tr>
      <w:tr w:rsidR="00A84964" w:rsidRPr="007C4EDB" w:rsidTr="0080505A">
        <w:trPr>
          <w:trHeight w:val="85"/>
        </w:trPr>
        <w:tc>
          <w:tcPr>
            <w:tcW w:w="1809" w:type="dxa"/>
            <w:shd w:val="clear" w:color="auto" w:fill="auto"/>
            <w:vAlign w:val="center"/>
          </w:tcPr>
          <w:p w:rsidR="00A84964" w:rsidRPr="007C4EDB" w:rsidRDefault="00A84964" w:rsidP="00721B4B">
            <w:pPr>
              <w:autoSpaceDE/>
              <w:autoSpaceDN/>
              <w:adjustRightInd/>
              <w:ind w:firstLine="0"/>
              <w:jc w:val="center"/>
            </w:pPr>
            <w:r w:rsidRPr="007C4EDB">
              <w:t>Магазины 4.4</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shd w:val="clear" w:color="auto" w:fill="auto"/>
            <w:vAlign w:val="center"/>
          </w:tcPr>
          <w:p w:rsidR="00A84964" w:rsidRPr="007C4EDB" w:rsidRDefault="00C44FE7" w:rsidP="00721B4B">
            <w:pPr>
              <w:autoSpaceDE/>
              <w:autoSpaceDN/>
              <w:adjustRightInd/>
              <w:ind w:firstLine="0"/>
              <w:jc w:val="center"/>
            </w:pPr>
            <w:r>
              <w:t>700</w:t>
            </w:r>
          </w:p>
        </w:tc>
        <w:tc>
          <w:tcPr>
            <w:tcW w:w="1701" w:type="dxa"/>
            <w:shd w:val="clear" w:color="auto" w:fill="auto"/>
            <w:vAlign w:val="center"/>
          </w:tcPr>
          <w:p w:rsidR="00A84964" w:rsidRPr="007C4EDB" w:rsidRDefault="00E82B35" w:rsidP="00721B4B">
            <w:pPr>
              <w:autoSpaceDE/>
              <w:autoSpaceDN/>
              <w:adjustRightInd/>
              <w:ind w:firstLine="0"/>
              <w:jc w:val="center"/>
            </w:pPr>
            <w:r w:rsidRPr="007C4EDB">
              <w:t>5000</w:t>
            </w:r>
          </w:p>
        </w:tc>
        <w:tc>
          <w:tcPr>
            <w:tcW w:w="1558" w:type="dxa"/>
            <w:shd w:val="clear" w:color="auto" w:fill="auto"/>
            <w:vAlign w:val="center"/>
          </w:tcPr>
          <w:p w:rsidR="00A84964" w:rsidRPr="007C4EDB" w:rsidRDefault="00A84964" w:rsidP="00721B4B">
            <w:pPr>
              <w:autoSpaceDE/>
              <w:autoSpaceDN/>
              <w:adjustRightInd/>
              <w:ind w:firstLine="0"/>
              <w:jc w:val="center"/>
            </w:pPr>
            <w:r w:rsidRPr="007C4EDB">
              <w:t>3/12</w:t>
            </w:r>
          </w:p>
        </w:tc>
        <w:tc>
          <w:tcPr>
            <w:tcW w:w="2126" w:type="dxa"/>
            <w:shd w:val="clear" w:color="auto" w:fill="auto"/>
            <w:vAlign w:val="center"/>
          </w:tcPr>
          <w:p w:rsidR="00A84964" w:rsidRDefault="00A84964" w:rsidP="00721B4B">
            <w:pPr>
              <w:autoSpaceDE/>
              <w:autoSpaceDN/>
              <w:adjustRightInd/>
              <w:ind w:firstLine="0"/>
              <w:jc w:val="center"/>
            </w:pPr>
            <w:r>
              <w:t>49 – 1(4)</w:t>
            </w:r>
          </w:p>
          <w:p w:rsidR="00A84964" w:rsidRDefault="00A84964" w:rsidP="00721B4B">
            <w:pPr>
              <w:autoSpaceDE/>
              <w:autoSpaceDN/>
              <w:adjustRightInd/>
              <w:ind w:firstLine="0"/>
              <w:jc w:val="center"/>
            </w:pPr>
            <w:r>
              <w:t>38 – 2(8)</w:t>
            </w:r>
          </w:p>
          <w:p w:rsidR="00A84964" w:rsidRPr="007C4EDB" w:rsidRDefault="00A84964" w:rsidP="00721B4B">
            <w:pPr>
              <w:autoSpaceDE/>
              <w:autoSpaceDN/>
              <w:adjustRightInd/>
              <w:ind w:firstLine="0"/>
              <w:jc w:val="center"/>
            </w:pPr>
            <w:r>
              <w:t>31 – 3(12)</w:t>
            </w:r>
          </w:p>
        </w:tc>
        <w:tc>
          <w:tcPr>
            <w:tcW w:w="1277" w:type="dxa"/>
            <w:shd w:val="clear" w:color="auto" w:fill="auto"/>
            <w:vAlign w:val="center"/>
          </w:tcPr>
          <w:p w:rsidR="00A84964" w:rsidRPr="007C4EDB" w:rsidRDefault="00386880" w:rsidP="00721B4B">
            <w:pPr>
              <w:autoSpaceDE/>
              <w:autoSpaceDN/>
              <w:adjustRightInd/>
              <w:ind w:firstLine="0"/>
              <w:jc w:val="center"/>
            </w:pPr>
            <w:r>
              <w:t>1</w:t>
            </w:r>
          </w:p>
        </w:tc>
      </w:tr>
      <w:tr w:rsidR="00A84964" w:rsidRPr="007C4EDB" w:rsidTr="0080505A">
        <w:trPr>
          <w:trHeight w:val="85"/>
        </w:trPr>
        <w:tc>
          <w:tcPr>
            <w:tcW w:w="1809" w:type="dxa"/>
            <w:shd w:val="clear" w:color="auto" w:fill="auto"/>
            <w:vAlign w:val="center"/>
          </w:tcPr>
          <w:p w:rsidR="00A84964" w:rsidRPr="007C4EDB" w:rsidRDefault="00A84964" w:rsidP="00721B4B">
            <w:pPr>
              <w:autoSpaceDE/>
              <w:autoSpaceDN/>
              <w:adjustRightInd/>
              <w:ind w:firstLine="0"/>
              <w:jc w:val="center"/>
            </w:pPr>
            <w:r w:rsidRPr="007C4EDB">
              <w:t>Банковская и страховая деятельность 4.5.</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r w:rsidR="0080505A">
              <w:rPr>
                <w:rFonts w:ascii="Times New Roman" w:hAnsi="Times New Roman"/>
                <w:sz w:val="24"/>
                <w:szCs w:val="24"/>
              </w:rPr>
              <w:t xml:space="preserve"> услуги</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1500</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5000</w:t>
            </w:r>
          </w:p>
        </w:tc>
        <w:tc>
          <w:tcPr>
            <w:tcW w:w="1558" w:type="dxa"/>
            <w:shd w:val="clear" w:color="auto" w:fill="auto"/>
            <w:vAlign w:val="center"/>
          </w:tcPr>
          <w:p w:rsidR="00A84964" w:rsidRPr="007C4EDB" w:rsidRDefault="00A84964" w:rsidP="008C26A0">
            <w:pPr>
              <w:autoSpaceDE/>
              <w:autoSpaceDN/>
              <w:adjustRightInd/>
              <w:ind w:firstLine="0"/>
              <w:jc w:val="center"/>
            </w:pPr>
            <w:r>
              <w:t>4/16</w:t>
            </w:r>
          </w:p>
        </w:tc>
        <w:tc>
          <w:tcPr>
            <w:tcW w:w="2126" w:type="dxa"/>
            <w:shd w:val="clear" w:color="auto" w:fill="auto"/>
            <w:vAlign w:val="center"/>
          </w:tcPr>
          <w:p w:rsidR="00A84964" w:rsidRDefault="00A84964" w:rsidP="00721B4B">
            <w:pPr>
              <w:autoSpaceDE/>
              <w:autoSpaceDN/>
              <w:adjustRightInd/>
              <w:ind w:firstLine="0"/>
              <w:jc w:val="center"/>
            </w:pPr>
            <w:r>
              <w:t>53 – 1(4)</w:t>
            </w:r>
          </w:p>
          <w:p w:rsidR="00A84964" w:rsidRDefault="00A84964" w:rsidP="00721B4B">
            <w:pPr>
              <w:autoSpaceDE/>
              <w:autoSpaceDN/>
              <w:adjustRightInd/>
              <w:ind w:firstLine="0"/>
              <w:jc w:val="center"/>
            </w:pPr>
            <w:r>
              <w:t>42 – 2(8)</w:t>
            </w:r>
          </w:p>
          <w:p w:rsidR="00A84964" w:rsidRDefault="00A84964" w:rsidP="00721B4B">
            <w:pPr>
              <w:autoSpaceDE/>
              <w:autoSpaceDN/>
              <w:adjustRightInd/>
              <w:ind w:firstLine="0"/>
              <w:jc w:val="center"/>
            </w:pPr>
            <w:r>
              <w:t>34 – 3(12)</w:t>
            </w:r>
          </w:p>
          <w:p w:rsidR="00A84964" w:rsidRPr="007C4EDB" w:rsidRDefault="00A84964" w:rsidP="00721B4B">
            <w:pPr>
              <w:autoSpaceDE/>
              <w:autoSpaceDN/>
              <w:adjustRightInd/>
              <w:ind w:firstLine="0"/>
              <w:jc w:val="center"/>
            </w:pPr>
            <w:r>
              <w:t>29 – 4(16)</w:t>
            </w:r>
          </w:p>
        </w:tc>
        <w:tc>
          <w:tcPr>
            <w:tcW w:w="1277" w:type="dxa"/>
            <w:shd w:val="clear" w:color="auto" w:fill="auto"/>
            <w:vAlign w:val="center"/>
          </w:tcPr>
          <w:p w:rsidR="00A84964" w:rsidRPr="007C4EDB" w:rsidRDefault="00386880" w:rsidP="00721B4B">
            <w:pPr>
              <w:autoSpaceDE/>
              <w:autoSpaceDN/>
              <w:adjustRightInd/>
              <w:ind w:firstLine="0"/>
              <w:jc w:val="center"/>
            </w:pPr>
            <w:r>
              <w:t>1</w:t>
            </w:r>
          </w:p>
        </w:tc>
      </w:tr>
      <w:tr w:rsidR="00A84964" w:rsidRPr="007C4EDB" w:rsidTr="0080505A">
        <w:trPr>
          <w:trHeight w:val="876"/>
        </w:trPr>
        <w:tc>
          <w:tcPr>
            <w:tcW w:w="1809" w:type="dxa"/>
            <w:shd w:val="clear" w:color="auto" w:fill="auto"/>
            <w:vAlign w:val="center"/>
          </w:tcPr>
          <w:p w:rsidR="00A84964" w:rsidRPr="007C4EDB" w:rsidRDefault="00A84964" w:rsidP="00721B4B">
            <w:pPr>
              <w:autoSpaceDE/>
              <w:autoSpaceDN/>
              <w:adjustRightInd/>
              <w:ind w:firstLine="0"/>
              <w:jc w:val="center"/>
            </w:pPr>
            <w:r w:rsidRPr="007C4EDB">
              <w:t>Общественное питание 4.6.</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500</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1000</w:t>
            </w:r>
          </w:p>
        </w:tc>
        <w:tc>
          <w:tcPr>
            <w:tcW w:w="1558" w:type="dxa"/>
            <w:shd w:val="clear" w:color="auto" w:fill="auto"/>
            <w:vAlign w:val="center"/>
          </w:tcPr>
          <w:p w:rsidR="00A84964" w:rsidRPr="007C4EDB" w:rsidRDefault="00A84964" w:rsidP="00721B4B">
            <w:pPr>
              <w:autoSpaceDE/>
              <w:autoSpaceDN/>
              <w:adjustRightInd/>
              <w:ind w:firstLine="0"/>
              <w:jc w:val="center"/>
            </w:pPr>
            <w:r>
              <w:t>2/8</w:t>
            </w:r>
          </w:p>
        </w:tc>
        <w:tc>
          <w:tcPr>
            <w:tcW w:w="2126" w:type="dxa"/>
            <w:shd w:val="clear" w:color="auto" w:fill="auto"/>
            <w:vAlign w:val="center"/>
          </w:tcPr>
          <w:p w:rsidR="00A84964" w:rsidRDefault="00A84964" w:rsidP="00721B4B">
            <w:pPr>
              <w:autoSpaceDE/>
              <w:autoSpaceDN/>
              <w:adjustRightInd/>
              <w:ind w:firstLine="0"/>
              <w:jc w:val="center"/>
            </w:pPr>
            <w:r>
              <w:t>49 – 1(4)</w:t>
            </w:r>
          </w:p>
          <w:p w:rsidR="00A84964" w:rsidRPr="007C4EDB" w:rsidRDefault="00A84964" w:rsidP="00721B4B">
            <w:pPr>
              <w:autoSpaceDE/>
              <w:autoSpaceDN/>
              <w:adjustRightInd/>
              <w:ind w:firstLine="0"/>
              <w:jc w:val="center"/>
            </w:pPr>
            <w:r>
              <w:t>38 – 2(8)</w:t>
            </w:r>
          </w:p>
        </w:tc>
        <w:tc>
          <w:tcPr>
            <w:tcW w:w="1277" w:type="dxa"/>
            <w:shd w:val="clear" w:color="auto" w:fill="auto"/>
            <w:vAlign w:val="center"/>
          </w:tcPr>
          <w:p w:rsidR="00A84964" w:rsidRPr="007C4EDB" w:rsidRDefault="00386880" w:rsidP="00721B4B">
            <w:pPr>
              <w:autoSpaceDE/>
              <w:autoSpaceDN/>
              <w:adjustRightInd/>
              <w:ind w:firstLine="0"/>
              <w:jc w:val="center"/>
            </w:pPr>
            <w:r>
              <w:t>1</w:t>
            </w:r>
          </w:p>
        </w:tc>
      </w:tr>
      <w:tr w:rsidR="00A84964" w:rsidRPr="007C4EDB" w:rsidTr="0080505A">
        <w:trPr>
          <w:trHeight w:val="1380"/>
        </w:trPr>
        <w:tc>
          <w:tcPr>
            <w:tcW w:w="1809" w:type="dxa"/>
            <w:shd w:val="clear" w:color="auto" w:fill="auto"/>
            <w:vAlign w:val="center"/>
          </w:tcPr>
          <w:p w:rsidR="00A84964" w:rsidRPr="007C4EDB" w:rsidRDefault="00A84964" w:rsidP="00721B4B">
            <w:pPr>
              <w:autoSpaceDE/>
              <w:autoSpaceDN/>
              <w:adjustRightInd/>
              <w:ind w:firstLine="0"/>
              <w:jc w:val="center"/>
            </w:pPr>
            <w:r w:rsidRPr="007C4EDB">
              <w:lastRenderedPageBreak/>
              <w:t>Гостиничное обслуживание 4.7.</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shd w:val="clear" w:color="auto" w:fill="auto"/>
            <w:vAlign w:val="center"/>
          </w:tcPr>
          <w:p w:rsidR="00A84964" w:rsidRPr="007C4EDB" w:rsidRDefault="00C44FE7" w:rsidP="00721B4B">
            <w:pPr>
              <w:autoSpaceDE/>
              <w:autoSpaceDN/>
              <w:adjustRightInd/>
              <w:ind w:firstLine="0"/>
              <w:jc w:val="center"/>
            </w:pPr>
            <w:r>
              <w:t>4</w:t>
            </w:r>
            <w:r w:rsidR="00A84964" w:rsidRPr="007C4EDB">
              <w:t>000</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100000</w:t>
            </w:r>
          </w:p>
        </w:tc>
        <w:tc>
          <w:tcPr>
            <w:tcW w:w="1558" w:type="dxa"/>
            <w:shd w:val="clear" w:color="auto" w:fill="auto"/>
            <w:vAlign w:val="center"/>
          </w:tcPr>
          <w:p w:rsidR="00A84964" w:rsidRPr="007C4EDB" w:rsidRDefault="00C44FE7" w:rsidP="00933189">
            <w:pPr>
              <w:ind w:firstLine="0"/>
              <w:jc w:val="center"/>
            </w:pPr>
            <w:r>
              <w:t>17</w:t>
            </w:r>
            <w:r w:rsidR="00A84964">
              <w:t>/</w:t>
            </w:r>
            <w:r>
              <w:t>68</w:t>
            </w:r>
          </w:p>
        </w:tc>
        <w:tc>
          <w:tcPr>
            <w:tcW w:w="2126" w:type="dxa"/>
            <w:shd w:val="clear" w:color="auto" w:fill="auto"/>
            <w:vAlign w:val="center"/>
          </w:tcPr>
          <w:p w:rsidR="00A84964" w:rsidRPr="007C4EDB" w:rsidRDefault="00C44FE7" w:rsidP="00933189">
            <w:pPr>
              <w:ind w:firstLine="0"/>
              <w:jc w:val="center"/>
            </w:pPr>
            <w:r>
              <w:t>60</w:t>
            </w:r>
          </w:p>
        </w:tc>
        <w:tc>
          <w:tcPr>
            <w:tcW w:w="1277" w:type="dxa"/>
            <w:shd w:val="clear" w:color="auto" w:fill="auto"/>
            <w:vAlign w:val="center"/>
          </w:tcPr>
          <w:p w:rsidR="00A84964" w:rsidRPr="007C4EDB" w:rsidRDefault="00386880" w:rsidP="00721B4B">
            <w:pPr>
              <w:autoSpaceDE/>
              <w:autoSpaceDN/>
              <w:adjustRightInd/>
              <w:ind w:firstLine="0"/>
              <w:jc w:val="center"/>
            </w:pPr>
            <w:r>
              <w:t>1</w:t>
            </w:r>
          </w:p>
        </w:tc>
      </w:tr>
      <w:tr w:rsidR="00A84964" w:rsidRPr="007C4EDB" w:rsidTr="0080505A">
        <w:trPr>
          <w:trHeight w:val="85"/>
        </w:trPr>
        <w:tc>
          <w:tcPr>
            <w:tcW w:w="1809" w:type="dxa"/>
            <w:shd w:val="clear" w:color="auto" w:fill="auto"/>
            <w:vAlign w:val="center"/>
          </w:tcPr>
          <w:p w:rsidR="00A84964" w:rsidRPr="007C4EDB" w:rsidRDefault="00A84964" w:rsidP="00721B4B">
            <w:pPr>
              <w:autoSpaceDE/>
              <w:autoSpaceDN/>
              <w:adjustRightInd/>
              <w:ind w:firstLine="0"/>
              <w:jc w:val="center"/>
            </w:pPr>
            <w:r w:rsidRPr="007C4EDB">
              <w:t>Развлечения 4.8.</w:t>
            </w:r>
          </w:p>
        </w:tc>
        <w:tc>
          <w:tcPr>
            <w:tcW w:w="5529" w:type="dxa"/>
            <w:shd w:val="clear" w:color="auto" w:fill="auto"/>
            <w:vAlign w:val="center"/>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5000</w:t>
            </w:r>
          </w:p>
        </w:tc>
        <w:tc>
          <w:tcPr>
            <w:tcW w:w="1701" w:type="dxa"/>
            <w:shd w:val="clear" w:color="auto" w:fill="auto"/>
            <w:vAlign w:val="center"/>
          </w:tcPr>
          <w:p w:rsidR="00A84964" w:rsidRPr="007C4EDB" w:rsidRDefault="00A84964" w:rsidP="00721B4B">
            <w:pPr>
              <w:autoSpaceDE/>
              <w:autoSpaceDN/>
              <w:adjustRightInd/>
              <w:ind w:firstLine="0"/>
              <w:jc w:val="center"/>
            </w:pPr>
            <w:r w:rsidRPr="007C4EDB">
              <w:t>100000</w:t>
            </w:r>
          </w:p>
        </w:tc>
        <w:tc>
          <w:tcPr>
            <w:tcW w:w="1558" w:type="dxa"/>
            <w:shd w:val="clear" w:color="auto" w:fill="auto"/>
            <w:vAlign w:val="center"/>
          </w:tcPr>
          <w:p w:rsidR="00A84964" w:rsidRPr="007C4EDB" w:rsidRDefault="00A84964" w:rsidP="00721B4B">
            <w:pPr>
              <w:autoSpaceDE/>
              <w:autoSpaceDN/>
              <w:adjustRightInd/>
              <w:ind w:firstLine="0"/>
              <w:jc w:val="center"/>
            </w:pPr>
            <w:r>
              <w:t>3/12</w:t>
            </w:r>
          </w:p>
        </w:tc>
        <w:tc>
          <w:tcPr>
            <w:tcW w:w="2126" w:type="dxa"/>
            <w:shd w:val="clear" w:color="auto" w:fill="auto"/>
            <w:vAlign w:val="center"/>
          </w:tcPr>
          <w:p w:rsidR="00A84964" w:rsidRDefault="00A84964" w:rsidP="00721B4B">
            <w:pPr>
              <w:autoSpaceDE/>
              <w:autoSpaceDN/>
              <w:adjustRightInd/>
              <w:ind w:firstLine="0"/>
              <w:jc w:val="center"/>
            </w:pPr>
            <w:r>
              <w:t>53 – 1(4)</w:t>
            </w:r>
          </w:p>
          <w:p w:rsidR="00A84964" w:rsidRDefault="00A84964" w:rsidP="00721B4B">
            <w:pPr>
              <w:autoSpaceDE/>
              <w:autoSpaceDN/>
              <w:adjustRightInd/>
              <w:ind w:firstLine="0"/>
              <w:jc w:val="center"/>
            </w:pPr>
            <w:r>
              <w:t>42 – 2(8)</w:t>
            </w:r>
          </w:p>
          <w:p w:rsidR="00A84964" w:rsidRPr="007C4EDB" w:rsidRDefault="00A84964" w:rsidP="00721B4B">
            <w:pPr>
              <w:autoSpaceDE/>
              <w:autoSpaceDN/>
              <w:adjustRightInd/>
              <w:ind w:firstLine="0"/>
              <w:jc w:val="center"/>
            </w:pPr>
            <w:r>
              <w:t>34 – 3(12)</w:t>
            </w:r>
          </w:p>
        </w:tc>
        <w:tc>
          <w:tcPr>
            <w:tcW w:w="1277" w:type="dxa"/>
            <w:shd w:val="clear" w:color="auto" w:fill="auto"/>
            <w:vAlign w:val="center"/>
          </w:tcPr>
          <w:p w:rsidR="00A84964" w:rsidRPr="007C4EDB" w:rsidRDefault="00386880" w:rsidP="00721B4B">
            <w:pPr>
              <w:autoSpaceDE/>
              <w:autoSpaceDN/>
              <w:adjustRightInd/>
              <w:ind w:firstLine="0"/>
              <w:jc w:val="center"/>
            </w:pPr>
            <w:r>
              <w:t>1</w:t>
            </w:r>
          </w:p>
        </w:tc>
      </w:tr>
      <w:tr w:rsidR="00A84964" w:rsidRPr="007C4EDB" w:rsidTr="0080505A">
        <w:trPr>
          <w:trHeight w:val="1439"/>
        </w:trPr>
        <w:tc>
          <w:tcPr>
            <w:tcW w:w="1809" w:type="dxa"/>
            <w:shd w:val="clear" w:color="auto" w:fill="auto"/>
            <w:vAlign w:val="center"/>
            <w:hideMark/>
          </w:tcPr>
          <w:p w:rsidR="00A84964" w:rsidRPr="007C4EDB" w:rsidRDefault="00A84964" w:rsidP="00721B4B">
            <w:pPr>
              <w:autoSpaceDE/>
              <w:autoSpaceDN/>
              <w:adjustRightInd/>
              <w:ind w:firstLine="0"/>
              <w:jc w:val="center"/>
            </w:pPr>
            <w:r w:rsidRPr="007C4EDB">
              <w:t>Земельные участки (территории) общего пользования 12.0.</w:t>
            </w:r>
          </w:p>
        </w:tc>
        <w:tc>
          <w:tcPr>
            <w:tcW w:w="5529" w:type="dxa"/>
            <w:shd w:val="clear" w:color="auto" w:fill="auto"/>
            <w:vAlign w:val="center"/>
            <w:hideMark/>
          </w:tcPr>
          <w:p w:rsidR="00A84964" w:rsidRPr="0080505A" w:rsidRDefault="00A84964"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улично-дорожной сети, автомобильных дорог и пешехо</w:t>
            </w:r>
            <w:r w:rsidR="0080505A" w:rsidRPr="0080505A">
              <w:rPr>
                <w:rFonts w:ascii="Times New Roman" w:hAnsi="Times New Roman"/>
                <w:sz w:val="24"/>
                <w:szCs w:val="24"/>
              </w:rPr>
              <w:t>дных тротуаров в границах населё</w:t>
            </w:r>
            <w:r w:rsidRPr="0080505A">
              <w:rPr>
                <w:rFonts w:ascii="Times New Roman" w:hAnsi="Times New Roman"/>
                <w:sz w:val="24"/>
                <w:szCs w:val="24"/>
              </w:rPr>
              <w:t>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402" w:type="dxa"/>
            <w:gridSpan w:val="2"/>
            <w:shd w:val="clear" w:color="auto" w:fill="auto"/>
            <w:vAlign w:val="center"/>
            <w:hideMark/>
          </w:tcPr>
          <w:p w:rsidR="00A84964" w:rsidRPr="007C4EDB" w:rsidRDefault="00A84964" w:rsidP="00721B4B">
            <w:pPr>
              <w:autoSpaceDE/>
              <w:autoSpaceDN/>
              <w:adjustRightInd/>
              <w:ind w:firstLine="0"/>
              <w:jc w:val="center"/>
            </w:pPr>
            <w:r w:rsidRPr="007C4EDB">
              <w:t>не устанавливается</w:t>
            </w:r>
          </w:p>
        </w:tc>
        <w:tc>
          <w:tcPr>
            <w:tcW w:w="1558" w:type="dxa"/>
            <w:shd w:val="clear" w:color="auto" w:fill="auto"/>
            <w:vAlign w:val="center"/>
            <w:hideMark/>
          </w:tcPr>
          <w:p w:rsidR="00A84964" w:rsidRPr="007C4EDB" w:rsidRDefault="00A84964" w:rsidP="00721B4B">
            <w:pPr>
              <w:autoSpaceDE/>
              <w:autoSpaceDN/>
              <w:adjustRightInd/>
              <w:ind w:firstLine="0"/>
              <w:jc w:val="center"/>
            </w:pPr>
            <w:r w:rsidRPr="007C4EDB">
              <w:t>-/10</w:t>
            </w:r>
          </w:p>
        </w:tc>
        <w:tc>
          <w:tcPr>
            <w:tcW w:w="2126" w:type="dxa"/>
            <w:shd w:val="clear" w:color="auto" w:fill="auto"/>
            <w:vAlign w:val="center"/>
            <w:hideMark/>
          </w:tcPr>
          <w:p w:rsidR="00A84964" w:rsidRPr="007C4EDB" w:rsidRDefault="00C44FE7" w:rsidP="00721B4B">
            <w:pPr>
              <w:autoSpaceDE/>
              <w:autoSpaceDN/>
              <w:adjustRightInd/>
              <w:ind w:firstLine="0"/>
              <w:jc w:val="center"/>
            </w:pPr>
            <w:r>
              <w:t>100</w:t>
            </w:r>
            <w:r w:rsidR="00A84964">
              <w:t xml:space="preserve"> </w:t>
            </w:r>
            <w:r w:rsidR="00A84964" w:rsidRPr="007C4EDB">
              <w:t>для дорог и тр</w:t>
            </w:r>
            <w:r w:rsidR="00A84964">
              <w:t>о</w:t>
            </w:r>
            <w:r w:rsidR="00A84964" w:rsidRPr="007C4EDB">
              <w:t>туаров</w:t>
            </w:r>
          </w:p>
        </w:tc>
        <w:tc>
          <w:tcPr>
            <w:tcW w:w="1277" w:type="dxa"/>
            <w:shd w:val="clear" w:color="auto" w:fill="auto"/>
            <w:vAlign w:val="center"/>
            <w:hideMark/>
          </w:tcPr>
          <w:p w:rsidR="00A84964" w:rsidRPr="007C4EDB" w:rsidRDefault="00386880" w:rsidP="00721B4B">
            <w:pPr>
              <w:autoSpaceDE/>
              <w:autoSpaceDN/>
              <w:adjustRightInd/>
              <w:ind w:firstLine="0"/>
              <w:jc w:val="center"/>
            </w:pPr>
            <w:r>
              <w:t>1</w:t>
            </w:r>
          </w:p>
        </w:tc>
      </w:tr>
    </w:tbl>
    <w:p w:rsidR="005C718B" w:rsidRDefault="005C718B" w:rsidP="005C718B">
      <w:pPr>
        <w:ind w:firstLine="0"/>
        <w:jc w:val="center"/>
      </w:pPr>
    </w:p>
    <w:p w:rsidR="00CC2695" w:rsidRDefault="00802AA3" w:rsidP="005C718B">
      <w:pPr>
        <w:ind w:firstLine="0"/>
        <w:jc w:val="center"/>
      </w:pPr>
      <w:r>
        <w:t>Условно разрешё</w:t>
      </w:r>
      <w:r w:rsidR="00E82B35">
        <w:t>нные виды использования</w:t>
      </w:r>
    </w:p>
    <w:p w:rsidR="00E82B35" w:rsidRDefault="00E82B35" w:rsidP="005C718B">
      <w:pPr>
        <w:ind w:firstLine="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529"/>
        <w:gridCol w:w="1418"/>
        <w:gridCol w:w="1276"/>
        <w:gridCol w:w="1558"/>
        <w:gridCol w:w="1985"/>
        <w:gridCol w:w="1701"/>
      </w:tblGrid>
      <w:tr w:rsidR="00E82B35" w:rsidRPr="007C4EDB" w:rsidTr="00802AA3">
        <w:trPr>
          <w:trHeight w:val="1058"/>
          <w:tblHeader/>
        </w:trPr>
        <w:tc>
          <w:tcPr>
            <w:tcW w:w="1809" w:type="dxa"/>
            <w:vMerge w:val="restart"/>
            <w:shd w:val="clear" w:color="auto" w:fill="auto"/>
            <w:vAlign w:val="center"/>
            <w:hideMark/>
          </w:tcPr>
          <w:p w:rsidR="00E82B35" w:rsidRPr="007C4EDB" w:rsidRDefault="00E82B35" w:rsidP="00521F8F">
            <w:pPr>
              <w:autoSpaceDE/>
              <w:autoSpaceDN/>
              <w:adjustRightInd/>
              <w:ind w:firstLine="0"/>
              <w:jc w:val="center"/>
            </w:pPr>
            <w:r w:rsidRPr="007C4EDB">
              <w:lastRenderedPageBreak/>
              <w:t>Наименование и код ВРИ</w:t>
            </w:r>
          </w:p>
        </w:tc>
        <w:tc>
          <w:tcPr>
            <w:tcW w:w="5529" w:type="dxa"/>
            <w:vMerge w:val="restart"/>
            <w:shd w:val="clear" w:color="auto" w:fill="auto"/>
            <w:noWrap/>
            <w:vAlign w:val="center"/>
            <w:hideMark/>
          </w:tcPr>
          <w:p w:rsidR="00E82B35" w:rsidRPr="007C4EDB" w:rsidRDefault="00E82B35" w:rsidP="00521F8F">
            <w:pPr>
              <w:autoSpaceDE/>
              <w:autoSpaceDN/>
              <w:adjustRightInd/>
              <w:ind w:firstLine="0"/>
              <w:jc w:val="center"/>
            </w:pPr>
            <w:r w:rsidRPr="007C4EDB">
              <w:t>Описание ВРИ</w:t>
            </w:r>
          </w:p>
        </w:tc>
        <w:tc>
          <w:tcPr>
            <w:tcW w:w="2694" w:type="dxa"/>
            <w:gridSpan w:val="2"/>
            <w:shd w:val="clear" w:color="auto" w:fill="auto"/>
            <w:vAlign w:val="center"/>
            <w:hideMark/>
          </w:tcPr>
          <w:p w:rsidR="00E82B35" w:rsidRPr="007C4EDB" w:rsidRDefault="00E82B35" w:rsidP="00521F8F">
            <w:pPr>
              <w:autoSpaceDE/>
              <w:autoSpaceDN/>
              <w:adjustRightInd/>
              <w:ind w:firstLine="0"/>
              <w:jc w:val="center"/>
            </w:pPr>
            <w:r w:rsidRPr="007C4EDB">
              <w:t>Предельные размеры земельных участков</w:t>
            </w:r>
          </w:p>
        </w:tc>
        <w:tc>
          <w:tcPr>
            <w:tcW w:w="1558" w:type="dxa"/>
            <w:vMerge w:val="restart"/>
            <w:shd w:val="clear" w:color="auto" w:fill="auto"/>
            <w:vAlign w:val="center"/>
            <w:hideMark/>
          </w:tcPr>
          <w:p w:rsidR="00E82B35" w:rsidRPr="007C4EDB" w:rsidRDefault="00E82B35" w:rsidP="00521F8F">
            <w:pPr>
              <w:autoSpaceDE/>
              <w:autoSpaceDN/>
              <w:adjustRightInd/>
              <w:ind w:firstLine="0"/>
              <w:jc w:val="center"/>
            </w:pPr>
            <w:r w:rsidRPr="007C4EDB">
              <w:t>Предельное количество этажей/Предельная высота</w:t>
            </w:r>
          </w:p>
        </w:tc>
        <w:tc>
          <w:tcPr>
            <w:tcW w:w="1985" w:type="dxa"/>
            <w:vMerge w:val="restart"/>
            <w:shd w:val="clear" w:color="auto" w:fill="auto"/>
            <w:noWrap/>
            <w:vAlign w:val="center"/>
            <w:hideMark/>
          </w:tcPr>
          <w:p w:rsidR="00E82B35" w:rsidRPr="007C4EDB" w:rsidRDefault="00E82B35" w:rsidP="00521F8F">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701" w:type="dxa"/>
            <w:vMerge w:val="restart"/>
            <w:shd w:val="clear" w:color="auto" w:fill="auto"/>
            <w:noWrap/>
            <w:vAlign w:val="center"/>
            <w:hideMark/>
          </w:tcPr>
          <w:p w:rsidR="00E82B35" w:rsidRPr="007C4EDB" w:rsidRDefault="00E82B35" w:rsidP="00521F8F">
            <w:pPr>
              <w:autoSpaceDE/>
              <w:autoSpaceDN/>
              <w:adjustRightInd/>
              <w:ind w:firstLine="0"/>
              <w:jc w:val="center"/>
            </w:pPr>
            <w:r w:rsidRPr="007C4EDB">
              <w:t>Min отступы от границ земельного участка</w:t>
            </w:r>
          </w:p>
        </w:tc>
      </w:tr>
      <w:tr w:rsidR="00E82B35" w:rsidRPr="007C4EDB" w:rsidTr="00802AA3">
        <w:trPr>
          <w:trHeight w:val="501"/>
          <w:tblHeader/>
        </w:trPr>
        <w:tc>
          <w:tcPr>
            <w:tcW w:w="1809" w:type="dxa"/>
            <w:vMerge/>
            <w:shd w:val="clear" w:color="auto" w:fill="auto"/>
            <w:vAlign w:val="center"/>
            <w:hideMark/>
          </w:tcPr>
          <w:p w:rsidR="00E82B35" w:rsidRPr="007C4EDB" w:rsidRDefault="00E82B35" w:rsidP="00521F8F">
            <w:pPr>
              <w:autoSpaceDE/>
              <w:autoSpaceDN/>
              <w:adjustRightInd/>
              <w:ind w:firstLine="0"/>
              <w:jc w:val="left"/>
            </w:pPr>
          </w:p>
        </w:tc>
        <w:tc>
          <w:tcPr>
            <w:tcW w:w="5529" w:type="dxa"/>
            <w:vMerge/>
            <w:shd w:val="clear" w:color="auto" w:fill="auto"/>
            <w:vAlign w:val="center"/>
            <w:hideMark/>
          </w:tcPr>
          <w:p w:rsidR="00E82B35" w:rsidRPr="007C4EDB" w:rsidRDefault="00E82B35" w:rsidP="00521F8F">
            <w:pPr>
              <w:autoSpaceDE/>
              <w:autoSpaceDN/>
              <w:adjustRightInd/>
              <w:ind w:firstLine="0"/>
              <w:jc w:val="left"/>
            </w:pPr>
          </w:p>
        </w:tc>
        <w:tc>
          <w:tcPr>
            <w:tcW w:w="1418" w:type="dxa"/>
            <w:shd w:val="clear" w:color="auto" w:fill="auto"/>
            <w:noWrap/>
            <w:vAlign w:val="center"/>
            <w:hideMark/>
          </w:tcPr>
          <w:p w:rsidR="00E82B35" w:rsidRPr="007C4EDB" w:rsidRDefault="00E82B35" w:rsidP="00521F8F">
            <w:pPr>
              <w:autoSpaceDE/>
              <w:autoSpaceDN/>
              <w:adjustRightInd/>
              <w:ind w:firstLine="0"/>
              <w:jc w:val="center"/>
            </w:pPr>
            <w:r w:rsidRPr="007C4EDB">
              <w:t>min</w:t>
            </w:r>
          </w:p>
        </w:tc>
        <w:tc>
          <w:tcPr>
            <w:tcW w:w="1276" w:type="dxa"/>
            <w:shd w:val="clear" w:color="auto" w:fill="auto"/>
            <w:noWrap/>
            <w:vAlign w:val="center"/>
            <w:hideMark/>
          </w:tcPr>
          <w:p w:rsidR="00E82B35" w:rsidRPr="007C4EDB" w:rsidRDefault="00E82B35" w:rsidP="00521F8F">
            <w:pPr>
              <w:autoSpaceDE/>
              <w:autoSpaceDN/>
              <w:adjustRightInd/>
              <w:ind w:firstLine="0"/>
              <w:jc w:val="center"/>
            </w:pPr>
            <w:r w:rsidRPr="007C4EDB">
              <w:t>max</w:t>
            </w:r>
          </w:p>
        </w:tc>
        <w:tc>
          <w:tcPr>
            <w:tcW w:w="1558" w:type="dxa"/>
            <w:vMerge/>
            <w:shd w:val="clear" w:color="auto" w:fill="auto"/>
            <w:vAlign w:val="center"/>
            <w:hideMark/>
          </w:tcPr>
          <w:p w:rsidR="00E82B35" w:rsidRPr="007C4EDB" w:rsidRDefault="00E82B35" w:rsidP="00521F8F">
            <w:pPr>
              <w:autoSpaceDE/>
              <w:autoSpaceDN/>
              <w:adjustRightInd/>
              <w:ind w:firstLine="0"/>
              <w:jc w:val="left"/>
            </w:pPr>
          </w:p>
        </w:tc>
        <w:tc>
          <w:tcPr>
            <w:tcW w:w="1985" w:type="dxa"/>
            <w:vMerge/>
            <w:shd w:val="clear" w:color="auto" w:fill="auto"/>
            <w:vAlign w:val="center"/>
            <w:hideMark/>
          </w:tcPr>
          <w:p w:rsidR="00E82B35" w:rsidRPr="007C4EDB" w:rsidRDefault="00E82B35" w:rsidP="00521F8F">
            <w:pPr>
              <w:autoSpaceDE/>
              <w:autoSpaceDN/>
              <w:adjustRightInd/>
              <w:ind w:firstLine="0"/>
              <w:jc w:val="left"/>
            </w:pPr>
          </w:p>
        </w:tc>
        <w:tc>
          <w:tcPr>
            <w:tcW w:w="1701" w:type="dxa"/>
            <w:vMerge/>
            <w:shd w:val="clear" w:color="auto" w:fill="auto"/>
            <w:vAlign w:val="center"/>
            <w:hideMark/>
          </w:tcPr>
          <w:p w:rsidR="00E82B35" w:rsidRPr="007C4EDB" w:rsidRDefault="00E82B35" w:rsidP="00521F8F">
            <w:pPr>
              <w:autoSpaceDE/>
              <w:autoSpaceDN/>
              <w:adjustRightInd/>
              <w:ind w:firstLine="0"/>
              <w:jc w:val="left"/>
            </w:pPr>
          </w:p>
        </w:tc>
      </w:tr>
      <w:tr w:rsidR="00A96EE2" w:rsidRPr="007C4EDB" w:rsidTr="00A33B70">
        <w:trPr>
          <w:trHeight w:val="459"/>
        </w:trPr>
        <w:tc>
          <w:tcPr>
            <w:tcW w:w="1809" w:type="dxa"/>
            <w:shd w:val="clear" w:color="auto" w:fill="auto"/>
            <w:vAlign w:val="center"/>
            <w:hideMark/>
          </w:tcPr>
          <w:p w:rsidR="00A96EE2" w:rsidRPr="0002304E" w:rsidRDefault="00A96EE2" w:rsidP="00521F8F">
            <w:pPr>
              <w:ind w:firstLine="0"/>
              <w:jc w:val="center"/>
            </w:pPr>
            <w:r w:rsidRPr="0002304E">
              <w:t>Объекты придорожного сервиса 4.9.1</w:t>
            </w:r>
          </w:p>
        </w:tc>
        <w:tc>
          <w:tcPr>
            <w:tcW w:w="5529" w:type="dxa"/>
            <w:shd w:val="clear" w:color="auto" w:fill="auto"/>
            <w:vAlign w:val="center"/>
            <w:hideMark/>
          </w:tcPr>
          <w:p w:rsidR="00A96EE2" w:rsidRPr="0080505A" w:rsidRDefault="00A96EE2" w:rsidP="0080505A">
            <w:pPr>
              <w:pStyle w:val="afffffff1"/>
              <w:jc w:val="both"/>
              <w:rPr>
                <w:rFonts w:ascii="Times New Roman" w:hAnsi="Times New Roman"/>
                <w:sz w:val="24"/>
                <w:szCs w:val="24"/>
              </w:rPr>
            </w:pPr>
            <w:r w:rsidRPr="0080505A">
              <w:rPr>
                <w:rFonts w:ascii="Times New Roman" w:hAnsi="Times New Roman"/>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8" w:type="dxa"/>
            <w:shd w:val="clear" w:color="auto" w:fill="auto"/>
            <w:vAlign w:val="center"/>
            <w:hideMark/>
          </w:tcPr>
          <w:p w:rsidR="00A96EE2" w:rsidRPr="0002304E" w:rsidRDefault="00A96EE2" w:rsidP="00521F8F">
            <w:pPr>
              <w:ind w:firstLine="0"/>
              <w:jc w:val="center"/>
            </w:pPr>
            <w:r w:rsidRPr="0002304E">
              <w:t>1000</w:t>
            </w:r>
          </w:p>
        </w:tc>
        <w:tc>
          <w:tcPr>
            <w:tcW w:w="1276" w:type="dxa"/>
            <w:shd w:val="clear" w:color="auto" w:fill="auto"/>
            <w:vAlign w:val="center"/>
            <w:hideMark/>
          </w:tcPr>
          <w:p w:rsidR="00A96EE2" w:rsidRPr="0002304E" w:rsidRDefault="00A96EE2" w:rsidP="00521F8F">
            <w:pPr>
              <w:ind w:firstLine="0"/>
              <w:jc w:val="center"/>
            </w:pPr>
            <w:r w:rsidRPr="0002304E">
              <w:t>10000</w:t>
            </w:r>
          </w:p>
        </w:tc>
        <w:tc>
          <w:tcPr>
            <w:tcW w:w="1558" w:type="dxa"/>
            <w:shd w:val="clear" w:color="auto" w:fill="auto"/>
            <w:vAlign w:val="center"/>
            <w:hideMark/>
          </w:tcPr>
          <w:p w:rsidR="00A96EE2" w:rsidRPr="0002304E" w:rsidRDefault="00A96EE2" w:rsidP="00521F8F">
            <w:pPr>
              <w:ind w:firstLine="0"/>
              <w:jc w:val="center"/>
            </w:pPr>
            <w:r w:rsidRPr="0002304E">
              <w:t>2/10</w:t>
            </w:r>
          </w:p>
        </w:tc>
        <w:tc>
          <w:tcPr>
            <w:tcW w:w="1985" w:type="dxa"/>
            <w:shd w:val="clear" w:color="auto" w:fill="auto"/>
            <w:vAlign w:val="center"/>
            <w:hideMark/>
          </w:tcPr>
          <w:p w:rsidR="00A96EE2" w:rsidRPr="0002304E" w:rsidRDefault="00A96EE2" w:rsidP="00521F8F">
            <w:pPr>
              <w:ind w:firstLine="0"/>
              <w:jc w:val="center"/>
            </w:pPr>
            <w:r w:rsidRPr="0002304E">
              <w:t>43 – 1(10)</w:t>
            </w:r>
          </w:p>
          <w:p w:rsidR="00A96EE2" w:rsidRPr="0002304E" w:rsidRDefault="00A96EE2" w:rsidP="00521F8F">
            <w:pPr>
              <w:ind w:firstLine="0"/>
              <w:jc w:val="center"/>
            </w:pPr>
            <w:r w:rsidRPr="0002304E">
              <w:t>31 – 2(10)</w:t>
            </w:r>
          </w:p>
        </w:tc>
        <w:tc>
          <w:tcPr>
            <w:tcW w:w="1701" w:type="dxa"/>
            <w:shd w:val="clear" w:color="auto" w:fill="auto"/>
            <w:vAlign w:val="center"/>
            <w:hideMark/>
          </w:tcPr>
          <w:p w:rsidR="00A96EE2" w:rsidRPr="0002304E" w:rsidRDefault="00386880" w:rsidP="00521F8F">
            <w:pPr>
              <w:ind w:firstLine="0"/>
              <w:jc w:val="center"/>
            </w:pPr>
            <w:r>
              <w:t>1</w:t>
            </w:r>
          </w:p>
        </w:tc>
      </w:tr>
      <w:tr w:rsidR="00A96EE2" w:rsidRPr="007C4EDB" w:rsidTr="00802AA3">
        <w:trPr>
          <w:trHeight w:val="85"/>
        </w:trPr>
        <w:tc>
          <w:tcPr>
            <w:tcW w:w="1809" w:type="dxa"/>
            <w:shd w:val="clear" w:color="auto" w:fill="auto"/>
            <w:vAlign w:val="center"/>
            <w:hideMark/>
          </w:tcPr>
          <w:p w:rsidR="00A96EE2" w:rsidRPr="0002304E" w:rsidRDefault="00A96EE2" w:rsidP="00521F8F">
            <w:pPr>
              <w:ind w:firstLine="0"/>
              <w:jc w:val="center"/>
            </w:pPr>
            <w:r w:rsidRPr="0002304E">
              <w:t>Амбулаторное ветеринарное обслуживание 3.10.1</w:t>
            </w:r>
          </w:p>
        </w:tc>
        <w:tc>
          <w:tcPr>
            <w:tcW w:w="5529" w:type="dxa"/>
            <w:shd w:val="clear" w:color="auto" w:fill="auto"/>
            <w:vAlign w:val="center"/>
            <w:hideMark/>
          </w:tcPr>
          <w:p w:rsidR="00A96EE2" w:rsidRPr="0080505A" w:rsidRDefault="00A96EE2" w:rsidP="0080505A">
            <w:pPr>
              <w:pStyle w:val="afffffff1"/>
              <w:jc w:val="both"/>
              <w:rPr>
                <w:rFonts w:ascii="Times New Roman" w:hAnsi="Times New Roman"/>
                <w:sz w:val="24"/>
                <w:szCs w:val="24"/>
              </w:rPr>
            </w:pPr>
            <w:r w:rsidRPr="0080505A">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418" w:type="dxa"/>
            <w:shd w:val="clear" w:color="auto" w:fill="auto"/>
            <w:vAlign w:val="center"/>
            <w:hideMark/>
          </w:tcPr>
          <w:p w:rsidR="00A96EE2" w:rsidRPr="0002304E" w:rsidRDefault="00C44FE7" w:rsidP="00521F8F">
            <w:pPr>
              <w:ind w:firstLine="0"/>
              <w:jc w:val="center"/>
            </w:pPr>
            <w:r>
              <w:t>700</w:t>
            </w:r>
          </w:p>
        </w:tc>
        <w:tc>
          <w:tcPr>
            <w:tcW w:w="1276" w:type="dxa"/>
            <w:shd w:val="clear" w:color="auto" w:fill="auto"/>
            <w:vAlign w:val="center"/>
            <w:hideMark/>
          </w:tcPr>
          <w:p w:rsidR="00A96EE2" w:rsidRPr="0002304E" w:rsidRDefault="00A96EE2" w:rsidP="00521F8F">
            <w:pPr>
              <w:ind w:firstLine="0"/>
              <w:jc w:val="center"/>
            </w:pPr>
            <w:r w:rsidRPr="0002304E">
              <w:t>10000</w:t>
            </w:r>
          </w:p>
        </w:tc>
        <w:tc>
          <w:tcPr>
            <w:tcW w:w="1558" w:type="dxa"/>
            <w:shd w:val="clear" w:color="auto" w:fill="auto"/>
            <w:vAlign w:val="center"/>
            <w:hideMark/>
          </w:tcPr>
          <w:p w:rsidR="00A96EE2" w:rsidRPr="0002304E" w:rsidRDefault="00A96EE2" w:rsidP="00521F8F">
            <w:pPr>
              <w:ind w:firstLine="0"/>
              <w:jc w:val="center"/>
            </w:pPr>
            <w:r w:rsidRPr="0002304E">
              <w:t>3/12</w:t>
            </w:r>
          </w:p>
        </w:tc>
        <w:tc>
          <w:tcPr>
            <w:tcW w:w="1985" w:type="dxa"/>
            <w:shd w:val="clear" w:color="auto" w:fill="auto"/>
            <w:vAlign w:val="center"/>
            <w:hideMark/>
          </w:tcPr>
          <w:p w:rsidR="00A96EE2" w:rsidRPr="0002304E" w:rsidRDefault="00A96EE2" w:rsidP="00521F8F">
            <w:pPr>
              <w:ind w:firstLine="0"/>
              <w:jc w:val="center"/>
            </w:pPr>
            <w:r w:rsidRPr="0002304E">
              <w:t>61 – 1(4)</w:t>
            </w:r>
          </w:p>
          <w:p w:rsidR="00A96EE2" w:rsidRPr="0002304E" w:rsidRDefault="00A96EE2" w:rsidP="00521F8F">
            <w:pPr>
              <w:ind w:firstLine="0"/>
              <w:jc w:val="center"/>
            </w:pPr>
            <w:r w:rsidRPr="0002304E">
              <w:t>53 – 2(8)</w:t>
            </w:r>
          </w:p>
          <w:p w:rsidR="00A96EE2" w:rsidRPr="0002304E" w:rsidRDefault="00A96EE2" w:rsidP="00521F8F">
            <w:pPr>
              <w:ind w:firstLine="0"/>
              <w:jc w:val="center"/>
            </w:pPr>
            <w:r w:rsidRPr="0002304E">
              <w:t>47 – 3(12)</w:t>
            </w:r>
          </w:p>
        </w:tc>
        <w:tc>
          <w:tcPr>
            <w:tcW w:w="1701" w:type="dxa"/>
            <w:shd w:val="clear" w:color="auto" w:fill="auto"/>
            <w:vAlign w:val="center"/>
            <w:hideMark/>
          </w:tcPr>
          <w:p w:rsidR="00A96EE2" w:rsidRPr="0002304E" w:rsidRDefault="00386880" w:rsidP="00521F8F">
            <w:pPr>
              <w:ind w:firstLine="0"/>
              <w:jc w:val="center"/>
            </w:pPr>
            <w:r>
              <w:t>1</w:t>
            </w:r>
          </w:p>
        </w:tc>
      </w:tr>
    </w:tbl>
    <w:p w:rsidR="00CC2695" w:rsidRDefault="00CC2695" w:rsidP="005C718B">
      <w:pPr>
        <w:ind w:firstLine="0"/>
        <w:jc w:val="center"/>
      </w:pPr>
    </w:p>
    <w:p w:rsidR="00134E60" w:rsidRPr="00585011" w:rsidRDefault="00585011" w:rsidP="00134E60">
      <w:pPr>
        <w:jc w:val="center"/>
      </w:pPr>
      <w:r>
        <w:t>ОД</w:t>
      </w:r>
      <w:r w:rsidR="00E7401F">
        <w:t xml:space="preserve">-2 - </w:t>
      </w:r>
      <w:r w:rsidRPr="00585011">
        <w:rPr>
          <w:color w:val="000000"/>
        </w:rPr>
        <w:t>ЗОНА МНОГОФУНКЦИОНАЛЬНОЙ ОБЩЕСТВЕННО-ДЕЛОВОЙ ЗАСТРОЙКИ</w:t>
      </w:r>
    </w:p>
    <w:p w:rsidR="00F146F9" w:rsidRDefault="00F146F9" w:rsidP="00585011">
      <w:pPr>
        <w:ind w:firstLine="0"/>
      </w:pPr>
    </w:p>
    <w:p w:rsidR="006804D5" w:rsidRDefault="00A33B70" w:rsidP="00585011">
      <w:pPr>
        <w:jc w:val="center"/>
      </w:pPr>
      <w:r>
        <w:t>Основные виды разрешё</w:t>
      </w:r>
      <w:r w:rsidR="006804D5" w:rsidRPr="00D21ED7">
        <w:t>нного использования</w:t>
      </w:r>
    </w:p>
    <w:p w:rsidR="00E82B35" w:rsidRDefault="00E82B35" w:rsidP="00585011">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418"/>
        <w:gridCol w:w="1276"/>
        <w:gridCol w:w="1417"/>
        <w:gridCol w:w="1985"/>
        <w:gridCol w:w="1559"/>
      </w:tblGrid>
      <w:tr w:rsidR="006804D5" w:rsidRPr="007C4EDB" w:rsidTr="00A33B70">
        <w:trPr>
          <w:trHeight w:val="1058"/>
          <w:tblHeader/>
        </w:trPr>
        <w:tc>
          <w:tcPr>
            <w:tcW w:w="1809"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Наименование и код ВРИ</w:t>
            </w:r>
          </w:p>
        </w:tc>
        <w:tc>
          <w:tcPr>
            <w:tcW w:w="5812"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Предельные размеры земельных участков</w:t>
            </w:r>
          </w:p>
        </w:tc>
        <w:tc>
          <w:tcPr>
            <w:tcW w:w="1417" w:type="dxa"/>
            <w:vMerge w:val="restart"/>
            <w:shd w:val="clear" w:color="auto" w:fill="auto"/>
            <w:vAlign w:val="center"/>
            <w:hideMark/>
          </w:tcPr>
          <w:p w:rsidR="006804D5" w:rsidRPr="007C4EDB" w:rsidRDefault="006804D5" w:rsidP="00721B4B">
            <w:pPr>
              <w:autoSpaceDE/>
              <w:autoSpaceDN/>
              <w:adjustRightInd/>
              <w:ind w:firstLine="0"/>
              <w:jc w:val="center"/>
            </w:pPr>
            <w:r w:rsidRPr="007C4EDB">
              <w:t xml:space="preserve">Предельное количество </w:t>
            </w:r>
            <w:r w:rsidRPr="007C4EDB">
              <w:lastRenderedPageBreak/>
              <w:t>этажей/Предельная высота</w:t>
            </w:r>
          </w:p>
        </w:tc>
        <w:tc>
          <w:tcPr>
            <w:tcW w:w="198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lastRenderedPageBreak/>
              <w:t>Max % застройки</w:t>
            </w:r>
            <w:r>
              <w:t xml:space="preserve"> в зависимости от </w:t>
            </w:r>
            <w:r>
              <w:lastRenderedPageBreak/>
              <w:t>этажности (высоты) объекта капитального строительства</w:t>
            </w:r>
          </w:p>
        </w:tc>
        <w:tc>
          <w:tcPr>
            <w:tcW w:w="1559"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lastRenderedPageBreak/>
              <w:t xml:space="preserve">Min отступы от границ земельного </w:t>
            </w:r>
            <w:r w:rsidRPr="007C4EDB">
              <w:lastRenderedPageBreak/>
              <w:t>участка</w:t>
            </w:r>
          </w:p>
        </w:tc>
      </w:tr>
      <w:tr w:rsidR="006804D5" w:rsidRPr="007C4EDB" w:rsidTr="00A33B70">
        <w:trPr>
          <w:trHeight w:val="501"/>
          <w:tblHeader/>
        </w:trPr>
        <w:tc>
          <w:tcPr>
            <w:tcW w:w="1809" w:type="dxa"/>
            <w:vMerge/>
            <w:shd w:val="clear" w:color="auto" w:fill="auto"/>
            <w:vAlign w:val="center"/>
            <w:hideMark/>
          </w:tcPr>
          <w:p w:rsidR="006804D5" w:rsidRPr="007C4EDB" w:rsidRDefault="006804D5" w:rsidP="00721B4B">
            <w:pPr>
              <w:autoSpaceDE/>
              <w:autoSpaceDN/>
              <w:adjustRightInd/>
              <w:ind w:firstLine="0"/>
              <w:jc w:val="left"/>
            </w:pPr>
          </w:p>
        </w:tc>
        <w:tc>
          <w:tcPr>
            <w:tcW w:w="5812" w:type="dxa"/>
            <w:vMerge/>
            <w:shd w:val="clear" w:color="auto" w:fill="auto"/>
            <w:vAlign w:val="center"/>
            <w:hideMark/>
          </w:tcPr>
          <w:p w:rsidR="006804D5" w:rsidRPr="007C4EDB" w:rsidRDefault="006804D5" w:rsidP="00721B4B">
            <w:pPr>
              <w:autoSpaceDE/>
              <w:autoSpaceDN/>
              <w:adjustRightInd/>
              <w:ind w:firstLine="0"/>
              <w:jc w:val="left"/>
            </w:pPr>
          </w:p>
        </w:tc>
        <w:tc>
          <w:tcPr>
            <w:tcW w:w="1418" w:type="dxa"/>
            <w:shd w:val="clear" w:color="auto" w:fill="auto"/>
            <w:noWrap/>
            <w:vAlign w:val="center"/>
            <w:hideMark/>
          </w:tcPr>
          <w:p w:rsidR="006804D5" w:rsidRPr="007C4EDB" w:rsidRDefault="006804D5" w:rsidP="00721B4B">
            <w:pPr>
              <w:autoSpaceDE/>
              <w:autoSpaceDN/>
              <w:adjustRightInd/>
              <w:ind w:firstLine="0"/>
              <w:jc w:val="center"/>
            </w:pPr>
            <w:r w:rsidRPr="007C4EDB">
              <w:t>min</w:t>
            </w:r>
          </w:p>
        </w:tc>
        <w:tc>
          <w:tcPr>
            <w:tcW w:w="1276" w:type="dxa"/>
            <w:shd w:val="clear" w:color="auto" w:fill="auto"/>
            <w:noWrap/>
            <w:vAlign w:val="center"/>
            <w:hideMark/>
          </w:tcPr>
          <w:p w:rsidR="006804D5" w:rsidRPr="007C4EDB" w:rsidRDefault="006804D5" w:rsidP="00721B4B">
            <w:pPr>
              <w:autoSpaceDE/>
              <w:autoSpaceDN/>
              <w:adjustRightInd/>
              <w:ind w:firstLine="0"/>
              <w:jc w:val="center"/>
            </w:pPr>
            <w:r w:rsidRPr="007C4EDB">
              <w:t>max</w:t>
            </w:r>
          </w:p>
        </w:tc>
        <w:tc>
          <w:tcPr>
            <w:tcW w:w="1417" w:type="dxa"/>
            <w:vMerge/>
            <w:shd w:val="clear" w:color="auto" w:fill="auto"/>
            <w:vAlign w:val="center"/>
            <w:hideMark/>
          </w:tcPr>
          <w:p w:rsidR="006804D5" w:rsidRPr="007C4EDB" w:rsidRDefault="006804D5" w:rsidP="00721B4B">
            <w:pPr>
              <w:autoSpaceDE/>
              <w:autoSpaceDN/>
              <w:adjustRightInd/>
              <w:ind w:firstLine="0"/>
              <w:jc w:val="left"/>
            </w:pPr>
          </w:p>
        </w:tc>
        <w:tc>
          <w:tcPr>
            <w:tcW w:w="1985" w:type="dxa"/>
            <w:vMerge/>
            <w:shd w:val="clear" w:color="auto" w:fill="auto"/>
            <w:vAlign w:val="center"/>
            <w:hideMark/>
          </w:tcPr>
          <w:p w:rsidR="006804D5" w:rsidRPr="007C4EDB" w:rsidRDefault="006804D5" w:rsidP="00721B4B">
            <w:pPr>
              <w:autoSpaceDE/>
              <w:autoSpaceDN/>
              <w:adjustRightInd/>
              <w:ind w:firstLine="0"/>
              <w:jc w:val="left"/>
            </w:pPr>
          </w:p>
        </w:tc>
        <w:tc>
          <w:tcPr>
            <w:tcW w:w="1559" w:type="dxa"/>
            <w:vMerge/>
            <w:shd w:val="clear" w:color="auto" w:fill="auto"/>
            <w:vAlign w:val="center"/>
            <w:hideMark/>
          </w:tcPr>
          <w:p w:rsidR="006804D5" w:rsidRPr="007C4EDB" w:rsidRDefault="006804D5" w:rsidP="00721B4B">
            <w:pPr>
              <w:autoSpaceDE/>
              <w:autoSpaceDN/>
              <w:adjustRightInd/>
              <w:ind w:firstLine="0"/>
              <w:jc w:val="left"/>
            </w:pPr>
          </w:p>
        </w:tc>
      </w:tr>
      <w:tr w:rsidR="006804D5" w:rsidRPr="007C4EDB" w:rsidTr="00A33B70">
        <w:trPr>
          <w:trHeight w:val="1119"/>
        </w:trPr>
        <w:tc>
          <w:tcPr>
            <w:tcW w:w="1809" w:type="dxa"/>
            <w:shd w:val="clear" w:color="auto" w:fill="auto"/>
            <w:vAlign w:val="center"/>
            <w:hideMark/>
          </w:tcPr>
          <w:p w:rsidR="006804D5" w:rsidRPr="007C4EDB" w:rsidRDefault="006804D5" w:rsidP="00721B4B">
            <w:pPr>
              <w:autoSpaceDE/>
              <w:autoSpaceDN/>
              <w:adjustRightInd/>
              <w:ind w:firstLine="0"/>
              <w:jc w:val="center"/>
            </w:pPr>
            <w:r w:rsidRPr="007C4EDB">
              <w:t>Коммунальное обслуживание 3.1.</w:t>
            </w:r>
          </w:p>
        </w:tc>
        <w:tc>
          <w:tcPr>
            <w:tcW w:w="5812" w:type="dxa"/>
            <w:shd w:val="clear" w:color="auto" w:fill="auto"/>
            <w:vAlign w:val="center"/>
            <w:hideMark/>
          </w:tcPr>
          <w:p w:rsidR="006804D5" w:rsidRPr="00BF53BE" w:rsidRDefault="006804D5" w:rsidP="00BF53BE">
            <w:pPr>
              <w:pStyle w:val="afffffff1"/>
              <w:jc w:val="both"/>
              <w:rPr>
                <w:rFonts w:ascii="Times New Roman" w:hAnsi="Times New Roman"/>
                <w:sz w:val="24"/>
                <w:szCs w:val="24"/>
              </w:rPr>
            </w:pPr>
            <w:r w:rsidRPr="00BF53BE">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w:t>
            </w:r>
            <w:r w:rsidR="00A33B70" w:rsidRPr="00BF53BE">
              <w:rPr>
                <w:rFonts w:ascii="Times New Roman" w:hAnsi="Times New Roman"/>
                <w:sz w:val="24"/>
                <w:szCs w:val="24"/>
              </w:rPr>
              <w:t>ещений, предназначенных для приё</w:t>
            </w:r>
            <w:r w:rsidRPr="00BF53BE">
              <w:rPr>
                <w:rFonts w:ascii="Times New Roman" w:hAnsi="Times New Roman"/>
                <w:sz w:val="24"/>
                <w:szCs w:val="24"/>
              </w:rPr>
              <w:t>ма физических и юридических лиц в связи с предоставлением им коммунальных услуг)</w:t>
            </w:r>
          </w:p>
        </w:tc>
        <w:tc>
          <w:tcPr>
            <w:tcW w:w="1418" w:type="dxa"/>
            <w:shd w:val="clear" w:color="auto" w:fill="auto"/>
            <w:vAlign w:val="center"/>
            <w:hideMark/>
          </w:tcPr>
          <w:p w:rsidR="006804D5" w:rsidRPr="007C4EDB" w:rsidRDefault="006804D5" w:rsidP="00721B4B">
            <w:pPr>
              <w:autoSpaceDE/>
              <w:autoSpaceDN/>
              <w:adjustRightInd/>
              <w:ind w:firstLine="0"/>
              <w:jc w:val="center"/>
            </w:pPr>
            <w:r w:rsidRPr="007C4EDB">
              <w:t>500</w:t>
            </w:r>
          </w:p>
        </w:tc>
        <w:tc>
          <w:tcPr>
            <w:tcW w:w="1276" w:type="dxa"/>
            <w:shd w:val="clear" w:color="auto" w:fill="auto"/>
            <w:vAlign w:val="center"/>
            <w:hideMark/>
          </w:tcPr>
          <w:p w:rsidR="006804D5" w:rsidRPr="007C4EDB" w:rsidRDefault="00C44FE7" w:rsidP="00721B4B">
            <w:pPr>
              <w:autoSpaceDE/>
              <w:autoSpaceDN/>
              <w:adjustRightInd/>
              <w:ind w:firstLine="0"/>
              <w:jc w:val="center"/>
            </w:pPr>
            <w:r>
              <w:t>50000</w:t>
            </w:r>
          </w:p>
        </w:tc>
        <w:tc>
          <w:tcPr>
            <w:tcW w:w="1417" w:type="dxa"/>
            <w:shd w:val="clear" w:color="auto" w:fill="auto"/>
            <w:vAlign w:val="center"/>
            <w:hideMark/>
          </w:tcPr>
          <w:p w:rsidR="006804D5" w:rsidRPr="007C4EDB" w:rsidRDefault="006804D5" w:rsidP="00721B4B">
            <w:pPr>
              <w:autoSpaceDE/>
              <w:autoSpaceDN/>
              <w:adjustRightInd/>
              <w:ind w:firstLine="0"/>
              <w:jc w:val="center"/>
            </w:pPr>
            <w:r>
              <w:t>3/12</w:t>
            </w:r>
          </w:p>
        </w:tc>
        <w:tc>
          <w:tcPr>
            <w:tcW w:w="1985" w:type="dxa"/>
            <w:shd w:val="clear" w:color="auto" w:fill="auto"/>
            <w:vAlign w:val="center"/>
            <w:hideMark/>
          </w:tcPr>
          <w:p w:rsidR="006804D5" w:rsidRPr="007C4EDB" w:rsidRDefault="00A96EE2" w:rsidP="00721B4B">
            <w:pPr>
              <w:autoSpaceDE/>
              <w:autoSpaceDN/>
              <w:adjustRightInd/>
              <w:ind w:firstLine="0"/>
              <w:jc w:val="center"/>
            </w:pPr>
            <w:r>
              <w:t>75</w:t>
            </w:r>
          </w:p>
        </w:tc>
        <w:tc>
          <w:tcPr>
            <w:tcW w:w="1559" w:type="dxa"/>
            <w:shd w:val="clear" w:color="auto" w:fill="auto"/>
            <w:vAlign w:val="center"/>
            <w:hideMark/>
          </w:tcPr>
          <w:p w:rsidR="006804D5" w:rsidRPr="007C4EDB" w:rsidRDefault="00386880" w:rsidP="00721B4B">
            <w:pPr>
              <w:autoSpaceDE/>
              <w:autoSpaceDN/>
              <w:adjustRightInd/>
              <w:ind w:firstLine="0"/>
              <w:jc w:val="center"/>
            </w:pPr>
            <w:r>
              <w:t>1</w:t>
            </w:r>
          </w:p>
        </w:tc>
      </w:tr>
      <w:tr w:rsidR="00100B88" w:rsidRPr="007C4EDB" w:rsidTr="00A33B70">
        <w:trPr>
          <w:trHeight w:val="1119"/>
        </w:trPr>
        <w:tc>
          <w:tcPr>
            <w:tcW w:w="1809" w:type="dxa"/>
            <w:shd w:val="clear" w:color="auto" w:fill="auto"/>
            <w:vAlign w:val="center"/>
          </w:tcPr>
          <w:p w:rsidR="00100B88" w:rsidRPr="007C4EDB" w:rsidRDefault="00100B88" w:rsidP="002D186F">
            <w:pPr>
              <w:autoSpaceDE/>
              <w:autoSpaceDN/>
              <w:adjustRightInd/>
              <w:ind w:firstLine="0"/>
              <w:jc w:val="center"/>
            </w:pPr>
            <w:r w:rsidRPr="00A33B70">
              <w:t>Культурное развитие 3.6.</w:t>
            </w:r>
          </w:p>
        </w:tc>
        <w:tc>
          <w:tcPr>
            <w:tcW w:w="5812" w:type="dxa"/>
            <w:shd w:val="clear" w:color="auto" w:fill="auto"/>
            <w:vAlign w:val="center"/>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418" w:type="dxa"/>
            <w:shd w:val="clear" w:color="auto" w:fill="auto"/>
            <w:vAlign w:val="center"/>
          </w:tcPr>
          <w:p w:rsidR="00100B88" w:rsidRPr="007C4EDB" w:rsidRDefault="00100B88" w:rsidP="002D186F">
            <w:pPr>
              <w:autoSpaceDE/>
              <w:autoSpaceDN/>
              <w:adjustRightInd/>
              <w:ind w:firstLine="0"/>
              <w:jc w:val="center"/>
            </w:pPr>
            <w:r>
              <w:t>2</w:t>
            </w:r>
            <w:r w:rsidRPr="007C4EDB">
              <w:t>000</w:t>
            </w:r>
          </w:p>
        </w:tc>
        <w:tc>
          <w:tcPr>
            <w:tcW w:w="1276" w:type="dxa"/>
            <w:shd w:val="clear" w:color="auto" w:fill="auto"/>
            <w:vAlign w:val="center"/>
          </w:tcPr>
          <w:p w:rsidR="00100B88" w:rsidRPr="007C4EDB" w:rsidRDefault="00100B88" w:rsidP="002D186F">
            <w:pPr>
              <w:autoSpaceDE/>
              <w:autoSpaceDN/>
              <w:adjustRightInd/>
              <w:ind w:firstLine="0"/>
              <w:jc w:val="center"/>
            </w:pPr>
            <w:r>
              <w:t>20000</w:t>
            </w:r>
          </w:p>
        </w:tc>
        <w:tc>
          <w:tcPr>
            <w:tcW w:w="1417" w:type="dxa"/>
            <w:shd w:val="clear" w:color="auto" w:fill="auto"/>
            <w:vAlign w:val="center"/>
          </w:tcPr>
          <w:p w:rsidR="00100B88" w:rsidRPr="007C4EDB" w:rsidRDefault="00100B88" w:rsidP="002D186F">
            <w:pPr>
              <w:autoSpaceDE/>
              <w:autoSpaceDN/>
              <w:adjustRightInd/>
              <w:ind w:firstLine="0"/>
              <w:jc w:val="center"/>
            </w:pPr>
            <w:r w:rsidRPr="007C4EDB">
              <w:t>3/</w:t>
            </w:r>
            <w:r>
              <w:t>15</w:t>
            </w:r>
          </w:p>
        </w:tc>
        <w:tc>
          <w:tcPr>
            <w:tcW w:w="1985" w:type="dxa"/>
            <w:shd w:val="clear" w:color="auto" w:fill="auto"/>
            <w:vAlign w:val="center"/>
          </w:tcPr>
          <w:p w:rsidR="00100B88" w:rsidRDefault="00100B88" w:rsidP="002D186F">
            <w:pPr>
              <w:autoSpaceDE/>
              <w:autoSpaceDN/>
              <w:adjustRightInd/>
              <w:ind w:firstLine="0"/>
              <w:jc w:val="center"/>
            </w:pPr>
            <w:r>
              <w:t>50 – 1(50)</w:t>
            </w:r>
          </w:p>
          <w:p w:rsidR="00100B88" w:rsidRDefault="00100B88" w:rsidP="002D186F">
            <w:pPr>
              <w:autoSpaceDE/>
              <w:autoSpaceDN/>
              <w:adjustRightInd/>
              <w:ind w:firstLine="0"/>
              <w:jc w:val="center"/>
            </w:pPr>
            <w:r>
              <w:t>40 – 2(50)</w:t>
            </w:r>
          </w:p>
          <w:p w:rsidR="00100B88" w:rsidRPr="007C4EDB" w:rsidRDefault="00100B88" w:rsidP="002D186F">
            <w:pPr>
              <w:autoSpaceDE/>
              <w:autoSpaceDN/>
              <w:adjustRightInd/>
              <w:ind w:firstLine="0"/>
              <w:jc w:val="center"/>
            </w:pPr>
            <w:r>
              <w:t>33 – 3(15)</w:t>
            </w:r>
          </w:p>
        </w:tc>
        <w:tc>
          <w:tcPr>
            <w:tcW w:w="1559" w:type="dxa"/>
            <w:shd w:val="clear" w:color="auto" w:fill="auto"/>
            <w:vAlign w:val="center"/>
          </w:tcPr>
          <w:p w:rsidR="00100B88" w:rsidRPr="007C4EDB" w:rsidRDefault="00100B88" w:rsidP="002D186F">
            <w:pPr>
              <w:autoSpaceDE/>
              <w:autoSpaceDN/>
              <w:adjustRightInd/>
              <w:ind w:firstLine="0"/>
              <w:jc w:val="center"/>
            </w:pPr>
            <w:r>
              <w:t>1</w:t>
            </w:r>
          </w:p>
        </w:tc>
      </w:tr>
      <w:tr w:rsidR="00100B88" w:rsidRPr="007C4EDB" w:rsidTr="00A33B70">
        <w:trPr>
          <w:trHeight w:val="1593"/>
        </w:trPr>
        <w:tc>
          <w:tcPr>
            <w:tcW w:w="1809" w:type="dxa"/>
            <w:shd w:val="clear" w:color="auto" w:fill="auto"/>
            <w:vAlign w:val="center"/>
            <w:hideMark/>
          </w:tcPr>
          <w:p w:rsidR="00100B88" w:rsidRPr="00386880" w:rsidRDefault="00100B88" w:rsidP="00521F8F">
            <w:pPr>
              <w:ind w:firstLine="0"/>
              <w:jc w:val="center"/>
            </w:pPr>
            <w:r w:rsidRPr="00386880">
              <w:t>Воздушный транспорт 7.4.</w:t>
            </w:r>
          </w:p>
        </w:tc>
        <w:tc>
          <w:tcPr>
            <w:tcW w:w="5812" w:type="dxa"/>
            <w:shd w:val="clear" w:color="auto" w:fill="auto"/>
            <w:vAlign w:val="center"/>
            <w:hideMark/>
          </w:tcPr>
          <w:p w:rsidR="00100B88" w:rsidRPr="00BF53BE" w:rsidRDefault="0080505A" w:rsidP="00BF53BE">
            <w:pPr>
              <w:pStyle w:val="afffffff1"/>
              <w:jc w:val="both"/>
              <w:rPr>
                <w:rFonts w:ascii="Times New Roman" w:hAnsi="Times New Roman"/>
                <w:sz w:val="24"/>
                <w:szCs w:val="24"/>
              </w:rPr>
            </w:pPr>
            <w:r w:rsidRPr="00BF53BE">
              <w:rPr>
                <w:rFonts w:ascii="Times New Roman" w:hAnsi="Times New Roman"/>
                <w:sz w:val="24"/>
                <w:szCs w:val="24"/>
              </w:rPr>
              <w:t>Размещение аэродромов, вертолё</w:t>
            </w:r>
            <w:r w:rsidR="00100B88" w:rsidRPr="00BF53BE">
              <w:rPr>
                <w:rFonts w:ascii="Times New Roman" w:hAnsi="Times New Roman"/>
                <w:sz w:val="24"/>
                <w:szCs w:val="24"/>
              </w:rPr>
              <w:t>тных площадок (вертодромов), обустройство мест для приводнения и причаливания гидросамолетов, размещение ра</w:t>
            </w:r>
            <w:r w:rsidRPr="00BF53BE">
              <w:rPr>
                <w:rFonts w:ascii="Times New Roman" w:hAnsi="Times New Roman"/>
                <w:sz w:val="24"/>
                <w:szCs w:val="24"/>
              </w:rPr>
              <w:t>диотехнического обеспечения полё</w:t>
            </w:r>
            <w:r w:rsidR="00100B88" w:rsidRPr="00BF53BE">
              <w:rPr>
                <w:rFonts w:ascii="Times New Roman" w:hAnsi="Times New Roman"/>
                <w:sz w:val="24"/>
                <w:szCs w:val="24"/>
              </w:rPr>
              <w:t>тов и прочи</w:t>
            </w:r>
            <w:r w:rsidRPr="00BF53BE">
              <w:rPr>
                <w:rFonts w:ascii="Times New Roman" w:hAnsi="Times New Roman"/>
                <w:sz w:val="24"/>
                <w:szCs w:val="24"/>
              </w:rPr>
              <w:t>х объектов, необходимых для взлё</w:t>
            </w:r>
            <w:r w:rsidR="00100B88" w:rsidRPr="00BF53BE">
              <w:rPr>
                <w:rFonts w:ascii="Times New Roman" w:hAnsi="Times New Roman"/>
                <w:sz w:val="24"/>
                <w:szCs w:val="24"/>
              </w:rPr>
              <w:t xml:space="preserve">та и приземления (приводнения) воздушных судов, размещение </w:t>
            </w:r>
            <w:r w:rsidR="00100B88" w:rsidRPr="00BF53BE">
              <w:rPr>
                <w:rFonts w:ascii="Times New Roman" w:hAnsi="Times New Roman"/>
                <w:sz w:val="24"/>
                <w:szCs w:val="24"/>
              </w:rPr>
              <w:lastRenderedPageBreak/>
              <w:t>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w:t>
            </w:r>
            <w:r w:rsidRPr="00BF53BE">
              <w:rPr>
                <w:rFonts w:ascii="Times New Roman" w:hAnsi="Times New Roman"/>
                <w:sz w:val="24"/>
                <w:szCs w:val="24"/>
              </w:rPr>
              <w:t>зов, перемещаемых воздушным путё</w:t>
            </w:r>
            <w:r w:rsidR="00100B88" w:rsidRPr="00BF53BE">
              <w:rPr>
                <w:rFonts w:ascii="Times New Roman" w:hAnsi="Times New Roman"/>
                <w:sz w:val="24"/>
                <w:szCs w:val="24"/>
              </w:rPr>
              <w:t>м; размещение объектов, предназначенных для технического обслуживания и ремонта воздушных судов</w:t>
            </w:r>
          </w:p>
        </w:tc>
        <w:tc>
          <w:tcPr>
            <w:tcW w:w="1418" w:type="dxa"/>
            <w:shd w:val="clear" w:color="auto" w:fill="auto"/>
            <w:vAlign w:val="center"/>
            <w:hideMark/>
          </w:tcPr>
          <w:p w:rsidR="00100B88" w:rsidRPr="00386880" w:rsidRDefault="00100B88" w:rsidP="00521F8F">
            <w:pPr>
              <w:ind w:firstLine="0"/>
              <w:jc w:val="center"/>
            </w:pPr>
            <w:r w:rsidRPr="00386880">
              <w:lastRenderedPageBreak/>
              <w:t>5000</w:t>
            </w:r>
          </w:p>
        </w:tc>
        <w:tc>
          <w:tcPr>
            <w:tcW w:w="1276" w:type="dxa"/>
            <w:shd w:val="clear" w:color="auto" w:fill="auto"/>
            <w:vAlign w:val="center"/>
            <w:hideMark/>
          </w:tcPr>
          <w:p w:rsidR="00100B88" w:rsidRPr="00386880" w:rsidRDefault="00100B88" w:rsidP="00521F8F">
            <w:pPr>
              <w:ind w:firstLine="0"/>
              <w:jc w:val="center"/>
            </w:pPr>
            <w:r w:rsidRPr="00386880">
              <w:t>1000000</w:t>
            </w:r>
          </w:p>
        </w:tc>
        <w:tc>
          <w:tcPr>
            <w:tcW w:w="1417" w:type="dxa"/>
            <w:shd w:val="clear" w:color="auto" w:fill="auto"/>
            <w:vAlign w:val="center"/>
            <w:hideMark/>
          </w:tcPr>
          <w:p w:rsidR="00100B88" w:rsidRPr="00386880" w:rsidRDefault="00100B88" w:rsidP="00521F8F">
            <w:pPr>
              <w:ind w:firstLine="0"/>
              <w:jc w:val="center"/>
            </w:pPr>
            <w:r w:rsidRPr="00386880">
              <w:t>-/60</w:t>
            </w:r>
          </w:p>
        </w:tc>
        <w:tc>
          <w:tcPr>
            <w:tcW w:w="1985" w:type="dxa"/>
            <w:shd w:val="clear" w:color="auto" w:fill="auto"/>
            <w:vAlign w:val="center"/>
            <w:hideMark/>
          </w:tcPr>
          <w:p w:rsidR="00100B88" w:rsidRPr="00386880" w:rsidRDefault="00100B88" w:rsidP="00521F8F">
            <w:pPr>
              <w:ind w:firstLine="0"/>
              <w:jc w:val="center"/>
            </w:pPr>
            <w:r w:rsidRPr="00386880">
              <w:t>40</w:t>
            </w:r>
          </w:p>
        </w:tc>
        <w:tc>
          <w:tcPr>
            <w:tcW w:w="1559" w:type="dxa"/>
            <w:shd w:val="clear" w:color="auto" w:fill="auto"/>
            <w:vAlign w:val="center"/>
            <w:hideMark/>
          </w:tcPr>
          <w:p w:rsidR="00100B88" w:rsidRPr="00386880" w:rsidRDefault="00100B88" w:rsidP="00521F8F">
            <w:pPr>
              <w:ind w:firstLine="0"/>
              <w:jc w:val="center"/>
            </w:pPr>
            <w:r>
              <w:t>1</w:t>
            </w:r>
          </w:p>
        </w:tc>
      </w:tr>
      <w:tr w:rsidR="00100B88" w:rsidRPr="007C4EDB" w:rsidTr="00A33B70">
        <w:trPr>
          <w:trHeight w:val="1465"/>
        </w:trPr>
        <w:tc>
          <w:tcPr>
            <w:tcW w:w="1809" w:type="dxa"/>
            <w:shd w:val="clear" w:color="auto" w:fill="auto"/>
            <w:vAlign w:val="center"/>
            <w:hideMark/>
          </w:tcPr>
          <w:p w:rsidR="00100B88" w:rsidRPr="0002304E" w:rsidRDefault="00100B88" w:rsidP="00521F8F">
            <w:pPr>
              <w:ind w:firstLine="0"/>
              <w:jc w:val="center"/>
            </w:pPr>
            <w:r w:rsidRPr="0002304E">
              <w:t>Общественное управление 3.8.</w:t>
            </w:r>
          </w:p>
        </w:tc>
        <w:tc>
          <w:tcPr>
            <w:tcW w:w="5812" w:type="dxa"/>
            <w:shd w:val="clear" w:color="auto" w:fill="auto"/>
            <w:vAlign w:val="center"/>
            <w:hideMark/>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BF53BE">
              <w:rPr>
                <w:rFonts w:ascii="Times New Roman" w:hAnsi="Times New Roman"/>
                <w:sz w:val="24"/>
                <w:szCs w:val="24"/>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BF53BE">
              <w:rPr>
                <w:rFonts w:ascii="Times New Roman" w:hAnsi="Times New Roman"/>
                <w:sz w:val="24"/>
                <w:szCs w:val="24"/>
              </w:rPr>
              <w:br/>
              <w:t>размещение объектов капитального строительства для д</w:t>
            </w:r>
            <w:r w:rsidR="0080505A" w:rsidRPr="00BF53BE">
              <w:rPr>
                <w:rFonts w:ascii="Times New Roman" w:hAnsi="Times New Roman"/>
                <w:sz w:val="24"/>
                <w:szCs w:val="24"/>
              </w:rPr>
              <w:t>ипломатических представительств</w:t>
            </w:r>
            <w:r w:rsidRPr="00BF53BE">
              <w:rPr>
                <w:rFonts w:ascii="Times New Roman" w:hAnsi="Times New Roman"/>
                <w:sz w:val="24"/>
                <w:szCs w:val="24"/>
              </w:rPr>
              <w:t xml:space="preserve"> иностранных государств и консульских учреждений в Российской Федерации</w:t>
            </w:r>
          </w:p>
        </w:tc>
        <w:tc>
          <w:tcPr>
            <w:tcW w:w="1418" w:type="dxa"/>
            <w:shd w:val="clear" w:color="auto" w:fill="auto"/>
            <w:vAlign w:val="center"/>
            <w:hideMark/>
          </w:tcPr>
          <w:p w:rsidR="00100B88" w:rsidRPr="0002304E" w:rsidRDefault="00100B88" w:rsidP="00521F8F">
            <w:pPr>
              <w:ind w:firstLine="0"/>
              <w:jc w:val="center"/>
            </w:pPr>
            <w:r w:rsidRPr="0002304E">
              <w:t>1000</w:t>
            </w:r>
          </w:p>
        </w:tc>
        <w:tc>
          <w:tcPr>
            <w:tcW w:w="1276" w:type="dxa"/>
            <w:shd w:val="clear" w:color="auto" w:fill="auto"/>
            <w:vAlign w:val="center"/>
            <w:hideMark/>
          </w:tcPr>
          <w:p w:rsidR="00100B88" w:rsidRPr="0002304E" w:rsidRDefault="00100B88" w:rsidP="00521F8F">
            <w:pPr>
              <w:ind w:firstLine="0"/>
              <w:jc w:val="center"/>
            </w:pPr>
            <w:r w:rsidRPr="0002304E">
              <w:t>10000</w:t>
            </w:r>
          </w:p>
        </w:tc>
        <w:tc>
          <w:tcPr>
            <w:tcW w:w="1417" w:type="dxa"/>
            <w:shd w:val="clear" w:color="auto" w:fill="auto"/>
            <w:vAlign w:val="center"/>
            <w:hideMark/>
          </w:tcPr>
          <w:p w:rsidR="00100B88" w:rsidRPr="0002304E" w:rsidRDefault="00100B88" w:rsidP="00521F8F">
            <w:pPr>
              <w:ind w:firstLine="0"/>
              <w:jc w:val="center"/>
            </w:pPr>
            <w:r w:rsidRPr="0002304E">
              <w:t>3/12</w:t>
            </w:r>
          </w:p>
        </w:tc>
        <w:tc>
          <w:tcPr>
            <w:tcW w:w="1985" w:type="dxa"/>
            <w:shd w:val="clear" w:color="auto" w:fill="auto"/>
            <w:vAlign w:val="center"/>
            <w:hideMark/>
          </w:tcPr>
          <w:p w:rsidR="00100B88" w:rsidRPr="0002304E" w:rsidRDefault="00100B88" w:rsidP="00521F8F">
            <w:pPr>
              <w:ind w:firstLine="0"/>
              <w:jc w:val="center"/>
            </w:pPr>
            <w:r w:rsidRPr="0002304E">
              <w:t>53 – 1(4)</w:t>
            </w:r>
          </w:p>
          <w:p w:rsidR="00100B88" w:rsidRPr="0002304E" w:rsidRDefault="00100B88" w:rsidP="00521F8F">
            <w:pPr>
              <w:ind w:firstLine="0"/>
              <w:jc w:val="center"/>
            </w:pPr>
            <w:r w:rsidRPr="0002304E">
              <w:t>42 – 2(4)</w:t>
            </w:r>
          </w:p>
          <w:p w:rsidR="00100B88" w:rsidRPr="0002304E" w:rsidRDefault="00100B88" w:rsidP="00521F8F">
            <w:pPr>
              <w:ind w:firstLine="0"/>
              <w:jc w:val="center"/>
            </w:pPr>
            <w:r w:rsidRPr="0002304E">
              <w:t>34 – 3(12)</w:t>
            </w:r>
          </w:p>
        </w:tc>
        <w:tc>
          <w:tcPr>
            <w:tcW w:w="1559" w:type="dxa"/>
            <w:shd w:val="clear" w:color="auto" w:fill="auto"/>
            <w:vAlign w:val="center"/>
            <w:hideMark/>
          </w:tcPr>
          <w:p w:rsidR="00100B88" w:rsidRPr="0002304E" w:rsidRDefault="00100B88" w:rsidP="00521F8F">
            <w:pPr>
              <w:ind w:firstLine="0"/>
              <w:jc w:val="center"/>
            </w:pPr>
            <w:r>
              <w:t>1</w:t>
            </w:r>
          </w:p>
        </w:tc>
      </w:tr>
      <w:tr w:rsidR="00100B88" w:rsidRPr="007C4EDB" w:rsidTr="00A33B70">
        <w:trPr>
          <w:trHeight w:val="1119"/>
        </w:trPr>
        <w:tc>
          <w:tcPr>
            <w:tcW w:w="1809" w:type="dxa"/>
            <w:shd w:val="clear" w:color="auto" w:fill="auto"/>
            <w:vAlign w:val="center"/>
            <w:hideMark/>
          </w:tcPr>
          <w:p w:rsidR="00100B88" w:rsidRPr="0002304E" w:rsidRDefault="00100B88" w:rsidP="00521F8F">
            <w:pPr>
              <w:ind w:firstLine="0"/>
              <w:jc w:val="center"/>
            </w:pPr>
            <w:r w:rsidRPr="0002304E">
              <w:lastRenderedPageBreak/>
              <w:t>Банковская и страховая деятельность 4.5.</w:t>
            </w:r>
          </w:p>
        </w:tc>
        <w:tc>
          <w:tcPr>
            <w:tcW w:w="5812" w:type="dxa"/>
            <w:shd w:val="clear" w:color="auto" w:fill="auto"/>
            <w:vAlign w:val="center"/>
            <w:hideMark/>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r w:rsidR="0080505A" w:rsidRPr="00BF53BE">
              <w:rPr>
                <w:rFonts w:ascii="Times New Roman" w:hAnsi="Times New Roman"/>
                <w:sz w:val="24"/>
                <w:szCs w:val="24"/>
              </w:rPr>
              <w:t xml:space="preserve"> услуги</w:t>
            </w:r>
          </w:p>
        </w:tc>
        <w:tc>
          <w:tcPr>
            <w:tcW w:w="1418" w:type="dxa"/>
            <w:shd w:val="clear" w:color="auto" w:fill="auto"/>
            <w:vAlign w:val="center"/>
            <w:hideMark/>
          </w:tcPr>
          <w:p w:rsidR="00100B88" w:rsidRPr="0002304E" w:rsidRDefault="00100B88" w:rsidP="00521F8F">
            <w:pPr>
              <w:ind w:firstLine="0"/>
              <w:jc w:val="center"/>
            </w:pPr>
            <w:r w:rsidRPr="0002304E">
              <w:t>1500</w:t>
            </w:r>
          </w:p>
        </w:tc>
        <w:tc>
          <w:tcPr>
            <w:tcW w:w="1276" w:type="dxa"/>
            <w:shd w:val="clear" w:color="auto" w:fill="auto"/>
            <w:vAlign w:val="center"/>
            <w:hideMark/>
          </w:tcPr>
          <w:p w:rsidR="00100B88" w:rsidRPr="0002304E" w:rsidRDefault="00100B88" w:rsidP="00521F8F">
            <w:pPr>
              <w:ind w:firstLine="0"/>
              <w:jc w:val="center"/>
            </w:pPr>
            <w:r w:rsidRPr="0002304E">
              <w:t>5000</w:t>
            </w:r>
          </w:p>
        </w:tc>
        <w:tc>
          <w:tcPr>
            <w:tcW w:w="1417" w:type="dxa"/>
            <w:shd w:val="clear" w:color="auto" w:fill="auto"/>
            <w:vAlign w:val="center"/>
            <w:hideMark/>
          </w:tcPr>
          <w:p w:rsidR="00100B88" w:rsidRPr="0002304E" w:rsidRDefault="00100B88" w:rsidP="00521F8F">
            <w:pPr>
              <w:ind w:firstLine="0"/>
              <w:jc w:val="center"/>
            </w:pPr>
            <w:r w:rsidRPr="0002304E">
              <w:t>4/16</w:t>
            </w:r>
          </w:p>
        </w:tc>
        <w:tc>
          <w:tcPr>
            <w:tcW w:w="1985" w:type="dxa"/>
            <w:shd w:val="clear" w:color="auto" w:fill="auto"/>
            <w:vAlign w:val="center"/>
            <w:hideMark/>
          </w:tcPr>
          <w:p w:rsidR="00100B88" w:rsidRPr="0002304E" w:rsidRDefault="00100B88" w:rsidP="00521F8F">
            <w:pPr>
              <w:ind w:firstLine="0"/>
              <w:jc w:val="center"/>
            </w:pPr>
            <w:r w:rsidRPr="0002304E">
              <w:t>53 – 1(4)</w:t>
            </w:r>
          </w:p>
          <w:p w:rsidR="00100B88" w:rsidRPr="0002304E" w:rsidRDefault="00100B88" w:rsidP="00521F8F">
            <w:pPr>
              <w:ind w:firstLine="0"/>
              <w:jc w:val="center"/>
            </w:pPr>
            <w:r w:rsidRPr="0002304E">
              <w:t>42 – 2(8)</w:t>
            </w:r>
          </w:p>
          <w:p w:rsidR="00100B88" w:rsidRPr="0002304E" w:rsidRDefault="00100B88" w:rsidP="00521F8F">
            <w:pPr>
              <w:ind w:firstLine="0"/>
              <w:jc w:val="center"/>
            </w:pPr>
            <w:r w:rsidRPr="0002304E">
              <w:t>34 – 3(12)</w:t>
            </w:r>
          </w:p>
          <w:p w:rsidR="00100B88" w:rsidRPr="0002304E" w:rsidRDefault="00100B88" w:rsidP="00521F8F">
            <w:pPr>
              <w:ind w:firstLine="0"/>
              <w:jc w:val="center"/>
            </w:pPr>
            <w:r w:rsidRPr="0002304E">
              <w:t>29 – 4(16)</w:t>
            </w:r>
          </w:p>
        </w:tc>
        <w:tc>
          <w:tcPr>
            <w:tcW w:w="1559" w:type="dxa"/>
            <w:shd w:val="clear" w:color="auto" w:fill="auto"/>
            <w:vAlign w:val="center"/>
            <w:hideMark/>
          </w:tcPr>
          <w:p w:rsidR="00100B88" w:rsidRPr="0002304E" w:rsidRDefault="00100B88" w:rsidP="00521F8F">
            <w:pPr>
              <w:ind w:firstLine="0"/>
              <w:jc w:val="center"/>
            </w:pPr>
            <w:r>
              <w:t>1</w:t>
            </w:r>
          </w:p>
        </w:tc>
      </w:tr>
      <w:tr w:rsidR="00100B88" w:rsidRPr="007C4EDB" w:rsidTr="00A33B70">
        <w:trPr>
          <w:trHeight w:val="189"/>
        </w:trPr>
        <w:tc>
          <w:tcPr>
            <w:tcW w:w="1809" w:type="dxa"/>
            <w:shd w:val="clear" w:color="auto" w:fill="auto"/>
            <w:vAlign w:val="center"/>
            <w:hideMark/>
          </w:tcPr>
          <w:p w:rsidR="00100B88" w:rsidRPr="0002304E" w:rsidRDefault="00100B88" w:rsidP="00521F8F">
            <w:pPr>
              <w:ind w:firstLine="0"/>
              <w:jc w:val="center"/>
            </w:pPr>
            <w:r w:rsidRPr="0002304E">
              <w:t>Деловое управление 4.1</w:t>
            </w:r>
          </w:p>
        </w:tc>
        <w:tc>
          <w:tcPr>
            <w:tcW w:w="5812" w:type="dxa"/>
            <w:shd w:val="clear" w:color="auto" w:fill="auto"/>
            <w:vAlign w:val="center"/>
            <w:hideMark/>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8" w:type="dxa"/>
            <w:shd w:val="clear" w:color="auto" w:fill="auto"/>
            <w:vAlign w:val="center"/>
            <w:hideMark/>
          </w:tcPr>
          <w:p w:rsidR="00100B88" w:rsidRPr="0002304E" w:rsidRDefault="00100B88" w:rsidP="00521F8F">
            <w:pPr>
              <w:ind w:firstLine="0"/>
              <w:jc w:val="center"/>
            </w:pPr>
            <w:r>
              <w:t>1</w:t>
            </w:r>
            <w:r w:rsidRPr="0002304E">
              <w:t>000</w:t>
            </w:r>
          </w:p>
        </w:tc>
        <w:tc>
          <w:tcPr>
            <w:tcW w:w="1276" w:type="dxa"/>
            <w:shd w:val="clear" w:color="auto" w:fill="auto"/>
            <w:vAlign w:val="center"/>
            <w:hideMark/>
          </w:tcPr>
          <w:p w:rsidR="00100B88" w:rsidRPr="0002304E" w:rsidRDefault="00100B88" w:rsidP="00521F8F">
            <w:pPr>
              <w:ind w:firstLine="0"/>
              <w:jc w:val="center"/>
            </w:pPr>
            <w:r w:rsidRPr="0002304E">
              <w:t>30000</w:t>
            </w:r>
          </w:p>
        </w:tc>
        <w:tc>
          <w:tcPr>
            <w:tcW w:w="1417" w:type="dxa"/>
            <w:shd w:val="clear" w:color="auto" w:fill="auto"/>
            <w:vAlign w:val="center"/>
            <w:hideMark/>
          </w:tcPr>
          <w:p w:rsidR="00100B88" w:rsidRPr="0002304E" w:rsidRDefault="00100B88" w:rsidP="00521F8F">
            <w:pPr>
              <w:ind w:firstLine="0"/>
              <w:jc w:val="center"/>
            </w:pPr>
            <w:r w:rsidRPr="0002304E">
              <w:t>3/12</w:t>
            </w:r>
          </w:p>
        </w:tc>
        <w:tc>
          <w:tcPr>
            <w:tcW w:w="1985" w:type="dxa"/>
            <w:shd w:val="clear" w:color="auto" w:fill="auto"/>
            <w:vAlign w:val="center"/>
            <w:hideMark/>
          </w:tcPr>
          <w:p w:rsidR="00100B88" w:rsidRPr="0002304E" w:rsidRDefault="00100B88" w:rsidP="00521F8F">
            <w:pPr>
              <w:ind w:firstLine="0"/>
              <w:jc w:val="center"/>
            </w:pPr>
            <w:r w:rsidRPr="0002304E">
              <w:t>53 – 1(4)</w:t>
            </w:r>
          </w:p>
          <w:p w:rsidR="00100B88" w:rsidRPr="0002304E" w:rsidRDefault="00100B88" w:rsidP="00521F8F">
            <w:pPr>
              <w:ind w:firstLine="0"/>
              <w:jc w:val="center"/>
            </w:pPr>
            <w:r w:rsidRPr="0002304E">
              <w:t>42 – 2(8)</w:t>
            </w:r>
          </w:p>
          <w:p w:rsidR="00100B88" w:rsidRPr="0002304E" w:rsidRDefault="00100B88" w:rsidP="00521F8F">
            <w:pPr>
              <w:ind w:firstLine="0"/>
              <w:jc w:val="center"/>
            </w:pPr>
            <w:r w:rsidRPr="0002304E">
              <w:t>34 – 3(12)</w:t>
            </w:r>
          </w:p>
        </w:tc>
        <w:tc>
          <w:tcPr>
            <w:tcW w:w="1559" w:type="dxa"/>
            <w:shd w:val="clear" w:color="auto" w:fill="auto"/>
            <w:vAlign w:val="center"/>
            <w:hideMark/>
          </w:tcPr>
          <w:p w:rsidR="00100B88" w:rsidRPr="0002304E" w:rsidRDefault="00100B88" w:rsidP="00521F8F">
            <w:pPr>
              <w:ind w:firstLine="0"/>
              <w:jc w:val="center"/>
            </w:pPr>
            <w:r>
              <w:t>1</w:t>
            </w:r>
          </w:p>
        </w:tc>
      </w:tr>
      <w:tr w:rsidR="00100B88" w:rsidRPr="007C4EDB" w:rsidTr="00A33B70">
        <w:trPr>
          <w:trHeight w:val="1119"/>
        </w:trPr>
        <w:tc>
          <w:tcPr>
            <w:tcW w:w="1809" w:type="dxa"/>
            <w:shd w:val="clear" w:color="auto" w:fill="auto"/>
            <w:vAlign w:val="center"/>
            <w:hideMark/>
          </w:tcPr>
          <w:p w:rsidR="00100B88" w:rsidRPr="008B7D8C" w:rsidRDefault="00100B88" w:rsidP="00521F8F">
            <w:pPr>
              <w:autoSpaceDE/>
              <w:autoSpaceDN/>
              <w:adjustRightInd/>
              <w:ind w:firstLine="0"/>
              <w:jc w:val="center"/>
            </w:pPr>
            <w:r w:rsidRPr="008B7D8C">
              <w:t>Объекты торговли (торговые центры, торгово-развлекательные центры (комплексы) 4.2.</w:t>
            </w:r>
          </w:p>
        </w:tc>
        <w:tc>
          <w:tcPr>
            <w:tcW w:w="5812" w:type="dxa"/>
            <w:shd w:val="clear" w:color="auto" w:fill="auto"/>
            <w:vAlign w:val="center"/>
            <w:hideMark/>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1418" w:type="dxa"/>
            <w:shd w:val="clear" w:color="auto" w:fill="auto"/>
            <w:vAlign w:val="center"/>
            <w:hideMark/>
          </w:tcPr>
          <w:p w:rsidR="00100B88" w:rsidRPr="008B7D8C" w:rsidRDefault="00100B88" w:rsidP="00521F8F">
            <w:pPr>
              <w:autoSpaceDE/>
              <w:autoSpaceDN/>
              <w:adjustRightInd/>
              <w:ind w:firstLine="0"/>
              <w:jc w:val="center"/>
            </w:pPr>
            <w:r w:rsidRPr="008B7D8C">
              <w:t>5000</w:t>
            </w:r>
          </w:p>
        </w:tc>
        <w:tc>
          <w:tcPr>
            <w:tcW w:w="1276" w:type="dxa"/>
            <w:shd w:val="clear" w:color="auto" w:fill="auto"/>
            <w:vAlign w:val="center"/>
            <w:hideMark/>
          </w:tcPr>
          <w:p w:rsidR="00100B88" w:rsidRPr="008B7D8C" w:rsidRDefault="00100B88" w:rsidP="00521F8F">
            <w:pPr>
              <w:autoSpaceDE/>
              <w:autoSpaceDN/>
              <w:adjustRightInd/>
              <w:ind w:firstLine="0"/>
              <w:jc w:val="center"/>
            </w:pPr>
            <w:r w:rsidRPr="008B7D8C">
              <w:t>30000</w:t>
            </w:r>
          </w:p>
        </w:tc>
        <w:tc>
          <w:tcPr>
            <w:tcW w:w="1417" w:type="dxa"/>
            <w:shd w:val="clear" w:color="auto" w:fill="auto"/>
            <w:vAlign w:val="center"/>
            <w:hideMark/>
          </w:tcPr>
          <w:p w:rsidR="00100B88" w:rsidRPr="008B7D8C" w:rsidRDefault="00100B88" w:rsidP="00521F8F">
            <w:pPr>
              <w:autoSpaceDE/>
              <w:autoSpaceDN/>
              <w:adjustRightInd/>
              <w:ind w:firstLine="0"/>
              <w:jc w:val="center"/>
            </w:pPr>
            <w:r w:rsidRPr="008B7D8C">
              <w:t>4/16</w:t>
            </w:r>
          </w:p>
        </w:tc>
        <w:tc>
          <w:tcPr>
            <w:tcW w:w="1985" w:type="dxa"/>
            <w:shd w:val="clear" w:color="auto" w:fill="auto"/>
            <w:vAlign w:val="center"/>
            <w:hideMark/>
          </w:tcPr>
          <w:p w:rsidR="00100B88" w:rsidRPr="008B7D8C" w:rsidRDefault="00100B88" w:rsidP="00521F8F">
            <w:pPr>
              <w:autoSpaceDE/>
              <w:autoSpaceDN/>
              <w:adjustRightInd/>
              <w:ind w:firstLine="0"/>
              <w:jc w:val="center"/>
            </w:pPr>
            <w:r w:rsidRPr="008B7D8C">
              <w:t>50</w:t>
            </w:r>
          </w:p>
        </w:tc>
        <w:tc>
          <w:tcPr>
            <w:tcW w:w="1559" w:type="dxa"/>
            <w:shd w:val="clear" w:color="auto" w:fill="auto"/>
            <w:vAlign w:val="center"/>
            <w:hideMark/>
          </w:tcPr>
          <w:p w:rsidR="00100B88" w:rsidRPr="008B7D8C" w:rsidRDefault="00100B88" w:rsidP="00521F8F">
            <w:pPr>
              <w:autoSpaceDE/>
              <w:autoSpaceDN/>
              <w:adjustRightInd/>
              <w:ind w:firstLine="0"/>
              <w:jc w:val="center"/>
            </w:pPr>
            <w:r>
              <w:t>1</w:t>
            </w:r>
          </w:p>
        </w:tc>
      </w:tr>
      <w:tr w:rsidR="00100B88" w:rsidRPr="007C4EDB" w:rsidTr="00A33B70">
        <w:trPr>
          <w:trHeight w:val="1119"/>
        </w:trPr>
        <w:tc>
          <w:tcPr>
            <w:tcW w:w="1809" w:type="dxa"/>
            <w:shd w:val="clear" w:color="auto" w:fill="auto"/>
            <w:vAlign w:val="center"/>
            <w:hideMark/>
          </w:tcPr>
          <w:p w:rsidR="00100B88" w:rsidRPr="0002304E" w:rsidRDefault="00100B88" w:rsidP="00521F8F">
            <w:pPr>
              <w:ind w:firstLine="0"/>
              <w:jc w:val="center"/>
            </w:pPr>
            <w:r w:rsidRPr="0002304E">
              <w:t>Объекты гаражного назначения 2.7.1</w:t>
            </w:r>
          </w:p>
        </w:tc>
        <w:tc>
          <w:tcPr>
            <w:tcW w:w="5812" w:type="dxa"/>
            <w:shd w:val="clear" w:color="auto" w:fill="auto"/>
            <w:vAlign w:val="center"/>
            <w:hideMark/>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418" w:type="dxa"/>
            <w:shd w:val="clear" w:color="auto" w:fill="auto"/>
            <w:vAlign w:val="center"/>
            <w:hideMark/>
          </w:tcPr>
          <w:p w:rsidR="00100B88" w:rsidRPr="0002304E" w:rsidRDefault="00100B88" w:rsidP="00521F8F">
            <w:pPr>
              <w:ind w:firstLine="0"/>
              <w:jc w:val="center"/>
            </w:pPr>
            <w:r w:rsidRPr="0002304E">
              <w:t>1500</w:t>
            </w:r>
          </w:p>
        </w:tc>
        <w:tc>
          <w:tcPr>
            <w:tcW w:w="1276" w:type="dxa"/>
            <w:shd w:val="clear" w:color="auto" w:fill="auto"/>
            <w:vAlign w:val="center"/>
            <w:hideMark/>
          </w:tcPr>
          <w:p w:rsidR="00100B88" w:rsidRPr="0002304E" w:rsidRDefault="00100B88" w:rsidP="00521F8F">
            <w:pPr>
              <w:ind w:firstLine="0"/>
              <w:jc w:val="center"/>
            </w:pPr>
            <w:r w:rsidRPr="0002304E">
              <w:t>30000</w:t>
            </w:r>
          </w:p>
        </w:tc>
        <w:tc>
          <w:tcPr>
            <w:tcW w:w="1417" w:type="dxa"/>
            <w:shd w:val="clear" w:color="auto" w:fill="auto"/>
            <w:vAlign w:val="center"/>
            <w:hideMark/>
          </w:tcPr>
          <w:p w:rsidR="00100B88" w:rsidRPr="0002304E" w:rsidRDefault="00100B88" w:rsidP="00521F8F">
            <w:pPr>
              <w:ind w:firstLine="0"/>
              <w:jc w:val="center"/>
            </w:pPr>
            <w:r w:rsidRPr="0002304E">
              <w:t>3/12 </w:t>
            </w:r>
          </w:p>
        </w:tc>
        <w:tc>
          <w:tcPr>
            <w:tcW w:w="1985" w:type="dxa"/>
            <w:shd w:val="clear" w:color="auto" w:fill="auto"/>
            <w:vAlign w:val="center"/>
            <w:hideMark/>
          </w:tcPr>
          <w:p w:rsidR="00100B88" w:rsidRPr="0002304E" w:rsidRDefault="00100B88" w:rsidP="00521F8F">
            <w:pPr>
              <w:ind w:firstLine="0"/>
              <w:jc w:val="center"/>
            </w:pPr>
            <w:r w:rsidRPr="0002304E">
              <w:t>75</w:t>
            </w:r>
          </w:p>
        </w:tc>
        <w:tc>
          <w:tcPr>
            <w:tcW w:w="1559" w:type="dxa"/>
            <w:shd w:val="clear" w:color="auto" w:fill="auto"/>
            <w:vAlign w:val="center"/>
            <w:hideMark/>
          </w:tcPr>
          <w:p w:rsidR="00100B88" w:rsidRPr="0002304E" w:rsidRDefault="00100B88" w:rsidP="00521F8F">
            <w:pPr>
              <w:ind w:firstLine="0"/>
              <w:jc w:val="center"/>
            </w:pPr>
            <w:r>
              <w:t>1</w:t>
            </w:r>
          </w:p>
        </w:tc>
      </w:tr>
      <w:tr w:rsidR="00100B88" w:rsidRPr="007C4EDB" w:rsidTr="00A33B70">
        <w:trPr>
          <w:trHeight w:val="615"/>
        </w:trPr>
        <w:tc>
          <w:tcPr>
            <w:tcW w:w="1809" w:type="dxa"/>
            <w:shd w:val="clear" w:color="auto" w:fill="auto"/>
            <w:vAlign w:val="center"/>
            <w:hideMark/>
          </w:tcPr>
          <w:p w:rsidR="00100B88" w:rsidRPr="007C4EDB" w:rsidRDefault="00100B88" w:rsidP="00721B4B">
            <w:pPr>
              <w:autoSpaceDE/>
              <w:autoSpaceDN/>
              <w:adjustRightInd/>
              <w:ind w:firstLine="0"/>
              <w:jc w:val="center"/>
            </w:pPr>
            <w:r w:rsidRPr="007C4EDB">
              <w:lastRenderedPageBreak/>
              <w:t>Социальное обслуживание 3.2.</w:t>
            </w:r>
          </w:p>
        </w:tc>
        <w:tc>
          <w:tcPr>
            <w:tcW w:w="5812" w:type="dxa"/>
            <w:shd w:val="clear" w:color="auto" w:fill="auto"/>
            <w:vAlign w:val="center"/>
            <w:hideMark/>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w:t>
            </w:r>
            <w:r w:rsidR="00BF53BE" w:rsidRPr="00BF53BE">
              <w:rPr>
                <w:rFonts w:ascii="Times New Roman" w:hAnsi="Times New Roman"/>
                <w:sz w:val="24"/>
                <w:szCs w:val="24"/>
              </w:rPr>
              <w:t>ния, дома престарелых, дома ребё</w:t>
            </w:r>
            <w:r w:rsidRPr="00BF53BE">
              <w:rPr>
                <w:rFonts w:ascii="Times New Roman" w:hAnsi="Times New Roman"/>
                <w:sz w:val="24"/>
                <w:szCs w:val="24"/>
              </w:rPr>
              <w:t>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w:t>
            </w:r>
            <w:r w:rsidR="00BF53BE" w:rsidRPr="00BF53BE">
              <w:rPr>
                <w:rFonts w:ascii="Times New Roman" w:hAnsi="Times New Roman"/>
                <w:sz w:val="24"/>
                <w:szCs w:val="24"/>
              </w:rPr>
              <w:t>я приё</w:t>
            </w:r>
            <w:r w:rsidRPr="00BF53BE">
              <w:rPr>
                <w:rFonts w:ascii="Times New Roman" w:hAnsi="Times New Roman"/>
                <w:sz w:val="24"/>
                <w:szCs w:val="24"/>
              </w:rPr>
              <w:t>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8" w:type="dxa"/>
            <w:shd w:val="clear" w:color="auto" w:fill="auto"/>
            <w:vAlign w:val="center"/>
            <w:hideMark/>
          </w:tcPr>
          <w:p w:rsidR="00100B88" w:rsidRDefault="00100B88" w:rsidP="00721B4B">
            <w:pPr>
              <w:autoSpaceDE/>
              <w:autoSpaceDN/>
              <w:adjustRightInd/>
              <w:ind w:firstLine="0"/>
              <w:jc w:val="center"/>
            </w:pPr>
            <w:r>
              <w:t>500</w:t>
            </w:r>
          </w:p>
          <w:p w:rsidR="00100B88" w:rsidRPr="007C4EDB" w:rsidRDefault="00A33B70" w:rsidP="00C44FE7">
            <w:pPr>
              <w:autoSpaceDE/>
              <w:autoSpaceDN/>
              <w:adjustRightInd/>
              <w:ind w:firstLine="0"/>
              <w:jc w:val="center"/>
            </w:pPr>
            <w:r>
              <w:t>Для детских домов, домов ребё</w:t>
            </w:r>
            <w:r w:rsidR="00100B88" w:rsidRPr="007C4EDB">
              <w:t xml:space="preserve">нка - не менее </w:t>
            </w:r>
            <w:r w:rsidR="00100B88">
              <w:t>125</w:t>
            </w:r>
            <w:r w:rsidR="00100B88" w:rsidRPr="007C4EDB">
              <w:t xml:space="preserve"> кв. м на одного воспитанника </w:t>
            </w:r>
          </w:p>
        </w:tc>
        <w:tc>
          <w:tcPr>
            <w:tcW w:w="1276" w:type="dxa"/>
            <w:shd w:val="clear" w:color="auto" w:fill="auto"/>
            <w:vAlign w:val="center"/>
          </w:tcPr>
          <w:p w:rsidR="00100B88" w:rsidRPr="007C4EDB" w:rsidRDefault="00100B88" w:rsidP="00721B4B">
            <w:pPr>
              <w:autoSpaceDE/>
              <w:autoSpaceDN/>
              <w:adjustRightInd/>
              <w:ind w:firstLine="0"/>
              <w:jc w:val="center"/>
            </w:pPr>
            <w:r>
              <w:t>200000</w:t>
            </w:r>
          </w:p>
        </w:tc>
        <w:tc>
          <w:tcPr>
            <w:tcW w:w="1417" w:type="dxa"/>
            <w:shd w:val="clear" w:color="auto" w:fill="auto"/>
            <w:vAlign w:val="center"/>
            <w:hideMark/>
          </w:tcPr>
          <w:p w:rsidR="00100B88" w:rsidRPr="007C4EDB" w:rsidRDefault="00100B88" w:rsidP="00C44FE7">
            <w:pPr>
              <w:autoSpaceDE/>
              <w:autoSpaceDN/>
              <w:adjustRightInd/>
              <w:ind w:firstLine="0"/>
              <w:jc w:val="center"/>
            </w:pPr>
            <w:r w:rsidRPr="007C4EDB">
              <w:t xml:space="preserve">3/12, для дома ребенка - 2/8, </w:t>
            </w:r>
          </w:p>
        </w:tc>
        <w:tc>
          <w:tcPr>
            <w:tcW w:w="1985" w:type="dxa"/>
            <w:shd w:val="clear" w:color="auto" w:fill="auto"/>
            <w:vAlign w:val="center"/>
            <w:hideMark/>
          </w:tcPr>
          <w:p w:rsidR="00100B88" w:rsidRPr="007C4EDB" w:rsidRDefault="00100B88" w:rsidP="00721B4B">
            <w:pPr>
              <w:autoSpaceDE/>
              <w:autoSpaceDN/>
              <w:adjustRightInd/>
              <w:ind w:firstLine="0"/>
              <w:jc w:val="center"/>
            </w:pPr>
            <w:r w:rsidRPr="007C4EDB">
              <w:t>60, для детских домов - 40</w:t>
            </w:r>
          </w:p>
        </w:tc>
        <w:tc>
          <w:tcPr>
            <w:tcW w:w="1559" w:type="dxa"/>
            <w:shd w:val="clear" w:color="auto" w:fill="auto"/>
            <w:vAlign w:val="center"/>
            <w:hideMark/>
          </w:tcPr>
          <w:p w:rsidR="00100B88" w:rsidRPr="007C4EDB" w:rsidRDefault="00100B88" w:rsidP="00721B4B">
            <w:pPr>
              <w:autoSpaceDE/>
              <w:autoSpaceDN/>
              <w:adjustRightInd/>
              <w:ind w:firstLine="0"/>
              <w:jc w:val="center"/>
            </w:pPr>
            <w:r>
              <w:t>1</w:t>
            </w:r>
          </w:p>
        </w:tc>
      </w:tr>
      <w:tr w:rsidR="00100B88" w:rsidRPr="007C4EDB" w:rsidTr="00A33B70">
        <w:trPr>
          <w:trHeight w:val="410"/>
        </w:trPr>
        <w:tc>
          <w:tcPr>
            <w:tcW w:w="1809" w:type="dxa"/>
            <w:shd w:val="clear" w:color="auto" w:fill="auto"/>
            <w:vAlign w:val="center"/>
            <w:hideMark/>
          </w:tcPr>
          <w:p w:rsidR="00100B88" w:rsidRPr="007C4EDB" w:rsidRDefault="00100B88" w:rsidP="00721B4B">
            <w:pPr>
              <w:autoSpaceDE/>
              <w:autoSpaceDN/>
              <w:adjustRightInd/>
              <w:ind w:firstLine="0"/>
              <w:jc w:val="center"/>
            </w:pPr>
            <w:r w:rsidRPr="007C4EDB">
              <w:t>Бытовое обслуживание 3.3</w:t>
            </w:r>
          </w:p>
        </w:tc>
        <w:tc>
          <w:tcPr>
            <w:tcW w:w="5812" w:type="dxa"/>
            <w:shd w:val="clear" w:color="auto" w:fill="auto"/>
            <w:vAlign w:val="center"/>
            <w:hideMark/>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418" w:type="dxa"/>
            <w:shd w:val="clear" w:color="auto" w:fill="auto"/>
            <w:vAlign w:val="center"/>
            <w:hideMark/>
          </w:tcPr>
          <w:p w:rsidR="00100B88" w:rsidRPr="007C4EDB" w:rsidRDefault="00100B88" w:rsidP="00721B4B">
            <w:pPr>
              <w:autoSpaceDE/>
              <w:autoSpaceDN/>
              <w:adjustRightInd/>
              <w:ind w:firstLine="0"/>
              <w:jc w:val="center"/>
            </w:pPr>
            <w:r>
              <w:t>300</w:t>
            </w:r>
          </w:p>
        </w:tc>
        <w:tc>
          <w:tcPr>
            <w:tcW w:w="1276" w:type="dxa"/>
            <w:shd w:val="clear" w:color="auto" w:fill="auto"/>
            <w:vAlign w:val="center"/>
            <w:hideMark/>
          </w:tcPr>
          <w:p w:rsidR="00100B88" w:rsidRPr="007C4EDB" w:rsidRDefault="00100B88" w:rsidP="00721B4B">
            <w:pPr>
              <w:autoSpaceDE/>
              <w:autoSpaceDN/>
              <w:adjustRightInd/>
              <w:ind w:firstLine="0"/>
              <w:jc w:val="center"/>
            </w:pPr>
            <w:r w:rsidRPr="007C4EDB">
              <w:t>2500</w:t>
            </w:r>
          </w:p>
        </w:tc>
        <w:tc>
          <w:tcPr>
            <w:tcW w:w="1417" w:type="dxa"/>
            <w:shd w:val="clear" w:color="auto" w:fill="auto"/>
            <w:vAlign w:val="center"/>
            <w:hideMark/>
          </w:tcPr>
          <w:p w:rsidR="00100B88" w:rsidRPr="007C4EDB" w:rsidRDefault="00100B88" w:rsidP="00721B4B">
            <w:pPr>
              <w:autoSpaceDE/>
              <w:autoSpaceDN/>
              <w:adjustRightInd/>
              <w:ind w:firstLine="0"/>
              <w:jc w:val="center"/>
            </w:pPr>
            <w:r>
              <w:t>2</w:t>
            </w:r>
            <w:r w:rsidRPr="007C4EDB">
              <w:t>/</w:t>
            </w:r>
            <w:r>
              <w:t>8</w:t>
            </w:r>
          </w:p>
        </w:tc>
        <w:tc>
          <w:tcPr>
            <w:tcW w:w="1985" w:type="dxa"/>
            <w:shd w:val="clear" w:color="auto" w:fill="auto"/>
            <w:vAlign w:val="center"/>
            <w:hideMark/>
          </w:tcPr>
          <w:p w:rsidR="00100B88" w:rsidRDefault="00100B88" w:rsidP="00721B4B">
            <w:pPr>
              <w:autoSpaceDE/>
              <w:autoSpaceDN/>
              <w:adjustRightInd/>
              <w:ind w:firstLine="0"/>
              <w:jc w:val="center"/>
            </w:pPr>
            <w:r>
              <w:t>59 – 1(4)</w:t>
            </w:r>
          </w:p>
          <w:p w:rsidR="00100B88" w:rsidRPr="007C4EDB" w:rsidRDefault="00100B88" w:rsidP="00C44FE7">
            <w:pPr>
              <w:autoSpaceDE/>
              <w:autoSpaceDN/>
              <w:adjustRightInd/>
              <w:ind w:firstLine="0"/>
              <w:jc w:val="center"/>
            </w:pPr>
            <w:r>
              <w:t>51 – 2(8)</w:t>
            </w:r>
          </w:p>
        </w:tc>
        <w:tc>
          <w:tcPr>
            <w:tcW w:w="1559" w:type="dxa"/>
            <w:shd w:val="clear" w:color="auto" w:fill="auto"/>
            <w:vAlign w:val="center"/>
            <w:hideMark/>
          </w:tcPr>
          <w:p w:rsidR="00100B88" w:rsidRPr="007C4EDB" w:rsidRDefault="00100B88" w:rsidP="00721B4B">
            <w:pPr>
              <w:autoSpaceDE/>
              <w:autoSpaceDN/>
              <w:adjustRightInd/>
              <w:ind w:firstLine="0"/>
              <w:jc w:val="center"/>
            </w:pPr>
            <w:r>
              <w:t>1</w:t>
            </w:r>
          </w:p>
        </w:tc>
      </w:tr>
      <w:tr w:rsidR="00100B88" w:rsidRPr="007C4EDB" w:rsidTr="00A33B70">
        <w:trPr>
          <w:trHeight w:val="85"/>
        </w:trPr>
        <w:tc>
          <w:tcPr>
            <w:tcW w:w="1809" w:type="dxa"/>
            <w:shd w:val="clear" w:color="auto" w:fill="auto"/>
            <w:vAlign w:val="center"/>
          </w:tcPr>
          <w:p w:rsidR="00100B88" w:rsidRPr="007C4EDB" w:rsidRDefault="00100B88" w:rsidP="00F271C5">
            <w:pPr>
              <w:ind w:firstLine="0"/>
              <w:jc w:val="center"/>
            </w:pPr>
            <w:r w:rsidRPr="007C4EDB">
              <w:t>Магазины 4.4</w:t>
            </w:r>
          </w:p>
        </w:tc>
        <w:tc>
          <w:tcPr>
            <w:tcW w:w="5812" w:type="dxa"/>
            <w:shd w:val="clear" w:color="auto" w:fill="auto"/>
            <w:vAlign w:val="center"/>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8" w:type="dxa"/>
            <w:shd w:val="clear" w:color="auto" w:fill="auto"/>
            <w:vAlign w:val="center"/>
          </w:tcPr>
          <w:p w:rsidR="00100B88" w:rsidRPr="007C4EDB" w:rsidRDefault="00100B88" w:rsidP="00F271C5">
            <w:pPr>
              <w:ind w:firstLine="0"/>
              <w:jc w:val="center"/>
            </w:pPr>
            <w:r>
              <w:t>700</w:t>
            </w:r>
          </w:p>
        </w:tc>
        <w:tc>
          <w:tcPr>
            <w:tcW w:w="1276" w:type="dxa"/>
            <w:shd w:val="clear" w:color="auto" w:fill="auto"/>
            <w:vAlign w:val="center"/>
          </w:tcPr>
          <w:p w:rsidR="00100B88" w:rsidRPr="007C4EDB" w:rsidRDefault="00100B88" w:rsidP="00F271C5">
            <w:pPr>
              <w:ind w:firstLine="0"/>
              <w:jc w:val="center"/>
            </w:pPr>
            <w:r w:rsidRPr="007C4EDB">
              <w:t>5000</w:t>
            </w:r>
          </w:p>
        </w:tc>
        <w:tc>
          <w:tcPr>
            <w:tcW w:w="1417" w:type="dxa"/>
            <w:shd w:val="clear" w:color="auto" w:fill="auto"/>
            <w:vAlign w:val="center"/>
          </w:tcPr>
          <w:p w:rsidR="00100B88" w:rsidRPr="007C4EDB" w:rsidRDefault="00100B88" w:rsidP="00F271C5">
            <w:pPr>
              <w:ind w:firstLine="0"/>
              <w:jc w:val="center"/>
            </w:pPr>
            <w:r w:rsidRPr="007C4EDB">
              <w:t>3/12</w:t>
            </w:r>
          </w:p>
        </w:tc>
        <w:tc>
          <w:tcPr>
            <w:tcW w:w="1985" w:type="dxa"/>
            <w:shd w:val="clear" w:color="auto" w:fill="auto"/>
            <w:vAlign w:val="center"/>
          </w:tcPr>
          <w:p w:rsidR="00100B88" w:rsidRDefault="00100B88" w:rsidP="00F271C5">
            <w:pPr>
              <w:ind w:firstLine="0"/>
              <w:jc w:val="center"/>
            </w:pPr>
            <w:r>
              <w:t>49 – 1(4)</w:t>
            </w:r>
          </w:p>
          <w:p w:rsidR="00100B88" w:rsidRDefault="00100B88" w:rsidP="00F271C5">
            <w:pPr>
              <w:ind w:firstLine="0"/>
              <w:jc w:val="center"/>
            </w:pPr>
            <w:r>
              <w:t>38 – 2(8)</w:t>
            </w:r>
          </w:p>
          <w:p w:rsidR="00100B88" w:rsidRPr="007C4EDB" w:rsidRDefault="00100B88" w:rsidP="00F271C5">
            <w:pPr>
              <w:ind w:firstLine="0"/>
              <w:jc w:val="center"/>
            </w:pPr>
            <w:r>
              <w:t>31 – 3(12)</w:t>
            </w:r>
          </w:p>
        </w:tc>
        <w:tc>
          <w:tcPr>
            <w:tcW w:w="1559" w:type="dxa"/>
            <w:shd w:val="clear" w:color="auto" w:fill="auto"/>
            <w:vAlign w:val="center"/>
          </w:tcPr>
          <w:p w:rsidR="00100B88" w:rsidRPr="007C4EDB" w:rsidRDefault="00100B88" w:rsidP="00F271C5">
            <w:pPr>
              <w:ind w:firstLine="0"/>
              <w:jc w:val="center"/>
            </w:pPr>
            <w:r>
              <w:t>1</w:t>
            </w:r>
          </w:p>
        </w:tc>
      </w:tr>
      <w:tr w:rsidR="00100B88" w:rsidRPr="007C4EDB" w:rsidTr="00A33B70">
        <w:trPr>
          <w:trHeight w:val="197"/>
        </w:trPr>
        <w:tc>
          <w:tcPr>
            <w:tcW w:w="1809" w:type="dxa"/>
            <w:shd w:val="clear" w:color="auto" w:fill="auto"/>
            <w:vAlign w:val="center"/>
          </w:tcPr>
          <w:p w:rsidR="00100B88" w:rsidRPr="007C4EDB" w:rsidRDefault="00100B88" w:rsidP="00F271C5">
            <w:pPr>
              <w:ind w:firstLine="0"/>
              <w:jc w:val="center"/>
            </w:pPr>
            <w:r w:rsidRPr="007C4EDB">
              <w:t xml:space="preserve">Гостиничное </w:t>
            </w:r>
            <w:r w:rsidRPr="007C4EDB">
              <w:lastRenderedPageBreak/>
              <w:t>обслуживание 4.7.</w:t>
            </w:r>
          </w:p>
        </w:tc>
        <w:tc>
          <w:tcPr>
            <w:tcW w:w="5812" w:type="dxa"/>
            <w:shd w:val="clear" w:color="auto" w:fill="auto"/>
            <w:vAlign w:val="center"/>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lastRenderedPageBreak/>
              <w:t xml:space="preserve">Размещение гостиниц, а также иных зданий, </w:t>
            </w:r>
            <w:r w:rsidRPr="00BF53BE">
              <w:rPr>
                <w:rFonts w:ascii="Times New Roman" w:hAnsi="Times New Roman"/>
                <w:sz w:val="24"/>
                <w:szCs w:val="24"/>
              </w:rPr>
              <w:lastRenderedPageBreak/>
              <w:t>используемых с целью извлечения предпринимательской выгоды из предоставления жилого помещения для временного проживания в них</w:t>
            </w:r>
          </w:p>
        </w:tc>
        <w:tc>
          <w:tcPr>
            <w:tcW w:w="1418" w:type="dxa"/>
            <w:shd w:val="clear" w:color="auto" w:fill="auto"/>
            <w:vAlign w:val="center"/>
          </w:tcPr>
          <w:p w:rsidR="00100B88" w:rsidRPr="007C4EDB" w:rsidRDefault="00100B88" w:rsidP="00F271C5">
            <w:pPr>
              <w:ind w:firstLine="0"/>
              <w:jc w:val="center"/>
            </w:pPr>
            <w:r>
              <w:lastRenderedPageBreak/>
              <w:t>4</w:t>
            </w:r>
            <w:r w:rsidRPr="007C4EDB">
              <w:t>000</w:t>
            </w:r>
          </w:p>
        </w:tc>
        <w:tc>
          <w:tcPr>
            <w:tcW w:w="1276" w:type="dxa"/>
            <w:shd w:val="clear" w:color="auto" w:fill="auto"/>
            <w:vAlign w:val="center"/>
          </w:tcPr>
          <w:p w:rsidR="00100B88" w:rsidRPr="007C4EDB" w:rsidRDefault="00100B88" w:rsidP="00F271C5">
            <w:pPr>
              <w:ind w:firstLine="0"/>
              <w:jc w:val="center"/>
            </w:pPr>
            <w:r w:rsidRPr="007C4EDB">
              <w:t>100000</w:t>
            </w:r>
          </w:p>
        </w:tc>
        <w:tc>
          <w:tcPr>
            <w:tcW w:w="1417" w:type="dxa"/>
            <w:shd w:val="clear" w:color="auto" w:fill="auto"/>
            <w:vAlign w:val="center"/>
          </w:tcPr>
          <w:p w:rsidR="00100B88" w:rsidRPr="007C4EDB" w:rsidRDefault="00100B88" w:rsidP="00933189">
            <w:pPr>
              <w:ind w:firstLine="0"/>
              <w:jc w:val="center"/>
            </w:pPr>
            <w:r>
              <w:t>17/68</w:t>
            </w:r>
          </w:p>
        </w:tc>
        <w:tc>
          <w:tcPr>
            <w:tcW w:w="1985" w:type="dxa"/>
            <w:shd w:val="clear" w:color="auto" w:fill="auto"/>
            <w:vAlign w:val="center"/>
          </w:tcPr>
          <w:p w:rsidR="00100B88" w:rsidRPr="007C4EDB" w:rsidRDefault="00100B88" w:rsidP="00933189">
            <w:pPr>
              <w:ind w:firstLine="0"/>
              <w:jc w:val="center"/>
            </w:pPr>
            <w:r>
              <w:t>60</w:t>
            </w:r>
          </w:p>
        </w:tc>
        <w:tc>
          <w:tcPr>
            <w:tcW w:w="1559" w:type="dxa"/>
            <w:shd w:val="clear" w:color="auto" w:fill="auto"/>
            <w:vAlign w:val="center"/>
          </w:tcPr>
          <w:p w:rsidR="00100B88" w:rsidRPr="007C4EDB" w:rsidRDefault="00100B88" w:rsidP="00F271C5">
            <w:pPr>
              <w:ind w:firstLine="0"/>
              <w:jc w:val="center"/>
            </w:pPr>
            <w:r>
              <w:t>1</w:t>
            </w:r>
          </w:p>
        </w:tc>
      </w:tr>
      <w:tr w:rsidR="00100B88" w:rsidRPr="007C4EDB" w:rsidTr="00A33B70">
        <w:trPr>
          <w:trHeight w:val="601"/>
        </w:trPr>
        <w:tc>
          <w:tcPr>
            <w:tcW w:w="1809" w:type="dxa"/>
            <w:shd w:val="clear" w:color="auto" w:fill="auto"/>
            <w:vAlign w:val="center"/>
          </w:tcPr>
          <w:p w:rsidR="00100B88" w:rsidRPr="007C4EDB" w:rsidRDefault="00100B88" w:rsidP="00F271C5">
            <w:pPr>
              <w:ind w:firstLine="0"/>
              <w:jc w:val="center"/>
            </w:pPr>
            <w:r w:rsidRPr="007C4EDB">
              <w:t>Связь 6.8.</w:t>
            </w:r>
          </w:p>
        </w:tc>
        <w:tc>
          <w:tcPr>
            <w:tcW w:w="5812" w:type="dxa"/>
            <w:shd w:val="clear" w:color="auto" w:fill="auto"/>
            <w:vAlign w:val="center"/>
          </w:tcPr>
          <w:p w:rsidR="00100B88" w:rsidRPr="00BF53BE" w:rsidRDefault="002238DD" w:rsidP="00BF53BE">
            <w:pPr>
              <w:pStyle w:val="afffffff1"/>
              <w:jc w:val="both"/>
              <w:rPr>
                <w:rFonts w:ascii="Times New Roman" w:hAnsi="Times New Roman"/>
                <w:sz w:val="24"/>
                <w:szCs w:val="24"/>
              </w:rPr>
            </w:pPr>
            <w:hyperlink r:id="rId31" w:anchor="RANGE!P180" w:history="1">
              <w:r w:rsidR="00100B88" w:rsidRPr="00BF53BE">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18" w:type="dxa"/>
            <w:shd w:val="clear" w:color="auto" w:fill="auto"/>
            <w:vAlign w:val="center"/>
          </w:tcPr>
          <w:p w:rsidR="00100B88" w:rsidRPr="007C4EDB" w:rsidRDefault="00100B88" w:rsidP="00F271C5">
            <w:pPr>
              <w:ind w:firstLine="0"/>
              <w:jc w:val="center"/>
            </w:pPr>
            <w:r w:rsidRPr="007C4EDB">
              <w:t>5000,для линий связи не устанавливается</w:t>
            </w:r>
          </w:p>
        </w:tc>
        <w:tc>
          <w:tcPr>
            <w:tcW w:w="1276" w:type="dxa"/>
            <w:shd w:val="clear" w:color="auto" w:fill="auto"/>
            <w:vAlign w:val="center"/>
          </w:tcPr>
          <w:p w:rsidR="00100B88" w:rsidRPr="007C4EDB" w:rsidRDefault="00100B88" w:rsidP="00F271C5">
            <w:pPr>
              <w:ind w:firstLine="0"/>
              <w:jc w:val="center"/>
            </w:pPr>
            <w:r w:rsidRPr="007C4EDB">
              <w:t>50000,для линий связи не устанавливается</w:t>
            </w:r>
          </w:p>
        </w:tc>
        <w:tc>
          <w:tcPr>
            <w:tcW w:w="1417" w:type="dxa"/>
            <w:shd w:val="clear" w:color="auto" w:fill="auto"/>
            <w:vAlign w:val="center"/>
          </w:tcPr>
          <w:p w:rsidR="00100B88" w:rsidRPr="007C4EDB" w:rsidRDefault="00100B88" w:rsidP="00F271C5">
            <w:pPr>
              <w:ind w:firstLine="0"/>
              <w:jc w:val="center"/>
            </w:pPr>
            <w:r w:rsidRPr="007C4EDB">
              <w:t>не устанавливается</w:t>
            </w:r>
          </w:p>
        </w:tc>
        <w:tc>
          <w:tcPr>
            <w:tcW w:w="1985" w:type="dxa"/>
            <w:shd w:val="clear" w:color="auto" w:fill="auto"/>
            <w:vAlign w:val="center"/>
          </w:tcPr>
          <w:p w:rsidR="00100B88" w:rsidRPr="007C4EDB" w:rsidRDefault="00100B88" w:rsidP="00F271C5">
            <w:pPr>
              <w:ind w:firstLine="0"/>
              <w:jc w:val="center"/>
            </w:pPr>
            <w:r>
              <w:t>100</w:t>
            </w:r>
          </w:p>
        </w:tc>
        <w:tc>
          <w:tcPr>
            <w:tcW w:w="1559" w:type="dxa"/>
            <w:shd w:val="clear" w:color="auto" w:fill="auto"/>
            <w:vAlign w:val="center"/>
          </w:tcPr>
          <w:p w:rsidR="00100B88" w:rsidRPr="007C4EDB" w:rsidRDefault="00100B88" w:rsidP="00F271C5">
            <w:pPr>
              <w:ind w:firstLine="0"/>
              <w:jc w:val="center"/>
            </w:pPr>
            <w:r>
              <w:t>1</w:t>
            </w:r>
          </w:p>
        </w:tc>
      </w:tr>
      <w:tr w:rsidR="00100B88" w:rsidRPr="007C4EDB" w:rsidTr="00A33B70">
        <w:trPr>
          <w:trHeight w:val="85"/>
        </w:trPr>
        <w:tc>
          <w:tcPr>
            <w:tcW w:w="1809" w:type="dxa"/>
            <w:shd w:val="clear" w:color="auto" w:fill="auto"/>
            <w:vAlign w:val="center"/>
            <w:hideMark/>
          </w:tcPr>
          <w:p w:rsidR="00100B88" w:rsidRPr="007C4EDB" w:rsidRDefault="00100B88" w:rsidP="00721B4B">
            <w:pPr>
              <w:autoSpaceDE/>
              <w:autoSpaceDN/>
              <w:adjustRightInd/>
              <w:ind w:firstLine="0"/>
              <w:jc w:val="center"/>
            </w:pPr>
            <w:r w:rsidRPr="007C4EDB">
              <w:t>Амбулаторно-поликлиническое обслуживание 3.4.1.</w:t>
            </w:r>
          </w:p>
        </w:tc>
        <w:tc>
          <w:tcPr>
            <w:tcW w:w="5812" w:type="dxa"/>
            <w:shd w:val="clear" w:color="auto" w:fill="auto"/>
            <w:vAlign w:val="center"/>
            <w:hideMark/>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w:t>
            </w:r>
            <w:r w:rsidR="00BF53BE">
              <w:rPr>
                <w:rFonts w:ascii="Times New Roman" w:hAnsi="Times New Roman"/>
                <w:sz w:val="24"/>
                <w:szCs w:val="24"/>
              </w:rPr>
              <w:t>оохранения, центры матери и ребё</w:t>
            </w:r>
            <w:r w:rsidRPr="00BF53BE">
              <w:rPr>
                <w:rFonts w:ascii="Times New Roman" w:hAnsi="Times New Roman"/>
                <w:sz w:val="24"/>
                <w:szCs w:val="24"/>
              </w:rPr>
              <w:t>нка, диагностические центры, молочные кухни, станции донорства крови, клинические лаборатории)</w:t>
            </w:r>
          </w:p>
        </w:tc>
        <w:tc>
          <w:tcPr>
            <w:tcW w:w="2694" w:type="dxa"/>
            <w:gridSpan w:val="2"/>
            <w:shd w:val="clear" w:color="auto" w:fill="auto"/>
            <w:vAlign w:val="center"/>
            <w:hideMark/>
          </w:tcPr>
          <w:p w:rsidR="00100B88" w:rsidRPr="007C4EDB" w:rsidRDefault="00100B88" w:rsidP="00721B4B">
            <w:pPr>
              <w:autoSpaceDE/>
              <w:autoSpaceDN/>
              <w:adjustRightInd/>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417" w:type="dxa"/>
            <w:shd w:val="clear" w:color="auto" w:fill="auto"/>
            <w:vAlign w:val="center"/>
            <w:hideMark/>
          </w:tcPr>
          <w:p w:rsidR="00100B88" w:rsidRPr="007C4EDB" w:rsidRDefault="00100B88" w:rsidP="00721B4B">
            <w:pPr>
              <w:autoSpaceDE/>
              <w:autoSpaceDN/>
              <w:adjustRightInd/>
              <w:ind w:firstLine="0"/>
              <w:jc w:val="center"/>
            </w:pPr>
            <w:r w:rsidRPr="007C4EDB">
              <w:t>4/16</w:t>
            </w:r>
          </w:p>
        </w:tc>
        <w:tc>
          <w:tcPr>
            <w:tcW w:w="1985" w:type="dxa"/>
            <w:shd w:val="clear" w:color="auto" w:fill="auto"/>
            <w:vAlign w:val="center"/>
            <w:hideMark/>
          </w:tcPr>
          <w:p w:rsidR="00100B88" w:rsidRPr="007C4EDB" w:rsidRDefault="00100B88" w:rsidP="00721B4B">
            <w:pPr>
              <w:autoSpaceDE/>
              <w:autoSpaceDN/>
              <w:adjustRightInd/>
              <w:ind w:firstLine="0"/>
              <w:jc w:val="center"/>
            </w:pPr>
            <w:r w:rsidRPr="007C4EDB">
              <w:t>60</w:t>
            </w:r>
          </w:p>
        </w:tc>
        <w:tc>
          <w:tcPr>
            <w:tcW w:w="1559" w:type="dxa"/>
            <w:shd w:val="clear" w:color="auto" w:fill="auto"/>
            <w:vAlign w:val="center"/>
            <w:hideMark/>
          </w:tcPr>
          <w:p w:rsidR="00100B88" w:rsidRPr="007C4EDB" w:rsidRDefault="00100B88" w:rsidP="00721B4B">
            <w:pPr>
              <w:autoSpaceDE/>
              <w:autoSpaceDN/>
              <w:adjustRightInd/>
              <w:ind w:firstLine="0"/>
              <w:jc w:val="center"/>
            </w:pPr>
            <w:r>
              <w:t>1</w:t>
            </w:r>
          </w:p>
        </w:tc>
      </w:tr>
      <w:tr w:rsidR="00100B88" w:rsidRPr="007C4EDB" w:rsidTr="00A33B70">
        <w:trPr>
          <w:trHeight w:val="552"/>
        </w:trPr>
        <w:tc>
          <w:tcPr>
            <w:tcW w:w="1809" w:type="dxa"/>
            <w:shd w:val="clear" w:color="auto" w:fill="auto"/>
            <w:vAlign w:val="center"/>
          </w:tcPr>
          <w:p w:rsidR="00100B88" w:rsidRPr="007C4EDB" w:rsidRDefault="00100B88" w:rsidP="00721B4B">
            <w:pPr>
              <w:autoSpaceDE/>
              <w:autoSpaceDN/>
              <w:adjustRightInd/>
              <w:ind w:firstLine="0"/>
              <w:jc w:val="center"/>
            </w:pPr>
            <w:r w:rsidRPr="007C4EDB">
              <w:t xml:space="preserve">Стационарное медицинское </w:t>
            </w:r>
            <w:r w:rsidRPr="007C4EDB">
              <w:lastRenderedPageBreak/>
              <w:t>обслуживание 3.4.2</w:t>
            </w:r>
          </w:p>
        </w:tc>
        <w:tc>
          <w:tcPr>
            <w:tcW w:w="5812" w:type="dxa"/>
            <w:shd w:val="clear" w:color="auto" w:fill="auto"/>
            <w:vAlign w:val="center"/>
          </w:tcPr>
          <w:p w:rsidR="00100B88" w:rsidRPr="00BF53BE" w:rsidRDefault="00100B88" w:rsidP="00BF53BE">
            <w:pPr>
              <w:pStyle w:val="afffffff1"/>
              <w:jc w:val="both"/>
              <w:rPr>
                <w:rFonts w:ascii="Times New Roman" w:hAnsi="Times New Roman"/>
                <w:sz w:val="24"/>
                <w:szCs w:val="24"/>
              </w:rPr>
            </w:pPr>
            <w:r w:rsidRPr="00BF53BE">
              <w:rPr>
                <w:rFonts w:ascii="Times New Roman" w:hAnsi="Times New Roman"/>
                <w:sz w:val="24"/>
                <w:szCs w:val="24"/>
              </w:rPr>
              <w:lastRenderedPageBreak/>
              <w:t xml:space="preserve">Размещение объектов капитального строительства, предназначенных для оказания гражданам </w:t>
            </w:r>
            <w:r w:rsidRPr="00BF53BE">
              <w:rPr>
                <w:rFonts w:ascii="Times New Roman" w:hAnsi="Times New Roman"/>
                <w:sz w:val="24"/>
                <w:szCs w:val="24"/>
              </w:rPr>
              <w:lastRenderedPageBreak/>
              <w:t>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8" w:type="dxa"/>
            <w:shd w:val="clear" w:color="auto" w:fill="auto"/>
            <w:vAlign w:val="center"/>
          </w:tcPr>
          <w:p w:rsidR="00100B88" w:rsidRPr="007C4EDB" w:rsidRDefault="00100B88" w:rsidP="00721B4B">
            <w:pPr>
              <w:autoSpaceDE/>
              <w:autoSpaceDN/>
              <w:adjustRightInd/>
              <w:ind w:firstLine="0"/>
              <w:jc w:val="center"/>
            </w:pPr>
            <w:r>
              <w:lastRenderedPageBreak/>
              <w:t>3500</w:t>
            </w:r>
          </w:p>
        </w:tc>
        <w:tc>
          <w:tcPr>
            <w:tcW w:w="1276" w:type="dxa"/>
            <w:shd w:val="clear" w:color="auto" w:fill="auto"/>
            <w:vAlign w:val="center"/>
          </w:tcPr>
          <w:p w:rsidR="00100B88" w:rsidRPr="007C4EDB" w:rsidRDefault="00100B88" w:rsidP="00721B4B">
            <w:pPr>
              <w:autoSpaceDE/>
              <w:autoSpaceDN/>
              <w:adjustRightInd/>
              <w:ind w:firstLine="0"/>
              <w:jc w:val="center"/>
            </w:pPr>
            <w:r>
              <w:t>60000</w:t>
            </w:r>
          </w:p>
        </w:tc>
        <w:tc>
          <w:tcPr>
            <w:tcW w:w="1417" w:type="dxa"/>
            <w:shd w:val="clear" w:color="auto" w:fill="auto"/>
            <w:vAlign w:val="center"/>
          </w:tcPr>
          <w:p w:rsidR="00100B88" w:rsidRPr="007C4EDB" w:rsidRDefault="00100B88" w:rsidP="00721B4B">
            <w:pPr>
              <w:autoSpaceDE/>
              <w:autoSpaceDN/>
              <w:adjustRightInd/>
              <w:ind w:firstLine="0"/>
              <w:jc w:val="center"/>
            </w:pPr>
            <w:r>
              <w:t>4</w:t>
            </w:r>
            <w:r w:rsidRPr="007C4EDB">
              <w:t>/</w:t>
            </w:r>
            <w:r>
              <w:t>16</w:t>
            </w:r>
          </w:p>
        </w:tc>
        <w:tc>
          <w:tcPr>
            <w:tcW w:w="1985" w:type="dxa"/>
            <w:shd w:val="clear" w:color="auto" w:fill="auto"/>
            <w:vAlign w:val="center"/>
          </w:tcPr>
          <w:p w:rsidR="00100B88" w:rsidRDefault="00100B88" w:rsidP="00721B4B">
            <w:pPr>
              <w:autoSpaceDE/>
              <w:autoSpaceDN/>
              <w:adjustRightInd/>
              <w:ind w:firstLine="0"/>
              <w:jc w:val="center"/>
            </w:pPr>
            <w:r>
              <w:t>36 – 1(4)</w:t>
            </w:r>
          </w:p>
          <w:p w:rsidR="00100B88" w:rsidRDefault="00100B88" w:rsidP="00721B4B">
            <w:pPr>
              <w:autoSpaceDE/>
              <w:autoSpaceDN/>
              <w:adjustRightInd/>
              <w:ind w:firstLine="0"/>
              <w:jc w:val="center"/>
            </w:pPr>
            <w:r>
              <w:t>26 – 2(8)</w:t>
            </w:r>
          </w:p>
          <w:p w:rsidR="00100B88" w:rsidRDefault="00100B88" w:rsidP="00721B4B">
            <w:pPr>
              <w:autoSpaceDE/>
              <w:autoSpaceDN/>
              <w:adjustRightInd/>
              <w:ind w:firstLine="0"/>
              <w:jc w:val="center"/>
            </w:pPr>
            <w:r>
              <w:lastRenderedPageBreak/>
              <w:t>20 – 3(12)</w:t>
            </w:r>
          </w:p>
          <w:p w:rsidR="00100B88" w:rsidRPr="007C4EDB" w:rsidRDefault="00100B88" w:rsidP="00721B4B">
            <w:pPr>
              <w:autoSpaceDE/>
              <w:autoSpaceDN/>
              <w:adjustRightInd/>
              <w:ind w:firstLine="0"/>
              <w:jc w:val="center"/>
            </w:pPr>
            <w:r>
              <w:t>17 – 4(16)</w:t>
            </w:r>
          </w:p>
        </w:tc>
        <w:tc>
          <w:tcPr>
            <w:tcW w:w="1559" w:type="dxa"/>
            <w:shd w:val="clear" w:color="auto" w:fill="auto"/>
            <w:vAlign w:val="center"/>
          </w:tcPr>
          <w:p w:rsidR="00100B88" w:rsidRPr="007C4EDB" w:rsidRDefault="00100B88" w:rsidP="00721B4B">
            <w:pPr>
              <w:autoSpaceDE/>
              <w:autoSpaceDN/>
              <w:adjustRightInd/>
              <w:ind w:firstLine="0"/>
              <w:jc w:val="center"/>
            </w:pPr>
            <w:r>
              <w:lastRenderedPageBreak/>
              <w:t>1</w:t>
            </w:r>
          </w:p>
        </w:tc>
      </w:tr>
      <w:tr w:rsidR="00100B88" w:rsidRPr="007C4EDB" w:rsidTr="00A33B70">
        <w:trPr>
          <w:trHeight w:val="85"/>
        </w:trPr>
        <w:tc>
          <w:tcPr>
            <w:tcW w:w="1809" w:type="dxa"/>
            <w:shd w:val="clear" w:color="auto" w:fill="auto"/>
            <w:vAlign w:val="center"/>
            <w:hideMark/>
          </w:tcPr>
          <w:p w:rsidR="00100B88" w:rsidRPr="007C4EDB" w:rsidRDefault="00100B88" w:rsidP="00721B4B">
            <w:pPr>
              <w:autoSpaceDE/>
              <w:autoSpaceDN/>
              <w:adjustRightInd/>
              <w:ind w:firstLine="0"/>
              <w:jc w:val="center"/>
            </w:pPr>
            <w:r w:rsidRPr="007C4EDB">
              <w:t>Дошкольное, начальное и среднее общее образование 3.5.1</w:t>
            </w:r>
          </w:p>
        </w:tc>
        <w:tc>
          <w:tcPr>
            <w:tcW w:w="5812" w:type="dxa"/>
            <w:shd w:val="clear" w:color="auto" w:fill="auto"/>
            <w:vAlign w:val="center"/>
            <w:hideMark/>
          </w:tcPr>
          <w:p w:rsidR="00100B88" w:rsidRPr="00A307CC" w:rsidRDefault="00100B88" w:rsidP="00A307CC">
            <w:pPr>
              <w:pStyle w:val="afffffff1"/>
              <w:jc w:val="both"/>
              <w:rPr>
                <w:rFonts w:ascii="Times New Roman" w:hAnsi="Times New Roman"/>
              </w:rPr>
            </w:pPr>
            <w:r w:rsidRPr="00A307CC">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8" w:type="dxa"/>
            <w:shd w:val="clear" w:color="auto" w:fill="auto"/>
            <w:vAlign w:val="center"/>
            <w:hideMark/>
          </w:tcPr>
          <w:p w:rsidR="00100B88" w:rsidRPr="007C4EDB" w:rsidRDefault="00100B88" w:rsidP="00D3142B">
            <w:pPr>
              <w:autoSpaceDE/>
              <w:autoSpaceDN/>
              <w:adjustRightInd/>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15000</w:t>
            </w:r>
          </w:p>
        </w:tc>
        <w:tc>
          <w:tcPr>
            <w:tcW w:w="1276" w:type="dxa"/>
            <w:shd w:val="clear" w:color="auto" w:fill="auto"/>
            <w:vAlign w:val="center"/>
          </w:tcPr>
          <w:p w:rsidR="00100B88" w:rsidRPr="007C4EDB" w:rsidRDefault="00100B88" w:rsidP="00D3142B">
            <w:pPr>
              <w:autoSpaceDE/>
              <w:autoSpaceDN/>
              <w:adjustRightInd/>
              <w:ind w:firstLine="0"/>
              <w:jc w:val="center"/>
            </w:pPr>
            <w:r w:rsidRPr="007C4EDB">
              <w:t>для объектов дошкольного образования</w:t>
            </w:r>
            <w:r w:rsidRPr="007C4EDB">
              <w:br/>
            </w:r>
            <w:r>
              <w:t>3000</w:t>
            </w:r>
            <w:r w:rsidRPr="007C4EDB">
              <w:br/>
              <w:t xml:space="preserve">для объектов общеобразовательного назначения </w:t>
            </w:r>
            <w:r>
              <w:t>3000</w:t>
            </w:r>
          </w:p>
        </w:tc>
        <w:tc>
          <w:tcPr>
            <w:tcW w:w="1417" w:type="dxa"/>
            <w:shd w:val="clear" w:color="auto" w:fill="auto"/>
            <w:vAlign w:val="center"/>
            <w:hideMark/>
          </w:tcPr>
          <w:p w:rsidR="00100B88" w:rsidRPr="007C4EDB" w:rsidRDefault="00100B88" w:rsidP="00721B4B">
            <w:pPr>
              <w:autoSpaceDE/>
              <w:autoSpaceDN/>
              <w:adjustRightInd/>
              <w:ind w:firstLine="0"/>
              <w:jc w:val="center"/>
            </w:pPr>
            <w:r w:rsidRPr="007C4EDB">
              <w:t>3/12, для объектов общеобразовательного назначения -4/16</w:t>
            </w:r>
          </w:p>
        </w:tc>
        <w:tc>
          <w:tcPr>
            <w:tcW w:w="1985" w:type="dxa"/>
            <w:shd w:val="clear" w:color="auto" w:fill="auto"/>
            <w:vAlign w:val="center"/>
            <w:hideMark/>
          </w:tcPr>
          <w:p w:rsidR="00100B88" w:rsidRDefault="00100B88" w:rsidP="00721B4B">
            <w:pPr>
              <w:autoSpaceDE/>
              <w:autoSpaceDN/>
              <w:adjustRightInd/>
              <w:ind w:firstLine="0"/>
              <w:jc w:val="center"/>
            </w:pPr>
            <w:r>
              <w:t>36 – 1(4)</w:t>
            </w:r>
          </w:p>
          <w:p w:rsidR="00100B88" w:rsidRDefault="00100B88" w:rsidP="00721B4B">
            <w:pPr>
              <w:autoSpaceDE/>
              <w:autoSpaceDN/>
              <w:adjustRightInd/>
              <w:ind w:firstLine="0"/>
              <w:jc w:val="center"/>
            </w:pPr>
            <w:r>
              <w:t>30 – 2(8)</w:t>
            </w:r>
          </w:p>
          <w:p w:rsidR="00100B88" w:rsidRDefault="00100B88" w:rsidP="00721B4B">
            <w:pPr>
              <w:autoSpaceDE/>
              <w:autoSpaceDN/>
              <w:adjustRightInd/>
              <w:ind w:firstLine="0"/>
              <w:jc w:val="center"/>
            </w:pPr>
            <w:r>
              <w:t>24 – 3(12)</w:t>
            </w:r>
          </w:p>
          <w:p w:rsidR="00100B88" w:rsidRPr="007C4EDB" w:rsidRDefault="00100B88" w:rsidP="00A96EE2">
            <w:pPr>
              <w:autoSpaceDE/>
              <w:autoSpaceDN/>
              <w:adjustRightInd/>
              <w:ind w:firstLine="0"/>
              <w:jc w:val="center"/>
            </w:pPr>
            <w:r>
              <w:t xml:space="preserve">18 – 4(16) </w:t>
            </w:r>
          </w:p>
        </w:tc>
        <w:tc>
          <w:tcPr>
            <w:tcW w:w="1559" w:type="dxa"/>
            <w:shd w:val="clear" w:color="auto" w:fill="auto"/>
            <w:vAlign w:val="center"/>
            <w:hideMark/>
          </w:tcPr>
          <w:p w:rsidR="00100B88" w:rsidRPr="007C4EDB" w:rsidRDefault="00100B88" w:rsidP="00721B4B">
            <w:pPr>
              <w:autoSpaceDE/>
              <w:autoSpaceDN/>
              <w:adjustRightInd/>
              <w:ind w:firstLine="0"/>
              <w:jc w:val="center"/>
            </w:pPr>
            <w:r>
              <w:t>1</w:t>
            </w:r>
          </w:p>
        </w:tc>
      </w:tr>
      <w:tr w:rsidR="00100B88" w:rsidRPr="007C4EDB" w:rsidTr="00A33B70">
        <w:trPr>
          <w:trHeight w:val="85"/>
        </w:trPr>
        <w:tc>
          <w:tcPr>
            <w:tcW w:w="1809" w:type="dxa"/>
            <w:shd w:val="clear" w:color="auto" w:fill="auto"/>
            <w:vAlign w:val="center"/>
          </w:tcPr>
          <w:p w:rsidR="00100B88" w:rsidRPr="007C4EDB" w:rsidRDefault="00100B88" w:rsidP="00721B4B">
            <w:pPr>
              <w:autoSpaceDE/>
              <w:autoSpaceDN/>
              <w:adjustRightInd/>
              <w:ind w:firstLine="0"/>
              <w:jc w:val="center"/>
            </w:pPr>
            <w:r w:rsidRPr="007C4EDB">
              <w:t>Среднее и высшее профессиональное образование 3.5.2.</w:t>
            </w:r>
          </w:p>
        </w:tc>
        <w:tc>
          <w:tcPr>
            <w:tcW w:w="5812" w:type="dxa"/>
            <w:shd w:val="clear" w:color="auto" w:fill="auto"/>
            <w:vAlign w:val="center"/>
          </w:tcPr>
          <w:p w:rsidR="00100B88" w:rsidRPr="00A307CC" w:rsidRDefault="00100B88" w:rsidP="00A307CC">
            <w:pPr>
              <w:pStyle w:val="afffffff1"/>
              <w:jc w:val="both"/>
              <w:rPr>
                <w:rFonts w:ascii="Times New Roman" w:hAnsi="Times New Roman"/>
              </w:rPr>
            </w:pPr>
            <w:r w:rsidRPr="00A307CC">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8" w:type="dxa"/>
            <w:shd w:val="clear" w:color="auto" w:fill="auto"/>
            <w:vAlign w:val="center"/>
          </w:tcPr>
          <w:p w:rsidR="00100B88" w:rsidRPr="007C4EDB" w:rsidRDefault="00100B88" w:rsidP="00721B4B">
            <w:pPr>
              <w:autoSpaceDE/>
              <w:autoSpaceDN/>
              <w:adjustRightInd/>
              <w:ind w:firstLine="0"/>
              <w:jc w:val="center"/>
            </w:pPr>
            <w:r w:rsidRPr="007C4EDB">
              <w:t>5000</w:t>
            </w:r>
          </w:p>
        </w:tc>
        <w:tc>
          <w:tcPr>
            <w:tcW w:w="1276" w:type="dxa"/>
            <w:shd w:val="clear" w:color="auto" w:fill="auto"/>
            <w:vAlign w:val="center"/>
          </w:tcPr>
          <w:p w:rsidR="00100B88" w:rsidRPr="007C4EDB" w:rsidRDefault="00100B88" w:rsidP="00721B4B">
            <w:pPr>
              <w:autoSpaceDE/>
              <w:autoSpaceDN/>
              <w:adjustRightInd/>
              <w:ind w:firstLine="0"/>
              <w:jc w:val="center"/>
            </w:pPr>
            <w:r w:rsidRPr="007C4EDB">
              <w:t>100000</w:t>
            </w:r>
          </w:p>
        </w:tc>
        <w:tc>
          <w:tcPr>
            <w:tcW w:w="1417" w:type="dxa"/>
            <w:shd w:val="clear" w:color="auto" w:fill="auto"/>
            <w:vAlign w:val="center"/>
          </w:tcPr>
          <w:p w:rsidR="00100B88" w:rsidRPr="007C4EDB" w:rsidRDefault="00100B88" w:rsidP="00721B4B">
            <w:pPr>
              <w:autoSpaceDE/>
              <w:autoSpaceDN/>
              <w:adjustRightInd/>
              <w:ind w:firstLine="0"/>
              <w:jc w:val="center"/>
            </w:pPr>
            <w:r>
              <w:t>3/15</w:t>
            </w:r>
          </w:p>
        </w:tc>
        <w:tc>
          <w:tcPr>
            <w:tcW w:w="1985" w:type="dxa"/>
            <w:shd w:val="clear" w:color="auto" w:fill="auto"/>
            <w:vAlign w:val="center"/>
          </w:tcPr>
          <w:p w:rsidR="00100B88" w:rsidRDefault="00100B88" w:rsidP="00721B4B">
            <w:pPr>
              <w:autoSpaceDE/>
              <w:autoSpaceDN/>
              <w:adjustRightInd/>
              <w:ind w:firstLine="0"/>
              <w:jc w:val="center"/>
            </w:pPr>
            <w:r>
              <w:t>40 - 1(4)</w:t>
            </w:r>
          </w:p>
          <w:p w:rsidR="00100B88" w:rsidRDefault="00100B88" w:rsidP="00721B4B">
            <w:pPr>
              <w:autoSpaceDE/>
              <w:autoSpaceDN/>
              <w:adjustRightInd/>
              <w:ind w:firstLine="0"/>
              <w:jc w:val="center"/>
            </w:pPr>
            <w:r>
              <w:t>30 - 2(8)</w:t>
            </w:r>
          </w:p>
          <w:p w:rsidR="00100B88" w:rsidRPr="007C4EDB" w:rsidRDefault="00100B88" w:rsidP="00D3142B">
            <w:pPr>
              <w:autoSpaceDE/>
              <w:autoSpaceDN/>
              <w:adjustRightInd/>
              <w:ind w:firstLine="0"/>
              <w:jc w:val="center"/>
            </w:pPr>
            <w:r>
              <w:t>24 - 3(12)</w:t>
            </w:r>
          </w:p>
        </w:tc>
        <w:tc>
          <w:tcPr>
            <w:tcW w:w="1559" w:type="dxa"/>
            <w:shd w:val="clear" w:color="auto" w:fill="auto"/>
            <w:vAlign w:val="center"/>
          </w:tcPr>
          <w:p w:rsidR="00100B88" w:rsidRPr="007C4EDB" w:rsidRDefault="00100B88" w:rsidP="00721B4B">
            <w:pPr>
              <w:autoSpaceDE/>
              <w:autoSpaceDN/>
              <w:adjustRightInd/>
              <w:ind w:firstLine="0"/>
              <w:jc w:val="center"/>
            </w:pPr>
            <w:r>
              <w:t>1</w:t>
            </w:r>
          </w:p>
        </w:tc>
      </w:tr>
      <w:tr w:rsidR="00100B88" w:rsidRPr="007C4EDB" w:rsidTr="00A33B70">
        <w:trPr>
          <w:trHeight w:val="85"/>
        </w:trPr>
        <w:tc>
          <w:tcPr>
            <w:tcW w:w="1809" w:type="dxa"/>
            <w:shd w:val="clear" w:color="auto" w:fill="auto"/>
            <w:vAlign w:val="center"/>
          </w:tcPr>
          <w:p w:rsidR="00100B88" w:rsidRPr="007C4EDB" w:rsidRDefault="00100B88" w:rsidP="00933189">
            <w:pPr>
              <w:ind w:firstLine="0"/>
              <w:jc w:val="center"/>
            </w:pPr>
            <w:r w:rsidRPr="007C4EDB">
              <w:lastRenderedPageBreak/>
              <w:t>Объекты придорожного сервиса 4.9.1.</w:t>
            </w:r>
          </w:p>
        </w:tc>
        <w:tc>
          <w:tcPr>
            <w:tcW w:w="5812" w:type="dxa"/>
            <w:shd w:val="clear" w:color="auto" w:fill="auto"/>
            <w:vAlign w:val="center"/>
          </w:tcPr>
          <w:p w:rsidR="00100B88" w:rsidRPr="00A307CC" w:rsidRDefault="00100B88" w:rsidP="00A307CC">
            <w:pPr>
              <w:pStyle w:val="afffffff1"/>
              <w:jc w:val="both"/>
              <w:rPr>
                <w:rFonts w:ascii="Times New Roman" w:hAnsi="Times New Roman"/>
              </w:rPr>
            </w:pPr>
            <w:r w:rsidRPr="00A307CC">
              <w:rPr>
                <w:rFonts w:ascii="Times New Roman" w:hAnsi="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8" w:type="dxa"/>
            <w:shd w:val="clear" w:color="auto" w:fill="auto"/>
            <w:vAlign w:val="center"/>
          </w:tcPr>
          <w:p w:rsidR="00100B88" w:rsidRPr="007C4EDB" w:rsidRDefault="00100B88" w:rsidP="00933189">
            <w:pPr>
              <w:ind w:firstLine="0"/>
              <w:jc w:val="center"/>
            </w:pPr>
            <w:r w:rsidRPr="007C4EDB">
              <w:t>1000</w:t>
            </w:r>
          </w:p>
        </w:tc>
        <w:tc>
          <w:tcPr>
            <w:tcW w:w="1276" w:type="dxa"/>
            <w:shd w:val="clear" w:color="auto" w:fill="auto"/>
            <w:vAlign w:val="center"/>
          </w:tcPr>
          <w:p w:rsidR="00100B88" w:rsidRPr="007C4EDB" w:rsidRDefault="00100B88" w:rsidP="00933189">
            <w:pPr>
              <w:ind w:firstLine="0"/>
              <w:jc w:val="center"/>
            </w:pPr>
            <w:r w:rsidRPr="007C4EDB">
              <w:t>10000</w:t>
            </w:r>
          </w:p>
        </w:tc>
        <w:tc>
          <w:tcPr>
            <w:tcW w:w="1417" w:type="dxa"/>
            <w:shd w:val="clear" w:color="auto" w:fill="auto"/>
            <w:vAlign w:val="center"/>
          </w:tcPr>
          <w:p w:rsidR="00100B88" w:rsidRPr="007C4EDB" w:rsidRDefault="00100B88" w:rsidP="00933189">
            <w:pPr>
              <w:ind w:firstLine="0"/>
              <w:jc w:val="center"/>
            </w:pPr>
            <w:r w:rsidRPr="007C4EDB">
              <w:t>2/10</w:t>
            </w:r>
          </w:p>
        </w:tc>
        <w:tc>
          <w:tcPr>
            <w:tcW w:w="1985" w:type="dxa"/>
            <w:shd w:val="clear" w:color="auto" w:fill="auto"/>
            <w:vAlign w:val="center"/>
          </w:tcPr>
          <w:p w:rsidR="00100B88" w:rsidRDefault="00100B88" w:rsidP="00933189">
            <w:pPr>
              <w:ind w:firstLine="0"/>
              <w:jc w:val="center"/>
            </w:pPr>
            <w:r>
              <w:t>43 – 1(10)</w:t>
            </w:r>
          </w:p>
          <w:p w:rsidR="00100B88" w:rsidRPr="007C4EDB" w:rsidRDefault="00100B88" w:rsidP="00933189">
            <w:pPr>
              <w:ind w:firstLine="0"/>
              <w:jc w:val="center"/>
            </w:pPr>
            <w:r>
              <w:t>31 – 2(10)</w:t>
            </w:r>
          </w:p>
        </w:tc>
        <w:tc>
          <w:tcPr>
            <w:tcW w:w="1559" w:type="dxa"/>
            <w:shd w:val="clear" w:color="auto" w:fill="auto"/>
            <w:vAlign w:val="center"/>
          </w:tcPr>
          <w:p w:rsidR="00100B88" w:rsidRPr="007C4EDB" w:rsidRDefault="00100B88" w:rsidP="00933189">
            <w:pPr>
              <w:ind w:firstLine="0"/>
              <w:jc w:val="center"/>
            </w:pPr>
            <w:r>
              <w:t>1</w:t>
            </w:r>
          </w:p>
        </w:tc>
      </w:tr>
      <w:tr w:rsidR="00100B88" w:rsidRPr="007C4EDB" w:rsidTr="00A33B70">
        <w:trPr>
          <w:trHeight w:val="85"/>
        </w:trPr>
        <w:tc>
          <w:tcPr>
            <w:tcW w:w="1809" w:type="dxa"/>
            <w:shd w:val="clear" w:color="auto" w:fill="auto"/>
            <w:vAlign w:val="center"/>
            <w:hideMark/>
          </w:tcPr>
          <w:p w:rsidR="00100B88" w:rsidRPr="007C4EDB" w:rsidRDefault="00100B88" w:rsidP="00721B4B">
            <w:pPr>
              <w:autoSpaceDE/>
              <w:autoSpaceDN/>
              <w:adjustRightInd/>
              <w:ind w:firstLine="0"/>
              <w:jc w:val="center"/>
            </w:pPr>
            <w:r w:rsidRPr="007C4EDB">
              <w:t>Земельные участки (территории) общего пользования 12.0.</w:t>
            </w:r>
          </w:p>
        </w:tc>
        <w:tc>
          <w:tcPr>
            <w:tcW w:w="5812" w:type="dxa"/>
            <w:shd w:val="clear" w:color="auto" w:fill="auto"/>
            <w:vAlign w:val="center"/>
            <w:hideMark/>
          </w:tcPr>
          <w:p w:rsidR="00100B88" w:rsidRPr="00A307CC" w:rsidRDefault="00100B88" w:rsidP="00A307CC">
            <w:pPr>
              <w:pStyle w:val="afffffff1"/>
              <w:jc w:val="both"/>
              <w:rPr>
                <w:rFonts w:ascii="Times New Roman" w:hAnsi="Times New Roman"/>
              </w:rPr>
            </w:pPr>
            <w:r w:rsidRPr="00A307CC">
              <w:rPr>
                <w:rFonts w:ascii="Times New Roman" w:hAnsi="Times New Roman"/>
              </w:rPr>
              <w:t>Размещение объектов улично-дорожной сети, автомобильных дорог и пешехо</w:t>
            </w:r>
            <w:r w:rsidR="00A307CC">
              <w:rPr>
                <w:rFonts w:ascii="Times New Roman" w:hAnsi="Times New Roman"/>
              </w:rPr>
              <w:t>дных тротуаров в границах населё</w:t>
            </w:r>
            <w:r w:rsidRPr="00A307CC">
              <w:rPr>
                <w:rFonts w:ascii="Times New Roman" w:hAnsi="Times New Roman"/>
              </w:rPr>
              <w:t>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100B88" w:rsidRPr="007C4EDB" w:rsidRDefault="00100B88" w:rsidP="00721B4B">
            <w:pPr>
              <w:autoSpaceDE/>
              <w:autoSpaceDN/>
              <w:adjustRightInd/>
              <w:ind w:firstLine="0"/>
              <w:jc w:val="center"/>
            </w:pPr>
            <w:r w:rsidRPr="007C4EDB">
              <w:t>не устанавливается</w:t>
            </w:r>
          </w:p>
        </w:tc>
        <w:tc>
          <w:tcPr>
            <w:tcW w:w="1417" w:type="dxa"/>
            <w:shd w:val="clear" w:color="auto" w:fill="auto"/>
            <w:vAlign w:val="center"/>
            <w:hideMark/>
          </w:tcPr>
          <w:p w:rsidR="00100B88" w:rsidRPr="007C4EDB" w:rsidRDefault="00100B88" w:rsidP="00721B4B">
            <w:pPr>
              <w:autoSpaceDE/>
              <w:autoSpaceDN/>
              <w:adjustRightInd/>
              <w:ind w:firstLine="0"/>
              <w:jc w:val="center"/>
            </w:pPr>
            <w:r w:rsidRPr="007C4EDB">
              <w:t>-/10</w:t>
            </w:r>
          </w:p>
        </w:tc>
        <w:tc>
          <w:tcPr>
            <w:tcW w:w="1985" w:type="dxa"/>
            <w:shd w:val="clear" w:color="auto" w:fill="auto"/>
            <w:vAlign w:val="center"/>
            <w:hideMark/>
          </w:tcPr>
          <w:p w:rsidR="00100B88" w:rsidRPr="007C4EDB" w:rsidRDefault="00100B88" w:rsidP="00721B4B">
            <w:pPr>
              <w:autoSpaceDE/>
              <w:autoSpaceDN/>
              <w:adjustRightInd/>
              <w:ind w:firstLine="0"/>
              <w:jc w:val="center"/>
            </w:pPr>
            <w:r>
              <w:t>100</w:t>
            </w:r>
            <w:r w:rsidRPr="007C4EDB">
              <w:t xml:space="preserve"> для дорог и тр</w:t>
            </w:r>
            <w:r>
              <w:t>о</w:t>
            </w:r>
            <w:r w:rsidRPr="007C4EDB">
              <w:t>туаров</w:t>
            </w:r>
          </w:p>
        </w:tc>
        <w:tc>
          <w:tcPr>
            <w:tcW w:w="1559" w:type="dxa"/>
            <w:shd w:val="clear" w:color="auto" w:fill="auto"/>
            <w:vAlign w:val="center"/>
            <w:hideMark/>
          </w:tcPr>
          <w:p w:rsidR="00100B88" w:rsidRPr="007C4EDB" w:rsidRDefault="00100B88" w:rsidP="00721B4B">
            <w:pPr>
              <w:autoSpaceDE/>
              <w:autoSpaceDN/>
              <w:adjustRightInd/>
              <w:ind w:firstLine="0"/>
              <w:jc w:val="center"/>
            </w:pPr>
            <w:r>
              <w:t>1</w:t>
            </w:r>
          </w:p>
        </w:tc>
      </w:tr>
    </w:tbl>
    <w:p w:rsidR="006804D5" w:rsidRDefault="006804D5" w:rsidP="006804D5">
      <w:pPr>
        <w:ind w:firstLine="0"/>
        <w:jc w:val="center"/>
      </w:pPr>
    </w:p>
    <w:p w:rsidR="006804D5" w:rsidRDefault="00A33B70" w:rsidP="006804D5">
      <w:pPr>
        <w:ind w:firstLine="0"/>
        <w:jc w:val="center"/>
      </w:pPr>
      <w:r>
        <w:t>Условно разрешё</w:t>
      </w:r>
      <w:r w:rsidR="006804D5" w:rsidRPr="00D41BA1">
        <w:t>нные виды использования</w:t>
      </w:r>
    </w:p>
    <w:p w:rsidR="00A96EE2" w:rsidRDefault="00A96EE2" w:rsidP="006804D5">
      <w:pPr>
        <w:ind w:firstLine="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417"/>
        <w:gridCol w:w="1985"/>
        <w:gridCol w:w="1559"/>
      </w:tblGrid>
      <w:tr w:rsidR="006804D5" w:rsidRPr="007C4EDB" w:rsidTr="00A33B70">
        <w:trPr>
          <w:trHeight w:val="1192"/>
          <w:tblHeader/>
        </w:trPr>
        <w:tc>
          <w:tcPr>
            <w:tcW w:w="1809"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Наименование и код ВРИ</w:t>
            </w:r>
          </w:p>
        </w:tc>
        <w:tc>
          <w:tcPr>
            <w:tcW w:w="5812"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Предельные размеры земельных участков</w:t>
            </w:r>
          </w:p>
        </w:tc>
        <w:tc>
          <w:tcPr>
            <w:tcW w:w="1417"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Предельное количество этажей/Предельная высота</w:t>
            </w:r>
          </w:p>
        </w:tc>
        <w:tc>
          <w:tcPr>
            <w:tcW w:w="198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559"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Min отступы от границ земельного участка</w:t>
            </w:r>
          </w:p>
        </w:tc>
      </w:tr>
      <w:tr w:rsidR="006804D5" w:rsidRPr="007C4EDB" w:rsidTr="00A33B70">
        <w:trPr>
          <w:trHeight w:val="501"/>
          <w:tblHeader/>
        </w:trPr>
        <w:tc>
          <w:tcPr>
            <w:tcW w:w="1809" w:type="dxa"/>
            <w:vMerge/>
            <w:shd w:val="clear" w:color="auto" w:fill="auto"/>
            <w:vAlign w:val="center"/>
            <w:hideMark/>
          </w:tcPr>
          <w:p w:rsidR="006804D5" w:rsidRPr="007C4EDB" w:rsidRDefault="006804D5" w:rsidP="00721B4B">
            <w:pPr>
              <w:autoSpaceDE/>
              <w:autoSpaceDN/>
              <w:adjustRightInd/>
              <w:ind w:firstLine="0"/>
              <w:jc w:val="left"/>
            </w:pPr>
          </w:p>
        </w:tc>
        <w:tc>
          <w:tcPr>
            <w:tcW w:w="5812" w:type="dxa"/>
            <w:vMerge/>
            <w:shd w:val="clear" w:color="auto" w:fill="auto"/>
            <w:vAlign w:val="center"/>
            <w:hideMark/>
          </w:tcPr>
          <w:p w:rsidR="006804D5" w:rsidRPr="007C4EDB" w:rsidRDefault="006804D5" w:rsidP="00721B4B">
            <w:pPr>
              <w:autoSpaceDE/>
              <w:autoSpaceDN/>
              <w:adjustRightInd/>
              <w:ind w:firstLine="0"/>
              <w:jc w:val="left"/>
            </w:pPr>
          </w:p>
        </w:tc>
        <w:tc>
          <w:tcPr>
            <w:tcW w:w="1276" w:type="dxa"/>
            <w:shd w:val="clear" w:color="auto" w:fill="auto"/>
            <w:noWrap/>
            <w:vAlign w:val="center"/>
            <w:hideMark/>
          </w:tcPr>
          <w:p w:rsidR="006804D5" w:rsidRPr="007C4EDB" w:rsidRDefault="006804D5" w:rsidP="00721B4B">
            <w:pPr>
              <w:autoSpaceDE/>
              <w:autoSpaceDN/>
              <w:adjustRightInd/>
              <w:ind w:firstLine="0"/>
              <w:jc w:val="center"/>
            </w:pPr>
            <w:r w:rsidRPr="007C4EDB">
              <w:t>min</w:t>
            </w:r>
          </w:p>
        </w:tc>
        <w:tc>
          <w:tcPr>
            <w:tcW w:w="1418" w:type="dxa"/>
            <w:shd w:val="clear" w:color="auto" w:fill="auto"/>
            <w:noWrap/>
            <w:vAlign w:val="center"/>
            <w:hideMark/>
          </w:tcPr>
          <w:p w:rsidR="006804D5" w:rsidRPr="007C4EDB" w:rsidRDefault="006804D5" w:rsidP="00721B4B">
            <w:pPr>
              <w:autoSpaceDE/>
              <w:autoSpaceDN/>
              <w:adjustRightInd/>
              <w:ind w:firstLine="0"/>
              <w:jc w:val="center"/>
            </w:pPr>
            <w:r w:rsidRPr="007C4EDB">
              <w:t>max</w:t>
            </w:r>
          </w:p>
        </w:tc>
        <w:tc>
          <w:tcPr>
            <w:tcW w:w="1417" w:type="dxa"/>
            <w:vMerge/>
            <w:shd w:val="clear" w:color="auto" w:fill="auto"/>
            <w:vAlign w:val="center"/>
            <w:hideMark/>
          </w:tcPr>
          <w:p w:rsidR="006804D5" w:rsidRPr="007C4EDB" w:rsidRDefault="006804D5" w:rsidP="00721B4B">
            <w:pPr>
              <w:autoSpaceDE/>
              <w:autoSpaceDN/>
              <w:adjustRightInd/>
              <w:ind w:firstLine="0"/>
              <w:jc w:val="left"/>
            </w:pPr>
          </w:p>
        </w:tc>
        <w:tc>
          <w:tcPr>
            <w:tcW w:w="1985" w:type="dxa"/>
            <w:vMerge/>
            <w:shd w:val="clear" w:color="auto" w:fill="auto"/>
            <w:vAlign w:val="center"/>
            <w:hideMark/>
          </w:tcPr>
          <w:p w:rsidR="006804D5" w:rsidRPr="007C4EDB" w:rsidRDefault="006804D5" w:rsidP="00721B4B">
            <w:pPr>
              <w:autoSpaceDE/>
              <w:autoSpaceDN/>
              <w:adjustRightInd/>
              <w:ind w:firstLine="0"/>
              <w:jc w:val="left"/>
            </w:pPr>
          </w:p>
        </w:tc>
        <w:tc>
          <w:tcPr>
            <w:tcW w:w="1559" w:type="dxa"/>
            <w:vMerge/>
            <w:shd w:val="clear" w:color="auto" w:fill="auto"/>
            <w:vAlign w:val="center"/>
            <w:hideMark/>
          </w:tcPr>
          <w:p w:rsidR="006804D5" w:rsidRPr="007C4EDB" w:rsidRDefault="006804D5" w:rsidP="00721B4B">
            <w:pPr>
              <w:autoSpaceDE/>
              <w:autoSpaceDN/>
              <w:adjustRightInd/>
              <w:ind w:firstLine="0"/>
              <w:jc w:val="left"/>
            </w:pPr>
          </w:p>
        </w:tc>
      </w:tr>
      <w:tr w:rsidR="008043FC" w:rsidRPr="007C4EDB" w:rsidTr="00A33B70">
        <w:trPr>
          <w:trHeight w:val="1380"/>
        </w:trPr>
        <w:tc>
          <w:tcPr>
            <w:tcW w:w="1809" w:type="dxa"/>
            <w:shd w:val="clear" w:color="auto" w:fill="auto"/>
            <w:vAlign w:val="center"/>
          </w:tcPr>
          <w:p w:rsidR="008043FC" w:rsidRPr="00FA318E" w:rsidRDefault="008043FC" w:rsidP="008043FC">
            <w:pPr>
              <w:ind w:firstLine="0"/>
              <w:jc w:val="center"/>
            </w:pPr>
            <w:r w:rsidRPr="00FA318E">
              <w:lastRenderedPageBreak/>
              <w:t>Многоэтажная жилая застройка (высотная застройка) 2.6</w:t>
            </w:r>
          </w:p>
        </w:tc>
        <w:tc>
          <w:tcPr>
            <w:tcW w:w="5812" w:type="dxa"/>
            <w:shd w:val="clear" w:color="auto" w:fill="auto"/>
            <w:vAlign w:val="center"/>
          </w:tcPr>
          <w:p w:rsidR="008043FC" w:rsidRPr="00A307CC" w:rsidRDefault="008043FC" w:rsidP="00A307CC">
            <w:pPr>
              <w:pStyle w:val="afffffff1"/>
              <w:jc w:val="both"/>
              <w:rPr>
                <w:rFonts w:ascii="Times New Roman" w:hAnsi="Times New Roman"/>
                <w:sz w:val="24"/>
                <w:szCs w:val="24"/>
              </w:rPr>
            </w:pPr>
            <w:r w:rsidRPr="00A307CC">
              <w:rPr>
                <w:rFonts w:ascii="Times New Roman" w:hAnsi="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276" w:type="dxa"/>
            <w:shd w:val="clear" w:color="auto" w:fill="auto"/>
            <w:vAlign w:val="center"/>
          </w:tcPr>
          <w:p w:rsidR="008043FC" w:rsidRPr="00FA318E" w:rsidRDefault="00D3142B" w:rsidP="008043FC">
            <w:pPr>
              <w:ind w:firstLine="0"/>
              <w:jc w:val="center"/>
            </w:pPr>
            <w:r>
              <w:t>5000</w:t>
            </w:r>
          </w:p>
        </w:tc>
        <w:tc>
          <w:tcPr>
            <w:tcW w:w="1418" w:type="dxa"/>
            <w:shd w:val="clear" w:color="auto" w:fill="auto"/>
            <w:vAlign w:val="center"/>
          </w:tcPr>
          <w:p w:rsidR="008043FC" w:rsidRPr="00FA318E" w:rsidRDefault="008043FC" w:rsidP="008043FC">
            <w:pPr>
              <w:ind w:firstLine="0"/>
              <w:jc w:val="center"/>
            </w:pPr>
            <w:r w:rsidRPr="00FA318E">
              <w:t>1000000</w:t>
            </w:r>
          </w:p>
        </w:tc>
        <w:tc>
          <w:tcPr>
            <w:tcW w:w="1417" w:type="dxa"/>
            <w:shd w:val="clear" w:color="auto" w:fill="auto"/>
            <w:vAlign w:val="center"/>
          </w:tcPr>
          <w:p w:rsidR="00D3142B" w:rsidRPr="0002304E" w:rsidRDefault="00D3142B" w:rsidP="00D3142B">
            <w:pPr>
              <w:ind w:firstLine="0"/>
              <w:jc w:val="center"/>
            </w:pPr>
            <w:r w:rsidRPr="0002304E">
              <w:t xml:space="preserve">Для существующей застройки </w:t>
            </w:r>
            <w:r>
              <w:t>25/80</w:t>
            </w:r>
            <w:r w:rsidRPr="0002304E">
              <w:t xml:space="preserve"> </w:t>
            </w:r>
          </w:p>
          <w:p w:rsidR="008043FC" w:rsidRPr="00FA318E" w:rsidRDefault="00D3142B" w:rsidP="00D3142B">
            <w:pPr>
              <w:ind w:firstLine="0"/>
              <w:jc w:val="center"/>
            </w:pPr>
            <w:r>
              <w:t>Для нового строительства 17</w:t>
            </w:r>
            <w:r w:rsidRPr="0002304E">
              <w:t>/</w:t>
            </w:r>
            <w:r>
              <w:t>68</w:t>
            </w:r>
          </w:p>
        </w:tc>
        <w:tc>
          <w:tcPr>
            <w:tcW w:w="1985" w:type="dxa"/>
            <w:shd w:val="clear" w:color="auto" w:fill="auto"/>
            <w:vAlign w:val="center"/>
          </w:tcPr>
          <w:p w:rsidR="008043FC" w:rsidRPr="00FA318E" w:rsidRDefault="008043FC" w:rsidP="008043FC">
            <w:pPr>
              <w:ind w:firstLine="0"/>
              <w:jc w:val="center"/>
            </w:pPr>
            <w:r w:rsidRPr="00FA318E">
              <w:t>24,6 – 9(36)</w:t>
            </w:r>
          </w:p>
          <w:p w:rsidR="008043FC" w:rsidRPr="00FA318E" w:rsidRDefault="008043FC" w:rsidP="008043FC">
            <w:pPr>
              <w:ind w:firstLine="0"/>
              <w:jc w:val="center"/>
            </w:pPr>
            <w:r w:rsidRPr="00FA318E">
              <w:t>23,0 – 10(40)</w:t>
            </w:r>
          </w:p>
          <w:p w:rsidR="008043FC" w:rsidRPr="00FA318E" w:rsidRDefault="008043FC" w:rsidP="008043FC">
            <w:pPr>
              <w:ind w:firstLine="0"/>
              <w:jc w:val="center"/>
            </w:pPr>
            <w:r w:rsidRPr="00FA318E">
              <w:t>21,6 –11(44)</w:t>
            </w:r>
          </w:p>
          <w:p w:rsidR="008043FC" w:rsidRPr="00FA318E" w:rsidRDefault="008043FC" w:rsidP="008043FC">
            <w:pPr>
              <w:ind w:firstLine="0"/>
              <w:jc w:val="center"/>
            </w:pPr>
            <w:r w:rsidRPr="00FA318E">
              <w:t>20,3  – 12(48)</w:t>
            </w:r>
          </w:p>
          <w:p w:rsidR="008043FC" w:rsidRPr="00FA318E" w:rsidRDefault="008043FC" w:rsidP="008043FC">
            <w:pPr>
              <w:ind w:firstLine="0"/>
              <w:jc w:val="center"/>
            </w:pPr>
            <w:r w:rsidRPr="00FA318E">
              <w:t>19,2  – 13(52)</w:t>
            </w:r>
          </w:p>
          <w:p w:rsidR="008043FC" w:rsidRPr="00FA318E" w:rsidRDefault="008043FC" w:rsidP="008043FC">
            <w:pPr>
              <w:ind w:firstLine="0"/>
              <w:jc w:val="center"/>
            </w:pPr>
            <w:r w:rsidRPr="00FA318E">
              <w:t>18,1 – 14(56)</w:t>
            </w:r>
          </w:p>
          <w:p w:rsidR="008043FC" w:rsidRPr="00FA318E" w:rsidRDefault="008043FC" w:rsidP="008043FC">
            <w:pPr>
              <w:ind w:firstLine="0"/>
              <w:jc w:val="center"/>
            </w:pPr>
            <w:r w:rsidRPr="00FA318E">
              <w:t>17,2 – 15(60)</w:t>
            </w:r>
          </w:p>
          <w:p w:rsidR="008043FC" w:rsidRDefault="008043FC" w:rsidP="00A96EE2">
            <w:pPr>
              <w:ind w:firstLine="0"/>
              <w:jc w:val="center"/>
            </w:pPr>
            <w:r w:rsidRPr="00FA318E">
              <w:t>16,4 – 16(64)                                       15,7 – 17(68)</w:t>
            </w:r>
          </w:p>
          <w:p w:rsidR="00D3142B" w:rsidRPr="00FA318E" w:rsidRDefault="00D3142B" w:rsidP="00A96EE2">
            <w:pPr>
              <w:ind w:firstLine="0"/>
              <w:jc w:val="center"/>
            </w:pPr>
            <w:r>
              <w:t>И более</w:t>
            </w:r>
          </w:p>
        </w:tc>
        <w:tc>
          <w:tcPr>
            <w:tcW w:w="1559" w:type="dxa"/>
            <w:shd w:val="clear" w:color="auto" w:fill="auto"/>
            <w:vAlign w:val="center"/>
          </w:tcPr>
          <w:p w:rsidR="008043FC" w:rsidRPr="00FA318E" w:rsidRDefault="00386880" w:rsidP="008043FC">
            <w:pPr>
              <w:ind w:firstLine="0"/>
              <w:jc w:val="center"/>
            </w:pPr>
            <w:r>
              <w:t>1</w:t>
            </w:r>
          </w:p>
        </w:tc>
      </w:tr>
      <w:tr w:rsidR="008043FC" w:rsidRPr="007C4EDB" w:rsidTr="00A33B70">
        <w:trPr>
          <w:trHeight w:val="742"/>
        </w:trPr>
        <w:tc>
          <w:tcPr>
            <w:tcW w:w="1809" w:type="dxa"/>
            <w:shd w:val="clear" w:color="auto" w:fill="auto"/>
            <w:vAlign w:val="center"/>
          </w:tcPr>
          <w:p w:rsidR="008043FC" w:rsidRPr="007C4EDB" w:rsidRDefault="008043FC" w:rsidP="008043FC">
            <w:pPr>
              <w:ind w:firstLine="0"/>
              <w:jc w:val="center"/>
            </w:pPr>
            <w:r w:rsidRPr="007C4EDB">
              <w:t>Среднеэтажная жилая застройка 2.5.</w:t>
            </w:r>
          </w:p>
        </w:tc>
        <w:tc>
          <w:tcPr>
            <w:tcW w:w="5812" w:type="dxa"/>
            <w:shd w:val="clear" w:color="auto" w:fill="auto"/>
            <w:vAlign w:val="center"/>
          </w:tcPr>
          <w:p w:rsidR="008043FC" w:rsidRPr="00A307CC" w:rsidRDefault="008043FC" w:rsidP="00A307CC">
            <w:pPr>
              <w:pStyle w:val="afffffff1"/>
              <w:jc w:val="both"/>
              <w:rPr>
                <w:rFonts w:ascii="Times New Roman" w:hAnsi="Times New Roman"/>
                <w:sz w:val="24"/>
                <w:szCs w:val="24"/>
              </w:rPr>
            </w:pPr>
            <w:r w:rsidRPr="00A307CC">
              <w:rPr>
                <w:rFonts w:ascii="Times New Roman" w:hAnsi="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w:t>
            </w:r>
            <w:r w:rsidR="00A307CC" w:rsidRPr="00A307CC">
              <w:rPr>
                <w:rFonts w:ascii="Times New Roman" w:hAnsi="Times New Roman"/>
                <w:sz w:val="24"/>
                <w:szCs w:val="24"/>
              </w:rPr>
              <w:t>ных этажей, разделё</w:t>
            </w:r>
            <w:r w:rsidRPr="00A307CC">
              <w:rPr>
                <w:rFonts w:ascii="Times New Roman" w:hAnsi="Times New Roman"/>
                <w:sz w:val="24"/>
                <w:szCs w:val="24"/>
              </w:rPr>
              <w:t xml:space="preserve">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w:t>
            </w:r>
            <w:r w:rsidRPr="00A307CC">
              <w:rPr>
                <w:rFonts w:ascii="Times New Roman" w:hAnsi="Times New Roman"/>
                <w:sz w:val="24"/>
                <w:szCs w:val="24"/>
              </w:rPr>
              <w:lastRenderedPageBreak/>
              <w:t>площадь таких помещений в многоквартирном доме не составляет более 20% общей площади помещений дома</w:t>
            </w:r>
          </w:p>
        </w:tc>
        <w:tc>
          <w:tcPr>
            <w:tcW w:w="1276" w:type="dxa"/>
            <w:shd w:val="clear" w:color="auto" w:fill="auto"/>
            <w:vAlign w:val="center"/>
          </w:tcPr>
          <w:p w:rsidR="008043FC" w:rsidRPr="007C4EDB" w:rsidRDefault="008043FC" w:rsidP="008043FC">
            <w:pPr>
              <w:ind w:firstLine="0"/>
              <w:jc w:val="center"/>
            </w:pPr>
            <w:r w:rsidRPr="007C4EDB">
              <w:lastRenderedPageBreak/>
              <w:t>5000</w:t>
            </w:r>
          </w:p>
        </w:tc>
        <w:tc>
          <w:tcPr>
            <w:tcW w:w="1418" w:type="dxa"/>
            <w:shd w:val="clear" w:color="auto" w:fill="auto"/>
            <w:vAlign w:val="center"/>
          </w:tcPr>
          <w:p w:rsidR="008043FC" w:rsidRPr="007C4EDB" w:rsidRDefault="008043FC" w:rsidP="008043FC">
            <w:pPr>
              <w:ind w:firstLine="0"/>
              <w:jc w:val="center"/>
            </w:pPr>
            <w:r w:rsidRPr="007C4EDB">
              <w:t>500000</w:t>
            </w:r>
          </w:p>
        </w:tc>
        <w:tc>
          <w:tcPr>
            <w:tcW w:w="1417" w:type="dxa"/>
            <w:shd w:val="clear" w:color="auto" w:fill="auto"/>
            <w:vAlign w:val="center"/>
          </w:tcPr>
          <w:p w:rsidR="008043FC" w:rsidRPr="007C4EDB" w:rsidRDefault="008043FC" w:rsidP="008043FC">
            <w:pPr>
              <w:ind w:firstLine="0"/>
              <w:jc w:val="center"/>
            </w:pPr>
            <w:r>
              <w:t>8\32</w:t>
            </w:r>
          </w:p>
        </w:tc>
        <w:tc>
          <w:tcPr>
            <w:tcW w:w="1985" w:type="dxa"/>
            <w:shd w:val="clear" w:color="auto" w:fill="auto"/>
            <w:vAlign w:val="center"/>
          </w:tcPr>
          <w:p w:rsidR="008043FC" w:rsidRDefault="008043FC" w:rsidP="008043FC">
            <w:pPr>
              <w:ind w:firstLine="0"/>
              <w:jc w:val="center"/>
            </w:pPr>
            <w:r>
              <w:t>59,9 – 1(4)</w:t>
            </w:r>
          </w:p>
          <w:p w:rsidR="008043FC" w:rsidRDefault="008043FC" w:rsidP="008043FC">
            <w:pPr>
              <w:ind w:firstLine="0"/>
              <w:jc w:val="center"/>
            </w:pPr>
            <w:r>
              <w:t>50,8 – 2(8)</w:t>
            </w:r>
          </w:p>
          <w:p w:rsidR="008043FC" w:rsidRDefault="008043FC" w:rsidP="008043FC">
            <w:pPr>
              <w:ind w:firstLine="0"/>
              <w:jc w:val="center"/>
            </w:pPr>
            <w:r>
              <w:t>44,1 – 3(12)</w:t>
            </w:r>
          </w:p>
          <w:p w:rsidR="008043FC" w:rsidRDefault="008043FC" w:rsidP="008043FC">
            <w:pPr>
              <w:ind w:firstLine="0"/>
              <w:jc w:val="center"/>
            </w:pPr>
            <w:r>
              <w:t>38,9 – 4(16)</w:t>
            </w:r>
          </w:p>
          <w:p w:rsidR="008043FC" w:rsidRDefault="008043FC" w:rsidP="008043FC">
            <w:pPr>
              <w:ind w:firstLine="0"/>
              <w:jc w:val="center"/>
            </w:pPr>
            <w:r>
              <w:t>34,8 – 5(20)</w:t>
            </w:r>
          </w:p>
          <w:p w:rsidR="008043FC" w:rsidRDefault="008043FC" w:rsidP="008043FC">
            <w:pPr>
              <w:ind w:firstLine="0"/>
              <w:jc w:val="center"/>
            </w:pPr>
            <w:r>
              <w:t>31,5 – 6(24)</w:t>
            </w:r>
          </w:p>
          <w:p w:rsidR="008043FC" w:rsidRDefault="008043FC" w:rsidP="008043FC">
            <w:pPr>
              <w:ind w:firstLine="0"/>
              <w:jc w:val="center"/>
            </w:pPr>
            <w:r>
              <w:t>28,8 – 7(28)</w:t>
            </w:r>
          </w:p>
          <w:p w:rsidR="008043FC" w:rsidRPr="007C4EDB" w:rsidRDefault="008043FC" w:rsidP="008043FC">
            <w:pPr>
              <w:ind w:firstLine="0"/>
              <w:jc w:val="center"/>
            </w:pPr>
            <w:r>
              <w:t>26,5 – 8(32)</w:t>
            </w:r>
          </w:p>
        </w:tc>
        <w:tc>
          <w:tcPr>
            <w:tcW w:w="1559" w:type="dxa"/>
            <w:shd w:val="clear" w:color="auto" w:fill="auto"/>
            <w:vAlign w:val="center"/>
          </w:tcPr>
          <w:p w:rsidR="008043FC" w:rsidRPr="007C4EDB" w:rsidRDefault="00386880" w:rsidP="008043FC">
            <w:pPr>
              <w:ind w:firstLine="0"/>
              <w:jc w:val="center"/>
            </w:pPr>
            <w:r>
              <w:t>1</w:t>
            </w:r>
          </w:p>
        </w:tc>
      </w:tr>
      <w:tr w:rsidR="008043FC" w:rsidRPr="007C4EDB" w:rsidTr="00A33B70">
        <w:trPr>
          <w:trHeight w:val="1380"/>
        </w:trPr>
        <w:tc>
          <w:tcPr>
            <w:tcW w:w="1809" w:type="dxa"/>
            <w:shd w:val="clear" w:color="auto" w:fill="auto"/>
            <w:vAlign w:val="center"/>
          </w:tcPr>
          <w:p w:rsidR="008043FC" w:rsidRPr="007C4EDB" w:rsidRDefault="008043FC" w:rsidP="008043FC">
            <w:pPr>
              <w:ind w:firstLine="0"/>
              <w:jc w:val="center"/>
            </w:pPr>
            <w:r w:rsidRPr="007C4EDB">
              <w:t>Малоэтажная многоквартирная жилая застройка 2.1.1</w:t>
            </w:r>
          </w:p>
        </w:tc>
        <w:tc>
          <w:tcPr>
            <w:tcW w:w="5812" w:type="dxa"/>
            <w:shd w:val="clear" w:color="auto" w:fill="auto"/>
            <w:vAlign w:val="center"/>
          </w:tcPr>
          <w:p w:rsidR="008043FC" w:rsidRPr="00A307CC" w:rsidRDefault="008043FC" w:rsidP="00A307CC">
            <w:pPr>
              <w:pStyle w:val="afffffff1"/>
              <w:jc w:val="both"/>
              <w:rPr>
                <w:rFonts w:ascii="Times New Roman" w:hAnsi="Times New Roman"/>
                <w:sz w:val="24"/>
                <w:szCs w:val="24"/>
              </w:rPr>
            </w:pPr>
            <w:r w:rsidRPr="00A307CC">
              <w:rPr>
                <w:rFonts w:ascii="Times New Roman" w:hAnsi="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6" w:type="dxa"/>
            <w:shd w:val="clear" w:color="auto" w:fill="auto"/>
            <w:vAlign w:val="center"/>
          </w:tcPr>
          <w:p w:rsidR="008043FC" w:rsidRPr="007C4EDB" w:rsidRDefault="008043FC" w:rsidP="008043FC">
            <w:pPr>
              <w:ind w:firstLine="0"/>
              <w:jc w:val="center"/>
            </w:pPr>
            <w:r w:rsidRPr="007C4EDB">
              <w:t>2500</w:t>
            </w:r>
          </w:p>
        </w:tc>
        <w:tc>
          <w:tcPr>
            <w:tcW w:w="1418" w:type="dxa"/>
            <w:shd w:val="clear" w:color="auto" w:fill="auto"/>
            <w:vAlign w:val="center"/>
          </w:tcPr>
          <w:p w:rsidR="008043FC" w:rsidRPr="007C4EDB" w:rsidRDefault="008043FC" w:rsidP="008043FC">
            <w:pPr>
              <w:ind w:firstLine="0"/>
              <w:jc w:val="center"/>
            </w:pPr>
            <w:r w:rsidRPr="007C4EDB">
              <w:t>100000</w:t>
            </w:r>
          </w:p>
        </w:tc>
        <w:tc>
          <w:tcPr>
            <w:tcW w:w="1417" w:type="dxa"/>
            <w:shd w:val="clear" w:color="auto" w:fill="auto"/>
            <w:vAlign w:val="center"/>
          </w:tcPr>
          <w:p w:rsidR="008043FC" w:rsidRPr="007C4EDB" w:rsidRDefault="008043FC" w:rsidP="008043FC">
            <w:pPr>
              <w:ind w:firstLine="0"/>
              <w:jc w:val="center"/>
            </w:pPr>
            <w:r w:rsidRPr="007C4EDB">
              <w:t>3/12</w:t>
            </w:r>
          </w:p>
        </w:tc>
        <w:tc>
          <w:tcPr>
            <w:tcW w:w="1985" w:type="dxa"/>
            <w:shd w:val="clear" w:color="auto" w:fill="auto"/>
            <w:vAlign w:val="center"/>
          </w:tcPr>
          <w:p w:rsidR="008043FC" w:rsidRDefault="008043FC" w:rsidP="008043FC">
            <w:pPr>
              <w:ind w:firstLine="0"/>
              <w:jc w:val="center"/>
            </w:pPr>
          </w:p>
          <w:p w:rsidR="008043FC" w:rsidRDefault="008043FC" w:rsidP="008043FC">
            <w:pPr>
              <w:ind w:firstLine="0"/>
              <w:jc w:val="center"/>
            </w:pPr>
            <w:r>
              <w:t>59,9 – 1(4)</w:t>
            </w:r>
          </w:p>
          <w:p w:rsidR="008043FC" w:rsidRDefault="008043FC" w:rsidP="008043FC">
            <w:pPr>
              <w:ind w:firstLine="0"/>
              <w:jc w:val="center"/>
            </w:pPr>
            <w:r>
              <w:t>50,8 – 2(8)</w:t>
            </w:r>
          </w:p>
          <w:p w:rsidR="008043FC" w:rsidRPr="007C4EDB" w:rsidRDefault="008043FC" w:rsidP="00A96EE2">
            <w:pPr>
              <w:ind w:firstLine="0"/>
              <w:jc w:val="center"/>
            </w:pPr>
            <w:r>
              <w:t>44,1 – 3(12)</w:t>
            </w:r>
          </w:p>
        </w:tc>
        <w:tc>
          <w:tcPr>
            <w:tcW w:w="1559" w:type="dxa"/>
            <w:shd w:val="clear" w:color="auto" w:fill="auto"/>
            <w:vAlign w:val="center"/>
          </w:tcPr>
          <w:p w:rsidR="008043FC" w:rsidRPr="007C4EDB" w:rsidRDefault="00386880" w:rsidP="008043FC">
            <w:pPr>
              <w:ind w:firstLine="0"/>
              <w:jc w:val="center"/>
            </w:pPr>
            <w:r>
              <w:t>1</w:t>
            </w:r>
          </w:p>
        </w:tc>
      </w:tr>
    </w:tbl>
    <w:p w:rsidR="00FE6BF7" w:rsidRDefault="00FE6BF7" w:rsidP="00F84DC8">
      <w:pPr>
        <w:jc w:val="center"/>
      </w:pPr>
    </w:p>
    <w:p w:rsidR="00A737C2" w:rsidRDefault="00F271C5" w:rsidP="00F271C5">
      <w:pPr>
        <w:jc w:val="center"/>
        <w:rPr>
          <w:color w:val="000000"/>
        </w:rPr>
      </w:pPr>
      <w:r>
        <w:t>ОД</w:t>
      </w:r>
      <w:r w:rsidR="00E7401F">
        <w:t>-3</w:t>
      </w:r>
      <w:r>
        <w:t>-1</w:t>
      </w:r>
      <w:r w:rsidR="00E7401F">
        <w:t xml:space="preserve"> </w:t>
      </w:r>
      <w:r w:rsidR="00D228A0">
        <w:t xml:space="preserve">- </w:t>
      </w:r>
      <w:r w:rsidR="008043FC">
        <w:rPr>
          <w:color w:val="000000"/>
        </w:rPr>
        <w:t xml:space="preserve">ЗОНА РАЗМЕЩЕНИЯ ОБЪЕКТОВ </w:t>
      </w:r>
      <w:r w:rsidRPr="00F271C5">
        <w:rPr>
          <w:color w:val="000000"/>
        </w:rPr>
        <w:t>СПОРТИВНО-РЕКРЕАЦИОННОГО НАЗНАЧЕНИЯ</w:t>
      </w:r>
    </w:p>
    <w:p w:rsidR="008043FC" w:rsidRDefault="008043FC" w:rsidP="00F271C5">
      <w:pPr>
        <w:jc w:val="center"/>
      </w:pPr>
    </w:p>
    <w:p w:rsidR="006804D5" w:rsidRDefault="00A33B70" w:rsidP="006804D5">
      <w:pPr>
        <w:jc w:val="center"/>
      </w:pPr>
      <w:r>
        <w:t>Основные виды разрешё</w:t>
      </w:r>
      <w:r w:rsidR="006804D5" w:rsidRPr="00D21ED7">
        <w:t>нного использования</w:t>
      </w:r>
    </w:p>
    <w:p w:rsidR="00A96EE2" w:rsidRDefault="00A96EE2" w:rsidP="006804D5">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276"/>
        <w:gridCol w:w="1417"/>
        <w:gridCol w:w="1985"/>
        <w:gridCol w:w="1701"/>
      </w:tblGrid>
      <w:tr w:rsidR="006804D5" w:rsidRPr="007C4EDB" w:rsidTr="008D7070">
        <w:trPr>
          <w:trHeight w:val="1186"/>
          <w:tblHeader/>
        </w:trPr>
        <w:tc>
          <w:tcPr>
            <w:tcW w:w="1809"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Наименование и код ВРИ</w:t>
            </w:r>
          </w:p>
        </w:tc>
        <w:tc>
          <w:tcPr>
            <w:tcW w:w="5812"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Описание ВРИ</w:t>
            </w:r>
          </w:p>
        </w:tc>
        <w:tc>
          <w:tcPr>
            <w:tcW w:w="2552" w:type="dxa"/>
            <w:gridSpan w:val="2"/>
            <w:shd w:val="clear" w:color="auto" w:fill="auto"/>
            <w:vAlign w:val="center"/>
            <w:hideMark/>
          </w:tcPr>
          <w:p w:rsidR="006804D5" w:rsidRPr="007C4EDB" w:rsidRDefault="006804D5" w:rsidP="00721B4B">
            <w:pPr>
              <w:autoSpaceDE/>
              <w:autoSpaceDN/>
              <w:adjustRightInd/>
              <w:ind w:firstLine="0"/>
              <w:jc w:val="center"/>
            </w:pPr>
            <w:r w:rsidRPr="007C4EDB">
              <w:t>Предельные размеры земельных участков</w:t>
            </w:r>
          </w:p>
        </w:tc>
        <w:tc>
          <w:tcPr>
            <w:tcW w:w="1417"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Предельное количество этажей/Пре</w:t>
            </w:r>
            <w:r w:rsidRPr="007C4EDB">
              <w:lastRenderedPageBreak/>
              <w:t>дельная высота</w:t>
            </w:r>
          </w:p>
        </w:tc>
        <w:tc>
          <w:tcPr>
            <w:tcW w:w="198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lastRenderedPageBreak/>
              <w:t>Max % застройки</w:t>
            </w:r>
            <w:r>
              <w:t xml:space="preserve"> в зависимости от этажности </w:t>
            </w:r>
            <w:r>
              <w:lastRenderedPageBreak/>
              <w:t>(высоты) объекта капитального строительства</w:t>
            </w:r>
          </w:p>
        </w:tc>
        <w:tc>
          <w:tcPr>
            <w:tcW w:w="1701"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lastRenderedPageBreak/>
              <w:t>Min отступы от границ земельного участка</w:t>
            </w:r>
          </w:p>
        </w:tc>
      </w:tr>
      <w:tr w:rsidR="006804D5" w:rsidRPr="007C4EDB" w:rsidTr="008D7070">
        <w:trPr>
          <w:trHeight w:val="501"/>
          <w:tblHeader/>
        </w:trPr>
        <w:tc>
          <w:tcPr>
            <w:tcW w:w="1809" w:type="dxa"/>
            <w:vMerge/>
            <w:shd w:val="clear" w:color="auto" w:fill="auto"/>
            <w:vAlign w:val="center"/>
            <w:hideMark/>
          </w:tcPr>
          <w:p w:rsidR="006804D5" w:rsidRPr="007C4EDB" w:rsidRDefault="006804D5" w:rsidP="00721B4B">
            <w:pPr>
              <w:autoSpaceDE/>
              <w:autoSpaceDN/>
              <w:adjustRightInd/>
              <w:ind w:firstLine="0"/>
              <w:jc w:val="left"/>
            </w:pPr>
          </w:p>
        </w:tc>
        <w:tc>
          <w:tcPr>
            <w:tcW w:w="5812" w:type="dxa"/>
            <w:vMerge/>
            <w:shd w:val="clear" w:color="auto" w:fill="auto"/>
            <w:vAlign w:val="center"/>
            <w:hideMark/>
          </w:tcPr>
          <w:p w:rsidR="006804D5" w:rsidRPr="007C4EDB" w:rsidRDefault="006804D5" w:rsidP="00721B4B">
            <w:pPr>
              <w:autoSpaceDE/>
              <w:autoSpaceDN/>
              <w:adjustRightInd/>
              <w:ind w:firstLine="0"/>
              <w:jc w:val="left"/>
            </w:pPr>
          </w:p>
        </w:tc>
        <w:tc>
          <w:tcPr>
            <w:tcW w:w="1276" w:type="dxa"/>
            <w:shd w:val="clear" w:color="auto" w:fill="auto"/>
            <w:noWrap/>
            <w:vAlign w:val="center"/>
            <w:hideMark/>
          </w:tcPr>
          <w:p w:rsidR="006804D5" w:rsidRPr="007C4EDB" w:rsidRDefault="006804D5" w:rsidP="00721B4B">
            <w:pPr>
              <w:autoSpaceDE/>
              <w:autoSpaceDN/>
              <w:adjustRightInd/>
              <w:ind w:firstLine="0"/>
              <w:jc w:val="center"/>
            </w:pPr>
            <w:r w:rsidRPr="007C4EDB">
              <w:t>min</w:t>
            </w:r>
          </w:p>
        </w:tc>
        <w:tc>
          <w:tcPr>
            <w:tcW w:w="1276" w:type="dxa"/>
            <w:shd w:val="clear" w:color="auto" w:fill="auto"/>
            <w:noWrap/>
            <w:vAlign w:val="center"/>
            <w:hideMark/>
          </w:tcPr>
          <w:p w:rsidR="006804D5" w:rsidRPr="007C4EDB" w:rsidRDefault="006804D5" w:rsidP="00721B4B">
            <w:pPr>
              <w:autoSpaceDE/>
              <w:autoSpaceDN/>
              <w:adjustRightInd/>
              <w:ind w:firstLine="0"/>
              <w:jc w:val="center"/>
            </w:pPr>
            <w:r w:rsidRPr="007C4EDB">
              <w:t>max</w:t>
            </w:r>
          </w:p>
        </w:tc>
        <w:tc>
          <w:tcPr>
            <w:tcW w:w="1417" w:type="dxa"/>
            <w:vMerge/>
            <w:shd w:val="clear" w:color="auto" w:fill="auto"/>
            <w:vAlign w:val="center"/>
            <w:hideMark/>
          </w:tcPr>
          <w:p w:rsidR="006804D5" w:rsidRPr="007C4EDB" w:rsidRDefault="006804D5" w:rsidP="00721B4B">
            <w:pPr>
              <w:autoSpaceDE/>
              <w:autoSpaceDN/>
              <w:adjustRightInd/>
              <w:ind w:firstLine="0"/>
              <w:jc w:val="left"/>
            </w:pPr>
          </w:p>
        </w:tc>
        <w:tc>
          <w:tcPr>
            <w:tcW w:w="1985" w:type="dxa"/>
            <w:vMerge/>
            <w:shd w:val="clear" w:color="auto" w:fill="auto"/>
            <w:vAlign w:val="center"/>
            <w:hideMark/>
          </w:tcPr>
          <w:p w:rsidR="006804D5" w:rsidRPr="007C4EDB" w:rsidRDefault="006804D5" w:rsidP="00721B4B">
            <w:pPr>
              <w:autoSpaceDE/>
              <w:autoSpaceDN/>
              <w:adjustRightInd/>
              <w:ind w:firstLine="0"/>
              <w:jc w:val="left"/>
            </w:pPr>
          </w:p>
        </w:tc>
        <w:tc>
          <w:tcPr>
            <w:tcW w:w="1701" w:type="dxa"/>
            <w:vMerge/>
            <w:shd w:val="clear" w:color="auto" w:fill="auto"/>
            <w:vAlign w:val="center"/>
            <w:hideMark/>
          </w:tcPr>
          <w:p w:rsidR="006804D5" w:rsidRPr="007C4EDB" w:rsidRDefault="006804D5" w:rsidP="00721B4B">
            <w:pPr>
              <w:autoSpaceDE/>
              <w:autoSpaceDN/>
              <w:adjustRightInd/>
              <w:ind w:firstLine="0"/>
              <w:jc w:val="left"/>
            </w:pPr>
          </w:p>
        </w:tc>
      </w:tr>
      <w:tr w:rsidR="00F271C5" w:rsidRPr="007C4EDB" w:rsidTr="008D7070">
        <w:trPr>
          <w:trHeight w:val="1609"/>
        </w:trPr>
        <w:tc>
          <w:tcPr>
            <w:tcW w:w="1809" w:type="dxa"/>
            <w:shd w:val="clear" w:color="auto" w:fill="auto"/>
            <w:vAlign w:val="center"/>
            <w:hideMark/>
          </w:tcPr>
          <w:p w:rsidR="00F271C5" w:rsidRPr="007C4EDB" w:rsidRDefault="00F271C5" w:rsidP="00F271C5">
            <w:pPr>
              <w:ind w:firstLine="0"/>
              <w:jc w:val="center"/>
            </w:pPr>
            <w:r w:rsidRPr="007C4EDB">
              <w:t>Спорт 5.1.</w:t>
            </w:r>
          </w:p>
        </w:tc>
        <w:tc>
          <w:tcPr>
            <w:tcW w:w="5812" w:type="dxa"/>
            <w:shd w:val="clear" w:color="auto" w:fill="auto"/>
            <w:vAlign w:val="center"/>
            <w:hideMark/>
          </w:tcPr>
          <w:p w:rsidR="00F271C5" w:rsidRPr="00A307CC" w:rsidRDefault="00F271C5"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6" w:type="dxa"/>
            <w:shd w:val="clear" w:color="auto" w:fill="auto"/>
            <w:vAlign w:val="center"/>
            <w:hideMark/>
          </w:tcPr>
          <w:p w:rsidR="00F271C5" w:rsidRPr="007C4EDB" w:rsidRDefault="00F271C5" w:rsidP="00F271C5">
            <w:pPr>
              <w:ind w:firstLine="0"/>
              <w:jc w:val="center"/>
            </w:pPr>
            <w:r w:rsidRPr="007C4EDB">
              <w:t>5000</w:t>
            </w:r>
          </w:p>
        </w:tc>
        <w:tc>
          <w:tcPr>
            <w:tcW w:w="1276" w:type="dxa"/>
            <w:shd w:val="clear" w:color="auto" w:fill="auto"/>
            <w:vAlign w:val="center"/>
            <w:hideMark/>
          </w:tcPr>
          <w:p w:rsidR="00F271C5" w:rsidRPr="007C4EDB" w:rsidRDefault="00F271C5" w:rsidP="00F271C5">
            <w:pPr>
              <w:ind w:firstLine="0"/>
              <w:jc w:val="center"/>
            </w:pPr>
            <w:r w:rsidRPr="007C4EDB">
              <w:t>1000000</w:t>
            </w:r>
          </w:p>
        </w:tc>
        <w:tc>
          <w:tcPr>
            <w:tcW w:w="1417" w:type="dxa"/>
            <w:shd w:val="clear" w:color="auto" w:fill="auto"/>
            <w:vAlign w:val="center"/>
            <w:hideMark/>
          </w:tcPr>
          <w:p w:rsidR="00F271C5" w:rsidRPr="007C4EDB" w:rsidRDefault="00F271C5" w:rsidP="00F271C5">
            <w:pPr>
              <w:ind w:firstLine="0"/>
              <w:jc w:val="center"/>
            </w:pPr>
            <w:r w:rsidRPr="007C4EDB">
              <w:t>3/30</w:t>
            </w:r>
          </w:p>
        </w:tc>
        <w:tc>
          <w:tcPr>
            <w:tcW w:w="1985" w:type="dxa"/>
            <w:shd w:val="clear" w:color="auto" w:fill="auto"/>
            <w:vAlign w:val="center"/>
            <w:hideMark/>
          </w:tcPr>
          <w:p w:rsidR="00F271C5" w:rsidRDefault="00F271C5" w:rsidP="00F271C5">
            <w:pPr>
              <w:ind w:firstLine="0"/>
              <w:jc w:val="center"/>
            </w:pPr>
            <w:r>
              <w:t>75 – 1(30)</w:t>
            </w:r>
          </w:p>
          <w:p w:rsidR="00F271C5" w:rsidRDefault="00F271C5" w:rsidP="00F271C5">
            <w:pPr>
              <w:ind w:firstLine="0"/>
              <w:jc w:val="center"/>
            </w:pPr>
            <w:r>
              <w:t>43 – 2(30)</w:t>
            </w:r>
          </w:p>
          <w:p w:rsidR="00F271C5" w:rsidRDefault="00F271C5" w:rsidP="00F271C5">
            <w:pPr>
              <w:ind w:firstLine="0"/>
              <w:jc w:val="center"/>
            </w:pPr>
            <w:r>
              <w:t>31 – 3(30)</w:t>
            </w:r>
          </w:p>
          <w:p w:rsidR="00F271C5" w:rsidRPr="007C4EDB" w:rsidRDefault="00F271C5" w:rsidP="00A96EE2">
            <w:pPr>
              <w:ind w:firstLine="0"/>
              <w:jc w:val="center"/>
            </w:pPr>
            <w:r w:rsidRPr="007C4EDB">
              <w:t xml:space="preserve">Для плоскостных сооружений - </w:t>
            </w:r>
            <w:r w:rsidR="00A96EE2">
              <w:t>75</w:t>
            </w:r>
          </w:p>
        </w:tc>
        <w:tc>
          <w:tcPr>
            <w:tcW w:w="1701" w:type="dxa"/>
            <w:shd w:val="clear" w:color="auto" w:fill="auto"/>
            <w:vAlign w:val="center"/>
            <w:hideMark/>
          </w:tcPr>
          <w:p w:rsidR="00F271C5" w:rsidRPr="007C4EDB" w:rsidRDefault="00386880" w:rsidP="00F271C5">
            <w:pPr>
              <w:ind w:firstLine="0"/>
              <w:jc w:val="center"/>
            </w:pPr>
            <w:r>
              <w:t>1</w:t>
            </w:r>
          </w:p>
        </w:tc>
      </w:tr>
      <w:tr w:rsidR="00F271C5" w:rsidRPr="007C4EDB" w:rsidTr="008D7070">
        <w:trPr>
          <w:trHeight w:val="85"/>
        </w:trPr>
        <w:tc>
          <w:tcPr>
            <w:tcW w:w="1809" w:type="dxa"/>
            <w:shd w:val="clear" w:color="auto" w:fill="auto"/>
            <w:vAlign w:val="center"/>
          </w:tcPr>
          <w:p w:rsidR="00F271C5" w:rsidRPr="007C4EDB" w:rsidRDefault="00F271C5" w:rsidP="00F271C5">
            <w:pPr>
              <w:ind w:firstLine="0"/>
              <w:jc w:val="center"/>
            </w:pPr>
            <w:r w:rsidRPr="007C4EDB">
              <w:t>Общественное питание 4.6.</w:t>
            </w:r>
          </w:p>
        </w:tc>
        <w:tc>
          <w:tcPr>
            <w:tcW w:w="5812" w:type="dxa"/>
            <w:shd w:val="clear" w:color="auto" w:fill="auto"/>
            <w:vAlign w:val="center"/>
          </w:tcPr>
          <w:p w:rsidR="00F271C5" w:rsidRPr="00A307CC" w:rsidRDefault="00F271C5"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tcPr>
          <w:p w:rsidR="00F271C5" w:rsidRPr="007C4EDB" w:rsidRDefault="00F271C5" w:rsidP="00F271C5">
            <w:pPr>
              <w:ind w:firstLine="0"/>
              <w:jc w:val="center"/>
            </w:pPr>
            <w:r w:rsidRPr="007C4EDB">
              <w:t>500</w:t>
            </w:r>
          </w:p>
        </w:tc>
        <w:tc>
          <w:tcPr>
            <w:tcW w:w="1276" w:type="dxa"/>
            <w:shd w:val="clear" w:color="auto" w:fill="auto"/>
            <w:vAlign w:val="center"/>
          </w:tcPr>
          <w:p w:rsidR="00F271C5" w:rsidRPr="007C4EDB" w:rsidRDefault="00F271C5" w:rsidP="00F271C5">
            <w:pPr>
              <w:ind w:firstLine="0"/>
              <w:jc w:val="center"/>
            </w:pPr>
            <w:r w:rsidRPr="007C4EDB">
              <w:t>1000</w:t>
            </w:r>
          </w:p>
        </w:tc>
        <w:tc>
          <w:tcPr>
            <w:tcW w:w="1417" w:type="dxa"/>
            <w:shd w:val="clear" w:color="auto" w:fill="auto"/>
            <w:vAlign w:val="center"/>
          </w:tcPr>
          <w:p w:rsidR="00F271C5" w:rsidRPr="007C4EDB" w:rsidRDefault="00F271C5" w:rsidP="00F271C5">
            <w:pPr>
              <w:ind w:firstLine="0"/>
              <w:jc w:val="center"/>
            </w:pPr>
            <w:r>
              <w:t>2/8</w:t>
            </w:r>
          </w:p>
        </w:tc>
        <w:tc>
          <w:tcPr>
            <w:tcW w:w="1985" w:type="dxa"/>
            <w:shd w:val="clear" w:color="auto" w:fill="auto"/>
            <w:vAlign w:val="center"/>
          </w:tcPr>
          <w:p w:rsidR="00F271C5" w:rsidRDefault="00F271C5" w:rsidP="00F271C5">
            <w:pPr>
              <w:ind w:firstLine="0"/>
              <w:jc w:val="center"/>
            </w:pPr>
            <w:r>
              <w:t>49 – 1(4)</w:t>
            </w:r>
          </w:p>
          <w:p w:rsidR="00F271C5" w:rsidRPr="007C4EDB" w:rsidRDefault="00F271C5" w:rsidP="00F271C5">
            <w:pPr>
              <w:ind w:firstLine="0"/>
              <w:jc w:val="center"/>
            </w:pPr>
            <w:r>
              <w:t>38 – 2(8)</w:t>
            </w:r>
          </w:p>
        </w:tc>
        <w:tc>
          <w:tcPr>
            <w:tcW w:w="1701" w:type="dxa"/>
            <w:shd w:val="clear" w:color="auto" w:fill="auto"/>
            <w:vAlign w:val="center"/>
          </w:tcPr>
          <w:p w:rsidR="00F271C5" w:rsidRPr="007C4EDB" w:rsidRDefault="00386880" w:rsidP="00F271C5">
            <w:pPr>
              <w:ind w:firstLine="0"/>
              <w:jc w:val="center"/>
            </w:pPr>
            <w:r>
              <w:t>1</w:t>
            </w:r>
          </w:p>
        </w:tc>
      </w:tr>
      <w:tr w:rsidR="00F271C5" w:rsidRPr="007C4EDB" w:rsidTr="008D7070">
        <w:trPr>
          <w:trHeight w:val="85"/>
        </w:trPr>
        <w:tc>
          <w:tcPr>
            <w:tcW w:w="1809" w:type="dxa"/>
            <w:shd w:val="clear" w:color="auto" w:fill="auto"/>
            <w:vAlign w:val="center"/>
          </w:tcPr>
          <w:p w:rsidR="00F271C5" w:rsidRPr="007C4EDB" w:rsidRDefault="00F271C5" w:rsidP="00F271C5">
            <w:pPr>
              <w:ind w:firstLine="0"/>
              <w:jc w:val="center"/>
            </w:pPr>
            <w:r w:rsidRPr="007C4EDB">
              <w:t>Магазины 4.4</w:t>
            </w:r>
          </w:p>
        </w:tc>
        <w:tc>
          <w:tcPr>
            <w:tcW w:w="5812" w:type="dxa"/>
            <w:shd w:val="clear" w:color="auto" w:fill="auto"/>
            <w:vAlign w:val="center"/>
          </w:tcPr>
          <w:p w:rsidR="00F271C5" w:rsidRPr="00A307CC" w:rsidRDefault="00F271C5"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shd w:val="clear" w:color="auto" w:fill="auto"/>
            <w:vAlign w:val="center"/>
          </w:tcPr>
          <w:p w:rsidR="00F271C5" w:rsidRPr="007C4EDB" w:rsidRDefault="00D3142B" w:rsidP="00F271C5">
            <w:pPr>
              <w:ind w:firstLine="0"/>
              <w:jc w:val="center"/>
            </w:pPr>
            <w:r>
              <w:t>700</w:t>
            </w:r>
          </w:p>
        </w:tc>
        <w:tc>
          <w:tcPr>
            <w:tcW w:w="1276" w:type="dxa"/>
            <w:shd w:val="clear" w:color="auto" w:fill="auto"/>
            <w:vAlign w:val="center"/>
          </w:tcPr>
          <w:p w:rsidR="00F271C5" w:rsidRPr="007C4EDB" w:rsidRDefault="00A96EE2" w:rsidP="00F271C5">
            <w:pPr>
              <w:ind w:firstLine="0"/>
              <w:jc w:val="center"/>
            </w:pPr>
            <w:r w:rsidRPr="007C4EDB">
              <w:t>5000</w:t>
            </w:r>
          </w:p>
        </w:tc>
        <w:tc>
          <w:tcPr>
            <w:tcW w:w="1417" w:type="dxa"/>
            <w:shd w:val="clear" w:color="auto" w:fill="auto"/>
            <w:vAlign w:val="center"/>
          </w:tcPr>
          <w:p w:rsidR="00F271C5" w:rsidRPr="007C4EDB" w:rsidRDefault="00F271C5" w:rsidP="00F271C5">
            <w:pPr>
              <w:ind w:firstLine="0"/>
              <w:jc w:val="center"/>
            </w:pPr>
            <w:r w:rsidRPr="007C4EDB">
              <w:t>3/12</w:t>
            </w:r>
          </w:p>
        </w:tc>
        <w:tc>
          <w:tcPr>
            <w:tcW w:w="1985" w:type="dxa"/>
            <w:shd w:val="clear" w:color="auto" w:fill="auto"/>
            <w:vAlign w:val="center"/>
          </w:tcPr>
          <w:p w:rsidR="00F271C5" w:rsidRDefault="00F271C5" w:rsidP="00F271C5">
            <w:pPr>
              <w:ind w:firstLine="0"/>
              <w:jc w:val="center"/>
            </w:pPr>
            <w:r>
              <w:t>49 – 1(4)</w:t>
            </w:r>
          </w:p>
          <w:p w:rsidR="00F271C5" w:rsidRDefault="00F271C5" w:rsidP="00F271C5">
            <w:pPr>
              <w:ind w:firstLine="0"/>
              <w:jc w:val="center"/>
            </w:pPr>
            <w:r>
              <w:t>38 – 2(8)</w:t>
            </w:r>
          </w:p>
          <w:p w:rsidR="00F271C5" w:rsidRPr="007C4EDB" w:rsidRDefault="00F271C5" w:rsidP="00F271C5">
            <w:pPr>
              <w:ind w:firstLine="0"/>
              <w:jc w:val="center"/>
            </w:pPr>
            <w:r>
              <w:t>31 – 3(12)</w:t>
            </w:r>
          </w:p>
        </w:tc>
        <w:tc>
          <w:tcPr>
            <w:tcW w:w="1701" w:type="dxa"/>
            <w:shd w:val="clear" w:color="auto" w:fill="auto"/>
            <w:vAlign w:val="center"/>
          </w:tcPr>
          <w:p w:rsidR="00F271C5" w:rsidRPr="007C4EDB" w:rsidRDefault="00386880" w:rsidP="00F271C5">
            <w:pPr>
              <w:ind w:firstLine="0"/>
              <w:jc w:val="center"/>
            </w:pPr>
            <w:r>
              <w:t>1</w:t>
            </w:r>
          </w:p>
        </w:tc>
      </w:tr>
      <w:tr w:rsidR="006804D5" w:rsidRPr="007C4EDB" w:rsidTr="008D7070">
        <w:trPr>
          <w:trHeight w:val="733"/>
        </w:trPr>
        <w:tc>
          <w:tcPr>
            <w:tcW w:w="1809" w:type="dxa"/>
            <w:shd w:val="clear" w:color="auto" w:fill="auto"/>
            <w:vAlign w:val="center"/>
            <w:hideMark/>
          </w:tcPr>
          <w:p w:rsidR="006804D5" w:rsidRPr="007C4EDB" w:rsidRDefault="006804D5" w:rsidP="00721B4B">
            <w:pPr>
              <w:autoSpaceDE/>
              <w:autoSpaceDN/>
              <w:adjustRightInd/>
              <w:ind w:firstLine="0"/>
              <w:jc w:val="center"/>
            </w:pPr>
            <w:r w:rsidRPr="007C4EDB">
              <w:t>Земельные участки (территории) общего пользования 12.0.</w:t>
            </w:r>
          </w:p>
        </w:tc>
        <w:tc>
          <w:tcPr>
            <w:tcW w:w="5812" w:type="dxa"/>
            <w:shd w:val="clear" w:color="auto" w:fill="auto"/>
            <w:vAlign w:val="center"/>
            <w:hideMark/>
          </w:tcPr>
          <w:p w:rsidR="006804D5" w:rsidRPr="00A307CC" w:rsidRDefault="006804D5"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улично-дорожной сети, автомобильных дорог и пешехо</w:t>
            </w:r>
            <w:r w:rsidR="00A307CC" w:rsidRPr="00A307CC">
              <w:rPr>
                <w:rFonts w:ascii="Times New Roman" w:hAnsi="Times New Roman"/>
                <w:sz w:val="24"/>
                <w:szCs w:val="24"/>
              </w:rPr>
              <w:t>дных тротуаров в границах населё</w:t>
            </w:r>
            <w:r w:rsidRPr="00A307CC">
              <w:rPr>
                <w:rFonts w:ascii="Times New Roman" w:hAnsi="Times New Roman"/>
                <w:sz w:val="24"/>
                <w:szCs w:val="24"/>
              </w:rPr>
              <w:t>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552" w:type="dxa"/>
            <w:gridSpan w:val="2"/>
            <w:shd w:val="clear" w:color="auto" w:fill="auto"/>
            <w:vAlign w:val="center"/>
            <w:hideMark/>
          </w:tcPr>
          <w:p w:rsidR="006804D5" w:rsidRPr="007C4EDB" w:rsidRDefault="006804D5" w:rsidP="00721B4B">
            <w:pPr>
              <w:autoSpaceDE/>
              <w:autoSpaceDN/>
              <w:adjustRightInd/>
              <w:ind w:firstLine="0"/>
              <w:jc w:val="center"/>
            </w:pPr>
            <w:r w:rsidRPr="007C4EDB">
              <w:t>не устанавливается</w:t>
            </w:r>
          </w:p>
        </w:tc>
        <w:tc>
          <w:tcPr>
            <w:tcW w:w="1417" w:type="dxa"/>
            <w:shd w:val="clear" w:color="auto" w:fill="auto"/>
            <w:vAlign w:val="center"/>
            <w:hideMark/>
          </w:tcPr>
          <w:p w:rsidR="006804D5" w:rsidRPr="007C4EDB" w:rsidRDefault="006804D5" w:rsidP="00721B4B">
            <w:pPr>
              <w:autoSpaceDE/>
              <w:autoSpaceDN/>
              <w:adjustRightInd/>
              <w:ind w:firstLine="0"/>
              <w:jc w:val="center"/>
            </w:pPr>
            <w:r w:rsidRPr="007C4EDB">
              <w:t>-/10</w:t>
            </w:r>
          </w:p>
        </w:tc>
        <w:tc>
          <w:tcPr>
            <w:tcW w:w="1985" w:type="dxa"/>
            <w:shd w:val="clear" w:color="auto" w:fill="auto"/>
            <w:vAlign w:val="center"/>
            <w:hideMark/>
          </w:tcPr>
          <w:p w:rsidR="006804D5" w:rsidRPr="007C4EDB" w:rsidRDefault="00434D01" w:rsidP="00721B4B">
            <w:pPr>
              <w:autoSpaceDE/>
              <w:autoSpaceDN/>
              <w:adjustRightInd/>
              <w:ind w:firstLine="0"/>
              <w:jc w:val="center"/>
            </w:pPr>
            <w:r w:rsidRPr="00CB546B">
              <w:t>100</w:t>
            </w:r>
            <w:r w:rsidR="006804D5" w:rsidRPr="007C4EDB">
              <w:t xml:space="preserve"> для дорог и тр</w:t>
            </w:r>
            <w:r w:rsidR="006804D5">
              <w:t>о</w:t>
            </w:r>
            <w:r w:rsidR="006804D5" w:rsidRPr="007C4EDB">
              <w:t>туаров</w:t>
            </w:r>
          </w:p>
        </w:tc>
        <w:tc>
          <w:tcPr>
            <w:tcW w:w="1701" w:type="dxa"/>
            <w:shd w:val="clear" w:color="auto" w:fill="auto"/>
            <w:vAlign w:val="center"/>
            <w:hideMark/>
          </w:tcPr>
          <w:p w:rsidR="006804D5" w:rsidRPr="007C4EDB" w:rsidRDefault="00386880" w:rsidP="00721B4B">
            <w:pPr>
              <w:autoSpaceDE/>
              <w:autoSpaceDN/>
              <w:adjustRightInd/>
              <w:ind w:firstLine="0"/>
              <w:jc w:val="center"/>
            </w:pPr>
            <w:r>
              <w:t>1</w:t>
            </w:r>
          </w:p>
        </w:tc>
      </w:tr>
    </w:tbl>
    <w:p w:rsidR="006804D5" w:rsidRDefault="006804D5" w:rsidP="006804D5">
      <w:pPr>
        <w:ind w:firstLine="0"/>
        <w:jc w:val="center"/>
      </w:pPr>
    </w:p>
    <w:p w:rsidR="006804D5" w:rsidRDefault="008D7070" w:rsidP="00F271C5">
      <w:pPr>
        <w:ind w:firstLine="0"/>
        <w:jc w:val="center"/>
      </w:pPr>
      <w:r>
        <w:t>Условно разрешё</w:t>
      </w:r>
      <w:r w:rsidR="00F271C5">
        <w:t>нные виды использования</w:t>
      </w:r>
    </w:p>
    <w:p w:rsidR="00A307CC" w:rsidRDefault="00A307CC" w:rsidP="00F271C5">
      <w:pPr>
        <w:ind w:firstLine="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559"/>
        <w:gridCol w:w="1843"/>
        <w:gridCol w:w="1559"/>
      </w:tblGrid>
      <w:tr w:rsidR="006804D5" w:rsidRPr="007C4EDB" w:rsidTr="008D7070">
        <w:trPr>
          <w:trHeight w:val="1331"/>
          <w:tblHeader/>
        </w:trPr>
        <w:tc>
          <w:tcPr>
            <w:tcW w:w="1809" w:type="dxa"/>
            <w:vMerge w:val="restart"/>
            <w:shd w:val="clear" w:color="auto" w:fill="auto"/>
            <w:vAlign w:val="center"/>
            <w:hideMark/>
          </w:tcPr>
          <w:p w:rsidR="006804D5" w:rsidRPr="007C4EDB" w:rsidRDefault="006804D5" w:rsidP="00721B4B">
            <w:pPr>
              <w:autoSpaceDE/>
              <w:autoSpaceDN/>
              <w:adjustRightInd/>
              <w:ind w:firstLine="0"/>
              <w:jc w:val="center"/>
            </w:pPr>
            <w:r w:rsidRPr="007C4EDB">
              <w:lastRenderedPageBreak/>
              <w:t>Наименование и код ВРИ</w:t>
            </w:r>
          </w:p>
        </w:tc>
        <w:tc>
          <w:tcPr>
            <w:tcW w:w="5812"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559"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Min отступы от границ земельного участка</w:t>
            </w:r>
          </w:p>
        </w:tc>
      </w:tr>
      <w:tr w:rsidR="006804D5" w:rsidRPr="007C4EDB" w:rsidTr="008D7070">
        <w:trPr>
          <w:trHeight w:val="501"/>
          <w:tblHeader/>
        </w:trPr>
        <w:tc>
          <w:tcPr>
            <w:tcW w:w="1809" w:type="dxa"/>
            <w:vMerge/>
            <w:shd w:val="clear" w:color="auto" w:fill="auto"/>
            <w:vAlign w:val="center"/>
            <w:hideMark/>
          </w:tcPr>
          <w:p w:rsidR="006804D5" w:rsidRPr="007C4EDB" w:rsidRDefault="006804D5" w:rsidP="00721B4B">
            <w:pPr>
              <w:autoSpaceDE/>
              <w:autoSpaceDN/>
              <w:adjustRightInd/>
              <w:ind w:firstLine="0"/>
              <w:jc w:val="left"/>
            </w:pPr>
          </w:p>
        </w:tc>
        <w:tc>
          <w:tcPr>
            <w:tcW w:w="5812" w:type="dxa"/>
            <w:vMerge/>
            <w:shd w:val="clear" w:color="auto" w:fill="auto"/>
            <w:vAlign w:val="center"/>
            <w:hideMark/>
          </w:tcPr>
          <w:p w:rsidR="006804D5" w:rsidRPr="007C4EDB" w:rsidRDefault="006804D5" w:rsidP="00721B4B">
            <w:pPr>
              <w:autoSpaceDE/>
              <w:autoSpaceDN/>
              <w:adjustRightInd/>
              <w:ind w:firstLine="0"/>
              <w:jc w:val="left"/>
            </w:pPr>
          </w:p>
        </w:tc>
        <w:tc>
          <w:tcPr>
            <w:tcW w:w="1276" w:type="dxa"/>
            <w:shd w:val="clear" w:color="auto" w:fill="auto"/>
            <w:noWrap/>
            <w:vAlign w:val="center"/>
            <w:hideMark/>
          </w:tcPr>
          <w:p w:rsidR="006804D5" w:rsidRPr="007C4EDB" w:rsidRDefault="006804D5" w:rsidP="00721B4B">
            <w:pPr>
              <w:autoSpaceDE/>
              <w:autoSpaceDN/>
              <w:adjustRightInd/>
              <w:ind w:firstLine="0"/>
              <w:jc w:val="center"/>
            </w:pPr>
            <w:r w:rsidRPr="007C4EDB">
              <w:t>min</w:t>
            </w:r>
          </w:p>
        </w:tc>
        <w:tc>
          <w:tcPr>
            <w:tcW w:w="1418" w:type="dxa"/>
            <w:shd w:val="clear" w:color="auto" w:fill="auto"/>
            <w:noWrap/>
            <w:vAlign w:val="center"/>
            <w:hideMark/>
          </w:tcPr>
          <w:p w:rsidR="006804D5" w:rsidRPr="007C4EDB" w:rsidRDefault="006804D5" w:rsidP="00721B4B">
            <w:pPr>
              <w:autoSpaceDE/>
              <w:autoSpaceDN/>
              <w:adjustRightInd/>
              <w:ind w:firstLine="0"/>
              <w:jc w:val="center"/>
            </w:pPr>
            <w:r w:rsidRPr="007C4EDB">
              <w:t>max</w:t>
            </w:r>
          </w:p>
        </w:tc>
        <w:tc>
          <w:tcPr>
            <w:tcW w:w="1559" w:type="dxa"/>
            <w:vMerge/>
            <w:shd w:val="clear" w:color="auto" w:fill="auto"/>
            <w:vAlign w:val="center"/>
            <w:hideMark/>
          </w:tcPr>
          <w:p w:rsidR="006804D5" w:rsidRPr="007C4EDB" w:rsidRDefault="006804D5" w:rsidP="00721B4B">
            <w:pPr>
              <w:autoSpaceDE/>
              <w:autoSpaceDN/>
              <w:adjustRightInd/>
              <w:ind w:firstLine="0"/>
              <w:jc w:val="left"/>
            </w:pPr>
          </w:p>
        </w:tc>
        <w:tc>
          <w:tcPr>
            <w:tcW w:w="1843" w:type="dxa"/>
            <w:vMerge/>
            <w:shd w:val="clear" w:color="auto" w:fill="auto"/>
            <w:vAlign w:val="center"/>
            <w:hideMark/>
          </w:tcPr>
          <w:p w:rsidR="006804D5" w:rsidRPr="007C4EDB" w:rsidRDefault="006804D5" w:rsidP="00721B4B">
            <w:pPr>
              <w:autoSpaceDE/>
              <w:autoSpaceDN/>
              <w:adjustRightInd/>
              <w:ind w:firstLine="0"/>
              <w:jc w:val="left"/>
            </w:pPr>
          </w:p>
        </w:tc>
        <w:tc>
          <w:tcPr>
            <w:tcW w:w="1559" w:type="dxa"/>
            <w:vMerge/>
            <w:shd w:val="clear" w:color="auto" w:fill="auto"/>
            <w:vAlign w:val="center"/>
            <w:hideMark/>
          </w:tcPr>
          <w:p w:rsidR="006804D5" w:rsidRPr="007C4EDB" w:rsidRDefault="006804D5" w:rsidP="00721B4B">
            <w:pPr>
              <w:autoSpaceDE/>
              <w:autoSpaceDN/>
              <w:adjustRightInd/>
              <w:ind w:firstLine="0"/>
              <w:jc w:val="left"/>
            </w:pPr>
          </w:p>
        </w:tc>
      </w:tr>
      <w:tr w:rsidR="00E22EF4" w:rsidRPr="007C4EDB" w:rsidTr="008D7070">
        <w:trPr>
          <w:trHeight w:val="85"/>
        </w:trPr>
        <w:tc>
          <w:tcPr>
            <w:tcW w:w="1809" w:type="dxa"/>
            <w:shd w:val="clear" w:color="auto" w:fill="auto"/>
            <w:vAlign w:val="center"/>
            <w:hideMark/>
          </w:tcPr>
          <w:p w:rsidR="00E22EF4" w:rsidRPr="007C4EDB" w:rsidRDefault="00E22EF4" w:rsidP="00F271C5">
            <w:pPr>
              <w:ind w:firstLine="0"/>
              <w:jc w:val="center"/>
            </w:pPr>
            <w:r w:rsidRPr="007C4EDB">
              <w:t>Гостиничное обслуживание 4.7.</w:t>
            </w:r>
          </w:p>
        </w:tc>
        <w:tc>
          <w:tcPr>
            <w:tcW w:w="5812" w:type="dxa"/>
            <w:shd w:val="clear" w:color="auto" w:fill="auto"/>
            <w:vAlign w:val="center"/>
            <w:hideMark/>
          </w:tcPr>
          <w:p w:rsidR="00E22EF4" w:rsidRPr="00A307CC" w:rsidRDefault="00E22EF4" w:rsidP="00A307CC">
            <w:pPr>
              <w:pStyle w:val="afffffff1"/>
              <w:jc w:val="both"/>
              <w:rPr>
                <w:rFonts w:ascii="Times New Roman" w:hAnsi="Times New Roman"/>
                <w:sz w:val="24"/>
                <w:szCs w:val="24"/>
              </w:rPr>
            </w:pPr>
            <w:r w:rsidRPr="00A307CC">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76" w:type="dxa"/>
            <w:shd w:val="clear" w:color="auto" w:fill="auto"/>
            <w:vAlign w:val="center"/>
            <w:hideMark/>
          </w:tcPr>
          <w:p w:rsidR="00E22EF4" w:rsidRPr="007C4EDB" w:rsidRDefault="00D3142B" w:rsidP="00F271C5">
            <w:pPr>
              <w:ind w:firstLine="0"/>
              <w:jc w:val="center"/>
            </w:pPr>
            <w:r>
              <w:t>4</w:t>
            </w:r>
            <w:r w:rsidR="00E22EF4" w:rsidRPr="007C4EDB">
              <w:t>000</w:t>
            </w:r>
          </w:p>
        </w:tc>
        <w:tc>
          <w:tcPr>
            <w:tcW w:w="1418" w:type="dxa"/>
            <w:shd w:val="clear" w:color="auto" w:fill="auto"/>
            <w:vAlign w:val="center"/>
            <w:hideMark/>
          </w:tcPr>
          <w:p w:rsidR="00E22EF4" w:rsidRPr="007C4EDB" w:rsidRDefault="00E22EF4" w:rsidP="00F271C5">
            <w:pPr>
              <w:ind w:firstLine="0"/>
              <w:jc w:val="center"/>
            </w:pPr>
            <w:r w:rsidRPr="007C4EDB">
              <w:t>100000</w:t>
            </w:r>
          </w:p>
        </w:tc>
        <w:tc>
          <w:tcPr>
            <w:tcW w:w="1559" w:type="dxa"/>
            <w:shd w:val="clear" w:color="auto" w:fill="auto"/>
            <w:vAlign w:val="center"/>
            <w:hideMark/>
          </w:tcPr>
          <w:p w:rsidR="00E22EF4" w:rsidRPr="007C4EDB" w:rsidRDefault="00D3142B" w:rsidP="00933189">
            <w:pPr>
              <w:ind w:firstLine="0"/>
              <w:jc w:val="center"/>
            </w:pPr>
            <w:r>
              <w:t>17</w:t>
            </w:r>
            <w:r w:rsidR="00E22EF4">
              <w:t>/</w:t>
            </w:r>
            <w:r>
              <w:t>68</w:t>
            </w:r>
          </w:p>
        </w:tc>
        <w:tc>
          <w:tcPr>
            <w:tcW w:w="1843" w:type="dxa"/>
            <w:shd w:val="clear" w:color="auto" w:fill="auto"/>
            <w:vAlign w:val="center"/>
            <w:hideMark/>
          </w:tcPr>
          <w:p w:rsidR="00E22EF4" w:rsidRPr="007C4EDB" w:rsidRDefault="00D3142B" w:rsidP="00933189">
            <w:pPr>
              <w:ind w:firstLine="0"/>
              <w:jc w:val="center"/>
            </w:pPr>
            <w:r>
              <w:t>60</w:t>
            </w:r>
          </w:p>
        </w:tc>
        <w:tc>
          <w:tcPr>
            <w:tcW w:w="1559" w:type="dxa"/>
            <w:shd w:val="clear" w:color="auto" w:fill="auto"/>
            <w:vAlign w:val="center"/>
            <w:hideMark/>
          </w:tcPr>
          <w:p w:rsidR="00E22EF4" w:rsidRPr="007C4EDB" w:rsidRDefault="00386880" w:rsidP="00F271C5">
            <w:pPr>
              <w:ind w:firstLine="0"/>
              <w:jc w:val="center"/>
            </w:pPr>
            <w:r>
              <w:t>1</w:t>
            </w:r>
          </w:p>
        </w:tc>
      </w:tr>
      <w:tr w:rsidR="00A96EE2" w:rsidRPr="007C4EDB" w:rsidTr="008D7070">
        <w:trPr>
          <w:trHeight w:val="85"/>
        </w:trPr>
        <w:tc>
          <w:tcPr>
            <w:tcW w:w="1809" w:type="dxa"/>
            <w:shd w:val="clear" w:color="auto" w:fill="auto"/>
            <w:vAlign w:val="center"/>
            <w:hideMark/>
          </w:tcPr>
          <w:p w:rsidR="00A96EE2" w:rsidRPr="0002304E" w:rsidRDefault="00A96EE2" w:rsidP="00521F8F">
            <w:pPr>
              <w:ind w:firstLine="0"/>
              <w:jc w:val="center"/>
            </w:pPr>
            <w:r w:rsidRPr="0002304E">
              <w:t>Банковская и страховая деятельность 4.5.</w:t>
            </w:r>
          </w:p>
        </w:tc>
        <w:tc>
          <w:tcPr>
            <w:tcW w:w="5812" w:type="dxa"/>
            <w:shd w:val="clear" w:color="auto" w:fill="auto"/>
            <w:vAlign w:val="center"/>
            <w:hideMark/>
          </w:tcPr>
          <w:p w:rsidR="00A96EE2" w:rsidRPr="00A307CC" w:rsidRDefault="00A96EE2"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276" w:type="dxa"/>
            <w:shd w:val="clear" w:color="auto" w:fill="auto"/>
            <w:vAlign w:val="center"/>
            <w:hideMark/>
          </w:tcPr>
          <w:p w:rsidR="00A96EE2" w:rsidRPr="0002304E" w:rsidRDefault="00A96EE2" w:rsidP="00521F8F">
            <w:pPr>
              <w:ind w:firstLine="0"/>
              <w:jc w:val="center"/>
            </w:pPr>
            <w:r w:rsidRPr="0002304E">
              <w:t>1500</w:t>
            </w:r>
          </w:p>
        </w:tc>
        <w:tc>
          <w:tcPr>
            <w:tcW w:w="1418" w:type="dxa"/>
            <w:shd w:val="clear" w:color="auto" w:fill="auto"/>
            <w:vAlign w:val="center"/>
            <w:hideMark/>
          </w:tcPr>
          <w:p w:rsidR="00A96EE2" w:rsidRPr="0002304E" w:rsidRDefault="00A96EE2" w:rsidP="00521F8F">
            <w:pPr>
              <w:ind w:firstLine="0"/>
              <w:jc w:val="center"/>
            </w:pPr>
            <w:r w:rsidRPr="0002304E">
              <w:t>5000</w:t>
            </w:r>
          </w:p>
        </w:tc>
        <w:tc>
          <w:tcPr>
            <w:tcW w:w="1559" w:type="dxa"/>
            <w:shd w:val="clear" w:color="auto" w:fill="auto"/>
            <w:vAlign w:val="center"/>
            <w:hideMark/>
          </w:tcPr>
          <w:p w:rsidR="00A96EE2" w:rsidRPr="0002304E" w:rsidRDefault="00A96EE2" w:rsidP="00521F8F">
            <w:pPr>
              <w:ind w:firstLine="0"/>
              <w:jc w:val="center"/>
            </w:pPr>
            <w:r w:rsidRPr="0002304E">
              <w:t>4/16</w:t>
            </w:r>
          </w:p>
        </w:tc>
        <w:tc>
          <w:tcPr>
            <w:tcW w:w="1843" w:type="dxa"/>
            <w:shd w:val="clear" w:color="auto" w:fill="auto"/>
            <w:vAlign w:val="center"/>
            <w:hideMark/>
          </w:tcPr>
          <w:p w:rsidR="00A96EE2" w:rsidRPr="0002304E" w:rsidRDefault="00A96EE2" w:rsidP="00521F8F">
            <w:pPr>
              <w:ind w:firstLine="0"/>
              <w:jc w:val="center"/>
            </w:pPr>
            <w:r w:rsidRPr="0002304E">
              <w:t>53 – 1(4)</w:t>
            </w:r>
          </w:p>
          <w:p w:rsidR="00A96EE2" w:rsidRPr="0002304E" w:rsidRDefault="00A96EE2" w:rsidP="00521F8F">
            <w:pPr>
              <w:ind w:firstLine="0"/>
              <w:jc w:val="center"/>
            </w:pPr>
            <w:r w:rsidRPr="0002304E">
              <w:t>42 – 2(8)</w:t>
            </w:r>
          </w:p>
          <w:p w:rsidR="00A96EE2" w:rsidRPr="0002304E" w:rsidRDefault="00A96EE2" w:rsidP="00521F8F">
            <w:pPr>
              <w:ind w:firstLine="0"/>
              <w:jc w:val="center"/>
            </w:pPr>
            <w:r w:rsidRPr="0002304E">
              <w:t>34 – 3(12)</w:t>
            </w:r>
          </w:p>
          <w:p w:rsidR="00A96EE2" w:rsidRPr="0002304E" w:rsidRDefault="00A96EE2" w:rsidP="00521F8F">
            <w:pPr>
              <w:ind w:firstLine="0"/>
              <w:jc w:val="center"/>
            </w:pPr>
            <w:r w:rsidRPr="0002304E">
              <w:t>29 – 4(16)</w:t>
            </w:r>
          </w:p>
        </w:tc>
        <w:tc>
          <w:tcPr>
            <w:tcW w:w="1559" w:type="dxa"/>
            <w:shd w:val="clear" w:color="auto" w:fill="auto"/>
            <w:vAlign w:val="center"/>
            <w:hideMark/>
          </w:tcPr>
          <w:p w:rsidR="00A96EE2" w:rsidRPr="0002304E" w:rsidRDefault="00386880" w:rsidP="00521F8F">
            <w:pPr>
              <w:ind w:firstLine="0"/>
              <w:jc w:val="center"/>
            </w:pPr>
            <w:r>
              <w:t>1</w:t>
            </w:r>
          </w:p>
        </w:tc>
      </w:tr>
      <w:tr w:rsidR="00E22EF4" w:rsidRPr="007C4EDB" w:rsidTr="008D7070">
        <w:trPr>
          <w:trHeight w:val="85"/>
        </w:trPr>
        <w:tc>
          <w:tcPr>
            <w:tcW w:w="1809" w:type="dxa"/>
            <w:shd w:val="clear" w:color="auto" w:fill="auto"/>
            <w:vAlign w:val="center"/>
          </w:tcPr>
          <w:p w:rsidR="00E22EF4" w:rsidRPr="007C4EDB" w:rsidRDefault="00E22EF4" w:rsidP="00F271C5">
            <w:pPr>
              <w:ind w:firstLine="0"/>
              <w:jc w:val="center"/>
            </w:pPr>
            <w:r w:rsidRPr="007C4EDB">
              <w:t>Бытовое обслуживание 3.3</w:t>
            </w:r>
          </w:p>
        </w:tc>
        <w:tc>
          <w:tcPr>
            <w:tcW w:w="5812" w:type="dxa"/>
            <w:shd w:val="clear" w:color="auto" w:fill="auto"/>
            <w:vAlign w:val="center"/>
          </w:tcPr>
          <w:p w:rsidR="00E22EF4" w:rsidRPr="00A307CC" w:rsidRDefault="00E22EF4" w:rsidP="00A307CC">
            <w:pPr>
              <w:pStyle w:val="afffffff1"/>
              <w:jc w:val="both"/>
              <w:rPr>
                <w:rFonts w:ascii="Times New Roman" w:hAnsi="Times New Roman"/>
                <w:sz w:val="24"/>
                <w:szCs w:val="24"/>
              </w:rPr>
            </w:pPr>
            <w:r w:rsidRPr="00A307CC">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276" w:type="dxa"/>
            <w:shd w:val="clear" w:color="auto" w:fill="auto"/>
            <w:vAlign w:val="center"/>
          </w:tcPr>
          <w:p w:rsidR="00E22EF4" w:rsidRPr="007C4EDB" w:rsidRDefault="00D3142B" w:rsidP="00F271C5">
            <w:pPr>
              <w:ind w:firstLine="0"/>
              <w:jc w:val="center"/>
            </w:pPr>
            <w:r>
              <w:t>300</w:t>
            </w:r>
          </w:p>
        </w:tc>
        <w:tc>
          <w:tcPr>
            <w:tcW w:w="1418" w:type="dxa"/>
            <w:shd w:val="clear" w:color="auto" w:fill="auto"/>
            <w:vAlign w:val="center"/>
          </w:tcPr>
          <w:p w:rsidR="00E22EF4" w:rsidRPr="007C4EDB" w:rsidRDefault="00E22EF4" w:rsidP="00F271C5">
            <w:pPr>
              <w:ind w:firstLine="0"/>
              <w:jc w:val="center"/>
            </w:pPr>
            <w:r w:rsidRPr="007C4EDB">
              <w:t>2500</w:t>
            </w:r>
          </w:p>
        </w:tc>
        <w:tc>
          <w:tcPr>
            <w:tcW w:w="1559" w:type="dxa"/>
            <w:shd w:val="clear" w:color="auto" w:fill="auto"/>
            <w:vAlign w:val="center"/>
          </w:tcPr>
          <w:p w:rsidR="00E22EF4" w:rsidRPr="007C4EDB" w:rsidRDefault="00D3142B" w:rsidP="00933189">
            <w:pPr>
              <w:ind w:firstLine="0"/>
              <w:jc w:val="center"/>
            </w:pPr>
            <w:r>
              <w:t>2</w:t>
            </w:r>
            <w:r w:rsidR="00E22EF4">
              <w:t>/</w:t>
            </w:r>
            <w:r>
              <w:t>8</w:t>
            </w:r>
          </w:p>
        </w:tc>
        <w:tc>
          <w:tcPr>
            <w:tcW w:w="1843" w:type="dxa"/>
            <w:shd w:val="clear" w:color="auto" w:fill="auto"/>
            <w:vAlign w:val="center"/>
          </w:tcPr>
          <w:p w:rsidR="00E22EF4" w:rsidRDefault="00E22EF4" w:rsidP="00933189">
            <w:pPr>
              <w:ind w:firstLine="0"/>
              <w:jc w:val="center"/>
            </w:pPr>
            <w:r>
              <w:t>59 – 1(4)</w:t>
            </w:r>
          </w:p>
          <w:p w:rsidR="00E22EF4" w:rsidRPr="007C4EDB" w:rsidRDefault="00E22EF4" w:rsidP="00D3142B">
            <w:pPr>
              <w:ind w:firstLine="0"/>
              <w:jc w:val="center"/>
            </w:pPr>
            <w:r>
              <w:t>51 – 2(8)</w:t>
            </w:r>
          </w:p>
        </w:tc>
        <w:tc>
          <w:tcPr>
            <w:tcW w:w="1559" w:type="dxa"/>
            <w:shd w:val="clear" w:color="auto" w:fill="auto"/>
            <w:vAlign w:val="center"/>
          </w:tcPr>
          <w:p w:rsidR="00E22EF4" w:rsidRPr="007C4EDB" w:rsidRDefault="00386880" w:rsidP="00F271C5">
            <w:pPr>
              <w:ind w:firstLine="0"/>
              <w:jc w:val="center"/>
            </w:pPr>
            <w:r>
              <w:t>1</w:t>
            </w:r>
          </w:p>
        </w:tc>
      </w:tr>
      <w:tr w:rsidR="006E3495" w:rsidRPr="007C4EDB" w:rsidTr="008D7070">
        <w:trPr>
          <w:trHeight w:val="309"/>
        </w:trPr>
        <w:tc>
          <w:tcPr>
            <w:tcW w:w="1809" w:type="dxa"/>
            <w:shd w:val="clear" w:color="auto" w:fill="auto"/>
            <w:vAlign w:val="center"/>
          </w:tcPr>
          <w:p w:rsidR="006E3495" w:rsidRPr="007C4EDB" w:rsidRDefault="006E3495" w:rsidP="006E3495">
            <w:pPr>
              <w:ind w:firstLine="0"/>
              <w:jc w:val="center"/>
            </w:pPr>
            <w:r w:rsidRPr="007C4EDB">
              <w:t>Религиозное использование 3.7.</w:t>
            </w:r>
          </w:p>
        </w:tc>
        <w:tc>
          <w:tcPr>
            <w:tcW w:w="5812" w:type="dxa"/>
            <w:shd w:val="clear" w:color="auto" w:fill="auto"/>
            <w:vAlign w:val="center"/>
          </w:tcPr>
          <w:p w:rsidR="006E3495" w:rsidRPr="00A307CC" w:rsidRDefault="006E3495"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276" w:type="dxa"/>
            <w:shd w:val="clear" w:color="auto" w:fill="auto"/>
            <w:vAlign w:val="center"/>
          </w:tcPr>
          <w:p w:rsidR="006E3495" w:rsidRPr="007C4EDB" w:rsidRDefault="00D3142B" w:rsidP="006E3495">
            <w:pPr>
              <w:ind w:firstLine="0"/>
              <w:jc w:val="center"/>
            </w:pPr>
            <w:r>
              <w:t>600</w:t>
            </w:r>
          </w:p>
        </w:tc>
        <w:tc>
          <w:tcPr>
            <w:tcW w:w="1418" w:type="dxa"/>
            <w:shd w:val="clear" w:color="auto" w:fill="auto"/>
            <w:vAlign w:val="center"/>
          </w:tcPr>
          <w:p w:rsidR="006E3495" w:rsidRPr="007C4EDB" w:rsidRDefault="006E3495" w:rsidP="006E3495">
            <w:pPr>
              <w:ind w:firstLine="0"/>
              <w:jc w:val="center"/>
            </w:pPr>
            <w:r w:rsidRPr="007C4EDB">
              <w:t>1000000</w:t>
            </w:r>
          </w:p>
        </w:tc>
        <w:tc>
          <w:tcPr>
            <w:tcW w:w="1559" w:type="dxa"/>
            <w:shd w:val="clear" w:color="auto" w:fill="auto"/>
            <w:vAlign w:val="center"/>
          </w:tcPr>
          <w:p w:rsidR="006E3495" w:rsidRDefault="006E3495" w:rsidP="006E3495">
            <w:pPr>
              <w:ind w:firstLine="0"/>
              <w:jc w:val="center"/>
            </w:pPr>
            <w:r w:rsidRPr="007C4EDB">
              <w:t>3/12</w:t>
            </w:r>
          </w:p>
          <w:p w:rsidR="006E3495" w:rsidRPr="007C4EDB" w:rsidRDefault="006E3495" w:rsidP="006E3495">
            <w:pPr>
              <w:ind w:firstLine="0"/>
              <w:jc w:val="center"/>
            </w:pPr>
            <w:r w:rsidRPr="007C4EDB">
              <w:t xml:space="preserve">Для объектов капитального строительства, предназначенных для отправления религиозных обрядов (церкви, </w:t>
            </w:r>
            <w:r w:rsidRPr="007C4EDB">
              <w:lastRenderedPageBreak/>
              <w:t>соборы, храмы, часовни, монастыри, мечети, молельные дома) - не устанавливается</w:t>
            </w:r>
          </w:p>
        </w:tc>
        <w:tc>
          <w:tcPr>
            <w:tcW w:w="1843" w:type="dxa"/>
            <w:shd w:val="clear" w:color="auto" w:fill="auto"/>
            <w:vAlign w:val="center"/>
          </w:tcPr>
          <w:p w:rsidR="006E3495" w:rsidRDefault="006E3495" w:rsidP="006E3495">
            <w:pPr>
              <w:ind w:firstLine="0"/>
              <w:jc w:val="center"/>
            </w:pPr>
            <w:r w:rsidRPr="007C4EDB">
              <w:lastRenderedPageBreak/>
              <w:t xml:space="preserve"> 50</w:t>
            </w:r>
          </w:p>
          <w:p w:rsidR="006E3495" w:rsidRPr="007C4EDB" w:rsidRDefault="006E3495" w:rsidP="006E3495">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w:t>
            </w:r>
            <w:r w:rsidRPr="007C4EDB">
              <w:lastRenderedPageBreak/>
              <w:t>мечети, молельные дома) - не устанавливается</w:t>
            </w:r>
          </w:p>
        </w:tc>
        <w:tc>
          <w:tcPr>
            <w:tcW w:w="1559" w:type="dxa"/>
            <w:shd w:val="clear" w:color="auto" w:fill="auto"/>
            <w:vAlign w:val="center"/>
          </w:tcPr>
          <w:p w:rsidR="006E3495" w:rsidRPr="00386880" w:rsidRDefault="00386880" w:rsidP="006E3495">
            <w:pPr>
              <w:ind w:firstLine="0"/>
              <w:jc w:val="center"/>
            </w:pPr>
            <w:r>
              <w:lastRenderedPageBreak/>
              <w:t>1</w:t>
            </w:r>
          </w:p>
        </w:tc>
      </w:tr>
      <w:tr w:rsidR="006E3495" w:rsidRPr="007C4EDB" w:rsidTr="008D7070">
        <w:trPr>
          <w:trHeight w:val="235"/>
        </w:trPr>
        <w:tc>
          <w:tcPr>
            <w:tcW w:w="1809" w:type="dxa"/>
            <w:shd w:val="clear" w:color="auto" w:fill="auto"/>
            <w:vAlign w:val="center"/>
          </w:tcPr>
          <w:p w:rsidR="006E3495" w:rsidRPr="007C4EDB" w:rsidRDefault="006E3495" w:rsidP="006E3495">
            <w:pPr>
              <w:ind w:firstLine="0"/>
              <w:jc w:val="center"/>
            </w:pPr>
            <w:r w:rsidRPr="007C4EDB">
              <w:t>Объекты гаражного назначения 2.7.1</w:t>
            </w:r>
          </w:p>
        </w:tc>
        <w:tc>
          <w:tcPr>
            <w:tcW w:w="5812" w:type="dxa"/>
            <w:shd w:val="clear" w:color="auto" w:fill="auto"/>
            <w:vAlign w:val="center"/>
          </w:tcPr>
          <w:p w:rsidR="006E3495" w:rsidRPr="00A307CC" w:rsidRDefault="006E3495" w:rsidP="00A307CC">
            <w:pPr>
              <w:pStyle w:val="afffffff1"/>
              <w:jc w:val="both"/>
              <w:rPr>
                <w:rFonts w:ascii="Times New Roman" w:hAnsi="Times New Roman"/>
                <w:sz w:val="24"/>
                <w:szCs w:val="24"/>
              </w:rPr>
            </w:pPr>
            <w:r w:rsidRPr="00A307CC">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6E3495" w:rsidRPr="007C4EDB" w:rsidRDefault="006E3495" w:rsidP="006E3495">
            <w:pPr>
              <w:ind w:firstLine="0"/>
              <w:jc w:val="center"/>
            </w:pPr>
            <w:r w:rsidRPr="007C4EDB">
              <w:t>1500</w:t>
            </w:r>
          </w:p>
        </w:tc>
        <w:tc>
          <w:tcPr>
            <w:tcW w:w="1418" w:type="dxa"/>
            <w:shd w:val="clear" w:color="auto" w:fill="auto"/>
            <w:vAlign w:val="center"/>
          </w:tcPr>
          <w:p w:rsidR="006E3495" w:rsidRPr="007C4EDB" w:rsidRDefault="006E3495" w:rsidP="006E3495">
            <w:pPr>
              <w:ind w:firstLine="0"/>
              <w:jc w:val="center"/>
            </w:pPr>
            <w:r w:rsidRPr="007C4EDB">
              <w:t>30000</w:t>
            </w:r>
          </w:p>
        </w:tc>
        <w:tc>
          <w:tcPr>
            <w:tcW w:w="1559" w:type="dxa"/>
            <w:shd w:val="clear" w:color="auto" w:fill="auto"/>
            <w:vAlign w:val="center"/>
          </w:tcPr>
          <w:p w:rsidR="006E3495" w:rsidRPr="007C4EDB" w:rsidRDefault="006E3495" w:rsidP="006E3495">
            <w:pPr>
              <w:ind w:firstLine="0"/>
              <w:jc w:val="center"/>
            </w:pPr>
            <w:r>
              <w:t>3/12</w:t>
            </w:r>
            <w:r w:rsidRPr="007C4EDB">
              <w:t> </w:t>
            </w:r>
          </w:p>
        </w:tc>
        <w:tc>
          <w:tcPr>
            <w:tcW w:w="1843" w:type="dxa"/>
            <w:shd w:val="clear" w:color="auto" w:fill="auto"/>
            <w:vAlign w:val="center"/>
          </w:tcPr>
          <w:p w:rsidR="006E3495" w:rsidRPr="007C4EDB" w:rsidRDefault="006E3495" w:rsidP="006E3495">
            <w:pPr>
              <w:ind w:firstLine="0"/>
              <w:jc w:val="center"/>
            </w:pPr>
            <w:r>
              <w:t>75</w:t>
            </w:r>
          </w:p>
        </w:tc>
        <w:tc>
          <w:tcPr>
            <w:tcW w:w="1559" w:type="dxa"/>
            <w:shd w:val="clear" w:color="auto" w:fill="auto"/>
            <w:vAlign w:val="center"/>
          </w:tcPr>
          <w:p w:rsidR="006E3495" w:rsidRPr="007C4EDB" w:rsidRDefault="00386880" w:rsidP="006E3495">
            <w:pPr>
              <w:ind w:firstLine="0"/>
              <w:jc w:val="center"/>
            </w:pPr>
            <w:r>
              <w:t>1</w:t>
            </w:r>
          </w:p>
        </w:tc>
      </w:tr>
      <w:tr w:rsidR="006E3495" w:rsidRPr="007C4EDB" w:rsidTr="008D7070">
        <w:trPr>
          <w:trHeight w:val="85"/>
        </w:trPr>
        <w:tc>
          <w:tcPr>
            <w:tcW w:w="1809" w:type="dxa"/>
            <w:shd w:val="clear" w:color="auto" w:fill="auto"/>
            <w:vAlign w:val="center"/>
          </w:tcPr>
          <w:p w:rsidR="006E3495" w:rsidRPr="007C4EDB" w:rsidRDefault="006E3495" w:rsidP="006E3495">
            <w:pPr>
              <w:ind w:firstLine="0"/>
              <w:jc w:val="center"/>
            </w:pPr>
            <w:r w:rsidRPr="007C4EDB">
              <w:t>Связь 6.8.</w:t>
            </w:r>
          </w:p>
        </w:tc>
        <w:tc>
          <w:tcPr>
            <w:tcW w:w="5812" w:type="dxa"/>
            <w:shd w:val="clear" w:color="auto" w:fill="auto"/>
            <w:vAlign w:val="center"/>
          </w:tcPr>
          <w:p w:rsidR="006E3495" w:rsidRPr="00A307CC" w:rsidRDefault="002238DD" w:rsidP="00A307CC">
            <w:pPr>
              <w:pStyle w:val="afffffff1"/>
              <w:jc w:val="both"/>
              <w:rPr>
                <w:rFonts w:ascii="Times New Roman" w:hAnsi="Times New Roman"/>
                <w:sz w:val="24"/>
                <w:szCs w:val="24"/>
              </w:rPr>
            </w:pPr>
            <w:hyperlink r:id="rId32" w:anchor="RANGE!P180" w:history="1">
              <w:r w:rsidR="006E3495" w:rsidRPr="00A307CC">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w:t>
              </w:r>
              <w:r w:rsidR="00A307CC" w:rsidRPr="00A307CC">
                <w:rPr>
                  <w:rFonts w:ascii="Times New Roman" w:hAnsi="Times New Roman"/>
                  <w:sz w:val="24"/>
                  <w:szCs w:val="24"/>
                </w:rPr>
                <w:t>мотрено содержанием вида разрешё</w:t>
              </w:r>
              <w:r w:rsidR="006E3495" w:rsidRPr="00A307CC">
                <w:rPr>
                  <w:rFonts w:ascii="Times New Roman" w:hAnsi="Times New Roman"/>
                  <w:sz w:val="24"/>
                  <w:szCs w:val="24"/>
                </w:rPr>
                <w:t>нного использования с кодом 3.1</w:t>
              </w:r>
            </w:hyperlink>
          </w:p>
        </w:tc>
        <w:tc>
          <w:tcPr>
            <w:tcW w:w="1276" w:type="dxa"/>
            <w:shd w:val="clear" w:color="auto" w:fill="auto"/>
            <w:vAlign w:val="center"/>
          </w:tcPr>
          <w:p w:rsidR="006E3495" w:rsidRDefault="006E3495" w:rsidP="006E3495">
            <w:pPr>
              <w:ind w:firstLine="0"/>
              <w:jc w:val="center"/>
            </w:pPr>
            <w:r w:rsidRPr="007C4EDB">
              <w:t>5000,</w:t>
            </w:r>
          </w:p>
          <w:p w:rsidR="006E3495" w:rsidRPr="007C4EDB" w:rsidRDefault="006E3495" w:rsidP="006E3495">
            <w:pPr>
              <w:ind w:firstLine="0"/>
              <w:jc w:val="center"/>
            </w:pPr>
            <w:r w:rsidRPr="007C4EDB">
              <w:t>для линий связи не устанавливается</w:t>
            </w:r>
          </w:p>
        </w:tc>
        <w:tc>
          <w:tcPr>
            <w:tcW w:w="1418" w:type="dxa"/>
            <w:shd w:val="clear" w:color="auto" w:fill="auto"/>
            <w:vAlign w:val="center"/>
          </w:tcPr>
          <w:p w:rsidR="006E3495" w:rsidRDefault="006E3495" w:rsidP="006E3495">
            <w:pPr>
              <w:ind w:firstLine="0"/>
              <w:jc w:val="center"/>
            </w:pPr>
            <w:r w:rsidRPr="007C4EDB">
              <w:t>50000,</w:t>
            </w:r>
          </w:p>
          <w:p w:rsidR="006E3495" w:rsidRPr="007C4EDB" w:rsidRDefault="006E3495" w:rsidP="006E3495">
            <w:pPr>
              <w:ind w:firstLine="0"/>
              <w:jc w:val="center"/>
            </w:pPr>
            <w:r w:rsidRPr="007C4EDB">
              <w:t>для линий связи не устанавливается</w:t>
            </w:r>
          </w:p>
        </w:tc>
        <w:tc>
          <w:tcPr>
            <w:tcW w:w="1559" w:type="dxa"/>
            <w:shd w:val="clear" w:color="auto" w:fill="auto"/>
            <w:vAlign w:val="center"/>
          </w:tcPr>
          <w:p w:rsidR="006E3495" w:rsidRPr="007C4EDB" w:rsidRDefault="006E3495" w:rsidP="006E3495">
            <w:pPr>
              <w:ind w:firstLine="0"/>
              <w:jc w:val="center"/>
            </w:pPr>
            <w:r w:rsidRPr="007C4EDB">
              <w:t>не устанавливается</w:t>
            </w:r>
          </w:p>
        </w:tc>
        <w:tc>
          <w:tcPr>
            <w:tcW w:w="1843" w:type="dxa"/>
            <w:shd w:val="clear" w:color="auto" w:fill="auto"/>
            <w:vAlign w:val="center"/>
          </w:tcPr>
          <w:p w:rsidR="006E3495" w:rsidRPr="007C4EDB" w:rsidRDefault="00D3142B" w:rsidP="006E3495">
            <w:pPr>
              <w:ind w:firstLine="0"/>
              <w:jc w:val="center"/>
            </w:pPr>
            <w:r>
              <w:t>100</w:t>
            </w:r>
          </w:p>
        </w:tc>
        <w:tc>
          <w:tcPr>
            <w:tcW w:w="1559" w:type="dxa"/>
            <w:shd w:val="clear" w:color="auto" w:fill="auto"/>
            <w:vAlign w:val="center"/>
          </w:tcPr>
          <w:p w:rsidR="006E3495" w:rsidRPr="007C4EDB" w:rsidRDefault="00386880" w:rsidP="006E3495">
            <w:pPr>
              <w:ind w:firstLine="0"/>
              <w:jc w:val="center"/>
            </w:pPr>
            <w:r>
              <w:t>1</w:t>
            </w:r>
          </w:p>
        </w:tc>
      </w:tr>
    </w:tbl>
    <w:p w:rsidR="009B7DED" w:rsidRDefault="009B7DED" w:rsidP="00A71843"/>
    <w:p w:rsidR="00A737C2" w:rsidRDefault="006E3495" w:rsidP="006E3495">
      <w:pPr>
        <w:jc w:val="center"/>
        <w:rPr>
          <w:color w:val="000000"/>
        </w:rPr>
      </w:pPr>
      <w:r>
        <w:t>ОД-3-2</w:t>
      </w:r>
      <w:r w:rsidR="00A71843">
        <w:t xml:space="preserve"> - </w:t>
      </w:r>
      <w:r w:rsidR="00E22EF4">
        <w:rPr>
          <w:color w:val="000000"/>
        </w:rPr>
        <w:t xml:space="preserve">ЗОНА РАЗМЕЩЕНИЯ ОБЪЕКТОВ </w:t>
      </w:r>
      <w:r w:rsidRPr="006E3495">
        <w:rPr>
          <w:color w:val="000000"/>
        </w:rPr>
        <w:t>ЗДРАВООХРАНЕНИЯ И СОЦИАЛЬНОГО ОБЕСПЕЧЕНИЯ</w:t>
      </w:r>
    </w:p>
    <w:p w:rsidR="00E22EF4" w:rsidRDefault="00E22EF4" w:rsidP="006E3495">
      <w:pPr>
        <w:jc w:val="center"/>
      </w:pPr>
    </w:p>
    <w:p w:rsidR="00F0125B" w:rsidRDefault="008D7070" w:rsidP="006E3495">
      <w:pPr>
        <w:jc w:val="center"/>
      </w:pPr>
      <w:r>
        <w:t>Основные виды разрешё</w:t>
      </w:r>
      <w:r w:rsidR="00F0125B" w:rsidRPr="00D21ED7">
        <w:t>нного использования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559"/>
        <w:gridCol w:w="1843"/>
        <w:gridCol w:w="1559"/>
      </w:tblGrid>
      <w:tr w:rsidR="00F0125B" w:rsidRPr="007C4EDB" w:rsidTr="008D7070">
        <w:trPr>
          <w:trHeight w:val="1186"/>
          <w:tblHeader/>
        </w:trPr>
        <w:tc>
          <w:tcPr>
            <w:tcW w:w="1809" w:type="dxa"/>
            <w:vMerge w:val="restart"/>
            <w:shd w:val="clear" w:color="auto" w:fill="auto"/>
            <w:vAlign w:val="center"/>
            <w:hideMark/>
          </w:tcPr>
          <w:p w:rsidR="00F0125B" w:rsidRPr="007C4EDB" w:rsidRDefault="00F0125B" w:rsidP="00721B4B">
            <w:pPr>
              <w:autoSpaceDE/>
              <w:autoSpaceDN/>
              <w:adjustRightInd/>
              <w:ind w:firstLine="0"/>
              <w:jc w:val="center"/>
            </w:pPr>
            <w:r w:rsidRPr="007C4EDB">
              <w:lastRenderedPageBreak/>
              <w:t>Наименование и код ВРИ</w:t>
            </w:r>
          </w:p>
        </w:tc>
        <w:tc>
          <w:tcPr>
            <w:tcW w:w="5812" w:type="dxa"/>
            <w:vMerge w:val="restart"/>
            <w:shd w:val="clear" w:color="auto" w:fill="auto"/>
            <w:noWrap/>
            <w:vAlign w:val="center"/>
            <w:hideMark/>
          </w:tcPr>
          <w:p w:rsidR="00F0125B" w:rsidRPr="007C4EDB" w:rsidRDefault="00F0125B"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F0125B" w:rsidRPr="007C4EDB" w:rsidRDefault="00F0125B" w:rsidP="00721B4B">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F0125B" w:rsidRPr="007C4EDB" w:rsidRDefault="00F0125B" w:rsidP="00721B4B">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F0125B" w:rsidRPr="007C4EDB" w:rsidRDefault="00F0125B"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559" w:type="dxa"/>
            <w:vMerge w:val="restart"/>
            <w:shd w:val="clear" w:color="auto" w:fill="auto"/>
            <w:noWrap/>
            <w:vAlign w:val="center"/>
            <w:hideMark/>
          </w:tcPr>
          <w:p w:rsidR="00F0125B" w:rsidRPr="007C4EDB" w:rsidRDefault="00F0125B" w:rsidP="00721B4B">
            <w:pPr>
              <w:autoSpaceDE/>
              <w:autoSpaceDN/>
              <w:adjustRightInd/>
              <w:ind w:firstLine="0"/>
              <w:jc w:val="center"/>
            </w:pPr>
            <w:r w:rsidRPr="007C4EDB">
              <w:t>Min отступы от границ земельного участка</w:t>
            </w:r>
          </w:p>
        </w:tc>
      </w:tr>
      <w:tr w:rsidR="00F0125B" w:rsidRPr="007C4EDB" w:rsidTr="008D7070">
        <w:trPr>
          <w:trHeight w:val="501"/>
          <w:tblHeader/>
        </w:trPr>
        <w:tc>
          <w:tcPr>
            <w:tcW w:w="1809" w:type="dxa"/>
            <w:vMerge/>
            <w:shd w:val="clear" w:color="auto" w:fill="auto"/>
            <w:vAlign w:val="center"/>
            <w:hideMark/>
          </w:tcPr>
          <w:p w:rsidR="00F0125B" w:rsidRPr="007C4EDB" w:rsidRDefault="00F0125B" w:rsidP="00721B4B">
            <w:pPr>
              <w:autoSpaceDE/>
              <w:autoSpaceDN/>
              <w:adjustRightInd/>
              <w:ind w:firstLine="0"/>
              <w:jc w:val="left"/>
            </w:pPr>
          </w:p>
        </w:tc>
        <w:tc>
          <w:tcPr>
            <w:tcW w:w="5812" w:type="dxa"/>
            <w:vMerge/>
            <w:shd w:val="clear" w:color="auto" w:fill="auto"/>
            <w:vAlign w:val="center"/>
            <w:hideMark/>
          </w:tcPr>
          <w:p w:rsidR="00F0125B" w:rsidRPr="007C4EDB" w:rsidRDefault="00F0125B" w:rsidP="00721B4B">
            <w:pPr>
              <w:autoSpaceDE/>
              <w:autoSpaceDN/>
              <w:adjustRightInd/>
              <w:ind w:firstLine="0"/>
              <w:jc w:val="left"/>
            </w:pPr>
          </w:p>
        </w:tc>
        <w:tc>
          <w:tcPr>
            <w:tcW w:w="1276" w:type="dxa"/>
            <w:shd w:val="clear" w:color="auto" w:fill="auto"/>
            <w:noWrap/>
            <w:vAlign w:val="center"/>
            <w:hideMark/>
          </w:tcPr>
          <w:p w:rsidR="00F0125B" w:rsidRPr="007C4EDB" w:rsidRDefault="00F0125B" w:rsidP="00721B4B">
            <w:pPr>
              <w:autoSpaceDE/>
              <w:autoSpaceDN/>
              <w:adjustRightInd/>
              <w:ind w:firstLine="0"/>
              <w:jc w:val="center"/>
            </w:pPr>
            <w:r w:rsidRPr="007C4EDB">
              <w:t>min</w:t>
            </w:r>
          </w:p>
        </w:tc>
        <w:tc>
          <w:tcPr>
            <w:tcW w:w="1418" w:type="dxa"/>
            <w:shd w:val="clear" w:color="auto" w:fill="auto"/>
            <w:noWrap/>
            <w:vAlign w:val="center"/>
            <w:hideMark/>
          </w:tcPr>
          <w:p w:rsidR="00F0125B" w:rsidRPr="007C4EDB" w:rsidRDefault="00F0125B" w:rsidP="00721B4B">
            <w:pPr>
              <w:autoSpaceDE/>
              <w:autoSpaceDN/>
              <w:adjustRightInd/>
              <w:ind w:firstLine="0"/>
              <w:jc w:val="center"/>
            </w:pPr>
            <w:r w:rsidRPr="007C4EDB">
              <w:t>max</w:t>
            </w:r>
          </w:p>
        </w:tc>
        <w:tc>
          <w:tcPr>
            <w:tcW w:w="1559" w:type="dxa"/>
            <w:vMerge/>
            <w:shd w:val="clear" w:color="auto" w:fill="auto"/>
            <w:vAlign w:val="center"/>
            <w:hideMark/>
          </w:tcPr>
          <w:p w:rsidR="00F0125B" w:rsidRPr="007C4EDB" w:rsidRDefault="00F0125B" w:rsidP="00721B4B">
            <w:pPr>
              <w:autoSpaceDE/>
              <w:autoSpaceDN/>
              <w:adjustRightInd/>
              <w:ind w:firstLine="0"/>
              <w:jc w:val="left"/>
            </w:pPr>
          </w:p>
        </w:tc>
        <w:tc>
          <w:tcPr>
            <w:tcW w:w="1843" w:type="dxa"/>
            <w:vMerge/>
            <w:shd w:val="clear" w:color="auto" w:fill="auto"/>
            <w:vAlign w:val="center"/>
            <w:hideMark/>
          </w:tcPr>
          <w:p w:rsidR="00F0125B" w:rsidRPr="007C4EDB" w:rsidRDefault="00F0125B" w:rsidP="00721B4B">
            <w:pPr>
              <w:autoSpaceDE/>
              <w:autoSpaceDN/>
              <w:adjustRightInd/>
              <w:ind w:firstLine="0"/>
              <w:jc w:val="left"/>
            </w:pPr>
          </w:p>
        </w:tc>
        <w:tc>
          <w:tcPr>
            <w:tcW w:w="1559" w:type="dxa"/>
            <w:vMerge/>
            <w:shd w:val="clear" w:color="auto" w:fill="auto"/>
            <w:vAlign w:val="center"/>
            <w:hideMark/>
          </w:tcPr>
          <w:p w:rsidR="00F0125B" w:rsidRPr="007C4EDB" w:rsidRDefault="00F0125B" w:rsidP="00721B4B">
            <w:pPr>
              <w:autoSpaceDE/>
              <w:autoSpaceDN/>
              <w:adjustRightInd/>
              <w:ind w:firstLine="0"/>
              <w:jc w:val="left"/>
            </w:pPr>
          </w:p>
        </w:tc>
      </w:tr>
      <w:tr w:rsidR="006E3495" w:rsidRPr="007C4EDB" w:rsidTr="008D7070">
        <w:trPr>
          <w:trHeight w:val="1119"/>
        </w:trPr>
        <w:tc>
          <w:tcPr>
            <w:tcW w:w="1809" w:type="dxa"/>
            <w:shd w:val="clear" w:color="auto" w:fill="auto"/>
            <w:vAlign w:val="center"/>
            <w:hideMark/>
          </w:tcPr>
          <w:p w:rsidR="006E3495" w:rsidRPr="007C4EDB" w:rsidRDefault="006E3495" w:rsidP="006E3495">
            <w:pPr>
              <w:ind w:firstLine="0"/>
              <w:jc w:val="center"/>
            </w:pPr>
            <w:r w:rsidRPr="007C4EDB">
              <w:t>Амбулаторно-поликлиническое обслуживание 3.4.1.</w:t>
            </w:r>
          </w:p>
        </w:tc>
        <w:tc>
          <w:tcPr>
            <w:tcW w:w="5812" w:type="dxa"/>
            <w:shd w:val="clear" w:color="auto" w:fill="auto"/>
            <w:vAlign w:val="center"/>
            <w:hideMark/>
          </w:tcPr>
          <w:p w:rsidR="006E3495" w:rsidRPr="00A307CC" w:rsidRDefault="006E3495"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w:t>
            </w:r>
            <w:r w:rsidR="00A307CC" w:rsidRPr="00A307CC">
              <w:rPr>
                <w:rFonts w:ascii="Times New Roman" w:hAnsi="Times New Roman"/>
                <w:sz w:val="24"/>
                <w:szCs w:val="24"/>
              </w:rPr>
              <w:t>оохранения, центры матери и ребё</w:t>
            </w:r>
            <w:r w:rsidRPr="00A307CC">
              <w:rPr>
                <w:rFonts w:ascii="Times New Roman" w:hAnsi="Times New Roman"/>
                <w:sz w:val="24"/>
                <w:szCs w:val="24"/>
              </w:rPr>
              <w:t>нка, диагностические центры, молочные кухни, станции донорства крови, клинические лаборатории)</w:t>
            </w:r>
          </w:p>
        </w:tc>
        <w:tc>
          <w:tcPr>
            <w:tcW w:w="2694" w:type="dxa"/>
            <w:gridSpan w:val="2"/>
            <w:shd w:val="clear" w:color="auto" w:fill="auto"/>
            <w:vAlign w:val="center"/>
            <w:hideMark/>
          </w:tcPr>
          <w:p w:rsidR="006E3495" w:rsidRDefault="006E3495" w:rsidP="006E3495">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w:t>
            </w:r>
            <w:r w:rsidR="00A307CC">
              <w:t>ся отапливаемая стоянка из расчё</w:t>
            </w:r>
            <w:r w:rsidRPr="007C4EDB">
              <w:t>та 36 кв. м на одно машиноместо</w:t>
            </w:r>
          </w:p>
        </w:tc>
        <w:tc>
          <w:tcPr>
            <w:tcW w:w="1559" w:type="dxa"/>
            <w:shd w:val="clear" w:color="auto" w:fill="auto"/>
            <w:vAlign w:val="center"/>
            <w:hideMark/>
          </w:tcPr>
          <w:p w:rsidR="006E3495" w:rsidRPr="007C4EDB" w:rsidRDefault="006E3495" w:rsidP="006E3495">
            <w:pPr>
              <w:ind w:firstLine="0"/>
              <w:jc w:val="center"/>
            </w:pPr>
            <w:r w:rsidRPr="007C4EDB">
              <w:t>4/16</w:t>
            </w:r>
          </w:p>
        </w:tc>
        <w:tc>
          <w:tcPr>
            <w:tcW w:w="1843" w:type="dxa"/>
            <w:shd w:val="clear" w:color="auto" w:fill="auto"/>
            <w:vAlign w:val="center"/>
            <w:hideMark/>
          </w:tcPr>
          <w:p w:rsidR="006E3495" w:rsidRPr="007C4EDB" w:rsidRDefault="006E3495" w:rsidP="006E3495">
            <w:pPr>
              <w:ind w:firstLine="0"/>
              <w:jc w:val="center"/>
            </w:pPr>
            <w:r w:rsidRPr="007C4EDB">
              <w:t>60</w:t>
            </w:r>
          </w:p>
        </w:tc>
        <w:tc>
          <w:tcPr>
            <w:tcW w:w="1559" w:type="dxa"/>
            <w:shd w:val="clear" w:color="auto" w:fill="auto"/>
            <w:vAlign w:val="center"/>
            <w:hideMark/>
          </w:tcPr>
          <w:p w:rsidR="006E3495" w:rsidRPr="007C4EDB" w:rsidRDefault="00386880" w:rsidP="006E3495">
            <w:pPr>
              <w:ind w:firstLine="0"/>
              <w:jc w:val="center"/>
            </w:pPr>
            <w:r>
              <w:t>1</w:t>
            </w:r>
          </w:p>
        </w:tc>
      </w:tr>
      <w:tr w:rsidR="00F0125B" w:rsidRPr="007C4EDB" w:rsidTr="008D7070">
        <w:trPr>
          <w:trHeight w:val="742"/>
        </w:trPr>
        <w:tc>
          <w:tcPr>
            <w:tcW w:w="1809" w:type="dxa"/>
            <w:shd w:val="clear" w:color="auto" w:fill="auto"/>
            <w:vAlign w:val="center"/>
            <w:hideMark/>
          </w:tcPr>
          <w:p w:rsidR="00F0125B" w:rsidRPr="007C4EDB" w:rsidRDefault="00F0125B" w:rsidP="00721B4B">
            <w:pPr>
              <w:autoSpaceDE/>
              <w:autoSpaceDN/>
              <w:adjustRightInd/>
              <w:ind w:firstLine="0"/>
              <w:jc w:val="center"/>
            </w:pPr>
            <w:r w:rsidRPr="007C4EDB">
              <w:t>Социальное обслуживание 3.2.</w:t>
            </w:r>
          </w:p>
        </w:tc>
        <w:tc>
          <w:tcPr>
            <w:tcW w:w="5812" w:type="dxa"/>
            <w:shd w:val="clear" w:color="auto" w:fill="auto"/>
            <w:vAlign w:val="center"/>
            <w:hideMark/>
          </w:tcPr>
          <w:p w:rsidR="00F0125B" w:rsidRPr="00A307CC" w:rsidRDefault="00F0125B" w:rsidP="00A307CC">
            <w:pPr>
              <w:pStyle w:val="afffffff1"/>
              <w:jc w:val="both"/>
              <w:rPr>
                <w:rFonts w:ascii="Times New Roman" w:hAnsi="Times New Roman"/>
                <w:sz w:val="24"/>
                <w:szCs w:val="24"/>
              </w:rPr>
            </w:pPr>
            <w:r w:rsidRPr="00A307CC">
              <w:rPr>
                <w:rFonts w:ascii="Times New Roman" w:hAnsi="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w:t>
            </w:r>
            <w:r w:rsidRPr="00A307CC">
              <w:rPr>
                <w:rFonts w:ascii="Times New Roman" w:hAnsi="Times New Roman"/>
                <w:sz w:val="24"/>
                <w:szCs w:val="24"/>
              </w:rPr>
              <w:lastRenderedPageBreak/>
              <w:t>общественных некоммерческих организаций: благотворительных организаций, клубов по интересам</w:t>
            </w:r>
          </w:p>
        </w:tc>
        <w:tc>
          <w:tcPr>
            <w:tcW w:w="1276" w:type="dxa"/>
            <w:shd w:val="clear" w:color="auto" w:fill="auto"/>
            <w:vAlign w:val="center"/>
            <w:hideMark/>
          </w:tcPr>
          <w:p w:rsidR="00F0125B" w:rsidRDefault="00F0125B" w:rsidP="00721B4B">
            <w:pPr>
              <w:autoSpaceDE/>
              <w:autoSpaceDN/>
              <w:adjustRightInd/>
              <w:ind w:firstLine="0"/>
              <w:jc w:val="center"/>
            </w:pPr>
            <w:r>
              <w:lastRenderedPageBreak/>
              <w:t>500</w:t>
            </w:r>
          </w:p>
          <w:p w:rsidR="00F0125B" w:rsidRPr="007C4EDB" w:rsidRDefault="008D7070" w:rsidP="00D3142B">
            <w:pPr>
              <w:autoSpaceDE/>
              <w:autoSpaceDN/>
              <w:adjustRightInd/>
              <w:ind w:firstLine="0"/>
              <w:jc w:val="center"/>
            </w:pPr>
            <w:r>
              <w:t>Для детских домов, домов ребё</w:t>
            </w:r>
            <w:r w:rsidR="00F0125B" w:rsidRPr="007C4EDB">
              <w:t xml:space="preserve">нка - не менее </w:t>
            </w:r>
            <w:r w:rsidR="00D3142B">
              <w:t>125</w:t>
            </w:r>
            <w:r w:rsidR="00F0125B" w:rsidRPr="007C4EDB">
              <w:t xml:space="preserve"> кв. м на одного воспитанника </w:t>
            </w:r>
          </w:p>
        </w:tc>
        <w:tc>
          <w:tcPr>
            <w:tcW w:w="1418" w:type="dxa"/>
            <w:shd w:val="clear" w:color="auto" w:fill="auto"/>
            <w:vAlign w:val="center"/>
          </w:tcPr>
          <w:p w:rsidR="00F0125B" w:rsidRPr="007C4EDB" w:rsidRDefault="00F0125B" w:rsidP="00721B4B">
            <w:pPr>
              <w:autoSpaceDE/>
              <w:autoSpaceDN/>
              <w:adjustRightInd/>
              <w:ind w:firstLine="0"/>
              <w:jc w:val="center"/>
            </w:pPr>
            <w:r>
              <w:t>200000</w:t>
            </w:r>
          </w:p>
        </w:tc>
        <w:tc>
          <w:tcPr>
            <w:tcW w:w="1559" w:type="dxa"/>
            <w:shd w:val="clear" w:color="auto" w:fill="auto"/>
            <w:vAlign w:val="center"/>
            <w:hideMark/>
          </w:tcPr>
          <w:p w:rsidR="00F0125B" w:rsidRPr="007C4EDB" w:rsidRDefault="00A307CC" w:rsidP="00D3142B">
            <w:pPr>
              <w:autoSpaceDE/>
              <w:autoSpaceDN/>
              <w:adjustRightInd/>
              <w:ind w:firstLine="0"/>
              <w:jc w:val="center"/>
            </w:pPr>
            <w:r>
              <w:t>3/12, для дома ребё</w:t>
            </w:r>
            <w:r w:rsidR="00F0125B" w:rsidRPr="007C4EDB">
              <w:t>нка - 2/8</w:t>
            </w:r>
          </w:p>
        </w:tc>
        <w:tc>
          <w:tcPr>
            <w:tcW w:w="1843" w:type="dxa"/>
            <w:shd w:val="clear" w:color="auto" w:fill="auto"/>
            <w:vAlign w:val="center"/>
            <w:hideMark/>
          </w:tcPr>
          <w:p w:rsidR="00F0125B" w:rsidRPr="007C4EDB" w:rsidRDefault="00F0125B" w:rsidP="00721B4B">
            <w:pPr>
              <w:autoSpaceDE/>
              <w:autoSpaceDN/>
              <w:adjustRightInd/>
              <w:ind w:firstLine="0"/>
              <w:jc w:val="center"/>
            </w:pPr>
            <w:r w:rsidRPr="007C4EDB">
              <w:t>60, для детских домов - 40</w:t>
            </w:r>
          </w:p>
        </w:tc>
        <w:tc>
          <w:tcPr>
            <w:tcW w:w="1559" w:type="dxa"/>
            <w:shd w:val="clear" w:color="auto" w:fill="auto"/>
            <w:vAlign w:val="center"/>
            <w:hideMark/>
          </w:tcPr>
          <w:p w:rsidR="00F0125B" w:rsidRPr="007C4EDB" w:rsidRDefault="00386880" w:rsidP="00721B4B">
            <w:pPr>
              <w:autoSpaceDE/>
              <w:autoSpaceDN/>
              <w:adjustRightInd/>
              <w:ind w:firstLine="0"/>
              <w:jc w:val="center"/>
            </w:pPr>
            <w:r>
              <w:t>1</w:t>
            </w:r>
          </w:p>
        </w:tc>
      </w:tr>
      <w:tr w:rsidR="00A96EE2" w:rsidRPr="007C4EDB" w:rsidTr="008D7070">
        <w:trPr>
          <w:trHeight w:val="898"/>
        </w:trPr>
        <w:tc>
          <w:tcPr>
            <w:tcW w:w="1809" w:type="dxa"/>
            <w:shd w:val="clear" w:color="auto" w:fill="auto"/>
            <w:vAlign w:val="center"/>
            <w:hideMark/>
          </w:tcPr>
          <w:p w:rsidR="00A96EE2" w:rsidRPr="0002304E" w:rsidRDefault="00A96EE2" w:rsidP="00521F8F">
            <w:pPr>
              <w:ind w:firstLine="0"/>
              <w:jc w:val="center"/>
            </w:pPr>
            <w:r w:rsidRPr="0002304E">
              <w:t>Стационарное медицинское обслуживание 3.4.2</w:t>
            </w:r>
          </w:p>
        </w:tc>
        <w:tc>
          <w:tcPr>
            <w:tcW w:w="5812" w:type="dxa"/>
            <w:shd w:val="clear" w:color="auto" w:fill="auto"/>
            <w:vAlign w:val="center"/>
            <w:hideMark/>
          </w:tcPr>
          <w:p w:rsidR="00A96EE2" w:rsidRPr="00A307CC" w:rsidRDefault="00A96EE2"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276" w:type="dxa"/>
            <w:shd w:val="clear" w:color="auto" w:fill="auto"/>
            <w:vAlign w:val="center"/>
            <w:hideMark/>
          </w:tcPr>
          <w:p w:rsidR="00A96EE2" w:rsidRPr="0002304E" w:rsidRDefault="00D3142B" w:rsidP="00521F8F">
            <w:pPr>
              <w:ind w:firstLine="0"/>
              <w:jc w:val="center"/>
            </w:pPr>
            <w:r>
              <w:t>3500</w:t>
            </w:r>
          </w:p>
        </w:tc>
        <w:tc>
          <w:tcPr>
            <w:tcW w:w="1418" w:type="dxa"/>
            <w:shd w:val="clear" w:color="auto" w:fill="auto"/>
            <w:vAlign w:val="center"/>
          </w:tcPr>
          <w:p w:rsidR="00A96EE2" w:rsidRPr="0002304E" w:rsidRDefault="00A96EE2" w:rsidP="00521F8F">
            <w:pPr>
              <w:ind w:firstLine="0"/>
              <w:jc w:val="center"/>
            </w:pPr>
            <w:r w:rsidRPr="0002304E">
              <w:t>60000</w:t>
            </w:r>
          </w:p>
        </w:tc>
        <w:tc>
          <w:tcPr>
            <w:tcW w:w="1559" w:type="dxa"/>
            <w:shd w:val="clear" w:color="auto" w:fill="auto"/>
            <w:vAlign w:val="center"/>
            <w:hideMark/>
          </w:tcPr>
          <w:p w:rsidR="00A96EE2" w:rsidRPr="0002304E" w:rsidRDefault="00D3142B" w:rsidP="00521F8F">
            <w:pPr>
              <w:ind w:firstLine="0"/>
              <w:jc w:val="center"/>
            </w:pPr>
            <w:r>
              <w:t>4/16</w:t>
            </w:r>
          </w:p>
        </w:tc>
        <w:tc>
          <w:tcPr>
            <w:tcW w:w="1843" w:type="dxa"/>
            <w:shd w:val="clear" w:color="auto" w:fill="auto"/>
            <w:vAlign w:val="center"/>
            <w:hideMark/>
          </w:tcPr>
          <w:p w:rsidR="00A96EE2" w:rsidRPr="0002304E" w:rsidRDefault="00A96EE2" w:rsidP="00521F8F">
            <w:pPr>
              <w:ind w:firstLine="0"/>
              <w:jc w:val="center"/>
            </w:pPr>
            <w:r w:rsidRPr="0002304E">
              <w:t>36 – 1(4)</w:t>
            </w:r>
          </w:p>
          <w:p w:rsidR="00A96EE2" w:rsidRPr="0002304E" w:rsidRDefault="00A96EE2" w:rsidP="00521F8F">
            <w:pPr>
              <w:ind w:firstLine="0"/>
              <w:jc w:val="center"/>
            </w:pPr>
            <w:r w:rsidRPr="0002304E">
              <w:t>26 – 2(8)</w:t>
            </w:r>
          </w:p>
          <w:p w:rsidR="00A96EE2" w:rsidRDefault="00A96EE2" w:rsidP="00521F8F">
            <w:pPr>
              <w:ind w:firstLine="0"/>
              <w:jc w:val="center"/>
            </w:pPr>
            <w:r w:rsidRPr="0002304E">
              <w:t>20 – 3(12)</w:t>
            </w:r>
          </w:p>
          <w:p w:rsidR="00D3142B" w:rsidRPr="0002304E" w:rsidRDefault="00D3142B" w:rsidP="00521F8F">
            <w:pPr>
              <w:ind w:firstLine="0"/>
              <w:jc w:val="center"/>
            </w:pPr>
            <w:r>
              <w:t>17 – 4(16)</w:t>
            </w:r>
          </w:p>
        </w:tc>
        <w:tc>
          <w:tcPr>
            <w:tcW w:w="1559" w:type="dxa"/>
            <w:shd w:val="clear" w:color="auto" w:fill="auto"/>
            <w:vAlign w:val="center"/>
            <w:hideMark/>
          </w:tcPr>
          <w:p w:rsidR="00A96EE2" w:rsidRPr="0002304E" w:rsidRDefault="00386880" w:rsidP="00521F8F">
            <w:pPr>
              <w:ind w:firstLine="0"/>
              <w:jc w:val="center"/>
            </w:pPr>
            <w:r>
              <w:t>1</w:t>
            </w:r>
          </w:p>
        </w:tc>
      </w:tr>
      <w:tr w:rsidR="00F0125B" w:rsidRPr="007C4EDB" w:rsidTr="008D7070">
        <w:trPr>
          <w:trHeight w:val="1928"/>
        </w:trPr>
        <w:tc>
          <w:tcPr>
            <w:tcW w:w="1809" w:type="dxa"/>
            <w:shd w:val="clear" w:color="auto" w:fill="auto"/>
            <w:vAlign w:val="center"/>
            <w:hideMark/>
          </w:tcPr>
          <w:p w:rsidR="00F0125B" w:rsidRPr="007C4EDB" w:rsidRDefault="00F0125B" w:rsidP="00721B4B">
            <w:pPr>
              <w:autoSpaceDE/>
              <w:autoSpaceDN/>
              <w:adjustRightInd/>
              <w:ind w:firstLine="0"/>
              <w:jc w:val="center"/>
            </w:pPr>
            <w:r w:rsidRPr="007C4EDB">
              <w:t>Дошкольное, начальное и среднее общее образование 3.5.1</w:t>
            </w:r>
          </w:p>
        </w:tc>
        <w:tc>
          <w:tcPr>
            <w:tcW w:w="5812" w:type="dxa"/>
            <w:shd w:val="clear" w:color="auto" w:fill="auto"/>
            <w:vAlign w:val="center"/>
            <w:hideMark/>
          </w:tcPr>
          <w:p w:rsidR="00F0125B" w:rsidRPr="00A307CC" w:rsidRDefault="00F0125B"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276" w:type="dxa"/>
            <w:shd w:val="clear" w:color="auto" w:fill="auto"/>
            <w:vAlign w:val="center"/>
            <w:hideMark/>
          </w:tcPr>
          <w:p w:rsidR="00F0125B" w:rsidRPr="007C4EDB" w:rsidRDefault="00F0125B" w:rsidP="00D3142B">
            <w:pPr>
              <w:autoSpaceDE/>
              <w:autoSpaceDN/>
              <w:adjustRightInd/>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rsidR="00D3142B">
              <w:t>15000</w:t>
            </w:r>
          </w:p>
        </w:tc>
        <w:tc>
          <w:tcPr>
            <w:tcW w:w="1418" w:type="dxa"/>
            <w:shd w:val="clear" w:color="auto" w:fill="auto"/>
            <w:vAlign w:val="center"/>
          </w:tcPr>
          <w:p w:rsidR="00F0125B" w:rsidRPr="007C4EDB" w:rsidRDefault="00F0125B" w:rsidP="00D3142B">
            <w:pPr>
              <w:autoSpaceDE/>
              <w:autoSpaceDN/>
              <w:adjustRightInd/>
              <w:ind w:firstLine="0"/>
              <w:jc w:val="center"/>
            </w:pPr>
            <w:r w:rsidRPr="007C4EDB">
              <w:t>для объектов дошкольного образования</w:t>
            </w:r>
            <w:r w:rsidRPr="007C4EDB">
              <w:br/>
            </w:r>
            <w:r w:rsidR="00D3142B">
              <w:t>3000</w:t>
            </w:r>
            <w:r w:rsidRPr="007C4EDB">
              <w:br/>
              <w:t xml:space="preserve">для объектов общеобразовательного назначения </w:t>
            </w:r>
            <w:r w:rsidR="00D3142B">
              <w:t>30000</w:t>
            </w:r>
          </w:p>
        </w:tc>
        <w:tc>
          <w:tcPr>
            <w:tcW w:w="1559" w:type="dxa"/>
            <w:shd w:val="clear" w:color="auto" w:fill="auto"/>
            <w:vAlign w:val="center"/>
            <w:hideMark/>
          </w:tcPr>
          <w:p w:rsidR="00F0125B" w:rsidRPr="007C4EDB" w:rsidRDefault="00F0125B" w:rsidP="00721B4B">
            <w:pPr>
              <w:autoSpaceDE/>
              <w:autoSpaceDN/>
              <w:adjustRightInd/>
              <w:ind w:firstLine="0"/>
              <w:jc w:val="center"/>
            </w:pPr>
            <w:r w:rsidRPr="007C4EDB">
              <w:t>3/12, для объектов общеобразовательного назначения -4/16</w:t>
            </w:r>
          </w:p>
        </w:tc>
        <w:tc>
          <w:tcPr>
            <w:tcW w:w="1843" w:type="dxa"/>
            <w:shd w:val="clear" w:color="auto" w:fill="auto"/>
            <w:vAlign w:val="center"/>
            <w:hideMark/>
          </w:tcPr>
          <w:p w:rsidR="00F0125B" w:rsidRDefault="00F0125B" w:rsidP="00721B4B">
            <w:pPr>
              <w:autoSpaceDE/>
              <w:autoSpaceDN/>
              <w:adjustRightInd/>
              <w:ind w:firstLine="0"/>
              <w:jc w:val="center"/>
            </w:pPr>
            <w:r>
              <w:t>36 – 1(4)</w:t>
            </w:r>
          </w:p>
          <w:p w:rsidR="00F0125B" w:rsidRDefault="00F0125B" w:rsidP="00721B4B">
            <w:pPr>
              <w:autoSpaceDE/>
              <w:autoSpaceDN/>
              <w:adjustRightInd/>
              <w:ind w:firstLine="0"/>
              <w:jc w:val="center"/>
            </w:pPr>
            <w:r>
              <w:t>30 – 2(8)</w:t>
            </w:r>
          </w:p>
          <w:p w:rsidR="00F0125B" w:rsidRDefault="00F0125B" w:rsidP="00721B4B">
            <w:pPr>
              <w:autoSpaceDE/>
              <w:autoSpaceDN/>
              <w:adjustRightInd/>
              <w:ind w:firstLine="0"/>
              <w:jc w:val="center"/>
            </w:pPr>
            <w:r>
              <w:t>24 – 3(12)</w:t>
            </w:r>
          </w:p>
          <w:p w:rsidR="00F0125B" w:rsidRPr="007C4EDB" w:rsidRDefault="00F0125B" w:rsidP="00AF53AC">
            <w:pPr>
              <w:autoSpaceDE/>
              <w:autoSpaceDN/>
              <w:adjustRightInd/>
              <w:ind w:firstLine="0"/>
              <w:jc w:val="center"/>
            </w:pPr>
            <w:r>
              <w:t xml:space="preserve">18 – 4(16) </w:t>
            </w:r>
          </w:p>
        </w:tc>
        <w:tc>
          <w:tcPr>
            <w:tcW w:w="1559" w:type="dxa"/>
            <w:shd w:val="clear" w:color="auto" w:fill="auto"/>
            <w:vAlign w:val="center"/>
            <w:hideMark/>
          </w:tcPr>
          <w:p w:rsidR="00F0125B" w:rsidRPr="007C4EDB" w:rsidRDefault="00386880" w:rsidP="00721B4B">
            <w:pPr>
              <w:autoSpaceDE/>
              <w:autoSpaceDN/>
              <w:adjustRightInd/>
              <w:ind w:firstLine="0"/>
              <w:jc w:val="center"/>
            </w:pPr>
            <w:r>
              <w:t>1</w:t>
            </w:r>
          </w:p>
        </w:tc>
      </w:tr>
      <w:tr w:rsidR="00F0125B" w:rsidRPr="007C4EDB" w:rsidTr="008D7070">
        <w:trPr>
          <w:trHeight w:val="85"/>
        </w:trPr>
        <w:tc>
          <w:tcPr>
            <w:tcW w:w="1809" w:type="dxa"/>
            <w:shd w:val="clear" w:color="auto" w:fill="auto"/>
            <w:vAlign w:val="center"/>
            <w:hideMark/>
          </w:tcPr>
          <w:p w:rsidR="00F0125B" w:rsidRPr="007C4EDB" w:rsidRDefault="00F0125B" w:rsidP="00721B4B">
            <w:pPr>
              <w:autoSpaceDE/>
              <w:autoSpaceDN/>
              <w:adjustRightInd/>
              <w:ind w:firstLine="0"/>
              <w:jc w:val="center"/>
            </w:pPr>
            <w:r w:rsidRPr="007C4EDB">
              <w:t xml:space="preserve">Земельные участки </w:t>
            </w:r>
            <w:r w:rsidRPr="007C4EDB">
              <w:lastRenderedPageBreak/>
              <w:t>(территории) общего пользования 12.0.</w:t>
            </w:r>
          </w:p>
        </w:tc>
        <w:tc>
          <w:tcPr>
            <w:tcW w:w="5812" w:type="dxa"/>
            <w:shd w:val="clear" w:color="auto" w:fill="auto"/>
            <w:vAlign w:val="center"/>
            <w:hideMark/>
          </w:tcPr>
          <w:p w:rsidR="00F0125B" w:rsidRPr="00A307CC" w:rsidRDefault="00F0125B" w:rsidP="00A307CC">
            <w:pPr>
              <w:pStyle w:val="afffffff1"/>
              <w:jc w:val="both"/>
              <w:rPr>
                <w:rFonts w:ascii="Times New Roman" w:hAnsi="Times New Roman"/>
                <w:sz w:val="24"/>
                <w:szCs w:val="24"/>
              </w:rPr>
            </w:pPr>
            <w:r w:rsidRPr="00A307CC">
              <w:rPr>
                <w:rFonts w:ascii="Times New Roman" w:hAnsi="Times New Roman"/>
                <w:sz w:val="24"/>
                <w:szCs w:val="24"/>
              </w:rPr>
              <w:lastRenderedPageBreak/>
              <w:t xml:space="preserve">Размещение объектов улично-дорожной сети, автомобильных дорог и пешеходных тротуаров в </w:t>
            </w:r>
            <w:r w:rsidRPr="00A307CC">
              <w:rPr>
                <w:rFonts w:ascii="Times New Roman" w:hAnsi="Times New Roman"/>
                <w:sz w:val="24"/>
                <w:szCs w:val="24"/>
              </w:rPr>
              <w:lastRenderedPageBreak/>
              <w:t>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F0125B" w:rsidRPr="007C4EDB" w:rsidRDefault="00F0125B" w:rsidP="00721B4B">
            <w:pPr>
              <w:autoSpaceDE/>
              <w:autoSpaceDN/>
              <w:adjustRightInd/>
              <w:ind w:firstLine="0"/>
              <w:jc w:val="center"/>
            </w:pPr>
            <w:r w:rsidRPr="007C4EDB">
              <w:lastRenderedPageBreak/>
              <w:t>не устанавливается</w:t>
            </w:r>
          </w:p>
        </w:tc>
        <w:tc>
          <w:tcPr>
            <w:tcW w:w="1559" w:type="dxa"/>
            <w:shd w:val="clear" w:color="auto" w:fill="auto"/>
            <w:vAlign w:val="center"/>
            <w:hideMark/>
          </w:tcPr>
          <w:p w:rsidR="00F0125B" w:rsidRPr="007C4EDB" w:rsidRDefault="00F0125B" w:rsidP="00721B4B">
            <w:pPr>
              <w:autoSpaceDE/>
              <w:autoSpaceDN/>
              <w:adjustRightInd/>
              <w:ind w:firstLine="0"/>
              <w:jc w:val="center"/>
            </w:pPr>
            <w:r w:rsidRPr="007C4EDB">
              <w:t>-/10</w:t>
            </w:r>
          </w:p>
        </w:tc>
        <w:tc>
          <w:tcPr>
            <w:tcW w:w="1843" w:type="dxa"/>
            <w:shd w:val="clear" w:color="auto" w:fill="auto"/>
            <w:vAlign w:val="center"/>
            <w:hideMark/>
          </w:tcPr>
          <w:p w:rsidR="00F0125B" w:rsidRPr="007C4EDB" w:rsidRDefault="00D3142B" w:rsidP="00721B4B">
            <w:pPr>
              <w:autoSpaceDE/>
              <w:autoSpaceDN/>
              <w:adjustRightInd/>
              <w:ind w:firstLine="0"/>
              <w:jc w:val="center"/>
            </w:pPr>
            <w:r>
              <w:t>100</w:t>
            </w:r>
            <w:r w:rsidR="00BD7537">
              <w:t xml:space="preserve"> </w:t>
            </w:r>
            <w:r w:rsidR="00F0125B" w:rsidRPr="007C4EDB">
              <w:t>для дорог и тр</w:t>
            </w:r>
            <w:r w:rsidR="00F0125B">
              <w:t>о</w:t>
            </w:r>
            <w:r w:rsidR="00F0125B" w:rsidRPr="007C4EDB">
              <w:t>туаров</w:t>
            </w:r>
          </w:p>
        </w:tc>
        <w:tc>
          <w:tcPr>
            <w:tcW w:w="1559" w:type="dxa"/>
            <w:shd w:val="clear" w:color="auto" w:fill="auto"/>
            <w:vAlign w:val="center"/>
            <w:hideMark/>
          </w:tcPr>
          <w:p w:rsidR="00F0125B" w:rsidRPr="007C4EDB" w:rsidRDefault="00386880" w:rsidP="00721B4B">
            <w:pPr>
              <w:autoSpaceDE/>
              <w:autoSpaceDN/>
              <w:adjustRightInd/>
              <w:ind w:firstLine="0"/>
              <w:jc w:val="center"/>
            </w:pPr>
            <w:r>
              <w:t>1</w:t>
            </w:r>
          </w:p>
        </w:tc>
      </w:tr>
    </w:tbl>
    <w:p w:rsidR="00F0125B" w:rsidRDefault="00F0125B" w:rsidP="00F0125B">
      <w:pPr>
        <w:ind w:firstLine="0"/>
        <w:jc w:val="center"/>
      </w:pPr>
    </w:p>
    <w:p w:rsidR="006E3495" w:rsidRDefault="006E3495" w:rsidP="00F0125B">
      <w:pPr>
        <w:ind w:firstLine="0"/>
        <w:jc w:val="center"/>
      </w:pPr>
      <w:r>
        <w:t>Условн</w:t>
      </w:r>
      <w:r w:rsidR="008D7070">
        <w:t>о разрешё</w:t>
      </w:r>
      <w:r>
        <w:t>нные виды использования</w:t>
      </w:r>
    </w:p>
    <w:p w:rsidR="00AF53AC" w:rsidRDefault="00AF53AC" w:rsidP="00F0125B">
      <w:pPr>
        <w:ind w:firstLine="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559"/>
        <w:gridCol w:w="1843"/>
        <w:gridCol w:w="1559"/>
      </w:tblGrid>
      <w:tr w:rsidR="006E3495" w:rsidRPr="007C4EDB" w:rsidTr="008D7070">
        <w:trPr>
          <w:trHeight w:val="615"/>
          <w:tblHeader/>
        </w:trPr>
        <w:tc>
          <w:tcPr>
            <w:tcW w:w="1809" w:type="dxa"/>
            <w:vMerge w:val="restart"/>
            <w:shd w:val="clear" w:color="auto" w:fill="auto"/>
            <w:vAlign w:val="center"/>
            <w:hideMark/>
          </w:tcPr>
          <w:p w:rsidR="006E3495" w:rsidRPr="007C4EDB" w:rsidRDefault="006E3495" w:rsidP="00933189">
            <w:pPr>
              <w:autoSpaceDE/>
              <w:autoSpaceDN/>
              <w:adjustRightInd/>
              <w:ind w:firstLine="0"/>
              <w:jc w:val="center"/>
            </w:pPr>
            <w:r w:rsidRPr="007C4EDB">
              <w:t>Наименование и код ВРИ</w:t>
            </w:r>
          </w:p>
        </w:tc>
        <w:tc>
          <w:tcPr>
            <w:tcW w:w="5812" w:type="dxa"/>
            <w:vMerge w:val="restart"/>
            <w:shd w:val="clear" w:color="auto" w:fill="auto"/>
            <w:noWrap/>
            <w:vAlign w:val="center"/>
            <w:hideMark/>
          </w:tcPr>
          <w:p w:rsidR="006E3495" w:rsidRPr="007C4EDB" w:rsidRDefault="006E3495" w:rsidP="00933189">
            <w:pPr>
              <w:autoSpaceDE/>
              <w:autoSpaceDN/>
              <w:adjustRightInd/>
              <w:ind w:firstLine="0"/>
              <w:jc w:val="center"/>
            </w:pPr>
            <w:r w:rsidRPr="007C4EDB">
              <w:t>Описание ВРИ</w:t>
            </w:r>
          </w:p>
        </w:tc>
        <w:tc>
          <w:tcPr>
            <w:tcW w:w="2694" w:type="dxa"/>
            <w:gridSpan w:val="2"/>
            <w:shd w:val="clear" w:color="auto" w:fill="auto"/>
            <w:vAlign w:val="center"/>
            <w:hideMark/>
          </w:tcPr>
          <w:p w:rsidR="006E3495" w:rsidRPr="007C4EDB" w:rsidRDefault="006E3495" w:rsidP="00933189">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6E3495" w:rsidRPr="007C4EDB" w:rsidRDefault="006E3495" w:rsidP="00933189">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6E3495" w:rsidRPr="007C4EDB" w:rsidRDefault="006E3495" w:rsidP="00933189">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559" w:type="dxa"/>
            <w:vMerge w:val="restart"/>
            <w:shd w:val="clear" w:color="auto" w:fill="auto"/>
            <w:noWrap/>
            <w:vAlign w:val="center"/>
            <w:hideMark/>
          </w:tcPr>
          <w:p w:rsidR="006E3495" w:rsidRPr="007C4EDB" w:rsidRDefault="006E3495" w:rsidP="00933189">
            <w:pPr>
              <w:autoSpaceDE/>
              <w:autoSpaceDN/>
              <w:adjustRightInd/>
              <w:ind w:firstLine="0"/>
              <w:jc w:val="center"/>
            </w:pPr>
            <w:r w:rsidRPr="007C4EDB">
              <w:t>Min отступы от границ земельного участка</w:t>
            </w:r>
          </w:p>
        </w:tc>
      </w:tr>
      <w:tr w:rsidR="006E3495" w:rsidRPr="007C4EDB" w:rsidTr="008D7070">
        <w:trPr>
          <w:trHeight w:val="501"/>
          <w:tblHeader/>
        </w:trPr>
        <w:tc>
          <w:tcPr>
            <w:tcW w:w="1809" w:type="dxa"/>
            <w:vMerge/>
            <w:shd w:val="clear" w:color="auto" w:fill="auto"/>
            <w:vAlign w:val="center"/>
            <w:hideMark/>
          </w:tcPr>
          <w:p w:rsidR="006E3495" w:rsidRPr="007C4EDB" w:rsidRDefault="006E3495" w:rsidP="00933189">
            <w:pPr>
              <w:autoSpaceDE/>
              <w:autoSpaceDN/>
              <w:adjustRightInd/>
              <w:ind w:firstLine="0"/>
              <w:jc w:val="left"/>
            </w:pPr>
          </w:p>
        </w:tc>
        <w:tc>
          <w:tcPr>
            <w:tcW w:w="5812" w:type="dxa"/>
            <w:vMerge/>
            <w:shd w:val="clear" w:color="auto" w:fill="auto"/>
            <w:vAlign w:val="center"/>
            <w:hideMark/>
          </w:tcPr>
          <w:p w:rsidR="006E3495" w:rsidRPr="007C4EDB" w:rsidRDefault="006E3495" w:rsidP="00933189">
            <w:pPr>
              <w:autoSpaceDE/>
              <w:autoSpaceDN/>
              <w:adjustRightInd/>
              <w:ind w:firstLine="0"/>
              <w:jc w:val="left"/>
            </w:pPr>
          </w:p>
        </w:tc>
        <w:tc>
          <w:tcPr>
            <w:tcW w:w="1276" w:type="dxa"/>
            <w:shd w:val="clear" w:color="auto" w:fill="auto"/>
            <w:noWrap/>
            <w:vAlign w:val="center"/>
            <w:hideMark/>
          </w:tcPr>
          <w:p w:rsidR="006E3495" w:rsidRPr="007C4EDB" w:rsidRDefault="006E3495" w:rsidP="00933189">
            <w:pPr>
              <w:autoSpaceDE/>
              <w:autoSpaceDN/>
              <w:adjustRightInd/>
              <w:ind w:firstLine="0"/>
              <w:jc w:val="center"/>
            </w:pPr>
            <w:r w:rsidRPr="007C4EDB">
              <w:t>min</w:t>
            </w:r>
          </w:p>
        </w:tc>
        <w:tc>
          <w:tcPr>
            <w:tcW w:w="1418" w:type="dxa"/>
            <w:shd w:val="clear" w:color="auto" w:fill="auto"/>
            <w:noWrap/>
            <w:vAlign w:val="center"/>
            <w:hideMark/>
          </w:tcPr>
          <w:p w:rsidR="006E3495" w:rsidRPr="007C4EDB" w:rsidRDefault="006E3495" w:rsidP="00933189">
            <w:pPr>
              <w:autoSpaceDE/>
              <w:autoSpaceDN/>
              <w:adjustRightInd/>
              <w:ind w:firstLine="0"/>
              <w:jc w:val="center"/>
            </w:pPr>
            <w:r w:rsidRPr="007C4EDB">
              <w:t>max</w:t>
            </w:r>
          </w:p>
        </w:tc>
        <w:tc>
          <w:tcPr>
            <w:tcW w:w="1559" w:type="dxa"/>
            <w:vMerge/>
            <w:shd w:val="clear" w:color="auto" w:fill="auto"/>
            <w:vAlign w:val="center"/>
            <w:hideMark/>
          </w:tcPr>
          <w:p w:rsidR="006E3495" w:rsidRPr="007C4EDB" w:rsidRDefault="006E3495" w:rsidP="00933189">
            <w:pPr>
              <w:autoSpaceDE/>
              <w:autoSpaceDN/>
              <w:adjustRightInd/>
              <w:ind w:firstLine="0"/>
              <w:jc w:val="left"/>
            </w:pPr>
          </w:p>
        </w:tc>
        <w:tc>
          <w:tcPr>
            <w:tcW w:w="1843" w:type="dxa"/>
            <w:vMerge/>
            <w:shd w:val="clear" w:color="auto" w:fill="auto"/>
            <w:vAlign w:val="center"/>
            <w:hideMark/>
          </w:tcPr>
          <w:p w:rsidR="006E3495" w:rsidRPr="007C4EDB" w:rsidRDefault="006E3495" w:rsidP="00933189">
            <w:pPr>
              <w:autoSpaceDE/>
              <w:autoSpaceDN/>
              <w:adjustRightInd/>
              <w:ind w:firstLine="0"/>
              <w:jc w:val="left"/>
            </w:pPr>
          </w:p>
        </w:tc>
        <w:tc>
          <w:tcPr>
            <w:tcW w:w="1559" w:type="dxa"/>
            <w:vMerge/>
            <w:shd w:val="clear" w:color="auto" w:fill="auto"/>
            <w:vAlign w:val="center"/>
            <w:hideMark/>
          </w:tcPr>
          <w:p w:rsidR="006E3495" w:rsidRPr="007C4EDB" w:rsidRDefault="006E3495" w:rsidP="00933189">
            <w:pPr>
              <w:autoSpaceDE/>
              <w:autoSpaceDN/>
              <w:adjustRightInd/>
              <w:ind w:firstLine="0"/>
              <w:jc w:val="left"/>
            </w:pPr>
          </w:p>
        </w:tc>
      </w:tr>
      <w:tr w:rsidR="006E3495" w:rsidRPr="007C4EDB" w:rsidTr="008D7070">
        <w:trPr>
          <w:trHeight w:val="245"/>
        </w:trPr>
        <w:tc>
          <w:tcPr>
            <w:tcW w:w="1809" w:type="dxa"/>
            <w:shd w:val="clear" w:color="auto" w:fill="auto"/>
            <w:vAlign w:val="center"/>
            <w:hideMark/>
          </w:tcPr>
          <w:p w:rsidR="006E3495" w:rsidRPr="007C4EDB" w:rsidRDefault="006E3495" w:rsidP="006E3495">
            <w:pPr>
              <w:ind w:firstLine="0"/>
              <w:jc w:val="center"/>
            </w:pPr>
            <w:r w:rsidRPr="007C4EDB">
              <w:t>Общественное питание 4.6.</w:t>
            </w:r>
          </w:p>
        </w:tc>
        <w:tc>
          <w:tcPr>
            <w:tcW w:w="5812" w:type="dxa"/>
            <w:shd w:val="clear" w:color="auto" w:fill="auto"/>
            <w:vAlign w:val="center"/>
            <w:hideMark/>
          </w:tcPr>
          <w:p w:rsidR="006E3495" w:rsidRPr="00A307CC" w:rsidRDefault="006E3495"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hideMark/>
          </w:tcPr>
          <w:p w:rsidR="006E3495" w:rsidRPr="007C4EDB" w:rsidRDefault="006E3495" w:rsidP="006E3495">
            <w:pPr>
              <w:ind w:firstLine="0"/>
              <w:jc w:val="center"/>
            </w:pPr>
            <w:r w:rsidRPr="007C4EDB">
              <w:t>500</w:t>
            </w:r>
          </w:p>
        </w:tc>
        <w:tc>
          <w:tcPr>
            <w:tcW w:w="1418" w:type="dxa"/>
            <w:shd w:val="clear" w:color="auto" w:fill="auto"/>
            <w:vAlign w:val="center"/>
            <w:hideMark/>
          </w:tcPr>
          <w:p w:rsidR="006E3495" w:rsidRPr="007C4EDB" w:rsidRDefault="006E3495" w:rsidP="006E3495">
            <w:pPr>
              <w:ind w:firstLine="0"/>
              <w:jc w:val="center"/>
            </w:pPr>
            <w:r w:rsidRPr="007C4EDB">
              <w:t>1000</w:t>
            </w:r>
          </w:p>
        </w:tc>
        <w:tc>
          <w:tcPr>
            <w:tcW w:w="1559" w:type="dxa"/>
            <w:shd w:val="clear" w:color="auto" w:fill="auto"/>
            <w:vAlign w:val="center"/>
            <w:hideMark/>
          </w:tcPr>
          <w:p w:rsidR="006E3495" w:rsidRPr="007C4EDB" w:rsidRDefault="006E3495" w:rsidP="006E3495">
            <w:pPr>
              <w:ind w:firstLine="0"/>
              <w:jc w:val="center"/>
            </w:pPr>
            <w:r>
              <w:t>2/8</w:t>
            </w:r>
          </w:p>
        </w:tc>
        <w:tc>
          <w:tcPr>
            <w:tcW w:w="1843" w:type="dxa"/>
            <w:shd w:val="clear" w:color="auto" w:fill="auto"/>
            <w:vAlign w:val="center"/>
            <w:hideMark/>
          </w:tcPr>
          <w:p w:rsidR="006E3495" w:rsidRDefault="006E3495" w:rsidP="006E3495">
            <w:pPr>
              <w:ind w:firstLine="0"/>
              <w:jc w:val="center"/>
            </w:pPr>
            <w:r>
              <w:t>49 – 1(4)</w:t>
            </w:r>
          </w:p>
          <w:p w:rsidR="006E3495" w:rsidRPr="007C4EDB" w:rsidRDefault="006E3495" w:rsidP="006E3495">
            <w:pPr>
              <w:ind w:firstLine="0"/>
              <w:jc w:val="center"/>
            </w:pPr>
            <w:r>
              <w:t>38 – 2(8)</w:t>
            </w:r>
          </w:p>
        </w:tc>
        <w:tc>
          <w:tcPr>
            <w:tcW w:w="1559" w:type="dxa"/>
            <w:shd w:val="clear" w:color="auto" w:fill="auto"/>
            <w:vAlign w:val="center"/>
            <w:hideMark/>
          </w:tcPr>
          <w:p w:rsidR="006E3495" w:rsidRPr="007C4EDB" w:rsidRDefault="00386880" w:rsidP="006E3495">
            <w:pPr>
              <w:ind w:firstLine="0"/>
              <w:jc w:val="center"/>
            </w:pPr>
            <w:r>
              <w:t>1</w:t>
            </w:r>
          </w:p>
        </w:tc>
      </w:tr>
      <w:tr w:rsidR="00AF53AC" w:rsidRPr="007C4EDB" w:rsidTr="008D7070">
        <w:trPr>
          <w:trHeight w:val="85"/>
        </w:trPr>
        <w:tc>
          <w:tcPr>
            <w:tcW w:w="1809" w:type="dxa"/>
            <w:shd w:val="clear" w:color="auto" w:fill="auto"/>
            <w:vAlign w:val="center"/>
            <w:hideMark/>
          </w:tcPr>
          <w:p w:rsidR="00AF53AC" w:rsidRPr="0002304E" w:rsidRDefault="00AF53AC" w:rsidP="00521F8F">
            <w:pPr>
              <w:ind w:firstLine="0"/>
              <w:jc w:val="center"/>
            </w:pPr>
            <w:r w:rsidRPr="0002304E">
              <w:t>Социальное обслуживание 3.2.</w:t>
            </w:r>
          </w:p>
        </w:tc>
        <w:tc>
          <w:tcPr>
            <w:tcW w:w="5812" w:type="dxa"/>
            <w:shd w:val="clear" w:color="auto" w:fill="auto"/>
            <w:vAlign w:val="center"/>
            <w:hideMark/>
          </w:tcPr>
          <w:p w:rsidR="00AF53AC" w:rsidRPr="00A307CC" w:rsidRDefault="00AF53AC"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w:t>
            </w:r>
            <w:r w:rsidR="00A307CC" w:rsidRPr="00A307CC">
              <w:rPr>
                <w:rFonts w:ascii="Times New Roman" w:hAnsi="Times New Roman"/>
                <w:sz w:val="24"/>
                <w:szCs w:val="24"/>
              </w:rPr>
              <w:t>ния, дома престарелых, дома ребё</w:t>
            </w:r>
            <w:r w:rsidRPr="00A307CC">
              <w:rPr>
                <w:rFonts w:ascii="Times New Roman" w:hAnsi="Times New Roman"/>
                <w:sz w:val="24"/>
                <w:szCs w:val="24"/>
              </w:rPr>
              <w:t xml:space="preserve">нка, детские дома, пункты питания малоимущих граждан, пункты ночлега для бездомных граждан, службы психологической и бесплатной юридической помощи, </w:t>
            </w:r>
            <w:r w:rsidRPr="00A307CC">
              <w:rPr>
                <w:rFonts w:ascii="Times New Roman" w:hAnsi="Times New Roman"/>
                <w:sz w:val="24"/>
                <w:szCs w:val="24"/>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276" w:type="dxa"/>
            <w:shd w:val="clear" w:color="auto" w:fill="auto"/>
            <w:vAlign w:val="center"/>
            <w:hideMark/>
          </w:tcPr>
          <w:p w:rsidR="00AF53AC" w:rsidRPr="0002304E" w:rsidRDefault="00AF53AC" w:rsidP="00521F8F">
            <w:pPr>
              <w:ind w:firstLine="0"/>
              <w:jc w:val="center"/>
            </w:pPr>
            <w:r w:rsidRPr="0002304E">
              <w:lastRenderedPageBreak/>
              <w:t>500</w:t>
            </w:r>
          </w:p>
          <w:p w:rsidR="00AF53AC" w:rsidRPr="0002304E" w:rsidRDefault="00A307CC" w:rsidP="00D3142B">
            <w:pPr>
              <w:ind w:firstLine="0"/>
              <w:jc w:val="center"/>
            </w:pPr>
            <w:r>
              <w:t>Для детских домов, домов ребё</w:t>
            </w:r>
            <w:r w:rsidR="00AF53AC" w:rsidRPr="0002304E">
              <w:t xml:space="preserve">нка - не менее </w:t>
            </w:r>
            <w:r w:rsidR="00D3142B">
              <w:lastRenderedPageBreak/>
              <w:t>125</w:t>
            </w:r>
            <w:r w:rsidR="00AF53AC" w:rsidRPr="0002304E">
              <w:t xml:space="preserve"> кв. м на одного воспитанника </w:t>
            </w:r>
          </w:p>
        </w:tc>
        <w:tc>
          <w:tcPr>
            <w:tcW w:w="1418" w:type="dxa"/>
            <w:shd w:val="clear" w:color="auto" w:fill="auto"/>
            <w:vAlign w:val="center"/>
            <w:hideMark/>
          </w:tcPr>
          <w:p w:rsidR="00AF53AC" w:rsidRPr="0002304E" w:rsidRDefault="00AF53AC" w:rsidP="00521F8F">
            <w:pPr>
              <w:ind w:firstLine="0"/>
              <w:jc w:val="center"/>
            </w:pPr>
            <w:r w:rsidRPr="0002304E">
              <w:lastRenderedPageBreak/>
              <w:t>200000</w:t>
            </w:r>
          </w:p>
        </w:tc>
        <w:tc>
          <w:tcPr>
            <w:tcW w:w="1559" w:type="dxa"/>
            <w:shd w:val="clear" w:color="auto" w:fill="auto"/>
            <w:vAlign w:val="center"/>
            <w:hideMark/>
          </w:tcPr>
          <w:p w:rsidR="00AF53AC" w:rsidRPr="0002304E" w:rsidRDefault="00A307CC" w:rsidP="00D3142B">
            <w:pPr>
              <w:ind w:firstLine="0"/>
              <w:jc w:val="center"/>
            </w:pPr>
            <w:r>
              <w:t>3/12, для дома ребё</w:t>
            </w:r>
            <w:r w:rsidR="00AF53AC" w:rsidRPr="0002304E">
              <w:t>нка - 2/8</w:t>
            </w:r>
          </w:p>
        </w:tc>
        <w:tc>
          <w:tcPr>
            <w:tcW w:w="1843" w:type="dxa"/>
            <w:shd w:val="clear" w:color="auto" w:fill="auto"/>
            <w:vAlign w:val="center"/>
            <w:hideMark/>
          </w:tcPr>
          <w:p w:rsidR="00AF53AC" w:rsidRPr="0002304E" w:rsidRDefault="00AF53AC" w:rsidP="00521F8F">
            <w:pPr>
              <w:ind w:firstLine="0"/>
              <w:jc w:val="center"/>
            </w:pPr>
            <w:r w:rsidRPr="0002304E">
              <w:t>60, для детских домов - 40</w:t>
            </w:r>
          </w:p>
        </w:tc>
        <w:tc>
          <w:tcPr>
            <w:tcW w:w="1559" w:type="dxa"/>
            <w:shd w:val="clear" w:color="auto" w:fill="auto"/>
            <w:vAlign w:val="center"/>
            <w:hideMark/>
          </w:tcPr>
          <w:p w:rsidR="00AF53AC" w:rsidRPr="0002304E" w:rsidRDefault="00386880" w:rsidP="00521F8F">
            <w:pPr>
              <w:ind w:firstLine="0"/>
              <w:jc w:val="center"/>
            </w:pPr>
            <w:r>
              <w:t>1</w:t>
            </w:r>
          </w:p>
        </w:tc>
      </w:tr>
      <w:tr w:rsidR="00E22EF4" w:rsidRPr="007C4EDB" w:rsidTr="008D7070">
        <w:trPr>
          <w:trHeight w:val="1159"/>
        </w:trPr>
        <w:tc>
          <w:tcPr>
            <w:tcW w:w="1809" w:type="dxa"/>
            <w:shd w:val="clear" w:color="auto" w:fill="auto"/>
            <w:vAlign w:val="center"/>
          </w:tcPr>
          <w:p w:rsidR="00E22EF4" w:rsidRPr="007C4EDB" w:rsidRDefault="00E22EF4" w:rsidP="006E3495">
            <w:pPr>
              <w:ind w:firstLine="0"/>
              <w:jc w:val="center"/>
            </w:pPr>
            <w:r w:rsidRPr="007C4EDB">
              <w:t>Гостиничное обслуживание 4.7.</w:t>
            </w:r>
          </w:p>
        </w:tc>
        <w:tc>
          <w:tcPr>
            <w:tcW w:w="5812" w:type="dxa"/>
            <w:shd w:val="clear" w:color="auto" w:fill="auto"/>
            <w:vAlign w:val="center"/>
          </w:tcPr>
          <w:p w:rsidR="00E22EF4" w:rsidRPr="00A307CC" w:rsidRDefault="00E22EF4" w:rsidP="00A307CC">
            <w:pPr>
              <w:pStyle w:val="afffffff1"/>
              <w:jc w:val="both"/>
              <w:rPr>
                <w:rFonts w:ascii="Times New Roman" w:hAnsi="Times New Roman"/>
                <w:sz w:val="24"/>
                <w:szCs w:val="24"/>
              </w:rPr>
            </w:pPr>
            <w:r w:rsidRPr="00A307CC">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76" w:type="dxa"/>
            <w:shd w:val="clear" w:color="auto" w:fill="auto"/>
            <w:vAlign w:val="center"/>
          </w:tcPr>
          <w:p w:rsidR="00E22EF4" w:rsidRPr="007C4EDB" w:rsidRDefault="00D3142B" w:rsidP="006E3495">
            <w:pPr>
              <w:ind w:firstLine="0"/>
              <w:jc w:val="center"/>
            </w:pPr>
            <w:r>
              <w:t>4</w:t>
            </w:r>
            <w:r w:rsidR="00E22EF4" w:rsidRPr="007C4EDB">
              <w:t>000</w:t>
            </w:r>
          </w:p>
        </w:tc>
        <w:tc>
          <w:tcPr>
            <w:tcW w:w="1418" w:type="dxa"/>
            <w:shd w:val="clear" w:color="auto" w:fill="auto"/>
            <w:vAlign w:val="center"/>
          </w:tcPr>
          <w:p w:rsidR="00E22EF4" w:rsidRPr="007C4EDB" w:rsidRDefault="00E22EF4" w:rsidP="006E3495">
            <w:pPr>
              <w:ind w:firstLine="0"/>
              <w:jc w:val="center"/>
            </w:pPr>
            <w:r w:rsidRPr="007C4EDB">
              <w:t>100000</w:t>
            </w:r>
          </w:p>
        </w:tc>
        <w:tc>
          <w:tcPr>
            <w:tcW w:w="1559" w:type="dxa"/>
            <w:shd w:val="clear" w:color="auto" w:fill="auto"/>
            <w:vAlign w:val="center"/>
          </w:tcPr>
          <w:p w:rsidR="00E22EF4" w:rsidRPr="007C4EDB" w:rsidRDefault="00D3142B" w:rsidP="00933189">
            <w:pPr>
              <w:ind w:firstLine="0"/>
              <w:jc w:val="center"/>
            </w:pPr>
            <w:r>
              <w:t>17</w:t>
            </w:r>
            <w:r w:rsidR="00E22EF4">
              <w:t>/</w:t>
            </w:r>
            <w:r>
              <w:t>68</w:t>
            </w:r>
          </w:p>
        </w:tc>
        <w:tc>
          <w:tcPr>
            <w:tcW w:w="1843" w:type="dxa"/>
            <w:shd w:val="clear" w:color="auto" w:fill="auto"/>
            <w:vAlign w:val="center"/>
          </w:tcPr>
          <w:p w:rsidR="00E22EF4" w:rsidRPr="007C4EDB" w:rsidRDefault="00D3142B" w:rsidP="00933189">
            <w:pPr>
              <w:ind w:firstLine="0"/>
              <w:jc w:val="center"/>
            </w:pPr>
            <w:r>
              <w:t>60</w:t>
            </w:r>
          </w:p>
        </w:tc>
        <w:tc>
          <w:tcPr>
            <w:tcW w:w="1559" w:type="dxa"/>
            <w:shd w:val="clear" w:color="auto" w:fill="auto"/>
            <w:vAlign w:val="center"/>
          </w:tcPr>
          <w:p w:rsidR="00E22EF4" w:rsidRPr="007C4EDB" w:rsidRDefault="00386880" w:rsidP="006E3495">
            <w:pPr>
              <w:ind w:firstLine="0"/>
              <w:jc w:val="center"/>
            </w:pPr>
            <w:r>
              <w:t>1</w:t>
            </w:r>
          </w:p>
        </w:tc>
      </w:tr>
      <w:tr w:rsidR="00E22EF4" w:rsidRPr="007C4EDB" w:rsidTr="008D7070">
        <w:trPr>
          <w:trHeight w:val="85"/>
        </w:trPr>
        <w:tc>
          <w:tcPr>
            <w:tcW w:w="1809" w:type="dxa"/>
            <w:shd w:val="clear" w:color="auto" w:fill="auto"/>
            <w:vAlign w:val="center"/>
          </w:tcPr>
          <w:p w:rsidR="00E22EF4" w:rsidRPr="007C4EDB" w:rsidRDefault="00E22EF4" w:rsidP="006E3495">
            <w:pPr>
              <w:ind w:firstLine="0"/>
              <w:jc w:val="center"/>
            </w:pPr>
            <w:r w:rsidRPr="007C4EDB">
              <w:t>Бытовое обслуживание 3.3</w:t>
            </w:r>
          </w:p>
        </w:tc>
        <w:tc>
          <w:tcPr>
            <w:tcW w:w="5812" w:type="dxa"/>
            <w:shd w:val="clear" w:color="auto" w:fill="auto"/>
            <w:vAlign w:val="center"/>
          </w:tcPr>
          <w:p w:rsidR="00E22EF4" w:rsidRPr="00A307CC" w:rsidRDefault="00E22EF4" w:rsidP="00A307CC">
            <w:pPr>
              <w:pStyle w:val="afffffff1"/>
              <w:jc w:val="both"/>
              <w:rPr>
                <w:rFonts w:ascii="Times New Roman" w:hAnsi="Times New Roman"/>
                <w:sz w:val="24"/>
                <w:szCs w:val="24"/>
              </w:rPr>
            </w:pPr>
            <w:r w:rsidRPr="00A307CC">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276" w:type="dxa"/>
            <w:shd w:val="clear" w:color="auto" w:fill="auto"/>
            <w:vAlign w:val="center"/>
          </w:tcPr>
          <w:p w:rsidR="00E22EF4" w:rsidRPr="007C4EDB" w:rsidRDefault="00D3142B" w:rsidP="006E3495">
            <w:pPr>
              <w:ind w:firstLine="0"/>
              <w:jc w:val="center"/>
            </w:pPr>
            <w:r>
              <w:t>300</w:t>
            </w:r>
          </w:p>
        </w:tc>
        <w:tc>
          <w:tcPr>
            <w:tcW w:w="1418" w:type="dxa"/>
            <w:shd w:val="clear" w:color="auto" w:fill="auto"/>
            <w:vAlign w:val="center"/>
          </w:tcPr>
          <w:p w:rsidR="00E22EF4" w:rsidRPr="007C4EDB" w:rsidRDefault="00E22EF4" w:rsidP="006E3495">
            <w:pPr>
              <w:ind w:firstLine="0"/>
              <w:jc w:val="center"/>
            </w:pPr>
            <w:r w:rsidRPr="007C4EDB">
              <w:t>2500</w:t>
            </w:r>
          </w:p>
        </w:tc>
        <w:tc>
          <w:tcPr>
            <w:tcW w:w="1559" w:type="dxa"/>
            <w:shd w:val="clear" w:color="auto" w:fill="auto"/>
            <w:vAlign w:val="center"/>
          </w:tcPr>
          <w:p w:rsidR="00E22EF4" w:rsidRPr="007C4EDB" w:rsidRDefault="00D3142B" w:rsidP="00933189">
            <w:pPr>
              <w:ind w:firstLine="0"/>
              <w:jc w:val="center"/>
            </w:pPr>
            <w:r>
              <w:t>2</w:t>
            </w:r>
            <w:r w:rsidR="00E22EF4">
              <w:t>/</w:t>
            </w:r>
            <w:r>
              <w:t>8</w:t>
            </w:r>
          </w:p>
        </w:tc>
        <w:tc>
          <w:tcPr>
            <w:tcW w:w="1843" w:type="dxa"/>
            <w:shd w:val="clear" w:color="auto" w:fill="auto"/>
            <w:vAlign w:val="center"/>
          </w:tcPr>
          <w:p w:rsidR="00E22EF4" w:rsidRDefault="00E22EF4" w:rsidP="00933189">
            <w:pPr>
              <w:ind w:firstLine="0"/>
              <w:jc w:val="center"/>
            </w:pPr>
            <w:r>
              <w:t>59 – 1(4)</w:t>
            </w:r>
          </w:p>
          <w:p w:rsidR="00E22EF4" w:rsidRPr="007C4EDB" w:rsidRDefault="00E22EF4" w:rsidP="00D3142B">
            <w:pPr>
              <w:ind w:firstLine="0"/>
              <w:jc w:val="center"/>
            </w:pPr>
            <w:r>
              <w:t>51 – 2(8)</w:t>
            </w:r>
          </w:p>
        </w:tc>
        <w:tc>
          <w:tcPr>
            <w:tcW w:w="1559" w:type="dxa"/>
            <w:shd w:val="clear" w:color="auto" w:fill="auto"/>
            <w:vAlign w:val="center"/>
          </w:tcPr>
          <w:p w:rsidR="00E22EF4" w:rsidRPr="007C4EDB" w:rsidRDefault="00386880" w:rsidP="006E3495">
            <w:pPr>
              <w:ind w:firstLine="0"/>
              <w:jc w:val="center"/>
            </w:pPr>
            <w:r>
              <w:t>1</w:t>
            </w:r>
          </w:p>
        </w:tc>
      </w:tr>
      <w:tr w:rsidR="006E3495" w:rsidRPr="007C4EDB" w:rsidTr="008D7070">
        <w:trPr>
          <w:trHeight w:val="3032"/>
        </w:trPr>
        <w:tc>
          <w:tcPr>
            <w:tcW w:w="1809" w:type="dxa"/>
            <w:shd w:val="clear" w:color="auto" w:fill="auto"/>
            <w:vAlign w:val="center"/>
          </w:tcPr>
          <w:p w:rsidR="006E3495" w:rsidRPr="007C4EDB" w:rsidRDefault="006E3495" w:rsidP="006E3495">
            <w:pPr>
              <w:ind w:firstLine="0"/>
              <w:jc w:val="center"/>
            </w:pPr>
            <w:r w:rsidRPr="007C4EDB">
              <w:lastRenderedPageBreak/>
              <w:t>Религиозное использование 3.7.</w:t>
            </w:r>
          </w:p>
        </w:tc>
        <w:tc>
          <w:tcPr>
            <w:tcW w:w="5812" w:type="dxa"/>
            <w:shd w:val="clear" w:color="auto" w:fill="auto"/>
            <w:vAlign w:val="center"/>
          </w:tcPr>
          <w:p w:rsidR="006E3495" w:rsidRPr="00A307CC" w:rsidRDefault="006E3495"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276" w:type="dxa"/>
            <w:shd w:val="clear" w:color="auto" w:fill="auto"/>
            <w:vAlign w:val="center"/>
          </w:tcPr>
          <w:p w:rsidR="006E3495" w:rsidRPr="007C4EDB" w:rsidRDefault="00D3142B" w:rsidP="006E3495">
            <w:pPr>
              <w:ind w:firstLine="0"/>
              <w:jc w:val="center"/>
            </w:pPr>
            <w:r>
              <w:t>600</w:t>
            </w:r>
          </w:p>
        </w:tc>
        <w:tc>
          <w:tcPr>
            <w:tcW w:w="1418" w:type="dxa"/>
            <w:shd w:val="clear" w:color="auto" w:fill="auto"/>
            <w:vAlign w:val="center"/>
          </w:tcPr>
          <w:p w:rsidR="006E3495" w:rsidRPr="007C4EDB" w:rsidRDefault="006E3495" w:rsidP="006E3495">
            <w:pPr>
              <w:ind w:firstLine="0"/>
              <w:jc w:val="center"/>
            </w:pPr>
            <w:r w:rsidRPr="007C4EDB">
              <w:t>1000000</w:t>
            </w:r>
          </w:p>
        </w:tc>
        <w:tc>
          <w:tcPr>
            <w:tcW w:w="1559" w:type="dxa"/>
            <w:shd w:val="clear" w:color="auto" w:fill="auto"/>
            <w:vAlign w:val="center"/>
          </w:tcPr>
          <w:p w:rsidR="006E3495" w:rsidRDefault="006E3495" w:rsidP="006E3495">
            <w:pPr>
              <w:ind w:firstLine="0"/>
              <w:jc w:val="center"/>
            </w:pPr>
            <w:r w:rsidRPr="007C4EDB">
              <w:t>3/12</w:t>
            </w:r>
          </w:p>
          <w:p w:rsidR="006E3495" w:rsidRPr="007C4EDB" w:rsidRDefault="006E3495" w:rsidP="006E3495">
            <w:pPr>
              <w:ind w:firstLine="0"/>
              <w:jc w:val="center"/>
            </w:pPr>
            <w:r w:rsidRPr="007C4EDB">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1843" w:type="dxa"/>
            <w:shd w:val="clear" w:color="auto" w:fill="auto"/>
            <w:vAlign w:val="center"/>
          </w:tcPr>
          <w:p w:rsidR="006E3495" w:rsidRDefault="006E3495" w:rsidP="006E3495">
            <w:pPr>
              <w:ind w:firstLine="0"/>
              <w:jc w:val="center"/>
            </w:pPr>
            <w:r w:rsidRPr="007C4EDB">
              <w:t xml:space="preserve"> 50</w:t>
            </w:r>
          </w:p>
          <w:p w:rsidR="006E3495" w:rsidRPr="007C4EDB" w:rsidRDefault="006E3495" w:rsidP="006E3495">
            <w:pPr>
              <w:ind w:firstLine="0"/>
              <w:jc w:val="center"/>
            </w:pPr>
            <w:r w:rsidRPr="007C4EDB">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1559" w:type="dxa"/>
            <w:shd w:val="clear" w:color="auto" w:fill="auto"/>
            <w:vAlign w:val="center"/>
          </w:tcPr>
          <w:p w:rsidR="006E3495" w:rsidRPr="00386880" w:rsidRDefault="00386880" w:rsidP="006E3495">
            <w:pPr>
              <w:ind w:firstLine="0"/>
              <w:jc w:val="center"/>
            </w:pPr>
            <w:r>
              <w:t>1</w:t>
            </w:r>
          </w:p>
        </w:tc>
      </w:tr>
    </w:tbl>
    <w:p w:rsidR="00AF53AC" w:rsidRDefault="005A6C20" w:rsidP="00F0125B">
      <w:pPr>
        <w:ind w:firstLine="0"/>
        <w:jc w:val="center"/>
      </w:pPr>
      <w:r>
        <w:br/>
      </w:r>
    </w:p>
    <w:p w:rsidR="005A6C20" w:rsidRDefault="006E3495" w:rsidP="00F0125B">
      <w:pPr>
        <w:ind w:firstLine="0"/>
        <w:jc w:val="center"/>
      </w:pPr>
      <w:r>
        <w:t>ОД-3-3 – ЗОНА РАЗМЕЩЕНИЯ ОБЪЕКТОВ НАУЧНО-ПРОИЗВОДСТВЕННОГО НАЗНАЧЕНИЯ</w:t>
      </w:r>
    </w:p>
    <w:p w:rsidR="00E22EF4" w:rsidRDefault="00E22EF4" w:rsidP="00F0125B">
      <w:pPr>
        <w:ind w:firstLine="0"/>
        <w:jc w:val="center"/>
      </w:pPr>
    </w:p>
    <w:p w:rsidR="006E3495" w:rsidRDefault="008D7070" w:rsidP="00F0125B">
      <w:pPr>
        <w:ind w:firstLine="0"/>
        <w:jc w:val="center"/>
      </w:pPr>
      <w:r>
        <w:lastRenderedPageBreak/>
        <w:t>Основные виды разрешё</w:t>
      </w:r>
      <w:r w:rsidR="00874556">
        <w:t>нного использования</w:t>
      </w:r>
    </w:p>
    <w:p w:rsidR="00AF53AC" w:rsidRDefault="00AF53AC" w:rsidP="00F0125B">
      <w:pPr>
        <w:ind w:firstLine="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559"/>
        <w:gridCol w:w="1843"/>
        <w:gridCol w:w="1559"/>
      </w:tblGrid>
      <w:tr w:rsidR="00874556" w:rsidRPr="007C4EDB" w:rsidTr="008D7070">
        <w:trPr>
          <w:trHeight w:val="615"/>
          <w:tblHeader/>
        </w:trPr>
        <w:tc>
          <w:tcPr>
            <w:tcW w:w="1809" w:type="dxa"/>
            <w:vMerge w:val="restart"/>
            <w:shd w:val="clear" w:color="auto" w:fill="auto"/>
            <w:vAlign w:val="center"/>
            <w:hideMark/>
          </w:tcPr>
          <w:p w:rsidR="00874556" w:rsidRPr="007C4EDB" w:rsidRDefault="00874556" w:rsidP="00933189">
            <w:pPr>
              <w:autoSpaceDE/>
              <w:autoSpaceDN/>
              <w:adjustRightInd/>
              <w:ind w:firstLine="0"/>
              <w:jc w:val="center"/>
            </w:pPr>
            <w:r w:rsidRPr="007C4EDB">
              <w:t>Наименование и код ВРИ</w:t>
            </w:r>
          </w:p>
        </w:tc>
        <w:tc>
          <w:tcPr>
            <w:tcW w:w="5812" w:type="dxa"/>
            <w:vMerge w:val="restart"/>
            <w:shd w:val="clear" w:color="auto" w:fill="auto"/>
            <w:noWrap/>
            <w:vAlign w:val="center"/>
            <w:hideMark/>
          </w:tcPr>
          <w:p w:rsidR="00874556" w:rsidRPr="007C4EDB" w:rsidRDefault="00874556" w:rsidP="00933189">
            <w:pPr>
              <w:autoSpaceDE/>
              <w:autoSpaceDN/>
              <w:adjustRightInd/>
              <w:ind w:firstLine="0"/>
              <w:jc w:val="center"/>
            </w:pPr>
            <w:r w:rsidRPr="007C4EDB">
              <w:t>Описание ВРИ</w:t>
            </w:r>
          </w:p>
        </w:tc>
        <w:tc>
          <w:tcPr>
            <w:tcW w:w="2694" w:type="dxa"/>
            <w:gridSpan w:val="2"/>
            <w:shd w:val="clear" w:color="auto" w:fill="auto"/>
            <w:vAlign w:val="center"/>
            <w:hideMark/>
          </w:tcPr>
          <w:p w:rsidR="00874556" w:rsidRPr="007C4EDB" w:rsidRDefault="00874556" w:rsidP="00933189">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874556" w:rsidRPr="007C4EDB" w:rsidRDefault="00874556" w:rsidP="00933189">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874556" w:rsidRPr="007C4EDB" w:rsidRDefault="00874556" w:rsidP="00933189">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559" w:type="dxa"/>
            <w:vMerge w:val="restart"/>
            <w:shd w:val="clear" w:color="auto" w:fill="auto"/>
            <w:noWrap/>
            <w:vAlign w:val="center"/>
            <w:hideMark/>
          </w:tcPr>
          <w:p w:rsidR="00874556" w:rsidRPr="007C4EDB" w:rsidRDefault="00874556" w:rsidP="00933189">
            <w:pPr>
              <w:autoSpaceDE/>
              <w:autoSpaceDN/>
              <w:adjustRightInd/>
              <w:ind w:firstLine="0"/>
              <w:jc w:val="center"/>
            </w:pPr>
            <w:r w:rsidRPr="007C4EDB">
              <w:t>Min отступы от границ земельного участка</w:t>
            </w:r>
          </w:p>
        </w:tc>
      </w:tr>
      <w:tr w:rsidR="00874556" w:rsidRPr="007C4EDB" w:rsidTr="008D7070">
        <w:trPr>
          <w:trHeight w:val="501"/>
          <w:tblHeader/>
        </w:trPr>
        <w:tc>
          <w:tcPr>
            <w:tcW w:w="1809" w:type="dxa"/>
            <w:vMerge/>
            <w:shd w:val="clear" w:color="auto" w:fill="auto"/>
            <w:vAlign w:val="center"/>
            <w:hideMark/>
          </w:tcPr>
          <w:p w:rsidR="00874556" w:rsidRPr="007C4EDB" w:rsidRDefault="00874556" w:rsidP="00933189">
            <w:pPr>
              <w:autoSpaceDE/>
              <w:autoSpaceDN/>
              <w:adjustRightInd/>
              <w:ind w:firstLine="0"/>
              <w:jc w:val="left"/>
            </w:pPr>
          </w:p>
        </w:tc>
        <w:tc>
          <w:tcPr>
            <w:tcW w:w="5812" w:type="dxa"/>
            <w:vMerge/>
            <w:shd w:val="clear" w:color="auto" w:fill="auto"/>
            <w:vAlign w:val="center"/>
            <w:hideMark/>
          </w:tcPr>
          <w:p w:rsidR="00874556" w:rsidRPr="007C4EDB" w:rsidRDefault="00874556" w:rsidP="00933189">
            <w:pPr>
              <w:autoSpaceDE/>
              <w:autoSpaceDN/>
              <w:adjustRightInd/>
              <w:ind w:firstLine="0"/>
              <w:jc w:val="left"/>
            </w:pPr>
          </w:p>
        </w:tc>
        <w:tc>
          <w:tcPr>
            <w:tcW w:w="1276" w:type="dxa"/>
            <w:shd w:val="clear" w:color="auto" w:fill="auto"/>
            <w:noWrap/>
            <w:vAlign w:val="center"/>
            <w:hideMark/>
          </w:tcPr>
          <w:p w:rsidR="00874556" w:rsidRPr="007C4EDB" w:rsidRDefault="00874556" w:rsidP="00933189">
            <w:pPr>
              <w:autoSpaceDE/>
              <w:autoSpaceDN/>
              <w:adjustRightInd/>
              <w:ind w:firstLine="0"/>
              <w:jc w:val="center"/>
            </w:pPr>
            <w:r w:rsidRPr="007C4EDB">
              <w:t>min</w:t>
            </w:r>
          </w:p>
        </w:tc>
        <w:tc>
          <w:tcPr>
            <w:tcW w:w="1418" w:type="dxa"/>
            <w:shd w:val="clear" w:color="auto" w:fill="auto"/>
            <w:noWrap/>
            <w:vAlign w:val="center"/>
            <w:hideMark/>
          </w:tcPr>
          <w:p w:rsidR="00874556" w:rsidRPr="007C4EDB" w:rsidRDefault="00874556" w:rsidP="00933189">
            <w:pPr>
              <w:autoSpaceDE/>
              <w:autoSpaceDN/>
              <w:adjustRightInd/>
              <w:ind w:firstLine="0"/>
              <w:jc w:val="center"/>
            </w:pPr>
            <w:r w:rsidRPr="007C4EDB">
              <w:t>max</w:t>
            </w:r>
          </w:p>
        </w:tc>
        <w:tc>
          <w:tcPr>
            <w:tcW w:w="1559" w:type="dxa"/>
            <w:vMerge/>
            <w:shd w:val="clear" w:color="auto" w:fill="auto"/>
            <w:vAlign w:val="center"/>
            <w:hideMark/>
          </w:tcPr>
          <w:p w:rsidR="00874556" w:rsidRPr="007C4EDB" w:rsidRDefault="00874556" w:rsidP="00933189">
            <w:pPr>
              <w:autoSpaceDE/>
              <w:autoSpaceDN/>
              <w:adjustRightInd/>
              <w:ind w:firstLine="0"/>
              <w:jc w:val="left"/>
            </w:pPr>
          </w:p>
        </w:tc>
        <w:tc>
          <w:tcPr>
            <w:tcW w:w="1843" w:type="dxa"/>
            <w:vMerge/>
            <w:shd w:val="clear" w:color="auto" w:fill="auto"/>
            <w:vAlign w:val="center"/>
            <w:hideMark/>
          </w:tcPr>
          <w:p w:rsidR="00874556" w:rsidRPr="007C4EDB" w:rsidRDefault="00874556" w:rsidP="00933189">
            <w:pPr>
              <w:autoSpaceDE/>
              <w:autoSpaceDN/>
              <w:adjustRightInd/>
              <w:ind w:firstLine="0"/>
              <w:jc w:val="left"/>
            </w:pPr>
          </w:p>
        </w:tc>
        <w:tc>
          <w:tcPr>
            <w:tcW w:w="1559" w:type="dxa"/>
            <w:vMerge/>
            <w:shd w:val="clear" w:color="auto" w:fill="auto"/>
            <w:vAlign w:val="center"/>
            <w:hideMark/>
          </w:tcPr>
          <w:p w:rsidR="00874556" w:rsidRPr="007C4EDB" w:rsidRDefault="00874556" w:rsidP="00933189">
            <w:pPr>
              <w:autoSpaceDE/>
              <w:autoSpaceDN/>
              <w:adjustRightInd/>
              <w:ind w:firstLine="0"/>
              <w:jc w:val="left"/>
            </w:pPr>
          </w:p>
        </w:tc>
      </w:tr>
      <w:tr w:rsidR="008043FC" w:rsidRPr="007C4EDB" w:rsidTr="008D7070">
        <w:trPr>
          <w:trHeight w:val="1159"/>
        </w:trPr>
        <w:tc>
          <w:tcPr>
            <w:tcW w:w="1809" w:type="dxa"/>
            <w:tcBorders>
              <w:bottom w:val="single" w:sz="4" w:space="0" w:color="auto"/>
            </w:tcBorders>
            <w:shd w:val="clear" w:color="auto" w:fill="auto"/>
            <w:vAlign w:val="center"/>
            <w:hideMark/>
          </w:tcPr>
          <w:p w:rsidR="008043FC" w:rsidRPr="007C4EDB" w:rsidRDefault="008043FC" w:rsidP="008043FC">
            <w:pPr>
              <w:autoSpaceDE/>
              <w:autoSpaceDN/>
              <w:adjustRightInd/>
              <w:ind w:firstLine="0"/>
              <w:jc w:val="center"/>
            </w:pPr>
            <w:r w:rsidRPr="007C4EDB">
              <w:t>Обеспечение научной деятельности 3.9.</w:t>
            </w:r>
          </w:p>
        </w:tc>
        <w:tc>
          <w:tcPr>
            <w:tcW w:w="5812" w:type="dxa"/>
            <w:tcBorders>
              <w:bottom w:val="single" w:sz="4" w:space="0" w:color="auto"/>
            </w:tcBorders>
            <w:shd w:val="clear" w:color="auto" w:fill="auto"/>
            <w:vAlign w:val="center"/>
            <w:hideMark/>
          </w:tcPr>
          <w:p w:rsidR="008043FC" w:rsidRPr="00A307CC" w:rsidRDefault="008043FC"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276" w:type="dxa"/>
            <w:tcBorders>
              <w:bottom w:val="single" w:sz="4" w:space="0" w:color="auto"/>
            </w:tcBorders>
            <w:shd w:val="clear" w:color="auto" w:fill="auto"/>
            <w:vAlign w:val="center"/>
            <w:hideMark/>
          </w:tcPr>
          <w:p w:rsidR="008043FC" w:rsidRPr="007C4EDB" w:rsidRDefault="008043FC" w:rsidP="008043FC">
            <w:pPr>
              <w:autoSpaceDE/>
              <w:autoSpaceDN/>
              <w:adjustRightInd/>
              <w:ind w:firstLine="0"/>
              <w:jc w:val="center"/>
            </w:pPr>
            <w:r w:rsidRPr="007C4EDB">
              <w:t>2500</w:t>
            </w:r>
          </w:p>
        </w:tc>
        <w:tc>
          <w:tcPr>
            <w:tcW w:w="1418" w:type="dxa"/>
            <w:tcBorders>
              <w:bottom w:val="single" w:sz="4" w:space="0" w:color="auto"/>
            </w:tcBorders>
            <w:shd w:val="clear" w:color="auto" w:fill="auto"/>
            <w:vAlign w:val="center"/>
            <w:hideMark/>
          </w:tcPr>
          <w:p w:rsidR="008043FC" w:rsidRPr="007C4EDB" w:rsidRDefault="008043FC" w:rsidP="008043FC">
            <w:pPr>
              <w:autoSpaceDE/>
              <w:autoSpaceDN/>
              <w:adjustRightInd/>
              <w:ind w:firstLine="0"/>
              <w:jc w:val="center"/>
            </w:pPr>
            <w:r w:rsidRPr="007C4EDB">
              <w:t>50000</w:t>
            </w:r>
          </w:p>
        </w:tc>
        <w:tc>
          <w:tcPr>
            <w:tcW w:w="1559" w:type="dxa"/>
            <w:tcBorders>
              <w:bottom w:val="single" w:sz="4" w:space="0" w:color="auto"/>
            </w:tcBorders>
            <w:shd w:val="clear" w:color="auto" w:fill="auto"/>
            <w:vAlign w:val="center"/>
            <w:hideMark/>
          </w:tcPr>
          <w:p w:rsidR="008043FC" w:rsidRPr="007C4EDB" w:rsidRDefault="008043FC" w:rsidP="008043FC">
            <w:pPr>
              <w:autoSpaceDE/>
              <w:autoSpaceDN/>
              <w:adjustRightInd/>
              <w:ind w:firstLine="0"/>
              <w:jc w:val="center"/>
            </w:pPr>
            <w:r>
              <w:t>3</w:t>
            </w:r>
            <w:r w:rsidRPr="007C4EDB">
              <w:t>/</w:t>
            </w:r>
            <w:r>
              <w:t>12</w:t>
            </w:r>
          </w:p>
        </w:tc>
        <w:tc>
          <w:tcPr>
            <w:tcW w:w="1843" w:type="dxa"/>
            <w:tcBorders>
              <w:bottom w:val="single" w:sz="4" w:space="0" w:color="auto"/>
            </w:tcBorders>
            <w:shd w:val="clear" w:color="auto" w:fill="auto"/>
            <w:vAlign w:val="center"/>
            <w:hideMark/>
          </w:tcPr>
          <w:p w:rsidR="008043FC" w:rsidRDefault="008043FC" w:rsidP="008043FC">
            <w:pPr>
              <w:autoSpaceDE/>
              <w:autoSpaceDN/>
              <w:adjustRightInd/>
              <w:ind w:firstLine="0"/>
              <w:jc w:val="center"/>
            </w:pPr>
            <w:r>
              <w:t>61 – 1(4)</w:t>
            </w:r>
          </w:p>
          <w:p w:rsidR="008043FC" w:rsidRDefault="008043FC" w:rsidP="008043FC">
            <w:pPr>
              <w:autoSpaceDE/>
              <w:autoSpaceDN/>
              <w:adjustRightInd/>
              <w:ind w:firstLine="0"/>
              <w:jc w:val="center"/>
            </w:pPr>
            <w:r>
              <w:t>53 – 2(8)</w:t>
            </w:r>
          </w:p>
          <w:p w:rsidR="008043FC" w:rsidRPr="007C4EDB" w:rsidRDefault="008043FC" w:rsidP="008043FC">
            <w:pPr>
              <w:autoSpaceDE/>
              <w:autoSpaceDN/>
              <w:adjustRightInd/>
              <w:ind w:firstLine="0"/>
              <w:jc w:val="center"/>
            </w:pPr>
            <w:r>
              <w:t>47 – 3(12)</w:t>
            </w:r>
          </w:p>
        </w:tc>
        <w:tc>
          <w:tcPr>
            <w:tcW w:w="1559" w:type="dxa"/>
            <w:tcBorders>
              <w:bottom w:val="single" w:sz="4" w:space="0" w:color="auto"/>
            </w:tcBorders>
            <w:shd w:val="clear" w:color="auto" w:fill="auto"/>
            <w:vAlign w:val="center"/>
            <w:hideMark/>
          </w:tcPr>
          <w:p w:rsidR="008043FC" w:rsidRPr="007C4EDB" w:rsidRDefault="00386880" w:rsidP="008043FC">
            <w:pPr>
              <w:autoSpaceDE/>
              <w:autoSpaceDN/>
              <w:adjustRightInd/>
              <w:ind w:firstLine="0"/>
              <w:jc w:val="center"/>
            </w:pPr>
            <w:r>
              <w:t>1</w:t>
            </w:r>
          </w:p>
        </w:tc>
      </w:tr>
      <w:tr w:rsidR="00386880" w:rsidRPr="007C4EDB" w:rsidTr="008D7070">
        <w:trPr>
          <w:trHeight w:val="758"/>
        </w:trPr>
        <w:tc>
          <w:tcPr>
            <w:tcW w:w="1809" w:type="dxa"/>
            <w:tcBorders>
              <w:bottom w:val="single" w:sz="4" w:space="0" w:color="auto"/>
            </w:tcBorders>
            <w:shd w:val="clear" w:color="auto" w:fill="auto"/>
            <w:vAlign w:val="center"/>
            <w:hideMark/>
          </w:tcPr>
          <w:p w:rsidR="00386880" w:rsidRPr="007C4EDB" w:rsidRDefault="00386880" w:rsidP="00386880">
            <w:pPr>
              <w:ind w:firstLine="0"/>
              <w:jc w:val="center"/>
            </w:pPr>
            <w:r w:rsidRPr="007C4EDB">
              <w:t>Обеспечение внутреннего правопорядка 8.3.</w:t>
            </w:r>
          </w:p>
        </w:tc>
        <w:tc>
          <w:tcPr>
            <w:tcW w:w="5812" w:type="dxa"/>
            <w:tcBorders>
              <w:bottom w:val="single" w:sz="4" w:space="0" w:color="auto"/>
            </w:tcBorders>
            <w:shd w:val="clear" w:color="auto" w:fill="auto"/>
            <w:vAlign w:val="center"/>
            <w:hideMark/>
          </w:tcPr>
          <w:p w:rsidR="00386880" w:rsidRPr="00A307CC" w:rsidRDefault="00386880"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096" w:type="dxa"/>
            <w:gridSpan w:val="4"/>
            <w:tcBorders>
              <w:bottom w:val="single" w:sz="4" w:space="0" w:color="auto"/>
            </w:tcBorders>
            <w:shd w:val="clear" w:color="auto" w:fill="auto"/>
            <w:vAlign w:val="center"/>
            <w:hideMark/>
          </w:tcPr>
          <w:p w:rsidR="00386880" w:rsidRPr="007C4EDB" w:rsidRDefault="00386880" w:rsidP="00386880">
            <w:pPr>
              <w:ind w:firstLine="0"/>
              <w:jc w:val="center"/>
            </w:pPr>
            <w:r w:rsidRPr="007C4EDB">
              <w:t>не устанавливается</w:t>
            </w:r>
          </w:p>
        </w:tc>
        <w:tc>
          <w:tcPr>
            <w:tcW w:w="1559" w:type="dxa"/>
            <w:tcBorders>
              <w:bottom w:val="single" w:sz="4" w:space="0" w:color="auto"/>
            </w:tcBorders>
            <w:shd w:val="clear" w:color="auto" w:fill="auto"/>
            <w:vAlign w:val="center"/>
          </w:tcPr>
          <w:p w:rsidR="00386880" w:rsidRPr="007C4EDB" w:rsidRDefault="00386880" w:rsidP="00386880">
            <w:pPr>
              <w:ind w:firstLine="0"/>
              <w:jc w:val="center"/>
            </w:pPr>
            <w:r>
              <w:t>1</w:t>
            </w:r>
          </w:p>
        </w:tc>
      </w:tr>
      <w:tr w:rsidR="008043FC" w:rsidRPr="007C4EDB" w:rsidTr="008D7070">
        <w:trPr>
          <w:trHeight w:val="85"/>
        </w:trPr>
        <w:tc>
          <w:tcPr>
            <w:tcW w:w="1809" w:type="dxa"/>
            <w:tcBorders>
              <w:top w:val="single" w:sz="4" w:space="0" w:color="auto"/>
            </w:tcBorders>
            <w:shd w:val="clear" w:color="auto" w:fill="auto"/>
            <w:vAlign w:val="center"/>
            <w:hideMark/>
          </w:tcPr>
          <w:p w:rsidR="008043FC" w:rsidRPr="007C4EDB" w:rsidRDefault="008043FC" w:rsidP="00933189">
            <w:pPr>
              <w:ind w:firstLine="0"/>
              <w:jc w:val="center"/>
            </w:pPr>
            <w:r w:rsidRPr="007C4EDB">
              <w:t>Общественное питание 4.6.</w:t>
            </w:r>
          </w:p>
        </w:tc>
        <w:tc>
          <w:tcPr>
            <w:tcW w:w="5812" w:type="dxa"/>
            <w:tcBorders>
              <w:top w:val="single" w:sz="4" w:space="0" w:color="auto"/>
            </w:tcBorders>
            <w:shd w:val="clear" w:color="auto" w:fill="auto"/>
            <w:vAlign w:val="center"/>
            <w:hideMark/>
          </w:tcPr>
          <w:p w:rsidR="008043FC" w:rsidRPr="00A307CC" w:rsidRDefault="008043FC"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auto"/>
            </w:tcBorders>
            <w:shd w:val="clear" w:color="auto" w:fill="auto"/>
            <w:vAlign w:val="center"/>
            <w:hideMark/>
          </w:tcPr>
          <w:p w:rsidR="008043FC" w:rsidRPr="007C4EDB" w:rsidRDefault="008043FC" w:rsidP="00933189">
            <w:pPr>
              <w:ind w:firstLine="0"/>
              <w:jc w:val="center"/>
            </w:pPr>
            <w:r w:rsidRPr="007C4EDB">
              <w:t>500</w:t>
            </w:r>
          </w:p>
        </w:tc>
        <w:tc>
          <w:tcPr>
            <w:tcW w:w="1418" w:type="dxa"/>
            <w:tcBorders>
              <w:top w:val="single" w:sz="4" w:space="0" w:color="auto"/>
            </w:tcBorders>
            <w:shd w:val="clear" w:color="auto" w:fill="auto"/>
            <w:vAlign w:val="center"/>
            <w:hideMark/>
          </w:tcPr>
          <w:p w:rsidR="008043FC" w:rsidRPr="007C4EDB" w:rsidRDefault="008043FC" w:rsidP="00933189">
            <w:pPr>
              <w:ind w:firstLine="0"/>
              <w:jc w:val="center"/>
            </w:pPr>
            <w:r w:rsidRPr="007C4EDB">
              <w:t>1000</w:t>
            </w:r>
          </w:p>
        </w:tc>
        <w:tc>
          <w:tcPr>
            <w:tcW w:w="1559" w:type="dxa"/>
            <w:tcBorders>
              <w:top w:val="single" w:sz="4" w:space="0" w:color="auto"/>
            </w:tcBorders>
            <w:shd w:val="clear" w:color="auto" w:fill="auto"/>
            <w:vAlign w:val="center"/>
            <w:hideMark/>
          </w:tcPr>
          <w:p w:rsidR="008043FC" w:rsidRPr="007C4EDB" w:rsidRDefault="008043FC" w:rsidP="00933189">
            <w:pPr>
              <w:ind w:firstLine="0"/>
              <w:jc w:val="center"/>
            </w:pPr>
            <w:r>
              <w:t>2/8</w:t>
            </w:r>
          </w:p>
        </w:tc>
        <w:tc>
          <w:tcPr>
            <w:tcW w:w="1843" w:type="dxa"/>
            <w:tcBorders>
              <w:top w:val="single" w:sz="4" w:space="0" w:color="auto"/>
            </w:tcBorders>
            <w:shd w:val="clear" w:color="auto" w:fill="auto"/>
            <w:vAlign w:val="center"/>
            <w:hideMark/>
          </w:tcPr>
          <w:p w:rsidR="008043FC" w:rsidRDefault="008043FC" w:rsidP="00933189">
            <w:pPr>
              <w:ind w:firstLine="0"/>
              <w:jc w:val="center"/>
            </w:pPr>
            <w:r>
              <w:t>49 – 1(4)</w:t>
            </w:r>
          </w:p>
          <w:p w:rsidR="008043FC" w:rsidRPr="007C4EDB" w:rsidRDefault="008043FC" w:rsidP="00933189">
            <w:pPr>
              <w:ind w:firstLine="0"/>
              <w:jc w:val="center"/>
            </w:pPr>
            <w:r>
              <w:t>38 – 2(8)</w:t>
            </w:r>
          </w:p>
        </w:tc>
        <w:tc>
          <w:tcPr>
            <w:tcW w:w="1559" w:type="dxa"/>
            <w:tcBorders>
              <w:top w:val="single" w:sz="4" w:space="0" w:color="auto"/>
            </w:tcBorders>
            <w:shd w:val="clear" w:color="auto" w:fill="auto"/>
            <w:vAlign w:val="center"/>
            <w:hideMark/>
          </w:tcPr>
          <w:p w:rsidR="008043FC" w:rsidRPr="007C4EDB" w:rsidRDefault="00386880" w:rsidP="00933189">
            <w:pPr>
              <w:ind w:firstLine="0"/>
              <w:jc w:val="center"/>
            </w:pPr>
            <w:r>
              <w:t>1</w:t>
            </w:r>
          </w:p>
        </w:tc>
      </w:tr>
      <w:tr w:rsidR="00DE3901" w:rsidRPr="007C4EDB" w:rsidTr="008D7070">
        <w:trPr>
          <w:trHeight w:val="189"/>
        </w:trPr>
        <w:tc>
          <w:tcPr>
            <w:tcW w:w="1809" w:type="dxa"/>
            <w:tcBorders>
              <w:top w:val="single" w:sz="4" w:space="0" w:color="auto"/>
            </w:tcBorders>
            <w:shd w:val="clear" w:color="auto" w:fill="auto"/>
            <w:vAlign w:val="center"/>
            <w:hideMark/>
          </w:tcPr>
          <w:p w:rsidR="00DE3901" w:rsidRPr="007C4EDB" w:rsidRDefault="00DE3901" w:rsidP="00933189">
            <w:pPr>
              <w:ind w:firstLine="0"/>
              <w:jc w:val="center"/>
            </w:pPr>
            <w:r w:rsidRPr="00DE3901">
              <w:t xml:space="preserve">Обеспечение космической </w:t>
            </w:r>
            <w:r w:rsidRPr="00DE3901">
              <w:lastRenderedPageBreak/>
              <w:t>деятельности 6.10.</w:t>
            </w:r>
          </w:p>
        </w:tc>
        <w:tc>
          <w:tcPr>
            <w:tcW w:w="5812" w:type="dxa"/>
            <w:tcBorders>
              <w:top w:val="single" w:sz="4" w:space="0" w:color="auto"/>
            </w:tcBorders>
            <w:shd w:val="clear" w:color="auto" w:fill="auto"/>
            <w:vAlign w:val="center"/>
            <w:hideMark/>
          </w:tcPr>
          <w:p w:rsidR="00DE3901" w:rsidRPr="00A307CC" w:rsidRDefault="00DE3901" w:rsidP="00A307CC">
            <w:pPr>
              <w:pStyle w:val="afffffff1"/>
              <w:jc w:val="both"/>
              <w:rPr>
                <w:rFonts w:ascii="Times New Roman" w:hAnsi="Times New Roman"/>
                <w:sz w:val="24"/>
                <w:szCs w:val="24"/>
              </w:rPr>
            </w:pPr>
            <w:r w:rsidRPr="00A307CC">
              <w:rPr>
                <w:rFonts w:ascii="Times New Roman" w:hAnsi="Times New Roman"/>
                <w:sz w:val="24"/>
                <w:szCs w:val="24"/>
              </w:rPr>
              <w:lastRenderedPageBreak/>
              <w:t xml:space="preserve">Размещение космодромов, стартовых комплексов и пусковых установок, командно-измерительных </w:t>
            </w:r>
            <w:r w:rsidRPr="00A307CC">
              <w:rPr>
                <w:rFonts w:ascii="Times New Roman" w:hAnsi="Times New Roman"/>
                <w:sz w:val="24"/>
                <w:szCs w:val="24"/>
              </w:rPr>
              <w:lastRenderedPageBreak/>
              <w:t>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694" w:type="dxa"/>
            <w:gridSpan w:val="2"/>
            <w:tcBorders>
              <w:top w:val="single" w:sz="4" w:space="0" w:color="auto"/>
            </w:tcBorders>
            <w:shd w:val="clear" w:color="auto" w:fill="auto"/>
            <w:vAlign w:val="center"/>
            <w:hideMark/>
          </w:tcPr>
          <w:p w:rsidR="00DE3901" w:rsidRPr="007C4EDB" w:rsidRDefault="00DE3901" w:rsidP="00933189">
            <w:pPr>
              <w:ind w:firstLine="0"/>
              <w:jc w:val="center"/>
            </w:pPr>
            <w:r>
              <w:lastRenderedPageBreak/>
              <w:t>560400</w:t>
            </w:r>
          </w:p>
        </w:tc>
        <w:tc>
          <w:tcPr>
            <w:tcW w:w="1559" w:type="dxa"/>
            <w:tcBorders>
              <w:top w:val="single" w:sz="4" w:space="0" w:color="auto"/>
            </w:tcBorders>
            <w:shd w:val="clear" w:color="auto" w:fill="auto"/>
            <w:vAlign w:val="center"/>
            <w:hideMark/>
          </w:tcPr>
          <w:p w:rsidR="00DE3901" w:rsidRDefault="00DE3901" w:rsidP="00933189">
            <w:pPr>
              <w:ind w:firstLine="0"/>
              <w:jc w:val="center"/>
            </w:pPr>
            <w:r>
              <w:t>1/10</w:t>
            </w:r>
          </w:p>
          <w:p w:rsidR="00DE3901" w:rsidRDefault="00DE3901" w:rsidP="00933189">
            <w:pPr>
              <w:ind w:firstLine="0"/>
              <w:jc w:val="center"/>
            </w:pPr>
            <w:r>
              <w:t>2/20</w:t>
            </w:r>
          </w:p>
          <w:p w:rsidR="00DE3901" w:rsidRDefault="00DE3901" w:rsidP="00933189">
            <w:pPr>
              <w:ind w:firstLine="0"/>
              <w:jc w:val="center"/>
            </w:pPr>
            <w:r>
              <w:lastRenderedPageBreak/>
              <w:t>5/30</w:t>
            </w:r>
          </w:p>
        </w:tc>
        <w:tc>
          <w:tcPr>
            <w:tcW w:w="1843" w:type="dxa"/>
            <w:tcBorders>
              <w:top w:val="single" w:sz="4" w:space="0" w:color="auto"/>
            </w:tcBorders>
            <w:shd w:val="clear" w:color="auto" w:fill="auto"/>
            <w:vAlign w:val="center"/>
            <w:hideMark/>
          </w:tcPr>
          <w:p w:rsidR="00DE3901" w:rsidRDefault="00DE3901" w:rsidP="00933189">
            <w:pPr>
              <w:ind w:firstLine="0"/>
              <w:jc w:val="center"/>
            </w:pPr>
            <w:r>
              <w:lastRenderedPageBreak/>
              <w:t>65</w:t>
            </w:r>
          </w:p>
        </w:tc>
        <w:tc>
          <w:tcPr>
            <w:tcW w:w="1559" w:type="dxa"/>
            <w:tcBorders>
              <w:top w:val="single" w:sz="4" w:space="0" w:color="auto"/>
            </w:tcBorders>
            <w:shd w:val="clear" w:color="auto" w:fill="auto"/>
            <w:vAlign w:val="center"/>
            <w:hideMark/>
          </w:tcPr>
          <w:p w:rsidR="00DE3901" w:rsidRDefault="00DE3901" w:rsidP="00933189">
            <w:pPr>
              <w:ind w:firstLine="0"/>
              <w:jc w:val="center"/>
            </w:pPr>
            <w:r>
              <w:t>1</w:t>
            </w:r>
          </w:p>
        </w:tc>
      </w:tr>
      <w:tr w:rsidR="008043FC" w:rsidRPr="007C4EDB" w:rsidTr="008D7070">
        <w:trPr>
          <w:trHeight w:val="85"/>
        </w:trPr>
        <w:tc>
          <w:tcPr>
            <w:tcW w:w="1809" w:type="dxa"/>
            <w:shd w:val="clear" w:color="auto" w:fill="auto"/>
            <w:vAlign w:val="center"/>
          </w:tcPr>
          <w:p w:rsidR="008043FC" w:rsidRPr="007C4EDB" w:rsidRDefault="008043FC" w:rsidP="00874556">
            <w:pPr>
              <w:ind w:firstLine="0"/>
              <w:jc w:val="center"/>
            </w:pPr>
            <w:r w:rsidRPr="007C4EDB">
              <w:t>Магазины 4.4</w:t>
            </w:r>
          </w:p>
        </w:tc>
        <w:tc>
          <w:tcPr>
            <w:tcW w:w="5812" w:type="dxa"/>
            <w:shd w:val="clear" w:color="auto" w:fill="auto"/>
            <w:vAlign w:val="center"/>
          </w:tcPr>
          <w:p w:rsidR="008043FC" w:rsidRPr="00A307CC" w:rsidRDefault="008043FC"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shd w:val="clear" w:color="auto" w:fill="auto"/>
            <w:vAlign w:val="center"/>
          </w:tcPr>
          <w:p w:rsidR="008043FC" w:rsidRPr="007C4EDB" w:rsidRDefault="00D3142B" w:rsidP="00874556">
            <w:pPr>
              <w:ind w:firstLine="0"/>
              <w:jc w:val="center"/>
            </w:pPr>
            <w:r>
              <w:t>700</w:t>
            </w:r>
          </w:p>
        </w:tc>
        <w:tc>
          <w:tcPr>
            <w:tcW w:w="1418" w:type="dxa"/>
            <w:shd w:val="clear" w:color="auto" w:fill="auto"/>
            <w:vAlign w:val="center"/>
          </w:tcPr>
          <w:p w:rsidR="008043FC" w:rsidRPr="007C4EDB" w:rsidRDefault="00AF53AC" w:rsidP="00874556">
            <w:pPr>
              <w:ind w:firstLine="0"/>
              <w:jc w:val="center"/>
            </w:pPr>
            <w:r w:rsidRPr="007C4EDB">
              <w:t>5000</w:t>
            </w:r>
          </w:p>
        </w:tc>
        <w:tc>
          <w:tcPr>
            <w:tcW w:w="1559" w:type="dxa"/>
            <w:shd w:val="clear" w:color="auto" w:fill="auto"/>
            <w:vAlign w:val="center"/>
          </w:tcPr>
          <w:p w:rsidR="008043FC" w:rsidRPr="007C4EDB" w:rsidRDefault="008043FC" w:rsidP="00874556">
            <w:pPr>
              <w:ind w:firstLine="0"/>
              <w:jc w:val="center"/>
            </w:pPr>
            <w:r w:rsidRPr="007C4EDB">
              <w:t>3/12</w:t>
            </w:r>
          </w:p>
        </w:tc>
        <w:tc>
          <w:tcPr>
            <w:tcW w:w="1843" w:type="dxa"/>
            <w:shd w:val="clear" w:color="auto" w:fill="auto"/>
            <w:vAlign w:val="center"/>
          </w:tcPr>
          <w:p w:rsidR="008043FC" w:rsidRDefault="008043FC" w:rsidP="00874556">
            <w:pPr>
              <w:ind w:firstLine="0"/>
              <w:jc w:val="center"/>
            </w:pPr>
            <w:r>
              <w:t>49 – 1(4)</w:t>
            </w:r>
          </w:p>
          <w:p w:rsidR="008043FC" w:rsidRDefault="008043FC" w:rsidP="00874556">
            <w:pPr>
              <w:ind w:firstLine="0"/>
              <w:jc w:val="center"/>
            </w:pPr>
            <w:r>
              <w:t>38 – 2(8)</w:t>
            </w:r>
          </w:p>
          <w:p w:rsidR="008043FC" w:rsidRPr="007C4EDB" w:rsidRDefault="008043FC" w:rsidP="00874556">
            <w:pPr>
              <w:ind w:firstLine="0"/>
              <w:jc w:val="center"/>
            </w:pPr>
            <w:r>
              <w:t>31 – 3(12)</w:t>
            </w:r>
          </w:p>
        </w:tc>
        <w:tc>
          <w:tcPr>
            <w:tcW w:w="1559" w:type="dxa"/>
            <w:shd w:val="clear" w:color="auto" w:fill="auto"/>
            <w:vAlign w:val="center"/>
          </w:tcPr>
          <w:p w:rsidR="008043FC" w:rsidRPr="007C4EDB" w:rsidRDefault="00386880" w:rsidP="00874556">
            <w:pPr>
              <w:ind w:firstLine="0"/>
              <w:jc w:val="center"/>
            </w:pPr>
            <w:r>
              <w:t>1</w:t>
            </w:r>
          </w:p>
        </w:tc>
      </w:tr>
      <w:tr w:rsidR="008043FC" w:rsidRPr="007C4EDB" w:rsidTr="008D7070">
        <w:trPr>
          <w:trHeight w:val="1190"/>
        </w:trPr>
        <w:tc>
          <w:tcPr>
            <w:tcW w:w="1809" w:type="dxa"/>
            <w:shd w:val="clear" w:color="auto" w:fill="auto"/>
            <w:vAlign w:val="center"/>
          </w:tcPr>
          <w:p w:rsidR="008043FC" w:rsidRPr="007C4EDB" w:rsidRDefault="008043FC" w:rsidP="00874556">
            <w:pPr>
              <w:ind w:firstLine="0"/>
              <w:jc w:val="center"/>
            </w:pPr>
            <w:r w:rsidRPr="007C4EDB">
              <w:t>Земельные участки (территории) общего пользования 12.0.</w:t>
            </w:r>
          </w:p>
        </w:tc>
        <w:tc>
          <w:tcPr>
            <w:tcW w:w="5812" w:type="dxa"/>
            <w:shd w:val="clear" w:color="auto" w:fill="auto"/>
            <w:vAlign w:val="center"/>
          </w:tcPr>
          <w:p w:rsidR="008043FC" w:rsidRPr="00A307CC" w:rsidRDefault="008043FC" w:rsidP="00A307CC">
            <w:pPr>
              <w:pStyle w:val="afffffff1"/>
              <w:jc w:val="both"/>
              <w:rPr>
                <w:rFonts w:ascii="Times New Roman" w:hAnsi="Times New Roman"/>
                <w:sz w:val="24"/>
                <w:szCs w:val="24"/>
              </w:rPr>
            </w:pPr>
            <w:r w:rsidRPr="00A307CC">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tcPr>
          <w:p w:rsidR="008043FC" w:rsidRPr="007C4EDB" w:rsidRDefault="008043FC" w:rsidP="00874556">
            <w:pPr>
              <w:ind w:firstLine="0"/>
              <w:jc w:val="center"/>
            </w:pPr>
            <w:r w:rsidRPr="007C4EDB">
              <w:t>не устанавливается</w:t>
            </w:r>
          </w:p>
        </w:tc>
        <w:tc>
          <w:tcPr>
            <w:tcW w:w="1559" w:type="dxa"/>
            <w:shd w:val="clear" w:color="auto" w:fill="auto"/>
            <w:vAlign w:val="center"/>
          </w:tcPr>
          <w:p w:rsidR="008043FC" w:rsidRPr="007C4EDB" w:rsidRDefault="008043FC" w:rsidP="00874556">
            <w:pPr>
              <w:ind w:firstLine="0"/>
              <w:jc w:val="center"/>
            </w:pPr>
            <w:r w:rsidRPr="007C4EDB">
              <w:t>-/10</w:t>
            </w:r>
          </w:p>
        </w:tc>
        <w:tc>
          <w:tcPr>
            <w:tcW w:w="1843" w:type="dxa"/>
            <w:shd w:val="clear" w:color="auto" w:fill="auto"/>
            <w:vAlign w:val="center"/>
          </w:tcPr>
          <w:p w:rsidR="008043FC" w:rsidRPr="007C4EDB" w:rsidRDefault="00DE3901" w:rsidP="00874556">
            <w:pPr>
              <w:ind w:firstLine="0"/>
              <w:jc w:val="center"/>
            </w:pPr>
            <w:r>
              <w:t>100</w:t>
            </w:r>
            <w:r w:rsidR="00323F86">
              <w:t xml:space="preserve"> </w:t>
            </w:r>
            <w:r w:rsidR="008043FC" w:rsidRPr="007C4EDB">
              <w:t>для дорог и тр</w:t>
            </w:r>
            <w:r w:rsidR="008043FC">
              <w:t>о</w:t>
            </w:r>
            <w:r w:rsidR="008043FC" w:rsidRPr="007C4EDB">
              <w:t>туаров</w:t>
            </w:r>
          </w:p>
        </w:tc>
        <w:tc>
          <w:tcPr>
            <w:tcW w:w="1559" w:type="dxa"/>
            <w:shd w:val="clear" w:color="auto" w:fill="auto"/>
            <w:vAlign w:val="center"/>
          </w:tcPr>
          <w:p w:rsidR="008043FC" w:rsidRPr="007C4EDB" w:rsidRDefault="00386880" w:rsidP="00874556">
            <w:pPr>
              <w:ind w:firstLine="0"/>
              <w:jc w:val="center"/>
            </w:pPr>
            <w:r>
              <w:t>1</w:t>
            </w:r>
          </w:p>
        </w:tc>
      </w:tr>
    </w:tbl>
    <w:p w:rsidR="008D7070" w:rsidRDefault="008D7070" w:rsidP="00874556">
      <w:pPr>
        <w:tabs>
          <w:tab w:val="left" w:pos="7821"/>
        </w:tabs>
        <w:ind w:firstLine="0"/>
        <w:jc w:val="center"/>
      </w:pPr>
    </w:p>
    <w:p w:rsidR="00874556" w:rsidRDefault="00A307CC" w:rsidP="00874556">
      <w:pPr>
        <w:tabs>
          <w:tab w:val="left" w:pos="7821"/>
        </w:tabs>
        <w:ind w:firstLine="0"/>
        <w:jc w:val="center"/>
      </w:pPr>
      <w:r>
        <w:t>Условно разрешё</w:t>
      </w:r>
      <w:r w:rsidR="00874556">
        <w:t>нные виды использования</w:t>
      </w:r>
    </w:p>
    <w:p w:rsidR="00AF53AC" w:rsidRDefault="00AF53AC" w:rsidP="00874556">
      <w:pPr>
        <w:tabs>
          <w:tab w:val="left" w:pos="7821"/>
        </w:tabs>
        <w:ind w:firstLine="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559"/>
        <w:gridCol w:w="1843"/>
        <w:gridCol w:w="1559"/>
      </w:tblGrid>
      <w:tr w:rsidR="00874556" w:rsidRPr="007C4EDB" w:rsidTr="00AC4EDB">
        <w:trPr>
          <w:trHeight w:val="615"/>
          <w:tblHeader/>
        </w:trPr>
        <w:tc>
          <w:tcPr>
            <w:tcW w:w="1809" w:type="dxa"/>
            <w:vMerge w:val="restart"/>
            <w:shd w:val="clear" w:color="auto" w:fill="auto"/>
            <w:vAlign w:val="center"/>
            <w:hideMark/>
          </w:tcPr>
          <w:p w:rsidR="00874556" w:rsidRPr="007C4EDB" w:rsidRDefault="00874556" w:rsidP="00933189">
            <w:pPr>
              <w:autoSpaceDE/>
              <w:autoSpaceDN/>
              <w:adjustRightInd/>
              <w:ind w:firstLine="0"/>
              <w:jc w:val="center"/>
            </w:pPr>
            <w:r w:rsidRPr="007C4EDB">
              <w:t>Наименование и код ВРИ</w:t>
            </w:r>
          </w:p>
        </w:tc>
        <w:tc>
          <w:tcPr>
            <w:tcW w:w="5812" w:type="dxa"/>
            <w:vMerge w:val="restart"/>
            <w:shd w:val="clear" w:color="auto" w:fill="auto"/>
            <w:noWrap/>
            <w:vAlign w:val="center"/>
            <w:hideMark/>
          </w:tcPr>
          <w:p w:rsidR="00874556" w:rsidRPr="007C4EDB" w:rsidRDefault="00874556" w:rsidP="00933189">
            <w:pPr>
              <w:autoSpaceDE/>
              <w:autoSpaceDN/>
              <w:adjustRightInd/>
              <w:ind w:firstLine="0"/>
              <w:jc w:val="center"/>
            </w:pPr>
            <w:r w:rsidRPr="007C4EDB">
              <w:t>Описание ВРИ</w:t>
            </w:r>
          </w:p>
        </w:tc>
        <w:tc>
          <w:tcPr>
            <w:tcW w:w="2694" w:type="dxa"/>
            <w:gridSpan w:val="2"/>
            <w:shd w:val="clear" w:color="auto" w:fill="auto"/>
            <w:vAlign w:val="center"/>
            <w:hideMark/>
          </w:tcPr>
          <w:p w:rsidR="00874556" w:rsidRPr="007C4EDB" w:rsidRDefault="00874556" w:rsidP="00933189">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874556" w:rsidRPr="007C4EDB" w:rsidRDefault="00874556" w:rsidP="00933189">
            <w:pPr>
              <w:autoSpaceDE/>
              <w:autoSpaceDN/>
              <w:adjustRightInd/>
              <w:ind w:firstLine="0"/>
              <w:jc w:val="center"/>
            </w:pPr>
            <w:r w:rsidRPr="007C4EDB">
              <w:t xml:space="preserve">Предельное количество </w:t>
            </w:r>
            <w:r w:rsidRPr="007C4EDB">
              <w:lastRenderedPageBreak/>
              <w:t>этажей/Предельная высота</w:t>
            </w:r>
          </w:p>
        </w:tc>
        <w:tc>
          <w:tcPr>
            <w:tcW w:w="1843" w:type="dxa"/>
            <w:vMerge w:val="restart"/>
            <w:shd w:val="clear" w:color="auto" w:fill="auto"/>
            <w:noWrap/>
            <w:vAlign w:val="center"/>
            <w:hideMark/>
          </w:tcPr>
          <w:p w:rsidR="00874556" w:rsidRPr="007C4EDB" w:rsidRDefault="00874556" w:rsidP="00933189">
            <w:pPr>
              <w:autoSpaceDE/>
              <w:autoSpaceDN/>
              <w:adjustRightInd/>
              <w:ind w:firstLine="0"/>
              <w:jc w:val="center"/>
            </w:pPr>
            <w:r w:rsidRPr="007C4EDB">
              <w:lastRenderedPageBreak/>
              <w:t>Max % застройки</w:t>
            </w:r>
            <w:r>
              <w:t xml:space="preserve"> в </w:t>
            </w:r>
            <w:r>
              <w:lastRenderedPageBreak/>
              <w:t>зависимости от этажности (высоты) объекта капитального строительства</w:t>
            </w:r>
          </w:p>
        </w:tc>
        <w:tc>
          <w:tcPr>
            <w:tcW w:w="1559" w:type="dxa"/>
            <w:vMerge w:val="restart"/>
            <w:shd w:val="clear" w:color="auto" w:fill="auto"/>
            <w:noWrap/>
            <w:vAlign w:val="center"/>
            <w:hideMark/>
          </w:tcPr>
          <w:p w:rsidR="00874556" w:rsidRPr="007C4EDB" w:rsidRDefault="00874556" w:rsidP="00933189">
            <w:pPr>
              <w:autoSpaceDE/>
              <w:autoSpaceDN/>
              <w:adjustRightInd/>
              <w:ind w:firstLine="0"/>
              <w:jc w:val="center"/>
            </w:pPr>
            <w:r w:rsidRPr="007C4EDB">
              <w:lastRenderedPageBreak/>
              <w:t xml:space="preserve">Min отступы от границ </w:t>
            </w:r>
            <w:r w:rsidRPr="007C4EDB">
              <w:lastRenderedPageBreak/>
              <w:t>земельного участка</w:t>
            </w:r>
          </w:p>
        </w:tc>
      </w:tr>
      <w:tr w:rsidR="00874556" w:rsidRPr="007C4EDB" w:rsidTr="00AC4EDB">
        <w:trPr>
          <w:trHeight w:val="501"/>
          <w:tblHeader/>
        </w:trPr>
        <w:tc>
          <w:tcPr>
            <w:tcW w:w="1809" w:type="dxa"/>
            <w:vMerge/>
            <w:shd w:val="clear" w:color="auto" w:fill="auto"/>
            <w:vAlign w:val="center"/>
            <w:hideMark/>
          </w:tcPr>
          <w:p w:rsidR="00874556" w:rsidRPr="007C4EDB" w:rsidRDefault="00874556" w:rsidP="00933189">
            <w:pPr>
              <w:autoSpaceDE/>
              <w:autoSpaceDN/>
              <w:adjustRightInd/>
              <w:ind w:firstLine="0"/>
              <w:jc w:val="left"/>
            </w:pPr>
          </w:p>
        </w:tc>
        <w:tc>
          <w:tcPr>
            <w:tcW w:w="5812" w:type="dxa"/>
            <w:vMerge/>
            <w:shd w:val="clear" w:color="auto" w:fill="auto"/>
            <w:vAlign w:val="center"/>
            <w:hideMark/>
          </w:tcPr>
          <w:p w:rsidR="00874556" w:rsidRPr="007C4EDB" w:rsidRDefault="00874556" w:rsidP="00933189">
            <w:pPr>
              <w:autoSpaceDE/>
              <w:autoSpaceDN/>
              <w:adjustRightInd/>
              <w:ind w:firstLine="0"/>
              <w:jc w:val="left"/>
            </w:pPr>
          </w:p>
        </w:tc>
        <w:tc>
          <w:tcPr>
            <w:tcW w:w="1276" w:type="dxa"/>
            <w:shd w:val="clear" w:color="auto" w:fill="auto"/>
            <w:noWrap/>
            <w:vAlign w:val="center"/>
            <w:hideMark/>
          </w:tcPr>
          <w:p w:rsidR="00874556" w:rsidRPr="007C4EDB" w:rsidRDefault="00874556" w:rsidP="00933189">
            <w:pPr>
              <w:autoSpaceDE/>
              <w:autoSpaceDN/>
              <w:adjustRightInd/>
              <w:ind w:firstLine="0"/>
              <w:jc w:val="center"/>
            </w:pPr>
            <w:r w:rsidRPr="007C4EDB">
              <w:t>min</w:t>
            </w:r>
          </w:p>
        </w:tc>
        <w:tc>
          <w:tcPr>
            <w:tcW w:w="1418" w:type="dxa"/>
            <w:shd w:val="clear" w:color="auto" w:fill="auto"/>
            <w:noWrap/>
            <w:vAlign w:val="center"/>
            <w:hideMark/>
          </w:tcPr>
          <w:p w:rsidR="00874556" w:rsidRPr="007C4EDB" w:rsidRDefault="00874556" w:rsidP="00933189">
            <w:pPr>
              <w:autoSpaceDE/>
              <w:autoSpaceDN/>
              <w:adjustRightInd/>
              <w:ind w:firstLine="0"/>
              <w:jc w:val="center"/>
            </w:pPr>
            <w:r w:rsidRPr="007C4EDB">
              <w:t>max</w:t>
            </w:r>
          </w:p>
        </w:tc>
        <w:tc>
          <w:tcPr>
            <w:tcW w:w="1559" w:type="dxa"/>
            <w:vMerge/>
            <w:shd w:val="clear" w:color="auto" w:fill="auto"/>
            <w:vAlign w:val="center"/>
            <w:hideMark/>
          </w:tcPr>
          <w:p w:rsidR="00874556" w:rsidRPr="007C4EDB" w:rsidRDefault="00874556" w:rsidP="00933189">
            <w:pPr>
              <w:autoSpaceDE/>
              <w:autoSpaceDN/>
              <w:adjustRightInd/>
              <w:ind w:firstLine="0"/>
              <w:jc w:val="left"/>
            </w:pPr>
          </w:p>
        </w:tc>
        <w:tc>
          <w:tcPr>
            <w:tcW w:w="1843" w:type="dxa"/>
            <w:vMerge/>
            <w:shd w:val="clear" w:color="auto" w:fill="auto"/>
            <w:vAlign w:val="center"/>
            <w:hideMark/>
          </w:tcPr>
          <w:p w:rsidR="00874556" w:rsidRPr="007C4EDB" w:rsidRDefault="00874556" w:rsidP="00933189">
            <w:pPr>
              <w:autoSpaceDE/>
              <w:autoSpaceDN/>
              <w:adjustRightInd/>
              <w:ind w:firstLine="0"/>
              <w:jc w:val="left"/>
            </w:pPr>
          </w:p>
        </w:tc>
        <w:tc>
          <w:tcPr>
            <w:tcW w:w="1559" w:type="dxa"/>
            <w:vMerge/>
            <w:shd w:val="clear" w:color="auto" w:fill="auto"/>
            <w:vAlign w:val="center"/>
            <w:hideMark/>
          </w:tcPr>
          <w:p w:rsidR="00874556" w:rsidRPr="007C4EDB" w:rsidRDefault="00874556" w:rsidP="00933189">
            <w:pPr>
              <w:autoSpaceDE/>
              <w:autoSpaceDN/>
              <w:adjustRightInd/>
              <w:ind w:firstLine="0"/>
              <w:jc w:val="left"/>
            </w:pPr>
          </w:p>
        </w:tc>
      </w:tr>
      <w:tr w:rsidR="00E22EF4" w:rsidRPr="007C4EDB" w:rsidTr="00AC4EDB">
        <w:trPr>
          <w:trHeight w:val="1159"/>
        </w:trPr>
        <w:tc>
          <w:tcPr>
            <w:tcW w:w="1809" w:type="dxa"/>
            <w:shd w:val="clear" w:color="auto" w:fill="auto"/>
            <w:vAlign w:val="center"/>
            <w:hideMark/>
          </w:tcPr>
          <w:p w:rsidR="00E22EF4" w:rsidRPr="007C4EDB" w:rsidRDefault="00E22EF4" w:rsidP="00874556">
            <w:pPr>
              <w:ind w:firstLine="0"/>
              <w:jc w:val="center"/>
            </w:pPr>
            <w:r w:rsidRPr="007C4EDB">
              <w:t>Гостиничное обслуживание 4.7.</w:t>
            </w:r>
          </w:p>
        </w:tc>
        <w:tc>
          <w:tcPr>
            <w:tcW w:w="5812" w:type="dxa"/>
            <w:shd w:val="clear" w:color="auto" w:fill="auto"/>
            <w:vAlign w:val="center"/>
            <w:hideMark/>
          </w:tcPr>
          <w:p w:rsidR="00E22EF4" w:rsidRPr="000B68AD" w:rsidRDefault="00E22EF4" w:rsidP="000B68AD">
            <w:pPr>
              <w:pStyle w:val="afffffff1"/>
              <w:jc w:val="both"/>
              <w:rPr>
                <w:rFonts w:ascii="Times New Roman" w:hAnsi="Times New Roman"/>
                <w:sz w:val="24"/>
                <w:szCs w:val="24"/>
              </w:rPr>
            </w:pPr>
            <w:r w:rsidRPr="000B68AD">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76" w:type="dxa"/>
            <w:shd w:val="clear" w:color="auto" w:fill="auto"/>
            <w:vAlign w:val="center"/>
            <w:hideMark/>
          </w:tcPr>
          <w:p w:rsidR="00E22EF4" w:rsidRPr="007C4EDB" w:rsidRDefault="00DE3901" w:rsidP="00874556">
            <w:pPr>
              <w:ind w:firstLine="0"/>
              <w:jc w:val="center"/>
            </w:pPr>
            <w:r>
              <w:t>4</w:t>
            </w:r>
            <w:r w:rsidR="00E22EF4" w:rsidRPr="007C4EDB">
              <w:t>000</w:t>
            </w:r>
          </w:p>
        </w:tc>
        <w:tc>
          <w:tcPr>
            <w:tcW w:w="1418" w:type="dxa"/>
            <w:shd w:val="clear" w:color="auto" w:fill="auto"/>
            <w:vAlign w:val="center"/>
            <w:hideMark/>
          </w:tcPr>
          <w:p w:rsidR="00E22EF4" w:rsidRPr="007C4EDB" w:rsidRDefault="00E22EF4" w:rsidP="00874556">
            <w:pPr>
              <w:ind w:firstLine="0"/>
              <w:jc w:val="center"/>
            </w:pPr>
            <w:r w:rsidRPr="007C4EDB">
              <w:t>100000</w:t>
            </w:r>
          </w:p>
        </w:tc>
        <w:tc>
          <w:tcPr>
            <w:tcW w:w="1559" w:type="dxa"/>
            <w:shd w:val="clear" w:color="auto" w:fill="auto"/>
            <w:vAlign w:val="center"/>
            <w:hideMark/>
          </w:tcPr>
          <w:p w:rsidR="00E22EF4" w:rsidRPr="007C4EDB" w:rsidRDefault="00DE3901" w:rsidP="00DE3901">
            <w:pPr>
              <w:ind w:firstLine="0"/>
              <w:jc w:val="center"/>
            </w:pPr>
            <w:r>
              <w:t>17</w:t>
            </w:r>
            <w:r w:rsidR="00E22EF4">
              <w:t>/</w:t>
            </w:r>
            <w:r>
              <w:t>68</w:t>
            </w:r>
          </w:p>
        </w:tc>
        <w:tc>
          <w:tcPr>
            <w:tcW w:w="1843" w:type="dxa"/>
            <w:shd w:val="clear" w:color="auto" w:fill="auto"/>
            <w:vAlign w:val="center"/>
            <w:hideMark/>
          </w:tcPr>
          <w:p w:rsidR="00E22EF4" w:rsidRPr="007C4EDB" w:rsidRDefault="00DE3901" w:rsidP="00933189">
            <w:pPr>
              <w:ind w:firstLine="0"/>
              <w:jc w:val="center"/>
            </w:pPr>
            <w:r>
              <w:t>60</w:t>
            </w:r>
          </w:p>
        </w:tc>
        <w:tc>
          <w:tcPr>
            <w:tcW w:w="1559" w:type="dxa"/>
            <w:shd w:val="clear" w:color="auto" w:fill="auto"/>
            <w:vAlign w:val="center"/>
            <w:hideMark/>
          </w:tcPr>
          <w:p w:rsidR="00E22EF4" w:rsidRPr="007C4EDB" w:rsidRDefault="00386880" w:rsidP="00874556">
            <w:pPr>
              <w:ind w:firstLine="0"/>
              <w:jc w:val="center"/>
            </w:pPr>
            <w:r>
              <w:t>1</w:t>
            </w:r>
          </w:p>
        </w:tc>
      </w:tr>
      <w:tr w:rsidR="00AF53AC" w:rsidRPr="007C4EDB" w:rsidTr="00AC4EDB">
        <w:trPr>
          <w:trHeight w:val="331"/>
        </w:trPr>
        <w:tc>
          <w:tcPr>
            <w:tcW w:w="1809" w:type="dxa"/>
            <w:shd w:val="clear" w:color="auto" w:fill="auto"/>
            <w:vAlign w:val="center"/>
            <w:hideMark/>
          </w:tcPr>
          <w:p w:rsidR="00AF53AC" w:rsidRPr="0002304E" w:rsidRDefault="00AF53AC" w:rsidP="00521F8F">
            <w:pPr>
              <w:ind w:firstLine="0"/>
              <w:jc w:val="center"/>
            </w:pPr>
            <w:r w:rsidRPr="0002304E">
              <w:t>Общественное управление 3.8.</w:t>
            </w:r>
          </w:p>
        </w:tc>
        <w:tc>
          <w:tcPr>
            <w:tcW w:w="5812" w:type="dxa"/>
            <w:shd w:val="clear" w:color="auto" w:fill="auto"/>
            <w:vAlign w:val="center"/>
            <w:hideMark/>
          </w:tcPr>
          <w:p w:rsidR="00AF53AC" w:rsidRPr="000B68AD" w:rsidRDefault="00AF53AC"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0B68AD">
              <w:rPr>
                <w:rFonts w:ascii="Times New Roman" w:hAnsi="Times New Roman"/>
                <w:sz w:val="24"/>
                <w:szCs w:val="24"/>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B68AD">
              <w:rPr>
                <w:rFonts w:ascii="Times New Roman" w:hAnsi="Times New Roman"/>
                <w:sz w:val="24"/>
                <w:szCs w:val="24"/>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276" w:type="dxa"/>
            <w:shd w:val="clear" w:color="auto" w:fill="auto"/>
            <w:vAlign w:val="center"/>
            <w:hideMark/>
          </w:tcPr>
          <w:p w:rsidR="00AF53AC" w:rsidRPr="0002304E" w:rsidRDefault="00AF53AC" w:rsidP="00521F8F">
            <w:pPr>
              <w:ind w:firstLine="0"/>
              <w:jc w:val="center"/>
            </w:pPr>
            <w:r w:rsidRPr="0002304E">
              <w:t>1000</w:t>
            </w:r>
          </w:p>
        </w:tc>
        <w:tc>
          <w:tcPr>
            <w:tcW w:w="1418" w:type="dxa"/>
            <w:shd w:val="clear" w:color="auto" w:fill="auto"/>
            <w:vAlign w:val="center"/>
            <w:hideMark/>
          </w:tcPr>
          <w:p w:rsidR="00AF53AC" w:rsidRPr="0002304E" w:rsidRDefault="00AF53AC" w:rsidP="00521F8F">
            <w:pPr>
              <w:ind w:firstLine="0"/>
              <w:jc w:val="center"/>
            </w:pPr>
            <w:r w:rsidRPr="0002304E">
              <w:t>10000</w:t>
            </w:r>
          </w:p>
        </w:tc>
        <w:tc>
          <w:tcPr>
            <w:tcW w:w="1559" w:type="dxa"/>
            <w:shd w:val="clear" w:color="auto" w:fill="auto"/>
            <w:vAlign w:val="center"/>
            <w:hideMark/>
          </w:tcPr>
          <w:p w:rsidR="00AF53AC" w:rsidRPr="0002304E" w:rsidRDefault="00AF53AC" w:rsidP="00521F8F">
            <w:pPr>
              <w:ind w:firstLine="0"/>
              <w:jc w:val="center"/>
            </w:pPr>
            <w:r w:rsidRPr="0002304E">
              <w:t>3/12</w:t>
            </w:r>
          </w:p>
        </w:tc>
        <w:tc>
          <w:tcPr>
            <w:tcW w:w="1843" w:type="dxa"/>
            <w:shd w:val="clear" w:color="auto" w:fill="auto"/>
            <w:vAlign w:val="center"/>
            <w:hideMark/>
          </w:tcPr>
          <w:p w:rsidR="00AF53AC" w:rsidRPr="0002304E" w:rsidRDefault="00AF53AC" w:rsidP="00521F8F">
            <w:pPr>
              <w:ind w:firstLine="0"/>
              <w:jc w:val="center"/>
            </w:pPr>
            <w:r w:rsidRPr="0002304E">
              <w:t>53 – 1(4)</w:t>
            </w:r>
          </w:p>
          <w:p w:rsidR="00AF53AC" w:rsidRPr="0002304E" w:rsidRDefault="00AF53AC" w:rsidP="00521F8F">
            <w:pPr>
              <w:ind w:firstLine="0"/>
              <w:jc w:val="center"/>
            </w:pPr>
            <w:r w:rsidRPr="0002304E">
              <w:t>42 – 2(4)</w:t>
            </w:r>
          </w:p>
          <w:p w:rsidR="00AF53AC" w:rsidRPr="0002304E" w:rsidRDefault="00AF53AC" w:rsidP="00521F8F">
            <w:pPr>
              <w:ind w:firstLine="0"/>
              <w:jc w:val="center"/>
            </w:pPr>
            <w:r w:rsidRPr="0002304E">
              <w:t>34 – 3(12)</w:t>
            </w:r>
          </w:p>
        </w:tc>
        <w:tc>
          <w:tcPr>
            <w:tcW w:w="1559" w:type="dxa"/>
            <w:shd w:val="clear" w:color="auto" w:fill="auto"/>
            <w:vAlign w:val="center"/>
            <w:hideMark/>
          </w:tcPr>
          <w:p w:rsidR="00AF53AC" w:rsidRPr="0002304E" w:rsidRDefault="00386880" w:rsidP="00521F8F">
            <w:pPr>
              <w:ind w:firstLine="0"/>
              <w:jc w:val="center"/>
            </w:pPr>
            <w:r>
              <w:t>1</w:t>
            </w:r>
          </w:p>
        </w:tc>
      </w:tr>
      <w:tr w:rsidR="00874556" w:rsidRPr="007C4EDB" w:rsidTr="00AC4EDB">
        <w:trPr>
          <w:trHeight w:val="1159"/>
        </w:trPr>
        <w:tc>
          <w:tcPr>
            <w:tcW w:w="1809" w:type="dxa"/>
            <w:shd w:val="clear" w:color="auto" w:fill="auto"/>
            <w:vAlign w:val="center"/>
          </w:tcPr>
          <w:p w:rsidR="00874556" w:rsidRPr="00721B4B" w:rsidRDefault="00874556" w:rsidP="00874556">
            <w:pPr>
              <w:ind w:firstLine="0"/>
              <w:jc w:val="center"/>
            </w:pPr>
            <w:r w:rsidRPr="00721B4B">
              <w:t>Культурное развитие 3.6.</w:t>
            </w:r>
          </w:p>
        </w:tc>
        <w:tc>
          <w:tcPr>
            <w:tcW w:w="5812" w:type="dxa"/>
            <w:shd w:val="clear" w:color="auto" w:fill="auto"/>
            <w:vAlign w:val="center"/>
          </w:tcPr>
          <w:p w:rsidR="00874556" w:rsidRPr="000B68AD" w:rsidRDefault="00874556"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276" w:type="dxa"/>
            <w:shd w:val="clear" w:color="auto" w:fill="auto"/>
            <w:vAlign w:val="center"/>
          </w:tcPr>
          <w:p w:rsidR="00874556" w:rsidRPr="00721B4B" w:rsidRDefault="00DE3901" w:rsidP="00874556">
            <w:pPr>
              <w:ind w:firstLine="0"/>
              <w:jc w:val="center"/>
            </w:pPr>
            <w:r>
              <w:t>2</w:t>
            </w:r>
            <w:r w:rsidR="00874556" w:rsidRPr="00721B4B">
              <w:t>000</w:t>
            </w:r>
          </w:p>
        </w:tc>
        <w:tc>
          <w:tcPr>
            <w:tcW w:w="1418" w:type="dxa"/>
            <w:shd w:val="clear" w:color="auto" w:fill="auto"/>
            <w:vAlign w:val="center"/>
          </w:tcPr>
          <w:p w:rsidR="00874556" w:rsidRPr="00721B4B" w:rsidRDefault="00DE3901" w:rsidP="00874556">
            <w:pPr>
              <w:ind w:firstLine="0"/>
              <w:jc w:val="center"/>
            </w:pPr>
            <w:r>
              <w:t>20000</w:t>
            </w:r>
          </w:p>
        </w:tc>
        <w:tc>
          <w:tcPr>
            <w:tcW w:w="1559" w:type="dxa"/>
            <w:shd w:val="clear" w:color="auto" w:fill="auto"/>
            <w:vAlign w:val="center"/>
          </w:tcPr>
          <w:p w:rsidR="00874556" w:rsidRPr="00721B4B" w:rsidRDefault="00DE3901" w:rsidP="00874556">
            <w:pPr>
              <w:ind w:firstLine="0"/>
              <w:jc w:val="center"/>
            </w:pPr>
            <w:r>
              <w:t>3/15</w:t>
            </w:r>
          </w:p>
        </w:tc>
        <w:tc>
          <w:tcPr>
            <w:tcW w:w="1843" w:type="dxa"/>
            <w:shd w:val="clear" w:color="auto" w:fill="auto"/>
            <w:vAlign w:val="center"/>
          </w:tcPr>
          <w:p w:rsidR="00874556" w:rsidRPr="00721B4B" w:rsidRDefault="00874556" w:rsidP="00874556">
            <w:pPr>
              <w:ind w:firstLine="0"/>
              <w:jc w:val="center"/>
            </w:pPr>
            <w:r w:rsidRPr="00721B4B">
              <w:t>50 – 1(50)</w:t>
            </w:r>
          </w:p>
          <w:p w:rsidR="00874556" w:rsidRPr="00721B4B" w:rsidRDefault="00874556" w:rsidP="00874556">
            <w:pPr>
              <w:ind w:firstLine="0"/>
              <w:jc w:val="center"/>
            </w:pPr>
            <w:r w:rsidRPr="00721B4B">
              <w:t>40 – 2(50)</w:t>
            </w:r>
          </w:p>
          <w:p w:rsidR="00874556" w:rsidRPr="00721B4B" w:rsidRDefault="00874556" w:rsidP="00DE3901">
            <w:pPr>
              <w:ind w:firstLine="0"/>
              <w:jc w:val="center"/>
            </w:pPr>
            <w:r w:rsidRPr="00721B4B">
              <w:t>33 – 3(</w:t>
            </w:r>
            <w:r w:rsidR="00DE3901">
              <w:t>15</w:t>
            </w:r>
            <w:r w:rsidRPr="00721B4B">
              <w:t>)</w:t>
            </w:r>
          </w:p>
        </w:tc>
        <w:tc>
          <w:tcPr>
            <w:tcW w:w="1559" w:type="dxa"/>
            <w:shd w:val="clear" w:color="auto" w:fill="auto"/>
            <w:vAlign w:val="center"/>
          </w:tcPr>
          <w:p w:rsidR="00874556" w:rsidRPr="00721B4B" w:rsidRDefault="00386880" w:rsidP="00874556">
            <w:pPr>
              <w:ind w:firstLine="0"/>
              <w:jc w:val="center"/>
            </w:pPr>
            <w:r>
              <w:t>1</w:t>
            </w:r>
          </w:p>
        </w:tc>
      </w:tr>
      <w:tr w:rsidR="00874556" w:rsidRPr="007C4EDB" w:rsidTr="00AC4EDB">
        <w:trPr>
          <w:trHeight w:val="1159"/>
        </w:trPr>
        <w:tc>
          <w:tcPr>
            <w:tcW w:w="1809" w:type="dxa"/>
            <w:shd w:val="clear" w:color="auto" w:fill="auto"/>
            <w:vAlign w:val="center"/>
          </w:tcPr>
          <w:p w:rsidR="00874556" w:rsidRPr="007C4EDB" w:rsidRDefault="00874556" w:rsidP="00874556">
            <w:pPr>
              <w:ind w:firstLine="0"/>
              <w:jc w:val="center"/>
            </w:pPr>
            <w:r w:rsidRPr="007C4EDB">
              <w:lastRenderedPageBreak/>
              <w:t>Объекты гаражного назначения 2.7.1</w:t>
            </w:r>
          </w:p>
        </w:tc>
        <w:tc>
          <w:tcPr>
            <w:tcW w:w="5812" w:type="dxa"/>
            <w:shd w:val="clear" w:color="auto" w:fill="auto"/>
            <w:vAlign w:val="center"/>
          </w:tcPr>
          <w:p w:rsidR="00874556" w:rsidRPr="000B68AD" w:rsidRDefault="00874556" w:rsidP="000B68AD">
            <w:pPr>
              <w:pStyle w:val="afffffff1"/>
              <w:jc w:val="both"/>
              <w:rPr>
                <w:rFonts w:ascii="Times New Roman" w:hAnsi="Times New Roman"/>
                <w:sz w:val="24"/>
                <w:szCs w:val="24"/>
              </w:rPr>
            </w:pPr>
            <w:r w:rsidRPr="000B68AD">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874556" w:rsidRPr="007C4EDB" w:rsidRDefault="00874556" w:rsidP="00874556">
            <w:pPr>
              <w:ind w:firstLine="0"/>
              <w:jc w:val="center"/>
            </w:pPr>
            <w:r w:rsidRPr="007C4EDB">
              <w:t>1500</w:t>
            </w:r>
          </w:p>
        </w:tc>
        <w:tc>
          <w:tcPr>
            <w:tcW w:w="1418" w:type="dxa"/>
            <w:shd w:val="clear" w:color="auto" w:fill="auto"/>
            <w:vAlign w:val="center"/>
          </w:tcPr>
          <w:p w:rsidR="00874556" w:rsidRPr="007C4EDB" w:rsidRDefault="00874556" w:rsidP="00874556">
            <w:pPr>
              <w:ind w:firstLine="0"/>
              <w:jc w:val="center"/>
            </w:pPr>
            <w:r w:rsidRPr="007C4EDB">
              <w:t>30000</w:t>
            </w:r>
          </w:p>
        </w:tc>
        <w:tc>
          <w:tcPr>
            <w:tcW w:w="1559" w:type="dxa"/>
            <w:shd w:val="clear" w:color="auto" w:fill="auto"/>
            <w:vAlign w:val="center"/>
          </w:tcPr>
          <w:p w:rsidR="00874556" w:rsidRPr="007C4EDB" w:rsidRDefault="00874556" w:rsidP="00874556">
            <w:pPr>
              <w:ind w:firstLine="0"/>
              <w:jc w:val="center"/>
            </w:pPr>
            <w:r>
              <w:t>3/12</w:t>
            </w:r>
            <w:r w:rsidRPr="007C4EDB">
              <w:t> </w:t>
            </w:r>
          </w:p>
        </w:tc>
        <w:tc>
          <w:tcPr>
            <w:tcW w:w="1843" w:type="dxa"/>
            <w:shd w:val="clear" w:color="auto" w:fill="auto"/>
            <w:vAlign w:val="center"/>
          </w:tcPr>
          <w:p w:rsidR="00874556" w:rsidRPr="007C4EDB" w:rsidRDefault="00874556" w:rsidP="00874556">
            <w:pPr>
              <w:ind w:firstLine="0"/>
              <w:jc w:val="center"/>
            </w:pPr>
            <w:r>
              <w:t>75</w:t>
            </w:r>
          </w:p>
        </w:tc>
        <w:tc>
          <w:tcPr>
            <w:tcW w:w="1559" w:type="dxa"/>
            <w:shd w:val="clear" w:color="auto" w:fill="auto"/>
            <w:vAlign w:val="center"/>
          </w:tcPr>
          <w:p w:rsidR="00874556" w:rsidRPr="007C4EDB" w:rsidRDefault="00386880" w:rsidP="00874556">
            <w:pPr>
              <w:ind w:firstLine="0"/>
              <w:jc w:val="center"/>
            </w:pPr>
            <w:r>
              <w:t>1</w:t>
            </w:r>
          </w:p>
        </w:tc>
      </w:tr>
    </w:tbl>
    <w:p w:rsidR="00FB5DCF" w:rsidRDefault="006E3495" w:rsidP="008043FC">
      <w:pPr>
        <w:ind w:firstLine="0"/>
      </w:pPr>
      <w:r>
        <w:t xml:space="preserve"> </w:t>
      </w:r>
    </w:p>
    <w:p w:rsidR="00066B8D" w:rsidRPr="00EC255D" w:rsidRDefault="00066B8D" w:rsidP="00066B8D">
      <w:pPr>
        <w:pStyle w:val="22"/>
        <w:rPr>
          <w:color w:val="FF0000"/>
        </w:rPr>
      </w:pPr>
      <w:bookmarkStart w:id="126" w:name="_Toc469313994"/>
      <w:r>
        <w:t>Статья 2</w:t>
      </w:r>
      <w:r w:rsidR="009F20EC">
        <w:t>9</w:t>
      </w:r>
      <w:r w:rsidRPr="00D41BA1">
        <w:t xml:space="preserve">. Градостроительные регламенты </w:t>
      </w:r>
      <w:r w:rsidR="00874556">
        <w:t xml:space="preserve">производственных </w:t>
      </w:r>
      <w:r>
        <w:t>зон</w:t>
      </w:r>
      <w:bookmarkEnd w:id="126"/>
    </w:p>
    <w:p w:rsidR="00BD27DE" w:rsidRDefault="00BD27DE" w:rsidP="007D678F">
      <w:pPr>
        <w:jc w:val="center"/>
      </w:pPr>
    </w:p>
    <w:p w:rsidR="00BD27DE" w:rsidRPr="00874556" w:rsidRDefault="00874556" w:rsidP="00066B8D">
      <w:pPr>
        <w:jc w:val="center"/>
      </w:pPr>
      <w:r>
        <w:t>П</w:t>
      </w:r>
      <w:r w:rsidR="00BD27DE">
        <w:t xml:space="preserve">-1 - </w:t>
      </w:r>
      <w:r w:rsidRPr="00874556">
        <w:rPr>
          <w:color w:val="000000"/>
        </w:rPr>
        <w:t>ЗОНА ПРОИЗВОДСТВЕННЫХ, КОММУНАЛЬНО-СКЛАДСКИХ ОБЪЕКТОВ С ВКЛЮЧЕНИЕМ ОБЩЕСТВЕННО-ДЕЛОВОЙ ЗАСТРОЙКИ</w:t>
      </w:r>
    </w:p>
    <w:p w:rsidR="00A45ED8" w:rsidRPr="00FA6D2E" w:rsidRDefault="00A45ED8" w:rsidP="00305273"/>
    <w:p w:rsidR="00874556" w:rsidRDefault="00874556" w:rsidP="00874556">
      <w:pPr>
        <w:spacing w:line="276" w:lineRule="auto"/>
        <w:rPr>
          <w:color w:val="000000"/>
        </w:rPr>
      </w:pPr>
      <w:r w:rsidRPr="00874556">
        <w:rPr>
          <w:color w:val="000000"/>
        </w:rPr>
        <w:t>Санитарно-защитные зоны от производственных и коммунальных</w:t>
      </w:r>
      <w:r w:rsidR="000B68AD">
        <w:rPr>
          <w:color w:val="000000"/>
        </w:rPr>
        <w:t xml:space="preserve"> объектов, распространяющие своё</w:t>
      </w:r>
      <w:r w:rsidRPr="00874556">
        <w:rPr>
          <w:color w:val="000000"/>
        </w:rPr>
        <w:t xml:space="preserve"> влиян</w:t>
      </w:r>
      <w:r>
        <w:rPr>
          <w:color w:val="000000"/>
        </w:rPr>
        <w:t xml:space="preserve">ие в настоящее время на жилые и </w:t>
      </w:r>
      <w:r w:rsidRPr="00874556">
        <w:rPr>
          <w:color w:val="000000"/>
        </w:rPr>
        <w:t>общественные территории, требуют разработки специального обоснования (специальных мероприятий) п</w:t>
      </w:r>
      <w:r>
        <w:rPr>
          <w:color w:val="000000"/>
        </w:rPr>
        <w:t xml:space="preserve">о сокращению санитарно-защитной зоны и </w:t>
      </w:r>
      <w:r w:rsidRPr="00874556">
        <w:rPr>
          <w:color w:val="000000"/>
        </w:rPr>
        <w:t>приведения ее в границы кадастрового участка предприятия.</w:t>
      </w:r>
    </w:p>
    <w:p w:rsidR="006F305A" w:rsidRPr="00874556" w:rsidRDefault="006F305A" w:rsidP="00874556">
      <w:pPr>
        <w:spacing w:line="276" w:lineRule="auto"/>
        <w:rPr>
          <w:color w:val="000000"/>
        </w:rPr>
      </w:pPr>
    </w:p>
    <w:p w:rsidR="00C64880" w:rsidRDefault="00AC4EDB" w:rsidP="00C64880">
      <w:pPr>
        <w:jc w:val="center"/>
      </w:pPr>
      <w:r>
        <w:t>Основные виды разрешё</w:t>
      </w:r>
      <w:r w:rsidR="00C64880" w:rsidRPr="00D21ED7">
        <w:t>нного использования</w:t>
      </w:r>
      <w:r w:rsidR="00C64880">
        <w:t>:</w:t>
      </w:r>
    </w:p>
    <w:p w:rsidR="00AC4EDB" w:rsidRDefault="00AC4EDB" w:rsidP="00C64880">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559"/>
        <w:gridCol w:w="1843"/>
        <w:gridCol w:w="1559"/>
      </w:tblGrid>
      <w:tr w:rsidR="00C64880" w:rsidRPr="007C4EDB" w:rsidTr="00AC4EDB">
        <w:trPr>
          <w:trHeight w:val="1186"/>
          <w:tblHeader/>
        </w:trPr>
        <w:tc>
          <w:tcPr>
            <w:tcW w:w="1809" w:type="dxa"/>
            <w:vMerge w:val="restart"/>
            <w:shd w:val="clear" w:color="auto" w:fill="auto"/>
            <w:vAlign w:val="center"/>
            <w:hideMark/>
          </w:tcPr>
          <w:p w:rsidR="00C64880" w:rsidRPr="007C4EDB" w:rsidRDefault="00C64880" w:rsidP="00721B4B">
            <w:pPr>
              <w:autoSpaceDE/>
              <w:autoSpaceDN/>
              <w:adjustRightInd/>
              <w:ind w:firstLine="0"/>
              <w:jc w:val="center"/>
            </w:pPr>
            <w:r w:rsidRPr="007C4EDB">
              <w:t>Наименование и код ВРИ</w:t>
            </w:r>
          </w:p>
        </w:tc>
        <w:tc>
          <w:tcPr>
            <w:tcW w:w="5812" w:type="dxa"/>
            <w:vMerge w:val="restart"/>
            <w:shd w:val="clear" w:color="auto" w:fill="auto"/>
            <w:noWrap/>
            <w:vAlign w:val="center"/>
            <w:hideMark/>
          </w:tcPr>
          <w:p w:rsidR="00C64880" w:rsidRPr="007C4EDB" w:rsidRDefault="00C64880"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C64880" w:rsidRPr="007C4EDB" w:rsidRDefault="00C64880" w:rsidP="00721B4B">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C64880" w:rsidRPr="007C4EDB" w:rsidRDefault="00C64880" w:rsidP="00721B4B">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C64880" w:rsidRPr="007C4EDB" w:rsidRDefault="00C64880"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559" w:type="dxa"/>
            <w:vMerge w:val="restart"/>
            <w:shd w:val="clear" w:color="auto" w:fill="auto"/>
            <w:noWrap/>
            <w:vAlign w:val="center"/>
            <w:hideMark/>
          </w:tcPr>
          <w:p w:rsidR="00C64880" w:rsidRPr="007C4EDB" w:rsidRDefault="00C64880" w:rsidP="00721B4B">
            <w:pPr>
              <w:autoSpaceDE/>
              <w:autoSpaceDN/>
              <w:adjustRightInd/>
              <w:ind w:firstLine="0"/>
              <w:jc w:val="center"/>
            </w:pPr>
            <w:r w:rsidRPr="007C4EDB">
              <w:t>Min отступы от границ земельного участка</w:t>
            </w:r>
          </w:p>
        </w:tc>
      </w:tr>
      <w:tr w:rsidR="00C64880" w:rsidRPr="007C4EDB" w:rsidTr="00AC4EDB">
        <w:trPr>
          <w:trHeight w:val="501"/>
          <w:tblHeader/>
        </w:trPr>
        <w:tc>
          <w:tcPr>
            <w:tcW w:w="1809" w:type="dxa"/>
            <w:vMerge/>
            <w:shd w:val="clear" w:color="auto" w:fill="auto"/>
            <w:vAlign w:val="center"/>
            <w:hideMark/>
          </w:tcPr>
          <w:p w:rsidR="00C64880" w:rsidRPr="007C4EDB" w:rsidRDefault="00C64880" w:rsidP="00721B4B">
            <w:pPr>
              <w:autoSpaceDE/>
              <w:autoSpaceDN/>
              <w:adjustRightInd/>
              <w:ind w:firstLine="0"/>
              <w:jc w:val="left"/>
            </w:pPr>
          </w:p>
        </w:tc>
        <w:tc>
          <w:tcPr>
            <w:tcW w:w="5812" w:type="dxa"/>
            <w:vMerge/>
            <w:shd w:val="clear" w:color="auto" w:fill="auto"/>
            <w:vAlign w:val="center"/>
            <w:hideMark/>
          </w:tcPr>
          <w:p w:rsidR="00C64880" w:rsidRPr="007C4EDB" w:rsidRDefault="00C64880" w:rsidP="00721B4B">
            <w:pPr>
              <w:autoSpaceDE/>
              <w:autoSpaceDN/>
              <w:adjustRightInd/>
              <w:ind w:firstLine="0"/>
              <w:jc w:val="left"/>
            </w:pPr>
          </w:p>
        </w:tc>
        <w:tc>
          <w:tcPr>
            <w:tcW w:w="1276" w:type="dxa"/>
            <w:shd w:val="clear" w:color="auto" w:fill="auto"/>
            <w:noWrap/>
            <w:vAlign w:val="center"/>
            <w:hideMark/>
          </w:tcPr>
          <w:p w:rsidR="00C64880" w:rsidRPr="007C4EDB" w:rsidRDefault="00C64880" w:rsidP="00721B4B">
            <w:pPr>
              <w:autoSpaceDE/>
              <w:autoSpaceDN/>
              <w:adjustRightInd/>
              <w:ind w:firstLine="0"/>
              <w:jc w:val="center"/>
            </w:pPr>
            <w:r w:rsidRPr="007C4EDB">
              <w:t>min</w:t>
            </w:r>
          </w:p>
        </w:tc>
        <w:tc>
          <w:tcPr>
            <w:tcW w:w="1418" w:type="dxa"/>
            <w:shd w:val="clear" w:color="auto" w:fill="auto"/>
            <w:noWrap/>
            <w:vAlign w:val="center"/>
            <w:hideMark/>
          </w:tcPr>
          <w:p w:rsidR="00C64880" w:rsidRPr="007C4EDB" w:rsidRDefault="00C64880" w:rsidP="00721B4B">
            <w:pPr>
              <w:autoSpaceDE/>
              <w:autoSpaceDN/>
              <w:adjustRightInd/>
              <w:ind w:firstLine="0"/>
              <w:jc w:val="center"/>
            </w:pPr>
            <w:r w:rsidRPr="007C4EDB">
              <w:t>max</w:t>
            </w:r>
          </w:p>
        </w:tc>
        <w:tc>
          <w:tcPr>
            <w:tcW w:w="1559" w:type="dxa"/>
            <w:vMerge/>
            <w:shd w:val="clear" w:color="auto" w:fill="auto"/>
            <w:vAlign w:val="center"/>
            <w:hideMark/>
          </w:tcPr>
          <w:p w:rsidR="00C64880" w:rsidRPr="007C4EDB" w:rsidRDefault="00C64880" w:rsidP="00721B4B">
            <w:pPr>
              <w:autoSpaceDE/>
              <w:autoSpaceDN/>
              <w:adjustRightInd/>
              <w:ind w:firstLine="0"/>
              <w:jc w:val="left"/>
            </w:pPr>
          </w:p>
        </w:tc>
        <w:tc>
          <w:tcPr>
            <w:tcW w:w="1843" w:type="dxa"/>
            <w:vMerge/>
            <w:shd w:val="clear" w:color="auto" w:fill="auto"/>
            <w:vAlign w:val="center"/>
            <w:hideMark/>
          </w:tcPr>
          <w:p w:rsidR="00C64880" w:rsidRPr="007C4EDB" w:rsidRDefault="00C64880" w:rsidP="00721B4B">
            <w:pPr>
              <w:autoSpaceDE/>
              <w:autoSpaceDN/>
              <w:adjustRightInd/>
              <w:ind w:firstLine="0"/>
              <w:jc w:val="left"/>
            </w:pPr>
          </w:p>
        </w:tc>
        <w:tc>
          <w:tcPr>
            <w:tcW w:w="1559" w:type="dxa"/>
            <w:vMerge/>
            <w:shd w:val="clear" w:color="auto" w:fill="auto"/>
            <w:vAlign w:val="center"/>
            <w:hideMark/>
          </w:tcPr>
          <w:p w:rsidR="00C64880" w:rsidRPr="007C4EDB" w:rsidRDefault="00C64880" w:rsidP="00721B4B">
            <w:pPr>
              <w:autoSpaceDE/>
              <w:autoSpaceDN/>
              <w:adjustRightInd/>
              <w:ind w:firstLine="0"/>
              <w:jc w:val="left"/>
            </w:pPr>
          </w:p>
        </w:tc>
      </w:tr>
      <w:tr w:rsidR="00C64880" w:rsidRPr="007C4EDB" w:rsidTr="00AC4EDB">
        <w:trPr>
          <w:trHeight w:val="1727"/>
        </w:trPr>
        <w:tc>
          <w:tcPr>
            <w:tcW w:w="1809" w:type="dxa"/>
            <w:shd w:val="clear" w:color="auto" w:fill="auto"/>
            <w:vAlign w:val="center"/>
            <w:hideMark/>
          </w:tcPr>
          <w:p w:rsidR="00C64880" w:rsidRPr="007C4EDB" w:rsidRDefault="00C64880" w:rsidP="00721B4B">
            <w:pPr>
              <w:autoSpaceDE/>
              <w:autoSpaceDN/>
              <w:adjustRightInd/>
              <w:ind w:firstLine="0"/>
              <w:jc w:val="center"/>
            </w:pPr>
            <w:r w:rsidRPr="007C4EDB">
              <w:lastRenderedPageBreak/>
              <w:t>Амбулаторно-поликлиническое обслуживание 3.4.1.</w:t>
            </w:r>
          </w:p>
        </w:tc>
        <w:tc>
          <w:tcPr>
            <w:tcW w:w="5812" w:type="dxa"/>
            <w:shd w:val="clear" w:color="auto" w:fill="auto"/>
            <w:vAlign w:val="center"/>
            <w:hideMark/>
          </w:tcPr>
          <w:p w:rsidR="00C64880" w:rsidRPr="000B68AD" w:rsidRDefault="00C64880"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4" w:type="dxa"/>
            <w:gridSpan w:val="2"/>
            <w:shd w:val="clear" w:color="auto" w:fill="auto"/>
            <w:vAlign w:val="center"/>
            <w:hideMark/>
          </w:tcPr>
          <w:p w:rsidR="00C64880" w:rsidRPr="007C4EDB" w:rsidRDefault="00C64880" w:rsidP="00721B4B">
            <w:pPr>
              <w:autoSpaceDE/>
              <w:autoSpaceDN/>
              <w:adjustRightInd/>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w:t>
            </w:r>
            <w:r w:rsidR="000B68AD">
              <w:t>ся отапливаемая стоянка из расчё</w:t>
            </w:r>
            <w:r w:rsidRPr="007C4EDB">
              <w:t>та 36 кв. м на одно машиноместо.</w:t>
            </w:r>
          </w:p>
        </w:tc>
        <w:tc>
          <w:tcPr>
            <w:tcW w:w="1559" w:type="dxa"/>
            <w:shd w:val="clear" w:color="auto" w:fill="auto"/>
            <w:vAlign w:val="center"/>
            <w:hideMark/>
          </w:tcPr>
          <w:p w:rsidR="00C64880" w:rsidRPr="007C4EDB" w:rsidRDefault="00C64880" w:rsidP="00721B4B">
            <w:pPr>
              <w:autoSpaceDE/>
              <w:autoSpaceDN/>
              <w:adjustRightInd/>
              <w:ind w:firstLine="0"/>
              <w:jc w:val="center"/>
            </w:pPr>
            <w:r w:rsidRPr="007C4EDB">
              <w:t>4/16</w:t>
            </w:r>
          </w:p>
        </w:tc>
        <w:tc>
          <w:tcPr>
            <w:tcW w:w="1843" w:type="dxa"/>
            <w:shd w:val="clear" w:color="auto" w:fill="auto"/>
            <w:vAlign w:val="center"/>
            <w:hideMark/>
          </w:tcPr>
          <w:p w:rsidR="00C64880" w:rsidRPr="007C4EDB" w:rsidRDefault="00C64880" w:rsidP="00721B4B">
            <w:pPr>
              <w:autoSpaceDE/>
              <w:autoSpaceDN/>
              <w:adjustRightInd/>
              <w:ind w:firstLine="0"/>
              <w:jc w:val="center"/>
            </w:pPr>
            <w:r w:rsidRPr="007C4EDB">
              <w:t>60</w:t>
            </w:r>
          </w:p>
        </w:tc>
        <w:tc>
          <w:tcPr>
            <w:tcW w:w="1559" w:type="dxa"/>
            <w:shd w:val="clear" w:color="auto" w:fill="auto"/>
            <w:vAlign w:val="center"/>
            <w:hideMark/>
          </w:tcPr>
          <w:p w:rsidR="00C64880" w:rsidRPr="007C4EDB" w:rsidRDefault="00386880" w:rsidP="00721B4B">
            <w:pPr>
              <w:autoSpaceDE/>
              <w:autoSpaceDN/>
              <w:adjustRightInd/>
              <w:ind w:firstLine="0"/>
              <w:jc w:val="center"/>
            </w:pPr>
            <w:r>
              <w:t>1</w:t>
            </w:r>
          </w:p>
        </w:tc>
      </w:tr>
      <w:tr w:rsidR="00B30146" w:rsidRPr="007C4EDB" w:rsidTr="00AC4EDB">
        <w:trPr>
          <w:trHeight w:val="331"/>
        </w:trPr>
        <w:tc>
          <w:tcPr>
            <w:tcW w:w="1809" w:type="dxa"/>
            <w:shd w:val="clear" w:color="auto" w:fill="auto"/>
            <w:vAlign w:val="center"/>
          </w:tcPr>
          <w:p w:rsidR="00B30146" w:rsidRPr="007C4EDB" w:rsidRDefault="00B30146" w:rsidP="00B30146">
            <w:pPr>
              <w:autoSpaceDE/>
              <w:autoSpaceDN/>
              <w:adjustRightInd/>
              <w:ind w:firstLine="0"/>
              <w:jc w:val="center"/>
            </w:pPr>
            <w:r w:rsidRPr="007C4EDB">
              <w:t>Рынки 4.3</w:t>
            </w:r>
          </w:p>
        </w:tc>
        <w:tc>
          <w:tcPr>
            <w:tcW w:w="5812" w:type="dxa"/>
            <w:shd w:val="clear" w:color="auto" w:fill="auto"/>
            <w:vAlign w:val="center"/>
          </w:tcPr>
          <w:p w:rsidR="00B30146" w:rsidRPr="000B68AD" w:rsidRDefault="00B30146"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w:t>
            </w:r>
            <w:r w:rsidR="000B68AD" w:rsidRPr="000B68AD">
              <w:rPr>
                <w:rFonts w:ascii="Times New Roman" w:hAnsi="Times New Roman"/>
                <w:sz w:val="24"/>
                <w:szCs w:val="24"/>
              </w:rPr>
              <w:t>и (ярмарка, рынок, базар), с учё</w:t>
            </w:r>
            <w:r w:rsidRPr="000B68AD">
              <w:rPr>
                <w:rFonts w:ascii="Times New Roman" w:hAnsi="Times New Roman"/>
                <w:sz w:val="24"/>
                <w:szCs w:val="24"/>
              </w:rPr>
              <w:t>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276" w:type="dxa"/>
            <w:shd w:val="clear" w:color="auto" w:fill="auto"/>
            <w:vAlign w:val="center"/>
          </w:tcPr>
          <w:p w:rsidR="00B30146" w:rsidRPr="007C4EDB" w:rsidRDefault="00B30146" w:rsidP="00B30146">
            <w:pPr>
              <w:autoSpaceDE/>
              <w:autoSpaceDN/>
              <w:adjustRightInd/>
              <w:ind w:firstLine="0"/>
              <w:jc w:val="center"/>
            </w:pPr>
            <w:r w:rsidRPr="007C4EDB">
              <w:t>500</w:t>
            </w:r>
          </w:p>
        </w:tc>
        <w:tc>
          <w:tcPr>
            <w:tcW w:w="1418" w:type="dxa"/>
            <w:shd w:val="clear" w:color="auto" w:fill="auto"/>
            <w:vAlign w:val="center"/>
          </w:tcPr>
          <w:p w:rsidR="00B30146" w:rsidRPr="00F15FFF" w:rsidRDefault="00DE3901" w:rsidP="00B30146">
            <w:pPr>
              <w:autoSpaceDE/>
              <w:autoSpaceDN/>
              <w:adjustRightInd/>
              <w:ind w:firstLine="0"/>
              <w:jc w:val="center"/>
            </w:pPr>
            <w:r>
              <w:t>4</w:t>
            </w:r>
            <w:r w:rsidR="00B30146" w:rsidRPr="00F15FFF">
              <w:t>000</w:t>
            </w:r>
          </w:p>
        </w:tc>
        <w:tc>
          <w:tcPr>
            <w:tcW w:w="1559" w:type="dxa"/>
            <w:shd w:val="clear" w:color="auto" w:fill="auto"/>
            <w:vAlign w:val="center"/>
          </w:tcPr>
          <w:p w:rsidR="00B30146" w:rsidRPr="007C4EDB" w:rsidRDefault="00B30146" w:rsidP="00B30146">
            <w:pPr>
              <w:autoSpaceDE/>
              <w:autoSpaceDN/>
              <w:adjustRightInd/>
              <w:ind w:firstLine="0"/>
              <w:jc w:val="center"/>
            </w:pPr>
            <w:r w:rsidRPr="007C4EDB">
              <w:t>2/</w:t>
            </w:r>
            <w:r w:rsidR="00DE3901">
              <w:t>12</w:t>
            </w:r>
          </w:p>
        </w:tc>
        <w:tc>
          <w:tcPr>
            <w:tcW w:w="1843" w:type="dxa"/>
            <w:shd w:val="clear" w:color="auto" w:fill="auto"/>
            <w:vAlign w:val="center"/>
          </w:tcPr>
          <w:p w:rsidR="00B30146" w:rsidRDefault="00B30146" w:rsidP="00B30146">
            <w:pPr>
              <w:autoSpaceDE/>
              <w:autoSpaceDN/>
              <w:adjustRightInd/>
              <w:ind w:firstLine="0"/>
              <w:jc w:val="center"/>
            </w:pPr>
            <w:r>
              <w:t>45 – 1(30)</w:t>
            </w:r>
          </w:p>
          <w:p w:rsidR="00B30146" w:rsidRPr="007C4EDB" w:rsidRDefault="00B30146" w:rsidP="00B30146">
            <w:pPr>
              <w:autoSpaceDE/>
              <w:autoSpaceDN/>
              <w:adjustRightInd/>
              <w:ind w:firstLine="0"/>
              <w:jc w:val="center"/>
            </w:pPr>
            <w:r>
              <w:t>36 – 2(30)</w:t>
            </w:r>
          </w:p>
        </w:tc>
        <w:tc>
          <w:tcPr>
            <w:tcW w:w="1559" w:type="dxa"/>
            <w:shd w:val="clear" w:color="auto" w:fill="auto"/>
            <w:vAlign w:val="center"/>
          </w:tcPr>
          <w:p w:rsidR="00B30146" w:rsidRPr="007C4EDB" w:rsidRDefault="00386880" w:rsidP="00B30146">
            <w:pPr>
              <w:autoSpaceDE/>
              <w:autoSpaceDN/>
              <w:adjustRightInd/>
              <w:ind w:firstLine="0"/>
              <w:jc w:val="center"/>
            </w:pPr>
            <w:r>
              <w:t>1</w:t>
            </w:r>
          </w:p>
        </w:tc>
      </w:tr>
      <w:tr w:rsidR="00752798" w:rsidRPr="007C4EDB" w:rsidTr="00AC4EDB">
        <w:trPr>
          <w:trHeight w:val="85"/>
        </w:trPr>
        <w:tc>
          <w:tcPr>
            <w:tcW w:w="1809" w:type="dxa"/>
            <w:shd w:val="clear" w:color="auto" w:fill="auto"/>
            <w:vAlign w:val="center"/>
          </w:tcPr>
          <w:p w:rsidR="00752798" w:rsidRPr="0002304E" w:rsidRDefault="00752798" w:rsidP="00521F8F">
            <w:pPr>
              <w:ind w:firstLine="0"/>
              <w:jc w:val="center"/>
            </w:pPr>
            <w:r w:rsidRPr="0002304E">
              <w:t>Объекты гаражного назначения 2.7.1</w:t>
            </w:r>
          </w:p>
        </w:tc>
        <w:tc>
          <w:tcPr>
            <w:tcW w:w="5812" w:type="dxa"/>
            <w:shd w:val="clear" w:color="auto" w:fill="auto"/>
            <w:vAlign w:val="center"/>
          </w:tcPr>
          <w:p w:rsidR="00752798" w:rsidRPr="000B68AD" w:rsidRDefault="00752798" w:rsidP="000B68AD">
            <w:pPr>
              <w:pStyle w:val="afffffff1"/>
              <w:jc w:val="both"/>
              <w:rPr>
                <w:rFonts w:ascii="Times New Roman" w:hAnsi="Times New Roman"/>
                <w:sz w:val="24"/>
                <w:szCs w:val="24"/>
              </w:rPr>
            </w:pPr>
            <w:r w:rsidRPr="000B68AD">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752798" w:rsidRPr="0002304E" w:rsidRDefault="00752798" w:rsidP="00521F8F">
            <w:pPr>
              <w:ind w:firstLine="0"/>
              <w:jc w:val="center"/>
            </w:pPr>
            <w:r w:rsidRPr="0002304E">
              <w:t>1500</w:t>
            </w:r>
          </w:p>
        </w:tc>
        <w:tc>
          <w:tcPr>
            <w:tcW w:w="1418" w:type="dxa"/>
            <w:shd w:val="clear" w:color="auto" w:fill="auto"/>
            <w:vAlign w:val="center"/>
          </w:tcPr>
          <w:p w:rsidR="00752798" w:rsidRPr="0002304E" w:rsidRDefault="00752798" w:rsidP="00521F8F">
            <w:pPr>
              <w:ind w:firstLine="0"/>
              <w:jc w:val="center"/>
            </w:pPr>
            <w:r w:rsidRPr="0002304E">
              <w:t>30000</w:t>
            </w:r>
          </w:p>
        </w:tc>
        <w:tc>
          <w:tcPr>
            <w:tcW w:w="1559" w:type="dxa"/>
            <w:shd w:val="clear" w:color="auto" w:fill="auto"/>
            <w:vAlign w:val="center"/>
          </w:tcPr>
          <w:p w:rsidR="00752798" w:rsidRPr="0002304E" w:rsidRDefault="00752798" w:rsidP="00521F8F">
            <w:pPr>
              <w:ind w:firstLine="0"/>
              <w:jc w:val="center"/>
            </w:pPr>
            <w:r w:rsidRPr="0002304E">
              <w:t>3/12 </w:t>
            </w:r>
          </w:p>
        </w:tc>
        <w:tc>
          <w:tcPr>
            <w:tcW w:w="1843" w:type="dxa"/>
            <w:shd w:val="clear" w:color="auto" w:fill="auto"/>
            <w:vAlign w:val="center"/>
          </w:tcPr>
          <w:p w:rsidR="00752798" w:rsidRPr="0002304E" w:rsidRDefault="00752798" w:rsidP="00521F8F">
            <w:pPr>
              <w:ind w:firstLine="0"/>
              <w:jc w:val="center"/>
            </w:pPr>
            <w:r w:rsidRPr="0002304E">
              <w:t>75</w:t>
            </w:r>
          </w:p>
        </w:tc>
        <w:tc>
          <w:tcPr>
            <w:tcW w:w="1559" w:type="dxa"/>
            <w:shd w:val="clear" w:color="auto" w:fill="auto"/>
            <w:vAlign w:val="center"/>
          </w:tcPr>
          <w:p w:rsidR="00752798" w:rsidRPr="0002304E" w:rsidRDefault="00386880" w:rsidP="00521F8F">
            <w:pPr>
              <w:ind w:firstLine="0"/>
              <w:jc w:val="center"/>
            </w:pPr>
            <w:r>
              <w:t>1</w:t>
            </w:r>
          </w:p>
        </w:tc>
      </w:tr>
      <w:tr w:rsidR="00752798" w:rsidRPr="007C4EDB" w:rsidTr="00AC4EDB">
        <w:trPr>
          <w:trHeight w:val="331"/>
        </w:trPr>
        <w:tc>
          <w:tcPr>
            <w:tcW w:w="1809" w:type="dxa"/>
            <w:shd w:val="clear" w:color="auto" w:fill="auto"/>
            <w:vAlign w:val="center"/>
          </w:tcPr>
          <w:p w:rsidR="00752798" w:rsidRPr="0002304E" w:rsidRDefault="00752798" w:rsidP="00521F8F">
            <w:pPr>
              <w:ind w:firstLine="0"/>
              <w:jc w:val="center"/>
            </w:pPr>
            <w:r w:rsidRPr="0002304E">
              <w:t>Автомобильный транспорт 7.2.</w:t>
            </w:r>
          </w:p>
        </w:tc>
        <w:tc>
          <w:tcPr>
            <w:tcW w:w="5812" w:type="dxa"/>
            <w:shd w:val="clear" w:color="auto" w:fill="auto"/>
            <w:vAlign w:val="center"/>
          </w:tcPr>
          <w:p w:rsidR="00752798" w:rsidRPr="000B68AD" w:rsidRDefault="00752798" w:rsidP="000B68AD">
            <w:pPr>
              <w:pStyle w:val="afffffff1"/>
              <w:jc w:val="both"/>
              <w:rPr>
                <w:rFonts w:ascii="Times New Roman" w:hAnsi="Times New Roman"/>
                <w:sz w:val="24"/>
                <w:szCs w:val="24"/>
              </w:rPr>
            </w:pPr>
            <w:r w:rsidRPr="000B68AD">
              <w:rPr>
                <w:rFonts w:ascii="Times New Roman" w:hAnsi="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w:t>
            </w:r>
            <w:r w:rsidRPr="000B68AD">
              <w:rPr>
                <w:rFonts w:ascii="Times New Roman" w:hAnsi="Times New Roman"/>
                <w:sz w:val="24"/>
                <w:szCs w:val="24"/>
              </w:rPr>
              <w:lastRenderedPageBreak/>
              <w:t>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276" w:type="dxa"/>
            <w:shd w:val="clear" w:color="auto" w:fill="auto"/>
            <w:vAlign w:val="center"/>
          </w:tcPr>
          <w:p w:rsidR="00752798" w:rsidRPr="0002304E" w:rsidRDefault="000B68AD" w:rsidP="00521F8F">
            <w:pPr>
              <w:ind w:firstLine="0"/>
              <w:jc w:val="center"/>
            </w:pPr>
            <w:r>
              <w:lastRenderedPageBreak/>
              <w:t xml:space="preserve">2500, </w:t>
            </w:r>
            <w:r w:rsidR="00752798" w:rsidRPr="0002304E">
              <w:t xml:space="preserve">для автомобильных </w:t>
            </w:r>
            <w:r w:rsidR="00752798" w:rsidRPr="0002304E">
              <w:lastRenderedPageBreak/>
              <w:t>дорог не устанавливается</w:t>
            </w:r>
          </w:p>
        </w:tc>
        <w:tc>
          <w:tcPr>
            <w:tcW w:w="1418" w:type="dxa"/>
            <w:shd w:val="clear" w:color="auto" w:fill="auto"/>
            <w:vAlign w:val="center"/>
          </w:tcPr>
          <w:p w:rsidR="00752798" w:rsidRPr="0002304E" w:rsidRDefault="000B68AD" w:rsidP="00521F8F">
            <w:pPr>
              <w:ind w:firstLine="0"/>
              <w:jc w:val="center"/>
            </w:pPr>
            <w:r>
              <w:lastRenderedPageBreak/>
              <w:t xml:space="preserve">100000, </w:t>
            </w:r>
            <w:r w:rsidR="00752798" w:rsidRPr="0002304E">
              <w:t xml:space="preserve">для автомобильных дорог </w:t>
            </w:r>
            <w:r w:rsidR="00752798" w:rsidRPr="0002304E">
              <w:lastRenderedPageBreak/>
              <w:t>не устанавливается</w:t>
            </w:r>
          </w:p>
        </w:tc>
        <w:tc>
          <w:tcPr>
            <w:tcW w:w="1559" w:type="dxa"/>
            <w:shd w:val="clear" w:color="auto" w:fill="auto"/>
            <w:vAlign w:val="center"/>
          </w:tcPr>
          <w:p w:rsidR="00752798" w:rsidRPr="0002304E" w:rsidRDefault="00752798" w:rsidP="00521F8F">
            <w:pPr>
              <w:ind w:firstLine="0"/>
              <w:jc w:val="center"/>
            </w:pPr>
            <w:r w:rsidRPr="0002304E">
              <w:lastRenderedPageBreak/>
              <w:t>-/60</w:t>
            </w:r>
          </w:p>
        </w:tc>
        <w:tc>
          <w:tcPr>
            <w:tcW w:w="1843" w:type="dxa"/>
            <w:shd w:val="clear" w:color="auto" w:fill="auto"/>
            <w:vAlign w:val="center"/>
          </w:tcPr>
          <w:p w:rsidR="00752798" w:rsidRPr="0002304E" w:rsidRDefault="00752798" w:rsidP="00521F8F">
            <w:pPr>
              <w:ind w:firstLine="0"/>
              <w:jc w:val="center"/>
            </w:pPr>
            <w:r w:rsidRPr="0002304E">
              <w:t>40</w:t>
            </w:r>
          </w:p>
        </w:tc>
        <w:tc>
          <w:tcPr>
            <w:tcW w:w="1559" w:type="dxa"/>
            <w:shd w:val="clear" w:color="auto" w:fill="auto"/>
            <w:vAlign w:val="center"/>
          </w:tcPr>
          <w:p w:rsidR="00752798" w:rsidRPr="0002304E" w:rsidRDefault="00386880" w:rsidP="00521F8F">
            <w:pPr>
              <w:ind w:firstLine="0"/>
              <w:jc w:val="center"/>
            </w:pPr>
            <w:r>
              <w:t>1</w:t>
            </w:r>
          </w:p>
        </w:tc>
      </w:tr>
      <w:tr w:rsidR="00752798" w:rsidRPr="007C4EDB" w:rsidTr="00AC4EDB">
        <w:trPr>
          <w:trHeight w:val="1052"/>
        </w:trPr>
        <w:tc>
          <w:tcPr>
            <w:tcW w:w="1809" w:type="dxa"/>
            <w:shd w:val="clear" w:color="auto" w:fill="auto"/>
            <w:vAlign w:val="center"/>
          </w:tcPr>
          <w:p w:rsidR="00752798" w:rsidRPr="0002304E" w:rsidRDefault="00752798" w:rsidP="00521F8F">
            <w:pPr>
              <w:ind w:firstLine="0"/>
              <w:jc w:val="center"/>
            </w:pPr>
            <w:r w:rsidRPr="0002304E">
              <w:t>Обеспечение внутреннего правопорядка 8.3.</w:t>
            </w:r>
          </w:p>
        </w:tc>
        <w:tc>
          <w:tcPr>
            <w:tcW w:w="5812" w:type="dxa"/>
            <w:shd w:val="clear" w:color="auto" w:fill="auto"/>
            <w:vAlign w:val="center"/>
          </w:tcPr>
          <w:p w:rsidR="00752798" w:rsidRPr="000B68AD" w:rsidRDefault="00752798"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096" w:type="dxa"/>
            <w:gridSpan w:val="4"/>
            <w:shd w:val="clear" w:color="auto" w:fill="auto"/>
            <w:vAlign w:val="center"/>
          </w:tcPr>
          <w:p w:rsidR="00752798" w:rsidRPr="0002304E" w:rsidRDefault="00752798" w:rsidP="00521F8F">
            <w:pPr>
              <w:ind w:firstLine="0"/>
              <w:jc w:val="center"/>
            </w:pPr>
            <w:r w:rsidRPr="0002304E">
              <w:t>не устанавливается</w:t>
            </w:r>
          </w:p>
        </w:tc>
        <w:tc>
          <w:tcPr>
            <w:tcW w:w="1559" w:type="dxa"/>
            <w:shd w:val="clear" w:color="auto" w:fill="auto"/>
            <w:vAlign w:val="center"/>
          </w:tcPr>
          <w:p w:rsidR="00752798" w:rsidRPr="0002304E" w:rsidRDefault="00386880" w:rsidP="00521F8F">
            <w:pPr>
              <w:ind w:firstLine="0"/>
              <w:jc w:val="center"/>
            </w:pPr>
            <w:r>
              <w:t>1</w:t>
            </w:r>
          </w:p>
        </w:tc>
      </w:tr>
      <w:tr w:rsidR="00752798" w:rsidRPr="007C4EDB" w:rsidTr="00AC4EDB">
        <w:trPr>
          <w:trHeight w:val="2605"/>
        </w:trPr>
        <w:tc>
          <w:tcPr>
            <w:tcW w:w="1809" w:type="dxa"/>
            <w:shd w:val="clear" w:color="auto" w:fill="auto"/>
            <w:vAlign w:val="center"/>
          </w:tcPr>
          <w:p w:rsidR="00752798" w:rsidRPr="0002304E" w:rsidRDefault="00752798" w:rsidP="00521F8F">
            <w:pPr>
              <w:ind w:firstLine="0"/>
              <w:jc w:val="center"/>
            </w:pPr>
            <w:r w:rsidRPr="0002304E">
              <w:t>Объекты придорожного сервиса 4.9.1.</w:t>
            </w:r>
          </w:p>
        </w:tc>
        <w:tc>
          <w:tcPr>
            <w:tcW w:w="5812" w:type="dxa"/>
            <w:shd w:val="clear" w:color="auto" w:fill="auto"/>
            <w:vAlign w:val="center"/>
          </w:tcPr>
          <w:p w:rsidR="00752798" w:rsidRPr="000B68AD" w:rsidRDefault="00752798" w:rsidP="000B68AD">
            <w:pPr>
              <w:pStyle w:val="afffffff1"/>
              <w:jc w:val="both"/>
              <w:rPr>
                <w:rFonts w:ascii="Times New Roman" w:hAnsi="Times New Roman"/>
                <w:sz w:val="24"/>
                <w:szCs w:val="24"/>
              </w:rPr>
            </w:pPr>
            <w:r w:rsidRPr="000B68AD">
              <w:rPr>
                <w:rFonts w:ascii="Times New Roman" w:hAnsi="Times New Roman"/>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276" w:type="dxa"/>
            <w:shd w:val="clear" w:color="auto" w:fill="auto"/>
            <w:vAlign w:val="center"/>
          </w:tcPr>
          <w:p w:rsidR="00752798" w:rsidRPr="0002304E" w:rsidRDefault="00752798" w:rsidP="00521F8F">
            <w:pPr>
              <w:ind w:firstLine="0"/>
              <w:jc w:val="center"/>
            </w:pPr>
            <w:r w:rsidRPr="0002304E">
              <w:t>1000</w:t>
            </w:r>
          </w:p>
        </w:tc>
        <w:tc>
          <w:tcPr>
            <w:tcW w:w="1418" w:type="dxa"/>
            <w:shd w:val="clear" w:color="auto" w:fill="auto"/>
            <w:vAlign w:val="center"/>
          </w:tcPr>
          <w:p w:rsidR="00752798" w:rsidRPr="0002304E" w:rsidRDefault="00752798" w:rsidP="00521F8F">
            <w:pPr>
              <w:ind w:firstLine="0"/>
              <w:jc w:val="center"/>
            </w:pPr>
            <w:r w:rsidRPr="0002304E">
              <w:t>10000</w:t>
            </w:r>
          </w:p>
        </w:tc>
        <w:tc>
          <w:tcPr>
            <w:tcW w:w="1559" w:type="dxa"/>
            <w:shd w:val="clear" w:color="auto" w:fill="auto"/>
            <w:vAlign w:val="center"/>
          </w:tcPr>
          <w:p w:rsidR="00752798" w:rsidRPr="0002304E" w:rsidRDefault="00752798" w:rsidP="00521F8F">
            <w:pPr>
              <w:ind w:firstLine="0"/>
              <w:jc w:val="center"/>
            </w:pPr>
            <w:r w:rsidRPr="0002304E">
              <w:t>2/10</w:t>
            </w:r>
          </w:p>
        </w:tc>
        <w:tc>
          <w:tcPr>
            <w:tcW w:w="1843" w:type="dxa"/>
            <w:shd w:val="clear" w:color="auto" w:fill="auto"/>
            <w:vAlign w:val="center"/>
          </w:tcPr>
          <w:p w:rsidR="00752798" w:rsidRPr="0002304E" w:rsidRDefault="00752798" w:rsidP="00521F8F">
            <w:pPr>
              <w:ind w:firstLine="0"/>
              <w:jc w:val="center"/>
            </w:pPr>
            <w:r w:rsidRPr="0002304E">
              <w:t>43 – 1(10)</w:t>
            </w:r>
          </w:p>
          <w:p w:rsidR="00752798" w:rsidRPr="0002304E" w:rsidRDefault="00752798" w:rsidP="00521F8F">
            <w:pPr>
              <w:ind w:firstLine="0"/>
              <w:jc w:val="center"/>
            </w:pPr>
            <w:r w:rsidRPr="0002304E">
              <w:t>31 – 2(10)</w:t>
            </w:r>
          </w:p>
        </w:tc>
        <w:tc>
          <w:tcPr>
            <w:tcW w:w="1559" w:type="dxa"/>
            <w:shd w:val="clear" w:color="auto" w:fill="auto"/>
            <w:vAlign w:val="center"/>
          </w:tcPr>
          <w:p w:rsidR="00752798" w:rsidRPr="0002304E" w:rsidRDefault="00386880" w:rsidP="00521F8F">
            <w:pPr>
              <w:ind w:firstLine="0"/>
              <w:jc w:val="center"/>
            </w:pPr>
            <w:r>
              <w:t>1</w:t>
            </w:r>
          </w:p>
        </w:tc>
      </w:tr>
      <w:tr w:rsidR="006F305A" w:rsidRPr="007C4EDB" w:rsidTr="00AC4EDB">
        <w:trPr>
          <w:trHeight w:val="85"/>
        </w:trPr>
        <w:tc>
          <w:tcPr>
            <w:tcW w:w="1809" w:type="dxa"/>
            <w:shd w:val="clear" w:color="auto" w:fill="auto"/>
            <w:vAlign w:val="center"/>
          </w:tcPr>
          <w:p w:rsidR="006F305A" w:rsidRPr="007C4EDB" w:rsidRDefault="006F305A" w:rsidP="006F305A">
            <w:pPr>
              <w:autoSpaceDE/>
              <w:autoSpaceDN/>
              <w:adjustRightInd/>
              <w:ind w:firstLine="0"/>
              <w:jc w:val="center"/>
            </w:pPr>
            <w:r w:rsidRPr="007C4EDB">
              <w:lastRenderedPageBreak/>
              <w:t>Легкая промышленность 6.3.</w:t>
            </w:r>
          </w:p>
        </w:tc>
        <w:tc>
          <w:tcPr>
            <w:tcW w:w="5812" w:type="dxa"/>
            <w:shd w:val="clear" w:color="auto" w:fill="auto"/>
            <w:vAlign w:val="center"/>
          </w:tcPr>
          <w:p w:rsidR="006F305A" w:rsidRPr="000B68AD" w:rsidRDefault="006F305A"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1276" w:type="dxa"/>
            <w:shd w:val="clear" w:color="auto" w:fill="auto"/>
            <w:vAlign w:val="center"/>
          </w:tcPr>
          <w:p w:rsidR="006F305A" w:rsidRPr="007C4EDB" w:rsidRDefault="006F305A" w:rsidP="006F305A">
            <w:pPr>
              <w:autoSpaceDE/>
              <w:autoSpaceDN/>
              <w:adjustRightInd/>
              <w:ind w:firstLine="0"/>
              <w:jc w:val="center"/>
            </w:pPr>
            <w:r w:rsidRPr="007C4EDB">
              <w:t>5000</w:t>
            </w:r>
          </w:p>
        </w:tc>
        <w:tc>
          <w:tcPr>
            <w:tcW w:w="1418" w:type="dxa"/>
            <w:shd w:val="clear" w:color="auto" w:fill="auto"/>
            <w:vAlign w:val="center"/>
          </w:tcPr>
          <w:p w:rsidR="006F305A" w:rsidRPr="007C4EDB" w:rsidRDefault="006F305A" w:rsidP="006F305A">
            <w:pPr>
              <w:autoSpaceDE/>
              <w:autoSpaceDN/>
              <w:adjustRightInd/>
              <w:ind w:firstLine="0"/>
              <w:jc w:val="center"/>
            </w:pPr>
            <w:r w:rsidRPr="007C4EDB">
              <w:t>500000</w:t>
            </w:r>
          </w:p>
        </w:tc>
        <w:tc>
          <w:tcPr>
            <w:tcW w:w="1559" w:type="dxa"/>
            <w:shd w:val="clear" w:color="auto" w:fill="auto"/>
            <w:vAlign w:val="center"/>
          </w:tcPr>
          <w:p w:rsidR="006F305A" w:rsidRPr="007C4EDB" w:rsidRDefault="006F305A" w:rsidP="006F305A">
            <w:pPr>
              <w:autoSpaceDE/>
              <w:autoSpaceDN/>
              <w:adjustRightInd/>
              <w:ind w:firstLine="0"/>
              <w:jc w:val="center"/>
            </w:pPr>
            <w:r w:rsidRPr="007C4EDB">
              <w:t>-/60</w:t>
            </w:r>
          </w:p>
        </w:tc>
        <w:tc>
          <w:tcPr>
            <w:tcW w:w="1843" w:type="dxa"/>
            <w:shd w:val="clear" w:color="auto" w:fill="auto"/>
            <w:vAlign w:val="center"/>
          </w:tcPr>
          <w:p w:rsidR="006F305A" w:rsidRPr="007C4EDB" w:rsidRDefault="006F305A" w:rsidP="006F305A">
            <w:pPr>
              <w:autoSpaceDE/>
              <w:autoSpaceDN/>
              <w:adjustRightInd/>
              <w:ind w:firstLine="0"/>
              <w:jc w:val="center"/>
            </w:pPr>
            <w:r>
              <w:t>65</w:t>
            </w:r>
          </w:p>
        </w:tc>
        <w:tc>
          <w:tcPr>
            <w:tcW w:w="1559" w:type="dxa"/>
            <w:shd w:val="clear" w:color="auto" w:fill="auto"/>
            <w:vAlign w:val="center"/>
          </w:tcPr>
          <w:p w:rsidR="006F305A" w:rsidRPr="007C4EDB" w:rsidRDefault="00386880" w:rsidP="006F305A">
            <w:pPr>
              <w:autoSpaceDE/>
              <w:autoSpaceDN/>
              <w:adjustRightInd/>
              <w:ind w:firstLine="0"/>
              <w:jc w:val="center"/>
            </w:pPr>
            <w:r>
              <w:t>1</w:t>
            </w:r>
          </w:p>
        </w:tc>
      </w:tr>
      <w:tr w:rsidR="006F305A" w:rsidRPr="007C4EDB" w:rsidTr="00AC4EDB">
        <w:trPr>
          <w:trHeight w:val="85"/>
        </w:trPr>
        <w:tc>
          <w:tcPr>
            <w:tcW w:w="1809" w:type="dxa"/>
            <w:shd w:val="clear" w:color="auto" w:fill="auto"/>
            <w:vAlign w:val="center"/>
          </w:tcPr>
          <w:p w:rsidR="006F305A" w:rsidRPr="007C4EDB" w:rsidRDefault="006F305A" w:rsidP="006F305A">
            <w:pPr>
              <w:autoSpaceDE/>
              <w:autoSpaceDN/>
              <w:adjustRightInd/>
              <w:ind w:firstLine="0"/>
              <w:jc w:val="center"/>
            </w:pPr>
            <w:r w:rsidRPr="007C4EDB">
              <w:t>Фармацевтическая промышленность 6.3.1.</w:t>
            </w:r>
          </w:p>
        </w:tc>
        <w:tc>
          <w:tcPr>
            <w:tcW w:w="5812" w:type="dxa"/>
            <w:shd w:val="clear" w:color="auto" w:fill="auto"/>
            <w:vAlign w:val="center"/>
          </w:tcPr>
          <w:p w:rsidR="006F305A" w:rsidRPr="000B68AD" w:rsidRDefault="006F305A"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76" w:type="dxa"/>
            <w:shd w:val="clear" w:color="auto" w:fill="auto"/>
            <w:vAlign w:val="center"/>
          </w:tcPr>
          <w:p w:rsidR="006F305A" w:rsidRPr="007C4EDB" w:rsidRDefault="006F305A" w:rsidP="006F305A">
            <w:pPr>
              <w:autoSpaceDE/>
              <w:autoSpaceDN/>
              <w:adjustRightInd/>
              <w:ind w:firstLine="0"/>
              <w:jc w:val="center"/>
            </w:pPr>
            <w:r w:rsidRPr="007C4EDB">
              <w:t>10000</w:t>
            </w:r>
          </w:p>
        </w:tc>
        <w:tc>
          <w:tcPr>
            <w:tcW w:w="1418" w:type="dxa"/>
            <w:shd w:val="clear" w:color="auto" w:fill="auto"/>
            <w:vAlign w:val="center"/>
          </w:tcPr>
          <w:p w:rsidR="006F305A" w:rsidRPr="007C4EDB" w:rsidRDefault="006F305A" w:rsidP="006F305A">
            <w:pPr>
              <w:autoSpaceDE/>
              <w:autoSpaceDN/>
              <w:adjustRightInd/>
              <w:ind w:firstLine="0"/>
              <w:jc w:val="center"/>
            </w:pPr>
            <w:r w:rsidRPr="007C4EDB">
              <w:t>500000</w:t>
            </w:r>
          </w:p>
        </w:tc>
        <w:tc>
          <w:tcPr>
            <w:tcW w:w="1559" w:type="dxa"/>
            <w:shd w:val="clear" w:color="auto" w:fill="auto"/>
            <w:vAlign w:val="center"/>
          </w:tcPr>
          <w:p w:rsidR="006F305A" w:rsidRPr="007C4EDB" w:rsidRDefault="006F305A" w:rsidP="006F305A">
            <w:pPr>
              <w:autoSpaceDE/>
              <w:autoSpaceDN/>
              <w:adjustRightInd/>
              <w:ind w:firstLine="0"/>
              <w:jc w:val="center"/>
            </w:pPr>
            <w:r w:rsidRPr="007C4EDB">
              <w:t>-/60</w:t>
            </w:r>
          </w:p>
        </w:tc>
        <w:tc>
          <w:tcPr>
            <w:tcW w:w="1843" w:type="dxa"/>
            <w:shd w:val="clear" w:color="auto" w:fill="auto"/>
            <w:vAlign w:val="center"/>
          </w:tcPr>
          <w:p w:rsidR="006F305A" w:rsidRPr="007C4EDB" w:rsidRDefault="006F305A" w:rsidP="006F305A">
            <w:pPr>
              <w:autoSpaceDE/>
              <w:autoSpaceDN/>
              <w:adjustRightInd/>
              <w:ind w:firstLine="0"/>
              <w:jc w:val="center"/>
            </w:pPr>
            <w:r>
              <w:t>50</w:t>
            </w:r>
          </w:p>
        </w:tc>
        <w:tc>
          <w:tcPr>
            <w:tcW w:w="1559" w:type="dxa"/>
            <w:shd w:val="clear" w:color="auto" w:fill="auto"/>
            <w:vAlign w:val="center"/>
          </w:tcPr>
          <w:p w:rsidR="006F305A" w:rsidRPr="007C4EDB" w:rsidRDefault="00386880" w:rsidP="006F305A">
            <w:pPr>
              <w:autoSpaceDE/>
              <w:autoSpaceDN/>
              <w:adjustRightInd/>
              <w:ind w:firstLine="0"/>
              <w:jc w:val="center"/>
            </w:pPr>
            <w:r>
              <w:t>1</w:t>
            </w:r>
          </w:p>
        </w:tc>
      </w:tr>
      <w:tr w:rsidR="006F305A" w:rsidRPr="007C4EDB" w:rsidTr="00AC4EDB">
        <w:trPr>
          <w:trHeight w:val="1393"/>
        </w:trPr>
        <w:tc>
          <w:tcPr>
            <w:tcW w:w="1809" w:type="dxa"/>
            <w:shd w:val="clear" w:color="auto" w:fill="auto"/>
            <w:vAlign w:val="center"/>
          </w:tcPr>
          <w:p w:rsidR="006F305A" w:rsidRPr="007C4EDB" w:rsidRDefault="006F305A" w:rsidP="006F305A">
            <w:pPr>
              <w:autoSpaceDE/>
              <w:autoSpaceDN/>
              <w:adjustRightInd/>
              <w:ind w:firstLine="0"/>
              <w:jc w:val="center"/>
            </w:pPr>
            <w:r w:rsidRPr="007C4EDB">
              <w:t>Пищевая промышленность 6.4.</w:t>
            </w:r>
          </w:p>
        </w:tc>
        <w:tc>
          <w:tcPr>
            <w:tcW w:w="5812" w:type="dxa"/>
            <w:shd w:val="clear" w:color="auto" w:fill="auto"/>
            <w:vAlign w:val="center"/>
          </w:tcPr>
          <w:p w:rsidR="006F305A" w:rsidRPr="000B68AD" w:rsidRDefault="006F305A"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76" w:type="dxa"/>
            <w:shd w:val="clear" w:color="auto" w:fill="auto"/>
            <w:vAlign w:val="center"/>
          </w:tcPr>
          <w:p w:rsidR="006F305A" w:rsidRPr="007C4EDB" w:rsidRDefault="006F305A" w:rsidP="006F305A">
            <w:pPr>
              <w:autoSpaceDE/>
              <w:autoSpaceDN/>
              <w:adjustRightInd/>
              <w:ind w:firstLine="0"/>
              <w:jc w:val="center"/>
            </w:pPr>
            <w:r w:rsidRPr="007C4EDB">
              <w:t>5000</w:t>
            </w:r>
          </w:p>
        </w:tc>
        <w:tc>
          <w:tcPr>
            <w:tcW w:w="1418" w:type="dxa"/>
            <w:shd w:val="clear" w:color="auto" w:fill="auto"/>
            <w:vAlign w:val="center"/>
          </w:tcPr>
          <w:p w:rsidR="006F305A" w:rsidRPr="007C4EDB" w:rsidRDefault="006F305A" w:rsidP="006F305A">
            <w:pPr>
              <w:autoSpaceDE/>
              <w:autoSpaceDN/>
              <w:adjustRightInd/>
              <w:ind w:firstLine="0"/>
              <w:jc w:val="center"/>
            </w:pPr>
            <w:r w:rsidRPr="007C4EDB">
              <w:t>1000000</w:t>
            </w:r>
          </w:p>
        </w:tc>
        <w:tc>
          <w:tcPr>
            <w:tcW w:w="1559" w:type="dxa"/>
            <w:shd w:val="clear" w:color="auto" w:fill="auto"/>
            <w:vAlign w:val="center"/>
          </w:tcPr>
          <w:p w:rsidR="006F305A" w:rsidRPr="007C4EDB" w:rsidRDefault="006F305A" w:rsidP="006F305A">
            <w:pPr>
              <w:autoSpaceDE/>
              <w:autoSpaceDN/>
              <w:adjustRightInd/>
              <w:ind w:firstLine="0"/>
              <w:jc w:val="center"/>
            </w:pPr>
            <w:r w:rsidRPr="007C4EDB">
              <w:t>-/60</w:t>
            </w:r>
          </w:p>
        </w:tc>
        <w:tc>
          <w:tcPr>
            <w:tcW w:w="1843" w:type="dxa"/>
            <w:shd w:val="clear" w:color="auto" w:fill="auto"/>
            <w:vAlign w:val="center"/>
          </w:tcPr>
          <w:p w:rsidR="006F305A" w:rsidRPr="007C4EDB" w:rsidRDefault="006F305A" w:rsidP="006F305A">
            <w:pPr>
              <w:autoSpaceDE/>
              <w:autoSpaceDN/>
              <w:adjustRightInd/>
              <w:ind w:firstLine="0"/>
              <w:jc w:val="center"/>
            </w:pPr>
            <w:r>
              <w:t>50</w:t>
            </w:r>
          </w:p>
        </w:tc>
        <w:tc>
          <w:tcPr>
            <w:tcW w:w="1559" w:type="dxa"/>
            <w:shd w:val="clear" w:color="auto" w:fill="auto"/>
            <w:vAlign w:val="center"/>
          </w:tcPr>
          <w:p w:rsidR="006F305A" w:rsidRPr="007C4EDB" w:rsidRDefault="00386880" w:rsidP="006F305A">
            <w:pPr>
              <w:autoSpaceDE/>
              <w:autoSpaceDN/>
              <w:adjustRightInd/>
              <w:ind w:firstLine="0"/>
              <w:jc w:val="center"/>
            </w:pPr>
            <w:r>
              <w:t>1</w:t>
            </w:r>
          </w:p>
        </w:tc>
      </w:tr>
      <w:tr w:rsidR="006F305A" w:rsidRPr="007C4EDB" w:rsidTr="00AC4EDB">
        <w:trPr>
          <w:trHeight w:val="85"/>
        </w:trPr>
        <w:tc>
          <w:tcPr>
            <w:tcW w:w="1809" w:type="dxa"/>
            <w:shd w:val="clear" w:color="auto" w:fill="auto"/>
            <w:vAlign w:val="center"/>
          </w:tcPr>
          <w:p w:rsidR="006F305A" w:rsidRPr="007C4EDB" w:rsidRDefault="006F305A" w:rsidP="00874556">
            <w:pPr>
              <w:ind w:firstLine="0"/>
              <w:jc w:val="center"/>
            </w:pPr>
            <w:r w:rsidRPr="007C4EDB">
              <w:t>Склады 6.9.</w:t>
            </w:r>
          </w:p>
        </w:tc>
        <w:tc>
          <w:tcPr>
            <w:tcW w:w="5812" w:type="dxa"/>
            <w:shd w:val="clear" w:color="auto" w:fill="auto"/>
            <w:vAlign w:val="center"/>
          </w:tcPr>
          <w:p w:rsidR="006F305A" w:rsidRPr="000B68AD" w:rsidRDefault="006F305A" w:rsidP="000B68AD">
            <w:pPr>
              <w:pStyle w:val="afffffff1"/>
              <w:jc w:val="both"/>
              <w:rPr>
                <w:rFonts w:ascii="Times New Roman" w:hAnsi="Times New Roman"/>
                <w:sz w:val="24"/>
                <w:szCs w:val="24"/>
              </w:rPr>
            </w:pPr>
            <w:r w:rsidRPr="000B68AD">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6" w:type="dxa"/>
            <w:shd w:val="clear" w:color="auto" w:fill="auto"/>
            <w:vAlign w:val="center"/>
          </w:tcPr>
          <w:p w:rsidR="006F305A" w:rsidRPr="007C4EDB" w:rsidRDefault="006F305A" w:rsidP="00874556">
            <w:pPr>
              <w:ind w:firstLine="0"/>
              <w:jc w:val="center"/>
            </w:pPr>
            <w:r w:rsidRPr="007C4EDB">
              <w:t>2500</w:t>
            </w:r>
          </w:p>
        </w:tc>
        <w:tc>
          <w:tcPr>
            <w:tcW w:w="1418" w:type="dxa"/>
            <w:shd w:val="clear" w:color="auto" w:fill="auto"/>
            <w:vAlign w:val="center"/>
          </w:tcPr>
          <w:p w:rsidR="006F305A" w:rsidRPr="007C4EDB" w:rsidRDefault="006F305A" w:rsidP="00874556">
            <w:pPr>
              <w:ind w:firstLine="0"/>
              <w:jc w:val="center"/>
            </w:pPr>
            <w:r w:rsidRPr="007C4EDB">
              <w:t>50000</w:t>
            </w:r>
          </w:p>
        </w:tc>
        <w:tc>
          <w:tcPr>
            <w:tcW w:w="1559" w:type="dxa"/>
            <w:shd w:val="clear" w:color="auto" w:fill="auto"/>
            <w:vAlign w:val="center"/>
          </w:tcPr>
          <w:p w:rsidR="006F305A" w:rsidRPr="007C4EDB" w:rsidRDefault="006F305A" w:rsidP="00874556">
            <w:pPr>
              <w:ind w:firstLine="0"/>
              <w:jc w:val="center"/>
            </w:pPr>
            <w:r w:rsidRPr="007C4EDB">
              <w:t>-/60</w:t>
            </w:r>
          </w:p>
        </w:tc>
        <w:tc>
          <w:tcPr>
            <w:tcW w:w="1843" w:type="dxa"/>
            <w:shd w:val="clear" w:color="auto" w:fill="auto"/>
            <w:vAlign w:val="center"/>
          </w:tcPr>
          <w:p w:rsidR="006F305A" w:rsidRPr="007C4EDB" w:rsidRDefault="006F305A" w:rsidP="00874556">
            <w:pPr>
              <w:ind w:firstLine="0"/>
              <w:jc w:val="center"/>
            </w:pPr>
            <w:r>
              <w:t>60</w:t>
            </w:r>
          </w:p>
        </w:tc>
        <w:tc>
          <w:tcPr>
            <w:tcW w:w="1559" w:type="dxa"/>
            <w:shd w:val="clear" w:color="auto" w:fill="auto"/>
            <w:vAlign w:val="center"/>
          </w:tcPr>
          <w:p w:rsidR="006F305A" w:rsidRPr="007C4EDB" w:rsidRDefault="00386880" w:rsidP="00874556">
            <w:pPr>
              <w:ind w:firstLine="0"/>
              <w:jc w:val="center"/>
            </w:pPr>
            <w:r>
              <w:t>1</w:t>
            </w:r>
          </w:p>
        </w:tc>
      </w:tr>
      <w:tr w:rsidR="006F305A" w:rsidRPr="007C4EDB" w:rsidTr="00AC4EDB">
        <w:trPr>
          <w:trHeight w:val="85"/>
        </w:trPr>
        <w:tc>
          <w:tcPr>
            <w:tcW w:w="1809" w:type="dxa"/>
            <w:shd w:val="clear" w:color="auto" w:fill="auto"/>
            <w:vAlign w:val="center"/>
          </w:tcPr>
          <w:p w:rsidR="006F305A" w:rsidRPr="007C4EDB" w:rsidRDefault="006F305A" w:rsidP="00874556">
            <w:pPr>
              <w:ind w:firstLine="0"/>
              <w:jc w:val="center"/>
            </w:pPr>
            <w:r w:rsidRPr="007C4EDB">
              <w:lastRenderedPageBreak/>
              <w:t>Коммунальное обслуживание 3.1.</w:t>
            </w:r>
          </w:p>
        </w:tc>
        <w:tc>
          <w:tcPr>
            <w:tcW w:w="5812" w:type="dxa"/>
            <w:shd w:val="clear" w:color="auto" w:fill="auto"/>
            <w:vAlign w:val="center"/>
          </w:tcPr>
          <w:p w:rsidR="006F305A" w:rsidRPr="000B68AD" w:rsidRDefault="006F305A"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w:t>
            </w:r>
            <w:r w:rsidR="000B68AD" w:rsidRPr="000B68AD">
              <w:rPr>
                <w:rFonts w:ascii="Times New Roman" w:hAnsi="Times New Roman"/>
                <w:sz w:val="24"/>
                <w:szCs w:val="24"/>
              </w:rPr>
              <w:t>ещений, предназначенных для приё</w:t>
            </w:r>
            <w:r w:rsidRPr="000B68AD">
              <w:rPr>
                <w:rFonts w:ascii="Times New Roman" w:hAnsi="Times New Roman"/>
                <w:sz w:val="24"/>
                <w:szCs w:val="24"/>
              </w:rPr>
              <w:t>ма физических и юридических лиц в связи с предоставлением им коммунальных услуг)</w:t>
            </w:r>
          </w:p>
        </w:tc>
        <w:tc>
          <w:tcPr>
            <w:tcW w:w="1276" w:type="dxa"/>
            <w:shd w:val="clear" w:color="auto" w:fill="auto"/>
            <w:vAlign w:val="center"/>
          </w:tcPr>
          <w:p w:rsidR="006F305A" w:rsidRPr="007C4EDB" w:rsidRDefault="00DE3901" w:rsidP="00874556">
            <w:pPr>
              <w:ind w:firstLine="0"/>
              <w:jc w:val="center"/>
            </w:pPr>
            <w:r>
              <w:t>30</w:t>
            </w:r>
          </w:p>
        </w:tc>
        <w:tc>
          <w:tcPr>
            <w:tcW w:w="1418" w:type="dxa"/>
            <w:shd w:val="clear" w:color="auto" w:fill="auto"/>
            <w:vAlign w:val="center"/>
          </w:tcPr>
          <w:p w:rsidR="006F305A" w:rsidRPr="007C4EDB" w:rsidRDefault="006F305A" w:rsidP="00874556">
            <w:pPr>
              <w:ind w:firstLine="0"/>
              <w:jc w:val="center"/>
            </w:pPr>
            <w:r w:rsidRPr="007C4EDB">
              <w:t>100000</w:t>
            </w:r>
          </w:p>
        </w:tc>
        <w:tc>
          <w:tcPr>
            <w:tcW w:w="1559" w:type="dxa"/>
            <w:shd w:val="clear" w:color="auto" w:fill="auto"/>
            <w:vAlign w:val="center"/>
          </w:tcPr>
          <w:p w:rsidR="006F305A" w:rsidRPr="007C4EDB" w:rsidRDefault="00DE3901" w:rsidP="00874556">
            <w:pPr>
              <w:ind w:firstLine="0"/>
              <w:jc w:val="center"/>
            </w:pPr>
            <w:r>
              <w:t>2</w:t>
            </w:r>
            <w:r w:rsidR="006F305A">
              <w:t>/</w:t>
            </w:r>
            <w:r>
              <w:t>8</w:t>
            </w:r>
          </w:p>
        </w:tc>
        <w:tc>
          <w:tcPr>
            <w:tcW w:w="1843" w:type="dxa"/>
            <w:shd w:val="clear" w:color="auto" w:fill="auto"/>
            <w:vAlign w:val="center"/>
          </w:tcPr>
          <w:p w:rsidR="006F305A" w:rsidRPr="007C4EDB" w:rsidRDefault="00752798" w:rsidP="00874556">
            <w:pPr>
              <w:ind w:firstLine="0"/>
              <w:jc w:val="center"/>
            </w:pPr>
            <w:r>
              <w:t>75</w:t>
            </w:r>
          </w:p>
        </w:tc>
        <w:tc>
          <w:tcPr>
            <w:tcW w:w="1559" w:type="dxa"/>
            <w:shd w:val="clear" w:color="auto" w:fill="auto"/>
            <w:vAlign w:val="center"/>
          </w:tcPr>
          <w:p w:rsidR="006F305A" w:rsidRPr="007C4EDB" w:rsidRDefault="00386880" w:rsidP="00874556">
            <w:pPr>
              <w:ind w:firstLine="0"/>
              <w:jc w:val="center"/>
            </w:pPr>
            <w:r>
              <w:t>1</w:t>
            </w:r>
          </w:p>
        </w:tc>
      </w:tr>
      <w:tr w:rsidR="006F305A" w:rsidRPr="007C4EDB" w:rsidTr="00AC4EDB">
        <w:trPr>
          <w:trHeight w:val="202"/>
        </w:trPr>
        <w:tc>
          <w:tcPr>
            <w:tcW w:w="1809" w:type="dxa"/>
            <w:shd w:val="clear" w:color="auto" w:fill="auto"/>
            <w:vAlign w:val="center"/>
          </w:tcPr>
          <w:p w:rsidR="006F305A" w:rsidRPr="007C4EDB" w:rsidRDefault="006F305A" w:rsidP="00874556">
            <w:pPr>
              <w:ind w:firstLine="0"/>
              <w:jc w:val="center"/>
            </w:pPr>
            <w:r w:rsidRPr="007C4EDB">
              <w:t>Обслуживание автотранспорта 4.9.</w:t>
            </w:r>
          </w:p>
        </w:tc>
        <w:tc>
          <w:tcPr>
            <w:tcW w:w="5812" w:type="dxa"/>
            <w:shd w:val="clear" w:color="auto" w:fill="auto"/>
            <w:vAlign w:val="center"/>
          </w:tcPr>
          <w:p w:rsidR="006F305A" w:rsidRPr="000B68AD" w:rsidRDefault="002238DD" w:rsidP="000B68AD">
            <w:pPr>
              <w:pStyle w:val="afffffff1"/>
              <w:jc w:val="both"/>
              <w:rPr>
                <w:rFonts w:ascii="Times New Roman" w:hAnsi="Times New Roman"/>
                <w:sz w:val="24"/>
                <w:szCs w:val="24"/>
              </w:rPr>
            </w:pPr>
            <w:hyperlink r:id="rId33" w:anchor="RANGE!P172" w:history="1">
              <w:r w:rsidR="006F305A" w:rsidRPr="000B68AD">
                <w:rPr>
                  <w:rStyle w:val="af7"/>
                  <w:rFonts w:ascii="Times New Roman" w:hAnsi="Times New Roman"/>
                  <w:color w:val="auto"/>
                  <w:sz w:val="24"/>
                  <w:szCs w:val="24"/>
                  <w:u w:val="none"/>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276" w:type="dxa"/>
            <w:shd w:val="clear" w:color="auto" w:fill="auto"/>
            <w:vAlign w:val="center"/>
          </w:tcPr>
          <w:p w:rsidR="006F305A" w:rsidRPr="007C4EDB" w:rsidRDefault="00DE3901" w:rsidP="00874556">
            <w:pPr>
              <w:ind w:firstLine="0"/>
              <w:jc w:val="center"/>
            </w:pPr>
            <w:r>
              <w:t>300</w:t>
            </w:r>
          </w:p>
        </w:tc>
        <w:tc>
          <w:tcPr>
            <w:tcW w:w="1418" w:type="dxa"/>
            <w:shd w:val="clear" w:color="auto" w:fill="auto"/>
            <w:vAlign w:val="center"/>
          </w:tcPr>
          <w:p w:rsidR="006F305A" w:rsidRPr="007C4EDB" w:rsidRDefault="006F305A" w:rsidP="00874556">
            <w:pPr>
              <w:ind w:firstLine="0"/>
              <w:jc w:val="center"/>
            </w:pPr>
            <w:r w:rsidRPr="007C4EDB">
              <w:t>20000</w:t>
            </w:r>
          </w:p>
        </w:tc>
        <w:tc>
          <w:tcPr>
            <w:tcW w:w="1559" w:type="dxa"/>
            <w:shd w:val="clear" w:color="auto" w:fill="auto"/>
            <w:vAlign w:val="center"/>
          </w:tcPr>
          <w:p w:rsidR="006F305A" w:rsidRPr="007C4EDB" w:rsidRDefault="00DE3901" w:rsidP="00874556">
            <w:pPr>
              <w:ind w:firstLine="0"/>
              <w:jc w:val="center"/>
            </w:pPr>
            <w:r>
              <w:t>4</w:t>
            </w:r>
            <w:r w:rsidR="006F305A" w:rsidRPr="007C4EDB">
              <w:t>/</w:t>
            </w:r>
            <w:r w:rsidR="006F305A">
              <w:t>12</w:t>
            </w:r>
          </w:p>
        </w:tc>
        <w:tc>
          <w:tcPr>
            <w:tcW w:w="1843" w:type="dxa"/>
            <w:shd w:val="clear" w:color="auto" w:fill="auto"/>
            <w:vAlign w:val="center"/>
          </w:tcPr>
          <w:p w:rsidR="006F305A" w:rsidRDefault="00752798" w:rsidP="00874556">
            <w:pPr>
              <w:ind w:firstLine="0"/>
              <w:jc w:val="center"/>
            </w:pPr>
            <w:r>
              <w:t>75</w:t>
            </w:r>
            <w:r w:rsidR="006F305A">
              <w:t xml:space="preserve"> – 1(4)</w:t>
            </w:r>
          </w:p>
          <w:p w:rsidR="006F305A" w:rsidRDefault="006F305A" w:rsidP="00874556">
            <w:pPr>
              <w:ind w:firstLine="0"/>
              <w:jc w:val="center"/>
            </w:pPr>
            <w:r>
              <w:t>74 – 2(8)</w:t>
            </w:r>
          </w:p>
          <w:p w:rsidR="006F305A" w:rsidRPr="007C4EDB" w:rsidRDefault="00DE3901" w:rsidP="00874556">
            <w:pPr>
              <w:ind w:firstLine="0"/>
              <w:jc w:val="center"/>
            </w:pPr>
            <w:r>
              <w:t>72 – 4</w:t>
            </w:r>
            <w:r w:rsidR="006F305A">
              <w:t>(12)</w:t>
            </w:r>
          </w:p>
        </w:tc>
        <w:tc>
          <w:tcPr>
            <w:tcW w:w="1559" w:type="dxa"/>
            <w:shd w:val="clear" w:color="auto" w:fill="auto"/>
            <w:vAlign w:val="center"/>
          </w:tcPr>
          <w:p w:rsidR="006F305A" w:rsidRPr="007C4EDB" w:rsidRDefault="00386880" w:rsidP="00874556">
            <w:pPr>
              <w:ind w:firstLine="0"/>
              <w:jc w:val="center"/>
            </w:pPr>
            <w:r>
              <w:t>1</w:t>
            </w:r>
          </w:p>
        </w:tc>
      </w:tr>
      <w:tr w:rsidR="006F305A" w:rsidRPr="007C4EDB" w:rsidTr="00AC4EDB">
        <w:trPr>
          <w:trHeight w:val="85"/>
        </w:trPr>
        <w:tc>
          <w:tcPr>
            <w:tcW w:w="1809" w:type="dxa"/>
            <w:shd w:val="clear" w:color="auto" w:fill="auto"/>
            <w:vAlign w:val="center"/>
          </w:tcPr>
          <w:p w:rsidR="006F305A" w:rsidRPr="007C4EDB" w:rsidRDefault="006F305A" w:rsidP="00874556">
            <w:pPr>
              <w:ind w:firstLine="0"/>
              <w:jc w:val="center"/>
            </w:pPr>
            <w:r w:rsidRPr="00874556">
              <w:t>Трубопроводный транспорт 7.5.</w:t>
            </w:r>
          </w:p>
        </w:tc>
        <w:tc>
          <w:tcPr>
            <w:tcW w:w="5812" w:type="dxa"/>
            <w:shd w:val="clear" w:color="auto" w:fill="auto"/>
            <w:vAlign w:val="center"/>
          </w:tcPr>
          <w:p w:rsidR="006F305A" w:rsidRPr="000B68AD" w:rsidRDefault="006F305A" w:rsidP="000B68AD">
            <w:pPr>
              <w:pStyle w:val="afffffff1"/>
              <w:jc w:val="both"/>
              <w:rPr>
                <w:rFonts w:ascii="Times New Roman" w:hAnsi="Times New Roman"/>
                <w:sz w:val="24"/>
                <w:szCs w:val="24"/>
              </w:rPr>
            </w:pPr>
            <w:r w:rsidRPr="000B68AD">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6" w:type="dxa"/>
            <w:shd w:val="clear" w:color="auto" w:fill="auto"/>
            <w:vAlign w:val="center"/>
          </w:tcPr>
          <w:p w:rsidR="006F305A" w:rsidRPr="007C4EDB" w:rsidRDefault="006F305A" w:rsidP="00874556">
            <w:pPr>
              <w:ind w:firstLine="0"/>
              <w:jc w:val="center"/>
            </w:pPr>
            <w:r w:rsidRPr="00874556">
              <w:t>2500,для трубопроводов не устанавливается</w:t>
            </w:r>
          </w:p>
        </w:tc>
        <w:tc>
          <w:tcPr>
            <w:tcW w:w="1418" w:type="dxa"/>
            <w:shd w:val="clear" w:color="auto" w:fill="auto"/>
            <w:vAlign w:val="center"/>
          </w:tcPr>
          <w:p w:rsidR="006F305A" w:rsidRPr="007C4EDB" w:rsidRDefault="006F305A" w:rsidP="00874556">
            <w:pPr>
              <w:ind w:firstLine="0"/>
              <w:jc w:val="center"/>
            </w:pPr>
            <w:r w:rsidRPr="00874556">
              <w:t>50000,для трубопроводов не устанавливается</w:t>
            </w:r>
          </w:p>
        </w:tc>
        <w:tc>
          <w:tcPr>
            <w:tcW w:w="1559" w:type="dxa"/>
            <w:shd w:val="clear" w:color="auto" w:fill="auto"/>
            <w:vAlign w:val="center"/>
          </w:tcPr>
          <w:p w:rsidR="006F305A" w:rsidRDefault="006F305A" w:rsidP="00874556">
            <w:pPr>
              <w:ind w:firstLine="0"/>
              <w:jc w:val="center"/>
            </w:pPr>
            <w:r w:rsidRPr="00874556">
              <w:t>-/30</w:t>
            </w:r>
          </w:p>
        </w:tc>
        <w:tc>
          <w:tcPr>
            <w:tcW w:w="1843" w:type="dxa"/>
            <w:shd w:val="clear" w:color="auto" w:fill="auto"/>
            <w:vAlign w:val="center"/>
          </w:tcPr>
          <w:p w:rsidR="006F305A" w:rsidRDefault="006F305A" w:rsidP="00874556">
            <w:pPr>
              <w:ind w:firstLine="0"/>
              <w:jc w:val="center"/>
            </w:pPr>
            <w:r w:rsidRPr="00874556">
              <w:t>40</w:t>
            </w:r>
          </w:p>
        </w:tc>
        <w:tc>
          <w:tcPr>
            <w:tcW w:w="1559" w:type="dxa"/>
            <w:shd w:val="clear" w:color="auto" w:fill="auto"/>
            <w:vAlign w:val="center"/>
          </w:tcPr>
          <w:p w:rsidR="006F305A" w:rsidRDefault="00386880" w:rsidP="00874556">
            <w:pPr>
              <w:ind w:firstLine="0"/>
              <w:jc w:val="center"/>
            </w:pPr>
            <w:r>
              <w:t>1</w:t>
            </w:r>
          </w:p>
        </w:tc>
      </w:tr>
      <w:tr w:rsidR="006F305A" w:rsidRPr="007C4EDB" w:rsidTr="00AC4EDB">
        <w:trPr>
          <w:trHeight w:val="85"/>
        </w:trPr>
        <w:tc>
          <w:tcPr>
            <w:tcW w:w="1809" w:type="dxa"/>
            <w:shd w:val="clear" w:color="auto" w:fill="auto"/>
            <w:vAlign w:val="center"/>
          </w:tcPr>
          <w:p w:rsidR="006F305A" w:rsidRPr="007C4EDB" w:rsidRDefault="006F305A" w:rsidP="00874556">
            <w:pPr>
              <w:ind w:firstLine="0"/>
              <w:jc w:val="center"/>
            </w:pPr>
            <w:r w:rsidRPr="007C4EDB">
              <w:t>Магазины 4.4</w:t>
            </w:r>
          </w:p>
        </w:tc>
        <w:tc>
          <w:tcPr>
            <w:tcW w:w="5812" w:type="dxa"/>
            <w:shd w:val="clear" w:color="auto" w:fill="auto"/>
            <w:vAlign w:val="center"/>
          </w:tcPr>
          <w:p w:rsidR="006F305A" w:rsidRPr="000B68AD" w:rsidRDefault="006F305A" w:rsidP="000B68AD">
            <w:pPr>
              <w:pStyle w:val="afffffff1"/>
              <w:jc w:val="both"/>
              <w:rPr>
                <w:rFonts w:ascii="Times New Roman" w:hAnsi="Times New Roman"/>
                <w:sz w:val="24"/>
                <w:szCs w:val="24"/>
              </w:rPr>
            </w:pPr>
            <w:r w:rsidRPr="000B68AD">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w:t>
            </w:r>
            <w:r w:rsidRPr="000B68AD">
              <w:rPr>
                <w:rFonts w:ascii="Times New Roman" w:hAnsi="Times New Roman"/>
                <w:sz w:val="24"/>
                <w:szCs w:val="24"/>
              </w:rPr>
              <w:lastRenderedPageBreak/>
              <w:t>площадь которых составляет до 5000 кв. м</w:t>
            </w:r>
          </w:p>
        </w:tc>
        <w:tc>
          <w:tcPr>
            <w:tcW w:w="1276" w:type="dxa"/>
            <w:shd w:val="clear" w:color="auto" w:fill="auto"/>
            <w:vAlign w:val="center"/>
          </w:tcPr>
          <w:p w:rsidR="006F305A" w:rsidRPr="007C4EDB" w:rsidRDefault="00DE3901" w:rsidP="00874556">
            <w:pPr>
              <w:ind w:firstLine="0"/>
              <w:jc w:val="center"/>
            </w:pPr>
            <w:r>
              <w:lastRenderedPageBreak/>
              <w:t>700</w:t>
            </w:r>
          </w:p>
        </w:tc>
        <w:tc>
          <w:tcPr>
            <w:tcW w:w="1418" w:type="dxa"/>
            <w:shd w:val="clear" w:color="auto" w:fill="auto"/>
            <w:vAlign w:val="center"/>
          </w:tcPr>
          <w:p w:rsidR="006F305A" w:rsidRPr="007C4EDB" w:rsidRDefault="00752798" w:rsidP="00874556">
            <w:pPr>
              <w:ind w:firstLine="0"/>
              <w:jc w:val="center"/>
            </w:pPr>
            <w:r w:rsidRPr="007C4EDB">
              <w:t>5000</w:t>
            </w:r>
          </w:p>
        </w:tc>
        <w:tc>
          <w:tcPr>
            <w:tcW w:w="1559" w:type="dxa"/>
            <w:shd w:val="clear" w:color="auto" w:fill="auto"/>
            <w:vAlign w:val="center"/>
          </w:tcPr>
          <w:p w:rsidR="006F305A" w:rsidRPr="007C4EDB" w:rsidRDefault="006F305A" w:rsidP="00874556">
            <w:pPr>
              <w:ind w:firstLine="0"/>
              <w:jc w:val="center"/>
            </w:pPr>
            <w:r w:rsidRPr="007C4EDB">
              <w:t>3/12</w:t>
            </w:r>
          </w:p>
        </w:tc>
        <w:tc>
          <w:tcPr>
            <w:tcW w:w="1843" w:type="dxa"/>
            <w:shd w:val="clear" w:color="auto" w:fill="auto"/>
            <w:vAlign w:val="center"/>
          </w:tcPr>
          <w:p w:rsidR="006F305A" w:rsidRDefault="006F305A" w:rsidP="00874556">
            <w:pPr>
              <w:ind w:firstLine="0"/>
              <w:jc w:val="center"/>
            </w:pPr>
            <w:r>
              <w:t>49 – 1(4)</w:t>
            </w:r>
          </w:p>
          <w:p w:rsidR="006F305A" w:rsidRDefault="006F305A" w:rsidP="00874556">
            <w:pPr>
              <w:ind w:firstLine="0"/>
              <w:jc w:val="center"/>
            </w:pPr>
            <w:r>
              <w:t>38 – 2(8)</w:t>
            </w:r>
          </w:p>
          <w:p w:rsidR="006F305A" w:rsidRPr="007C4EDB" w:rsidRDefault="006F305A" w:rsidP="00874556">
            <w:pPr>
              <w:ind w:firstLine="0"/>
              <w:jc w:val="center"/>
            </w:pPr>
            <w:r>
              <w:lastRenderedPageBreak/>
              <w:t>31 – 3(12)</w:t>
            </w:r>
          </w:p>
        </w:tc>
        <w:tc>
          <w:tcPr>
            <w:tcW w:w="1559" w:type="dxa"/>
            <w:shd w:val="clear" w:color="auto" w:fill="auto"/>
            <w:vAlign w:val="center"/>
          </w:tcPr>
          <w:p w:rsidR="006F305A" w:rsidRPr="007C4EDB" w:rsidRDefault="00386880" w:rsidP="00874556">
            <w:pPr>
              <w:ind w:firstLine="0"/>
              <w:jc w:val="center"/>
            </w:pPr>
            <w:r>
              <w:lastRenderedPageBreak/>
              <w:t>1</w:t>
            </w:r>
          </w:p>
        </w:tc>
      </w:tr>
      <w:tr w:rsidR="006F305A" w:rsidRPr="007C4EDB" w:rsidTr="00AC4EDB">
        <w:trPr>
          <w:trHeight w:val="85"/>
        </w:trPr>
        <w:tc>
          <w:tcPr>
            <w:tcW w:w="1809" w:type="dxa"/>
            <w:shd w:val="clear" w:color="auto" w:fill="auto"/>
            <w:vAlign w:val="center"/>
            <w:hideMark/>
          </w:tcPr>
          <w:p w:rsidR="006F305A" w:rsidRPr="007C4EDB" w:rsidRDefault="006F305A" w:rsidP="00721B4B">
            <w:pPr>
              <w:autoSpaceDE/>
              <w:autoSpaceDN/>
              <w:adjustRightInd/>
              <w:ind w:firstLine="0"/>
              <w:jc w:val="center"/>
            </w:pPr>
            <w:r w:rsidRPr="007C4EDB">
              <w:t>Земельные участки (территории) общего пользования 12.0.</w:t>
            </w:r>
          </w:p>
        </w:tc>
        <w:tc>
          <w:tcPr>
            <w:tcW w:w="5812" w:type="dxa"/>
            <w:shd w:val="clear" w:color="auto" w:fill="auto"/>
            <w:vAlign w:val="center"/>
            <w:hideMark/>
          </w:tcPr>
          <w:p w:rsidR="006F305A" w:rsidRPr="000B68AD" w:rsidRDefault="006F305A"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6F305A" w:rsidRPr="007C4EDB" w:rsidRDefault="006F305A" w:rsidP="00721B4B">
            <w:pPr>
              <w:autoSpaceDE/>
              <w:autoSpaceDN/>
              <w:adjustRightInd/>
              <w:ind w:firstLine="0"/>
              <w:jc w:val="center"/>
            </w:pPr>
            <w:r w:rsidRPr="007C4EDB">
              <w:t>не устанавливается</w:t>
            </w:r>
          </w:p>
        </w:tc>
        <w:tc>
          <w:tcPr>
            <w:tcW w:w="1559" w:type="dxa"/>
            <w:shd w:val="clear" w:color="auto" w:fill="auto"/>
            <w:vAlign w:val="center"/>
            <w:hideMark/>
          </w:tcPr>
          <w:p w:rsidR="006F305A" w:rsidRPr="007C4EDB" w:rsidRDefault="006F305A" w:rsidP="00721B4B">
            <w:pPr>
              <w:autoSpaceDE/>
              <w:autoSpaceDN/>
              <w:adjustRightInd/>
              <w:ind w:firstLine="0"/>
              <w:jc w:val="center"/>
            </w:pPr>
            <w:r w:rsidRPr="007C4EDB">
              <w:t>-/10</w:t>
            </w:r>
          </w:p>
        </w:tc>
        <w:tc>
          <w:tcPr>
            <w:tcW w:w="1843" w:type="dxa"/>
            <w:shd w:val="clear" w:color="auto" w:fill="auto"/>
            <w:vAlign w:val="center"/>
            <w:hideMark/>
          </w:tcPr>
          <w:p w:rsidR="006F305A" w:rsidRPr="007C4EDB" w:rsidRDefault="00DE3901" w:rsidP="00721B4B">
            <w:pPr>
              <w:autoSpaceDE/>
              <w:autoSpaceDN/>
              <w:adjustRightInd/>
              <w:ind w:firstLine="0"/>
              <w:jc w:val="center"/>
            </w:pPr>
            <w:r>
              <w:t>100</w:t>
            </w:r>
            <w:r w:rsidR="00323F86">
              <w:t xml:space="preserve"> </w:t>
            </w:r>
            <w:r w:rsidR="006F305A" w:rsidRPr="007C4EDB">
              <w:t>для дорог и тр</w:t>
            </w:r>
            <w:r w:rsidR="006F305A">
              <w:t>о</w:t>
            </w:r>
            <w:r w:rsidR="006F305A" w:rsidRPr="007C4EDB">
              <w:t>туаров</w:t>
            </w:r>
          </w:p>
        </w:tc>
        <w:tc>
          <w:tcPr>
            <w:tcW w:w="1559" w:type="dxa"/>
            <w:shd w:val="clear" w:color="auto" w:fill="auto"/>
            <w:vAlign w:val="center"/>
            <w:hideMark/>
          </w:tcPr>
          <w:p w:rsidR="006F305A" w:rsidRPr="007C4EDB" w:rsidRDefault="00386880" w:rsidP="00721B4B">
            <w:pPr>
              <w:autoSpaceDE/>
              <w:autoSpaceDN/>
              <w:adjustRightInd/>
              <w:ind w:firstLine="0"/>
              <w:jc w:val="center"/>
            </w:pPr>
            <w:r>
              <w:t>1</w:t>
            </w:r>
          </w:p>
        </w:tc>
      </w:tr>
    </w:tbl>
    <w:p w:rsidR="00B30146" w:rsidRDefault="00B30146" w:rsidP="00C64880">
      <w:pPr>
        <w:ind w:firstLine="0"/>
        <w:jc w:val="center"/>
      </w:pPr>
    </w:p>
    <w:p w:rsidR="000456CC" w:rsidRDefault="00AC4EDB" w:rsidP="00C64880">
      <w:pPr>
        <w:ind w:firstLine="0"/>
        <w:jc w:val="center"/>
      </w:pPr>
      <w:r>
        <w:t>Условно разрешё</w:t>
      </w:r>
      <w:r w:rsidR="00C64880" w:rsidRPr="00D41BA1">
        <w:t>нные виды использования</w:t>
      </w:r>
    </w:p>
    <w:p w:rsidR="00752798" w:rsidRDefault="00752798" w:rsidP="00C64880">
      <w:pPr>
        <w:ind w:firstLine="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559"/>
        <w:gridCol w:w="1843"/>
        <w:gridCol w:w="1559"/>
      </w:tblGrid>
      <w:tr w:rsidR="00936568" w:rsidRPr="007C4EDB" w:rsidTr="00AC4EDB">
        <w:trPr>
          <w:trHeight w:val="1192"/>
          <w:tblHeader/>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568" w:rsidRPr="007C4EDB" w:rsidRDefault="00936568" w:rsidP="00721B4B">
            <w:pPr>
              <w:autoSpaceDE/>
              <w:autoSpaceDN/>
              <w:adjustRightInd/>
              <w:ind w:firstLine="0"/>
              <w:jc w:val="center"/>
            </w:pPr>
            <w:r w:rsidRPr="007C4EDB">
              <w:t>Наименование и код ВРИ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568" w:rsidRPr="007C4EDB" w:rsidRDefault="00936568" w:rsidP="00721B4B">
            <w:pPr>
              <w:autoSpaceDE/>
              <w:autoSpaceDN/>
              <w:adjustRightInd/>
              <w:ind w:firstLine="0"/>
              <w:jc w:val="center"/>
            </w:pPr>
            <w:r w:rsidRPr="007C4EDB">
              <w:t>Описание ВРИ</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568" w:rsidRPr="007C4EDB" w:rsidRDefault="00936568" w:rsidP="00721B4B">
            <w:pPr>
              <w:autoSpaceDE/>
              <w:autoSpaceDN/>
              <w:adjustRightInd/>
              <w:ind w:firstLine="0"/>
              <w:jc w:val="center"/>
            </w:pPr>
            <w:r w:rsidRPr="007C4EDB">
              <w:t>Предельные размеры земельных участков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568" w:rsidRPr="007C4EDB" w:rsidRDefault="00936568" w:rsidP="00721B4B">
            <w:pPr>
              <w:autoSpaceDE/>
              <w:autoSpaceDN/>
              <w:adjustRightInd/>
              <w:ind w:firstLine="0"/>
              <w:jc w:val="center"/>
            </w:pPr>
            <w:r w:rsidRPr="007C4EDB">
              <w:t>Предельное количество этажей/Предельная высота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568" w:rsidRPr="007C4EDB" w:rsidRDefault="00936568"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568" w:rsidRPr="007C4EDB" w:rsidRDefault="00936568" w:rsidP="00721B4B">
            <w:pPr>
              <w:autoSpaceDE/>
              <w:autoSpaceDN/>
              <w:adjustRightInd/>
              <w:ind w:firstLine="0"/>
              <w:jc w:val="center"/>
            </w:pPr>
            <w:r w:rsidRPr="007C4EDB">
              <w:t>Min отступы от границ земельного участка</w:t>
            </w:r>
          </w:p>
        </w:tc>
      </w:tr>
      <w:tr w:rsidR="00936568" w:rsidRPr="007C4EDB" w:rsidTr="00AC4EDB">
        <w:trPr>
          <w:trHeight w:val="501"/>
          <w:tblHeader/>
        </w:trPr>
        <w:tc>
          <w:tcPr>
            <w:tcW w:w="1809" w:type="dxa"/>
            <w:vMerge/>
            <w:shd w:val="clear" w:color="auto" w:fill="auto"/>
            <w:vAlign w:val="center"/>
            <w:hideMark/>
          </w:tcPr>
          <w:p w:rsidR="00936568" w:rsidRPr="007C4EDB" w:rsidRDefault="00936568" w:rsidP="00721B4B">
            <w:pPr>
              <w:autoSpaceDE/>
              <w:autoSpaceDN/>
              <w:adjustRightInd/>
              <w:ind w:firstLine="0"/>
              <w:jc w:val="left"/>
            </w:pPr>
          </w:p>
        </w:tc>
        <w:tc>
          <w:tcPr>
            <w:tcW w:w="5812" w:type="dxa"/>
            <w:vMerge/>
            <w:shd w:val="clear" w:color="auto" w:fill="auto"/>
            <w:vAlign w:val="center"/>
            <w:hideMark/>
          </w:tcPr>
          <w:p w:rsidR="00936568" w:rsidRPr="007C4EDB" w:rsidRDefault="00936568" w:rsidP="00721B4B">
            <w:pPr>
              <w:autoSpaceDE/>
              <w:autoSpaceDN/>
              <w:adjustRightInd/>
              <w:ind w:firstLine="0"/>
              <w:jc w:val="left"/>
            </w:pPr>
          </w:p>
        </w:tc>
        <w:tc>
          <w:tcPr>
            <w:tcW w:w="1276" w:type="dxa"/>
            <w:shd w:val="clear" w:color="auto" w:fill="auto"/>
            <w:noWrap/>
            <w:vAlign w:val="center"/>
            <w:hideMark/>
          </w:tcPr>
          <w:p w:rsidR="00936568" w:rsidRPr="007C4EDB" w:rsidRDefault="00936568" w:rsidP="00721B4B">
            <w:pPr>
              <w:autoSpaceDE/>
              <w:autoSpaceDN/>
              <w:adjustRightInd/>
              <w:ind w:firstLine="0"/>
              <w:jc w:val="center"/>
            </w:pPr>
            <w:r w:rsidRPr="007C4EDB">
              <w:t>min</w:t>
            </w:r>
          </w:p>
        </w:tc>
        <w:tc>
          <w:tcPr>
            <w:tcW w:w="1418" w:type="dxa"/>
            <w:shd w:val="clear" w:color="auto" w:fill="auto"/>
            <w:noWrap/>
            <w:vAlign w:val="center"/>
            <w:hideMark/>
          </w:tcPr>
          <w:p w:rsidR="00936568" w:rsidRPr="007C4EDB" w:rsidRDefault="00936568" w:rsidP="00721B4B">
            <w:pPr>
              <w:autoSpaceDE/>
              <w:autoSpaceDN/>
              <w:adjustRightInd/>
              <w:ind w:firstLine="0"/>
              <w:jc w:val="center"/>
            </w:pPr>
            <w:r w:rsidRPr="007C4EDB">
              <w:t>max</w:t>
            </w:r>
          </w:p>
        </w:tc>
        <w:tc>
          <w:tcPr>
            <w:tcW w:w="1559" w:type="dxa"/>
            <w:vMerge/>
            <w:shd w:val="clear" w:color="auto" w:fill="auto"/>
            <w:vAlign w:val="center"/>
            <w:hideMark/>
          </w:tcPr>
          <w:p w:rsidR="00936568" w:rsidRPr="007C4EDB" w:rsidRDefault="00936568" w:rsidP="00721B4B">
            <w:pPr>
              <w:autoSpaceDE/>
              <w:autoSpaceDN/>
              <w:adjustRightInd/>
              <w:ind w:firstLine="0"/>
              <w:jc w:val="left"/>
            </w:pPr>
          </w:p>
        </w:tc>
        <w:tc>
          <w:tcPr>
            <w:tcW w:w="1843" w:type="dxa"/>
            <w:vMerge/>
            <w:shd w:val="clear" w:color="auto" w:fill="auto"/>
            <w:vAlign w:val="center"/>
            <w:hideMark/>
          </w:tcPr>
          <w:p w:rsidR="00936568" w:rsidRPr="007C4EDB" w:rsidRDefault="00936568" w:rsidP="00721B4B">
            <w:pPr>
              <w:autoSpaceDE/>
              <w:autoSpaceDN/>
              <w:adjustRightInd/>
              <w:ind w:firstLine="0"/>
              <w:jc w:val="left"/>
            </w:pPr>
          </w:p>
        </w:tc>
        <w:tc>
          <w:tcPr>
            <w:tcW w:w="1559" w:type="dxa"/>
            <w:vMerge/>
            <w:shd w:val="clear" w:color="auto" w:fill="auto"/>
            <w:vAlign w:val="center"/>
            <w:hideMark/>
          </w:tcPr>
          <w:p w:rsidR="00936568" w:rsidRPr="007C4EDB" w:rsidRDefault="00936568" w:rsidP="00721B4B">
            <w:pPr>
              <w:autoSpaceDE/>
              <w:autoSpaceDN/>
              <w:adjustRightInd/>
              <w:ind w:firstLine="0"/>
              <w:jc w:val="left"/>
            </w:pPr>
          </w:p>
        </w:tc>
      </w:tr>
      <w:tr w:rsidR="00874556" w:rsidRPr="007C4EDB" w:rsidTr="00AC4EDB">
        <w:trPr>
          <w:trHeight w:val="2860"/>
        </w:trPr>
        <w:tc>
          <w:tcPr>
            <w:tcW w:w="1809" w:type="dxa"/>
            <w:shd w:val="clear" w:color="auto" w:fill="auto"/>
            <w:vAlign w:val="center"/>
            <w:hideMark/>
          </w:tcPr>
          <w:p w:rsidR="00874556" w:rsidRPr="007C4EDB" w:rsidRDefault="00874556" w:rsidP="00874556">
            <w:pPr>
              <w:ind w:firstLine="0"/>
              <w:jc w:val="center"/>
            </w:pPr>
            <w:r w:rsidRPr="007C4EDB">
              <w:lastRenderedPageBreak/>
              <w:t>Связь 6.8.</w:t>
            </w:r>
          </w:p>
        </w:tc>
        <w:tc>
          <w:tcPr>
            <w:tcW w:w="5812" w:type="dxa"/>
            <w:shd w:val="clear" w:color="auto" w:fill="auto"/>
            <w:vAlign w:val="center"/>
            <w:hideMark/>
          </w:tcPr>
          <w:p w:rsidR="00874556" w:rsidRPr="000B68AD" w:rsidRDefault="002238DD" w:rsidP="000B68AD">
            <w:pPr>
              <w:pStyle w:val="afffffff1"/>
              <w:jc w:val="both"/>
              <w:rPr>
                <w:rFonts w:ascii="Times New Roman" w:hAnsi="Times New Roman"/>
                <w:sz w:val="24"/>
                <w:szCs w:val="24"/>
              </w:rPr>
            </w:pPr>
            <w:hyperlink r:id="rId34" w:anchor="RANGE!P180" w:history="1">
              <w:r w:rsidR="00874556" w:rsidRPr="000B68AD">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w:t>
              </w:r>
              <w:r w:rsidR="000B68AD" w:rsidRPr="000B68AD">
                <w:rPr>
                  <w:rFonts w:ascii="Times New Roman" w:hAnsi="Times New Roman"/>
                  <w:sz w:val="24"/>
                  <w:szCs w:val="24"/>
                </w:rPr>
                <w:t>мотрено содержанием вида разрешё</w:t>
              </w:r>
              <w:r w:rsidR="00874556" w:rsidRPr="000B68AD">
                <w:rPr>
                  <w:rFonts w:ascii="Times New Roman" w:hAnsi="Times New Roman"/>
                  <w:sz w:val="24"/>
                  <w:szCs w:val="24"/>
                </w:rPr>
                <w:t>нного использования с кодом 3.1</w:t>
              </w:r>
            </w:hyperlink>
          </w:p>
        </w:tc>
        <w:tc>
          <w:tcPr>
            <w:tcW w:w="1276" w:type="dxa"/>
            <w:shd w:val="clear" w:color="auto" w:fill="auto"/>
            <w:vAlign w:val="center"/>
            <w:hideMark/>
          </w:tcPr>
          <w:p w:rsidR="00874556" w:rsidRDefault="00874556" w:rsidP="00874556">
            <w:pPr>
              <w:ind w:firstLine="0"/>
              <w:jc w:val="center"/>
            </w:pPr>
            <w:r w:rsidRPr="007C4EDB">
              <w:t>5000,</w:t>
            </w:r>
          </w:p>
          <w:p w:rsidR="00874556" w:rsidRPr="007C4EDB" w:rsidRDefault="00874556" w:rsidP="00874556">
            <w:pPr>
              <w:ind w:firstLine="0"/>
              <w:jc w:val="center"/>
            </w:pPr>
            <w:r w:rsidRPr="007C4EDB">
              <w:t>для линий связи не устанавливается</w:t>
            </w:r>
          </w:p>
        </w:tc>
        <w:tc>
          <w:tcPr>
            <w:tcW w:w="1418" w:type="dxa"/>
            <w:shd w:val="clear" w:color="auto" w:fill="auto"/>
            <w:vAlign w:val="center"/>
            <w:hideMark/>
          </w:tcPr>
          <w:p w:rsidR="00874556" w:rsidRDefault="00874556" w:rsidP="00874556">
            <w:pPr>
              <w:ind w:firstLine="0"/>
              <w:jc w:val="center"/>
            </w:pPr>
            <w:r w:rsidRPr="007C4EDB">
              <w:t>50000,</w:t>
            </w:r>
          </w:p>
          <w:p w:rsidR="00874556" w:rsidRPr="007C4EDB" w:rsidRDefault="00874556" w:rsidP="00874556">
            <w:pPr>
              <w:ind w:firstLine="0"/>
              <w:jc w:val="center"/>
            </w:pPr>
            <w:r w:rsidRPr="007C4EDB">
              <w:t>для линий связи не устанавливается</w:t>
            </w:r>
          </w:p>
        </w:tc>
        <w:tc>
          <w:tcPr>
            <w:tcW w:w="1559" w:type="dxa"/>
            <w:shd w:val="clear" w:color="auto" w:fill="auto"/>
            <w:vAlign w:val="center"/>
            <w:hideMark/>
          </w:tcPr>
          <w:p w:rsidR="00874556" w:rsidRPr="007C4EDB" w:rsidRDefault="00874556" w:rsidP="00874556">
            <w:pPr>
              <w:ind w:firstLine="0"/>
              <w:jc w:val="center"/>
            </w:pPr>
            <w:r w:rsidRPr="007C4EDB">
              <w:t>не устанавливается</w:t>
            </w:r>
          </w:p>
        </w:tc>
        <w:tc>
          <w:tcPr>
            <w:tcW w:w="1843" w:type="dxa"/>
            <w:shd w:val="clear" w:color="auto" w:fill="auto"/>
            <w:vAlign w:val="center"/>
            <w:hideMark/>
          </w:tcPr>
          <w:p w:rsidR="00874556" w:rsidRPr="007C4EDB" w:rsidRDefault="00DE3901" w:rsidP="00874556">
            <w:pPr>
              <w:ind w:firstLine="0"/>
              <w:jc w:val="center"/>
            </w:pPr>
            <w:r>
              <w:t>100</w:t>
            </w:r>
          </w:p>
        </w:tc>
        <w:tc>
          <w:tcPr>
            <w:tcW w:w="1559" w:type="dxa"/>
            <w:shd w:val="clear" w:color="auto" w:fill="auto"/>
            <w:vAlign w:val="center"/>
            <w:hideMark/>
          </w:tcPr>
          <w:p w:rsidR="00874556" w:rsidRPr="007C4EDB" w:rsidRDefault="00B57DB5" w:rsidP="00874556">
            <w:pPr>
              <w:ind w:firstLine="0"/>
              <w:jc w:val="center"/>
            </w:pPr>
            <w:r>
              <w:t>1</w:t>
            </w:r>
          </w:p>
        </w:tc>
      </w:tr>
      <w:tr w:rsidR="00752798" w:rsidRPr="007C4EDB" w:rsidTr="00AC4EDB">
        <w:trPr>
          <w:trHeight w:val="2860"/>
        </w:trPr>
        <w:tc>
          <w:tcPr>
            <w:tcW w:w="1809" w:type="dxa"/>
            <w:shd w:val="clear" w:color="auto" w:fill="auto"/>
            <w:vAlign w:val="center"/>
            <w:hideMark/>
          </w:tcPr>
          <w:p w:rsidR="00752798" w:rsidRPr="008B7D8C" w:rsidRDefault="00752798" w:rsidP="00521F8F">
            <w:pPr>
              <w:autoSpaceDE/>
              <w:autoSpaceDN/>
              <w:adjustRightInd/>
              <w:ind w:firstLine="0"/>
              <w:jc w:val="center"/>
            </w:pPr>
            <w:r w:rsidRPr="008B7D8C">
              <w:t>Обеспечение научной деятельности 3.9.</w:t>
            </w:r>
          </w:p>
        </w:tc>
        <w:tc>
          <w:tcPr>
            <w:tcW w:w="5812" w:type="dxa"/>
            <w:shd w:val="clear" w:color="auto" w:fill="auto"/>
            <w:vAlign w:val="center"/>
            <w:hideMark/>
          </w:tcPr>
          <w:p w:rsidR="00752798" w:rsidRPr="000B68AD" w:rsidRDefault="00752798"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276" w:type="dxa"/>
            <w:shd w:val="clear" w:color="auto" w:fill="auto"/>
            <w:vAlign w:val="center"/>
            <w:hideMark/>
          </w:tcPr>
          <w:p w:rsidR="00752798" w:rsidRPr="008B7D8C" w:rsidRDefault="00752798" w:rsidP="00521F8F">
            <w:pPr>
              <w:autoSpaceDE/>
              <w:autoSpaceDN/>
              <w:adjustRightInd/>
              <w:ind w:firstLine="0"/>
              <w:jc w:val="center"/>
            </w:pPr>
            <w:r w:rsidRPr="008B7D8C">
              <w:t>2500</w:t>
            </w:r>
          </w:p>
        </w:tc>
        <w:tc>
          <w:tcPr>
            <w:tcW w:w="1418" w:type="dxa"/>
            <w:shd w:val="clear" w:color="auto" w:fill="auto"/>
            <w:vAlign w:val="center"/>
            <w:hideMark/>
          </w:tcPr>
          <w:p w:rsidR="00752798" w:rsidRPr="008B7D8C" w:rsidRDefault="00752798" w:rsidP="00521F8F">
            <w:pPr>
              <w:autoSpaceDE/>
              <w:autoSpaceDN/>
              <w:adjustRightInd/>
              <w:ind w:firstLine="0"/>
              <w:jc w:val="center"/>
            </w:pPr>
            <w:r w:rsidRPr="008B7D8C">
              <w:t>50000</w:t>
            </w:r>
          </w:p>
        </w:tc>
        <w:tc>
          <w:tcPr>
            <w:tcW w:w="1559" w:type="dxa"/>
            <w:shd w:val="clear" w:color="auto" w:fill="auto"/>
            <w:vAlign w:val="center"/>
            <w:hideMark/>
          </w:tcPr>
          <w:p w:rsidR="00752798" w:rsidRPr="008B7D8C" w:rsidRDefault="00752798" w:rsidP="00521F8F">
            <w:pPr>
              <w:autoSpaceDE/>
              <w:autoSpaceDN/>
              <w:adjustRightInd/>
              <w:ind w:firstLine="0"/>
              <w:jc w:val="center"/>
            </w:pPr>
            <w:r w:rsidRPr="008B7D8C">
              <w:t>3/12</w:t>
            </w:r>
          </w:p>
        </w:tc>
        <w:tc>
          <w:tcPr>
            <w:tcW w:w="1843" w:type="dxa"/>
            <w:shd w:val="clear" w:color="auto" w:fill="auto"/>
            <w:vAlign w:val="center"/>
            <w:hideMark/>
          </w:tcPr>
          <w:p w:rsidR="00752798" w:rsidRPr="008B7D8C" w:rsidRDefault="00752798" w:rsidP="00521F8F">
            <w:pPr>
              <w:autoSpaceDE/>
              <w:autoSpaceDN/>
              <w:adjustRightInd/>
              <w:ind w:firstLine="0"/>
              <w:jc w:val="center"/>
            </w:pPr>
            <w:r w:rsidRPr="008B7D8C">
              <w:t>61 – 1(4)</w:t>
            </w:r>
          </w:p>
          <w:p w:rsidR="00752798" w:rsidRPr="008B7D8C" w:rsidRDefault="00752798" w:rsidP="00521F8F">
            <w:pPr>
              <w:autoSpaceDE/>
              <w:autoSpaceDN/>
              <w:adjustRightInd/>
              <w:ind w:firstLine="0"/>
              <w:jc w:val="center"/>
            </w:pPr>
            <w:r w:rsidRPr="008B7D8C">
              <w:t>53 – 2(8)</w:t>
            </w:r>
          </w:p>
          <w:p w:rsidR="00752798" w:rsidRPr="008B7D8C" w:rsidRDefault="00752798" w:rsidP="00521F8F">
            <w:pPr>
              <w:autoSpaceDE/>
              <w:autoSpaceDN/>
              <w:adjustRightInd/>
              <w:ind w:firstLine="0"/>
              <w:jc w:val="center"/>
            </w:pPr>
            <w:r w:rsidRPr="008B7D8C">
              <w:t>47 – 3(12)</w:t>
            </w:r>
          </w:p>
        </w:tc>
        <w:tc>
          <w:tcPr>
            <w:tcW w:w="1559" w:type="dxa"/>
            <w:shd w:val="clear" w:color="auto" w:fill="auto"/>
            <w:vAlign w:val="center"/>
            <w:hideMark/>
          </w:tcPr>
          <w:p w:rsidR="00752798" w:rsidRPr="008B7D8C" w:rsidRDefault="00B57DB5" w:rsidP="00521F8F">
            <w:pPr>
              <w:autoSpaceDE/>
              <w:autoSpaceDN/>
              <w:adjustRightInd/>
              <w:ind w:firstLine="0"/>
              <w:jc w:val="center"/>
            </w:pPr>
            <w:r>
              <w:t>1</w:t>
            </w:r>
          </w:p>
        </w:tc>
      </w:tr>
      <w:tr w:rsidR="00752798" w:rsidRPr="007C4EDB" w:rsidTr="00AC4EDB">
        <w:trPr>
          <w:trHeight w:val="2860"/>
        </w:trPr>
        <w:tc>
          <w:tcPr>
            <w:tcW w:w="1809" w:type="dxa"/>
            <w:shd w:val="clear" w:color="auto" w:fill="auto"/>
            <w:vAlign w:val="center"/>
            <w:hideMark/>
          </w:tcPr>
          <w:p w:rsidR="00752798" w:rsidRPr="0002304E" w:rsidRDefault="00752798" w:rsidP="00521F8F">
            <w:pPr>
              <w:ind w:firstLine="0"/>
              <w:jc w:val="center"/>
            </w:pPr>
            <w:r w:rsidRPr="0002304E">
              <w:lastRenderedPageBreak/>
              <w:t>Приюты для животных 3.10.2.</w:t>
            </w:r>
          </w:p>
        </w:tc>
        <w:tc>
          <w:tcPr>
            <w:tcW w:w="5812" w:type="dxa"/>
            <w:shd w:val="clear" w:color="auto" w:fill="auto"/>
            <w:vAlign w:val="center"/>
            <w:hideMark/>
          </w:tcPr>
          <w:p w:rsidR="00752798" w:rsidRPr="000B68AD" w:rsidRDefault="00752798"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276" w:type="dxa"/>
            <w:shd w:val="clear" w:color="auto" w:fill="auto"/>
            <w:vAlign w:val="center"/>
            <w:hideMark/>
          </w:tcPr>
          <w:p w:rsidR="00752798" w:rsidRPr="0002304E" w:rsidRDefault="00752798" w:rsidP="00521F8F">
            <w:pPr>
              <w:ind w:firstLine="0"/>
              <w:jc w:val="center"/>
            </w:pPr>
            <w:r w:rsidRPr="0002304E">
              <w:t>2500</w:t>
            </w:r>
          </w:p>
        </w:tc>
        <w:tc>
          <w:tcPr>
            <w:tcW w:w="1418" w:type="dxa"/>
            <w:shd w:val="clear" w:color="auto" w:fill="auto"/>
            <w:vAlign w:val="center"/>
            <w:hideMark/>
          </w:tcPr>
          <w:p w:rsidR="00752798" w:rsidRPr="0002304E" w:rsidRDefault="00752798" w:rsidP="00521F8F">
            <w:pPr>
              <w:ind w:firstLine="0"/>
              <w:jc w:val="center"/>
            </w:pPr>
            <w:r w:rsidRPr="0002304E">
              <w:t>100000</w:t>
            </w:r>
          </w:p>
        </w:tc>
        <w:tc>
          <w:tcPr>
            <w:tcW w:w="1559" w:type="dxa"/>
            <w:shd w:val="clear" w:color="auto" w:fill="auto"/>
            <w:vAlign w:val="center"/>
            <w:hideMark/>
          </w:tcPr>
          <w:p w:rsidR="00752798" w:rsidRPr="0002304E" w:rsidRDefault="00752798" w:rsidP="00521F8F">
            <w:pPr>
              <w:ind w:firstLine="0"/>
              <w:jc w:val="center"/>
            </w:pPr>
            <w:r w:rsidRPr="0002304E">
              <w:t>3/12</w:t>
            </w:r>
          </w:p>
        </w:tc>
        <w:tc>
          <w:tcPr>
            <w:tcW w:w="1843" w:type="dxa"/>
            <w:shd w:val="clear" w:color="auto" w:fill="auto"/>
            <w:vAlign w:val="center"/>
            <w:hideMark/>
          </w:tcPr>
          <w:p w:rsidR="00752798" w:rsidRPr="0002304E" w:rsidRDefault="00752798" w:rsidP="00521F8F">
            <w:pPr>
              <w:ind w:firstLine="0"/>
              <w:jc w:val="center"/>
            </w:pPr>
            <w:r w:rsidRPr="0002304E">
              <w:t>61 – 1(4)</w:t>
            </w:r>
          </w:p>
          <w:p w:rsidR="00752798" w:rsidRPr="0002304E" w:rsidRDefault="00752798" w:rsidP="00521F8F">
            <w:pPr>
              <w:ind w:firstLine="0"/>
              <w:jc w:val="center"/>
            </w:pPr>
            <w:r w:rsidRPr="0002304E">
              <w:t>53 – 2(8)</w:t>
            </w:r>
          </w:p>
          <w:p w:rsidR="00752798" w:rsidRPr="0002304E" w:rsidRDefault="00752798" w:rsidP="00521F8F">
            <w:pPr>
              <w:ind w:firstLine="0"/>
              <w:jc w:val="center"/>
            </w:pPr>
            <w:r w:rsidRPr="0002304E">
              <w:t>47 – 3(12)</w:t>
            </w:r>
          </w:p>
        </w:tc>
        <w:tc>
          <w:tcPr>
            <w:tcW w:w="1559" w:type="dxa"/>
            <w:shd w:val="clear" w:color="auto" w:fill="auto"/>
            <w:vAlign w:val="center"/>
            <w:hideMark/>
          </w:tcPr>
          <w:p w:rsidR="00752798" w:rsidRPr="0002304E" w:rsidRDefault="00B57DB5" w:rsidP="00521F8F">
            <w:pPr>
              <w:ind w:firstLine="0"/>
              <w:jc w:val="center"/>
            </w:pPr>
            <w:r>
              <w:t>1</w:t>
            </w:r>
          </w:p>
        </w:tc>
      </w:tr>
      <w:tr w:rsidR="00752798" w:rsidRPr="007C4EDB" w:rsidTr="00AC4EDB">
        <w:trPr>
          <w:trHeight w:val="85"/>
        </w:trPr>
        <w:tc>
          <w:tcPr>
            <w:tcW w:w="1809" w:type="dxa"/>
            <w:shd w:val="clear" w:color="auto" w:fill="auto"/>
            <w:vAlign w:val="center"/>
            <w:hideMark/>
          </w:tcPr>
          <w:p w:rsidR="00752798" w:rsidRPr="0002304E" w:rsidRDefault="00752798" w:rsidP="00521F8F">
            <w:pPr>
              <w:ind w:firstLine="0"/>
              <w:jc w:val="center"/>
            </w:pPr>
            <w:r w:rsidRPr="0002304E">
              <w:t>Деловое управление 4.1</w:t>
            </w:r>
          </w:p>
        </w:tc>
        <w:tc>
          <w:tcPr>
            <w:tcW w:w="5812" w:type="dxa"/>
            <w:shd w:val="clear" w:color="auto" w:fill="auto"/>
            <w:vAlign w:val="center"/>
            <w:hideMark/>
          </w:tcPr>
          <w:p w:rsidR="00752798" w:rsidRPr="000B68AD" w:rsidRDefault="00752798"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shd w:val="clear" w:color="auto" w:fill="auto"/>
            <w:vAlign w:val="center"/>
            <w:hideMark/>
          </w:tcPr>
          <w:p w:rsidR="00752798" w:rsidRPr="0002304E" w:rsidRDefault="00DE3901" w:rsidP="00521F8F">
            <w:pPr>
              <w:ind w:firstLine="0"/>
              <w:jc w:val="center"/>
            </w:pPr>
            <w:r>
              <w:t>1</w:t>
            </w:r>
            <w:r w:rsidR="00752798" w:rsidRPr="0002304E">
              <w:t>000</w:t>
            </w:r>
          </w:p>
        </w:tc>
        <w:tc>
          <w:tcPr>
            <w:tcW w:w="1418" w:type="dxa"/>
            <w:shd w:val="clear" w:color="auto" w:fill="auto"/>
            <w:vAlign w:val="center"/>
            <w:hideMark/>
          </w:tcPr>
          <w:p w:rsidR="00752798" w:rsidRPr="0002304E" w:rsidRDefault="00752798" w:rsidP="00521F8F">
            <w:pPr>
              <w:ind w:firstLine="0"/>
              <w:jc w:val="center"/>
            </w:pPr>
            <w:r w:rsidRPr="0002304E">
              <w:t>30000</w:t>
            </w:r>
          </w:p>
        </w:tc>
        <w:tc>
          <w:tcPr>
            <w:tcW w:w="1559" w:type="dxa"/>
            <w:shd w:val="clear" w:color="auto" w:fill="auto"/>
            <w:vAlign w:val="center"/>
            <w:hideMark/>
          </w:tcPr>
          <w:p w:rsidR="00752798" w:rsidRPr="0002304E" w:rsidRDefault="00752798" w:rsidP="00521F8F">
            <w:pPr>
              <w:ind w:firstLine="0"/>
              <w:jc w:val="center"/>
            </w:pPr>
            <w:r w:rsidRPr="0002304E">
              <w:t>3/12</w:t>
            </w:r>
          </w:p>
        </w:tc>
        <w:tc>
          <w:tcPr>
            <w:tcW w:w="1843" w:type="dxa"/>
            <w:shd w:val="clear" w:color="auto" w:fill="auto"/>
            <w:vAlign w:val="center"/>
            <w:hideMark/>
          </w:tcPr>
          <w:p w:rsidR="00752798" w:rsidRPr="0002304E" w:rsidRDefault="00752798" w:rsidP="00521F8F">
            <w:pPr>
              <w:ind w:firstLine="0"/>
              <w:jc w:val="center"/>
            </w:pPr>
            <w:r w:rsidRPr="0002304E">
              <w:t>53 – 1(4)</w:t>
            </w:r>
          </w:p>
          <w:p w:rsidR="00752798" w:rsidRPr="0002304E" w:rsidRDefault="00752798" w:rsidP="00521F8F">
            <w:pPr>
              <w:ind w:firstLine="0"/>
              <w:jc w:val="center"/>
            </w:pPr>
            <w:r w:rsidRPr="0002304E">
              <w:t>42 – 2(8)</w:t>
            </w:r>
          </w:p>
          <w:p w:rsidR="00752798" w:rsidRPr="0002304E" w:rsidRDefault="00752798" w:rsidP="00521F8F">
            <w:pPr>
              <w:ind w:firstLine="0"/>
              <w:jc w:val="center"/>
            </w:pPr>
            <w:r w:rsidRPr="0002304E">
              <w:t>34 – 3(12)</w:t>
            </w:r>
          </w:p>
        </w:tc>
        <w:tc>
          <w:tcPr>
            <w:tcW w:w="1559" w:type="dxa"/>
            <w:shd w:val="clear" w:color="auto" w:fill="auto"/>
            <w:vAlign w:val="center"/>
            <w:hideMark/>
          </w:tcPr>
          <w:p w:rsidR="00752798" w:rsidRPr="0002304E" w:rsidRDefault="00B57DB5" w:rsidP="00521F8F">
            <w:pPr>
              <w:ind w:firstLine="0"/>
              <w:jc w:val="center"/>
            </w:pPr>
            <w:r>
              <w:t>1</w:t>
            </w:r>
          </w:p>
        </w:tc>
      </w:tr>
      <w:tr w:rsidR="00767925" w:rsidRPr="007C4EDB" w:rsidTr="00AC4EDB">
        <w:trPr>
          <w:trHeight w:val="600"/>
        </w:trPr>
        <w:tc>
          <w:tcPr>
            <w:tcW w:w="1809" w:type="dxa"/>
            <w:shd w:val="clear" w:color="auto" w:fill="auto"/>
            <w:vAlign w:val="center"/>
            <w:hideMark/>
          </w:tcPr>
          <w:p w:rsidR="00767925" w:rsidRPr="007C4EDB" w:rsidRDefault="00767925" w:rsidP="00767925">
            <w:pPr>
              <w:ind w:firstLine="0"/>
              <w:jc w:val="center"/>
            </w:pPr>
            <w:r w:rsidRPr="007C4EDB">
              <w:t>Среднее и высшее профессиональное образование 3.5.2.</w:t>
            </w:r>
          </w:p>
        </w:tc>
        <w:tc>
          <w:tcPr>
            <w:tcW w:w="5812" w:type="dxa"/>
            <w:shd w:val="clear" w:color="auto" w:fill="auto"/>
            <w:vAlign w:val="center"/>
            <w:hideMark/>
          </w:tcPr>
          <w:p w:rsidR="00767925" w:rsidRPr="000B68AD" w:rsidRDefault="00767925" w:rsidP="000B68AD">
            <w:pPr>
              <w:pStyle w:val="afffffff1"/>
              <w:jc w:val="both"/>
              <w:rPr>
                <w:rFonts w:ascii="Times New Roman" w:hAnsi="Times New Roman"/>
                <w:sz w:val="24"/>
                <w:szCs w:val="24"/>
              </w:rPr>
            </w:pPr>
            <w:r w:rsidRPr="000B68AD">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w:t>
            </w:r>
            <w:r w:rsidRPr="000B68AD">
              <w:rPr>
                <w:rFonts w:ascii="Times New Roman" w:hAnsi="Times New Roman"/>
                <w:sz w:val="24"/>
                <w:szCs w:val="24"/>
              </w:rPr>
              <w:lastRenderedPageBreak/>
              <w:t>организации, осуществляющие деятельность по образованию и просвещению)</w:t>
            </w:r>
          </w:p>
        </w:tc>
        <w:tc>
          <w:tcPr>
            <w:tcW w:w="1276" w:type="dxa"/>
            <w:shd w:val="clear" w:color="auto" w:fill="auto"/>
            <w:vAlign w:val="center"/>
            <w:hideMark/>
          </w:tcPr>
          <w:p w:rsidR="00767925" w:rsidRPr="007C4EDB" w:rsidRDefault="00767925" w:rsidP="00767925">
            <w:pPr>
              <w:ind w:firstLine="0"/>
              <w:jc w:val="center"/>
            </w:pPr>
            <w:r w:rsidRPr="007C4EDB">
              <w:lastRenderedPageBreak/>
              <w:t>5000</w:t>
            </w:r>
          </w:p>
        </w:tc>
        <w:tc>
          <w:tcPr>
            <w:tcW w:w="1418" w:type="dxa"/>
            <w:shd w:val="clear" w:color="auto" w:fill="auto"/>
            <w:vAlign w:val="center"/>
          </w:tcPr>
          <w:p w:rsidR="00767925" w:rsidRPr="007C4EDB" w:rsidRDefault="00DE3901" w:rsidP="00767925">
            <w:pPr>
              <w:ind w:firstLine="0"/>
              <w:jc w:val="center"/>
            </w:pPr>
            <w:r>
              <w:t>40000</w:t>
            </w:r>
          </w:p>
        </w:tc>
        <w:tc>
          <w:tcPr>
            <w:tcW w:w="1559" w:type="dxa"/>
            <w:shd w:val="clear" w:color="auto" w:fill="auto"/>
            <w:vAlign w:val="center"/>
            <w:hideMark/>
          </w:tcPr>
          <w:p w:rsidR="00767925" w:rsidRPr="007C4EDB" w:rsidRDefault="00767925" w:rsidP="00767925">
            <w:pPr>
              <w:ind w:firstLine="0"/>
              <w:jc w:val="center"/>
            </w:pPr>
            <w:r>
              <w:t>3</w:t>
            </w:r>
            <w:r w:rsidRPr="007C4EDB">
              <w:t>/</w:t>
            </w:r>
            <w:r>
              <w:t>12</w:t>
            </w:r>
          </w:p>
        </w:tc>
        <w:tc>
          <w:tcPr>
            <w:tcW w:w="1843" w:type="dxa"/>
            <w:shd w:val="clear" w:color="auto" w:fill="auto"/>
            <w:vAlign w:val="center"/>
            <w:hideMark/>
          </w:tcPr>
          <w:p w:rsidR="00767925" w:rsidRDefault="00767925" w:rsidP="00767925">
            <w:pPr>
              <w:ind w:firstLine="0"/>
              <w:jc w:val="center"/>
            </w:pPr>
            <w:r>
              <w:t>40 – 1(4)</w:t>
            </w:r>
          </w:p>
          <w:p w:rsidR="00767925" w:rsidRDefault="00767925" w:rsidP="00767925">
            <w:pPr>
              <w:ind w:firstLine="0"/>
              <w:jc w:val="center"/>
            </w:pPr>
            <w:r>
              <w:t>30 – 2(8)</w:t>
            </w:r>
          </w:p>
          <w:p w:rsidR="00767925" w:rsidRPr="007C4EDB" w:rsidRDefault="00767925" w:rsidP="00767925">
            <w:pPr>
              <w:ind w:firstLine="0"/>
              <w:jc w:val="center"/>
            </w:pPr>
            <w:r>
              <w:t>24 – 3(12)</w:t>
            </w:r>
          </w:p>
        </w:tc>
        <w:tc>
          <w:tcPr>
            <w:tcW w:w="1559" w:type="dxa"/>
            <w:shd w:val="clear" w:color="auto" w:fill="auto"/>
            <w:vAlign w:val="center"/>
            <w:hideMark/>
          </w:tcPr>
          <w:p w:rsidR="00767925" w:rsidRPr="007C4EDB" w:rsidRDefault="00B57DB5" w:rsidP="00767925">
            <w:pPr>
              <w:ind w:firstLine="0"/>
              <w:jc w:val="center"/>
            </w:pPr>
            <w:r>
              <w:t>1</w:t>
            </w:r>
          </w:p>
        </w:tc>
      </w:tr>
      <w:tr w:rsidR="00767925" w:rsidRPr="007C4EDB" w:rsidTr="00AC4EDB">
        <w:trPr>
          <w:trHeight w:val="118"/>
        </w:trPr>
        <w:tc>
          <w:tcPr>
            <w:tcW w:w="1809" w:type="dxa"/>
            <w:shd w:val="clear" w:color="auto" w:fill="auto"/>
            <w:vAlign w:val="center"/>
            <w:hideMark/>
          </w:tcPr>
          <w:p w:rsidR="00767925" w:rsidRPr="007C4EDB" w:rsidRDefault="00767925" w:rsidP="00767925">
            <w:pPr>
              <w:ind w:firstLine="0"/>
              <w:jc w:val="center"/>
            </w:pPr>
            <w:r w:rsidRPr="007C4EDB">
              <w:t>Общественное питание 4.6.</w:t>
            </w:r>
          </w:p>
        </w:tc>
        <w:tc>
          <w:tcPr>
            <w:tcW w:w="5812" w:type="dxa"/>
            <w:shd w:val="clear" w:color="auto" w:fill="auto"/>
            <w:vAlign w:val="center"/>
            <w:hideMark/>
          </w:tcPr>
          <w:p w:rsidR="00767925" w:rsidRPr="000B68AD" w:rsidRDefault="00767925"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hideMark/>
          </w:tcPr>
          <w:p w:rsidR="00767925" w:rsidRPr="007C4EDB" w:rsidRDefault="00767925" w:rsidP="00767925">
            <w:pPr>
              <w:ind w:firstLine="0"/>
              <w:jc w:val="center"/>
            </w:pPr>
            <w:r w:rsidRPr="007C4EDB">
              <w:t>500</w:t>
            </w:r>
          </w:p>
        </w:tc>
        <w:tc>
          <w:tcPr>
            <w:tcW w:w="1418" w:type="dxa"/>
            <w:shd w:val="clear" w:color="auto" w:fill="auto"/>
            <w:vAlign w:val="center"/>
            <w:hideMark/>
          </w:tcPr>
          <w:p w:rsidR="00767925" w:rsidRPr="007C4EDB" w:rsidRDefault="00767925" w:rsidP="00767925">
            <w:pPr>
              <w:ind w:firstLine="0"/>
              <w:jc w:val="center"/>
            </w:pPr>
            <w:r w:rsidRPr="007C4EDB">
              <w:t>1000</w:t>
            </w:r>
          </w:p>
        </w:tc>
        <w:tc>
          <w:tcPr>
            <w:tcW w:w="1559" w:type="dxa"/>
            <w:shd w:val="clear" w:color="auto" w:fill="auto"/>
            <w:vAlign w:val="center"/>
            <w:hideMark/>
          </w:tcPr>
          <w:p w:rsidR="00767925" w:rsidRPr="007C4EDB" w:rsidRDefault="00767925" w:rsidP="00767925">
            <w:pPr>
              <w:ind w:firstLine="0"/>
              <w:jc w:val="center"/>
            </w:pPr>
            <w:r>
              <w:t>2/8</w:t>
            </w:r>
          </w:p>
        </w:tc>
        <w:tc>
          <w:tcPr>
            <w:tcW w:w="1843" w:type="dxa"/>
            <w:shd w:val="clear" w:color="auto" w:fill="auto"/>
            <w:vAlign w:val="center"/>
            <w:hideMark/>
          </w:tcPr>
          <w:p w:rsidR="00767925" w:rsidRDefault="00767925" w:rsidP="00767925">
            <w:pPr>
              <w:ind w:firstLine="0"/>
              <w:jc w:val="center"/>
            </w:pPr>
            <w:r>
              <w:t>49 – 1(4)</w:t>
            </w:r>
          </w:p>
          <w:p w:rsidR="00767925" w:rsidRPr="007C4EDB" w:rsidRDefault="00767925" w:rsidP="00767925">
            <w:pPr>
              <w:ind w:firstLine="0"/>
              <w:jc w:val="center"/>
            </w:pPr>
            <w:r>
              <w:t>38 – 2(8)</w:t>
            </w:r>
          </w:p>
        </w:tc>
        <w:tc>
          <w:tcPr>
            <w:tcW w:w="1559" w:type="dxa"/>
            <w:shd w:val="clear" w:color="auto" w:fill="auto"/>
            <w:vAlign w:val="center"/>
            <w:hideMark/>
          </w:tcPr>
          <w:p w:rsidR="00767925" w:rsidRPr="007C4EDB" w:rsidRDefault="00B57DB5" w:rsidP="00767925">
            <w:pPr>
              <w:ind w:firstLine="0"/>
              <w:jc w:val="center"/>
            </w:pPr>
            <w:r>
              <w:t>1</w:t>
            </w:r>
          </w:p>
        </w:tc>
      </w:tr>
      <w:tr w:rsidR="00767925" w:rsidRPr="007C4EDB" w:rsidTr="00AC4EDB">
        <w:trPr>
          <w:trHeight w:val="289"/>
        </w:trPr>
        <w:tc>
          <w:tcPr>
            <w:tcW w:w="1809" w:type="dxa"/>
            <w:shd w:val="clear" w:color="auto" w:fill="auto"/>
            <w:vAlign w:val="center"/>
          </w:tcPr>
          <w:p w:rsidR="00767925" w:rsidRPr="007C4EDB" w:rsidRDefault="00767925" w:rsidP="00767925">
            <w:pPr>
              <w:ind w:firstLine="0"/>
              <w:jc w:val="center"/>
            </w:pPr>
            <w:r w:rsidRPr="007C4EDB">
              <w:t>Бытовое обслуживание 3.3</w:t>
            </w:r>
          </w:p>
        </w:tc>
        <w:tc>
          <w:tcPr>
            <w:tcW w:w="5812" w:type="dxa"/>
            <w:shd w:val="clear" w:color="auto" w:fill="auto"/>
            <w:vAlign w:val="center"/>
          </w:tcPr>
          <w:p w:rsidR="00767925" w:rsidRPr="000B68AD" w:rsidRDefault="00767925"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sidR="00E22EF4" w:rsidRPr="000B68AD">
              <w:rPr>
                <w:rFonts w:ascii="Times New Roman" w:hAnsi="Times New Roman"/>
                <w:sz w:val="24"/>
                <w:szCs w:val="24"/>
              </w:rPr>
              <w:t xml:space="preserve"> </w:t>
            </w:r>
            <w:r w:rsidRPr="000B68AD">
              <w:rPr>
                <w:rFonts w:ascii="Times New Roman" w:hAnsi="Times New Roman"/>
                <w:sz w:val="24"/>
                <w:szCs w:val="24"/>
              </w:rPr>
              <w:t xml:space="preserve">похоронные бюро) </w:t>
            </w:r>
          </w:p>
        </w:tc>
        <w:tc>
          <w:tcPr>
            <w:tcW w:w="1276" w:type="dxa"/>
            <w:shd w:val="clear" w:color="auto" w:fill="auto"/>
            <w:vAlign w:val="center"/>
          </w:tcPr>
          <w:p w:rsidR="00767925" w:rsidRPr="007C4EDB" w:rsidRDefault="00DE3901" w:rsidP="00767925">
            <w:pPr>
              <w:ind w:firstLine="0"/>
              <w:jc w:val="center"/>
            </w:pPr>
            <w:r>
              <w:t>300</w:t>
            </w:r>
          </w:p>
        </w:tc>
        <w:tc>
          <w:tcPr>
            <w:tcW w:w="1418" w:type="dxa"/>
            <w:shd w:val="clear" w:color="auto" w:fill="auto"/>
            <w:vAlign w:val="center"/>
          </w:tcPr>
          <w:p w:rsidR="00767925" w:rsidRPr="007C4EDB" w:rsidRDefault="00767925" w:rsidP="00767925">
            <w:pPr>
              <w:ind w:firstLine="0"/>
              <w:jc w:val="center"/>
            </w:pPr>
            <w:r w:rsidRPr="007C4EDB">
              <w:t>2500</w:t>
            </w:r>
          </w:p>
        </w:tc>
        <w:tc>
          <w:tcPr>
            <w:tcW w:w="1559" w:type="dxa"/>
            <w:shd w:val="clear" w:color="auto" w:fill="auto"/>
            <w:vAlign w:val="center"/>
          </w:tcPr>
          <w:p w:rsidR="00767925" w:rsidRPr="007C4EDB" w:rsidRDefault="00DE3901" w:rsidP="00767925">
            <w:pPr>
              <w:ind w:firstLine="0"/>
              <w:jc w:val="center"/>
            </w:pPr>
            <w:r>
              <w:t>2</w:t>
            </w:r>
            <w:r w:rsidR="00767925">
              <w:t>/</w:t>
            </w:r>
            <w:r>
              <w:t>8</w:t>
            </w:r>
          </w:p>
        </w:tc>
        <w:tc>
          <w:tcPr>
            <w:tcW w:w="1843" w:type="dxa"/>
            <w:shd w:val="clear" w:color="auto" w:fill="auto"/>
            <w:vAlign w:val="center"/>
          </w:tcPr>
          <w:p w:rsidR="00767925" w:rsidRDefault="00767925" w:rsidP="00767925">
            <w:pPr>
              <w:ind w:firstLine="0"/>
              <w:jc w:val="center"/>
            </w:pPr>
            <w:r>
              <w:t>59 – 1(4)</w:t>
            </w:r>
          </w:p>
          <w:p w:rsidR="00767925" w:rsidRDefault="00767925" w:rsidP="00767925">
            <w:pPr>
              <w:ind w:firstLine="0"/>
              <w:jc w:val="center"/>
            </w:pPr>
            <w:r>
              <w:t>51 – 2(8)</w:t>
            </w:r>
          </w:p>
          <w:p w:rsidR="00767925" w:rsidRPr="007C4EDB" w:rsidRDefault="00767925" w:rsidP="00752798">
            <w:pPr>
              <w:ind w:firstLine="0"/>
              <w:jc w:val="center"/>
            </w:pPr>
          </w:p>
        </w:tc>
        <w:tc>
          <w:tcPr>
            <w:tcW w:w="1559" w:type="dxa"/>
            <w:shd w:val="clear" w:color="auto" w:fill="auto"/>
            <w:vAlign w:val="center"/>
          </w:tcPr>
          <w:p w:rsidR="00767925" w:rsidRPr="007C4EDB" w:rsidRDefault="00B57DB5" w:rsidP="00767925">
            <w:pPr>
              <w:ind w:firstLine="0"/>
              <w:jc w:val="center"/>
            </w:pPr>
            <w:r>
              <w:t>1</w:t>
            </w:r>
          </w:p>
        </w:tc>
      </w:tr>
      <w:tr w:rsidR="00767925" w:rsidRPr="007C4EDB" w:rsidTr="00AC4EDB">
        <w:trPr>
          <w:trHeight w:val="1323"/>
        </w:trPr>
        <w:tc>
          <w:tcPr>
            <w:tcW w:w="1809" w:type="dxa"/>
            <w:shd w:val="clear" w:color="auto" w:fill="auto"/>
            <w:vAlign w:val="center"/>
          </w:tcPr>
          <w:p w:rsidR="00767925" w:rsidRPr="007C4EDB" w:rsidRDefault="00767925" w:rsidP="00767925">
            <w:pPr>
              <w:ind w:firstLine="0"/>
              <w:jc w:val="center"/>
            </w:pPr>
            <w:r w:rsidRPr="007C4EDB">
              <w:t>Религиозное использование 3.7.</w:t>
            </w:r>
          </w:p>
        </w:tc>
        <w:tc>
          <w:tcPr>
            <w:tcW w:w="5812" w:type="dxa"/>
            <w:shd w:val="clear" w:color="auto" w:fill="auto"/>
            <w:vAlign w:val="center"/>
          </w:tcPr>
          <w:p w:rsidR="00767925" w:rsidRPr="000B68AD" w:rsidRDefault="00767925"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276" w:type="dxa"/>
            <w:shd w:val="clear" w:color="auto" w:fill="auto"/>
            <w:vAlign w:val="center"/>
          </w:tcPr>
          <w:p w:rsidR="00767925" w:rsidRPr="007C4EDB" w:rsidRDefault="00DE3901" w:rsidP="00767925">
            <w:pPr>
              <w:ind w:firstLine="0"/>
              <w:jc w:val="center"/>
            </w:pPr>
            <w:r>
              <w:t>600</w:t>
            </w:r>
          </w:p>
        </w:tc>
        <w:tc>
          <w:tcPr>
            <w:tcW w:w="1418" w:type="dxa"/>
            <w:shd w:val="clear" w:color="auto" w:fill="auto"/>
            <w:vAlign w:val="center"/>
          </w:tcPr>
          <w:p w:rsidR="00767925" w:rsidRPr="007C4EDB" w:rsidRDefault="00767925" w:rsidP="00767925">
            <w:pPr>
              <w:ind w:firstLine="0"/>
              <w:jc w:val="center"/>
            </w:pPr>
            <w:r w:rsidRPr="007C4EDB">
              <w:t>1000000</w:t>
            </w:r>
          </w:p>
        </w:tc>
        <w:tc>
          <w:tcPr>
            <w:tcW w:w="1559" w:type="dxa"/>
            <w:shd w:val="clear" w:color="auto" w:fill="auto"/>
            <w:vAlign w:val="center"/>
          </w:tcPr>
          <w:p w:rsidR="00767925" w:rsidRDefault="00767925" w:rsidP="00767925">
            <w:pPr>
              <w:ind w:firstLine="0"/>
              <w:jc w:val="center"/>
            </w:pPr>
            <w:r w:rsidRPr="007C4EDB">
              <w:t>3/12</w:t>
            </w:r>
          </w:p>
          <w:p w:rsidR="00767925" w:rsidRPr="007C4EDB" w:rsidRDefault="00767925" w:rsidP="00767925">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w:t>
            </w:r>
            <w:r w:rsidRPr="007C4EDB">
              <w:lastRenderedPageBreak/>
              <w:t>монастыри, мечети, молельные дома) - не устанавливается</w:t>
            </w:r>
          </w:p>
        </w:tc>
        <w:tc>
          <w:tcPr>
            <w:tcW w:w="1843" w:type="dxa"/>
            <w:shd w:val="clear" w:color="auto" w:fill="auto"/>
            <w:vAlign w:val="center"/>
          </w:tcPr>
          <w:p w:rsidR="00767925" w:rsidRDefault="00767925" w:rsidP="00767925">
            <w:pPr>
              <w:ind w:firstLine="0"/>
              <w:jc w:val="center"/>
            </w:pPr>
            <w:r w:rsidRPr="007C4EDB">
              <w:lastRenderedPageBreak/>
              <w:t xml:space="preserve"> 50</w:t>
            </w:r>
          </w:p>
          <w:p w:rsidR="00767925" w:rsidRPr="007C4EDB" w:rsidRDefault="00767925" w:rsidP="00767925">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w:t>
            </w:r>
            <w:r w:rsidRPr="007C4EDB">
              <w:lastRenderedPageBreak/>
              <w:t>устанавливается</w:t>
            </w:r>
          </w:p>
        </w:tc>
        <w:tc>
          <w:tcPr>
            <w:tcW w:w="1559" w:type="dxa"/>
            <w:shd w:val="clear" w:color="auto" w:fill="auto"/>
            <w:vAlign w:val="center"/>
          </w:tcPr>
          <w:p w:rsidR="00767925" w:rsidRPr="00767925" w:rsidRDefault="00B57DB5" w:rsidP="00767925">
            <w:pPr>
              <w:ind w:firstLine="0"/>
              <w:jc w:val="center"/>
            </w:pPr>
            <w:r>
              <w:lastRenderedPageBreak/>
              <w:t>1</w:t>
            </w:r>
          </w:p>
        </w:tc>
      </w:tr>
    </w:tbl>
    <w:p w:rsidR="00066B8D" w:rsidRDefault="00066B8D" w:rsidP="006F641D">
      <w:pPr>
        <w:jc w:val="center"/>
      </w:pPr>
    </w:p>
    <w:p w:rsidR="00134E60" w:rsidRDefault="00776A31" w:rsidP="00776A31">
      <w:pPr>
        <w:pStyle w:val="22"/>
      </w:pPr>
      <w:bookmarkStart w:id="127" w:name="_Toc469313995"/>
      <w:r>
        <w:t>Статья 30</w:t>
      </w:r>
      <w:r w:rsidR="00767925">
        <w:t>. Градостроительные регламенты зон инженерной инфраструктуры</w:t>
      </w:r>
      <w:bookmarkEnd w:id="127"/>
    </w:p>
    <w:p w:rsidR="00E22EF4" w:rsidRDefault="00E22EF4" w:rsidP="00936568">
      <w:pPr>
        <w:jc w:val="center"/>
        <w:rPr>
          <w:b/>
        </w:rPr>
      </w:pPr>
    </w:p>
    <w:p w:rsidR="00134E60" w:rsidRDefault="00767925" w:rsidP="00767925">
      <w:pPr>
        <w:jc w:val="center"/>
        <w:rPr>
          <w:color w:val="000000"/>
        </w:rPr>
      </w:pPr>
      <w:r w:rsidRPr="00767925">
        <w:t xml:space="preserve">И-1 - </w:t>
      </w:r>
      <w:r w:rsidRPr="00767925">
        <w:rPr>
          <w:color w:val="000000"/>
        </w:rPr>
        <w:t>ЗОНА ОБЪЕКТОВ ГОРОДСКОЙ ИНЖЕНЕРНОЙ И ТРАНСПОРТНОЙ ИНФРАСТРУКТУР</w:t>
      </w:r>
    </w:p>
    <w:p w:rsidR="00E22EF4" w:rsidRPr="00767925" w:rsidRDefault="00E22EF4" w:rsidP="00767925">
      <w:pPr>
        <w:jc w:val="center"/>
      </w:pPr>
    </w:p>
    <w:p w:rsidR="00936568" w:rsidRDefault="00AC4EDB" w:rsidP="00936568">
      <w:pPr>
        <w:jc w:val="center"/>
      </w:pPr>
      <w:r>
        <w:t>Основные виды разрешё</w:t>
      </w:r>
      <w:r w:rsidR="00936568" w:rsidRPr="00D21ED7">
        <w:t>нного использования</w:t>
      </w:r>
    </w:p>
    <w:p w:rsidR="0008625B" w:rsidRDefault="0008625B" w:rsidP="00936568">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559"/>
        <w:gridCol w:w="1701"/>
        <w:gridCol w:w="1701"/>
      </w:tblGrid>
      <w:tr w:rsidR="00936568" w:rsidRPr="007C4EDB" w:rsidTr="001C2D6B">
        <w:trPr>
          <w:trHeight w:val="1186"/>
          <w:tblHeader/>
        </w:trPr>
        <w:tc>
          <w:tcPr>
            <w:tcW w:w="1809" w:type="dxa"/>
            <w:vMerge w:val="restart"/>
            <w:shd w:val="clear" w:color="auto" w:fill="auto"/>
            <w:vAlign w:val="center"/>
            <w:hideMark/>
          </w:tcPr>
          <w:p w:rsidR="00936568" w:rsidRPr="007C4EDB" w:rsidRDefault="00936568" w:rsidP="00721B4B">
            <w:pPr>
              <w:autoSpaceDE/>
              <w:autoSpaceDN/>
              <w:adjustRightInd/>
              <w:ind w:firstLine="0"/>
              <w:jc w:val="center"/>
            </w:pPr>
            <w:r w:rsidRPr="007C4EDB">
              <w:t>Наименование и код ВРИ</w:t>
            </w:r>
          </w:p>
        </w:tc>
        <w:tc>
          <w:tcPr>
            <w:tcW w:w="5812" w:type="dxa"/>
            <w:vMerge w:val="restart"/>
            <w:shd w:val="clear" w:color="auto" w:fill="auto"/>
            <w:noWrap/>
            <w:vAlign w:val="center"/>
            <w:hideMark/>
          </w:tcPr>
          <w:p w:rsidR="00936568" w:rsidRPr="007C4EDB" w:rsidRDefault="00936568"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936568" w:rsidRPr="007C4EDB" w:rsidRDefault="00936568" w:rsidP="00721B4B">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936568" w:rsidRPr="007C4EDB" w:rsidRDefault="00936568" w:rsidP="00721B4B">
            <w:pPr>
              <w:autoSpaceDE/>
              <w:autoSpaceDN/>
              <w:adjustRightInd/>
              <w:ind w:firstLine="0"/>
              <w:jc w:val="center"/>
            </w:pPr>
            <w:r w:rsidRPr="007C4EDB">
              <w:t>Предельное количество этажей/Предельная высота</w:t>
            </w:r>
          </w:p>
        </w:tc>
        <w:tc>
          <w:tcPr>
            <w:tcW w:w="1701" w:type="dxa"/>
            <w:vMerge w:val="restart"/>
            <w:shd w:val="clear" w:color="auto" w:fill="auto"/>
            <w:noWrap/>
            <w:vAlign w:val="center"/>
            <w:hideMark/>
          </w:tcPr>
          <w:p w:rsidR="00936568" w:rsidRPr="007C4EDB" w:rsidRDefault="00936568"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1701" w:type="dxa"/>
            <w:vMerge w:val="restart"/>
            <w:shd w:val="clear" w:color="auto" w:fill="auto"/>
            <w:noWrap/>
            <w:vAlign w:val="center"/>
            <w:hideMark/>
          </w:tcPr>
          <w:p w:rsidR="00936568" w:rsidRPr="007C4EDB" w:rsidRDefault="00936568" w:rsidP="00721B4B">
            <w:pPr>
              <w:autoSpaceDE/>
              <w:autoSpaceDN/>
              <w:adjustRightInd/>
              <w:ind w:firstLine="0"/>
              <w:jc w:val="center"/>
            </w:pPr>
            <w:r w:rsidRPr="007C4EDB">
              <w:t>Min отступы от границ земельного участка</w:t>
            </w:r>
          </w:p>
        </w:tc>
      </w:tr>
      <w:tr w:rsidR="00936568" w:rsidRPr="007C4EDB" w:rsidTr="001C2D6B">
        <w:trPr>
          <w:trHeight w:val="501"/>
          <w:tblHeader/>
        </w:trPr>
        <w:tc>
          <w:tcPr>
            <w:tcW w:w="1809" w:type="dxa"/>
            <w:vMerge/>
            <w:shd w:val="clear" w:color="auto" w:fill="auto"/>
            <w:vAlign w:val="center"/>
            <w:hideMark/>
          </w:tcPr>
          <w:p w:rsidR="00936568" w:rsidRPr="007C4EDB" w:rsidRDefault="00936568" w:rsidP="00721B4B">
            <w:pPr>
              <w:autoSpaceDE/>
              <w:autoSpaceDN/>
              <w:adjustRightInd/>
              <w:ind w:firstLine="0"/>
              <w:jc w:val="left"/>
            </w:pPr>
          </w:p>
        </w:tc>
        <w:tc>
          <w:tcPr>
            <w:tcW w:w="5812" w:type="dxa"/>
            <w:vMerge/>
            <w:shd w:val="clear" w:color="auto" w:fill="auto"/>
            <w:vAlign w:val="center"/>
            <w:hideMark/>
          </w:tcPr>
          <w:p w:rsidR="00936568" w:rsidRPr="007C4EDB" w:rsidRDefault="00936568" w:rsidP="00721B4B">
            <w:pPr>
              <w:autoSpaceDE/>
              <w:autoSpaceDN/>
              <w:adjustRightInd/>
              <w:ind w:firstLine="0"/>
              <w:jc w:val="left"/>
            </w:pPr>
          </w:p>
        </w:tc>
        <w:tc>
          <w:tcPr>
            <w:tcW w:w="1276" w:type="dxa"/>
            <w:shd w:val="clear" w:color="auto" w:fill="auto"/>
            <w:noWrap/>
            <w:vAlign w:val="center"/>
            <w:hideMark/>
          </w:tcPr>
          <w:p w:rsidR="00936568" w:rsidRPr="007C4EDB" w:rsidRDefault="00936568" w:rsidP="00721B4B">
            <w:pPr>
              <w:autoSpaceDE/>
              <w:autoSpaceDN/>
              <w:adjustRightInd/>
              <w:ind w:firstLine="0"/>
              <w:jc w:val="center"/>
            </w:pPr>
            <w:r w:rsidRPr="007C4EDB">
              <w:t>min</w:t>
            </w:r>
          </w:p>
        </w:tc>
        <w:tc>
          <w:tcPr>
            <w:tcW w:w="1418" w:type="dxa"/>
            <w:shd w:val="clear" w:color="auto" w:fill="auto"/>
            <w:noWrap/>
            <w:vAlign w:val="center"/>
            <w:hideMark/>
          </w:tcPr>
          <w:p w:rsidR="00936568" w:rsidRPr="007C4EDB" w:rsidRDefault="00936568" w:rsidP="00721B4B">
            <w:pPr>
              <w:autoSpaceDE/>
              <w:autoSpaceDN/>
              <w:adjustRightInd/>
              <w:ind w:firstLine="0"/>
              <w:jc w:val="center"/>
            </w:pPr>
            <w:r w:rsidRPr="007C4EDB">
              <w:t>max</w:t>
            </w:r>
          </w:p>
        </w:tc>
        <w:tc>
          <w:tcPr>
            <w:tcW w:w="1559" w:type="dxa"/>
            <w:vMerge/>
            <w:shd w:val="clear" w:color="auto" w:fill="auto"/>
            <w:vAlign w:val="center"/>
            <w:hideMark/>
          </w:tcPr>
          <w:p w:rsidR="00936568" w:rsidRPr="007C4EDB" w:rsidRDefault="00936568" w:rsidP="00721B4B">
            <w:pPr>
              <w:autoSpaceDE/>
              <w:autoSpaceDN/>
              <w:adjustRightInd/>
              <w:ind w:firstLine="0"/>
              <w:jc w:val="left"/>
            </w:pPr>
          </w:p>
        </w:tc>
        <w:tc>
          <w:tcPr>
            <w:tcW w:w="1701" w:type="dxa"/>
            <w:vMerge/>
            <w:shd w:val="clear" w:color="auto" w:fill="auto"/>
            <w:vAlign w:val="center"/>
            <w:hideMark/>
          </w:tcPr>
          <w:p w:rsidR="00936568" w:rsidRPr="007C4EDB" w:rsidRDefault="00936568" w:rsidP="00721B4B">
            <w:pPr>
              <w:autoSpaceDE/>
              <w:autoSpaceDN/>
              <w:adjustRightInd/>
              <w:ind w:firstLine="0"/>
              <w:jc w:val="left"/>
            </w:pPr>
          </w:p>
        </w:tc>
        <w:tc>
          <w:tcPr>
            <w:tcW w:w="1701" w:type="dxa"/>
            <w:vMerge/>
            <w:shd w:val="clear" w:color="auto" w:fill="auto"/>
            <w:vAlign w:val="center"/>
            <w:hideMark/>
          </w:tcPr>
          <w:p w:rsidR="00936568" w:rsidRPr="007C4EDB" w:rsidRDefault="00936568" w:rsidP="00721B4B">
            <w:pPr>
              <w:autoSpaceDE/>
              <w:autoSpaceDN/>
              <w:adjustRightInd/>
              <w:ind w:firstLine="0"/>
              <w:jc w:val="left"/>
            </w:pPr>
          </w:p>
        </w:tc>
      </w:tr>
      <w:tr w:rsidR="00767925" w:rsidRPr="007C4EDB" w:rsidTr="001C2D6B">
        <w:trPr>
          <w:trHeight w:val="85"/>
        </w:trPr>
        <w:tc>
          <w:tcPr>
            <w:tcW w:w="1809" w:type="dxa"/>
            <w:shd w:val="clear" w:color="auto" w:fill="auto"/>
            <w:vAlign w:val="center"/>
          </w:tcPr>
          <w:p w:rsidR="00767925" w:rsidRPr="007C4EDB" w:rsidRDefault="00767925" w:rsidP="00767925">
            <w:pPr>
              <w:ind w:firstLine="0"/>
              <w:jc w:val="center"/>
            </w:pPr>
            <w:r w:rsidRPr="007C4EDB">
              <w:t>Коммунальное обслуживание 3.1.</w:t>
            </w:r>
          </w:p>
        </w:tc>
        <w:tc>
          <w:tcPr>
            <w:tcW w:w="5812" w:type="dxa"/>
            <w:shd w:val="clear" w:color="auto" w:fill="auto"/>
            <w:vAlign w:val="center"/>
          </w:tcPr>
          <w:p w:rsidR="00767925" w:rsidRPr="000B68AD" w:rsidRDefault="00767925" w:rsidP="000B68AD">
            <w:pPr>
              <w:pStyle w:val="afffffff1"/>
              <w:jc w:val="both"/>
              <w:rPr>
                <w:rFonts w:ascii="Times New Roman" w:hAnsi="Times New Roman"/>
                <w:sz w:val="24"/>
                <w:szCs w:val="24"/>
              </w:rPr>
            </w:pPr>
            <w:r w:rsidRPr="000B68AD">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w:t>
            </w:r>
            <w:r w:rsidRPr="000B68AD">
              <w:rPr>
                <w:rFonts w:ascii="Times New Roman" w:hAnsi="Times New Roman"/>
                <w:sz w:val="24"/>
                <w:szCs w:val="24"/>
              </w:rPr>
              <w:lastRenderedPageBreak/>
              <w:t>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w:t>
            </w:r>
            <w:r w:rsidR="00AC4EDB" w:rsidRPr="000B68AD">
              <w:rPr>
                <w:rFonts w:ascii="Times New Roman" w:hAnsi="Times New Roman"/>
                <w:sz w:val="24"/>
                <w:szCs w:val="24"/>
              </w:rPr>
              <w:t>ых для приё</w:t>
            </w:r>
            <w:r w:rsidRPr="000B68AD">
              <w:rPr>
                <w:rFonts w:ascii="Times New Roman" w:hAnsi="Times New Roman"/>
                <w:sz w:val="24"/>
                <w:szCs w:val="24"/>
              </w:rPr>
              <w:t>ма физических и юридических лиц в связи с предоставлением им коммунальных услуг)</w:t>
            </w:r>
          </w:p>
        </w:tc>
        <w:tc>
          <w:tcPr>
            <w:tcW w:w="1276" w:type="dxa"/>
            <w:shd w:val="clear" w:color="auto" w:fill="auto"/>
            <w:vAlign w:val="center"/>
          </w:tcPr>
          <w:p w:rsidR="00767925" w:rsidRPr="007C4EDB" w:rsidRDefault="00DE3901" w:rsidP="00767925">
            <w:pPr>
              <w:ind w:firstLine="0"/>
              <w:jc w:val="center"/>
            </w:pPr>
            <w:r>
              <w:lastRenderedPageBreak/>
              <w:t>30</w:t>
            </w:r>
          </w:p>
        </w:tc>
        <w:tc>
          <w:tcPr>
            <w:tcW w:w="1418" w:type="dxa"/>
            <w:shd w:val="clear" w:color="auto" w:fill="auto"/>
            <w:vAlign w:val="center"/>
          </w:tcPr>
          <w:p w:rsidR="00767925" w:rsidRPr="007C4EDB" w:rsidRDefault="00767925" w:rsidP="00767925">
            <w:pPr>
              <w:ind w:firstLine="0"/>
              <w:jc w:val="center"/>
            </w:pPr>
            <w:r w:rsidRPr="007C4EDB">
              <w:t>100000</w:t>
            </w:r>
          </w:p>
        </w:tc>
        <w:tc>
          <w:tcPr>
            <w:tcW w:w="1559" w:type="dxa"/>
            <w:shd w:val="clear" w:color="auto" w:fill="auto"/>
            <w:vAlign w:val="center"/>
          </w:tcPr>
          <w:p w:rsidR="00767925" w:rsidRPr="007C4EDB" w:rsidRDefault="00DE3901" w:rsidP="00767925">
            <w:pPr>
              <w:ind w:firstLine="0"/>
              <w:jc w:val="center"/>
            </w:pPr>
            <w:r>
              <w:t>2</w:t>
            </w:r>
            <w:r w:rsidR="00767925">
              <w:t>/</w:t>
            </w:r>
            <w:r>
              <w:t>8</w:t>
            </w:r>
          </w:p>
        </w:tc>
        <w:tc>
          <w:tcPr>
            <w:tcW w:w="1701" w:type="dxa"/>
            <w:shd w:val="clear" w:color="auto" w:fill="auto"/>
            <w:vAlign w:val="center"/>
          </w:tcPr>
          <w:p w:rsidR="00767925" w:rsidRPr="007C4EDB" w:rsidRDefault="0008625B" w:rsidP="00767925">
            <w:pPr>
              <w:ind w:firstLine="0"/>
              <w:jc w:val="center"/>
            </w:pPr>
            <w:r>
              <w:t>75</w:t>
            </w:r>
          </w:p>
        </w:tc>
        <w:tc>
          <w:tcPr>
            <w:tcW w:w="1701" w:type="dxa"/>
            <w:shd w:val="clear" w:color="auto" w:fill="auto"/>
            <w:vAlign w:val="center"/>
          </w:tcPr>
          <w:p w:rsidR="00767925" w:rsidRPr="007C4EDB" w:rsidRDefault="00B57DB5" w:rsidP="00767925">
            <w:pPr>
              <w:ind w:firstLine="0"/>
              <w:jc w:val="center"/>
            </w:pPr>
            <w:r>
              <w:t>1</w:t>
            </w:r>
          </w:p>
        </w:tc>
      </w:tr>
      <w:tr w:rsidR="0008625B" w:rsidRPr="007C4EDB" w:rsidTr="001C2D6B">
        <w:trPr>
          <w:trHeight w:val="1260"/>
        </w:trPr>
        <w:tc>
          <w:tcPr>
            <w:tcW w:w="1809" w:type="dxa"/>
            <w:shd w:val="clear" w:color="auto" w:fill="auto"/>
            <w:vAlign w:val="center"/>
          </w:tcPr>
          <w:p w:rsidR="0008625B" w:rsidRPr="0002304E" w:rsidRDefault="0008625B" w:rsidP="00521F8F">
            <w:pPr>
              <w:ind w:firstLine="0"/>
              <w:jc w:val="center"/>
            </w:pPr>
            <w:r w:rsidRPr="0002304E">
              <w:t>Железнодорожный транспорт 7.1.</w:t>
            </w:r>
          </w:p>
        </w:tc>
        <w:tc>
          <w:tcPr>
            <w:tcW w:w="5812" w:type="dxa"/>
            <w:shd w:val="clear" w:color="auto" w:fill="auto"/>
            <w:vAlign w:val="center"/>
          </w:tcPr>
          <w:p w:rsidR="0008625B" w:rsidRPr="000B68AD" w:rsidRDefault="0008625B" w:rsidP="000B68AD">
            <w:pPr>
              <w:pStyle w:val="afffffff1"/>
              <w:jc w:val="both"/>
              <w:rPr>
                <w:rFonts w:ascii="Times New Roman" w:hAnsi="Times New Roman"/>
                <w:sz w:val="24"/>
                <w:szCs w:val="24"/>
              </w:rPr>
            </w:pPr>
            <w:r w:rsidRPr="000B68AD">
              <w:rPr>
                <w:rFonts w:ascii="Times New Roman" w:hAnsi="Times New Roman"/>
                <w:sz w:val="24"/>
                <w:szCs w:val="24"/>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w:t>
            </w:r>
            <w:r w:rsidRPr="000B68AD">
              <w:rPr>
                <w:rFonts w:ascii="Times New Roman" w:hAnsi="Times New Roman"/>
                <w:sz w:val="24"/>
                <w:szCs w:val="24"/>
              </w:rPr>
              <w:lastRenderedPageBreak/>
              <w:t>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r w:rsidR="000B68AD" w:rsidRPr="000B68AD">
              <w:rPr>
                <w:rFonts w:ascii="Times New Roman" w:hAnsi="Times New Roman"/>
                <w:sz w:val="24"/>
                <w:szCs w:val="24"/>
              </w:rPr>
              <w:t>)</w:t>
            </w:r>
          </w:p>
        </w:tc>
        <w:tc>
          <w:tcPr>
            <w:tcW w:w="1276" w:type="dxa"/>
            <w:shd w:val="clear" w:color="auto" w:fill="auto"/>
            <w:vAlign w:val="center"/>
          </w:tcPr>
          <w:p w:rsidR="0008625B" w:rsidRPr="0002304E" w:rsidRDefault="000B68AD" w:rsidP="00521F8F">
            <w:pPr>
              <w:ind w:firstLine="0"/>
              <w:jc w:val="center"/>
            </w:pPr>
            <w:r>
              <w:lastRenderedPageBreak/>
              <w:t xml:space="preserve">2500, </w:t>
            </w:r>
            <w:r w:rsidR="0008625B" w:rsidRPr="0002304E">
              <w:t>для железнодорожных путей не устанавливается</w:t>
            </w:r>
          </w:p>
        </w:tc>
        <w:tc>
          <w:tcPr>
            <w:tcW w:w="1418" w:type="dxa"/>
            <w:shd w:val="clear" w:color="auto" w:fill="auto"/>
            <w:vAlign w:val="center"/>
          </w:tcPr>
          <w:p w:rsidR="0008625B" w:rsidRPr="0002304E" w:rsidRDefault="0008625B" w:rsidP="00521F8F">
            <w:pPr>
              <w:ind w:firstLine="0"/>
              <w:jc w:val="center"/>
            </w:pPr>
            <w:r w:rsidRPr="0002304E">
              <w:t>100000,</w:t>
            </w:r>
            <w:r w:rsidRPr="0002304E">
              <w:br/>
              <w:t>для железнодорожных путей не устанавливается</w:t>
            </w:r>
          </w:p>
        </w:tc>
        <w:tc>
          <w:tcPr>
            <w:tcW w:w="1559" w:type="dxa"/>
            <w:shd w:val="clear" w:color="auto" w:fill="auto"/>
            <w:vAlign w:val="center"/>
          </w:tcPr>
          <w:p w:rsidR="0008625B" w:rsidRPr="0002304E" w:rsidRDefault="0008625B" w:rsidP="00521F8F">
            <w:pPr>
              <w:ind w:firstLine="0"/>
              <w:jc w:val="center"/>
            </w:pPr>
            <w:r w:rsidRPr="0002304E">
              <w:t>-/60</w:t>
            </w:r>
          </w:p>
        </w:tc>
        <w:tc>
          <w:tcPr>
            <w:tcW w:w="1701" w:type="dxa"/>
            <w:shd w:val="clear" w:color="auto" w:fill="auto"/>
            <w:vAlign w:val="center"/>
          </w:tcPr>
          <w:p w:rsidR="0008625B" w:rsidRPr="0002304E" w:rsidRDefault="0008625B" w:rsidP="00521F8F">
            <w:pPr>
              <w:ind w:firstLine="0"/>
              <w:jc w:val="center"/>
            </w:pPr>
            <w:r w:rsidRPr="0002304E">
              <w:t>40</w:t>
            </w:r>
          </w:p>
        </w:tc>
        <w:tc>
          <w:tcPr>
            <w:tcW w:w="1701" w:type="dxa"/>
            <w:shd w:val="clear" w:color="auto" w:fill="auto"/>
            <w:vAlign w:val="center"/>
          </w:tcPr>
          <w:p w:rsidR="0008625B" w:rsidRPr="0002304E" w:rsidRDefault="00B57DB5" w:rsidP="00521F8F">
            <w:pPr>
              <w:ind w:firstLine="0"/>
              <w:jc w:val="center"/>
            </w:pPr>
            <w:r>
              <w:t>1</w:t>
            </w:r>
          </w:p>
        </w:tc>
      </w:tr>
      <w:tr w:rsidR="00767925" w:rsidRPr="007C4EDB" w:rsidTr="001C2D6B">
        <w:trPr>
          <w:trHeight w:val="302"/>
        </w:trPr>
        <w:tc>
          <w:tcPr>
            <w:tcW w:w="1809" w:type="dxa"/>
            <w:shd w:val="clear" w:color="auto" w:fill="auto"/>
            <w:vAlign w:val="center"/>
          </w:tcPr>
          <w:p w:rsidR="00767925" w:rsidRPr="007C4EDB" w:rsidRDefault="00767925" w:rsidP="00767925">
            <w:pPr>
              <w:ind w:firstLine="0"/>
              <w:jc w:val="center"/>
            </w:pPr>
            <w:r w:rsidRPr="007C4EDB">
              <w:t>Связь 6.8.</w:t>
            </w:r>
          </w:p>
        </w:tc>
        <w:tc>
          <w:tcPr>
            <w:tcW w:w="5812" w:type="dxa"/>
            <w:shd w:val="clear" w:color="auto" w:fill="auto"/>
            <w:vAlign w:val="center"/>
          </w:tcPr>
          <w:p w:rsidR="00767925" w:rsidRPr="000B68AD" w:rsidRDefault="002238DD" w:rsidP="000B68AD">
            <w:pPr>
              <w:pStyle w:val="afffffff1"/>
              <w:jc w:val="both"/>
              <w:rPr>
                <w:rFonts w:ascii="Times New Roman" w:hAnsi="Times New Roman"/>
                <w:sz w:val="24"/>
                <w:szCs w:val="24"/>
              </w:rPr>
            </w:pPr>
            <w:hyperlink r:id="rId35" w:anchor="RANGE!P180" w:history="1">
              <w:r w:rsidR="00767925" w:rsidRPr="000B68AD">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w:t>
              </w:r>
              <w:r w:rsidR="000B68AD" w:rsidRPr="000B68AD">
                <w:rPr>
                  <w:rFonts w:ascii="Times New Roman" w:hAnsi="Times New Roman"/>
                  <w:sz w:val="24"/>
                  <w:szCs w:val="24"/>
                </w:rPr>
                <w:t>мотрено содержанием вида разрешё</w:t>
              </w:r>
              <w:r w:rsidR="00767925" w:rsidRPr="000B68AD">
                <w:rPr>
                  <w:rFonts w:ascii="Times New Roman" w:hAnsi="Times New Roman"/>
                  <w:sz w:val="24"/>
                  <w:szCs w:val="24"/>
                </w:rPr>
                <w:t>нного использования с кодом 3.1</w:t>
              </w:r>
            </w:hyperlink>
          </w:p>
        </w:tc>
        <w:tc>
          <w:tcPr>
            <w:tcW w:w="1276" w:type="dxa"/>
            <w:shd w:val="clear" w:color="auto" w:fill="auto"/>
            <w:vAlign w:val="center"/>
          </w:tcPr>
          <w:p w:rsidR="00767925" w:rsidRDefault="00767925" w:rsidP="00767925">
            <w:pPr>
              <w:ind w:firstLine="0"/>
              <w:jc w:val="center"/>
            </w:pPr>
            <w:r w:rsidRPr="007C4EDB">
              <w:t>5000,</w:t>
            </w:r>
          </w:p>
          <w:p w:rsidR="00767925" w:rsidRPr="007C4EDB" w:rsidRDefault="00767925" w:rsidP="00767925">
            <w:pPr>
              <w:ind w:firstLine="0"/>
              <w:jc w:val="center"/>
            </w:pPr>
            <w:r w:rsidRPr="007C4EDB">
              <w:t>для линий связи не устанавливается</w:t>
            </w:r>
          </w:p>
        </w:tc>
        <w:tc>
          <w:tcPr>
            <w:tcW w:w="1418" w:type="dxa"/>
            <w:shd w:val="clear" w:color="auto" w:fill="auto"/>
            <w:vAlign w:val="center"/>
          </w:tcPr>
          <w:p w:rsidR="00767925" w:rsidRDefault="00767925" w:rsidP="00767925">
            <w:pPr>
              <w:ind w:firstLine="0"/>
              <w:jc w:val="center"/>
            </w:pPr>
            <w:r w:rsidRPr="007C4EDB">
              <w:t>50000,</w:t>
            </w:r>
          </w:p>
          <w:p w:rsidR="00767925" w:rsidRPr="007C4EDB" w:rsidRDefault="00767925" w:rsidP="00767925">
            <w:pPr>
              <w:ind w:firstLine="0"/>
              <w:jc w:val="center"/>
            </w:pPr>
            <w:r w:rsidRPr="007C4EDB">
              <w:t>для линий связи не устанавливается</w:t>
            </w:r>
          </w:p>
        </w:tc>
        <w:tc>
          <w:tcPr>
            <w:tcW w:w="1559" w:type="dxa"/>
            <w:shd w:val="clear" w:color="auto" w:fill="auto"/>
            <w:vAlign w:val="center"/>
          </w:tcPr>
          <w:p w:rsidR="00767925" w:rsidRPr="007C4EDB" w:rsidRDefault="00767925" w:rsidP="00767925">
            <w:pPr>
              <w:ind w:firstLine="0"/>
              <w:jc w:val="center"/>
            </w:pPr>
            <w:r w:rsidRPr="007C4EDB">
              <w:t>не устанавливается</w:t>
            </w:r>
          </w:p>
        </w:tc>
        <w:tc>
          <w:tcPr>
            <w:tcW w:w="1701" w:type="dxa"/>
            <w:shd w:val="clear" w:color="auto" w:fill="auto"/>
            <w:vAlign w:val="center"/>
          </w:tcPr>
          <w:p w:rsidR="00767925" w:rsidRPr="007C4EDB" w:rsidRDefault="00DE3901" w:rsidP="00767925">
            <w:pPr>
              <w:ind w:firstLine="0"/>
              <w:jc w:val="center"/>
            </w:pPr>
            <w:r>
              <w:t>100</w:t>
            </w:r>
          </w:p>
        </w:tc>
        <w:tc>
          <w:tcPr>
            <w:tcW w:w="1701" w:type="dxa"/>
            <w:shd w:val="clear" w:color="auto" w:fill="auto"/>
            <w:vAlign w:val="center"/>
          </w:tcPr>
          <w:p w:rsidR="00767925" w:rsidRPr="007C4EDB" w:rsidRDefault="00B57DB5" w:rsidP="00767925">
            <w:pPr>
              <w:ind w:firstLine="0"/>
              <w:jc w:val="center"/>
            </w:pPr>
            <w:r>
              <w:t>1</w:t>
            </w:r>
          </w:p>
        </w:tc>
      </w:tr>
      <w:tr w:rsidR="00936568" w:rsidRPr="007C4EDB" w:rsidTr="001C2D6B">
        <w:trPr>
          <w:trHeight w:val="1231"/>
        </w:trPr>
        <w:tc>
          <w:tcPr>
            <w:tcW w:w="1809" w:type="dxa"/>
            <w:shd w:val="clear" w:color="auto" w:fill="auto"/>
            <w:vAlign w:val="center"/>
            <w:hideMark/>
          </w:tcPr>
          <w:p w:rsidR="00936568" w:rsidRPr="007C4EDB" w:rsidRDefault="00936568" w:rsidP="00721B4B">
            <w:pPr>
              <w:autoSpaceDE/>
              <w:autoSpaceDN/>
              <w:adjustRightInd/>
              <w:ind w:firstLine="0"/>
              <w:jc w:val="center"/>
            </w:pPr>
            <w:r w:rsidRPr="007C4EDB">
              <w:t>Земельные участки (территории) общего пользования 12.0.</w:t>
            </w:r>
          </w:p>
        </w:tc>
        <w:tc>
          <w:tcPr>
            <w:tcW w:w="5812" w:type="dxa"/>
            <w:shd w:val="clear" w:color="auto" w:fill="auto"/>
            <w:vAlign w:val="center"/>
            <w:hideMark/>
          </w:tcPr>
          <w:p w:rsidR="00936568" w:rsidRPr="000B68AD" w:rsidRDefault="00936568"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улично-дорожной сети, автомобильных дорог и пешехо</w:t>
            </w:r>
            <w:r w:rsidR="000B68AD" w:rsidRPr="000B68AD">
              <w:rPr>
                <w:rFonts w:ascii="Times New Roman" w:hAnsi="Times New Roman"/>
                <w:sz w:val="24"/>
                <w:szCs w:val="24"/>
              </w:rPr>
              <w:t>дных тротуаров в границах населё</w:t>
            </w:r>
            <w:r w:rsidRPr="000B68AD">
              <w:rPr>
                <w:rFonts w:ascii="Times New Roman" w:hAnsi="Times New Roman"/>
                <w:sz w:val="24"/>
                <w:szCs w:val="24"/>
              </w:rPr>
              <w:t>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936568" w:rsidRPr="007C4EDB" w:rsidRDefault="00936568" w:rsidP="00721B4B">
            <w:pPr>
              <w:autoSpaceDE/>
              <w:autoSpaceDN/>
              <w:adjustRightInd/>
              <w:ind w:firstLine="0"/>
              <w:jc w:val="center"/>
            </w:pPr>
            <w:r w:rsidRPr="007C4EDB">
              <w:t>не устанавливается</w:t>
            </w:r>
          </w:p>
        </w:tc>
        <w:tc>
          <w:tcPr>
            <w:tcW w:w="1559" w:type="dxa"/>
            <w:shd w:val="clear" w:color="auto" w:fill="auto"/>
            <w:vAlign w:val="center"/>
            <w:hideMark/>
          </w:tcPr>
          <w:p w:rsidR="00936568" w:rsidRPr="007C4EDB" w:rsidRDefault="00936568" w:rsidP="00721B4B">
            <w:pPr>
              <w:autoSpaceDE/>
              <w:autoSpaceDN/>
              <w:adjustRightInd/>
              <w:ind w:firstLine="0"/>
              <w:jc w:val="center"/>
            </w:pPr>
            <w:r w:rsidRPr="007C4EDB">
              <w:t>-/10</w:t>
            </w:r>
          </w:p>
        </w:tc>
        <w:tc>
          <w:tcPr>
            <w:tcW w:w="1701" w:type="dxa"/>
            <w:shd w:val="clear" w:color="auto" w:fill="auto"/>
            <w:vAlign w:val="center"/>
            <w:hideMark/>
          </w:tcPr>
          <w:p w:rsidR="00936568" w:rsidRPr="007C4EDB" w:rsidRDefault="00DE3901" w:rsidP="00721B4B">
            <w:pPr>
              <w:autoSpaceDE/>
              <w:autoSpaceDN/>
              <w:adjustRightInd/>
              <w:ind w:firstLine="0"/>
              <w:jc w:val="center"/>
            </w:pPr>
            <w:r>
              <w:t>100</w:t>
            </w:r>
            <w:r w:rsidR="00936568" w:rsidRPr="007C4EDB">
              <w:t xml:space="preserve"> для дорог и тр</w:t>
            </w:r>
            <w:r w:rsidR="00936568">
              <w:t>о</w:t>
            </w:r>
            <w:r w:rsidR="00936568" w:rsidRPr="007C4EDB">
              <w:t>туаров</w:t>
            </w:r>
          </w:p>
        </w:tc>
        <w:tc>
          <w:tcPr>
            <w:tcW w:w="1701" w:type="dxa"/>
            <w:shd w:val="clear" w:color="auto" w:fill="auto"/>
            <w:vAlign w:val="center"/>
            <w:hideMark/>
          </w:tcPr>
          <w:p w:rsidR="00936568" w:rsidRPr="007C4EDB" w:rsidRDefault="00B57DB5" w:rsidP="00721B4B">
            <w:pPr>
              <w:autoSpaceDE/>
              <w:autoSpaceDN/>
              <w:adjustRightInd/>
              <w:ind w:firstLine="0"/>
              <w:jc w:val="center"/>
            </w:pPr>
            <w:r>
              <w:t>1</w:t>
            </w:r>
          </w:p>
        </w:tc>
      </w:tr>
    </w:tbl>
    <w:p w:rsidR="00BD7537" w:rsidRDefault="00BD7537" w:rsidP="00767925">
      <w:pPr>
        <w:ind w:firstLine="0"/>
      </w:pPr>
    </w:p>
    <w:p w:rsidR="00DA4917" w:rsidRDefault="000B68AD" w:rsidP="00BD7537">
      <w:pPr>
        <w:ind w:firstLine="0"/>
        <w:jc w:val="center"/>
      </w:pPr>
      <w:r>
        <w:t>Условно разрешё</w:t>
      </w:r>
      <w:r w:rsidR="00936568" w:rsidRPr="00D41BA1">
        <w:t>нные виды использования</w:t>
      </w:r>
    </w:p>
    <w:p w:rsidR="0008625B" w:rsidRPr="00BD7537" w:rsidRDefault="0008625B" w:rsidP="00BD7537">
      <w:pPr>
        <w:ind w:firstLine="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559"/>
        <w:gridCol w:w="1701"/>
        <w:gridCol w:w="1701"/>
      </w:tblGrid>
      <w:tr w:rsidR="00DA4917" w:rsidRPr="004B1672" w:rsidTr="00926E94">
        <w:trPr>
          <w:trHeight w:val="1186"/>
          <w:tblHeader/>
        </w:trPr>
        <w:tc>
          <w:tcPr>
            <w:tcW w:w="1809" w:type="dxa"/>
            <w:vMerge w:val="restart"/>
            <w:shd w:val="clear" w:color="auto" w:fill="auto"/>
            <w:vAlign w:val="center"/>
            <w:hideMark/>
          </w:tcPr>
          <w:p w:rsidR="00DA4917" w:rsidRPr="00721B4B" w:rsidRDefault="00926E94" w:rsidP="00721B4B">
            <w:pPr>
              <w:autoSpaceDE/>
              <w:autoSpaceDN/>
              <w:adjustRightInd/>
              <w:ind w:firstLine="0"/>
              <w:jc w:val="center"/>
            </w:pPr>
            <w:r>
              <w:lastRenderedPageBreak/>
              <w:t>Наименова</w:t>
            </w:r>
            <w:r w:rsidR="00DA4917" w:rsidRPr="00721B4B">
              <w:t>ние и код ВРИ</w:t>
            </w:r>
          </w:p>
        </w:tc>
        <w:tc>
          <w:tcPr>
            <w:tcW w:w="5812" w:type="dxa"/>
            <w:vMerge w:val="restart"/>
            <w:shd w:val="clear" w:color="auto" w:fill="auto"/>
            <w:noWrap/>
            <w:vAlign w:val="center"/>
            <w:hideMark/>
          </w:tcPr>
          <w:p w:rsidR="00DA4917" w:rsidRPr="00721B4B" w:rsidRDefault="00DA4917" w:rsidP="00721B4B">
            <w:pPr>
              <w:autoSpaceDE/>
              <w:autoSpaceDN/>
              <w:adjustRightInd/>
              <w:ind w:firstLine="0"/>
              <w:jc w:val="center"/>
            </w:pPr>
            <w:r w:rsidRPr="00721B4B">
              <w:t>Описание ВРИ</w:t>
            </w:r>
          </w:p>
        </w:tc>
        <w:tc>
          <w:tcPr>
            <w:tcW w:w="2694" w:type="dxa"/>
            <w:gridSpan w:val="2"/>
            <w:shd w:val="clear" w:color="auto" w:fill="auto"/>
            <w:vAlign w:val="center"/>
            <w:hideMark/>
          </w:tcPr>
          <w:p w:rsidR="00DA4917" w:rsidRPr="00721B4B" w:rsidRDefault="00DA4917" w:rsidP="00721B4B">
            <w:pPr>
              <w:autoSpaceDE/>
              <w:autoSpaceDN/>
              <w:adjustRightInd/>
              <w:ind w:firstLine="0"/>
              <w:jc w:val="center"/>
            </w:pPr>
            <w:r w:rsidRPr="00721B4B">
              <w:t>Предельные размеры земельных участков</w:t>
            </w:r>
          </w:p>
        </w:tc>
        <w:tc>
          <w:tcPr>
            <w:tcW w:w="1559" w:type="dxa"/>
            <w:vMerge w:val="restart"/>
            <w:shd w:val="clear" w:color="auto" w:fill="auto"/>
            <w:vAlign w:val="center"/>
            <w:hideMark/>
          </w:tcPr>
          <w:p w:rsidR="00DA4917" w:rsidRPr="00721B4B" w:rsidRDefault="00DA4917" w:rsidP="00721B4B">
            <w:pPr>
              <w:autoSpaceDE/>
              <w:autoSpaceDN/>
              <w:adjustRightInd/>
              <w:ind w:firstLine="0"/>
              <w:jc w:val="center"/>
            </w:pPr>
            <w:r w:rsidRPr="00721B4B">
              <w:t>Предельное количество этажей/Предельная высота</w:t>
            </w:r>
          </w:p>
        </w:tc>
        <w:tc>
          <w:tcPr>
            <w:tcW w:w="1701" w:type="dxa"/>
            <w:vMerge w:val="restart"/>
            <w:shd w:val="clear" w:color="auto" w:fill="auto"/>
            <w:noWrap/>
            <w:vAlign w:val="center"/>
            <w:hideMark/>
          </w:tcPr>
          <w:p w:rsidR="00DA4917" w:rsidRPr="00721B4B" w:rsidRDefault="00DA4917" w:rsidP="00721B4B">
            <w:pPr>
              <w:autoSpaceDE/>
              <w:autoSpaceDN/>
              <w:adjustRightInd/>
              <w:ind w:firstLine="0"/>
              <w:jc w:val="center"/>
            </w:pPr>
            <w:r w:rsidRPr="00721B4B">
              <w:t>Max % застройки в зависимости от этажности (высоты) объекта капитального строительства</w:t>
            </w:r>
          </w:p>
        </w:tc>
        <w:tc>
          <w:tcPr>
            <w:tcW w:w="1701" w:type="dxa"/>
            <w:vMerge w:val="restart"/>
            <w:shd w:val="clear" w:color="auto" w:fill="auto"/>
            <w:noWrap/>
            <w:vAlign w:val="center"/>
            <w:hideMark/>
          </w:tcPr>
          <w:p w:rsidR="00DA4917" w:rsidRPr="00721B4B" w:rsidRDefault="00DA4917" w:rsidP="00721B4B">
            <w:pPr>
              <w:autoSpaceDE/>
              <w:autoSpaceDN/>
              <w:adjustRightInd/>
              <w:ind w:firstLine="0"/>
              <w:jc w:val="center"/>
            </w:pPr>
            <w:r w:rsidRPr="00721B4B">
              <w:t>Min отступы от границ земельного участка</w:t>
            </w:r>
          </w:p>
        </w:tc>
      </w:tr>
      <w:tr w:rsidR="00DA4917" w:rsidRPr="004B1672" w:rsidTr="00926E94">
        <w:trPr>
          <w:trHeight w:val="501"/>
          <w:tblHeader/>
        </w:trPr>
        <w:tc>
          <w:tcPr>
            <w:tcW w:w="1809" w:type="dxa"/>
            <w:vMerge/>
            <w:shd w:val="clear" w:color="auto" w:fill="auto"/>
            <w:vAlign w:val="center"/>
            <w:hideMark/>
          </w:tcPr>
          <w:p w:rsidR="00DA4917" w:rsidRPr="00721B4B" w:rsidRDefault="00DA4917" w:rsidP="00721B4B">
            <w:pPr>
              <w:autoSpaceDE/>
              <w:autoSpaceDN/>
              <w:adjustRightInd/>
              <w:ind w:firstLine="0"/>
              <w:jc w:val="left"/>
            </w:pPr>
          </w:p>
        </w:tc>
        <w:tc>
          <w:tcPr>
            <w:tcW w:w="5812" w:type="dxa"/>
            <w:vMerge/>
            <w:shd w:val="clear" w:color="auto" w:fill="auto"/>
            <w:vAlign w:val="center"/>
            <w:hideMark/>
          </w:tcPr>
          <w:p w:rsidR="00DA4917" w:rsidRPr="00721B4B" w:rsidRDefault="00DA4917" w:rsidP="00721B4B">
            <w:pPr>
              <w:autoSpaceDE/>
              <w:autoSpaceDN/>
              <w:adjustRightInd/>
              <w:ind w:firstLine="0"/>
              <w:jc w:val="left"/>
            </w:pPr>
          </w:p>
        </w:tc>
        <w:tc>
          <w:tcPr>
            <w:tcW w:w="1276" w:type="dxa"/>
            <w:shd w:val="clear" w:color="auto" w:fill="auto"/>
            <w:noWrap/>
            <w:vAlign w:val="center"/>
            <w:hideMark/>
          </w:tcPr>
          <w:p w:rsidR="00DA4917" w:rsidRPr="00721B4B" w:rsidRDefault="00DA4917" w:rsidP="00721B4B">
            <w:pPr>
              <w:autoSpaceDE/>
              <w:autoSpaceDN/>
              <w:adjustRightInd/>
              <w:ind w:firstLine="0"/>
              <w:jc w:val="center"/>
            </w:pPr>
            <w:r w:rsidRPr="00721B4B">
              <w:t>min</w:t>
            </w:r>
          </w:p>
        </w:tc>
        <w:tc>
          <w:tcPr>
            <w:tcW w:w="1418" w:type="dxa"/>
            <w:shd w:val="clear" w:color="auto" w:fill="auto"/>
            <w:noWrap/>
            <w:vAlign w:val="center"/>
            <w:hideMark/>
          </w:tcPr>
          <w:p w:rsidR="00DA4917" w:rsidRPr="00721B4B" w:rsidRDefault="00DA4917" w:rsidP="00721B4B">
            <w:pPr>
              <w:autoSpaceDE/>
              <w:autoSpaceDN/>
              <w:adjustRightInd/>
              <w:ind w:firstLine="0"/>
              <w:jc w:val="center"/>
            </w:pPr>
            <w:r w:rsidRPr="00721B4B">
              <w:t>max</w:t>
            </w:r>
          </w:p>
        </w:tc>
        <w:tc>
          <w:tcPr>
            <w:tcW w:w="1559" w:type="dxa"/>
            <w:vMerge/>
            <w:shd w:val="clear" w:color="auto" w:fill="auto"/>
            <w:vAlign w:val="center"/>
            <w:hideMark/>
          </w:tcPr>
          <w:p w:rsidR="00DA4917" w:rsidRPr="00721B4B" w:rsidRDefault="00DA4917" w:rsidP="00721B4B">
            <w:pPr>
              <w:autoSpaceDE/>
              <w:autoSpaceDN/>
              <w:adjustRightInd/>
              <w:ind w:firstLine="0"/>
              <w:jc w:val="left"/>
            </w:pPr>
          </w:p>
        </w:tc>
        <w:tc>
          <w:tcPr>
            <w:tcW w:w="1701" w:type="dxa"/>
            <w:vMerge/>
            <w:shd w:val="clear" w:color="auto" w:fill="auto"/>
            <w:vAlign w:val="center"/>
            <w:hideMark/>
          </w:tcPr>
          <w:p w:rsidR="00DA4917" w:rsidRPr="00721B4B" w:rsidRDefault="00DA4917" w:rsidP="00721B4B">
            <w:pPr>
              <w:autoSpaceDE/>
              <w:autoSpaceDN/>
              <w:adjustRightInd/>
              <w:ind w:firstLine="0"/>
              <w:jc w:val="left"/>
            </w:pPr>
          </w:p>
        </w:tc>
        <w:tc>
          <w:tcPr>
            <w:tcW w:w="1701" w:type="dxa"/>
            <w:vMerge/>
            <w:shd w:val="clear" w:color="auto" w:fill="auto"/>
            <w:vAlign w:val="center"/>
            <w:hideMark/>
          </w:tcPr>
          <w:p w:rsidR="00DA4917" w:rsidRPr="00721B4B" w:rsidRDefault="00DA4917" w:rsidP="00721B4B">
            <w:pPr>
              <w:autoSpaceDE/>
              <w:autoSpaceDN/>
              <w:adjustRightInd/>
              <w:ind w:firstLine="0"/>
              <w:jc w:val="left"/>
            </w:pPr>
          </w:p>
        </w:tc>
      </w:tr>
      <w:tr w:rsidR="00DA4917" w:rsidRPr="004B1672" w:rsidTr="00926E94">
        <w:trPr>
          <w:trHeight w:val="268"/>
        </w:trPr>
        <w:tc>
          <w:tcPr>
            <w:tcW w:w="1809" w:type="dxa"/>
            <w:shd w:val="clear" w:color="auto" w:fill="auto"/>
            <w:vAlign w:val="center"/>
          </w:tcPr>
          <w:p w:rsidR="00DA4917" w:rsidRPr="00721B4B" w:rsidRDefault="00DA4917" w:rsidP="00721B4B">
            <w:pPr>
              <w:autoSpaceDE/>
              <w:autoSpaceDN/>
              <w:adjustRightInd/>
              <w:ind w:firstLine="0"/>
              <w:jc w:val="center"/>
            </w:pPr>
            <w:r w:rsidRPr="00721B4B">
              <w:t>Объекты гаражного назначения 2.7.1</w:t>
            </w:r>
          </w:p>
        </w:tc>
        <w:tc>
          <w:tcPr>
            <w:tcW w:w="5812" w:type="dxa"/>
            <w:shd w:val="clear" w:color="auto" w:fill="auto"/>
            <w:vAlign w:val="center"/>
          </w:tcPr>
          <w:p w:rsidR="00DA4917" w:rsidRPr="000B68AD" w:rsidRDefault="00DA4917" w:rsidP="000B68AD">
            <w:pPr>
              <w:pStyle w:val="afffffff1"/>
              <w:jc w:val="both"/>
              <w:rPr>
                <w:rFonts w:ascii="Times New Roman" w:hAnsi="Times New Roman"/>
                <w:sz w:val="24"/>
                <w:szCs w:val="24"/>
              </w:rPr>
            </w:pPr>
            <w:r w:rsidRPr="000B68AD">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DA4917" w:rsidRPr="00721B4B" w:rsidRDefault="00DA4917" w:rsidP="00721B4B">
            <w:pPr>
              <w:autoSpaceDE/>
              <w:autoSpaceDN/>
              <w:adjustRightInd/>
              <w:ind w:firstLine="0"/>
              <w:jc w:val="center"/>
            </w:pPr>
            <w:r w:rsidRPr="00721B4B">
              <w:t>1500</w:t>
            </w:r>
          </w:p>
        </w:tc>
        <w:tc>
          <w:tcPr>
            <w:tcW w:w="1418" w:type="dxa"/>
            <w:shd w:val="clear" w:color="auto" w:fill="auto"/>
            <w:vAlign w:val="center"/>
          </w:tcPr>
          <w:p w:rsidR="00DA4917" w:rsidRPr="00721B4B" w:rsidRDefault="00DA4917" w:rsidP="00721B4B">
            <w:pPr>
              <w:autoSpaceDE/>
              <w:autoSpaceDN/>
              <w:adjustRightInd/>
              <w:ind w:firstLine="0"/>
              <w:jc w:val="center"/>
            </w:pPr>
            <w:r w:rsidRPr="00721B4B">
              <w:t>30000</w:t>
            </w:r>
          </w:p>
        </w:tc>
        <w:tc>
          <w:tcPr>
            <w:tcW w:w="1559" w:type="dxa"/>
            <w:shd w:val="clear" w:color="auto" w:fill="auto"/>
            <w:vAlign w:val="center"/>
          </w:tcPr>
          <w:p w:rsidR="00DA4917" w:rsidRPr="00721B4B" w:rsidRDefault="00DA4917" w:rsidP="00721B4B">
            <w:pPr>
              <w:autoSpaceDE/>
              <w:autoSpaceDN/>
              <w:adjustRightInd/>
              <w:ind w:firstLine="0"/>
              <w:jc w:val="center"/>
            </w:pPr>
            <w:r w:rsidRPr="00721B4B">
              <w:t>3/12 </w:t>
            </w:r>
          </w:p>
        </w:tc>
        <w:tc>
          <w:tcPr>
            <w:tcW w:w="1701" w:type="dxa"/>
            <w:shd w:val="clear" w:color="auto" w:fill="auto"/>
            <w:vAlign w:val="center"/>
          </w:tcPr>
          <w:p w:rsidR="00DA4917" w:rsidRPr="00721B4B" w:rsidRDefault="00DA4917" w:rsidP="00721B4B">
            <w:pPr>
              <w:autoSpaceDE/>
              <w:autoSpaceDN/>
              <w:adjustRightInd/>
              <w:ind w:firstLine="0"/>
              <w:jc w:val="center"/>
            </w:pPr>
            <w:r w:rsidRPr="00721B4B">
              <w:t>75</w:t>
            </w:r>
          </w:p>
        </w:tc>
        <w:tc>
          <w:tcPr>
            <w:tcW w:w="1701" w:type="dxa"/>
            <w:shd w:val="clear" w:color="auto" w:fill="auto"/>
            <w:vAlign w:val="center"/>
          </w:tcPr>
          <w:p w:rsidR="00DA4917" w:rsidRPr="00721B4B" w:rsidRDefault="00B57DB5" w:rsidP="00721B4B">
            <w:pPr>
              <w:autoSpaceDE/>
              <w:autoSpaceDN/>
              <w:adjustRightInd/>
              <w:ind w:firstLine="0"/>
              <w:jc w:val="center"/>
            </w:pPr>
            <w:r>
              <w:t>1</w:t>
            </w:r>
          </w:p>
        </w:tc>
      </w:tr>
      <w:tr w:rsidR="00323F86" w:rsidRPr="004B1672" w:rsidTr="00926E94">
        <w:trPr>
          <w:trHeight w:val="1969"/>
        </w:trPr>
        <w:tc>
          <w:tcPr>
            <w:tcW w:w="1809" w:type="dxa"/>
            <w:shd w:val="clear" w:color="auto" w:fill="auto"/>
            <w:vAlign w:val="center"/>
          </w:tcPr>
          <w:p w:rsidR="00323F86" w:rsidRPr="007C4EDB" w:rsidRDefault="00323F86" w:rsidP="00767925">
            <w:pPr>
              <w:ind w:firstLine="0"/>
              <w:jc w:val="center"/>
            </w:pPr>
            <w:r w:rsidRPr="007C4EDB">
              <w:t>Обеспечение внутреннего правопорядка 8.3.</w:t>
            </w:r>
          </w:p>
        </w:tc>
        <w:tc>
          <w:tcPr>
            <w:tcW w:w="5812" w:type="dxa"/>
            <w:shd w:val="clear" w:color="auto" w:fill="auto"/>
            <w:vAlign w:val="center"/>
          </w:tcPr>
          <w:p w:rsidR="00323F86" w:rsidRPr="000B68AD" w:rsidRDefault="00323F86"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954" w:type="dxa"/>
            <w:gridSpan w:val="4"/>
            <w:shd w:val="clear" w:color="auto" w:fill="auto"/>
            <w:vAlign w:val="center"/>
          </w:tcPr>
          <w:p w:rsidR="00323F86" w:rsidRPr="007C4EDB" w:rsidRDefault="00323F86" w:rsidP="00767925">
            <w:pPr>
              <w:ind w:firstLine="0"/>
              <w:jc w:val="center"/>
            </w:pPr>
            <w:r w:rsidRPr="007C4EDB">
              <w:t>не устанавливается</w:t>
            </w:r>
          </w:p>
        </w:tc>
        <w:tc>
          <w:tcPr>
            <w:tcW w:w="1701" w:type="dxa"/>
            <w:shd w:val="clear" w:color="auto" w:fill="auto"/>
            <w:vAlign w:val="center"/>
          </w:tcPr>
          <w:p w:rsidR="00323F86" w:rsidRPr="007C4EDB" w:rsidRDefault="00B57DB5" w:rsidP="00323F86">
            <w:pPr>
              <w:ind w:firstLine="0"/>
              <w:jc w:val="center"/>
            </w:pPr>
            <w:r>
              <w:t>1</w:t>
            </w:r>
          </w:p>
        </w:tc>
      </w:tr>
    </w:tbl>
    <w:p w:rsidR="0008625B" w:rsidRDefault="0008625B" w:rsidP="0008625B">
      <w:pPr>
        <w:pStyle w:val="22"/>
        <w:jc w:val="both"/>
      </w:pPr>
    </w:p>
    <w:p w:rsidR="00777A69" w:rsidRDefault="00E22EF4" w:rsidP="0008625B">
      <w:pPr>
        <w:pStyle w:val="22"/>
      </w:pPr>
      <w:bookmarkStart w:id="128" w:name="_Toc469313996"/>
      <w:r>
        <w:t xml:space="preserve">Статья </w:t>
      </w:r>
      <w:r w:rsidR="00776A31">
        <w:t>31</w:t>
      </w:r>
      <w:r w:rsidR="00777A69" w:rsidRPr="00777A69">
        <w:t>. Градостроительные регламенты зон рекреации</w:t>
      </w:r>
      <w:bookmarkEnd w:id="128"/>
    </w:p>
    <w:p w:rsidR="00E22EF4" w:rsidRPr="00777A69" w:rsidRDefault="00E22EF4" w:rsidP="00936568">
      <w:pPr>
        <w:ind w:firstLine="0"/>
        <w:jc w:val="center"/>
        <w:rPr>
          <w:b/>
        </w:rPr>
      </w:pPr>
    </w:p>
    <w:p w:rsidR="00777A69" w:rsidRDefault="00777A69" w:rsidP="00936568">
      <w:pPr>
        <w:ind w:firstLine="0"/>
        <w:jc w:val="center"/>
        <w:rPr>
          <w:color w:val="000000"/>
        </w:rPr>
      </w:pPr>
      <w:r w:rsidRPr="00777A69">
        <w:t>Р-1</w:t>
      </w:r>
      <w:r>
        <w:rPr>
          <w:b/>
        </w:rPr>
        <w:t xml:space="preserve"> - </w:t>
      </w:r>
      <w:r w:rsidRPr="00777A69">
        <w:rPr>
          <w:color w:val="000000"/>
        </w:rPr>
        <w:t>ЗОНА ЗЕЛЕНЫХ НАСАЖДЕНИЙ ОБЩЕГО И ОГРАНИЧЕННОГО ПОЛЬЗОВАНИЯ</w:t>
      </w:r>
    </w:p>
    <w:p w:rsidR="00E22EF4" w:rsidRDefault="00E22EF4" w:rsidP="00936568">
      <w:pPr>
        <w:ind w:firstLine="0"/>
        <w:jc w:val="center"/>
        <w:rPr>
          <w:color w:val="000000"/>
        </w:rPr>
      </w:pPr>
    </w:p>
    <w:p w:rsidR="00777A69" w:rsidRDefault="000B68AD" w:rsidP="00926E94">
      <w:pPr>
        <w:spacing w:line="276" w:lineRule="auto"/>
        <w:ind w:firstLine="708"/>
        <w:rPr>
          <w:color w:val="000000"/>
        </w:rPr>
      </w:pPr>
      <w:r>
        <w:rPr>
          <w:color w:val="000000"/>
        </w:rPr>
        <w:t>Нижеприведё</w:t>
      </w:r>
      <w:r w:rsidR="00777A69" w:rsidRPr="00777A69">
        <w:rPr>
          <w:color w:val="000000"/>
        </w:rPr>
        <w:t xml:space="preserve">нные градостроительные </w:t>
      </w:r>
      <w:r w:rsidR="00926E94">
        <w:rPr>
          <w:color w:val="000000"/>
        </w:rPr>
        <w:t>регламенты в части видов разрешё</w:t>
      </w:r>
      <w:r w:rsidR="00777A69" w:rsidRPr="00777A69">
        <w:rPr>
          <w:color w:val="000000"/>
        </w:rPr>
        <w:t>нного использования распро</w:t>
      </w:r>
      <w:r w:rsidR="00926E94">
        <w:rPr>
          <w:color w:val="000000"/>
        </w:rPr>
        <w:t xml:space="preserve">страняются на земельные участки зоны </w:t>
      </w:r>
      <w:r w:rsidR="00777A69" w:rsidRPr="00777A69">
        <w:rPr>
          <w:color w:val="000000"/>
        </w:rPr>
        <w:t>только в случае, если указанные участки не входят в границы территорий общего пользования, на которые действие градостроительно</w:t>
      </w:r>
      <w:r w:rsidR="00777A69">
        <w:rPr>
          <w:color w:val="000000"/>
        </w:rPr>
        <w:t xml:space="preserve">го регламента не </w:t>
      </w:r>
      <w:r w:rsidR="00777A69" w:rsidRPr="00777A69">
        <w:rPr>
          <w:color w:val="000000"/>
        </w:rPr>
        <w:t>распространяется и использование которых определяется уполномоченными органами исполнительной власти РФ и Московской области в индивидуальном порядке в соответствии с их целевым назначением и действующими нормативно-техническими документами</w:t>
      </w:r>
      <w:r w:rsidR="00777A69">
        <w:rPr>
          <w:color w:val="000000"/>
        </w:rPr>
        <w:t>.</w:t>
      </w:r>
    </w:p>
    <w:p w:rsidR="00926E94" w:rsidRDefault="00926E94" w:rsidP="00777A69">
      <w:pPr>
        <w:spacing w:line="276" w:lineRule="auto"/>
        <w:ind w:firstLine="0"/>
        <w:jc w:val="center"/>
        <w:rPr>
          <w:color w:val="000000"/>
        </w:rPr>
      </w:pPr>
    </w:p>
    <w:p w:rsidR="00777A69" w:rsidRDefault="00926E94" w:rsidP="00777A69">
      <w:pPr>
        <w:spacing w:line="276" w:lineRule="auto"/>
        <w:ind w:firstLine="0"/>
        <w:jc w:val="center"/>
        <w:rPr>
          <w:color w:val="000000"/>
        </w:rPr>
      </w:pPr>
      <w:r>
        <w:rPr>
          <w:color w:val="000000"/>
        </w:rPr>
        <w:t>Основные виды разрешё</w:t>
      </w:r>
      <w:r w:rsidR="00777A69">
        <w:rPr>
          <w:color w:val="000000"/>
        </w:rPr>
        <w:t>нного использования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842"/>
        <w:gridCol w:w="1701"/>
        <w:gridCol w:w="1418"/>
      </w:tblGrid>
      <w:tr w:rsidR="00777A69" w:rsidRPr="00721B4B" w:rsidTr="00FA5CF8">
        <w:trPr>
          <w:trHeight w:val="1186"/>
          <w:tblHeader/>
        </w:trPr>
        <w:tc>
          <w:tcPr>
            <w:tcW w:w="1809" w:type="dxa"/>
            <w:vMerge w:val="restart"/>
            <w:shd w:val="clear" w:color="auto" w:fill="auto"/>
            <w:vAlign w:val="center"/>
            <w:hideMark/>
          </w:tcPr>
          <w:p w:rsidR="00777A69" w:rsidRPr="00721B4B" w:rsidRDefault="00FA5CF8" w:rsidP="00933189">
            <w:pPr>
              <w:autoSpaceDE/>
              <w:autoSpaceDN/>
              <w:adjustRightInd/>
              <w:ind w:firstLine="0"/>
              <w:jc w:val="center"/>
            </w:pPr>
            <w:r>
              <w:lastRenderedPageBreak/>
              <w:t>Наименова</w:t>
            </w:r>
            <w:r w:rsidR="00777A69" w:rsidRPr="00721B4B">
              <w:t>ние и код ВРИ</w:t>
            </w:r>
          </w:p>
        </w:tc>
        <w:tc>
          <w:tcPr>
            <w:tcW w:w="5812" w:type="dxa"/>
            <w:vMerge w:val="restart"/>
            <w:shd w:val="clear" w:color="auto" w:fill="auto"/>
            <w:noWrap/>
            <w:vAlign w:val="center"/>
            <w:hideMark/>
          </w:tcPr>
          <w:p w:rsidR="00777A69" w:rsidRPr="00721B4B" w:rsidRDefault="00777A69" w:rsidP="00933189">
            <w:pPr>
              <w:autoSpaceDE/>
              <w:autoSpaceDN/>
              <w:adjustRightInd/>
              <w:ind w:firstLine="0"/>
              <w:jc w:val="center"/>
            </w:pPr>
            <w:r w:rsidRPr="00721B4B">
              <w:t>Описание ВРИ</w:t>
            </w:r>
          </w:p>
        </w:tc>
        <w:tc>
          <w:tcPr>
            <w:tcW w:w="2694" w:type="dxa"/>
            <w:gridSpan w:val="2"/>
            <w:shd w:val="clear" w:color="auto" w:fill="auto"/>
            <w:vAlign w:val="center"/>
            <w:hideMark/>
          </w:tcPr>
          <w:p w:rsidR="00777A69" w:rsidRPr="00721B4B" w:rsidRDefault="00777A69" w:rsidP="00933189">
            <w:pPr>
              <w:autoSpaceDE/>
              <w:autoSpaceDN/>
              <w:adjustRightInd/>
              <w:ind w:firstLine="0"/>
              <w:jc w:val="center"/>
            </w:pPr>
            <w:r w:rsidRPr="00721B4B">
              <w:t>Предельные размеры земельных участков</w:t>
            </w:r>
          </w:p>
        </w:tc>
        <w:tc>
          <w:tcPr>
            <w:tcW w:w="1842" w:type="dxa"/>
            <w:vMerge w:val="restart"/>
            <w:shd w:val="clear" w:color="auto" w:fill="auto"/>
            <w:vAlign w:val="center"/>
            <w:hideMark/>
          </w:tcPr>
          <w:p w:rsidR="00777A69" w:rsidRPr="00721B4B" w:rsidRDefault="00777A69" w:rsidP="00933189">
            <w:pPr>
              <w:autoSpaceDE/>
              <w:autoSpaceDN/>
              <w:adjustRightInd/>
              <w:ind w:firstLine="0"/>
              <w:jc w:val="center"/>
            </w:pPr>
            <w:r w:rsidRPr="00721B4B">
              <w:t>Предельное количество этажей/Предельная высота</w:t>
            </w:r>
          </w:p>
        </w:tc>
        <w:tc>
          <w:tcPr>
            <w:tcW w:w="1701" w:type="dxa"/>
            <w:vMerge w:val="restart"/>
            <w:shd w:val="clear" w:color="auto" w:fill="auto"/>
            <w:noWrap/>
            <w:vAlign w:val="center"/>
            <w:hideMark/>
          </w:tcPr>
          <w:p w:rsidR="00777A69" w:rsidRPr="00721B4B" w:rsidRDefault="00777A69" w:rsidP="00933189">
            <w:pPr>
              <w:autoSpaceDE/>
              <w:autoSpaceDN/>
              <w:adjustRightInd/>
              <w:ind w:firstLine="0"/>
              <w:jc w:val="center"/>
            </w:pPr>
            <w:r w:rsidRPr="00721B4B">
              <w:t>Max % застройки в зависимости от этажности (высоты) объекта капитального строительства</w:t>
            </w:r>
          </w:p>
        </w:tc>
        <w:tc>
          <w:tcPr>
            <w:tcW w:w="1418" w:type="dxa"/>
            <w:vMerge w:val="restart"/>
            <w:shd w:val="clear" w:color="auto" w:fill="auto"/>
            <w:noWrap/>
            <w:vAlign w:val="center"/>
            <w:hideMark/>
          </w:tcPr>
          <w:p w:rsidR="00777A69" w:rsidRPr="00721B4B" w:rsidRDefault="00777A69" w:rsidP="00933189">
            <w:pPr>
              <w:autoSpaceDE/>
              <w:autoSpaceDN/>
              <w:adjustRightInd/>
              <w:ind w:firstLine="0"/>
              <w:jc w:val="center"/>
            </w:pPr>
            <w:r w:rsidRPr="00721B4B">
              <w:t>Min отступы от границ земельного участка</w:t>
            </w:r>
          </w:p>
        </w:tc>
      </w:tr>
      <w:tr w:rsidR="00777A69" w:rsidRPr="00721B4B" w:rsidTr="00FA5CF8">
        <w:trPr>
          <w:trHeight w:val="501"/>
          <w:tblHeader/>
        </w:trPr>
        <w:tc>
          <w:tcPr>
            <w:tcW w:w="1809" w:type="dxa"/>
            <w:vMerge/>
            <w:shd w:val="clear" w:color="auto" w:fill="auto"/>
            <w:vAlign w:val="center"/>
            <w:hideMark/>
          </w:tcPr>
          <w:p w:rsidR="00777A69" w:rsidRPr="00721B4B" w:rsidRDefault="00777A69" w:rsidP="00933189">
            <w:pPr>
              <w:autoSpaceDE/>
              <w:autoSpaceDN/>
              <w:adjustRightInd/>
              <w:ind w:firstLine="0"/>
              <w:jc w:val="left"/>
            </w:pPr>
          </w:p>
        </w:tc>
        <w:tc>
          <w:tcPr>
            <w:tcW w:w="5812" w:type="dxa"/>
            <w:vMerge/>
            <w:shd w:val="clear" w:color="auto" w:fill="auto"/>
            <w:vAlign w:val="center"/>
            <w:hideMark/>
          </w:tcPr>
          <w:p w:rsidR="00777A69" w:rsidRPr="00721B4B" w:rsidRDefault="00777A69" w:rsidP="00933189">
            <w:pPr>
              <w:autoSpaceDE/>
              <w:autoSpaceDN/>
              <w:adjustRightInd/>
              <w:ind w:firstLine="0"/>
              <w:jc w:val="left"/>
            </w:pPr>
          </w:p>
        </w:tc>
        <w:tc>
          <w:tcPr>
            <w:tcW w:w="1276" w:type="dxa"/>
            <w:shd w:val="clear" w:color="auto" w:fill="auto"/>
            <w:noWrap/>
            <w:vAlign w:val="center"/>
            <w:hideMark/>
          </w:tcPr>
          <w:p w:rsidR="00777A69" w:rsidRPr="00721B4B" w:rsidRDefault="00777A69" w:rsidP="00933189">
            <w:pPr>
              <w:autoSpaceDE/>
              <w:autoSpaceDN/>
              <w:adjustRightInd/>
              <w:ind w:firstLine="0"/>
              <w:jc w:val="center"/>
            </w:pPr>
            <w:r w:rsidRPr="00721B4B">
              <w:t>min</w:t>
            </w:r>
          </w:p>
        </w:tc>
        <w:tc>
          <w:tcPr>
            <w:tcW w:w="1418" w:type="dxa"/>
            <w:shd w:val="clear" w:color="auto" w:fill="auto"/>
            <w:noWrap/>
            <w:vAlign w:val="center"/>
            <w:hideMark/>
          </w:tcPr>
          <w:p w:rsidR="00777A69" w:rsidRPr="00721B4B" w:rsidRDefault="00777A69" w:rsidP="00933189">
            <w:pPr>
              <w:autoSpaceDE/>
              <w:autoSpaceDN/>
              <w:adjustRightInd/>
              <w:ind w:firstLine="0"/>
              <w:jc w:val="center"/>
            </w:pPr>
            <w:r w:rsidRPr="00721B4B">
              <w:t>max</w:t>
            </w:r>
          </w:p>
        </w:tc>
        <w:tc>
          <w:tcPr>
            <w:tcW w:w="1842" w:type="dxa"/>
            <w:vMerge/>
            <w:shd w:val="clear" w:color="auto" w:fill="auto"/>
            <w:vAlign w:val="center"/>
            <w:hideMark/>
          </w:tcPr>
          <w:p w:rsidR="00777A69" w:rsidRPr="00721B4B" w:rsidRDefault="00777A69" w:rsidP="00933189">
            <w:pPr>
              <w:autoSpaceDE/>
              <w:autoSpaceDN/>
              <w:adjustRightInd/>
              <w:ind w:firstLine="0"/>
              <w:jc w:val="left"/>
            </w:pPr>
          </w:p>
        </w:tc>
        <w:tc>
          <w:tcPr>
            <w:tcW w:w="1701" w:type="dxa"/>
            <w:vMerge/>
            <w:shd w:val="clear" w:color="auto" w:fill="auto"/>
            <w:vAlign w:val="center"/>
            <w:hideMark/>
          </w:tcPr>
          <w:p w:rsidR="00777A69" w:rsidRPr="00721B4B" w:rsidRDefault="00777A69" w:rsidP="00933189">
            <w:pPr>
              <w:autoSpaceDE/>
              <w:autoSpaceDN/>
              <w:adjustRightInd/>
              <w:ind w:firstLine="0"/>
              <w:jc w:val="left"/>
            </w:pPr>
          </w:p>
        </w:tc>
        <w:tc>
          <w:tcPr>
            <w:tcW w:w="1418" w:type="dxa"/>
            <w:vMerge/>
            <w:shd w:val="clear" w:color="auto" w:fill="auto"/>
            <w:vAlign w:val="center"/>
            <w:hideMark/>
          </w:tcPr>
          <w:p w:rsidR="00777A69" w:rsidRPr="00721B4B" w:rsidRDefault="00777A69" w:rsidP="00933189">
            <w:pPr>
              <w:autoSpaceDE/>
              <w:autoSpaceDN/>
              <w:adjustRightInd/>
              <w:ind w:firstLine="0"/>
              <w:jc w:val="left"/>
            </w:pPr>
          </w:p>
        </w:tc>
      </w:tr>
      <w:tr w:rsidR="0008625B" w:rsidRPr="00721B4B" w:rsidTr="00FA5CF8">
        <w:trPr>
          <w:trHeight w:val="85"/>
        </w:trPr>
        <w:tc>
          <w:tcPr>
            <w:tcW w:w="1809" w:type="dxa"/>
            <w:shd w:val="clear" w:color="auto" w:fill="auto"/>
            <w:vAlign w:val="center"/>
          </w:tcPr>
          <w:p w:rsidR="0008625B" w:rsidRPr="0002304E" w:rsidRDefault="0008625B" w:rsidP="00521F8F">
            <w:pPr>
              <w:ind w:firstLine="0"/>
              <w:jc w:val="center"/>
            </w:pPr>
            <w:r w:rsidRPr="0002304E">
              <w:t>Религиозное использование 3.7.</w:t>
            </w:r>
          </w:p>
        </w:tc>
        <w:tc>
          <w:tcPr>
            <w:tcW w:w="5812" w:type="dxa"/>
            <w:shd w:val="clear" w:color="auto" w:fill="auto"/>
            <w:vAlign w:val="center"/>
          </w:tcPr>
          <w:p w:rsidR="0008625B" w:rsidRPr="000B68AD" w:rsidRDefault="0008625B"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276" w:type="dxa"/>
            <w:shd w:val="clear" w:color="auto" w:fill="auto"/>
            <w:vAlign w:val="center"/>
          </w:tcPr>
          <w:p w:rsidR="0008625B" w:rsidRPr="0002304E" w:rsidRDefault="00DE3901" w:rsidP="00521F8F">
            <w:pPr>
              <w:ind w:firstLine="0"/>
              <w:jc w:val="center"/>
            </w:pPr>
            <w:r>
              <w:t>600</w:t>
            </w:r>
          </w:p>
        </w:tc>
        <w:tc>
          <w:tcPr>
            <w:tcW w:w="1418" w:type="dxa"/>
            <w:shd w:val="clear" w:color="auto" w:fill="auto"/>
            <w:vAlign w:val="center"/>
          </w:tcPr>
          <w:p w:rsidR="0008625B" w:rsidRPr="0002304E" w:rsidRDefault="0008625B" w:rsidP="00521F8F">
            <w:pPr>
              <w:ind w:firstLine="0"/>
              <w:jc w:val="center"/>
            </w:pPr>
            <w:r w:rsidRPr="0002304E">
              <w:t>1000000</w:t>
            </w:r>
          </w:p>
        </w:tc>
        <w:tc>
          <w:tcPr>
            <w:tcW w:w="1842" w:type="dxa"/>
            <w:shd w:val="clear" w:color="auto" w:fill="auto"/>
            <w:vAlign w:val="center"/>
          </w:tcPr>
          <w:p w:rsidR="0008625B" w:rsidRPr="0002304E" w:rsidRDefault="0008625B" w:rsidP="00521F8F">
            <w:pPr>
              <w:ind w:firstLine="0"/>
              <w:jc w:val="center"/>
            </w:pPr>
            <w:r w:rsidRPr="0002304E">
              <w:t>3/12</w:t>
            </w:r>
          </w:p>
          <w:p w:rsidR="0008625B" w:rsidRPr="0002304E" w:rsidRDefault="0008625B" w:rsidP="00521F8F">
            <w:pPr>
              <w:ind w:firstLine="0"/>
              <w:jc w:val="center"/>
            </w:pPr>
            <w:r w:rsidRPr="0002304E">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1701" w:type="dxa"/>
            <w:shd w:val="clear" w:color="auto" w:fill="auto"/>
            <w:vAlign w:val="center"/>
          </w:tcPr>
          <w:p w:rsidR="0008625B" w:rsidRPr="0002304E" w:rsidRDefault="0008625B" w:rsidP="00521F8F">
            <w:pPr>
              <w:ind w:firstLine="0"/>
              <w:jc w:val="center"/>
            </w:pPr>
            <w:r w:rsidRPr="0002304E">
              <w:t>50</w:t>
            </w:r>
          </w:p>
          <w:p w:rsidR="0008625B" w:rsidRPr="0002304E" w:rsidRDefault="0008625B" w:rsidP="00521F8F">
            <w:pPr>
              <w:ind w:firstLine="0"/>
              <w:jc w:val="center"/>
            </w:pPr>
            <w:r w:rsidRPr="0002304E">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1418" w:type="dxa"/>
            <w:shd w:val="clear" w:color="auto" w:fill="auto"/>
            <w:vAlign w:val="center"/>
          </w:tcPr>
          <w:p w:rsidR="0008625B" w:rsidRPr="0002304E" w:rsidRDefault="00B57DB5" w:rsidP="00521F8F">
            <w:pPr>
              <w:ind w:firstLine="0"/>
              <w:jc w:val="center"/>
            </w:pPr>
            <w:r>
              <w:t>1</w:t>
            </w:r>
          </w:p>
        </w:tc>
      </w:tr>
      <w:tr w:rsidR="00777A69" w:rsidRPr="00721B4B" w:rsidTr="000B68AD">
        <w:trPr>
          <w:trHeight w:val="317"/>
        </w:trPr>
        <w:tc>
          <w:tcPr>
            <w:tcW w:w="1809" w:type="dxa"/>
            <w:shd w:val="clear" w:color="auto" w:fill="auto"/>
            <w:vAlign w:val="center"/>
          </w:tcPr>
          <w:p w:rsidR="00777A69" w:rsidRPr="007C4EDB" w:rsidRDefault="00777A69" w:rsidP="00777A69">
            <w:pPr>
              <w:ind w:firstLine="0"/>
              <w:jc w:val="center"/>
            </w:pPr>
            <w:r w:rsidRPr="007C4EDB">
              <w:t>Земельные участки (территории) общего пользования 12.0.</w:t>
            </w:r>
          </w:p>
        </w:tc>
        <w:tc>
          <w:tcPr>
            <w:tcW w:w="5812" w:type="dxa"/>
            <w:shd w:val="clear" w:color="auto" w:fill="auto"/>
            <w:vAlign w:val="center"/>
          </w:tcPr>
          <w:p w:rsidR="00777A69" w:rsidRPr="000B68AD" w:rsidRDefault="00777A69" w:rsidP="000B68AD">
            <w:pPr>
              <w:pStyle w:val="afffffff1"/>
              <w:jc w:val="both"/>
              <w:rPr>
                <w:rFonts w:ascii="Times New Roman" w:hAnsi="Times New Roman"/>
                <w:sz w:val="24"/>
                <w:szCs w:val="24"/>
              </w:rPr>
            </w:pPr>
            <w:r w:rsidRPr="000B68AD">
              <w:rPr>
                <w:rFonts w:ascii="Times New Roman" w:hAnsi="Times New Roman"/>
                <w:sz w:val="24"/>
                <w:szCs w:val="24"/>
              </w:rPr>
              <w:t>Размещение объектов улично-дорожной сети, автомобильных дорог и пешехо</w:t>
            </w:r>
            <w:r w:rsidR="000B68AD" w:rsidRPr="000B68AD">
              <w:rPr>
                <w:rFonts w:ascii="Times New Roman" w:hAnsi="Times New Roman"/>
                <w:sz w:val="24"/>
                <w:szCs w:val="24"/>
              </w:rPr>
              <w:t>дных тротуаров в границах населё</w:t>
            </w:r>
            <w:r w:rsidRPr="000B68AD">
              <w:rPr>
                <w:rFonts w:ascii="Times New Roman" w:hAnsi="Times New Roman"/>
                <w:sz w:val="24"/>
                <w:szCs w:val="24"/>
              </w:rPr>
              <w:t xml:space="preserve">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0B68AD">
              <w:rPr>
                <w:rFonts w:ascii="Times New Roman" w:hAnsi="Times New Roman"/>
                <w:sz w:val="24"/>
                <w:szCs w:val="24"/>
              </w:rPr>
              <w:lastRenderedPageBreak/>
              <w:t>благоустройства</w:t>
            </w:r>
          </w:p>
        </w:tc>
        <w:tc>
          <w:tcPr>
            <w:tcW w:w="2694" w:type="dxa"/>
            <w:gridSpan w:val="2"/>
            <w:shd w:val="clear" w:color="auto" w:fill="auto"/>
            <w:vAlign w:val="center"/>
          </w:tcPr>
          <w:p w:rsidR="00777A69" w:rsidRPr="007C4EDB" w:rsidRDefault="00777A69" w:rsidP="00777A69">
            <w:pPr>
              <w:ind w:firstLine="0"/>
              <w:jc w:val="center"/>
            </w:pPr>
            <w:r w:rsidRPr="007C4EDB">
              <w:lastRenderedPageBreak/>
              <w:t>не устанавливается</w:t>
            </w:r>
          </w:p>
        </w:tc>
        <w:tc>
          <w:tcPr>
            <w:tcW w:w="1842" w:type="dxa"/>
            <w:shd w:val="clear" w:color="auto" w:fill="auto"/>
            <w:vAlign w:val="center"/>
          </w:tcPr>
          <w:p w:rsidR="00777A69" w:rsidRPr="007C4EDB" w:rsidRDefault="00777A69" w:rsidP="00777A69">
            <w:pPr>
              <w:ind w:firstLine="0"/>
              <w:jc w:val="center"/>
            </w:pPr>
            <w:r w:rsidRPr="007C4EDB">
              <w:t>-/10</w:t>
            </w:r>
          </w:p>
        </w:tc>
        <w:tc>
          <w:tcPr>
            <w:tcW w:w="1701" w:type="dxa"/>
            <w:shd w:val="clear" w:color="auto" w:fill="auto"/>
            <w:vAlign w:val="center"/>
          </w:tcPr>
          <w:p w:rsidR="00777A69" w:rsidRPr="007C4EDB" w:rsidRDefault="00DE3901" w:rsidP="00777A69">
            <w:pPr>
              <w:ind w:firstLine="0"/>
              <w:jc w:val="center"/>
            </w:pPr>
            <w:r>
              <w:t>100</w:t>
            </w:r>
            <w:r w:rsidR="00777A69" w:rsidRPr="007C4EDB">
              <w:t xml:space="preserve"> для дорог и тр</w:t>
            </w:r>
            <w:r w:rsidR="00777A69">
              <w:t>о</w:t>
            </w:r>
            <w:r w:rsidR="00777A69" w:rsidRPr="007C4EDB">
              <w:t>туаров</w:t>
            </w:r>
          </w:p>
        </w:tc>
        <w:tc>
          <w:tcPr>
            <w:tcW w:w="1418" w:type="dxa"/>
            <w:shd w:val="clear" w:color="auto" w:fill="auto"/>
            <w:vAlign w:val="center"/>
          </w:tcPr>
          <w:p w:rsidR="00777A69" w:rsidRPr="007C4EDB" w:rsidRDefault="00B57DB5" w:rsidP="00777A69">
            <w:pPr>
              <w:ind w:firstLine="0"/>
              <w:jc w:val="center"/>
            </w:pPr>
            <w:r>
              <w:t>1</w:t>
            </w:r>
          </w:p>
        </w:tc>
      </w:tr>
    </w:tbl>
    <w:p w:rsidR="00777A69" w:rsidRDefault="00777A69" w:rsidP="00936568">
      <w:pPr>
        <w:ind w:firstLine="0"/>
        <w:jc w:val="center"/>
      </w:pPr>
    </w:p>
    <w:p w:rsidR="00CC2695" w:rsidRDefault="00777A69" w:rsidP="00FB5DCF">
      <w:pPr>
        <w:jc w:val="center"/>
        <w:rPr>
          <w:color w:val="000000"/>
        </w:rPr>
      </w:pPr>
      <w:r>
        <w:t xml:space="preserve">Р-2 - </w:t>
      </w:r>
      <w:r w:rsidRPr="00777A69">
        <w:rPr>
          <w:color w:val="000000"/>
        </w:rPr>
        <w:t>ЗОНА ЗЕЛЕНЫХ НАСАЖДЕНИЙ, ВЫПОЛНЯЮЩИХ СПЕЦИАЛЬНЫЕ ФУНКЦИИ</w:t>
      </w:r>
    </w:p>
    <w:p w:rsidR="00E22EF4" w:rsidRPr="00CA4088" w:rsidRDefault="00E22EF4" w:rsidP="00CA4088">
      <w:pPr>
        <w:pStyle w:val="afffffff1"/>
        <w:rPr>
          <w:rFonts w:ascii="Times New Roman" w:hAnsi="Times New Roman"/>
          <w:sz w:val="24"/>
          <w:szCs w:val="24"/>
        </w:rPr>
      </w:pPr>
    </w:p>
    <w:p w:rsidR="00CC2695" w:rsidRDefault="00453DA5" w:rsidP="00453DA5">
      <w:pPr>
        <w:spacing w:line="276" w:lineRule="auto"/>
        <w:rPr>
          <w:color w:val="000000"/>
        </w:rPr>
      </w:pPr>
      <w:r w:rsidRPr="00453DA5">
        <w:rPr>
          <w:color w:val="000000"/>
        </w:rPr>
        <w:t>Цели выделения з</w:t>
      </w:r>
      <w:r w:rsidR="000B68AD">
        <w:rPr>
          <w:color w:val="000000"/>
        </w:rPr>
        <w:t>оны - сохранение и развитие зелё</w:t>
      </w:r>
      <w:r w:rsidRPr="00453DA5">
        <w:rPr>
          <w:color w:val="000000"/>
        </w:rPr>
        <w:t>ных насаждений санитарно-защитных, водоо</w:t>
      </w:r>
      <w:r w:rsidR="000B68AD">
        <w:rPr>
          <w:color w:val="000000"/>
        </w:rPr>
        <w:t xml:space="preserve">хранных, защитно-мелиоративных, </w:t>
      </w:r>
      <w:r w:rsidRPr="00453DA5">
        <w:rPr>
          <w:color w:val="000000"/>
        </w:rPr>
        <w:t>противопожарных зон, зон землеотвода магистралей и инж</w:t>
      </w:r>
      <w:r w:rsidR="000B68AD">
        <w:rPr>
          <w:color w:val="000000"/>
        </w:rPr>
        <w:t>енерных сооружений, а также зелё</w:t>
      </w:r>
      <w:r w:rsidRPr="00453DA5">
        <w:rPr>
          <w:color w:val="000000"/>
        </w:rPr>
        <w:t>ных насаждений на зе</w:t>
      </w:r>
      <w:r>
        <w:rPr>
          <w:color w:val="000000"/>
        </w:rPr>
        <w:t xml:space="preserve">мельных участках, расположенных </w:t>
      </w:r>
      <w:r w:rsidRPr="00453DA5">
        <w:rPr>
          <w:color w:val="000000"/>
        </w:rPr>
        <w:t>за пределами жилых, общественно-деловых и рекреационных зон.</w:t>
      </w:r>
    </w:p>
    <w:p w:rsidR="00FA5CF8" w:rsidRPr="00A453F0" w:rsidRDefault="00FA5CF8" w:rsidP="00A453F0">
      <w:pPr>
        <w:pStyle w:val="afffffff1"/>
        <w:rPr>
          <w:rFonts w:ascii="Times New Roman" w:hAnsi="Times New Roman"/>
          <w:sz w:val="24"/>
          <w:szCs w:val="24"/>
        </w:rPr>
      </w:pPr>
    </w:p>
    <w:p w:rsidR="00453DA5" w:rsidRDefault="00FA5CF8" w:rsidP="00453DA5">
      <w:pPr>
        <w:spacing w:line="276" w:lineRule="auto"/>
        <w:jc w:val="center"/>
        <w:rPr>
          <w:color w:val="000000"/>
        </w:rPr>
      </w:pPr>
      <w:r>
        <w:rPr>
          <w:color w:val="000000"/>
        </w:rPr>
        <w:t>Основные виды разрешё</w:t>
      </w:r>
      <w:r w:rsidR="00453DA5">
        <w:rPr>
          <w:color w:val="000000"/>
        </w:rPr>
        <w:t>нного использования</w:t>
      </w:r>
    </w:p>
    <w:p w:rsidR="0008625B" w:rsidRDefault="0008625B" w:rsidP="00453DA5">
      <w:pPr>
        <w:spacing w:line="276" w:lineRule="auto"/>
        <w:jc w:val="center"/>
        <w:rPr>
          <w:color w:val="00000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842"/>
        <w:gridCol w:w="1701"/>
        <w:gridCol w:w="1418"/>
      </w:tblGrid>
      <w:tr w:rsidR="00453DA5" w:rsidRPr="00721B4B" w:rsidTr="00FA5CF8">
        <w:trPr>
          <w:trHeight w:val="1186"/>
          <w:tblHeader/>
        </w:trPr>
        <w:tc>
          <w:tcPr>
            <w:tcW w:w="1809" w:type="dxa"/>
            <w:vMerge w:val="restart"/>
            <w:shd w:val="clear" w:color="auto" w:fill="auto"/>
            <w:vAlign w:val="center"/>
            <w:hideMark/>
          </w:tcPr>
          <w:p w:rsidR="00453DA5" w:rsidRPr="00721B4B" w:rsidRDefault="00FA5CF8" w:rsidP="00933189">
            <w:pPr>
              <w:autoSpaceDE/>
              <w:autoSpaceDN/>
              <w:adjustRightInd/>
              <w:ind w:firstLine="0"/>
              <w:jc w:val="center"/>
            </w:pPr>
            <w:r>
              <w:t>Наименова</w:t>
            </w:r>
            <w:r w:rsidR="00453DA5" w:rsidRPr="00721B4B">
              <w:t>ние и код ВРИ</w:t>
            </w:r>
          </w:p>
        </w:tc>
        <w:tc>
          <w:tcPr>
            <w:tcW w:w="5812" w:type="dxa"/>
            <w:vMerge w:val="restart"/>
            <w:shd w:val="clear" w:color="auto" w:fill="auto"/>
            <w:noWrap/>
            <w:vAlign w:val="center"/>
            <w:hideMark/>
          </w:tcPr>
          <w:p w:rsidR="00453DA5" w:rsidRPr="00721B4B" w:rsidRDefault="00453DA5" w:rsidP="00933189">
            <w:pPr>
              <w:autoSpaceDE/>
              <w:autoSpaceDN/>
              <w:adjustRightInd/>
              <w:ind w:firstLine="0"/>
              <w:jc w:val="center"/>
            </w:pPr>
            <w:r w:rsidRPr="00721B4B">
              <w:t>Описание ВРИ</w:t>
            </w:r>
          </w:p>
        </w:tc>
        <w:tc>
          <w:tcPr>
            <w:tcW w:w="2694" w:type="dxa"/>
            <w:gridSpan w:val="2"/>
            <w:shd w:val="clear" w:color="auto" w:fill="auto"/>
            <w:vAlign w:val="center"/>
            <w:hideMark/>
          </w:tcPr>
          <w:p w:rsidR="00453DA5" w:rsidRPr="00721B4B" w:rsidRDefault="00453DA5" w:rsidP="00933189">
            <w:pPr>
              <w:autoSpaceDE/>
              <w:autoSpaceDN/>
              <w:adjustRightInd/>
              <w:ind w:firstLine="0"/>
              <w:jc w:val="center"/>
            </w:pPr>
            <w:r w:rsidRPr="00721B4B">
              <w:t>Предельные размеры земельных участков</w:t>
            </w:r>
          </w:p>
        </w:tc>
        <w:tc>
          <w:tcPr>
            <w:tcW w:w="1842" w:type="dxa"/>
            <w:vMerge w:val="restart"/>
            <w:shd w:val="clear" w:color="auto" w:fill="auto"/>
            <w:vAlign w:val="center"/>
            <w:hideMark/>
          </w:tcPr>
          <w:p w:rsidR="00453DA5" w:rsidRPr="00721B4B" w:rsidRDefault="00453DA5" w:rsidP="00933189">
            <w:pPr>
              <w:autoSpaceDE/>
              <w:autoSpaceDN/>
              <w:adjustRightInd/>
              <w:ind w:firstLine="0"/>
              <w:jc w:val="center"/>
            </w:pPr>
            <w:r w:rsidRPr="00721B4B">
              <w:t>Предельное количество этажей/Предельная высота</w:t>
            </w:r>
          </w:p>
        </w:tc>
        <w:tc>
          <w:tcPr>
            <w:tcW w:w="1701" w:type="dxa"/>
            <w:vMerge w:val="restart"/>
            <w:shd w:val="clear" w:color="auto" w:fill="auto"/>
            <w:noWrap/>
            <w:vAlign w:val="center"/>
            <w:hideMark/>
          </w:tcPr>
          <w:p w:rsidR="00453DA5" w:rsidRPr="00721B4B" w:rsidRDefault="00453DA5" w:rsidP="00933189">
            <w:pPr>
              <w:autoSpaceDE/>
              <w:autoSpaceDN/>
              <w:adjustRightInd/>
              <w:ind w:firstLine="0"/>
              <w:jc w:val="center"/>
            </w:pPr>
            <w:r w:rsidRPr="00721B4B">
              <w:t>Max % застройки в зависимости от этажности (высоты) объекта капитального строительства</w:t>
            </w:r>
          </w:p>
        </w:tc>
        <w:tc>
          <w:tcPr>
            <w:tcW w:w="1418" w:type="dxa"/>
            <w:vMerge w:val="restart"/>
            <w:shd w:val="clear" w:color="auto" w:fill="auto"/>
            <w:noWrap/>
            <w:vAlign w:val="center"/>
            <w:hideMark/>
          </w:tcPr>
          <w:p w:rsidR="00453DA5" w:rsidRPr="00721B4B" w:rsidRDefault="00453DA5" w:rsidP="00933189">
            <w:pPr>
              <w:autoSpaceDE/>
              <w:autoSpaceDN/>
              <w:adjustRightInd/>
              <w:ind w:firstLine="0"/>
              <w:jc w:val="center"/>
            </w:pPr>
            <w:r w:rsidRPr="00721B4B">
              <w:t>Min отступы от границ земельного участка</w:t>
            </w:r>
          </w:p>
        </w:tc>
      </w:tr>
      <w:tr w:rsidR="00453DA5" w:rsidRPr="00721B4B" w:rsidTr="00FA5CF8">
        <w:trPr>
          <w:trHeight w:val="501"/>
          <w:tblHeader/>
        </w:trPr>
        <w:tc>
          <w:tcPr>
            <w:tcW w:w="1809" w:type="dxa"/>
            <w:vMerge/>
            <w:shd w:val="clear" w:color="auto" w:fill="auto"/>
            <w:vAlign w:val="center"/>
            <w:hideMark/>
          </w:tcPr>
          <w:p w:rsidR="00453DA5" w:rsidRPr="00721B4B" w:rsidRDefault="00453DA5" w:rsidP="00933189">
            <w:pPr>
              <w:autoSpaceDE/>
              <w:autoSpaceDN/>
              <w:adjustRightInd/>
              <w:ind w:firstLine="0"/>
              <w:jc w:val="left"/>
            </w:pPr>
          </w:p>
        </w:tc>
        <w:tc>
          <w:tcPr>
            <w:tcW w:w="5812" w:type="dxa"/>
            <w:vMerge/>
            <w:shd w:val="clear" w:color="auto" w:fill="auto"/>
            <w:vAlign w:val="center"/>
            <w:hideMark/>
          </w:tcPr>
          <w:p w:rsidR="00453DA5" w:rsidRPr="00721B4B" w:rsidRDefault="00453DA5" w:rsidP="00933189">
            <w:pPr>
              <w:autoSpaceDE/>
              <w:autoSpaceDN/>
              <w:adjustRightInd/>
              <w:ind w:firstLine="0"/>
              <w:jc w:val="left"/>
            </w:pPr>
          </w:p>
        </w:tc>
        <w:tc>
          <w:tcPr>
            <w:tcW w:w="1276" w:type="dxa"/>
            <w:shd w:val="clear" w:color="auto" w:fill="auto"/>
            <w:noWrap/>
            <w:vAlign w:val="center"/>
            <w:hideMark/>
          </w:tcPr>
          <w:p w:rsidR="00453DA5" w:rsidRPr="00721B4B" w:rsidRDefault="00453DA5" w:rsidP="00933189">
            <w:pPr>
              <w:autoSpaceDE/>
              <w:autoSpaceDN/>
              <w:adjustRightInd/>
              <w:ind w:firstLine="0"/>
              <w:jc w:val="center"/>
            </w:pPr>
            <w:r w:rsidRPr="00721B4B">
              <w:t>min</w:t>
            </w:r>
          </w:p>
        </w:tc>
        <w:tc>
          <w:tcPr>
            <w:tcW w:w="1418" w:type="dxa"/>
            <w:shd w:val="clear" w:color="auto" w:fill="auto"/>
            <w:noWrap/>
            <w:vAlign w:val="center"/>
            <w:hideMark/>
          </w:tcPr>
          <w:p w:rsidR="00453DA5" w:rsidRPr="00721B4B" w:rsidRDefault="00453DA5" w:rsidP="00933189">
            <w:pPr>
              <w:autoSpaceDE/>
              <w:autoSpaceDN/>
              <w:adjustRightInd/>
              <w:ind w:firstLine="0"/>
              <w:jc w:val="center"/>
            </w:pPr>
            <w:r w:rsidRPr="00721B4B">
              <w:t>max</w:t>
            </w:r>
          </w:p>
        </w:tc>
        <w:tc>
          <w:tcPr>
            <w:tcW w:w="1842" w:type="dxa"/>
            <w:vMerge/>
            <w:shd w:val="clear" w:color="auto" w:fill="auto"/>
            <w:vAlign w:val="center"/>
            <w:hideMark/>
          </w:tcPr>
          <w:p w:rsidR="00453DA5" w:rsidRPr="00721B4B" w:rsidRDefault="00453DA5" w:rsidP="00933189">
            <w:pPr>
              <w:autoSpaceDE/>
              <w:autoSpaceDN/>
              <w:adjustRightInd/>
              <w:ind w:firstLine="0"/>
              <w:jc w:val="left"/>
            </w:pPr>
          </w:p>
        </w:tc>
        <w:tc>
          <w:tcPr>
            <w:tcW w:w="1701" w:type="dxa"/>
            <w:vMerge/>
            <w:shd w:val="clear" w:color="auto" w:fill="auto"/>
            <w:vAlign w:val="center"/>
            <w:hideMark/>
          </w:tcPr>
          <w:p w:rsidR="00453DA5" w:rsidRPr="00721B4B" w:rsidRDefault="00453DA5" w:rsidP="00933189">
            <w:pPr>
              <w:autoSpaceDE/>
              <w:autoSpaceDN/>
              <w:adjustRightInd/>
              <w:ind w:firstLine="0"/>
              <w:jc w:val="left"/>
            </w:pPr>
          </w:p>
        </w:tc>
        <w:tc>
          <w:tcPr>
            <w:tcW w:w="1418" w:type="dxa"/>
            <w:vMerge/>
            <w:shd w:val="clear" w:color="auto" w:fill="auto"/>
            <w:vAlign w:val="center"/>
            <w:hideMark/>
          </w:tcPr>
          <w:p w:rsidR="00453DA5" w:rsidRPr="00721B4B" w:rsidRDefault="00453DA5" w:rsidP="00933189">
            <w:pPr>
              <w:autoSpaceDE/>
              <w:autoSpaceDN/>
              <w:adjustRightInd/>
              <w:ind w:firstLine="0"/>
              <w:jc w:val="left"/>
            </w:pPr>
          </w:p>
        </w:tc>
      </w:tr>
      <w:tr w:rsidR="0008625B" w:rsidRPr="007C4EDB" w:rsidTr="00FA5CF8">
        <w:trPr>
          <w:trHeight w:val="126"/>
        </w:trPr>
        <w:tc>
          <w:tcPr>
            <w:tcW w:w="1809" w:type="dxa"/>
            <w:shd w:val="clear" w:color="auto" w:fill="auto"/>
            <w:vAlign w:val="center"/>
          </w:tcPr>
          <w:p w:rsidR="0008625B" w:rsidRPr="0002304E" w:rsidRDefault="0008625B" w:rsidP="00521F8F">
            <w:pPr>
              <w:ind w:firstLine="0"/>
              <w:jc w:val="center"/>
            </w:pPr>
            <w:r w:rsidRPr="0002304E">
              <w:t>Объекты гаражного назначения 2.7.1</w:t>
            </w:r>
          </w:p>
        </w:tc>
        <w:tc>
          <w:tcPr>
            <w:tcW w:w="5812" w:type="dxa"/>
            <w:shd w:val="clear" w:color="auto" w:fill="auto"/>
            <w:vAlign w:val="center"/>
          </w:tcPr>
          <w:p w:rsidR="0008625B" w:rsidRPr="00A453F0" w:rsidRDefault="0008625B" w:rsidP="00A453F0">
            <w:pPr>
              <w:pStyle w:val="afffffff1"/>
              <w:jc w:val="both"/>
              <w:rPr>
                <w:rFonts w:ascii="Times New Roman" w:hAnsi="Times New Roman"/>
                <w:sz w:val="24"/>
                <w:szCs w:val="24"/>
              </w:rPr>
            </w:pPr>
            <w:r w:rsidRPr="00A453F0">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08625B" w:rsidRPr="0002304E" w:rsidRDefault="0008625B" w:rsidP="00521F8F">
            <w:pPr>
              <w:ind w:firstLine="0"/>
              <w:jc w:val="center"/>
            </w:pPr>
            <w:r w:rsidRPr="0002304E">
              <w:t>1500</w:t>
            </w:r>
          </w:p>
        </w:tc>
        <w:tc>
          <w:tcPr>
            <w:tcW w:w="1418" w:type="dxa"/>
            <w:shd w:val="clear" w:color="auto" w:fill="auto"/>
            <w:vAlign w:val="center"/>
          </w:tcPr>
          <w:p w:rsidR="0008625B" w:rsidRPr="0002304E" w:rsidRDefault="0008625B" w:rsidP="00521F8F">
            <w:pPr>
              <w:ind w:firstLine="0"/>
              <w:jc w:val="center"/>
            </w:pPr>
            <w:r w:rsidRPr="0002304E">
              <w:t>30000</w:t>
            </w:r>
          </w:p>
        </w:tc>
        <w:tc>
          <w:tcPr>
            <w:tcW w:w="1842" w:type="dxa"/>
            <w:shd w:val="clear" w:color="auto" w:fill="auto"/>
            <w:vAlign w:val="center"/>
          </w:tcPr>
          <w:p w:rsidR="0008625B" w:rsidRPr="0002304E" w:rsidRDefault="0008625B" w:rsidP="00521F8F">
            <w:pPr>
              <w:ind w:firstLine="0"/>
              <w:jc w:val="center"/>
            </w:pPr>
            <w:r w:rsidRPr="0002304E">
              <w:t>3/12 </w:t>
            </w:r>
          </w:p>
        </w:tc>
        <w:tc>
          <w:tcPr>
            <w:tcW w:w="1701" w:type="dxa"/>
            <w:shd w:val="clear" w:color="auto" w:fill="auto"/>
            <w:vAlign w:val="center"/>
          </w:tcPr>
          <w:p w:rsidR="0008625B" w:rsidRPr="0002304E" w:rsidRDefault="0008625B" w:rsidP="00521F8F">
            <w:pPr>
              <w:ind w:firstLine="0"/>
              <w:jc w:val="center"/>
            </w:pPr>
            <w:r w:rsidRPr="0002304E">
              <w:t>75</w:t>
            </w:r>
          </w:p>
        </w:tc>
        <w:tc>
          <w:tcPr>
            <w:tcW w:w="1418" w:type="dxa"/>
            <w:shd w:val="clear" w:color="auto" w:fill="auto"/>
            <w:vAlign w:val="center"/>
          </w:tcPr>
          <w:p w:rsidR="0008625B" w:rsidRPr="0002304E" w:rsidRDefault="00B57DB5" w:rsidP="00521F8F">
            <w:pPr>
              <w:ind w:firstLine="0"/>
              <w:jc w:val="center"/>
            </w:pPr>
            <w:r>
              <w:t>1</w:t>
            </w:r>
          </w:p>
        </w:tc>
      </w:tr>
      <w:tr w:rsidR="00453DA5" w:rsidRPr="007C4EDB" w:rsidTr="00FA5CF8">
        <w:trPr>
          <w:trHeight w:val="126"/>
        </w:trPr>
        <w:tc>
          <w:tcPr>
            <w:tcW w:w="1809" w:type="dxa"/>
            <w:shd w:val="clear" w:color="auto" w:fill="auto"/>
            <w:vAlign w:val="center"/>
          </w:tcPr>
          <w:p w:rsidR="00453DA5" w:rsidRPr="007C4EDB" w:rsidRDefault="00453DA5" w:rsidP="00453DA5">
            <w:pPr>
              <w:ind w:firstLine="0"/>
              <w:jc w:val="center"/>
            </w:pPr>
            <w:r w:rsidRPr="007C4EDB">
              <w:t xml:space="preserve">Земельные участки (территории) </w:t>
            </w:r>
            <w:r w:rsidRPr="007C4EDB">
              <w:lastRenderedPageBreak/>
              <w:t>общего пользования 12.0.</w:t>
            </w:r>
          </w:p>
        </w:tc>
        <w:tc>
          <w:tcPr>
            <w:tcW w:w="5812" w:type="dxa"/>
            <w:shd w:val="clear" w:color="auto" w:fill="auto"/>
            <w:vAlign w:val="center"/>
          </w:tcPr>
          <w:p w:rsidR="00453DA5" w:rsidRPr="00A453F0" w:rsidRDefault="00453DA5" w:rsidP="00A453F0">
            <w:pPr>
              <w:pStyle w:val="afffffff1"/>
              <w:jc w:val="both"/>
              <w:rPr>
                <w:rFonts w:ascii="Times New Roman" w:hAnsi="Times New Roman"/>
                <w:sz w:val="24"/>
                <w:szCs w:val="24"/>
              </w:rPr>
            </w:pPr>
            <w:r w:rsidRPr="00A453F0">
              <w:rPr>
                <w:rFonts w:ascii="Times New Roman" w:hAnsi="Times New Roman"/>
                <w:sz w:val="24"/>
                <w:szCs w:val="24"/>
              </w:rPr>
              <w:lastRenderedPageBreak/>
              <w:t xml:space="preserve">Размещение объектов улично-дорожной сети, автомобильных дорог и пешеходных тротуаров в границах населенных пунктов, пешеходных </w:t>
            </w:r>
            <w:r w:rsidRPr="00A453F0">
              <w:rPr>
                <w:rFonts w:ascii="Times New Roman" w:hAnsi="Times New Roman"/>
                <w:sz w:val="24"/>
                <w:szCs w:val="24"/>
              </w:rPr>
              <w:lastRenderedPageBreak/>
              <w:t>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tcPr>
          <w:p w:rsidR="00453DA5" w:rsidRPr="007C4EDB" w:rsidRDefault="00453DA5" w:rsidP="00453DA5">
            <w:pPr>
              <w:ind w:firstLine="0"/>
              <w:jc w:val="center"/>
            </w:pPr>
            <w:r w:rsidRPr="007C4EDB">
              <w:lastRenderedPageBreak/>
              <w:t>не устанавливается</w:t>
            </w:r>
          </w:p>
        </w:tc>
        <w:tc>
          <w:tcPr>
            <w:tcW w:w="1842" w:type="dxa"/>
            <w:shd w:val="clear" w:color="auto" w:fill="auto"/>
            <w:vAlign w:val="center"/>
          </w:tcPr>
          <w:p w:rsidR="00453DA5" w:rsidRPr="007C4EDB" w:rsidRDefault="00453DA5" w:rsidP="00453DA5">
            <w:pPr>
              <w:ind w:firstLine="0"/>
              <w:jc w:val="center"/>
            </w:pPr>
            <w:r w:rsidRPr="007C4EDB">
              <w:t>-/10</w:t>
            </w:r>
          </w:p>
        </w:tc>
        <w:tc>
          <w:tcPr>
            <w:tcW w:w="1701" w:type="dxa"/>
            <w:shd w:val="clear" w:color="auto" w:fill="auto"/>
            <w:vAlign w:val="center"/>
          </w:tcPr>
          <w:p w:rsidR="00453DA5" w:rsidRPr="007C4EDB" w:rsidRDefault="00434D01" w:rsidP="00453DA5">
            <w:pPr>
              <w:ind w:firstLine="0"/>
              <w:jc w:val="center"/>
            </w:pPr>
            <w:r w:rsidRPr="00CB546B">
              <w:t>100</w:t>
            </w:r>
            <w:r w:rsidR="00453DA5" w:rsidRPr="007C4EDB">
              <w:t xml:space="preserve"> для дорог и тр</w:t>
            </w:r>
            <w:r w:rsidR="00453DA5">
              <w:t>о</w:t>
            </w:r>
            <w:r w:rsidR="00453DA5" w:rsidRPr="007C4EDB">
              <w:t>туаров</w:t>
            </w:r>
          </w:p>
        </w:tc>
        <w:tc>
          <w:tcPr>
            <w:tcW w:w="1418" w:type="dxa"/>
            <w:shd w:val="clear" w:color="auto" w:fill="auto"/>
            <w:vAlign w:val="center"/>
          </w:tcPr>
          <w:p w:rsidR="00453DA5" w:rsidRPr="007C4EDB" w:rsidRDefault="00B57DB5" w:rsidP="00453DA5">
            <w:pPr>
              <w:ind w:firstLine="0"/>
              <w:jc w:val="center"/>
            </w:pPr>
            <w:r>
              <w:t>1</w:t>
            </w:r>
          </w:p>
        </w:tc>
      </w:tr>
    </w:tbl>
    <w:p w:rsidR="00453DA5" w:rsidRDefault="00453DA5" w:rsidP="00453DA5">
      <w:pPr>
        <w:spacing w:line="276" w:lineRule="auto"/>
        <w:jc w:val="center"/>
      </w:pPr>
    </w:p>
    <w:p w:rsidR="00453DA5" w:rsidRDefault="00FA5CF8" w:rsidP="00453DA5">
      <w:pPr>
        <w:spacing w:line="276" w:lineRule="auto"/>
        <w:jc w:val="center"/>
      </w:pPr>
      <w:r>
        <w:t>Условно разрешё</w:t>
      </w:r>
      <w:r w:rsidR="00453DA5">
        <w:t>нные виды использования</w:t>
      </w:r>
    </w:p>
    <w:p w:rsidR="0008625B" w:rsidRDefault="0008625B" w:rsidP="00453DA5">
      <w:pPr>
        <w:spacing w:line="276" w:lineRule="auto"/>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812"/>
        <w:gridCol w:w="1276"/>
        <w:gridCol w:w="1418"/>
        <w:gridCol w:w="1842"/>
        <w:gridCol w:w="1701"/>
        <w:gridCol w:w="1418"/>
      </w:tblGrid>
      <w:tr w:rsidR="00453DA5" w:rsidRPr="00721B4B" w:rsidTr="00FA5CF8">
        <w:trPr>
          <w:trHeight w:val="1186"/>
          <w:tblHeader/>
        </w:trPr>
        <w:tc>
          <w:tcPr>
            <w:tcW w:w="1809" w:type="dxa"/>
            <w:vMerge w:val="restart"/>
            <w:shd w:val="clear" w:color="auto" w:fill="auto"/>
            <w:vAlign w:val="center"/>
            <w:hideMark/>
          </w:tcPr>
          <w:p w:rsidR="00453DA5" w:rsidRPr="00721B4B" w:rsidRDefault="00EE0A4A" w:rsidP="00933189">
            <w:pPr>
              <w:autoSpaceDE/>
              <w:autoSpaceDN/>
              <w:adjustRightInd/>
              <w:ind w:firstLine="0"/>
              <w:jc w:val="center"/>
            </w:pPr>
            <w:r>
              <w:t>Наименова</w:t>
            </w:r>
            <w:r w:rsidR="00453DA5" w:rsidRPr="00721B4B">
              <w:t>ние и код ВРИ</w:t>
            </w:r>
          </w:p>
        </w:tc>
        <w:tc>
          <w:tcPr>
            <w:tcW w:w="5812" w:type="dxa"/>
            <w:vMerge w:val="restart"/>
            <w:shd w:val="clear" w:color="auto" w:fill="auto"/>
            <w:noWrap/>
            <w:vAlign w:val="center"/>
            <w:hideMark/>
          </w:tcPr>
          <w:p w:rsidR="00453DA5" w:rsidRPr="00721B4B" w:rsidRDefault="00453DA5" w:rsidP="00933189">
            <w:pPr>
              <w:autoSpaceDE/>
              <w:autoSpaceDN/>
              <w:adjustRightInd/>
              <w:ind w:firstLine="0"/>
              <w:jc w:val="center"/>
            </w:pPr>
            <w:r w:rsidRPr="00721B4B">
              <w:t>Описание ВРИ</w:t>
            </w:r>
          </w:p>
        </w:tc>
        <w:tc>
          <w:tcPr>
            <w:tcW w:w="2694" w:type="dxa"/>
            <w:gridSpan w:val="2"/>
            <w:shd w:val="clear" w:color="auto" w:fill="auto"/>
            <w:vAlign w:val="center"/>
            <w:hideMark/>
          </w:tcPr>
          <w:p w:rsidR="00453DA5" w:rsidRPr="00721B4B" w:rsidRDefault="00453DA5" w:rsidP="00933189">
            <w:pPr>
              <w:autoSpaceDE/>
              <w:autoSpaceDN/>
              <w:adjustRightInd/>
              <w:ind w:firstLine="0"/>
              <w:jc w:val="center"/>
            </w:pPr>
            <w:r w:rsidRPr="00721B4B">
              <w:t>Предельные размеры земельных участков</w:t>
            </w:r>
          </w:p>
        </w:tc>
        <w:tc>
          <w:tcPr>
            <w:tcW w:w="1842" w:type="dxa"/>
            <w:vMerge w:val="restart"/>
            <w:shd w:val="clear" w:color="auto" w:fill="auto"/>
            <w:vAlign w:val="center"/>
            <w:hideMark/>
          </w:tcPr>
          <w:p w:rsidR="00453DA5" w:rsidRPr="00721B4B" w:rsidRDefault="00453DA5" w:rsidP="00933189">
            <w:pPr>
              <w:autoSpaceDE/>
              <w:autoSpaceDN/>
              <w:adjustRightInd/>
              <w:ind w:firstLine="0"/>
              <w:jc w:val="center"/>
            </w:pPr>
            <w:r w:rsidRPr="00721B4B">
              <w:t>Предельное количество этажей/Предельная высота</w:t>
            </w:r>
          </w:p>
        </w:tc>
        <w:tc>
          <w:tcPr>
            <w:tcW w:w="1701" w:type="dxa"/>
            <w:vMerge w:val="restart"/>
            <w:shd w:val="clear" w:color="auto" w:fill="auto"/>
            <w:noWrap/>
            <w:vAlign w:val="center"/>
            <w:hideMark/>
          </w:tcPr>
          <w:p w:rsidR="00453DA5" w:rsidRPr="00721B4B" w:rsidRDefault="00453DA5" w:rsidP="00933189">
            <w:pPr>
              <w:autoSpaceDE/>
              <w:autoSpaceDN/>
              <w:adjustRightInd/>
              <w:ind w:firstLine="0"/>
              <w:jc w:val="center"/>
            </w:pPr>
            <w:r w:rsidRPr="00721B4B">
              <w:t>Max % застройки в зависимости от этажности (высоты) объекта капитального строительства</w:t>
            </w:r>
          </w:p>
        </w:tc>
        <w:tc>
          <w:tcPr>
            <w:tcW w:w="1418" w:type="dxa"/>
            <w:vMerge w:val="restart"/>
            <w:shd w:val="clear" w:color="auto" w:fill="auto"/>
            <w:noWrap/>
            <w:vAlign w:val="center"/>
            <w:hideMark/>
          </w:tcPr>
          <w:p w:rsidR="00453DA5" w:rsidRPr="00721B4B" w:rsidRDefault="00453DA5" w:rsidP="00933189">
            <w:pPr>
              <w:autoSpaceDE/>
              <w:autoSpaceDN/>
              <w:adjustRightInd/>
              <w:ind w:firstLine="0"/>
              <w:jc w:val="center"/>
            </w:pPr>
            <w:r w:rsidRPr="00721B4B">
              <w:t>Min отступы от границ земельного участка</w:t>
            </w:r>
          </w:p>
        </w:tc>
      </w:tr>
      <w:tr w:rsidR="00453DA5" w:rsidRPr="00721B4B" w:rsidTr="00FA5CF8">
        <w:trPr>
          <w:trHeight w:val="501"/>
          <w:tblHeader/>
        </w:trPr>
        <w:tc>
          <w:tcPr>
            <w:tcW w:w="1809" w:type="dxa"/>
            <w:vMerge/>
            <w:shd w:val="clear" w:color="auto" w:fill="auto"/>
            <w:vAlign w:val="center"/>
            <w:hideMark/>
          </w:tcPr>
          <w:p w:rsidR="00453DA5" w:rsidRPr="00721B4B" w:rsidRDefault="00453DA5" w:rsidP="00933189">
            <w:pPr>
              <w:autoSpaceDE/>
              <w:autoSpaceDN/>
              <w:adjustRightInd/>
              <w:ind w:firstLine="0"/>
              <w:jc w:val="left"/>
            </w:pPr>
          </w:p>
        </w:tc>
        <w:tc>
          <w:tcPr>
            <w:tcW w:w="5812" w:type="dxa"/>
            <w:vMerge/>
            <w:shd w:val="clear" w:color="auto" w:fill="auto"/>
            <w:vAlign w:val="center"/>
            <w:hideMark/>
          </w:tcPr>
          <w:p w:rsidR="00453DA5" w:rsidRPr="00721B4B" w:rsidRDefault="00453DA5" w:rsidP="00933189">
            <w:pPr>
              <w:autoSpaceDE/>
              <w:autoSpaceDN/>
              <w:adjustRightInd/>
              <w:ind w:firstLine="0"/>
              <w:jc w:val="left"/>
            </w:pPr>
          </w:p>
        </w:tc>
        <w:tc>
          <w:tcPr>
            <w:tcW w:w="1276" w:type="dxa"/>
            <w:shd w:val="clear" w:color="auto" w:fill="auto"/>
            <w:noWrap/>
            <w:vAlign w:val="center"/>
            <w:hideMark/>
          </w:tcPr>
          <w:p w:rsidR="00453DA5" w:rsidRPr="00721B4B" w:rsidRDefault="00453DA5" w:rsidP="00933189">
            <w:pPr>
              <w:autoSpaceDE/>
              <w:autoSpaceDN/>
              <w:adjustRightInd/>
              <w:ind w:firstLine="0"/>
              <w:jc w:val="center"/>
            </w:pPr>
            <w:r w:rsidRPr="00721B4B">
              <w:t>min</w:t>
            </w:r>
          </w:p>
        </w:tc>
        <w:tc>
          <w:tcPr>
            <w:tcW w:w="1418" w:type="dxa"/>
            <w:shd w:val="clear" w:color="auto" w:fill="auto"/>
            <w:noWrap/>
            <w:vAlign w:val="center"/>
            <w:hideMark/>
          </w:tcPr>
          <w:p w:rsidR="00453DA5" w:rsidRPr="00721B4B" w:rsidRDefault="00453DA5" w:rsidP="00933189">
            <w:pPr>
              <w:autoSpaceDE/>
              <w:autoSpaceDN/>
              <w:adjustRightInd/>
              <w:ind w:firstLine="0"/>
              <w:jc w:val="center"/>
            </w:pPr>
            <w:r w:rsidRPr="00721B4B">
              <w:t>max</w:t>
            </w:r>
          </w:p>
        </w:tc>
        <w:tc>
          <w:tcPr>
            <w:tcW w:w="1842" w:type="dxa"/>
            <w:vMerge/>
            <w:shd w:val="clear" w:color="auto" w:fill="auto"/>
            <w:vAlign w:val="center"/>
            <w:hideMark/>
          </w:tcPr>
          <w:p w:rsidR="00453DA5" w:rsidRPr="00721B4B" w:rsidRDefault="00453DA5" w:rsidP="00933189">
            <w:pPr>
              <w:autoSpaceDE/>
              <w:autoSpaceDN/>
              <w:adjustRightInd/>
              <w:ind w:firstLine="0"/>
              <w:jc w:val="left"/>
            </w:pPr>
          </w:p>
        </w:tc>
        <w:tc>
          <w:tcPr>
            <w:tcW w:w="1701" w:type="dxa"/>
            <w:vMerge/>
            <w:shd w:val="clear" w:color="auto" w:fill="auto"/>
            <w:vAlign w:val="center"/>
            <w:hideMark/>
          </w:tcPr>
          <w:p w:rsidR="00453DA5" w:rsidRPr="00721B4B" w:rsidRDefault="00453DA5" w:rsidP="00933189">
            <w:pPr>
              <w:autoSpaceDE/>
              <w:autoSpaceDN/>
              <w:adjustRightInd/>
              <w:ind w:firstLine="0"/>
              <w:jc w:val="left"/>
            </w:pPr>
          </w:p>
        </w:tc>
        <w:tc>
          <w:tcPr>
            <w:tcW w:w="1418" w:type="dxa"/>
            <w:vMerge/>
            <w:shd w:val="clear" w:color="auto" w:fill="auto"/>
            <w:vAlign w:val="center"/>
            <w:hideMark/>
          </w:tcPr>
          <w:p w:rsidR="00453DA5" w:rsidRPr="00721B4B" w:rsidRDefault="00453DA5" w:rsidP="00933189">
            <w:pPr>
              <w:autoSpaceDE/>
              <w:autoSpaceDN/>
              <w:adjustRightInd/>
              <w:ind w:firstLine="0"/>
              <w:jc w:val="left"/>
            </w:pPr>
          </w:p>
        </w:tc>
      </w:tr>
      <w:tr w:rsidR="00453DA5" w:rsidTr="00FA5CF8">
        <w:trPr>
          <w:trHeight w:val="85"/>
        </w:trPr>
        <w:tc>
          <w:tcPr>
            <w:tcW w:w="1809" w:type="dxa"/>
            <w:shd w:val="clear" w:color="auto" w:fill="auto"/>
            <w:vAlign w:val="center"/>
          </w:tcPr>
          <w:p w:rsidR="00453DA5" w:rsidRPr="007C4EDB" w:rsidRDefault="00453DA5" w:rsidP="00453DA5">
            <w:pPr>
              <w:ind w:firstLine="0"/>
              <w:jc w:val="center"/>
            </w:pPr>
            <w:r w:rsidRPr="00453DA5">
              <w:t>Трубопроводный транспорт 7.5.</w:t>
            </w:r>
          </w:p>
        </w:tc>
        <w:tc>
          <w:tcPr>
            <w:tcW w:w="5812" w:type="dxa"/>
            <w:shd w:val="clear" w:color="auto" w:fill="auto"/>
            <w:vAlign w:val="center"/>
          </w:tcPr>
          <w:p w:rsidR="00453DA5" w:rsidRPr="00A453F0" w:rsidRDefault="00453DA5" w:rsidP="00A453F0">
            <w:pPr>
              <w:pStyle w:val="afffffff1"/>
              <w:jc w:val="both"/>
              <w:rPr>
                <w:rFonts w:ascii="Times New Roman" w:hAnsi="Times New Roman"/>
                <w:sz w:val="24"/>
                <w:szCs w:val="24"/>
              </w:rPr>
            </w:pPr>
            <w:r w:rsidRPr="00A453F0">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6" w:type="dxa"/>
            <w:shd w:val="clear" w:color="auto" w:fill="auto"/>
            <w:vAlign w:val="center"/>
          </w:tcPr>
          <w:p w:rsidR="00453DA5" w:rsidRPr="007C4EDB" w:rsidRDefault="00453DA5" w:rsidP="00453DA5">
            <w:pPr>
              <w:ind w:firstLine="0"/>
              <w:jc w:val="center"/>
            </w:pPr>
            <w:r w:rsidRPr="00453DA5">
              <w:t>2500,</w:t>
            </w:r>
            <w:r w:rsidR="00A453F0">
              <w:t xml:space="preserve"> </w:t>
            </w:r>
            <w:r w:rsidRPr="00453DA5">
              <w:t>для трубопроводов не устанавливается</w:t>
            </w:r>
          </w:p>
        </w:tc>
        <w:tc>
          <w:tcPr>
            <w:tcW w:w="1418" w:type="dxa"/>
            <w:shd w:val="clear" w:color="auto" w:fill="auto"/>
            <w:vAlign w:val="center"/>
          </w:tcPr>
          <w:p w:rsidR="00453DA5" w:rsidRPr="007C4EDB" w:rsidRDefault="00453DA5" w:rsidP="00453DA5">
            <w:pPr>
              <w:ind w:firstLine="0"/>
              <w:jc w:val="center"/>
            </w:pPr>
            <w:r w:rsidRPr="00453DA5">
              <w:t>50000,для трубопроводов не устанавливается</w:t>
            </w:r>
          </w:p>
        </w:tc>
        <w:tc>
          <w:tcPr>
            <w:tcW w:w="1842" w:type="dxa"/>
            <w:shd w:val="clear" w:color="auto" w:fill="auto"/>
            <w:vAlign w:val="center"/>
          </w:tcPr>
          <w:p w:rsidR="00453DA5" w:rsidRPr="007C4EDB" w:rsidRDefault="00453DA5" w:rsidP="00453DA5">
            <w:pPr>
              <w:ind w:firstLine="0"/>
              <w:jc w:val="center"/>
            </w:pPr>
            <w:r w:rsidRPr="00453DA5">
              <w:t>-/30</w:t>
            </w:r>
          </w:p>
        </w:tc>
        <w:tc>
          <w:tcPr>
            <w:tcW w:w="1701" w:type="dxa"/>
            <w:shd w:val="clear" w:color="auto" w:fill="auto"/>
            <w:vAlign w:val="center"/>
          </w:tcPr>
          <w:p w:rsidR="00453DA5" w:rsidRDefault="00453DA5" w:rsidP="00453DA5">
            <w:pPr>
              <w:ind w:firstLine="0"/>
              <w:jc w:val="center"/>
            </w:pPr>
            <w:r w:rsidRPr="00453DA5">
              <w:t>40</w:t>
            </w:r>
          </w:p>
        </w:tc>
        <w:tc>
          <w:tcPr>
            <w:tcW w:w="1418" w:type="dxa"/>
            <w:shd w:val="clear" w:color="auto" w:fill="auto"/>
            <w:vAlign w:val="center"/>
          </w:tcPr>
          <w:p w:rsidR="00453DA5" w:rsidRDefault="00B57DB5" w:rsidP="00453DA5">
            <w:pPr>
              <w:ind w:firstLine="0"/>
              <w:jc w:val="center"/>
            </w:pPr>
            <w:r>
              <w:t>1</w:t>
            </w:r>
          </w:p>
        </w:tc>
      </w:tr>
    </w:tbl>
    <w:p w:rsidR="00CC2695" w:rsidRDefault="00CC2695" w:rsidP="00453DA5">
      <w:pPr>
        <w:ind w:firstLine="0"/>
      </w:pPr>
    </w:p>
    <w:sectPr w:rsidR="00CC2695" w:rsidSect="008531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8DD" w:rsidRDefault="002238DD" w:rsidP="00305273">
      <w:r>
        <w:separator/>
      </w:r>
    </w:p>
  </w:endnote>
  <w:endnote w:type="continuationSeparator" w:id="0">
    <w:p w:rsidR="002238DD" w:rsidRDefault="002238DD" w:rsidP="0030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CC"/>
    <w:family w:val="roman"/>
    <w:pitch w:val="variable"/>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C" w:rsidRDefault="00A307CC" w:rsidP="00305273">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C" w:rsidRPr="00D20493" w:rsidRDefault="00A307CC" w:rsidP="00305273">
    <w:pPr>
      <w:pStyle w:val="af5"/>
    </w:pPr>
    <w:r>
      <w:fldChar w:fldCharType="begin"/>
    </w:r>
    <w:r>
      <w:instrText>PAGE   \* MERGEFORMAT</w:instrText>
    </w:r>
    <w:r>
      <w:fldChar w:fldCharType="separate"/>
    </w:r>
    <w:r w:rsidR="00DA61E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C" w:rsidRPr="002D25AD" w:rsidRDefault="00A307CC" w:rsidP="00305273">
    <w:pPr>
      <w:pStyle w:val="af5"/>
    </w:pPr>
    <w:r>
      <w:fldChar w:fldCharType="begin"/>
    </w:r>
    <w:r>
      <w:instrText>PAGE   \* MERGEFORMAT</w:instrText>
    </w:r>
    <w:r>
      <w:fldChar w:fldCharType="separate"/>
    </w:r>
    <w:r>
      <w:rPr>
        <w:noProof/>
      </w:rPr>
      <w:t>86</w:t>
    </w:r>
    <w:r>
      <w:rPr>
        <w:noProof/>
      </w:rPr>
      <w:fldChar w:fldCharType="end"/>
    </w:r>
  </w:p>
  <w:p w:rsidR="00A307CC" w:rsidRDefault="00A307CC" w:rsidP="00305273">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C" w:rsidRPr="00D20493" w:rsidRDefault="00A307CC" w:rsidP="00305273">
    <w:pPr>
      <w:pStyle w:val="af5"/>
    </w:pPr>
    <w:r>
      <w:fldChar w:fldCharType="begin"/>
    </w:r>
    <w:r>
      <w:instrText>PAGE   \* MERGEFORMAT</w:instrText>
    </w:r>
    <w:r>
      <w:fldChar w:fldCharType="separate"/>
    </w:r>
    <w:r w:rsidR="00DA61E3">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8DD" w:rsidRDefault="002238DD" w:rsidP="00305273">
      <w:r>
        <w:separator/>
      </w:r>
    </w:p>
  </w:footnote>
  <w:footnote w:type="continuationSeparator" w:id="0">
    <w:p w:rsidR="002238DD" w:rsidRDefault="002238DD" w:rsidP="0030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15:restartNumberingAfterBreak="0">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15:restartNumberingAfterBreak="0">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15:restartNumberingAfterBreak="0">
    <w:nsid w:val="00917B33"/>
    <w:multiLevelType w:val="hybridMultilevel"/>
    <w:tmpl w:val="0F8016A2"/>
    <w:lvl w:ilvl="0" w:tplc="3C2E129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06B46A5C"/>
    <w:multiLevelType w:val="hybridMultilevel"/>
    <w:tmpl w:val="4CBAF752"/>
    <w:lvl w:ilvl="0" w:tplc="7C460544">
      <w:start w:val="1"/>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0FCE7D58"/>
    <w:multiLevelType w:val="hybridMultilevel"/>
    <w:tmpl w:val="2DB00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3" w15:restartNumberingAfterBreak="0">
    <w:nsid w:val="188963C3"/>
    <w:multiLevelType w:val="hybridMultilevel"/>
    <w:tmpl w:val="0ACA3E46"/>
    <w:lvl w:ilvl="0" w:tplc="4A1460AA">
      <w:start w:val="1"/>
      <w:numFmt w:val="bullet"/>
      <w:lvlText w:val=""/>
      <w:lvlJc w:val="left"/>
      <w:pPr>
        <w:ind w:left="1353" w:hanging="360"/>
      </w:pPr>
      <w:rPr>
        <w:rFonts w:ascii="Symbol" w:hAnsi="Symbol" w:hint="default"/>
      </w:rPr>
    </w:lvl>
    <w:lvl w:ilvl="1" w:tplc="04190019">
      <w:start w:val="1"/>
      <w:numFmt w:val="bullet"/>
      <w:lvlText w:val="o"/>
      <w:lvlJc w:val="left"/>
      <w:pPr>
        <w:ind w:left="2073" w:hanging="360"/>
      </w:pPr>
      <w:rPr>
        <w:rFonts w:ascii="Courier New" w:hAnsi="Courier New" w:hint="default"/>
      </w:rPr>
    </w:lvl>
    <w:lvl w:ilvl="2" w:tplc="0419001B">
      <w:start w:val="1"/>
      <w:numFmt w:val="bullet"/>
      <w:lvlText w:val=""/>
      <w:lvlJc w:val="left"/>
      <w:pPr>
        <w:ind w:left="2793" w:hanging="360"/>
      </w:pPr>
      <w:rPr>
        <w:rFonts w:ascii="Wingdings" w:hAnsi="Wingdings" w:hint="default"/>
      </w:rPr>
    </w:lvl>
    <w:lvl w:ilvl="3" w:tplc="0419000F">
      <w:start w:val="1"/>
      <w:numFmt w:val="bullet"/>
      <w:lvlText w:val=""/>
      <w:lvlJc w:val="left"/>
      <w:pPr>
        <w:ind w:left="3513" w:hanging="360"/>
      </w:pPr>
      <w:rPr>
        <w:rFonts w:ascii="Symbol" w:hAnsi="Symbol" w:hint="default"/>
      </w:rPr>
    </w:lvl>
    <w:lvl w:ilvl="4" w:tplc="04190019">
      <w:start w:val="1"/>
      <w:numFmt w:val="bullet"/>
      <w:lvlText w:val="o"/>
      <w:lvlJc w:val="left"/>
      <w:pPr>
        <w:ind w:left="4233" w:hanging="360"/>
      </w:pPr>
      <w:rPr>
        <w:rFonts w:ascii="Courier New" w:hAnsi="Courier New" w:hint="default"/>
      </w:rPr>
    </w:lvl>
    <w:lvl w:ilvl="5" w:tplc="0419001B">
      <w:start w:val="1"/>
      <w:numFmt w:val="bullet"/>
      <w:lvlText w:val=""/>
      <w:lvlJc w:val="left"/>
      <w:pPr>
        <w:ind w:left="4953" w:hanging="360"/>
      </w:pPr>
      <w:rPr>
        <w:rFonts w:ascii="Wingdings" w:hAnsi="Wingdings" w:hint="default"/>
      </w:rPr>
    </w:lvl>
    <w:lvl w:ilvl="6" w:tplc="0419000F">
      <w:start w:val="1"/>
      <w:numFmt w:val="bullet"/>
      <w:lvlText w:val=""/>
      <w:lvlJc w:val="left"/>
      <w:pPr>
        <w:ind w:left="5673" w:hanging="360"/>
      </w:pPr>
      <w:rPr>
        <w:rFonts w:ascii="Symbol" w:hAnsi="Symbol" w:hint="default"/>
      </w:rPr>
    </w:lvl>
    <w:lvl w:ilvl="7" w:tplc="04190019">
      <w:start w:val="1"/>
      <w:numFmt w:val="bullet"/>
      <w:lvlText w:val="o"/>
      <w:lvlJc w:val="left"/>
      <w:pPr>
        <w:ind w:left="6393" w:hanging="360"/>
      </w:pPr>
      <w:rPr>
        <w:rFonts w:ascii="Courier New" w:hAnsi="Courier New" w:hint="default"/>
      </w:rPr>
    </w:lvl>
    <w:lvl w:ilvl="8" w:tplc="0419001B">
      <w:start w:val="1"/>
      <w:numFmt w:val="bullet"/>
      <w:lvlText w:val=""/>
      <w:lvlJc w:val="left"/>
      <w:pPr>
        <w:ind w:left="7113" w:hanging="360"/>
      </w:pPr>
      <w:rPr>
        <w:rFonts w:ascii="Wingdings" w:hAnsi="Wingdings" w:hint="default"/>
      </w:rPr>
    </w:lvl>
  </w:abstractNum>
  <w:abstractNum w:abstractNumId="14" w15:restartNumberingAfterBreak="0">
    <w:nsid w:val="1CEB26C4"/>
    <w:multiLevelType w:val="hybridMultilevel"/>
    <w:tmpl w:val="7284BE76"/>
    <w:lvl w:ilvl="0" w:tplc="1F403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15:restartNumberingAfterBreak="0">
    <w:nsid w:val="20DF308F"/>
    <w:multiLevelType w:val="hybridMultilevel"/>
    <w:tmpl w:val="3E828C4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8"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15:restartNumberingAfterBreak="0">
    <w:nsid w:val="3D1926E9"/>
    <w:multiLevelType w:val="hybridMultilevel"/>
    <w:tmpl w:val="933CE30E"/>
    <w:lvl w:ilvl="0" w:tplc="56601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3D911A42"/>
    <w:multiLevelType w:val="multilevel"/>
    <w:tmpl w:val="5C8A9D96"/>
    <w:lvl w:ilvl="0">
      <w:start w:val="1"/>
      <w:numFmt w:val="decimal"/>
      <w:lvlText w:val="%1. "/>
      <w:lvlJc w:val="left"/>
      <w:pPr>
        <w:ind w:left="927" w:hanging="360"/>
      </w:pPr>
      <w:rPr>
        <w:rFonts w:cs="Times New Roman" w:hint="default"/>
      </w:rPr>
    </w:lvl>
    <w:lvl w:ilvl="1">
      <w:start w:val="1"/>
      <w:numFmt w:val="decimal"/>
      <w:suff w:val="space"/>
      <w:lvlText w:val="%1.%2."/>
      <w:lvlJc w:val="left"/>
      <w:pPr>
        <w:ind w:firstLine="567"/>
      </w:pPr>
      <w:rPr>
        <w:rFonts w:cs="Times New Roman" w:hint="default"/>
        <w:sz w:val="24"/>
        <w:szCs w:val="24"/>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left="285"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4" w15:restartNumberingAfterBreak="0">
    <w:nsid w:val="3D924AA3"/>
    <w:multiLevelType w:val="hybridMultilevel"/>
    <w:tmpl w:val="9A2C331C"/>
    <w:lvl w:ilvl="0" w:tplc="46DA8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441509"/>
    <w:multiLevelType w:val="hybridMultilevel"/>
    <w:tmpl w:val="1682BEEA"/>
    <w:lvl w:ilvl="0" w:tplc="3ABE1888">
      <w:start w:val="1"/>
      <w:numFmt w:val="bullet"/>
      <w:pStyle w:val="a3"/>
      <w:lvlText w:val=""/>
      <w:lvlJc w:val="left"/>
      <w:pPr>
        <w:tabs>
          <w:tab w:val="num" w:pos="1429"/>
        </w:tabs>
        <w:ind w:left="1429" w:hanging="360"/>
      </w:pPr>
      <w:rPr>
        <w:rFonts w:ascii="Symbol" w:hAnsi="Symbol" w:hint="default"/>
      </w:rPr>
    </w:lvl>
    <w:lvl w:ilvl="1" w:tplc="7C1A5B42">
      <w:start w:val="1"/>
      <w:numFmt w:val="decimal"/>
      <w:lvlText w:val="%2."/>
      <w:lvlJc w:val="left"/>
      <w:pPr>
        <w:tabs>
          <w:tab w:val="num" w:pos="1440"/>
        </w:tabs>
        <w:ind w:left="1440" w:hanging="360"/>
      </w:pPr>
      <w:rPr>
        <w:rFonts w:cs="Times New Roman"/>
      </w:rPr>
    </w:lvl>
    <w:lvl w:ilvl="2" w:tplc="56985FD4">
      <w:start w:val="1"/>
      <w:numFmt w:val="decimal"/>
      <w:lvlText w:val="%3."/>
      <w:lvlJc w:val="left"/>
      <w:pPr>
        <w:tabs>
          <w:tab w:val="num" w:pos="2160"/>
        </w:tabs>
        <w:ind w:left="2160" w:hanging="360"/>
      </w:pPr>
      <w:rPr>
        <w:rFonts w:cs="Times New Roman"/>
      </w:rPr>
    </w:lvl>
    <w:lvl w:ilvl="3" w:tplc="CC32327C">
      <w:start w:val="1"/>
      <w:numFmt w:val="decimal"/>
      <w:lvlText w:val="%4."/>
      <w:lvlJc w:val="left"/>
      <w:pPr>
        <w:tabs>
          <w:tab w:val="num" w:pos="2880"/>
        </w:tabs>
        <w:ind w:left="2880" w:hanging="360"/>
      </w:pPr>
      <w:rPr>
        <w:rFonts w:cs="Times New Roman"/>
      </w:rPr>
    </w:lvl>
    <w:lvl w:ilvl="4" w:tplc="163A044A">
      <w:start w:val="1"/>
      <w:numFmt w:val="decimal"/>
      <w:lvlText w:val="%5."/>
      <w:lvlJc w:val="left"/>
      <w:pPr>
        <w:tabs>
          <w:tab w:val="num" w:pos="3600"/>
        </w:tabs>
        <w:ind w:left="3600" w:hanging="360"/>
      </w:pPr>
      <w:rPr>
        <w:rFonts w:cs="Times New Roman"/>
      </w:rPr>
    </w:lvl>
    <w:lvl w:ilvl="5" w:tplc="E17AC118">
      <w:start w:val="1"/>
      <w:numFmt w:val="decimal"/>
      <w:lvlText w:val="%6."/>
      <w:lvlJc w:val="left"/>
      <w:pPr>
        <w:tabs>
          <w:tab w:val="num" w:pos="4320"/>
        </w:tabs>
        <w:ind w:left="4320" w:hanging="360"/>
      </w:pPr>
      <w:rPr>
        <w:rFonts w:cs="Times New Roman"/>
      </w:rPr>
    </w:lvl>
    <w:lvl w:ilvl="6" w:tplc="50CC1D5A">
      <w:start w:val="1"/>
      <w:numFmt w:val="decimal"/>
      <w:lvlText w:val="%7."/>
      <w:lvlJc w:val="left"/>
      <w:pPr>
        <w:tabs>
          <w:tab w:val="num" w:pos="5040"/>
        </w:tabs>
        <w:ind w:left="5040" w:hanging="360"/>
      </w:pPr>
      <w:rPr>
        <w:rFonts w:cs="Times New Roman"/>
      </w:rPr>
    </w:lvl>
    <w:lvl w:ilvl="7" w:tplc="8DBA8ED2">
      <w:start w:val="1"/>
      <w:numFmt w:val="decimal"/>
      <w:lvlText w:val="%8."/>
      <w:lvlJc w:val="left"/>
      <w:pPr>
        <w:tabs>
          <w:tab w:val="num" w:pos="5760"/>
        </w:tabs>
        <w:ind w:left="5760" w:hanging="360"/>
      </w:pPr>
      <w:rPr>
        <w:rFonts w:cs="Times New Roman"/>
      </w:rPr>
    </w:lvl>
    <w:lvl w:ilvl="8" w:tplc="89F613F2">
      <w:start w:val="1"/>
      <w:numFmt w:val="decimal"/>
      <w:lvlText w:val="%9."/>
      <w:lvlJc w:val="left"/>
      <w:pPr>
        <w:tabs>
          <w:tab w:val="num" w:pos="6480"/>
        </w:tabs>
        <w:ind w:left="6480" w:hanging="360"/>
      </w:pPr>
      <w:rPr>
        <w:rFonts w:cs="Times New Roman"/>
      </w:rPr>
    </w:lvl>
  </w:abstractNum>
  <w:abstractNum w:abstractNumId="26" w15:restartNumberingAfterBreak="0">
    <w:nsid w:val="53595716"/>
    <w:multiLevelType w:val="hybridMultilevel"/>
    <w:tmpl w:val="C1768470"/>
    <w:lvl w:ilvl="0" w:tplc="EECA6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8868D1"/>
    <w:multiLevelType w:val="hybridMultilevel"/>
    <w:tmpl w:val="970E5EAA"/>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ACE5949"/>
    <w:multiLevelType w:val="hybridMultilevel"/>
    <w:tmpl w:val="2948F8A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D27776D"/>
    <w:multiLevelType w:val="hybridMultilevel"/>
    <w:tmpl w:val="5A2A639E"/>
    <w:lvl w:ilvl="0" w:tplc="9D04156C">
      <w:start w:val="1"/>
      <w:numFmt w:val="bullet"/>
      <w:pStyle w:val="21"/>
      <w:lvlText w:val=""/>
      <w:lvlJc w:val="left"/>
      <w:pPr>
        <w:ind w:left="1800" w:hanging="666"/>
      </w:pPr>
      <w:rPr>
        <w:rFonts w:ascii="Symbol" w:hAnsi="Symbol" w:hint="default"/>
      </w:rPr>
    </w:lvl>
    <w:lvl w:ilvl="1" w:tplc="4468D530">
      <w:start w:val="1"/>
      <w:numFmt w:val="decimal"/>
      <w:lvlText w:val="%2."/>
      <w:lvlJc w:val="left"/>
      <w:pPr>
        <w:tabs>
          <w:tab w:val="num" w:pos="1440"/>
        </w:tabs>
        <w:ind w:left="1440" w:hanging="360"/>
      </w:pPr>
      <w:rPr>
        <w:rFonts w:cs="Times New Roman"/>
      </w:rPr>
    </w:lvl>
    <w:lvl w:ilvl="2" w:tplc="0E6E0358">
      <w:start w:val="1"/>
      <w:numFmt w:val="decimal"/>
      <w:lvlText w:val="%3."/>
      <w:lvlJc w:val="left"/>
      <w:pPr>
        <w:tabs>
          <w:tab w:val="num" w:pos="2160"/>
        </w:tabs>
        <w:ind w:left="2160" w:hanging="360"/>
      </w:pPr>
      <w:rPr>
        <w:rFonts w:cs="Times New Roman"/>
      </w:rPr>
    </w:lvl>
    <w:lvl w:ilvl="3" w:tplc="A55A1546">
      <w:start w:val="1"/>
      <w:numFmt w:val="decimal"/>
      <w:lvlText w:val="%4."/>
      <w:lvlJc w:val="left"/>
      <w:pPr>
        <w:tabs>
          <w:tab w:val="num" w:pos="2880"/>
        </w:tabs>
        <w:ind w:left="2880" w:hanging="360"/>
      </w:pPr>
      <w:rPr>
        <w:rFonts w:cs="Times New Roman"/>
      </w:rPr>
    </w:lvl>
    <w:lvl w:ilvl="4" w:tplc="80E42D7A">
      <w:start w:val="1"/>
      <w:numFmt w:val="decimal"/>
      <w:lvlText w:val="%5."/>
      <w:lvlJc w:val="left"/>
      <w:pPr>
        <w:tabs>
          <w:tab w:val="num" w:pos="3600"/>
        </w:tabs>
        <w:ind w:left="3600" w:hanging="360"/>
      </w:pPr>
      <w:rPr>
        <w:rFonts w:cs="Times New Roman"/>
      </w:rPr>
    </w:lvl>
    <w:lvl w:ilvl="5" w:tplc="15E8A748">
      <w:start w:val="1"/>
      <w:numFmt w:val="decimal"/>
      <w:lvlText w:val="%6."/>
      <w:lvlJc w:val="left"/>
      <w:pPr>
        <w:tabs>
          <w:tab w:val="num" w:pos="4320"/>
        </w:tabs>
        <w:ind w:left="4320" w:hanging="360"/>
      </w:pPr>
      <w:rPr>
        <w:rFonts w:cs="Times New Roman"/>
      </w:rPr>
    </w:lvl>
    <w:lvl w:ilvl="6" w:tplc="E1B0D542">
      <w:start w:val="1"/>
      <w:numFmt w:val="decimal"/>
      <w:lvlText w:val="%7."/>
      <w:lvlJc w:val="left"/>
      <w:pPr>
        <w:tabs>
          <w:tab w:val="num" w:pos="5040"/>
        </w:tabs>
        <w:ind w:left="5040" w:hanging="360"/>
      </w:pPr>
      <w:rPr>
        <w:rFonts w:cs="Times New Roman"/>
      </w:rPr>
    </w:lvl>
    <w:lvl w:ilvl="7" w:tplc="DEBC66DC">
      <w:start w:val="1"/>
      <w:numFmt w:val="decimal"/>
      <w:lvlText w:val="%8."/>
      <w:lvlJc w:val="left"/>
      <w:pPr>
        <w:tabs>
          <w:tab w:val="num" w:pos="5760"/>
        </w:tabs>
        <w:ind w:left="5760" w:hanging="360"/>
      </w:pPr>
      <w:rPr>
        <w:rFonts w:cs="Times New Roman"/>
      </w:rPr>
    </w:lvl>
    <w:lvl w:ilvl="8" w:tplc="84424F8E">
      <w:start w:val="1"/>
      <w:numFmt w:val="decimal"/>
      <w:lvlText w:val="%9."/>
      <w:lvlJc w:val="left"/>
      <w:pPr>
        <w:tabs>
          <w:tab w:val="num" w:pos="6480"/>
        </w:tabs>
        <w:ind w:left="6480" w:hanging="360"/>
      </w:pPr>
      <w:rPr>
        <w:rFonts w:cs="Times New Roman"/>
      </w:rPr>
    </w:lvl>
  </w:abstractNum>
  <w:abstractNum w:abstractNumId="32"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33" w15:restartNumberingAfterBreak="0">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732A66E7"/>
    <w:multiLevelType w:val="hybridMultilevel"/>
    <w:tmpl w:val="66787EBC"/>
    <w:lvl w:ilvl="0" w:tplc="9BFC7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30"/>
  </w:num>
  <w:num w:numId="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7"/>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2"/>
  </w:num>
  <w:num w:numId="11">
    <w:abstractNumId w:val="22"/>
  </w:num>
  <w:num w:numId="12">
    <w:abstractNumId w:val="33"/>
  </w:num>
  <w:num w:numId="13">
    <w:abstractNumId w:val="13"/>
  </w:num>
  <w:num w:numId="14">
    <w:abstractNumId w:val="35"/>
  </w:num>
  <w:num w:numId="15">
    <w:abstractNumId w:val="10"/>
  </w:num>
  <w:num w:numId="16">
    <w:abstractNumId w:val="15"/>
  </w:num>
  <w:num w:numId="17">
    <w:abstractNumId w:val="20"/>
  </w:num>
  <w:num w:numId="18">
    <w:abstractNumId w:val="7"/>
  </w:num>
  <w:num w:numId="19">
    <w:abstractNumId w:val="13"/>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9"/>
  </w:num>
  <w:num w:numId="29">
    <w:abstractNumId w:val="34"/>
  </w:num>
  <w:num w:numId="30">
    <w:abstractNumId w:val="9"/>
  </w:num>
  <w:num w:numId="31">
    <w:abstractNumId w:val="14"/>
  </w:num>
  <w:num w:numId="32">
    <w:abstractNumId w:val="21"/>
  </w:num>
  <w:num w:numId="33">
    <w:abstractNumId w:val="24"/>
  </w:num>
  <w:num w:numId="34">
    <w:abstractNumId w:val="26"/>
  </w:num>
  <w:num w:numId="3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0F"/>
    <w:rsid w:val="00000B4E"/>
    <w:rsid w:val="00002655"/>
    <w:rsid w:val="0000535B"/>
    <w:rsid w:val="00011677"/>
    <w:rsid w:val="00011A12"/>
    <w:rsid w:val="0001256C"/>
    <w:rsid w:val="000174F0"/>
    <w:rsid w:val="00027356"/>
    <w:rsid w:val="000307AB"/>
    <w:rsid w:val="00032808"/>
    <w:rsid w:val="0003633C"/>
    <w:rsid w:val="00045242"/>
    <w:rsid w:val="000456CC"/>
    <w:rsid w:val="00045BE1"/>
    <w:rsid w:val="0005496D"/>
    <w:rsid w:val="000650E0"/>
    <w:rsid w:val="00065563"/>
    <w:rsid w:val="000659C5"/>
    <w:rsid w:val="00066B8D"/>
    <w:rsid w:val="00067B19"/>
    <w:rsid w:val="00070FF6"/>
    <w:rsid w:val="00082BEA"/>
    <w:rsid w:val="0008554F"/>
    <w:rsid w:val="0008625B"/>
    <w:rsid w:val="000922FE"/>
    <w:rsid w:val="000931F1"/>
    <w:rsid w:val="00097668"/>
    <w:rsid w:val="000A7751"/>
    <w:rsid w:val="000B3121"/>
    <w:rsid w:val="000B36D7"/>
    <w:rsid w:val="000B68AD"/>
    <w:rsid w:val="000B6BE2"/>
    <w:rsid w:val="000C152D"/>
    <w:rsid w:val="000C4959"/>
    <w:rsid w:val="000C5592"/>
    <w:rsid w:val="000C59C3"/>
    <w:rsid w:val="000C61C2"/>
    <w:rsid w:val="000D3D83"/>
    <w:rsid w:val="000E0674"/>
    <w:rsid w:val="000E0963"/>
    <w:rsid w:val="000E0AAF"/>
    <w:rsid w:val="000F0C19"/>
    <w:rsid w:val="000F4D71"/>
    <w:rsid w:val="000F55B9"/>
    <w:rsid w:val="000F7D4D"/>
    <w:rsid w:val="00100B88"/>
    <w:rsid w:val="00105485"/>
    <w:rsid w:val="001079E8"/>
    <w:rsid w:val="001123DE"/>
    <w:rsid w:val="001125DC"/>
    <w:rsid w:val="00113989"/>
    <w:rsid w:val="00115DDB"/>
    <w:rsid w:val="00121242"/>
    <w:rsid w:val="00122111"/>
    <w:rsid w:val="00124EF9"/>
    <w:rsid w:val="00125ADF"/>
    <w:rsid w:val="0012647A"/>
    <w:rsid w:val="00130C0E"/>
    <w:rsid w:val="00130D3A"/>
    <w:rsid w:val="0013347E"/>
    <w:rsid w:val="00134E60"/>
    <w:rsid w:val="001442FB"/>
    <w:rsid w:val="001531C7"/>
    <w:rsid w:val="00153765"/>
    <w:rsid w:val="00160052"/>
    <w:rsid w:val="0016258D"/>
    <w:rsid w:val="00165D9B"/>
    <w:rsid w:val="001763F9"/>
    <w:rsid w:val="00177001"/>
    <w:rsid w:val="001773A8"/>
    <w:rsid w:val="001800D7"/>
    <w:rsid w:val="001868D6"/>
    <w:rsid w:val="00195387"/>
    <w:rsid w:val="00197AF0"/>
    <w:rsid w:val="001A0A6A"/>
    <w:rsid w:val="001A1C32"/>
    <w:rsid w:val="001A218A"/>
    <w:rsid w:val="001A2F36"/>
    <w:rsid w:val="001A51CB"/>
    <w:rsid w:val="001A5C15"/>
    <w:rsid w:val="001A735F"/>
    <w:rsid w:val="001B1F0B"/>
    <w:rsid w:val="001B20AE"/>
    <w:rsid w:val="001B40BC"/>
    <w:rsid w:val="001C2D6B"/>
    <w:rsid w:val="001C727C"/>
    <w:rsid w:val="001D5AFD"/>
    <w:rsid w:val="001E00D6"/>
    <w:rsid w:val="001E7089"/>
    <w:rsid w:val="001F2130"/>
    <w:rsid w:val="001F2EF5"/>
    <w:rsid w:val="001F471F"/>
    <w:rsid w:val="00204D93"/>
    <w:rsid w:val="00206FA1"/>
    <w:rsid w:val="002108D9"/>
    <w:rsid w:val="0021272F"/>
    <w:rsid w:val="0021309A"/>
    <w:rsid w:val="00214C9B"/>
    <w:rsid w:val="00215CB6"/>
    <w:rsid w:val="00220E52"/>
    <w:rsid w:val="00222D91"/>
    <w:rsid w:val="002238DD"/>
    <w:rsid w:val="00232666"/>
    <w:rsid w:val="00234FBC"/>
    <w:rsid w:val="00236A42"/>
    <w:rsid w:val="00246986"/>
    <w:rsid w:val="00260F64"/>
    <w:rsid w:val="00261289"/>
    <w:rsid w:val="00267E6D"/>
    <w:rsid w:val="00270D94"/>
    <w:rsid w:val="0028359C"/>
    <w:rsid w:val="00290D59"/>
    <w:rsid w:val="00293A98"/>
    <w:rsid w:val="00295B4A"/>
    <w:rsid w:val="002A0EB7"/>
    <w:rsid w:val="002A2894"/>
    <w:rsid w:val="002A3446"/>
    <w:rsid w:val="002A4E07"/>
    <w:rsid w:val="002B2C8B"/>
    <w:rsid w:val="002C14DB"/>
    <w:rsid w:val="002D186F"/>
    <w:rsid w:val="002D25AD"/>
    <w:rsid w:val="002D4FBF"/>
    <w:rsid w:val="002D53BB"/>
    <w:rsid w:val="002D684D"/>
    <w:rsid w:val="002E3D19"/>
    <w:rsid w:val="002E47B4"/>
    <w:rsid w:val="002F6DE1"/>
    <w:rsid w:val="002F796E"/>
    <w:rsid w:val="00301A0F"/>
    <w:rsid w:val="003022B6"/>
    <w:rsid w:val="00302D5F"/>
    <w:rsid w:val="00303589"/>
    <w:rsid w:val="00305273"/>
    <w:rsid w:val="00306A0E"/>
    <w:rsid w:val="003103B4"/>
    <w:rsid w:val="00312276"/>
    <w:rsid w:val="00322975"/>
    <w:rsid w:val="00323F86"/>
    <w:rsid w:val="00324B5F"/>
    <w:rsid w:val="0032595D"/>
    <w:rsid w:val="00325962"/>
    <w:rsid w:val="00341EB1"/>
    <w:rsid w:val="00350F01"/>
    <w:rsid w:val="00353C7A"/>
    <w:rsid w:val="00360E1A"/>
    <w:rsid w:val="00361155"/>
    <w:rsid w:val="003614A0"/>
    <w:rsid w:val="0036366F"/>
    <w:rsid w:val="003653F6"/>
    <w:rsid w:val="00366D2D"/>
    <w:rsid w:val="00370C6D"/>
    <w:rsid w:val="0037403D"/>
    <w:rsid w:val="00376E05"/>
    <w:rsid w:val="00383504"/>
    <w:rsid w:val="00383FC4"/>
    <w:rsid w:val="00386880"/>
    <w:rsid w:val="003905F1"/>
    <w:rsid w:val="00393E3E"/>
    <w:rsid w:val="003A3B29"/>
    <w:rsid w:val="003A75B4"/>
    <w:rsid w:val="003A7673"/>
    <w:rsid w:val="003B5C8C"/>
    <w:rsid w:val="003B7E55"/>
    <w:rsid w:val="003C2460"/>
    <w:rsid w:val="003C3C56"/>
    <w:rsid w:val="003C46C9"/>
    <w:rsid w:val="003D2AD0"/>
    <w:rsid w:val="003E2B85"/>
    <w:rsid w:val="003E4B28"/>
    <w:rsid w:val="003F2A12"/>
    <w:rsid w:val="003F5612"/>
    <w:rsid w:val="003F723D"/>
    <w:rsid w:val="00403978"/>
    <w:rsid w:val="00405EE5"/>
    <w:rsid w:val="00406BE2"/>
    <w:rsid w:val="0040790B"/>
    <w:rsid w:val="0041082D"/>
    <w:rsid w:val="00410DD0"/>
    <w:rsid w:val="004127A6"/>
    <w:rsid w:val="00413CC7"/>
    <w:rsid w:val="00416AE1"/>
    <w:rsid w:val="00422978"/>
    <w:rsid w:val="004257E2"/>
    <w:rsid w:val="00426A14"/>
    <w:rsid w:val="00427576"/>
    <w:rsid w:val="00430E8F"/>
    <w:rsid w:val="00431049"/>
    <w:rsid w:val="00434D01"/>
    <w:rsid w:val="00437F82"/>
    <w:rsid w:val="004422C2"/>
    <w:rsid w:val="00450EC7"/>
    <w:rsid w:val="00453DA5"/>
    <w:rsid w:val="00454553"/>
    <w:rsid w:val="0045580D"/>
    <w:rsid w:val="00455A74"/>
    <w:rsid w:val="00456905"/>
    <w:rsid w:val="00470386"/>
    <w:rsid w:val="004717B2"/>
    <w:rsid w:val="00474F95"/>
    <w:rsid w:val="004750D2"/>
    <w:rsid w:val="00475BF4"/>
    <w:rsid w:val="00482CC6"/>
    <w:rsid w:val="004848CF"/>
    <w:rsid w:val="00485FB1"/>
    <w:rsid w:val="004927B8"/>
    <w:rsid w:val="00492B2F"/>
    <w:rsid w:val="0049371E"/>
    <w:rsid w:val="0049678A"/>
    <w:rsid w:val="004A15C0"/>
    <w:rsid w:val="004A1990"/>
    <w:rsid w:val="004A2C88"/>
    <w:rsid w:val="004A4703"/>
    <w:rsid w:val="004A5526"/>
    <w:rsid w:val="004A7210"/>
    <w:rsid w:val="004B1672"/>
    <w:rsid w:val="004B2BD9"/>
    <w:rsid w:val="004B2E09"/>
    <w:rsid w:val="004B47B2"/>
    <w:rsid w:val="004C36B3"/>
    <w:rsid w:val="004C7551"/>
    <w:rsid w:val="004C7FBA"/>
    <w:rsid w:val="004D0020"/>
    <w:rsid w:val="004D7644"/>
    <w:rsid w:val="004D7FBB"/>
    <w:rsid w:val="004E1710"/>
    <w:rsid w:val="00505C32"/>
    <w:rsid w:val="0051239D"/>
    <w:rsid w:val="00517619"/>
    <w:rsid w:val="0052107F"/>
    <w:rsid w:val="00521F8F"/>
    <w:rsid w:val="00522D44"/>
    <w:rsid w:val="0052340E"/>
    <w:rsid w:val="005246AE"/>
    <w:rsid w:val="00527696"/>
    <w:rsid w:val="00531C2F"/>
    <w:rsid w:val="00534A74"/>
    <w:rsid w:val="005413B3"/>
    <w:rsid w:val="00544173"/>
    <w:rsid w:val="005446A7"/>
    <w:rsid w:val="0054501C"/>
    <w:rsid w:val="005471B0"/>
    <w:rsid w:val="00556545"/>
    <w:rsid w:val="00565F5C"/>
    <w:rsid w:val="00566CAA"/>
    <w:rsid w:val="00570D8A"/>
    <w:rsid w:val="0057504F"/>
    <w:rsid w:val="00575145"/>
    <w:rsid w:val="00576381"/>
    <w:rsid w:val="00577385"/>
    <w:rsid w:val="00582310"/>
    <w:rsid w:val="00582FDB"/>
    <w:rsid w:val="00585011"/>
    <w:rsid w:val="005917BF"/>
    <w:rsid w:val="00594FC1"/>
    <w:rsid w:val="005A215B"/>
    <w:rsid w:val="005A229C"/>
    <w:rsid w:val="005A6C20"/>
    <w:rsid w:val="005A7C75"/>
    <w:rsid w:val="005C4762"/>
    <w:rsid w:val="005C59E9"/>
    <w:rsid w:val="005C7000"/>
    <w:rsid w:val="005C718B"/>
    <w:rsid w:val="005D74DA"/>
    <w:rsid w:val="005E7695"/>
    <w:rsid w:val="005F57B1"/>
    <w:rsid w:val="005F6D30"/>
    <w:rsid w:val="005F7A16"/>
    <w:rsid w:val="0060160F"/>
    <w:rsid w:val="00605CE2"/>
    <w:rsid w:val="00610813"/>
    <w:rsid w:val="00612F86"/>
    <w:rsid w:val="00615C8F"/>
    <w:rsid w:val="00624D40"/>
    <w:rsid w:val="0062581E"/>
    <w:rsid w:val="006274AB"/>
    <w:rsid w:val="00631D92"/>
    <w:rsid w:val="006358E4"/>
    <w:rsid w:val="00641000"/>
    <w:rsid w:val="00642778"/>
    <w:rsid w:val="00643A02"/>
    <w:rsid w:val="0064685F"/>
    <w:rsid w:val="0064699C"/>
    <w:rsid w:val="006550AC"/>
    <w:rsid w:val="0065799A"/>
    <w:rsid w:val="0066248E"/>
    <w:rsid w:val="00664EC2"/>
    <w:rsid w:val="00665985"/>
    <w:rsid w:val="00667DCA"/>
    <w:rsid w:val="00670E76"/>
    <w:rsid w:val="006801BF"/>
    <w:rsid w:val="006804D5"/>
    <w:rsid w:val="00682647"/>
    <w:rsid w:val="0069362B"/>
    <w:rsid w:val="006972F3"/>
    <w:rsid w:val="006A15CE"/>
    <w:rsid w:val="006A4F7F"/>
    <w:rsid w:val="006B13CF"/>
    <w:rsid w:val="006B1548"/>
    <w:rsid w:val="006B533E"/>
    <w:rsid w:val="006B5D1F"/>
    <w:rsid w:val="006C3220"/>
    <w:rsid w:val="006C37B0"/>
    <w:rsid w:val="006C4B6E"/>
    <w:rsid w:val="006C7460"/>
    <w:rsid w:val="006E026B"/>
    <w:rsid w:val="006E0A74"/>
    <w:rsid w:val="006E0E95"/>
    <w:rsid w:val="006E30A4"/>
    <w:rsid w:val="006E3495"/>
    <w:rsid w:val="006E527A"/>
    <w:rsid w:val="006E5F05"/>
    <w:rsid w:val="006F21D1"/>
    <w:rsid w:val="006F2F7E"/>
    <w:rsid w:val="006F305A"/>
    <w:rsid w:val="006F3869"/>
    <w:rsid w:val="006F5B85"/>
    <w:rsid w:val="006F641D"/>
    <w:rsid w:val="0070353C"/>
    <w:rsid w:val="00704C4A"/>
    <w:rsid w:val="00706DC1"/>
    <w:rsid w:val="00710226"/>
    <w:rsid w:val="00712EFA"/>
    <w:rsid w:val="00714C39"/>
    <w:rsid w:val="007175D9"/>
    <w:rsid w:val="00717D87"/>
    <w:rsid w:val="00721B4B"/>
    <w:rsid w:val="00723630"/>
    <w:rsid w:val="00730977"/>
    <w:rsid w:val="00730C0C"/>
    <w:rsid w:val="0073115A"/>
    <w:rsid w:val="00731D65"/>
    <w:rsid w:val="00732B6C"/>
    <w:rsid w:val="007337DE"/>
    <w:rsid w:val="00733ACF"/>
    <w:rsid w:val="00735AC1"/>
    <w:rsid w:val="00735FF2"/>
    <w:rsid w:val="0074331F"/>
    <w:rsid w:val="00750938"/>
    <w:rsid w:val="00750E0D"/>
    <w:rsid w:val="007511F7"/>
    <w:rsid w:val="00751273"/>
    <w:rsid w:val="007513D2"/>
    <w:rsid w:val="00751E5A"/>
    <w:rsid w:val="00752798"/>
    <w:rsid w:val="00752930"/>
    <w:rsid w:val="007604DE"/>
    <w:rsid w:val="00760B1E"/>
    <w:rsid w:val="00767925"/>
    <w:rsid w:val="00767A27"/>
    <w:rsid w:val="00770433"/>
    <w:rsid w:val="00772547"/>
    <w:rsid w:val="007729A2"/>
    <w:rsid w:val="00776A31"/>
    <w:rsid w:val="00777A69"/>
    <w:rsid w:val="007874D0"/>
    <w:rsid w:val="00793204"/>
    <w:rsid w:val="00796E5D"/>
    <w:rsid w:val="007A0115"/>
    <w:rsid w:val="007A0A0C"/>
    <w:rsid w:val="007A4D19"/>
    <w:rsid w:val="007B0F63"/>
    <w:rsid w:val="007B2E3F"/>
    <w:rsid w:val="007B75E6"/>
    <w:rsid w:val="007C24D8"/>
    <w:rsid w:val="007C4CAC"/>
    <w:rsid w:val="007C4EDB"/>
    <w:rsid w:val="007C6943"/>
    <w:rsid w:val="007C7C4C"/>
    <w:rsid w:val="007D178F"/>
    <w:rsid w:val="007D1AD4"/>
    <w:rsid w:val="007D1BB7"/>
    <w:rsid w:val="007D2295"/>
    <w:rsid w:val="007D36CA"/>
    <w:rsid w:val="007D678F"/>
    <w:rsid w:val="007D6E13"/>
    <w:rsid w:val="007E14E3"/>
    <w:rsid w:val="007E5C15"/>
    <w:rsid w:val="007E5EF7"/>
    <w:rsid w:val="007F0E26"/>
    <w:rsid w:val="007F7F1C"/>
    <w:rsid w:val="00800EA9"/>
    <w:rsid w:val="00801C6F"/>
    <w:rsid w:val="00802AA3"/>
    <w:rsid w:val="008031EF"/>
    <w:rsid w:val="008043FC"/>
    <w:rsid w:val="00804520"/>
    <w:rsid w:val="0080505A"/>
    <w:rsid w:val="00806F22"/>
    <w:rsid w:val="008076C7"/>
    <w:rsid w:val="00810788"/>
    <w:rsid w:val="00822511"/>
    <w:rsid w:val="00824D39"/>
    <w:rsid w:val="00827842"/>
    <w:rsid w:val="0083044A"/>
    <w:rsid w:val="00840411"/>
    <w:rsid w:val="0084342F"/>
    <w:rsid w:val="008447B5"/>
    <w:rsid w:val="0085030C"/>
    <w:rsid w:val="00851BB5"/>
    <w:rsid w:val="00853111"/>
    <w:rsid w:val="00857726"/>
    <w:rsid w:val="00864FCC"/>
    <w:rsid w:val="00874556"/>
    <w:rsid w:val="00874CED"/>
    <w:rsid w:val="00876071"/>
    <w:rsid w:val="008835C1"/>
    <w:rsid w:val="008850E1"/>
    <w:rsid w:val="00885D0A"/>
    <w:rsid w:val="00886F2B"/>
    <w:rsid w:val="008A1D26"/>
    <w:rsid w:val="008A52F4"/>
    <w:rsid w:val="008B2D87"/>
    <w:rsid w:val="008B3232"/>
    <w:rsid w:val="008B5B73"/>
    <w:rsid w:val="008B7667"/>
    <w:rsid w:val="008C0DBC"/>
    <w:rsid w:val="008C1AE7"/>
    <w:rsid w:val="008C26A0"/>
    <w:rsid w:val="008C3934"/>
    <w:rsid w:val="008D4332"/>
    <w:rsid w:val="008D7070"/>
    <w:rsid w:val="008E0A69"/>
    <w:rsid w:val="008F3695"/>
    <w:rsid w:val="008F5584"/>
    <w:rsid w:val="008F68AC"/>
    <w:rsid w:val="008F7E2F"/>
    <w:rsid w:val="00901F49"/>
    <w:rsid w:val="00913B7A"/>
    <w:rsid w:val="009159DC"/>
    <w:rsid w:val="00915B72"/>
    <w:rsid w:val="00920CD3"/>
    <w:rsid w:val="00923BE2"/>
    <w:rsid w:val="00924DF7"/>
    <w:rsid w:val="00926E94"/>
    <w:rsid w:val="00927EC7"/>
    <w:rsid w:val="00930D23"/>
    <w:rsid w:val="009315AB"/>
    <w:rsid w:val="00931FEE"/>
    <w:rsid w:val="00932104"/>
    <w:rsid w:val="00933189"/>
    <w:rsid w:val="00936568"/>
    <w:rsid w:val="00937E14"/>
    <w:rsid w:val="00941AC7"/>
    <w:rsid w:val="00945494"/>
    <w:rsid w:val="00945636"/>
    <w:rsid w:val="0094634E"/>
    <w:rsid w:val="0094778E"/>
    <w:rsid w:val="00950967"/>
    <w:rsid w:val="00954A2D"/>
    <w:rsid w:val="009570B5"/>
    <w:rsid w:val="00963167"/>
    <w:rsid w:val="00971A29"/>
    <w:rsid w:val="0097297A"/>
    <w:rsid w:val="0097308F"/>
    <w:rsid w:val="009730BF"/>
    <w:rsid w:val="0098582A"/>
    <w:rsid w:val="009868B2"/>
    <w:rsid w:val="00994D92"/>
    <w:rsid w:val="00996BE7"/>
    <w:rsid w:val="00996DED"/>
    <w:rsid w:val="009A1FB4"/>
    <w:rsid w:val="009A33AB"/>
    <w:rsid w:val="009A44B7"/>
    <w:rsid w:val="009A51B5"/>
    <w:rsid w:val="009B0BB8"/>
    <w:rsid w:val="009B17C0"/>
    <w:rsid w:val="009B21D9"/>
    <w:rsid w:val="009B2286"/>
    <w:rsid w:val="009B7DED"/>
    <w:rsid w:val="009C75AB"/>
    <w:rsid w:val="009D0CD6"/>
    <w:rsid w:val="009D0FC9"/>
    <w:rsid w:val="009D12DB"/>
    <w:rsid w:val="009D3255"/>
    <w:rsid w:val="009D48E4"/>
    <w:rsid w:val="009D675E"/>
    <w:rsid w:val="009E39D5"/>
    <w:rsid w:val="009E7F94"/>
    <w:rsid w:val="009F1B8D"/>
    <w:rsid w:val="009F20EC"/>
    <w:rsid w:val="009F396D"/>
    <w:rsid w:val="00A02182"/>
    <w:rsid w:val="00A02254"/>
    <w:rsid w:val="00A05CC9"/>
    <w:rsid w:val="00A06CA6"/>
    <w:rsid w:val="00A16F28"/>
    <w:rsid w:val="00A217E6"/>
    <w:rsid w:val="00A24B25"/>
    <w:rsid w:val="00A307CC"/>
    <w:rsid w:val="00A30CF8"/>
    <w:rsid w:val="00A33B70"/>
    <w:rsid w:val="00A35805"/>
    <w:rsid w:val="00A35FEB"/>
    <w:rsid w:val="00A36326"/>
    <w:rsid w:val="00A3722A"/>
    <w:rsid w:val="00A407BF"/>
    <w:rsid w:val="00A41D67"/>
    <w:rsid w:val="00A44775"/>
    <w:rsid w:val="00A453F0"/>
    <w:rsid w:val="00A45ED8"/>
    <w:rsid w:val="00A47025"/>
    <w:rsid w:val="00A51897"/>
    <w:rsid w:val="00A548FF"/>
    <w:rsid w:val="00A54E5B"/>
    <w:rsid w:val="00A57585"/>
    <w:rsid w:val="00A6412F"/>
    <w:rsid w:val="00A679EB"/>
    <w:rsid w:val="00A715DC"/>
    <w:rsid w:val="00A71843"/>
    <w:rsid w:val="00A7289C"/>
    <w:rsid w:val="00A737C2"/>
    <w:rsid w:val="00A813F0"/>
    <w:rsid w:val="00A82102"/>
    <w:rsid w:val="00A84964"/>
    <w:rsid w:val="00A870E4"/>
    <w:rsid w:val="00A956FD"/>
    <w:rsid w:val="00A96EE2"/>
    <w:rsid w:val="00AA450E"/>
    <w:rsid w:val="00AA55FC"/>
    <w:rsid w:val="00AA5B80"/>
    <w:rsid w:val="00AA5E38"/>
    <w:rsid w:val="00AA71A8"/>
    <w:rsid w:val="00AC4EDB"/>
    <w:rsid w:val="00AC5EFC"/>
    <w:rsid w:val="00AD1DC8"/>
    <w:rsid w:val="00AD24D7"/>
    <w:rsid w:val="00AD7DD3"/>
    <w:rsid w:val="00AE05EC"/>
    <w:rsid w:val="00AF029F"/>
    <w:rsid w:val="00AF0485"/>
    <w:rsid w:val="00AF20C5"/>
    <w:rsid w:val="00AF37D1"/>
    <w:rsid w:val="00AF4876"/>
    <w:rsid w:val="00AF53AC"/>
    <w:rsid w:val="00B011E3"/>
    <w:rsid w:val="00B021FC"/>
    <w:rsid w:val="00B0314F"/>
    <w:rsid w:val="00B06EF7"/>
    <w:rsid w:val="00B25AA1"/>
    <w:rsid w:val="00B26352"/>
    <w:rsid w:val="00B26FCF"/>
    <w:rsid w:val="00B30146"/>
    <w:rsid w:val="00B33FD2"/>
    <w:rsid w:val="00B37D7F"/>
    <w:rsid w:val="00B46BE5"/>
    <w:rsid w:val="00B52B88"/>
    <w:rsid w:val="00B52F27"/>
    <w:rsid w:val="00B53090"/>
    <w:rsid w:val="00B531D9"/>
    <w:rsid w:val="00B576C8"/>
    <w:rsid w:val="00B57DB5"/>
    <w:rsid w:val="00B57F6C"/>
    <w:rsid w:val="00B634E8"/>
    <w:rsid w:val="00B67ED3"/>
    <w:rsid w:val="00B712BE"/>
    <w:rsid w:val="00B727E3"/>
    <w:rsid w:val="00B75356"/>
    <w:rsid w:val="00B770CE"/>
    <w:rsid w:val="00B82B65"/>
    <w:rsid w:val="00B82DC9"/>
    <w:rsid w:val="00B85518"/>
    <w:rsid w:val="00B85A5F"/>
    <w:rsid w:val="00B90BB1"/>
    <w:rsid w:val="00BA4982"/>
    <w:rsid w:val="00BA5480"/>
    <w:rsid w:val="00BA60DC"/>
    <w:rsid w:val="00BB28FE"/>
    <w:rsid w:val="00BB46D1"/>
    <w:rsid w:val="00BB6F39"/>
    <w:rsid w:val="00BC0E36"/>
    <w:rsid w:val="00BC4EF9"/>
    <w:rsid w:val="00BC7373"/>
    <w:rsid w:val="00BD05DB"/>
    <w:rsid w:val="00BD27DE"/>
    <w:rsid w:val="00BD50E5"/>
    <w:rsid w:val="00BD7537"/>
    <w:rsid w:val="00BE2555"/>
    <w:rsid w:val="00BE3CF0"/>
    <w:rsid w:val="00BE681B"/>
    <w:rsid w:val="00BE689A"/>
    <w:rsid w:val="00BF2548"/>
    <w:rsid w:val="00BF45F6"/>
    <w:rsid w:val="00BF53BE"/>
    <w:rsid w:val="00C01342"/>
    <w:rsid w:val="00C04EB4"/>
    <w:rsid w:val="00C05642"/>
    <w:rsid w:val="00C10906"/>
    <w:rsid w:val="00C1255E"/>
    <w:rsid w:val="00C13B70"/>
    <w:rsid w:val="00C15728"/>
    <w:rsid w:val="00C20E66"/>
    <w:rsid w:val="00C300D0"/>
    <w:rsid w:val="00C37135"/>
    <w:rsid w:val="00C44FE7"/>
    <w:rsid w:val="00C45C0B"/>
    <w:rsid w:val="00C528D8"/>
    <w:rsid w:val="00C574E8"/>
    <w:rsid w:val="00C576D4"/>
    <w:rsid w:val="00C60E9C"/>
    <w:rsid w:val="00C61F42"/>
    <w:rsid w:val="00C64880"/>
    <w:rsid w:val="00C657F7"/>
    <w:rsid w:val="00C7481C"/>
    <w:rsid w:val="00C77C98"/>
    <w:rsid w:val="00C8431D"/>
    <w:rsid w:val="00C916D9"/>
    <w:rsid w:val="00C965E0"/>
    <w:rsid w:val="00CA00AD"/>
    <w:rsid w:val="00CA4088"/>
    <w:rsid w:val="00CB15A8"/>
    <w:rsid w:val="00CB464F"/>
    <w:rsid w:val="00CB546B"/>
    <w:rsid w:val="00CB76E6"/>
    <w:rsid w:val="00CC1A4F"/>
    <w:rsid w:val="00CC2695"/>
    <w:rsid w:val="00CC4156"/>
    <w:rsid w:val="00CD0EA2"/>
    <w:rsid w:val="00CD38F6"/>
    <w:rsid w:val="00CE4D7C"/>
    <w:rsid w:val="00CE7847"/>
    <w:rsid w:val="00CE78BF"/>
    <w:rsid w:val="00D005D8"/>
    <w:rsid w:val="00D028C1"/>
    <w:rsid w:val="00D030A4"/>
    <w:rsid w:val="00D067D9"/>
    <w:rsid w:val="00D105AB"/>
    <w:rsid w:val="00D170E6"/>
    <w:rsid w:val="00D17CBA"/>
    <w:rsid w:val="00D20493"/>
    <w:rsid w:val="00D209ED"/>
    <w:rsid w:val="00D2258D"/>
    <w:rsid w:val="00D228A0"/>
    <w:rsid w:val="00D26536"/>
    <w:rsid w:val="00D3142B"/>
    <w:rsid w:val="00D31989"/>
    <w:rsid w:val="00D33253"/>
    <w:rsid w:val="00D37828"/>
    <w:rsid w:val="00D40047"/>
    <w:rsid w:val="00D41BA1"/>
    <w:rsid w:val="00D42CF3"/>
    <w:rsid w:val="00D47DBE"/>
    <w:rsid w:val="00D559D7"/>
    <w:rsid w:val="00D56B04"/>
    <w:rsid w:val="00D60819"/>
    <w:rsid w:val="00D6191A"/>
    <w:rsid w:val="00D67879"/>
    <w:rsid w:val="00D72966"/>
    <w:rsid w:val="00D73EC8"/>
    <w:rsid w:val="00D75E16"/>
    <w:rsid w:val="00D84160"/>
    <w:rsid w:val="00D955C4"/>
    <w:rsid w:val="00D97496"/>
    <w:rsid w:val="00DA4917"/>
    <w:rsid w:val="00DA61E3"/>
    <w:rsid w:val="00DB52FC"/>
    <w:rsid w:val="00DC0FB9"/>
    <w:rsid w:val="00DC1A1B"/>
    <w:rsid w:val="00DD2D4E"/>
    <w:rsid w:val="00DD36A2"/>
    <w:rsid w:val="00DD7F5A"/>
    <w:rsid w:val="00DE0061"/>
    <w:rsid w:val="00DE2EFB"/>
    <w:rsid w:val="00DE3901"/>
    <w:rsid w:val="00DE608B"/>
    <w:rsid w:val="00E00C56"/>
    <w:rsid w:val="00E00DC3"/>
    <w:rsid w:val="00E02F15"/>
    <w:rsid w:val="00E05A65"/>
    <w:rsid w:val="00E07D5B"/>
    <w:rsid w:val="00E10BFC"/>
    <w:rsid w:val="00E11E7A"/>
    <w:rsid w:val="00E125C7"/>
    <w:rsid w:val="00E1265B"/>
    <w:rsid w:val="00E13420"/>
    <w:rsid w:val="00E145DD"/>
    <w:rsid w:val="00E209BA"/>
    <w:rsid w:val="00E22EF4"/>
    <w:rsid w:val="00E26709"/>
    <w:rsid w:val="00E26D37"/>
    <w:rsid w:val="00E30CCC"/>
    <w:rsid w:val="00E4496D"/>
    <w:rsid w:val="00E45B70"/>
    <w:rsid w:val="00E465DB"/>
    <w:rsid w:val="00E46CD1"/>
    <w:rsid w:val="00E514C6"/>
    <w:rsid w:val="00E52097"/>
    <w:rsid w:val="00E66FAB"/>
    <w:rsid w:val="00E7401F"/>
    <w:rsid w:val="00E804B8"/>
    <w:rsid w:val="00E8104C"/>
    <w:rsid w:val="00E82B35"/>
    <w:rsid w:val="00E92F70"/>
    <w:rsid w:val="00E93922"/>
    <w:rsid w:val="00E9431A"/>
    <w:rsid w:val="00E958A7"/>
    <w:rsid w:val="00EA20EC"/>
    <w:rsid w:val="00EA6B19"/>
    <w:rsid w:val="00EB58A0"/>
    <w:rsid w:val="00EB7F76"/>
    <w:rsid w:val="00EC1393"/>
    <w:rsid w:val="00EC170A"/>
    <w:rsid w:val="00EC255D"/>
    <w:rsid w:val="00ED24A4"/>
    <w:rsid w:val="00ED2B4F"/>
    <w:rsid w:val="00ED6131"/>
    <w:rsid w:val="00EE0A4A"/>
    <w:rsid w:val="00EE1268"/>
    <w:rsid w:val="00EF24E9"/>
    <w:rsid w:val="00EF2AF8"/>
    <w:rsid w:val="00EF4FB3"/>
    <w:rsid w:val="00F0125B"/>
    <w:rsid w:val="00F022E6"/>
    <w:rsid w:val="00F02ACE"/>
    <w:rsid w:val="00F04767"/>
    <w:rsid w:val="00F104BA"/>
    <w:rsid w:val="00F105F3"/>
    <w:rsid w:val="00F1282E"/>
    <w:rsid w:val="00F137DD"/>
    <w:rsid w:val="00F146F9"/>
    <w:rsid w:val="00F22EE2"/>
    <w:rsid w:val="00F24483"/>
    <w:rsid w:val="00F24F58"/>
    <w:rsid w:val="00F271C5"/>
    <w:rsid w:val="00F326E4"/>
    <w:rsid w:val="00F34A96"/>
    <w:rsid w:val="00F35665"/>
    <w:rsid w:val="00F4017F"/>
    <w:rsid w:val="00F4094E"/>
    <w:rsid w:val="00F449D1"/>
    <w:rsid w:val="00F51AF9"/>
    <w:rsid w:val="00F621E2"/>
    <w:rsid w:val="00F6301D"/>
    <w:rsid w:val="00F6460D"/>
    <w:rsid w:val="00F657C1"/>
    <w:rsid w:val="00F674D6"/>
    <w:rsid w:val="00F70AA8"/>
    <w:rsid w:val="00F70DD9"/>
    <w:rsid w:val="00F712A8"/>
    <w:rsid w:val="00F75BEC"/>
    <w:rsid w:val="00F7710D"/>
    <w:rsid w:val="00F84AB0"/>
    <w:rsid w:val="00F84DC8"/>
    <w:rsid w:val="00F85D87"/>
    <w:rsid w:val="00F8613C"/>
    <w:rsid w:val="00F8797C"/>
    <w:rsid w:val="00F90A6A"/>
    <w:rsid w:val="00F93AD9"/>
    <w:rsid w:val="00F95081"/>
    <w:rsid w:val="00F95F8E"/>
    <w:rsid w:val="00FA130E"/>
    <w:rsid w:val="00FA318E"/>
    <w:rsid w:val="00FA406B"/>
    <w:rsid w:val="00FA5CF8"/>
    <w:rsid w:val="00FB1A95"/>
    <w:rsid w:val="00FB5DCF"/>
    <w:rsid w:val="00FB71F0"/>
    <w:rsid w:val="00FC5BED"/>
    <w:rsid w:val="00FC7ECC"/>
    <w:rsid w:val="00FD099B"/>
    <w:rsid w:val="00FD4AAD"/>
    <w:rsid w:val="00FD773D"/>
    <w:rsid w:val="00FE3ECB"/>
    <w:rsid w:val="00FE4BE6"/>
    <w:rsid w:val="00FE5D74"/>
    <w:rsid w:val="00FE6BF7"/>
    <w:rsid w:val="00FE745B"/>
    <w:rsid w:val="00FF0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FE49AA-2713-4F26-9F19-1F16F850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02F15"/>
    <w:pPr>
      <w:autoSpaceDE w:val="0"/>
      <w:autoSpaceDN w:val="0"/>
      <w:adjustRightInd w:val="0"/>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113989"/>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113989"/>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link w:val="ad"/>
    <w:qFormat/>
    <w:rsid w:val="00301A0F"/>
    <w:pPr>
      <w:spacing w:before="240" w:after="60"/>
      <w:jc w:val="center"/>
      <w:outlineLvl w:val="0"/>
    </w:pPr>
    <w:rPr>
      <w:rFonts w:ascii="Arial" w:hAnsi="Arial" w:cs="Arial"/>
      <w:b/>
      <w:bCs/>
      <w:kern w:val="28"/>
      <w:sz w:val="32"/>
      <w:szCs w:val="32"/>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uiPriority w:val="99"/>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spacing w:before="120"/>
    </w:pPr>
  </w:style>
  <w:style w:type="paragraph" w:customStyle="1" w:styleId="311">
    <w:name w:val="Основной текст с отступом 31"/>
    <w:basedOn w:val="a7"/>
    <w:rsid w:val="00301A0F"/>
    <w:pPr>
      <w:overflowPunct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spacing w:before="120"/>
    </w:pPr>
  </w:style>
  <w:style w:type="paragraph" w:customStyle="1" w:styleId="312">
    <w:name w:val="Основной текст 31"/>
    <w:basedOn w:val="a7"/>
    <w:rsid w:val="00301A0F"/>
    <w:pPr>
      <w:overflowPunct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spacing w:before="100" w:after="100"/>
    </w:pPr>
    <w:rPr>
      <w:color w:val="000000"/>
    </w:rPr>
  </w:style>
  <w:style w:type="paragraph" w:customStyle="1" w:styleId="Noeeu1">
    <w:name w:val="Noeeu1"/>
    <w:basedOn w:val="a7"/>
    <w:rsid w:val="00301A0F"/>
    <w:pPr>
      <w:overflowPunct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lang w:val="ru-RU" w:eastAsia="ru-RU" w:bidi="ar-SA"/>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spacing w:before="60" w:after="0"/>
      <w:ind w:left="283" w:firstLine="0"/>
    </w:pPr>
    <w:rPr>
      <w:b/>
      <w:bCs/>
      <w:snapToGrid/>
      <w:u w:val="single"/>
    </w:rPr>
  </w:style>
  <w:style w:type="paragraph" w:customStyle="1" w:styleId="Oaaeeiuenoeeu">
    <w:name w:val="Oaaee?iue noeeu"/>
    <w:basedOn w:val="a7"/>
    <w:rsid w:val="00301A0F"/>
    <w:pPr>
      <w:overflowPunct w:val="0"/>
      <w:jc w:val="center"/>
    </w:pPr>
    <w:rPr>
      <w:sz w:val="22"/>
      <w:szCs w:val="22"/>
    </w:rPr>
  </w:style>
  <w:style w:type="paragraph" w:customStyle="1" w:styleId="afff">
    <w:name w:val="Краткий обратный адрес"/>
    <w:basedOn w:val="a7"/>
    <w:rsid w:val="00301A0F"/>
    <w:pPr>
      <w:overflowPunct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outlineLvl w:val="1"/>
    </w:pPr>
    <w:rPr>
      <w:b/>
      <w:bCs/>
      <w:i/>
      <w:iCs/>
    </w:rPr>
  </w:style>
  <w:style w:type="paragraph" w:customStyle="1" w:styleId="312pt00">
    <w:name w:val="Стиль Заголовок 3 12pt + Перед:  0 пт После:  0 пт"/>
    <w:basedOn w:val="a7"/>
    <w:rsid w:val="00301A0F"/>
    <w:pPr>
      <w:keepNext/>
      <w:widowControl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1f7">
    <w:name w:val="Заголовок1"/>
    <w:basedOn w:val="a7"/>
    <w:next w:val="a7"/>
    <w:rsid w:val="00301A0F"/>
    <w:pPr>
      <w:suppressAutoHyphens/>
      <w:spacing w:before="60" w:after="60"/>
      <w:ind w:left="1701" w:right="1701"/>
      <w:jc w:val="center"/>
    </w:pPr>
    <w:rPr>
      <w:b/>
      <w:bCs/>
      <w:spacing w:val="20"/>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lang w:val="ru-RU" w:eastAsia="ru-RU" w:bidi="ar-SA"/>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8">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rFonts w:cs="Times New Roman"/>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9">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a">
    <w:name w:val="Нижний колонтитул Знак1"/>
    <w:semiHidden/>
    <w:rsid w:val="00301A0F"/>
    <w:rPr>
      <w:rFonts w:cs="Times New Roman"/>
      <w:sz w:val="24"/>
      <w:szCs w:val="24"/>
    </w:rPr>
  </w:style>
  <w:style w:type="character" w:customStyle="1" w:styleId="1fb">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c">
    <w:name w:val="Тема примечания Знак1"/>
    <w:semiHidden/>
    <w:locked/>
    <w:rsid w:val="00301A0F"/>
    <w:rPr>
      <w:rFonts w:cs="Times New Roman"/>
      <w:b/>
      <w:bCs/>
    </w:rPr>
  </w:style>
  <w:style w:type="character" w:customStyle="1" w:styleId="1fd">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e">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f">
    <w:name w:val="Текст Знак1"/>
    <w:semiHidden/>
    <w:locked/>
    <w:rsid w:val="00301A0F"/>
    <w:rPr>
      <w:rFonts w:ascii="Consolas" w:hAnsi="Consolas" w:cs="Consolas"/>
      <w:sz w:val="21"/>
      <w:szCs w:val="21"/>
    </w:rPr>
  </w:style>
  <w:style w:type="character" w:customStyle="1" w:styleId="1ff0">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1">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2">
    <w:name w:val="Table Columns 1"/>
    <w:basedOn w:val="a9"/>
    <w:semiHidden/>
    <w:rsid w:val="00301A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9"/>
    <w:semiHidden/>
    <w:rsid w:val="00301A0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тиль таблицы1"/>
    <w:basedOn w:val="affff1"/>
    <w:rsid w:val="00301A0F"/>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5">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6">
    <w:name w:val="toc 1"/>
    <w:basedOn w:val="a7"/>
    <w:next w:val="a7"/>
    <w:autoRedefine/>
    <w:uiPriority w:val="39"/>
    <w:rsid w:val="00301A0F"/>
    <w:pPr>
      <w:spacing w:before="120" w:after="120"/>
    </w:pPr>
    <w:rPr>
      <w:rFonts w:ascii="Calibri" w:hAnsi="Calibri"/>
      <w:b/>
      <w:bCs/>
      <w:caps/>
      <w:sz w:val="20"/>
      <w:szCs w:val="20"/>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521F8F"/>
    <w:pPr>
      <w:tabs>
        <w:tab w:val="right" w:leader="dot" w:pos="9628"/>
      </w:tabs>
      <w:ind w:left="240"/>
    </w:pPr>
    <w:rPr>
      <w:rFonts w:ascii="Calibri" w:hAnsi="Calibri"/>
      <w:smallCaps/>
      <w:noProof/>
      <w:sz w:val="20"/>
      <w:szCs w:val="20"/>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spacing w:after="120"/>
      <w:ind w:left="720"/>
    </w:pPr>
    <w:rPr>
      <w:szCs w:val="20"/>
    </w:rPr>
  </w:style>
  <w:style w:type="paragraph" w:styleId="39">
    <w:name w:val="List 3"/>
    <w:basedOn w:val="a7"/>
    <w:rsid w:val="00301A0F"/>
    <w:pPr>
      <w:overflowPunct w:val="0"/>
      <w:ind w:left="849" w:hanging="283"/>
    </w:pPr>
    <w:rPr>
      <w:szCs w:val="20"/>
    </w:rPr>
  </w:style>
  <w:style w:type="paragraph" w:styleId="2f0">
    <w:name w:val="List 2"/>
    <w:basedOn w:val="a7"/>
    <w:rsid w:val="00301A0F"/>
    <w:pPr>
      <w:overflowPunct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spacing w:line="360" w:lineRule="auto"/>
      <w:ind w:firstLine="567"/>
    </w:pPr>
  </w:style>
  <w:style w:type="paragraph" w:customStyle="1" w:styleId="1ff7">
    <w:name w:val="Заголовок 1 с Нум"/>
    <w:basedOn w:val="10"/>
    <w:rsid w:val="00301A0F"/>
    <w:pPr>
      <w:spacing w:before="240" w:after="60"/>
      <w:jc w:val="left"/>
    </w:pPr>
    <w:rPr>
      <w:rFonts w:cs="Arial"/>
      <w:b w:val="0"/>
      <w:bCs w:val="0"/>
      <w:kern w:val="32"/>
      <w:szCs w:val="32"/>
    </w:rPr>
  </w:style>
  <w:style w:type="paragraph" w:customStyle="1" w:styleId="1ff8">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jc w:val="center"/>
      <w:textAlignment w:val="baseline"/>
    </w:pPr>
    <w:rPr>
      <w:b/>
      <w:szCs w:val="20"/>
    </w:rPr>
  </w:style>
  <w:style w:type="paragraph" w:styleId="affff8">
    <w:name w:val="Normal Indent"/>
    <w:basedOn w:val="a7"/>
    <w:rsid w:val="00301A0F"/>
    <w:pPr>
      <w:overflowPunct w:val="0"/>
      <w:spacing w:before="60"/>
      <w:ind w:left="113"/>
    </w:pPr>
    <w:rPr>
      <w:szCs w:val="20"/>
    </w:rPr>
  </w:style>
  <w:style w:type="paragraph" w:customStyle="1" w:styleId="a6">
    <w:name w:val="Заголовок для СТП"/>
    <w:basedOn w:val="a7"/>
    <w:rsid w:val="00301A0F"/>
    <w:pPr>
      <w:numPr>
        <w:numId w:val="14"/>
      </w:numPr>
      <w:overflowPunct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9">
    <w:name w:val="Знак Знак Знак1 Знак"/>
    <w:basedOn w:val="a7"/>
    <w:next w:val="22"/>
    <w:autoRedefine/>
    <w:rsid w:val="00301A0F"/>
    <w:pPr>
      <w:spacing w:after="160" w:line="240" w:lineRule="exact"/>
      <w:jc w:val="right"/>
    </w:pPr>
    <w:rPr>
      <w:noProof/>
      <w:lang w:val="en-US" w:eastAsia="en-US"/>
    </w:rPr>
  </w:style>
  <w:style w:type="paragraph" w:customStyle="1" w:styleId="1ffa">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b"/>
    <w:rsid w:val="00301A0F"/>
    <w:pPr>
      <w:numPr>
        <w:numId w:val="15"/>
      </w:numPr>
      <w:spacing w:line="360" w:lineRule="auto"/>
    </w:pPr>
  </w:style>
  <w:style w:type="paragraph" w:customStyle="1" w:styleId="1ffc">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d">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b">
    <w:name w:val="Список маркированный 1 Знак"/>
    <w:link w:val="1"/>
    <w:locked/>
    <w:rsid w:val="00301A0F"/>
    <w:rPr>
      <w:sz w:val="24"/>
      <w:szCs w:val="24"/>
      <w:lang w:val="ru-RU" w:eastAsia="ru-RU" w:bidi="ar-SA"/>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e">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f">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0">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1">
    <w:name w:val="Знак Знак Знак1 Знак Знак Знак Знак Знак Знак Знак Знак Знак Знак"/>
    <w:basedOn w:val="a7"/>
    <w:next w:val="22"/>
    <w:link w:val="1fff2"/>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rPr>
      <w:rFonts w:ascii="Arial" w:hAnsi="Arial" w:cs="Arial"/>
    </w:rPr>
  </w:style>
  <w:style w:type="paragraph" w:styleId="1fff3">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3"/>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basedOn w:val="a7"/>
    <w:qFormat/>
    <w:rsid w:val="00301A0F"/>
    <w:pPr>
      <w:overflowPunct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1">
    <w:name w:val="Абзац"/>
    <w:link w:val="affffff2"/>
    <w:rsid w:val="00301A0F"/>
    <w:pPr>
      <w:spacing w:before="120" w:after="60"/>
      <w:ind w:firstLine="567"/>
      <w:jc w:val="both"/>
    </w:pPr>
    <w:rPr>
      <w:rFonts w:eastAsia="Calibri"/>
      <w:sz w:val="24"/>
      <w:szCs w:val="24"/>
    </w:rPr>
  </w:style>
  <w:style w:type="character" w:customStyle="1" w:styleId="affffff2">
    <w:name w:val="Абзац Знак"/>
    <w:link w:val="affffff1"/>
    <w:locked/>
    <w:rsid w:val="00301A0F"/>
    <w:rPr>
      <w:rFonts w:eastAsia="Calibri"/>
      <w:sz w:val="24"/>
      <w:szCs w:val="24"/>
      <w:lang w:val="ru-RU" w:eastAsia="ru-RU" w:bidi="ar-SA"/>
    </w:rPr>
  </w:style>
  <w:style w:type="paragraph" w:customStyle="1" w:styleId="affffff3">
    <w:name w:val="Таблица_название_таблицы"/>
    <w:next w:val="affffff1"/>
    <w:link w:val="affffff4"/>
    <w:rsid w:val="00301A0F"/>
    <w:pPr>
      <w:keepNext/>
      <w:spacing w:after="120"/>
      <w:jc w:val="center"/>
    </w:pPr>
    <w:rPr>
      <w:rFonts w:eastAsia="Calibri"/>
      <w:bCs/>
      <w:sz w:val="24"/>
      <w:szCs w:val="22"/>
    </w:rPr>
  </w:style>
  <w:style w:type="character" w:customStyle="1" w:styleId="affffff4">
    <w:name w:val="Таблица_название_таблицы Знак"/>
    <w:link w:val="affffff3"/>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lang w:val="ru-RU" w:eastAsia="ru-RU" w:bidi="ar-SA"/>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2">
    <w:name w:val="Знак Знак Знак1 Знак Знак Знак Знак Знак Знак Знак Знак Знак Знак Знак"/>
    <w:link w:val="1fff1"/>
    <w:rsid w:val="00301A0F"/>
    <w:rPr>
      <w:noProof/>
      <w:sz w:val="24"/>
      <w:szCs w:val="24"/>
      <w:lang w:val="en-US" w:eastAsia="en-US" w:bidi="ar-SA"/>
    </w:rPr>
  </w:style>
  <w:style w:type="paragraph" w:customStyle="1" w:styleId="affffff5">
    <w:name w:val="Знак Знак Знак"/>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4">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20"/>
      </w:numPr>
      <w:spacing w:after="120"/>
      <w:ind w:left="927" w:firstLine="0"/>
    </w:pPr>
    <w:rPr>
      <w:szCs w:val="20"/>
    </w:rPr>
  </w:style>
  <w:style w:type="character" w:customStyle="1" w:styleId="4-1230">
    <w:name w:val="Заг4 - Пункт нумерованный 1.2.3. Знак"/>
    <w:link w:val="4-123"/>
    <w:locked/>
    <w:rsid w:val="00A45ED8"/>
    <w:rPr>
      <w:sz w:val="24"/>
      <w:lang w:bidi="ar-SA"/>
    </w:rPr>
  </w:style>
  <w:style w:type="character" w:customStyle="1" w:styleId="3-0">
    <w:name w:val="Заг3 - Статья Знак"/>
    <w:link w:val="3-"/>
    <w:locked/>
    <w:rsid w:val="00A45ED8"/>
    <w:rPr>
      <w:rFonts w:ascii="Arial" w:hAnsi="Arial"/>
      <w:i/>
      <w:sz w:val="24"/>
      <w:lang w:bidi="ar-SA"/>
    </w:rPr>
  </w:style>
  <w:style w:type="paragraph" w:customStyle="1" w:styleId="3-">
    <w:name w:val="Заг3 - Статья"/>
    <w:basedOn w:val="a7"/>
    <w:link w:val="3-0"/>
    <w:rsid w:val="00A45ED8"/>
    <w:pPr>
      <w:keepNext/>
      <w:keepLines/>
      <w:numPr>
        <w:numId w:val="21"/>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5">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pPr>
    <w:rPr>
      <w:rFonts w:ascii="Courier New" w:hAnsi="Courier New" w:cs="Courier New"/>
      <w:sz w:val="26"/>
      <w:szCs w:val="26"/>
    </w:rPr>
  </w:style>
  <w:style w:type="paragraph" w:customStyle="1" w:styleId="1fff6">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1">
    <w:name w:val="No Spacing"/>
    <w:link w:val="afffffff2"/>
    <w:uiPriority w:val="1"/>
    <w:qFormat/>
    <w:rsid w:val="00605CE2"/>
    <w:rPr>
      <w:rFonts w:ascii="Calibri" w:hAnsi="Calibri"/>
      <w:sz w:val="22"/>
      <w:szCs w:val="22"/>
    </w:rPr>
  </w:style>
  <w:style w:type="character" w:customStyle="1" w:styleId="afffffff2">
    <w:name w:val="Без интервала Знак"/>
    <w:link w:val="afffffff1"/>
    <w:uiPriority w:val="1"/>
    <w:rsid w:val="00605CE2"/>
    <w:rPr>
      <w:rFonts w:ascii="Calibri" w:hAnsi="Calibri"/>
      <w:sz w:val="22"/>
      <w:szCs w:val="22"/>
      <w:lang w:bidi="ar-SA"/>
    </w:rPr>
  </w:style>
  <w:style w:type="paragraph" w:customStyle="1" w:styleId="3f2">
    <w:name w:val="Абзац списка3"/>
    <w:basedOn w:val="a7"/>
    <w:rsid w:val="00505C32"/>
    <w:pPr>
      <w:ind w:left="720"/>
    </w:pPr>
  </w:style>
  <w:style w:type="paragraph" w:customStyle="1" w:styleId="2f6">
    <w:name w:val="Знак Знак Знак2"/>
    <w:basedOn w:val="a7"/>
    <w:rsid w:val="00505C32"/>
    <w:pPr>
      <w:spacing w:after="160" w:line="240" w:lineRule="exact"/>
    </w:pPr>
    <w:rPr>
      <w:rFonts w:ascii="Verdana" w:hAnsi="Verdana"/>
      <w:sz w:val="20"/>
      <w:szCs w:val="20"/>
      <w:lang w:val="en-US" w:eastAsia="en-US"/>
    </w:rPr>
  </w:style>
  <w:style w:type="paragraph" w:customStyle="1" w:styleId="3f3">
    <w:name w:val="Заголовок оглавления3"/>
    <w:basedOn w:val="10"/>
    <w:next w:val="a7"/>
    <w:rsid w:val="00505C32"/>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1910">
    <w:name w:val="Знак Знак19 Знак Знак1"/>
    <w:basedOn w:val="a7"/>
    <w:rsid w:val="00505C32"/>
    <w:pPr>
      <w:spacing w:after="160" w:line="240" w:lineRule="exact"/>
    </w:pPr>
    <w:rPr>
      <w:rFonts w:ascii="Verdana" w:hAnsi="Verdana"/>
      <w:sz w:val="20"/>
      <w:szCs w:val="20"/>
      <w:lang w:val="en-US" w:eastAsia="en-US"/>
    </w:rPr>
  </w:style>
  <w:style w:type="paragraph" w:customStyle="1" w:styleId="1911">
    <w:name w:val="Знак Знак191"/>
    <w:basedOn w:val="a7"/>
    <w:rsid w:val="00505C32"/>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5062">
      <w:bodyDiv w:val="1"/>
      <w:marLeft w:val="0"/>
      <w:marRight w:val="0"/>
      <w:marTop w:val="0"/>
      <w:marBottom w:val="0"/>
      <w:divBdr>
        <w:top w:val="none" w:sz="0" w:space="0" w:color="auto"/>
        <w:left w:val="none" w:sz="0" w:space="0" w:color="auto"/>
        <w:bottom w:val="none" w:sz="0" w:space="0" w:color="auto"/>
        <w:right w:val="none" w:sz="0" w:space="0" w:color="auto"/>
      </w:divBdr>
    </w:div>
    <w:div w:id="407073770">
      <w:bodyDiv w:val="1"/>
      <w:marLeft w:val="0"/>
      <w:marRight w:val="0"/>
      <w:marTop w:val="0"/>
      <w:marBottom w:val="0"/>
      <w:divBdr>
        <w:top w:val="none" w:sz="0" w:space="0" w:color="auto"/>
        <w:left w:val="none" w:sz="0" w:space="0" w:color="auto"/>
        <w:bottom w:val="none" w:sz="0" w:space="0" w:color="auto"/>
        <w:right w:val="none" w:sz="0" w:space="0" w:color="auto"/>
      </w:divBdr>
    </w:div>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693267555">
      <w:bodyDiv w:val="1"/>
      <w:marLeft w:val="0"/>
      <w:marRight w:val="0"/>
      <w:marTop w:val="0"/>
      <w:marBottom w:val="0"/>
      <w:divBdr>
        <w:top w:val="none" w:sz="0" w:space="0" w:color="auto"/>
        <w:left w:val="none" w:sz="0" w:space="0" w:color="auto"/>
        <w:bottom w:val="none" w:sz="0" w:space="0" w:color="auto"/>
        <w:right w:val="none" w:sz="0" w:space="0" w:color="auto"/>
      </w:divBdr>
    </w:div>
    <w:div w:id="1325625699">
      <w:bodyDiv w:val="1"/>
      <w:marLeft w:val="0"/>
      <w:marRight w:val="0"/>
      <w:marTop w:val="0"/>
      <w:marBottom w:val="0"/>
      <w:divBdr>
        <w:top w:val="none" w:sz="0" w:space="0" w:color="auto"/>
        <w:left w:val="none" w:sz="0" w:space="0" w:color="auto"/>
        <w:bottom w:val="none" w:sz="0" w:space="0" w:color="auto"/>
        <w:right w:val="none" w:sz="0" w:space="0" w:color="auto"/>
      </w:divBdr>
    </w:div>
    <w:div w:id="2020350348">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2802" TargetMode="External"/><Relationship Id="rId13" Type="http://schemas.openxmlformats.org/officeDocument/2006/relationships/hyperlink" Target="garantF1://12027232.0" TargetMode="External"/><Relationship Id="rId18" Type="http://schemas.openxmlformats.org/officeDocument/2006/relationships/hyperlink" Target="garantF1://36685000.0" TargetMode="External"/><Relationship Id="rId26" Type="http://schemas.openxmlformats.org/officeDocument/2006/relationships/hyperlink" Target="consultantplus://offline/ref=B5D7071713AE2179F234AE667E14C3ECB06450B318C5355DE4A5A2D9D55A117937948AAF8A67E5CFO3L9J" TargetMode="External"/><Relationship Id="rId3" Type="http://schemas.openxmlformats.org/officeDocument/2006/relationships/styles" Target="styles.xml"/><Relationship Id="rId21" Type="http://schemas.openxmlformats.org/officeDocument/2006/relationships/hyperlink" Target="garantF1://2205985.0" TargetMode="External"/><Relationship Id="rId34" Type="http://schemas.openxmlformats.org/officeDocument/2006/relationships/hyperlink" Target="file:///C:\Users\s.antonenko\AppData\Local\Microsoft\Windows\Temporary%20Internet%20Files\Content.MSO\7724C3A8.xlsx" TargetMode="External"/><Relationship Id="rId7" Type="http://schemas.openxmlformats.org/officeDocument/2006/relationships/endnotes" Target="endnotes.xml"/><Relationship Id="rId12" Type="http://schemas.openxmlformats.org/officeDocument/2006/relationships/hyperlink" Target="garantF1://70012744.26" TargetMode="External"/><Relationship Id="rId17" Type="http://schemas.openxmlformats.org/officeDocument/2006/relationships/hyperlink" Target="consultantplus://offline/ref=0DA4427C462E57B511312A3F50C862E56D8194022E06607942FB1927BC72549D22ACD74BFA134D9AnF35H" TargetMode="External"/><Relationship Id="rId25" Type="http://schemas.openxmlformats.org/officeDocument/2006/relationships/hyperlink" Target="consultantplus://offline/ref=B5D7071713AE2179F234AE667E14C3ECB06450B11CC9355DE4A5A2D9D55A117937948AAF8A67E1CDO3LFJ" TargetMode="External"/><Relationship Id="rId33" Type="http://schemas.openxmlformats.org/officeDocument/2006/relationships/hyperlink" Target="file:///C:\Users\s.antonenko\AppData\Local\Microsoft\Windows\Temporary%20Internet%20Files\Content.MSO\7724C3A8.xlsx" TargetMode="External"/><Relationship Id="rId2" Type="http://schemas.openxmlformats.org/officeDocument/2006/relationships/numbering" Target="numbering.xml"/><Relationship Id="rId16" Type="http://schemas.openxmlformats.org/officeDocument/2006/relationships/hyperlink" Target="consultantplus://offline/ref=A787D1544759EB209F6E35A7C817233AF489369AEBEA4330B64AC4725C8D657619DC526FC65B86EDy2v2H" TargetMode="External"/><Relationship Id="rId20" Type="http://schemas.openxmlformats.org/officeDocument/2006/relationships/footer" Target="footer2.xml"/><Relationship Id="rId29" Type="http://schemas.openxmlformats.org/officeDocument/2006/relationships/hyperlink" Target="file:///C:\Users\s.antonenko\AppData\Local\Microsoft\Windows\Temporary%20Internet%20Files\Content.MSO\7724C3A8.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004.4" TargetMode="External"/><Relationship Id="rId24" Type="http://schemas.openxmlformats.org/officeDocument/2006/relationships/hyperlink" Target="garantF1://70151020.1" TargetMode="External"/><Relationship Id="rId32" Type="http://schemas.openxmlformats.org/officeDocument/2006/relationships/hyperlink" Target="file:///C:\Users\s.antonenko\AppData\Local\Microsoft\Windows\Temporary%20Internet%20Files\Content.MSO\7724C3A8.xls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1FE3345A715381EB97C166C3ECC819AE406C6E49338A0CCF99B0B01E9FAD9C9921F96B5880E9C7AlDl7H" TargetMode="External"/><Relationship Id="rId23" Type="http://schemas.openxmlformats.org/officeDocument/2006/relationships/hyperlink" Target="garantF1://3824243.0"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garantF1://12038258.3201" TargetMode="External"/><Relationship Id="rId19" Type="http://schemas.openxmlformats.org/officeDocument/2006/relationships/footer" Target="footer1.xml"/><Relationship Id="rId31" Type="http://schemas.openxmlformats.org/officeDocument/2006/relationships/hyperlink" Target="file:///C:\Users\s.antonenko\AppData\Local\Microsoft\Windows\Temporary%20Internet%20Files\Content.MSO\7724C3A8.xlsx" TargetMode="External"/><Relationship Id="rId4" Type="http://schemas.openxmlformats.org/officeDocument/2006/relationships/settings" Target="settings.xml"/><Relationship Id="rId9" Type="http://schemas.openxmlformats.org/officeDocument/2006/relationships/hyperlink" Target="garantF1://12038258.31011" TargetMode="External"/><Relationship Id="rId14" Type="http://schemas.openxmlformats.org/officeDocument/2006/relationships/hyperlink" Target="consultantplus://offline/ref=01486B066230D9B007353DB3087D8225510C92B691C67FB16061DEFB606E0B47E254A6740Ax7v1H" TargetMode="External"/><Relationship Id="rId22" Type="http://schemas.openxmlformats.org/officeDocument/2006/relationships/hyperlink" Target="garantF1://2225092.0" TargetMode="External"/><Relationship Id="rId27" Type="http://schemas.openxmlformats.org/officeDocument/2006/relationships/footer" Target="footer3.xml"/><Relationship Id="rId30" Type="http://schemas.openxmlformats.org/officeDocument/2006/relationships/hyperlink" Target="file:///C:\s.antonenko\AppData\Local\Microsoft\Windows\Temporary%20Internet%20Files\Content.MSO\7724C3A8.xlsx" TargetMode="External"/><Relationship Id="rId35" Type="http://schemas.openxmlformats.org/officeDocument/2006/relationships/hyperlink" Target="file:///C:\Users\s.antonenko\AppData\Local\Microsoft\Windows\Temporary%20Internet%20Files\Content.MSO\7724C3A8.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BCEF-D12B-43EC-AEEA-628036EC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87</Pages>
  <Words>25193</Words>
  <Characters>143605</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168462</CharactersWithSpaces>
  <SharedDoc>false</SharedDoc>
  <HLinks>
    <vt:vector size="678" baseType="variant">
      <vt:variant>
        <vt:i4>6488185</vt:i4>
      </vt:variant>
      <vt:variant>
        <vt:i4>471</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468</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465</vt:i4>
      </vt:variant>
      <vt:variant>
        <vt:i4>0</vt:i4>
      </vt:variant>
      <vt:variant>
        <vt:i4>5</vt:i4>
      </vt:variant>
      <vt:variant>
        <vt:lpwstr>../../s.antonenko/AppData/Local/Microsoft/Windows/Temporary Internet Files/Content.MSO/7724C3A8.xlsx</vt:lpwstr>
      </vt:variant>
      <vt:variant>
        <vt:lpwstr>RANGE!P172</vt:lpwstr>
      </vt:variant>
      <vt:variant>
        <vt:i4>1703968</vt:i4>
      </vt:variant>
      <vt:variant>
        <vt:i4>462</vt:i4>
      </vt:variant>
      <vt:variant>
        <vt:i4>0</vt:i4>
      </vt:variant>
      <vt:variant>
        <vt:i4>5</vt:i4>
      </vt:variant>
      <vt:variant>
        <vt:lpwstr/>
      </vt:variant>
      <vt:variant>
        <vt:lpwstr>sub_107</vt:lpwstr>
      </vt:variant>
      <vt:variant>
        <vt:i4>6488185</vt:i4>
      </vt:variant>
      <vt:variant>
        <vt:i4>459</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456</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453</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450</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447</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444</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441</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438</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435</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432</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429</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426</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423</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420</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417</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414</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411</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408</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405</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402</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399</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396</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393</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390</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387</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384</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381</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378</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375</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372</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369</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366</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363</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360</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357</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354</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351</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348</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345</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342</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339</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336</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333</vt:i4>
      </vt:variant>
      <vt:variant>
        <vt:i4>0</vt:i4>
      </vt:variant>
      <vt:variant>
        <vt:i4>5</vt:i4>
      </vt:variant>
      <vt:variant>
        <vt:lpwstr>../../s.antonenko/AppData/Local/Microsoft/Windows/Temporary Internet Files/Content.MSO/7724C3A8.xlsx</vt:lpwstr>
      </vt:variant>
      <vt:variant>
        <vt:lpwstr>RANGE!P172</vt:lpwstr>
      </vt:variant>
      <vt:variant>
        <vt:i4>2556015</vt:i4>
      </vt:variant>
      <vt:variant>
        <vt:i4>330</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327</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324</vt:i4>
      </vt:variant>
      <vt:variant>
        <vt:i4>0</vt:i4>
      </vt:variant>
      <vt:variant>
        <vt:i4>5</vt:i4>
      </vt:variant>
      <vt:variant>
        <vt:lpwstr/>
      </vt:variant>
      <vt:variant>
        <vt:lpwstr>sub_1010</vt:lpwstr>
      </vt:variant>
      <vt:variant>
        <vt:i4>1900578</vt:i4>
      </vt:variant>
      <vt:variant>
        <vt:i4>321</vt:i4>
      </vt:variant>
      <vt:variant>
        <vt:i4>0</vt:i4>
      </vt:variant>
      <vt:variant>
        <vt:i4>5</vt:i4>
      </vt:variant>
      <vt:variant>
        <vt:lpwstr/>
      </vt:variant>
      <vt:variant>
        <vt:lpwstr>sub_37</vt:lpwstr>
      </vt:variant>
      <vt:variant>
        <vt:i4>7209020</vt:i4>
      </vt:variant>
      <vt:variant>
        <vt:i4>318</vt:i4>
      </vt:variant>
      <vt:variant>
        <vt:i4>0</vt:i4>
      </vt:variant>
      <vt:variant>
        <vt:i4>5</vt:i4>
      </vt:variant>
      <vt:variant>
        <vt:lpwstr>garantf1://70151020.1/</vt:lpwstr>
      </vt:variant>
      <vt:variant>
        <vt:lpwstr/>
      </vt:variant>
      <vt:variant>
        <vt:i4>5898270</vt:i4>
      </vt:variant>
      <vt:variant>
        <vt:i4>315</vt:i4>
      </vt:variant>
      <vt:variant>
        <vt:i4>0</vt:i4>
      </vt:variant>
      <vt:variant>
        <vt:i4>5</vt:i4>
      </vt:variant>
      <vt:variant>
        <vt:lpwstr>garantf1://3824243.0/</vt:lpwstr>
      </vt:variant>
      <vt:variant>
        <vt:lpwstr/>
      </vt:variant>
      <vt:variant>
        <vt:i4>5767192</vt:i4>
      </vt:variant>
      <vt:variant>
        <vt:i4>312</vt:i4>
      </vt:variant>
      <vt:variant>
        <vt:i4>0</vt:i4>
      </vt:variant>
      <vt:variant>
        <vt:i4>5</vt:i4>
      </vt:variant>
      <vt:variant>
        <vt:lpwstr>garantf1://2225092.0/</vt:lpwstr>
      </vt:variant>
      <vt:variant>
        <vt:lpwstr/>
      </vt:variant>
      <vt:variant>
        <vt:i4>5505049</vt:i4>
      </vt:variant>
      <vt:variant>
        <vt:i4>309</vt:i4>
      </vt:variant>
      <vt:variant>
        <vt:i4>0</vt:i4>
      </vt:variant>
      <vt:variant>
        <vt:i4>5</vt:i4>
      </vt:variant>
      <vt:variant>
        <vt:lpwstr>garantf1://2205985.0/</vt:lpwstr>
      </vt:variant>
      <vt:variant>
        <vt:lpwstr/>
      </vt:variant>
      <vt:variant>
        <vt:i4>7012406</vt:i4>
      </vt:variant>
      <vt:variant>
        <vt:i4>306</vt:i4>
      </vt:variant>
      <vt:variant>
        <vt:i4>0</vt:i4>
      </vt:variant>
      <vt:variant>
        <vt:i4>5</vt:i4>
      </vt:variant>
      <vt:variant>
        <vt:lpwstr>garantf1://36685000.0/</vt:lpwstr>
      </vt:variant>
      <vt:variant>
        <vt:lpwstr/>
      </vt:variant>
      <vt:variant>
        <vt:i4>2949177</vt:i4>
      </vt:variant>
      <vt:variant>
        <vt:i4>303</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300</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297</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294</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291</vt:i4>
      </vt:variant>
      <vt:variant>
        <vt:i4>0</vt:i4>
      </vt:variant>
      <vt:variant>
        <vt:i4>5</vt:i4>
      </vt:variant>
      <vt:variant>
        <vt:lpwstr/>
      </vt:variant>
      <vt:variant>
        <vt:lpwstr>Par132</vt:lpwstr>
      </vt:variant>
      <vt:variant>
        <vt:i4>1900634</vt:i4>
      </vt:variant>
      <vt:variant>
        <vt:i4>288</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285</vt:i4>
      </vt:variant>
      <vt:variant>
        <vt:i4>0</vt:i4>
      </vt:variant>
      <vt:variant>
        <vt:i4>5</vt:i4>
      </vt:variant>
      <vt:variant>
        <vt:lpwstr>garantf1://12027232.0/</vt:lpwstr>
      </vt:variant>
      <vt:variant>
        <vt:lpwstr/>
      </vt:variant>
      <vt:variant>
        <vt:i4>7536696</vt:i4>
      </vt:variant>
      <vt:variant>
        <vt:i4>282</vt:i4>
      </vt:variant>
      <vt:variant>
        <vt:i4>0</vt:i4>
      </vt:variant>
      <vt:variant>
        <vt:i4>5</vt:i4>
      </vt:variant>
      <vt:variant>
        <vt:lpwstr>garantf1://70012744.26/</vt:lpwstr>
      </vt:variant>
      <vt:variant>
        <vt:lpwstr/>
      </vt:variant>
      <vt:variant>
        <vt:i4>1703968</vt:i4>
      </vt:variant>
      <vt:variant>
        <vt:i4>279</vt:i4>
      </vt:variant>
      <vt:variant>
        <vt:i4>0</vt:i4>
      </vt:variant>
      <vt:variant>
        <vt:i4>5</vt:i4>
      </vt:variant>
      <vt:variant>
        <vt:lpwstr/>
      </vt:variant>
      <vt:variant>
        <vt:lpwstr>sub_106</vt:lpwstr>
      </vt:variant>
      <vt:variant>
        <vt:i4>7143487</vt:i4>
      </vt:variant>
      <vt:variant>
        <vt:i4>276</vt:i4>
      </vt:variant>
      <vt:variant>
        <vt:i4>0</vt:i4>
      </vt:variant>
      <vt:variant>
        <vt:i4>5</vt:i4>
      </vt:variant>
      <vt:variant>
        <vt:lpwstr>garantf1://12057004.4/</vt:lpwstr>
      </vt:variant>
      <vt:variant>
        <vt:lpwstr/>
      </vt:variant>
      <vt:variant>
        <vt:i4>4915200</vt:i4>
      </vt:variant>
      <vt:variant>
        <vt:i4>273</vt:i4>
      </vt:variant>
      <vt:variant>
        <vt:i4>0</vt:i4>
      </vt:variant>
      <vt:variant>
        <vt:i4>5</vt:i4>
      </vt:variant>
      <vt:variant>
        <vt:lpwstr>garantf1://12038258.3201/</vt:lpwstr>
      </vt:variant>
      <vt:variant>
        <vt:lpwstr/>
      </vt:variant>
      <vt:variant>
        <vt:i4>6750257</vt:i4>
      </vt:variant>
      <vt:variant>
        <vt:i4>270</vt:i4>
      </vt:variant>
      <vt:variant>
        <vt:i4>0</vt:i4>
      </vt:variant>
      <vt:variant>
        <vt:i4>5</vt:i4>
      </vt:variant>
      <vt:variant>
        <vt:lpwstr>garantf1://12038258.31011/</vt:lpwstr>
      </vt:variant>
      <vt:variant>
        <vt:lpwstr/>
      </vt:variant>
      <vt:variant>
        <vt:i4>4325377</vt:i4>
      </vt:variant>
      <vt:variant>
        <vt:i4>267</vt:i4>
      </vt:variant>
      <vt:variant>
        <vt:i4>0</vt:i4>
      </vt:variant>
      <vt:variant>
        <vt:i4>5</vt:i4>
      </vt:variant>
      <vt:variant>
        <vt:lpwstr>garantf1://12038258.2802/</vt:lpwstr>
      </vt:variant>
      <vt:variant>
        <vt:lpwstr/>
      </vt:variant>
      <vt:variant>
        <vt:i4>1507383</vt:i4>
      </vt:variant>
      <vt:variant>
        <vt:i4>260</vt:i4>
      </vt:variant>
      <vt:variant>
        <vt:i4>0</vt:i4>
      </vt:variant>
      <vt:variant>
        <vt:i4>5</vt:i4>
      </vt:variant>
      <vt:variant>
        <vt:lpwstr/>
      </vt:variant>
      <vt:variant>
        <vt:lpwstr>_Toc454177030</vt:lpwstr>
      </vt:variant>
      <vt:variant>
        <vt:i4>1441847</vt:i4>
      </vt:variant>
      <vt:variant>
        <vt:i4>254</vt:i4>
      </vt:variant>
      <vt:variant>
        <vt:i4>0</vt:i4>
      </vt:variant>
      <vt:variant>
        <vt:i4>5</vt:i4>
      </vt:variant>
      <vt:variant>
        <vt:lpwstr/>
      </vt:variant>
      <vt:variant>
        <vt:lpwstr>_Toc454177029</vt:lpwstr>
      </vt:variant>
      <vt:variant>
        <vt:i4>1441847</vt:i4>
      </vt:variant>
      <vt:variant>
        <vt:i4>248</vt:i4>
      </vt:variant>
      <vt:variant>
        <vt:i4>0</vt:i4>
      </vt:variant>
      <vt:variant>
        <vt:i4>5</vt:i4>
      </vt:variant>
      <vt:variant>
        <vt:lpwstr/>
      </vt:variant>
      <vt:variant>
        <vt:lpwstr>_Toc454177028</vt:lpwstr>
      </vt:variant>
      <vt:variant>
        <vt:i4>1441847</vt:i4>
      </vt:variant>
      <vt:variant>
        <vt:i4>242</vt:i4>
      </vt:variant>
      <vt:variant>
        <vt:i4>0</vt:i4>
      </vt:variant>
      <vt:variant>
        <vt:i4>5</vt:i4>
      </vt:variant>
      <vt:variant>
        <vt:lpwstr/>
      </vt:variant>
      <vt:variant>
        <vt:lpwstr>_Toc454177027</vt:lpwstr>
      </vt:variant>
      <vt:variant>
        <vt:i4>1441847</vt:i4>
      </vt:variant>
      <vt:variant>
        <vt:i4>236</vt:i4>
      </vt:variant>
      <vt:variant>
        <vt:i4>0</vt:i4>
      </vt:variant>
      <vt:variant>
        <vt:i4>5</vt:i4>
      </vt:variant>
      <vt:variant>
        <vt:lpwstr/>
      </vt:variant>
      <vt:variant>
        <vt:lpwstr>_Toc454177026</vt:lpwstr>
      </vt:variant>
      <vt:variant>
        <vt:i4>1441847</vt:i4>
      </vt:variant>
      <vt:variant>
        <vt:i4>230</vt:i4>
      </vt:variant>
      <vt:variant>
        <vt:i4>0</vt:i4>
      </vt:variant>
      <vt:variant>
        <vt:i4>5</vt:i4>
      </vt:variant>
      <vt:variant>
        <vt:lpwstr/>
      </vt:variant>
      <vt:variant>
        <vt:lpwstr>_Toc454177025</vt:lpwstr>
      </vt:variant>
      <vt:variant>
        <vt:i4>1441847</vt:i4>
      </vt:variant>
      <vt:variant>
        <vt:i4>224</vt:i4>
      </vt:variant>
      <vt:variant>
        <vt:i4>0</vt:i4>
      </vt:variant>
      <vt:variant>
        <vt:i4>5</vt:i4>
      </vt:variant>
      <vt:variant>
        <vt:lpwstr/>
      </vt:variant>
      <vt:variant>
        <vt:lpwstr>_Toc454177024</vt:lpwstr>
      </vt:variant>
      <vt:variant>
        <vt:i4>1441847</vt:i4>
      </vt:variant>
      <vt:variant>
        <vt:i4>218</vt:i4>
      </vt:variant>
      <vt:variant>
        <vt:i4>0</vt:i4>
      </vt:variant>
      <vt:variant>
        <vt:i4>5</vt:i4>
      </vt:variant>
      <vt:variant>
        <vt:lpwstr/>
      </vt:variant>
      <vt:variant>
        <vt:lpwstr>_Toc454177023</vt:lpwstr>
      </vt:variant>
      <vt:variant>
        <vt:i4>1441847</vt:i4>
      </vt:variant>
      <vt:variant>
        <vt:i4>212</vt:i4>
      </vt:variant>
      <vt:variant>
        <vt:i4>0</vt:i4>
      </vt:variant>
      <vt:variant>
        <vt:i4>5</vt:i4>
      </vt:variant>
      <vt:variant>
        <vt:lpwstr/>
      </vt:variant>
      <vt:variant>
        <vt:lpwstr>_Toc454177022</vt:lpwstr>
      </vt:variant>
      <vt:variant>
        <vt:i4>1441847</vt:i4>
      </vt:variant>
      <vt:variant>
        <vt:i4>206</vt:i4>
      </vt:variant>
      <vt:variant>
        <vt:i4>0</vt:i4>
      </vt:variant>
      <vt:variant>
        <vt:i4>5</vt:i4>
      </vt:variant>
      <vt:variant>
        <vt:lpwstr/>
      </vt:variant>
      <vt:variant>
        <vt:lpwstr>_Toc454177021</vt:lpwstr>
      </vt:variant>
      <vt:variant>
        <vt:i4>1441847</vt:i4>
      </vt:variant>
      <vt:variant>
        <vt:i4>200</vt:i4>
      </vt:variant>
      <vt:variant>
        <vt:i4>0</vt:i4>
      </vt:variant>
      <vt:variant>
        <vt:i4>5</vt:i4>
      </vt:variant>
      <vt:variant>
        <vt:lpwstr/>
      </vt:variant>
      <vt:variant>
        <vt:lpwstr>_Toc454177020</vt:lpwstr>
      </vt:variant>
      <vt:variant>
        <vt:i4>1376311</vt:i4>
      </vt:variant>
      <vt:variant>
        <vt:i4>194</vt:i4>
      </vt:variant>
      <vt:variant>
        <vt:i4>0</vt:i4>
      </vt:variant>
      <vt:variant>
        <vt:i4>5</vt:i4>
      </vt:variant>
      <vt:variant>
        <vt:lpwstr/>
      </vt:variant>
      <vt:variant>
        <vt:lpwstr>_Toc454177019</vt:lpwstr>
      </vt:variant>
      <vt:variant>
        <vt:i4>1376311</vt:i4>
      </vt:variant>
      <vt:variant>
        <vt:i4>188</vt:i4>
      </vt:variant>
      <vt:variant>
        <vt:i4>0</vt:i4>
      </vt:variant>
      <vt:variant>
        <vt:i4>5</vt:i4>
      </vt:variant>
      <vt:variant>
        <vt:lpwstr/>
      </vt:variant>
      <vt:variant>
        <vt:lpwstr>_Toc454177018</vt:lpwstr>
      </vt:variant>
      <vt:variant>
        <vt:i4>1376311</vt:i4>
      </vt:variant>
      <vt:variant>
        <vt:i4>182</vt:i4>
      </vt:variant>
      <vt:variant>
        <vt:i4>0</vt:i4>
      </vt:variant>
      <vt:variant>
        <vt:i4>5</vt:i4>
      </vt:variant>
      <vt:variant>
        <vt:lpwstr/>
      </vt:variant>
      <vt:variant>
        <vt:lpwstr>_Toc454177017</vt:lpwstr>
      </vt:variant>
      <vt:variant>
        <vt:i4>1376311</vt:i4>
      </vt:variant>
      <vt:variant>
        <vt:i4>176</vt:i4>
      </vt:variant>
      <vt:variant>
        <vt:i4>0</vt:i4>
      </vt:variant>
      <vt:variant>
        <vt:i4>5</vt:i4>
      </vt:variant>
      <vt:variant>
        <vt:lpwstr/>
      </vt:variant>
      <vt:variant>
        <vt:lpwstr>_Toc454177016</vt:lpwstr>
      </vt:variant>
      <vt:variant>
        <vt:i4>1376311</vt:i4>
      </vt:variant>
      <vt:variant>
        <vt:i4>170</vt:i4>
      </vt:variant>
      <vt:variant>
        <vt:i4>0</vt:i4>
      </vt:variant>
      <vt:variant>
        <vt:i4>5</vt:i4>
      </vt:variant>
      <vt:variant>
        <vt:lpwstr/>
      </vt:variant>
      <vt:variant>
        <vt:lpwstr>_Toc454177015</vt:lpwstr>
      </vt:variant>
      <vt:variant>
        <vt:i4>1376311</vt:i4>
      </vt:variant>
      <vt:variant>
        <vt:i4>164</vt:i4>
      </vt:variant>
      <vt:variant>
        <vt:i4>0</vt:i4>
      </vt:variant>
      <vt:variant>
        <vt:i4>5</vt:i4>
      </vt:variant>
      <vt:variant>
        <vt:lpwstr/>
      </vt:variant>
      <vt:variant>
        <vt:lpwstr>_Toc454177014</vt:lpwstr>
      </vt:variant>
      <vt:variant>
        <vt:i4>1376311</vt:i4>
      </vt:variant>
      <vt:variant>
        <vt:i4>158</vt:i4>
      </vt:variant>
      <vt:variant>
        <vt:i4>0</vt:i4>
      </vt:variant>
      <vt:variant>
        <vt:i4>5</vt:i4>
      </vt:variant>
      <vt:variant>
        <vt:lpwstr/>
      </vt:variant>
      <vt:variant>
        <vt:lpwstr>_Toc454177013</vt:lpwstr>
      </vt:variant>
      <vt:variant>
        <vt:i4>1376311</vt:i4>
      </vt:variant>
      <vt:variant>
        <vt:i4>152</vt:i4>
      </vt:variant>
      <vt:variant>
        <vt:i4>0</vt:i4>
      </vt:variant>
      <vt:variant>
        <vt:i4>5</vt:i4>
      </vt:variant>
      <vt:variant>
        <vt:lpwstr/>
      </vt:variant>
      <vt:variant>
        <vt:lpwstr>_Toc454177012</vt:lpwstr>
      </vt:variant>
      <vt:variant>
        <vt:i4>1376311</vt:i4>
      </vt:variant>
      <vt:variant>
        <vt:i4>146</vt:i4>
      </vt:variant>
      <vt:variant>
        <vt:i4>0</vt:i4>
      </vt:variant>
      <vt:variant>
        <vt:i4>5</vt:i4>
      </vt:variant>
      <vt:variant>
        <vt:lpwstr/>
      </vt:variant>
      <vt:variant>
        <vt:lpwstr>_Toc454177011</vt:lpwstr>
      </vt:variant>
      <vt:variant>
        <vt:i4>1376311</vt:i4>
      </vt:variant>
      <vt:variant>
        <vt:i4>140</vt:i4>
      </vt:variant>
      <vt:variant>
        <vt:i4>0</vt:i4>
      </vt:variant>
      <vt:variant>
        <vt:i4>5</vt:i4>
      </vt:variant>
      <vt:variant>
        <vt:lpwstr/>
      </vt:variant>
      <vt:variant>
        <vt:lpwstr>_Toc454177010</vt:lpwstr>
      </vt:variant>
      <vt:variant>
        <vt:i4>1310775</vt:i4>
      </vt:variant>
      <vt:variant>
        <vt:i4>134</vt:i4>
      </vt:variant>
      <vt:variant>
        <vt:i4>0</vt:i4>
      </vt:variant>
      <vt:variant>
        <vt:i4>5</vt:i4>
      </vt:variant>
      <vt:variant>
        <vt:lpwstr/>
      </vt:variant>
      <vt:variant>
        <vt:lpwstr>_Toc454177009</vt:lpwstr>
      </vt:variant>
      <vt:variant>
        <vt:i4>1310775</vt:i4>
      </vt:variant>
      <vt:variant>
        <vt:i4>128</vt:i4>
      </vt:variant>
      <vt:variant>
        <vt:i4>0</vt:i4>
      </vt:variant>
      <vt:variant>
        <vt:i4>5</vt:i4>
      </vt:variant>
      <vt:variant>
        <vt:lpwstr/>
      </vt:variant>
      <vt:variant>
        <vt:lpwstr>_Toc454177008</vt:lpwstr>
      </vt:variant>
      <vt:variant>
        <vt:i4>1310775</vt:i4>
      </vt:variant>
      <vt:variant>
        <vt:i4>122</vt:i4>
      </vt:variant>
      <vt:variant>
        <vt:i4>0</vt:i4>
      </vt:variant>
      <vt:variant>
        <vt:i4>5</vt:i4>
      </vt:variant>
      <vt:variant>
        <vt:lpwstr/>
      </vt:variant>
      <vt:variant>
        <vt:lpwstr>_Toc454177007</vt:lpwstr>
      </vt:variant>
      <vt:variant>
        <vt:i4>1310775</vt:i4>
      </vt:variant>
      <vt:variant>
        <vt:i4>116</vt:i4>
      </vt:variant>
      <vt:variant>
        <vt:i4>0</vt:i4>
      </vt:variant>
      <vt:variant>
        <vt:i4>5</vt:i4>
      </vt:variant>
      <vt:variant>
        <vt:lpwstr/>
      </vt:variant>
      <vt:variant>
        <vt:lpwstr>_Toc454177006</vt:lpwstr>
      </vt:variant>
      <vt:variant>
        <vt:i4>1310775</vt:i4>
      </vt:variant>
      <vt:variant>
        <vt:i4>110</vt:i4>
      </vt:variant>
      <vt:variant>
        <vt:i4>0</vt:i4>
      </vt:variant>
      <vt:variant>
        <vt:i4>5</vt:i4>
      </vt:variant>
      <vt:variant>
        <vt:lpwstr/>
      </vt:variant>
      <vt:variant>
        <vt:lpwstr>_Toc454177005</vt:lpwstr>
      </vt:variant>
      <vt:variant>
        <vt:i4>1310775</vt:i4>
      </vt:variant>
      <vt:variant>
        <vt:i4>104</vt:i4>
      </vt:variant>
      <vt:variant>
        <vt:i4>0</vt:i4>
      </vt:variant>
      <vt:variant>
        <vt:i4>5</vt:i4>
      </vt:variant>
      <vt:variant>
        <vt:lpwstr/>
      </vt:variant>
      <vt:variant>
        <vt:lpwstr>_Toc454177004</vt:lpwstr>
      </vt:variant>
      <vt:variant>
        <vt:i4>1310775</vt:i4>
      </vt:variant>
      <vt:variant>
        <vt:i4>98</vt:i4>
      </vt:variant>
      <vt:variant>
        <vt:i4>0</vt:i4>
      </vt:variant>
      <vt:variant>
        <vt:i4>5</vt:i4>
      </vt:variant>
      <vt:variant>
        <vt:lpwstr/>
      </vt:variant>
      <vt:variant>
        <vt:lpwstr>_Toc454177003</vt:lpwstr>
      </vt:variant>
      <vt:variant>
        <vt:i4>1310775</vt:i4>
      </vt:variant>
      <vt:variant>
        <vt:i4>92</vt:i4>
      </vt:variant>
      <vt:variant>
        <vt:i4>0</vt:i4>
      </vt:variant>
      <vt:variant>
        <vt:i4>5</vt:i4>
      </vt:variant>
      <vt:variant>
        <vt:lpwstr/>
      </vt:variant>
      <vt:variant>
        <vt:lpwstr>_Toc454177002</vt:lpwstr>
      </vt:variant>
      <vt:variant>
        <vt:i4>1310775</vt:i4>
      </vt:variant>
      <vt:variant>
        <vt:i4>86</vt:i4>
      </vt:variant>
      <vt:variant>
        <vt:i4>0</vt:i4>
      </vt:variant>
      <vt:variant>
        <vt:i4>5</vt:i4>
      </vt:variant>
      <vt:variant>
        <vt:lpwstr/>
      </vt:variant>
      <vt:variant>
        <vt:lpwstr>_Toc454177001</vt:lpwstr>
      </vt:variant>
      <vt:variant>
        <vt:i4>1310775</vt:i4>
      </vt:variant>
      <vt:variant>
        <vt:i4>80</vt:i4>
      </vt:variant>
      <vt:variant>
        <vt:i4>0</vt:i4>
      </vt:variant>
      <vt:variant>
        <vt:i4>5</vt:i4>
      </vt:variant>
      <vt:variant>
        <vt:lpwstr/>
      </vt:variant>
      <vt:variant>
        <vt:lpwstr>_Toc454177000</vt:lpwstr>
      </vt:variant>
      <vt:variant>
        <vt:i4>1835070</vt:i4>
      </vt:variant>
      <vt:variant>
        <vt:i4>74</vt:i4>
      </vt:variant>
      <vt:variant>
        <vt:i4>0</vt:i4>
      </vt:variant>
      <vt:variant>
        <vt:i4>5</vt:i4>
      </vt:variant>
      <vt:variant>
        <vt:lpwstr/>
      </vt:variant>
      <vt:variant>
        <vt:lpwstr>_Toc454176999</vt:lpwstr>
      </vt:variant>
      <vt:variant>
        <vt:i4>1835070</vt:i4>
      </vt:variant>
      <vt:variant>
        <vt:i4>68</vt:i4>
      </vt:variant>
      <vt:variant>
        <vt:i4>0</vt:i4>
      </vt:variant>
      <vt:variant>
        <vt:i4>5</vt:i4>
      </vt:variant>
      <vt:variant>
        <vt:lpwstr/>
      </vt:variant>
      <vt:variant>
        <vt:lpwstr>_Toc454176998</vt:lpwstr>
      </vt:variant>
      <vt:variant>
        <vt:i4>1835070</vt:i4>
      </vt:variant>
      <vt:variant>
        <vt:i4>62</vt:i4>
      </vt:variant>
      <vt:variant>
        <vt:i4>0</vt:i4>
      </vt:variant>
      <vt:variant>
        <vt:i4>5</vt:i4>
      </vt:variant>
      <vt:variant>
        <vt:lpwstr/>
      </vt:variant>
      <vt:variant>
        <vt:lpwstr>_Toc454176997</vt:lpwstr>
      </vt:variant>
      <vt:variant>
        <vt:i4>1835070</vt:i4>
      </vt:variant>
      <vt:variant>
        <vt:i4>56</vt:i4>
      </vt:variant>
      <vt:variant>
        <vt:i4>0</vt:i4>
      </vt:variant>
      <vt:variant>
        <vt:i4>5</vt:i4>
      </vt:variant>
      <vt:variant>
        <vt:lpwstr/>
      </vt:variant>
      <vt:variant>
        <vt:lpwstr>_Toc454176996</vt:lpwstr>
      </vt:variant>
      <vt:variant>
        <vt:i4>1835070</vt:i4>
      </vt:variant>
      <vt:variant>
        <vt:i4>50</vt:i4>
      </vt:variant>
      <vt:variant>
        <vt:i4>0</vt:i4>
      </vt:variant>
      <vt:variant>
        <vt:i4>5</vt:i4>
      </vt:variant>
      <vt:variant>
        <vt:lpwstr/>
      </vt:variant>
      <vt:variant>
        <vt:lpwstr>_Toc454176995</vt:lpwstr>
      </vt:variant>
      <vt:variant>
        <vt:i4>1835070</vt:i4>
      </vt:variant>
      <vt:variant>
        <vt:i4>44</vt:i4>
      </vt:variant>
      <vt:variant>
        <vt:i4>0</vt:i4>
      </vt:variant>
      <vt:variant>
        <vt:i4>5</vt:i4>
      </vt:variant>
      <vt:variant>
        <vt:lpwstr/>
      </vt:variant>
      <vt:variant>
        <vt:lpwstr>_Toc454176994</vt:lpwstr>
      </vt:variant>
      <vt:variant>
        <vt:i4>1835070</vt:i4>
      </vt:variant>
      <vt:variant>
        <vt:i4>38</vt:i4>
      </vt:variant>
      <vt:variant>
        <vt:i4>0</vt:i4>
      </vt:variant>
      <vt:variant>
        <vt:i4>5</vt:i4>
      </vt:variant>
      <vt:variant>
        <vt:lpwstr/>
      </vt:variant>
      <vt:variant>
        <vt:lpwstr>_Toc454176993</vt:lpwstr>
      </vt:variant>
      <vt:variant>
        <vt:i4>1835070</vt:i4>
      </vt:variant>
      <vt:variant>
        <vt:i4>32</vt:i4>
      </vt:variant>
      <vt:variant>
        <vt:i4>0</vt:i4>
      </vt:variant>
      <vt:variant>
        <vt:i4>5</vt:i4>
      </vt:variant>
      <vt:variant>
        <vt:lpwstr/>
      </vt:variant>
      <vt:variant>
        <vt:lpwstr>_Toc454176992</vt:lpwstr>
      </vt:variant>
      <vt:variant>
        <vt:i4>1835070</vt:i4>
      </vt:variant>
      <vt:variant>
        <vt:i4>26</vt:i4>
      </vt:variant>
      <vt:variant>
        <vt:i4>0</vt:i4>
      </vt:variant>
      <vt:variant>
        <vt:i4>5</vt:i4>
      </vt:variant>
      <vt:variant>
        <vt:lpwstr/>
      </vt:variant>
      <vt:variant>
        <vt:lpwstr>_Toc454176991</vt:lpwstr>
      </vt:variant>
      <vt:variant>
        <vt:i4>1835070</vt:i4>
      </vt:variant>
      <vt:variant>
        <vt:i4>20</vt:i4>
      </vt:variant>
      <vt:variant>
        <vt:i4>0</vt:i4>
      </vt:variant>
      <vt:variant>
        <vt:i4>5</vt:i4>
      </vt:variant>
      <vt:variant>
        <vt:lpwstr/>
      </vt:variant>
      <vt:variant>
        <vt:lpwstr>_Toc454176990</vt:lpwstr>
      </vt:variant>
      <vt:variant>
        <vt:i4>1900606</vt:i4>
      </vt:variant>
      <vt:variant>
        <vt:i4>14</vt:i4>
      </vt:variant>
      <vt:variant>
        <vt:i4>0</vt:i4>
      </vt:variant>
      <vt:variant>
        <vt:i4>5</vt:i4>
      </vt:variant>
      <vt:variant>
        <vt:lpwstr/>
      </vt:variant>
      <vt:variant>
        <vt:lpwstr>_Toc454176989</vt:lpwstr>
      </vt:variant>
      <vt:variant>
        <vt:i4>1900606</vt:i4>
      </vt:variant>
      <vt:variant>
        <vt:i4>8</vt:i4>
      </vt:variant>
      <vt:variant>
        <vt:i4>0</vt:i4>
      </vt:variant>
      <vt:variant>
        <vt:i4>5</vt:i4>
      </vt:variant>
      <vt:variant>
        <vt:lpwstr/>
      </vt:variant>
      <vt:variant>
        <vt:lpwstr>_Toc454176988</vt:lpwstr>
      </vt:variant>
      <vt:variant>
        <vt:i4>1900606</vt:i4>
      </vt:variant>
      <vt:variant>
        <vt:i4>2</vt:i4>
      </vt:variant>
      <vt:variant>
        <vt:i4>0</vt:i4>
      </vt:variant>
      <vt:variant>
        <vt:i4>5</vt:i4>
      </vt:variant>
      <vt:variant>
        <vt:lpwstr/>
      </vt:variant>
      <vt:variant>
        <vt:lpwstr>_Toc454176987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123</cp:lastModifiedBy>
  <cp:revision>39</cp:revision>
  <cp:lastPrinted>2017-01-13T08:37:00Z</cp:lastPrinted>
  <dcterms:created xsi:type="dcterms:W3CDTF">2017-01-13T08:26:00Z</dcterms:created>
  <dcterms:modified xsi:type="dcterms:W3CDTF">2017-01-18T13:08:00Z</dcterms:modified>
</cp:coreProperties>
</file>