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65" w:rsidRDefault="00155871" w:rsidP="0015587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FCC">
        <w:rPr>
          <w:rFonts w:ascii="Times New Roman" w:hAnsi="Times New Roman" w:cs="Times New Roman"/>
          <w:b/>
          <w:sz w:val="28"/>
          <w:szCs w:val="28"/>
          <w:lang w:eastAsia="ru-RU"/>
        </w:rPr>
        <w:t>Мотивированное заключение по итогам работы по проекту Распоряжения об утверждении форм проверочных листов, применяемых при осуществлении муниципального земельного контроля в границах городского округа Реутов</w:t>
      </w:r>
    </w:p>
    <w:p w:rsidR="009E71EF" w:rsidRDefault="009E71EF" w:rsidP="009E71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9E71EF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spellEnd"/>
      <w:r w:rsidRPr="009E71EF">
        <w:rPr>
          <w:rFonts w:ascii="Times New Roman" w:hAnsi="Times New Roman" w:cs="Times New Roman"/>
          <w:sz w:val="24"/>
          <w:szCs w:val="24"/>
          <w:lang w:eastAsia="ru-RU"/>
        </w:rPr>
        <w:t xml:space="preserve">. Реутов, </w:t>
      </w:r>
    </w:p>
    <w:p w:rsidR="009E71EF" w:rsidRDefault="009E71EF" w:rsidP="009E71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E71EF">
        <w:rPr>
          <w:rFonts w:ascii="Times New Roman" w:hAnsi="Times New Roman" w:cs="Times New Roman"/>
          <w:sz w:val="24"/>
          <w:szCs w:val="24"/>
          <w:lang w:eastAsia="ru-RU"/>
        </w:rPr>
        <w:t xml:space="preserve">ул. Ленина, д. 27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E71E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E71EF">
        <w:rPr>
          <w:rFonts w:ascii="Times New Roman" w:hAnsi="Times New Roman" w:cs="Times New Roman"/>
          <w:sz w:val="24"/>
          <w:szCs w:val="24"/>
          <w:lang w:eastAsia="ru-RU"/>
        </w:rPr>
        <w:t xml:space="preserve">  01.04.2022</w:t>
      </w:r>
    </w:p>
    <w:p w:rsidR="009E71EF" w:rsidRDefault="009E71EF" w:rsidP="009E71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1EF" w:rsidRPr="009E71EF" w:rsidRDefault="009E71EF" w:rsidP="009E71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871" w:rsidRDefault="00155871" w:rsidP="001558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871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31.07.2020 N 248-ФЗ «О государственном контроле (надзоре) и муниципальном контроле в Российской Федерации» </w:t>
      </w:r>
      <w:proofErr w:type="spellStart"/>
      <w:r w:rsidRPr="00155871">
        <w:rPr>
          <w:rFonts w:ascii="Times New Roman" w:hAnsi="Times New Roman" w:cs="Times New Roman"/>
          <w:sz w:val="24"/>
          <w:szCs w:val="24"/>
        </w:rPr>
        <w:t>Минмособлимуществом</w:t>
      </w:r>
      <w:proofErr w:type="spellEnd"/>
      <w:r w:rsidRPr="00155871">
        <w:rPr>
          <w:rFonts w:ascii="Times New Roman" w:hAnsi="Times New Roman" w:cs="Times New Roman"/>
          <w:sz w:val="24"/>
          <w:szCs w:val="24"/>
        </w:rPr>
        <w:t xml:space="preserve"> разработаны типовые формы проверочных листов, применяемых при осуществлении Комитетом по управлению муниципальным имуществом Администрации города Реутов Московской области муниципального земельного контроля земельного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871" w:rsidRDefault="00155871" w:rsidP="001558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 Распоряжения</w:t>
      </w:r>
      <w:r w:rsidRPr="00155871">
        <w:rPr>
          <w:rFonts w:ascii="Times New Roman" w:hAnsi="Times New Roman" w:cs="Times New Roman"/>
          <w:sz w:val="24"/>
          <w:szCs w:val="24"/>
        </w:rPr>
        <w:t xml:space="preserve"> об утверждении форм проверочных листов, применяемых при осуществлении муниципального земельного контроля в границах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прошел антикоррупционную экспертизу в прокуратуре городского округа Реутов Московской области.</w:t>
      </w:r>
    </w:p>
    <w:p w:rsidR="00DC740B" w:rsidRDefault="00155871" w:rsidP="00DC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C740B">
        <w:rPr>
          <w:rFonts w:ascii="Times New Roman" w:hAnsi="Times New Roman" w:cs="Times New Roman"/>
          <w:sz w:val="24"/>
          <w:szCs w:val="24"/>
        </w:rPr>
        <w:t>Требованиями</w:t>
      </w:r>
      <w:r w:rsidR="00DC740B" w:rsidRPr="00DC740B">
        <w:rPr>
          <w:rFonts w:ascii="Times New Roman" w:hAnsi="Times New Roman" w:cs="Times New Roman"/>
          <w:sz w:val="24"/>
          <w:szCs w:val="24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DC740B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C740B" w:rsidRPr="00DC740B">
        <w:rPr>
          <w:rFonts w:ascii="Times New Roman" w:hAnsi="Times New Roman" w:cs="Times New Roman"/>
          <w:sz w:val="24"/>
          <w:szCs w:val="24"/>
        </w:rPr>
        <w:t>Постановление</w:t>
      </w:r>
      <w:r w:rsidR="00DC740B">
        <w:rPr>
          <w:rFonts w:ascii="Times New Roman" w:hAnsi="Times New Roman" w:cs="Times New Roman"/>
          <w:sz w:val="24"/>
          <w:szCs w:val="24"/>
        </w:rPr>
        <w:t>м</w:t>
      </w:r>
      <w:r w:rsidR="00DC740B" w:rsidRPr="00DC740B">
        <w:rPr>
          <w:rFonts w:ascii="Times New Roman" w:hAnsi="Times New Roman" w:cs="Times New Roman"/>
          <w:sz w:val="24"/>
          <w:szCs w:val="24"/>
        </w:rPr>
        <w:t xml:space="preserve"> Правительства РФ от 27.10.2021 N 1844</w:t>
      </w:r>
      <w:r w:rsidR="00DC740B">
        <w:rPr>
          <w:rFonts w:ascii="Times New Roman" w:hAnsi="Times New Roman" w:cs="Times New Roman"/>
          <w:sz w:val="24"/>
          <w:szCs w:val="24"/>
        </w:rPr>
        <w:t xml:space="preserve"> </w:t>
      </w:r>
      <w:r w:rsidR="00DC740B" w:rsidRPr="00DC740B">
        <w:rPr>
          <w:rFonts w:ascii="Times New Roman" w:hAnsi="Times New Roman" w:cs="Times New Roman"/>
          <w:sz w:val="24"/>
          <w:szCs w:val="24"/>
        </w:rPr>
        <w:t>проект Распоряжения об утверждении форм проверочных листов, применяемых при осуществлении муниципального земельного контроля в границах городского округа Реутов</w:t>
      </w:r>
      <w:r w:rsidR="00DC740B">
        <w:rPr>
          <w:rFonts w:ascii="Times New Roman" w:hAnsi="Times New Roman" w:cs="Times New Roman"/>
          <w:sz w:val="24"/>
          <w:szCs w:val="24"/>
        </w:rPr>
        <w:t xml:space="preserve"> в целях общественного обсуждения  размещен на официальном сайте Администрации городского округа Реутов с возможностью направления предложений, в рамках общественного обсуждения, на электронную почту.</w:t>
      </w:r>
    </w:p>
    <w:p w:rsidR="00DC740B" w:rsidRDefault="00DC740B" w:rsidP="00DC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40B" w:rsidRDefault="00DC740B" w:rsidP="00DC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общественного обсуждения </w:t>
      </w:r>
      <w:r w:rsidRPr="00DC740B">
        <w:rPr>
          <w:rFonts w:ascii="Times New Roman" w:hAnsi="Times New Roman" w:cs="Times New Roman"/>
          <w:sz w:val="24"/>
          <w:szCs w:val="24"/>
        </w:rPr>
        <w:t>Распоряжения об утверждении форм проверочных листов, применяемых при осуществлении муниципального земельного контроля в границах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в адрес Администрации городского округа Реутов Московской области предложени</w:t>
      </w:r>
      <w:r w:rsidR="003703F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3703F0">
        <w:rPr>
          <w:rFonts w:ascii="Times New Roman" w:hAnsi="Times New Roman" w:cs="Times New Roman"/>
          <w:sz w:val="24"/>
          <w:szCs w:val="24"/>
        </w:rPr>
        <w:t>поступили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40B" w:rsidRDefault="00DC740B" w:rsidP="00DC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40B" w:rsidRDefault="00DC740B" w:rsidP="00DC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DC740B">
        <w:rPr>
          <w:rFonts w:ascii="Times New Roman" w:hAnsi="Times New Roman" w:cs="Times New Roman"/>
          <w:sz w:val="24"/>
          <w:szCs w:val="24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Pr="00DC74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740B">
        <w:rPr>
          <w:rFonts w:ascii="Times New Roman" w:hAnsi="Times New Roman" w:cs="Times New Roman"/>
          <w:sz w:val="24"/>
          <w:szCs w:val="24"/>
        </w:rPr>
        <w:t xml:space="preserve"> Правительства РФ от 27.10.2021 N 1844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40B">
        <w:rPr>
          <w:rFonts w:ascii="Times New Roman" w:hAnsi="Times New Roman" w:cs="Times New Roman"/>
          <w:sz w:val="24"/>
          <w:szCs w:val="24"/>
        </w:rPr>
        <w:t>проект Распоряжения об утверждении форм проверочных листов, применяемых при осуществлении муниципального земельного контроля в границах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в целях общественного обсуждения направлен в </w:t>
      </w:r>
      <w:r w:rsidR="003703F0">
        <w:rPr>
          <w:rFonts w:ascii="Times New Roman" w:hAnsi="Times New Roman" w:cs="Times New Roman"/>
          <w:sz w:val="24"/>
          <w:szCs w:val="24"/>
        </w:rPr>
        <w:t>о</w:t>
      </w:r>
      <w:r w:rsidR="006D1192">
        <w:rPr>
          <w:rFonts w:ascii="Times New Roman" w:hAnsi="Times New Roman" w:cs="Times New Roman"/>
          <w:sz w:val="24"/>
          <w:szCs w:val="24"/>
        </w:rPr>
        <w:t>бщественную палату городского округа Реутов Московской области.</w:t>
      </w:r>
    </w:p>
    <w:p w:rsidR="006D1192" w:rsidRDefault="006D1192" w:rsidP="00DC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заседания общественной палаты городского округа Реутов Московской области от 17.03.2022 поступили предложения:</w:t>
      </w:r>
    </w:p>
    <w:p w:rsidR="006D1192" w:rsidRPr="006D1192" w:rsidRDefault="006D1192" w:rsidP="006D11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92">
        <w:rPr>
          <w:rFonts w:ascii="Times New Roman" w:hAnsi="Times New Roman" w:cs="Times New Roman"/>
          <w:sz w:val="24"/>
          <w:szCs w:val="24"/>
        </w:rPr>
        <w:t>Общее замечание – п.2 во всех лис</w:t>
      </w:r>
      <w:r w:rsidR="00725A71">
        <w:rPr>
          <w:rFonts w:ascii="Times New Roman" w:hAnsi="Times New Roman" w:cs="Times New Roman"/>
          <w:sz w:val="24"/>
          <w:szCs w:val="24"/>
        </w:rPr>
        <w:t>тах ответить можно только «нет»</w:t>
      </w:r>
      <w:r w:rsidRPr="006D1192">
        <w:rPr>
          <w:rFonts w:ascii="Times New Roman" w:hAnsi="Times New Roman" w:cs="Times New Roman"/>
          <w:sz w:val="24"/>
          <w:szCs w:val="24"/>
        </w:rPr>
        <w:t>, поэтому можно исключить.</w:t>
      </w:r>
    </w:p>
    <w:p w:rsidR="00155871" w:rsidRPr="006D1192" w:rsidRDefault="006D1192" w:rsidP="00DC740B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1192">
        <w:rPr>
          <w:rFonts w:ascii="Times New Roman" w:hAnsi="Times New Roman" w:cs="Times New Roman"/>
          <w:sz w:val="24"/>
          <w:szCs w:val="24"/>
          <w:u w:val="single"/>
        </w:rPr>
        <w:t>Заключение</w:t>
      </w:r>
      <w:r w:rsidR="00063F4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55871" w:rsidRDefault="00725A71" w:rsidP="0015587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Ограждение земельного участка может соответствовать данным о границе земельного, внесенных в ЕГРН,</w:t>
      </w:r>
      <w:r w:rsidR="00097922">
        <w:rPr>
          <w:rFonts w:ascii="Times New Roman" w:hAnsi="Times New Roman" w:cs="Times New Roman"/>
          <w:sz w:val="24"/>
          <w:szCs w:val="24"/>
          <w:lang w:eastAsia="ru-RU"/>
        </w:rPr>
        <w:t xml:space="preserve">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может</w:t>
      </w:r>
      <w:r w:rsidR="00097922">
        <w:rPr>
          <w:rFonts w:ascii="Times New Roman" w:hAnsi="Times New Roman" w:cs="Times New Roman"/>
          <w:sz w:val="24"/>
          <w:szCs w:val="24"/>
          <w:lang w:eastAsia="ru-RU"/>
        </w:rPr>
        <w:t xml:space="preserve"> отличаться, данный факт возможно </w:t>
      </w:r>
      <w:r w:rsidR="000979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определить, как визуально используя публичную кадастровую карту, так и с использованием измерительных геодезических приборов.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отсутствия </w:t>
      </w:r>
      <w:r w:rsidR="00097922">
        <w:rPr>
          <w:rFonts w:ascii="Times New Roman" w:hAnsi="Times New Roman" w:cs="Times New Roman"/>
          <w:sz w:val="24"/>
          <w:szCs w:val="24"/>
          <w:lang w:eastAsia="ru-RU"/>
        </w:rPr>
        <w:t>установленных границ в ЕГРН земельного участка и (или) ограждения в проверочных листах будет применяться ответ «неприменимо».</w:t>
      </w:r>
    </w:p>
    <w:p w:rsidR="00097922" w:rsidRPr="00097922" w:rsidRDefault="00097922" w:rsidP="0015587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979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Замечание не принято.</w:t>
      </w:r>
    </w:p>
    <w:p w:rsidR="00097922" w:rsidRPr="00097922" w:rsidRDefault="00097922" w:rsidP="00097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97922">
        <w:rPr>
          <w:rFonts w:ascii="Times New Roman" w:hAnsi="Times New Roman" w:cs="Times New Roman"/>
          <w:sz w:val="24"/>
          <w:szCs w:val="24"/>
          <w:lang w:eastAsia="ru-RU"/>
        </w:rPr>
        <w:t>о жилой застройке:</w:t>
      </w:r>
    </w:p>
    <w:p w:rsidR="00097922" w:rsidRPr="00097922" w:rsidRDefault="00097922" w:rsidP="000979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22">
        <w:rPr>
          <w:rFonts w:ascii="Times New Roman" w:hAnsi="Times New Roman" w:cs="Times New Roman"/>
          <w:sz w:val="24"/>
          <w:szCs w:val="24"/>
          <w:lang w:eastAsia="ru-RU"/>
        </w:rPr>
        <w:t>- п.6, 7, 14 не актуальны, можно исключить;</w:t>
      </w:r>
    </w:p>
    <w:p w:rsidR="00097922" w:rsidRPr="00097922" w:rsidRDefault="00097922" w:rsidP="000979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22">
        <w:rPr>
          <w:rFonts w:ascii="Times New Roman" w:hAnsi="Times New Roman" w:cs="Times New Roman"/>
          <w:sz w:val="24"/>
          <w:szCs w:val="24"/>
          <w:lang w:eastAsia="ru-RU"/>
        </w:rPr>
        <w:t>- п.12 и 13 должен быть полный перечень что к чему относиться, и автостоянка не может относиться к жи</w:t>
      </w:r>
      <w:r>
        <w:rPr>
          <w:rFonts w:ascii="Times New Roman" w:hAnsi="Times New Roman" w:cs="Times New Roman"/>
          <w:sz w:val="24"/>
          <w:szCs w:val="24"/>
          <w:lang w:eastAsia="ru-RU"/>
        </w:rPr>
        <w:t>лой застройке, а парковка может</w:t>
      </w:r>
      <w:r w:rsidRPr="0009792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7922" w:rsidRDefault="00097922" w:rsidP="000979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22">
        <w:rPr>
          <w:rFonts w:ascii="Times New Roman" w:hAnsi="Times New Roman" w:cs="Times New Roman"/>
          <w:sz w:val="24"/>
          <w:szCs w:val="24"/>
          <w:lang w:eastAsia="ru-RU"/>
        </w:rPr>
        <w:t>- п.15 глупый вопрос – исключить. При строительстве всегда будут рвы, канавы и снятый плодородный слой.</w:t>
      </w:r>
    </w:p>
    <w:p w:rsidR="00097922" w:rsidRPr="00097922" w:rsidRDefault="00097922" w:rsidP="00097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22">
        <w:rPr>
          <w:rFonts w:ascii="Times New Roman" w:hAnsi="Times New Roman" w:cs="Times New Roman"/>
          <w:sz w:val="24"/>
          <w:szCs w:val="24"/>
          <w:lang w:eastAsia="ru-RU"/>
        </w:rPr>
        <w:t xml:space="preserve"> Водные объекты</w:t>
      </w:r>
      <w:r w:rsidR="00063F4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97922" w:rsidRDefault="00097922" w:rsidP="000979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22">
        <w:rPr>
          <w:rFonts w:ascii="Times New Roman" w:hAnsi="Times New Roman" w:cs="Times New Roman"/>
          <w:sz w:val="24"/>
          <w:szCs w:val="24"/>
          <w:lang w:eastAsia="ru-RU"/>
        </w:rPr>
        <w:t xml:space="preserve">- каким образом на воде может расти борщевик Сосновского? Располагаться здания и т.д., </w:t>
      </w:r>
      <w:r w:rsidR="00063F4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97922">
        <w:rPr>
          <w:rFonts w:ascii="Times New Roman" w:hAnsi="Times New Roman" w:cs="Times New Roman"/>
          <w:sz w:val="24"/>
          <w:szCs w:val="24"/>
          <w:lang w:eastAsia="ru-RU"/>
        </w:rPr>
        <w:t xml:space="preserve"> тому подобные вопросы. Весь требует переработки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3F49" w:rsidRPr="00063F49" w:rsidRDefault="00063F49" w:rsidP="00063F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3F49">
        <w:rPr>
          <w:rFonts w:ascii="Times New Roman" w:hAnsi="Times New Roman" w:cs="Times New Roman"/>
          <w:sz w:val="24"/>
          <w:szCs w:val="24"/>
          <w:lang w:eastAsia="ru-RU"/>
        </w:rPr>
        <w:t>Производственная деятельность:</w:t>
      </w:r>
    </w:p>
    <w:p w:rsidR="00063F49" w:rsidRPr="00063F49" w:rsidRDefault="00063F49" w:rsidP="00063F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3F49">
        <w:rPr>
          <w:rFonts w:ascii="Times New Roman" w:hAnsi="Times New Roman" w:cs="Times New Roman"/>
          <w:sz w:val="24"/>
          <w:szCs w:val="24"/>
          <w:lang w:eastAsia="ru-RU"/>
        </w:rPr>
        <w:t>- пункты со 12-15 взаимоисключающие друг друга</w:t>
      </w:r>
    </w:p>
    <w:p w:rsidR="00063F49" w:rsidRPr="00063F49" w:rsidRDefault="00063F49" w:rsidP="00063F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3F49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63F49" w:rsidRDefault="00063F49" w:rsidP="00063F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063F49">
        <w:rPr>
          <w:rFonts w:ascii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написано для извлечения прибыли, а если деятельность в убыток, то будет проводиться проверка?</w:t>
      </w:r>
    </w:p>
    <w:p w:rsidR="00063F49" w:rsidRDefault="00063F49" w:rsidP="00DB5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3F49">
        <w:rPr>
          <w:rFonts w:ascii="Times New Roman" w:hAnsi="Times New Roman" w:cs="Times New Roman"/>
          <w:sz w:val="24"/>
          <w:szCs w:val="24"/>
          <w:lang w:eastAsia="ru-RU"/>
        </w:rPr>
        <w:t> Отдых, рекреация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63F49" w:rsidRDefault="00063F49" w:rsidP="00063F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п.12 написано для извлечения прибыли, а если деятельность в убыток, то будет проводиться проверка?</w:t>
      </w:r>
    </w:p>
    <w:p w:rsidR="00063F49" w:rsidRDefault="00063F49" w:rsidP="00063F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п. 13 водоем может использоваться для отдыха.</w:t>
      </w:r>
    </w:p>
    <w:p w:rsidR="00063F49" w:rsidRDefault="00063F49" w:rsidP="00DB5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Транспорт:</w:t>
      </w:r>
    </w:p>
    <w:p w:rsidR="00063F49" w:rsidRDefault="00063F49" w:rsidP="00063F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-п.12-15 – некорректные вопросы, требующие пояснения.</w:t>
      </w:r>
    </w:p>
    <w:p w:rsidR="00063F49" w:rsidRDefault="00063F49" w:rsidP="00063F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8. Обеспечение обороны:</w:t>
      </w:r>
    </w:p>
    <w:p w:rsidR="00063F49" w:rsidRDefault="00063F49" w:rsidP="00063F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 п.6,7,11-15 некорректные вопросы.</w:t>
      </w:r>
    </w:p>
    <w:p w:rsidR="00063F49" w:rsidRDefault="00063F49" w:rsidP="00063F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F49" w:rsidRPr="00F11A7A" w:rsidRDefault="00063F49" w:rsidP="00063F4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A7A">
        <w:rPr>
          <w:rFonts w:ascii="Times New Roman" w:hAnsi="Times New Roman" w:cs="Times New Roman"/>
          <w:sz w:val="24"/>
          <w:szCs w:val="24"/>
          <w:u w:val="single"/>
        </w:rPr>
        <w:t>Заключение:</w:t>
      </w:r>
    </w:p>
    <w:p w:rsidR="00E33225" w:rsidRDefault="00E33225" w:rsidP="00E33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Проверочные листы применяются при осуществлении плановых контрольных (надзорных) мероприятий, осуществляемых с взаимодействием с контролируемым лицом. </w:t>
      </w:r>
    </w:p>
    <w:p w:rsidR="006347F1" w:rsidRDefault="007D4FCF" w:rsidP="007D4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FCF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Земельные участки должны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использоваться</w:t>
      </w:r>
      <w:r w:rsidRPr="007D4FC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целевым назначением и установленным видом разрешенного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способами, которые не должны наносить вред окружающей среде, в том числе земле как природному объекту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установленных в ЕГРН границах земельного участка.</w:t>
      </w:r>
      <w:r w:rsidR="006347F1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и описание видов разрешенного использования земельных участков содержится в</w:t>
      </w:r>
      <w:r w:rsidR="006347F1" w:rsidRPr="006347F1">
        <w:t xml:space="preserve"> </w:t>
      </w:r>
      <w:r w:rsidR="006347F1">
        <w:rPr>
          <w:rFonts w:ascii="Times New Roman" w:hAnsi="Times New Roman" w:cs="Times New Roman"/>
          <w:sz w:val="24"/>
          <w:szCs w:val="24"/>
          <w:lang w:eastAsia="ru-RU"/>
        </w:rPr>
        <w:t>Классификаторе</w:t>
      </w:r>
      <w:r w:rsidR="006347F1" w:rsidRPr="006347F1">
        <w:rPr>
          <w:rFonts w:ascii="Times New Roman" w:hAnsi="Times New Roman" w:cs="Times New Roman"/>
          <w:sz w:val="24"/>
          <w:szCs w:val="24"/>
          <w:lang w:eastAsia="ru-RU"/>
        </w:rPr>
        <w:t xml:space="preserve"> видов разрешенного использования земельных участков</w:t>
      </w:r>
      <w:r w:rsidR="006347F1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6347F1" w:rsidRPr="006347F1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 w:rsidR="006347F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347F1" w:rsidRPr="006347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47F1" w:rsidRPr="006347F1"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6347F1" w:rsidRPr="006347F1">
        <w:rPr>
          <w:rFonts w:ascii="Times New Roman" w:hAnsi="Times New Roman" w:cs="Times New Roman"/>
          <w:sz w:val="24"/>
          <w:szCs w:val="24"/>
          <w:lang w:eastAsia="ru-RU"/>
        </w:rPr>
        <w:t xml:space="preserve"> от 10.11.2020 N П/0412</w:t>
      </w:r>
      <w:r w:rsidR="006347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6D3C" w:rsidRDefault="00DF6D3C" w:rsidP="007D4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Пример:</w:t>
      </w:r>
    </w:p>
    <w:p w:rsidR="006347F1" w:rsidRDefault="00DF6D3C" w:rsidP="007D4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47F1">
        <w:rPr>
          <w:rFonts w:ascii="Times New Roman" w:hAnsi="Times New Roman" w:cs="Times New Roman"/>
          <w:sz w:val="24"/>
          <w:szCs w:val="24"/>
          <w:lang w:eastAsia="ru-RU"/>
        </w:rPr>
        <w:t xml:space="preserve">«Жилая застройка» - </w:t>
      </w:r>
      <w:r w:rsidR="006347F1">
        <w:rPr>
          <w:rFonts w:ascii="Times New Roman" w:hAnsi="Times New Roman" w:cs="Times New Roman"/>
          <w:sz w:val="24"/>
          <w:szCs w:val="24"/>
        </w:rPr>
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</w:t>
      </w:r>
      <w:hyperlink r:id="rId5" w:history="1">
        <w:r w:rsidR="006347F1" w:rsidRPr="000644A3">
          <w:rPr>
            <w:rFonts w:ascii="Times New Roman" w:hAnsi="Times New Roman" w:cs="Times New Roman"/>
            <w:sz w:val="24"/>
            <w:szCs w:val="24"/>
          </w:rPr>
          <w:t>кодами 2.1</w:t>
        </w:r>
      </w:hyperlink>
      <w:r w:rsidR="006347F1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6347F1" w:rsidRPr="000644A3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="006347F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347F1" w:rsidRPr="000644A3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="006347F1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6347F1" w:rsidRPr="000644A3">
          <w:rPr>
            <w:rFonts w:ascii="Times New Roman" w:hAnsi="Times New Roman" w:cs="Times New Roman"/>
            <w:sz w:val="24"/>
            <w:szCs w:val="24"/>
          </w:rPr>
          <w:t xml:space="preserve">2.7.1 </w:t>
        </w:r>
      </w:hyperlink>
      <w:r w:rsidR="006347F1">
        <w:rPr>
          <w:rFonts w:ascii="Times New Roman" w:hAnsi="Times New Roman" w:cs="Times New Roman"/>
          <w:sz w:val="24"/>
          <w:szCs w:val="24"/>
        </w:rPr>
        <w:t xml:space="preserve">(Для индивидуального жилищного строительства, Малоэтажная многоквартирная жилая застройка, Для ведения личного подсобного хозяйства (приусадебный земельный участок), Блокированная жилая застройка, </w:t>
      </w:r>
      <w:proofErr w:type="spellStart"/>
      <w:r w:rsidR="006347F1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6347F1">
        <w:rPr>
          <w:rFonts w:ascii="Times New Roman" w:hAnsi="Times New Roman" w:cs="Times New Roman"/>
          <w:sz w:val="24"/>
          <w:szCs w:val="24"/>
        </w:rPr>
        <w:t xml:space="preserve"> жилая застройка, Многоэтажная жилая застройка (высотная застройка), Обслуживание жилой застройки, Хранение автотранспорта)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D3C" w:rsidRDefault="00DF6D3C" w:rsidP="007D4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«Для индивидуального жилищного строительства» - Размещение жилого дома (отдельно стоящего здания количеством надземных этажей не более чем три, высотой не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построек;</w:t>
      </w:r>
    </w:p>
    <w:p w:rsidR="00F83FCC" w:rsidRDefault="00DF6D3C" w:rsidP="00F8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«Малоэтажная многоквартирная жилая застройка» -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</w:r>
      <w:r w:rsidR="00F83FCC">
        <w:rPr>
          <w:rFonts w:ascii="Times New Roman" w:hAnsi="Times New Roman" w:cs="Times New Roman"/>
          <w:sz w:val="24"/>
          <w:szCs w:val="24"/>
        </w:rPr>
        <w:t xml:space="preserve"> и т.д</w:t>
      </w:r>
      <w:r w:rsidR="003703F0">
        <w:rPr>
          <w:rFonts w:ascii="Times New Roman" w:hAnsi="Times New Roman" w:cs="Times New Roman"/>
          <w:sz w:val="24"/>
          <w:szCs w:val="24"/>
        </w:rPr>
        <w:t>.</w:t>
      </w:r>
    </w:p>
    <w:p w:rsidR="003703F0" w:rsidRDefault="003703F0" w:rsidP="00F8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при проведении проверки земельных участков с установленным видом разрешенного использования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«Жилая застройка» вопросы п.6, 7, 14 применимы.</w:t>
      </w:r>
    </w:p>
    <w:p w:rsidR="00DF6D3C" w:rsidRDefault="00DF6D3C" w:rsidP="007D4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если при проведении проверки невозможно применение каких-либо вопросов проверочных листов предусмотрен ответ «Неприменимо» и «Примечание».</w:t>
      </w:r>
    </w:p>
    <w:p w:rsidR="00DF6D3C" w:rsidRPr="00F11A7A" w:rsidRDefault="00DF6D3C" w:rsidP="007D4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A7A">
        <w:rPr>
          <w:rFonts w:ascii="Times New Roman" w:hAnsi="Times New Roman" w:cs="Times New Roman"/>
          <w:sz w:val="24"/>
          <w:szCs w:val="24"/>
        </w:rPr>
        <w:t xml:space="preserve">Учитывая изложенное замечания не приняты. </w:t>
      </w:r>
    </w:p>
    <w:p w:rsidR="00F83FCC" w:rsidRDefault="00F83FCC" w:rsidP="007D4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FCC">
        <w:rPr>
          <w:rFonts w:ascii="Times New Roman" w:hAnsi="Times New Roman" w:cs="Times New Roman"/>
          <w:sz w:val="24"/>
          <w:szCs w:val="24"/>
        </w:rPr>
        <w:t xml:space="preserve">Утвердить проверочные листы </w:t>
      </w:r>
      <w:r>
        <w:rPr>
          <w:rFonts w:ascii="Times New Roman" w:hAnsi="Times New Roman" w:cs="Times New Roman"/>
          <w:sz w:val="24"/>
          <w:szCs w:val="24"/>
        </w:rPr>
        <w:t>без внесения изменений</w:t>
      </w:r>
    </w:p>
    <w:p w:rsidR="00F11A7A" w:rsidRDefault="00F11A7A" w:rsidP="007D4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922" w:rsidRDefault="00097922" w:rsidP="00097922">
      <w:pPr>
        <w:pStyle w:val="a4"/>
        <w:shd w:val="clear" w:color="auto" w:fill="FFFFFF"/>
        <w:ind w:left="72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 </w:t>
      </w:r>
    </w:p>
    <w:p w:rsidR="00097922" w:rsidRPr="00097922" w:rsidRDefault="00097922" w:rsidP="0009792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922" w:rsidRDefault="00097922" w:rsidP="0015587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922" w:rsidRPr="00155871" w:rsidRDefault="00097922" w:rsidP="0015587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97922" w:rsidRPr="0015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23858"/>
    <w:multiLevelType w:val="hybridMultilevel"/>
    <w:tmpl w:val="040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71"/>
    <w:rsid w:val="00063F49"/>
    <w:rsid w:val="000644A3"/>
    <w:rsid w:val="00097922"/>
    <w:rsid w:val="00155871"/>
    <w:rsid w:val="003703F0"/>
    <w:rsid w:val="00622186"/>
    <w:rsid w:val="006347F1"/>
    <w:rsid w:val="006D1192"/>
    <w:rsid w:val="00725A71"/>
    <w:rsid w:val="00743965"/>
    <w:rsid w:val="007D4FCF"/>
    <w:rsid w:val="009836FE"/>
    <w:rsid w:val="009E71EF"/>
    <w:rsid w:val="00DC740B"/>
    <w:rsid w:val="00DF6D3C"/>
    <w:rsid w:val="00E33225"/>
    <w:rsid w:val="00F11A7A"/>
    <w:rsid w:val="00F8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F5E9-623D-475F-AC8E-A1D4049F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E57A41AA7814D80ACA66880900663A2DE9674F645558B60B254B8C0CBB9A0AC6C342EEC8255EA40D21B70A9C0A7B7EE7D895A54B95970hDB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EE57A41AA7814D80ACA66880900663A2DE9674F645558B60B254B8C0CBB9A0AC6C342EEC8255EA49D21B70A9C0A7B7EE7D895A54B95970hDB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EE57A41AA7814D80ACA66880900663A2DE9674F645558B60B254B8C0CBB9A0AC6C342EEC8254E34DD21B70A9C0A7B7EE7D895A54B95970hDB6M" TargetMode="External"/><Relationship Id="rId5" Type="http://schemas.openxmlformats.org/officeDocument/2006/relationships/hyperlink" Target="consultantplus://offline/ref=5CD7BF889918A409D15A2A9251457145B4E76296BD1DDD7FAA487679D7C30E033393F8DEBDB990BBC1F25DFC886CED5AC32C16C135C3FF71gCB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2022-04-04T13:31:00Z</cp:lastPrinted>
  <dcterms:created xsi:type="dcterms:W3CDTF">2022-04-04T09:42:00Z</dcterms:created>
  <dcterms:modified xsi:type="dcterms:W3CDTF">2022-04-04T13:51:00Z</dcterms:modified>
</cp:coreProperties>
</file>