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F46" w:rsidRPr="00701F46" w:rsidRDefault="009E6BF4" w:rsidP="00701F46">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Вопрос 1</w:t>
      </w:r>
      <w:r w:rsidR="00701F46" w:rsidRPr="00701F46">
        <w:rPr>
          <w:rFonts w:ascii="Times New Roman" w:eastAsia="Times New Roman" w:hAnsi="Times New Roman" w:cs="Times New Roman"/>
          <w:b/>
          <w:bCs/>
          <w:color w:val="000000"/>
          <w:sz w:val="27"/>
          <w:szCs w:val="27"/>
          <w:lang w:eastAsia="ru-RU"/>
        </w:rPr>
        <w:t xml:space="preserve">: </w:t>
      </w:r>
      <w:r w:rsidR="00690F0E">
        <w:rPr>
          <w:rFonts w:ascii="Times New Roman" w:eastAsia="Times New Roman" w:hAnsi="Times New Roman" w:cs="Times New Roman"/>
          <w:b/>
          <w:bCs/>
          <w:color w:val="000000"/>
          <w:sz w:val="27"/>
          <w:szCs w:val="27"/>
          <w:lang w:eastAsia="ru-RU"/>
        </w:rPr>
        <w:t xml:space="preserve">По какому принципу включают в план проверок? </w:t>
      </w:r>
    </w:p>
    <w:p w:rsidR="00690F0E" w:rsidRPr="00690F0E" w:rsidRDefault="00701F46" w:rsidP="00690F0E">
      <w:pPr>
        <w:pStyle w:val="ConsPlusNormal"/>
        <w:ind w:firstLine="539"/>
        <w:jc w:val="both"/>
        <w:rPr>
          <w:sz w:val="28"/>
          <w:szCs w:val="28"/>
        </w:rPr>
      </w:pPr>
      <w:r w:rsidRPr="00690F0E">
        <w:rPr>
          <w:rFonts w:eastAsia="Times New Roman"/>
          <w:color w:val="000000"/>
          <w:sz w:val="28"/>
          <w:szCs w:val="28"/>
        </w:rPr>
        <w:t xml:space="preserve">Ответ: </w:t>
      </w:r>
      <w:r w:rsidR="00690F0E" w:rsidRPr="00690F0E">
        <w:rPr>
          <w:sz w:val="28"/>
          <w:szCs w:val="28"/>
        </w:rPr>
        <w:t>Проведение органом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690F0E" w:rsidRPr="00690F0E" w:rsidRDefault="00690F0E" w:rsidP="00690F0E">
      <w:pPr>
        <w:pStyle w:val="ConsPlusNormal"/>
        <w:ind w:firstLine="539"/>
        <w:jc w:val="both"/>
        <w:rPr>
          <w:sz w:val="28"/>
          <w:szCs w:val="28"/>
        </w:rPr>
      </w:pPr>
      <w:r w:rsidRPr="00690F0E">
        <w:rPr>
          <w:sz w:val="28"/>
          <w:szCs w:val="28"/>
        </w:rPr>
        <w:t>для земельных участков, отнесенных к категории среднего риска, - не чаще чем один раз в 3 года и не реже чем один раз в 6 лет;</w:t>
      </w:r>
    </w:p>
    <w:p w:rsidR="00690F0E" w:rsidRPr="00690F0E" w:rsidRDefault="00690F0E" w:rsidP="00690F0E">
      <w:pPr>
        <w:pStyle w:val="ConsPlusNormal"/>
        <w:ind w:firstLine="539"/>
        <w:jc w:val="both"/>
        <w:rPr>
          <w:sz w:val="28"/>
          <w:szCs w:val="28"/>
        </w:rPr>
      </w:pPr>
      <w:r w:rsidRPr="00690F0E">
        <w:rPr>
          <w:sz w:val="28"/>
          <w:szCs w:val="28"/>
        </w:rPr>
        <w:t>для земельных участков, отнесенных к категории умеренного риска, - не чаще чем один раз в 5 лет и не реже чем один раз в 6 лет.</w:t>
      </w:r>
    </w:p>
    <w:p w:rsidR="00690F0E" w:rsidRDefault="00690F0E" w:rsidP="00690F0E">
      <w:pPr>
        <w:pStyle w:val="ConsPlusNormal"/>
        <w:ind w:firstLine="539"/>
        <w:jc w:val="both"/>
        <w:rPr>
          <w:sz w:val="28"/>
          <w:szCs w:val="28"/>
        </w:rPr>
      </w:pPr>
      <w:r w:rsidRPr="00690F0E">
        <w:rPr>
          <w:sz w:val="28"/>
          <w:szCs w:val="28"/>
        </w:rPr>
        <w:t>В отношении земельных участков, отнесенных к категории низкого риска, плановые контрольные (надзорные) мероприятия не проводятся.</w:t>
      </w:r>
    </w:p>
    <w:p w:rsidR="00690F0E" w:rsidRPr="00690F0E" w:rsidRDefault="00690F0E" w:rsidP="00690F0E">
      <w:pPr>
        <w:pStyle w:val="ConsPlusNormal"/>
        <w:ind w:firstLine="539"/>
        <w:jc w:val="both"/>
        <w:rPr>
          <w:sz w:val="28"/>
          <w:szCs w:val="28"/>
        </w:rPr>
      </w:pPr>
      <w:r w:rsidRPr="00690F0E">
        <w:rPr>
          <w:sz w:val="28"/>
          <w:szCs w:val="28"/>
        </w:rPr>
        <w:t>Переч</w:t>
      </w:r>
      <w:r>
        <w:rPr>
          <w:sz w:val="28"/>
          <w:szCs w:val="28"/>
        </w:rPr>
        <w:t>ень</w:t>
      </w:r>
      <w:r w:rsidRPr="00690F0E">
        <w:rPr>
          <w:sz w:val="28"/>
          <w:szCs w:val="28"/>
        </w:rPr>
        <w:t xml:space="preserve"> земельных участков с указанием категорий риска </w:t>
      </w:r>
      <w:r>
        <w:rPr>
          <w:sz w:val="28"/>
          <w:szCs w:val="28"/>
        </w:rPr>
        <w:t xml:space="preserve">размещены </w:t>
      </w:r>
      <w:r w:rsidRPr="00690F0E">
        <w:rPr>
          <w:sz w:val="28"/>
          <w:szCs w:val="28"/>
        </w:rPr>
        <w:t xml:space="preserve">на официальном сайте </w:t>
      </w:r>
      <w:r>
        <w:rPr>
          <w:sz w:val="28"/>
          <w:szCs w:val="28"/>
        </w:rPr>
        <w:t>Администрации</w:t>
      </w:r>
      <w:r w:rsidRPr="00690F0E">
        <w:rPr>
          <w:sz w:val="28"/>
          <w:szCs w:val="28"/>
        </w:rPr>
        <w:t xml:space="preserve"> городского округа Реутов Московской области</w:t>
      </w:r>
      <w:r>
        <w:rPr>
          <w:sz w:val="28"/>
          <w:szCs w:val="28"/>
        </w:rPr>
        <w:t xml:space="preserve"> в разделе «муниципальный земельный контроль»</w:t>
      </w:r>
      <w:r w:rsidR="005E47D4">
        <w:rPr>
          <w:sz w:val="28"/>
          <w:szCs w:val="28"/>
        </w:rPr>
        <w:t>.</w:t>
      </w:r>
    </w:p>
    <w:p w:rsidR="00701F46" w:rsidRPr="00701F46" w:rsidRDefault="009E6BF4" w:rsidP="00701F46">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Вопрос 2</w:t>
      </w:r>
      <w:r w:rsidR="00701F46" w:rsidRPr="00701F46">
        <w:rPr>
          <w:rFonts w:ascii="Times New Roman" w:eastAsia="Times New Roman" w:hAnsi="Times New Roman" w:cs="Times New Roman"/>
          <w:b/>
          <w:bCs/>
          <w:color w:val="000000"/>
          <w:sz w:val="27"/>
          <w:szCs w:val="27"/>
          <w:lang w:eastAsia="ru-RU"/>
        </w:rPr>
        <w:t xml:space="preserve">: В каких случаях проводятся внеплановые </w:t>
      </w:r>
      <w:r w:rsidR="00690F0E">
        <w:rPr>
          <w:rFonts w:ascii="Times New Roman" w:eastAsia="Times New Roman" w:hAnsi="Times New Roman" w:cs="Times New Roman"/>
          <w:b/>
          <w:bCs/>
          <w:color w:val="000000"/>
          <w:sz w:val="27"/>
          <w:szCs w:val="27"/>
          <w:lang w:eastAsia="ru-RU"/>
        </w:rPr>
        <w:t>мероприятия по муниципальному земельному контролю</w:t>
      </w:r>
      <w:r w:rsidR="00701F46" w:rsidRPr="00701F46">
        <w:rPr>
          <w:rFonts w:ascii="Times New Roman" w:eastAsia="Times New Roman" w:hAnsi="Times New Roman" w:cs="Times New Roman"/>
          <w:b/>
          <w:bCs/>
          <w:color w:val="000000"/>
          <w:sz w:val="27"/>
          <w:szCs w:val="27"/>
          <w:lang w:eastAsia="ru-RU"/>
        </w:rPr>
        <w:t>?</w:t>
      </w:r>
    </w:p>
    <w:p w:rsidR="005E47D4" w:rsidRPr="005E47D4" w:rsidRDefault="00701F46" w:rsidP="005E47D4">
      <w:pPr>
        <w:pStyle w:val="ConsPlusNormal"/>
        <w:ind w:firstLine="539"/>
        <w:jc w:val="both"/>
        <w:rPr>
          <w:sz w:val="28"/>
          <w:szCs w:val="28"/>
        </w:rPr>
      </w:pPr>
      <w:r w:rsidRPr="005E47D4">
        <w:rPr>
          <w:sz w:val="28"/>
          <w:szCs w:val="28"/>
        </w:rPr>
        <w:t xml:space="preserve">Ответ: </w:t>
      </w:r>
      <w:r w:rsidR="005E47D4" w:rsidRPr="005E47D4">
        <w:rPr>
          <w:sz w:val="28"/>
          <w:szCs w:val="28"/>
        </w:rPr>
        <w:t>1. Основанием для проведения контрольных (надзорных) мероприятий, за исключением случаев, может быть:</w:t>
      </w:r>
    </w:p>
    <w:p w:rsidR="005E47D4" w:rsidRPr="005E47D4" w:rsidRDefault="005E47D4" w:rsidP="005E47D4">
      <w:pPr>
        <w:pStyle w:val="ConsPlusNormal"/>
        <w:ind w:firstLine="539"/>
        <w:jc w:val="both"/>
        <w:rPr>
          <w:sz w:val="28"/>
          <w:szCs w:val="28"/>
        </w:rPr>
      </w:pPr>
      <w:r w:rsidRPr="005E47D4">
        <w:rPr>
          <w:sz w:val="28"/>
          <w:szCs w:val="28"/>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47D4" w:rsidRPr="005E47D4" w:rsidRDefault="005E47D4" w:rsidP="005E47D4">
      <w:pPr>
        <w:pStyle w:val="ConsPlusNormal"/>
        <w:ind w:firstLine="539"/>
        <w:jc w:val="both"/>
        <w:rPr>
          <w:sz w:val="28"/>
          <w:szCs w:val="28"/>
        </w:rPr>
      </w:pPr>
      <w:r w:rsidRPr="005E47D4">
        <w:rPr>
          <w:sz w:val="28"/>
          <w:szCs w:val="2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E47D4" w:rsidRPr="005E47D4" w:rsidRDefault="005E47D4" w:rsidP="005E47D4">
      <w:pPr>
        <w:pStyle w:val="ConsPlusNormal"/>
        <w:ind w:firstLine="539"/>
        <w:jc w:val="both"/>
        <w:rPr>
          <w:sz w:val="28"/>
          <w:szCs w:val="28"/>
        </w:rPr>
      </w:pPr>
      <w:r w:rsidRPr="005E47D4">
        <w:rPr>
          <w:sz w:val="28"/>
          <w:szCs w:val="28"/>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47D4" w:rsidRPr="005E47D4" w:rsidRDefault="005E47D4" w:rsidP="005E47D4">
      <w:pPr>
        <w:pStyle w:val="ConsPlusNormal"/>
        <w:ind w:firstLine="539"/>
        <w:jc w:val="both"/>
        <w:rPr>
          <w:sz w:val="28"/>
          <w:szCs w:val="28"/>
        </w:rPr>
      </w:pPr>
      <w:r w:rsidRPr="005E47D4">
        <w:rPr>
          <w:sz w:val="28"/>
          <w:szCs w:val="28"/>
        </w:rPr>
        <w:t>истечение срока исполнения решения контрольного (надзорного) органа об устранении выявленного нарушения обязательных требований</w:t>
      </w:r>
      <w:r>
        <w:rPr>
          <w:sz w:val="28"/>
          <w:szCs w:val="28"/>
        </w:rPr>
        <w:t>.</w:t>
      </w:r>
    </w:p>
    <w:p w:rsidR="00701F46" w:rsidRDefault="009E6BF4" w:rsidP="00690F0E">
      <w:pPr>
        <w:spacing w:before="100" w:beforeAutospacing="1" w:after="100" w:afterAutospacing="1"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Вопрос 3</w:t>
      </w:r>
      <w:r w:rsidR="00701F46" w:rsidRPr="00701F46">
        <w:rPr>
          <w:rFonts w:ascii="Times New Roman" w:eastAsia="Times New Roman" w:hAnsi="Times New Roman" w:cs="Times New Roman"/>
          <w:b/>
          <w:bCs/>
          <w:color w:val="000000"/>
          <w:sz w:val="27"/>
          <w:szCs w:val="27"/>
          <w:lang w:eastAsia="ru-RU"/>
        </w:rPr>
        <w:t xml:space="preserve">: </w:t>
      </w:r>
      <w:r w:rsidR="005E47D4">
        <w:rPr>
          <w:rFonts w:ascii="Times New Roman" w:eastAsia="Times New Roman" w:hAnsi="Times New Roman" w:cs="Times New Roman"/>
          <w:b/>
          <w:bCs/>
          <w:color w:val="000000"/>
          <w:sz w:val="27"/>
          <w:szCs w:val="27"/>
          <w:lang w:eastAsia="ru-RU"/>
        </w:rPr>
        <w:t xml:space="preserve">Где найти </w:t>
      </w:r>
      <w:r w:rsidR="005E47D4" w:rsidRPr="005E47D4">
        <w:rPr>
          <w:rFonts w:ascii="Times New Roman" w:eastAsia="Times New Roman" w:hAnsi="Times New Roman" w:cs="Times New Roman"/>
          <w:b/>
          <w:bCs/>
          <w:color w:val="000000"/>
          <w:sz w:val="27"/>
          <w:szCs w:val="27"/>
          <w:lang w:eastAsia="ru-RU"/>
        </w:rPr>
        <w:t>индикатор</w:t>
      </w:r>
      <w:r w:rsidR="005E47D4">
        <w:rPr>
          <w:rFonts w:ascii="Times New Roman" w:eastAsia="Times New Roman" w:hAnsi="Times New Roman" w:cs="Times New Roman"/>
          <w:b/>
          <w:bCs/>
          <w:color w:val="000000"/>
          <w:sz w:val="27"/>
          <w:szCs w:val="27"/>
          <w:lang w:eastAsia="ru-RU"/>
        </w:rPr>
        <w:t>ы</w:t>
      </w:r>
      <w:r w:rsidR="005E47D4" w:rsidRPr="005E47D4">
        <w:rPr>
          <w:rFonts w:ascii="Times New Roman" w:eastAsia="Times New Roman" w:hAnsi="Times New Roman" w:cs="Times New Roman"/>
          <w:b/>
          <w:bCs/>
          <w:color w:val="000000"/>
          <w:sz w:val="27"/>
          <w:szCs w:val="27"/>
          <w:lang w:eastAsia="ru-RU"/>
        </w:rPr>
        <w:t xml:space="preserve"> риска нарушения обязательных требований</w:t>
      </w:r>
    </w:p>
    <w:p w:rsidR="007839E1" w:rsidRPr="00690F0E" w:rsidRDefault="007C0CA4" w:rsidP="007839E1">
      <w:pPr>
        <w:pStyle w:val="ConsPlusNormal"/>
        <w:ind w:firstLine="539"/>
        <w:jc w:val="both"/>
        <w:rPr>
          <w:sz w:val="28"/>
          <w:szCs w:val="28"/>
        </w:rPr>
      </w:pPr>
      <w:r w:rsidRPr="007C0CA4">
        <w:rPr>
          <w:sz w:val="28"/>
          <w:szCs w:val="28"/>
        </w:rPr>
        <w:t>Перечень индикаторов</w:t>
      </w:r>
      <w:r>
        <w:rPr>
          <w:sz w:val="28"/>
          <w:szCs w:val="28"/>
        </w:rPr>
        <w:t xml:space="preserve"> </w:t>
      </w:r>
      <w:r w:rsidRPr="007C0CA4">
        <w:rPr>
          <w:sz w:val="28"/>
          <w:szCs w:val="28"/>
        </w:rPr>
        <w:t>риска нарушения обязательных требований, используемых</w:t>
      </w:r>
      <w:r>
        <w:rPr>
          <w:sz w:val="28"/>
          <w:szCs w:val="28"/>
        </w:rPr>
        <w:t xml:space="preserve"> </w:t>
      </w:r>
      <w:r w:rsidRPr="007C0CA4">
        <w:rPr>
          <w:sz w:val="28"/>
          <w:szCs w:val="28"/>
        </w:rPr>
        <w:t>для определения необходимости проведения внеплановых</w:t>
      </w:r>
      <w:r>
        <w:rPr>
          <w:sz w:val="28"/>
          <w:szCs w:val="28"/>
        </w:rPr>
        <w:t xml:space="preserve"> </w:t>
      </w:r>
      <w:r w:rsidRPr="007C0CA4">
        <w:rPr>
          <w:sz w:val="28"/>
          <w:szCs w:val="28"/>
        </w:rPr>
        <w:t>проверок при осуществлении муниципального земельного контроля</w:t>
      </w:r>
      <w:r w:rsidR="007839E1">
        <w:rPr>
          <w:sz w:val="28"/>
          <w:szCs w:val="28"/>
        </w:rPr>
        <w:t xml:space="preserve"> </w:t>
      </w:r>
      <w:r w:rsidR="007839E1">
        <w:rPr>
          <w:sz w:val="28"/>
          <w:szCs w:val="28"/>
        </w:rPr>
        <w:t xml:space="preserve">размещены </w:t>
      </w:r>
      <w:r w:rsidR="007839E1" w:rsidRPr="00690F0E">
        <w:rPr>
          <w:sz w:val="28"/>
          <w:szCs w:val="28"/>
        </w:rPr>
        <w:t xml:space="preserve">на официальном сайте </w:t>
      </w:r>
      <w:r w:rsidR="007839E1">
        <w:rPr>
          <w:sz w:val="28"/>
          <w:szCs w:val="28"/>
        </w:rPr>
        <w:t>Администрации</w:t>
      </w:r>
      <w:r w:rsidR="007839E1" w:rsidRPr="00690F0E">
        <w:rPr>
          <w:sz w:val="28"/>
          <w:szCs w:val="28"/>
        </w:rPr>
        <w:t xml:space="preserve"> городского округа Реутов Московской области</w:t>
      </w:r>
      <w:r w:rsidR="007839E1">
        <w:rPr>
          <w:sz w:val="28"/>
          <w:szCs w:val="28"/>
        </w:rPr>
        <w:t xml:space="preserve"> в разделе «муниципальный земельный контроль».</w:t>
      </w:r>
    </w:p>
    <w:p w:rsidR="007C0CA4" w:rsidRPr="007C0CA4" w:rsidRDefault="007C0CA4" w:rsidP="007C0CA4">
      <w:pPr>
        <w:pStyle w:val="ConsPlusNormal"/>
        <w:ind w:firstLine="539"/>
        <w:jc w:val="both"/>
        <w:rPr>
          <w:sz w:val="28"/>
          <w:szCs w:val="28"/>
        </w:rPr>
      </w:pPr>
    </w:p>
    <w:p w:rsidR="007C0CA4" w:rsidRPr="007C0CA4" w:rsidRDefault="007C0CA4" w:rsidP="007C0CA4">
      <w:pPr>
        <w:pStyle w:val="ConsPlusNormal"/>
        <w:ind w:firstLine="539"/>
        <w:jc w:val="both"/>
        <w:rPr>
          <w:sz w:val="28"/>
          <w:szCs w:val="28"/>
        </w:rPr>
      </w:pPr>
    </w:p>
    <w:p w:rsidR="007C0CA4" w:rsidRPr="007839E1" w:rsidRDefault="007C0CA4" w:rsidP="007C0CA4">
      <w:pPr>
        <w:ind w:firstLine="540"/>
        <w:jc w:val="both"/>
        <w:rPr>
          <w:rFonts w:ascii="Times New Roman" w:eastAsiaTheme="minorEastAsia" w:hAnsi="Times New Roman" w:cs="Times New Roman"/>
          <w:sz w:val="28"/>
          <w:szCs w:val="28"/>
          <w:lang w:eastAsia="ru-RU"/>
        </w:rPr>
      </w:pPr>
      <w:bookmarkStart w:id="0" w:name="_GoBack"/>
      <w:r w:rsidRPr="007839E1">
        <w:rPr>
          <w:rFonts w:ascii="Times New Roman" w:eastAsiaTheme="minorEastAsia" w:hAnsi="Times New Roman" w:cs="Times New Roman"/>
          <w:sz w:val="28"/>
          <w:szCs w:val="28"/>
          <w:lang w:eastAsia="ru-RU"/>
        </w:rPr>
        <w:lastRenderedPageBreak/>
        <w:t>1. 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w:t>
      </w:r>
    </w:p>
    <w:p w:rsidR="007C0CA4" w:rsidRPr="007839E1" w:rsidRDefault="007C0CA4" w:rsidP="007C0CA4">
      <w:pPr>
        <w:ind w:firstLine="540"/>
        <w:jc w:val="both"/>
        <w:rPr>
          <w:rFonts w:ascii="Times New Roman" w:eastAsiaTheme="minorEastAsia" w:hAnsi="Times New Roman" w:cs="Times New Roman"/>
          <w:sz w:val="28"/>
          <w:szCs w:val="28"/>
          <w:lang w:eastAsia="ru-RU"/>
        </w:rPr>
      </w:pPr>
      <w:r w:rsidRPr="007839E1">
        <w:rPr>
          <w:rFonts w:ascii="Times New Roman" w:eastAsiaTheme="minorEastAsia" w:hAnsi="Times New Roman" w:cs="Times New Roman"/>
          <w:sz w:val="28"/>
          <w:szCs w:val="28"/>
          <w:lang w:eastAsia="ru-RU"/>
        </w:rPr>
        <w:t>2. Отклонение местоположения границ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w:t>
      </w:r>
    </w:p>
    <w:p w:rsidR="007C0CA4" w:rsidRPr="007839E1" w:rsidRDefault="007C0CA4" w:rsidP="007C0CA4">
      <w:pPr>
        <w:autoSpaceDE w:val="0"/>
        <w:autoSpaceDN w:val="0"/>
        <w:adjustRightInd w:val="0"/>
        <w:ind w:firstLine="540"/>
        <w:jc w:val="both"/>
        <w:rPr>
          <w:rFonts w:ascii="Times New Roman" w:eastAsiaTheme="minorEastAsia" w:hAnsi="Times New Roman" w:cs="Times New Roman"/>
          <w:sz w:val="28"/>
          <w:szCs w:val="28"/>
          <w:lang w:eastAsia="ru-RU"/>
        </w:rPr>
      </w:pPr>
      <w:r w:rsidRPr="007839E1">
        <w:rPr>
          <w:rFonts w:ascii="Times New Roman" w:eastAsiaTheme="minorEastAsia" w:hAnsi="Times New Roman" w:cs="Times New Roman"/>
          <w:sz w:val="28"/>
          <w:szCs w:val="28"/>
          <w:lang w:eastAsia="ru-RU"/>
        </w:rPr>
        <w:t>3. Наличие признаков использования земельного участка и (или) земель, государственная собственность на которые не разграничена без оформленных в установленном в соответствии с действующим законодательством документов на использование земельного участка и (или) земель, государственная собственность на которые не разграничена, выявленные в результате проведения мероприятий по контролю без взаимодействия с правообладателем земельного участка.</w:t>
      </w:r>
    </w:p>
    <w:p w:rsidR="007C0CA4" w:rsidRPr="007839E1" w:rsidRDefault="007C0CA4" w:rsidP="007C0CA4">
      <w:pPr>
        <w:ind w:firstLine="540"/>
        <w:jc w:val="both"/>
        <w:rPr>
          <w:rFonts w:ascii="Times New Roman" w:eastAsiaTheme="minorEastAsia" w:hAnsi="Times New Roman" w:cs="Times New Roman"/>
          <w:sz w:val="28"/>
          <w:szCs w:val="28"/>
          <w:lang w:eastAsia="ru-RU"/>
        </w:rPr>
      </w:pPr>
      <w:r w:rsidRPr="007839E1">
        <w:rPr>
          <w:rFonts w:ascii="Times New Roman" w:eastAsiaTheme="minorEastAsia" w:hAnsi="Times New Roman" w:cs="Times New Roman"/>
          <w:sz w:val="28"/>
          <w:szCs w:val="28"/>
          <w:lang w:eastAsia="ru-RU"/>
        </w:rPr>
        <w:t>4.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7C0CA4" w:rsidRPr="007839E1" w:rsidRDefault="007C0CA4" w:rsidP="007C0CA4">
      <w:pPr>
        <w:autoSpaceDE w:val="0"/>
        <w:autoSpaceDN w:val="0"/>
        <w:adjustRightInd w:val="0"/>
        <w:ind w:firstLine="540"/>
        <w:jc w:val="both"/>
        <w:rPr>
          <w:rFonts w:ascii="Times New Roman" w:eastAsiaTheme="minorEastAsia" w:hAnsi="Times New Roman" w:cs="Times New Roman"/>
          <w:sz w:val="28"/>
          <w:szCs w:val="28"/>
          <w:lang w:eastAsia="ru-RU"/>
        </w:rPr>
      </w:pPr>
      <w:r w:rsidRPr="007839E1">
        <w:rPr>
          <w:rFonts w:ascii="Times New Roman" w:eastAsiaTheme="minorEastAsia" w:hAnsi="Times New Roman" w:cs="Times New Roman"/>
          <w:sz w:val="28"/>
          <w:szCs w:val="28"/>
          <w:lang w:eastAsia="ru-RU"/>
        </w:rPr>
        <w:t>5. Отсутствие объектов капитального строительства, отсутствие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bookmarkEnd w:id="0"/>
    <w:p w:rsidR="007C0CA4" w:rsidRPr="00701F46" w:rsidRDefault="007C0CA4" w:rsidP="00690F0E">
      <w:pPr>
        <w:spacing w:before="100" w:beforeAutospacing="1" w:after="100" w:afterAutospacing="1" w:line="240" w:lineRule="auto"/>
        <w:rPr>
          <w:rFonts w:ascii="Times New Roman" w:eastAsia="Times New Roman" w:hAnsi="Times New Roman" w:cs="Times New Roman"/>
          <w:color w:val="000000"/>
          <w:sz w:val="27"/>
          <w:szCs w:val="27"/>
          <w:lang w:eastAsia="ru-RU"/>
        </w:rPr>
      </w:pPr>
    </w:p>
    <w:sectPr w:rsidR="007C0CA4" w:rsidRPr="00701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820008"/>
    <w:multiLevelType w:val="hybridMultilevel"/>
    <w:tmpl w:val="08FC1DB8"/>
    <w:lvl w:ilvl="0" w:tplc="73B41E12">
      <w:numFmt w:val="bullet"/>
      <w:lvlText w:val="-"/>
      <w:lvlJc w:val="left"/>
      <w:pPr>
        <w:ind w:left="720" w:hanging="360"/>
      </w:pPr>
      <w:rPr>
        <w:rFonts w:ascii="Arial" w:eastAsiaTheme="minorHAnsi" w:hAnsi="Arial" w:cs="Arial" w:hint="default"/>
        <w:color w:val="70859F"/>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B067D9"/>
    <w:multiLevelType w:val="hybridMultilevel"/>
    <w:tmpl w:val="E5DA7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B6"/>
    <w:rsid w:val="00054D23"/>
    <w:rsid w:val="00055D3B"/>
    <w:rsid w:val="00090157"/>
    <w:rsid w:val="001441D1"/>
    <w:rsid w:val="001572AF"/>
    <w:rsid w:val="001B5D6D"/>
    <w:rsid w:val="00212411"/>
    <w:rsid w:val="002255E6"/>
    <w:rsid w:val="00251C5E"/>
    <w:rsid w:val="003604FF"/>
    <w:rsid w:val="004877D1"/>
    <w:rsid w:val="004959DE"/>
    <w:rsid w:val="00545A81"/>
    <w:rsid w:val="005E47D4"/>
    <w:rsid w:val="00690F0E"/>
    <w:rsid w:val="00701F46"/>
    <w:rsid w:val="007839E1"/>
    <w:rsid w:val="00787CF6"/>
    <w:rsid w:val="007968B6"/>
    <w:rsid w:val="007C0CA4"/>
    <w:rsid w:val="007D7105"/>
    <w:rsid w:val="007E410F"/>
    <w:rsid w:val="00804806"/>
    <w:rsid w:val="008450A7"/>
    <w:rsid w:val="00893BB4"/>
    <w:rsid w:val="008A2C41"/>
    <w:rsid w:val="009B0740"/>
    <w:rsid w:val="009E6BF4"/>
    <w:rsid w:val="00A005C8"/>
    <w:rsid w:val="00A457C7"/>
    <w:rsid w:val="00A66682"/>
    <w:rsid w:val="00A73B2E"/>
    <w:rsid w:val="00A806B3"/>
    <w:rsid w:val="00AC0FBB"/>
    <w:rsid w:val="00AC33A5"/>
    <w:rsid w:val="00AE33D2"/>
    <w:rsid w:val="00BB54C9"/>
    <w:rsid w:val="00BF61A6"/>
    <w:rsid w:val="00CA1525"/>
    <w:rsid w:val="00D26A25"/>
    <w:rsid w:val="00D9467A"/>
    <w:rsid w:val="00DB7C38"/>
    <w:rsid w:val="00DE0EDA"/>
    <w:rsid w:val="00DF6822"/>
    <w:rsid w:val="00E311A2"/>
    <w:rsid w:val="00E61F00"/>
    <w:rsid w:val="00EE0C94"/>
    <w:rsid w:val="00FD1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7A344-5AA4-452B-927B-A8E7DFC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3B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9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59DE"/>
    <w:rPr>
      <w:rFonts w:ascii="Segoe UI" w:hAnsi="Segoe UI" w:cs="Segoe UI"/>
      <w:sz w:val="18"/>
      <w:szCs w:val="18"/>
    </w:rPr>
  </w:style>
  <w:style w:type="paragraph" w:styleId="a5">
    <w:name w:val="Normal (Web)"/>
    <w:basedOn w:val="a"/>
    <w:uiPriority w:val="99"/>
    <w:semiHidden/>
    <w:unhideWhenUsed/>
    <w:rsid w:val="00090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90157"/>
    <w:rPr>
      <w:b/>
      <w:bCs/>
    </w:rPr>
  </w:style>
  <w:style w:type="paragraph" w:styleId="a7">
    <w:name w:val="List Paragraph"/>
    <w:basedOn w:val="a"/>
    <w:uiPriority w:val="34"/>
    <w:qFormat/>
    <w:rsid w:val="00AC33A5"/>
    <w:pPr>
      <w:ind w:left="720"/>
      <w:contextualSpacing/>
    </w:pPr>
  </w:style>
  <w:style w:type="character" w:customStyle="1" w:styleId="10">
    <w:name w:val="Заголовок 1 Знак"/>
    <w:basedOn w:val="a0"/>
    <w:link w:val="1"/>
    <w:uiPriority w:val="9"/>
    <w:rsid w:val="00893BB4"/>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251C5E"/>
    <w:rPr>
      <w:color w:val="0000FF"/>
      <w:u w:val="single"/>
    </w:rPr>
  </w:style>
  <w:style w:type="paragraph" w:customStyle="1" w:styleId="ConsPlusNormal">
    <w:name w:val="ConsPlusNormal"/>
    <w:qFormat/>
    <w:rsid w:val="00690F0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67914">
      <w:bodyDiv w:val="1"/>
      <w:marLeft w:val="0"/>
      <w:marRight w:val="0"/>
      <w:marTop w:val="0"/>
      <w:marBottom w:val="0"/>
      <w:divBdr>
        <w:top w:val="none" w:sz="0" w:space="0" w:color="auto"/>
        <w:left w:val="none" w:sz="0" w:space="0" w:color="auto"/>
        <w:bottom w:val="none" w:sz="0" w:space="0" w:color="auto"/>
        <w:right w:val="none" w:sz="0" w:space="0" w:color="auto"/>
      </w:divBdr>
    </w:div>
    <w:div w:id="1209101934">
      <w:bodyDiv w:val="1"/>
      <w:marLeft w:val="0"/>
      <w:marRight w:val="0"/>
      <w:marTop w:val="0"/>
      <w:marBottom w:val="0"/>
      <w:divBdr>
        <w:top w:val="none" w:sz="0" w:space="0" w:color="auto"/>
        <w:left w:val="none" w:sz="0" w:space="0" w:color="auto"/>
        <w:bottom w:val="none" w:sz="0" w:space="0" w:color="auto"/>
        <w:right w:val="none" w:sz="0" w:space="0" w:color="auto"/>
      </w:divBdr>
    </w:div>
    <w:div w:id="214534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cp:revision>
  <cp:lastPrinted>2020-04-08T11:07:00Z</cp:lastPrinted>
  <dcterms:created xsi:type="dcterms:W3CDTF">2022-04-06T07:30:00Z</dcterms:created>
  <dcterms:modified xsi:type="dcterms:W3CDTF">2022-04-06T08:14:00Z</dcterms:modified>
</cp:coreProperties>
</file>