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45" w:rsidRPr="00077045" w:rsidRDefault="00077045" w:rsidP="00BC0050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 П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>м Правительства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РФ от 10 марта 2022 г. №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 xml:space="preserve"> 336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>б особенностях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>организации и осуществления государственного 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>(надзора), муниципального 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bookmarkStart w:id="0" w:name="_GoBack"/>
      <w:bookmarkEnd w:id="0"/>
      <w:r w:rsidRPr="00077045">
        <w:rPr>
          <w:rFonts w:ascii="Times New Roman" w:hAnsi="Times New Roman" w:cs="Times New Roman"/>
          <w:b w:val="0"/>
          <w:sz w:val="24"/>
          <w:szCs w:val="24"/>
        </w:rPr>
        <w:t xml:space="preserve">в 2022 году не проводятся плановые контрольные (надзорные) мероприятия, плановые проверки при осуществлении видов муниципального контроля, порядок организации и осуществления которых регулируется Федеральным </w:t>
      </w:r>
      <w:hyperlink r:id="rId5">
        <w:r w:rsidRPr="00077045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>О государственном контроле (надзоре) и муниципальном контроле в Российско</w:t>
      </w:r>
      <w:r>
        <w:rPr>
          <w:rFonts w:ascii="Times New Roman" w:hAnsi="Times New Roman" w:cs="Times New Roman"/>
          <w:b w:val="0"/>
          <w:sz w:val="24"/>
          <w:szCs w:val="24"/>
        </w:rPr>
        <w:t>й Федерации»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 xml:space="preserve"> и Федеральным </w:t>
      </w:r>
      <w:hyperlink r:id="rId6">
        <w:r w:rsidRPr="00077045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770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77045">
        <w:rPr>
          <w:rFonts w:ascii="Times New Roman" w:hAnsi="Times New Roman" w:cs="Times New Roman"/>
          <w:b w:val="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b w:val="0"/>
          <w:sz w:val="24"/>
          <w:szCs w:val="24"/>
        </w:rPr>
        <w:t>зора) и муниципального контроля»</w:t>
      </w:r>
      <w:r w:rsidR="00BC005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В</w:t>
      </w:r>
      <w:r w:rsidRPr="00077045">
        <w:rPr>
          <w:rFonts w:ascii="Times New Roman" w:hAnsi="Times New Roman" w:cs="Times New Roman"/>
          <w:sz w:val="24"/>
          <w:szCs w:val="24"/>
        </w:rPr>
        <w:t xml:space="preserve"> 2022 году в рамках видов муниципального контроля, порядок организации и осуществления которых регулируются Федеральным </w:t>
      </w:r>
      <w:hyperlink r:id="rId7">
        <w:r w:rsidRPr="000770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077045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8">
        <w:r w:rsidRPr="000770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077045">
        <w:rPr>
          <w:rFonts w:ascii="Times New Roman" w:hAnsi="Times New Roman" w:cs="Times New Roman"/>
          <w:sz w:val="24"/>
          <w:szCs w:val="24"/>
        </w:rPr>
        <w:t xml:space="preserve"> внеплановые контрольные (надзорные) мероприятия, внеплановые проверки проводятся исключительно по следующим основаниям: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а) при условии согласования с органами прокуратуры: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</w:t>
      </w:r>
      <w:r w:rsidRPr="00077045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>
        <w:r w:rsidRPr="00077045">
          <w:rPr>
            <w:rFonts w:ascii="Times New Roman" w:hAnsi="Times New Roman" w:cs="Times New Roman"/>
            <w:sz w:val="24"/>
            <w:szCs w:val="24"/>
          </w:rPr>
          <w:t>частью 7 статьи 75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б) без согласования с органами прокуратуры: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по поручению Президента Российской Федерации;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внеплановые проверки, основания для проведения которых установлены </w:t>
      </w:r>
      <w:hyperlink r:id="rId10">
        <w:r w:rsidRPr="00077045">
          <w:rPr>
            <w:rFonts w:ascii="Times New Roman" w:hAnsi="Times New Roman" w:cs="Times New Roman"/>
            <w:sz w:val="24"/>
            <w:szCs w:val="24"/>
          </w:rPr>
          <w:t>пунктом 1.1 части 2 статьи 10</w:t>
        </w:r>
      </w:hyperlink>
      <w:r w:rsidR="00BC005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077045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BC0050">
        <w:rPr>
          <w:rFonts w:ascii="Times New Roman" w:hAnsi="Times New Roman" w:cs="Times New Roman"/>
          <w:sz w:val="24"/>
          <w:szCs w:val="24"/>
        </w:rPr>
        <w:t>я»</w:t>
      </w:r>
      <w:r w:rsidRPr="00077045">
        <w:rPr>
          <w:rFonts w:ascii="Times New Roman" w:hAnsi="Times New Roman" w:cs="Times New Roman"/>
          <w:sz w:val="24"/>
          <w:szCs w:val="24"/>
        </w:rPr>
        <w:t>;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>
        <w:r w:rsidRPr="00077045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07704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07704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>
        <w:r w:rsidRPr="00077045">
          <w:rPr>
            <w:rFonts w:ascii="Times New Roman" w:hAnsi="Times New Roman" w:cs="Times New Roman"/>
            <w:sz w:val="24"/>
            <w:szCs w:val="24"/>
          </w:rPr>
          <w:t>6 пункта 4.2 статьи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077045">
        <w:rPr>
          <w:rFonts w:ascii="Times New Roman" w:hAnsi="Times New Roman" w:cs="Times New Roman"/>
          <w:sz w:val="24"/>
          <w:szCs w:val="24"/>
        </w:rPr>
        <w:t xml:space="preserve">, а также религиозных организаций по основанию, установленному </w:t>
      </w:r>
      <w:hyperlink r:id="rId15">
        <w:r w:rsidRPr="00077045">
          <w:rPr>
            <w:rFonts w:ascii="Times New Roman" w:hAnsi="Times New Roman" w:cs="Times New Roman"/>
            <w:sz w:val="24"/>
            <w:szCs w:val="24"/>
          </w:rPr>
          <w:t>абзацем третьим пункта 5 статьи 25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 Федерального закона "О свободе совес</w:t>
      </w:r>
      <w:r w:rsidR="00BC0050">
        <w:rPr>
          <w:rFonts w:ascii="Times New Roman" w:hAnsi="Times New Roman" w:cs="Times New Roman"/>
          <w:sz w:val="24"/>
          <w:szCs w:val="24"/>
        </w:rPr>
        <w:t>ти и о религиозных объединениях»</w:t>
      </w:r>
      <w:r w:rsidRPr="00077045">
        <w:rPr>
          <w:rFonts w:ascii="Times New Roman" w:hAnsi="Times New Roman" w:cs="Times New Roman"/>
          <w:sz w:val="24"/>
          <w:szCs w:val="24"/>
        </w:rPr>
        <w:t>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В отношении контрольных (надзорных) мероприятий, проверок, дата начала которых </w:t>
      </w:r>
      <w:r w:rsidRPr="00077045">
        <w:rPr>
          <w:rFonts w:ascii="Times New Roman" w:hAnsi="Times New Roman" w:cs="Times New Roman"/>
          <w:sz w:val="24"/>
          <w:szCs w:val="24"/>
        </w:rPr>
        <w:lastRenderedPageBreak/>
        <w:t>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Издание дополнительных приказов, решений контрольным (надзорным) органом, органом контроля не требуется.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>
        <w:r w:rsidRPr="00077045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>
        <w:r w:rsidRPr="00077045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 настоящего постановления).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077045">
        <w:rPr>
          <w:rFonts w:ascii="Times New Roman" w:hAnsi="Times New Roman" w:cs="Times New Roman"/>
          <w:sz w:val="24"/>
          <w:szCs w:val="24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077045">
        <w:rPr>
          <w:rFonts w:ascii="Times New Roman" w:hAnsi="Times New Roman" w:cs="Times New Roman"/>
          <w:sz w:val="24"/>
          <w:szCs w:val="24"/>
        </w:rPr>
        <w:t xml:space="preserve">Срок исполнения предписаний, выданных в соответствии с Федеральным </w:t>
      </w:r>
      <w:hyperlink r:id="rId16">
        <w:r w:rsidRPr="000770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077045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17">
        <w:r w:rsidRPr="000770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077045">
        <w:rPr>
          <w:rFonts w:ascii="Times New Roman" w:hAnsi="Times New Roman" w:cs="Times New Roman"/>
          <w:sz w:val="24"/>
          <w:szCs w:val="24"/>
        </w:rPr>
        <w:t xml:space="preserve">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>
        <w:r w:rsidRPr="00077045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077045">
        <w:rPr>
          <w:rFonts w:ascii="Times New Roman" w:hAnsi="Times New Roman" w:cs="Times New Roman"/>
          <w:sz w:val="24"/>
          <w:szCs w:val="24"/>
        </w:rPr>
        <w:t xml:space="preserve"> настоящего пункта, которое рассматривается в течение 5 рабочих дней со дня его регистрации.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</w:t>
      </w:r>
      <w:r w:rsidRPr="00077045">
        <w:rPr>
          <w:rFonts w:ascii="Times New Roman" w:hAnsi="Times New Roman" w:cs="Times New Roman"/>
          <w:sz w:val="24"/>
          <w:szCs w:val="24"/>
        </w:rPr>
        <w:lastRenderedPageBreak/>
        <w:t xml:space="preserve">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18">
        <w:r w:rsidRPr="00077045">
          <w:rPr>
            <w:rFonts w:ascii="Times New Roman" w:hAnsi="Times New Roman" w:cs="Times New Roman"/>
            <w:sz w:val="24"/>
            <w:szCs w:val="24"/>
          </w:rPr>
          <w:t>пунктом 3 части 2 статьи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0770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077045">
        <w:rPr>
          <w:rFonts w:ascii="Times New Roman" w:hAnsi="Times New Roman" w:cs="Times New Roman"/>
          <w:sz w:val="24"/>
          <w:szCs w:val="24"/>
        </w:rPr>
        <w:t xml:space="preserve">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077045" w:rsidRPr="00077045" w:rsidRDefault="000770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045">
        <w:rPr>
          <w:rFonts w:ascii="Times New Roman" w:hAnsi="Times New Roman" w:cs="Times New Roman"/>
          <w:sz w:val="24"/>
          <w:szCs w:val="24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19">
        <w:r w:rsidRPr="000770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контроле в Российской Федерации" и Федеральным </w:t>
      </w:r>
      <w:hyperlink r:id="rId20">
        <w:r w:rsidRPr="000770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7045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контроля»</w:t>
      </w:r>
      <w:r w:rsidRPr="00077045">
        <w:rPr>
          <w:rFonts w:ascii="Times New Roman" w:hAnsi="Times New Roman" w:cs="Times New Roman"/>
          <w:sz w:val="24"/>
          <w:szCs w:val="24"/>
        </w:rPr>
        <w:t>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sectPr w:rsidR="00077045" w:rsidRPr="00077045" w:rsidSect="0098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86363"/>
    <w:multiLevelType w:val="hybridMultilevel"/>
    <w:tmpl w:val="473E79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5"/>
    <w:rsid w:val="00077045"/>
    <w:rsid w:val="00186340"/>
    <w:rsid w:val="006627D8"/>
    <w:rsid w:val="009C1C50"/>
    <w:rsid w:val="00B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637C-923D-4C97-AD81-5881ACB7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0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70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77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333F9C24180E1A5E338A4E847BC2243A8D142FD639911827A8484C726632EA72AAC5535056E80F25D879E0C2E9639D58C133FF0188790H5Z0J" TargetMode="External"/><Relationship Id="rId13" Type="http://schemas.openxmlformats.org/officeDocument/2006/relationships/hyperlink" Target="consultantplus://offline/ref=75F333F9C24180E1A5E338A4E847BC2244A1D94AFD669911827A8484C726632EA72AAC5535056C80FE5D879E0C2E9639D58C133FF0188790H5Z0J" TargetMode="External"/><Relationship Id="rId18" Type="http://schemas.openxmlformats.org/officeDocument/2006/relationships/hyperlink" Target="consultantplus://offline/ref=75F333F9C24180E1A5E338A4E847BC2244A1D946FE659911827A8484C726632EA72AAC5535046F82F65D879E0C2E9639D58C133FF0188790H5Z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5F333F9C24180E1A5E338A4E847BC2244A1D946FE659911827A8484C726632EA72AAC5535056880FF5D879E0C2E9639D58C133FF0188790H5Z0J" TargetMode="External"/><Relationship Id="rId12" Type="http://schemas.openxmlformats.org/officeDocument/2006/relationships/hyperlink" Target="consultantplus://offline/ref=75F333F9C24180E1A5E338A4E847BC2244A1D94AFD669911827A8484C726632EA72AAC50310164D6A61286C2487E8539D48C113BECH1Z8J" TargetMode="External"/><Relationship Id="rId17" Type="http://schemas.openxmlformats.org/officeDocument/2006/relationships/hyperlink" Target="consultantplus://offline/ref=75F333F9C24180E1A5E338A4E847BC2243A8D142FD639911827A8484C726632EA72AAC56330564D6A61286C2487E8539D48C113BECH1Z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F333F9C24180E1A5E338A4E847BC2244A1D946FE659911827A8484C726632EA72AAC553505668BFE5D879E0C2E9639D58C133FF0188790H5Z0J" TargetMode="External"/><Relationship Id="rId20" Type="http://schemas.openxmlformats.org/officeDocument/2006/relationships/hyperlink" Target="consultantplus://offline/ref=75F333F9C24180E1A5E338A4E847BC2243A8D142FD639911827A8484C726632EA72AAC573D0664D6A61286C2487E8539D48C113BECH1Z8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F333F9C24180E1A5E338A4E847BC2243A8D142FD639911827A8484C726632EA72AAC5535056E82F45D879E0C2E9639D58C133FF0188790H5Z0J" TargetMode="External"/><Relationship Id="rId11" Type="http://schemas.openxmlformats.org/officeDocument/2006/relationships/hyperlink" Target="consultantplus://offline/ref=75F333F9C24180E1A5E338A4E847BC2244A1D94AFD669911827A8484C726632EA72AAC5535056C84FF5D879E0C2E9639D58C133FF0188790H5Z0J" TargetMode="External"/><Relationship Id="rId5" Type="http://schemas.openxmlformats.org/officeDocument/2006/relationships/hyperlink" Target="consultantplus://offline/ref=75F333F9C24180E1A5E338A4E847BC2244A1D946FE659911827A8484C726632EA72AAC5535056984F35D879E0C2E9639D58C133FF0188790H5Z0J" TargetMode="External"/><Relationship Id="rId15" Type="http://schemas.openxmlformats.org/officeDocument/2006/relationships/hyperlink" Target="consultantplus://offline/ref=75F333F9C24180E1A5E338A4E847BC2244A1D147F9669911827A8484C726632EA72AAC53310E3BD3B303DECF4D659B3DCE901339HEZCJ" TargetMode="External"/><Relationship Id="rId10" Type="http://schemas.openxmlformats.org/officeDocument/2006/relationships/hyperlink" Target="consultantplus://offline/ref=75F333F9C24180E1A5E338A4E847BC2243A8D142FD639911827A8484C726632EA72AAC57340264D6A61286C2487E8539D48C113BECH1Z8J" TargetMode="External"/><Relationship Id="rId19" Type="http://schemas.openxmlformats.org/officeDocument/2006/relationships/hyperlink" Target="consultantplus://offline/ref=75F333F9C24180E1A5E338A4E847BC2244A1D946FE659911827A8484C726632EA72AAC5535056B8AF65D879E0C2E9639D58C133FF0188790H5Z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333F9C24180E1A5E338A4E847BC2244A1D946FE659911827A8484C726632EA72AAC5535046D87F35D879E0C2E9639D58C133FF0188790H5Z0J" TargetMode="External"/><Relationship Id="rId14" Type="http://schemas.openxmlformats.org/officeDocument/2006/relationships/hyperlink" Target="consultantplus://offline/ref=75F333F9C24180E1A5E338A4E847BC2244A1D94AFD669911827A8484C726632EA72AAC50300664D6A61286C2487E8539D48C113BECH1Z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2022-04-05T09:24:00Z</dcterms:created>
  <dcterms:modified xsi:type="dcterms:W3CDTF">2022-04-05T09:48:00Z</dcterms:modified>
</cp:coreProperties>
</file>