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Pr="00F05D64" w:rsidRDefault="00F05D64" w:rsidP="00F05D64">
      <w:pPr>
        <w:ind w:left="6379"/>
        <w:rPr>
          <w:rFonts w:ascii="Times New Roman" w:hAnsi="Times New Roman" w:cs="Times New Roman"/>
          <w:sz w:val="24"/>
          <w:szCs w:val="24"/>
        </w:rPr>
      </w:pPr>
      <w:r w:rsidRPr="00F05D64">
        <w:rPr>
          <w:rFonts w:ascii="Times New Roman" w:hAnsi="Times New Roman" w:cs="Times New Roman"/>
          <w:sz w:val="24"/>
          <w:szCs w:val="24"/>
        </w:rPr>
        <w:t>Приложение к Распоряжению Комитета по управлению муниципальным имуществом администрации городского округа Реутов</w:t>
      </w:r>
      <w:r>
        <w:rPr>
          <w:rFonts w:ascii="Times New Roman" w:hAnsi="Times New Roman" w:cs="Times New Roman"/>
          <w:sz w:val="24"/>
          <w:szCs w:val="24"/>
        </w:rPr>
        <w:t xml:space="preserve"> от __________ №________</w:t>
      </w: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Default="00F05D64"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5D64" w:rsidRPr="00F05D64" w:rsidRDefault="006E0767"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5D64">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Доклад о правоприменительной практике</w:t>
      </w:r>
    </w:p>
    <w:p w:rsidR="006E0767" w:rsidRPr="00F05D64" w:rsidRDefault="006E0767" w:rsidP="00F05D64">
      <w:pPr>
        <w:autoSpaceDE w:val="0"/>
        <w:autoSpaceDN w:val="0"/>
        <w:adjustRightInd w:val="0"/>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5D64">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организации и проведения муниципального земельного контроля </w:t>
      </w:r>
      <w:r w:rsidR="00F05D64" w:rsidRPr="00F05D64">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 территории городского округа Реутов Московской области</w:t>
      </w:r>
    </w:p>
    <w:p w:rsidR="001C55AA" w:rsidRDefault="001C55AA" w:rsidP="006E0767"/>
    <w:p w:rsidR="00F05D64" w:rsidRDefault="00F05D64" w:rsidP="006E0767"/>
    <w:p w:rsidR="00F05D64" w:rsidRDefault="00F05D64" w:rsidP="006E0767"/>
    <w:p w:rsidR="00F05D64" w:rsidRDefault="00F05D64" w:rsidP="006E0767"/>
    <w:p w:rsidR="00F05D64" w:rsidRDefault="00F05D64" w:rsidP="006E0767"/>
    <w:p w:rsidR="00F05D64" w:rsidRDefault="00F05D64" w:rsidP="006E0767"/>
    <w:p w:rsidR="00F05D64" w:rsidRDefault="00F05D64" w:rsidP="006E0767"/>
    <w:p w:rsidR="00F05D64" w:rsidRDefault="00F05D64" w:rsidP="006E0767"/>
    <w:p w:rsidR="00F05D64" w:rsidRDefault="00F05D64" w:rsidP="006E0767">
      <w:pPr>
        <w:rPr>
          <w:rFonts w:ascii="Times New Roman" w:hAnsi="Times New Roman" w:cs="Times New Roman"/>
        </w:rPr>
      </w:pPr>
    </w:p>
    <w:p w:rsidR="00F05D64" w:rsidRDefault="00F05D64" w:rsidP="006E0767">
      <w:pPr>
        <w:rPr>
          <w:rFonts w:ascii="Times New Roman" w:hAnsi="Times New Roman" w:cs="Times New Roman"/>
        </w:rPr>
      </w:pPr>
    </w:p>
    <w:p w:rsidR="00F05D64" w:rsidRDefault="00F05D64" w:rsidP="006E0767">
      <w:pPr>
        <w:rPr>
          <w:rFonts w:ascii="Times New Roman" w:hAnsi="Times New Roman" w:cs="Times New Roman"/>
        </w:rPr>
      </w:pPr>
    </w:p>
    <w:p w:rsidR="00F05D64" w:rsidRDefault="00F05D64" w:rsidP="006E0767">
      <w:pPr>
        <w:rPr>
          <w:rFonts w:ascii="Times New Roman" w:hAnsi="Times New Roman" w:cs="Times New Roman"/>
        </w:rPr>
      </w:pPr>
    </w:p>
    <w:p w:rsidR="00672F91" w:rsidRDefault="00672F91" w:rsidP="006E0767">
      <w:pPr>
        <w:rPr>
          <w:rFonts w:ascii="Times New Roman" w:hAnsi="Times New Roman" w:cs="Times New Roman"/>
        </w:rPr>
      </w:pPr>
    </w:p>
    <w:p w:rsidR="00672F91" w:rsidRDefault="00672F91" w:rsidP="006E0767">
      <w:pPr>
        <w:rPr>
          <w:rFonts w:ascii="Times New Roman" w:hAnsi="Times New Roman" w:cs="Times New Roman"/>
        </w:rPr>
      </w:pPr>
    </w:p>
    <w:p w:rsidR="00672F91" w:rsidRDefault="00672F91" w:rsidP="006E0767">
      <w:pPr>
        <w:rPr>
          <w:rFonts w:ascii="Times New Roman" w:hAnsi="Times New Roman" w:cs="Times New Roman"/>
        </w:rPr>
      </w:pPr>
    </w:p>
    <w:p w:rsidR="00F05D64" w:rsidRDefault="00F05D64" w:rsidP="006E0767">
      <w:pPr>
        <w:rPr>
          <w:rFonts w:ascii="Times New Roman" w:hAnsi="Times New Roman" w:cs="Times New Roman"/>
        </w:rPr>
      </w:pPr>
    </w:p>
    <w:p w:rsidR="00F05D64" w:rsidRDefault="00F05D64" w:rsidP="006E0767">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г.о</w:t>
      </w:r>
      <w:proofErr w:type="spellEnd"/>
      <w:r>
        <w:rPr>
          <w:rFonts w:ascii="Times New Roman" w:hAnsi="Times New Roman" w:cs="Times New Roman"/>
        </w:rPr>
        <w:t>. Реутов, 2022 год</w:t>
      </w:r>
    </w:p>
    <w:p w:rsidR="00F05D64" w:rsidRDefault="00F96908" w:rsidP="006E0767">
      <w:pPr>
        <w:rPr>
          <w:rFonts w:ascii="Times New Roman" w:hAnsi="Times New Roman" w:cs="Times New Roman"/>
          <w:b/>
          <w:sz w:val="28"/>
          <w:szCs w:val="28"/>
        </w:rPr>
      </w:pPr>
      <w:r>
        <w:rPr>
          <w:rFonts w:ascii="Times New Roman" w:hAnsi="Times New Roman" w:cs="Times New Roman"/>
          <w:b/>
          <w:sz w:val="28"/>
          <w:szCs w:val="28"/>
        </w:rPr>
        <w:lastRenderedPageBreak/>
        <w:t>1.</w:t>
      </w:r>
      <w:r w:rsidR="00F05D64" w:rsidRPr="00AA4FDF">
        <w:rPr>
          <w:rFonts w:ascii="Times New Roman" w:hAnsi="Times New Roman" w:cs="Times New Roman"/>
          <w:b/>
          <w:sz w:val="28"/>
          <w:szCs w:val="28"/>
        </w:rPr>
        <w:t xml:space="preserve"> </w:t>
      </w:r>
      <w:r w:rsidR="00F05D64" w:rsidRPr="00F05D64">
        <w:rPr>
          <w:rFonts w:ascii="Times New Roman" w:hAnsi="Times New Roman" w:cs="Times New Roman"/>
          <w:b/>
          <w:sz w:val="28"/>
          <w:szCs w:val="28"/>
        </w:rPr>
        <w:t>Общие положения</w:t>
      </w:r>
    </w:p>
    <w:p w:rsidR="00F96908" w:rsidRDefault="00F96908" w:rsidP="006E0767">
      <w:pPr>
        <w:rPr>
          <w:rFonts w:ascii="Times New Roman" w:hAnsi="Times New Roman" w:cs="Times New Roman"/>
          <w:b/>
          <w:sz w:val="28"/>
          <w:szCs w:val="28"/>
        </w:rPr>
      </w:pPr>
      <w:r>
        <w:rPr>
          <w:rFonts w:ascii="Times New Roman" w:hAnsi="Times New Roman" w:cs="Times New Roman"/>
          <w:b/>
          <w:sz w:val="28"/>
          <w:szCs w:val="28"/>
        </w:rPr>
        <w:t xml:space="preserve">1.1 </w:t>
      </w:r>
      <w:r w:rsidR="00AA4FDF">
        <w:rPr>
          <w:rFonts w:ascii="Times New Roman" w:hAnsi="Times New Roman" w:cs="Times New Roman"/>
          <w:b/>
          <w:sz w:val="28"/>
          <w:szCs w:val="28"/>
        </w:rPr>
        <w:t>Нормативно- правовые акты:</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Земельн</w:t>
      </w:r>
      <w:r>
        <w:rPr>
          <w:rFonts w:ascii="Times New Roman" w:hAnsi="Times New Roman" w:cs="Times New Roman"/>
          <w:sz w:val="28"/>
          <w:szCs w:val="28"/>
        </w:rPr>
        <w:t xml:space="preserve">ый </w:t>
      </w:r>
      <w:r w:rsidRPr="00F96908">
        <w:rPr>
          <w:rFonts w:ascii="Times New Roman" w:hAnsi="Times New Roman" w:cs="Times New Roman"/>
          <w:sz w:val="28"/>
          <w:szCs w:val="28"/>
        </w:rPr>
        <w:t xml:space="preserve">кодекса Российской Федерации, </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Кодекс Российской Федерации об административных правонарушениях</w:t>
      </w:r>
      <w:r>
        <w:rPr>
          <w:rFonts w:ascii="Times New Roman" w:hAnsi="Times New Roman" w:cs="Times New Roman"/>
          <w:sz w:val="28"/>
          <w:szCs w:val="28"/>
        </w:rPr>
        <w:t>,</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fldChar w:fldCharType="begin"/>
      </w:r>
      <w:r w:rsidRPr="00F96908">
        <w:rPr>
          <w:rFonts w:ascii="Times New Roman" w:hAnsi="Times New Roman" w:cs="Times New Roman"/>
          <w:sz w:val="28"/>
          <w:szCs w:val="28"/>
        </w:rPr>
        <w:instrText xml:space="preserve"> HYPERLINK "http://docs.cntd.ru/document/902166573" </w:instrText>
      </w:r>
      <w:r w:rsidRPr="00F96908">
        <w:rPr>
          <w:rFonts w:ascii="Times New Roman" w:hAnsi="Times New Roman" w:cs="Times New Roman"/>
          <w:sz w:val="28"/>
          <w:szCs w:val="28"/>
        </w:rPr>
        <w:fldChar w:fldCharType="separate"/>
      </w:r>
      <w:r w:rsidRPr="00F96908">
        <w:rPr>
          <w:rFonts w:ascii="Times New Roman" w:hAnsi="Times New Roman" w:cs="Times New Roman"/>
          <w:sz w:val="28"/>
          <w:szCs w:val="28"/>
        </w:rPr>
        <w:t>Федеральн</w:t>
      </w:r>
      <w:r>
        <w:rPr>
          <w:rFonts w:ascii="Times New Roman" w:hAnsi="Times New Roman" w:cs="Times New Roman"/>
          <w:sz w:val="28"/>
          <w:szCs w:val="28"/>
        </w:rPr>
        <w:t>ый закон</w:t>
      </w:r>
      <w:r w:rsidRPr="00F96908">
        <w:rPr>
          <w:rFonts w:ascii="Times New Roman" w:hAnsi="Times New Roman" w:cs="Times New Roman"/>
          <w:sz w:val="28"/>
          <w:szCs w:val="28"/>
        </w:rPr>
        <w:t xml:space="preserve"> от 06.10.2003 № 131-ФЗ «Об общих принципах организации местного самоупра</w:t>
      </w:r>
      <w:r>
        <w:rPr>
          <w:rFonts w:ascii="Times New Roman" w:hAnsi="Times New Roman" w:cs="Times New Roman"/>
          <w:sz w:val="28"/>
          <w:szCs w:val="28"/>
        </w:rPr>
        <w:t>вления в Российской Федерации»</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 xml:space="preserve">Федеральный закон от 31.07.2020 № 248-ФЗ «О государственном контроле (надзоре) и муниципальном контроле в Российской Федерации», </w:t>
      </w:r>
      <w:r w:rsidRPr="00F96908">
        <w:rPr>
          <w:rFonts w:ascii="Times New Roman" w:hAnsi="Times New Roman" w:cs="Times New Roman"/>
          <w:sz w:val="28"/>
          <w:szCs w:val="28"/>
        </w:rPr>
        <w:fldChar w:fldCharType="end"/>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 xml:space="preserve">Постановление </w:t>
      </w:r>
      <w:r>
        <w:rPr>
          <w:rFonts w:ascii="Times New Roman" w:hAnsi="Times New Roman" w:cs="Times New Roman"/>
          <w:sz w:val="28"/>
          <w:szCs w:val="28"/>
        </w:rPr>
        <w:t>Правительства РФ от 10.03.2022 №</w:t>
      </w:r>
      <w:r w:rsidRPr="00F96908">
        <w:rPr>
          <w:rFonts w:ascii="Times New Roman" w:hAnsi="Times New Roman" w:cs="Times New Roman"/>
          <w:sz w:val="28"/>
          <w:szCs w:val="28"/>
        </w:rPr>
        <w:t xml:space="preserve"> 336 </w:t>
      </w:r>
      <w:r>
        <w:rPr>
          <w:rFonts w:ascii="Times New Roman" w:hAnsi="Times New Roman" w:cs="Times New Roman"/>
          <w:sz w:val="28"/>
          <w:szCs w:val="28"/>
        </w:rPr>
        <w:t>«</w:t>
      </w:r>
      <w:r w:rsidRPr="00F96908">
        <w:rPr>
          <w:rFonts w:ascii="Times New Roman" w:hAnsi="Times New Roman" w:cs="Times New Roman"/>
          <w:sz w:val="28"/>
          <w:szCs w:val="28"/>
        </w:rPr>
        <w:t>Об особенностях организации и осуществления государственного контроля (на</w:t>
      </w:r>
      <w:r>
        <w:rPr>
          <w:rFonts w:ascii="Times New Roman" w:hAnsi="Times New Roman" w:cs="Times New Roman"/>
          <w:sz w:val="28"/>
          <w:szCs w:val="28"/>
        </w:rPr>
        <w:t>дзора), муниципального контроля»,</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П</w:t>
      </w:r>
      <w:r>
        <w:rPr>
          <w:rFonts w:ascii="Times New Roman" w:hAnsi="Times New Roman" w:cs="Times New Roman"/>
          <w:sz w:val="28"/>
          <w:szCs w:val="28"/>
        </w:rPr>
        <w:t xml:space="preserve">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10.11.2020 №</w:t>
      </w:r>
      <w:r w:rsidRPr="00F96908">
        <w:rPr>
          <w:rFonts w:ascii="Times New Roman" w:hAnsi="Times New Roman" w:cs="Times New Roman"/>
          <w:sz w:val="28"/>
          <w:szCs w:val="28"/>
        </w:rPr>
        <w:t xml:space="preserve"> П/0412 </w:t>
      </w:r>
      <w:r>
        <w:rPr>
          <w:rFonts w:ascii="Times New Roman" w:hAnsi="Times New Roman" w:cs="Times New Roman"/>
          <w:sz w:val="28"/>
          <w:szCs w:val="28"/>
        </w:rPr>
        <w:t>«</w:t>
      </w:r>
      <w:r w:rsidRPr="00F96908">
        <w:rPr>
          <w:rFonts w:ascii="Times New Roman" w:hAnsi="Times New Roman" w:cs="Times New Roman"/>
          <w:sz w:val="28"/>
          <w:szCs w:val="28"/>
        </w:rPr>
        <w:t>Об утверждении классификатора видов разрешенного использования земельных</w:t>
      </w:r>
      <w:r>
        <w:rPr>
          <w:rFonts w:ascii="Times New Roman" w:hAnsi="Times New Roman" w:cs="Times New Roman"/>
          <w:sz w:val="28"/>
          <w:szCs w:val="28"/>
        </w:rPr>
        <w:t xml:space="preserve"> участков»,</w:t>
      </w:r>
    </w:p>
    <w:p w:rsidR="00F96908" w:rsidRDefault="00F96908" w:rsidP="006E0767">
      <w:pPr>
        <w:rPr>
          <w:rFonts w:ascii="Times New Roman" w:hAnsi="Times New Roman" w:cs="Times New Roman"/>
          <w:sz w:val="28"/>
          <w:szCs w:val="28"/>
        </w:rPr>
      </w:pPr>
      <w:r w:rsidRPr="00F96908">
        <w:rPr>
          <w:rFonts w:ascii="Times New Roman" w:hAnsi="Times New Roman" w:cs="Times New Roman"/>
          <w:sz w:val="28"/>
          <w:szCs w:val="28"/>
        </w:rPr>
        <w:t>Устав городского округа Реутов Московской области,</w:t>
      </w:r>
    </w:p>
    <w:p w:rsidR="00F96908" w:rsidRDefault="00F96908" w:rsidP="00F96908">
      <w:pPr>
        <w:rPr>
          <w:rFonts w:ascii="Times New Roman" w:hAnsi="Times New Roman" w:cs="Times New Roman"/>
          <w:sz w:val="28"/>
          <w:szCs w:val="28"/>
        </w:rPr>
      </w:pPr>
      <w:r>
        <w:rPr>
          <w:rFonts w:ascii="Times New Roman" w:hAnsi="Times New Roman" w:cs="Times New Roman"/>
          <w:sz w:val="28"/>
          <w:szCs w:val="28"/>
        </w:rPr>
        <w:t>Положение</w:t>
      </w:r>
      <w:r w:rsidRPr="00F96908">
        <w:rPr>
          <w:rFonts w:ascii="Times New Roman" w:hAnsi="Times New Roman" w:cs="Times New Roman"/>
          <w:sz w:val="28"/>
          <w:szCs w:val="28"/>
        </w:rPr>
        <w:t xml:space="preserve"> о муниципальном земельном контроле на территории городского округа Реутов Московской области</w:t>
      </w:r>
      <w:r>
        <w:rPr>
          <w:rFonts w:ascii="Times New Roman" w:hAnsi="Times New Roman" w:cs="Times New Roman"/>
          <w:sz w:val="28"/>
          <w:szCs w:val="28"/>
        </w:rPr>
        <w:t xml:space="preserve">, утвержденное </w:t>
      </w:r>
      <w:r w:rsidRPr="00F96908">
        <w:rPr>
          <w:rFonts w:ascii="Times New Roman" w:hAnsi="Times New Roman" w:cs="Times New Roman"/>
          <w:sz w:val="28"/>
          <w:szCs w:val="28"/>
        </w:rPr>
        <w:t>Решение</w:t>
      </w:r>
      <w:r>
        <w:rPr>
          <w:rFonts w:ascii="Times New Roman" w:hAnsi="Times New Roman" w:cs="Times New Roman"/>
          <w:sz w:val="28"/>
          <w:szCs w:val="28"/>
        </w:rPr>
        <w:t xml:space="preserve">м </w:t>
      </w:r>
      <w:r w:rsidRPr="00F96908">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Pr="00F96908">
        <w:rPr>
          <w:rFonts w:ascii="Times New Roman" w:hAnsi="Times New Roman" w:cs="Times New Roman"/>
          <w:sz w:val="28"/>
          <w:szCs w:val="28"/>
        </w:rPr>
        <w:t>городского округа Реутов</w:t>
      </w:r>
      <w:r w:rsidRPr="00F96908">
        <w:t xml:space="preserve"> </w:t>
      </w:r>
      <w:r w:rsidRPr="00F96908">
        <w:rPr>
          <w:rFonts w:ascii="Times New Roman" w:hAnsi="Times New Roman" w:cs="Times New Roman"/>
          <w:sz w:val="28"/>
          <w:szCs w:val="28"/>
        </w:rPr>
        <w:t>06.10.2021</w:t>
      </w:r>
      <w:r>
        <w:rPr>
          <w:rFonts w:ascii="Times New Roman" w:hAnsi="Times New Roman" w:cs="Times New Roman"/>
          <w:sz w:val="28"/>
          <w:szCs w:val="28"/>
        </w:rPr>
        <w:t xml:space="preserve"> № </w:t>
      </w:r>
      <w:r w:rsidR="00AA4FDF" w:rsidRPr="00AA4FDF">
        <w:rPr>
          <w:rFonts w:ascii="Times New Roman" w:hAnsi="Times New Roman" w:cs="Times New Roman"/>
          <w:sz w:val="28"/>
          <w:szCs w:val="28"/>
        </w:rPr>
        <w:t>35/2021-НА</w:t>
      </w:r>
      <w:r w:rsidR="00AA4FDF">
        <w:rPr>
          <w:rFonts w:ascii="Times New Roman" w:hAnsi="Times New Roman" w:cs="Times New Roman"/>
          <w:sz w:val="28"/>
          <w:szCs w:val="28"/>
        </w:rPr>
        <w:t>,</w:t>
      </w:r>
    </w:p>
    <w:p w:rsidR="00AA4FDF" w:rsidRDefault="00AA4FDF" w:rsidP="00AA4FDF">
      <w:pPr>
        <w:rPr>
          <w:rFonts w:ascii="Times New Roman" w:hAnsi="Times New Roman" w:cs="Times New Roman"/>
          <w:sz w:val="28"/>
          <w:szCs w:val="28"/>
        </w:rPr>
      </w:pPr>
      <w:r w:rsidRPr="00AA4FDF">
        <w:rPr>
          <w:rFonts w:ascii="Times New Roman" w:hAnsi="Times New Roman" w:cs="Times New Roman"/>
          <w:sz w:val="28"/>
          <w:szCs w:val="28"/>
        </w:rPr>
        <w:t>Перечень индикаторов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земельного контроля</w:t>
      </w:r>
      <w:r>
        <w:rPr>
          <w:rFonts w:ascii="Times New Roman" w:hAnsi="Times New Roman" w:cs="Times New Roman"/>
          <w:sz w:val="28"/>
          <w:szCs w:val="28"/>
        </w:rPr>
        <w:t xml:space="preserve">, утвержденный </w:t>
      </w:r>
      <w:r w:rsidRPr="00AA4FDF">
        <w:rPr>
          <w:rFonts w:ascii="Times New Roman" w:hAnsi="Times New Roman" w:cs="Times New Roman"/>
          <w:sz w:val="28"/>
          <w:szCs w:val="28"/>
        </w:rPr>
        <w:t>Решение</w:t>
      </w:r>
      <w:r>
        <w:rPr>
          <w:rFonts w:ascii="Times New Roman" w:hAnsi="Times New Roman" w:cs="Times New Roman"/>
          <w:sz w:val="28"/>
          <w:szCs w:val="28"/>
        </w:rPr>
        <w:t xml:space="preserve">м </w:t>
      </w:r>
      <w:r w:rsidRPr="00AA4FDF">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Pr="00AA4FDF">
        <w:rPr>
          <w:rFonts w:ascii="Times New Roman" w:hAnsi="Times New Roman" w:cs="Times New Roman"/>
          <w:sz w:val="28"/>
          <w:szCs w:val="28"/>
        </w:rPr>
        <w:t>городского округа Реутов</w:t>
      </w:r>
      <w:r>
        <w:rPr>
          <w:rFonts w:ascii="Times New Roman" w:hAnsi="Times New Roman" w:cs="Times New Roman"/>
          <w:sz w:val="28"/>
          <w:szCs w:val="28"/>
        </w:rPr>
        <w:t xml:space="preserve"> от </w:t>
      </w:r>
      <w:r w:rsidRPr="00AA4FDF">
        <w:rPr>
          <w:rFonts w:ascii="Times New Roman" w:hAnsi="Times New Roman" w:cs="Times New Roman"/>
          <w:sz w:val="28"/>
          <w:szCs w:val="28"/>
        </w:rPr>
        <w:t>24.11.2021</w:t>
      </w:r>
      <w:r w:rsidRPr="00AA4FDF">
        <w:t xml:space="preserve"> </w:t>
      </w:r>
      <w:r w:rsidRPr="00AA4FDF">
        <w:rPr>
          <w:rFonts w:ascii="Times New Roman" w:hAnsi="Times New Roman" w:cs="Times New Roman"/>
          <w:sz w:val="28"/>
          <w:szCs w:val="28"/>
        </w:rPr>
        <w:t>59/2021-НА</w:t>
      </w:r>
      <w:r>
        <w:rPr>
          <w:rFonts w:ascii="Times New Roman" w:hAnsi="Times New Roman" w:cs="Times New Roman"/>
          <w:sz w:val="28"/>
          <w:szCs w:val="28"/>
        </w:rPr>
        <w:t>,</w:t>
      </w:r>
    </w:p>
    <w:p w:rsidR="00AA4FDF" w:rsidRDefault="00AA4FDF" w:rsidP="00AA4FDF">
      <w:pPr>
        <w:rPr>
          <w:rFonts w:ascii="Times New Roman" w:hAnsi="Times New Roman" w:cs="Times New Roman"/>
          <w:sz w:val="28"/>
          <w:szCs w:val="28"/>
        </w:rPr>
      </w:pPr>
      <w:r w:rsidRPr="00AA4FDF">
        <w:rPr>
          <w:rFonts w:ascii="Times New Roman" w:hAnsi="Times New Roman" w:cs="Times New Roman"/>
          <w:sz w:val="28"/>
          <w:szCs w:val="28"/>
        </w:rPr>
        <w:t>Перечень земельных участков, которым присвоены категории риска при осуществлении муниципального земельного контроля</w:t>
      </w:r>
      <w:r>
        <w:rPr>
          <w:rFonts w:ascii="Times New Roman" w:hAnsi="Times New Roman" w:cs="Times New Roman"/>
          <w:sz w:val="28"/>
          <w:szCs w:val="28"/>
        </w:rPr>
        <w:t xml:space="preserve">, утвержденный Решением Комитета по управлению муниципальным имуществом администрации городского округа Реутов от </w:t>
      </w:r>
      <w:r w:rsidRPr="00AA4FDF">
        <w:rPr>
          <w:rFonts w:ascii="Times New Roman" w:hAnsi="Times New Roman" w:cs="Times New Roman"/>
          <w:sz w:val="28"/>
          <w:szCs w:val="28"/>
        </w:rPr>
        <w:t>03.12.2021</w:t>
      </w:r>
      <w:r>
        <w:rPr>
          <w:rFonts w:ascii="Times New Roman" w:hAnsi="Times New Roman" w:cs="Times New Roman"/>
          <w:sz w:val="28"/>
          <w:szCs w:val="28"/>
        </w:rPr>
        <w:t xml:space="preserve"> №24,</w:t>
      </w:r>
    </w:p>
    <w:p w:rsidR="00AA4FDF" w:rsidRDefault="00AA4FDF" w:rsidP="00AA4FDF">
      <w:pPr>
        <w:rPr>
          <w:rFonts w:ascii="Times New Roman" w:hAnsi="Times New Roman" w:cs="Times New Roman"/>
          <w:sz w:val="28"/>
          <w:szCs w:val="28"/>
        </w:rPr>
      </w:pPr>
      <w:r w:rsidRPr="00AA4FDF">
        <w:rPr>
          <w:rFonts w:ascii="Times New Roman" w:hAnsi="Times New Roman" w:cs="Times New Roman"/>
          <w:sz w:val="28"/>
          <w:szCs w:val="28"/>
        </w:rPr>
        <w:t>Программа профилактики рисков причинения вреда (ущерба) охраняемым законом ценностям на 2022 год в сфере муниципального земельного контроля на территории городского округа Реутов Московской области</w:t>
      </w:r>
      <w:r>
        <w:rPr>
          <w:rFonts w:ascii="Times New Roman" w:hAnsi="Times New Roman" w:cs="Times New Roman"/>
          <w:sz w:val="28"/>
          <w:szCs w:val="28"/>
        </w:rPr>
        <w:t>, утвержденная Распоряжением Комитета по управлению муниципальным имуществом администрации городского округа Реутов от 10</w:t>
      </w:r>
      <w:r w:rsidRPr="00AA4FDF">
        <w:rPr>
          <w:rFonts w:ascii="Times New Roman" w:hAnsi="Times New Roman" w:cs="Times New Roman"/>
          <w:sz w:val="28"/>
          <w:szCs w:val="28"/>
        </w:rPr>
        <w:t>.12.2021</w:t>
      </w:r>
      <w:r>
        <w:rPr>
          <w:rFonts w:ascii="Times New Roman" w:hAnsi="Times New Roman" w:cs="Times New Roman"/>
          <w:sz w:val="28"/>
          <w:szCs w:val="28"/>
        </w:rPr>
        <w:t xml:space="preserve"> №25.</w:t>
      </w:r>
    </w:p>
    <w:p w:rsidR="00AA4FDF" w:rsidRDefault="00AA4FDF" w:rsidP="00AA4FDF">
      <w:pPr>
        <w:autoSpaceDE w:val="0"/>
        <w:autoSpaceDN w:val="0"/>
        <w:adjustRightInd w:val="0"/>
        <w:spacing w:after="0" w:line="240" w:lineRule="auto"/>
        <w:jc w:val="both"/>
        <w:rPr>
          <w:rFonts w:ascii="Times New Roman" w:hAnsi="Times New Roman" w:cs="Times New Roman"/>
          <w:b/>
          <w:sz w:val="28"/>
          <w:szCs w:val="28"/>
        </w:rPr>
      </w:pPr>
      <w:r w:rsidRPr="00AA4FDF">
        <w:rPr>
          <w:rFonts w:ascii="Times New Roman" w:hAnsi="Times New Roman" w:cs="Times New Roman"/>
          <w:b/>
          <w:sz w:val="28"/>
          <w:szCs w:val="28"/>
        </w:rPr>
        <w:t>1.2. Цели обобщения и анализа правоприменительной практики</w:t>
      </w:r>
      <w:r>
        <w:rPr>
          <w:rFonts w:ascii="Times New Roman" w:hAnsi="Times New Roman" w:cs="Times New Roman"/>
          <w:b/>
          <w:sz w:val="28"/>
          <w:szCs w:val="28"/>
        </w:rPr>
        <w:t>:</w:t>
      </w:r>
    </w:p>
    <w:p w:rsidR="00AA4FDF" w:rsidRPr="00AA4FDF" w:rsidRDefault="00AA4FDF" w:rsidP="00AA4FDF">
      <w:pPr>
        <w:ind w:firstLine="708"/>
        <w:jc w:val="both"/>
        <w:rPr>
          <w:rFonts w:ascii="Times New Roman" w:hAnsi="Times New Roman" w:cs="Times New Roman"/>
          <w:sz w:val="28"/>
          <w:szCs w:val="28"/>
        </w:rPr>
      </w:pPr>
      <w:r w:rsidRPr="00AA4FDF">
        <w:rPr>
          <w:rFonts w:ascii="Times New Roman" w:hAnsi="Times New Roman" w:cs="Times New Roman"/>
          <w:sz w:val="28"/>
          <w:szCs w:val="28"/>
        </w:rPr>
        <w:t>обеспечение единства практики применения органом муниципального</w:t>
      </w:r>
      <w:r>
        <w:rPr>
          <w:rFonts w:ascii="Times New Roman" w:hAnsi="Times New Roman" w:cs="Times New Roman"/>
          <w:sz w:val="28"/>
          <w:szCs w:val="28"/>
        </w:rPr>
        <w:t xml:space="preserve"> </w:t>
      </w:r>
      <w:r w:rsidRPr="00AA4FDF">
        <w:rPr>
          <w:rFonts w:ascii="Times New Roman" w:hAnsi="Times New Roman" w:cs="Times New Roman"/>
          <w:sz w:val="28"/>
          <w:szCs w:val="28"/>
        </w:rPr>
        <w:t xml:space="preserve">контроля, его подразделениями и территориальными органами федеральных законов и иных нормативных правовых актов Российской Федерации, законов субъектов Российской Федерации и иных нормативных правовых актов субъектов Российской Федерации, нормативных правовых актов органов местного самоуправления, иных </w:t>
      </w:r>
      <w:r w:rsidRPr="00AA4FDF">
        <w:rPr>
          <w:rFonts w:ascii="Times New Roman" w:hAnsi="Times New Roman" w:cs="Times New Roman"/>
          <w:sz w:val="28"/>
          <w:szCs w:val="28"/>
        </w:rPr>
        <w:lastRenderedPageBreak/>
        <w:t>нормативных документов, обязательность применения которых установлена законодательством Российской Федерации;</w:t>
      </w:r>
    </w:p>
    <w:p w:rsidR="00AA4FDF" w:rsidRPr="00AA4FDF" w:rsidRDefault="00AA4FDF" w:rsidP="00AA4FDF">
      <w:pPr>
        <w:ind w:firstLine="708"/>
        <w:rPr>
          <w:rFonts w:ascii="Times New Roman" w:hAnsi="Times New Roman" w:cs="Times New Roman"/>
          <w:sz w:val="28"/>
          <w:szCs w:val="28"/>
        </w:rPr>
      </w:pPr>
      <w:r w:rsidRPr="00AA4FDF">
        <w:rPr>
          <w:rFonts w:ascii="Times New Roman" w:hAnsi="Times New Roman" w:cs="Times New Roman"/>
          <w:sz w:val="28"/>
          <w:szCs w:val="28"/>
        </w:rPr>
        <w:t>обеспечение доступности сведений о правоприменительной практике органов муниципального контроля путем их публикации для сведения подконтрольных субъектов;</w:t>
      </w:r>
    </w:p>
    <w:p w:rsidR="00AA4FDF" w:rsidRPr="00AA4FDF" w:rsidRDefault="00AA4FDF" w:rsidP="00AA4FDF">
      <w:pPr>
        <w:ind w:firstLine="708"/>
        <w:rPr>
          <w:rFonts w:ascii="Times New Roman" w:hAnsi="Times New Roman" w:cs="Times New Roman"/>
          <w:sz w:val="28"/>
          <w:szCs w:val="28"/>
        </w:rPr>
      </w:pPr>
      <w:r w:rsidRPr="00AA4FDF">
        <w:rPr>
          <w:rFonts w:ascii="Times New Roman" w:hAnsi="Times New Roman" w:cs="Times New Roman"/>
          <w:sz w:val="28"/>
          <w:szCs w:val="28"/>
        </w:rPr>
        <w:t>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p>
    <w:p w:rsidR="00AA4FDF" w:rsidRPr="00AA4FDF" w:rsidRDefault="00AA4FDF" w:rsidP="00AA4FDF">
      <w:pPr>
        <w:ind w:firstLine="708"/>
        <w:rPr>
          <w:rFonts w:ascii="Times New Roman" w:hAnsi="Times New Roman" w:cs="Times New Roman"/>
          <w:sz w:val="28"/>
          <w:szCs w:val="28"/>
        </w:rPr>
      </w:pPr>
      <w:r w:rsidRPr="00AA4FDF">
        <w:rPr>
          <w:rFonts w:ascii="Times New Roman" w:hAnsi="Times New Roman" w:cs="Times New Roman"/>
          <w:sz w:val="28"/>
          <w:szCs w:val="28"/>
        </w:rPr>
        <w:t>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w:t>
      </w:r>
    </w:p>
    <w:p w:rsidR="00AA4FDF" w:rsidRPr="00AA4FDF" w:rsidRDefault="00AA4FDF" w:rsidP="00AA4FDF">
      <w:pPr>
        <w:ind w:firstLine="708"/>
        <w:rPr>
          <w:rFonts w:ascii="Times New Roman" w:hAnsi="Times New Roman" w:cs="Times New Roman"/>
          <w:sz w:val="28"/>
          <w:szCs w:val="28"/>
        </w:rPr>
      </w:pPr>
      <w:r w:rsidRPr="00AA4FDF">
        <w:rPr>
          <w:rFonts w:ascii="Times New Roman" w:hAnsi="Times New Roman" w:cs="Times New Roman"/>
          <w:sz w:val="28"/>
          <w:szCs w:val="28"/>
        </w:rPr>
        <w:t>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rsidR="00AA4FDF" w:rsidRPr="00AA4FDF" w:rsidRDefault="00AA4FDF" w:rsidP="00AA4FDF">
      <w:pPr>
        <w:rPr>
          <w:rFonts w:ascii="Times New Roman" w:hAnsi="Times New Roman" w:cs="Times New Roman"/>
          <w:sz w:val="28"/>
          <w:szCs w:val="28"/>
        </w:rPr>
      </w:pPr>
      <w:r>
        <w:rPr>
          <w:rFonts w:ascii="Times New Roman" w:hAnsi="Times New Roman" w:cs="Times New Roman"/>
          <w:sz w:val="28"/>
          <w:szCs w:val="28"/>
        </w:rPr>
        <w:t>1.3</w:t>
      </w:r>
      <w:r w:rsidRPr="00AA4FDF">
        <w:rPr>
          <w:rFonts w:ascii="Times New Roman" w:hAnsi="Times New Roman" w:cs="Times New Roman"/>
          <w:b/>
          <w:sz w:val="28"/>
          <w:szCs w:val="28"/>
        </w:rPr>
        <w:t>. Задач</w:t>
      </w:r>
      <w:r>
        <w:rPr>
          <w:rFonts w:ascii="Times New Roman" w:hAnsi="Times New Roman" w:cs="Times New Roman"/>
          <w:b/>
          <w:sz w:val="28"/>
          <w:szCs w:val="28"/>
        </w:rPr>
        <w:t>и</w:t>
      </w:r>
      <w:r w:rsidRPr="00AA4FDF">
        <w:rPr>
          <w:rFonts w:ascii="Times New Roman" w:hAnsi="Times New Roman" w:cs="Times New Roman"/>
          <w:b/>
          <w:sz w:val="28"/>
          <w:szCs w:val="28"/>
        </w:rPr>
        <w:t xml:space="preserve"> обобщения и анализа правоприменительной практики</w:t>
      </w:r>
      <w:r>
        <w:rPr>
          <w:rFonts w:ascii="Times New Roman" w:hAnsi="Times New Roman" w:cs="Times New Roman"/>
          <w:b/>
          <w:sz w:val="28"/>
          <w:szCs w:val="28"/>
        </w:rPr>
        <w:t>:</w:t>
      </w:r>
    </w:p>
    <w:p w:rsidR="00AA4FDF" w:rsidRPr="00AA4FDF" w:rsidRDefault="00AA4FDF" w:rsidP="00DF04C7">
      <w:pPr>
        <w:ind w:firstLine="708"/>
        <w:jc w:val="both"/>
        <w:rPr>
          <w:rFonts w:ascii="Times New Roman" w:hAnsi="Times New Roman" w:cs="Times New Roman"/>
          <w:sz w:val="28"/>
          <w:szCs w:val="28"/>
        </w:rPr>
      </w:pPr>
      <w:r w:rsidRPr="00AA4FDF">
        <w:rPr>
          <w:rFonts w:ascii="Times New Roman" w:hAnsi="Times New Roman" w:cs="Times New Roman"/>
          <w:sz w:val="28"/>
          <w:szCs w:val="28"/>
        </w:rPr>
        <w:t>выявление проблемных вопросов применения органом муниципального контроля, его подразделениями и территориальными органами обязательных требований;</w:t>
      </w:r>
    </w:p>
    <w:p w:rsidR="00AA4FDF" w:rsidRPr="00AA4FDF" w:rsidRDefault="00AA4FDF" w:rsidP="00DF04C7">
      <w:pPr>
        <w:ind w:firstLine="708"/>
        <w:rPr>
          <w:rFonts w:ascii="Times New Roman" w:hAnsi="Times New Roman" w:cs="Times New Roman"/>
          <w:sz w:val="28"/>
          <w:szCs w:val="28"/>
        </w:rPr>
      </w:pPr>
      <w:r w:rsidRPr="00AA4FDF">
        <w:rPr>
          <w:rFonts w:ascii="Times New Roman" w:hAnsi="Times New Roman" w:cs="Times New Roman"/>
          <w:sz w:val="28"/>
          <w:szCs w:val="28"/>
        </w:rPr>
        <w:t>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AA4FDF" w:rsidRPr="00AA4FDF" w:rsidRDefault="00AA4FDF" w:rsidP="00DF04C7">
      <w:pPr>
        <w:ind w:firstLine="708"/>
        <w:rPr>
          <w:rFonts w:ascii="Times New Roman" w:hAnsi="Times New Roman" w:cs="Times New Roman"/>
          <w:sz w:val="28"/>
          <w:szCs w:val="28"/>
        </w:rPr>
      </w:pPr>
      <w:r w:rsidRPr="00AA4FDF">
        <w:rPr>
          <w:rFonts w:ascii="Times New Roman" w:hAnsi="Times New Roman" w:cs="Times New Roman"/>
          <w:sz w:val="28"/>
          <w:szCs w:val="28"/>
        </w:rPr>
        <w:t>выявление устаревших, дублирующих и избыточных обязательных требований, подготовка и внесение предложений по их устранению;</w:t>
      </w:r>
    </w:p>
    <w:p w:rsidR="00AA4FDF" w:rsidRPr="00AA4FDF" w:rsidRDefault="00AA4FDF" w:rsidP="00DF04C7">
      <w:pPr>
        <w:ind w:firstLine="708"/>
        <w:rPr>
          <w:rFonts w:ascii="Times New Roman" w:hAnsi="Times New Roman" w:cs="Times New Roman"/>
          <w:sz w:val="28"/>
          <w:szCs w:val="28"/>
        </w:rPr>
      </w:pPr>
      <w:r w:rsidRPr="00AA4FDF">
        <w:rPr>
          <w:rFonts w:ascii="Times New Roman" w:hAnsi="Times New Roman" w:cs="Times New Roman"/>
          <w:sz w:val="28"/>
          <w:szCs w:val="28"/>
        </w:rPr>
        <w:t>выявление избыточных контрольно-надзорных функций, подготовка и внесение предложений по их устранению;</w:t>
      </w:r>
    </w:p>
    <w:p w:rsidR="00AA4FDF" w:rsidRPr="00AA4FDF" w:rsidRDefault="00AA4FDF" w:rsidP="00DF04C7">
      <w:pPr>
        <w:ind w:firstLine="708"/>
        <w:rPr>
          <w:rFonts w:ascii="Times New Roman" w:hAnsi="Times New Roman" w:cs="Times New Roman"/>
          <w:sz w:val="28"/>
          <w:szCs w:val="28"/>
        </w:rPr>
      </w:pPr>
      <w:r w:rsidRPr="00AA4FDF">
        <w:rPr>
          <w:rFonts w:ascii="Times New Roman" w:hAnsi="Times New Roman" w:cs="Times New Roman"/>
          <w:sz w:val="28"/>
          <w:szCs w:val="28"/>
        </w:rPr>
        <w:t>подготовка предложений по сов</w:t>
      </w:r>
      <w:r w:rsidR="00DF04C7">
        <w:rPr>
          <w:rFonts w:ascii="Times New Roman" w:hAnsi="Times New Roman" w:cs="Times New Roman"/>
          <w:sz w:val="28"/>
          <w:szCs w:val="28"/>
        </w:rPr>
        <w:t>ершенствованию законодательства;</w:t>
      </w:r>
    </w:p>
    <w:p w:rsidR="00AA4FDF" w:rsidRPr="00AA4FDF" w:rsidRDefault="00AA4FDF" w:rsidP="00DF04C7">
      <w:pPr>
        <w:ind w:firstLine="708"/>
        <w:rPr>
          <w:rFonts w:ascii="Times New Roman" w:hAnsi="Times New Roman" w:cs="Times New Roman"/>
          <w:sz w:val="28"/>
          <w:szCs w:val="28"/>
        </w:rPr>
      </w:pPr>
      <w:r w:rsidRPr="00AA4FDF">
        <w:rPr>
          <w:rFonts w:ascii="Times New Roman" w:hAnsi="Times New Roman" w:cs="Times New Roman"/>
          <w:sz w:val="28"/>
          <w:szCs w:val="28"/>
        </w:rPr>
        <w:t xml:space="preserve">выявление типичных нарушений </w:t>
      </w:r>
      <w:r w:rsidR="00DF04C7" w:rsidRPr="00AA4FDF">
        <w:rPr>
          <w:rFonts w:ascii="Times New Roman" w:hAnsi="Times New Roman" w:cs="Times New Roman"/>
          <w:sz w:val="28"/>
          <w:szCs w:val="28"/>
        </w:rPr>
        <w:t>обязательных требований,</w:t>
      </w:r>
      <w:r w:rsidRPr="00AA4FDF">
        <w:rPr>
          <w:rFonts w:ascii="Times New Roman" w:hAnsi="Times New Roman" w:cs="Times New Roman"/>
          <w:sz w:val="28"/>
          <w:szCs w:val="28"/>
        </w:rPr>
        <w:t xml:space="preserve"> и подготовка предложений по реализации профилактических мероприятий для их предупреждения.</w:t>
      </w:r>
    </w:p>
    <w:p w:rsidR="000A582E" w:rsidRDefault="00DF04C7" w:rsidP="00DF04C7">
      <w:pPr>
        <w:rPr>
          <w:rFonts w:ascii="Times New Roman" w:hAnsi="Times New Roman" w:cs="Times New Roman"/>
          <w:sz w:val="28"/>
          <w:szCs w:val="28"/>
        </w:rPr>
      </w:pPr>
      <w:r w:rsidRPr="00DF04C7">
        <w:rPr>
          <w:rFonts w:ascii="Times New Roman" w:hAnsi="Times New Roman" w:cs="Times New Roman"/>
          <w:b/>
          <w:sz w:val="28"/>
          <w:szCs w:val="28"/>
        </w:rPr>
        <w:t xml:space="preserve">2. </w:t>
      </w:r>
      <w:r>
        <w:rPr>
          <w:rFonts w:ascii="Times New Roman" w:hAnsi="Times New Roman" w:cs="Times New Roman"/>
          <w:b/>
          <w:sz w:val="28"/>
          <w:szCs w:val="28"/>
        </w:rPr>
        <w:t>П</w:t>
      </w:r>
      <w:r w:rsidRPr="00DF04C7">
        <w:rPr>
          <w:rFonts w:ascii="Times New Roman" w:hAnsi="Times New Roman" w:cs="Times New Roman"/>
          <w:b/>
          <w:sz w:val="28"/>
          <w:szCs w:val="28"/>
        </w:rPr>
        <w:t>равоприменительная практика организации и проведения муниципального</w:t>
      </w:r>
      <w:r>
        <w:rPr>
          <w:rFonts w:ascii="Times New Roman" w:hAnsi="Times New Roman" w:cs="Times New Roman"/>
          <w:b/>
          <w:sz w:val="28"/>
          <w:szCs w:val="28"/>
        </w:rPr>
        <w:t xml:space="preserve"> земельного</w:t>
      </w:r>
      <w:r w:rsidRPr="00DF04C7">
        <w:rPr>
          <w:rFonts w:ascii="Times New Roman" w:hAnsi="Times New Roman" w:cs="Times New Roman"/>
          <w:b/>
          <w:sz w:val="28"/>
          <w:szCs w:val="28"/>
        </w:rPr>
        <w:t xml:space="preserve"> контроля</w:t>
      </w:r>
      <w:r w:rsidR="000A582E" w:rsidRPr="000A582E">
        <w:rPr>
          <w:rFonts w:ascii="Times New Roman" w:hAnsi="Times New Roman" w:cs="Times New Roman"/>
          <w:sz w:val="28"/>
          <w:szCs w:val="28"/>
        </w:rPr>
        <w:t xml:space="preserve"> </w:t>
      </w:r>
    </w:p>
    <w:p w:rsidR="00857496" w:rsidRDefault="00857496" w:rsidP="00857496">
      <w:pPr>
        <w:autoSpaceDE w:val="0"/>
        <w:autoSpaceDN w:val="0"/>
        <w:adjustRightInd w:val="0"/>
        <w:spacing w:after="0" w:line="240" w:lineRule="auto"/>
        <w:ind w:firstLine="708"/>
        <w:jc w:val="both"/>
        <w:rPr>
          <w:rFonts w:ascii="Arial" w:hAnsi="Arial" w:cs="Arial"/>
          <w:sz w:val="20"/>
          <w:szCs w:val="20"/>
        </w:rPr>
      </w:pPr>
      <w:r w:rsidRPr="000A582E">
        <w:rPr>
          <w:rFonts w:ascii="Times New Roman" w:hAnsi="Times New Roman" w:cs="Times New Roman"/>
          <w:sz w:val="28"/>
          <w:szCs w:val="28"/>
        </w:rPr>
        <w:t>Федеральн</w:t>
      </w:r>
      <w:r>
        <w:rPr>
          <w:rFonts w:ascii="Times New Roman" w:hAnsi="Times New Roman" w:cs="Times New Roman"/>
          <w:sz w:val="28"/>
          <w:szCs w:val="28"/>
        </w:rPr>
        <w:t>ый</w:t>
      </w:r>
      <w:r w:rsidRPr="000A582E">
        <w:rPr>
          <w:rFonts w:ascii="Times New Roman" w:hAnsi="Times New Roman" w:cs="Times New Roman"/>
          <w:sz w:val="28"/>
          <w:szCs w:val="28"/>
        </w:rPr>
        <w:t xml:space="preserve"> закон от 31.07.2020 № 248-ФЗ «О государственном контроле (надзоре) и муниципальном контроле в Российской Федерации»</w:t>
      </w:r>
      <w:r w:rsidRPr="00857496">
        <w:rPr>
          <w:rFonts w:ascii="Times New Roman" w:hAnsi="Times New Roman" w:cs="Times New Roman"/>
          <w:sz w:val="28"/>
          <w:szCs w:val="28"/>
        </w:rPr>
        <w:t xml:space="preserve">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857496" w:rsidRDefault="000A582E" w:rsidP="00857496">
      <w:pPr>
        <w:rPr>
          <w:rFonts w:ascii="Times New Roman" w:hAnsi="Times New Roman" w:cs="Times New Roman"/>
          <w:sz w:val="28"/>
          <w:szCs w:val="28"/>
        </w:rPr>
      </w:pPr>
      <w:r w:rsidRPr="000A582E">
        <w:rPr>
          <w:rFonts w:ascii="Times New Roman" w:hAnsi="Times New Roman" w:cs="Times New Roman"/>
          <w:sz w:val="28"/>
          <w:szCs w:val="28"/>
        </w:rPr>
        <w:lastRenderedPageBreak/>
        <w:t xml:space="preserve">Порядок организации </w:t>
      </w:r>
      <w:r>
        <w:rPr>
          <w:rFonts w:ascii="Times New Roman" w:hAnsi="Times New Roman" w:cs="Times New Roman"/>
          <w:sz w:val="28"/>
          <w:szCs w:val="28"/>
        </w:rPr>
        <w:t xml:space="preserve">и осуществления </w:t>
      </w:r>
      <w:r w:rsidRPr="000A582E">
        <w:rPr>
          <w:rFonts w:ascii="Times New Roman" w:hAnsi="Times New Roman" w:cs="Times New Roman"/>
          <w:sz w:val="28"/>
          <w:szCs w:val="28"/>
        </w:rPr>
        <w:t>муниципального земельного контроля</w:t>
      </w:r>
      <w:r>
        <w:rPr>
          <w:rFonts w:ascii="Times New Roman" w:hAnsi="Times New Roman" w:cs="Times New Roman"/>
          <w:sz w:val="28"/>
          <w:szCs w:val="28"/>
        </w:rPr>
        <w:t xml:space="preserve"> на территории городского округа Реутов </w:t>
      </w:r>
      <w:r w:rsidR="00857496">
        <w:rPr>
          <w:rFonts w:ascii="Times New Roman" w:hAnsi="Times New Roman" w:cs="Times New Roman"/>
          <w:sz w:val="28"/>
          <w:szCs w:val="28"/>
        </w:rPr>
        <w:t xml:space="preserve">устанавливает </w:t>
      </w:r>
      <w:r w:rsidR="00857496" w:rsidRPr="00857496">
        <w:rPr>
          <w:rFonts w:ascii="Times New Roman" w:hAnsi="Times New Roman" w:cs="Times New Roman"/>
          <w:sz w:val="28"/>
          <w:szCs w:val="28"/>
        </w:rPr>
        <w:t>Положение</w:t>
      </w:r>
      <w:r w:rsidR="00857496">
        <w:rPr>
          <w:rFonts w:ascii="Times New Roman" w:hAnsi="Times New Roman" w:cs="Times New Roman"/>
          <w:sz w:val="28"/>
          <w:szCs w:val="28"/>
        </w:rPr>
        <w:t xml:space="preserve"> </w:t>
      </w:r>
      <w:r w:rsidR="00857496" w:rsidRPr="00857496">
        <w:rPr>
          <w:rFonts w:ascii="Times New Roman" w:hAnsi="Times New Roman" w:cs="Times New Roman"/>
          <w:sz w:val="28"/>
          <w:szCs w:val="28"/>
        </w:rPr>
        <w:t>о муниципальном земельном контроле на территории городского округа Реутов Московской области</w:t>
      </w:r>
      <w:r w:rsidR="00857496">
        <w:rPr>
          <w:rFonts w:ascii="Times New Roman" w:hAnsi="Times New Roman" w:cs="Times New Roman"/>
          <w:sz w:val="28"/>
          <w:szCs w:val="28"/>
        </w:rPr>
        <w:t xml:space="preserve">, утвержденное </w:t>
      </w:r>
      <w:r w:rsidR="00857496" w:rsidRPr="00F96908">
        <w:rPr>
          <w:rFonts w:ascii="Times New Roman" w:hAnsi="Times New Roman" w:cs="Times New Roman"/>
          <w:sz w:val="28"/>
          <w:szCs w:val="28"/>
        </w:rPr>
        <w:t>Решение</w:t>
      </w:r>
      <w:r w:rsidR="00857496">
        <w:rPr>
          <w:rFonts w:ascii="Times New Roman" w:hAnsi="Times New Roman" w:cs="Times New Roman"/>
          <w:sz w:val="28"/>
          <w:szCs w:val="28"/>
        </w:rPr>
        <w:t xml:space="preserve">м </w:t>
      </w:r>
      <w:r w:rsidR="00857496" w:rsidRPr="00F96908">
        <w:rPr>
          <w:rFonts w:ascii="Times New Roman" w:hAnsi="Times New Roman" w:cs="Times New Roman"/>
          <w:sz w:val="28"/>
          <w:szCs w:val="28"/>
        </w:rPr>
        <w:t>Совета депутатов</w:t>
      </w:r>
      <w:r w:rsidR="00857496">
        <w:rPr>
          <w:rFonts w:ascii="Times New Roman" w:hAnsi="Times New Roman" w:cs="Times New Roman"/>
          <w:sz w:val="28"/>
          <w:szCs w:val="28"/>
        </w:rPr>
        <w:t xml:space="preserve"> </w:t>
      </w:r>
      <w:r w:rsidR="00857496" w:rsidRPr="00F96908">
        <w:rPr>
          <w:rFonts w:ascii="Times New Roman" w:hAnsi="Times New Roman" w:cs="Times New Roman"/>
          <w:sz w:val="28"/>
          <w:szCs w:val="28"/>
        </w:rPr>
        <w:t>городского округа Реутов</w:t>
      </w:r>
      <w:r w:rsidR="00857496" w:rsidRPr="00F96908">
        <w:t xml:space="preserve"> </w:t>
      </w:r>
      <w:r w:rsidR="00857496" w:rsidRPr="00F96908">
        <w:rPr>
          <w:rFonts w:ascii="Times New Roman" w:hAnsi="Times New Roman" w:cs="Times New Roman"/>
          <w:sz w:val="28"/>
          <w:szCs w:val="28"/>
        </w:rPr>
        <w:t>06.10.2021</w:t>
      </w:r>
      <w:r w:rsidR="00857496">
        <w:rPr>
          <w:rFonts w:ascii="Times New Roman" w:hAnsi="Times New Roman" w:cs="Times New Roman"/>
          <w:sz w:val="28"/>
          <w:szCs w:val="28"/>
        </w:rPr>
        <w:t xml:space="preserve"> № </w:t>
      </w:r>
      <w:r w:rsidR="00857496" w:rsidRPr="00AA4FDF">
        <w:rPr>
          <w:rFonts w:ascii="Times New Roman" w:hAnsi="Times New Roman" w:cs="Times New Roman"/>
          <w:sz w:val="28"/>
          <w:szCs w:val="28"/>
        </w:rPr>
        <w:t>35/2021-НА</w:t>
      </w:r>
      <w:r w:rsidR="00857496">
        <w:rPr>
          <w:rFonts w:ascii="Times New Roman" w:hAnsi="Times New Roman" w:cs="Times New Roman"/>
          <w:sz w:val="28"/>
          <w:szCs w:val="28"/>
        </w:rPr>
        <w:t>.</w:t>
      </w:r>
    </w:p>
    <w:p w:rsidR="00857496" w:rsidRDefault="00857496" w:rsidP="00857496">
      <w:pPr>
        <w:autoSpaceDE w:val="0"/>
        <w:autoSpaceDN w:val="0"/>
        <w:adjustRightInd w:val="0"/>
        <w:spacing w:after="0" w:line="240" w:lineRule="auto"/>
        <w:jc w:val="both"/>
        <w:rPr>
          <w:rFonts w:ascii="Times New Roman" w:hAnsi="Times New Roman" w:cs="Times New Roman"/>
          <w:b/>
          <w:sz w:val="28"/>
          <w:szCs w:val="28"/>
        </w:rPr>
      </w:pPr>
      <w:r w:rsidRPr="00857496">
        <w:rPr>
          <w:rFonts w:ascii="Times New Roman" w:hAnsi="Times New Roman" w:cs="Times New Roman"/>
          <w:b/>
          <w:sz w:val="28"/>
          <w:szCs w:val="28"/>
        </w:rPr>
        <w:t>2.1. Плановые контрольные мероприятия</w:t>
      </w:r>
    </w:p>
    <w:p w:rsidR="00263A51" w:rsidRPr="00263A51" w:rsidRDefault="00263A51" w:rsidP="00263A51">
      <w:pPr>
        <w:pStyle w:val="ConsPlusNormal"/>
        <w:ind w:firstLine="539"/>
        <w:jc w:val="both"/>
        <w:rPr>
          <w:rFonts w:eastAsiaTheme="minorHAnsi"/>
          <w:sz w:val="28"/>
          <w:szCs w:val="28"/>
          <w:lang w:eastAsia="en-US"/>
        </w:rPr>
      </w:pPr>
      <w:r w:rsidRPr="00263A51">
        <w:rPr>
          <w:rFonts w:eastAsiaTheme="minorHAnsi"/>
          <w:sz w:val="28"/>
          <w:szCs w:val="28"/>
          <w:lang w:eastAsia="en-US"/>
        </w:rPr>
        <w:t xml:space="preserve">Плановые контрольные (надзорные)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w:t>
      </w:r>
      <w:hyperlink r:id="rId4" w:history="1">
        <w:r w:rsidRPr="00263A51">
          <w:rPr>
            <w:rFonts w:eastAsiaTheme="minorHAnsi"/>
            <w:sz w:val="28"/>
            <w:szCs w:val="28"/>
            <w:lang w:eastAsia="en-US"/>
          </w:rPr>
          <w:t>Правилами</w:t>
        </w:r>
      </w:hyperlink>
      <w:r w:rsidRPr="00263A51">
        <w:rPr>
          <w:rFonts w:eastAsiaTheme="minorHAnsi"/>
          <w:sz w:val="28"/>
          <w:szCs w:val="28"/>
          <w:lang w:eastAsia="en-US"/>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857496" w:rsidRPr="00857496" w:rsidRDefault="00857496" w:rsidP="008574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57496">
        <w:rPr>
          <w:rFonts w:ascii="Times New Roman" w:hAnsi="Times New Roman" w:cs="Times New Roman"/>
          <w:sz w:val="28"/>
          <w:szCs w:val="28"/>
        </w:rPr>
        <w:t>Проведение органом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857496" w:rsidRPr="00857496" w:rsidRDefault="00857496" w:rsidP="00857496">
      <w:pPr>
        <w:autoSpaceDE w:val="0"/>
        <w:autoSpaceDN w:val="0"/>
        <w:adjustRightInd w:val="0"/>
        <w:spacing w:after="0" w:line="240" w:lineRule="auto"/>
        <w:ind w:firstLine="708"/>
        <w:jc w:val="both"/>
        <w:rPr>
          <w:rFonts w:ascii="Times New Roman" w:hAnsi="Times New Roman" w:cs="Times New Roman"/>
          <w:sz w:val="28"/>
          <w:szCs w:val="28"/>
        </w:rPr>
      </w:pPr>
      <w:r w:rsidRPr="00857496">
        <w:rPr>
          <w:rFonts w:ascii="Times New Roman" w:hAnsi="Times New Roman" w:cs="Times New Roman"/>
          <w:sz w:val="28"/>
          <w:szCs w:val="28"/>
        </w:rPr>
        <w:t>для земельных участков, отнесенных к категории среднего риска, - не чаще чем один раз в 3 года и не реже чем один раз в 6 лет;</w:t>
      </w:r>
    </w:p>
    <w:p w:rsidR="00857496" w:rsidRPr="00857496" w:rsidRDefault="00857496" w:rsidP="00857496">
      <w:pPr>
        <w:autoSpaceDE w:val="0"/>
        <w:autoSpaceDN w:val="0"/>
        <w:adjustRightInd w:val="0"/>
        <w:spacing w:after="0" w:line="240" w:lineRule="auto"/>
        <w:ind w:firstLine="708"/>
        <w:jc w:val="both"/>
        <w:rPr>
          <w:rFonts w:ascii="Times New Roman" w:hAnsi="Times New Roman" w:cs="Times New Roman"/>
          <w:sz w:val="28"/>
          <w:szCs w:val="28"/>
        </w:rPr>
      </w:pPr>
      <w:r w:rsidRPr="00857496">
        <w:rPr>
          <w:rFonts w:ascii="Times New Roman" w:hAnsi="Times New Roman" w:cs="Times New Roman"/>
          <w:sz w:val="28"/>
          <w:szCs w:val="28"/>
        </w:rPr>
        <w:t>для земельных участков, отнесенных к категории умеренного риска, - не чаще чем один раз в 5 лет и не реже чем один раз в 6 лет.</w:t>
      </w:r>
    </w:p>
    <w:p w:rsidR="00857496" w:rsidRDefault="00857496" w:rsidP="00857496">
      <w:pPr>
        <w:autoSpaceDE w:val="0"/>
        <w:autoSpaceDN w:val="0"/>
        <w:adjustRightInd w:val="0"/>
        <w:spacing w:after="0" w:line="240" w:lineRule="auto"/>
        <w:ind w:firstLine="708"/>
        <w:jc w:val="both"/>
        <w:rPr>
          <w:rFonts w:ascii="Times New Roman" w:hAnsi="Times New Roman" w:cs="Times New Roman"/>
          <w:sz w:val="28"/>
          <w:szCs w:val="28"/>
        </w:rPr>
      </w:pPr>
      <w:r w:rsidRPr="00857496">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r>
        <w:rPr>
          <w:rFonts w:ascii="Times New Roman" w:hAnsi="Times New Roman" w:cs="Times New Roman"/>
          <w:sz w:val="28"/>
          <w:szCs w:val="28"/>
        </w:rPr>
        <w:t>.</w:t>
      </w:r>
    </w:p>
    <w:p w:rsidR="00857496" w:rsidRDefault="00263A51" w:rsidP="008574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2022 год плановые</w:t>
      </w:r>
      <w:r w:rsidR="00857496">
        <w:rPr>
          <w:rFonts w:ascii="Times New Roman" w:hAnsi="Times New Roman" w:cs="Times New Roman"/>
          <w:sz w:val="28"/>
          <w:szCs w:val="28"/>
        </w:rPr>
        <w:t xml:space="preserve"> контрольн</w:t>
      </w:r>
      <w:r>
        <w:rPr>
          <w:rFonts w:ascii="Times New Roman" w:hAnsi="Times New Roman" w:cs="Times New Roman"/>
          <w:sz w:val="28"/>
          <w:szCs w:val="28"/>
        </w:rPr>
        <w:t>ые мероприятия по муниципальному земельному контролю</w:t>
      </w:r>
      <w:r w:rsidR="00857496">
        <w:rPr>
          <w:rFonts w:ascii="Times New Roman" w:hAnsi="Times New Roman" w:cs="Times New Roman"/>
          <w:sz w:val="28"/>
          <w:szCs w:val="28"/>
        </w:rPr>
        <w:t xml:space="preserve"> </w:t>
      </w:r>
      <w:r>
        <w:rPr>
          <w:rFonts w:ascii="Times New Roman" w:hAnsi="Times New Roman" w:cs="Times New Roman"/>
          <w:sz w:val="28"/>
          <w:szCs w:val="28"/>
        </w:rPr>
        <w:t>на территории городского округа Реутов Московской области не запланированы.</w:t>
      </w:r>
    </w:p>
    <w:p w:rsidR="00263A51" w:rsidRDefault="00263A51" w:rsidP="00263A51">
      <w:pPr>
        <w:autoSpaceDE w:val="0"/>
        <w:autoSpaceDN w:val="0"/>
        <w:adjustRightInd w:val="0"/>
        <w:jc w:val="both"/>
        <w:rPr>
          <w:rFonts w:ascii="Times New Roman" w:hAnsi="Times New Roman" w:cs="Times New Roman"/>
          <w:b/>
          <w:sz w:val="28"/>
          <w:szCs w:val="28"/>
        </w:rPr>
      </w:pPr>
    </w:p>
    <w:p w:rsidR="00857496" w:rsidRDefault="00263A51" w:rsidP="00263A51">
      <w:pPr>
        <w:autoSpaceDE w:val="0"/>
        <w:autoSpaceDN w:val="0"/>
        <w:adjustRightInd w:val="0"/>
        <w:jc w:val="both"/>
        <w:rPr>
          <w:rFonts w:ascii="Times New Roman" w:hAnsi="Times New Roman" w:cs="Times New Roman"/>
          <w:b/>
          <w:sz w:val="28"/>
          <w:szCs w:val="28"/>
        </w:rPr>
      </w:pPr>
      <w:r w:rsidRPr="00263A51">
        <w:rPr>
          <w:rFonts w:ascii="Times New Roman" w:hAnsi="Times New Roman" w:cs="Times New Roman"/>
          <w:b/>
          <w:sz w:val="28"/>
          <w:szCs w:val="28"/>
        </w:rPr>
        <w:t xml:space="preserve">2.2. Внеплановые </w:t>
      </w:r>
      <w:r w:rsidRPr="00857496">
        <w:rPr>
          <w:rFonts w:ascii="Times New Roman" w:hAnsi="Times New Roman" w:cs="Times New Roman"/>
          <w:b/>
          <w:sz w:val="28"/>
          <w:szCs w:val="28"/>
        </w:rPr>
        <w:t>контрольные мероприятия</w:t>
      </w:r>
    </w:p>
    <w:p w:rsidR="00263A51" w:rsidRPr="00CB25CC" w:rsidRDefault="00263A51" w:rsidP="00CB25CC">
      <w:pPr>
        <w:autoSpaceDE w:val="0"/>
        <w:autoSpaceDN w:val="0"/>
        <w:adjustRightInd w:val="0"/>
        <w:spacing w:after="0" w:line="240" w:lineRule="auto"/>
        <w:ind w:firstLine="708"/>
        <w:jc w:val="both"/>
        <w:rPr>
          <w:rFonts w:ascii="Times New Roman" w:hAnsi="Times New Roman" w:cs="Times New Roman"/>
          <w:sz w:val="28"/>
          <w:szCs w:val="28"/>
        </w:rPr>
      </w:pPr>
      <w:r w:rsidRPr="00CB25CC">
        <w:rPr>
          <w:rFonts w:ascii="Times New Roman" w:hAnsi="Times New Roman" w:cs="Times New Roman"/>
          <w:sz w:val="28"/>
          <w:szCs w:val="28"/>
        </w:rPr>
        <w:t xml:space="preserve">Основанием для проведения </w:t>
      </w:r>
      <w:r w:rsidR="00CB25CC" w:rsidRPr="00CB25CC">
        <w:rPr>
          <w:rFonts w:ascii="Times New Roman" w:hAnsi="Times New Roman" w:cs="Times New Roman"/>
          <w:sz w:val="28"/>
          <w:szCs w:val="28"/>
        </w:rPr>
        <w:t xml:space="preserve">внеплановых </w:t>
      </w:r>
      <w:r w:rsidRPr="00CB25CC">
        <w:rPr>
          <w:rFonts w:ascii="Times New Roman" w:hAnsi="Times New Roman" w:cs="Times New Roman"/>
          <w:sz w:val="28"/>
          <w:szCs w:val="28"/>
        </w:rPr>
        <w:t>контрольных мероприятий может быть:</w:t>
      </w:r>
    </w:p>
    <w:p w:rsidR="00263A51" w:rsidRPr="00CB25CC" w:rsidRDefault="00263A51" w:rsidP="00CB25CC">
      <w:pPr>
        <w:autoSpaceDE w:val="0"/>
        <w:autoSpaceDN w:val="0"/>
        <w:adjustRightInd w:val="0"/>
        <w:spacing w:after="0" w:line="240" w:lineRule="auto"/>
        <w:ind w:firstLine="708"/>
        <w:jc w:val="both"/>
        <w:rPr>
          <w:rFonts w:ascii="Times New Roman" w:hAnsi="Times New Roman" w:cs="Times New Roman"/>
          <w:sz w:val="28"/>
          <w:szCs w:val="28"/>
        </w:rPr>
      </w:pPr>
      <w:r w:rsidRPr="00CB25CC">
        <w:rPr>
          <w:rFonts w:ascii="Times New Roman" w:hAnsi="Times New Roman" w:cs="Times New Roman"/>
          <w:sz w:val="28"/>
          <w:szCs w:val="28"/>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63A51" w:rsidRPr="00CB25CC" w:rsidRDefault="00263A51" w:rsidP="00CB25CC">
      <w:pPr>
        <w:autoSpaceDE w:val="0"/>
        <w:autoSpaceDN w:val="0"/>
        <w:adjustRightInd w:val="0"/>
        <w:spacing w:after="0" w:line="240" w:lineRule="auto"/>
        <w:ind w:firstLine="708"/>
        <w:jc w:val="both"/>
        <w:rPr>
          <w:rFonts w:ascii="Times New Roman" w:hAnsi="Times New Roman" w:cs="Times New Roman"/>
          <w:sz w:val="28"/>
          <w:szCs w:val="28"/>
        </w:rPr>
      </w:pPr>
      <w:r w:rsidRPr="00CB25CC">
        <w:rPr>
          <w:rFonts w:ascii="Times New Roman" w:hAnsi="Times New Roman" w:cs="Times New Roman"/>
          <w:sz w:val="28"/>
          <w:szCs w:val="2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63A51" w:rsidRPr="00CB25CC" w:rsidRDefault="00263A51" w:rsidP="00CB25CC">
      <w:pPr>
        <w:autoSpaceDE w:val="0"/>
        <w:autoSpaceDN w:val="0"/>
        <w:adjustRightInd w:val="0"/>
        <w:spacing w:after="0" w:line="240" w:lineRule="auto"/>
        <w:ind w:firstLine="708"/>
        <w:jc w:val="both"/>
        <w:rPr>
          <w:rFonts w:ascii="Times New Roman" w:hAnsi="Times New Roman" w:cs="Times New Roman"/>
          <w:sz w:val="28"/>
          <w:szCs w:val="28"/>
        </w:rPr>
      </w:pPr>
      <w:r w:rsidRPr="00CB25CC">
        <w:rPr>
          <w:rFonts w:ascii="Times New Roman" w:hAnsi="Times New Roman" w:cs="Times New Roman"/>
          <w:sz w:val="28"/>
          <w:szCs w:val="28"/>
        </w:rPr>
        <w:lastRenderedPageBreak/>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63A51" w:rsidRPr="00CB25CC" w:rsidRDefault="00263A51" w:rsidP="00CB25CC">
      <w:pPr>
        <w:autoSpaceDE w:val="0"/>
        <w:autoSpaceDN w:val="0"/>
        <w:adjustRightInd w:val="0"/>
        <w:spacing w:after="0" w:line="240" w:lineRule="auto"/>
        <w:ind w:firstLine="708"/>
        <w:jc w:val="both"/>
        <w:rPr>
          <w:rFonts w:ascii="Times New Roman" w:hAnsi="Times New Roman" w:cs="Times New Roman"/>
          <w:sz w:val="28"/>
          <w:szCs w:val="28"/>
        </w:rPr>
      </w:pPr>
      <w:r w:rsidRPr="00CB25CC">
        <w:rPr>
          <w:rFonts w:ascii="Times New Roman" w:hAnsi="Times New Roman" w:cs="Times New Roman"/>
          <w:sz w:val="28"/>
          <w:szCs w:val="28"/>
        </w:rPr>
        <w:t>истечение срока исполнения решения контрольного (надзорного) органа об устранении выявленного нарушения обязательных требований</w:t>
      </w:r>
      <w:r w:rsidR="00292897">
        <w:rPr>
          <w:rFonts w:ascii="Times New Roman" w:hAnsi="Times New Roman" w:cs="Times New Roman"/>
          <w:sz w:val="28"/>
          <w:szCs w:val="28"/>
        </w:rPr>
        <w:t>.</w:t>
      </w:r>
    </w:p>
    <w:p w:rsidR="00292897" w:rsidRPr="00292897" w:rsidRDefault="00292897" w:rsidP="00292897">
      <w:pPr>
        <w:autoSpaceDE w:val="0"/>
        <w:autoSpaceDN w:val="0"/>
        <w:adjustRightInd w:val="0"/>
        <w:spacing w:after="0" w:line="240" w:lineRule="auto"/>
        <w:ind w:firstLine="708"/>
        <w:jc w:val="both"/>
        <w:rPr>
          <w:rFonts w:ascii="Times New Roman" w:hAnsi="Times New Roman" w:cs="Times New Roman"/>
          <w:sz w:val="28"/>
          <w:szCs w:val="28"/>
        </w:rPr>
      </w:pPr>
      <w:bookmarkStart w:id="0" w:name="Par7"/>
      <w:bookmarkEnd w:id="0"/>
      <w:r w:rsidRPr="00292897">
        <w:rPr>
          <w:rFonts w:ascii="Times New Roman" w:hAnsi="Times New Roman" w:cs="Times New Roman"/>
          <w:sz w:val="28"/>
          <w:szCs w:val="28"/>
        </w:rPr>
        <w:t xml:space="preserve">В соответствии с Постановлением Правительства РФ от 10.03.2022 № 336 </w:t>
      </w:r>
      <w:r>
        <w:rPr>
          <w:rFonts w:ascii="Times New Roman" w:hAnsi="Times New Roman" w:cs="Times New Roman"/>
          <w:sz w:val="28"/>
          <w:szCs w:val="28"/>
        </w:rPr>
        <w:t>«</w:t>
      </w:r>
      <w:r w:rsidRPr="00292897">
        <w:rPr>
          <w:rFonts w:ascii="Times New Roman" w:hAnsi="Times New Roman" w:cs="Times New Roman"/>
          <w:sz w:val="28"/>
          <w:szCs w:val="28"/>
        </w:rPr>
        <w:t>Об особенностях организации и осуществления государственного контроля (на</w:t>
      </w:r>
      <w:r>
        <w:rPr>
          <w:rFonts w:ascii="Times New Roman" w:hAnsi="Times New Roman" w:cs="Times New Roman"/>
          <w:sz w:val="28"/>
          <w:szCs w:val="28"/>
        </w:rPr>
        <w:t xml:space="preserve">дзора), муниципального контроля» </w:t>
      </w:r>
      <w:r w:rsidRPr="00292897">
        <w:rPr>
          <w:rFonts w:ascii="Times New Roman" w:hAnsi="Times New Roman" w:cs="Times New Roman"/>
          <w:sz w:val="28"/>
          <w:szCs w:val="28"/>
        </w:rPr>
        <w:t>внеплановые контрольные (надзорные) мероприятия проводятся исключительно по основаниям, указанным в данном Постановлении.</w:t>
      </w:r>
    </w:p>
    <w:p w:rsidR="00263A51" w:rsidRDefault="00292897" w:rsidP="00A16E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10.03.2022 в рамках муниципального земельного контроля в границах городского округа Реутов </w:t>
      </w:r>
      <w:r w:rsidR="0041317B">
        <w:rPr>
          <w:rFonts w:ascii="Times New Roman" w:hAnsi="Times New Roman" w:cs="Times New Roman"/>
          <w:sz w:val="28"/>
          <w:szCs w:val="28"/>
        </w:rPr>
        <w:t xml:space="preserve">Московской области в отношении </w:t>
      </w:r>
      <w:r w:rsidR="00362230">
        <w:rPr>
          <w:rFonts w:ascii="Times New Roman" w:hAnsi="Times New Roman" w:cs="Times New Roman"/>
          <w:sz w:val="28"/>
          <w:szCs w:val="28"/>
        </w:rPr>
        <w:t>8</w:t>
      </w:r>
      <w:r w:rsidR="0041317B">
        <w:rPr>
          <w:rFonts w:ascii="Times New Roman" w:hAnsi="Times New Roman" w:cs="Times New Roman"/>
          <w:sz w:val="28"/>
          <w:szCs w:val="28"/>
        </w:rPr>
        <w:t xml:space="preserve"> физических лиц проведены внеплановые выездные контрольные мероприятия по истечению сроков исполнения предписаний, выданных в 2021 году. Выездные мероприятия проведены на 3 земельных участках, где ранее было зафиксировано нарушение</w:t>
      </w:r>
      <w:r w:rsidR="00362230">
        <w:rPr>
          <w:rFonts w:ascii="Times New Roman" w:hAnsi="Times New Roman" w:cs="Times New Roman"/>
          <w:sz w:val="28"/>
          <w:szCs w:val="28"/>
        </w:rPr>
        <w:t>:</w:t>
      </w:r>
    </w:p>
    <w:p w:rsidR="00362230" w:rsidRDefault="00362230" w:rsidP="00A16E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Предписание исполнено – 4 (на 1 земельном участке);</w:t>
      </w:r>
    </w:p>
    <w:p w:rsidR="00362230" w:rsidRDefault="00362230" w:rsidP="00A16E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Предписание не исполнено – 4 (на 2 земельных участках);</w:t>
      </w:r>
    </w:p>
    <w:p w:rsidR="00362230" w:rsidRDefault="00362230" w:rsidP="00A16E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Выданы Предписания – 4;</w:t>
      </w:r>
    </w:p>
    <w:p w:rsidR="00362230" w:rsidRDefault="00A16E52" w:rsidP="00A16E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Составлено протоколов – 4;</w:t>
      </w:r>
    </w:p>
    <w:p w:rsidR="00A16E52" w:rsidRDefault="00A16E52" w:rsidP="00A16E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Наложено штрафов – 600р.</w:t>
      </w:r>
    </w:p>
    <w:p w:rsidR="00FA3B6C" w:rsidRDefault="007A5C6C" w:rsidP="00292897">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После 10.03.2022 на 01.06.2022</w:t>
      </w:r>
      <w:r w:rsidRPr="007A5C6C">
        <w:rPr>
          <w:rFonts w:ascii="Times New Roman" w:hAnsi="Times New Roman" w:cs="Times New Roman"/>
          <w:sz w:val="28"/>
          <w:szCs w:val="28"/>
        </w:rPr>
        <w:t xml:space="preserve"> </w:t>
      </w:r>
      <w:r>
        <w:rPr>
          <w:rFonts w:ascii="Times New Roman" w:hAnsi="Times New Roman" w:cs="Times New Roman"/>
          <w:sz w:val="28"/>
          <w:szCs w:val="28"/>
        </w:rPr>
        <w:t>в рамках муниципального земельного контроля в границах городского округа Реутов Московской области внеплановые контрольные мероприятия не проводились.</w:t>
      </w:r>
    </w:p>
    <w:p w:rsidR="007A5C6C" w:rsidRDefault="007A5C6C" w:rsidP="00292897">
      <w:pPr>
        <w:autoSpaceDE w:val="0"/>
        <w:autoSpaceDN w:val="0"/>
        <w:adjustRightInd w:val="0"/>
        <w:ind w:firstLine="708"/>
        <w:jc w:val="both"/>
        <w:rPr>
          <w:rFonts w:ascii="Times New Roman" w:hAnsi="Times New Roman" w:cs="Times New Roman"/>
          <w:b/>
          <w:sz w:val="28"/>
          <w:szCs w:val="28"/>
        </w:rPr>
      </w:pPr>
      <w:r w:rsidRPr="00BE37C6">
        <w:rPr>
          <w:rFonts w:ascii="Times New Roman" w:hAnsi="Times New Roman" w:cs="Times New Roman"/>
          <w:b/>
          <w:sz w:val="28"/>
          <w:szCs w:val="28"/>
        </w:rPr>
        <w:t xml:space="preserve">2.3 </w:t>
      </w:r>
      <w:r w:rsidRPr="007A5C6C">
        <w:rPr>
          <w:rFonts w:ascii="Times New Roman" w:hAnsi="Times New Roman" w:cs="Times New Roman"/>
          <w:b/>
          <w:sz w:val="28"/>
          <w:szCs w:val="28"/>
        </w:rPr>
        <w:t>Контрольные (надзорные) мероприятия без взаимодействия с контролируемыми лицами</w:t>
      </w:r>
      <w:r w:rsidR="00BE37C6">
        <w:rPr>
          <w:rFonts w:ascii="Times New Roman" w:hAnsi="Times New Roman" w:cs="Times New Roman"/>
          <w:b/>
          <w:sz w:val="28"/>
          <w:szCs w:val="28"/>
        </w:rPr>
        <w:t xml:space="preserve"> и профилактические мероприятия</w:t>
      </w:r>
    </w:p>
    <w:p w:rsidR="00C75D18" w:rsidRPr="00C75D18" w:rsidRDefault="00C75D18" w:rsidP="00C75D18">
      <w:pPr>
        <w:autoSpaceDE w:val="0"/>
        <w:autoSpaceDN w:val="0"/>
        <w:adjustRightInd w:val="0"/>
        <w:spacing w:after="0" w:line="240" w:lineRule="auto"/>
        <w:ind w:firstLine="709"/>
        <w:jc w:val="both"/>
        <w:rPr>
          <w:rFonts w:ascii="Times New Roman" w:hAnsi="Times New Roman" w:cs="Times New Roman"/>
          <w:sz w:val="28"/>
          <w:szCs w:val="28"/>
        </w:rPr>
      </w:pPr>
      <w:r w:rsidRPr="00C75D18">
        <w:rPr>
          <w:rFonts w:ascii="Times New Roman" w:hAnsi="Times New Roman" w:cs="Times New Roman"/>
          <w:sz w:val="28"/>
          <w:szCs w:val="28"/>
        </w:rPr>
        <w:t xml:space="preserve">Планирование контрольных (надзорных) мероприятий без взаимодействия с контролируемыми лицами осуществляется с использованием критериев </w:t>
      </w:r>
      <w:proofErr w:type="spellStart"/>
      <w:r w:rsidRPr="00C75D18">
        <w:rPr>
          <w:rFonts w:ascii="Times New Roman" w:hAnsi="Times New Roman" w:cs="Times New Roman"/>
          <w:sz w:val="28"/>
          <w:szCs w:val="28"/>
        </w:rPr>
        <w:t>приоритизации</w:t>
      </w:r>
      <w:proofErr w:type="spellEnd"/>
      <w:r w:rsidRPr="00C75D18">
        <w:rPr>
          <w:rFonts w:ascii="Times New Roman" w:hAnsi="Times New Roman" w:cs="Times New Roman"/>
          <w:sz w:val="28"/>
          <w:szCs w:val="28"/>
        </w:rPr>
        <w:t xml:space="preserve">, основанных на </w:t>
      </w:r>
      <w:proofErr w:type="spellStart"/>
      <w:r w:rsidRPr="00C75D18">
        <w:rPr>
          <w:rFonts w:ascii="Times New Roman" w:hAnsi="Times New Roman" w:cs="Times New Roman"/>
          <w:sz w:val="28"/>
          <w:szCs w:val="28"/>
        </w:rPr>
        <w:t>рейтинговании</w:t>
      </w:r>
      <w:proofErr w:type="spellEnd"/>
      <w:r w:rsidRPr="00C75D18">
        <w:rPr>
          <w:rFonts w:ascii="Times New Roman" w:hAnsi="Times New Roman" w:cs="Times New Roman"/>
          <w:sz w:val="28"/>
          <w:szCs w:val="28"/>
        </w:rPr>
        <w:t xml:space="preserve"> земельных участков.</w:t>
      </w:r>
    </w:p>
    <w:p w:rsidR="00C75D18" w:rsidRPr="00C75D18" w:rsidRDefault="00C75D18" w:rsidP="00C75D18">
      <w:pPr>
        <w:autoSpaceDE w:val="0"/>
        <w:autoSpaceDN w:val="0"/>
        <w:adjustRightInd w:val="0"/>
        <w:spacing w:after="0" w:line="240" w:lineRule="auto"/>
        <w:ind w:firstLine="709"/>
        <w:jc w:val="both"/>
        <w:rPr>
          <w:rFonts w:ascii="Times New Roman" w:hAnsi="Times New Roman" w:cs="Times New Roman"/>
          <w:sz w:val="28"/>
          <w:szCs w:val="28"/>
        </w:rPr>
      </w:pPr>
      <w:r w:rsidRPr="00C75D18">
        <w:rPr>
          <w:rFonts w:ascii="Times New Roman" w:hAnsi="Times New Roman" w:cs="Times New Roman"/>
          <w:sz w:val="28"/>
          <w:szCs w:val="28"/>
        </w:rPr>
        <w:t xml:space="preserve">Критерии </w:t>
      </w:r>
      <w:proofErr w:type="spellStart"/>
      <w:r w:rsidRPr="00C75D18">
        <w:rPr>
          <w:rFonts w:ascii="Times New Roman" w:hAnsi="Times New Roman" w:cs="Times New Roman"/>
          <w:sz w:val="28"/>
          <w:szCs w:val="28"/>
        </w:rPr>
        <w:t>приоритизации</w:t>
      </w:r>
      <w:proofErr w:type="spellEnd"/>
      <w:r w:rsidRPr="00C75D18">
        <w:rPr>
          <w:rFonts w:ascii="Times New Roman" w:hAnsi="Times New Roman" w:cs="Times New Roman"/>
          <w:sz w:val="28"/>
          <w:szCs w:val="28"/>
        </w:rPr>
        <w:t xml:space="preserve">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rsidR="00C75D18" w:rsidRPr="00C75D18" w:rsidRDefault="00C75D18" w:rsidP="00C75D18">
      <w:pPr>
        <w:autoSpaceDE w:val="0"/>
        <w:autoSpaceDN w:val="0"/>
        <w:adjustRightInd w:val="0"/>
        <w:spacing w:after="0" w:line="240" w:lineRule="auto"/>
        <w:ind w:firstLine="709"/>
        <w:jc w:val="both"/>
        <w:rPr>
          <w:rFonts w:ascii="Times New Roman" w:hAnsi="Times New Roman" w:cs="Times New Roman"/>
          <w:sz w:val="28"/>
          <w:szCs w:val="28"/>
        </w:rPr>
      </w:pPr>
      <w:r w:rsidRPr="00C75D18">
        <w:rPr>
          <w:rFonts w:ascii="Times New Roman" w:hAnsi="Times New Roman" w:cs="Times New Roman"/>
          <w:sz w:val="28"/>
          <w:szCs w:val="28"/>
        </w:rPr>
        <w:t xml:space="preserve">Перечень критериев </w:t>
      </w:r>
      <w:proofErr w:type="spellStart"/>
      <w:r w:rsidRPr="00C75D18">
        <w:rPr>
          <w:rFonts w:ascii="Times New Roman" w:hAnsi="Times New Roman" w:cs="Times New Roman"/>
          <w:sz w:val="28"/>
          <w:szCs w:val="28"/>
        </w:rPr>
        <w:t>приоритизации</w:t>
      </w:r>
      <w:proofErr w:type="spellEnd"/>
      <w:r w:rsidRPr="00C75D18">
        <w:rPr>
          <w:rFonts w:ascii="Times New Roman" w:hAnsi="Times New Roman" w:cs="Times New Roman"/>
          <w:sz w:val="28"/>
          <w:szCs w:val="28"/>
        </w:rPr>
        <w:t xml:space="preserve"> земельных участков представлены в Приложении. </w:t>
      </w:r>
    </w:p>
    <w:p w:rsidR="00C75D18" w:rsidRPr="00C75D18" w:rsidRDefault="00C75D18" w:rsidP="00C75D18">
      <w:pPr>
        <w:autoSpaceDE w:val="0"/>
        <w:autoSpaceDN w:val="0"/>
        <w:adjustRightInd w:val="0"/>
        <w:spacing w:after="0" w:line="240" w:lineRule="auto"/>
        <w:ind w:firstLine="709"/>
        <w:jc w:val="both"/>
        <w:rPr>
          <w:rFonts w:ascii="Times New Roman" w:hAnsi="Times New Roman" w:cs="Times New Roman"/>
          <w:sz w:val="28"/>
          <w:szCs w:val="28"/>
        </w:rPr>
      </w:pPr>
      <w:r w:rsidRPr="00C75D18">
        <w:rPr>
          <w:rFonts w:ascii="Times New Roman" w:hAnsi="Times New Roman" w:cs="Times New Roman"/>
          <w:sz w:val="28"/>
          <w:szCs w:val="28"/>
        </w:rPr>
        <w:t>В результате выборки формируется перечень земельных участков, подлежащих первоочередным контрольным мероприятиям без взаимодействия 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и поступают в качестве задания для исполнения в орган муниципального земельного контроля посредством  ЕГИС ОКНД.</w:t>
      </w:r>
    </w:p>
    <w:p w:rsidR="00A20A57" w:rsidRPr="00A20A57" w:rsidRDefault="00C75D18" w:rsidP="00A20A5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A20A57">
        <w:rPr>
          <w:rFonts w:ascii="Times New Roman" w:hAnsi="Times New Roman" w:cs="Times New Roman"/>
          <w:sz w:val="28"/>
          <w:szCs w:val="28"/>
        </w:rPr>
        <w:t xml:space="preserve"> соответствии с пунктом 10 Постановления</w:t>
      </w:r>
      <w:r w:rsidR="00A20A57" w:rsidRPr="00A20A57">
        <w:rPr>
          <w:rFonts w:ascii="Times New Roman" w:hAnsi="Times New Roman" w:cs="Times New Roman"/>
          <w:sz w:val="28"/>
          <w:szCs w:val="28"/>
        </w:rPr>
        <w:t xml:space="preserve"> Правительства РФ от </w:t>
      </w:r>
      <w:r w:rsidR="00A20A57">
        <w:rPr>
          <w:rFonts w:ascii="Times New Roman" w:hAnsi="Times New Roman" w:cs="Times New Roman"/>
          <w:sz w:val="28"/>
          <w:szCs w:val="28"/>
        </w:rPr>
        <w:t>10.03.2022 №</w:t>
      </w:r>
      <w:r w:rsidR="00A20A57" w:rsidRPr="00A20A57">
        <w:rPr>
          <w:rFonts w:ascii="Times New Roman" w:hAnsi="Times New Roman" w:cs="Times New Roman"/>
          <w:sz w:val="28"/>
          <w:szCs w:val="28"/>
        </w:rPr>
        <w:t xml:space="preserve">336 </w:t>
      </w:r>
      <w:r w:rsidR="00A20A57">
        <w:rPr>
          <w:rFonts w:ascii="Times New Roman" w:hAnsi="Times New Roman" w:cs="Times New Roman"/>
          <w:sz w:val="28"/>
          <w:szCs w:val="28"/>
        </w:rPr>
        <w:t>«</w:t>
      </w:r>
      <w:r w:rsidR="00A20A57" w:rsidRPr="00A20A57">
        <w:rPr>
          <w:rFonts w:ascii="Times New Roman" w:hAnsi="Times New Roman" w:cs="Times New Roman"/>
          <w:sz w:val="28"/>
          <w:szCs w:val="28"/>
        </w:rPr>
        <w:t>Об особенностях организации и осуществления государственного контроля (на</w:t>
      </w:r>
      <w:r w:rsidR="00A20A57">
        <w:rPr>
          <w:rFonts w:ascii="Times New Roman" w:hAnsi="Times New Roman" w:cs="Times New Roman"/>
          <w:sz w:val="28"/>
          <w:szCs w:val="28"/>
        </w:rPr>
        <w:t>дзора), муниципального контроля»</w:t>
      </w:r>
      <w:r w:rsidR="00A20A57" w:rsidRPr="00A20A57">
        <w:rPr>
          <w:rFonts w:ascii="Arial" w:hAnsi="Arial" w:cs="Arial"/>
          <w:sz w:val="20"/>
          <w:szCs w:val="20"/>
        </w:rPr>
        <w:t xml:space="preserve"> </w:t>
      </w:r>
      <w:r w:rsidR="00A20A57">
        <w:rPr>
          <w:rFonts w:ascii="Times New Roman" w:hAnsi="Times New Roman" w:cs="Times New Roman"/>
          <w:sz w:val="28"/>
          <w:szCs w:val="28"/>
        </w:rPr>
        <w:t>д</w:t>
      </w:r>
      <w:r w:rsidR="00A20A57" w:rsidRPr="00A20A57">
        <w:rPr>
          <w:rFonts w:ascii="Times New Roman" w:hAnsi="Times New Roman" w:cs="Times New Roman"/>
          <w:sz w:val="28"/>
          <w:szCs w:val="28"/>
        </w:rPr>
        <w:t xml:space="preserve">опускается проведение профилактических </w:t>
      </w:r>
      <w:r w:rsidR="00A20A57" w:rsidRPr="00A20A57">
        <w:rPr>
          <w:rFonts w:ascii="Times New Roman" w:hAnsi="Times New Roman" w:cs="Times New Roman"/>
          <w:sz w:val="28"/>
          <w:szCs w:val="28"/>
        </w:rPr>
        <w:lastRenderedPageBreak/>
        <w:t>мероприятий, мероприятий по профилактике нарушения обязательных требований, мероприятий по контролю без взаимодействия</w:t>
      </w:r>
      <w:r w:rsidR="00A20A57">
        <w:rPr>
          <w:rFonts w:ascii="Times New Roman" w:hAnsi="Times New Roman" w:cs="Times New Roman"/>
          <w:sz w:val="28"/>
          <w:szCs w:val="28"/>
        </w:rPr>
        <w:t xml:space="preserve"> в отношении контролируемых лиц. </w:t>
      </w:r>
      <w:r w:rsidR="00A20A57" w:rsidRPr="00A20A57">
        <w:rPr>
          <w:rFonts w:ascii="Times New Roman" w:hAnsi="Times New Roman" w:cs="Times New Roman"/>
          <w:sz w:val="28"/>
          <w:szCs w:val="28"/>
        </w:rPr>
        <w:t>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C75D18" w:rsidRDefault="00BE37C6" w:rsidP="00C75D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01.06.2022 в границах городского округа Реутов Московской области:</w:t>
      </w:r>
    </w:p>
    <w:p w:rsidR="00BE37C6" w:rsidRDefault="00BE37C6" w:rsidP="00C75D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Проведено выездных обследований </w:t>
      </w:r>
      <w:r w:rsidR="00A83134">
        <w:rPr>
          <w:rFonts w:ascii="Times New Roman" w:hAnsi="Times New Roman" w:cs="Times New Roman"/>
          <w:sz w:val="28"/>
          <w:szCs w:val="28"/>
        </w:rPr>
        <w:t xml:space="preserve">на </w:t>
      </w:r>
      <w:r>
        <w:rPr>
          <w:rFonts w:ascii="Times New Roman" w:hAnsi="Times New Roman" w:cs="Times New Roman"/>
          <w:sz w:val="28"/>
          <w:szCs w:val="28"/>
        </w:rPr>
        <w:t>219</w:t>
      </w:r>
      <w:r w:rsidR="00A83134">
        <w:rPr>
          <w:rFonts w:ascii="Times New Roman" w:hAnsi="Times New Roman" w:cs="Times New Roman"/>
          <w:sz w:val="28"/>
          <w:szCs w:val="28"/>
        </w:rPr>
        <w:t xml:space="preserve"> земельных участках</w:t>
      </w:r>
      <w:r>
        <w:rPr>
          <w:rFonts w:ascii="Times New Roman" w:hAnsi="Times New Roman" w:cs="Times New Roman"/>
          <w:sz w:val="28"/>
          <w:szCs w:val="28"/>
        </w:rPr>
        <w:t>;</w:t>
      </w:r>
    </w:p>
    <w:p w:rsidR="00BE37C6" w:rsidRDefault="00BE37C6" w:rsidP="00C75D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Выявлено нарушений </w:t>
      </w:r>
      <w:r w:rsidR="00A83134">
        <w:rPr>
          <w:rFonts w:ascii="Times New Roman" w:hAnsi="Times New Roman" w:cs="Times New Roman"/>
          <w:sz w:val="28"/>
          <w:szCs w:val="28"/>
        </w:rPr>
        <w:t xml:space="preserve">на </w:t>
      </w:r>
      <w:r>
        <w:rPr>
          <w:rFonts w:ascii="Times New Roman" w:hAnsi="Times New Roman" w:cs="Times New Roman"/>
          <w:sz w:val="28"/>
          <w:szCs w:val="28"/>
        </w:rPr>
        <w:t>53</w:t>
      </w:r>
      <w:r w:rsidR="00A83134">
        <w:rPr>
          <w:rFonts w:ascii="Times New Roman" w:hAnsi="Times New Roman" w:cs="Times New Roman"/>
          <w:sz w:val="28"/>
          <w:szCs w:val="28"/>
        </w:rPr>
        <w:t xml:space="preserve"> земельных участках</w:t>
      </w:r>
      <w:r w:rsidR="00E75342">
        <w:rPr>
          <w:rFonts w:ascii="Times New Roman" w:hAnsi="Times New Roman" w:cs="Times New Roman"/>
          <w:sz w:val="28"/>
          <w:szCs w:val="28"/>
        </w:rPr>
        <w:t>;</w:t>
      </w:r>
    </w:p>
    <w:p w:rsidR="00E75342" w:rsidRDefault="00A83134" w:rsidP="00C75D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Объявлено предостережений </w:t>
      </w:r>
      <w:r w:rsidR="00E75342">
        <w:rPr>
          <w:rFonts w:ascii="Times New Roman" w:hAnsi="Times New Roman" w:cs="Times New Roman"/>
          <w:sz w:val="28"/>
          <w:szCs w:val="28"/>
        </w:rPr>
        <w:t>27</w:t>
      </w:r>
      <w:r>
        <w:rPr>
          <w:rFonts w:ascii="Times New Roman" w:hAnsi="Times New Roman" w:cs="Times New Roman"/>
          <w:sz w:val="28"/>
          <w:szCs w:val="28"/>
        </w:rPr>
        <w:t xml:space="preserve"> физическим и юридическим лицам</w:t>
      </w:r>
      <w:r w:rsidR="00E75342">
        <w:rPr>
          <w:rFonts w:ascii="Times New Roman" w:hAnsi="Times New Roman" w:cs="Times New Roman"/>
          <w:sz w:val="28"/>
          <w:szCs w:val="28"/>
        </w:rPr>
        <w:t>;</w:t>
      </w:r>
    </w:p>
    <w:p w:rsidR="00E75342" w:rsidRDefault="00E75342" w:rsidP="00C75D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Получено возражений на </w:t>
      </w:r>
      <w:r w:rsidR="00A83134">
        <w:rPr>
          <w:rFonts w:ascii="Times New Roman" w:hAnsi="Times New Roman" w:cs="Times New Roman"/>
          <w:sz w:val="28"/>
          <w:szCs w:val="28"/>
        </w:rPr>
        <w:t>1 предостережение</w:t>
      </w:r>
      <w:r>
        <w:rPr>
          <w:rFonts w:ascii="Times New Roman" w:hAnsi="Times New Roman" w:cs="Times New Roman"/>
          <w:sz w:val="28"/>
          <w:szCs w:val="28"/>
        </w:rPr>
        <w:t>;</w:t>
      </w:r>
    </w:p>
    <w:p w:rsidR="00E75342" w:rsidRPr="00C75D18" w:rsidRDefault="00E75342" w:rsidP="00C75D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Направлено </w:t>
      </w:r>
      <w:r w:rsidR="00A83134">
        <w:rPr>
          <w:rFonts w:ascii="Times New Roman" w:hAnsi="Times New Roman" w:cs="Times New Roman"/>
          <w:sz w:val="28"/>
          <w:szCs w:val="28"/>
        </w:rPr>
        <w:t xml:space="preserve">30 </w:t>
      </w:r>
      <w:r>
        <w:rPr>
          <w:rFonts w:ascii="Times New Roman" w:hAnsi="Times New Roman" w:cs="Times New Roman"/>
          <w:sz w:val="28"/>
          <w:szCs w:val="28"/>
        </w:rPr>
        <w:t>уведомлений о самовольном занятии земель с п</w:t>
      </w:r>
      <w:r w:rsidRPr="00E75342">
        <w:rPr>
          <w:rFonts w:ascii="Times New Roman" w:hAnsi="Times New Roman" w:cs="Times New Roman"/>
          <w:sz w:val="28"/>
          <w:szCs w:val="28"/>
        </w:rPr>
        <w:t>амятка</w:t>
      </w:r>
      <w:r>
        <w:rPr>
          <w:rFonts w:ascii="Times New Roman" w:hAnsi="Times New Roman" w:cs="Times New Roman"/>
          <w:sz w:val="28"/>
          <w:szCs w:val="28"/>
        </w:rPr>
        <w:t>ми</w:t>
      </w:r>
      <w:r w:rsidRPr="00E75342">
        <w:rPr>
          <w:rFonts w:ascii="Times New Roman" w:hAnsi="Times New Roman" w:cs="Times New Roman"/>
          <w:sz w:val="28"/>
          <w:szCs w:val="28"/>
        </w:rPr>
        <w:t>, содержащ</w:t>
      </w:r>
      <w:r>
        <w:rPr>
          <w:rFonts w:ascii="Times New Roman" w:hAnsi="Times New Roman" w:cs="Times New Roman"/>
          <w:sz w:val="28"/>
          <w:szCs w:val="28"/>
        </w:rPr>
        <w:t>ими</w:t>
      </w:r>
      <w:r w:rsidRPr="00E75342">
        <w:rPr>
          <w:rFonts w:ascii="Times New Roman" w:hAnsi="Times New Roman" w:cs="Times New Roman"/>
          <w:sz w:val="28"/>
          <w:szCs w:val="28"/>
        </w:rPr>
        <w:t xml:space="preserve"> информацию о методах устранения нарушений земельного законодательства</w:t>
      </w:r>
      <w:r w:rsidR="00A83134">
        <w:rPr>
          <w:rFonts w:ascii="Times New Roman" w:hAnsi="Times New Roman" w:cs="Times New Roman"/>
          <w:sz w:val="28"/>
          <w:szCs w:val="28"/>
        </w:rPr>
        <w:t>.</w:t>
      </w:r>
    </w:p>
    <w:p w:rsidR="00FA3B6C" w:rsidRDefault="00FA3B6C" w:rsidP="00C75D18">
      <w:pPr>
        <w:autoSpaceDE w:val="0"/>
        <w:autoSpaceDN w:val="0"/>
        <w:adjustRightInd w:val="0"/>
        <w:spacing w:after="0" w:line="240" w:lineRule="auto"/>
        <w:ind w:firstLine="709"/>
        <w:jc w:val="both"/>
        <w:rPr>
          <w:rFonts w:ascii="Times New Roman" w:hAnsi="Times New Roman" w:cs="Times New Roman"/>
          <w:sz w:val="28"/>
          <w:szCs w:val="28"/>
        </w:rPr>
      </w:pPr>
    </w:p>
    <w:p w:rsidR="00DF04C7" w:rsidRPr="000D4489" w:rsidRDefault="00DF04C7" w:rsidP="000D4489">
      <w:pPr>
        <w:autoSpaceDE w:val="0"/>
        <w:autoSpaceDN w:val="0"/>
        <w:adjustRightInd w:val="0"/>
        <w:spacing w:after="0" w:line="240" w:lineRule="auto"/>
        <w:ind w:firstLine="709"/>
        <w:jc w:val="both"/>
        <w:rPr>
          <w:rFonts w:ascii="Times New Roman" w:hAnsi="Times New Roman" w:cs="Times New Roman"/>
          <w:b/>
          <w:sz w:val="28"/>
          <w:szCs w:val="28"/>
        </w:rPr>
      </w:pPr>
      <w:r w:rsidRPr="000D4489">
        <w:rPr>
          <w:rFonts w:ascii="Times New Roman" w:hAnsi="Times New Roman" w:cs="Times New Roman"/>
          <w:b/>
          <w:sz w:val="28"/>
          <w:szCs w:val="28"/>
        </w:rPr>
        <w:t>3. Правоприменительная практика соблюдения обязательных требований.</w:t>
      </w:r>
    </w:p>
    <w:p w:rsidR="007F0516" w:rsidRDefault="007F0516" w:rsidP="000D4489">
      <w:pPr>
        <w:autoSpaceDE w:val="0"/>
        <w:autoSpaceDN w:val="0"/>
        <w:adjustRightInd w:val="0"/>
        <w:spacing w:after="0" w:line="240" w:lineRule="auto"/>
        <w:ind w:firstLine="709"/>
        <w:jc w:val="both"/>
        <w:rPr>
          <w:rFonts w:ascii="Times New Roman" w:hAnsi="Times New Roman" w:cs="Times New Roman"/>
          <w:sz w:val="28"/>
          <w:szCs w:val="28"/>
        </w:rPr>
      </w:pPr>
    </w:p>
    <w:p w:rsidR="000D4489" w:rsidRDefault="000D4489" w:rsidP="000D44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период с 01.01.2022 по 01.06.2022 выявлено 60 нарушений земельного законодательства на 53 земельных участках.</w:t>
      </w:r>
    </w:p>
    <w:p w:rsidR="000D4489" w:rsidRPr="000D4489" w:rsidRDefault="000D4489" w:rsidP="000D44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их анализа мероприятий, проведенных без взаимодействия с контролируемыми</w:t>
      </w:r>
      <w:r w:rsidR="007F0516">
        <w:rPr>
          <w:rFonts w:ascii="Times New Roman" w:hAnsi="Times New Roman" w:cs="Times New Roman"/>
          <w:sz w:val="28"/>
          <w:szCs w:val="28"/>
        </w:rPr>
        <w:t xml:space="preserve"> лицами, можно выделить основные:</w:t>
      </w:r>
    </w:p>
    <w:p w:rsidR="00DF04C7" w:rsidRDefault="00A83134" w:rsidP="00A83134">
      <w:pPr>
        <w:autoSpaceDE w:val="0"/>
        <w:autoSpaceDN w:val="0"/>
        <w:adjustRightInd w:val="0"/>
        <w:spacing w:after="0" w:line="240" w:lineRule="auto"/>
        <w:ind w:firstLine="709"/>
        <w:jc w:val="both"/>
        <w:rPr>
          <w:rFonts w:ascii="Times New Roman" w:hAnsi="Times New Roman" w:cs="Times New Roman"/>
          <w:sz w:val="28"/>
          <w:szCs w:val="28"/>
        </w:rPr>
      </w:pPr>
      <w:r w:rsidRPr="00A83134">
        <w:rPr>
          <w:rFonts w:ascii="Times New Roman" w:hAnsi="Times New Roman" w:cs="Times New Roman"/>
          <w:sz w:val="28"/>
          <w:szCs w:val="28"/>
        </w:rPr>
        <w:t>53% от выявленных нарушений составляет самовольное занятие земель и земельных участков</w:t>
      </w:r>
      <w:r>
        <w:rPr>
          <w:rFonts w:ascii="Times New Roman" w:hAnsi="Times New Roman" w:cs="Times New Roman"/>
          <w:sz w:val="28"/>
          <w:szCs w:val="28"/>
        </w:rPr>
        <w:t>;</w:t>
      </w:r>
    </w:p>
    <w:p w:rsidR="00A83134" w:rsidRDefault="00A83134" w:rsidP="00A83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от выявленных нарушений составляет использование земельных участков не в соответствии с установленными видами разрешенного использования;</w:t>
      </w:r>
    </w:p>
    <w:p w:rsidR="00A83134" w:rsidRDefault="000D4489" w:rsidP="00A83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A83134">
        <w:rPr>
          <w:rFonts w:ascii="Times New Roman" w:hAnsi="Times New Roman" w:cs="Times New Roman"/>
          <w:sz w:val="28"/>
          <w:szCs w:val="28"/>
        </w:rPr>
        <w:t>% от выявленных нарушений составляет не использование земельных участков</w:t>
      </w:r>
      <w:r w:rsidR="007F0516">
        <w:rPr>
          <w:rFonts w:ascii="Times New Roman" w:hAnsi="Times New Roman" w:cs="Times New Roman"/>
          <w:sz w:val="28"/>
          <w:szCs w:val="28"/>
        </w:rPr>
        <w:t>.</w:t>
      </w:r>
    </w:p>
    <w:p w:rsidR="00AA4FDF" w:rsidRPr="00AA4FDF" w:rsidRDefault="004D3B38" w:rsidP="00AA4FDF">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D0FD686" wp14:editId="53A58F12">
            <wp:extent cx="5688419" cy="3561907"/>
            <wp:effectExtent l="0" t="0" r="7620" b="6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A4FDF" w:rsidRDefault="007F0516" w:rsidP="00C65D45">
      <w:pPr>
        <w:ind w:firstLine="708"/>
        <w:rPr>
          <w:rFonts w:ascii="Times New Roman" w:hAnsi="Times New Roman" w:cs="Times New Roman"/>
          <w:sz w:val="28"/>
          <w:szCs w:val="28"/>
        </w:rPr>
      </w:pPr>
      <w:r>
        <w:rPr>
          <w:rFonts w:ascii="Times New Roman" w:hAnsi="Times New Roman" w:cs="Times New Roman"/>
          <w:sz w:val="28"/>
          <w:szCs w:val="28"/>
        </w:rPr>
        <w:t>По итогам выездных обследований принято решение об объявлении 27 предостережений.</w:t>
      </w:r>
    </w:p>
    <w:p w:rsidR="00C65D45" w:rsidRDefault="00C65D45" w:rsidP="00C65D45">
      <w:pPr>
        <w:ind w:firstLine="708"/>
        <w:rPr>
          <w:rFonts w:ascii="Times New Roman" w:hAnsi="Times New Roman" w:cs="Times New Roman"/>
          <w:sz w:val="28"/>
          <w:szCs w:val="28"/>
        </w:rPr>
      </w:pPr>
      <w:r>
        <w:rPr>
          <w:rFonts w:ascii="Times New Roman" w:hAnsi="Times New Roman" w:cs="Times New Roman"/>
          <w:sz w:val="28"/>
          <w:szCs w:val="28"/>
        </w:rPr>
        <w:lastRenderedPageBreak/>
        <w:t>На 01.06.2022 устранено 2 нарушения земельного законодательства.</w:t>
      </w:r>
    </w:p>
    <w:p w:rsidR="00C65D45" w:rsidRDefault="00C65D45" w:rsidP="00C65D45">
      <w:pPr>
        <w:ind w:firstLine="708"/>
        <w:rPr>
          <w:rFonts w:ascii="Times New Roman" w:hAnsi="Times New Roman" w:cs="Times New Roman"/>
          <w:sz w:val="28"/>
          <w:szCs w:val="28"/>
        </w:rPr>
      </w:pPr>
      <w:r>
        <w:rPr>
          <w:rFonts w:ascii="Times New Roman" w:hAnsi="Times New Roman" w:cs="Times New Roman"/>
          <w:sz w:val="28"/>
          <w:szCs w:val="28"/>
        </w:rPr>
        <w:t>В отношении 2 субъектов контроля принято решение о расторжении договоров аренды.</w:t>
      </w:r>
    </w:p>
    <w:p w:rsidR="00C65D45" w:rsidRDefault="00C65D45" w:rsidP="00C65D45">
      <w:pPr>
        <w:ind w:firstLine="708"/>
        <w:rPr>
          <w:rFonts w:ascii="Times New Roman" w:hAnsi="Times New Roman" w:cs="Times New Roman"/>
          <w:sz w:val="28"/>
          <w:szCs w:val="28"/>
        </w:rPr>
      </w:pPr>
      <w:r>
        <w:rPr>
          <w:rFonts w:ascii="Times New Roman" w:hAnsi="Times New Roman" w:cs="Times New Roman"/>
          <w:sz w:val="28"/>
          <w:szCs w:val="28"/>
        </w:rPr>
        <w:t>В отношении 2</w:t>
      </w:r>
      <w:r w:rsidRPr="00C65D45">
        <w:rPr>
          <w:rFonts w:ascii="Times New Roman" w:hAnsi="Times New Roman" w:cs="Times New Roman"/>
          <w:sz w:val="28"/>
          <w:szCs w:val="28"/>
        </w:rPr>
        <w:t xml:space="preserve"> </w:t>
      </w:r>
      <w:r>
        <w:rPr>
          <w:rFonts w:ascii="Times New Roman" w:hAnsi="Times New Roman" w:cs="Times New Roman"/>
          <w:sz w:val="28"/>
          <w:szCs w:val="28"/>
        </w:rPr>
        <w:t>субъектов контроля принято решение о демонтаже незаконно установленных ограждений.</w:t>
      </w:r>
    </w:p>
    <w:p w:rsidR="007F0516" w:rsidRDefault="007F0516" w:rsidP="00C65D45">
      <w:pPr>
        <w:ind w:firstLine="708"/>
        <w:rPr>
          <w:rFonts w:ascii="Times New Roman" w:hAnsi="Times New Roman" w:cs="Times New Roman"/>
          <w:sz w:val="28"/>
          <w:szCs w:val="28"/>
        </w:rPr>
      </w:pPr>
      <w:r>
        <w:rPr>
          <w:rFonts w:ascii="Times New Roman" w:hAnsi="Times New Roman" w:cs="Times New Roman"/>
          <w:sz w:val="28"/>
          <w:szCs w:val="28"/>
        </w:rPr>
        <w:t>90% от выявленных нарушений составляют повторные нарушения</w:t>
      </w:r>
      <w:r w:rsidR="00C65D45">
        <w:rPr>
          <w:rFonts w:ascii="Times New Roman" w:hAnsi="Times New Roman" w:cs="Times New Roman"/>
          <w:sz w:val="28"/>
          <w:szCs w:val="28"/>
        </w:rPr>
        <w:t>, ранее зафиксированные в рамках, проведенных мероприятий по муниципальному земельному контролю.</w:t>
      </w:r>
    </w:p>
    <w:p w:rsidR="007F0516" w:rsidRPr="00AA4FDF" w:rsidRDefault="00221436" w:rsidP="00221436">
      <w:pPr>
        <w:ind w:firstLine="708"/>
        <w:rPr>
          <w:rFonts w:ascii="Times New Roman" w:hAnsi="Times New Roman" w:cs="Times New Roman"/>
          <w:sz w:val="28"/>
          <w:szCs w:val="28"/>
        </w:rPr>
      </w:pPr>
      <w:r>
        <w:rPr>
          <w:rFonts w:ascii="Times New Roman" w:hAnsi="Times New Roman" w:cs="Times New Roman"/>
          <w:sz w:val="28"/>
          <w:szCs w:val="28"/>
        </w:rPr>
        <w:t>50% от отправленных уведомлений и предостережений о нарушении земельного законодательства адресантами не получено.</w:t>
      </w:r>
    </w:p>
    <w:p w:rsidR="00F96908" w:rsidRDefault="00E50BEF" w:rsidP="00E50BEF">
      <w:pPr>
        <w:ind w:firstLine="708"/>
        <w:rPr>
          <w:rFonts w:ascii="Times New Roman" w:hAnsi="Times New Roman" w:cs="Times New Roman"/>
          <w:b/>
          <w:sz w:val="28"/>
          <w:szCs w:val="28"/>
        </w:rPr>
      </w:pPr>
      <w:r w:rsidRPr="00E50BEF">
        <w:rPr>
          <w:rFonts w:ascii="Times New Roman" w:hAnsi="Times New Roman" w:cs="Times New Roman"/>
          <w:b/>
          <w:sz w:val="28"/>
          <w:szCs w:val="28"/>
        </w:rPr>
        <w:t>4. Выводы и предложения</w:t>
      </w:r>
    </w:p>
    <w:p w:rsidR="00E50BEF" w:rsidRDefault="00E50BEF" w:rsidP="00E50BEF">
      <w:pPr>
        <w:ind w:firstLine="708"/>
        <w:rPr>
          <w:rFonts w:ascii="Times New Roman" w:hAnsi="Times New Roman" w:cs="Times New Roman"/>
          <w:sz w:val="28"/>
          <w:szCs w:val="28"/>
        </w:rPr>
      </w:pPr>
      <w:r w:rsidRPr="00E50BEF">
        <w:rPr>
          <w:rFonts w:ascii="Times New Roman" w:hAnsi="Times New Roman" w:cs="Times New Roman"/>
          <w:sz w:val="28"/>
          <w:szCs w:val="28"/>
        </w:rPr>
        <w:t xml:space="preserve">Большая часть </w:t>
      </w:r>
      <w:r>
        <w:rPr>
          <w:rFonts w:ascii="Times New Roman" w:hAnsi="Times New Roman" w:cs="Times New Roman"/>
          <w:sz w:val="28"/>
          <w:szCs w:val="28"/>
        </w:rPr>
        <w:t xml:space="preserve">выявленных </w:t>
      </w:r>
      <w:r w:rsidRPr="00E50BEF">
        <w:rPr>
          <w:rFonts w:ascii="Times New Roman" w:hAnsi="Times New Roman" w:cs="Times New Roman"/>
          <w:sz w:val="28"/>
          <w:szCs w:val="28"/>
        </w:rPr>
        <w:t>нарушений</w:t>
      </w:r>
      <w:r>
        <w:rPr>
          <w:rFonts w:ascii="Times New Roman" w:hAnsi="Times New Roman" w:cs="Times New Roman"/>
          <w:sz w:val="28"/>
          <w:szCs w:val="28"/>
        </w:rPr>
        <w:t xml:space="preserve"> земельного законодательства</w:t>
      </w:r>
      <w:r w:rsidRPr="00E50BEF">
        <w:rPr>
          <w:rFonts w:ascii="Times New Roman" w:hAnsi="Times New Roman" w:cs="Times New Roman"/>
          <w:sz w:val="28"/>
          <w:szCs w:val="28"/>
        </w:rPr>
        <w:t xml:space="preserve"> </w:t>
      </w:r>
      <w:r>
        <w:rPr>
          <w:rFonts w:ascii="Times New Roman" w:hAnsi="Times New Roman" w:cs="Times New Roman"/>
          <w:sz w:val="28"/>
          <w:szCs w:val="28"/>
        </w:rPr>
        <w:t xml:space="preserve">допущены на одних и тех же объектах контроля. </w:t>
      </w:r>
    </w:p>
    <w:p w:rsidR="00E50BEF" w:rsidRDefault="00E50BEF" w:rsidP="00E50BEF">
      <w:pPr>
        <w:ind w:firstLine="708"/>
        <w:rPr>
          <w:rFonts w:ascii="Times New Roman" w:hAnsi="Times New Roman" w:cs="Times New Roman"/>
          <w:sz w:val="28"/>
          <w:szCs w:val="28"/>
        </w:rPr>
      </w:pPr>
      <w:r>
        <w:rPr>
          <w:rFonts w:ascii="Times New Roman" w:hAnsi="Times New Roman" w:cs="Times New Roman"/>
          <w:sz w:val="28"/>
          <w:szCs w:val="28"/>
        </w:rPr>
        <w:t xml:space="preserve">Половина из </w:t>
      </w:r>
      <w:r w:rsidR="00DD639D">
        <w:rPr>
          <w:rFonts w:ascii="Times New Roman" w:hAnsi="Times New Roman" w:cs="Times New Roman"/>
          <w:sz w:val="28"/>
          <w:szCs w:val="28"/>
        </w:rPr>
        <w:t xml:space="preserve">направляемых уведомлений о нарушении земельного законодательства почтовыми отправлениями адресанты не получают. </w:t>
      </w:r>
    </w:p>
    <w:p w:rsidR="00DD639D" w:rsidRDefault="00DD639D" w:rsidP="00E50BEF">
      <w:pPr>
        <w:ind w:firstLine="708"/>
        <w:rPr>
          <w:rFonts w:ascii="Times New Roman" w:hAnsi="Times New Roman" w:cs="Times New Roman"/>
          <w:sz w:val="28"/>
          <w:szCs w:val="28"/>
        </w:rPr>
      </w:pPr>
      <w:r>
        <w:rPr>
          <w:rFonts w:ascii="Times New Roman" w:hAnsi="Times New Roman" w:cs="Times New Roman"/>
          <w:sz w:val="28"/>
          <w:szCs w:val="28"/>
        </w:rPr>
        <w:t>Половина из выданных предписаний об устранении нарушений земельного законодательства не исполнены.</w:t>
      </w:r>
    </w:p>
    <w:p w:rsidR="00DD639D" w:rsidRPr="0069638D" w:rsidRDefault="00DD639D" w:rsidP="00E50BEF">
      <w:pPr>
        <w:ind w:firstLine="708"/>
        <w:rPr>
          <w:rFonts w:ascii="Times New Roman" w:hAnsi="Times New Roman" w:cs="Times New Roman"/>
          <w:sz w:val="28"/>
          <w:szCs w:val="28"/>
          <w:u w:val="single"/>
        </w:rPr>
      </w:pPr>
      <w:r w:rsidRPr="0069638D">
        <w:rPr>
          <w:rFonts w:ascii="Times New Roman" w:hAnsi="Times New Roman" w:cs="Times New Roman"/>
          <w:sz w:val="28"/>
          <w:szCs w:val="28"/>
          <w:u w:val="single"/>
        </w:rPr>
        <w:t>Предложения:</w:t>
      </w:r>
    </w:p>
    <w:p w:rsidR="00DD639D" w:rsidRDefault="00DD639D" w:rsidP="007A6721">
      <w:pPr>
        <w:ind w:firstLine="708"/>
        <w:rPr>
          <w:rFonts w:ascii="Times New Roman" w:hAnsi="Times New Roman" w:cs="Times New Roman"/>
          <w:sz w:val="28"/>
          <w:szCs w:val="28"/>
        </w:rPr>
      </w:pPr>
      <w:r>
        <w:rPr>
          <w:rFonts w:ascii="Times New Roman" w:hAnsi="Times New Roman" w:cs="Times New Roman"/>
          <w:sz w:val="28"/>
          <w:szCs w:val="28"/>
        </w:rPr>
        <w:t>Обеспечение электронного взаимодей</w:t>
      </w:r>
      <w:r w:rsidR="007A6721">
        <w:rPr>
          <w:rFonts w:ascii="Times New Roman" w:hAnsi="Times New Roman" w:cs="Times New Roman"/>
          <w:sz w:val="28"/>
          <w:szCs w:val="28"/>
        </w:rPr>
        <w:t>ствия с контролируемыми лицами;</w:t>
      </w:r>
    </w:p>
    <w:p w:rsidR="007A6721" w:rsidRDefault="007A6721" w:rsidP="007A6721">
      <w:pPr>
        <w:ind w:firstLine="708"/>
        <w:rPr>
          <w:rFonts w:ascii="Times New Roman" w:hAnsi="Times New Roman" w:cs="Times New Roman"/>
          <w:sz w:val="28"/>
          <w:szCs w:val="28"/>
        </w:rPr>
      </w:pPr>
      <w:r>
        <w:rPr>
          <w:rFonts w:ascii="Times New Roman" w:hAnsi="Times New Roman" w:cs="Times New Roman"/>
          <w:sz w:val="28"/>
          <w:szCs w:val="28"/>
        </w:rPr>
        <w:t>Обеспечение направления контролируемым лицам предостережений, предписаний, материалов проверок через Единый портал государственных услуг;</w:t>
      </w:r>
    </w:p>
    <w:p w:rsidR="007A6721" w:rsidRDefault="007A6721" w:rsidP="007A6721">
      <w:pPr>
        <w:ind w:firstLine="708"/>
        <w:rPr>
          <w:rFonts w:ascii="Times New Roman" w:hAnsi="Times New Roman" w:cs="Times New Roman"/>
          <w:sz w:val="28"/>
          <w:szCs w:val="28"/>
        </w:rPr>
      </w:pPr>
      <w:r>
        <w:rPr>
          <w:rFonts w:ascii="Times New Roman" w:hAnsi="Times New Roman" w:cs="Times New Roman"/>
          <w:sz w:val="28"/>
          <w:szCs w:val="28"/>
        </w:rPr>
        <w:t xml:space="preserve">Обеспечение внесения в Единый государственный реестр юридических лиц </w:t>
      </w:r>
      <w:r w:rsidR="0069638D">
        <w:rPr>
          <w:rFonts w:ascii="Times New Roman" w:hAnsi="Times New Roman" w:cs="Times New Roman"/>
          <w:sz w:val="28"/>
          <w:szCs w:val="28"/>
        </w:rPr>
        <w:t>адреса</w:t>
      </w:r>
      <w:r>
        <w:rPr>
          <w:rFonts w:ascii="Times New Roman" w:hAnsi="Times New Roman" w:cs="Times New Roman"/>
          <w:sz w:val="28"/>
          <w:szCs w:val="28"/>
        </w:rPr>
        <w:t xml:space="preserve"> электронной почты</w:t>
      </w:r>
      <w:r w:rsidR="00314A34">
        <w:rPr>
          <w:rFonts w:ascii="Times New Roman" w:hAnsi="Times New Roman" w:cs="Times New Roman"/>
          <w:sz w:val="28"/>
          <w:szCs w:val="28"/>
        </w:rPr>
        <w:t>;</w:t>
      </w:r>
    </w:p>
    <w:p w:rsidR="0069638D" w:rsidRDefault="0069638D" w:rsidP="007A6721">
      <w:pPr>
        <w:ind w:firstLine="708"/>
        <w:rPr>
          <w:rFonts w:ascii="Times New Roman" w:hAnsi="Times New Roman" w:cs="Times New Roman"/>
          <w:sz w:val="28"/>
          <w:szCs w:val="28"/>
        </w:rPr>
      </w:pPr>
      <w:r>
        <w:rPr>
          <w:rFonts w:ascii="Times New Roman" w:hAnsi="Times New Roman" w:cs="Times New Roman"/>
          <w:sz w:val="28"/>
          <w:szCs w:val="28"/>
        </w:rPr>
        <w:t xml:space="preserve">Предоставить полномочия административным комиссиям городских округов Московской области рассматривать дела об административных правонарушениях </w:t>
      </w:r>
      <w:r w:rsidRPr="0069638D">
        <w:rPr>
          <w:rFonts w:ascii="Times New Roman" w:hAnsi="Times New Roman" w:cs="Times New Roman"/>
          <w:sz w:val="28"/>
          <w:szCs w:val="28"/>
        </w:rPr>
        <w:t xml:space="preserve">ответственность за которое предусмотрена </w:t>
      </w:r>
      <w:hyperlink r:id="rId6" w:history="1">
        <w:r w:rsidRPr="0069638D">
          <w:rPr>
            <w:rFonts w:ascii="Times New Roman" w:hAnsi="Times New Roman" w:cs="Times New Roman"/>
            <w:sz w:val="28"/>
            <w:szCs w:val="28"/>
          </w:rPr>
          <w:t>частью 1 статьи 19.4</w:t>
        </w:r>
      </w:hyperlink>
      <w:r w:rsidRPr="0069638D">
        <w:rPr>
          <w:rFonts w:ascii="Times New Roman" w:hAnsi="Times New Roman" w:cs="Times New Roman"/>
          <w:sz w:val="28"/>
          <w:szCs w:val="28"/>
        </w:rPr>
        <w:t xml:space="preserve">, </w:t>
      </w:r>
      <w:hyperlink r:id="rId7" w:history="1">
        <w:r w:rsidRPr="0069638D">
          <w:rPr>
            <w:rFonts w:ascii="Times New Roman" w:hAnsi="Times New Roman" w:cs="Times New Roman"/>
            <w:sz w:val="28"/>
            <w:szCs w:val="28"/>
          </w:rPr>
          <w:t>статьей 19.4.1</w:t>
        </w:r>
      </w:hyperlink>
      <w:r w:rsidRPr="0069638D">
        <w:rPr>
          <w:rFonts w:ascii="Times New Roman" w:hAnsi="Times New Roman" w:cs="Times New Roman"/>
          <w:sz w:val="28"/>
          <w:szCs w:val="28"/>
        </w:rPr>
        <w:t xml:space="preserve">, </w:t>
      </w:r>
      <w:hyperlink r:id="rId8" w:history="1">
        <w:r w:rsidRPr="0069638D">
          <w:rPr>
            <w:rFonts w:ascii="Times New Roman" w:hAnsi="Times New Roman" w:cs="Times New Roman"/>
            <w:sz w:val="28"/>
            <w:szCs w:val="28"/>
          </w:rPr>
          <w:t>частью 1 статьи 19.5</w:t>
        </w:r>
      </w:hyperlink>
      <w:r w:rsidRPr="0069638D">
        <w:rPr>
          <w:rFonts w:ascii="Times New Roman" w:hAnsi="Times New Roman" w:cs="Times New Roman"/>
          <w:sz w:val="28"/>
          <w:szCs w:val="28"/>
        </w:rPr>
        <w:t xml:space="preserve">, </w:t>
      </w:r>
      <w:hyperlink r:id="rId9" w:history="1">
        <w:r w:rsidRPr="0069638D">
          <w:rPr>
            <w:rFonts w:ascii="Times New Roman" w:hAnsi="Times New Roman" w:cs="Times New Roman"/>
            <w:sz w:val="28"/>
            <w:szCs w:val="28"/>
          </w:rPr>
          <w:t>статьей 19.7</w:t>
        </w:r>
      </w:hyperlink>
      <w:r w:rsidRPr="0069638D">
        <w:rPr>
          <w:rFonts w:ascii="Times New Roman" w:hAnsi="Times New Roman" w:cs="Times New Roman"/>
          <w:sz w:val="28"/>
          <w:szCs w:val="28"/>
        </w:rPr>
        <w:t xml:space="preserve"> Кодекса Российской Федерации об</w:t>
      </w:r>
      <w:r>
        <w:rPr>
          <w:rFonts w:ascii="Times New Roman" w:hAnsi="Times New Roman" w:cs="Times New Roman"/>
          <w:sz w:val="28"/>
          <w:szCs w:val="28"/>
        </w:rPr>
        <w:t xml:space="preserve"> </w:t>
      </w:r>
      <w:r w:rsidRPr="0069638D">
        <w:rPr>
          <w:rFonts w:ascii="Times New Roman" w:hAnsi="Times New Roman" w:cs="Times New Roman"/>
          <w:sz w:val="28"/>
          <w:szCs w:val="28"/>
        </w:rPr>
        <w:t>административных правонарушениях</w:t>
      </w:r>
      <w:r>
        <w:rPr>
          <w:rFonts w:ascii="Times New Roman" w:hAnsi="Times New Roman" w:cs="Times New Roman"/>
          <w:sz w:val="28"/>
          <w:szCs w:val="28"/>
        </w:rPr>
        <w:t>.</w:t>
      </w:r>
      <w:bookmarkStart w:id="1" w:name="_GoBack"/>
      <w:bookmarkEnd w:id="1"/>
    </w:p>
    <w:p w:rsidR="0069638D" w:rsidRDefault="0069638D" w:rsidP="007A6721">
      <w:pPr>
        <w:ind w:firstLine="708"/>
        <w:rPr>
          <w:rFonts w:ascii="Times New Roman" w:hAnsi="Times New Roman" w:cs="Times New Roman"/>
          <w:sz w:val="28"/>
          <w:szCs w:val="28"/>
        </w:rPr>
      </w:pPr>
    </w:p>
    <w:sectPr w:rsidR="0069638D" w:rsidSect="009E5F0C">
      <w:pgSz w:w="11906" w:h="16838"/>
      <w:pgMar w:top="851" w:right="566" w:bottom="851"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00"/>
    <w:rsid w:val="000A582E"/>
    <w:rsid w:val="000D4489"/>
    <w:rsid w:val="001C55AA"/>
    <w:rsid w:val="00211AB2"/>
    <w:rsid w:val="00221436"/>
    <w:rsid w:val="00263A51"/>
    <w:rsid w:val="00292897"/>
    <w:rsid w:val="00314A34"/>
    <w:rsid w:val="00362230"/>
    <w:rsid w:val="0037294C"/>
    <w:rsid w:val="003A07EE"/>
    <w:rsid w:val="0041317B"/>
    <w:rsid w:val="00431900"/>
    <w:rsid w:val="004D3B38"/>
    <w:rsid w:val="00672F91"/>
    <w:rsid w:val="0069638D"/>
    <w:rsid w:val="006E0767"/>
    <w:rsid w:val="007A5C6C"/>
    <w:rsid w:val="007A6721"/>
    <w:rsid w:val="007F0516"/>
    <w:rsid w:val="00803880"/>
    <w:rsid w:val="00857496"/>
    <w:rsid w:val="009E50C3"/>
    <w:rsid w:val="009E5F0C"/>
    <w:rsid w:val="00A16E52"/>
    <w:rsid w:val="00A20A57"/>
    <w:rsid w:val="00A30220"/>
    <w:rsid w:val="00A83134"/>
    <w:rsid w:val="00AA4FDF"/>
    <w:rsid w:val="00BE37C6"/>
    <w:rsid w:val="00C65D45"/>
    <w:rsid w:val="00C75D18"/>
    <w:rsid w:val="00CB25CC"/>
    <w:rsid w:val="00DD639D"/>
    <w:rsid w:val="00DF04C7"/>
    <w:rsid w:val="00E50BEF"/>
    <w:rsid w:val="00E7235B"/>
    <w:rsid w:val="00E75342"/>
    <w:rsid w:val="00F05D64"/>
    <w:rsid w:val="00F150C8"/>
    <w:rsid w:val="00F96908"/>
    <w:rsid w:val="00FA3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0795C-FDCF-40B5-AC6E-4BA5A289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6908"/>
    <w:rPr>
      <w:color w:val="0000FF"/>
      <w:u w:val="single"/>
    </w:rPr>
  </w:style>
  <w:style w:type="paragraph" w:customStyle="1" w:styleId="ConsPlusNormal">
    <w:name w:val="ConsPlusNormal"/>
    <w:qFormat/>
    <w:rsid w:val="008574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3" Type="http://schemas.openxmlformats.org/officeDocument/2006/relationships/webSettings" Target="webSettings.xml"/><Relationship Id="rId7"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hyperlink" Target="https://login.consultant.ru/link/?req=doc&amp;base=LAW&amp;n=373617&amp;date=08.07.2021&amp;dst=100011&amp;fld=134" TargetMode="External"/><Relationship Id="rId9"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Выездные обследования земельных участков</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rgbClr val="FFFF00"/>
              </a:solidFill>
              <a:ln w="19050">
                <a:solidFill>
                  <a:schemeClr val="lt1"/>
                </a:solidFill>
              </a:ln>
              <a:effectLst/>
            </c:spPr>
          </c:dPt>
          <c:cat>
            <c:strRef>
              <c:f>Лист1!$A$2:$A$5</c:f>
              <c:strCache>
                <c:ptCount val="4"/>
                <c:pt idx="0">
                  <c:v>Без нарушений</c:v>
                </c:pt>
                <c:pt idx="1">
                  <c:v>Самовольное занятие</c:v>
                </c:pt>
                <c:pt idx="2">
                  <c:v>Использование не по целевому назначению</c:v>
                </c:pt>
                <c:pt idx="3">
                  <c:v>Не использование</c:v>
                </c:pt>
              </c:strCache>
            </c:strRef>
          </c:cat>
          <c:val>
            <c:numRef>
              <c:f>Лист1!$B$2:$B$5</c:f>
              <c:numCache>
                <c:formatCode>General</c:formatCode>
                <c:ptCount val="4"/>
                <c:pt idx="0">
                  <c:v>166</c:v>
                </c:pt>
                <c:pt idx="1">
                  <c:v>32</c:v>
                </c:pt>
                <c:pt idx="2">
                  <c:v>20</c:v>
                </c:pt>
                <c:pt idx="3">
                  <c:v>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9.1727295400292161E-2"/>
          <c:y val="0.76089095908620685"/>
          <c:w val="0.82559518295507162"/>
          <c:h val="0.2186869850935072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7</Pages>
  <Words>2114</Words>
  <Characters>12053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13</cp:revision>
  <dcterms:created xsi:type="dcterms:W3CDTF">2022-06-14T07:32:00Z</dcterms:created>
  <dcterms:modified xsi:type="dcterms:W3CDTF">2022-06-15T08:05:00Z</dcterms:modified>
</cp:coreProperties>
</file>