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BD" w:rsidRPr="00301751" w:rsidRDefault="003B0D01" w:rsidP="00301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1668BD" w:rsidRPr="00301751">
        <w:rPr>
          <w:rFonts w:ascii="Times New Roman" w:eastAsia="Times New Roman" w:hAnsi="Times New Roman" w:cs="Times New Roman"/>
          <w:b/>
          <w:bCs/>
          <w:sz w:val="28"/>
          <w:szCs w:val="28"/>
        </w:rPr>
        <w:t>атегории граждан, которые смогут платить за ЖКУ без комиссий</w:t>
      </w:r>
    </w:p>
    <w:p w:rsidR="001668BD" w:rsidRPr="00301751" w:rsidRDefault="001668BD" w:rsidP="0030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7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8BD" w:rsidRPr="00301751" w:rsidRDefault="001668BD" w:rsidP="0030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27 апреля 2024 № 1059-р утвержден перечень нуждающихся в социальной поддержке категорий граждан, которых освободят от банковской комиссии при перечислении платы за жилое помещение и коммунальные услуги.</w:t>
      </w:r>
    </w:p>
    <w:p w:rsidR="001668BD" w:rsidRPr="00301751" w:rsidRDefault="001668BD" w:rsidP="0030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него вошли: многодетные родители; пенсионеры; инвалиды; ветераны боевых действий; члены семей погибших (умерших) инвалидов войны, участников Великой Отечественной войны и ветеранов боевых действий.</w:t>
      </w:r>
    </w:p>
    <w:p w:rsidR="001668BD" w:rsidRPr="00301751" w:rsidRDefault="001668BD" w:rsidP="0030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Освобождение от банковских комиссий коснется не только перечисления платы за жилое помещение и коммунальные услуги, но и уплаты пеней при несвоевременном или неполном внесении такой платы.</w:t>
      </w:r>
    </w:p>
    <w:p w:rsidR="001668BD" w:rsidRDefault="001668BD" w:rsidP="0030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1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 вступает в силу с 1 июля 2024 года.</w:t>
      </w:r>
    </w:p>
    <w:p w:rsidR="00301751" w:rsidRDefault="00301751" w:rsidP="0030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1751" w:rsidRPr="00D65458" w:rsidRDefault="00301751" w:rsidP="0030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Помощник прокурора города                                                          А.А. </w:t>
      </w:r>
      <w:proofErr w:type="spellStart"/>
      <w:r w:rsidRPr="00D65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Синягина</w:t>
      </w:r>
      <w:proofErr w:type="spellEnd"/>
    </w:p>
    <w:p w:rsidR="0030259B" w:rsidRDefault="0030259B"/>
    <w:sectPr w:rsidR="0030259B" w:rsidSect="00CA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8BD"/>
    <w:rsid w:val="001668BD"/>
    <w:rsid w:val="00301751"/>
    <w:rsid w:val="0030259B"/>
    <w:rsid w:val="003B0D01"/>
    <w:rsid w:val="00CA0461"/>
    <w:rsid w:val="00D6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668BD"/>
  </w:style>
  <w:style w:type="character" w:customStyle="1" w:styleId="feeds-pagenavigationtooltip">
    <w:name w:val="feeds-page__navigation_tooltip"/>
    <w:basedOn w:val="a0"/>
    <w:rsid w:val="001668BD"/>
  </w:style>
  <w:style w:type="paragraph" w:styleId="a3">
    <w:name w:val="Normal (Web)"/>
    <w:basedOn w:val="a"/>
    <w:uiPriority w:val="99"/>
    <w:semiHidden/>
    <w:unhideWhenUsed/>
    <w:rsid w:val="0016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53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0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2024-05-27T21:29:00Z</dcterms:created>
  <dcterms:modified xsi:type="dcterms:W3CDTF">2024-06-03T20:36:00Z</dcterms:modified>
</cp:coreProperties>
</file>