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E20" w:rsidRPr="001A3FD0" w:rsidRDefault="00972E20" w:rsidP="001A3FD0">
      <w:pPr>
        <w:shd w:val="clear" w:color="auto" w:fill="FFFFFF"/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1A3F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Меры социальной поддержки многодетных семей</w:t>
      </w:r>
    </w:p>
    <w:p w:rsidR="001A3FD0" w:rsidRDefault="001A3FD0" w:rsidP="001A3F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FFFF"/>
          <w:sz w:val="28"/>
          <w:szCs w:val="28"/>
        </w:rPr>
      </w:pPr>
    </w:p>
    <w:p w:rsidR="00972E20" w:rsidRPr="001A3FD0" w:rsidRDefault="00972E20" w:rsidP="001A3F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FD0">
        <w:rPr>
          <w:rFonts w:ascii="Times New Roman" w:eastAsia="Times New Roman" w:hAnsi="Times New Roman" w:cs="Times New Roman"/>
          <w:color w:val="333333"/>
          <w:sz w:val="28"/>
          <w:szCs w:val="28"/>
        </w:rPr>
        <w:t>Указом Президента Российской Федерации от 23.01.2024 № 63 «О мерах социальной поддержки многодетных семей» определен статус многодетной семьи на территории России.</w:t>
      </w:r>
    </w:p>
    <w:p w:rsidR="00972E20" w:rsidRPr="001A3FD0" w:rsidRDefault="00972E20" w:rsidP="001A3F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FD0">
        <w:rPr>
          <w:rFonts w:ascii="Times New Roman" w:eastAsia="Times New Roman" w:hAnsi="Times New Roman" w:cs="Times New Roman"/>
          <w:color w:val="333333"/>
          <w:sz w:val="28"/>
          <w:szCs w:val="28"/>
        </w:rPr>
        <w:t>Так, многодетной семьей считается семья, имеющая трех и более детей, статус которой устанавливается бессрочно. Предоставление льгот гарантиру</w:t>
      </w:r>
      <w:r w:rsidR="00AD29B4"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bookmarkStart w:id="0" w:name="_GoBack"/>
      <w:bookmarkEnd w:id="0"/>
      <w:r w:rsidRPr="001A3FD0">
        <w:rPr>
          <w:rFonts w:ascii="Times New Roman" w:eastAsia="Times New Roman" w:hAnsi="Times New Roman" w:cs="Times New Roman"/>
          <w:color w:val="333333"/>
          <w:sz w:val="28"/>
          <w:szCs w:val="28"/>
        </w:rPr>
        <w:t>тся до достижения старшим ребенком 18 лет либо до его 23-летия, если он учится по очной форме обучения.</w:t>
      </w:r>
    </w:p>
    <w:p w:rsidR="00972E20" w:rsidRPr="001A3FD0" w:rsidRDefault="00972E20" w:rsidP="001A3F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FD0">
        <w:rPr>
          <w:rFonts w:ascii="Times New Roman" w:eastAsia="Times New Roman" w:hAnsi="Times New Roman" w:cs="Times New Roman"/>
          <w:color w:val="333333"/>
          <w:sz w:val="28"/>
          <w:szCs w:val="28"/>
        </w:rPr>
        <w:t>При этом региональным законодательством могут быть расширены категории многодетных семей с учетом национальных, культурных и демографических особенностей развития определенного региона Российской Федерации, а также установлены для них дополнительные меры социальной поддержки.</w:t>
      </w:r>
    </w:p>
    <w:p w:rsidR="00972E20" w:rsidRPr="001A3FD0" w:rsidRDefault="00972E20" w:rsidP="001A3F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FD0">
        <w:rPr>
          <w:rFonts w:ascii="Times New Roman" w:eastAsia="Times New Roman" w:hAnsi="Times New Roman" w:cs="Times New Roman"/>
          <w:color w:val="333333"/>
          <w:sz w:val="28"/>
          <w:szCs w:val="28"/>
        </w:rPr>
        <w:t>Многодетным семьям в Российской Федерации гарантируются следующие меры социальной поддержки:</w:t>
      </w:r>
    </w:p>
    <w:p w:rsidR="00972E20" w:rsidRPr="001A3FD0" w:rsidRDefault="00972E20" w:rsidP="001A3F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FD0">
        <w:rPr>
          <w:rFonts w:ascii="Times New Roman" w:eastAsia="Times New Roman" w:hAnsi="Times New Roman" w:cs="Times New Roman"/>
          <w:color w:val="333333"/>
          <w:sz w:val="28"/>
          <w:szCs w:val="28"/>
        </w:rPr>
        <w:t>- предоставление государственных выплат и пособий в связи с рождением и воспитанием детей;</w:t>
      </w:r>
    </w:p>
    <w:p w:rsidR="00972E20" w:rsidRPr="001A3FD0" w:rsidRDefault="00972E20" w:rsidP="001A3F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FD0">
        <w:rPr>
          <w:rFonts w:ascii="Times New Roman" w:eastAsia="Times New Roman" w:hAnsi="Times New Roman" w:cs="Times New Roman"/>
          <w:color w:val="333333"/>
          <w:sz w:val="28"/>
          <w:szCs w:val="28"/>
        </w:rPr>
        <w:t>- предоставление мер поддержки в сфере трудовых отношений;</w:t>
      </w:r>
    </w:p>
    <w:p w:rsidR="00972E20" w:rsidRPr="001A3FD0" w:rsidRDefault="00972E20" w:rsidP="001A3F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FD0">
        <w:rPr>
          <w:rFonts w:ascii="Times New Roman" w:eastAsia="Times New Roman" w:hAnsi="Times New Roman" w:cs="Times New Roman"/>
          <w:color w:val="333333"/>
          <w:sz w:val="28"/>
          <w:szCs w:val="28"/>
        </w:rPr>
        <w:t>- досрочное назначение женщинам страховой пенсии по старости в связи с рождением и воспитанием трех и более детей;</w:t>
      </w:r>
    </w:p>
    <w:p w:rsidR="00972E20" w:rsidRPr="001A3FD0" w:rsidRDefault="00972E20" w:rsidP="001A3F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FD0">
        <w:rPr>
          <w:rFonts w:ascii="Times New Roman" w:eastAsia="Times New Roman" w:hAnsi="Times New Roman" w:cs="Times New Roman"/>
          <w:color w:val="333333"/>
          <w:sz w:val="28"/>
          <w:szCs w:val="28"/>
        </w:rPr>
        <w:t>- профессиональное обучение многодетных родителей и получение ими дополнительного профессионального образования в целях обеспечения их качественной занятости;</w:t>
      </w:r>
    </w:p>
    <w:p w:rsidR="00972E20" w:rsidRPr="001A3FD0" w:rsidRDefault="00972E20" w:rsidP="001A3F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FD0">
        <w:rPr>
          <w:rFonts w:ascii="Times New Roman" w:eastAsia="Times New Roman" w:hAnsi="Times New Roman" w:cs="Times New Roman"/>
          <w:color w:val="333333"/>
          <w:sz w:val="28"/>
          <w:szCs w:val="28"/>
        </w:rPr>
        <w:t>- право на бесплатное посещение музеев, парков культуры и отдыха.</w:t>
      </w:r>
    </w:p>
    <w:p w:rsidR="00972E20" w:rsidRPr="001A3FD0" w:rsidRDefault="00972E20" w:rsidP="001A3F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FD0">
        <w:rPr>
          <w:rFonts w:ascii="Times New Roman" w:eastAsia="Times New Roman" w:hAnsi="Times New Roman" w:cs="Times New Roman"/>
          <w:color w:val="333333"/>
          <w:sz w:val="28"/>
          <w:szCs w:val="28"/>
        </w:rPr>
        <w:t>Указом вводится удостоверение многодетной семьи единого образца.</w:t>
      </w:r>
    </w:p>
    <w:p w:rsidR="00972E20" w:rsidRPr="001A3FD0" w:rsidRDefault="00972E20" w:rsidP="001A3F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FD0">
        <w:rPr>
          <w:rFonts w:ascii="Times New Roman" w:eastAsia="Times New Roman" w:hAnsi="Times New Roman" w:cs="Times New Roman"/>
          <w:color w:val="333333"/>
          <w:sz w:val="28"/>
          <w:szCs w:val="28"/>
        </w:rPr>
        <w:t>Правительством Российской Федерации будет сформирован единый банк данных многодетных семей, а также предписано осуществлять мониторинг социально-экономического положения многодетных семей и реализации субъектами Российской Федерации мер социальной поддержки, определять порядок и условия участия организаций в предоставлении мер социальной поддержки.</w:t>
      </w:r>
    </w:p>
    <w:p w:rsidR="00972E20" w:rsidRPr="001A3FD0" w:rsidRDefault="00972E20" w:rsidP="001A3F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FD0">
        <w:rPr>
          <w:rFonts w:ascii="Times New Roman" w:eastAsia="Times New Roman" w:hAnsi="Times New Roman" w:cs="Times New Roman"/>
          <w:color w:val="333333"/>
          <w:sz w:val="28"/>
          <w:szCs w:val="28"/>
        </w:rPr>
        <w:t>В свою очередь высшим должностным лицам субъектов Российской Федерации рекомендовано установить льготные условия по:</w:t>
      </w:r>
    </w:p>
    <w:p w:rsidR="00972E20" w:rsidRPr="001A3FD0" w:rsidRDefault="00972E20" w:rsidP="001A3F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FD0">
        <w:rPr>
          <w:rFonts w:ascii="Times New Roman" w:eastAsia="Times New Roman" w:hAnsi="Times New Roman" w:cs="Times New Roman"/>
          <w:color w:val="333333"/>
          <w:sz w:val="28"/>
          <w:szCs w:val="28"/>
        </w:rPr>
        <w:t>- обеспечению лекарственными препаратами;</w:t>
      </w:r>
    </w:p>
    <w:p w:rsidR="00972E20" w:rsidRPr="001A3FD0" w:rsidRDefault="00972E20" w:rsidP="001A3F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FD0">
        <w:rPr>
          <w:rFonts w:ascii="Times New Roman" w:eastAsia="Times New Roman" w:hAnsi="Times New Roman" w:cs="Times New Roman"/>
          <w:color w:val="333333"/>
          <w:sz w:val="28"/>
          <w:szCs w:val="28"/>
        </w:rPr>
        <w:t>- оплате жилья и коммунальных услуг, бесплатному проезду;</w:t>
      </w:r>
    </w:p>
    <w:p w:rsidR="00972E20" w:rsidRPr="001A3FD0" w:rsidRDefault="00972E20" w:rsidP="001A3F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FD0">
        <w:rPr>
          <w:rFonts w:ascii="Times New Roman" w:eastAsia="Times New Roman" w:hAnsi="Times New Roman" w:cs="Times New Roman"/>
          <w:color w:val="333333"/>
          <w:sz w:val="28"/>
          <w:szCs w:val="28"/>
        </w:rPr>
        <w:t>- обеспечению питания, одеждой и спортивной формой учащихся общеобразовательных организаций;</w:t>
      </w:r>
    </w:p>
    <w:p w:rsidR="00972E20" w:rsidRPr="001A3FD0" w:rsidRDefault="00972E20" w:rsidP="001A3F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FD0">
        <w:rPr>
          <w:rFonts w:ascii="Times New Roman" w:eastAsia="Times New Roman" w:hAnsi="Times New Roman" w:cs="Times New Roman"/>
          <w:color w:val="333333"/>
          <w:sz w:val="28"/>
          <w:szCs w:val="28"/>
        </w:rPr>
        <w:t>- первоочередному приему в дошкольные образовательные организации;</w:t>
      </w:r>
    </w:p>
    <w:p w:rsidR="00972E20" w:rsidRDefault="00972E20" w:rsidP="001A3F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FD0">
        <w:rPr>
          <w:rFonts w:ascii="Times New Roman" w:eastAsia="Times New Roman" w:hAnsi="Times New Roman" w:cs="Times New Roman"/>
          <w:color w:val="333333"/>
          <w:sz w:val="28"/>
          <w:szCs w:val="28"/>
        </w:rPr>
        <w:t>- содействию в обеспечении жилищных условий и предоставлению земельных участков.</w:t>
      </w:r>
    </w:p>
    <w:p w:rsidR="001A3FD0" w:rsidRDefault="001A3FD0" w:rsidP="001A3F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A3FD0" w:rsidRPr="001A3FD0" w:rsidRDefault="001A3FD0" w:rsidP="001A3F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Помощник прокурора города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Овчинникова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А.А.</w:t>
      </w:r>
    </w:p>
    <w:p w:rsidR="00972E20" w:rsidRPr="001A3FD0" w:rsidRDefault="00972E20" w:rsidP="001A3F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FD0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 </w:t>
      </w:r>
    </w:p>
    <w:p w:rsidR="00112ABB" w:rsidRDefault="00112ABB"/>
    <w:sectPr w:rsidR="00112ABB" w:rsidSect="00AF5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2E20"/>
    <w:rsid w:val="00112ABB"/>
    <w:rsid w:val="001A3FD0"/>
    <w:rsid w:val="00972E20"/>
    <w:rsid w:val="00AD29B4"/>
    <w:rsid w:val="00AF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DE1B4"/>
  <w15:docId w15:val="{D5625C07-7068-490A-BA0E-C4A0AD58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72E20"/>
  </w:style>
  <w:style w:type="character" w:customStyle="1" w:styleId="feeds-pagenavigationtooltip">
    <w:name w:val="feeds-page__navigation_tooltip"/>
    <w:basedOn w:val="a0"/>
    <w:rsid w:val="00972E20"/>
  </w:style>
  <w:style w:type="paragraph" w:styleId="a3">
    <w:name w:val="Normal (Web)"/>
    <w:basedOn w:val="a"/>
    <w:uiPriority w:val="99"/>
    <w:semiHidden/>
    <w:unhideWhenUsed/>
    <w:rsid w:val="00972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2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411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47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16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417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1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Егорова Евгения Александровна</cp:lastModifiedBy>
  <cp:revision>4</cp:revision>
  <dcterms:created xsi:type="dcterms:W3CDTF">2024-04-02T20:39:00Z</dcterms:created>
  <dcterms:modified xsi:type="dcterms:W3CDTF">2024-04-25T15:40:00Z</dcterms:modified>
</cp:coreProperties>
</file>