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63" w:rsidRPr="009B3D63" w:rsidRDefault="009B3D63" w:rsidP="009B3D63">
      <w:pPr>
        <w:tabs>
          <w:tab w:val="left" w:pos="720"/>
        </w:tabs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3D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Прокуратурой города </w:t>
      </w:r>
      <w:r w:rsidRPr="009B3D63">
        <w:rPr>
          <w:rFonts w:ascii="Times New Roman" w:hAnsi="Times New Roman" w:cs="Times New Roman"/>
          <w:b/>
          <w:sz w:val="28"/>
          <w:szCs w:val="28"/>
        </w:rPr>
        <w:t>осуществляется надзорное сопровождение восстановления прав граждан – участников долевого строительства ЖК «Юбилейный»</w:t>
      </w:r>
      <w:r w:rsidRPr="009B3D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430CAF" w:rsidRPr="005B1D34" w:rsidRDefault="00430CAF" w:rsidP="009B3D63">
      <w:pPr>
        <w:pStyle w:val="1"/>
        <w:spacing w:after="0" w:line="240" w:lineRule="auto"/>
        <w:rPr>
          <w:b/>
          <w:color w:val="auto"/>
          <w:sz w:val="28"/>
          <w:szCs w:val="28"/>
          <w:lang w:eastAsia="ru-RU"/>
        </w:rPr>
      </w:pPr>
    </w:p>
    <w:p w:rsidR="00056489" w:rsidRPr="005B1D34" w:rsidRDefault="00056489" w:rsidP="00056489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D34">
        <w:rPr>
          <w:rFonts w:ascii="Times New Roman" w:hAnsi="Times New Roman" w:cs="Times New Roman"/>
          <w:color w:val="auto"/>
          <w:sz w:val="28"/>
          <w:szCs w:val="28"/>
        </w:rPr>
        <w:t>Прокуратурой города осуществляется надзорное сопровождение восстановления прав граждан – участников долевого строительства ЖК «Юбилейный».</w:t>
      </w:r>
    </w:p>
    <w:p w:rsidR="00056489" w:rsidRPr="005B1D34" w:rsidRDefault="00056489" w:rsidP="00056489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D34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Установлено, что объект введен в эксплуатацию, в </w:t>
      </w:r>
      <w:r w:rsidR="00EE3B0F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Pr="005B1D34">
        <w:rPr>
          <w:rFonts w:ascii="Times New Roman" w:hAnsi="Times New Roman" w:cs="Times New Roman"/>
          <w:color w:val="auto"/>
          <w:sz w:val="28"/>
          <w:szCs w:val="28"/>
        </w:rPr>
        <w:t xml:space="preserve"> с чем </w:t>
      </w:r>
      <w:r w:rsidR="00F80A5C" w:rsidRPr="005B1D34">
        <w:rPr>
          <w:rFonts w:ascii="Times New Roman" w:hAnsi="Times New Roman" w:cs="Times New Roman"/>
          <w:color w:val="auto"/>
          <w:sz w:val="28"/>
          <w:szCs w:val="28"/>
        </w:rPr>
        <w:t>в январе 2024 года</w:t>
      </w:r>
      <w:r w:rsidRPr="005B1D34">
        <w:rPr>
          <w:rFonts w:ascii="Times New Roman" w:hAnsi="Times New Roman" w:cs="Times New Roman"/>
          <w:color w:val="auto"/>
          <w:sz w:val="28"/>
          <w:szCs w:val="28"/>
        </w:rPr>
        <w:t xml:space="preserve"> заключен договор на оказание услуг по управлению многоквартирным домом, расположенным по адресу: Московская область,                           г. Реутов, Юбилейный пр-т, д. 45</w:t>
      </w:r>
      <w:r w:rsidR="00EE3B0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B1D34">
        <w:rPr>
          <w:rFonts w:ascii="Times New Roman" w:hAnsi="Times New Roman" w:cs="Times New Roman"/>
          <w:color w:val="auto"/>
          <w:sz w:val="28"/>
          <w:szCs w:val="28"/>
        </w:rPr>
        <w:t xml:space="preserve">  между Унитарной некоммерческой организацией в организационно-правовой форме фонда «Фонд защиты прав граждан – участников долевого строительства» и ООО «УК «Центрстрой», предметом которого является выполнение работ и (или) оказание услуг по управлению многоквартирным домом.</w:t>
      </w:r>
    </w:p>
    <w:p w:rsidR="00F60D4C" w:rsidRPr="005B1D34" w:rsidRDefault="00F60D4C" w:rsidP="00F60D4C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D34">
        <w:rPr>
          <w:rFonts w:ascii="Times New Roman" w:hAnsi="Times New Roman" w:cs="Times New Roman"/>
          <w:color w:val="auto"/>
          <w:sz w:val="28"/>
          <w:szCs w:val="28"/>
        </w:rPr>
        <w:t>В соответствии с положениями Договора застройщик обязан предоставить не позднее 15 рабочих дней с момента заключения договора, управляющей организации информацию, необходимую для выполнения ее обязанностей по настоящему Договору, а также передать управляющей организации техническую документацию на многоквартирный дом, а также ключи от помещений, входящих в состав общего имущества собственников помещений в МКД, электронные коды доступа к оборудованию, входящему в состав общего имущества собственников помещений в МКД, и иные технические средства и оборудование, необходимые для эксплуатации МКД и управления им.</w:t>
      </w:r>
    </w:p>
    <w:p w:rsidR="009111EB" w:rsidRPr="005B1D34" w:rsidRDefault="00377414" w:rsidP="00EE3B0F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B1D34">
        <w:rPr>
          <w:rStyle w:val="FontStyle17"/>
          <w:color w:val="auto"/>
          <w:sz w:val="28"/>
          <w:szCs w:val="28"/>
        </w:rPr>
        <w:t xml:space="preserve">В ходе осуществления надзорных полномочий установлено, что </w:t>
      </w:r>
      <w:r w:rsidR="009111EB" w:rsidRPr="005B1D34">
        <w:rPr>
          <w:color w:val="auto"/>
          <w:sz w:val="28"/>
          <w:szCs w:val="28"/>
        </w:rPr>
        <w:t>указанные требования Договора Застройщиком не выполнены</w:t>
      </w:r>
      <w:r w:rsidR="00EE3B0F">
        <w:rPr>
          <w:color w:val="auto"/>
          <w:sz w:val="28"/>
          <w:szCs w:val="28"/>
        </w:rPr>
        <w:t>, ч</w:t>
      </w:r>
      <w:r w:rsidR="005B1D34" w:rsidRPr="005B1D34">
        <w:rPr>
          <w:color w:val="auto"/>
          <w:sz w:val="28"/>
          <w:szCs w:val="28"/>
        </w:rPr>
        <w:t xml:space="preserve">то </w:t>
      </w:r>
      <w:r w:rsidR="009111EB" w:rsidRPr="005B1D34">
        <w:rPr>
          <w:color w:val="auto"/>
          <w:sz w:val="28"/>
          <w:szCs w:val="28"/>
        </w:rPr>
        <w:t>влечет за собой невозможность надлежащего исполнения своих обязанностей управляющей организацией и может негативно отразиться на соблюдении жилищных прав граждан, проживающих в указанном многоквартирном доме.</w:t>
      </w:r>
    </w:p>
    <w:p w:rsidR="00FC1103" w:rsidRPr="005B1D34" w:rsidRDefault="001F6BFC" w:rsidP="00056489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  <w:r w:rsidRPr="005B1D34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056489" w:rsidRPr="005B1D34">
        <w:rPr>
          <w:color w:val="auto"/>
          <w:sz w:val="28"/>
          <w:szCs w:val="27"/>
        </w:rPr>
        <w:t xml:space="preserve">генеральному директору унитарной некоммерческой организации в организационно-правовой форме фонда «Фонд защиты прав граждан – участников долевого строительства Московской области» </w:t>
      </w:r>
      <w:r w:rsidR="00B233C9" w:rsidRPr="005B1D34">
        <w:rPr>
          <w:color w:val="auto"/>
          <w:sz w:val="28"/>
          <w:szCs w:val="27"/>
        </w:rPr>
        <w:t>внесен</w:t>
      </w:r>
      <w:r w:rsidR="00BF700A" w:rsidRPr="005B1D34">
        <w:rPr>
          <w:color w:val="auto"/>
          <w:sz w:val="28"/>
          <w:szCs w:val="27"/>
        </w:rPr>
        <w:t>о</w:t>
      </w:r>
      <w:r w:rsidR="00C02C94" w:rsidRPr="005B1D34">
        <w:rPr>
          <w:color w:val="auto"/>
          <w:sz w:val="28"/>
          <w:szCs w:val="27"/>
        </w:rPr>
        <w:t xml:space="preserve"> представлени</w:t>
      </w:r>
      <w:r w:rsidR="00BF700A" w:rsidRPr="005B1D34">
        <w:rPr>
          <w:color w:val="auto"/>
          <w:sz w:val="28"/>
          <w:szCs w:val="27"/>
        </w:rPr>
        <w:t>е</w:t>
      </w:r>
      <w:r w:rsidR="009F275B" w:rsidRPr="005B1D34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BF700A" w:rsidRPr="005B1D34">
        <w:rPr>
          <w:color w:val="auto"/>
          <w:sz w:val="28"/>
          <w:szCs w:val="28"/>
        </w:rPr>
        <w:t>,</w:t>
      </w:r>
      <w:r w:rsidR="00C02C94" w:rsidRPr="005B1D34">
        <w:rPr>
          <w:color w:val="auto"/>
          <w:sz w:val="28"/>
          <w:szCs w:val="27"/>
        </w:rPr>
        <w:t xml:space="preserve"> котор</w:t>
      </w:r>
      <w:r w:rsidR="00BF700A" w:rsidRPr="005B1D34">
        <w:rPr>
          <w:color w:val="auto"/>
          <w:sz w:val="28"/>
          <w:szCs w:val="27"/>
        </w:rPr>
        <w:t>о</w:t>
      </w:r>
      <w:r w:rsidR="00C02C94" w:rsidRPr="005B1D34">
        <w:rPr>
          <w:color w:val="auto"/>
          <w:sz w:val="28"/>
          <w:szCs w:val="27"/>
        </w:rPr>
        <w:t>е рассмотрен</w:t>
      </w:r>
      <w:r w:rsidR="00BF700A" w:rsidRPr="005B1D34">
        <w:rPr>
          <w:color w:val="auto"/>
          <w:sz w:val="28"/>
          <w:szCs w:val="27"/>
        </w:rPr>
        <w:t>о</w:t>
      </w:r>
      <w:r w:rsidR="00C02C94" w:rsidRPr="005B1D34">
        <w:rPr>
          <w:color w:val="auto"/>
          <w:sz w:val="28"/>
          <w:szCs w:val="27"/>
        </w:rPr>
        <w:t xml:space="preserve"> и удовлетворен</w:t>
      </w:r>
      <w:r w:rsidR="00BF700A" w:rsidRPr="005B1D34">
        <w:rPr>
          <w:color w:val="auto"/>
          <w:sz w:val="28"/>
          <w:szCs w:val="27"/>
        </w:rPr>
        <w:t>о</w:t>
      </w:r>
      <w:r w:rsidR="00C02C94" w:rsidRPr="005B1D34">
        <w:rPr>
          <w:color w:val="auto"/>
          <w:sz w:val="28"/>
          <w:szCs w:val="27"/>
        </w:rPr>
        <w:t>.</w:t>
      </w:r>
      <w:r w:rsidR="00EE3B0F">
        <w:rPr>
          <w:color w:val="auto"/>
          <w:sz w:val="28"/>
          <w:szCs w:val="27"/>
        </w:rPr>
        <w:t xml:space="preserve"> Допущенные нарушения устранены.</w:t>
      </w:r>
    </w:p>
    <w:p w:rsidR="001F6BFC" w:rsidRPr="0052356A" w:rsidRDefault="001F6BFC" w:rsidP="00972D12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</w:p>
    <w:p w:rsidR="0088380F" w:rsidRPr="0052356A" w:rsidRDefault="000A0687" w:rsidP="00972D12">
      <w:pPr>
        <w:pStyle w:val="1"/>
        <w:spacing w:after="0" w:line="240" w:lineRule="auto"/>
        <w:jc w:val="both"/>
        <w:rPr>
          <w:color w:val="auto"/>
          <w:szCs w:val="16"/>
        </w:rPr>
      </w:pPr>
      <w:r w:rsidRPr="0052356A">
        <w:rPr>
          <w:color w:val="auto"/>
          <w:sz w:val="28"/>
          <w:szCs w:val="27"/>
        </w:rPr>
        <w:t>Старший п</w:t>
      </w:r>
      <w:r w:rsidR="001F6BFC" w:rsidRPr="0052356A">
        <w:rPr>
          <w:color w:val="auto"/>
          <w:sz w:val="28"/>
          <w:szCs w:val="27"/>
        </w:rPr>
        <w:t>омощни</w:t>
      </w:r>
      <w:bookmarkStart w:id="0" w:name="_GoBack"/>
      <w:bookmarkEnd w:id="0"/>
      <w:r w:rsidR="001F6BFC" w:rsidRPr="0052356A">
        <w:rPr>
          <w:color w:val="auto"/>
          <w:sz w:val="28"/>
          <w:szCs w:val="27"/>
        </w:rPr>
        <w:t xml:space="preserve">к прокурора                 </w:t>
      </w:r>
      <w:r w:rsidRPr="0052356A">
        <w:rPr>
          <w:color w:val="auto"/>
          <w:sz w:val="28"/>
          <w:szCs w:val="27"/>
        </w:rPr>
        <w:t xml:space="preserve">                               О.П. Задорожная </w:t>
      </w:r>
    </w:p>
    <w:sectPr w:rsidR="0088380F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AB" w:rsidRDefault="00137CAB">
      <w:r>
        <w:separator/>
      </w:r>
    </w:p>
  </w:endnote>
  <w:endnote w:type="continuationSeparator" w:id="0">
    <w:p w:rsidR="00137CAB" w:rsidRDefault="0013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137CAB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137CA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AB" w:rsidRDefault="00137CAB">
      <w:r>
        <w:separator/>
      </w:r>
    </w:p>
  </w:footnote>
  <w:footnote w:type="continuationSeparator" w:id="0">
    <w:p w:rsidR="00137CAB" w:rsidRDefault="0013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C36B3D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5B1D34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56489"/>
    <w:rsid w:val="000A0687"/>
    <w:rsid w:val="000A0C28"/>
    <w:rsid w:val="000A71D0"/>
    <w:rsid w:val="000F496C"/>
    <w:rsid w:val="000F77A0"/>
    <w:rsid w:val="00122260"/>
    <w:rsid w:val="00125221"/>
    <w:rsid w:val="0013161F"/>
    <w:rsid w:val="00137CAB"/>
    <w:rsid w:val="0015282C"/>
    <w:rsid w:val="0017736F"/>
    <w:rsid w:val="001B6973"/>
    <w:rsid w:val="001F47B0"/>
    <w:rsid w:val="001F6BFC"/>
    <w:rsid w:val="002018D5"/>
    <w:rsid w:val="002642BB"/>
    <w:rsid w:val="00296631"/>
    <w:rsid w:val="002D4A1E"/>
    <w:rsid w:val="002E5AF3"/>
    <w:rsid w:val="00331076"/>
    <w:rsid w:val="003367B8"/>
    <w:rsid w:val="00341A79"/>
    <w:rsid w:val="003538C0"/>
    <w:rsid w:val="00373A26"/>
    <w:rsid w:val="00377414"/>
    <w:rsid w:val="00394E20"/>
    <w:rsid w:val="003B3AB3"/>
    <w:rsid w:val="00401AC5"/>
    <w:rsid w:val="0042568F"/>
    <w:rsid w:val="00430CAF"/>
    <w:rsid w:val="00443663"/>
    <w:rsid w:val="004713B2"/>
    <w:rsid w:val="00495CEC"/>
    <w:rsid w:val="004B02F1"/>
    <w:rsid w:val="004B1D92"/>
    <w:rsid w:val="004B3BF9"/>
    <w:rsid w:val="004D6596"/>
    <w:rsid w:val="004F1480"/>
    <w:rsid w:val="004F1ABB"/>
    <w:rsid w:val="0052356A"/>
    <w:rsid w:val="00540932"/>
    <w:rsid w:val="00547E74"/>
    <w:rsid w:val="005875F2"/>
    <w:rsid w:val="005B1D34"/>
    <w:rsid w:val="005B1EBA"/>
    <w:rsid w:val="005E6A7F"/>
    <w:rsid w:val="00617D7B"/>
    <w:rsid w:val="00624967"/>
    <w:rsid w:val="00633280"/>
    <w:rsid w:val="006627CA"/>
    <w:rsid w:val="006722D7"/>
    <w:rsid w:val="00677018"/>
    <w:rsid w:val="00691376"/>
    <w:rsid w:val="006A4B89"/>
    <w:rsid w:val="006E231A"/>
    <w:rsid w:val="006E620B"/>
    <w:rsid w:val="006F03F5"/>
    <w:rsid w:val="00726222"/>
    <w:rsid w:val="00726BF9"/>
    <w:rsid w:val="007345CC"/>
    <w:rsid w:val="00746F26"/>
    <w:rsid w:val="00772AB8"/>
    <w:rsid w:val="007A782F"/>
    <w:rsid w:val="007E14A9"/>
    <w:rsid w:val="007E7C25"/>
    <w:rsid w:val="007F4340"/>
    <w:rsid w:val="008112FE"/>
    <w:rsid w:val="00822208"/>
    <w:rsid w:val="008222E3"/>
    <w:rsid w:val="0083388B"/>
    <w:rsid w:val="00834545"/>
    <w:rsid w:val="008410AD"/>
    <w:rsid w:val="00841106"/>
    <w:rsid w:val="008568C0"/>
    <w:rsid w:val="0086033B"/>
    <w:rsid w:val="0088380F"/>
    <w:rsid w:val="0088723D"/>
    <w:rsid w:val="008D3118"/>
    <w:rsid w:val="009111EB"/>
    <w:rsid w:val="0091221A"/>
    <w:rsid w:val="00925BBB"/>
    <w:rsid w:val="009272E4"/>
    <w:rsid w:val="00962E80"/>
    <w:rsid w:val="00966460"/>
    <w:rsid w:val="00972D12"/>
    <w:rsid w:val="009732AE"/>
    <w:rsid w:val="009762DF"/>
    <w:rsid w:val="00991448"/>
    <w:rsid w:val="009A08E7"/>
    <w:rsid w:val="009A2F85"/>
    <w:rsid w:val="009A33D2"/>
    <w:rsid w:val="009A63FC"/>
    <w:rsid w:val="009B3D63"/>
    <w:rsid w:val="009F275B"/>
    <w:rsid w:val="00A0215C"/>
    <w:rsid w:val="00A31EA6"/>
    <w:rsid w:val="00A51D8E"/>
    <w:rsid w:val="00A74CDA"/>
    <w:rsid w:val="00A82914"/>
    <w:rsid w:val="00A85077"/>
    <w:rsid w:val="00AA2600"/>
    <w:rsid w:val="00AC3BEF"/>
    <w:rsid w:val="00AC557D"/>
    <w:rsid w:val="00B15491"/>
    <w:rsid w:val="00B233C9"/>
    <w:rsid w:val="00B25C75"/>
    <w:rsid w:val="00B32181"/>
    <w:rsid w:val="00B37BF7"/>
    <w:rsid w:val="00B4469F"/>
    <w:rsid w:val="00B74F9E"/>
    <w:rsid w:val="00B905BC"/>
    <w:rsid w:val="00BA3C6F"/>
    <w:rsid w:val="00BA7D35"/>
    <w:rsid w:val="00BE1ABC"/>
    <w:rsid w:val="00BF4429"/>
    <w:rsid w:val="00BF700A"/>
    <w:rsid w:val="00C02C94"/>
    <w:rsid w:val="00C11874"/>
    <w:rsid w:val="00C31420"/>
    <w:rsid w:val="00C36B3D"/>
    <w:rsid w:val="00C71BE8"/>
    <w:rsid w:val="00C77351"/>
    <w:rsid w:val="00CA009A"/>
    <w:rsid w:val="00CA6F68"/>
    <w:rsid w:val="00CD1CB4"/>
    <w:rsid w:val="00CD51D9"/>
    <w:rsid w:val="00D14392"/>
    <w:rsid w:val="00D26D18"/>
    <w:rsid w:val="00D30A0F"/>
    <w:rsid w:val="00D40396"/>
    <w:rsid w:val="00D42F77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3948"/>
    <w:rsid w:val="00E074CB"/>
    <w:rsid w:val="00E078DB"/>
    <w:rsid w:val="00E07D14"/>
    <w:rsid w:val="00E17459"/>
    <w:rsid w:val="00E44A19"/>
    <w:rsid w:val="00E566F5"/>
    <w:rsid w:val="00E77527"/>
    <w:rsid w:val="00E90118"/>
    <w:rsid w:val="00E94E99"/>
    <w:rsid w:val="00EE3B0F"/>
    <w:rsid w:val="00EE3E36"/>
    <w:rsid w:val="00F16C1E"/>
    <w:rsid w:val="00F24F5A"/>
    <w:rsid w:val="00F60D4C"/>
    <w:rsid w:val="00F64243"/>
    <w:rsid w:val="00F80A5C"/>
    <w:rsid w:val="00F83689"/>
    <w:rsid w:val="00F91588"/>
    <w:rsid w:val="00F96722"/>
    <w:rsid w:val="00FB7938"/>
    <w:rsid w:val="00FC1103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492B6D"/>
  <w15:docId w15:val="{29C87D7D-6459-485E-999C-7B112AFB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List Paragraph"/>
    <w:aliases w:val="Абзац списка нумерованный"/>
    <w:basedOn w:val="a"/>
    <w:link w:val="ae"/>
    <w:uiPriority w:val="34"/>
    <w:qFormat/>
    <w:rsid w:val="009111EB"/>
    <w:pPr>
      <w:ind w:left="720"/>
      <w:contextualSpacing/>
    </w:pPr>
  </w:style>
  <w:style w:type="character" w:customStyle="1" w:styleId="ae">
    <w:name w:val="Абзац списка Знак"/>
    <w:aliases w:val="Абзац списка нумерованный Знак"/>
    <w:link w:val="ad"/>
    <w:uiPriority w:val="34"/>
    <w:locked/>
    <w:rsid w:val="009111E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68</cp:revision>
  <cp:lastPrinted>2023-03-14T15:30:00Z</cp:lastPrinted>
  <dcterms:created xsi:type="dcterms:W3CDTF">2023-03-14T16:09:00Z</dcterms:created>
  <dcterms:modified xsi:type="dcterms:W3CDTF">2024-04-11T08:57:00Z</dcterms:modified>
</cp:coreProperties>
</file>