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63C6E46B" w14:textId="6B7A7912" w:rsidR="00C05BE9" w:rsidRDefault="00157131" w:rsidP="00157131">
      <w:pPr>
        <w:pStyle w:val="1"/>
        <w:spacing w:after="0"/>
        <w:ind w:firstLine="567"/>
        <w:rPr>
          <w:b/>
          <w:sz w:val="28"/>
          <w:szCs w:val="27"/>
        </w:rPr>
      </w:pPr>
      <w:r w:rsidRPr="00157131">
        <w:rPr>
          <w:b/>
          <w:sz w:val="28"/>
          <w:szCs w:val="27"/>
        </w:rPr>
        <w:t>Прокуратурой города проведена проверка</w:t>
      </w:r>
      <w:r w:rsidR="00B049F7" w:rsidRPr="00B049F7">
        <w:rPr>
          <w:b/>
          <w:sz w:val="28"/>
          <w:szCs w:val="27"/>
        </w:rPr>
        <w:t xml:space="preserve"> соблюдения законодательства в сфере безопасности дорожного движения и эксплуатации автотранспортных средств</w:t>
      </w:r>
      <w:r>
        <w:rPr>
          <w:b/>
          <w:sz w:val="28"/>
          <w:szCs w:val="27"/>
        </w:rPr>
        <w:t>.</w:t>
      </w:r>
    </w:p>
    <w:p w14:paraId="3DCF6066" w14:textId="77777777" w:rsidR="00157131" w:rsidRDefault="00157131" w:rsidP="00157131">
      <w:pPr>
        <w:pStyle w:val="1"/>
        <w:spacing w:after="0"/>
        <w:ind w:firstLine="567"/>
        <w:rPr>
          <w:b/>
          <w:sz w:val="28"/>
          <w:szCs w:val="27"/>
        </w:rPr>
      </w:pPr>
    </w:p>
    <w:p w14:paraId="211EC9F3" w14:textId="0B983645" w:rsidR="000C0AC2" w:rsidRPr="000C0AC2" w:rsidRDefault="000C0AC2" w:rsidP="000C0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2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законодательства в сфере </w:t>
      </w:r>
      <w:r w:rsidR="00184E22" w:rsidRPr="00184E22">
        <w:rPr>
          <w:rFonts w:ascii="Times New Roman" w:hAnsi="Times New Roman" w:cs="Times New Roman"/>
          <w:sz w:val="28"/>
          <w:szCs w:val="28"/>
        </w:rPr>
        <w:t>проверка соблюдения законодательства в сфере безопасности дорожного движения и эксплуатации автотранспортных средств</w:t>
      </w:r>
      <w:r w:rsidRPr="000C0AC2">
        <w:rPr>
          <w:rFonts w:ascii="Times New Roman" w:hAnsi="Times New Roman" w:cs="Times New Roman"/>
          <w:sz w:val="28"/>
          <w:szCs w:val="28"/>
        </w:rPr>
        <w:t>.</w:t>
      </w:r>
    </w:p>
    <w:p w14:paraId="67945C75" w14:textId="59B497A3" w:rsidR="00B049F7" w:rsidRPr="00B049F7" w:rsidRDefault="00B049F7" w:rsidP="00B049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9F7">
        <w:rPr>
          <w:rFonts w:ascii="Times New Roman" w:hAnsi="Times New Roman" w:cs="Times New Roman"/>
          <w:sz w:val="28"/>
          <w:szCs w:val="28"/>
        </w:rPr>
        <w:t>В ходе проверки установлено, что ООО «Ранд-транс» нарушаются требования федерального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нодательства в указанной сфере. </w:t>
      </w:r>
    </w:p>
    <w:p w14:paraId="1B173D25" w14:textId="002A346A" w:rsidR="00184E22" w:rsidRDefault="00184E22" w:rsidP="00184E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выборочной проверки</w:t>
      </w:r>
      <w:r w:rsidR="00B049F7" w:rsidRPr="00B049F7">
        <w:rPr>
          <w:rFonts w:ascii="Times New Roman" w:hAnsi="Times New Roman" w:cs="Times New Roman"/>
          <w:sz w:val="28"/>
          <w:szCs w:val="28"/>
        </w:rPr>
        <w:t xml:space="preserve"> маршрутных такси марки Мерседес Бенц с государственными номерами У 467 ОУ 750, К 902 ТУ 750 и Н 400 РА 750, курсирующих по маршруту 1226К, выявлено 15 случаев оплаты проезда наличными денежными средствами либо в форме банковского перевода. Водители принимают оплату наличными, оповещают пассажиров о необходимости оплаты проезда водителю, зафиксированы факты раздачи пассажирам распечатанных листков с номерами телефонов для осуществления банковского перевода на счет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61201" w14:textId="77777777" w:rsidR="00B049F7" w:rsidRPr="00B049F7" w:rsidRDefault="00B049F7" w:rsidP="00B049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9F7">
        <w:rPr>
          <w:rFonts w:ascii="Times New Roman" w:hAnsi="Times New Roman" w:cs="Times New Roman"/>
          <w:sz w:val="28"/>
          <w:szCs w:val="28"/>
        </w:rPr>
        <w:t>Зафиксирована посадка/высадка пассажиров водителем маршрутных такси У 467 ОУ 750, К 902 ТУ 750 и Н 400 РА 750 вне остановочного пункта при движении транспорта по Юбилейному пр-ту, что является нарушением ч.3 ст. 30, п. 7 ч. 1 ст. 26 Федерального закона от 13.07.2015 № 220-ФЗ «Об организации регулярных перевозок пассажиров и багажа автомобильным транспортом и городских наземным электрическим транспортом в РФ и о внесении изменений в отдельные законодательные акты РФ», ч.5 ст. 19 Федерального закона от 08.11.2007 № 259-ФЗ «Устав автомобильного транспорта и городского наземного электрического транспорта».</w:t>
      </w:r>
    </w:p>
    <w:p w14:paraId="4C4B8BC6" w14:textId="41144770" w:rsidR="00B049F7" w:rsidRDefault="00B049F7" w:rsidP="00184E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9F7">
        <w:rPr>
          <w:rFonts w:ascii="Times New Roman" w:hAnsi="Times New Roman" w:cs="Times New Roman"/>
          <w:sz w:val="28"/>
          <w:szCs w:val="28"/>
        </w:rPr>
        <w:t>Указанные нарушения стали возможными вследствие ненадлежащего исполнения своих должностных обязанностей сотрудниками Общества, а также отсутствия надлежащего контроля за деятельностью подчиненных сотрудников.</w:t>
      </w:r>
    </w:p>
    <w:p w14:paraId="30BEA5C2" w14:textId="376BF768" w:rsidR="00126C6D" w:rsidRDefault="00B737A0" w:rsidP="002A0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FA261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E24A3A" w:rsidRPr="00E24A3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636273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="005B05D7">
        <w:rPr>
          <w:rFonts w:ascii="Times New Roman" w:hAnsi="Times New Roman" w:cs="Times New Roman"/>
          <w:sz w:val="28"/>
          <w:szCs w:val="28"/>
        </w:rPr>
        <w:t xml:space="preserve"> </w:t>
      </w:r>
      <w:r w:rsidR="005B05D7" w:rsidRPr="00E844D3">
        <w:rPr>
          <w:rFonts w:ascii="Times New Roman" w:hAnsi="Times New Roman" w:cs="Times New Roman"/>
          <w:sz w:val="28"/>
          <w:szCs w:val="28"/>
        </w:rPr>
        <w:t>ООО</w:t>
      </w:r>
      <w:r w:rsidR="00126C6D" w:rsidRPr="00126C6D">
        <w:rPr>
          <w:rFonts w:ascii="Times New Roman" w:hAnsi="Times New Roman" w:cs="Times New Roman"/>
          <w:sz w:val="28"/>
          <w:szCs w:val="28"/>
        </w:rPr>
        <w:t xml:space="preserve"> </w:t>
      </w:r>
      <w:r w:rsidR="00FA261D" w:rsidRPr="00FA261D">
        <w:rPr>
          <w:rFonts w:ascii="Times New Roman" w:hAnsi="Times New Roman" w:cs="Times New Roman"/>
          <w:sz w:val="28"/>
          <w:szCs w:val="28"/>
        </w:rPr>
        <w:t xml:space="preserve">«Ранд-транс» </w:t>
      </w:r>
      <w:r w:rsidR="00126C6D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FA261D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A0FEA">
        <w:rPr>
          <w:rFonts w:ascii="Times New Roman" w:hAnsi="Times New Roman" w:cs="Times New Roman"/>
          <w:sz w:val="28"/>
          <w:szCs w:val="28"/>
        </w:rPr>
        <w:t xml:space="preserve">находится на </w:t>
      </w:r>
      <w:r w:rsidR="00FA261D">
        <w:rPr>
          <w:rFonts w:ascii="Times New Roman" w:hAnsi="Times New Roman" w:cs="Times New Roman"/>
          <w:sz w:val="28"/>
          <w:szCs w:val="28"/>
        </w:rPr>
        <w:t>рассмотрен</w:t>
      </w:r>
      <w:r w:rsidR="002A0FEA">
        <w:rPr>
          <w:rFonts w:ascii="Times New Roman" w:hAnsi="Times New Roman" w:cs="Times New Roman"/>
          <w:sz w:val="28"/>
          <w:szCs w:val="28"/>
        </w:rPr>
        <w:t xml:space="preserve">ии. </w:t>
      </w:r>
      <w:r w:rsidR="00FA2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F254D" w14:textId="2E46D09E" w:rsidR="002A0FEA" w:rsidRDefault="002A0FEA" w:rsidP="002A0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E0879" w14:textId="77777777" w:rsidR="002A0FEA" w:rsidRDefault="002A0FEA" w:rsidP="002A0FEA">
      <w:pPr>
        <w:ind w:firstLine="567"/>
        <w:jc w:val="both"/>
        <w:rPr>
          <w:sz w:val="28"/>
          <w:szCs w:val="27"/>
        </w:rPr>
      </w:pPr>
      <w:bookmarkStart w:id="0" w:name="_GoBack"/>
      <w:bookmarkEnd w:id="0"/>
    </w:p>
    <w:p w14:paraId="3D098ABB" w14:textId="43ED73B9" w:rsidR="0088380F" w:rsidRDefault="00D55A98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                                </w:t>
      </w:r>
      <w:r>
        <w:rPr>
          <w:sz w:val="28"/>
          <w:szCs w:val="27"/>
        </w:rPr>
        <w:t>О.П. Задорожная</w:t>
      </w:r>
    </w:p>
    <w:p w14:paraId="3B3A30AF" w14:textId="77777777" w:rsidR="00FA261D" w:rsidRDefault="00FA261D" w:rsidP="001F6BFC">
      <w:pPr>
        <w:pStyle w:val="1"/>
        <w:jc w:val="both"/>
        <w:rPr>
          <w:sz w:val="28"/>
          <w:szCs w:val="27"/>
        </w:rPr>
      </w:pPr>
    </w:p>
    <w:p w14:paraId="426A8B81" w14:textId="77777777" w:rsidR="00FA261D" w:rsidRPr="00D76C57" w:rsidRDefault="00FA261D" w:rsidP="001F6BFC">
      <w:pPr>
        <w:pStyle w:val="1"/>
        <w:jc w:val="both"/>
        <w:rPr>
          <w:szCs w:val="16"/>
        </w:rPr>
      </w:pPr>
    </w:p>
    <w:sectPr w:rsidR="00FA261D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6F458" w14:textId="77777777" w:rsidR="000C77A0" w:rsidRDefault="000C77A0">
      <w:r>
        <w:separator/>
      </w:r>
    </w:p>
  </w:endnote>
  <w:endnote w:type="continuationSeparator" w:id="0">
    <w:p w14:paraId="6DD71780" w14:textId="77777777" w:rsidR="000C77A0" w:rsidRDefault="000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2A0FE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B99AE" w14:textId="77777777" w:rsidR="000C77A0" w:rsidRDefault="000C77A0">
      <w:r>
        <w:separator/>
      </w:r>
    </w:p>
  </w:footnote>
  <w:footnote w:type="continuationSeparator" w:id="0">
    <w:p w14:paraId="6C80A31F" w14:textId="77777777" w:rsidR="000C77A0" w:rsidRDefault="000C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E22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A22D0"/>
    <w:rsid w:val="000A71D0"/>
    <w:rsid w:val="000C0AC2"/>
    <w:rsid w:val="000C77A0"/>
    <w:rsid w:val="00122260"/>
    <w:rsid w:val="00125221"/>
    <w:rsid w:val="00126C6D"/>
    <w:rsid w:val="0015282C"/>
    <w:rsid w:val="00153306"/>
    <w:rsid w:val="00157131"/>
    <w:rsid w:val="00166CE5"/>
    <w:rsid w:val="0017736F"/>
    <w:rsid w:val="00184E22"/>
    <w:rsid w:val="001B6973"/>
    <w:rsid w:val="001F6BFC"/>
    <w:rsid w:val="002018D5"/>
    <w:rsid w:val="002211BB"/>
    <w:rsid w:val="0023388A"/>
    <w:rsid w:val="002478DE"/>
    <w:rsid w:val="00296631"/>
    <w:rsid w:val="002A0FEA"/>
    <w:rsid w:val="003367B8"/>
    <w:rsid w:val="00341A79"/>
    <w:rsid w:val="00342E3D"/>
    <w:rsid w:val="00373A26"/>
    <w:rsid w:val="00394E20"/>
    <w:rsid w:val="003B3AB3"/>
    <w:rsid w:val="003C65D9"/>
    <w:rsid w:val="00401AC5"/>
    <w:rsid w:val="00440CF1"/>
    <w:rsid w:val="00441DC7"/>
    <w:rsid w:val="00443663"/>
    <w:rsid w:val="004713B2"/>
    <w:rsid w:val="00487687"/>
    <w:rsid w:val="00495CEC"/>
    <w:rsid w:val="004B02F1"/>
    <w:rsid w:val="004F1480"/>
    <w:rsid w:val="00501C62"/>
    <w:rsid w:val="0053622A"/>
    <w:rsid w:val="00540932"/>
    <w:rsid w:val="00547E74"/>
    <w:rsid w:val="00583E1C"/>
    <w:rsid w:val="005B05D7"/>
    <w:rsid w:val="005E6A7F"/>
    <w:rsid w:val="00617D7B"/>
    <w:rsid w:val="00633280"/>
    <w:rsid w:val="00636273"/>
    <w:rsid w:val="006627CA"/>
    <w:rsid w:val="006676CE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4695E"/>
    <w:rsid w:val="00772AB8"/>
    <w:rsid w:val="007909B0"/>
    <w:rsid w:val="007A782F"/>
    <w:rsid w:val="007D771A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049F7"/>
    <w:rsid w:val="00B14371"/>
    <w:rsid w:val="00B15491"/>
    <w:rsid w:val="00B25C75"/>
    <w:rsid w:val="00B37BF7"/>
    <w:rsid w:val="00B4469F"/>
    <w:rsid w:val="00B737A0"/>
    <w:rsid w:val="00B905BC"/>
    <w:rsid w:val="00BE1ABC"/>
    <w:rsid w:val="00BF4429"/>
    <w:rsid w:val="00C05BE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24A3A"/>
    <w:rsid w:val="00E40BC7"/>
    <w:rsid w:val="00E566F5"/>
    <w:rsid w:val="00E77527"/>
    <w:rsid w:val="00E844D3"/>
    <w:rsid w:val="00EB47D9"/>
    <w:rsid w:val="00EE3E36"/>
    <w:rsid w:val="00F33949"/>
    <w:rsid w:val="00F64243"/>
    <w:rsid w:val="00F83689"/>
    <w:rsid w:val="00F96722"/>
    <w:rsid w:val="00FA261D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Гурова Елена Александровна</cp:lastModifiedBy>
  <cp:revision>46</cp:revision>
  <cp:lastPrinted>2023-03-14T15:30:00Z</cp:lastPrinted>
  <dcterms:created xsi:type="dcterms:W3CDTF">2023-03-14T16:09:00Z</dcterms:created>
  <dcterms:modified xsi:type="dcterms:W3CDTF">2023-11-13T12:45:00Z</dcterms:modified>
</cp:coreProperties>
</file>