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1C" w:rsidRPr="002E0E40" w:rsidRDefault="007C70E8" w:rsidP="007C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</w:t>
      </w:r>
      <w:r w:rsidR="0090081C" w:rsidRPr="002E0E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тветственност</w:t>
      </w:r>
      <w:r w:rsidRPr="002E0E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90081C" w:rsidRPr="002E0E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 использование чужой банковской карты</w:t>
      </w:r>
    </w:p>
    <w:p w:rsidR="0090081C" w:rsidRPr="002E0E40" w:rsidRDefault="0090081C" w:rsidP="007C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0E4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0E4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кражу, совершенную с банковского счета, а равно в отношении электронных денежных средств предусмотрена уголовная ответственность п. «г» ч. 3 ст. 158 Уголовного кодекса Российской Федерации (далее – УК РФ).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Санкцией указанной статьи предусмотрены следующие виды наказаний: штраф в размере от 100 до 500 тысяч рублей или в размере заработной платы или иного дохода осужденного за период от 1 года до 3 лет, либо принудительными работами на срок до 5 лет с ограничением свободы на срок до полутора лет или без такового, либо лишением свободы на срок до 6 лет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такового.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 чужой банковской карты, в том числе и найденной в общедоступном месте, для оплаты покупок, например, путем бесконтактной оплаты, также является хищением денежных средств с банковского счета.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У</w:t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головная ответственность наступает и за покушение на совершение хищения средств с банковского счета при помощи банковской карты. Например, в случае если банковская карта была найдена и использована для оплаты товаров в магазине, однако совершить покупку не удалось, поскольку владелец ее заблокировал.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Д</w:t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квалификации преступления по указанной статье УК РФ не имеет значения сумма похищенных денежных средств с банковского счета, за исключением хищения в крупном и особо крупном размере (250 000 рублей и 1 000 000 рублей соответственно).</w:t>
      </w:r>
    </w:p>
    <w:p w:rsidR="0090081C" w:rsidRPr="002E0E40" w:rsidRDefault="007C70E8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081C" w:rsidRPr="002E0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этом, </w:t>
      </w:r>
      <w:r w:rsidR="0090081C" w:rsidRPr="002E0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уголовное дело (уголовное преследование) по преступлениям, отнесенным к категории тяжких не может быть прекращено в связи с примирением с потерпевшим или назначением меры уголовно-правового характера в виде судебного штрафа.</w:t>
      </w:r>
    </w:p>
    <w:p w:rsidR="00F35A39" w:rsidRPr="002E0E40" w:rsidRDefault="00F35A39" w:rsidP="007C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D78" w:rsidRPr="002E0E40" w:rsidRDefault="0090081C" w:rsidP="007C70E8">
      <w:pPr>
        <w:shd w:val="clear" w:color="auto" w:fill="FFFFFF"/>
        <w:spacing w:after="100" w:afterAutospacing="1" w:line="240" w:lineRule="auto"/>
        <w:jc w:val="both"/>
        <w:rPr>
          <w:sz w:val="28"/>
          <w:szCs w:val="28"/>
        </w:rPr>
      </w:pPr>
      <w:r w:rsidRPr="002E0E40">
        <w:rPr>
          <w:rFonts w:ascii="Roboto" w:eastAsia="Times New Roman" w:hAnsi="Roboto" w:cs="Times New Roman"/>
          <w:sz w:val="28"/>
          <w:szCs w:val="28"/>
        </w:rPr>
        <w:t> </w:t>
      </w:r>
      <w:r w:rsidR="007C70E8" w:rsidRPr="002E0E40">
        <w:rPr>
          <w:rFonts w:ascii="Times New Roman" w:eastAsia="Times New Roman" w:hAnsi="Times New Roman" w:cs="Times New Roman"/>
          <w:sz w:val="28"/>
          <w:szCs w:val="28"/>
        </w:rPr>
        <w:t>Помо</w:t>
      </w:r>
      <w:bookmarkStart w:id="0" w:name="_GoBack"/>
      <w:bookmarkEnd w:id="0"/>
      <w:r w:rsidR="007C70E8" w:rsidRPr="002E0E40">
        <w:rPr>
          <w:rFonts w:ascii="Times New Roman" w:eastAsia="Times New Roman" w:hAnsi="Times New Roman" w:cs="Times New Roman"/>
          <w:sz w:val="28"/>
          <w:szCs w:val="28"/>
        </w:rPr>
        <w:t xml:space="preserve">щник прокурора                                     </w:t>
      </w:r>
      <w:r w:rsidR="00F35A39" w:rsidRPr="002E0E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C70E8" w:rsidRPr="002E0E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5A39" w:rsidRPr="002E0E40">
        <w:rPr>
          <w:rFonts w:ascii="Times New Roman" w:eastAsia="Times New Roman" w:hAnsi="Times New Roman" w:cs="Times New Roman"/>
          <w:sz w:val="28"/>
          <w:szCs w:val="28"/>
        </w:rPr>
        <w:t>О.Ю. Селиверстов</w:t>
      </w:r>
    </w:p>
    <w:sectPr w:rsidR="00663D78" w:rsidRPr="002E0E40" w:rsidSect="00F35A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81C"/>
    <w:rsid w:val="002E0E40"/>
    <w:rsid w:val="00663D78"/>
    <w:rsid w:val="007C70E8"/>
    <w:rsid w:val="0090081C"/>
    <w:rsid w:val="00AC7202"/>
    <w:rsid w:val="00F3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2888"/>
  <w15:docId w15:val="{DF517F3C-6DEB-412E-A903-B84157BF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0081C"/>
  </w:style>
  <w:style w:type="character" w:customStyle="1" w:styleId="feeds-pagenavigationtooltip">
    <w:name w:val="feeds-page__navigation_tooltip"/>
    <w:basedOn w:val="a0"/>
    <w:rsid w:val="0090081C"/>
  </w:style>
  <w:style w:type="paragraph" w:styleId="a3">
    <w:name w:val="Normal (Web)"/>
    <w:basedOn w:val="a"/>
    <w:uiPriority w:val="99"/>
    <w:semiHidden/>
    <w:unhideWhenUsed/>
    <w:rsid w:val="0090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2022-05-04T19:58:00Z</dcterms:created>
  <dcterms:modified xsi:type="dcterms:W3CDTF">2023-06-05T23:05:00Z</dcterms:modified>
</cp:coreProperties>
</file>