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78" w:rsidRPr="00B32878" w:rsidRDefault="00F42481" w:rsidP="00B3287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B32878" w:rsidRPr="00B32878">
        <w:rPr>
          <w:rFonts w:ascii="Times New Roman" w:eastAsia="Calibri" w:hAnsi="Times New Roman" w:cs="Times New Roman"/>
          <w:b/>
          <w:sz w:val="28"/>
          <w:szCs w:val="28"/>
        </w:rPr>
        <w:t>а распространение экстремистских материалов, а также их производство или хранение в целях распространения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предусмотрена ответственность</w:t>
      </w:r>
    </w:p>
    <w:p w:rsidR="00B32878" w:rsidRPr="00B32878" w:rsidRDefault="00B32878" w:rsidP="00B328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878">
        <w:rPr>
          <w:rFonts w:ascii="Times New Roman" w:eastAsia="Calibri" w:hAnsi="Times New Roman" w:cs="Times New Roman"/>
          <w:sz w:val="28"/>
          <w:szCs w:val="28"/>
        </w:rPr>
        <w:tab/>
        <w:t>Федеральным законом от 25.07.2002 № 114-ФЗ «О противодействии экстремистской деятельности» определено, что экстремистскими материалами являются предназначенные для распространения либо публичного демонстрирования документы,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B32878" w:rsidRPr="00B32878" w:rsidRDefault="00B32878" w:rsidP="00B328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878">
        <w:rPr>
          <w:rFonts w:ascii="Times New Roman" w:eastAsia="Calibri" w:hAnsi="Times New Roman" w:cs="Times New Roman"/>
          <w:sz w:val="28"/>
          <w:szCs w:val="28"/>
        </w:rPr>
        <w:tab/>
        <w:t>Так, предусмотрена административная ответственность за массовое распространение признанных запрещёнными экстремистских материалов;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</w:p>
    <w:p w:rsidR="00B32878" w:rsidRPr="00B32878" w:rsidRDefault="00B32878" w:rsidP="00B328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878">
        <w:rPr>
          <w:rFonts w:ascii="Times New Roman" w:eastAsia="Calibri" w:hAnsi="Times New Roman" w:cs="Times New Roman"/>
          <w:sz w:val="28"/>
          <w:szCs w:val="28"/>
        </w:rPr>
        <w:tab/>
        <w:t>Уголовная ответственность предусмотрена за публичные призывы к осуществлению экстремистской деятельности; возбуждение ненависти либо вражды, а равно унижение человеческого достоинства; организацию экстремистского сообщества, организацию деятельности экстремистской организации.</w:t>
      </w:r>
    </w:p>
    <w:p w:rsidR="00B32878" w:rsidRPr="00B32878" w:rsidRDefault="00B32878" w:rsidP="00B32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32878" w:rsidRPr="00B32878" w:rsidRDefault="00B32878" w:rsidP="00B32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2878">
        <w:rPr>
          <w:rFonts w:ascii="Times New Roman" w:eastAsia="Calibri" w:hAnsi="Times New Roman" w:cs="Times New Roman"/>
          <w:sz w:val="28"/>
          <w:szCs w:val="28"/>
        </w:rPr>
        <w:t xml:space="preserve">Помощник прокурора                                                               </w:t>
      </w:r>
      <w:r w:rsidR="00B9226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B3287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6A85">
        <w:rPr>
          <w:rFonts w:ascii="Times New Roman" w:eastAsia="Calibri" w:hAnsi="Times New Roman" w:cs="Times New Roman"/>
          <w:sz w:val="28"/>
          <w:szCs w:val="28"/>
        </w:rPr>
        <w:t>О.Ю. Селиверстов</w:t>
      </w:r>
    </w:p>
    <w:p w:rsidR="00B32878" w:rsidRPr="00B32878" w:rsidRDefault="00B32878" w:rsidP="00B32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32878" w:rsidRPr="00B32878" w:rsidRDefault="00B32878" w:rsidP="00B328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32878" w:rsidRPr="00B32878" w:rsidRDefault="00B32878" w:rsidP="00B32878">
      <w:pPr>
        <w:rPr>
          <w:rFonts w:ascii="Times New Roman" w:eastAsia="Calibri" w:hAnsi="Times New Roman" w:cs="Times New Roman"/>
          <w:sz w:val="28"/>
          <w:szCs w:val="28"/>
        </w:rPr>
      </w:pPr>
    </w:p>
    <w:p w:rsidR="00AF485E" w:rsidRDefault="00AF485E"/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30"/>
    <w:rsid w:val="00166A85"/>
    <w:rsid w:val="001B0030"/>
    <w:rsid w:val="006931A3"/>
    <w:rsid w:val="00AF485E"/>
    <w:rsid w:val="00B32878"/>
    <w:rsid w:val="00B77361"/>
    <w:rsid w:val="00B92265"/>
    <w:rsid w:val="00F42481"/>
    <w:rsid w:val="00F5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B900"/>
  <w15:chartTrackingRefBased/>
  <w15:docId w15:val="{2207C837-FFA4-4A42-949E-5E704B8B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HP</cp:lastModifiedBy>
  <cp:revision>5</cp:revision>
  <dcterms:created xsi:type="dcterms:W3CDTF">2022-10-05T14:13:00Z</dcterms:created>
  <dcterms:modified xsi:type="dcterms:W3CDTF">2023-06-05T23:07:00Z</dcterms:modified>
</cp:coreProperties>
</file>