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3F2888" w14:textId="77777777" w:rsidR="006052D3" w:rsidRDefault="006052D3" w:rsidP="006052D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6052D3">
        <w:rPr>
          <w:rFonts w:ascii="Times New Roman" w:hAnsi="Times New Roman" w:cs="Times New Roman"/>
          <w:b/>
          <w:bCs/>
          <w:sz w:val="28"/>
          <w:szCs w:val="28"/>
        </w:rPr>
        <w:t>Правовое регулирование отношений в сфере государственного оборонного заказа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45692B5A" w14:textId="7A74CF3C" w:rsidR="00BD2A68" w:rsidRPr="00C21CF4" w:rsidRDefault="00BD2A68" w:rsidP="00C21CF4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21C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6983A01" w14:textId="77777777" w:rsidR="00BD2A68" w:rsidRPr="00C21CF4" w:rsidRDefault="00BD2A68" w:rsidP="00C21CF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1CF4">
        <w:rPr>
          <w:rFonts w:ascii="Times New Roman" w:hAnsi="Times New Roman" w:cs="Times New Roman"/>
          <w:sz w:val="28"/>
          <w:szCs w:val="28"/>
        </w:rPr>
        <w:t>Правовое регулирование отношений в сфере государственного оборонного заказа основывается на Конституции Российской Федерации и осуществляется в соответствии с Бюджетным кодексом Российской Федерации, Гражданским кодексом Российской Федерации, Федеральным законом от 29.12.2012 № 275-ФЗ «О государственном оборонном заказе», федеральными законами в области обороны и безопасности Российской Федерации, поставок продукции для обеспечения федеральных нужд,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а также принимаемыми в соответствии с ними иными нормативными правовыми актами Российской Федерации.</w:t>
      </w:r>
    </w:p>
    <w:p w14:paraId="72E5E968" w14:textId="77777777" w:rsidR="00BD2A68" w:rsidRPr="00C21CF4" w:rsidRDefault="00BD2A68" w:rsidP="00C21CF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1CF4">
        <w:rPr>
          <w:rFonts w:ascii="Times New Roman" w:hAnsi="Times New Roman" w:cs="Times New Roman"/>
          <w:sz w:val="28"/>
          <w:szCs w:val="28"/>
        </w:rPr>
        <w:t>Федеральный закон от 29.12.2012 № 275-ФЗ «О государственном оборонном заказе» устанавливает правовые основы государственного регулирования отношений, связанных с формированием, особенностями размещения, выполнения государственного оборонного заказа и государственного контроля (надзора) в сфере государственного оборонного заказа, определяет основные принципы и методы государственного регулирования цен на товары, работы, услуги по государственному оборонному заказу.</w:t>
      </w:r>
    </w:p>
    <w:p w14:paraId="7981523A" w14:textId="4605BC50" w:rsidR="00BD2A68" w:rsidRDefault="00BD2A68" w:rsidP="00C21CF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1CF4">
        <w:rPr>
          <w:rFonts w:ascii="Times New Roman" w:hAnsi="Times New Roman" w:cs="Times New Roman"/>
          <w:sz w:val="28"/>
          <w:szCs w:val="28"/>
        </w:rPr>
        <w:t>Положения федеральных законов и иных нормативных правовых актов Российской Федерации, касающиеся регулирования вышеуказанных отношений, применяются в части, не противоречащей Федеральному закону от 29.12.2012 № 275-ФЗ «О государственном оборонном заказе».</w:t>
      </w:r>
    </w:p>
    <w:p w14:paraId="65161590" w14:textId="1B46209D" w:rsidR="006848BD" w:rsidRDefault="006848BD" w:rsidP="00C21CF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C5DDEB4" w14:textId="06F16440" w:rsidR="006848BD" w:rsidRPr="00C21CF4" w:rsidRDefault="006848BD" w:rsidP="006848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помощник прокурора                                                       Егорова Е.А.</w:t>
      </w:r>
    </w:p>
    <w:p w14:paraId="713C74FA" w14:textId="77777777" w:rsidR="00BD2A68" w:rsidRPr="00C21CF4" w:rsidRDefault="00BD2A68" w:rsidP="00C21C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760890A" w14:textId="77777777" w:rsidR="00BD2A68" w:rsidRDefault="00BD2A68" w:rsidP="00BD2A68">
      <w:r>
        <w:t xml:space="preserve"> </w:t>
      </w:r>
    </w:p>
    <w:p w14:paraId="0D7625F8" w14:textId="77777777" w:rsidR="00BD2A68" w:rsidRDefault="00BD2A68" w:rsidP="00BD2A68"/>
    <w:p w14:paraId="0296812E" w14:textId="77777777" w:rsidR="00826CC2" w:rsidRDefault="00826CC2"/>
    <w:sectPr w:rsidR="00826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BFC"/>
    <w:rsid w:val="006052D3"/>
    <w:rsid w:val="006848BD"/>
    <w:rsid w:val="00826CC2"/>
    <w:rsid w:val="00BD2A68"/>
    <w:rsid w:val="00C21CF4"/>
    <w:rsid w:val="00E53BFC"/>
    <w:rsid w:val="00F94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B4998"/>
  <w15:chartTrackingRefBased/>
  <w15:docId w15:val="{197580B0-961A-418A-9CBD-F1C2C6A1F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1372</Characters>
  <Application>Microsoft Office Word</Application>
  <DocSecurity>0</DocSecurity>
  <Lines>11</Lines>
  <Paragraphs>3</Paragraphs>
  <ScaleCrop>false</ScaleCrop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Packard bell</dc:creator>
  <cp:keywords/>
  <dc:description/>
  <cp:lastModifiedBy>Packard bell</cp:lastModifiedBy>
  <cp:revision>6</cp:revision>
  <dcterms:created xsi:type="dcterms:W3CDTF">2022-07-27T21:46:00Z</dcterms:created>
  <dcterms:modified xsi:type="dcterms:W3CDTF">2022-08-03T18:39:00Z</dcterms:modified>
</cp:coreProperties>
</file>