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DB52" w14:textId="4E82873E" w:rsidR="00DC51C5" w:rsidRPr="001C4016" w:rsidRDefault="001C4016" w:rsidP="001C4016">
      <w:pPr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Прокуратурой города осуществлен мониторинг сети «Интернет»</w:t>
      </w:r>
      <w:r w:rsidRPr="001C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8B2ED8" w14:textId="77777777" w:rsidR="001C4016" w:rsidRPr="00DC51C5" w:rsidRDefault="001C4016" w:rsidP="00DC51C5">
      <w:p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14:paraId="4674B972" w14:textId="71A63D71" w:rsidR="00DC51C5" w:rsidRPr="00DC51C5" w:rsidRDefault="00DC51C5" w:rsidP="00DC51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города осуществлен мониторинг сети «Интернет», в ходе которого выявлен факт размещения в данной информационно-телекоммуникационной сети для свободного доступа неограниченного круга лиц информаци</w:t>
      </w:r>
      <w:r w:rsidR="001C40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способах хищения энергоресурсов, в том числе, путем несанкционированного вмешательства</w:t>
      </w:r>
      <w:r w:rsidR="004F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работу приборов учета путем установки магнитов на счетчики воды, электричества, газа на интернет-странице с адресом: </w:t>
      </w:r>
      <w:hyperlink r:id="rId4" w:history="1">
        <w:r w:rsidRPr="00DC51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</w:t>
        </w:r>
        <w:r w:rsidRPr="00DC5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hyperlink r:id="rId5" w:history="1">
          <w:r w:rsidRPr="00DC51C5">
            <w:rPr>
              <w:rFonts w:ascii="Times New Roman" w:eastAsia="Times New Roman" w:hAnsi="Times New Roman" w:cs="Times New Roman"/>
              <w:sz w:val="28"/>
              <w:szCs w:val="28"/>
              <w:u w:val="single"/>
              <w:lang w:eastAsia="ru-RU"/>
            </w:rPr>
            <w:t>https://mos.magnit-sila.ru/item/52-magnit-na-schetchik-vody-puls</w:t>
          </w:r>
        </w:hyperlink>
      </w:hyperlink>
      <w:r w:rsidRP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FB3065" w14:textId="4DD437CB" w:rsidR="00DC51C5" w:rsidRPr="00DC51C5" w:rsidRDefault="000F28EF" w:rsidP="00DC51C5">
      <w:pPr>
        <w:overflowPunct w:val="0"/>
        <w:autoSpaceDE w:val="0"/>
        <w:autoSpaceDN w:val="0"/>
        <w:adjustRightInd w:val="0"/>
        <w:spacing w:after="0" w:line="240" w:lineRule="auto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638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 законодательством Российской Федерации </w:t>
      </w:r>
      <w:r w:rsidR="001C401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данная </w:t>
      </w:r>
      <w:r w:rsidR="001C4016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информация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подлежит признанию, запрещенной к распространению на территории Российской Федерации</w:t>
      </w:r>
      <w:r w:rsidRPr="0039638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C2931FE" w14:textId="77777777" w:rsidR="00DC51C5" w:rsidRPr="00DC51C5" w:rsidRDefault="00DC51C5" w:rsidP="00DC51C5">
      <w:pPr>
        <w:overflowPunct w:val="0"/>
        <w:autoSpaceDE w:val="0"/>
        <w:autoSpaceDN w:val="0"/>
        <w:adjustRightInd w:val="0"/>
        <w:spacing w:after="0" w:line="240" w:lineRule="auto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51C5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Ответственность за несанкционированное вмешательство в работу приборов учета путем установки магнитов предусмотрена статьей 7.19 КоАП РФ.</w:t>
      </w:r>
    </w:p>
    <w:p w14:paraId="036FBF35" w14:textId="36EEF0B1" w:rsidR="00DC51C5" w:rsidRPr="00DC51C5" w:rsidRDefault="001C4016" w:rsidP="00DC51C5">
      <w:pPr>
        <w:overflowPunct w:val="0"/>
        <w:autoSpaceDE w:val="0"/>
        <w:autoSpaceDN w:val="0"/>
        <w:adjustRightInd w:val="0"/>
        <w:spacing w:after="0" w:line="240" w:lineRule="auto"/>
        <w:ind w:left="20" w:right="20" w:firstLine="6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аспространение информации о 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eastAsia="x-none"/>
        </w:rPr>
        <w:t>способах хищения энергоресурсов, в том числе, путем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eastAsia="x-none"/>
        </w:rPr>
        <w:t>несанкционированного вмешательства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работу приборов учета путем установки магнитов на счетчики воды, электричества, газа 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побуждает граждан к совершению 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правонарушения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за которое предусмотрена 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административная</w:t>
      </w:r>
      <w:r w:rsidR="00DC51C5" w:rsidRPr="00DC51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ответственность и облегчает его совершение.</w:t>
      </w:r>
    </w:p>
    <w:p w14:paraId="2544F13F" w14:textId="1F6E7BA1" w:rsidR="001C4016" w:rsidRDefault="000F28EF" w:rsidP="00396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84">
        <w:rPr>
          <w:sz w:val="28"/>
          <w:szCs w:val="28"/>
          <w:lang w:val="x-none"/>
        </w:rPr>
        <w:tab/>
      </w:r>
      <w:r w:rsidRPr="00396384">
        <w:rPr>
          <w:rFonts w:ascii="Times New Roman" w:hAnsi="Times New Roman" w:cs="Times New Roman"/>
          <w:sz w:val="28"/>
          <w:szCs w:val="28"/>
        </w:rPr>
        <w:t xml:space="preserve">В связи с выявленным фактом прокурором города Реутова </w:t>
      </w:r>
      <w:r w:rsidR="00396384" w:rsidRPr="00396384">
        <w:rPr>
          <w:rFonts w:ascii="Times New Roman" w:hAnsi="Times New Roman" w:cs="Times New Roman"/>
          <w:sz w:val="28"/>
          <w:szCs w:val="28"/>
        </w:rPr>
        <w:t xml:space="preserve">в Реутовский городской суд </w:t>
      </w:r>
      <w:r w:rsidRPr="00396384">
        <w:rPr>
          <w:rFonts w:ascii="Times New Roman" w:hAnsi="Times New Roman" w:cs="Times New Roman"/>
          <w:sz w:val="28"/>
          <w:szCs w:val="28"/>
        </w:rPr>
        <w:t xml:space="preserve">внесено административное исковое заявление о признании информации, распространяемой на указанном </w:t>
      </w:r>
      <w:r w:rsidRP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сайте</w:t>
      </w:r>
      <w:r w:rsidRPr="003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запрещенной к распространению на территории Российской Федерации</w:t>
      </w:r>
      <w:r w:rsidR="007D4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рассмотрено и довлетворено</w:t>
      </w:r>
      <w:r w:rsidR="001C4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C9C2B2" w14:textId="360FF17D" w:rsidR="000F28EF" w:rsidRDefault="00396384" w:rsidP="00396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B01F68" w14:textId="2BB187D6" w:rsidR="001C4016" w:rsidRDefault="001C4016" w:rsidP="00396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4F947" w14:textId="32206BF8" w:rsidR="001C4016" w:rsidRPr="00DC51C5" w:rsidRDefault="001C4016" w:rsidP="00396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                                                         О.П. Задорожная</w:t>
      </w:r>
    </w:p>
    <w:p w14:paraId="6049FF5E" w14:textId="343EE109" w:rsidR="00D67015" w:rsidRPr="00396384" w:rsidRDefault="00D67015">
      <w:pPr>
        <w:rPr>
          <w:sz w:val="28"/>
          <w:szCs w:val="28"/>
        </w:rPr>
      </w:pPr>
    </w:p>
    <w:sectPr w:rsidR="00D67015" w:rsidRPr="0039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15"/>
    <w:rsid w:val="000F28EF"/>
    <w:rsid w:val="001C4016"/>
    <w:rsid w:val="00396384"/>
    <w:rsid w:val="004C5789"/>
    <w:rsid w:val="004F4B1A"/>
    <w:rsid w:val="007D4138"/>
    <w:rsid w:val="00D67015"/>
    <w:rsid w:val="00DC51C5"/>
    <w:rsid w:val="00E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9F4B"/>
  <w15:chartTrackingRefBased/>
  <w15:docId w15:val="{D16E717B-5252-4D51-80B0-F504B400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.magnit-sila.ru/item/52-magnit-na-schetchik-vody-puls" TargetMode="External"/><Relationship Id="rId4" Type="http://schemas.openxmlformats.org/officeDocument/2006/relationships/hyperlink" Target="https://antimigalki.pro/threads/tarantino-obnal-servis-po-obnalichivaniju-sredstv-somnitelnogo-proisxozhdenija-rossija-ukraina-i-strany-evropy.29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9</cp:revision>
  <dcterms:created xsi:type="dcterms:W3CDTF">2022-05-04T13:57:00Z</dcterms:created>
  <dcterms:modified xsi:type="dcterms:W3CDTF">2022-05-04T14:42:00Z</dcterms:modified>
</cp:coreProperties>
</file>