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07" w:rsidRPr="00F51D07" w:rsidRDefault="00F51D07" w:rsidP="00E76810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F51D07">
        <w:rPr>
          <w:b/>
          <w:sz w:val="28"/>
          <w:szCs w:val="28"/>
        </w:rPr>
        <w:t>Вынесен приговор по факту незаконного сбыта наркотических средств.</w:t>
      </w:r>
    </w:p>
    <w:bookmarkEnd w:id="0"/>
    <w:p w:rsidR="00F51D07" w:rsidRDefault="00F51D07" w:rsidP="00E76810">
      <w:pPr>
        <w:ind w:firstLine="709"/>
        <w:jc w:val="both"/>
        <w:rPr>
          <w:sz w:val="28"/>
          <w:szCs w:val="28"/>
        </w:rPr>
      </w:pPr>
    </w:p>
    <w:p w:rsidR="00E76810" w:rsidRDefault="00E76810" w:rsidP="00E7681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Реутовским</w:t>
      </w:r>
      <w:proofErr w:type="spellEnd"/>
      <w:r>
        <w:rPr>
          <w:sz w:val="28"/>
          <w:szCs w:val="28"/>
        </w:rPr>
        <w:t xml:space="preserve"> городским судом рассмотрено уголовное дело по обвинению несовершеннолетнего жителя г. Реутов в совершении преступления, предусмотренного ч. 1 ст. 228.1 УК РФ, то есть в совершении незаконного сбыта наркотических средств.</w:t>
      </w:r>
    </w:p>
    <w:p w:rsidR="00E76810" w:rsidRDefault="00E76810" w:rsidP="00E7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судом вынесен приговор и назначено наказание в виде лишения свободы сроком на 2 года без ограничения свободы. В соответствии со ст. 73 УК РФ назначенное наказание считать условным, установив испытательный срок в 2 года 6 месяцев.</w:t>
      </w:r>
    </w:p>
    <w:p w:rsidR="00E76810" w:rsidRDefault="00E76810" w:rsidP="00E76810">
      <w:pPr>
        <w:ind w:firstLine="709"/>
        <w:jc w:val="both"/>
        <w:rPr>
          <w:sz w:val="28"/>
          <w:szCs w:val="28"/>
        </w:rPr>
      </w:pPr>
    </w:p>
    <w:p w:rsidR="00E76810" w:rsidRPr="00E76810" w:rsidRDefault="00E76810" w:rsidP="00E76810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  <w:r w:rsidRPr="00E76810">
        <w:rPr>
          <w:color w:val="333333"/>
          <w:sz w:val="28"/>
          <w:szCs w:val="28"/>
        </w:rPr>
        <w:t xml:space="preserve">Помощник прокурора                                                                 </w:t>
      </w:r>
      <w:r>
        <w:rPr>
          <w:color w:val="333333"/>
          <w:sz w:val="28"/>
          <w:szCs w:val="28"/>
        </w:rPr>
        <w:t xml:space="preserve">    </w:t>
      </w:r>
      <w:r w:rsidRPr="00E76810">
        <w:rPr>
          <w:color w:val="333333"/>
          <w:sz w:val="28"/>
          <w:szCs w:val="28"/>
        </w:rPr>
        <w:t xml:space="preserve">     Д.С. Костенко 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0"/>
    <w:rsid w:val="00072210"/>
    <w:rsid w:val="006931A3"/>
    <w:rsid w:val="00AF485E"/>
    <w:rsid w:val="00B77361"/>
    <w:rsid w:val="00E76810"/>
    <w:rsid w:val="00F51D07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C12"/>
  <w15:chartTrackingRefBased/>
  <w15:docId w15:val="{382E18FD-D3D4-4BD1-AE1A-E30E6CA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2021-11-25T10:44:00Z</dcterms:created>
  <dcterms:modified xsi:type="dcterms:W3CDTF">2021-11-25T10:47:00Z</dcterms:modified>
</cp:coreProperties>
</file>