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Pr>
          <w:rFonts w:ascii="Times New Roman" w:eastAsia="Times New Roman" w:hAnsi="Times New Roman" w:cs="Times New Roman"/>
          <w:b/>
          <w:bCs/>
          <w:color w:val="212529"/>
          <w:sz w:val="30"/>
          <w:lang w:eastAsia="ru-RU"/>
        </w:rPr>
        <w:t xml:space="preserve">           </w:t>
      </w:r>
      <w:r w:rsidRPr="00A162FB">
        <w:rPr>
          <w:rFonts w:ascii="Times New Roman" w:eastAsia="Times New Roman" w:hAnsi="Times New Roman" w:cs="Times New Roman"/>
          <w:b/>
          <w:bCs/>
          <w:sz w:val="30"/>
          <w:lang w:eastAsia="ru-RU"/>
        </w:rPr>
        <w:t>Уголовная ответственность несовершеннолетних.</w:t>
      </w:r>
    </w:p>
    <w:p w:rsidR="00A162FB" w:rsidRPr="00A162FB" w:rsidRDefault="00A162FB" w:rsidP="00A162FB">
      <w:pPr>
        <w:shd w:val="clear" w:color="auto" w:fill="FFFFFF"/>
        <w:spacing w:after="0" w:line="240" w:lineRule="auto"/>
        <w:jc w:val="both"/>
        <w:rPr>
          <w:rFonts w:ascii="Roboto" w:eastAsia="Times New Roman" w:hAnsi="Roboto" w:cs="Times New Roman"/>
          <w:sz w:val="24"/>
          <w:szCs w:val="24"/>
          <w:lang w:eastAsia="ru-RU"/>
        </w:rPr>
      </w:pPr>
      <w:r w:rsidRPr="00A162FB">
        <w:rPr>
          <w:rFonts w:ascii="Roboto" w:eastAsia="Times New Roman" w:hAnsi="Roboto" w:cs="Times New Roman"/>
          <w:sz w:val="24"/>
          <w:szCs w:val="24"/>
          <w:lang w:eastAsia="ru-RU"/>
        </w:rPr>
        <w:t> </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sz w:val="30"/>
          <w:szCs w:val="30"/>
          <w:lang w:eastAsia="ru-RU"/>
        </w:rPr>
        <w:t>В Российской Федерации уголовная ответственность наступает, по общему правилу, с 16 лет, но за многие деяния, которые явно являются преступлениями – с 14 лет.</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sz w:val="30"/>
          <w:szCs w:val="30"/>
          <w:lang w:eastAsia="ru-RU"/>
        </w:rPr>
        <w:t xml:space="preserve">В </w:t>
      </w:r>
      <w:proofErr w:type="gramStart"/>
      <w:r w:rsidRPr="00A162FB">
        <w:rPr>
          <w:rFonts w:ascii="Times New Roman" w:eastAsia="Times New Roman" w:hAnsi="Times New Roman" w:cs="Times New Roman"/>
          <w:sz w:val="30"/>
          <w:szCs w:val="30"/>
          <w:lang w:eastAsia="ru-RU"/>
        </w:rPr>
        <w:t>ч</w:t>
      </w:r>
      <w:proofErr w:type="gramEnd"/>
      <w:r w:rsidRPr="00A162FB">
        <w:rPr>
          <w:rFonts w:ascii="Times New Roman" w:eastAsia="Times New Roman" w:hAnsi="Times New Roman" w:cs="Times New Roman"/>
          <w:sz w:val="30"/>
          <w:szCs w:val="30"/>
          <w:lang w:eastAsia="ru-RU"/>
        </w:rPr>
        <w:t>. 2 ст. 20 Уголовного кодекса РФ перечисляются составы преступлений, по которым устанавливается пониженный до 14 лет возраст уголовной ответственности.</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sz w:val="30"/>
          <w:szCs w:val="30"/>
          <w:lang w:eastAsia="ru-RU"/>
        </w:rPr>
        <w:t>Их можно разделить на несколько групп:</w:t>
      </w:r>
      <w:r w:rsidRPr="00A162FB">
        <w:rPr>
          <w:rFonts w:ascii="Times New Roman" w:eastAsia="Times New Roman" w:hAnsi="Times New Roman" w:cs="Times New Roman"/>
          <w:sz w:val="30"/>
          <w:szCs w:val="30"/>
          <w:lang w:eastAsia="ru-RU"/>
        </w:rPr>
        <w:br/>
      </w:r>
      <w:r w:rsidRPr="00A162FB">
        <w:rPr>
          <w:rFonts w:ascii="Times New Roman" w:eastAsia="Times New Roman" w:hAnsi="Times New Roman" w:cs="Times New Roman"/>
          <w:b/>
          <w:bCs/>
          <w:sz w:val="30"/>
          <w:lang w:eastAsia="ru-RU"/>
        </w:rPr>
        <w:t>Связанные с физическим насилием или его угрозой</w:t>
      </w:r>
      <w:r w:rsidRPr="00A162FB">
        <w:rPr>
          <w:rFonts w:ascii="Times New Roman" w:eastAsia="Times New Roman" w:hAnsi="Times New Roman" w:cs="Times New Roman"/>
          <w:sz w:val="30"/>
          <w:szCs w:val="30"/>
          <w:lang w:eastAsia="ru-RU"/>
        </w:rPr>
        <w:t xml:space="preserve">— </w:t>
      </w:r>
      <w:proofErr w:type="gramStart"/>
      <w:r w:rsidRPr="00A162FB">
        <w:rPr>
          <w:rFonts w:ascii="Times New Roman" w:eastAsia="Times New Roman" w:hAnsi="Times New Roman" w:cs="Times New Roman"/>
          <w:sz w:val="30"/>
          <w:szCs w:val="30"/>
          <w:lang w:eastAsia="ru-RU"/>
        </w:rPr>
        <w:t>уб</w:t>
      </w:r>
      <w:proofErr w:type="gramEnd"/>
      <w:r w:rsidRPr="00A162FB">
        <w:rPr>
          <w:rFonts w:ascii="Times New Roman" w:eastAsia="Times New Roman" w:hAnsi="Times New Roman" w:cs="Times New Roman"/>
          <w:sz w:val="30"/>
          <w:szCs w:val="30"/>
          <w:lang w:eastAsia="ru-RU"/>
        </w:rPr>
        <w:t>ийство (ст. 105 УК), умышленное причинение тяжкого вреда здоровью (ст. 111 УК), умышленное причинение средней тяжести вреда здоровью (ст. 112 УК), изнасилование (ст. 131 УК), насильственные действия сексуального характера (ст.132УК).</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b/>
          <w:bCs/>
          <w:sz w:val="30"/>
          <w:lang w:eastAsia="ru-RU"/>
        </w:rPr>
        <w:t>Связанные с завладением чужим имуществом</w:t>
      </w:r>
      <w:r w:rsidRPr="00A162FB">
        <w:rPr>
          <w:rFonts w:ascii="Times New Roman" w:eastAsia="Times New Roman" w:hAnsi="Times New Roman" w:cs="Times New Roman"/>
          <w:sz w:val="30"/>
          <w:szCs w:val="30"/>
          <w:lang w:eastAsia="ru-RU"/>
        </w:rPr>
        <w:t xml:space="preserve">— </w:t>
      </w:r>
      <w:proofErr w:type="gramStart"/>
      <w:r w:rsidRPr="00A162FB">
        <w:rPr>
          <w:rFonts w:ascii="Times New Roman" w:eastAsia="Times New Roman" w:hAnsi="Times New Roman" w:cs="Times New Roman"/>
          <w:sz w:val="30"/>
          <w:szCs w:val="30"/>
          <w:lang w:eastAsia="ru-RU"/>
        </w:rPr>
        <w:t>кр</w:t>
      </w:r>
      <w:proofErr w:type="gramEnd"/>
      <w:r w:rsidRPr="00A162FB">
        <w:rPr>
          <w:rFonts w:ascii="Times New Roman" w:eastAsia="Times New Roman" w:hAnsi="Times New Roman" w:cs="Times New Roman"/>
          <w:sz w:val="30"/>
          <w:szCs w:val="30"/>
          <w:lang w:eastAsia="ru-RU"/>
        </w:rPr>
        <w:t>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(ст.229УК);</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b/>
          <w:bCs/>
          <w:sz w:val="30"/>
          <w:lang w:eastAsia="ru-RU"/>
        </w:rPr>
        <w:t>Связанные с уничтожением или повреждением имущества</w:t>
      </w:r>
      <w:r w:rsidRPr="00A162FB">
        <w:rPr>
          <w:rFonts w:ascii="Times New Roman" w:eastAsia="Times New Roman" w:hAnsi="Times New Roman" w:cs="Times New Roman"/>
          <w:sz w:val="30"/>
          <w:szCs w:val="30"/>
          <w:lang w:eastAsia="ru-RU"/>
        </w:rPr>
        <w:t xml:space="preserve">— </w:t>
      </w:r>
      <w:proofErr w:type="gramStart"/>
      <w:r w:rsidRPr="00A162FB">
        <w:rPr>
          <w:rFonts w:ascii="Times New Roman" w:eastAsia="Times New Roman" w:hAnsi="Times New Roman" w:cs="Times New Roman"/>
          <w:sz w:val="30"/>
          <w:szCs w:val="30"/>
          <w:lang w:eastAsia="ru-RU"/>
        </w:rPr>
        <w:t>ум</w:t>
      </w:r>
      <w:proofErr w:type="gramEnd"/>
      <w:r w:rsidRPr="00A162FB">
        <w:rPr>
          <w:rFonts w:ascii="Times New Roman" w:eastAsia="Times New Roman" w:hAnsi="Times New Roman" w:cs="Times New Roman"/>
          <w:sz w:val="30"/>
          <w:szCs w:val="30"/>
          <w:lang w:eastAsia="ru-RU"/>
        </w:rPr>
        <w:t>ышленное уничтожение или повреждение имущества при отягчающих обстоятельствах (ч. 2 ст. 167 УК), террористический акт (ст. 205 УК), вандализм (ст. 214 УК), приведение в негодность транспортных средств или путей сообщения(ст.267УК);</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b/>
          <w:bCs/>
          <w:sz w:val="30"/>
          <w:lang w:eastAsia="ru-RU"/>
        </w:rPr>
        <w:t>Иные</w:t>
      </w:r>
      <w:r w:rsidRPr="00A162FB">
        <w:rPr>
          <w:rFonts w:ascii="Times New Roman" w:eastAsia="Times New Roman" w:hAnsi="Times New Roman" w:cs="Times New Roman"/>
          <w:sz w:val="30"/>
          <w:szCs w:val="30"/>
          <w:lang w:eastAsia="ru-RU"/>
        </w:rPr>
        <w:t xml:space="preserve">— </w:t>
      </w:r>
      <w:proofErr w:type="gramStart"/>
      <w:r w:rsidRPr="00A162FB">
        <w:rPr>
          <w:rFonts w:ascii="Times New Roman" w:eastAsia="Times New Roman" w:hAnsi="Times New Roman" w:cs="Times New Roman"/>
          <w:sz w:val="30"/>
          <w:szCs w:val="30"/>
          <w:lang w:eastAsia="ru-RU"/>
        </w:rPr>
        <w:t>по</w:t>
      </w:r>
      <w:proofErr w:type="gramEnd"/>
      <w:r w:rsidRPr="00A162FB">
        <w:rPr>
          <w:rFonts w:ascii="Times New Roman" w:eastAsia="Times New Roman" w:hAnsi="Times New Roman" w:cs="Times New Roman"/>
          <w:sz w:val="30"/>
          <w:szCs w:val="30"/>
          <w:lang w:eastAsia="ru-RU"/>
        </w:rPr>
        <w:t>хищение человека (ст. 126 УК), захват заложника (ст. 206 УК), заведомо ложное сообщение об акте терроризма (ст. 207 УК), хулиганство при отягчающих обстоятельствах (ч.2ст.213УК).</w:t>
      </w:r>
    </w:p>
    <w:p w:rsidR="00A162FB" w:rsidRPr="00A162FB" w:rsidRDefault="00A162FB" w:rsidP="00A162FB">
      <w:pPr>
        <w:shd w:val="clear" w:color="auto" w:fill="FFFFFF"/>
        <w:spacing w:after="0" w:line="240" w:lineRule="auto"/>
        <w:ind w:firstLine="708"/>
        <w:jc w:val="both"/>
        <w:rPr>
          <w:rFonts w:ascii="Roboto" w:eastAsia="Times New Roman" w:hAnsi="Roboto" w:cs="Times New Roman"/>
          <w:sz w:val="24"/>
          <w:szCs w:val="24"/>
          <w:lang w:eastAsia="ru-RU"/>
        </w:rPr>
      </w:pPr>
      <w:r w:rsidRPr="00A162FB">
        <w:rPr>
          <w:rFonts w:ascii="Times New Roman" w:eastAsia="Times New Roman" w:hAnsi="Times New Roman" w:cs="Times New Roman"/>
          <w:sz w:val="30"/>
          <w:szCs w:val="30"/>
          <w:lang w:eastAsia="ru-RU"/>
        </w:rPr>
        <w:t xml:space="preserve">Нужно иметь в виду, что совершение преступления в составе группы (то есть, </w:t>
      </w:r>
      <w:proofErr w:type="gramStart"/>
      <w:r w:rsidRPr="00A162FB">
        <w:rPr>
          <w:rFonts w:ascii="Times New Roman" w:eastAsia="Times New Roman" w:hAnsi="Times New Roman" w:cs="Times New Roman"/>
          <w:sz w:val="30"/>
          <w:szCs w:val="30"/>
          <w:lang w:eastAsia="ru-RU"/>
        </w:rPr>
        <w:t>несколькими</w:t>
      </w:r>
      <w:proofErr w:type="gramEnd"/>
      <w:r w:rsidRPr="00A162FB">
        <w:rPr>
          <w:rFonts w:ascii="Times New Roman" w:eastAsia="Times New Roman" w:hAnsi="Times New Roman" w:cs="Times New Roman"/>
          <w:sz w:val="30"/>
          <w:szCs w:val="30"/>
          <w:lang w:eastAsia="ru-RU"/>
        </w:rPr>
        <w:t xml:space="preserve"> людьми) является отягчающим обстоятельством и влечёт более строгое наказание.</w:t>
      </w:r>
    </w:p>
    <w:p w:rsidR="00A162FB" w:rsidRPr="00A162FB" w:rsidRDefault="00A162FB" w:rsidP="00A162FB">
      <w:pPr>
        <w:shd w:val="clear" w:color="auto" w:fill="FFFFFF"/>
        <w:spacing w:after="0" w:line="240" w:lineRule="auto"/>
        <w:jc w:val="both"/>
        <w:rPr>
          <w:rFonts w:ascii="Roboto" w:eastAsia="Times New Roman" w:hAnsi="Roboto" w:cs="Times New Roman"/>
          <w:sz w:val="24"/>
          <w:szCs w:val="24"/>
          <w:lang w:eastAsia="ru-RU"/>
        </w:rPr>
      </w:pPr>
      <w:r w:rsidRPr="00A162FB">
        <w:rPr>
          <w:rFonts w:ascii="Times New Roman" w:eastAsia="Times New Roman" w:hAnsi="Times New Roman" w:cs="Times New Roman"/>
          <w:sz w:val="30"/>
          <w:szCs w:val="30"/>
          <w:lang w:eastAsia="ru-RU"/>
        </w:rPr>
        <w:t>Уголовными наказаниями для несовершеннолетних являются: штраф, обязательные работы, исправительные работы, арест и лишение свободы на определённый срок (до десяти лет).</w:t>
      </w:r>
    </w:p>
    <w:p w:rsidR="00A162FB" w:rsidRDefault="00A162FB" w:rsidP="00A162FB">
      <w:pPr>
        <w:shd w:val="clear" w:color="auto" w:fill="FFFFFF"/>
        <w:spacing w:after="0" w:line="240" w:lineRule="auto"/>
        <w:jc w:val="both"/>
        <w:rPr>
          <w:rFonts w:ascii="Roboto" w:eastAsia="Times New Roman" w:hAnsi="Roboto" w:cs="Times New Roman"/>
          <w:sz w:val="24"/>
          <w:szCs w:val="24"/>
          <w:lang w:eastAsia="ru-RU"/>
        </w:rPr>
      </w:pPr>
      <w:r w:rsidRPr="00A162FB">
        <w:rPr>
          <w:rFonts w:ascii="Roboto" w:eastAsia="Times New Roman" w:hAnsi="Roboto" w:cs="Times New Roman"/>
          <w:sz w:val="24"/>
          <w:szCs w:val="24"/>
          <w:lang w:eastAsia="ru-RU"/>
        </w:rPr>
        <w:t> </w:t>
      </w:r>
    </w:p>
    <w:p w:rsidR="00A162FB" w:rsidRPr="00A162FB" w:rsidRDefault="00A162FB" w:rsidP="00A162FB">
      <w:pPr>
        <w:shd w:val="clear" w:color="auto" w:fill="FFFFFF"/>
        <w:spacing w:after="0" w:line="240" w:lineRule="auto"/>
        <w:jc w:val="both"/>
        <w:rPr>
          <w:rFonts w:ascii="Roboto" w:eastAsia="Times New Roman" w:hAnsi="Roboto" w:cs="Times New Roman"/>
          <w:sz w:val="24"/>
          <w:szCs w:val="24"/>
          <w:lang w:eastAsia="ru-RU"/>
        </w:rPr>
      </w:pPr>
      <w:r w:rsidRPr="00A162FB">
        <w:rPr>
          <w:rFonts w:ascii="Times New Roman" w:eastAsia="Times New Roman" w:hAnsi="Times New Roman" w:cs="Times New Roman"/>
          <w:sz w:val="30"/>
          <w:szCs w:val="30"/>
          <w:lang w:eastAsia="ru-RU"/>
        </w:rPr>
        <w:t xml:space="preserve">Старший помощник прокурора </w:t>
      </w:r>
      <w:r>
        <w:rPr>
          <w:rFonts w:ascii="Times New Roman" w:eastAsia="Times New Roman" w:hAnsi="Times New Roman" w:cs="Times New Roman"/>
          <w:sz w:val="30"/>
          <w:szCs w:val="30"/>
          <w:lang w:eastAsia="ru-RU"/>
        </w:rPr>
        <w:t xml:space="preserve">г. Реутова </w:t>
      </w:r>
      <w:proofErr w:type="spellStart"/>
      <w:r w:rsidRPr="00A162FB">
        <w:rPr>
          <w:rFonts w:ascii="Times New Roman" w:eastAsia="Times New Roman" w:hAnsi="Times New Roman" w:cs="Times New Roman"/>
          <w:sz w:val="30"/>
          <w:szCs w:val="30"/>
          <w:lang w:eastAsia="ru-RU"/>
        </w:rPr>
        <w:t>Кремс</w:t>
      </w:r>
      <w:proofErr w:type="spellEnd"/>
      <w:r w:rsidRPr="00A162FB">
        <w:rPr>
          <w:rFonts w:ascii="Times New Roman" w:eastAsia="Times New Roman" w:hAnsi="Times New Roman" w:cs="Times New Roman"/>
          <w:sz w:val="30"/>
          <w:szCs w:val="30"/>
          <w:lang w:eastAsia="ru-RU"/>
        </w:rPr>
        <w:t xml:space="preserve"> Д.К.</w:t>
      </w:r>
    </w:p>
    <w:p w:rsidR="00AB2773" w:rsidRPr="00A162FB" w:rsidRDefault="00AB2773" w:rsidP="00A162FB">
      <w:pPr>
        <w:spacing w:after="0" w:line="240" w:lineRule="auto"/>
        <w:jc w:val="both"/>
      </w:pPr>
    </w:p>
    <w:sectPr w:rsidR="00AB2773" w:rsidRPr="00A162FB" w:rsidSect="00AB2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2FB"/>
    <w:rsid w:val="007A5536"/>
    <w:rsid w:val="00A162FB"/>
    <w:rsid w:val="00AB2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162FB"/>
  </w:style>
  <w:style w:type="character" w:customStyle="1" w:styleId="feeds-pagenavigationtooltip">
    <w:name w:val="feeds-page__navigation_tooltip"/>
    <w:basedOn w:val="a0"/>
    <w:rsid w:val="00A162FB"/>
  </w:style>
  <w:style w:type="paragraph" w:styleId="a3">
    <w:name w:val="Normal (Web)"/>
    <w:basedOn w:val="a"/>
    <w:uiPriority w:val="99"/>
    <w:semiHidden/>
    <w:unhideWhenUsed/>
    <w:rsid w:val="00A16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62FB"/>
    <w:rPr>
      <w:b/>
      <w:bCs/>
    </w:rPr>
  </w:style>
</w:styles>
</file>

<file path=word/webSettings.xml><?xml version="1.0" encoding="utf-8"?>
<w:webSettings xmlns:r="http://schemas.openxmlformats.org/officeDocument/2006/relationships" xmlns:w="http://schemas.openxmlformats.org/wordprocessingml/2006/main">
  <w:divs>
    <w:div w:id="1307276270">
      <w:bodyDiv w:val="1"/>
      <w:marLeft w:val="0"/>
      <w:marRight w:val="0"/>
      <w:marTop w:val="0"/>
      <w:marBottom w:val="0"/>
      <w:divBdr>
        <w:top w:val="none" w:sz="0" w:space="0" w:color="auto"/>
        <w:left w:val="none" w:sz="0" w:space="0" w:color="auto"/>
        <w:bottom w:val="none" w:sz="0" w:space="0" w:color="auto"/>
        <w:right w:val="none" w:sz="0" w:space="0" w:color="auto"/>
      </w:divBdr>
      <w:divsChild>
        <w:div w:id="1757483297">
          <w:marLeft w:val="0"/>
          <w:marRight w:val="0"/>
          <w:marTop w:val="0"/>
          <w:marBottom w:val="960"/>
          <w:divBdr>
            <w:top w:val="none" w:sz="0" w:space="0" w:color="auto"/>
            <w:left w:val="none" w:sz="0" w:space="0" w:color="auto"/>
            <w:bottom w:val="none" w:sz="0" w:space="0" w:color="auto"/>
            <w:right w:val="none" w:sz="0" w:space="0" w:color="auto"/>
          </w:divBdr>
        </w:div>
        <w:div w:id="504176858">
          <w:marLeft w:val="0"/>
          <w:marRight w:val="720"/>
          <w:marTop w:val="0"/>
          <w:marBottom w:val="0"/>
          <w:divBdr>
            <w:top w:val="none" w:sz="0" w:space="0" w:color="auto"/>
            <w:left w:val="none" w:sz="0" w:space="0" w:color="auto"/>
            <w:bottom w:val="none" w:sz="0" w:space="0" w:color="auto"/>
            <w:right w:val="none" w:sz="0" w:space="0" w:color="auto"/>
          </w:divBdr>
          <w:divsChild>
            <w:div w:id="941573633">
              <w:marLeft w:val="0"/>
              <w:marRight w:val="0"/>
              <w:marTop w:val="0"/>
              <w:marBottom w:val="120"/>
              <w:divBdr>
                <w:top w:val="none" w:sz="0" w:space="0" w:color="auto"/>
                <w:left w:val="none" w:sz="0" w:space="0" w:color="auto"/>
                <w:bottom w:val="none" w:sz="0" w:space="0" w:color="auto"/>
                <w:right w:val="none" w:sz="0" w:space="0" w:color="auto"/>
              </w:divBdr>
            </w:div>
            <w:div w:id="1130631123">
              <w:marLeft w:val="0"/>
              <w:marRight w:val="0"/>
              <w:marTop w:val="0"/>
              <w:marBottom w:val="120"/>
              <w:divBdr>
                <w:top w:val="none" w:sz="0" w:space="0" w:color="auto"/>
                <w:left w:val="none" w:sz="0" w:space="0" w:color="auto"/>
                <w:bottom w:val="none" w:sz="0" w:space="0" w:color="auto"/>
                <w:right w:val="none" w:sz="0" w:space="0" w:color="auto"/>
              </w:divBdr>
            </w:div>
          </w:divsChild>
        </w:div>
        <w:div w:id="1906065157">
          <w:marLeft w:val="0"/>
          <w:marRight w:val="0"/>
          <w:marTop w:val="0"/>
          <w:marBottom w:val="0"/>
          <w:divBdr>
            <w:top w:val="none" w:sz="0" w:space="0" w:color="auto"/>
            <w:left w:val="none" w:sz="0" w:space="0" w:color="auto"/>
            <w:bottom w:val="none" w:sz="0" w:space="0" w:color="auto"/>
            <w:right w:val="none" w:sz="0" w:space="0" w:color="auto"/>
          </w:divBdr>
          <w:divsChild>
            <w:div w:id="1884056510">
              <w:marLeft w:val="0"/>
              <w:marRight w:val="0"/>
              <w:marTop w:val="0"/>
              <w:marBottom w:val="0"/>
              <w:divBdr>
                <w:top w:val="none" w:sz="0" w:space="0" w:color="auto"/>
                <w:left w:val="none" w:sz="0" w:space="0" w:color="auto"/>
                <w:bottom w:val="none" w:sz="0" w:space="0" w:color="auto"/>
                <w:right w:val="none" w:sz="0" w:space="0" w:color="auto"/>
              </w:divBdr>
              <w:divsChild>
                <w:div w:id="1582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0083">
      <w:bodyDiv w:val="1"/>
      <w:marLeft w:val="0"/>
      <w:marRight w:val="0"/>
      <w:marTop w:val="0"/>
      <w:marBottom w:val="0"/>
      <w:divBdr>
        <w:top w:val="none" w:sz="0" w:space="0" w:color="auto"/>
        <w:left w:val="none" w:sz="0" w:space="0" w:color="auto"/>
        <w:bottom w:val="none" w:sz="0" w:space="0" w:color="auto"/>
        <w:right w:val="none" w:sz="0" w:space="0" w:color="auto"/>
      </w:divBdr>
      <w:divsChild>
        <w:div w:id="690187466">
          <w:marLeft w:val="0"/>
          <w:marRight w:val="0"/>
          <w:marTop w:val="0"/>
          <w:marBottom w:val="960"/>
          <w:divBdr>
            <w:top w:val="none" w:sz="0" w:space="0" w:color="auto"/>
            <w:left w:val="none" w:sz="0" w:space="0" w:color="auto"/>
            <w:bottom w:val="none" w:sz="0" w:space="0" w:color="auto"/>
            <w:right w:val="none" w:sz="0" w:space="0" w:color="auto"/>
          </w:divBdr>
        </w:div>
        <w:div w:id="1529567109">
          <w:marLeft w:val="0"/>
          <w:marRight w:val="720"/>
          <w:marTop w:val="0"/>
          <w:marBottom w:val="0"/>
          <w:divBdr>
            <w:top w:val="none" w:sz="0" w:space="0" w:color="auto"/>
            <w:left w:val="none" w:sz="0" w:space="0" w:color="auto"/>
            <w:bottom w:val="none" w:sz="0" w:space="0" w:color="auto"/>
            <w:right w:val="none" w:sz="0" w:space="0" w:color="auto"/>
          </w:divBdr>
          <w:divsChild>
            <w:div w:id="765881787">
              <w:marLeft w:val="0"/>
              <w:marRight w:val="0"/>
              <w:marTop w:val="0"/>
              <w:marBottom w:val="120"/>
              <w:divBdr>
                <w:top w:val="none" w:sz="0" w:space="0" w:color="auto"/>
                <w:left w:val="none" w:sz="0" w:space="0" w:color="auto"/>
                <w:bottom w:val="none" w:sz="0" w:space="0" w:color="auto"/>
                <w:right w:val="none" w:sz="0" w:space="0" w:color="auto"/>
              </w:divBdr>
            </w:div>
            <w:div w:id="1059942090">
              <w:marLeft w:val="0"/>
              <w:marRight w:val="0"/>
              <w:marTop w:val="0"/>
              <w:marBottom w:val="120"/>
              <w:divBdr>
                <w:top w:val="none" w:sz="0" w:space="0" w:color="auto"/>
                <w:left w:val="none" w:sz="0" w:space="0" w:color="auto"/>
                <w:bottom w:val="none" w:sz="0" w:space="0" w:color="auto"/>
                <w:right w:val="none" w:sz="0" w:space="0" w:color="auto"/>
              </w:divBdr>
            </w:div>
          </w:divsChild>
        </w:div>
        <w:div w:id="1479221175">
          <w:marLeft w:val="0"/>
          <w:marRight w:val="0"/>
          <w:marTop w:val="0"/>
          <w:marBottom w:val="0"/>
          <w:divBdr>
            <w:top w:val="none" w:sz="0" w:space="0" w:color="auto"/>
            <w:left w:val="none" w:sz="0" w:space="0" w:color="auto"/>
            <w:bottom w:val="none" w:sz="0" w:space="0" w:color="auto"/>
            <w:right w:val="none" w:sz="0" w:space="0" w:color="auto"/>
          </w:divBdr>
          <w:divsChild>
            <w:div w:id="1898971165">
              <w:marLeft w:val="0"/>
              <w:marRight w:val="0"/>
              <w:marTop w:val="0"/>
              <w:marBottom w:val="0"/>
              <w:divBdr>
                <w:top w:val="none" w:sz="0" w:space="0" w:color="auto"/>
                <w:left w:val="none" w:sz="0" w:space="0" w:color="auto"/>
                <w:bottom w:val="none" w:sz="0" w:space="0" w:color="auto"/>
                <w:right w:val="none" w:sz="0" w:space="0" w:color="auto"/>
              </w:divBdr>
              <w:divsChild>
                <w:div w:id="6999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1685</Characters>
  <Application>Microsoft Office Word</Application>
  <DocSecurity>0</DocSecurity>
  <Lines>14</Lines>
  <Paragraphs>3</Paragraphs>
  <ScaleCrop>false</ScaleCrop>
  <Company>SPecialiST RePack</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Прокуратура</cp:lastModifiedBy>
  <cp:revision>1</cp:revision>
  <dcterms:created xsi:type="dcterms:W3CDTF">2020-12-25T13:47:00Z</dcterms:created>
  <dcterms:modified xsi:type="dcterms:W3CDTF">2020-12-25T13:52:00Z</dcterms:modified>
</cp:coreProperties>
</file>