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89" w:rsidRPr="00327D32" w:rsidRDefault="00AD2789" w:rsidP="00AD27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Сделки, которые вправе совершать несовершеннолетние дети</w:t>
      </w:r>
    </w:p>
    <w:p w:rsidR="00AD2789" w:rsidRPr="00327D32" w:rsidRDefault="00AD2789" w:rsidP="00AD2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2789" w:rsidRPr="00327D32" w:rsidRDefault="00AD2789" w:rsidP="00AD2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   Несовершеннолетние дети в возрасте от 6 до 14 лет вправе самостоятельно совершать мелкие бытовые сделки. Эти сделки должны соответствовать возрасту ребенка (например, покупка хлеба, мороженого, тетрадей и т.п.) и предусматривать уплату незначительных сумм или передачу предметов, имеющих небольшую ценность.</w:t>
      </w:r>
    </w:p>
    <w:p w:rsidR="00AD2789" w:rsidRPr="00327D32" w:rsidRDefault="00AD2789" w:rsidP="00AD2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  Дети в возрасте от 6 до 14 лет вправе самостоятельно совершать сделки, направленные на безвозмездное получение выгоды, не требующие нотариального удостоверения либо государственной регистрации. В первую очередь, это сделки дарения, в соответствии с которыми малолетний получает какую-то ценность (вещь, деньги) в дар. Предельная ценность подарка в законе прямо не указана, но по смыслу закона она не должна превышать разумную стоимость с учетом возраста одаряемого.</w:t>
      </w:r>
    </w:p>
    <w:p w:rsidR="00AD2789" w:rsidRPr="00327D32" w:rsidRDefault="00AD2789" w:rsidP="00AD2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  Кроме того, ребёнок в возрасте от 6 до 14 лет может самостоятельно совершать сделки по распоряжению средствами, предоставленными ему с согласия законного представителя каким-либо третьим лицом для определенной цели или для свободного распоряжения. «Свободное распоряжение» малолетнего будет, как правило, осуществляться с одобрения родителей, усыновителей, опекуна. Воля малолетнего формируется под влиянием и при одобрении его действий родителями, усыновителями, опекуном.</w:t>
      </w:r>
    </w:p>
    <w:p w:rsidR="00AD2789" w:rsidRPr="00327D32" w:rsidRDefault="00AD2789" w:rsidP="00AD2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   Объем совершения сделок несовершеннолетними в возрасте от 14 до 18 лет более широк. Так, с согласия родителей (усыновителей, попечителя) они вправе совершать разнообразные сделки (продать или купить имущество, принять или сделать подарок, заключить договор займа и т.п.), совершать иные юридические действия и даже заниматься предпринимательской деятельностью. Волю, в таких сделках и иных действиях, выражает сам несовершеннолетний. Согласие родителей, усыновителей или попечителя при этом должно быть выражено в письменной форме. Несоблюдение этого требования является основанием для признания сделки, совершенной несовершеннолетним, недействительной. Однако допускается и последующее письменное одобрение сделки указанными выше лицами (родителями, усыновителями, попечителем).</w:t>
      </w:r>
    </w:p>
    <w:p w:rsidR="00AD2789" w:rsidRPr="00327D32" w:rsidRDefault="00AD2789" w:rsidP="00AD2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   Несовершеннолетний в возрасте от 14 до 18 лет вправе самостоятельно, т.е. независимо от согласия родителей (усыновителей, попечителя), распоряжаться своим заработком, стипендией или иными доходами, вправе самостоятельно сделать вклад, в полной мере распоряжаться им, если он лично внес деньги на свое имя. Если же вклад внесен другим лицом на имя несовершеннолетнего, достигшего 14 лет, или перешел к нему по наследству, то он вправе распоряжаться им только с письменного согласия родителей (усыновителей, попечителя).</w:t>
      </w:r>
    </w:p>
    <w:p w:rsidR="00000000" w:rsidRDefault="00AD2789"/>
    <w:p w:rsidR="00AD2789" w:rsidRPr="00AD2789" w:rsidRDefault="00AD2789">
      <w:pPr>
        <w:rPr>
          <w:rFonts w:ascii="Times New Roman" w:hAnsi="Times New Roman" w:cs="Times New Roman"/>
          <w:sz w:val="28"/>
          <w:szCs w:val="28"/>
        </w:rPr>
      </w:pPr>
      <w:r w:rsidRPr="00AD2789">
        <w:rPr>
          <w:rFonts w:ascii="Times New Roman" w:hAnsi="Times New Roman" w:cs="Times New Roman"/>
          <w:sz w:val="28"/>
          <w:szCs w:val="28"/>
        </w:rPr>
        <w:t xml:space="preserve">Помощник прокурора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D2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789">
        <w:rPr>
          <w:rFonts w:ascii="Times New Roman" w:hAnsi="Times New Roman" w:cs="Times New Roman"/>
          <w:sz w:val="28"/>
          <w:szCs w:val="28"/>
        </w:rPr>
        <w:t>Грущанская</w:t>
      </w:r>
      <w:proofErr w:type="spellEnd"/>
      <w:r w:rsidRPr="00AD2789">
        <w:rPr>
          <w:rFonts w:ascii="Times New Roman" w:hAnsi="Times New Roman" w:cs="Times New Roman"/>
          <w:sz w:val="28"/>
          <w:szCs w:val="28"/>
        </w:rPr>
        <w:t xml:space="preserve"> К.Ш.</w:t>
      </w:r>
    </w:p>
    <w:sectPr w:rsidR="00AD2789" w:rsidRPr="00AD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2789"/>
    <w:rsid w:val="00AD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2020-05-28T23:46:00Z</dcterms:created>
  <dcterms:modified xsi:type="dcterms:W3CDTF">2020-05-28T23:47:00Z</dcterms:modified>
</cp:coreProperties>
</file>