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13" w:rsidRPr="002E2413" w:rsidRDefault="002E2413" w:rsidP="002E2413">
      <w:pPr>
        <w:pStyle w:val="1"/>
        <w:spacing w:before="0" w:beforeAutospacing="0" w:after="0" w:afterAutospacing="0"/>
        <w:jc w:val="both"/>
        <w:rPr>
          <w:bCs w:val="0"/>
          <w:color w:val="000000"/>
          <w:sz w:val="26"/>
          <w:szCs w:val="26"/>
        </w:rPr>
      </w:pPr>
      <w:r w:rsidRPr="002E2413">
        <w:rPr>
          <w:bCs w:val="0"/>
          <w:color w:val="000000"/>
          <w:sz w:val="26"/>
          <w:szCs w:val="26"/>
        </w:rPr>
        <w:t>Правительство утвердило Правила поведения при введении режима повышенной готовности или чрезвычайной ситуации</w:t>
      </w:r>
    </w:p>
    <w:p w:rsidR="002E2413" w:rsidRPr="002E2413" w:rsidRDefault="002E2413" w:rsidP="002E241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413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2E2413" w:rsidRDefault="002E2413" w:rsidP="002E2413">
      <w:pPr>
        <w:spacing w:after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413">
        <w:rPr>
          <w:rFonts w:ascii="Times New Roman" w:hAnsi="Times New Roman" w:cs="Times New Roman"/>
          <w:color w:val="000000"/>
          <w:sz w:val="26"/>
          <w:szCs w:val="26"/>
        </w:rPr>
        <w:t>   Постановлением Правительства Российской Федерации 02.04.2020 за № 417 утверждены Правила поведения, обязательные для исполнения гражданами и организациями, при введении режима повышенной готовности или чрезвычайной ситуации (далее – Правила).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  Согласно Правил граждане и организации обязаны выполнять решения Правительства Российской Федерации, Правительственной комиссии по предупреждению и ликвидации чрезвычайных ситуаций и обеспечению пожарной безопасности, направленные на принятие дополнительных мер по защите населения и территорий от чрезвычайных ситуаций.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 xml:space="preserve">    В случае получения сигнала оповещения и (или) экстренной информации об угрозе возникновения или возникновении чрезвычайной ситуации гражданам необходимо немедленно прослушать информацию об алгоритме действий при угрозе возникновения или возникновении чрезвычайной ситуации, передаваемую по общедоступным телеканалам и радиоканалам, а также путем рассылки </w:t>
      </w:r>
      <w:proofErr w:type="spellStart"/>
      <w:r w:rsidRPr="002E2413">
        <w:rPr>
          <w:rFonts w:ascii="Times New Roman" w:hAnsi="Times New Roman" w:cs="Times New Roman"/>
          <w:color w:val="000000"/>
          <w:sz w:val="26"/>
          <w:szCs w:val="26"/>
        </w:rPr>
        <w:t>смс-сообщений</w:t>
      </w:r>
      <w:proofErr w:type="spellEnd"/>
      <w:r w:rsidRPr="002E241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  Нововведением стало установление обязанности для граждан в случае невозможности ознакомления с такой информацией обратиться в единую дежурно-диспетчерскую службу муниципального образования либо по единому номеру вызова экстренных оперативных служб «112».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      При введении режима повышенной готовности или чрезвычайной ситуации или в зоне чрезвычайной ситуации на граждан возложены следующие обязанности: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а) соблюдать общественный порядок, требования законодательства Российской Федерации о защите населения и территорий от чрезвычайных ситуаций, о санитарно-эпидемиологическом благополучии населения;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б) выполнять законные требования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ситуации;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в) при получении инструкций (указаний) от уполномоченных должностных лиц, в том числе через средства массовой информации или операторов связи, эвакуироваться с территории, на которой существует угроза возникновения чрезвычайной ситуации, или из зоны чрезвычайной ситуации и (или) использовать средства коллективной и индивидуальной защиты и другое имущество (в случае его предоставления органами исполнительной власти субъектов Российской Федерации, органами местного самоуправления и организациями), предназначенное для защиты населения от чрезвычайных ситуаций;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г) при обнаружении пострадавшего (пострадавших) принимать меры по вызову уполномоченных должностных лиц и до их прибытия при отсутствии угрозы жизни и здоровью оказывать пострадавшему (пострадавшим) первую помощь;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2E2413">
        <w:rPr>
          <w:rFonts w:ascii="Times New Roman" w:hAnsi="Times New Roman" w:cs="Times New Roman"/>
          <w:color w:val="000000"/>
          <w:sz w:val="26"/>
          <w:szCs w:val="26"/>
        </w:rPr>
        <w:lastRenderedPageBreak/>
        <w:t>д</w:t>
      </w:r>
      <w:proofErr w:type="spellEnd"/>
      <w:r w:rsidRPr="002E2413">
        <w:rPr>
          <w:rFonts w:ascii="Times New Roman" w:hAnsi="Times New Roman" w:cs="Times New Roman"/>
          <w:color w:val="000000"/>
          <w:sz w:val="26"/>
          <w:szCs w:val="26"/>
        </w:rPr>
        <w:t>) иметь при себе и предъявлять по требованию уполномоченных должностных лиц документ, удостоверяющий личность гражданина, а также документы (при наличии), дающие право не соблюдать требования, установленные настоящими Правилами.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При угрозе возникновения или возникновении чрезвычайной ситуации для граждан установлены запреты: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а) создавать условия, препятствующие и затрудняющие действия уполномоченных должностных лиц и работников общественного транспорта;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б) заходить за ограждение, обозначающее зону чрезвычайной ситуации или иную опасную зону;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в) осуществлять действия, создающие угрозу собственной безопасности, жизни и здоровью;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г)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2E2413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2E2413">
        <w:rPr>
          <w:rFonts w:ascii="Times New Roman" w:hAnsi="Times New Roman" w:cs="Times New Roman"/>
          <w:color w:val="000000"/>
          <w:sz w:val="26"/>
          <w:szCs w:val="26"/>
        </w:rPr>
        <w:t>) распространять заведомо недостоверную информацию об угрозе возникновения или возникновении чрезвычайной ситуации.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   Работодатели при получении сигнала оповещения и (или) экстренной информации об угрозе возникновения или возникновении чрезвычайной ситуации незамедлительно оповещают об этом своих работников и иных граждан, находящихся на территории организации, а также обеспечивают проведение эвакуации с территорий организаций работников и иных граждан, находящихся на их территориях, а также оказывают содействие органам государственной власти и органам местного самоуправления в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 предоставляют средства коллективной и индивидуальной защиты и другое имущество, предназначенное для защиты населения от чрезвычайных ситуаций, принимают другие необходимые меры по защите от чрезвычайной ситуации; приостанавливают свою деятельность, если существует угроза безопасности жизнедеятельности работников и иных граждан, находящихся на их территориях.</w:t>
      </w:r>
      <w:r w:rsidRPr="002E2413">
        <w:rPr>
          <w:rFonts w:ascii="Times New Roman" w:hAnsi="Times New Roman" w:cs="Times New Roman"/>
          <w:color w:val="000000"/>
          <w:sz w:val="26"/>
          <w:szCs w:val="26"/>
        </w:rPr>
        <w:br/>
        <w:t>   Правила поведения вступили в силу с момента их официального опубликования 03.04.2020.</w:t>
      </w:r>
    </w:p>
    <w:p w:rsidR="002E2413" w:rsidRPr="002E2413" w:rsidRDefault="002E2413" w:rsidP="002E2413">
      <w:pPr>
        <w:spacing w:after="2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Заместитель прокурора                                                                                   Глазов О.Ф.</w:t>
      </w:r>
    </w:p>
    <w:p w:rsidR="002E2413" w:rsidRDefault="002E2413" w:rsidP="002E2413">
      <w:pPr>
        <w:spacing w:after="240"/>
        <w:rPr>
          <w:rFonts w:ascii="Arial" w:hAnsi="Arial" w:cs="Arial"/>
          <w:color w:val="000000"/>
          <w:sz w:val="19"/>
          <w:szCs w:val="19"/>
        </w:rPr>
      </w:pPr>
    </w:p>
    <w:p w:rsidR="00000000" w:rsidRDefault="00877061" w:rsidP="002E241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2413"/>
    <w:rsid w:val="002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E2413"/>
    <w:rPr>
      <w:color w:val="0000FF"/>
      <w:u w:val="single"/>
    </w:rPr>
  </w:style>
  <w:style w:type="character" w:customStyle="1" w:styleId="news-date-time">
    <w:name w:val="news-date-time"/>
    <w:basedOn w:val="a0"/>
    <w:rsid w:val="002E2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2020-04-23T08:33:00Z</dcterms:created>
  <dcterms:modified xsi:type="dcterms:W3CDTF">2020-04-23T08:37:00Z</dcterms:modified>
</cp:coreProperties>
</file>