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b/>
          <w:bCs/>
          <w:sz w:val="28"/>
          <w:szCs w:val="28"/>
        </w:rPr>
        <w:t xml:space="preserve">1 октября 1946 года в Нюрнберге был провозглашен приговор Международного военного </w:t>
      </w:r>
      <w:proofErr w:type="gramStart"/>
      <w:r w:rsidRPr="00783420">
        <w:rPr>
          <w:rFonts w:ascii="Times New Roman" w:hAnsi="Times New Roman" w:cs="Times New Roman"/>
          <w:b/>
          <w:bCs/>
          <w:sz w:val="28"/>
          <w:szCs w:val="28"/>
        </w:rPr>
        <w:t>трибунала,  осудивший</w:t>
      </w:r>
      <w:proofErr w:type="gramEnd"/>
      <w:r w:rsidRPr="00783420">
        <w:rPr>
          <w:rFonts w:ascii="Times New Roman" w:hAnsi="Times New Roman" w:cs="Times New Roman"/>
          <w:b/>
          <w:bCs/>
          <w:sz w:val="28"/>
          <w:szCs w:val="28"/>
        </w:rPr>
        <w:t xml:space="preserve"> главных военных преступников. Нередко его называют "Судом истории". Это был не только один из </w:t>
      </w:r>
      <w:proofErr w:type="gramStart"/>
      <w:r w:rsidRPr="00783420">
        <w:rPr>
          <w:rFonts w:ascii="Times New Roman" w:hAnsi="Times New Roman" w:cs="Times New Roman"/>
          <w:b/>
          <w:bCs/>
          <w:sz w:val="28"/>
          <w:szCs w:val="28"/>
        </w:rPr>
        <w:t>самых  крупных</w:t>
      </w:r>
      <w:proofErr w:type="gramEnd"/>
      <w:r w:rsidRPr="00783420">
        <w:rPr>
          <w:rFonts w:ascii="Times New Roman" w:hAnsi="Times New Roman" w:cs="Times New Roman"/>
          <w:b/>
          <w:bCs/>
          <w:sz w:val="28"/>
          <w:szCs w:val="28"/>
        </w:rPr>
        <w:t xml:space="preserve"> судебных процессов в истории человечества, но и важнейшая веха в развитии международного права. Нюрнбергский процесс юридически закрепил окончательный разгром фашизма.</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 xml:space="preserve">Вскоре после завершения Великой отечественной войны страны - СССР, США, Великобритания и </w:t>
      </w:r>
      <w:proofErr w:type="gramStart"/>
      <w:r w:rsidRPr="00783420">
        <w:rPr>
          <w:rFonts w:ascii="Times New Roman" w:hAnsi="Times New Roman" w:cs="Times New Roman"/>
          <w:sz w:val="28"/>
          <w:szCs w:val="28"/>
        </w:rPr>
        <w:t>Франция  в</w:t>
      </w:r>
      <w:proofErr w:type="gramEnd"/>
      <w:r w:rsidRPr="00783420">
        <w:rPr>
          <w:rFonts w:ascii="Times New Roman" w:hAnsi="Times New Roman" w:cs="Times New Roman"/>
          <w:sz w:val="28"/>
          <w:szCs w:val="28"/>
        </w:rPr>
        <w:t xml:space="preserve"> ходе лондонской конференции  8 августа 1945 года утвердили и подписали Соглашение о создании Международного военного трибунала и его Устава, принципы которого  Генеральная Ассамблея ООН  утвердила как общепризнанные в борьбе с преступлениями против человечества. 29 </w:t>
      </w:r>
      <w:proofErr w:type="gramStart"/>
      <w:r w:rsidRPr="00783420">
        <w:rPr>
          <w:rFonts w:ascii="Times New Roman" w:hAnsi="Times New Roman" w:cs="Times New Roman"/>
          <w:sz w:val="28"/>
          <w:szCs w:val="28"/>
        </w:rPr>
        <w:t>августа  1945</w:t>
      </w:r>
      <w:proofErr w:type="gramEnd"/>
      <w:r w:rsidRPr="00783420">
        <w:rPr>
          <w:rFonts w:ascii="Times New Roman" w:hAnsi="Times New Roman" w:cs="Times New Roman"/>
          <w:sz w:val="28"/>
          <w:szCs w:val="28"/>
        </w:rPr>
        <w:t xml:space="preserve"> года был опубликован  список главных военных преступников, включавший  24 видных  нациста.</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Обвинение, выдвинутое против них содержало много пунктов, в том числе: использование нацистского контроля для агрессии против иностранных государств; агрессивные действия против Австрии и Чехословакии; нападение на Польшу; агрессивная война против всего мира (1939—1941); вторжение Германии на территорию СССР в нарушение пакта о ненападении от 23 августа 1939 года; сотрудничество с Италией и Японией и агрессивная война против США (ноябрь 1936 года — декабрь 1941 года); убийства и жестокое обращение с гражданским населением на оккупированных территориях и в открытом море; увод гражданского населения оккупированных территорий в рабство и для других целей; убийства и жестокое обращение с военнопленными и военнослужащими стран, с которыми Германия находилась в состоянии войны, а так же с лицами, находившимися в плавании в открытом море; бесцельные разрушения больших и малых городов и деревень, опустошения, не оправданные военной необходимостью; германизация оккупированных территорий.</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Кроме того, обвиняемым инкриминировалось проведение политики преследования, репрессий и истребления врагов нацистского правительства, так как нацисты бросали в тюрьмы людей без судебного процесса, подвергали их преследованиям, унижениям, порабощению, пыткам, убивали их. </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 xml:space="preserve">Каждое из четырех правительств, участвовавших в образовании Международного трибунала, назначило в его состав главного обвинителя, одного члена и одного заместителя. </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От Советского Союза главным обвинителем выступал Р. Руденко.</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 xml:space="preserve">Руденко Роман Андреевич работал перед Великой Отечественной войной в центральном аппарате прокуратуры СССР. Во время войны был назначен </w:t>
      </w:r>
      <w:r w:rsidRPr="00783420">
        <w:rPr>
          <w:rFonts w:ascii="Times New Roman" w:hAnsi="Times New Roman" w:cs="Times New Roman"/>
          <w:sz w:val="28"/>
          <w:szCs w:val="28"/>
        </w:rPr>
        <w:lastRenderedPageBreak/>
        <w:t xml:space="preserve">исполняющим обязанности прокурора УССР, а с </w:t>
      </w:r>
      <w:smartTag w:uri="urn:schemas-microsoft-com:office:smarttags" w:element="metricconverter">
        <w:smartTagPr>
          <w:attr w:name="ProductID" w:val="1944 г"/>
        </w:smartTagPr>
        <w:r w:rsidRPr="00783420">
          <w:rPr>
            <w:rFonts w:ascii="Times New Roman" w:hAnsi="Times New Roman" w:cs="Times New Roman"/>
            <w:sz w:val="28"/>
            <w:szCs w:val="28"/>
          </w:rPr>
          <w:t>1944 г</w:t>
        </w:r>
      </w:smartTag>
      <w:r w:rsidRPr="00783420">
        <w:rPr>
          <w:rFonts w:ascii="Times New Roman" w:hAnsi="Times New Roman" w:cs="Times New Roman"/>
          <w:sz w:val="28"/>
          <w:szCs w:val="28"/>
        </w:rPr>
        <w:t>. он - прокурор СССР. В сентябре 1945 года был назначен главным обвинителем от СССР по делу главных нацистских военных преступников.</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 xml:space="preserve">Р. Руденко внес большой вклад в решение вопросов, связанных с преданием суду бывших главарей рейха, организацией обвинения. Он выступал со вступительной и заключительной речами, а также по разделу о преступных организациях, лично допрашивал подсудимых Геринга, Риббентропа, </w:t>
      </w:r>
      <w:proofErr w:type="spellStart"/>
      <w:r w:rsidRPr="00783420">
        <w:rPr>
          <w:rFonts w:ascii="Times New Roman" w:hAnsi="Times New Roman" w:cs="Times New Roman"/>
          <w:sz w:val="28"/>
          <w:szCs w:val="28"/>
        </w:rPr>
        <w:t>Кейтеля</w:t>
      </w:r>
      <w:proofErr w:type="spellEnd"/>
      <w:r w:rsidRPr="00783420">
        <w:rPr>
          <w:rFonts w:ascii="Times New Roman" w:hAnsi="Times New Roman" w:cs="Times New Roman"/>
          <w:sz w:val="28"/>
          <w:szCs w:val="28"/>
        </w:rPr>
        <w:t xml:space="preserve">, Розенберга, </w:t>
      </w:r>
      <w:proofErr w:type="spellStart"/>
      <w:r w:rsidRPr="00783420">
        <w:rPr>
          <w:rFonts w:ascii="Times New Roman" w:hAnsi="Times New Roman" w:cs="Times New Roman"/>
          <w:sz w:val="28"/>
          <w:szCs w:val="28"/>
        </w:rPr>
        <w:t>Фриче</w:t>
      </w:r>
      <w:proofErr w:type="spellEnd"/>
      <w:r w:rsidRPr="00783420">
        <w:rPr>
          <w:rFonts w:ascii="Times New Roman" w:hAnsi="Times New Roman" w:cs="Times New Roman"/>
          <w:sz w:val="28"/>
          <w:szCs w:val="28"/>
        </w:rPr>
        <w:t>, многочисленных свидетелей, в том числе фельдмаршала Ф. Паулюса.</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 xml:space="preserve">Примечательна вступительная речь Р. Руденко, произнесенная им 8 февраля </w:t>
      </w:r>
      <w:smartTag w:uri="urn:schemas-microsoft-com:office:smarttags" w:element="metricconverter">
        <w:smartTagPr>
          <w:attr w:name="ProductID" w:val="1946 г"/>
        </w:smartTagPr>
        <w:r w:rsidRPr="00783420">
          <w:rPr>
            <w:rFonts w:ascii="Times New Roman" w:hAnsi="Times New Roman" w:cs="Times New Roman"/>
            <w:sz w:val="28"/>
            <w:szCs w:val="28"/>
          </w:rPr>
          <w:t>1946 г</w:t>
        </w:r>
      </w:smartTag>
      <w:r w:rsidRPr="00783420">
        <w:rPr>
          <w:rFonts w:ascii="Times New Roman" w:hAnsi="Times New Roman" w:cs="Times New Roman"/>
          <w:sz w:val="28"/>
          <w:szCs w:val="28"/>
        </w:rPr>
        <w:t>. Он начал ее так: "Господа судьи! Я приступаю к своей вступительной речи, завершающей первые выступления главных обвинителей на данном процессе, с полным сознанием его величайшего исторического значения.</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Впервые в истории человечества правосудие сталкивается с преступлениями такого масштаба, вызвавшими такие тяжелые последствия.</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Впервые перед судом предстали преступники, завладевшие целым государством и самое государство сделавшие орудием своих чудовищных преступлений.</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Впервые, наконец, в лице подсудимых мы судим не только их самих, но и преступные учреждения и организации, ими созданные, человеконенавистнические "теории" и "идеи", ими распространяемые в целях осуществления давно задуманных преступлений против мира и человечества...".</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Закончил он эту речь словами: "Во имя священной памяти миллионов невинных жертв фашистского террора, во имя укрепления мира во всем мире, во имя безопасности народов в будущем мы предъявляем подсудимым полный и справедливый счет. Это - счет всего человечества, счет воли и совести свободолюбивых народов. Пусть же свершится правосудие!" &lt;10&gt;.</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 xml:space="preserve">Одним из помощников главного обвинителя от Союза ССР был Ю. Покровский, работник прокуратуры железнодорожного транспорта в г. Москве. В качестве заместителя главного обвинителя он представлял доказательства и выступал по двум разделам обвинительного заключения: "Агрессия против Чехословакии, Польши и Югославии" и "Преступное попирание законов и обычаев войны об обращении с военнопленными", участвовал в допросах подсудимых Йодля, </w:t>
      </w:r>
      <w:proofErr w:type="spellStart"/>
      <w:r w:rsidRPr="00783420">
        <w:rPr>
          <w:rFonts w:ascii="Times New Roman" w:hAnsi="Times New Roman" w:cs="Times New Roman"/>
          <w:sz w:val="28"/>
          <w:szCs w:val="28"/>
        </w:rPr>
        <w:t>Редера</w:t>
      </w:r>
      <w:proofErr w:type="spellEnd"/>
      <w:r w:rsidRPr="00783420">
        <w:rPr>
          <w:rFonts w:ascii="Times New Roman" w:hAnsi="Times New Roman" w:cs="Times New Roman"/>
          <w:sz w:val="28"/>
          <w:szCs w:val="28"/>
        </w:rPr>
        <w:t xml:space="preserve">, </w:t>
      </w:r>
      <w:proofErr w:type="spellStart"/>
      <w:r w:rsidRPr="00783420">
        <w:rPr>
          <w:rFonts w:ascii="Times New Roman" w:hAnsi="Times New Roman" w:cs="Times New Roman"/>
          <w:sz w:val="28"/>
          <w:szCs w:val="28"/>
        </w:rPr>
        <w:t>Деница</w:t>
      </w:r>
      <w:proofErr w:type="spellEnd"/>
      <w:r w:rsidRPr="00783420">
        <w:rPr>
          <w:rFonts w:ascii="Times New Roman" w:hAnsi="Times New Roman" w:cs="Times New Roman"/>
          <w:sz w:val="28"/>
          <w:szCs w:val="28"/>
        </w:rPr>
        <w:t>, а также свидетелей.</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 xml:space="preserve">Н. Зоря, помощник Генерального прокурора СССР, представлял доказательства, допрашивал свидетелей, выступал обвинителем по двум </w:t>
      </w:r>
      <w:r w:rsidRPr="00783420">
        <w:rPr>
          <w:rFonts w:ascii="Times New Roman" w:hAnsi="Times New Roman" w:cs="Times New Roman"/>
          <w:sz w:val="28"/>
          <w:szCs w:val="28"/>
        </w:rPr>
        <w:lastRenderedPageBreak/>
        <w:t>разделам обвинительного заключения: "Агрессия против СССР" и "Принудительный труд и насильственный угон в фашистское рабство".</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 xml:space="preserve">Помощник главного обвинителя от СССР М. </w:t>
      </w:r>
      <w:proofErr w:type="spellStart"/>
      <w:r w:rsidRPr="00783420">
        <w:rPr>
          <w:rFonts w:ascii="Times New Roman" w:hAnsi="Times New Roman" w:cs="Times New Roman"/>
          <w:sz w:val="28"/>
          <w:szCs w:val="28"/>
        </w:rPr>
        <w:t>Рагинский</w:t>
      </w:r>
      <w:proofErr w:type="spellEnd"/>
      <w:r w:rsidRPr="00783420">
        <w:rPr>
          <w:rFonts w:ascii="Times New Roman" w:hAnsi="Times New Roman" w:cs="Times New Roman"/>
          <w:sz w:val="28"/>
          <w:szCs w:val="28"/>
        </w:rPr>
        <w:t>, работавший в прокуратуре СССР, на процессе представлял доказательства, допрашивал свидетелей, выступал обвинителем по разделам обвинительного заключения: "Ограбление и уничтожение культурных ценностей" и "Разрушение и уничтожение городов и сел".</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Видный советский государственный и общественный деятель Л. Смирнов в качестве помощника главного обвинителя от СССР представлял доказательства по разделам обвинительного заключения: "Преступления против мирного населения", "Преступления против человечности", а также о преднамеренном убийстве 50 пленных офицеров британского воздушного флота, расстрелянных после их неудачного побега из концлагеря.</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Государственный советник юстиции 2 класса писатель и драматург Л. Шейнин, начальник следственного отдела прокуратуры СССР, как помощник главного обвинителя от СССР представлял дока</w:t>
      </w:r>
      <w:bookmarkStart w:id="0" w:name="_GoBack"/>
      <w:bookmarkEnd w:id="0"/>
      <w:r w:rsidRPr="00783420">
        <w:rPr>
          <w:rFonts w:ascii="Times New Roman" w:hAnsi="Times New Roman" w:cs="Times New Roman"/>
          <w:sz w:val="28"/>
          <w:szCs w:val="28"/>
        </w:rPr>
        <w:t>зательства и выступал по разделу обвинительного заключения "Разграбление и расхищение государственной, частной и общественной собственности". Ему также была поручена организация работы по освещению хода судебного процесса над главными военными преступниками.</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 xml:space="preserve">В состав советской делегации на Нюрнбергском процессе входила следственная часть, на которую были возложены обязанность подготовки к процессу документальных доказательств, в том числе документальных материалов из архивов, захваченных англо-американскими войсками, допрос обвиняемых и некоторых гитлеровских генералов и руководителей ведомств, которые на процессе фигурировали в качестве свидетелей. Следственная часть делегации СССР состояла из 6 работников прокуратуры СССР. Так, Г. Александров ее возглавлял и проводил допросы подсудимых Шахта, </w:t>
      </w:r>
      <w:proofErr w:type="spellStart"/>
      <w:r w:rsidRPr="00783420">
        <w:rPr>
          <w:rFonts w:ascii="Times New Roman" w:hAnsi="Times New Roman" w:cs="Times New Roman"/>
          <w:sz w:val="28"/>
          <w:szCs w:val="28"/>
        </w:rPr>
        <w:t>Шираха</w:t>
      </w:r>
      <w:proofErr w:type="spellEnd"/>
      <w:r w:rsidRPr="00783420">
        <w:rPr>
          <w:rFonts w:ascii="Times New Roman" w:hAnsi="Times New Roman" w:cs="Times New Roman"/>
          <w:sz w:val="28"/>
          <w:szCs w:val="28"/>
        </w:rPr>
        <w:t xml:space="preserve">, </w:t>
      </w:r>
      <w:proofErr w:type="spellStart"/>
      <w:r w:rsidRPr="00783420">
        <w:rPr>
          <w:rFonts w:ascii="Times New Roman" w:hAnsi="Times New Roman" w:cs="Times New Roman"/>
          <w:sz w:val="28"/>
          <w:szCs w:val="28"/>
        </w:rPr>
        <w:t>Заукеля</w:t>
      </w:r>
      <w:proofErr w:type="spellEnd"/>
      <w:r w:rsidRPr="00783420">
        <w:rPr>
          <w:rFonts w:ascii="Times New Roman" w:hAnsi="Times New Roman" w:cs="Times New Roman"/>
          <w:sz w:val="28"/>
          <w:szCs w:val="28"/>
        </w:rPr>
        <w:t xml:space="preserve"> и некоторых свидетелей. Д. Карев, доктор юридических наук, профессор МГУ, являясь помощником главного обвинителя от СССР, ведал документальной частью обвинения, докладывал на судебном заседании порядок представления доказательств, представлял дополнительные доказательства о преступлениях гестапо.</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 xml:space="preserve">Необходимо отметить, что на Нюрнбергском процессе подсудимые пользовались широким набором процессуальных гарантий своих прав. Так, они получили для ознакомления обвинительное заключение за 30 дней до начала процесса. Из 403 судебных заседаний, 16 тыс. страниц стенограммы которых стали настоящим обвинительным документом нацизму, не было ни одного закрытого, а в зал заседания было выдано 60 тыс. пропусков. В ходе </w:t>
      </w:r>
      <w:r w:rsidRPr="00783420">
        <w:rPr>
          <w:rFonts w:ascii="Times New Roman" w:hAnsi="Times New Roman" w:cs="Times New Roman"/>
          <w:sz w:val="28"/>
          <w:szCs w:val="28"/>
        </w:rPr>
        <w:lastRenderedPageBreak/>
        <w:t>процесса были допрошены несколько сот свидетелей, рассмотрено более 300 тыс. письменных показаний и более 5 тыс. подлинных документальных доказательств (в основном официальные документы германских министерств и ведомств, генштаба, военных концернов и банков). Один только подсудимый, Г. Геринг, выступал на процессе в течение двух дней. Подсудимые располагали услугами 27 адвокатов (по своему выбору или по назначению из немецких юристов), которым помогали 54 ассистента-юриста и 67 секретарей. Были удовлетворены ходатайства о вызове 61 свидетеля защиты.</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ab/>
        <w:t xml:space="preserve">Из-за беспрецедентной тяжести преступлений, совершенных подсудимыми, возникали сомнения – соблюдать ли по отношению к ним демократические нормы судопроизводства. Например, представители обвинения от Англии и США предлагали не давать подсудимым последнего слова. Однако французская и советская стороны настояли на обратном. Процесс проходил напряженно не только в силу необычности самого трибунала и выдвинутых против подсудимых обвинений. Сказывалось также послевоенное обострение отношений между СССР и Западом после Фултонской речи </w:t>
      </w:r>
      <w:proofErr w:type="spellStart"/>
      <w:r w:rsidRPr="00783420">
        <w:rPr>
          <w:rFonts w:ascii="Times New Roman" w:hAnsi="Times New Roman" w:cs="Times New Roman"/>
          <w:sz w:val="28"/>
          <w:szCs w:val="28"/>
        </w:rPr>
        <w:t>Чарчилля</w:t>
      </w:r>
      <w:proofErr w:type="spellEnd"/>
      <w:r w:rsidRPr="00783420">
        <w:rPr>
          <w:rFonts w:ascii="Times New Roman" w:hAnsi="Times New Roman" w:cs="Times New Roman"/>
          <w:sz w:val="28"/>
          <w:szCs w:val="28"/>
        </w:rPr>
        <w:t xml:space="preserve"> и подсудимые, чувствуя сложившуюся политическую ситуацию, умело тянули время и рассчитывали уйти от заслуженного наказания. В такой непростой ситуации ключевую роль сыграли жесткие и профессиональные действия советского обвинения. Окончательно переломил ход процесса фильм о концлагерях, снятый фронтовыми кинооператорами. Жуткие картины Майданека, </w:t>
      </w:r>
      <w:proofErr w:type="spellStart"/>
      <w:r w:rsidRPr="00783420">
        <w:rPr>
          <w:rFonts w:ascii="Times New Roman" w:hAnsi="Times New Roman" w:cs="Times New Roman"/>
          <w:sz w:val="28"/>
          <w:szCs w:val="28"/>
        </w:rPr>
        <w:t>Заксенхауза</w:t>
      </w:r>
      <w:proofErr w:type="spellEnd"/>
      <w:r w:rsidRPr="00783420">
        <w:rPr>
          <w:rFonts w:ascii="Times New Roman" w:hAnsi="Times New Roman" w:cs="Times New Roman"/>
          <w:sz w:val="28"/>
          <w:szCs w:val="28"/>
        </w:rPr>
        <w:t>, Освенцима полностью сняли сомнения трибунала.</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 xml:space="preserve">Приговор Нюрнбергского трибунала был оглашен 1 октября </w:t>
      </w:r>
      <w:smartTag w:uri="urn:schemas-microsoft-com:office:smarttags" w:element="metricconverter">
        <w:smartTagPr>
          <w:attr w:name="ProductID" w:val="1946 г"/>
        </w:smartTagPr>
        <w:r w:rsidRPr="00783420">
          <w:rPr>
            <w:rFonts w:ascii="Times New Roman" w:hAnsi="Times New Roman" w:cs="Times New Roman"/>
            <w:sz w:val="28"/>
            <w:szCs w:val="28"/>
          </w:rPr>
          <w:t>1946 г</w:t>
        </w:r>
      </w:smartTag>
      <w:r w:rsidRPr="00783420">
        <w:rPr>
          <w:rFonts w:ascii="Times New Roman" w:hAnsi="Times New Roman" w:cs="Times New Roman"/>
          <w:sz w:val="28"/>
          <w:szCs w:val="28"/>
        </w:rPr>
        <w:t>. 12 главных военных преступников были приговорены к смертной казни через повешение, трое преступников - к пожизненному заключению и четыре преступника - к тюремному заключению на сроки от 10 до 20 лет. Трибунал признал преступными СС, гестапо, СД и руководящий состав нацистской партии.</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Международный военный трибунал приговорил:</w:t>
      </w:r>
    </w:p>
    <w:p w:rsidR="00783420" w:rsidRPr="00783420" w:rsidRDefault="00783420" w:rsidP="00783420">
      <w:pPr>
        <w:numPr>
          <w:ilvl w:val="0"/>
          <w:numId w:val="1"/>
        </w:numPr>
        <w:jc w:val="both"/>
        <w:rPr>
          <w:rFonts w:ascii="Times New Roman" w:hAnsi="Times New Roman" w:cs="Times New Roman"/>
          <w:sz w:val="28"/>
          <w:szCs w:val="28"/>
        </w:rPr>
      </w:pPr>
      <w:r w:rsidRPr="00783420">
        <w:rPr>
          <w:rFonts w:ascii="Times New Roman" w:hAnsi="Times New Roman" w:cs="Times New Roman"/>
          <w:sz w:val="28"/>
          <w:szCs w:val="28"/>
        </w:rPr>
        <w:t xml:space="preserve">-К смертной казни через повешение: Геринга, Риббентропа, </w:t>
      </w:r>
      <w:proofErr w:type="spellStart"/>
      <w:r w:rsidRPr="00783420">
        <w:rPr>
          <w:rFonts w:ascii="Times New Roman" w:hAnsi="Times New Roman" w:cs="Times New Roman"/>
          <w:sz w:val="28"/>
          <w:szCs w:val="28"/>
        </w:rPr>
        <w:t>Кейтеля</w:t>
      </w:r>
      <w:proofErr w:type="spellEnd"/>
      <w:r w:rsidRPr="00783420">
        <w:rPr>
          <w:rFonts w:ascii="Times New Roman" w:hAnsi="Times New Roman" w:cs="Times New Roman"/>
          <w:sz w:val="28"/>
          <w:szCs w:val="28"/>
        </w:rPr>
        <w:t xml:space="preserve">, </w:t>
      </w:r>
      <w:proofErr w:type="spellStart"/>
      <w:r w:rsidRPr="00783420">
        <w:rPr>
          <w:rFonts w:ascii="Times New Roman" w:hAnsi="Times New Roman" w:cs="Times New Roman"/>
          <w:sz w:val="28"/>
          <w:szCs w:val="28"/>
        </w:rPr>
        <w:t>Кальтенбруннера</w:t>
      </w:r>
      <w:proofErr w:type="spellEnd"/>
      <w:r w:rsidRPr="00783420">
        <w:rPr>
          <w:rFonts w:ascii="Times New Roman" w:hAnsi="Times New Roman" w:cs="Times New Roman"/>
          <w:sz w:val="28"/>
          <w:szCs w:val="28"/>
        </w:rPr>
        <w:t xml:space="preserve">, Розенберга, Франка, </w:t>
      </w:r>
      <w:proofErr w:type="spellStart"/>
      <w:r w:rsidRPr="00783420">
        <w:rPr>
          <w:rFonts w:ascii="Times New Roman" w:hAnsi="Times New Roman" w:cs="Times New Roman"/>
          <w:sz w:val="28"/>
          <w:szCs w:val="28"/>
        </w:rPr>
        <w:t>Фрика</w:t>
      </w:r>
      <w:proofErr w:type="spellEnd"/>
      <w:r w:rsidRPr="00783420">
        <w:rPr>
          <w:rFonts w:ascii="Times New Roman" w:hAnsi="Times New Roman" w:cs="Times New Roman"/>
          <w:sz w:val="28"/>
          <w:szCs w:val="28"/>
        </w:rPr>
        <w:t xml:space="preserve">, </w:t>
      </w:r>
      <w:proofErr w:type="spellStart"/>
      <w:r w:rsidRPr="00783420">
        <w:rPr>
          <w:rFonts w:ascii="Times New Roman" w:hAnsi="Times New Roman" w:cs="Times New Roman"/>
          <w:sz w:val="28"/>
          <w:szCs w:val="28"/>
        </w:rPr>
        <w:t>Штрейхера</w:t>
      </w:r>
      <w:proofErr w:type="spellEnd"/>
      <w:r w:rsidRPr="00783420">
        <w:rPr>
          <w:rFonts w:ascii="Times New Roman" w:hAnsi="Times New Roman" w:cs="Times New Roman"/>
          <w:sz w:val="28"/>
          <w:szCs w:val="28"/>
        </w:rPr>
        <w:t xml:space="preserve">, </w:t>
      </w:r>
      <w:proofErr w:type="spellStart"/>
      <w:r w:rsidRPr="00783420">
        <w:rPr>
          <w:rFonts w:ascii="Times New Roman" w:hAnsi="Times New Roman" w:cs="Times New Roman"/>
          <w:sz w:val="28"/>
          <w:szCs w:val="28"/>
        </w:rPr>
        <w:t>Заукеля</w:t>
      </w:r>
      <w:proofErr w:type="spellEnd"/>
      <w:r w:rsidRPr="00783420">
        <w:rPr>
          <w:rFonts w:ascii="Times New Roman" w:hAnsi="Times New Roman" w:cs="Times New Roman"/>
          <w:sz w:val="28"/>
          <w:szCs w:val="28"/>
        </w:rPr>
        <w:t xml:space="preserve">, </w:t>
      </w:r>
      <w:proofErr w:type="spellStart"/>
      <w:r w:rsidRPr="00783420">
        <w:rPr>
          <w:rFonts w:ascii="Times New Roman" w:hAnsi="Times New Roman" w:cs="Times New Roman"/>
          <w:sz w:val="28"/>
          <w:szCs w:val="28"/>
        </w:rPr>
        <w:t>Зейсс-Инкварта</w:t>
      </w:r>
      <w:proofErr w:type="spellEnd"/>
      <w:r w:rsidRPr="00783420">
        <w:rPr>
          <w:rFonts w:ascii="Times New Roman" w:hAnsi="Times New Roman" w:cs="Times New Roman"/>
          <w:sz w:val="28"/>
          <w:szCs w:val="28"/>
        </w:rPr>
        <w:t xml:space="preserve">, Бормана (заочно), Йодля (был </w:t>
      </w:r>
      <w:proofErr w:type="gramStart"/>
      <w:r w:rsidRPr="00783420">
        <w:rPr>
          <w:rFonts w:ascii="Times New Roman" w:hAnsi="Times New Roman" w:cs="Times New Roman"/>
          <w:sz w:val="28"/>
          <w:szCs w:val="28"/>
        </w:rPr>
        <w:t>посмертно  оправдан</w:t>
      </w:r>
      <w:proofErr w:type="gramEnd"/>
      <w:r w:rsidRPr="00783420">
        <w:rPr>
          <w:rFonts w:ascii="Times New Roman" w:hAnsi="Times New Roman" w:cs="Times New Roman"/>
          <w:sz w:val="28"/>
          <w:szCs w:val="28"/>
        </w:rPr>
        <w:t>  при пересмотре дела мюнхенским судом в 1953 году). </w:t>
      </w:r>
    </w:p>
    <w:p w:rsidR="00783420" w:rsidRPr="00783420" w:rsidRDefault="00783420" w:rsidP="00783420">
      <w:pPr>
        <w:numPr>
          <w:ilvl w:val="0"/>
          <w:numId w:val="1"/>
        </w:numPr>
        <w:jc w:val="both"/>
        <w:rPr>
          <w:rFonts w:ascii="Times New Roman" w:hAnsi="Times New Roman" w:cs="Times New Roman"/>
          <w:sz w:val="28"/>
          <w:szCs w:val="28"/>
        </w:rPr>
      </w:pPr>
      <w:r w:rsidRPr="00783420">
        <w:rPr>
          <w:rFonts w:ascii="Times New Roman" w:hAnsi="Times New Roman" w:cs="Times New Roman"/>
          <w:sz w:val="28"/>
          <w:szCs w:val="28"/>
        </w:rPr>
        <w:t xml:space="preserve">-К пожизненному заключению: Гесса, </w:t>
      </w:r>
      <w:proofErr w:type="spellStart"/>
      <w:r w:rsidRPr="00783420">
        <w:rPr>
          <w:rFonts w:ascii="Times New Roman" w:hAnsi="Times New Roman" w:cs="Times New Roman"/>
          <w:sz w:val="28"/>
          <w:szCs w:val="28"/>
        </w:rPr>
        <w:t>Функа</w:t>
      </w:r>
      <w:proofErr w:type="spellEnd"/>
      <w:r w:rsidRPr="00783420">
        <w:rPr>
          <w:rFonts w:ascii="Times New Roman" w:hAnsi="Times New Roman" w:cs="Times New Roman"/>
          <w:sz w:val="28"/>
          <w:szCs w:val="28"/>
        </w:rPr>
        <w:t xml:space="preserve">, </w:t>
      </w:r>
      <w:proofErr w:type="spellStart"/>
      <w:r w:rsidRPr="00783420">
        <w:rPr>
          <w:rFonts w:ascii="Times New Roman" w:hAnsi="Times New Roman" w:cs="Times New Roman"/>
          <w:sz w:val="28"/>
          <w:szCs w:val="28"/>
        </w:rPr>
        <w:t>Редера</w:t>
      </w:r>
      <w:proofErr w:type="spellEnd"/>
      <w:r w:rsidRPr="00783420">
        <w:rPr>
          <w:rFonts w:ascii="Times New Roman" w:hAnsi="Times New Roman" w:cs="Times New Roman"/>
          <w:sz w:val="28"/>
          <w:szCs w:val="28"/>
        </w:rPr>
        <w:t>. </w:t>
      </w:r>
    </w:p>
    <w:p w:rsidR="00783420" w:rsidRPr="00783420" w:rsidRDefault="00783420" w:rsidP="00783420">
      <w:pPr>
        <w:numPr>
          <w:ilvl w:val="0"/>
          <w:numId w:val="1"/>
        </w:numPr>
        <w:jc w:val="both"/>
        <w:rPr>
          <w:rFonts w:ascii="Times New Roman" w:hAnsi="Times New Roman" w:cs="Times New Roman"/>
          <w:sz w:val="28"/>
          <w:szCs w:val="28"/>
        </w:rPr>
      </w:pPr>
      <w:r w:rsidRPr="00783420">
        <w:rPr>
          <w:rFonts w:ascii="Times New Roman" w:hAnsi="Times New Roman" w:cs="Times New Roman"/>
          <w:sz w:val="28"/>
          <w:szCs w:val="28"/>
        </w:rPr>
        <w:t xml:space="preserve">-К 20 годам тюремного заключения: </w:t>
      </w:r>
      <w:proofErr w:type="spellStart"/>
      <w:r w:rsidRPr="00783420">
        <w:rPr>
          <w:rFonts w:ascii="Times New Roman" w:hAnsi="Times New Roman" w:cs="Times New Roman"/>
          <w:sz w:val="28"/>
          <w:szCs w:val="28"/>
        </w:rPr>
        <w:t>Шираха</w:t>
      </w:r>
      <w:proofErr w:type="spellEnd"/>
      <w:r w:rsidRPr="00783420">
        <w:rPr>
          <w:rFonts w:ascii="Times New Roman" w:hAnsi="Times New Roman" w:cs="Times New Roman"/>
          <w:sz w:val="28"/>
          <w:szCs w:val="28"/>
        </w:rPr>
        <w:t xml:space="preserve">, </w:t>
      </w:r>
      <w:proofErr w:type="spellStart"/>
      <w:r w:rsidRPr="00783420">
        <w:rPr>
          <w:rFonts w:ascii="Times New Roman" w:hAnsi="Times New Roman" w:cs="Times New Roman"/>
          <w:sz w:val="28"/>
          <w:szCs w:val="28"/>
        </w:rPr>
        <w:t>Шпеера</w:t>
      </w:r>
      <w:proofErr w:type="spellEnd"/>
      <w:r w:rsidRPr="00783420">
        <w:rPr>
          <w:rFonts w:ascii="Times New Roman" w:hAnsi="Times New Roman" w:cs="Times New Roman"/>
          <w:sz w:val="28"/>
          <w:szCs w:val="28"/>
        </w:rPr>
        <w:t>.</w:t>
      </w:r>
    </w:p>
    <w:p w:rsidR="00783420" w:rsidRPr="00783420" w:rsidRDefault="00783420" w:rsidP="00783420">
      <w:pPr>
        <w:numPr>
          <w:ilvl w:val="0"/>
          <w:numId w:val="1"/>
        </w:numPr>
        <w:jc w:val="both"/>
        <w:rPr>
          <w:rFonts w:ascii="Times New Roman" w:hAnsi="Times New Roman" w:cs="Times New Roman"/>
          <w:sz w:val="28"/>
          <w:szCs w:val="28"/>
        </w:rPr>
      </w:pPr>
      <w:r w:rsidRPr="00783420">
        <w:rPr>
          <w:rFonts w:ascii="Times New Roman" w:hAnsi="Times New Roman" w:cs="Times New Roman"/>
          <w:sz w:val="28"/>
          <w:szCs w:val="28"/>
        </w:rPr>
        <w:lastRenderedPageBreak/>
        <w:t xml:space="preserve">-К 15 годам тюремного заключения: </w:t>
      </w:r>
      <w:proofErr w:type="spellStart"/>
      <w:r w:rsidRPr="00783420">
        <w:rPr>
          <w:rFonts w:ascii="Times New Roman" w:hAnsi="Times New Roman" w:cs="Times New Roman"/>
          <w:sz w:val="28"/>
          <w:szCs w:val="28"/>
        </w:rPr>
        <w:t>Нейрата</w:t>
      </w:r>
      <w:proofErr w:type="spellEnd"/>
      <w:r w:rsidRPr="00783420">
        <w:rPr>
          <w:rFonts w:ascii="Times New Roman" w:hAnsi="Times New Roman" w:cs="Times New Roman"/>
          <w:sz w:val="28"/>
          <w:szCs w:val="28"/>
        </w:rPr>
        <w:t>. </w:t>
      </w:r>
    </w:p>
    <w:p w:rsidR="00783420" w:rsidRPr="00783420" w:rsidRDefault="00783420" w:rsidP="00783420">
      <w:pPr>
        <w:numPr>
          <w:ilvl w:val="0"/>
          <w:numId w:val="1"/>
        </w:numPr>
        <w:jc w:val="both"/>
        <w:rPr>
          <w:rFonts w:ascii="Times New Roman" w:hAnsi="Times New Roman" w:cs="Times New Roman"/>
          <w:sz w:val="28"/>
          <w:szCs w:val="28"/>
        </w:rPr>
      </w:pPr>
      <w:r w:rsidRPr="00783420">
        <w:rPr>
          <w:rFonts w:ascii="Times New Roman" w:hAnsi="Times New Roman" w:cs="Times New Roman"/>
          <w:sz w:val="28"/>
          <w:szCs w:val="28"/>
        </w:rPr>
        <w:t xml:space="preserve">-К 10 годам тюремного заключения: </w:t>
      </w:r>
      <w:proofErr w:type="spellStart"/>
      <w:r w:rsidRPr="00783420">
        <w:rPr>
          <w:rFonts w:ascii="Times New Roman" w:hAnsi="Times New Roman" w:cs="Times New Roman"/>
          <w:sz w:val="28"/>
          <w:szCs w:val="28"/>
        </w:rPr>
        <w:t>Деница</w:t>
      </w:r>
      <w:proofErr w:type="spellEnd"/>
      <w:r w:rsidRPr="00783420">
        <w:rPr>
          <w:rFonts w:ascii="Times New Roman" w:hAnsi="Times New Roman" w:cs="Times New Roman"/>
          <w:sz w:val="28"/>
          <w:szCs w:val="28"/>
        </w:rPr>
        <w:t>.</w:t>
      </w:r>
    </w:p>
    <w:p w:rsidR="00783420" w:rsidRPr="00783420" w:rsidRDefault="00783420" w:rsidP="00783420">
      <w:pPr>
        <w:numPr>
          <w:ilvl w:val="0"/>
          <w:numId w:val="1"/>
        </w:numPr>
        <w:jc w:val="both"/>
        <w:rPr>
          <w:rFonts w:ascii="Times New Roman" w:hAnsi="Times New Roman" w:cs="Times New Roman"/>
          <w:sz w:val="28"/>
          <w:szCs w:val="28"/>
        </w:rPr>
      </w:pPr>
      <w:r w:rsidRPr="00783420">
        <w:rPr>
          <w:rFonts w:ascii="Times New Roman" w:hAnsi="Times New Roman" w:cs="Times New Roman"/>
          <w:sz w:val="28"/>
          <w:szCs w:val="28"/>
        </w:rPr>
        <w:t xml:space="preserve">-Оправданы: </w:t>
      </w:r>
      <w:proofErr w:type="spellStart"/>
      <w:r w:rsidRPr="00783420">
        <w:rPr>
          <w:rFonts w:ascii="Times New Roman" w:hAnsi="Times New Roman" w:cs="Times New Roman"/>
          <w:sz w:val="28"/>
          <w:szCs w:val="28"/>
        </w:rPr>
        <w:t>Фриче</w:t>
      </w:r>
      <w:proofErr w:type="spellEnd"/>
      <w:r w:rsidRPr="00783420">
        <w:rPr>
          <w:rFonts w:ascii="Times New Roman" w:hAnsi="Times New Roman" w:cs="Times New Roman"/>
          <w:sz w:val="28"/>
          <w:szCs w:val="28"/>
        </w:rPr>
        <w:t xml:space="preserve">, </w:t>
      </w:r>
      <w:proofErr w:type="spellStart"/>
      <w:r w:rsidRPr="00783420">
        <w:rPr>
          <w:rFonts w:ascii="Times New Roman" w:hAnsi="Times New Roman" w:cs="Times New Roman"/>
          <w:sz w:val="28"/>
          <w:szCs w:val="28"/>
        </w:rPr>
        <w:t>Папен</w:t>
      </w:r>
      <w:proofErr w:type="spellEnd"/>
      <w:r w:rsidRPr="00783420">
        <w:rPr>
          <w:rFonts w:ascii="Times New Roman" w:hAnsi="Times New Roman" w:cs="Times New Roman"/>
          <w:sz w:val="28"/>
          <w:szCs w:val="28"/>
        </w:rPr>
        <w:t>, Шахт.</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 xml:space="preserve">Советская сторона выразила протест в связи с оправданием </w:t>
      </w:r>
      <w:proofErr w:type="spellStart"/>
      <w:r w:rsidRPr="00783420">
        <w:rPr>
          <w:rFonts w:ascii="Times New Roman" w:hAnsi="Times New Roman" w:cs="Times New Roman"/>
          <w:sz w:val="28"/>
          <w:szCs w:val="28"/>
        </w:rPr>
        <w:t>Папена</w:t>
      </w:r>
      <w:proofErr w:type="spellEnd"/>
      <w:r w:rsidRPr="00783420">
        <w:rPr>
          <w:rFonts w:ascii="Times New Roman" w:hAnsi="Times New Roman" w:cs="Times New Roman"/>
          <w:sz w:val="28"/>
          <w:szCs w:val="28"/>
        </w:rPr>
        <w:t xml:space="preserve">, </w:t>
      </w:r>
      <w:proofErr w:type="spellStart"/>
      <w:r w:rsidRPr="00783420">
        <w:rPr>
          <w:rFonts w:ascii="Times New Roman" w:hAnsi="Times New Roman" w:cs="Times New Roman"/>
          <w:sz w:val="28"/>
          <w:szCs w:val="28"/>
        </w:rPr>
        <w:t>Фриче</w:t>
      </w:r>
      <w:proofErr w:type="spellEnd"/>
      <w:r w:rsidRPr="00783420">
        <w:rPr>
          <w:rFonts w:ascii="Times New Roman" w:hAnsi="Times New Roman" w:cs="Times New Roman"/>
          <w:sz w:val="28"/>
          <w:szCs w:val="28"/>
        </w:rPr>
        <w:t>, Шахта и неприменением смертной казни к Гессу.</w:t>
      </w:r>
      <w:r w:rsidRPr="00783420">
        <w:rPr>
          <w:rFonts w:ascii="Times New Roman" w:hAnsi="Times New Roman" w:cs="Times New Roman"/>
          <w:sz w:val="28"/>
          <w:szCs w:val="28"/>
        </w:rPr>
        <w:br/>
        <w:t>Трибунал признал преступными организации СС, СД, СА, Гестапо и руководящий состав нацистской партии. Решение о признании преступными Верховного командования и Генштаба вынесено не было, что вызвало несогласие члена трибунала от СССР.</w:t>
      </w:r>
    </w:p>
    <w:p w:rsidR="00783420" w:rsidRPr="00783420" w:rsidRDefault="00783420" w:rsidP="00783420">
      <w:pPr>
        <w:jc w:val="both"/>
        <w:rPr>
          <w:rFonts w:ascii="Times New Roman" w:hAnsi="Times New Roman" w:cs="Times New Roman"/>
          <w:sz w:val="28"/>
          <w:szCs w:val="28"/>
        </w:rPr>
      </w:pPr>
      <w:proofErr w:type="gramStart"/>
      <w:r w:rsidRPr="00783420">
        <w:rPr>
          <w:rFonts w:ascii="Times New Roman" w:hAnsi="Times New Roman" w:cs="Times New Roman"/>
          <w:sz w:val="28"/>
          <w:szCs w:val="28"/>
        </w:rPr>
        <w:t>Большинство  осужденных</w:t>
      </w:r>
      <w:proofErr w:type="gramEnd"/>
      <w:r w:rsidRPr="00783420">
        <w:rPr>
          <w:rFonts w:ascii="Times New Roman" w:hAnsi="Times New Roman" w:cs="Times New Roman"/>
          <w:sz w:val="28"/>
          <w:szCs w:val="28"/>
        </w:rPr>
        <w:t xml:space="preserve"> подали прошения о помиловании; </w:t>
      </w:r>
      <w:proofErr w:type="spellStart"/>
      <w:r w:rsidRPr="00783420">
        <w:rPr>
          <w:rFonts w:ascii="Times New Roman" w:hAnsi="Times New Roman" w:cs="Times New Roman"/>
          <w:sz w:val="28"/>
          <w:szCs w:val="28"/>
        </w:rPr>
        <w:t>Редер</w:t>
      </w:r>
      <w:proofErr w:type="spellEnd"/>
      <w:r w:rsidRPr="00783420">
        <w:rPr>
          <w:rFonts w:ascii="Times New Roman" w:hAnsi="Times New Roman" w:cs="Times New Roman"/>
          <w:sz w:val="28"/>
          <w:szCs w:val="28"/>
        </w:rPr>
        <w:t xml:space="preserve"> — о замене пожизненного заключения смертной казнью; Геринг, Йодль и </w:t>
      </w:r>
      <w:proofErr w:type="spellStart"/>
      <w:r w:rsidRPr="00783420">
        <w:rPr>
          <w:rFonts w:ascii="Times New Roman" w:hAnsi="Times New Roman" w:cs="Times New Roman"/>
          <w:sz w:val="28"/>
          <w:szCs w:val="28"/>
        </w:rPr>
        <w:t>Кейтель</w:t>
      </w:r>
      <w:proofErr w:type="spellEnd"/>
      <w:r w:rsidRPr="00783420">
        <w:rPr>
          <w:rFonts w:ascii="Times New Roman" w:hAnsi="Times New Roman" w:cs="Times New Roman"/>
          <w:sz w:val="28"/>
          <w:szCs w:val="28"/>
        </w:rPr>
        <w:t xml:space="preserve"> — о замене повешения расстрелом, если просьбу о помиловании не удовлетворят. Все эти ходатайства были отклонены.</w:t>
      </w:r>
      <w:r w:rsidRPr="00783420">
        <w:rPr>
          <w:rFonts w:ascii="Times New Roman" w:hAnsi="Times New Roman" w:cs="Times New Roman"/>
          <w:sz w:val="28"/>
          <w:szCs w:val="28"/>
        </w:rPr>
        <w:br/>
        <w:t>Смертные казни были приведены в исполнение в ночь на 16 октября 1946 года в здании Нюрнбергской тюрьмы. Геринг отравился в тюрьме незадолго до казни.</w:t>
      </w:r>
    </w:p>
    <w:p w:rsidR="00783420" w:rsidRPr="00783420" w:rsidRDefault="00783420" w:rsidP="00783420">
      <w:pPr>
        <w:jc w:val="both"/>
        <w:rPr>
          <w:rFonts w:ascii="Times New Roman" w:hAnsi="Times New Roman" w:cs="Times New Roman"/>
          <w:sz w:val="28"/>
          <w:szCs w:val="28"/>
        </w:rPr>
      </w:pPr>
      <w:r w:rsidRPr="00783420">
        <w:rPr>
          <w:rFonts w:ascii="Times New Roman" w:hAnsi="Times New Roman" w:cs="Times New Roman"/>
          <w:sz w:val="28"/>
          <w:szCs w:val="28"/>
        </w:rPr>
        <w:t xml:space="preserve">Нюрнбергский трибунал, создав прецедент подсудности высших государственных чиновников международному суду, опроверг средневековый принцип "Короли подсудны только Богу". Именно с Нюрнбергского процесса началась история международного уголовного права. Принципы, закрепленные в Уставе Трибунала, вскоре </w:t>
      </w:r>
      <w:proofErr w:type="gramStart"/>
      <w:r w:rsidRPr="00783420">
        <w:rPr>
          <w:rFonts w:ascii="Times New Roman" w:hAnsi="Times New Roman" w:cs="Times New Roman"/>
          <w:sz w:val="28"/>
          <w:szCs w:val="28"/>
        </w:rPr>
        <w:t>были  подтверждены</w:t>
      </w:r>
      <w:proofErr w:type="gramEnd"/>
      <w:r w:rsidRPr="00783420">
        <w:rPr>
          <w:rFonts w:ascii="Times New Roman" w:hAnsi="Times New Roman" w:cs="Times New Roman"/>
          <w:sz w:val="28"/>
          <w:szCs w:val="28"/>
        </w:rPr>
        <w:t xml:space="preserve"> решениями Генеральной ассамблеи ООН  как общепризнанные принципы международного права. Вынеся обвинительный приговор главным нацистским преступникам, Международный военный трибунал признал агрессию тягчайшим преступлением международного характера.</w:t>
      </w:r>
    </w:p>
    <w:p w:rsidR="00783420" w:rsidRPr="00783420" w:rsidRDefault="00783420" w:rsidP="00783420">
      <w:pPr>
        <w:jc w:val="both"/>
        <w:rPr>
          <w:rFonts w:ascii="Times New Roman" w:hAnsi="Times New Roman" w:cs="Times New Roman"/>
          <w:sz w:val="28"/>
          <w:szCs w:val="28"/>
        </w:rPr>
      </w:pPr>
    </w:p>
    <w:p w:rsidR="00783420" w:rsidRPr="00783420" w:rsidRDefault="00783420" w:rsidP="00783420">
      <w:pPr>
        <w:jc w:val="both"/>
        <w:rPr>
          <w:rFonts w:ascii="Times New Roman" w:hAnsi="Times New Roman" w:cs="Times New Roman"/>
          <w:sz w:val="28"/>
          <w:szCs w:val="28"/>
        </w:rPr>
      </w:pPr>
    </w:p>
    <w:p w:rsidR="00695870" w:rsidRPr="00783420" w:rsidRDefault="00695870" w:rsidP="00783420">
      <w:pPr>
        <w:jc w:val="both"/>
        <w:rPr>
          <w:rFonts w:ascii="Times New Roman" w:hAnsi="Times New Roman" w:cs="Times New Roman"/>
          <w:sz w:val="28"/>
          <w:szCs w:val="28"/>
        </w:rPr>
      </w:pPr>
    </w:p>
    <w:sectPr w:rsidR="00695870" w:rsidRPr="007834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6069"/>
    <w:multiLevelType w:val="multilevel"/>
    <w:tmpl w:val="E918D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72"/>
    <w:rsid w:val="00695870"/>
    <w:rsid w:val="00783420"/>
    <w:rsid w:val="00EC5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79E128C-39B4-4AA9-9E66-69734969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1644</Words>
  <Characters>9377</Characters>
  <Application>Microsoft Office Word</Application>
  <DocSecurity>0</DocSecurity>
  <Lines>78</Lines>
  <Paragraphs>21</Paragraphs>
  <ScaleCrop>false</ScaleCrop>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Евгения Александровна</dc:creator>
  <cp:keywords/>
  <dc:description/>
  <cp:lastModifiedBy>Егорова Евгения Александровна</cp:lastModifiedBy>
  <cp:revision>2</cp:revision>
  <dcterms:created xsi:type="dcterms:W3CDTF">2020-03-31T14:48:00Z</dcterms:created>
  <dcterms:modified xsi:type="dcterms:W3CDTF">2020-03-31T14:48:00Z</dcterms:modified>
</cp:coreProperties>
</file>