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31E" w:rsidRPr="0074631E" w:rsidRDefault="0074631E" w:rsidP="00746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1E">
        <w:rPr>
          <w:rFonts w:ascii="Times New Roman" w:hAnsi="Times New Roman" w:cs="Times New Roman"/>
          <w:b/>
          <w:bCs/>
          <w:sz w:val="28"/>
          <w:szCs w:val="28"/>
        </w:rPr>
        <w:t>О выдаче справок об отсутствии судимости</w:t>
      </w:r>
    </w:p>
    <w:p w:rsidR="0074631E" w:rsidRPr="0074631E" w:rsidRDefault="0074631E" w:rsidP="0074631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631E">
        <w:rPr>
          <w:rFonts w:ascii="Times New Roman" w:hAnsi="Times New Roman" w:cs="Times New Roman"/>
          <w:iCs/>
          <w:sz w:val="28"/>
          <w:szCs w:val="28"/>
        </w:rPr>
        <w:t> </w:t>
      </w:r>
    </w:p>
    <w:p w:rsidR="0074631E" w:rsidRPr="0074631E" w:rsidRDefault="0074631E" w:rsidP="0074631E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631E">
        <w:rPr>
          <w:rFonts w:ascii="Times New Roman" w:hAnsi="Times New Roman" w:cs="Times New Roman"/>
          <w:iCs/>
          <w:sz w:val="28"/>
          <w:szCs w:val="28"/>
        </w:rPr>
        <w:t>Вступил в силу приказ МВД России от 27.09.2019 № 660 «Об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преследования».</w:t>
      </w:r>
    </w:p>
    <w:p w:rsidR="0074631E" w:rsidRPr="0074631E" w:rsidRDefault="0074631E" w:rsidP="0074631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631E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74631E">
        <w:rPr>
          <w:rFonts w:ascii="Times New Roman" w:hAnsi="Times New Roman" w:cs="Times New Roman"/>
          <w:iCs/>
          <w:sz w:val="28"/>
          <w:szCs w:val="28"/>
        </w:rPr>
        <w:t>В частности, названным приказом обновлена процедура выдачи МВД России справок о наличии (отсутствии) судимости или факта уголовного преследования либо о прекращении уголовного преследования. Государственную услугу предоставляет МВД России и территориальные органы МВД России на региональном уровне. Заявителями являются граждане РФ, иностранные граждане, лица без гражданства либо их уполномоченные представители.</w:t>
      </w:r>
    </w:p>
    <w:p w:rsidR="0074631E" w:rsidRPr="0074631E" w:rsidRDefault="0074631E" w:rsidP="0074631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631E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74631E">
        <w:rPr>
          <w:rFonts w:ascii="Times New Roman" w:hAnsi="Times New Roman" w:cs="Times New Roman"/>
          <w:iCs/>
          <w:sz w:val="28"/>
          <w:szCs w:val="28"/>
        </w:rPr>
        <w:t>Срок предоставления государственной услуги не должен превышать 30 календарных дней с даты регистрации заявления о выдаче справки о наличии (отсутствии) судимости. Взимание госпошлины или иной платы за предоставление государственной услуги законодательством РФ не предусмотрено.</w:t>
      </w:r>
    </w:p>
    <w:p w:rsidR="0074631E" w:rsidRPr="0074631E" w:rsidRDefault="0074631E" w:rsidP="0074631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631E">
        <w:rPr>
          <w:rFonts w:ascii="Times New Roman" w:hAnsi="Times New Roman" w:cs="Times New Roman"/>
          <w:iCs/>
          <w:sz w:val="28"/>
          <w:szCs w:val="28"/>
        </w:rPr>
        <w:t> </w:t>
      </w:r>
    </w:p>
    <w:p w:rsidR="00E81838" w:rsidRPr="0074631E" w:rsidRDefault="0074631E" w:rsidP="00746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1E">
        <w:rPr>
          <w:rFonts w:ascii="Times New Roman" w:hAnsi="Times New Roman" w:cs="Times New Roman"/>
          <w:iCs/>
          <w:sz w:val="28"/>
          <w:szCs w:val="28"/>
        </w:rPr>
        <w:t xml:space="preserve">Помощник прокурора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</w:t>
      </w:r>
      <w:bookmarkStart w:id="0" w:name="_GoBack"/>
      <w:bookmarkEnd w:id="0"/>
      <w:r w:rsidRPr="0074631E">
        <w:rPr>
          <w:rFonts w:ascii="Times New Roman" w:hAnsi="Times New Roman" w:cs="Times New Roman"/>
          <w:iCs/>
          <w:sz w:val="28"/>
          <w:szCs w:val="28"/>
        </w:rPr>
        <w:t>Костенко Д.С.</w:t>
      </w:r>
    </w:p>
    <w:sectPr w:rsidR="00E81838" w:rsidRPr="00746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98"/>
    <w:rsid w:val="004A4998"/>
    <w:rsid w:val="0074631E"/>
    <w:rsid w:val="00E8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AF24"/>
  <w15:chartTrackingRefBased/>
  <w15:docId w15:val="{10EDF699-0F5C-47AD-8F29-053539FB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2</cp:revision>
  <dcterms:created xsi:type="dcterms:W3CDTF">2020-03-25T12:42:00Z</dcterms:created>
  <dcterms:modified xsi:type="dcterms:W3CDTF">2020-03-25T12:43:00Z</dcterms:modified>
</cp:coreProperties>
</file>