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792" w:rsidRPr="002B2BE9" w:rsidRDefault="00330D18" w:rsidP="00736792">
      <w:pPr>
        <w:ind w:firstLine="708"/>
        <w:jc w:val="both"/>
        <w:rPr>
          <w:rFonts w:ascii="Times New Roman" w:hAnsi="Times New Roman" w:cs="Times New Roman"/>
          <w:b/>
          <w:iCs/>
          <w:sz w:val="27"/>
          <w:szCs w:val="27"/>
        </w:rPr>
      </w:pPr>
      <w:bookmarkStart w:id="0" w:name="_GoBack"/>
      <w:r w:rsidRPr="002B2BE9">
        <w:rPr>
          <w:rFonts w:ascii="Times New Roman" w:hAnsi="Times New Roman" w:cs="Times New Roman"/>
          <w:b/>
          <w:iCs/>
          <w:sz w:val="27"/>
          <w:szCs w:val="27"/>
        </w:rPr>
        <w:t>Виды дисциплинарных взысканий, которые</w:t>
      </w:r>
      <w:r w:rsidR="00736792" w:rsidRPr="002B2BE9">
        <w:rPr>
          <w:rFonts w:ascii="Times New Roman" w:hAnsi="Times New Roman" w:cs="Times New Roman"/>
          <w:b/>
          <w:iCs/>
          <w:sz w:val="27"/>
          <w:szCs w:val="27"/>
        </w:rPr>
        <w:t xml:space="preserve"> могут быть применены к муниципальным служащим за коррупционные правонарушения</w:t>
      </w:r>
    </w:p>
    <w:bookmarkEnd w:id="0"/>
    <w:p w:rsidR="00B60F8A" w:rsidRPr="00330D18" w:rsidRDefault="00B60F8A" w:rsidP="00736792">
      <w:pPr>
        <w:spacing w:after="0"/>
        <w:ind w:firstLine="708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330D18">
        <w:rPr>
          <w:rFonts w:ascii="Times New Roman" w:hAnsi="Times New Roman" w:cs="Times New Roman"/>
          <w:iCs/>
          <w:sz w:val="27"/>
          <w:szCs w:val="27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предусмотрены дисциплинарные взыскания в виде замечания, выговора, увольнения с муниципальной службы по соответствующим основаниям, в том числе в связи с утратой доверия.</w:t>
      </w:r>
    </w:p>
    <w:p w:rsidR="00B60F8A" w:rsidRPr="00330D18" w:rsidRDefault="00B60F8A" w:rsidP="00736792">
      <w:pPr>
        <w:spacing w:after="0"/>
        <w:ind w:firstLine="708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330D18">
        <w:rPr>
          <w:rFonts w:ascii="Times New Roman" w:hAnsi="Times New Roman" w:cs="Times New Roman"/>
          <w:iCs/>
          <w:sz w:val="27"/>
          <w:szCs w:val="27"/>
        </w:rPr>
        <w:t>Муниципальный служащий, допустивший коррупционное правонарушение, может быть временно (но не более чем на один месяц) до решения вопроса о его дисциплинарной ответственности отстранен представителем нанимателя (работодателем)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производится соответственно распоряжением представителя нанимателя (работодателя).</w:t>
      </w:r>
    </w:p>
    <w:p w:rsidR="00B60F8A" w:rsidRPr="00330D18" w:rsidRDefault="00B60F8A" w:rsidP="00736792">
      <w:pPr>
        <w:spacing w:after="0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330D18">
        <w:rPr>
          <w:rFonts w:ascii="Times New Roman" w:hAnsi="Times New Roman" w:cs="Times New Roman"/>
          <w:iCs/>
          <w:sz w:val="27"/>
          <w:szCs w:val="27"/>
        </w:rPr>
        <w:t> </w:t>
      </w:r>
      <w:r w:rsidR="00736792" w:rsidRPr="00330D18">
        <w:rPr>
          <w:rFonts w:ascii="Times New Roman" w:hAnsi="Times New Roman" w:cs="Times New Roman"/>
          <w:iCs/>
          <w:sz w:val="27"/>
          <w:szCs w:val="27"/>
        </w:rPr>
        <w:tab/>
      </w:r>
      <w:r w:rsidRPr="00330D18">
        <w:rPr>
          <w:rFonts w:ascii="Times New Roman" w:hAnsi="Times New Roman" w:cs="Times New Roman"/>
          <w:iCs/>
          <w:sz w:val="27"/>
          <w:szCs w:val="27"/>
        </w:rPr>
        <w:t>Основаниями для расторжения трудового договора с муниципальным служащим являются следующие коррупционные правонарушения:</w:t>
      </w:r>
    </w:p>
    <w:p w:rsidR="00B60F8A" w:rsidRPr="00330D18" w:rsidRDefault="00B60F8A" w:rsidP="00736792">
      <w:pPr>
        <w:spacing w:after="0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330D18">
        <w:rPr>
          <w:rFonts w:ascii="Times New Roman" w:hAnsi="Times New Roman" w:cs="Times New Roman"/>
          <w:iCs/>
          <w:sz w:val="27"/>
          <w:szCs w:val="27"/>
        </w:rPr>
        <w:t>- несоблюдение ограничений, связанных с муниципальной службой (статья 13 Федерального закона «О муниципальной службе в Российской Федерации»);</w:t>
      </w:r>
    </w:p>
    <w:p w:rsidR="00B60F8A" w:rsidRPr="00330D18" w:rsidRDefault="00B60F8A" w:rsidP="00736792">
      <w:pPr>
        <w:spacing w:after="0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330D18">
        <w:rPr>
          <w:rFonts w:ascii="Times New Roman" w:hAnsi="Times New Roman" w:cs="Times New Roman"/>
          <w:iCs/>
          <w:sz w:val="27"/>
          <w:szCs w:val="27"/>
        </w:rPr>
        <w:t>- несоблюдение запретов, связанных с муниципальной службой (статья 14 Федерального закона «О муниципальной службе в Российской Федерации»);</w:t>
      </w:r>
    </w:p>
    <w:p w:rsidR="00B60F8A" w:rsidRPr="00330D18" w:rsidRDefault="00B60F8A" w:rsidP="00736792">
      <w:pPr>
        <w:spacing w:after="0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330D18">
        <w:rPr>
          <w:rFonts w:ascii="Times New Roman" w:hAnsi="Times New Roman" w:cs="Times New Roman"/>
          <w:iCs/>
          <w:sz w:val="27"/>
          <w:szCs w:val="27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 (часть 2.3 статьи 14.1 Федерального закона «О муниципальной службе в Российской Федерации»);</w:t>
      </w:r>
    </w:p>
    <w:p w:rsidR="00B60F8A" w:rsidRPr="00330D18" w:rsidRDefault="00B60F8A" w:rsidP="00736792">
      <w:pPr>
        <w:spacing w:after="0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330D18">
        <w:rPr>
          <w:rFonts w:ascii="Times New Roman" w:hAnsi="Times New Roman" w:cs="Times New Roman"/>
          <w:iCs/>
          <w:sz w:val="27"/>
          <w:szCs w:val="27"/>
        </w:rPr>
        <w:t>-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(часть 3.1 статьи 14.1 Федерального закона «О муниципальной службе в Российской Федерации»);</w:t>
      </w:r>
    </w:p>
    <w:p w:rsidR="00B60F8A" w:rsidRPr="00330D18" w:rsidRDefault="00B60F8A" w:rsidP="00736792">
      <w:pPr>
        <w:spacing w:after="0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330D18">
        <w:rPr>
          <w:rFonts w:ascii="Times New Roman" w:hAnsi="Times New Roman" w:cs="Times New Roman"/>
          <w:iCs/>
          <w:sz w:val="27"/>
          <w:szCs w:val="27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(часть 5 статьи 15 Федерального закона «О муниципальной службе в Российской Федерации»).</w:t>
      </w:r>
    </w:p>
    <w:p w:rsidR="00330D18" w:rsidRPr="00330D18" w:rsidRDefault="00330D18" w:rsidP="00736792">
      <w:pPr>
        <w:spacing w:after="0"/>
        <w:jc w:val="both"/>
        <w:rPr>
          <w:rFonts w:ascii="Times New Roman" w:hAnsi="Times New Roman" w:cs="Times New Roman"/>
          <w:iCs/>
          <w:sz w:val="27"/>
          <w:szCs w:val="27"/>
        </w:rPr>
      </w:pPr>
    </w:p>
    <w:p w:rsidR="005C47E8" w:rsidRPr="00330D18" w:rsidRDefault="00330D18" w:rsidP="0073679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30D18">
        <w:rPr>
          <w:rFonts w:ascii="Times New Roman" w:hAnsi="Times New Roman" w:cs="Times New Roman"/>
          <w:iCs/>
          <w:sz w:val="27"/>
          <w:szCs w:val="27"/>
        </w:rPr>
        <w:t xml:space="preserve">Помощник прокурора                                                                 </w:t>
      </w:r>
      <w:r>
        <w:rPr>
          <w:rFonts w:ascii="Times New Roman" w:hAnsi="Times New Roman" w:cs="Times New Roman"/>
          <w:iCs/>
          <w:sz w:val="27"/>
          <w:szCs w:val="27"/>
        </w:rPr>
        <w:t xml:space="preserve">           </w:t>
      </w:r>
      <w:r w:rsidRPr="00330D18">
        <w:rPr>
          <w:rFonts w:ascii="Times New Roman" w:hAnsi="Times New Roman" w:cs="Times New Roman"/>
          <w:iCs/>
          <w:sz w:val="27"/>
          <w:szCs w:val="27"/>
        </w:rPr>
        <w:t>Егорова Е.А.</w:t>
      </w:r>
    </w:p>
    <w:sectPr w:rsidR="005C47E8" w:rsidRPr="00330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4E"/>
    <w:rsid w:val="00096B4E"/>
    <w:rsid w:val="002B2BE9"/>
    <w:rsid w:val="00330D18"/>
    <w:rsid w:val="005C47E8"/>
    <w:rsid w:val="00736792"/>
    <w:rsid w:val="00B6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ADB3"/>
  <w15:chartTrackingRefBased/>
  <w15:docId w15:val="{E5EE9FBB-5D79-4479-9A52-373F00EB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6</cp:revision>
  <dcterms:created xsi:type="dcterms:W3CDTF">2020-03-25T09:44:00Z</dcterms:created>
  <dcterms:modified xsi:type="dcterms:W3CDTF">2020-03-25T09:46:00Z</dcterms:modified>
</cp:coreProperties>
</file>