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9A2" w:rsidRPr="009909A2" w:rsidRDefault="009909A2" w:rsidP="009909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9A2">
        <w:rPr>
          <w:rFonts w:ascii="Times New Roman" w:hAnsi="Times New Roman" w:cs="Times New Roman"/>
          <w:b/>
          <w:sz w:val="28"/>
          <w:szCs w:val="28"/>
        </w:rPr>
        <w:t>Ответственность за нарушения при обращении с отходами</w:t>
      </w:r>
    </w:p>
    <w:p w:rsidR="009909A2" w:rsidRPr="009909A2" w:rsidRDefault="009909A2" w:rsidP="009909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9A2">
        <w:rPr>
          <w:rFonts w:ascii="Times New Roman" w:hAnsi="Times New Roman" w:cs="Times New Roman"/>
          <w:b/>
          <w:sz w:val="28"/>
          <w:szCs w:val="28"/>
        </w:rPr>
        <w:t> </w:t>
      </w:r>
    </w:p>
    <w:p w:rsidR="009909A2" w:rsidRPr="009909A2" w:rsidRDefault="009909A2" w:rsidP="009909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09A2">
        <w:rPr>
          <w:rFonts w:ascii="Times New Roman" w:hAnsi="Times New Roman" w:cs="Times New Roman"/>
          <w:sz w:val="28"/>
          <w:szCs w:val="28"/>
        </w:rPr>
        <w:t>     Ответственность за нарушения при обращении с отходами установлена следующими статьями КоАП РФ: 6.35, 8.2 и 8.2.3.</w:t>
      </w:r>
    </w:p>
    <w:p w:rsidR="009909A2" w:rsidRPr="009909A2" w:rsidRDefault="009909A2" w:rsidP="009909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09A2">
        <w:rPr>
          <w:rFonts w:ascii="Times New Roman" w:hAnsi="Times New Roman" w:cs="Times New Roman"/>
          <w:sz w:val="28"/>
          <w:szCs w:val="28"/>
        </w:rPr>
        <w:t>   Так, несоблюдение санитарно-эпидемиологических требований к сбору, накоплению, транспортированию, обработке, утилизации или обезвреживанию отходов производства и потребления, за исключением случаев, предусмотренных частью 7 КоАП РФ влечет наложение административного штрафа на граждан в размере от двух тысяч до трех тысяч рублей; на должностн</w:t>
      </w:r>
      <w:bookmarkStart w:id="0" w:name="_GoBack"/>
      <w:bookmarkEnd w:id="0"/>
      <w:r w:rsidRPr="009909A2">
        <w:rPr>
          <w:rFonts w:ascii="Times New Roman" w:hAnsi="Times New Roman" w:cs="Times New Roman"/>
          <w:sz w:val="28"/>
          <w:szCs w:val="28"/>
        </w:rPr>
        <w:t>ых лиц - от тридцати тысяч до сорока тысяч рублей; на лиц, осуществляющих предпринимательскую деятельность без образования юридического лица, - от пятидесяти тысяч до шестидесяти тысяч рублей или административное приостановление деятельности на срок до девяноста суток; на юридических лиц - от двухсот пятидесяти тысяч до трехсот пятидесяти тысяч рублей или административное приостановление деятельности на срок до девяноста суток. </w:t>
      </w:r>
    </w:p>
    <w:p w:rsidR="009909A2" w:rsidRPr="009909A2" w:rsidRDefault="009909A2" w:rsidP="009909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09A2">
        <w:rPr>
          <w:rFonts w:ascii="Times New Roman" w:hAnsi="Times New Roman" w:cs="Times New Roman"/>
          <w:sz w:val="28"/>
          <w:szCs w:val="28"/>
        </w:rPr>
        <w:t>     Повторное в течение года совершение административного правонарушения, предусмотренного частью 1 настоящей статьи, - влечет наложение административного штрафа на граждан в размере от трех тысяч до четырех тысяч рублей; на должностных лиц - от сорока тысяч до пятидесяти тысяч рублей; на лиц, осуществляющих предпринимательскую деятельность без образования юридического лица, - от семидесяти тысяч до восьмидесяти тысяч рублей или административное приостановление деятельности на срок до девяноста суток; на юридических лиц - от четырехсот тысяч до пятисот пятидесяти тысяч рублей или административное приостановление деятельности на срок до девяноста суток. </w:t>
      </w:r>
    </w:p>
    <w:p w:rsidR="009909A2" w:rsidRPr="009909A2" w:rsidRDefault="009909A2" w:rsidP="009909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09A2" w:rsidRPr="009909A2" w:rsidRDefault="009909A2" w:rsidP="009909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09A2">
        <w:rPr>
          <w:rFonts w:ascii="Times New Roman" w:hAnsi="Times New Roman" w:cs="Times New Roman"/>
          <w:sz w:val="28"/>
          <w:szCs w:val="28"/>
        </w:rPr>
        <w:t>Помощник прокурора                                                                          Атюков И.Г.</w:t>
      </w:r>
    </w:p>
    <w:p w:rsidR="009909A2" w:rsidRPr="009909A2" w:rsidRDefault="009909A2" w:rsidP="009909A2"/>
    <w:p w:rsidR="009909A2" w:rsidRPr="009909A2" w:rsidRDefault="009909A2" w:rsidP="009909A2"/>
    <w:p w:rsidR="00542D8C" w:rsidRDefault="00542D8C"/>
    <w:sectPr w:rsidR="00542D8C" w:rsidSect="00EB0C2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60D"/>
    <w:rsid w:val="0015760D"/>
    <w:rsid w:val="00542D8C"/>
    <w:rsid w:val="0099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89F13-D5E3-41A4-8B46-9E047CEC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Евгения Александровна</dc:creator>
  <cp:keywords/>
  <dc:description/>
  <cp:lastModifiedBy>Егорова Евгения Александровна</cp:lastModifiedBy>
  <cp:revision>2</cp:revision>
  <dcterms:created xsi:type="dcterms:W3CDTF">2019-12-16T07:24:00Z</dcterms:created>
  <dcterms:modified xsi:type="dcterms:W3CDTF">2019-12-16T07:24:00Z</dcterms:modified>
</cp:coreProperties>
</file>