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089" w:rsidRDefault="00512089" w:rsidP="00512089">
      <w:pPr>
        <w:pStyle w:val="ConsPlusNormal0"/>
        <w:spacing w:line="276"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rsidR="00512089" w:rsidRPr="00512089" w:rsidRDefault="00512089" w:rsidP="00512089">
      <w:pPr>
        <w:pStyle w:val="ConsPlusNormal0"/>
        <w:spacing w:line="276" w:lineRule="auto"/>
        <w:jc w:val="right"/>
        <w:rPr>
          <w:rFonts w:ascii="Times New Roman" w:hAnsi="Times New Roman" w:cs="Times New Roman"/>
          <w:b/>
          <w:sz w:val="24"/>
          <w:szCs w:val="24"/>
        </w:rPr>
      </w:pPr>
    </w:p>
    <w:p w:rsidR="00404D8E" w:rsidRDefault="00AB73C6" w:rsidP="00BF714F">
      <w:pPr>
        <w:pStyle w:val="ConsPlusNormal0"/>
        <w:spacing w:line="276" w:lineRule="auto"/>
        <w:jc w:val="center"/>
        <w:rPr>
          <w:rFonts w:ascii="Times New Roman" w:hAnsi="Times New Roman" w:cs="Times New Roman"/>
          <w:b/>
          <w:sz w:val="24"/>
          <w:szCs w:val="24"/>
        </w:rPr>
      </w:pPr>
      <w:r w:rsidRPr="005A3464">
        <w:rPr>
          <w:rFonts w:ascii="Times New Roman" w:hAnsi="Times New Roman" w:cs="Times New Roman"/>
          <w:b/>
          <w:sz w:val="24"/>
          <w:szCs w:val="24"/>
        </w:rPr>
        <w:t>ПОРЯД</w:t>
      </w:r>
      <w:r w:rsidR="00404D8E">
        <w:rPr>
          <w:rFonts w:ascii="Times New Roman" w:hAnsi="Times New Roman" w:cs="Times New Roman"/>
          <w:b/>
          <w:sz w:val="24"/>
          <w:szCs w:val="24"/>
        </w:rPr>
        <w:t>ОК</w:t>
      </w:r>
    </w:p>
    <w:p w:rsidR="007368BE" w:rsidRDefault="00BF714F" w:rsidP="00BF714F">
      <w:pPr>
        <w:pStyle w:val="ConsPlusNormal0"/>
        <w:spacing w:line="276" w:lineRule="auto"/>
        <w:jc w:val="center"/>
        <w:rPr>
          <w:rFonts w:ascii="Times New Roman" w:hAnsi="Times New Roman" w:cs="Times New Roman"/>
          <w:b/>
          <w:color w:val="00000A"/>
          <w:sz w:val="24"/>
          <w:szCs w:val="24"/>
        </w:rPr>
      </w:pPr>
      <w:r w:rsidRPr="005A3464">
        <w:rPr>
          <w:rFonts w:ascii="Times New Roman" w:hAnsi="Times New Roman" w:cs="Times New Roman"/>
          <w:b/>
          <w:sz w:val="24"/>
          <w:szCs w:val="24"/>
        </w:rPr>
        <w:t xml:space="preserve"> </w:t>
      </w:r>
      <w:r w:rsidR="008A64D4" w:rsidRPr="005A3464">
        <w:rPr>
          <w:rFonts w:ascii="Times New Roman" w:hAnsi="Times New Roman" w:cs="Times New Roman"/>
          <w:b/>
          <w:color w:val="00000A"/>
          <w:sz w:val="24"/>
          <w:szCs w:val="24"/>
        </w:rPr>
        <w:t xml:space="preserve">ПРЕДОСТАВЛЕНИЯ </w:t>
      </w:r>
      <w:r w:rsidR="008A64D4" w:rsidRPr="00CC4F8C">
        <w:rPr>
          <w:rFonts w:ascii="Times New Roman" w:hAnsi="Times New Roman" w:cs="Times New Roman"/>
          <w:b/>
          <w:color w:val="00000A"/>
          <w:sz w:val="24"/>
          <w:szCs w:val="24"/>
        </w:rPr>
        <w:t>ФИНАНСОВОЙ</w:t>
      </w:r>
      <w:r w:rsidR="004A5538" w:rsidRPr="00CC4F8C">
        <w:rPr>
          <w:rFonts w:ascii="Times New Roman" w:hAnsi="Times New Roman" w:cs="Times New Roman"/>
          <w:b/>
          <w:sz w:val="24"/>
          <w:szCs w:val="24"/>
        </w:rPr>
        <w:t xml:space="preserve"> </w:t>
      </w:r>
      <w:r w:rsidR="008A64D4" w:rsidRPr="00CC4F8C">
        <w:rPr>
          <w:rFonts w:ascii="Times New Roman" w:hAnsi="Times New Roman" w:cs="Times New Roman"/>
          <w:b/>
          <w:sz w:val="24"/>
          <w:szCs w:val="24"/>
        </w:rPr>
        <w:t>ПОДДЕРЖКИ</w:t>
      </w:r>
      <w:r w:rsidR="004A5538" w:rsidRPr="005A3464">
        <w:rPr>
          <w:rFonts w:ascii="Times New Roman" w:hAnsi="Times New Roman" w:cs="Times New Roman"/>
          <w:b/>
          <w:sz w:val="24"/>
          <w:szCs w:val="24"/>
        </w:rPr>
        <w:t xml:space="preserve"> </w:t>
      </w:r>
      <w:r w:rsidR="0018664A">
        <w:rPr>
          <w:rFonts w:ascii="Times New Roman" w:hAnsi="Times New Roman" w:cs="Times New Roman"/>
          <w:b/>
          <w:sz w:val="24"/>
          <w:szCs w:val="24"/>
        </w:rPr>
        <w:t xml:space="preserve">(СУБСИДИЙ) </w:t>
      </w:r>
      <w:r w:rsidR="008A64D4" w:rsidRPr="005A3464">
        <w:rPr>
          <w:rFonts w:ascii="Times New Roman" w:hAnsi="Times New Roman" w:cs="Times New Roman"/>
          <w:b/>
          <w:sz w:val="24"/>
          <w:szCs w:val="24"/>
        </w:rPr>
        <w:t>СУБЪЕКТАМ</w:t>
      </w:r>
      <w:r w:rsidR="004A5538" w:rsidRPr="005A3464">
        <w:rPr>
          <w:rFonts w:ascii="Times New Roman" w:hAnsi="Times New Roman" w:cs="Times New Roman"/>
          <w:b/>
          <w:sz w:val="24"/>
          <w:szCs w:val="24"/>
        </w:rPr>
        <w:t xml:space="preserve"> </w:t>
      </w:r>
      <w:r w:rsidR="008A64D4" w:rsidRPr="005A3464">
        <w:rPr>
          <w:rFonts w:ascii="Times New Roman" w:hAnsi="Times New Roman" w:cs="Times New Roman"/>
          <w:b/>
          <w:sz w:val="24"/>
          <w:szCs w:val="24"/>
        </w:rPr>
        <w:t>МАЛОГО</w:t>
      </w:r>
      <w:r w:rsidR="004A5538" w:rsidRPr="005A3464">
        <w:rPr>
          <w:rFonts w:ascii="Times New Roman" w:hAnsi="Times New Roman" w:cs="Times New Roman"/>
          <w:b/>
          <w:sz w:val="24"/>
          <w:szCs w:val="24"/>
        </w:rPr>
        <w:t xml:space="preserve"> </w:t>
      </w:r>
      <w:r w:rsidR="008A64D4" w:rsidRPr="005A3464">
        <w:rPr>
          <w:rFonts w:ascii="Times New Roman" w:hAnsi="Times New Roman" w:cs="Times New Roman"/>
          <w:b/>
          <w:sz w:val="24"/>
          <w:szCs w:val="24"/>
        </w:rPr>
        <w:t>И</w:t>
      </w:r>
      <w:r w:rsidR="004A5538" w:rsidRPr="005A3464">
        <w:rPr>
          <w:rFonts w:ascii="Times New Roman" w:hAnsi="Times New Roman" w:cs="Times New Roman"/>
          <w:b/>
          <w:sz w:val="24"/>
          <w:szCs w:val="24"/>
        </w:rPr>
        <w:t xml:space="preserve"> </w:t>
      </w:r>
      <w:r w:rsidR="008A64D4" w:rsidRPr="005A3464">
        <w:rPr>
          <w:rFonts w:ascii="Times New Roman" w:hAnsi="Times New Roman" w:cs="Times New Roman"/>
          <w:b/>
          <w:sz w:val="24"/>
          <w:szCs w:val="24"/>
        </w:rPr>
        <w:t>СРЕДНЕГО</w:t>
      </w:r>
      <w:r w:rsidR="004A5538" w:rsidRPr="005A3464">
        <w:rPr>
          <w:rFonts w:ascii="Times New Roman" w:hAnsi="Times New Roman" w:cs="Times New Roman"/>
          <w:b/>
          <w:sz w:val="24"/>
          <w:szCs w:val="24"/>
        </w:rPr>
        <w:t xml:space="preserve"> </w:t>
      </w:r>
      <w:r w:rsidR="008A64D4" w:rsidRPr="005A3464">
        <w:rPr>
          <w:rFonts w:ascii="Times New Roman" w:hAnsi="Times New Roman" w:cs="Times New Roman"/>
          <w:b/>
          <w:sz w:val="24"/>
          <w:szCs w:val="24"/>
        </w:rPr>
        <w:t>ПРЕДПРИНИМАТЕЛЬСТВА</w:t>
      </w:r>
      <w:r w:rsidR="004A5538" w:rsidRPr="005A3464">
        <w:rPr>
          <w:rFonts w:ascii="Times New Roman" w:hAnsi="Times New Roman" w:cs="Times New Roman"/>
          <w:b/>
          <w:sz w:val="24"/>
          <w:szCs w:val="24"/>
        </w:rPr>
        <w:t xml:space="preserve"> </w:t>
      </w:r>
      <w:r w:rsidR="008A64D4" w:rsidRPr="005A3464">
        <w:rPr>
          <w:rFonts w:ascii="Times New Roman" w:hAnsi="Times New Roman" w:cs="Times New Roman"/>
          <w:b/>
          <w:sz w:val="24"/>
          <w:szCs w:val="24"/>
        </w:rPr>
        <w:t>В</w:t>
      </w:r>
      <w:r w:rsidR="004A5538" w:rsidRPr="005A3464">
        <w:rPr>
          <w:rFonts w:ascii="Times New Roman" w:hAnsi="Times New Roman" w:cs="Times New Roman"/>
          <w:b/>
          <w:sz w:val="24"/>
          <w:szCs w:val="24"/>
        </w:rPr>
        <w:t xml:space="preserve"> </w:t>
      </w:r>
      <w:r w:rsidR="008A64D4" w:rsidRPr="005A3464">
        <w:rPr>
          <w:rFonts w:ascii="Times New Roman" w:hAnsi="Times New Roman" w:cs="Times New Roman"/>
          <w:b/>
          <w:sz w:val="24"/>
          <w:szCs w:val="24"/>
        </w:rPr>
        <w:t>РАМКАХ</w:t>
      </w:r>
      <w:r w:rsidR="004A5538" w:rsidRPr="005A3464">
        <w:rPr>
          <w:rFonts w:ascii="Times New Roman" w:hAnsi="Times New Roman" w:cs="Times New Roman"/>
          <w:b/>
          <w:sz w:val="24"/>
          <w:szCs w:val="24"/>
        </w:rPr>
        <w:t xml:space="preserve"> </w:t>
      </w:r>
      <w:r w:rsidR="004946EB">
        <w:rPr>
          <w:rFonts w:ascii="Times New Roman" w:hAnsi="Times New Roman" w:cs="Times New Roman"/>
          <w:b/>
          <w:sz w:val="24"/>
          <w:szCs w:val="24"/>
        </w:rPr>
        <w:t>МУНИЦИПАЛЬНОЙ</w:t>
      </w:r>
      <w:r w:rsidR="004A5538" w:rsidRPr="005A3464">
        <w:rPr>
          <w:rFonts w:ascii="Times New Roman" w:hAnsi="Times New Roman" w:cs="Times New Roman"/>
          <w:b/>
          <w:sz w:val="24"/>
          <w:szCs w:val="24"/>
        </w:rPr>
        <w:t xml:space="preserve"> </w:t>
      </w:r>
      <w:r w:rsidR="008A64D4" w:rsidRPr="005A3464">
        <w:rPr>
          <w:rFonts w:ascii="Times New Roman" w:hAnsi="Times New Roman" w:cs="Times New Roman"/>
          <w:b/>
          <w:sz w:val="24"/>
          <w:szCs w:val="24"/>
        </w:rPr>
        <w:t>ПРОГРАММ</w:t>
      </w:r>
      <w:r w:rsidR="004946EB">
        <w:rPr>
          <w:rFonts w:ascii="Times New Roman" w:hAnsi="Times New Roman" w:cs="Times New Roman"/>
          <w:b/>
          <w:sz w:val="24"/>
          <w:szCs w:val="24"/>
        </w:rPr>
        <w:t>Ы</w:t>
      </w:r>
      <w:r w:rsidR="00512089">
        <w:rPr>
          <w:rFonts w:ascii="Times New Roman" w:hAnsi="Times New Roman" w:cs="Times New Roman"/>
          <w:b/>
          <w:sz w:val="24"/>
          <w:szCs w:val="24"/>
        </w:rPr>
        <w:t xml:space="preserve"> </w:t>
      </w:r>
      <w:r w:rsidR="008A64D4" w:rsidRPr="005A3464">
        <w:rPr>
          <w:rFonts w:ascii="Times New Roman" w:hAnsi="Times New Roman" w:cs="Times New Roman"/>
          <w:b/>
          <w:sz w:val="24"/>
          <w:szCs w:val="24"/>
        </w:rPr>
        <w:t>ПОДДЕРЖКИ</w:t>
      </w:r>
      <w:r w:rsidR="004A5538" w:rsidRPr="005A3464">
        <w:rPr>
          <w:rFonts w:ascii="Times New Roman" w:hAnsi="Times New Roman" w:cs="Times New Roman"/>
          <w:b/>
          <w:sz w:val="24"/>
          <w:szCs w:val="24"/>
        </w:rPr>
        <w:t xml:space="preserve"> </w:t>
      </w:r>
      <w:r w:rsidR="008A64D4" w:rsidRPr="005A3464">
        <w:rPr>
          <w:rFonts w:ascii="Times New Roman" w:hAnsi="Times New Roman" w:cs="Times New Roman"/>
          <w:b/>
          <w:sz w:val="24"/>
          <w:szCs w:val="24"/>
        </w:rPr>
        <w:t>МАЛОГО И СРЕДНЕГО ПРЕДПРИНИМАТЕЛЬСТВА</w:t>
      </w:r>
      <w:r w:rsidR="004A5538" w:rsidRPr="005A3464">
        <w:rPr>
          <w:rFonts w:ascii="Times New Roman" w:hAnsi="Times New Roman" w:cs="Times New Roman"/>
          <w:b/>
          <w:color w:val="00000A"/>
          <w:sz w:val="24"/>
          <w:szCs w:val="24"/>
        </w:rPr>
        <w:t xml:space="preserve"> </w:t>
      </w:r>
    </w:p>
    <w:p w:rsidR="00512089" w:rsidRDefault="00512089" w:rsidP="00BF714F">
      <w:pPr>
        <w:pStyle w:val="ConsPlusNormal0"/>
        <w:spacing w:line="276" w:lineRule="auto"/>
        <w:jc w:val="center"/>
        <w:rPr>
          <w:rFonts w:ascii="Times New Roman" w:hAnsi="Times New Roman" w:cs="Times New Roman"/>
          <w:b/>
          <w:color w:val="00000A"/>
          <w:sz w:val="24"/>
          <w:szCs w:val="24"/>
        </w:rPr>
      </w:pPr>
    </w:p>
    <w:p w:rsidR="00512089" w:rsidRPr="005A3464" w:rsidRDefault="00512089" w:rsidP="00512089">
      <w:pPr>
        <w:pStyle w:val="ConsPlusNormal0"/>
        <w:spacing w:line="276" w:lineRule="auto"/>
        <w:rPr>
          <w:rFonts w:ascii="Times New Roman" w:hAnsi="Times New Roman" w:cs="Times New Roman"/>
          <w:b/>
          <w:color w:val="00000A"/>
          <w:sz w:val="24"/>
          <w:szCs w:val="24"/>
        </w:rPr>
      </w:pPr>
    </w:p>
    <w:p w:rsidR="007368BE" w:rsidRPr="00C71B73" w:rsidRDefault="00B472D5" w:rsidP="005340DF">
      <w:pPr>
        <w:pStyle w:val="1-"/>
        <w:numPr>
          <w:ilvl w:val="0"/>
          <w:numId w:val="47"/>
        </w:numPr>
      </w:pPr>
      <w:bookmarkStart w:id="0" w:name="_Toc510616989"/>
      <w:bookmarkStart w:id="1" w:name="_Toc516677603"/>
      <w:bookmarkEnd w:id="0"/>
      <w:bookmarkEnd w:id="1"/>
      <w:r w:rsidRPr="00C71B73">
        <w:t>О</w:t>
      </w:r>
      <w:r w:rsidR="004A5538" w:rsidRPr="00C71B73">
        <w:t>бщие положения</w:t>
      </w:r>
    </w:p>
    <w:p w:rsidR="001B4F9A" w:rsidRPr="00644213" w:rsidRDefault="005340DF" w:rsidP="001B4F9A">
      <w:pPr>
        <w:pStyle w:val="112"/>
        <w:shd w:val="clear" w:color="auto" w:fill="FFFFFF" w:themeFill="background1"/>
        <w:spacing w:line="240" w:lineRule="auto"/>
        <w:ind w:firstLine="709"/>
        <w:rPr>
          <w:sz w:val="24"/>
          <w:szCs w:val="24"/>
        </w:rPr>
      </w:pP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Pr>
          <w:sz w:val="24"/>
          <w:szCs w:val="24"/>
        </w:rPr>
        <w:t>1.</w:t>
      </w:r>
      <w:r w:rsidR="00CD7130" w:rsidRPr="00C71B73">
        <w:rPr>
          <w:sz w:val="24"/>
          <w:szCs w:val="24"/>
        </w:rPr>
        <w:t xml:space="preserve"> </w:t>
      </w:r>
      <w:r w:rsidR="001B4F9A" w:rsidRPr="00644213">
        <w:rPr>
          <w:sz w:val="24"/>
          <w:szCs w:val="24"/>
        </w:rPr>
        <w:t>Настоящий Порядок предоставления финансовой поддержки (субсидий) субъектам малого и среднего предприним</w:t>
      </w:r>
      <w:r w:rsidR="007E53A9">
        <w:rPr>
          <w:sz w:val="24"/>
          <w:szCs w:val="24"/>
        </w:rPr>
        <w:t>ательства в рамках муниципальной</w:t>
      </w:r>
      <w:r w:rsidR="001B4F9A" w:rsidRPr="00644213">
        <w:rPr>
          <w:sz w:val="24"/>
          <w:szCs w:val="24"/>
        </w:rPr>
        <w:t xml:space="preserve"> программ</w:t>
      </w:r>
      <w:r w:rsidR="007E53A9">
        <w:rPr>
          <w:sz w:val="24"/>
          <w:szCs w:val="24"/>
        </w:rPr>
        <w:t>ы</w:t>
      </w:r>
      <w:r w:rsidR="001B4F9A" w:rsidRPr="00644213">
        <w:rPr>
          <w:sz w:val="24"/>
          <w:szCs w:val="24"/>
        </w:rPr>
        <w:t xml:space="preserve"> поддержки малого и среднего предпринимательства (далее – Порядок) регулирует отношения, возникающие в связи с предоставлением финансовой поддержки субъектам малого и среднего предпринимательства (далее – субъекты МСП) в рамках подпрограммы </w:t>
      </w:r>
      <w:r w:rsidR="001B4F9A" w:rsidRPr="00EC214B">
        <w:rPr>
          <w:sz w:val="24"/>
          <w:szCs w:val="24"/>
        </w:rPr>
        <w:t xml:space="preserve">III </w:t>
      </w:r>
      <w:r w:rsidR="00512089" w:rsidRPr="00EC214B">
        <w:rPr>
          <w:sz w:val="24"/>
          <w:szCs w:val="24"/>
        </w:rPr>
        <w:t>«Развитие малого и среднего предпринимательства» муниципальной программы городского округа Реутов «Предпринимательство»</w:t>
      </w:r>
      <w:r w:rsidR="001B4F9A" w:rsidRPr="00EC214B">
        <w:rPr>
          <w:sz w:val="24"/>
          <w:szCs w:val="24"/>
        </w:rPr>
        <w:t xml:space="preserve">, утвержденной </w:t>
      </w:r>
      <w:r w:rsidR="00512089" w:rsidRPr="00EC214B">
        <w:rPr>
          <w:sz w:val="24"/>
          <w:szCs w:val="24"/>
        </w:rPr>
        <w:t>постановлением Администрации городского округа Реутов от 24.10.2022 №343-ПА</w:t>
      </w:r>
      <w:r w:rsidR="001B4F9A" w:rsidRPr="00EC214B">
        <w:rPr>
          <w:sz w:val="24"/>
          <w:szCs w:val="24"/>
        </w:rPr>
        <w:t xml:space="preserve"> (далее с</w:t>
      </w:r>
      <w:r w:rsidR="001B4F9A" w:rsidRPr="00644213">
        <w:rPr>
          <w:sz w:val="24"/>
          <w:szCs w:val="24"/>
        </w:rPr>
        <w:t>оответственно – Субсидия, Подпрограмма III Муниципальной программы).</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1.1. Порядок устанавливает:</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1) условия и порядок предоставления Субсидии;</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2) порядок проведения отбора лиц для предоставления Субсидии;</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3) требования к отчетности;</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3572D5" w:rsidRPr="00EC214B" w:rsidRDefault="003572D5" w:rsidP="007A03EC">
      <w:pPr>
        <w:pStyle w:val="112"/>
        <w:shd w:val="clear" w:color="auto" w:fill="FFFFFF" w:themeFill="background1"/>
        <w:spacing w:line="240" w:lineRule="auto"/>
        <w:ind w:firstLine="709"/>
        <w:rPr>
          <w:sz w:val="24"/>
          <w:szCs w:val="24"/>
        </w:rPr>
      </w:pPr>
      <w:r w:rsidRPr="00EC214B">
        <w:rPr>
          <w:sz w:val="24"/>
          <w:szCs w:val="24"/>
        </w:rPr>
        <w:t xml:space="preserve">Формы документов, которые в соответствии с настоящим Порядком устанавливаются </w:t>
      </w:r>
      <w:r w:rsidR="003E1B5E" w:rsidRPr="00EC214B">
        <w:rPr>
          <w:sz w:val="24"/>
          <w:szCs w:val="24"/>
        </w:rPr>
        <w:t>Администрацией городс</w:t>
      </w:r>
      <w:r w:rsidR="00BB3426" w:rsidRPr="00EC214B">
        <w:rPr>
          <w:sz w:val="24"/>
          <w:szCs w:val="24"/>
        </w:rPr>
        <w:t>кого округа Реутов</w:t>
      </w:r>
      <w:r w:rsidR="003E1B5E" w:rsidRPr="00EC214B">
        <w:rPr>
          <w:sz w:val="24"/>
          <w:szCs w:val="24"/>
        </w:rPr>
        <w:t xml:space="preserve"> Московской области</w:t>
      </w:r>
      <w:r w:rsidR="001B4F9A" w:rsidRPr="00EC214B">
        <w:rPr>
          <w:sz w:val="24"/>
          <w:szCs w:val="24"/>
        </w:rPr>
        <w:t xml:space="preserve"> (далее – Администрация)</w:t>
      </w:r>
      <w:r w:rsidR="00DD7753" w:rsidRPr="00EC214B">
        <w:rPr>
          <w:sz w:val="24"/>
          <w:szCs w:val="24"/>
        </w:rPr>
        <w:t>, содержатся в Приложениях 2</w:t>
      </w:r>
      <w:r w:rsidR="00796866" w:rsidRPr="00EC214B">
        <w:rPr>
          <w:sz w:val="24"/>
          <w:szCs w:val="24"/>
        </w:rPr>
        <w:t xml:space="preserve"> </w:t>
      </w:r>
      <w:r w:rsidR="001D331A" w:rsidRPr="00EC214B">
        <w:rPr>
          <w:sz w:val="24"/>
          <w:szCs w:val="24"/>
        </w:rPr>
        <w:t>–</w:t>
      </w:r>
      <w:r w:rsidR="00796866" w:rsidRPr="00EC214B">
        <w:rPr>
          <w:sz w:val="24"/>
          <w:szCs w:val="24"/>
        </w:rPr>
        <w:t xml:space="preserve"> </w:t>
      </w:r>
      <w:r w:rsidR="00DD7753" w:rsidRPr="00EC214B">
        <w:rPr>
          <w:sz w:val="24"/>
          <w:szCs w:val="24"/>
        </w:rPr>
        <w:t>11</w:t>
      </w:r>
      <w:r w:rsidR="001D331A" w:rsidRPr="00EC214B">
        <w:rPr>
          <w:sz w:val="24"/>
          <w:szCs w:val="24"/>
        </w:rPr>
        <w:t xml:space="preserve"> </w:t>
      </w:r>
      <w:r w:rsidRPr="00EC214B">
        <w:rPr>
          <w:sz w:val="24"/>
          <w:szCs w:val="24"/>
        </w:rPr>
        <w:t xml:space="preserve">к </w:t>
      </w:r>
      <w:r w:rsidR="002A2FEE" w:rsidRPr="00EC214B">
        <w:rPr>
          <w:sz w:val="24"/>
          <w:szCs w:val="24"/>
        </w:rPr>
        <w:t xml:space="preserve">настоящему </w:t>
      </w:r>
      <w:r w:rsidRPr="00EC214B">
        <w:rPr>
          <w:sz w:val="24"/>
          <w:szCs w:val="24"/>
        </w:rPr>
        <w:t>Порядку.</w:t>
      </w:r>
    </w:p>
    <w:p w:rsidR="00E526E4" w:rsidRPr="00EC214B" w:rsidRDefault="00117747" w:rsidP="00117747">
      <w:pPr>
        <w:pStyle w:val="112"/>
        <w:shd w:val="clear" w:color="auto" w:fill="FFFFFF" w:themeFill="background1"/>
        <w:spacing w:line="240" w:lineRule="auto"/>
        <w:ind w:firstLine="709"/>
        <w:rPr>
          <w:sz w:val="24"/>
          <w:szCs w:val="24"/>
        </w:rPr>
      </w:pPr>
      <w:r w:rsidRPr="00EC214B">
        <w:rPr>
          <w:sz w:val="24"/>
          <w:szCs w:val="24"/>
        </w:rPr>
        <w:t xml:space="preserve">2. Субсидия предоставляется в пределах бюджетных ассигнований, предусмотренных </w:t>
      </w:r>
      <w:r w:rsidR="00E526E4" w:rsidRPr="00EC214B">
        <w:rPr>
          <w:sz w:val="24"/>
          <w:szCs w:val="24"/>
        </w:rPr>
        <w:t>Решением Совета депутатов городского округа</w:t>
      </w:r>
      <w:r w:rsidR="00F03561" w:rsidRPr="00EC214B">
        <w:rPr>
          <w:sz w:val="24"/>
          <w:szCs w:val="24"/>
        </w:rPr>
        <w:t xml:space="preserve"> Реутов</w:t>
      </w:r>
      <w:r w:rsidR="00E526E4" w:rsidRPr="00EC214B">
        <w:rPr>
          <w:sz w:val="24"/>
          <w:szCs w:val="24"/>
        </w:rPr>
        <w:t xml:space="preserve"> </w:t>
      </w:r>
      <w:r w:rsidR="00120BEC" w:rsidRPr="00EC214B">
        <w:rPr>
          <w:sz w:val="24"/>
          <w:szCs w:val="24"/>
        </w:rPr>
        <w:t xml:space="preserve">Московской области </w:t>
      </w:r>
      <w:r w:rsidR="00E526E4" w:rsidRPr="00EC214B">
        <w:rPr>
          <w:sz w:val="24"/>
          <w:szCs w:val="24"/>
        </w:rPr>
        <w:t xml:space="preserve">о бюджете </w:t>
      </w:r>
      <w:r w:rsidR="00F03561" w:rsidRPr="00EC214B">
        <w:rPr>
          <w:sz w:val="24"/>
          <w:szCs w:val="24"/>
        </w:rPr>
        <w:t>городского округа Реутов</w:t>
      </w:r>
      <w:r w:rsidR="00120BEC" w:rsidRPr="00EC214B">
        <w:rPr>
          <w:sz w:val="24"/>
          <w:szCs w:val="24"/>
        </w:rPr>
        <w:t xml:space="preserve"> Московской области</w:t>
      </w:r>
      <w:r w:rsidR="00E526E4" w:rsidRPr="00EC214B">
        <w:rPr>
          <w:sz w:val="24"/>
          <w:szCs w:val="24"/>
        </w:rPr>
        <w:t xml:space="preserve"> </w:t>
      </w:r>
      <w:r w:rsidRPr="00EC214B">
        <w:rPr>
          <w:sz w:val="24"/>
          <w:szCs w:val="24"/>
        </w:rPr>
        <w:t xml:space="preserve">на соответствующий финансовый год и плановый период </w:t>
      </w:r>
      <w:r w:rsidR="00E526E4" w:rsidRPr="00EC214B">
        <w:rPr>
          <w:sz w:val="24"/>
          <w:szCs w:val="24"/>
        </w:rPr>
        <w:t xml:space="preserve">на реализацию мероприятий Подпрограммы III </w:t>
      </w:r>
      <w:r w:rsidR="005F7F80" w:rsidRPr="00EC214B">
        <w:rPr>
          <w:sz w:val="24"/>
          <w:szCs w:val="24"/>
        </w:rPr>
        <w:t>М</w:t>
      </w:r>
      <w:r w:rsidR="00E526E4" w:rsidRPr="00EC214B">
        <w:rPr>
          <w:sz w:val="24"/>
          <w:szCs w:val="24"/>
        </w:rPr>
        <w:t>у</w:t>
      </w:r>
      <w:r w:rsidR="005F7F80" w:rsidRPr="00EC214B">
        <w:rPr>
          <w:sz w:val="24"/>
          <w:szCs w:val="24"/>
        </w:rPr>
        <w:t>ниципальной программы</w:t>
      </w:r>
      <w:r w:rsidR="00E526E4" w:rsidRPr="00EC214B">
        <w:rPr>
          <w:sz w:val="24"/>
          <w:szCs w:val="24"/>
        </w:rPr>
        <w:t xml:space="preserve">. </w:t>
      </w:r>
    </w:p>
    <w:p w:rsidR="00117747" w:rsidRPr="00EC214B" w:rsidRDefault="00117747" w:rsidP="00117747">
      <w:pPr>
        <w:pStyle w:val="112"/>
        <w:shd w:val="clear" w:color="auto" w:fill="FFFFFF" w:themeFill="background1"/>
        <w:spacing w:line="240" w:lineRule="auto"/>
        <w:ind w:firstLine="709"/>
        <w:rPr>
          <w:sz w:val="24"/>
          <w:szCs w:val="24"/>
        </w:rPr>
      </w:pPr>
      <w:r w:rsidRPr="00EC214B">
        <w:rPr>
          <w:sz w:val="24"/>
          <w:szCs w:val="24"/>
        </w:rPr>
        <w:t xml:space="preserve">Главным распорядителем </w:t>
      </w:r>
      <w:r w:rsidR="000622B0" w:rsidRPr="00EC214B">
        <w:rPr>
          <w:sz w:val="24"/>
          <w:szCs w:val="24"/>
        </w:rPr>
        <w:t xml:space="preserve">бюджетных средств </w:t>
      </w:r>
      <w:r w:rsidR="00E526E4" w:rsidRPr="00EC214B">
        <w:rPr>
          <w:sz w:val="24"/>
          <w:szCs w:val="24"/>
        </w:rPr>
        <w:t>является Администрация.</w:t>
      </w:r>
    </w:p>
    <w:p w:rsidR="00F23DF2" w:rsidRPr="00EC214B" w:rsidRDefault="00F23DF2" w:rsidP="00117747">
      <w:pPr>
        <w:pStyle w:val="112"/>
        <w:shd w:val="clear" w:color="auto" w:fill="FFFFFF" w:themeFill="background1"/>
        <w:spacing w:line="240" w:lineRule="auto"/>
        <w:ind w:firstLine="709"/>
        <w:rPr>
          <w:sz w:val="24"/>
          <w:szCs w:val="24"/>
        </w:rPr>
      </w:pPr>
      <w:r w:rsidRPr="00EC214B">
        <w:rPr>
          <w:sz w:val="24"/>
          <w:szCs w:val="24"/>
        </w:rPr>
        <w:t>Ответственным за предоставление Субсидии является Администрация.</w:t>
      </w:r>
    </w:p>
    <w:p w:rsidR="001C4732" w:rsidRPr="00EC214B" w:rsidRDefault="00117747" w:rsidP="00DD23B9">
      <w:pPr>
        <w:pStyle w:val="112"/>
        <w:shd w:val="clear" w:color="auto" w:fill="FFFFFF" w:themeFill="background1"/>
        <w:spacing w:line="240" w:lineRule="auto"/>
        <w:ind w:firstLine="709"/>
        <w:rPr>
          <w:sz w:val="24"/>
          <w:szCs w:val="24"/>
        </w:rPr>
      </w:pPr>
      <w:r w:rsidRPr="00EC214B">
        <w:rPr>
          <w:sz w:val="24"/>
          <w:szCs w:val="24"/>
        </w:rPr>
        <w:t xml:space="preserve">3. </w:t>
      </w:r>
      <w:r w:rsidR="00372C9A" w:rsidRPr="00EC214B">
        <w:rPr>
          <w:sz w:val="24"/>
          <w:szCs w:val="24"/>
        </w:rPr>
        <w:t xml:space="preserve">Настоящий </w:t>
      </w:r>
      <w:r w:rsidR="001C4732" w:rsidRPr="00EC214B">
        <w:rPr>
          <w:sz w:val="24"/>
          <w:szCs w:val="24"/>
        </w:rPr>
        <w:t xml:space="preserve">Порядок распространяет свое действие на следующие мероприятия Подпрограммы III </w:t>
      </w:r>
      <w:r w:rsidR="009621E5" w:rsidRPr="00EC214B">
        <w:rPr>
          <w:sz w:val="24"/>
          <w:szCs w:val="24"/>
        </w:rPr>
        <w:t>М</w:t>
      </w:r>
      <w:r w:rsidR="001C4732" w:rsidRPr="00EC214B">
        <w:rPr>
          <w:sz w:val="24"/>
          <w:szCs w:val="24"/>
        </w:rPr>
        <w:t>у</w:t>
      </w:r>
      <w:r w:rsidR="009621E5" w:rsidRPr="00EC214B">
        <w:rPr>
          <w:sz w:val="24"/>
          <w:szCs w:val="24"/>
        </w:rPr>
        <w:t>ниципальной программы</w:t>
      </w:r>
      <w:r w:rsidR="001C4732" w:rsidRPr="00EC214B">
        <w:rPr>
          <w:sz w:val="24"/>
          <w:szCs w:val="24"/>
        </w:rPr>
        <w:t>:</w:t>
      </w:r>
    </w:p>
    <w:p w:rsidR="00A10DB7" w:rsidRPr="00EC214B" w:rsidRDefault="00BB0C07" w:rsidP="00DD23B9">
      <w:pPr>
        <w:pStyle w:val="112"/>
        <w:shd w:val="clear" w:color="auto" w:fill="FFFFFF" w:themeFill="background1"/>
        <w:spacing w:line="240" w:lineRule="auto"/>
        <w:ind w:firstLine="709"/>
        <w:rPr>
          <w:sz w:val="24"/>
          <w:szCs w:val="24"/>
        </w:rPr>
      </w:pPr>
      <w:r w:rsidRPr="00EC214B">
        <w:rPr>
          <w:sz w:val="24"/>
          <w:szCs w:val="24"/>
        </w:rPr>
        <w:t>1) 02.01 «</w:t>
      </w:r>
      <w:r w:rsidR="00A10DB7" w:rsidRPr="00EC214B">
        <w:rPr>
          <w:sz w:val="24"/>
          <w:szCs w:val="24"/>
        </w:rPr>
        <w:t>Частичная компенсация субъектам малого и среднего предпринимательства затрат, связанных с приобретением оборудования</w:t>
      </w:r>
      <w:r w:rsidRPr="00EC214B">
        <w:rPr>
          <w:sz w:val="24"/>
          <w:szCs w:val="24"/>
        </w:rPr>
        <w:t>»</w:t>
      </w:r>
      <w:r w:rsidR="00A10DB7" w:rsidRPr="00EC214B">
        <w:rPr>
          <w:sz w:val="24"/>
          <w:szCs w:val="24"/>
        </w:rPr>
        <w:t xml:space="preserve"> (далее – мероприятие 02.01)</w:t>
      </w:r>
      <w:r w:rsidR="006B4C9D" w:rsidRPr="00EC214B">
        <w:rPr>
          <w:sz w:val="24"/>
          <w:szCs w:val="24"/>
        </w:rPr>
        <w:t>.</w:t>
      </w:r>
    </w:p>
    <w:p w:rsidR="009F5E8D" w:rsidRPr="00644213" w:rsidRDefault="00D5157F" w:rsidP="00F34426">
      <w:pPr>
        <w:pStyle w:val="112"/>
        <w:shd w:val="clear" w:color="auto" w:fill="FFFFFF" w:themeFill="background1"/>
        <w:spacing w:line="240" w:lineRule="auto"/>
        <w:ind w:firstLine="709"/>
        <w:rPr>
          <w:sz w:val="24"/>
          <w:szCs w:val="24"/>
        </w:rPr>
      </w:pPr>
      <w:r w:rsidRPr="00EC214B">
        <w:rPr>
          <w:sz w:val="24"/>
          <w:szCs w:val="24"/>
        </w:rPr>
        <w:t xml:space="preserve">Целью предоставления Субсидии является </w:t>
      </w:r>
      <w:r w:rsidR="0063596F" w:rsidRPr="00EC214B">
        <w:rPr>
          <w:sz w:val="24"/>
          <w:szCs w:val="24"/>
        </w:rPr>
        <w:t>компенсация</w:t>
      </w:r>
      <w:r w:rsidRPr="00EC214B">
        <w:rPr>
          <w:sz w:val="24"/>
          <w:szCs w:val="24"/>
        </w:rPr>
        <w:t xml:space="preserve"> части затрат, понесенных не ранее </w:t>
      </w:r>
      <w:r w:rsidR="00F03561" w:rsidRPr="00EC214B">
        <w:rPr>
          <w:sz w:val="24"/>
          <w:szCs w:val="24"/>
        </w:rPr>
        <w:t>1 января года, предшествующего году объявления конкурсного отбора на предоставление субсидии</w:t>
      </w:r>
      <w:r w:rsidRPr="00EC214B">
        <w:rPr>
          <w:sz w:val="24"/>
          <w:szCs w:val="24"/>
        </w:rPr>
        <w:t>, связанных с приобретением</w:t>
      </w:r>
      <w:r w:rsidRPr="00644213">
        <w:rPr>
          <w:sz w:val="24"/>
          <w:szCs w:val="24"/>
        </w:rPr>
        <w:t xml:space="preserve"> в </w:t>
      </w:r>
      <w:r w:rsidRPr="00EC214B">
        <w:rPr>
          <w:sz w:val="24"/>
          <w:szCs w:val="24"/>
        </w:rPr>
        <w:t xml:space="preserve">собственность </w:t>
      </w:r>
      <w:r w:rsidR="00F03561" w:rsidRPr="00EC214B">
        <w:rPr>
          <w:sz w:val="24"/>
          <w:szCs w:val="24"/>
        </w:rPr>
        <w:t xml:space="preserve">или получением в лизинг </w:t>
      </w:r>
      <w:r w:rsidR="009F5E8D" w:rsidRPr="00EC214B">
        <w:rPr>
          <w:sz w:val="24"/>
          <w:szCs w:val="24"/>
        </w:rPr>
        <w:t>оборудования, устройств, механизмов, станков, приборов, аппаратов, агрегатов, установок, машин</w:t>
      </w:r>
      <w:r w:rsidR="009F5E8D" w:rsidRPr="00644213">
        <w:rPr>
          <w:sz w:val="24"/>
          <w:szCs w:val="24"/>
        </w:rPr>
        <w:t xml:space="preserve">,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w:t>
      </w:r>
      <w:r w:rsidR="00C44E1C" w:rsidRPr="00644213">
        <w:rPr>
          <w:sz w:val="24"/>
          <w:szCs w:val="24"/>
        </w:rPr>
        <w:t>№</w:t>
      </w:r>
      <w:r w:rsidR="009F5E8D" w:rsidRPr="00644213">
        <w:rPr>
          <w:sz w:val="24"/>
          <w:szCs w:val="24"/>
        </w:rPr>
        <w:t xml:space="preserve"> 1 «О Классификации основных средств, включаемых в амортизационные группы»</w:t>
      </w:r>
      <w:r w:rsidR="00C44E1C" w:rsidRPr="00644213">
        <w:rPr>
          <w:sz w:val="24"/>
          <w:szCs w:val="24"/>
        </w:rPr>
        <w:t xml:space="preserve"> (далее – Оборудование)</w:t>
      </w:r>
      <w:r w:rsidR="009F5E8D" w:rsidRPr="00644213">
        <w:rPr>
          <w:sz w:val="24"/>
          <w:szCs w:val="24"/>
        </w:rPr>
        <w:t xml:space="preserve">. </w:t>
      </w:r>
    </w:p>
    <w:p w:rsidR="00F34426" w:rsidRPr="00644213" w:rsidRDefault="00B3382C" w:rsidP="00F34426">
      <w:pPr>
        <w:pStyle w:val="112"/>
        <w:shd w:val="clear" w:color="auto" w:fill="FFFFFF" w:themeFill="background1"/>
        <w:spacing w:line="240" w:lineRule="auto"/>
        <w:ind w:firstLine="709"/>
        <w:rPr>
          <w:sz w:val="24"/>
          <w:szCs w:val="24"/>
        </w:rPr>
      </w:pPr>
      <w:r w:rsidRPr="00644213">
        <w:rPr>
          <w:sz w:val="24"/>
          <w:szCs w:val="24"/>
        </w:rPr>
        <w:t xml:space="preserve">В целях настоящего Порядка под </w:t>
      </w:r>
      <w:r w:rsidR="004637FE" w:rsidRPr="00644213">
        <w:rPr>
          <w:sz w:val="24"/>
          <w:szCs w:val="24"/>
        </w:rPr>
        <w:t>затратами понимаю</w:t>
      </w:r>
      <w:r w:rsidR="00F34426" w:rsidRPr="00644213">
        <w:rPr>
          <w:sz w:val="24"/>
          <w:szCs w:val="24"/>
        </w:rPr>
        <w:t>тся:</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rsidR="004637FE" w:rsidRPr="00EC214B" w:rsidRDefault="004637FE" w:rsidP="004637FE">
      <w:pPr>
        <w:pStyle w:val="112"/>
        <w:shd w:val="clear" w:color="auto" w:fill="FFFFFF" w:themeFill="background1"/>
        <w:spacing w:line="240" w:lineRule="auto"/>
        <w:ind w:firstLine="709"/>
        <w:rPr>
          <w:sz w:val="24"/>
          <w:szCs w:val="24"/>
        </w:rPr>
      </w:pPr>
      <w:r w:rsidRPr="00EC214B">
        <w:rPr>
          <w:sz w:val="24"/>
          <w:szCs w:val="24"/>
        </w:rPr>
        <w:lastRenderedPageBreak/>
        <w:t>при получении в лизинг Оборудования – первоначальный взнос (аванс), предусмотренный договором лизинга Оборудования.</w:t>
      </w:r>
    </w:p>
    <w:p w:rsidR="004637FE" w:rsidRPr="00644213" w:rsidRDefault="0061376F" w:rsidP="004637FE">
      <w:pPr>
        <w:pStyle w:val="112"/>
        <w:shd w:val="clear" w:color="auto" w:fill="FFFFFF" w:themeFill="background1"/>
        <w:spacing w:line="240" w:lineRule="auto"/>
        <w:ind w:firstLine="709"/>
        <w:rPr>
          <w:sz w:val="24"/>
          <w:szCs w:val="24"/>
        </w:rPr>
      </w:pPr>
      <w:r w:rsidRPr="00644213">
        <w:rPr>
          <w:sz w:val="24"/>
          <w:szCs w:val="24"/>
        </w:rPr>
        <w:t>В рамках Субсидии не компенсируются</w:t>
      </w:r>
      <w:r w:rsidR="004637FE" w:rsidRPr="00644213">
        <w:rPr>
          <w:sz w:val="24"/>
          <w:szCs w:val="24"/>
        </w:rPr>
        <w:t xml:space="preserve"> затраты на приобретение в собственность или получении в лизинг Оборудования:</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t>дата изготовления (выпуска) которого превышает 5 лет на дату подачи заявки на предоставление Субсидии;</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t>предназначенного для осуществления лицом деятельности в со</w:t>
      </w:r>
      <w:r w:rsidR="00457E2B" w:rsidRPr="00644213">
        <w:rPr>
          <w:sz w:val="24"/>
          <w:szCs w:val="24"/>
        </w:rPr>
        <w:t xml:space="preserve">ответствии с разделом «G» ОКВЭД (за исключением </w:t>
      </w:r>
      <w:r w:rsidR="0038219D" w:rsidRPr="00644213">
        <w:rPr>
          <w:sz w:val="24"/>
          <w:szCs w:val="24"/>
        </w:rPr>
        <w:t>кода 45.2).</w:t>
      </w:r>
    </w:p>
    <w:p w:rsidR="006B4C9D" w:rsidRPr="00F03561" w:rsidRDefault="00B76D4E" w:rsidP="00F34426">
      <w:pPr>
        <w:pStyle w:val="112"/>
        <w:shd w:val="clear" w:color="auto" w:fill="FFFFFF" w:themeFill="background1"/>
        <w:spacing w:line="240" w:lineRule="auto"/>
        <w:ind w:firstLine="709"/>
        <w:rPr>
          <w:strike/>
          <w:sz w:val="24"/>
          <w:szCs w:val="24"/>
          <w:highlight w:val="yellow"/>
        </w:rPr>
      </w:pPr>
      <w:r w:rsidRPr="00EC214B">
        <w:rPr>
          <w:sz w:val="24"/>
          <w:szCs w:val="24"/>
        </w:rPr>
        <w:t>2) 02.03 «</w:t>
      </w:r>
      <w:r w:rsidR="006B4C9D" w:rsidRPr="00EC214B">
        <w:rPr>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sidR="00F03561" w:rsidRPr="00EC214B">
        <w:rPr>
          <w:sz w:val="24"/>
          <w:szCs w:val="24"/>
        </w:rPr>
        <w:t xml:space="preserve"> </w:t>
      </w:r>
    </w:p>
    <w:p w:rsidR="007D70E1" w:rsidRPr="00EC214B" w:rsidRDefault="007D70E1" w:rsidP="007D70E1">
      <w:pPr>
        <w:pStyle w:val="112"/>
        <w:shd w:val="clear" w:color="auto" w:fill="FFFFFF" w:themeFill="background1"/>
        <w:spacing w:line="240" w:lineRule="auto"/>
        <w:ind w:firstLine="709"/>
        <w:rPr>
          <w:sz w:val="24"/>
          <w:szCs w:val="24"/>
        </w:rPr>
      </w:pPr>
      <w:r w:rsidRPr="00EC214B">
        <w:rPr>
          <w:sz w:val="24"/>
          <w:szCs w:val="24"/>
        </w:rPr>
        <w:t xml:space="preserve">Целью предоставления Субсидии является </w:t>
      </w:r>
      <w:r w:rsidR="0063596F" w:rsidRPr="00EC214B">
        <w:rPr>
          <w:sz w:val="24"/>
          <w:szCs w:val="24"/>
        </w:rPr>
        <w:t>компенсация</w:t>
      </w:r>
      <w:r w:rsidRPr="00EC214B">
        <w:rPr>
          <w:sz w:val="24"/>
          <w:szCs w:val="24"/>
        </w:rPr>
        <w:t xml:space="preserve"> части затрат, связанных с:</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арендными платежами в соответствии с заключенным договором аренды (субаренды);</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3 пункта 10 настоящего Порядка;</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реконструкцией помещения (при условии, что лицо является собственником помещения);</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приобретением основных средств (за исключением легковых автотранспортных средств);</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оплатой коммунальных услуг;</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участием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w:t>
      </w:r>
      <w:r w:rsidR="00C10A8D" w:rsidRPr="00EC214B">
        <w:rPr>
          <w:sz w:val="24"/>
          <w:szCs w:val="24"/>
        </w:rPr>
        <w:t>азвитием детских центров (группы: 85.11, 85.41.9,</w:t>
      </w:r>
      <w:r w:rsidRPr="00EC214B">
        <w:rPr>
          <w:sz w:val="24"/>
          <w:szCs w:val="24"/>
        </w:rPr>
        <w:t xml:space="preserve"> 88.91 ОКВЭД);</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2225F" w:rsidRPr="00EC214B" w:rsidRDefault="0012225F" w:rsidP="00A61119">
      <w:pPr>
        <w:pStyle w:val="112"/>
        <w:shd w:val="clear" w:color="auto" w:fill="FFFFFF" w:themeFill="background1"/>
        <w:spacing w:line="240" w:lineRule="auto"/>
        <w:ind w:firstLine="709"/>
        <w:rPr>
          <w:sz w:val="24"/>
          <w:szCs w:val="24"/>
        </w:rPr>
      </w:pPr>
      <w:r w:rsidRPr="00EC214B">
        <w:rPr>
          <w:sz w:val="24"/>
          <w:szCs w:val="24"/>
        </w:rPr>
        <w:t xml:space="preserve">В рамках Субсидии не </w:t>
      </w:r>
      <w:r w:rsidR="00D76065" w:rsidRPr="00EC214B">
        <w:rPr>
          <w:sz w:val="24"/>
          <w:szCs w:val="24"/>
        </w:rPr>
        <w:t>компенсируются</w:t>
      </w:r>
      <w:r w:rsidRPr="00EC214B">
        <w:rPr>
          <w:sz w:val="24"/>
          <w:szCs w:val="24"/>
        </w:rPr>
        <w:t xml:space="preserve"> затраты на приобретение оборудования и основных средств, ранее находившихся в эксплуатации.</w:t>
      </w:r>
    </w:p>
    <w:p w:rsidR="00A61119" w:rsidRPr="00EC214B" w:rsidRDefault="00A61119" w:rsidP="00A61119">
      <w:pPr>
        <w:pStyle w:val="112"/>
        <w:shd w:val="clear" w:color="auto" w:fill="FFFFFF" w:themeFill="background1"/>
        <w:spacing w:line="240" w:lineRule="auto"/>
        <w:ind w:firstLine="709"/>
        <w:rPr>
          <w:sz w:val="24"/>
          <w:szCs w:val="24"/>
        </w:rPr>
      </w:pPr>
      <w:r w:rsidRPr="00EC214B">
        <w:rPr>
          <w:sz w:val="24"/>
          <w:szCs w:val="24"/>
        </w:rPr>
        <w:lastRenderedPageBreak/>
        <w:t xml:space="preserve">Субсидия предоставляется на </w:t>
      </w:r>
      <w:r w:rsidR="00D76065" w:rsidRPr="00EC214B">
        <w:rPr>
          <w:sz w:val="24"/>
          <w:szCs w:val="24"/>
        </w:rPr>
        <w:t>компенсацию</w:t>
      </w:r>
      <w:r w:rsidRPr="00EC214B">
        <w:rPr>
          <w:sz w:val="24"/>
          <w:szCs w:val="24"/>
        </w:rPr>
        <w:t xml:space="preserve"> части затрат, понесенных лицами не ранее (дата или период).</w:t>
      </w:r>
    </w:p>
    <w:p w:rsidR="00E24DB1" w:rsidRPr="00644213" w:rsidRDefault="00BD68A3" w:rsidP="00E24DB1">
      <w:pPr>
        <w:pStyle w:val="112"/>
        <w:shd w:val="clear" w:color="auto" w:fill="FFFFFF" w:themeFill="background1"/>
        <w:spacing w:line="240" w:lineRule="auto"/>
        <w:ind w:firstLine="709"/>
        <w:rPr>
          <w:sz w:val="24"/>
          <w:szCs w:val="24"/>
        </w:rPr>
      </w:pPr>
      <w:r w:rsidRPr="00644213">
        <w:rPr>
          <w:sz w:val="24"/>
          <w:szCs w:val="24"/>
        </w:rPr>
        <w:t>4</w:t>
      </w:r>
      <w:r w:rsidR="00E24DB1" w:rsidRPr="00644213">
        <w:rPr>
          <w:sz w:val="24"/>
          <w:szCs w:val="24"/>
        </w:rPr>
        <w:t>. Категории лиц, имеющих право на получение Субсидии:</w:t>
      </w:r>
    </w:p>
    <w:p w:rsidR="00E24DB1" w:rsidRPr="00644213" w:rsidRDefault="00603461" w:rsidP="00E24DB1">
      <w:pPr>
        <w:pStyle w:val="112"/>
        <w:shd w:val="clear" w:color="auto" w:fill="FFFFFF" w:themeFill="background1"/>
        <w:spacing w:line="240" w:lineRule="auto"/>
        <w:ind w:firstLine="709"/>
        <w:rPr>
          <w:sz w:val="24"/>
          <w:szCs w:val="24"/>
        </w:rPr>
      </w:pPr>
      <w:r w:rsidRPr="00644213">
        <w:rPr>
          <w:sz w:val="24"/>
          <w:szCs w:val="24"/>
        </w:rPr>
        <w:t xml:space="preserve">1) </w:t>
      </w:r>
      <w:r w:rsidR="00E24DB1" w:rsidRPr="00644213">
        <w:rPr>
          <w:sz w:val="24"/>
          <w:szCs w:val="24"/>
        </w:rPr>
        <w:t>юридические лица;</w:t>
      </w:r>
    </w:p>
    <w:p w:rsidR="00321271" w:rsidRPr="00644213" w:rsidRDefault="00603461" w:rsidP="00E24DB1">
      <w:pPr>
        <w:pStyle w:val="112"/>
        <w:shd w:val="clear" w:color="auto" w:fill="FFFFFF" w:themeFill="background1"/>
        <w:spacing w:line="240" w:lineRule="auto"/>
        <w:ind w:firstLine="709"/>
        <w:rPr>
          <w:sz w:val="24"/>
          <w:szCs w:val="24"/>
        </w:rPr>
      </w:pPr>
      <w:r w:rsidRPr="00644213">
        <w:rPr>
          <w:sz w:val="24"/>
          <w:szCs w:val="24"/>
        </w:rPr>
        <w:t xml:space="preserve">2) </w:t>
      </w:r>
      <w:r w:rsidR="00E24DB1" w:rsidRPr="00644213">
        <w:rPr>
          <w:sz w:val="24"/>
          <w:szCs w:val="24"/>
        </w:rPr>
        <w:t>индивидуальные предприниматели.</w:t>
      </w:r>
    </w:p>
    <w:p w:rsidR="00E24DB1" w:rsidRPr="00644213" w:rsidRDefault="00BD68A3" w:rsidP="00E24DB1">
      <w:pPr>
        <w:pStyle w:val="112"/>
        <w:shd w:val="clear" w:color="auto" w:fill="FFFFFF" w:themeFill="background1"/>
        <w:spacing w:line="240" w:lineRule="auto"/>
        <w:ind w:firstLine="709"/>
        <w:rPr>
          <w:sz w:val="24"/>
          <w:szCs w:val="24"/>
        </w:rPr>
      </w:pPr>
      <w:r w:rsidRPr="00644213">
        <w:rPr>
          <w:sz w:val="24"/>
          <w:szCs w:val="24"/>
        </w:rPr>
        <w:t>5</w:t>
      </w:r>
      <w:r w:rsidR="00E24DB1" w:rsidRPr="00644213">
        <w:rPr>
          <w:sz w:val="24"/>
          <w:szCs w:val="24"/>
        </w:rPr>
        <w:t>. Отбор лиц для предоставления Субсидии проводится в форме конкурса в соответствии с разделом II настоящего Порядка (далее - Конкурс), проводимого</w:t>
      </w:r>
      <w:r w:rsidR="00DD590A" w:rsidRPr="00644213">
        <w:rPr>
          <w:sz w:val="24"/>
          <w:szCs w:val="24"/>
        </w:rPr>
        <w:t xml:space="preserve"> </w:t>
      </w:r>
      <w:r w:rsidR="00603461" w:rsidRPr="00644213">
        <w:rPr>
          <w:sz w:val="24"/>
          <w:szCs w:val="24"/>
        </w:rPr>
        <w:t>Администрацией</w:t>
      </w:r>
      <w:r w:rsidR="00EC214B">
        <w:rPr>
          <w:sz w:val="24"/>
          <w:szCs w:val="24"/>
        </w:rPr>
        <w:t xml:space="preserve"> городского округа Реутов (далее – Администрация)</w:t>
      </w:r>
      <w:r w:rsidR="003E1B5E" w:rsidRPr="00644213">
        <w:rPr>
          <w:sz w:val="24"/>
          <w:szCs w:val="24"/>
        </w:rPr>
        <w:t>.</w:t>
      </w:r>
    </w:p>
    <w:p w:rsidR="00125B15" w:rsidRPr="00644213" w:rsidRDefault="00F5025B" w:rsidP="00125B15">
      <w:pPr>
        <w:pStyle w:val="112"/>
        <w:shd w:val="clear" w:color="auto" w:fill="FFFFFF" w:themeFill="background1"/>
        <w:spacing w:line="240" w:lineRule="auto"/>
        <w:ind w:firstLine="709"/>
        <w:rPr>
          <w:sz w:val="24"/>
          <w:szCs w:val="24"/>
        </w:rPr>
      </w:pPr>
      <w:r w:rsidRPr="00644213">
        <w:rPr>
          <w:sz w:val="24"/>
          <w:szCs w:val="24"/>
        </w:rPr>
        <w:t>6</w:t>
      </w:r>
      <w:r w:rsidR="00125B15" w:rsidRPr="00644213">
        <w:rPr>
          <w:sz w:val="24"/>
          <w:szCs w:val="24"/>
        </w:rPr>
        <w:t xml:space="preserve">. </w:t>
      </w:r>
      <w:r w:rsidR="007635CE" w:rsidRPr="00644213">
        <w:rPr>
          <w:sz w:val="24"/>
          <w:szCs w:val="24"/>
        </w:rPr>
        <w:t>Перечень обозначений и сокращений, используемых</w:t>
      </w:r>
      <w:r w:rsidR="00125B15" w:rsidRPr="00644213">
        <w:rPr>
          <w:sz w:val="24"/>
          <w:szCs w:val="24"/>
        </w:rPr>
        <w:t xml:space="preserve"> в настоящем Порядке.</w:t>
      </w:r>
    </w:p>
    <w:p w:rsidR="00125B15" w:rsidRPr="00644213" w:rsidRDefault="00125B15" w:rsidP="00125B15">
      <w:pPr>
        <w:pStyle w:val="112"/>
        <w:shd w:val="clear" w:color="auto" w:fill="FFFFFF" w:themeFill="background1"/>
        <w:spacing w:line="240" w:lineRule="auto"/>
        <w:ind w:firstLine="709"/>
        <w:rPr>
          <w:sz w:val="24"/>
          <w:szCs w:val="24"/>
        </w:rPr>
      </w:pPr>
      <w:r w:rsidRPr="00644213">
        <w:rPr>
          <w:sz w:val="24"/>
          <w:szCs w:val="24"/>
        </w:rPr>
        <w:t>Исчерпывающий перечень</w:t>
      </w:r>
      <w:r w:rsidR="007635CE" w:rsidRPr="00644213">
        <w:t xml:space="preserve"> </w:t>
      </w:r>
      <w:r w:rsidR="007635CE" w:rsidRPr="00644213">
        <w:rPr>
          <w:sz w:val="24"/>
          <w:szCs w:val="24"/>
        </w:rPr>
        <w:t>обозначений и сокращений</w:t>
      </w:r>
      <w:r w:rsidRPr="00644213">
        <w:rPr>
          <w:sz w:val="24"/>
          <w:szCs w:val="24"/>
        </w:rPr>
        <w:t>, используемых в настоящем Порядке, указан в Приложении 1 к настоящему Порядку.</w:t>
      </w:r>
    </w:p>
    <w:p w:rsidR="008D2313" w:rsidRPr="00644213" w:rsidRDefault="008D2313" w:rsidP="008D2313">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p>
    <w:p w:rsidR="008D2313" w:rsidRPr="00644213" w:rsidRDefault="00F8368D" w:rsidP="008D2313">
      <w:pPr>
        <w:widowControl w:val="0"/>
        <w:autoSpaceDE w:val="0"/>
        <w:autoSpaceDN w:val="0"/>
        <w:adjustRightInd w:val="0"/>
        <w:spacing w:after="0" w:line="240" w:lineRule="auto"/>
        <w:jc w:val="center"/>
        <w:outlineLvl w:val="4"/>
        <w:rPr>
          <w:rFonts w:ascii="Times New Roman" w:eastAsiaTheme="minorEastAsia" w:hAnsi="Times New Roman"/>
          <w:b/>
          <w:bCs/>
          <w:sz w:val="24"/>
          <w:szCs w:val="24"/>
          <w:lang w:eastAsia="ru-RU"/>
        </w:rPr>
      </w:pPr>
      <w:r w:rsidRPr="00644213">
        <w:rPr>
          <w:rFonts w:ascii="Times New Roman" w:eastAsiaTheme="minorEastAsia" w:hAnsi="Times New Roman"/>
          <w:b/>
          <w:bCs/>
          <w:sz w:val="24"/>
          <w:szCs w:val="24"/>
          <w:lang w:eastAsia="ru-RU"/>
        </w:rPr>
        <w:t>II. ПОРЯДОК</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ПРОВЕДЕНИЯ</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ОТБОРА</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ЛИЦ</w:t>
      </w:r>
    </w:p>
    <w:p w:rsidR="008D2313" w:rsidRPr="00644213" w:rsidRDefault="00F8368D" w:rsidP="008D2313">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644213">
        <w:rPr>
          <w:rFonts w:ascii="Times New Roman" w:eastAsiaTheme="minorEastAsia" w:hAnsi="Times New Roman"/>
          <w:b/>
          <w:bCs/>
          <w:sz w:val="24"/>
          <w:szCs w:val="24"/>
          <w:lang w:eastAsia="ru-RU"/>
        </w:rPr>
        <w:t>ДЛЯ</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ПРЕДОСТАВЛЕНИЯ</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СУБСИДИИ</w:t>
      </w:r>
    </w:p>
    <w:p w:rsidR="008D2313" w:rsidRPr="00644213"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DD027F"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7" w:name="Par7790"/>
      <w:bookmarkEnd w:id="7"/>
      <w:r w:rsidRPr="00644213">
        <w:rPr>
          <w:rFonts w:ascii="Times New Roman" w:eastAsiaTheme="minorEastAsia" w:hAnsi="Times New Roman"/>
          <w:sz w:val="24"/>
          <w:szCs w:val="24"/>
          <w:lang w:eastAsia="ru-RU"/>
        </w:rPr>
        <w:t>7. Получатели Субсидии определяются по результатам Конкурса исходя из</w:t>
      </w:r>
      <w:r w:rsidR="006639F6"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 xml:space="preserve">наилучших условий достижения результатов, в целях достижения которых предоставляется Субсидия (далее </w:t>
      </w:r>
      <w:r w:rsidR="00C844E5" w:rsidRPr="00644213">
        <w:rPr>
          <w:rFonts w:ascii="Times New Roman" w:eastAsiaTheme="minorEastAsia" w:hAnsi="Times New Roman"/>
          <w:sz w:val="24"/>
          <w:szCs w:val="24"/>
          <w:lang w:eastAsia="ru-RU"/>
        </w:rPr>
        <w:t>соответственно –</w:t>
      </w:r>
      <w:r w:rsidRPr="00644213">
        <w:rPr>
          <w:rFonts w:ascii="Times New Roman" w:eastAsiaTheme="minorEastAsia" w:hAnsi="Times New Roman"/>
          <w:sz w:val="24"/>
          <w:szCs w:val="24"/>
          <w:lang w:eastAsia="ru-RU"/>
        </w:rPr>
        <w:t xml:space="preserve"> </w:t>
      </w:r>
      <w:r w:rsidR="00C844E5" w:rsidRPr="00644213">
        <w:rPr>
          <w:rFonts w:ascii="Times New Roman" w:eastAsiaTheme="minorEastAsia" w:hAnsi="Times New Roman"/>
          <w:sz w:val="24"/>
          <w:szCs w:val="24"/>
          <w:lang w:eastAsia="ru-RU"/>
        </w:rPr>
        <w:t xml:space="preserve">получатель Субсидии, </w:t>
      </w:r>
      <w:r w:rsidRPr="00644213">
        <w:rPr>
          <w:rFonts w:ascii="Times New Roman" w:eastAsiaTheme="minorEastAsia" w:hAnsi="Times New Roman"/>
          <w:sz w:val="24"/>
          <w:szCs w:val="24"/>
          <w:lang w:eastAsia="ru-RU"/>
        </w:rPr>
        <w:t>результат предоставления Субсидии)</w:t>
      </w:r>
      <w:r w:rsidR="00033F69" w:rsidRPr="00644213">
        <w:rPr>
          <w:rFonts w:ascii="Times New Roman" w:eastAsiaTheme="minorEastAsia" w:hAnsi="Times New Roman"/>
          <w:sz w:val="24"/>
          <w:szCs w:val="24"/>
          <w:lang w:eastAsia="ru-RU"/>
        </w:rPr>
        <w:t>.</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Наилучшие условия достижения результатов предоставления Субсидии определяются ис</w:t>
      </w:r>
      <w:r w:rsidR="00DD0343" w:rsidRPr="00644213">
        <w:rPr>
          <w:rFonts w:ascii="Times New Roman" w:eastAsiaTheme="minorEastAsia" w:hAnsi="Times New Roman"/>
          <w:sz w:val="24"/>
          <w:szCs w:val="24"/>
          <w:lang w:eastAsia="ru-RU"/>
        </w:rPr>
        <w:t>ходя из критериев оценки з</w:t>
      </w:r>
      <w:r w:rsidRPr="00644213">
        <w:rPr>
          <w:rFonts w:ascii="Times New Roman" w:eastAsiaTheme="minorEastAsia" w:hAnsi="Times New Roman"/>
          <w:sz w:val="24"/>
          <w:szCs w:val="24"/>
          <w:lang w:eastAsia="ru-RU"/>
        </w:rPr>
        <w:t xml:space="preserve">аявок, поданных </w:t>
      </w:r>
      <w:r w:rsidR="004702C0" w:rsidRPr="00644213">
        <w:rPr>
          <w:rFonts w:ascii="Times New Roman" w:eastAsiaTheme="minorEastAsia" w:hAnsi="Times New Roman"/>
          <w:sz w:val="24"/>
          <w:szCs w:val="24"/>
          <w:lang w:eastAsia="ru-RU"/>
        </w:rPr>
        <w:t>участниками Конкурса</w:t>
      </w:r>
      <w:r w:rsidRPr="00644213">
        <w:rPr>
          <w:rFonts w:ascii="Times New Roman" w:eastAsiaTheme="minorEastAsia" w:hAnsi="Times New Roman"/>
          <w:sz w:val="24"/>
          <w:szCs w:val="24"/>
          <w:lang w:eastAsia="ru-RU"/>
        </w:rPr>
        <w:t>.</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Критерии оценки заявок и их балльная оценка установлены в </w:t>
      </w:r>
      <w:hyperlink w:anchor="Par8029" w:tooltip="КРИТЕРИИ" w:history="1">
        <w:r w:rsidR="000E6E64" w:rsidRPr="00644213">
          <w:rPr>
            <w:rFonts w:ascii="Times New Roman" w:eastAsiaTheme="minorEastAsia" w:hAnsi="Times New Roman"/>
            <w:sz w:val="24"/>
            <w:szCs w:val="24"/>
            <w:lang w:eastAsia="ru-RU"/>
          </w:rPr>
          <w:t>т</w:t>
        </w:r>
        <w:r w:rsidR="001A703D" w:rsidRPr="00644213">
          <w:rPr>
            <w:rFonts w:ascii="Times New Roman" w:eastAsiaTheme="minorEastAsia" w:hAnsi="Times New Roman"/>
            <w:sz w:val="24"/>
            <w:szCs w:val="24"/>
            <w:lang w:eastAsia="ru-RU"/>
          </w:rPr>
          <w:t>аблице</w:t>
        </w:r>
        <w:r w:rsidRPr="00644213">
          <w:rPr>
            <w:rFonts w:ascii="Times New Roman" w:eastAsiaTheme="minorEastAsia" w:hAnsi="Times New Roman"/>
            <w:sz w:val="24"/>
            <w:szCs w:val="24"/>
            <w:lang w:eastAsia="ru-RU"/>
          </w:rPr>
          <w:t xml:space="preserve"> 1</w:t>
        </w:r>
      </w:hyperlink>
      <w:r w:rsidR="00B62A07"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к настоящему Порядку.</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Участники Конкурса признаются победителями Конкурса исходя из очередности порядковых номеров, присв</w:t>
      </w:r>
      <w:r w:rsidR="006639F6" w:rsidRPr="00644213">
        <w:rPr>
          <w:rFonts w:ascii="Times New Roman" w:eastAsiaTheme="minorEastAsia" w:hAnsi="Times New Roman"/>
          <w:sz w:val="24"/>
          <w:szCs w:val="24"/>
          <w:lang w:eastAsia="ru-RU"/>
        </w:rPr>
        <w:t xml:space="preserve">оенных их заявкам в рейтинге, </w:t>
      </w:r>
      <w:r w:rsidRPr="00644213">
        <w:rPr>
          <w:rFonts w:ascii="Times New Roman" w:eastAsiaTheme="minorEastAsia" w:hAnsi="Times New Roman"/>
          <w:sz w:val="24"/>
          <w:szCs w:val="24"/>
          <w:lang w:eastAsia="ru-RU"/>
        </w:rPr>
        <w:t>размера бюджетных ассигнований, рас</w:t>
      </w:r>
      <w:r w:rsidR="006639F6" w:rsidRPr="00644213">
        <w:rPr>
          <w:rFonts w:ascii="Times New Roman" w:eastAsiaTheme="minorEastAsia" w:hAnsi="Times New Roman"/>
          <w:sz w:val="24"/>
          <w:szCs w:val="24"/>
          <w:lang w:eastAsia="ru-RU"/>
        </w:rPr>
        <w:t>пределяемых в рамках Конкурса и соответствия участника Конкурса категориям лиц, установленным пунктом 4, и требованиям, установленным в пункте 10 настоящего Порядка.</w:t>
      </w:r>
    </w:p>
    <w:p w:rsidR="000E0917" w:rsidRPr="00644213" w:rsidRDefault="000E0917"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При недостаточности бюджетных ассигнований для удовлетворения представленных Заявок в полном объеме, остаток бюджетных ассигнований предоставляется Заявителю со следующим порядковым номером после Заявителя, чья Заявка удовлетворена в полном объеме, при удовлетворении не менее 50% от суммы заявленной Субсидии.</w:t>
      </w:r>
    </w:p>
    <w:p w:rsidR="008D2313" w:rsidRPr="00644213" w:rsidRDefault="008D23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8. </w:t>
      </w:r>
      <w:r w:rsidR="00C742F0" w:rsidRPr="00644213">
        <w:rPr>
          <w:rFonts w:ascii="Times New Roman" w:eastAsiaTheme="minorEastAsia" w:hAnsi="Times New Roman"/>
          <w:sz w:val="24"/>
          <w:szCs w:val="24"/>
          <w:lang w:eastAsia="ru-RU"/>
        </w:rPr>
        <w:t xml:space="preserve">Администрацией </w:t>
      </w:r>
      <w:r w:rsidR="00162DF4" w:rsidRPr="00644213">
        <w:rPr>
          <w:rFonts w:ascii="Times New Roman" w:eastAsiaTheme="minorEastAsia" w:hAnsi="Times New Roman"/>
          <w:sz w:val="24"/>
          <w:szCs w:val="24"/>
          <w:lang w:eastAsia="ru-RU"/>
        </w:rPr>
        <w:t xml:space="preserve">издается </w:t>
      </w:r>
      <w:r w:rsidR="003E0890" w:rsidRPr="00EC214B">
        <w:rPr>
          <w:rFonts w:ascii="Times New Roman" w:eastAsiaTheme="minorEastAsia" w:hAnsi="Times New Roman"/>
          <w:sz w:val="24"/>
          <w:szCs w:val="24"/>
          <w:lang w:eastAsia="ru-RU"/>
        </w:rPr>
        <w:t>распоряжение</w:t>
      </w:r>
      <w:r w:rsidR="003E0890">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об объявлении приема заявок на получение Субсидии, в котором устанавливается:</w:t>
      </w:r>
    </w:p>
    <w:p w:rsidR="008D2313" w:rsidRPr="0064421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 </w:t>
      </w:r>
      <w:r w:rsidR="008D2313" w:rsidRPr="006442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rsidR="008D2313" w:rsidRPr="0064421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8D2313" w:rsidRPr="00644213">
        <w:rPr>
          <w:rFonts w:ascii="Times New Roman" w:eastAsiaTheme="minorEastAsia" w:hAnsi="Times New Roman"/>
          <w:sz w:val="24"/>
          <w:szCs w:val="24"/>
          <w:lang w:eastAsia="ru-RU"/>
        </w:rPr>
        <w:t>размер бюджетных ассигнований, р</w:t>
      </w:r>
      <w:r w:rsidR="00302567" w:rsidRPr="00644213">
        <w:rPr>
          <w:rFonts w:ascii="Times New Roman" w:eastAsiaTheme="minorEastAsia" w:hAnsi="Times New Roman"/>
          <w:sz w:val="24"/>
          <w:szCs w:val="24"/>
          <w:lang w:eastAsia="ru-RU"/>
        </w:rPr>
        <w:t>аспределяемых в рамках Конкурса;</w:t>
      </w:r>
    </w:p>
    <w:p w:rsidR="00302567" w:rsidRPr="0064421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w:t>
      </w:r>
      <w:r w:rsidR="00302567" w:rsidRPr="00644213">
        <w:rPr>
          <w:rFonts w:ascii="Times New Roman" w:eastAsiaTheme="minorEastAsia" w:hAnsi="Times New Roman"/>
          <w:sz w:val="24"/>
          <w:szCs w:val="24"/>
          <w:lang w:eastAsia="ru-RU"/>
        </w:rPr>
        <w:t>период возмещения затрат.</w:t>
      </w:r>
    </w:p>
    <w:p w:rsidR="008D2313" w:rsidRPr="00644213" w:rsidRDefault="008D23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Срок приема заявок </w:t>
      </w:r>
      <w:r w:rsidR="004B6619" w:rsidRPr="00644213">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6442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644213">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rsidR="008D2313" w:rsidRPr="006442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9. В день издания </w:t>
      </w:r>
      <w:r w:rsidR="003E0890" w:rsidRPr="00EC214B">
        <w:rPr>
          <w:rFonts w:ascii="Times New Roman" w:eastAsiaTheme="minorEastAsia" w:hAnsi="Times New Roman"/>
          <w:sz w:val="24"/>
          <w:szCs w:val="24"/>
          <w:lang w:eastAsia="ru-RU"/>
        </w:rPr>
        <w:t>распоряжения</w:t>
      </w:r>
      <w:r w:rsidR="004F7CA7" w:rsidRPr="00644213">
        <w:rPr>
          <w:rFonts w:ascii="Times New Roman" w:eastAsiaTheme="minorEastAsia" w:hAnsi="Times New Roman"/>
          <w:sz w:val="24"/>
          <w:szCs w:val="24"/>
          <w:lang w:eastAsia="ru-RU"/>
        </w:rPr>
        <w:t xml:space="preserve"> </w:t>
      </w:r>
      <w:r w:rsidR="00F63D68" w:rsidRPr="00644213">
        <w:rPr>
          <w:rFonts w:ascii="Times New Roman" w:eastAsiaTheme="minorEastAsia" w:hAnsi="Times New Roman"/>
          <w:sz w:val="24"/>
          <w:szCs w:val="24"/>
          <w:lang w:eastAsia="ru-RU"/>
        </w:rPr>
        <w:t>Администрации</w:t>
      </w:r>
      <w:r w:rsidRPr="00644213">
        <w:rPr>
          <w:rFonts w:ascii="Times New Roman" w:eastAsiaTheme="minorEastAsia" w:hAnsi="Times New Roman"/>
          <w:sz w:val="24"/>
          <w:szCs w:val="24"/>
          <w:lang w:eastAsia="ru-RU"/>
        </w:rPr>
        <w:t xml:space="preserve">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Администрации размещается объявление о проведении Конкурса с указанием:</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 наименования, места нахождения, почтового адреса, адреса электронной почты</w:t>
      </w:r>
      <w:r w:rsidR="00280926" w:rsidRPr="00644213">
        <w:t xml:space="preserve"> </w:t>
      </w:r>
      <w:r w:rsidR="00280926" w:rsidRPr="00644213">
        <w:rPr>
          <w:rFonts w:ascii="Times New Roman" w:eastAsiaTheme="minorEastAsia" w:hAnsi="Times New Roman"/>
          <w:sz w:val="24"/>
          <w:szCs w:val="24"/>
          <w:lang w:eastAsia="ru-RU"/>
        </w:rPr>
        <w:t>Админи</w:t>
      </w:r>
      <w:r w:rsidR="00162DF4" w:rsidRPr="00644213">
        <w:rPr>
          <w:rFonts w:ascii="Times New Roman" w:eastAsiaTheme="minorEastAsia" w:hAnsi="Times New Roman"/>
          <w:sz w:val="24"/>
          <w:szCs w:val="24"/>
          <w:lang w:eastAsia="ru-RU"/>
        </w:rPr>
        <w:t>страции</w:t>
      </w:r>
      <w:r w:rsidRPr="00644213">
        <w:rPr>
          <w:rFonts w:ascii="Times New Roman" w:eastAsiaTheme="minorEastAsia" w:hAnsi="Times New Roman"/>
          <w:sz w:val="24"/>
          <w:szCs w:val="24"/>
          <w:lang w:eastAsia="ru-RU"/>
        </w:rPr>
        <w:t>;</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lastRenderedPageBreak/>
        <w:t xml:space="preserve">3) результатов предоставления Субсидии в соответствии с пунктом </w:t>
      </w:r>
      <w:r w:rsidR="00921AFB" w:rsidRPr="00644213">
        <w:rPr>
          <w:rFonts w:ascii="Times New Roman" w:eastAsiaTheme="minorEastAsia" w:hAnsi="Times New Roman"/>
          <w:sz w:val="24"/>
          <w:szCs w:val="24"/>
          <w:lang w:eastAsia="ru-RU"/>
        </w:rPr>
        <w:t xml:space="preserve">29 </w:t>
      </w:r>
      <w:r w:rsidRPr="00644213">
        <w:rPr>
          <w:rFonts w:ascii="Times New Roman" w:eastAsiaTheme="minorEastAsia" w:hAnsi="Times New Roman"/>
          <w:sz w:val="24"/>
          <w:szCs w:val="24"/>
          <w:lang w:eastAsia="ru-RU"/>
        </w:rPr>
        <w:t>настоящего Порядка;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4) адреса сайта в информационно-телекоммуникационной сети Интернет, на котором обеспечивается проведение Конкурса;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5) требований к участникам Конкурса в соответствии </w:t>
      </w:r>
      <w:r w:rsidR="00EF1ED2" w:rsidRPr="00644213">
        <w:rPr>
          <w:rFonts w:ascii="Times New Roman" w:eastAsiaTheme="minorEastAsia" w:hAnsi="Times New Roman"/>
          <w:sz w:val="24"/>
          <w:szCs w:val="24"/>
          <w:lang w:eastAsia="ru-RU"/>
        </w:rPr>
        <w:t>с пунктом</w:t>
      </w:r>
      <w:r w:rsidRPr="00644213">
        <w:rPr>
          <w:rFonts w:ascii="Times New Roman" w:eastAsiaTheme="minorEastAsia" w:hAnsi="Times New Roman"/>
          <w:sz w:val="24"/>
          <w:szCs w:val="24"/>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6) порядка подачи заявок участниками Конкурса и требований, предъявляемых к форме и содержанию заявок, установленных </w:t>
      </w:r>
      <w:r w:rsidR="003517B1" w:rsidRPr="00644213">
        <w:rPr>
          <w:rFonts w:ascii="Times New Roman" w:eastAsiaTheme="minorEastAsia" w:hAnsi="Times New Roman"/>
          <w:sz w:val="24"/>
          <w:szCs w:val="24"/>
          <w:lang w:eastAsia="ru-RU"/>
        </w:rPr>
        <w:t>пунктами 11 - 13</w:t>
      </w:r>
      <w:r w:rsidRPr="00644213">
        <w:rPr>
          <w:rFonts w:ascii="Times New Roman" w:eastAsiaTheme="minorEastAsia" w:hAnsi="Times New Roman"/>
          <w:sz w:val="24"/>
          <w:szCs w:val="24"/>
          <w:lang w:eastAsia="ru-RU"/>
        </w:rPr>
        <w:t xml:space="preserve"> настоящего Порядка;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7)</w:t>
      </w:r>
      <w:r w:rsidRPr="00644213">
        <w:rPr>
          <w:rFonts w:ascii="Times New Roman" w:eastAsiaTheme="minorEastAsia" w:hAnsi="Times New Roman"/>
          <w:color w:val="FF0000"/>
          <w:sz w:val="24"/>
          <w:szCs w:val="24"/>
          <w:lang w:eastAsia="ru-RU"/>
        </w:rPr>
        <w:t xml:space="preserve"> </w:t>
      </w:r>
      <w:r w:rsidRPr="00644213">
        <w:rPr>
          <w:rFonts w:ascii="Times New Roman" w:eastAsiaTheme="minorEastAsia" w:hAnsi="Times New Roman"/>
          <w:sz w:val="24"/>
          <w:szCs w:val="24"/>
          <w:lang w:eastAsia="ru-RU"/>
        </w:rPr>
        <w:t>порядка отзыва заявок участников Конкурса;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8) правил рассмотрения и оценки заявок участников Кон</w:t>
      </w:r>
      <w:r w:rsidR="00C205E8" w:rsidRPr="00644213">
        <w:rPr>
          <w:rFonts w:ascii="Times New Roman" w:eastAsiaTheme="minorEastAsia" w:hAnsi="Times New Roman"/>
          <w:sz w:val="24"/>
          <w:szCs w:val="24"/>
          <w:lang w:eastAsia="ru-RU"/>
        </w:rPr>
        <w:t xml:space="preserve">курса в соответствии с пунктами 14 – 22 </w:t>
      </w:r>
      <w:r w:rsidRPr="00644213">
        <w:rPr>
          <w:rFonts w:ascii="Times New Roman" w:eastAsiaTheme="minorEastAsia" w:hAnsi="Times New Roman"/>
          <w:sz w:val="24"/>
          <w:szCs w:val="24"/>
          <w:lang w:eastAsia="ru-RU"/>
        </w:rPr>
        <w:t>настоящего Порядка;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11) условий признания победителя Конкурса уклонившимся от заключения Соглашения;</w:t>
      </w:r>
    </w:p>
    <w:p w:rsidR="006A3F78" w:rsidRPr="00644213" w:rsidRDefault="000766FB"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12) </w:t>
      </w:r>
      <w:r w:rsidR="006A3F78" w:rsidRPr="00644213">
        <w:rPr>
          <w:rFonts w:ascii="Times New Roman" w:eastAsiaTheme="minorEastAsia" w:hAnsi="Times New Roman"/>
          <w:sz w:val="24"/>
          <w:szCs w:val="24"/>
          <w:lang w:eastAsia="ru-RU"/>
        </w:rPr>
        <w:t xml:space="preserve">даты размещения результатов Конкурса на </w:t>
      </w:r>
      <w:r w:rsidR="003D13DD" w:rsidRPr="00644213">
        <w:rPr>
          <w:rFonts w:ascii="Times New Roman" w:eastAsiaTheme="minorEastAsia" w:hAnsi="Times New Roman"/>
          <w:sz w:val="24"/>
          <w:szCs w:val="24"/>
          <w:lang w:eastAsia="ru-RU"/>
        </w:rPr>
        <w:t>официальном сайте Администрации</w:t>
      </w:r>
      <w:r w:rsidR="006A3F78" w:rsidRPr="00644213">
        <w:rPr>
          <w:rFonts w:ascii="Times New Roman" w:eastAsiaTheme="minorEastAsia" w:hAnsi="Times New Roman"/>
          <w:sz w:val="24"/>
          <w:szCs w:val="24"/>
          <w:lang w:eastAsia="ru-RU"/>
        </w:rPr>
        <w:t>.</w:t>
      </w:r>
    </w:p>
    <w:p w:rsidR="0054632C" w:rsidRPr="00644213" w:rsidRDefault="002950AD"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10. </w:t>
      </w:r>
      <w:r w:rsidR="0054632C" w:rsidRPr="00644213">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00C54B13" w:rsidRPr="00644213">
        <w:rPr>
          <w:rFonts w:ascii="Times New Roman" w:eastAsiaTheme="minorEastAsia" w:hAnsi="Times New Roman"/>
          <w:sz w:val="24"/>
          <w:szCs w:val="24"/>
          <w:lang w:eastAsia="ru-RU"/>
        </w:rPr>
        <w:t>т</w:t>
      </w:r>
      <w:r w:rsidR="0054632C" w:rsidRPr="00644213">
        <w:rPr>
          <w:rFonts w:ascii="Times New Roman" w:eastAsiaTheme="minorEastAsia" w:hAnsi="Times New Roman"/>
          <w:sz w:val="24"/>
          <w:szCs w:val="24"/>
          <w:lang w:eastAsia="ru-RU"/>
        </w:rPr>
        <w:t>ребования):</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 участник Конкурса принадлежит к категории субъектов МСП в соответствии с Федеральным законом № 209-ФЗ и состоит в реестре субъектов МСП;</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участник Конкурса зарегистрирован и осуществляет деятельность в качестве юридического лица или индивидуального предпринимателя на </w:t>
      </w:r>
      <w:r w:rsidRPr="00EC214B">
        <w:rPr>
          <w:rFonts w:ascii="Times New Roman" w:eastAsiaTheme="minorEastAsia" w:hAnsi="Times New Roman"/>
          <w:sz w:val="24"/>
          <w:szCs w:val="24"/>
          <w:lang w:eastAsia="ru-RU"/>
        </w:rPr>
        <w:t xml:space="preserve">территории </w:t>
      </w:r>
      <w:r w:rsidR="003E0890" w:rsidRPr="00EC214B">
        <w:rPr>
          <w:rFonts w:ascii="Times New Roman" w:eastAsiaTheme="minorEastAsia" w:hAnsi="Times New Roman"/>
          <w:sz w:val="24"/>
          <w:szCs w:val="24"/>
          <w:lang w:eastAsia="ru-RU"/>
        </w:rPr>
        <w:t>городского округа Реутов</w:t>
      </w:r>
      <w:r w:rsidRPr="00EC214B">
        <w:rPr>
          <w:rFonts w:ascii="Times New Roman" w:eastAsiaTheme="minorEastAsia" w:hAnsi="Times New Roman"/>
          <w:sz w:val="24"/>
          <w:szCs w:val="24"/>
          <w:lang w:eastAsia="ru-RU"/>
        </w:rPr>
        <w:t xml:space="preserve"> Московской области;</w:t>
      </w:r>
    </w:p>
    <w:p w:rsidR="00886DFB"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3) участник Конкурса</w:t>
      </w:r>
      <w:r w:rsidR="00886DFB" w:rsidRPr="00644213">
        <w:rPr>
          <w:rFonts w:ascii="Times New Roman" w:eastAsiaTheme="minorEastAsia" w:hAnsi="Times New Roman"/>
          <w:sz w:val="24"/>
          <w:szCs w:val="24"/>
          <w:lang w:eastAsia="ru-RU"/>
        </w:rPr>
        <w:t>:</w:t>
      </w:r>
    </w:p>
    <w:p w:rsidR="00886DFB" w:rsidRPr="00644213"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по мероприятию</w:t>
      </w:r>
      <w:r w:rsidR="00C205E8" w:rsidRPr="00644213">
        <w:rPr>
          <w:rFonts w:ascii="Times New Roman" w:eastAsiaTheme="minorEastAsia" w:hAnsi="Times New Roman"/>
          <w:sz w:val="24"/>
          <w:szCs w:val="24"/>
          <w:lang w:eastAsia="ru-RU"/>
        </w:rPr>
        <w:t xml:space="preserve"> 02.01</w:t>
      </w:r>
      <w:r w:rsidR="00A62D77" w:rsidRPr="00644213">
        <w:rPr>
          <w:rFonts w:ascii="Times New Roman" w:eastAsiaTheme="minorEastAsia" w:hAnsi="Times New Roman"/>
          <w:sz w:val="24"/>
          <w:szCs w:val="24"/>
          <w:lang w:eastAsia="ru-RU"/>
        </w:rPr>
        <w:t xml:space="preserve"> </w:t>
      </w:r>
      <w:r w:rsidR="00554ED9" w:rsidRPr="00644213">
        <w:rPr>
          <w:rFonts w:ascii="Times New Roman" w:eastAsiaTheme="minorEastAsia" w:hAnsi="Times New Roman"/>
          <w:sz w:val="24"/>
          <w:szCs w:val="24"/>
          <w:lang w:eastAsia="ru-RU"/>
        </w:rPr>
        <w:t>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644213">
        <w:rPr>
          <w:rFonts w:ascii="Times New Roman" w:eastAsiaTheme="minorEastAsia" w:hAnsi="Times New Roman"/>
          <w:sz w:val="24"/>
          <w:szCs w:val="24"/>
          <w:lang w:eastAsia="ru-RU"/>
        </w:rPr>
        <w:t xml:space="preserve"> </w:t>
      </w:r>
      <w:r w:rsidR="009615A1" w:rsidRPr="00644213">
        <w:rPr>
          <w:rFonts w:ascii="Times New Roman" w:eastAsiaTheme="minorEastAsia" w:hAnsi="Times New Roman"/>
          <w:sz w:val="24"/>
          <w:szCs w:val="24"/>
          <w:lang w:eastAsia="ru-RU"/>
        </w:rPr>
        <w:t xml:space="preserve">раздел G. код 45.2. </w:t>
      </w:r>
    </w:p>
    <w:p w:rsidR="00554ED9" w:rsidRPr="00EC214B"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 xml:space="preserve">по мероприятию </w:t>
      </w:r>
      <w:r w:rsidR="00DD0343" w:rsidRPr="00EC214B">
        <w:rPr>
          <w:rFonts w:ascii="Times New Roman" w:eastAsiaTheme="minorEastAsia" w:hAnsi="Times New Roman"/>
          <w:sz w:val="24"/>
          <w:szCs w:val="24"/>
          <w:lang w:eastAsia="ru-RU"/>
        </w:rPr>
        <w:t>02.03</w:t>
      </w:r>
      <w:r w:rsidR="0098682A" w:rsidRPr="00EC214B">
        <w:rPr>
          <w:rFonts w:ascii="Times New Roman" w:eastAsiaTheme="minorEastAsia" w:hAnsi="Times New Roman"/>
          <w:sz w:val="24"/>
          <w:szCs w:val="24"/>
          <w:lang w:eastAsia="ru-RU"/>
        </w:rPr>
        <w:t xml:space="preserve"> </w:t>
      </w:r>
      <w:r w:rsidR="00554ED9" w:rsidRPr="00EC214B">
        <w:rPr>
          <w:rFonts w:ascii="Times New Roman" w:eastAsiaTheme="minorEastAsia" w:hAnsi="Times New Roman"/>
          <w:sz w:val="24"/>
          <w:szCs w:val="24"/>
          <w:lang w:eastAsia="ru-RU"/>
        </w:rPr>
        <w:t>выполняет как минимум одно из следующих условий: включение в перечень субъектов МСП, имеющих статус социальных предприятий, формируемый Мининвестом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услуг по дневному уходу за детьми; производство изделий народно-художественных промыслов;</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644213">
        <w:rPr>
          <w:rFonts w:ascii="Times New Roman" w:eastAsiaTheme="minorEastAsia" w:hAnsi="Times New Roman"/>
          <w:sz w:val="24"/>
          <w:szCs w:val="24"/>
          <w:lang w:eastAsia="ru-RU"/>
        </w:rPr>
        <w:t>ой Федерации о налогах и сборах</w:t>
      </w:r>
      <w:r w:rsidRPr="00644213">
        <w:rPr>
          <w:rFonts w:ascii="Times New Roman" w:eastAsiaTheme="minorEastAsia" w:hAnsi="Times New Roman"/>
          <w:sz w:val="24"/>
          <w:szCs w:val="24"/>
          <w:lang w:eastAsia="ru-RU"/>
        </w:rPr>
        <w:t>;</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3E0890" w:rsidRPr="00EC214B">
        <w:rPr>
          <w:rFonts w:ascii="Times New Roman" w:eastAsiaTheme="minorEastAsia" w:hAnsi="Times New Roman"/>
          <w:sz w:val="24"/>
          <w:szCs w:val="24"/>
          <w:lang w:eastAsia="ru-RU"/>
        </w:rPr>
        <w:t>городского округа Реутов</w:t>
      </w:r>
      <w:r w:rsidR="00110F1C" w:rsidRPr="00EC214B">
        <w:rPr>
          <w:rFonts w:ascii="Times New Roman" w:eastAsiaTheme="minorEastAsia" w:hAnsi="Times New Roman"/>
          <w:sz w:val="24"/>
          <w:szCs w:val="24"/>
          <w:lang w:eastAsia="ru-RU"/>
        </w:rPr>
        <w:t xml:space="preserve"> </w:t>
      </w:r>
      <w:r w:rsidRPr="00EC214B">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EC214B">
        <w:rPr>
          <w:rFonts w:ascii="Times New Roman" w:eastAsiaTheme="minorEastAsia" w:hAnsi="Times New Roman"/>
          <w:sz w:val="24"/>
          <w:szCs w:val="24"/>
          <w:lang w:eastAsia="ru-RU"/>
        </w:rPr>
        <w:t xml:space="preserve">бюджетом </w:t>
      </w:r>
      <w:r w:rsidR="003E0890" w:rsidRPr="00EC214B">
        <w:rPr>
          <w:rFonts w:ascii="Times New Roman" w:eastAsiaTheme="minorEastAsia" w:hAnsi="Times New Roman"/>
          <w:sz w:val="24"/>
          <w:szCs w:val="24"/>
          <w:lang w:eastAsia="ru-RU"/>
        </w:rPr>
        <w:t>городского округа Реутов</w:t>
      </w:r>
      <w:r w:rsidR="00F17F6C" w:rsidRPr="00EC214B">
        <w:rPr>
          <w:rFonts w:ascii="Times New Roman" w:eastAsiaTheme="minorEastAsia" w:hAnsi="Times New Roman"/>
          <w:sz w:val="24"/>
          <w:szCs w:val="24"/>
          <w:lang w:eastAsia="ru-RU"/>
        </w:rPr>
        <w:t xml:space="preserve"> Московской</w:t>
      </w:r>
      <w:r w:rsidR="00F17F6C" w:rsidRPr="00644213">
        <w:rPr>
          <w:rFonts w:ascii="Times New Roman" w:eastAsiaTheme="minorEastAsia" w:hAnsi="Times New Roman"/>
          <w:sz w:val="24"/>
          <w:szCs w:val="24"/>
          <w:lang w:eastAsia="ru-RU"/>
        </w:rPr>
        <w:t xml:space="preserve"> области</w:t>
      </w:r>
      <w:r w:rsidRPr="00644213">
        <w:rPr>
          <w:rFonts w:ascii="Times New Roman" w:eastAsiaTheme="minorEastAsia" w:hAnsi="Times New Roman"/>
          <w:sz w:val="24"/>
          <w:szCs w:val="24"/>
          <w:lang w:eastAsia="ru-RU"/>
        </w:rPr>
        <w:t>;</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644213">
        <w:rPr>
          <w:rFonts w:ascii="Times New Roman" w:eastAsiaTheme="minorEastAsia" w:hAnsi="Times New Roman"/>
          <w:sz w:val="24"/>
          <w:szCs w:val="24"/>
          <w:lang w:eastAsia="ru-RU"/>
        </w:rPr>
        <w:lastRenderedPageBreak/>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9)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пункте 3</w:t>
      </w:r>
      <w:r w:rsidR="00671AFA"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настоящего Порядка;</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644213">
        <w:rPr>
          <w:rFonts w:ascii="Times New Roman" w:eastAsiaTheme="minorEastAsia" w:hAnsi="Times New Roman"/>
          <w:sz w:val="24"/>
          <w:szCs w:val="24"/>
          <w:lang w:eastAsia="ru-RU"/>
        </w:rPr>
        <w:t>регионального</w:t>
      </w:r>
      <w:r w:rsidRPr="00644213">
        <w:rPr>
          <w:rFonts w:ascii="Times New Roman" w:eastAsiaTheme="minorEastAsia" w:hAnsi="Times New Roman"/>
          <w:sz w:val="24"/>
          <w:szCs w:val="24"/>
          <w:lang w:eastAsia="ru-RU"/>
        </w:rPr>
        <w:t xml:space="preserve"> бюджет</w:t>
      </w:r>
      <w:r w:rsidR="00656D73" w:rsidRPr="00644213">
        <w:rPr>
          <w:rFonts w:ascii="Times New Roman" w:eastAsiaTheme="minorEastAsia" w:hAnsi="Times New Roman"/>
          <w:sz w:val="24"/>
          <w:szCs w:val="24"/>
          <w:lang w:eastAsia="ru-RU"/>
        </w:rPr>
        <w:t>ов</w:t>
      </w:r>
      <w:r w:rsidRPr="00644213">
        <w:rPr>
          <w:rFonts w:ascii="Times New Roman" w:eastAsiaTheme="minorEastAsia" w:hAnsi="Times New Roman"/>
          <w:sz w:val="24"/>
          <w:szCs w:val="24"/>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12)</w:t>
      </w:r>
      <w:r w:rsidR="00554ED9" w:rsidRPr="00644213">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13)</w:t>
      </w:r>
      <w:r w:rsidR="00554ED9" w:rsidRPr="00644213">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14)</w:t>
      </w:r>
      <w:r w:rsidR="00554ED9" w:rsidRPr="00644213">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15)</w:t>
      </w:r>
      <w:r w:rsidR="00554ED9" w:rsidRPr="00644213">
        <w:rPr>
          <w:rFonts w:ascii="Times New Roman" w:eastAsiaTheme="minorEastAsia" w:hAnsi="Times New Roman"/>
          <w:sz w:val="24"/>
          <w:szCs w:val="24"/>
          <w:lang w:eastAsia="ru-RU"/>
        </w:rPr>
        <w:t xml:space="preserve"> участником Конкурса произведены затраты </w:t>
      </w:r>
      <w:r w:rsidR="00961724" w:rsidRPr="00644213">
        <w:rPr>
          <w:rFonts w:ascii="Times New Roman" w:eastAsiaTheme="minorEastAsia" w:hAnsi="Times New Roman"/>
          <w:sz w:val="24"/>
          <w:szCs w:val="24"/>
          <w:lang w:eastAsia="ru-RU"/>
        </w:rPr>
        <w:t xml:space="preserve">на приобретение и изготовление Оборудования </w:t>
      </w:r>
      <w:r w:rsidR="00961724" w:rsidRPr="00EC214B">
        <w:rPr>
          <w:rFonts w:ascii="Times New Roman" w:eastAsiaTheme="minorEastAsia" w:hAnsi="Times New Roman"/>
          <w:sz w:val="24"/>
          <w:szCs w:val="24"/>
          <w:lang w:eastAsia="ru-RU"/>
        </w:rPr>
        <w:t>либо произведена оплата первого взноса (аванса) по договору лизинга Оборудования в размере</w:t>
      </w:r>
      <w:r w:rsidR="00961724" w:rsidRPr="00644213">
        <w:rPr>
          <w:rFonts w:ascii="Times New Roman" w:eastAsiaTheme="minorEastAsia" w:hAnsi="Times New Roman"/>
          <w:sz w:val="24"/>
          <w:szCs w:val="24"/>
          <w:lang w:eastAsia="ru-RU"/>
        </w:rPr>
        <w:t xml:space="preserve"> 100 процентов </w:t>
      </w:r>
      <w:r w:rsidR="00DD0343" w:rsidRPr="00644213">
        <w:rPr>
          <w:rFonts w:ascii="Times New Roman" w:eastAsiaTheme="minorEastAsia" w:hAnsi="Times New Roman"/>
          <w:sz w:val="24"/>
          <w:szCs w:val="24"/>
          <w:lang w:eastAsia="ru-RU"/>
        </w:rPr>
        <w:t>на дату подачи З</w:t>
      </w:r>
      <w:r w:rsidR="00515CC0" w:rsidRPr="00644213">
        <w:rPr>
          <w:rFonts w:ascii="Times New Roman" w:eastAsiaTheme="minorEastAsia" w:hAnsi="Times New Roman"/>
          <w:sz w:val="24"/>
          <w:szCs w:val="24"/>
          <w:lang w:eastAsia="ru-RU"/>
        </w:rPr>
        <w:t>аявки</w:t>
      </w:r>
      <w:r w:rsidR="00554ED9" w:rsidRPr="00644213">
        <w:rPr>
          <w:rFonts w:ascii="Times New Roman" w:eastAsiaTheme="minorEastAsia" w:hAnsi="Times New Roman"/>
          <w:sz w:val="24"/>
          <w:szCs w:val="24"/>
          <w:lang w:eastAsia="ru-RU"/>
        </w:rPr>
        <w:t>;</w:t>
      </w:r>
    </w:p>
    <w:p w:rsidR="00554ED9" w:rsidRPr="00EC214B"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16) </w:t>
      </w:r>
      <w:r w:rsidR="00554ED9" w:rsidRPr="00644213">
        <w:rPr>
          <w:rFonts w:ascii="Times New Roman" w:eastAsiaTheme="minorEastAsia" w:hAnsi="Times New Roman"/>
          <w:sz w:val="24"/>
          <w:szCs w:val="24"/>
          <w:lang w:eastAsia="ru-RU"/>
        </w:rPr>
        <w:t xml:space="preserve">участник Конкурса произвел приемку Оборудования по договорам на приобретение (изготовление) </w:t>
      </w:r>
      <w:r w:rsidR="00554ED9" w:rsidRPr="00EC214B">
        <w:rPr>
          <w:rFonts w:ascii="Times New Roman" w:eastAsiaTheme="minorEastAsia" w:hAnsi="Times New Roman"/>
          <w:sz w:val="24"/>
          <w:szCs w:val="24"/>
          <w:lang w:eastAsia="ru-RU"/>
        </w:rPr>
        <w:t>Оборудование и по договорам лизинга;</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17) </w:t>
      </w:r>
      <w:r w:rsidR="00554ED9" w:rsidRPr="00644213">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554ED9"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18) </w:t>
      </w:r>
      <w:r w:rsidR="00554ED9" w:rsidRPr="00644213">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0E6E64" w:rsidRPr="00644213">
        <w:rPr>
          <w:rFonts w:ascii="Times New Roman" w:eastAsiaTheme="minorEastAsia" w:hAnsi="Times New Roman"/>
          <w:sz w:val="24"/>
          <w:szCs w:val="24"/>
          <w:lang w:eastAsia="ru-RU"/>
        </w:rPr>
        <w:t>т</w:t>
      </w:r>
      <w:r w:rsidR="00600183" w:rsidRPr="00644213">
        <w:rPr>
          <w:rFonts w:ascii="Times New Roman" w:eastAsiaTheme="minorEastAsia" w:hAnsi="Times New Roman"/>
          <w:sz w:val="24"/>
          <w:szCs w:val="24"/>
          <w:lang w:eastAsia="ru-RU"/>
        </w:rPr>
        <w:t>аблиц</w:t>
      </w:r>
      <w:r w:rsidR="00A41EFE" w:rsidRPr="00644213">
        <w:rPr>
          <w:rFonts w:ascii="Times New Roman" w:eastAsiaTheme="minorEastAsia" w:hAnsi="Times New Roman"/>
          <w:sz w:val="24"/>
          <w:szCs w:val="24"/>
          <w:lang w:eastAsia="ru-RU"/>
        </w:rPr>
        <w:t xml:space="preserve"> 2</w:t>
      </w:r>
      <w:r w:rsidR="00621A4B" w:rsidRPr="00644213">
        <w:rPr>
          <w:rFonts w:ascii="Times New Roman" w:eastAsiaTheme="minorEastAsia" w:hAnsi="Times New Roman"/>
          <w:sz w:val="24"/>
          <w:szCs w:val="24"/>
          <w:lang w:eastAsia="ru-RU"/>
        </w:rPr>
        <w:t xml:space="preserve"> </w:t>
      </w:r>
      <w:r w:rsidR="00600183" w:rsidRPr="00644213">
        <w:rPr>
          <w:rFonts w:ascii="Times New Roman" w:eastAsiaTheme="minorEastAsia" w:hAnsi="Times New Roman"/>
          <w:sz w:val="24"/>
          <w:szCs w:val="24"/>
          <w:lang w:eastAsia="ru-RU"/>
        </w:rPr>
        <w:t>-</w:t>
      </w:r>
      <w:r w:rsidR="00621A4B" w:rsidRPr="00644213">
        <w:rPr>
          <w:rFonts w:ascii="Times New Roman" w:eastAsiaTheme="minorEastAsia" w:hAnsi="Times New Roman"/>
          <w:sz w:val="24"/>
          <w:szCs w:val="24"/>
          <w:lang w:eastAsia="ru-RU"/>
        </w:rPr>
        <w:t xml:space="preserve"> </w:t>
      </w:r>
      <w:r w:rsidR="00600183" w:rsidRPr="00644213">
        <w:rPr>
          <w:rFonts w:ascii="Times New Roman" w:eastAsiaTheme="minorEastAsia" w:hAnsi="Times New Roman"/>
          <w:sz w:val="24"/>
          <w:szCs w:val="24"/>
          <w:lang w:eastAsia="ru-RU"/>
        </w:rPr>
        <w:t>4</w:t>
      </w:r>
      <w:r w:rsidR="001D5FAD" w:rsidRPr="00644213">
        <w:rPr>
          <w:rFonts w:ascii="Times New Roman" w:eastAsiaTheme="minorEastAsia" w:hAnsi="Times New Roman"/>
          <w:sz w:val="24"/>
          <w:szCs w:val="24"/>
          <w:lang w:eastAsia="ru-RU"/>
        </w:rPr>
        <w:t xml:space="preserve"> к настоящему Порядку</w:t>
      </w:r>
      <w:r w:rsidR="003C7674">
        <w:rPr>
          <w:rFonts w:ascii="Times New Roman" w:eastAsiaTheme="minorEastAsia" w:hAnsi="Times New Roman"/>
          <w:sz w:val="24"/>
          <w:szCs w:val="24"/>
          <w:lang w:eastAsia="ru-RU"/>
        </w:rPr>
        <w:t>;</w:t>
      </w:r>
    </w:p>
    <w:p w:rsidR="000A672C" w:rsidRDefault="003C7674" w:rsidP="003C7674">
      <w:pPr>
        <w:pStyle w:val="ConsPlusNormal0"/>
        <w:widowControl w:val="0"/>
        <w:autoSpaceDE w:val="0"/>
        <w:autoSpaceDN w:val="0"/>
        <w:adjustRightInd w:val="0"/>
        <w:ind w:firstLine="567"/>
        <w:jc w:val="both"/>
        <w:rPr>
          <w:rFonts w:ascii="Times New Roman" w:hAnsi="Times New Roman" w:cs="Times New Roman"/>
          <w:sz w:val="24"/>
          <w:szCs w:val="24"/>
        </w:rPr>
      </w:pPr>
      <w:r w:rsidRPr="00EC214B">
        <w:rPr>
          <w:rFonts w:ascii="Times New Roman" w:eastAsiaTheme="minorEastAsia" w:hAnsi="Times New Roman"/>
          <w:sz w:val="24"/>
          <w:szCs w:val="24"/>
          <w:lang w:eastAsia="ru-RU"/>
        </w:rPr>
        <w:t xml:space="preserve">19) </w:t>
      </w:r>
      <w:r w:rsidRPr="00EC214B">
        <w:rPr>
          <w:rFonts w:ascii="Times New Roman" w:hAnsi="Times New Roman" w:cs="Times New Roman"/>
          <w:sz w:val="24"/>
          <w:szCs w:val="24"/>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по мероприятию Программы, установленных ранее заключенными Соглашениями о предоставлении Субсидии по мероприятию Программы</w:t>
      </w:r>
      <w:r w:rsidR="000A672C">
        <w:rPr>
          <w:rFonts w:ascii="Times New Roman" w:hAnsi="Times New Roman" w:cs="Times New Roman"/>
          <w:sz w:val="24"/>
          <w:szCs w:val="24"/>
        </w:rPr>
        <w:t>;</w:t>
      </w:r>
    </w:p>
    <w:p w:rsidR="003C7674" w:rsidRPr="003C7674" w:rsidRDefault="000A672C" w:rsidP="003C7674">
      <w:pPr>
        <w:pStyle w:val="ConsPlusNormal0"/>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Pr="000A672C">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3C7674" w:rsidRPr="00EC214B">
        <w:rPr>
          <w:rFonts w:ascii="Times New Roman" w:hAnsi="Times New Roman" w:cs="Times New Roman"/>
          <w:sz w:val="24"/>
          <w:szCs w:val="24"/>
        </w:rPr>
        <w:t>.</w:t>
      </w:r>
    </w:p>
    <w:p w:rsidR="00A322FA" w:rsidRPr="00644213" w:rsidRDefault="00553692"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8" w:name="Par7833"/>
      <w:bookmarkEnd w:id="8"/>
      <w:r w:rsidRPr="00644213">
        <w:rPr>
          <w:rFonts w:ascii="Times New Roman" w:eastAsiaTheme="minorEastAsia" w:hAnsi="Times New Roman"/>
          <w:sz w:val="24"/>
          <w:szCs w:val="24"/>
          <w:lang w:eastAsia="ru-RU"/>
        </w:rPr>
        <w:t xml:space="preserve">11. </w:t>
      </w:r>
      <w:r w:rsidR="00A322FA" w:rsidRPr="00644213">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644213">
        <w:rPr>
          <w:rFonts w:ascii="Times New Roman" w:eastAsiaTheme="minorEastAsia" w:hAnsi="Times New Roman"/>
          <w:sz w:val="24"/>
          <w:szCs w:val="24"/>
          <w:lang w:eastAsia="ru-RU"/>
        </w:rPr>
        <w:t xml:space="preserve"> согласно</w:t>
      </w:r>
      <w:r w:rsidR="00984174" w:rsidRPr="00644213">
        <w:rPr>
          <w:rFonts w:ascii="Times New Roman" w:eastAsiaTheme="minorEastAsia" w:hAnsi="Times New Roman"/>
          <w:sz w:val="24"/>
          <w:szCs w:val="24"/>
          <w:lang w:eastAsia="ru-RU"/>
        </w:rPr>
        <w:t xml:space="preserve"> </w:t>
      </w:r>
      <w:r w:rsidR="00634635" w:rsidRPr="00644213">
        <w:rPr>
          <w:rFonts w:ascii="Times New Roman" w:eastAsiaTheme="minorEastAsia" w:hAnsi="Times New Roman"/>
          <w:sz w:val="24"/>
          <w:szCs w:val="24"/>
          <w:lang w:eastAsia="ru-RU"/>
        </w:rPr>
        <w:t>Приложени</w:t>
      </w:r>
      <w:r w:rsidR="00765B67">
        <w:rPr>
          <w:rFonts w:ascii="Times New Roman" w:eastAsiaTheme="minorEastAsia" w:hAnsi="Times New Roman"/>
          <w:sz w:val="24"/>
          <w:szCs w:val="24"/>
          <w:lang w:eastAsia="ru-RU"/>
        </w:rPr>
        <w:t>ю</w:t>
      </w:r>
      <w:r w:rsidR="00F5324B" w:rsidRPr="00644213">
        <w:rPr>
          <w:rFonts w:ascii="Times New Roman" w:eastAsiaTheme="minorEastAsia" w:hAnsi="Times New Roman"/>
          <w:sz w:val="24"/>
          <w:szCs w:val="24"/>
          <w:lang w:eastAsia="ru-RU"/>
        </w:rPr>
        <w:t xml:space="preserve"> 2</w:t>
      </w:r>
      <w:r w:rsidR="005B6F0A" w:rsidRPr="00644213">
        <w:rPr>
          <w:rFonts w:ascii="Times New Roman" w:eastAsiaTheme="minorEastAsia" w:hAnsi="Times New Roman"/>
          <w:sz w:val="24"/>
          <w:szCs w:val="24"/>
          <w:lang w:eastAsia="ru-RU"/>
        </w:rPr>
        <w:t xml:space="preserve"> </w:t>
      </w:r>
      <w:r w:rsidR="00EF2D28" w:rsidRPr="00644213">
        <w:rPr>
          <w:rFonts w:ascii="Times New Roman" w:eastAsiaTheme="minorEastAsia" w:hAnsi="Times New Roman"/>
          <w:sz w:val="24"/>
          <w:szCs w:val="24"/>
          <w:lang w:eastAsia="ru-RU"/>
        </w:rPr>
        <w:t xml:space="preserve">к настоящему Порядку </w:t>
      </w:r>
      <w:r w:rsidR="00A322FA" w:rsidRPr="00644213">
        <w:rPr>
          <w:rFonts w:ascii="Times New Roman" w:eastAsiaTheme="minorEastAsia" w:hAnsi="Times New Roman"/>
          <w:sz w:val="24"/>
          <w:szCs w:val="24"/>
          <w:lang w:eastAsia="ru-RU"/>
        </w:rPr>
        <w:t xml:space="preserve">(далее – заявление), и перечень документов согласно </w:t>
      </w:r>
      <w:r w:rsidR="000E6E64" w:rsidRPr="00644213">
        <w:rPr>
          <w:rFonts w:ascii="Times New Roman" w:eastAsiaTheme="minorEastAsia" w:hAnsi="Times New Roman"/>
          <w:sz w:val="24"/>
          <w:szCs w:val="24"/>
          <w:lang w:eastAsia="ru-RU"/>
        </w:rPr>
        <w:t>т</w:t>
      </w:r>
      <w:r w:rsidR="00FD1CA6" w:rsidRPr="00644213">
        <w:rPr>
          <w:rFonts w:ascii="Times New Roman" w:eastAsiaTheme="minorEastAsia" w:hAnsi="Times New Roman"/>
          <w:sz w:val="24"/>
          <w:szCs w:val="24"/>
          <w:lang w:eastAsia="ru-RU"/>
        </w:rPr>
        <w:t>аблиц</w:t>
      </w:r>
      <w:r w:rsidR="00A41EFE" w:rsidRPr="00644213">
        <w:rPr>
          <w:rFonts w:ascii="Times New Roman" w:eastAsiaTheme="minorEastAsia" w:hAnsi="Times New Roman"/>
          <w:sz w:val="24"/>
          <w:szCs w:val="24"/>
          <w:lang w:eastAsia="ru-RU"/>
        </w:rPr>
        <w:t xml:space="preserve"> 2</w:t>
      </w:r>
      <w:r w:rsidR="00D33291" w:rsidRPr="00644213">
        <w:rPr>
          <w:rFonts w:ascii="Times New Roman" w:eastAsiaTheme="minorEastAsia" w:hAnsi="Times New Roman"/>
          <w:sz w:val="24"/>
          <w:szCs w:val="24"/>
          <w:lang w:eastAsia="ru-RU"/>
        </w:rPr>
        <w:t xml:space="preserve"> </w:t>
      </w:r>
      <w:r w:rsidR="00FD1CA6" w:rsidRPr="00644213">
        <w:rPr>
          <w:rFonts w:ascii="Times New Roman" w:eastAsiaTheme="minorEastAsia" w:hAnsi="Times New Roman"/>
          <w:sz w:val="24"/>
          <w:szCs w:val="24"/>
          <w:lang w:eastAsia="ru-RU"/>
        </w:rPr>
        <w:t>-</w:t>
      </w:r>
      <w:r w:rsidR="00D33291" w:rsidRPr="00644213">
        <w:rPr>
          <w:rFonts w:ascii="Times New Roman" w:eastAsiaTheme="minorEastAsia" w:hAnsi="Times New Roman"/>
          <w:sz w:val="24"/>
          <w:szCs w:val="24"/>
          <w:lang w:eastAsia="ru-RU"/>
        </w:rPr>
        <w:t xml:space="preserve"> </w:t>
      </w:r>
      <w:r w:rsidR="00A41EFE" w:rsidRPr="00644213">
        <w:rPr>
          <w:rFonts w:ascii="Times New Roman" w:eastAsiaTheme="minorEastAsia" w:hAnsi="Times New Roman"/>
          <w:sz w:val="24"/>
          <w:szCs w:val="24"/>
          <w:lang w:eastAsia="ru-RU"/>
        </w:rPr>
        <w:t>4</w:t>
      </w:r>
      <w:r w:rsidR="00606C80" w:rsidRPr="00644213">
        <w:rPr>
          <w:rFonts w:ascii="Times New Roman" w:eastAsiaTheme="minorEastAsia" w:hAnsi="Times New Roman"/>
          <w:sz w:val="24"/>
          <w:szCs w:val="24"/>
          <w:lang w:eastAsia="ru-RU"/>
        </w:rPr>
        <w:t xml:space="preserve"> </w:t>
      </w:r>
      <w:r w:rsidR="00A322FA" w:rsidRPr="00644213">
        <w:rPr>
          <w:rFonts w:ascii="Times New Roman" w:eastAsiaTheme="minorEastAsia" w:hAnsi="Times New Roman"/>
          <w:sz w:val="24"/>
          <w:szCs w:val="24"/>
          <w:lang w:eastAsia="ru-RU"/>
        </w:rPr>
        <w:t xml:space="preserve">к </w:t>
      </w:r>
      <w:r w:rsidR="00A322FA" w:rsidRPr="00644213">
        <w:rPr>
          <w:rFonts w:ascii="Times New Roman" w:eastAsiaTheme="minorEastAsia" w:hAnsi="Times New Roman"/>
          <w:sz w:val="24"/>
          <w:szCs w:val="24"/>
          <w:lang w:eastAsia="ru-RU"/>
        </w:rPr>
        <w:lastRenderedPageBreak/>
        <w:t xml:space="preserve">настоящему Порядку (далее – документы), в электронной форме </w:t>
      </w:r>
      <w:r w:rsidR="00F114B5" w:rsidRPr="00644213">
        <w:rPr>
          <w:rFonts w:ascii="Times New Roman" w:eastAsiaTheme="minorEastAsia" w:hAnsi="Times New Roman"/>
          <w:sz w:val="24"/>
          <w:szCs w:val="24"/>
          <w:lang w:eastAsia="ru-RU"/>
        </w:rPr>
        <w:t>посредством портала РПГУ</w:t>
      </w:r>
      <w:r w:rsidR="002E2CDE" w:rsidRPr="00644213">
        <w:rPr>
          <w:rFonts w:ascii="Times New Roman" w:eastAsiaTheme="minorEastAsia" w:hAnsi="Times New Roman"/>
          <w:sz w:val="24"/>
          <w:szCs w:val="24"/>
          <w:lang w:eastAsia="ru-RU"/>
        </w:rPr>
        <w:t xml:space="preserve"> (далее –</w:t>
      </w:r>
      <w:r w:rsidR="000E6E64" w:rsidRPr="00644213">
        <w:rPr>
          <w:rFonts w:ascii="Times New Roman" w:eastAsiaTheme="minorEastAsia" w:hAnsi="Times New Roman"/>
          <w:sz w:val="24"/>
          <w:szCs w:val="24"/>
          <w:lang w:eastAsia="ru-RU"/>
        </w:rPr>
        <w:t xml:space="preserve"> з</w:t>
      </w:r>
      <w:r w:rsidR="002E2CDE" w:rsidRPr="00644213">
        <w:rPr>
          <w:rFonts w:ascii="Times New Roman" w:eastAsiaTheme="minorEastAsia" w:hAnsi="Times New Roman"/>
          <w:sz w:val="24"/>
          <w:szCs w:val="24"/>
          <w:lang w:eastAsia="ru-RU"/>
        </w:rPr>
        <w:t>аявка)</w:t>
      </w:r>
      <w:r w:rsidR="00F114B5" w:rsidRPr="00644213">
        <w:rPr>
          <w:rFonts w:ascii="Times New Roman" w:eastAsiaTheme="minorEastAsia" w:hAnsi="Times New Roman"/>
          <w:sz w:val="24"/>
          <w:szCs w:val="24"/>
          <w:lang w:eastAsia="ru-RU"/>
        </w:rPr>
        <w:t>.</w:t>
      </w:r>
      <w:r w:rsidR="00A322FA" w:rsidRPr="00644213">
        <w:rPr>
          <w:rFonts w:ascii="Times New Roman" w:eastAsiaTheme="minorEastAsia" w:hAnsi="Times New Roman"/>
          <w:sz w:val="24"/>
          <w:szCs w:val="24"/>
          <w:lang w:eastAsia="ru-RU"/>
        </w:rPr>
        <w:t xml:space="preserve"> </w:t>
      </w:r>
    </w:p>
    <w:p w:rsidR="00A322FA" w:rsidRPr="0064421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Заявление на предоставление Субсидии включает, в том числе:</w:t>
      </w:r>
    </w:p>
    <w:p w:rsidR="00A322FA" w:rsidRPr="00644213" w:rsidRDefault="00EF2D28"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 </w:t>
      </w:r>
      <w:r w:rsidR="00A322FA" w:rsidRPr="00644213">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644213">
        <w:rPr>
          <w:rFonts w:ascii="Times New Roman" w:eastAsiaTheme="minorEastAsia" w:hAnsi="Times New Roman"/>
          <w:sz w:val="24"/>
          <w:szCs w:val="24"/>
          <w:lang w:eastAsia="ru-RU"/>
        </w:rPr>
        <w:t>нкурса з</w:t>
      </w:r>
      <w:r w:rsidR="00A322FA" w:rsidRPr="00644213">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32427F" w:rsidRPr="00644213" w:rsidRDefault="005E7AB1"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A322FA" w:rsidRPr="00644213">
        <w:rPr>
          <w:rFonts w:ascii="Times New Roman" w:eastAsiaTheme="minorEastAsia" w:hAnsi="Times New Roman"/>
          <w:sz w:val="24"/>
          <w:szCs w:val="24"/>
          <w:lang w:eastAsia="ru-RU"/>
        </w:rPr>
        <w:t>согласие на осуществление проверок (обследований),</w:t>
      </w:r>
      <w:r w:rsidR="00CF611F" w:rsidRPr="00644213">
        <w:t xml:space="preserve"> </w:t>
      </w:r>
      <w:r w:rsidR="00CF611F" w:rsidRPr="00644213">
        <w:rPr>
          <w:rFonts w:ascii="Times New Roman" w:eastAsiaTheme="minorEastAsia" w:hAnsi="Times New Roman"/>
          <w:sz w:val="24"/>
          <w:szCs w:val="24"/>
          <w:lang w:eastAsia="ru-RU"/>
        </w:rPr>
        <w:t xml:space="preserve">в том числе выездных, </w:t>
      </w:r>
      <w:r w:rsidR="00A322FA" w:rsidRPr="00644213">
        <w:rPr>
          <w:rFonts w:ascii="Times New Roman" w:eastAsiaTheme="minorEastAsia" w:hAnsi="Times New Roman"/>
          <w:sz w:val="24"/>
          <w:szCs w:val="24"/>
          <w:lang w:eastAsia="ru-RU"/>
        </w:rPr>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A322FA" w:rsidRPr="0064421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Для представления заявки участник Конкур</w:t>
      </w:r>
      <w:r w:rsidR="00FF1747" w:rsidRPr="00644213">
        <w:rPr>
          <w:rFonts w:ascii="Times New Roman" w:eastAsiaTheme="minorEastAsia" w:hAnsi="Times New Roman"/>
          <w:sz w:val="24"/>
          <w:szCs w:val="24"/>
          <w:lang w:eastAsia="ru-RU"/>
        </w:rPr>
        <w:t>са авторизуется на портале РПГУ</w:t>
      </w:r>
      <w:r w:rsidRPr="00644213">
        <w:rPr>
          <w:rFonts w:ascii="Times New Roman" w:eastAsiaTheme="minorEastAsia" w:hAnsi="Times New Roman"/>
          <w:sz w:val="24"/>
          <w:szCs w:val="24"/>
          <w:lang w:eastAsia="ru-RU"/>
        </w:rPr>
        <w:t xml:space="preserve">,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w:t>
      </w:r>
      <w:r w:rsidR="000E6E64" w:rsidRPr="00644213">
        <w:rPr>
          <w:rFonts w:ascii="Times New Roman" w:eastAsiaTheme="minorEastAsia" w:hAnsi="Times New Roman"/>
          <w:sz w:val="24"/>
          <w:szCs w:val="24"/>
          <w:lang w:eastAsia="ru-RU"/>
        </w:rPr>
        <w:t>т</w:t>
      </w:r>
      <w:r w:rsidR="00F64EA6" w:rsidRPr="00644213">
        <w:rPr>
          <w:rFonts w:ascii="Times New Roman" w:eastAsiaTheme="minorEastAsia" w:hAnsi="Times New Roman"/>
          <w:sz w:val="24"/>
          <w:szCs w:val="24"/>
          <w:lang w:eastAsia="ru-RU"/>
        </w:rPr>
        <w:t>аблиц 2</w:t>
      </w:r>
      <w:r w:rsidR="00D33291" w:rsidRPr="00644213">
        <w:rPr>
          <w:rFonts w:ascii="Times New Roman" w:eastAsiaTheme="minorEastAsia" w:hAnsi="Times New Roman"/>
          <w:sz w:val="24"/>
          <w:szCs w:val="24"/>
          <w:lang w:eastAsia="ru-RU"/>
        </w:rPr>
        <w:t xml:space="preserve"> </w:t>
      </w:r>
      <w:r w:rsidR="00F64EA6" w:rsidRPr="00644213">
        <w:rPr>
          <w:rFonts w:ascii="Times New Roman" w:eastAsiaTheme="minorEastAsia" w:hAnsi="Times New Roman"/>
          <w:sz w:val="24"/>
          <w:szCs w:val="24"/>
          <w:lang w:eastAsia="ru-RU"/>
        </w:rPr>
        <w:t>-</w:t>
      </w:r>
      <w:r w:rsidR="00D33291" w:rsidRPr="00644213">
        <w:rPr>
          <w:rFonts w:ascii="Times New Roman" w:eastAsiaTheme="minorEastAsia" w:hAnsi="Times New Roman"/>
          <w:sz w:val="24"/>
          <w:szCs w:val="24"/>
          <w:lang w:eastAsia="ru-RU"/>
        </w:rPr>
        <w:t xml:space="preserve"> </w:t>
      </w:r>
      <w:r w:rsidR="00F64EA6" w:rsidRPr="00644213">
        <w:rPr>
          <w:rFonts w:ascii="Times New Roman" w:eastAsiaTheme="minorEastAsia" w:hAnsi="Times New Roman"/>
          <w:sz w:val="24"/>
          <w:szCs w:val="24"/>
          <w:lang w:eastAsia="ru-RU"/>
        </w:rPr>
        <w:t>4</w:t>
      </w:r>
      <w:r w:rsidRPr="00644213">
        <w:rPr>
          <w:rFonts w:ascii="Times New Roman" w:eastAsiaTheme="minorEastAsia" w:hAnsi="Times New Roman"/>
          <w:sz w:val="24"/>
          <w:szCs w:val="24"/>
          <w:lang w:eastAsia="ru-RU"/>
        </w:rPr>
        <w:t xml:space="preserve"> к настоящему Порядку подписываются ЭП.</w:t>
      </w:r>
    </w:p>
    <w:p w:rsidR="00A322FA" w:rsidRPr="0064421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Заявка представляется в сроки, установленные объ</w:t>
      </w:r>
      <w:r w:rsidR="00FF1747" w:rsidRPr="00644213">
        <w:rPr>
          <w:rFonts w:ascii="Times New Roman" w:eastAsiaTheme="minorEastAsia" w:hAnsi="Times New Roman"/>
          <w:sz w:val="24"/>
          <w:szCs w:val="24"/>
          <w:lang w:eastAsia="ru-RU"/>
        </w:rPr>
        <w:t>явлением о проведении Конкурса.</w:t>
      </w:r>
    </w:p>
    <w:p w:rsidR="00F55334" w:rsidRPr="00644213" w:rsidRDefault="00883ECF"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12. </w:t>
      </w:r>
      <w:r w:rsidR="00F55334" w:rsidRPr="00644213">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644213">
        <w:rPr>
          <w:rFonts w:ascii="Times New Roman" w:eastAsiaTheme="minorEastAsia" w:hAnsi="Times New Roman"/>
          <w:sz w:val="24"/>
          <w:szCs w:val="24"/>
          <w:lang w:eastAsia="ru-RU"/>
        </w:rPr>
        <w:t>представителем участника</w:t>
      </w:r>
      <w:r w:rsidR="00F55334" w:rsidRPr="00644213">
        <w:rPr>
          <w:rFonts w:ascii="Times New Roman" w:eastAsiaTheme="minorEastAsia" w:hAnsi="Times New Roman"/>
          <w:sz w:val="24"/>
          <w:szCs w:val="24"/>
          <w:lang w:eastAsia="ru-RU"/>
        </w:rPr>
        <w:t xml:space="preserve"> Конкурса.</w:t>
      </w:r>
    </w:p>
    <w:p w:rsidR="007556A4" w:rsidRPr="00644213" w:rsidRDefault="007556A4"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rsidR="00625DAB" w:rsidRPr="00644213" w:rsidRDefault="007556A4"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5932B0" w:rsidRPr="00644213" w:rsidRDefault="00625DAB"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Участник Конкурса направляет на электронный адрес Администрации </w:t>
      </w:r>
      <w:r w:rsidR="00E10FE8" w:rsidRPr="00644213">
        <w:rPr>
          <w:rFonts w:ascii="Times New Roman" w:eastAsiaTheme="minorEastAsia" w:hAnsi="Times New Roman"/>
          <w:sz w:val="24"/>
          <w:szCs w:val="24"/>
          <w:lang w:eastAsia="ru-RU"/>
        </w:rPr>
        <w:t>уведомление</w:t>
      </w:r>
      <w:r w:rsidRPr="00644213">
        <w:rPr>
          <w:rFonts w:ascii="Times New Roman" w:eastAsiaTheme="minorEastAsia" w:hAnsi="Times New Roman"/>
          <w:sz w:val="24"/>
          <w:szCs w:val="24"/>
          <w:lang w:eastAsia="ru-RU"/>
        </w:rPr>
        <w:t xml:space="preserve"> об отзыве заявки в форме скан</w:t>
      </w:r>
      <w:r w:rsidR="005F3C33" w:rsidRPr="00644213">
        <w:rPr>
          <w:rFonts w:ascii="Times New Roman" w:eastAsiaTheme="minorEastAsia" w:hAnsi="Times New Roman"/>
          <w:sz w:val="24"/>
          <w:szCs w:val="24"/>
          <w:lang w:eastAsia="ru-RU"/>
        </w:rPr>
        <w:t xml:space="preserve">-образа </w:t>
      </w:r>
      <w:r w:rsidRPr="00644213">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5DAB" w:rsidRPr="00644213" w:rsidRDefault="00625DAB"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Администрация, на основании подпункта 8 пункта 31 настоящего Порядка</w:t>
      </w:r>
      <w:r w:rsidR="00AD1A1B" w:rsidRPr="00644213">
        <w:rPr>
          <w:rFonts w:ascii="Times New Roman" w:eastAsiaTheme="minorEastAsia" w:hAnsi="Times New Roman"/>
          <w:sz w:val="24"/>
          <w:szCs w:val="24"/>
          <w:lang w:eastAsia="ru-RU"/>
        </w:rPr>
        <w:t>, формирует р</w:t>
      </w:r>
      <w:r w:rsidRPr="00644213">
        <w:rPr>
          <w:rFonts w:ascii="Times New Roman" w:eastAsiaTheme="minorEastAsia" w:hAnsi="Times New Roman"/>
          <w:sz w:val="24"/>
          <w:szCs w:val="24"/>
          <w:lang w:eastAsia="ru-RU"/>
        </w:rPr>
        <w:t xml:space="preserve">ешение об отказе </w:t>
      </w:r>
      <w:r w:rsidR="000F2B7F" w:rsidRPr="00644213">
        <w:rPr>
          <w:rFonts w:ascii="Times New Roman" w:eastAsiaTheme="minorEastAsia" w:hAnsi="Times New Roman"/>
          <w:sz w:val="24"/>
          <w:szCs w:val="24"/>
          <w:lang w:eastAsia="ru-RU"/>
        </w:rPr>
        <w:t xml:space="preserve">в предоставлении </w:t>
      </w:r>
      <w:r w:rsidR="00AD1A1B" w:rsidRPr="00644213">
        <w:rPr>
          <w:rFonts w:ascii="Times New Roman" w:eastAsiaTheme="minorEastAsia" w:hAnsi="Times New Roman"/>
          <w:sz w:val="24"/>
          <w:szCs w:val="24"/>
          <w:lang w:eastAsia="ru-RU"/>
        </w:rPr>
        <w:t>Субсидии</w:t>
      </w:r>
      <w:r w:rsidR="000F2B7F"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по форме</w:t>
      </w:r>
      <w:r w:rsidR="007D3BF4">
        <w:rPr>
          <w:rFonts w:ascii="Times New Roman" w:eastAsiaTheme="minorEastAsia" w:hAnsi="Times New Roman"/>
          <w:sz w:val="24"/>
          <w:szCs w:val="24"/>
          <w:lang w:eastAsia="ru-RU"/>
        </w:rPr>
        <w:t xml:space="preserve"> согласно Приложению</w:t>
      </w:r>
      <w:r w:rsidRPr="00644213">
        <w:rPr>
          <w:rFonts w:ascii="Times New Roman" w:eastAsiaTheme="minorEastAsia" w:hAnsi="Times New Roman"/>
          <w:sz w:val="24"/>
          <w:szCs w:val="24"/>
          <w:lang w:eastAsia="ru-RU"/>
        </w:rPr>
        <w:t xml:space="preserve"> 10</w:t>
      </w:r>
      <w:r w:rsidR="00AD1A1B" w:rsidRPr="00644213">
        <w:rPr>
          <w:rFonts w:ascii="Times New Roman" w:eastAsiaTheme="minorEastAsia" w:hAnsi="Times New Roman"/>
          <w:sz w:val="24"/>
          <w:szCs w:val="24"/>
          <w:lang w:eastAsia="ru-RU"/>
        </w:rPr>
        <w:t xml:space="preserve"> к настоящему Порядку</w:t>
      </w:r>
      <w:r w:rsidRPr="00644213">
        <w:rPr>
          <w:rFonts w:ascii="Times New Roman" w:eastAsiaTheme="minorEastAsia" w:hAnsi="Times New Roman"/>
          <w:sz w:val="24"/>
          <w:szCs w:val="24"/>
          <w:lang w:eastAsia="ru-RU"/>
        </w:rPr>
        <w:t>, в виде электронного документа, подписанного ЭП уполномоченного должностного лица Администрац</w:t>
      </w:r>
      <w:r w:rsidR="00546FBF" w:rsidRPr="00644213">
        <w:rPr>
          <w:rFonts w:ascii="Times New Roman" w:eastAsiaTheme="minorEastAsia" w:hAnsi="Times New Roman"/>
          <w:sz w:val="24"/>
          <w:szCs w:val="24"/>
          <w:lang w:eastAsia="ru-RU"/>
        </w:rPr>
        <w:t>ии</w:t>
      </w:r>
      <w:r w:rsidRPr="00644213">
        <w:rPr>
          <w:rFonts w:ascii="Times New Roman" w:eastAsiaTheme="minorEastAsia" w:hAnsi="Times New Roman"/>
          <w:sz w:val="24"/>
          <w:szCs w:val="24"/>
          <w:lang w:eastAsia="ru-RU"/>
        </w:rPr>
        <w:t>, который направляется в личный кабинет участника Конкурса</w:t>
      </w:r>
      <w:r w:rsidR="00846A93" w:rsidRPr="00644213">
        <w:t xml:space="preserve"> </w:t>
      </w:r>
      <w:r w:rsidR="00846A93" w:rsidRPr="00644213">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644213">
        <w:t xml:space="preserve"> </w:t>
      </w:r>
      <w:r w:rsidR="00846A93" w:rsidRPr="00644213">
        <w:rPr>
          <w:rFonts w:ascii="Times New Roman" w:eastAsiaTheme="minorEastAsia" w:hAnsi="Times New Roman"/>
          <w:sz w:val="24"/>
          <w:szCs w:val="24"/>
          <w:lang w:eastAsia="ru-RU"/>
        </w:rPr>
        <w:t xml:space="preserve">в предоставлении </w:t>
      </w:r>
      <w:r w:rsidR="00C03BF2" w:rsidRPr="00644213">
        <w:rPr>
          <w:rFonts w:ascii="Times New Roman" w:eastAsiaTheme="minorEastAsia" w:hAnsi="Times New Roman"/>
          <w:sz w:val="24"/>
          <w:szCs w:val="24"/>
          <w:lang w:eastAsia="ru-RU"/>
        </w:rPr>
        <w:t>Субсидии</w:t>
      </w:r>
      <w:r w:rsidRPr="00644213">
        <w:rPr>
          <w:rFonts w:ascii="Times New Roman" w:eastAsiaTheme="minorEastAsia" w:hAnsi="Times New Roman"/>
          <w:sz w:val="24"/>
          <w:szCs w:val="24"/>
          <w:lang w:eastAsia="ru-RU"/>
        </w:rPr>
        <w:t>.</w:t>
      </w:r>
    </w:p>
    <w:p w:rsidR="00FC2474" w:rsidRPr="00644213" w:rsidRDefault="00D33291" w:rsidP="00537D78">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bookmarkStart w:id="9" w:name="Par7846"/>
      <w:bookmarkEnd w:id="9"/>
      <w:r w:rsidRPr="00644213">
        <w:rPr>
          <w:rFonts w:ascii="Times New Roman" w:eastAsiaTheme="minorEastAsia" w:hAnsi="Times New Roman"/>
          <w:sz w:val="24"/>
          <w:szCs w:val="24"/>
          <w:lang w:eastAsia="ru-RU"/>
        </w:rPr>
        <w:t xml:space="preserve">13. </w:t>
      </w:r>
      <w:r w:rsidR="007556A4" w:rsidRPr="00644213">
        <w:rPr>
          <w:rFonts w:ascii="Times New Roman" w:eastAsiaTheme="minorEastAsia" w:hAnsi="Times New Roman"/>
          <w:sz w:val="24"/>
          <w:szCs w:val="24"/>
          <w:lang w:eastAsia="ru-RU"/>
        </w:rPr>
        <w:t>В рамках одного Конкурса участником Конкурса может быть подана только 1 заявка</w:t>
      </w:r>
      <w:bookmarkStart w:id="10" w:name="Par7847"/>
      <w:bookmarkEnd w:id="10"/>
      <w:r w:rsidR="00FC2474" w:rsidRPr="00644213">
        <w:rPr>
          <w:rFonts w:ascii="Times New Roman" w:eastAsiaTheme="minorEastAsia" w:hAnsi="Times New Roman"/>
          <w:sz w:val="24"/>
          <w:szCs w:val="24"/>
          <w:lang w:eastAsia="ru-RU"/>
        </w:rPr>
        <w:t>.</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14. </w:t>
      </w:r>
      <w:r w:rsidR="00777A68" w:rsidRPr="00EC214B">
        <w:rPr>
          <w:rFonts w:ascii="Times New Roman" w:eastAsiaTheme="minorHAnsi" w:hAnsi="Times New Roman"/>
          <w:sz w:val="24"/>
          <w:szCs w:val="24"/>
        </w:rPr>
        <w:t>Экономическое управление Администрации</w:t>
      </w:r>
      <w:r w:rsidRPr="00EC214B">
        <w:rPr>
          <w:rFonts w:ascii="Times New Roman" w:eastAsiaTheme="minorHAnsi" w:hAnsi="Times New Roman"/>
          <w:sz w:val="24"/>
          <w:szCs w:val="24"/>
        </w:rPr>
        <w:t xml:space="preserve"> обеспечивает прием и регистрацию заявок. При приеме заявки </w:t>
      </w:r>
      <w:r w:rsidR="00777A68" w:rsidRPr="00EC214B">
        <w:rPr>
          <w:rFonts w:ascii="Times New Roman" w:eastAsiaTheme="minorHAnsi" w:hAnsi="Times New Roman"/>
          <w:sz w:val="24"/>
          <w:szCs w:val="24"/>
        </w:rPr>
        <w:t xml:space="preserve">Экономическое управление </w:t>
      </w:r>
      <w:r w:rsidRPr="00EC214B">
        <w:rPr>
          <w:rFonts w:ascii="Times New Roman" w:eastAsiaTheme="minorHAnsi" w:hAnsi="Times New Roman"/>
          <w:sz w:val="24"/>
          <w:szCs w:val="24"/>
        </w:rPr>
        <w:t>Администраци</w:t>
      </w:r>
      <w:r w:rsidR="00777A68" w:rsidRPr="00EC214B">
        <w:rPr>
          <w:rFonts w:ascii="Times New Roman" w:eastAsiaTheme="minorHAnsi" w:hAnsi="Times New Roman"/>
          <w:sz w:val="24"/>
          <w:szCs w:val="24"/>
        </w:rPr>
        <w:t>и</w:t>
      </w:r>
      <w:r w:rsidRPr="00644213">
        <w:rPr>
          <w:rFonts w:ascii="Times New Roman" w:eastAsiaTheme="minorHAnsi" w:hAnsi="Times New Roman"/>
          <w:sz w:val="24"/>
          <w:szCs w:val="24"/>
        </w:rPr>
        <w:t xml:space="preserve"> осуществляет проверку заявки на предмет:</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 </w:t>
      </w:r>
      <w:r w:rsidR="00CD6997" w:rsidRPr="00644213">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2) </w:t>
      </w:r>
      <w:r w:rsidR="00CD6997" w:rsidRPr="00644213">
        <w:rPr>
          <w:rFonts w:ascii="Times New Roman" w:eastAsiaTheme="minorHAnsi" w:hAnsi="Times New Roman"/>
          <w:sz w:val="24"/>
          <w:szCs w:val="24"/>
        </w:rPr>
        <w:t xml:space="preserve">комплектности документов заявки согласно </w:t>
      </w:r>
      <w:r w:rsidR="00E526C1" w:rsidRPr="00644213">
        <w:rPr>
          <w:rFonts w:ascii="Times New Roman" w:eastAsiaTheme="minorHAnsi" w:hAnsi="Times New Roman"/>
          <w:sz w:val="24"/>
          <w:szCs w:val="24"/>
        </w:rPr>
        <w:t>таблиц</w:t>
      </w:r>
      <w:r w:rsidR="003E5A22" w:rsidRPr="00644213">
        <w:rPr>
          <w:rFonts w:ascii="Times New Roman" w:eastAsiaTheme="minorHAnsi" w:hAnsi="Times New Roman"/>
          <w:sz w:val="24"/>
          <w:szCs w:val="24"/>
        </w:rPr>
        <w:t>е</w:t>
      </w:r>
      <w:r w:rsidR="00E526C1" w:rsidRPr="00644213">
        <w:rPr>
          <w:rFonts w:ascii="Times New Roman" w:eastAsiaTheme="minorHAnsi" w:hAnsi="Times New Roman"/>
          <w:sz w:val="24"/>
          <w:szCs w:val="24"/>
        </w:rPr>
        <w:t xml:space="preserve"> </w:t>
      </w:r>
      <w:r w:rsidR="003E5A22" w:rsidRPr="00644213">
        <w:rPr>
          <w:rFonts w:ascii="Times New Roman" w:eastAsiaTheme="minorHAnsi" w:hAnsi="Times New Roman"/>
          <w:sz w:val="24"/>
          <w:szCs w:val="24"/>
        </w:rPr>
        <w:t xml:space="preserve">2 </w:t>
      </w:r>
      <w:r w:rsidR="00CD6997" w:rsidRPr="00644213">
        <w:rPr>
          <w:rFonts w:ascii="Times New Roman" w:eastAsiaTheme="minorHAnsi" w:hAnsi="Times New Roman"/>
          <w:sz w:val="24"/>
          <w:szCs w:val="24"/>
        </w:rPr>
        <w:t>к настоящему Порядку;</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3) </w:t>
      </w:r>
      <w:r w:rsidR="00CD6997" w:rsidRPr="00644213">
        <w:rPr>
          <w:rFonts w:ascii="Times New Roman" w:eastAsiaTheme="minorHAnsi" w:hAnsi="Times New Roman"/>
          <w:sz w:val="24"/>
          <w:szCs w:val="24"/>
        </w:rPr>
        <w:t>корректности заполнения обязательных полей в форме заявления на портале РПГУ;</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4) </w:t>
      </w:r>
      <w:r w:rsidR="00CD6997" w:rsidRPr="00644213">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5) </w:t>
      </w:r>
      <w:r w:rsidR="00CD6997" w:rsidRPr="00644213">
        <w:rPr>
          <w:rFonts w:ascii="Times New Roman" w:eastAsiaTheme="minorHAnsi" w:hAnsi="Times New Roman"/>
          <w:sz w:val="24"/>
          <w:szCs w:val="24"/>
        </w:rPr>
        <w:t>соответствия участника Конкурса категориям лиц, установленным пунктом 4, и требованиям, установленным в подпунктах</w:t>
      </w:r>
      <w:r w:rsidR="00302784" w:rsidRPr="00644213">
        <w:rPr>
          <w:rFonts w:ascii="Times New Roman" w:eastAsiaTheme="minorHAnsi" w:hAnsi="Times New Roman"/>
          <w:sz w:val="24"/>
          <w:szCs w:val="24"/>
        </w:rPr>
        <w:t xml:space="preserve"> 9-14</w:t>
      </w:r>
      <w:r w:rsidR="00E526C1" w:rsidRPr="00644213">
        <w:rPr>
          <w:rFonts w:ascii="Times New Roman" w:eastAsiaTheme="minorHAnsi" w:hAnsi="Times New Roman"/>
          <w:sz w:val="24"/>
          <w:szCs w:val="24"/>
        </w:rPr>
        <w:t xml:space="preserve"> </w:t>
      </w:r>
      <w:r w:rsidR="00CD6997" w:rsidRPr="00644213">
        <w:rPr>
          <w:rFonts w:ascii="Times New Roman" w:eastAsiaTheme="minorHAnsi" w:hAnsi="Times New Roman"/>
          <w:sz w:val="24"/>
          <w:szCs w:val="24"/>
        </w:rPr>
        <w:t>пункта 10 настоящего Порядка.</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Основаниями для отказа в приеме и регистрации заявки являются:</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 подача заявки на предоставление Субсидии, не предусмотренной настоящим Порядком;</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2) подача заявки на предоставление Субсидии в сроки, не предусмотренные объявлением о проведении Конкурса;</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3) несоответствие участника Конкурса категориям лиц, установленным пунктом 4, и требованиям, установленным в подпунктах</w:t>
      </w:r>
      <w:r w:rsidR="00302784" w:rsidRPr="00644213">
        <w:rPr>
          <w:rFonts w:ascii="Times New Roman" w:eastAsiaTheme="minorHAnsi" w:hAnsi="Times New Roman"/>
          <w:sz w:val="24"/>
          <w:szCs w:val="24"/>
        </w:rPr>
        <w:t xml:space="preserve"> 9</w:t>
      </w:r>
      <w:r w:rsidR="00F124F7" w:rsidRPr="00644213">
        <w:rPr>
          <w:rFonts w:ascii="Times New Roman" w:eastAsiaTheme="minorHAnsi" w:hAnsi="Times New Roman"/>
          <w:sz w:val="24"/>
          <w:szCs w:val="24"/>
        </w:rPr>
        <w:t xml:space="preserve"> </w:t>
      </w:r>
      <w:r w:rsidR="00302784" w:rsidRPr="00644213">
        <w:rPr>
          <w:rFonts w:ascii="Times New Roman" w:eastAsiaTheme="minorHAnsi" w:hAnsi="Times New Roman"/>
          <w:sz w:val="24"/>
          <w:szCs w:val="24"/>
        </w:rPr>
        <w:t>-</w:t>
      </w:r>
      <w:r w:rsidR="00F124F7" w:rsidRPr="00644213">
        <w:rPr>
          <w:rFonts w:ascii="Times New Roman" w:eastAsiaTheme="minorHAnsi" w:hAnsi="Times New Roman"/>
          <w:sz w:val="24"/>
          <w:szCs w:val="24"/>
        </w:rPr>
        <w:t xml:space="preserve"> </w:t>
      </w:r>
      <w:r w:rsidR="00302784" w:rsidRPr="00644213">
        <w:rPr>
          <w:rFonts w:ascii="Times New Roman" w:eastAsiaTheme="minorHAnsi" w:hAnsi="Times New Roman"/>
          <w:sz w:val="24"/>
          <w:szCs w:val="24"/>
        </w:rPr>
        <w:t>14</w:t>
      </w:r>
      <w:r w:rsidRPr="00644213">
        <w:rPr>
          <w:rFonts w:ascii="Times New Roman" w:eastAsiaTheme="minorHAnsi" w:hAnsi="Times New Roman"/>
          <w:sz w:val="24"/>
          <w:szCs w:val="24"/>
        </w:rPr>
        <w:t xml:space="preserve"> пункта 10 настоящего Порядка;</w:t>
      </w:r>
    </w:p>
    <w:p w:rsidR="0092340D" w:rsidRPr="00644213" w:rsidRDefault="0092340D"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4) некомплектности документов</w:t>
      </w:r>
      <w:r w:rsidR="00F8653B" w:rsidRPr="00644213">
        <w:rPr>
          <w:rFonts w:ascii="Times New Roman" w:eastAsiaTheme="minorHAnsi" w:hAnsi="Times New Roman"/>
          <w:sz w:val="24"/>
          <w:szCs w:val="24"/>
        </w:rPr>
        <w:t xml:space="preserve"> заявки согласно </w:t>
      </w:r>
      <w:r w:rsidR="003E5A22" w:rsidRPr="00644213">
        <w:rPr>
          <w:rFonts w:ascii="Times New Roman" w:eastAsiaTheme="minorHAnsi" w:hAnsi="Times New Roman"/>
          <w:sz w:val="24"/>
          <w:szCs w:val="24"/>
        </w:rPr>
        <w:t>таблице 2</w:t>
      </w:r>
      <w:r w:rsidRPr="00644213">
        <w:rPr>
          <w:rFonts w:ascii="Times New Roman" w:eastAsiaTheme="minorHAnsi" w:hAnsi="Times New Roman"/>
          <w:sz w:val="24"/>
          <w:szCs w:val="24"/>
        </w:rPr>
        <w:t xml:space="preserve"> к настоящему Порядку;</w:t>
      </w:r>
    </w:p>
    <w:p w:rsidR="00CD6997" w:rsidRPr="00644213" w:rsidRDefault="0092340D"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lastRenderedPageBreak/>
        <w:t>5</w:t>
      </w:r>
      <w:r w:rsidR="00CD6997" w:rsidRPr="00644213">
        <w:rPr>
          <w:rFonts w:ascii="Times New Roman" w:eastAsiaTheme="minorHAnsi" w:hAnsi="Times New Roman"/>
          <w:sz w:val="24"/>
          <w:szCs w:val="24"/>
        </w:rPr>
        <w:t>) наличие принятой и зарегистрированной заявки участника Конкур</w:t>
      </w:r>
      <w:r w:rsidR="00F7357E" w:rsidRPr="00644213">
        <w:rPr>
          <w:rFonts w:ascii="Times New Roman" w:eastAsiaTheme="minorHAnsi" w:hAnsi="Times New Roman"/>
          <w:sz w:val="24"/>
          <w:szCs w:val="24"/>
        </w:rPr>
        <w:t>са, которая не была им отозвана.</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Отказ в приеме и регистрации заявки не препятствует повто</w:t>
      </w:r>
      <w:r w:rsidR="00302784" w:rsidRPr="00644213">
        <w:rPr>
          <w:rFonts w:ascii="Times New Roman" w:eastAsiaTheme="minorHAnsi" w:hAnsi="Times New Roman"/>
          <w:sz w:val="24"/>
          <w:szCs w:val="24"/>
        </w:rPr>
        <w:t>рному обращению участника Конкурса</w:t>
      </w:r>
      <w:r w:rsidRPr="00644213">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44213">
        <w:rPr>
          <w:rFonts w:ascii="Times New Roman" w:eastAsiaTheme="minorHAnsi" w:hAnsi="Times New Roman"/>
          <w:sz w:val="24"/>
          <w:szCs w:val="24"/>
        </w:rPr>
        <w:t>явлением о проведении Конкурса</w:t>
      </w:r>
      <w:r w:rsidR="00F7357E" w:rsidRPr="00644213">
        <w:rPr>
          <w:rFonts w:ascii="Times New Roman" w:eastAsiaTheme="minorHAnsi" w:hAnsi="Times New Roman"/>
          <w:sz w:val="24"/>
          <w:szCs w:val="24"/>
        </w:rPr>
        <w:t>.</w:t>
      </w:r>
    </w:p>
    <w:p w:rsidR="004139F5" w:rsidRPr="00EC214B" w:rsidRDefault="004139F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14.1. При наличии оснований для отказа в приеме и регистрации заявки, установленных пунктом 14 настоящего Порядка</w:t>
      </w:r>
      <w:r w:rsidRPr="00EC214B">
        <w:rPr>
          <w:rFonts w:ascii="Times New Roman" w:eastAsiaTheme="minorHAnsi" w:hAnsi="Times New Roman"/>
          <w:sz w:val="24"/>
          <w:szCs w:val="24"/>
        </w:rPr>
        <w:t xml:space="preserve">, </w:t>
      </w:r>
      <w:r w:rsidR="00777A68" w:rsidRPr="00EC214B">
        <w:rPr>
          <w:rFonts w:ascii="Times New Roman" w:eastAsiaTheme="minorHAnsi" w:hAnsi="Times New Roman"/>
          <w:sz w:val="24"/>
          <w:szCs w:val="24"/>
        </w:rPr>
        <w:t>Экономическое управление Администрации</w:t>
      </w:r>
      <w:r w:rsidRPr="00EC214B">
        <w:rPr>
          <w:rFonts w:ascii="Times New Roman" w:eastAsiaTheme="minorHAnsi" w:hAnsi="Times New Roman"/>
          <w:sz w:val="24"/>
          <w:szCs w:val="24"/>
        </w:rPr>
        <w:t xml:space="preserve">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w:t>
      </w:r>
      <w:r w:rsidR="002C2026" w:rsidRPr="00EC214B">
        <w:rPr>
          <w:rFonts w:ascii="Times New Roman" w:eastAsiaTheme="minorHAnsi" w:hAnsi="Times New Roman"/>
          <w:sz w:val="24"/>
          <w:szCs w:val="24"/>
        </w:rPr>
        <w:t xml:space="preserve"> согласно Приложению</w:t>
      </w:r>
      <w:r w:rsidR="006751D6" w:rsidRPr="00EC214B">
        <w:rPr>
          <w:rFonts w:ascii="Times New Roman" w:eastAsiaTheme="minorHAnsi" w:hAnsi="Times New Roman"/>
          <w:sz w:val="24"/>
          <w:szCs w:val="24"/>
        </w:rPr>
        <w:t xml:space="preserve"> 9 </w:t>
      </w:r>
      <w:r w:rsidRPr="00EC214B">
        <w:rPr>
          <w:rFonts w:ascii="Times New Roman" w:eastAsiaTheme="minorHAnsi" w:hAnsi="Times New Roman"/>
          <w:sz w:val="24"/>
          <w:szCs w:val="24"/>
        </w:rPr>
        <w:t>в личный кабинет на портал РПГУ.</w:t>
      </w:r>
    </w:p>
    <w:p w:rsidR="00CD6997" w:rsidRPr="00EC214B" w:rsidRDefault="00CD6997"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14</w:t>
      </w:r>
      <w:r w:rsidR="00614A0E" w:rsidRPr="00EC214B">
        <w:rPr>
          <w:rFonts w:ascii="Times New Roman" w:eastAsiaTheme="minorHAnsi" w:hAnsi="Times New Roman"/>
          <w:sz w:val="24"/>
          <w:szCs w:val="24"/>
        </w:rPr>
        <w:t>.</w:t>
      </w:r>
      <w:r w:rsidR="004139F5" w:rsidRPr="00EC214B">
        <w:rPr>
          <w:rFonts w:ascii="Times New Roman" w:eastAsiaTheme="minorHAnsi" w:hAnsi="Times New Roman"/>
          <w:sz w:val="24"/>
          <w:szCs w:val="24"/>
        </w:rPr>
        <w:t>2</w:t>
      </w:r>
      <w:r w:rsidRPr="00EC214B">
        <w:rPr>
          <w:rFonts w:ascii="Times New Roman" w:eastAsiaTheme="minorHAnsi" w:hAnsi="Times New Roman"/>
          <w:sz w:val="24"/>
          <w:szCs w:val="24"/>
        </w:rPr>
        <w:t xml:space="preserve">. При отсутствии оснований для отказа в приеме и регистрации заявки </w:t>
      </w:r>
      <w:r w:rsidR="00777A68" w:rsidRPr="00EC214B">
        <w:rPr>
          <w:rFonts w:ascii="Times New Roman" w:eastAsiaTheme="minorHAnsi" w:hAnsi="Times New Roman"/>
          <w:sz w:val="24"/>
          <w:szCs w:val="24"/>
        </w:rPr>
        <w:t>Экономическое управление Администрации</w:t>
      </w:r>
      <w:r w:rsidR="00614A0E" w:rsidRPr="00EC214B">
        <w:rPr>
          <w:rFonts w:ascii="Times New Roman" w:eastAsiaTheme="minorHAnsi" w:hAnsi="Times New Roman"/>
          <w:sz w:val="24"/>
          <w:szCs w:val="24"/>
        </w:rPr>
        <w:t xml:space="preserve"> </w:t>
      </w:r>
      <w:r w:rsidRPr="00EC214B">
        <w:rPr>
          <w:rFonts w:ascii="Times New Roman" w:eastAsiaTheme="minorHAnsi" w:hAnsi="Times New Roman"/>
          <w:sz w:val="24"/>
          <w:szCs w:val="24"/>
        </w:rPr>
        <w:t>не позднее 1 рабочего дня со дня подачи Заявки:</w:t>
      </w:r>
    </w:p>
    <w:p w:rsidR="00CD6997" w:rsidRPr="00EC214B" w:rsidRDefault="00302784"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1) регистрирует з</w:t>
      </w:r>
      <w:r w:rsidR="00CD6997" w:rsidRPr="00EC214B">
        <w:rPr>
          <w:rFonts w:ascii="Times New Roman" w:eastAsiaTheme="minorHAnsi" w:hAnsi="Times New Roman"/>
          <w:sz w:val="24"/>
          <w:szCs w:val="24"/>
        </w:rPr>
        <w:t>аявку;</w:t>
      </w:r>
    </w:p>
    <w:p w:rsidR="00CD6997" w:rsidRPr="00EC214B" w:rsidRDefault="00CD6997"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EC214B">
        <w:rPr>
          <w:rFonts w:ascii="Times New Roman" w:eastAsiaTheme="minorHAnsi" w:hAnsi="Times New Roman"/>
          <w:sz w:val="24"/>
          <w:szCs w:val="24"/>
        </w:rPr>
        <w:t xml:space="preserve"> </w:t>
      </w:r>
      <w:r w:rsidR="00161528" w:rsidRPr="00EC214B">
        <w:rPr>
          <w:rFonts w:ascii="Times New Roman" w:eastAsiaTheme="minorHAnsi" w:hAnsi="Times New Roman"/>
          <w:sz w:val="24"/>
          <w:szCs w:val="24"/>
        </w:rPr>
        <w:t>м</w:t>
      </w:r>
      <w:r w:rsidRPr="00EC214B">
        <w:rPr>
          <w:rFonts w:ascii="Times New Roman" w:eastAsiaTheme="minorHAnsi" w:hAnsi="Times New Roman"/>
          <w:sz w:val="24"/>
          <w:szCs w:val="24"/>
        </w:rPr>
        <w:t>ежведомственный запрос):</w:t>
      </w:r>
    </w:p>
    <w:p w:rsidR="00CD6997" w:rsidRPr="00EC214B" w:rsidRDefault="00CD6997"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сведения из ЕГРЮЛ (ЕГРИП);</w:t>
      </w:r>
    </w:p>
    <w:p w:rsidR="00CD6997" w:rsidRPr="00EC214B" w:rsidRDefault="00CD6997"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EC214B">
        <w:rPr>
          <w:rFonts w:ascii="Times New Roman" w:eastAsiaTheme="minorHAnsi" w:hAnsi="Times New Roman"/>
          <w:sz w:val="24"/>
          <w:szCs w:val="24"/>
        </w:rPr>
        <w:t>ти по пеням, штрафов, процентов</w:t>
      </w:r>
      <w:r w:rsidR="003E0890" w:rsidRPr="00EC214B">
        <w:rPr>
          <w:rFonts w:ascii="Times New Roman" w:eastAsiaTheme="minorHAnsi" w:hAnsi="Times New Roman"/>
          <w:sz w:val="24"/>
          <w:szCs w:val="24"/>
        </w:rPr>
        <w:t xml:space="preserve"> на дату подачи заявки</w:t>
      </w:r>
      <w:r w:rsidRPr="00EC214B">
        <w:rPr>
          <w:rFonts w:ascii="Times New Roman" w:eastAsiaTheme="minorHAnsi" w:hAnsi="Times New Roman"/>
          <w:sz w:val="24"/>
          <w:szCs w:val="24"/>
        </w:rPr>
        <w:t>;</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сведения о среднесписочной численности работников</w:t>
      </w:r>
      <w:r w:rsidR="003E0890" w:rsidRPr="00EC214B">
        <w:rPr>
          <w:rFonts w:ascii="Times New Roman" w:eastAsiaTheme="minorHAnsi" w:hAnsi="Times New Roman"/>
          <w:sz w:val="24"/>
          <w:szCs w:val="24"/>
        </w:rPr>
        <w:t xml:space="preserve"> за предшествующий календарный год</w:t>
      </w:r>
      <w:r w:rsidRPr="00EC214B">
        <w:rPr>
          <w:rFonts w:ascii="Times New Roman" w:eastAsiaTheme="minorHAnsi" w:hAnsi="Times New Roman"/>
          <w:sz w:val="24"/>
          <w:szCs w:val="24"/>
        </w:rPr>
        <w:t>.</w:t>
      </w:r>
    </w:p>
    <w:p w:rsidR="009B6C06" w:rsidRPr="00644213"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rPr>
      </w:pPr>
    </w:p>
    <w:p w:rsidR="00F8368D" w:rsidRPr="00644213" w:rsidRDefault="00FD3A4B" w:rsidP="00F8368D">
      <w:pPr>
        <w:shd w:val="clear" w:color="auto" w:fill="FFFFFF" w:themeFill="background1"/>
        <w:spacing w:after="0" w:line="240" w:lineRule="auto"/>
        <w:ind w:firstLine="709"/>
        <w:jc w:val="center"/>
        <w:rPr>
          <w:rFonts w:ascii="Times New Roman" w:hAnsi="Times New Roman"/>
          <w:b/>
          <w:sz w:val="24"/>
          <w:szCs w:val="24"/>
        </w:rPr>
      </w:pPr>
      <w:r w:rsidRPr="00644213">
        <w:rPr>
          <w:rFonts w:ascii="Times New Roman" w:hAnsi="Times New Roman"/>
          <w:b/>
          <w:sz w:val="24"/>
          <w:szCs w:val="24"/>
        </w:rPr>
        <w:t>III. УСЛОВИЯ</w:t>
      </w:r>
      <w:r w:rsidR="00F8368D" w:rsidRPr="00644213">
        <w:rPr>
          <w:rFonts w:ascii="Times New Roman" w:hAnsi="Times New Roman"/>
          <w:b/>
          <w:sz w:val="24"/>
          <w:szCs w:val="24"/>
        </w:rPr>
        <w:t xml:space="preserve"> </w:t>
      </w:r>
      <w:r w:rsidRPr="00644213">
        <w:rPr>
          <w:rFonts w:ascii="Times New Roman" w:hAnsi="Times New Roman"/>
          <w:b/>
          <w:sz w:val="24"/>
          <w:szCs w:val="24"/>
        </w:rPr>
        <w:t>И</w:t>
      </w:r>
      <w:r w:rsidR="00F8368D" w:rsidRPr="00644213">
        <w:rPr>
          <w:rFonts w:ascii="Times New Roman" w:hAnsi="Times New Roman"/>
          <w:b/>
          <w:sz w:val="24"/>
          <w:szCs w:val="24"/>
        </w:rPr>
        <w:t xml:space="preserve"> </w:t>
      </w:r>
      <w:r w:rsidRPr="00644213">
        <w:rPr>
          <w:rFonts w:ascii="Times New Roman" w:hAnsi="Times New Roman"/>
          <w:b/>
          <w:sz w:val="24"/>
          <w:szCs w:val="24"/>
        </w:rPr>
        <w:t>ПОРЯДОК</w:t>
      </w:r>
      <w:r w:rsidR="00F8368D" w:rsidRPr="00644213">
        <w:rPr>
          <w:rFonts w:ascii="Times New Roman" w:hAnsi="Times New Roman"/>
          <w:b/>
          <w:sz w:val="24"/>
          <w:szCs w:val="24"/>
        </w:rPr>
        <w:t xml:space="preserve"> </w:t>
      </w:r>
      <w:r w:rsidRPr="00644213">
        <w:rPr>
          <w:rFonts w:ascii="Times New Roman" w:hAnsi="Times New Roman"/>
          <w:b/>
          <w:sz w:val="24"/>
          <w:szCs w:val="24"/>
        </w:rPr>
        <w:t>ПРЕДОСТАВЛЕНИЯ СУБСИДИИ</w:t>
      </w:r>
    </w:p>
    <w:p w:rsidR="00F8368D" w:rsidRPr="00644213" w:rsidRDefault="00F8368D" w:rsidP="00F8368D">
      <w:pPr>
        <w:spacing w:after="0" w:line="240" w:lineRule="auto"/>
        <w:ind w:firstLine="567"/>
        <w:contextualSpacing/>
        <w:jc w:val="center"/>
        <w:rPr>
          <w:rFonts w:ascii="Times New Roman" w:eastAsiaTheme="minorHAnsi" w:hAnsi="Times New Roman"/>
          <w:color w:val="0070C0"/>
          <w:sz w:val="24"/>
          <w:szCs w:val="24"/>
        </w:rPr>
      </w:pPr>
    </w:p>
    <w:p w:rsidR="00A23A63" w:rsidRPr="00EC214B"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15. После регистрации заявки </w:t>
      </w:r>
      <w:r w:rsidR="00777A68" w:rsidRPr="00EC214B">
        <w:rPr>
          <w:rFonts w:ascii="Times New Roman" w:eastAsiaTheme="minorHAnsi" w:hAnsi="Times New Roman"/>
          <w:sz w:val="24"/>
          <w:szCs w:val="24"/>
        </w:rPr>
        <w:t>Экономическое управление Администрации</w:t>
      </w:r>
      <w:r w:rsidR="00050112" w:rsidRPr="00EC214B">
        <w:rPr>
          <w:rFonts w:ascii="Times New Roman" w:eastAsiaTheme="minorHAnsi" w:hAnsi="Times New Roman"/>
          <w:sz w:val="24"/>
          <w:szCs w:val="24"/>
        </w:rPr>
        <w:t xml:space="preserve"> </w:t>
      </w:r>
      <w:r w:rsidRPr="00EC214B">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EC214B">
        <w:rPr>
          <w:rFonts w:ascii="Times New Roman" w:eastAsiaTheme="minorHAnsi" w:hAnsi="Times New Roman"/>
          <w:sz w:val="24"/>
          <w:szCs w:val="24"/>
        </w:rPr>
        <w:t>под</w:t>
      </w:r>
      <w:r w:rsidRPr="00EC214B">
        <w:rPr>
          <w:rFonts w:ascii="Times New Roman" w:eastAsiaTheme="minorHAnsi" w:hAnsi="Times New Roman"/>
          <w:sz w:val="24"/>
          <w:szCs w:val="24"/>
        </w:rPr>
        <w:t>пунктам</w:t>
      </w:r>
      <w:r w:rsidR="00A23A63" w:rsidRPr="00EC214B">
        <w:rPr>
          <w:rFonts w:ascii="Times New Roman" w:eastAsiaTheme="minorHAnsi" w:hAnsi="Times New Roman"/>
          <w:sz w:val="24"/>
          <w:szCs w:val="24"/>
        </w:rPr>
        <w:t>и</w:t>
      </w:r>
      <w:r w:rsidRPr="00EC214B">
        <w:rPr>
          <w:rFonts w:ascii="Times New Roman" w:eastAsiaTheme="minorHAnsi" w:hAnsi="Times New Roman"/>
          <w:sz w:val="24"/>
          <w:szCs w:val="24"/>
        </w:rPr>
        <w:t xml:space="preserve"> 1</w:t>
      </w:r>
      <w:r w:rsidR="00196694" w:rsidRPr="00EC214B">
        <w:rPr>
          <w:rFonts w:ascii="Times New Roman" w:eastAsiaTheme="minorHAnsi" w:hAnsi="Times New Roman"/>
          <w:sz w:val="24"/>
          <w:szCs w:val="24"/>
        </w:rPr>
        <w:t xml:space="preserve"> </w:t>
      </w:r>
      <w:r w:rsidRPr="00EC214B">
        <w:rPr>
          <w:rFonts w:ascii="Times New Roman" w:eastAsiaTheme="minorHAnsi" w:hAnsi="Times New Roman"/>
          <w:sz w:val="24"/>
          <w:szCs w:val="24"/>
        </w:rPr>
        <w:t>-</w:t>
      </w:r>
      <w:r w:rsidR="00196694" w:rsidRPr="00EC214B">
        <w:rPr>
          <w:rFonts w:ascii="Times New Roman" w:eastAsiaTheme="minorHAnsi" w:hAnsi="Times New Roman"/>
          <w:sz w:val="24"/>
          <w:szCs w:val="24"/>
        </w:rPr>
        <w:t xml:space="preserve"> </w:t>
      </w:r>
      <w:r w:rsidRPr="00EC214B">
        <w:rPr>
          <w:rFonts w:ascii="Times New Roman" w:eastAsiaTheme="minorHAnsi" w:hAnsi="Times New Roman"/>
          <w:sz w:val="24"/>
          <w:szCs w:val="24"/>
        </w:rPr>
        <w:t>8</w:t>
      </w:r>
      <w:r w:rsidR="00116D23" w:rsidRPr="00EC214B">
        <w:rPr>
          <w:rFonts w:ascii="Times New Roman" w:eastAsiaTheme="minorHAnsi" w:hAnsi="Times New Roman"/>
          <w:sz w:val="24"/>
          <w:szCs w:val="24"/>
        </w:rPr>
        <w:t xml:space="preserve"> </w:t>
      </w:r>
      <w:r w:rsidRPr="00EC214B">
        <w:rPr>
          <w:rFonts w:ascii="Times New Roman" w:eastAsiaTheme="minorHAnsi" w:hAnsi="Times New Roman"/>
          <w:sz w:val="24"/>
          <w:szCs w:val="24"/>
        </w:rPr>
        <w:t>пункта 10 настоящего Порядка</w:t>
      </w:r>
      <w:r w:rsidR="00116D23" w:rsidRPr="00EC214B">
        <w:rPr>
          <w:rFonts w:ascii="Times New Roman" w:eastAsiaTheme="minorHAnsi" w:hAnsi="Times New Roman"/>
          <w:sz w:val="24"/>
          <w:szCs w:val="24"/>
        </w:rPr>
        <w:t>,</w:t>
      </w:r>
      <w:r w:rsidRPr="00EC214B">
        <w:rPr>
          <w:rFonts w:ascii="Times New Roman" w:eastAsiaTheme="minorHAnsi" w:hAnsi="Times New Roman"/>
          <w:sz w:val="24"/>
          <w:szCs w:val="24"/>
        </w:rPr>
        <w:t xml:space="preserve"> </w:t>
      </w:r>
      <w:r w:rsidR="00116D23" w:rsidRPr="00EC214B">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w:t>
      </w:r>
      <w:r w:rsidR="009D7AD0" w:rsidRPr="00EC214B">
        <w:rPr>
          <w:rFonts w:ascii="Times New Roman" w:eastAsiaTheme="minorHAnsi" w:hAnsi="Times New Roman"/>
          <w:sz w:val="24"/>
          <w:szCs w:val="24"/>
        </w:rPr>
        <w:t>3</w:t>
      </w:r>
      <w:r w:rsidR="00196694" w:rsidRPr="00EC214B">
        <w:rPr>
          <w:rFonts w:ascii="Times New Roman" w:eastAsiaTheme="minorHAnsi" w:hAnsi="Times New Roman"/>
          <w:sz w:val="24"/>
          <w:szCs w:val="24"/>
        </w:rPr>
        <w:t xml:space="preserve"> </w:t>
      </w:r>
      <w:r w:rsidR="00116D23" w:rsidRPr="00EC214B">
        <w:rPr>
          <w:rFonts w:ascii="Times New Roman" w:eastAsiaTheme="minorHAnsi" w:hAnsi="Times New Roman"/>
          <w:sz w:val="24"/>
          <w:szCs w:val="24"/>
        </w:rPr>
        <w:t>-</w:t>
      </w:r>
      <w:r w:rsidR="00196694" w:rsidRPr="00EC214B">
        <w:rPr>
          <w:rFonts w:ascii="Times New Roman" w:eastAsiaTheme="minorHAnsi" w:hAnsi="Times New Roman"/>
          <w:sz w:val="24"/>
          <w:szCs w:val="24"/>
        </w:rPr>
        <w:t xml:space="preserve"> </w:t>
      </w:r>
      <w:r w:rsidR="00116D23" w:rsidRPr="00EC214B">
        <w:rPr>
          <w:rFonts w:ascii="Times New Roman" w:eastAsiaTheme="minorHAnsi" w:hAnsi="Times New Roman"/>
          <w:sz w:val="24"/>
          <w:szCs w:val="24"/>
        </w:rPr>
        <w:t xml:space="preserve">4 к настоящему Порядку </w:t>
      </w:r>
      <w:r w:rsidR="00A23A63" w:rsidRPr="00EC214B">
        <w:rPr>
          <w:rFonts w:ascii="Times New Roman" w:eastAsiaTheme="minorHAnsi" w:hAnsi="Times New Roman"/>
          <w:sz w:val="24"/>
          <w:szCs w:val="24"/>
        </w:rPr>
        <w:t>(далее - документы по затратам)</w:t>
      </w:r>
      <w:r w:rsidR="00116D23" w:rsidRPr="00EC214B">
        <w:rPr>
          <w:rFonts w:ascii="Times New Roman" w:eastAsiaTheme="minorHAnsi" w:hAnsi="Times New Roman"/>
          <w:sz w:val="24"/>
          <w:szCs w:val="24"/>
        </w:rPr>
        <w:t>.</w:t>
      </w:r>
    </w:p>
    <w:p w:rsidR="008D100B" w:rsidRPr="00EC214B" w:rsidRDefault="00B74364"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 xml:space="preserve">Заявки рассматриваются в срок </w:t>
      </w:r>
      <w:r w:rsidR="00FE4ED2" w:rsidRPr="00EC214B">
        <w:rPr>
          <w:rFonts w:ascii="Times New Roman" w:eastAsiaTheme="minorHAnsi" w:hAnsi="Times New Roman"/>
          <w:sz w:val="24"/>
          <w:szCs w:val="24"/>
        </w:rPr>
        <w:t>не более 15</w:t>
      </w:r>
      <w:r w:rsidRPr="00EC214B">
        <w:rPr>
          <w:rFonts w:ascii="Times New Roman" w:eastAsiaTheme="minorHAnsi" w:hAnsi="Times New Roman"/>
          <w:sz w:val="24"/>
          <w:szCs w:val="24"/>
        </w:rPr>
        <w:t xml:space="preserve"> рабочих дней со дня </w:t>
      </w:r>
      <w:r w:rsidR="00D74A0B" w:rsidRPr="00EC214B">
        <w:rPr>
          <w:rFonts w:ascii="Times New Roman" w:eastAsiaTheme="minorHAnsi" w:hAnsi="Times New Roman"/>
          <w:sz w:val="24"/>
          <w:szCs w:val="24"/>
        </w:rPr>
        <w:t>окончания срока приема заявок.</w:t>
      </w:r>
    </w:p>
    <w:p w:rsidR="00CD6997" w:rsidRPr="00EC214B" w:rsidRDefault="00777A68"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Экономическое управление Администрации</w:t>
      </w:r>
      <w:r w:rsidR="00F8653B" w:rsidRPr="00EC214B">
        <w:rPr>
          <w:rFonts w:ascii="Times New Roman" w:eastAsiaTheme="minorHAnsi" w:hAnsi="Times New Roman"/>
          <w:sz w:val="24"/>
          <w:szCs w:val="24"/>
        </w:rPr>
        <w:t xml:space="preserve"> </w:t>
      </w:r>
      <w:r w:rsidR="00CD6997" w:rsidRPr="00EC214B">
        <w:rPr>
          <w:rFonts w:ascii="Times New Roman" w:eastAsiaTheme="minorHAnsi" w:hAnsi="Times New Roman"/>
          <w:sz w:val="24"/>
          <w:szCs w:val="24"/>
        </w:rPr>
        <w:t>проводит проверку достоверности сведений, содержащихся в заявке участника Конкурса, следующими способами:</w:t>
      </w:r>
    </w:p>
    <w:p w:rsidR="00CD6997" w:rsidRPr="00644213" w:rsidRDefault="00316605"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 xml:space="preserve">1) </w:t>
      </w:r>
      <w:r w:rsidR="00A9170B" w:rsidRPr="00EC214B">
        <w:rPr>
          <w:rFonts w:ascii="Times New Roman" w:eastAsiaTheme="minorHAnsi" w:hAnsi="Times New Roman"/>
          <w:sz w:val="24"/>
          <w:szCs w:val="24"/>
        </w:rPr>
        <w:t>сравнивает сведения, содержащие</w:t>
      </w:r>
      <w:r w:rsidR="00CD6997" w:rsidRPr="00EC214B">
        <w:rPr>
          <w:rFonts w:ascii="Times New Roman" w:eastAsiaTheme="minorHAnsi" w:hAnsi="Times New Roman"/>
          <w:sz w:val="24"/>
          <w:szCs w:val="24"/>
        </w:rPr>
        <w:t>ся в заявке участника Конкурса с данными из открытых источников на сайте ФНС России;</w:t>
      </w:r>
    </w:p>
    <w:p w:rsidR="00CD6997" w:rsidRPr="00644213" w:rsidRDefault="0031660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2) </w:t>
      </w:r>
      <w:r w:rsidR="00CD6997" w:rsidRPr="00644213">
        <w:rPr>
          <w:rFonts w:ascii="Times New Roman" w:eastAsiaTheme="minorHAnsi" w:hAnsi="Times New Roman"/>
          <w:sz w:val="24"/>
          <w:szCs w:val="24"/>
        </w:rPr>
        <w:t>направляет в государственные и муниципальные органы запросы, касающиеся сведен</w:t>
      </w:r>
      <w:r w:rsidR="00812B7E" w:rsidRPr="00644213">
        <w:rPr>
          <w:rFonts w:ascii="Times New Roman" w:eastAsiaTheme="minorHAnsi" w:hAnsi="Times New Roman"/>
          <w:sz w:val="24"/>
          <w:szCs w:val="24"/>
        </w:rPr>
        <w:t>ий и данных, указанных в заявке;</w:t>
      </w:r>
    </w:p>
    <w:p w:rsidR="00777A68" w:rsidRPr="00EC214B" w:rsidRDefault="00777A68" w:rsidP="00777A68">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3) формирует рабочую группу для проведения выездного обследования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позднее даты окончания рассмотрения  заявок Экономическим управлением Администрации</w:t>
      </w:r>
      <w:r w:rsidR="00EB4F29" w:rsidRPr="00EC214B">
        <w:rPr>
          <w:rFonts w:ascii="Times New Roman" w:eastAsiaTheme="minorHAnsi" w:hAnsi="Times New Roman"/>
          <w:sz w:val="24"/>
          <w:szCs w:val="24"/>
        </w:rPr>
        <w:t>.</w:t>
      </w:r>
    </w:p>
    <w:p w:rsidR="00777A68" w:rsidRPr="00EC214B" w:rsidRDefault="00777A68" w:rsidP="00777A68">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По результатам выезда составляется акт выездного обследования по форме в соответствии с Положением о Рабочей группе по проведению выездных обследований, утвержденным постановлением Администрации.</w:t>
      </w:r>
    </w:p>
    <w:p w:rsidR="00CD6997" w:rsidRPr="00644213" w:rsidRDefault="00FD7F20" w:rsidP="00CD6997">
      <w:pPr>
        <w:spacing w:after="0" w:line="240" w:lineRule="auto"/>
        <w:ind w:firstLine="567"/>
        <w:contextualSpacing/>
        <w:jc w:val="both"/>
        <w:rPr>
          <w:rFonts w:ascii="Times New Roman" w:eastAsiaTheme="minorHAnsi" w:hAnsi="Times New Roman"/>
          <w:sz w:val="24"/>
          <w:szCs w:val="24"/>
        </w:rPr>
      </w:pPr>
      <w:r w:rsidRPr="00EC214B">
        <w:rPr>
          <w:rFonts w:ascii="Times New Roman" w:eastAsiaTheme="minorHAnsi" w:hAnsi="Times New Roman"/>
          <w:sz w:val="24"/>
          <w:szCs w:val="24"/>
        </w:rPr>
        <w:t xml:space="preserve">Экономическое управление Администрации </w:t>
      </w:r>
      <w:r w:rsidR="00CD6997" w:rsidRPr="00EC214B">
        <w:rPr>
          <w:rFonts w:ascii="Times New Roman" w:eastAsiaTheme="minorHAnsi" w:hAnsi="Times New Roman"/>
          <w:sz w:val="24"/>
          <w:szCs w:val="24"/>
        </w:rPr>
        <w:t>несет</w:t>
      </w:r>
      <w:r w:rsidR="00CD6997" w:rsidRPr="00644213">
        <w:rPr>
          <w:rFonts w:ascii="Times New Roman" w:eastAsiaTheme="minorHAnsi" w:hAnsi="Times New Roman"/>
          <w:sz w:val="24"/>
          <w:szCs w:val="24"/>
        </w:rPr>
        <w:t xml:space="preserve"> ответственность за качество рассмотрения заявок</w:t>
      </w:r>
      <w:r w:rsidR="000C3513" w:rsidRPr="00644213">
        <w:rPr>
          <w:rFonts w:ascii="Times New Roman" w:eastAsiaTheme="minorHAnsi" w:hAnsi="Times New Roman"/>
          <w:sz w:val="24"/>
          <w:szCs w:val="24"/>
        </w:rPr>
        <w:t>.</w:t>
      </w:r>
    </w:p>
    <w:p w:rsidR="00A60C08" w:rsidRPr="00644213" w:rsidRDefault="00A60C08" w:rsidP="00A60C08">
      <w:pPr>
        <w:spacing w:after="0" w:line="240" w:lineRule="auto"/>
        <w:ind w:firstLine="709"/>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16. По результатам рассмотрения заявки </w:t>
      </w:r>
      <w:r w:rsidR="007E750D" w:rsidRPr="00EC214B">
        <w:rPr>
          <w:rFonts w:ascii="Times New Roman" w:eastAsiaTheme="minorHAnsi" w:hAnsi="Times New Roman"/>
          <w:sz w:val="24"/>
          <w:szCs w:val="24"/>
        </w:rPr>
        <w:t>Экономическое управление</w:t>
      </w:r>
      <w:r w:rsidR="007E750D">
        <w:rPr>
          <w:rFonts w:ascii="Times New Roman" w:eastAsiaTheme="minorHAnsi" w:hAnsi="Times New Roman"/>
          <w:sz w:val="24"/>
          <w:szCs w:val="24"/>
        </w:rPr>
        <w:t xml:space="preserve"> </w:t>
      </w:r>
      <w:r w:rsidR="007E750D" w:rsidRPr="00644213">
        <w:rPr>
          <w:rFonts w:ascii="Times New Roman" w:eastAsiaTheme="minorHAnsi" w:hAnsi="Times New Roman"/>
          <w:sz w:val="24"/>
          <w:szCs w:val="24"/>
        </w:rPr>
        <w:t>Администраци</w:t>
      </w:r>
      <w:r w:rsidR="007E750D">
        <w:rPr>
          <w:rFonts w:ascii="Times New Roman" w:eastAsiaTheme="minorHAnsi" w:hAnsi="Times New Roman"/>
          <w:sz w:val="24"/>
          <w:szCs w:val="24"/>
        </w:rPr>
        <w:t>и</w:t>
      </w:r>
      <w:r w:rsidRPr="00644213">
        <w:rPr>
          <w:rFonts w:ascii="Times New Roman" w:eastAsiaTheme="minorHAnsi" w:hAnsi="Times New Roman"/>
          <w:sz w:val="24"/>
          <w:szCs w:val="24"/>
        </w:rPr>
        <w:t xml:space="preserve"> составляет одно из</w:t>
      </w:r>
      <w:r w:rsidR="00F26602" w:rsidRPr="00644213">
        <w:rPr>
          <w:rFonts w:ascii="Times New Roman" w:eastAsiaTheme="minorHAnsi" w:hAnsi="Times New Roman"/>
          <w:sz w:val="24"/>
          <w:szCs w:val="24"/>
        </w:rPr>
        <w:t xml:space="preserve"> следующих заключений </w:t>
      </w:r>
      <w:r w:rsidRPr="00644213">
        <w:rPr>
          <w:rFonts w:ascii="Times New Roman" w:eastAsiaTheme="minorHAnsi" w:hAnsi="Times New Roman"/>
          <w:sz w:val="24"/>
          <w:szCs w:val="24"/>
        </w:rPr>
        <w:t xml:space="preserve">(далее </w:t>
      </w:r>
      <w:r w:rsidR="006751D6" w:rsidRPr="00644213">
        <w:rPr>
          <w:rFonts w:ascii="Times New Roman" w:eastAsiaTheme="minorHAnsi" w:hAnsi="Times New Roman"/>
          <w:sz w:val="24"/>
          <w:szCs w:val="24"/>
        </w:rPr>
        <w:t>–</w:t>
      </w:r>
      <w:r w:rsidR="00C33441" w:rsidRPr="00644213">
        <w:rPr>
          <w:rFonts w:ascii="Times New Roman" w:eastAsiaTheme="minorHAnsi" w:hAnsi="Times New Roman"/>
          <w:sz w:val="24"/>
          <w:szCs w:val="24"/>
        </w:rPr>
        <w:t xml:space="preserve"> </w:t>
      </w:r>
      <w:r w:rsidR="00CD54BE" w:rsidRPr="00644213">
        <w:rPr>
          <w:rFonts w:ascii="Times New Roman" w:eastAsiaTheme="minorHAnsi" w:hAnsi="Times New Roman"/>
          <w:sz w:val="24"/>
          <w:szCs w:val="24"/>
        </w:rPr>
        <w:t>з</w:t>
      </w:r>
      <w:r w:rsidR="00C33441" w:rsidRPr="00644213">
        <w:rPr>
          <w:rFonts w:ascii="Times New Roman" w:eastAsiaTheme="minorHAnsi" w:hAnsi="Times New Roman"/>
          <w:sz w:val="24"/>
          <w:szCs w:val="24"/>
        </w:rPr>
        <w:t>аключения</w:t>
      </w:r>
      <w:r w:rsidR="006751D6" w:rsidRPr="00644213">
        <w:rPr>
          <w:rFonts w:ascii="Times New Roman" w:eastAsiaTheme="minorHAnsi" w:hAnsi="Times New Roman"/>
          <w:sz w:val="24"/>
          <w:szCs w:val="24"/>
        </w:rPr>
        <w:t>)</w:t>
      </w:r>
      <w:r w:rsidRPr="00644213">
        <w:rPr>
          <w:rFonts w:ascii="Times New Roman" w:eastAsiaTheme="minorHAnsi" w:hAnsi="Times New Roman"/>
          <w:sz w:val="24"/>
          <w:szCs w:val="24"/>
        </w:rPr>
        <w:t>:</w:t>
      </w:r>
    </w:p>
    <w:p w:rsidR="00A60C08" w:rsidRPr="00644213" w:rsidRDefault="00C33441" w:rsidP="00A60C08">
      <w:pPr>
        <w:spacing w:after="0" w:line="240" w:lineRule="auto"/>
        <w:ind w:firstLine="709"/>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 </w:t>
      </w:r>
      <w:r w:rsidR="00A60C08" w:rsidRPr="00644213">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644213">
        <w:rPr>
          <w:rFonts w:ascii="Times New Roman" w:eastAsiaTheme="minorHAnsi" w:hAnsi="Times New Roman"/>
          <w:sz w:val="24"/>
          <w:szCs w:val="24"/>
        </w:rPr>
        <w:t xml:space="preserve"> </w:t>
      </w:r>
      <w:r w:rsidRPr="00644213">
        <w:rPr>
          <w:rFonts w:ascii="Times New Roman" w:eastAsiaTheme="minorHAnsi" w:hAnsi="Times New Roman"/>
          <w:sz w:val="24"/>
          <w:szCs w:val="24"/>
        </w:rPr>
        <w:t>согласно Приложению 3 к настоящему Порядку</w:t>
      </w:r>
      <w:r w:rsidR="00A60C08" w:rsidRPr="00644213">
        <w:rPr>
          <w:rFonts w:ascii="Times New Roman" w:eastAsiaTheme="minorHAnsi" w:hAnsi="Times New Roman"/>
          <w:sz w:val="24"/>
          <w:szCs w:val="24"/>
        </w:rPr>
        <w:t>;</w:t>
      </w:r>
    </w:p>
    <w:p w:rsidR="00A20120" w:rsidRPr="00644213" w:rsidRDefault="00B10D6E" w:rsidP="00A60C08">
      <w:pPr>
        <w:spacing w:after="0" w:line="240" w:lineRule="auto"/>
        <w:ind w:firstLine="709"/>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2) </w:t>
      </w:r>
      <w:r w:rsidR="00A60C08" w:rsidRPr="00644213">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644213">
        <w:rPr>
          <w:rFonts w:ascii="Times New Roman" w:eastAsiaTheme="minorHAnsi" w:hAnsi="Times New Roman"/>
          <w:sz w:val="24"/>
          <w:szCs w:val="24"/>
        </w:rPr>
        <w:t xml:space="preserve"> согласно Приложению 4 к настоящему Порядку</w:t>
      </w:r>
      <w:r w:rsidR="00A60C08" w:rsidRPr="00644213">
        <w:rPr>
          <w:rFonts w:ascii="Times New Roman" w:eastAsiaTheme="minorHAnsi" w:hAnsi="Times New Roman"/>
          <w:sz w:val="24"/>
          <w:szCs w:val="24"/>
        </w:rPr>
        <w:t>.</w:t>
      </w:r>
    </w:p>
    <w:p w:rsidR="004C5AD1" w:rsidRPr="00EC214B" w:rsidRDefault="004C5AD1"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lastRenderedPageBreak/>
        <w:t>1</w:t>
      </w:r>
      <w:r w:rsidR="00A9131F" w:rsidRPr="00644213">
        <w:rPr>
          <w:rFonts w:ascii="Times New Roman" w:eastAsiaTheme="minorEastAsia" w:hAnsi="Times New Roman"/>
          <w:sz w:val="24"/>
          <w:szCs w:val="24"/>
          <w:lang w:eastAsia="ru-RU"/>
        </w:rPr>
        <w:t xml:space="preserve">7. Основаниями для </w:t>
      </w:r>
      <w:r w:rsidR="00A9131F" w:rsidRPr="00EC214B">
        <w:rPr>
          <w:rFonts w:ascii="Times New Roman" w:eastAsiaTheme="minorEastAsia" w:hAnsi="Times New Roman"/>
          <w:sz w:val="24"/>
          <w:szCs w:val="24"/>
          <w:lang w:eastAsia="ru-RU"/>
        </w:rPr>
        <w:t xml:space="preserve">составления </w:t>
      </w:r>
      <w:r w:rsidR="007E750D" w:rsidRPr="00EC214B">
        <w:rPr>
          <w:rFonts w:ascii="Times New Roman" w:eastAsiaTheme="minorHAnsi" w:hAnsi="Times New Roman"/>
          <w:sz w:val="24"/>
          <w:szCs w:val="24"/>
        </w:rPr>
        <w:t>Экономическим управлением Администрации</w:t>
      </w:r>
      <w:r w:rsidR="00A36AB6" w:rsidRPr="00EC214B">
        <w:rPr>
          <w:rFonts w:ascii="Times New Roman" w:eastAsiaTheme="minorEastAsia" w:hAnsi="Times New Roman"/>
          <w:sz w:val="24"/>
          <w:szCs w:val="24"/>
          <w:lang w:eastAsia="ru-RU"/>
        </w:rPr>
        <w:t xml:space="preserve"> </w:t>
      </w:r>
      <w:r w:rsidR="00CD54BE" w:rsidRPr="00EC214B">
        <w:rPr>
          <w:rFonts w:ascii="Times New Roman" w:eastAsiaTheme="minorEastAsia" w:hAnsi="Times New Roman"/>
          <w:sz w:val="24"/>
          <w:szCs w:val="24"/>
          <w:lang w:eastAsia="ru-RU"/>
        </w:rPr>
        <w:t>з</w:t>
      </w:r>
      <w:r w:rsidRPr="00EC214B">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EC214B">
        <w:rPr>
          <w:rFonts w:ascii="Times New Roman" w:eastAsiaTheme="minorEastAsia" w:hAnsi="Times New Roman"/>
          <w:sz w:val="24"/>
          <w:szCs w:val="24"/>
          <w:lang w:eastAsia="ru-RU"/>
        </w:rPr>
        <w:t xml:space="preserve">тановленным настоящим Порядком, </w:t>
      </w:r>
      <w:r w:rsidRPr="00EC214B">
        <w:rPr>
          <w:rFonts w:ascii="Times New Roman" w:eastAsiaTheme="minorEastAsia" w:hAnsi="Times New Roman"/>
          <w:sz w:val="24"/>
          <w:szCs w:val="24"/>
          <w:lang w:eastAsia="ru-RU"/>
        </w:rPr>
        <w:t>являются:</w:t>
      </w:r>
    </w:p>
    <w:p w:rsidR="004C5AD1" w:rsidRPr="00EC214B"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1</w:t>
      </w:r>
      <w:r w:rsidR="004C5AD1" w:rsidRPr="00EC214B">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EC214B">
        <w:rPr>
          <w:rFonts w:ascii="Times New Roman" w:eastAsiaTheme="minorEastAsia" w:hAnsi="Times New Roman"/>
          <w:sz w:val="24"/>
          <w:szCs w:val="24"/>
          <w:lang w:eastAsia="ru-RU"/>
        </w:rPr>
        <w:t xml:space="preserve"> </w:t>
      </w:r>
      <w:r w:rsidR="004C5AD1" w:rsidRPr="00EC214B">
        <w:rPr>
          <w:rFonts w:ascii="Times New Roman" w:eastAsiaTheme="minorEastAsia" w:hAnsi="Times New Roman"/>
          <w:sz w:val="24"/>
          <w:szCs w:val="24"/>
          <w:lang w:eastAsia="ru-RU"/>
        </w:rPr>
        <w:t>-</w:t>
      </w:r>
      <w:r w:rsidR="00BD23CB" w:rsidRPr="00EC214B">
        <w:rPr>
          <w:rFonts w:ascii="Times New Roman" w:eastAsiaTheme="minorEastAsia" w:hAnsi="Times New Roman"/>
          <w:sz w:val="24"/>
          <w:szCs w:val="24"/>
          <w:lang w:eastAsia="ru-RU"/>
        </w:rPr>
        <w:t xml:space="preserve"> </w:t>
      </w:r>
      <w:r w:rsidR="004C5AD1" w:rsidRPr="00EC214B">
        <w:rPr>
          <w:rFonts w:ascii="Times New Roman" w:eastAsiaTheme="minorEastAsia" w:hAnsi="Times New Roman"/>
          <w:sz w:val="24"/>
          <w:szCs w:val="24"/>
          <w:lang w:eastAsia="ru-RU"/>
        </w:rPr>
        <w:t>8</w:t>
      </w:r>
      <w:r w:rsidRPr="00EC214B">
        <w:rPr>
          <w:rFonts w:ascii="Times New Roman" w:eastAsiaTheme="minorEastAsia" w:hAnsi="Times New Roman"/>
          <w:sz w:val="24"/>
          <w:szCs w:val="24"/>
          <w:lang w:eastAsia="ru-RU"/>
        </w:rPr>
        <w:t xml:space="preserve"> </w:t>
      </w:r>
      <w:r w:rsidR="004C5AD1" w:rsidRPr="00EC214B">
        <w:rPr>
          <w:rFonts w:ascii="Times New Roman" w:eastAsiaTheme="minorEastAsia" w:hAnsi="Times New Roman"/>
          <w:sz w:val="24"/>
          <w:szCs w:val="24"/>
          <w:lang w:eastAsia="ru-RU"/>
        </w:rPr>
        <w:t>пункта 10 настоящего Порядка;</w:t>
      </w:r>
    </w:p>
    <w:p w:rsidR="005060B8" w:rsidRPr="00EC214B"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2</w:t>
      </w:r>
      <w:r w:rsidR="004C5AD1" w:rsidRPr="00EC214B">
        <w:rPr>
          <w:rFonts w:ascii="Times New Roman" w:eastAsiaTheme="minorEastAsia" w:hAnsi="Times New Roman"/>
          <w:sz w:val="24"/>
          <w:szCs w:val="24"/>
          <w:lang w:eastAsia="ru-RU"/>
        </w:rPr>
        <w:t xml:space="preserve">) </w:t>
      </w:r>
      <w:r w:rsidR="005060B8" w:rsidRPr="00EC214B">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EC214B"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3</w:t>
      </w:r>
      <w:r w:rsidR="004C5AD1" w:rsidRPr="00EC214B">
        <w:rPr>
          <w:rFonts w:ascii="Times New Roman" w:eastAsiaTheme="minorEastAsia" w:hAnsi="Times New Roman"/>
          <w:sz w:val="24"/>
          <w:szCs w:val="24"/>
          <w:lang w:eastAsia="ru-RU"/>
        </w:rPr>
        <w:t>) несоответствие пр</w:t>
      </w:r>
      <w:r w:rsidR="00F876CF" w:rsidRPr="00EC214B">
        <w:rPr>
          <w:rFonts w:ascii="Times New Roman" w:eastAsiaTheme="minorEastAsia" w:hAnsi="Times New Roman"/>
          <w:sz w:val="24"/>
          <w:szCs w:val="24"/>
          <w:lang w:eastAsia="ru-RU"/>
        </w:rPr>
        <w:t xml:space="preserve">едставленной </w:t>
      </w:r>
      <w:r w:rsidR="00016A16" w:rsidRPr="00EC214B">
        <w:rPr>
          <w:rFonts w:ascii="Times New Roman" w:eastAsiaTheme="minorEastAsia" w:hAnsi="Times New Roman"/>
          <w:sz w:val="24"/>
          <w:szCs w:val="24"/>
          <w:lang w:eastAsia="ru-RU"/>
        </w:rPr>
        <w:t xml:space="preserve">участником Конкурса </w:t>
      </w:r>
      <w:r w:rsidR="00F876CF" w:rsidRPr="00EC214B">
        <w:rPr>
          <w:rFonts w:ascii="Times New Roman" w:eastAsiaTheme="minorEastAsia" w:hAnsi="Times New Roman"/>
          <w:sz w:val="24"/>
          <w:szCs w:val="24"/>
          <w:lang w:eastAsia="ru-RU"/>
        </w:rPr>
        <w:t>заявки</w:t>
      </w:r>
      <w:r w:rsidR="004C5AD1" w:rsidRPr="00EC214B">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rsidR="003868C0" w:rsidRPr="00EC214B"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4</w:t>
      </w:r>
      <w:r w:rsidR="003868C0" w:rsidRPr="00EC214B">
        <w:rPr>
          <w:rFonts w:ascii="Times New Roman" w:eastAsiaTheme="minorEastAsia" w:hAnsi="Times New Roman"/>
          <w:sz w:val="24"/>
          <w:szCs w:val="24"/>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EC214B"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5</w:t>
      </w:r>
      <w:r w:rsidR="004C5AD1" w:rsidRPr="00EC214B">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835C4C" w:rsidRPr="00EC214B" w:rsidRDefault="00E10060"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 xml:space="preserve">18. </w:t>
      </w:r>
      <w:r w:rsidR="00835C4C" w:rsidRPr="00EC214B">
        <w:rPr>
          <w:rFonts w:ascii="Times New Roman" w:eastAsiaTheme="minorEastAsia" w:hAnsi="Times New Roman"/>
          <w:sz w:val="24"/>
          <w:szCs w:val="24"/>
          <w:lang w:eastAsia="ru-RU"/>
        </w:rPr>
        <w:t xml:space="preserve">Не позднее </w:t>
      </w:r>
      <w:r w:rsidR="007512BA" w:rsidRPr="00EC214B">
        <w:rPr>
          <w:rFonts w:ascii="Times New Roman" w:eastAsiaTheme="minorEastAsia" w:hAnsi="Times New Roman"/>
          <w:sz w:val="24"/>
          <w:szCs w:val="24"/>
          <w:lang w:eastAsia="ru-RU"/>
        </w:rPr>
        <w:t>2</w:t>
      </w:r>
      <w:r w:rsidR="00835C4C" w:rsidRPr="00EC214B">
        <w:rPr>
          <w:rFonts w:ascii="Times New Roman" w:eastAsiaTheme="minorEastAsia" w:hAnsi="Times New Roman"/>
          <w:sz w:val="24"/>
          <w:szCs w:val="24"/>
          <w:lang w:eastAsia="ru-RU"/>
        </w:rPr>
        <w:t xml:space="preserve"> рабочих дней со дня окончания </w:t>
      </w:r>
      <w:r w:rsidR="00142C3F" w:rsidRPr="00EC214B">
        <w:rPr>
          <w:rFonts w:ascii="Times New Roman" w:eastAsiaTheme="minorEastAsia" w:hAnsi="Times New Roman"/>
          <w:sz w:val="24"/>
          <w:szCs w:val="24"/>
          <w:lang w:eastAsia="ru-RU"/>
        </w:rPr>
        <w:t>рассмотрения</w:t>
      </w:r>
      <w:r w:rsidR="00835C4C" w:rsidRPr="00EC214B">
        <w:rPr>
          <w:rFonts w:ascii="Times New Roman" w:eastAsiaTheme="minorEastAsia" w:hAnsi="Times New Roman"/>
          <w:sz w:val="24"/>
          <w:szCs w:val="24"/>
          <w:lang w:eastAsia="ru-RU"/>
        </w:rPr>
        <w:t xml:space="preserve"> заявок </w:t>
      </w:r>
      <w:r w:rsidR="008C481A" w:rsidRPr="00EC214B">
        <w:rPr>
          <w:rFonts w:ascii="Times New Roman" w:eastAsiaTheme="minorHAnsi" w:hAnsi="Times New Roman"/>
          <w:sz w:val="24"/>
          <w:szCs w:val="24"/>
        </w:rPr>
        <w:t>Экономическое управление Администрации</w:t>
      </w:r>
      <w:r w:rsidR="00835C4C" w:rsidRPr="00EC214B">
        <w:rPr>
          <w:rFonts w:ascii="Times New Roman" w:eastAsiaTheme="minorEastAsia" w:hAnsi="Times New Roman"/>
          <w:sz w:val="24"/>
          <w:szCs w:val="24"/>
          <w:lang w:eastAsia="ru-RU"/>
        </w:rPr>
        <w:t xml:space="preserve"> </w:t>
      </w:r>
      <w:r w:rsidR="001250B5" w:rsidRPr="00EC214B">
        <w:rPr>
          <w:rFonts w:ascii="Times New Roman" w:eastAsiaTheme="minorEastAsia" w:hAnsi="Times New Roman"/>
          <w:sz w:val="24"/>
          <w:szCs w:val="24"/>
          <w:lang w:eastAsia="ru-RU"/>
        </w:rPr>
        <w:t>формирует реестр заявок</w:t>
      </w:r>
      <w:r w:rsidR="005E4E8B" w:rsidRPr="00EC214B">
        <w:rPr>
          <w:rFonts w:ascii="Times New Roman" w:eastAsiaTheme="minorEastAsia" w:hAnsi="Times New Roman"/>
          <w:sz w:val="24"/>
          <w:szCs w:val="24"/>
          <w:lang w:eastAsia="ru-RU"/>
        </w:rPr>
        <w:t>,</w:t>
      </w:r>
      <w:r w:rsidR="00835C4C" w:rsidRPr="00EC214B">
        <w:rPr>
          <w:rFonts w:ascii="Times New Roman" w:eastAsiaTheme="minorEastAsia" w:hAnsi="Times New Roman"/>
          <w:sz w:val="24"/>
          <w:szCs w:val="24"/>
          <w:lang w:eastAsia="ru-RU"/>
        </w:rPr>
        <w:t xml:space="preserve"> в отношении</w:t>
      </w:r>
      <w:r w:rsidR="00CD54BE" w:rsidRPr="00EC214B">
        <w:rPr>
          <w:rFonts w:ascii="Times New Roman" w:eastAsiaTheme="minorEastAsia" w:hAnsi="Times New Roman"/>
          <w:sz w:val="24"/>
          <w:szCs w:val="24"/>
          <w:lang w:eastAsia="ru-RU"/>
        </w:rPr>
        <w:t xml:space="preserve"> которых составлены з</w:t>
      </w:r>
      <w:r w:rsidR="001250B5" w:rsidRPr="00EC214B">
        <w:rPr>
          <w:rFonts w:ascii="Times New Roman" w:eastAsiaTheme="minorEastAsia" w:hAnsi="Times New Roman"/>
          <w:sz w:val="24"/>
          <w:szCs w:val="24"/>
          <w:lang w:eastAsia="ru-RU"/>
        </w:rPr>
        <w:t>аключения</w:t>
      </w:r>
      <w:r w:rsidR="005E4E8B" w:rsidRPr="00EC214B">
        <w:rPr>
          <w:rFonts w:ascii="Times New Roman" w:eastAsiaTheme="minorEastAsia" w:hAnsi="Times New Roman"/>
          <w:sz w:val="24"/>
          <w:szCs w:val="24"/>
          <w:lang w:eastAsia="ru-RU"/>
        </w:rPr>
        <w:t>,</w:t>
      </w:r>
      <w:r w:rsidR="001250B5" w:rsidRPr="00EC214B">
        <w:rPr>
          <w:rFonts w:ascii="Times New Roman" w:eastAsiaTheme="minorEastAsia" w:hAnsi="Times New Roman"/>
          <w:sz w:val="24"/>
          <w:szCs w:val="24"/>
          <w:lang w:eastAsia="ru-RU"/>
        </w:rPr>
        <w:t xml:space="preserve"> </w:t>
      </w:r>
      <w:r w:rsidR="009E7AFC" w:rsidRPr="00EC214B">
        <w:rPr>
          <w:rFonts w:ascii="Times New Roman" w:eastAsiaTheme="minorEastAsia" w:hAnsi="Times New Roman"/>
          <w:sz w:val="24"/>
          <w:szCs w:val="24"/>
          <w:lang w:eastAsia="ru-RU"/>
        </w:rPr>
        <w:t xml:space="preserve">(далее – </w:t>
      </w:r>
      <w:r w:rsidR="00CD54BE" w:rsidRPr="00EC214B">
        <w:rPr>
          <w:rFonts w:ascii="Times New Roman" w:eastAsiaTheme="minorEastAsia" w:hAnsi="Times New Roman"/>
          <w:sz w:val="24"/>
          <w:szCs w:val="24"/>
          <w:lang w:eastAsia="ru-RU"/>
        </w:rPr>
        <w:t>р</w:t>
      </w:r>
      <w:r w:rsidR="009E7AFC" w:rsidRPr="00EC214B">
        <w:rPr>
          <w:rFonts w:ascii="Times New Roman" w:eastAsiaTheme="minorEastAsia" w:hAnsi="Times New Roman"/>
          <w:sz w:val="24"/>
          <w:szCs w:val="24"/>
          <w:lang w:eastAsia="ru-RU"/>
        </w:rPr>
        <w:t>еестр заявок)</w:t>
      </w:r>
      <w:r w:rsidR="00835C4C" w:rsidRPr="00EC214B">
        <w:rPr>
          <w:rFonts w:ascii="Times New Roman" w:eastAsiaTheme="minorEastAsia" w:hAnsi="Times New Roman"/>
          <w:sz w:val="24"/>
          <w:szCs w:val="24"/>
          <w:lang w:eastAsia="ru-RU"/>
        </w:rPr>
        <w:t xml:space="preserve"> по форме</w:t>
      </w:r>
      <w:r w:rsidR="001250B5" w:rsidRPr="00EC214B">
        <w:rPr>
          <w:rFonts w:ascii="Times New Roman" w:eastAsiaTheme="minorEastAsia" w:hAnsi="Times New Roman"/>
          <w:sz w:val="24"/>
          <w:szCs w:val="24"/>
          <w:lang w:eastAsia="ru-RU"/>
        </w:rPr>
        <w:t xml:space="preserve"> согласно Приложению</w:t>
      </w:r>
      <w:r w:rsidR="00C87584" w:rsidRPr="00EC214B">
        <w:rPr>
          <w:rFonts w:ascii="Times New Roman" w:eastAsiaTheme="minorEastAsia" w:hAnsi="Times New Roman"/>
          <w:sz w:val="24"/>
          <w:szCs w:val="24"/>
          <w:lang w:eastAsia="ru-RU"/>
        </w:rPr>
        <w:t xml:space="preserve"> 5</w:t>
      </w:r>
      <w:r w:rsidR="00CD54BE" w:rsidRPr="00EC214B">
        <w:rPr>
          <w:rFonts w:ascii="Times New Roman" w:eastAsiaTheme="minorEastAsia" w:hAnsi="Times New Roman"/>
          <w:sz w:val="24"/>
          <w:szCs w:val="24"/>
          <w:lang w:eastAsia="ru-RU"/>
        </w:rPr>
        <w:t xml:space="preserve"> к настоящему Порядку</w:t>
      </w:r>
      <w:r w:rsidR="00835C4C" w:rsidRPr="00EC214B">
        <w:rPr>
          <w:rFonts w:ascii="Times New Roman" w:eastAsiaTheme="minorEastAsia" w:hAnsi="Times New Roman"/>
          <w:sz w:val="24"/>
          <w:szCs w:val="24"/>
          <w:lang w:eastAsia="ru-RU"/>
        </w:rPr>
        <w:t>.</w:t>
      </w:r>
    </w:p>
    <w:p w:rsidR="00E10060" w:rsidRPr="00EC214B" w:rsidRDefault="00E10060"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 xml:space="preserve">19. </w:t>
      </w:r>
      <w:r w:rsidR="003B24F4" w:rsidRPr="00EC214B">
        <w:rPr>
          <w:rFonts w:ascii="Times New Roman" w:eastAsiaTheme="minorHAnsi" w:hAnsi="Times New Roman"/>
          <w:sz w:val="24"/>
          <w:szCs w:val="24"/>
        </w:rPr>
        <w:t>Экономическое управление Администрации</w:t>
      </w:r>
      <w:r w:rsidR="00250F8A" w:rsidRPr="00EC214B">
        <w:rPr>
          <w:rFonts w:ascii="Times New Roman" w:eastAsiaTheme="minorEastAsia" w:hAnsi="Times New Roman"/>
          <w:sz w:val="24"/>
          <w:szCs w:val="24"/>
          <w:lang w:eastAsia="ru-RU"/>
        </w:rPr>
        <w:t>,</w:t>
      </w:r>
      <w:r w:rsidR="005F09A1" w:rsidRPr="00EC214B">
        <w:rPr>
          <w:rFonts w:ascii="Times New Roman" w:eastAsiaTheme="minorEastAsia" w:hAnsi="Times New Roman"/>
          <w:sz w:val="24"/>
          <w:szCs w:val="24"/>
          <w:lang w:eastAsia="ru-RU"/>
        </w:rPr>
        <w:t xml:space="preserve"> </w:t>
      </w:r>
      <w:r w:rsidR="00D45862" w:rsidRPr="00EC214B">
        <w:rPr>
          <w:rFonts w:ascii="Times New Roman" w:eastAsiaTheme="minorEastAsia" w:hAnsi="Times New Roman"/>
          <w:sz w:val="24"/>
          <w:szCs w:val="24"/>
          <w:lang w:eastAsia="ru-RU"/>
        </w:rPr>
        <w:t>в соответствии с пунктом 7 настоящего Порядка</w:t>
      </w:r>
      <w:r w:rsidR="00250F8A" w:rsidRPr="00EC214B">
        <w:rPr>
          <w:rFonts w:ascii="Times New Roman" w:eastAsiaTheme="minorEastAsia" w:hAnsi="Times New Roman"/>
          <w:sz w:val="24"/>
          <w:szCs w:val="24"/>
          <w:lang w:eastAsia="ru-RU"/>
        </w:rPr>
        <w:t>,</w:t>
      </w:r>
      <w:r w:rsidR="00D45862" w:rsidRPr="00EC214B">
        <w:rPr>
          <w:rFonts w:ascii="Times New Roman" w:eastAsiaTheme="minorEastAsia" w:hAnsi="Times New Roman"/>
          <w:sz w:val="24"/>
          <w:szCs w:val="24"/>
          <w:lang w:eastAsia="ru-RU"/>
        </w:rPr>
        <w:t xml:space="preserve"> формирует</w:t>
      </w:r>
      <w:r w:rsidRPr="00EC214B">
        <w:rPr>
          <w:rFonts w:ascii="Times New Roman" w:eastAsiaTheme="minorEastAsia" w:hAnsi="Times New Roman"/>
          <w:sz w:val="24"/>
          <w:szCs w:val="24"/>
          <w:lang w:eastAsia="ru-RU"/>
        </w:rPr>
        <w:t xml:space="preserve"> рейтинг заявок в отношении которых составлены </w:t>
      </w:r>
      <w:r w:rsidR="00A65ECD" w:rsidRPr="00EC214B">
        <w:rPr>
          <w:rFonts w:ascii="Times New Roman" w:eastAsiaTheme="minorEastAsia" w:hAnsi="Times New Roman"/>
          <w:sz w:val="24"/>
          <w:szCs w:val="24"/>
          <w:lang w:eastAsia="ru-RU"/>
        </w:rPr>
        <w:t>З</w:t>
      </w:r>
      <w:r w:rsidR="00D45862" w:rsidRPr="00EC214B">
        <w:rPr>
          <w:rFonts w:ascii="Times New Roman" w:eastAsiaTheme="minorEastAsia" w:hAnsi="Times New Roman"/>
          <w:sz w:val="24"/>
          <w:szCs w:val="24"/>
          <w:lang w:eastAsia="ru-RU"/>
        </w:rPr>
        <w:t xml:space="preserve">аключения </w:t>
      </w:r>
      <w:r w:rsidR="009E7AFC" w:rsidRPr="00EC214B">
        <w:rPr>
          <w:rFonts w:ascii="Times New Roman" w:eastAsiaTheme="minorEastAsia" w:hAnsi="Times New Roman"/>
          <w:sz w:val="24"/>
          <w:szCs w:val="24"/>
          <w:lang w:eastAsia="ru-RU"/>
        </w:rPr>
        <w:t xml:space="preserve">(далее – </w:t>
      </w:r>
      <w:r w:rsidR="00CD54BE" w:rsidRPr="00EC214B">
        <w:rPr>
          <w:rFonts w:ascii="Times New Roman" w:eastAsiaTheme="minorEastAsia" w:hAnsi="Times New Roman"/>
          <w:sz w:val="24"/>
          <w:szCs w:val="24"/>
          <w:lang w:eastAsia="ru-RU"/>
        </w:rPr>
        <w:t>р</w:t>
      </w:r>
      <w:r w:rsidR="009E7AFC" w:rsidRPr="00EC214B">
        <w:rPr>
          <w:rFonts w:ascii="Times New Roman" w:eastAsiaTheme="minorEastAsia" w:hAnsi="Times New Roman"/>
          <w:sz w:val="24"/>
          <w:szCs w:val="24"/>
          <w:lang w:eastAsia="ru-RU"/>
        </w:rPr>
        <w:t>ейтинг заявок)</w:t>
      </w:r>
      <w:r w:rsidR="00250F8A" w:rsidRPr="00EC214B">
        <w:rPr>
          <w:rFonts w:ascii="Times New Roman" w:eastAsiaTheme="minorEastAsia" w:hAnsi="Times New Roman"/>
          <w:sz w:val="24"/>
          <w:szCs w:val="24"/>
          <w:lang w:eastAsia="ru-RU"/>
        </w:rPr>
        <w:t xml:space="preserve"> по форме согласно Приложению 11</w:t>
      </w:r>
      <w:r w:rsidR="00CD54BE" w:rsidRPr="00EC214B">
        <w:rPr>
          <w:rFonts w:ascii="Times New Roman" w:eastAsiaTheme="minorEastAsia" w:hAnsi="Times New Roman"/>
          <w:sz w:val="24"/>
          <w:szCs w:val="24"/>
          <w:lang w:eastAsia="ru-RU"/>
        </w:rPr>
        <w:t xml:space="preserve"> к настоящему Порядку</w:t>
      </w:r>
      <w:r w:rsidRPr="00EC214B">
        <w:rPr>
          <w:rFonts w:ascii="Times New Roman" w:eastAsiaTheme="minorEastAsia" w:hAnsi="Times New Roman"/>
          <w:sz w:val="24"/>
          <w:szCs w:val="24"/>
          <w:lang w:eastAsia="ru-RU"/>
        </w:rPr>
        <w:t>.</w:t>
      </w:r>
    </w:p>
    <w:p w:rsidR="00A77582" w:rsidRPr="00644213" w:rsidRDefault="005B59C1"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20</w:t>
      </w:r>
      <w:r w:rsidR="00A77582" w:rsidRPr="00EC214B">
        <w:rPr>
          <w:rFonts w:ascii="Times New Roman" w:eastAsiaTheme="minorEastAsia" w:hAnsi="Times New Roman"/>
          <w:sz w:val="24"/>
          <w:szCs w:val="24"/>
          <w:lang w:eastAsia="ru-RU"/>
        </w:rPr>
        <w:t>. Рее</w:t>
      </w:r>
      <w:r w:rsidR="009E7AFC" w:rsidRPr="00EC214B">
        <w:rPr>
          <w:rFonts w:ascii="Times New Roman" w:eastAsiaTheme="minorEastAsia" w:hAnsi="Times New Roman"/>
          <w:sz w:val="24"/>
          <w:szCs w:val="24"/>
          <w:lang w:eastAsia="ru-RU"/>
        </w:rPr>
        <w:t xml:space="preserve">стр </w:t>
      </w:r>
      <w:r w:rsidR="003928CE" w:rsidRPr="00EC214B">
        <w:rPr>
          <w:rFonts w:ascii="Times New Roman" w:eastAsiaTheme="minorEastAsia" w:hAnsi="Times New Roman"/>
          <w:sz w:val="24"/>
          <w:szCs w:val="24"/>
          <w:lang w:eastAsia="ru-RU"/>
        </w:rPr>
        <w:t>заявок</w:t>
      </w:r>
      <w:r w:rsidR="00765CF3" w:rsidRPr="00EC214B">
        <w:rPr>
          <w:rFonts w:ascii="Times New Roman" w:eastAsiaTheme="minorEastAsia" w:hAnsi="Times New Roman"/>
          <w:sz w:val="24"/>
          <w:szCs w:val="24"/>
          <w:lang w:eastAsia="ru-RU"/>
        </w:rPr>
        <w:t xml:space="preserve">, </w:t>
      </w:r>
      <w:r w:rsidR="00CD54BE" w:rsidRPr="00EC214B">
        <w:rPr>
          <w:rFonts w:ascii="Times New Roman" w:eastAsiaTheme="minorEastAsia" w:hAnsi="Times New Roman"/>
          <w:sz w:val="24"/>
          <w:szCs w:val="24"/>
          <w:lang w:eastAsia="ru-RU"/>
        </w:rPr>
        <w:t>р</w:t>
      </w:r>
      <w:r w:rsidR="00A77582" w:rsidRPr="00EC214B">
        <w:rPr>
          <w:rFonts w:ascii="Times New Roman" w:eastAsiaTheme="minorEastAsia" w:hAnsi="Times New Roman"/>
          <w:sz w:val="24"/>
          <w:szCs w:val="24"/>
          <w:lang w:eastAsia="ru-RU"/>
        </w:rPr>
        <w:t xml:space="preserve">ейтинг заявок </w:t>
      </w:r>
      <w:r w:rsidR="00CD54BE" w:rsidRPr="00EC214B">
        <w:rPr>
          <w:rFonts w:ascii="Times New Roman" w:eastAsiaTheme="minorEastAsia" w:hAnsi="Times New Roman"/>
          <w:sz w:val="24"/>
          <w:szCs w:val="24"/>
          <w:lang w:eastAsia="ru-RU"/>
        </w:rPr>
        <w:t xml:space="preserve"> и з</w:t>
      </w:r>
      <w:r w:rsidR="00765CF3" w:rsidRPr="00EC214B">
        <w:rPr>
          <w:rFonts w:ascii="Times New Roman" w:eastAsiaTheme="minorEastAsia" w:hAnsi="Times New Roman"/>
          <w:sz w:val="24"/>
          <w:szCs w:val="24"/>
          <w:lang w:eastAsia="ru-RU"/>
        </w:rPr>
        <w:t xml:space="preserve">аключения </w:t>
      </w:r>
      <w:r w:rsidR="003B24F4" w:rsidRPr="00EC214B">
        <w:rPr>
          <w:rFonts w:ascii="Times New Roman" w:eastAsiaTheme="minorHAnsi" w:hAnsi="Times New Roman"/>
          <w:sz w:val="24"/>
          <w:szCs w:val="24"/>
        </w:rPr>
        <w:t>Экономического управления Администрации</w:t>
      </w:r>
      <w:r w:rsidR="00765CF3" w:rsidRPr="00EC214B">
        <w:rPr>
          <w:rFonts w:ascii="Times New Roman" w:eastAsiaTheme="minorEastAsia" w:hAnsi="Times New Roman"/>
          <w:sz w:val="24"/>
          <w:szCs w:val="24"/>
          <w:lang w:eastAsia="ru-RU"/>
        </w:rPr>
        <w:t xml:space="preserve"> </w:t>
      </w:r>
      <w:r w:rsidR="00A77582" w:rsidRPr="00EC214B">
        <w:rPr>
          <w:rFonts w:ascii="Times New Roman" w:eastAsiaTheme="minorEastAsia" w:hAnsi="Times New Roman"/>
          <w:sz w:val="24"/>
          <w:szCs w:val="24"/>
          <w:lang w:eastAsia="ru-RU"/>
        </w:rPr>
        <w:t>рассматриваются Конкурсной комиссией.</w:t>
      </w:r>
    </w:p>
    <w:p w:rsidR="00354D81" w:rsidRPr="001B1225" w:rsidRDefault="00354D81" w:rsidP="00354D81">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 xml:space="preserve">Конкурсная комиссия в срок, не превышающий 3 рабочих дней со дня окончания рассмотрения всех заявок </w:t>
      </w:r>
      <w:r w:rsidRPr="00EC214B">
        <w:rPr>
          <w:rFonts w:ascii="Times New Roman" w:eastAsiaTheme="minorHAnsi" w:hAnsi="Times New Roman"/>
          <w:sz w:val="24"/>
          <w:szCs w:val="24"/>
        </w:rPr>
        <w:t>Экономическим управлением Администрации</w:t>
      </w:r>
      <w:r w:rsidRPr="00EC214B">
        <w:rPr>
          <w:rFonts w:ascii="Times New Roman" w:eastAsiaTheme="minorEastAsia" w:hAnsi="Times New Roman"/>
          <w:sz w:val="24"/>
          <w:szCs w:val="24"/>
          <w:lang w:eastAsia="ru-RU"/>
        </w:rPr>
        <w:t xml:space="preserve">, рассматривает Заявки в соответствии с Положением о Конкурсной комиссии по отбору юридических лиц и индивидуальных предпринимателей на право заключения соглашения о предоставлении Субсидий. </w:t>
      </w:r>
    </w:p>
    <w:p w:rsidR="00354D81" w:rsidRPr="00EC214B" w:rsidRDefault="00354D81" w:rsidP="00354D81">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1B1225">
        <w:rPr>
          <w:rFonts w:ascii="Times New Roman" w:eastAsiaTheme="minorEastAsia" w:hAnsi="Times New Roman"/>
          <w:sz w:val="24"/>
          <w:szCs w:val="24"/>
          <w:lang w:eastAsia="ru-RU"/>
        </w:rPr>
        <w:t>Положение о Конкурсной комиссии</w:t>
      </w:r>
      <w:r>
        <w:rPr>
          <w:rFonts w:ascii="Times New Roman" w:eastAsiaTheme="minorEastAsia" w:hAnsi="Times New Roman"/>
          <w:sz w:val="24"/>
          <w:szCs w:val="24"/>
          <w:lang w:eastAsia="ru-RU"/>
        </w:rPr>
        <w:t xml:space="preserve"> </w:t>
      </w:r>
      <w:r w:rsidRPr="001B1225">
        <w:rPr>
          <w:rFonts w:ascii="Times New Roman" w:eastAsiaTheme="minorEastAsia" w:hAnsi="Times New Roman"/>
          <w:sz w:val="24"/>
          <w:szCs w:val="24"/>
          <w:lang w:eastAsia="ru-RU"/>
        </w:rPr>
        <w:t xml:space="preserve">и ее персональный состав утверждаются </w:t>
      </w:r>
      <w:r w:rsidRPr="00EC214B">
        <w:rPr>
          <w:rFonts w:ascii="Times New Roman" w:eastAsiaTheme="minorEastAsia" w:hAnsi="Times New Roman"/>
          <w:sz w:val="24"/>
          <w:szCs w:val="24"/>
          <w:lang w:eastAsia="ru-RU"/>
        </w:rPr>
        <w:t>постановлением Администрации.</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EC214B">
        <w:rPr>
          <w:rFonts w:ascii="Times New Roman" w:eastAsiaTheme="minorEastAsia" w:hAnsi="Times New Roman"/>
          <w:sz w:val="24"/>
          <w:szCs w:val="24"/>
          <w:lang w:eastAsia="ru-RU"/>
        </w:rPr>
        <w:t xml:space="preserve">По итогам рассмотрения </w:t>
      </w:r>
      <w:r w:rsidR="00105D28" w:rsidRPr="00EC214B">
        <w:rPr>
          <w:rFonts w:ascii="Times New Roman" w:eastAsiaTheme="minorEastAsia" w:hAnsi="Times New Roman"/>
          <w:sz w:val="24"/>
          <w:szCs w:val="24"/>
          <w:lang w:eastAsia="ru-RU"/>
        </w:rPr>
        <w:t>р</w:t>
      </w:r>
      <w:r w:rsidR="009E7AFC" w:rsidRPr="00EC214B">
        <w:rPr>
          <w:rFonts w:ascii="Times New Roman" w:eastAsiaTheme="minorEastAsia" w:hAnsi="Times New Roman"/>
          <w:sz w:val="24"/>
          <w:szCs w:val="24"/>
          <w:lang w:eastAsia="ru-RU"/>
        </w:rPr>
        <w:t>еестра</w:t>
      </w:r>
      <w:r w:rsidR="003928CE" w:rsidRPr="00EC214B">
        <w:rPr>
          <w:rFonts w:ascii="Times New Roman" w:eastAsiaTheme="minorEastAsia" w:hAnsi="Times New Roman"/>
          <w:sz w:val="24"/>
          <w:szCs w:val="24"/>
          <w:lang w:eastAsia="ru-RU"/>
        </w:rPr>
        <w:t xml:space="preserve"> заявок</w:t>
      </w:r>
      <w:r w:rsidR="00B2730D" w:rsidRPr="00EC214B">
        <w:rPr>
          <w:rFonts w:ascii="Times New Roman" w:eastAsiaTheme="minorEastAsia" w:hAnsi="Times New Roman"/>
          <w:sz w:val="24"/>
          <w:szCs w:val="24"/>
          <w:lang w:eastAsia="ru-RU"/>
        </w:rPr>
        <w:t xml:space="preserve">, </w:t>
      </w:r>
      <w:r w:rsidR="00105D28" w:rsidRPr="00EC214B">
        <w:rPr>
          <w:rFonts w:ascii="Times New Roman" w:eastAsiaTheme="minorEastAsia" w:hAnsi="Times New Roman"/>
          <w:sz w:val="24"/>
          <w:szCs w:val="24"/>
          <w:lang w:eastAsia="ru-RU"/>
        </w:rPr>
        <w:t>р</w:t>
      </w:r>
      <w:r w:rsidR="009E7AFC" w:rsidRPr="00EC214B">
        <w:rPr>
          <w:rFonts w:ascii="Times New Roman" w:eastAsiaTheme="minorEastAsia" w:hAnsi="Times New Roman"/>
          <w:sz w:val="24"/>
          <w:szCs w:val="24"/>
          <w:lang w:eastAsia="ru-RU"/>
        </w:rPr>
        <w:t>ейтинга заявок</w:t>
      </w:r>
      <w:r w:rsidR="00B2730D" w:rsidRPr="00EC214B">
        <w:rPr>
          <w:rFonts w:ascii="Times New Roman" w:eastAsiaTheme="minorEastAsia" w:hAnsi="Times New Roman"/>
          <w:sz w:val="24"/>
          <w:szCs w:val="24"/>
          <w:lang w:eastAsia="ru-RU"/>
        </w:rPr>
        <w:t xml:space="preserve"> и </w:t>
      </w:r>
      <w:r w:rsidR="009E7AFC" w:rsidRPr="00EC214B">
        <w:rPr>
          <w:rFonts w:ascii="Times New Roman" w:eastAsiaTheme="minorEastAsia" w:hAnsi="Times New Roman"/>
          <w:sz w:val="24"/>
          <w:szCs w:val="24"/>
          <w:lang w:eastAsia="ru-RU"/>
        </w:rPr>
        <w:t xml:space="preserve"> </w:t>
      </w:r>
      <w:r w:rsidR="00105D28" w:rsidRPr="00EC214B">
        <w:rPr>
          <w:rFonts w:ascii="Times New Roman" w:eastAsiaTheme="minorEastAsia" w:hAnsi="Times New Roman"/>
          <w:sz w:val="24"/>
          <w:szCs w:val="24"/>
          <w:lang w:eastAsia="ru-RU"/>
        </w:rPr>
        <w:t>з</w:t>
      </w:r>
      <w:r w:rsidR="00B2730D" w:rsidRPr="00EC214B">
        <w:rPr>
          <w:rFonts w:ascii="Times New Roman" w:eastAsiaTheme="minorEastAsia" w:hAnsi="Times New Roman"/>
          <w:sz w:val="24"/>
          <w:szCs w:val="24"/>
          <w:lang w:eastAsia="ru-RU"/>
        </w:rPr>
        <w:t xml:space="preserve">аключений </w:t>
      </w:r>
      <w:r w:rsidR="0077071C" w:rsidRPr="00EC214B">
        <w:rPr>
          <w:rFonts w:ascii="Times New Roman" w:eastAsiaTheme="minorEastAsia" w:hAnsi="Times New Roman"/>
          <w:sz w:val="24"/>
          <w:szCs w:val="24"/>
          <w:lang w:eastAsia="ru-RU"/>
        </w:rPr>
        <w:t xml:space="preserve">Экономического управления </w:t>
      </w:r>
      <w:r w:rsidR="00A96F3B" w:rsidRPr="00EC214B">
        <w:rPr>
          <w:rFonts w:ascii="Times New Roman" w:eastAsiaTheme="minorEastAsia" w:hAnsi="Times New Roman"/>
          <w:sz w:val="24"/>
          <w:szCs w:val="24"/>
          <w:lang w:eastAsia="ru-RU"/>
        </w:rPr>
        <w:t>Администрации</w:t>
      </w:r>
      <w:r w:rsidRPr="00EC214B">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rsidR="00CB54ED" w:rsidRPr="00644213" w:rsidRDefault="00105D28" w:rsidP="00A96F3B">
      <w:pPr>
        <w:pStyle w:val="affff9"/>
        <w:widowControl w:val="0"/>
        <w:numPr>
          <w:ilvl w:val="0"/>
          <w:numId w:val="48"/>
        </w:numPr>
        <w:autoSpaceDE w:val="0"/>
        <w:autoSpaceDN w:val="0"/>
        <w:adjustRightInd w:val="0"/>
        <w:spacing w:after="0" w:line="240" w:lineRule="auto"/>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об утверждении р</w:t>
      </w:r>
      <w:r w:rsidR="00CB54ED" w:rsidRPr="00644213">
        <w:rPr>
          <w:rFonts w:ascii="Times New Roman" w:eastAsiaTheme="minorEastAsia" w:hAnsi="Times New Roman"/>
          <w:sz w:val="24"/>
          <w:szCs w:val="24"/>
          <w:lang w:eastAsia="ru-RU"/>
        </w:rPr>
        <w:t>ейтинга заявок;</w:t>
      </w:r>
    </w:p>
    <w:p w:rsidR="00CB54ED" w:rsidRPr="00644213" w:rsidRDefault="00A96F3B"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CB54ED" w:rsidRPr="00644213">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644213">
        <w:rPr>
          <w:rFonts w:ascii="Times New Roman" w:eastAsiaTheme="minorEastAsia" w:hAnsi="Times New Roman"/>
          <w:sz w:val="24"/>
          <w:szCs w:val="24"/>
          <w:lang w:eastAsia="ru-RU"/>
        </w:rPr>
        <w:t>подпунктами 1</w:t>
      </w:r>
      <w:r w:rsidRPr="00644213">
        <w:rPr>
          <w:rFonts w:ascii="Times New Roman" w:eastAsiaTheme="minorEastAsia" w:hAnsi="Times New Roman"/>
          <w:sz w:val="24"/>
          <w:szCs w:val="24"/>
          <w:lang w:eastAsia="ru-RU"/>
        </w:rPr>
        <w:t xml:space="preserve"> </w:t>
      </w:r>
      <w:r w:rsidR="00FE4ED2" w:rsidRPr="00644213">
        <w:rPr>
          <w:rFonts w:ascii="Times New Roman" w:eastAsiaTheme="minorEastAsia" w:hAnsi="Times New Roman"/>
          <w:sz w:val="24"/>
          <w:szCs w:val="24"/>
          <w:lang w:eastAsia="ru-RU"/>
        </w:rPr>
        <w:t>-</w:t>
      </w:r>
      <w:r w:rsidRPr="00644213">
        <w:rPr>
          <w:rFonts w:ascii="Times New Roman" w:eastAsiaTheme="minorEastAsia" w:hAnsi="Times New Roman"/>
          <w:sz w:val="24"/>
          <w:szCs w:val="24"/>
          <w:lang w:eastAsia="ru-RU"/>
        </w:rPr>
        <w:t xml:space="preserve"> </w:t>
      </w:r>
      <w:r w:rsidR="00FE4ED2" w:rsidRPr="00644213">
        <w:rPr>
          <w:rFonts w:ascii="Times New Roman" w:eastAsiaTheme="minorEastAsia" w:hAnsi="Times New Roman"/>
          <w:sz w:val="24"/>
          <w:szCs w:val="24"/>
          <w:lang w:eastAsia="ru-RU"/>
        </w:rPr>
        <w:t>7</w:t>
      </w:r>
      <w:r w:rsidR="00314273" w:rsidRPr="00644213">
        <w:rPr>
          <w:rFonts w:ascii="Times New Roman" w:eastAsiaTheme="minorEastAsia" w:hAnsi="Times New Roman"/>
          <w:sz w:val="24"/>
          <w:szCs w:val="24"/>
          <w:lang w:eastAsia="ru-RU"/>
        </w:rPr>
        <w:t xml:space="preserve"> пункта</w:t>
      </w:r>
      <w:r w:rsidR="004C261F" w:rsidRPr="00644213">
        <w:rPr>
          <w:rFonts w:ascii="Times New Roman" w:eastAsiaTheme="minorEastAsia" w:hAnsi="Times New Roman"/>
          <w:sz w:val="24"/>
          <w:szCs w:val="24"/>
          <w:lang w:eastAsia="ru-RU"/>
        </w:rPr>
        <w:t xml:space="preserve"> </w:t>
      </w:r>
      <w:r w:rsidR="00921AFB" w:rsidRPr="00644213">
        <w:rPr>
          <w:rFonts w:ascii="Times New Roman" w:eastAsiaTheme="minorEastAsia" w:hAnsi="Times New Roman"/>
          <w:sz w:val="24"/>
          <w:szCs w:val="24"/>
          <w:lang w:eastAsia="ru-RU"/>
        </w:rPr>
        <w:t xml:space="preserve">31 </w:t>
      </w:r>
      <w:r w:rsidR="00CB54ED" w:rsidRPr="00644213">
        <w:rPr>
          <w:rFonts w:ascii="Times New Roman" w:eastAsiaTheme="minorEastAsia" w:hAnsi="Times New Roman"/>
          <w:sz w:val="24"/>
          <w:szCs w:val="24"/>
          <w:lang w:eastAsia="ru-RU"/>
        </w:rPr>
        <w:t>настоящего Порядка;</w:t>
      </w:r>
    </w:p>
    <w:p w:rsidR="00CB54ED" w:rsidRPr="00644213" w:rsidRDefault="00FB7817"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w:t>
      </w:r>
      <w:r w:rsidR="00CB54ED" w:rsidRPr="00644213">
        <w:rPr>
          <w:rFonts w:ascii="Times New Roman" w:eastAsiaTheme="minorEastAsia" w:hAnsi="Times New Roman"/>
          <w:sz w:val="24"/>
          <w:szCs w:val="24"/>
          <w:lang w:eastAsia="ru-RU"/>
        </w:rPr>
        <w:t>о признании участников</w:t>
      </w:r>
      <w:r w:rsidR="00AD26FE" w:rsidRPr="00644213">
        <w:rPr>
          <w:rFonts w:ascii="Times New Roman" w:eastAsiaTheme="minorEastAsia" w:hAnsi="Times New Roman"/>
          <w:sz w:val="24"/>
          <w:szCs w:val="24"/>
          <w:lang w:eastAsia="ru-RU"/>
        </w:rPr>
        <w:t xml:space="preserve"> Конкурса победителями Конкурса.</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rsidR="000F67CB" w:rsidRPr="00644213" w:rsidRDefault="002D20C0" w:rsidP="000F67C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21. </w:t>
      </w:r>
      <w:r w:rsidR="000F67CB" w:rsidRPr="00644213">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644213">
        <w:rPr>
          <w:rFonts w:ascii="Times New Roman" w:eastAsiaTheme="minorEastAsia" w:hAnsi="Times New Roman"/>
          <w:sz w:val="24"/>
          <w:szCs w:val="24"/>
          <w:lang w:eastAsia="ru-RU"/>
        </w:rPr>
        <w:t>02.01</w:t>
      </w:r>
      <w:r w:rsidR="000F67CB" w:rsidRPr="00644213">
        <w:rPr>
          <w:rFonts w:ascii="Times New Roman" w:eastAsiaTheme="minorEastAsia" w:hAnsi="Times New Roman"/>
          <w:sz w:val="24"/>
          <w:szCs w:val="24"/>
          <w:lang w:eastAsia="ru-RU"/>
        </w:rPr>
        <w:t xml:space="preserve"> </w:t>
      </w:r>
      <w:r w:rsidR="000F67CB" w:rsidRPr="00EC214B">
        <w:rPr>
          <w:rFonts w:ascii="Times New Roman" w:eastAsiaTheme="minorEastAsia" w:hAnsi="Times New Roman"/>
          <w:sz w:val="24"/>
          <w:szCs w:val="24"/>
          <w:lang w:eastAsia="ru-RU"/>
        </w:rPr>
        <w:t>и</w:t>
      </w:r>
      <w:r w:rsidR="00FB7817" w:rsidRPr="00EC214B">
        <w:rPr>
          <w:rFonts w:ascii="Times New Roman" w:eastAsiaTheme="minorEastAsia" w:hAnsi="Times New Roman"/>
          <w:sz w:val="24"/>
          <w:szCs w:val="24"/>
          <w:lang w:eastAsia="ru-RU"/>
        </w:rPr>
        <w:t xml:space="preserve"> 02.03</w:t>
      </w:r>
      <w:r w:rsidR="00F50A9E" w:rsidRPr="00EC214B">
        <w:rPr>
          <w:rFonts w:ascii="Times New Roman" w:eastAsiaTheme="minorEastAsia" w:hAnsi="Times New Roman"/>
          <w:sz w:val="24"/>
          <w:szCs w:val="24"/>
          <w:lang w:eastAsia="ru-RU"/>
        </w:rPr>
        <w:t xml:space="preserve">, </w:t>
      </w:r>
      <w:r w:rsidR="00FB7817" w:rsidRPr="00EC214B">
        <w:rPr>
          <w:rFonts w:ascii="Times New Roman" w:eastAsiaTheme="minorEastAsia" w:hAnsi="Times New Roman"/>
          <w:sz w:val="24"/>
          <w:szCs w:val="24"/>
          <w:lang w:eastAsia="ru-RU"/>
        </w:rPr>
        <w:t>то</w:t>
      </w:r>
      <w:r w:rsidR="00FB7817" w:rsidRPr="00644213">
        <w:rPr>
          <w:rFonts w:ascii="Times New Roman" w:eastAsiaTheme="minorEastAsia" w:hAnsi="Times New Roman"/>
          <w:sz w:val="24"/>
          <w:szCs w:val="24"/>
          <w:lang w:eastAsia="ru-RU"/>
        </w:rPr>
        <w:t xml:space="preserve"> Субсидия</w:t>
      </w:r>
      <w:r w:rsidR="00F50A9E" w:rsidRPr="00644213">
        <w:rPr>
          <w:rFonts w:ascii="Times New Roman" w:eastAsiaTheme="minorEastAsia" w:hAnsi="Times New Roman"/>
          <w:sz w:val="24"/>
          <w:szCs w:val="24"/>
          <w:lang w:eastAsia="ru-RU"/>
        </w:rPr>
        <w:t xml:space="preserve"> предоставляе</w:t>
      </w:r>
      <w:r w:rsidR="000F67CB" w:rsidRPr="00644213">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644213">
        <w:rPr>
          <w:rFonts w:ascii="Times New Roman" w:eastAsiaTheme="minorEastAsia" w:hAnsi="Times New Roman"/>
          <w:sz w:val="24"/>
          <w:szCs w:val="24"/>
          <w:lang w:eastAsia="ru-RU"/>
        </w:rPr>
        <w:t>очностью бюджетных ассигнований.</w:t>
      </w:r>
    </w:p>
    <w:p w:rsidR="00CB54ED" w:rsidRPr="00644213" w:rsidRDefault="002D20C0"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22. </w:t>
      </w:r>
      <w:r w:rsidR="00CA548B" w:rsidRPr="00644213">
        <w:rPr>
          <w:rFonts w:ascii="Times New Roman" w:eastAsiaTheme="minorEastAsia" w:hAnsi="Times New Roman"/>
          <w:sz w:val="24"/>
          <w:szCs w:val="24"/>
          <w:lang w:eastAsia="ru-RU"/>
        </w:rPr>
        <w:t xml:space="preserve">Администрация </w:t>
      </w:r>
      <w:r w:rsidR="00CB54ED" w:rsidRPr="00644213">
        <w:rPr>
          <w:rFonts w:ascii="Times New Roman" w:eastAsiaTheme="minorEastAsia" w:hAnsi="Times New Roman"/>
          <w:sz w:val="24"/>
          <w:szCs w:val="24"/>
          <w:lang w:eastAsia="ru-RU"/>
        </w:rPr>
        <w:t>с учетом решений Конкурсной комиссии в срок не более 4 рабочих дней со дня заседания Конкурсной комиссии принимает решения:</w:t>
      </w:r>
    </w:p>
    <w:p w:rsidR="00CB54ED" w:rsidRPr="00644213" w:rsidRDefault="00CB54ED"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 об отказе в пр</w:t>
      </w:r>
      <w:r w:rsidR="00B7634E" w:rsidRPr="00644213">
        <w:rPr>
          <w:rFonts w:ascii="Times New Roman" w:eastAsiaTheme="minorEastAsia" w:hAnsi="Times New Roman"/>
          <w:sz w:val="24"/>
          <w:szCs w:val="24"/>
          <w:lang w:eastAsia="ru-RU"/>
        </w:rPr>
        <w:t>едоставлении Субсидии участникам</w:t>
      </w:r>
      <w:r w:rsidRPr="00644213">
        <w:rPr>
          <w:rFonts w:ascii="Times New Roman" w:eastAsiaTheme="minorEastAsia" w:hAnsi="Times New Roman"/>
          <w:sz w:val="24"/>
          <w:szCs w:val="24"/>
          <w:lang w:eastAsia="ru-RU"/>
        </w:rPr>
        <w:t xml:space="preserve"> Конкурса;</w:t>
      </w:r>
    </w:p>
    <w:p w:rsidR="00CB54ED" w:rsidRPr="00644213" w:rsidRDefault="00B7634E"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 о признании участников Конкурса победителями</w:t>
      </w:r>
      <w:r w:rsidR="00AD26FE" w:rsidRPr="00644213">
        <w:rPr>
          <w:rFonts w:ascii="Times New Roman" w:eastAsiaTheme="minorEastAsia" w:hAnsi="Times New Roman"/>
          <w:sz w:val="24"/>
          <w:szCs w:val="24"/>
          <w:lang w:eastAsia="ru-RU"/>
        </w:rPr>
        <w:t xml:space="preserve"> Конкурса.</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Решения </w:t>
      </w:r>
      <w:r w:rsidR="00165C30" w:rsidRPr="00644213">
        <w:rPr>
          <w:rFonts w:ascii="Times New Roman" w:eastAsiaTheme="minorEastAsia" w:hAnsi="Times New Roman"/>
          <w:sz w:val="24"/>
          <w:szCs w:val="24"/>
          <w:lang w:eastAsia="ru-RU"/>
        </w:rPr>
        <w:t xml:space="preserve">Администрации </w:t>
      </w:r>
      <w:r w:rsidRPr="00EC214B">
        <w:rPr>
          <w:rFonts w:ascii="Times New Roman" w:eastAsiaTheme="minorEastAsia" w:hAnsi="Times New Roman"/>
          <w:sz w:val="24"/>
          <w:szCs w:val="24"/>
          <w:lang w:eastAsia="ru-RU"/>
        </w:rPr>
        <w:t xml:space="preserve">оформляются </w:t>
      </w:r>
      <w:r w:rsidR="00EA4F5E" w:rsidRPr="00EC214B">
        <w:rPr>
          <w:rFonts w:ascii="Times New Roman" w:eastAsiaTheme="minorEastAsia" w:hAnsi="Times New Roman"/>
          <w:sz w:val="24"/>
          <w:szCs w:val="24"/>
          <w:lang w:eastAsia="ru-RU"/>
        </w:rPr>
        <w:t xml:space="preserve">распоряжением </w:t>
      </w:r>
      <w:r w:rsidR="009E508D" w:rsidRPr="00EC214B">
        <w:rPr>
          <w:rFonts w:ascii="Times New Roman" w:eastAsiaTheme="minorEastAsia" w:hAnsi="Times New Roman"/>
          <w:sz w:val="24"/>
          <w:szCs w:val="24"/>
          <w:lang w:eastAsia="ru-RU"/>
        </w:rPr>
        <w:t>Администрации</w:t>
      </w:r>
      <w:r w:rsidRPr="00644213">
        <w:rPr>
          <w:rFonts w:ascii="Times New Roman" w:eastAsiaTheme="minorEastAsia" w:hAnsi="Times New Roman"/>
          <w:sz w:val="24"/>
          <w:szCs w:val="24"/>
          <w:lang w:eastAsia="ru-RU"/>
        </w:rPr>
        <w:t>.</w:t>
      </w:r>
    </w:p>
    <w:p w:rsidR="005D2406" w:rsidRPr="00644213" w:rsidRDefault="002D20C0" w:rsidP="00CD101F">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23.</w:t>
      </w:r>
      <w:r w:rsidR="00774012" w:rsidRPr="00644213">
        <w:rPr>
          <w:rFonts w:ascii="Times New Roman" w:eastAsiaTheme="minorEastAsia" w:hAnsi="Times New Roman"/>
          <w:sz w:val="24"/>
          <w:szCs w:val="24"/>
          <w:lang w:eastAsia="ru-RU"/>
        </w:rPr>
        <w:t xml:space="preserve"> </w:t>
      </w:r>
      <w:r w:rsidR="000F7094" w:rsidRPr="00644213">
        <w:rPr>
          <w:rFonts w:ascii="Times New Roman" w:eastAsiaTheme="minorEastAsia" w:hAnsi="Times New Roman"/>
          <w:sz w:val="24"/>
          <w:szCs w:val="24"/>
          <w:lang w:eastAsia="ru-RU"/>
        </w:rPr>
        <w:t>Администрация, в</w:t>
      </w:r>
      <w:r w:rsidR="00774012" w:rsidRPr="00644213">
        <w:rPr>
          <w:rFonts w:ascii="Times New Roman" w:eastAsiaTheme="minorEastAsia" w:hAnsi="Times New Roman"/>
          <w:sz w:val="24"/>
          <w:szCs w:val="24"/>
          <w:lang w:eastAsia="ru-RU"/>
        </w:rPr>
        <w:t xml:space="preserve"> срок не позднее 1 рабочего дня со дня принятия Администрацией решения в соответствии с пунктом 22 настоящего Порядка</w:t>
      </w:r>
      <w:r w:rsidR="000F7094" w:rsidRPr="00644213">
        <w:rPr>
          <w:rFonts w:ascii="Times New Roman" w:eastAsiaTheme="minorEastAsia" w:hAnsi="Times New Roman"/>
          <w:sz w:val="24"/>
          <w:szCs w:val="24"/>
          <w:lang w:eastAsia="ru-RU"/>
        </w:rPr>
        <w:t xml:space="preserve">, </w:t>
      </w:r>
      <w:r w:rsidR="00CB54ED" w:rsidRPr="00644213">
        <w:rPr>
          <w:rFonts w:ascii="Times New Roman" w:eastAsiaTheme="minorEastAsia" w:hAnsi="Times New Roman"/>
          <w:sz w:val="24"/>
          <w:szCs w:val="24"/>
          <w:lang w:eastAsia="ru-RU"/>
        </w:rPr>
        <w:t xml:space="preserve">направляет </w:t>
      </w:r>
      <w:r w:rsidR="00F65B74" w:rsidRPr="00644213">
        <w:rPr>
          <w:rFonts w:ascii="Times New Roman" w:eastAsiaTheme="minorEastAsia" w:hAnsi="Times New Roman"/>
          <w:sz w:val="24"/>
          <w:szCs w:val="24"/>
          <w:lang w:eastAsia="ru-RU"/>
        </w:rPr>
        <w:t>в личный кабинет участника Конкурса на портале РПГУ</w:t>
      </w:r>
      <w:r w:rsidR="00B7634E" w:rsidRPr="00644213">
        <w:rPr>
          <w:rFonts w:ascii="Times New Roman" w:eastAsiaTheme="minorEastAsia" w:hAnsi="Times New Roman"/>
          <w:sz w:val="24"/>
          <w:szCs w:val="24"/>
          <w:lang w:eastAsia="ru-RU"/>
        </w:rPr>
        <w:t xml:space="preserve"> одно из следующих уведомлений об итогах Конкурса:</w:t>
      </w:r>
    </w:p>
    <w:p w:rsidR="00A93021" w:rsidRPr="00644213" w:rsidRDefault="00B7634E" w:rsidP="005D2406">
      <w:pPr>
        <w:spacing w:after="0"/>
        <w:ind w:firstLine="567"/>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w:t>
      </w:r>
      <w:r w:rsidR="00A93021" w:rsidRPr="00644213">
        <w:rPr>
          <w:rFonts w:ascii="Times New Roman" w:eastAsiaTheme="minorEastAsia" w:hAnsi="Times New Roman"/>
          <w:sz w:val="24"/>
          <w:szCs w:val="24"/>
          <w:lang w:eastAsia="ru-RU"/>
        </w:rPr>
        <w:t xml:space="preserve">) </w:t>
      </w:r>
      <w:r w:rsidR="000F7094" w:rsidRPr="00644213">
        <w:rPr>
          <w:rFonts w:ascii="Times New Roman" w:eastAsiaTheme="minorEastAsia" w:hAnsi="Times New Roman"/>
          <w:sz w:val="24"/>
          <w:szCs w:val="24"/>
          <w:lang w:eastAsia="ru-RU"/>
        </w:rPr>
        <w:t>участникам Конкурса, признанным победителями Конкурса, по форме согласно Приложению 7 к настоящему Порядку;</w:t>
      </w:r>
    </w:p>
    <w:p w:rsidR="00CB54ED" w:rsidRPr="00644213" w:rsidRDefault="000F7094" w:rsidP="005D240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CB54ED" w:rsidRPr="00644213">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644213">
        <w:rPr>
          <w:rFonts w:ascii="Times New Roman" w:eastAsiaTheme="minorEastAsia" w:hAnsi="Times New Roman"/>
          <w:sz w:val="24"/>
          <w:szCs w:val="24"/>
          <w:lang w:eastAsia="ru-RU"/>
        </w:rPr>
        <w:t>подпунктами 1</w:t>
      </w:r>
      <w:r w:rsidRPr="00644213">
        <w:rPr>
          <w:rFonts w:ascii="Times New Roman" w:eastAsiaTheme="minorEastAsia" w:hAnsi="Times New Roman"/>
          <w:sz w:val="24"/>
          <w:szCs w:val="24"/>
          <w:lang w:eastAsia="ru-RU"/>
        </w:rPr>
        <w:t xml:space="preserve"> </w:t>
      </w:r>
      <w:r w:rsidR="00483A44" w:rsidRPr="00644213">
        <w:rPr>
          <w:rFonts w:ascii="Times New Roman" w:eastAsiaTheme="minorEastAsia" w:hAnsi="Times New Roman"/>
          <w:sz w:val="24"/>
          <w:szCs w:val="24"/>
          <w:lang w:eastAsia="ru-RU"/>
        </w:rPr>
        <w:t>-</w:t>
      </w:r>
      <w:r w:rsidRPr="00644213">
        <w:rPr>
          <w:rFonts w:ascii="Times New Roman" w:eastAsiaTheme="minorEastAsia" w:hAnsi="Times New Roman"/>
          <w:sz w:val="24"/>
          <w:szCs w:val="24"/>
          <w:lang w:eastAsia="ru-RU"/>
        </w:rPr>
        <w:t xml:space="preserve"> </w:t>
      </w:r>
      <w:r w:rsidR="00483A44" w:rsidRPr="00644213">
        <w:rPr>
          <w:rFonts w:ascii="Times New Roman" w:eastAsiaTheme="minorEastAsia" w:hAnsi="Times New Roman"/>
          <w:sz w:val="24"/>
          <w:szCs w:val="24"/>
          <w:lang w:eastAsia="ru-RU"/>
        </w:rPr>
        <w:t>7 пункта</w:t>
      </w:r>
      <w:r w:rsidR="00AD26FE" w:rsidRPr="00644213">
        <w:rPr>
          <w:rFonts w:ascii="Times New Roman" w:eastAsiaTheme="minorEastAsia" w:hAnsi="Times New Roman"/>
          <w:sz w:val="24"/>
          <w:szCs w:val="24"/>
          <w:lang w:eastAsia="ru-RU"/>
        </w:rPr>
        <w:t xml:space="preserve"> </w:t>
      </w:r>
      <w:r w:rsidR="00BA6C57" w:rsidRPr="00644213">
        <w:rPr>
          <w:rFonts w:ascii="Times New Roman" w:eastAsiaTheme="minorEastAsia" w:hAnsi="Times New Roman"/>
          <w:sz w:val="24"/>
          <w:szCs w:val="24"/>
          <w:lang w:eastAsia="ru-RU"/>
        </w:rPr>
        <w:t>31</w:t>
      </w:r>
      <w:r w:rsidR="00606D91" w:rsidRPr="00644213">
        <w:rPr>
          <w:rFonts w:ascii="Times New Roman" w:eastAsiaTheme="minorEastAsia" w:hAnsi="Times New Roman"/>
          <w:sz w:val="24"/>
          <w:szCs w:val="24"/>
          <w:lang w:eastAsia="ru-RU"/>
        </w:rPr>
        <w:t xml:space="preserve"> </w:t>
      </w:r>
      <w:r w:rsidR="00AD26FE" w:rsidRPr="00644213">
        <w:rPr>
          <w:rFonts w:ascii="Times New Roman" w:eastAsiaTheme="minorEastAsia" w:hAnsi="Times New Roman"/>
          <w:sz w:val="24"/>
          <w:szCs w:val="24"/>
          <w:lang w:eastAsia="ru-RU"/>
        </w:rPr>
        <w:t>настоящего Порядка</w:t>
      </w:r>
      <w:r w:rsidRPr="00644213">
        <w:rPr>
          <w:rFonts w:ascii="Times New Roman" w:eastAsiaTheme="minorEastAsia" w:hAnsi="Times New Roman"/>
          <w:sz w:val="24"/>
          <w:szCs w:val="24"/>
          <w:lang w:eastAsia="ru-RU"/>
        </w:rPr>
        <w:t xml:space="preserve">,  по форме согласно Приложению </w:t>
      </w:r>
      <w:r w:rsidRPr="00644213">
        <w:rPr>
          <w:rFonts w:ascii="Times New Roman" w:eastAsiaTheme="minorEastAsia" w:hAnsi="Times New Roman"/>
          <w:sz w:val="24"/>
          <w:szCs w:val="24"/>
          <w:lang w:eastAsia="ru-RU"/>
        </w:rPr>
        <w:lastRenderedPageBreak/>
        <w:t>8 к настоящему Порядку.</w:t>
      </w:r>
    </w:p>
    <w:p w:rsidR="005C51C6" w:rsidRPr="00644213" w:rsidRDefault="00BA6C5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24. </w:t>
      </w:r>
      <w:r w:rsidR="0057763F" w:rsidRPr="00644213">
        <w:rPr>
          <w:rFonts w:ascii="Times New Roman" w:eastAsiaTheme="minorEastAsia" w:hAnsi="Times New Roman"/>
          <w:sz w:val="24"/>
          <w:szCs w:val="24"/>
          <w:lang w:eastAsia="ru-RU"/>
        </w:rPr>
        <w:t>Не позднее 7</w:t>
      </w:r>
      <w:r w:rsidR="00C906D2" w:rsidRPr="00644213">
        <w:rPr>
          <w:rFonts w:ascii="Times New Roman" w:eastAsiaTheme="minorEastAsia" w:hAnsi="Times New Roman"/>
          <w:sz w:val="24"/>
          <w:szCs w:val="24"/>
          <w:lang w:eastAsia="ru-RU"/>
        </w:rPr>
        <w:t xml:space="preserve"> календарных дней</w:t>
      </w:r>
      <w:r w:rsidR="00261804" w:rsidRPr="00644213">
        <w:rPr>
          <w:rFonts w:ascii="Times New Roman" w:eastAsiaTheme="minorEastAsia" w:hAnsi="Times New Roman"/>
          <w:sz w:val="24"/>
          <w:szCs w:val="24"/>
          <w:lang w:eastAsia="ru-RU"/>
        </w:rPr>
        <w:t>, следующих</w:t>
      </w:r>
      <w:r w:rsidR="005C51C6" w:rsidRPr="00644213">
        <w:rPr>
          <w:rFonts w:ascii="Times New Roman" w:eastAsiaTheme="minorEastAsia" w:hAnsi="Times New Roman"/>
          <w:sz w:val="24"/>
          <w:szCs w:val="24"/>
          <w:lang w:eastAsia="ru-RU"/>
        </w:rPr>
        <w:t xml:space="preserve"> за днем принятия Администрацией </w:t>
      </w:r>
      <w:r w:rsidR="00261804" w:rsidRPr="00644213">
        <w:rPr>
          <w:rFonts w:ascii="Times New Roman" w:eastAsiaTheme="minorEastAsia" w:hAnsi="Times New Roman"/>
          <w:sz w:val="24"/>
          <w:szCs w:val="24"/>
          <w:lang w:eastAsia="ru-RU"/>
        </w:rPr>
        <w:t xml:space="preserve"> </w:t>
      </w:r>
      <w:r w:rsidR="005C51C6" w:rsidRPr="00644213">
        <w:rPr>
          <w:rFonts w:ascii="Times New Roman" w:eastAsiaTheme="minorEastAsia" w:hAnsi="Times New Roman"/>
          <w:sz w:val="24"/>
          <w:szCs w:val="24"/>
          <w:lang w:eastAsia="ru-RU"/>
        </w:rPr>
        <w:t>решения</w:t>
      </w:r>
      <w:r w:rsidR="00FE5C47" w:rsidRPr="00644213">
        <w:rPr>
          <w:rFonts w:ascii="Times New Roman" w:eastAsiaTheme="minorEastAsia" w:hAnsi="Times New Roman"/>
          <w:sz w:val="24"/>
          <w:szCs w:val="24"/>
          <w:lang w:eastAsia="ru-RU"/>
        </w:rPr>
        <w:t>,</w:t>
      </w:r>
      <w:r w:rsidR="005C51C6" w:rsidRPr="00644213">
        <w:rPr>
          <w:rFonts w:ascii="Times New Roman" w:eastAsiaTheme="minorEastAsia" w:hAnsi="Times New Roman"/>
          <w:sz w:val="24"/>
          <w:szCs w:val="24"/>
          <w:lang w:eastAsia="ru-RU"/>
        </w:rPr>
        <w:t xml:space="preserve"> в соответствии с </w:t>
      </w:r>
      <w:r w:rsidR="0057763F" w:rsidRPr="00644213">
        <w:rPr>
          <w:rFonts w:ascii="Times New Roman" w:eastAsiaTheme="minorEastAsia" w:hAnsi="Times New Roman"/>
          <w:sz w:val="24"/>
          <w:szCs w:val="24"/>
          <w:lang w:eastAsia="ru-RU"/>
        </w:rPr>
        <w:t>пунктом</w:t>
      </w:r>
      <w:r w:rsidR="00606D91" w:rsidRPr="00644213">
        <w:rPr>
          <w:rFonts w:ascii="Times New Roman" w:eastAsiaTheme="minorEastAsia" w:hAnsi="Times New Roman"/>
          <w:sz w:val="24"/>
          <w:szCs w:val="24"/>
          <w:lang w:eastAsia="ru-RU"/>
        </w:rPr>
        <w:t xml:space="preserve"> 22</w:t>
      </w:r>
      <w:r w:rsidR="0057763F" w:rsidRPr="00644213">
        <w:rPr>
          <w:rFonts w:ascii="Times New Roman" w:eastAsiaTheme="minorEastAsia" w:hAnsi="Times New Roman"/>
          <w:sz w:val="24"/>
          <w:szCs w:val="24"/>
          <w:lang w:eastAsia="ru-RU"/>
        </w:rPr>
        <w:t xml:space="preserve"> </w:t>
      </w:r>
      <w:r w:rsidR="005C51C6" w:rsidRPr="00644213">
        <w:rPr>
          <w:rFonts w:ascii="Times New Roman" w:eastAsiaTheme="minorEastAsia" w:hAnsi="Times New Roman"/>
          <w:sz w:val="24"/>
          <w:szCs w:val="24"/>
          <w:lang w:eastAsia="ru-RU"/>
        </w:rPr>
        <w:t xml:space="preserve">настоящего Порядка, на едином портале (при наличии соответствующей технической и функциональной возможности единого портала) и на официальном сайте </w:t>
      </w:r>
      <w:r w:rsidR="00D8590D" w:rsidRPr="00644213">
        <w:rPr>
          <w:rFonts w:ascii="Times New Roman" w:eastAsiaTheme="minorEastAsia" w:hAnsi="Times New Roman"/>
          <w:sz w:val="24"/>
          <w:szCs w:val="24"/>
          <w:lang w:eastAsia="ru-RU"/>
        </w:rPr>
        <w:t>Админи</w:t>
      </w:r>
      <w:r w:rsidR="00261804" w:rsidRPr="00644213">
        <w:rPr>
          <w:rFonts w:ascii="Times New Roman" w:eastAsiaTheme="minorEastAsia" w:hAnsi="Times New Roman"/>
          <w:sz w:val="24"/>
          <w:szCs w:val="24"/>
          <w:lang w:eastAsia="ru-RU"/>
        </w:rPr>
        <w:t>страция</w:t>
      </w:r>
      <w:r w:rsidR="00D8590D" w:rsidRPr="00644213">
        <w:rPr>
          <w:rFonts w:ascii="Times New Roman" w:eastAsiaTheme="minorEastAsia" w:hAnsi="Times New Roman"/>
          <w:sz w:val="24"/>
          <w:szCs w:val="24"/>
          <w:lang w:eastAsia="ru-RU"/>
        </w:rPr>
        <w:t xml:space="preserve"> </w:t>
      </w:r>
      <w:r w:rsidR="00261804" w:rsidRPr="00644213">
        <w:rPr>
          <w:rFonts w:ascii="Times New Roman" w:eastAsiaTheme="minorEastAsia" w:hAnsi="Times New Roman"/>
          <w:sz w:val="24"/>
          <w:szCs w:val="24"/>
          <w:lang w:eastAsia="ru-RU"/>
        </w:rPr>
        <w:t>публикует информацию</w:t>
      </w:r>
      <w:r w:rsidR="005C51C6" w:rsidRPr="00644213">
        <w:rPr>
          <w:rFonts w:ascii="Times New Roman" w:eastAsiaTheme="minorEastAsia" w:hAnsi="Times New Roman"/>
          <w:sz w:val="24"/>
          <w:szCs w:val="24"/>
          <w:lang w:eastAsia="ru-RU"/>
        </w:rPr>
        <w:t xml:space="preserve"> о результатах </w:t>
      </w:r>
      <w:r w:rsidR="00FE5C47" w:rsidRPr="00644213">
        <w:rPr>
          <w:rFonts w:ascii="Times New Roman" w:eastAsiaTheme="minorEastAsia" w:hAnsi="Times New Roman"/>
          <w:sz w:val="24"/>
          <w:szCs w:val="24"/>
          <w:lang w:eastAsia="ru-RU"/>
        </w:rPr>
        <w:t>Конкурса, включающую</w:t>
      </w:r>
      <w:r w:rsidR="005C51C6" w:rsidRPr="00644213">
        <w:rPr>
          <w:rFonts w:ascii="Times New Roman" w:eastAsiaTheme="minorEastAsia" w:hAnsi="Times New Roman"/>
          <w:sz w:val="24"/>
          <w:szCs w:val="24"/>
          <w:lang w:eastAsia="ru-RU"/>
        </w:rPr>
        <w:t>:</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 </w:t>
      </w:r>
      <w:r w:rsidR="005C51C6" w:rsidRPr="00644213">
        <w:rPr>
          <w:rFonts w:ascii="Times New Roman" w:eastAsiaTheme="minorEastAsia" w:hAnsi="Times New Roman"/>
          <w:sz w:val="24"/>
          <w:szCs w:val="24"/>
          <w:lang w:eastAsia="ru-RU"/>
        </w:rPr>
        <w:t>дату, время и место проведения рассмотрения заявок;</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5C51C6" w:rsidRPr="00644213">
        <w:rPr>
          <w:rFonts w:ascii="Times New Roman" w:eastAsiaTheme="minorEastAsia" w:hAnsi="Times New Roman"/>
          <w:sz w:val="24"/>
          <w:szCs w:val="24"/>
          <w:lang w:eastAsia="ru-RU"/>
        </w:rPr>
        <w:t>дату, время и место оценки заявок;</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w:t>
      </w:r>
      <w:r w:rsidR="005C51C6" w:rsidRPr="00644213">
        <w:rPr>
          <w:rFonts w:ascii="Times New Roman" w:eastAsiaTheme="minorEastAsia" w:hAnsi="Times New Roman"/>
          <w:sz w:val="24"/>
          <w:szCs w:val="24"/>
          <w:lang w:eastAsia="ru-RU"/>
        </w:rPr>
        <w:t>информацию об участниках Конкурса, заявки которых были рассмотрены;</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4) </w:t>
      </w:r>
      <w:r w:rsidR="005C51C6" w:rsidRPr="00644213">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644213">
        <w:rPr>
          <w:rFonts w:ascii="Times New Roman" w:eastAsiaTheme="minorEastAsia" w:hAnsi="Times New Roman"/>
          <w:sz w:val="24"/>
          <w:szCs w:val="24"/>
          <w:lang w:eastAsia="ru-RU"/>
        </w:rPr>
        <w:t>указанием причин их отклонения;</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5) </w:t>
      </w:r>
      <w:r w:rsidR="005C51C6" w:rsidRPr="00644213">
        <w:rPr>
          <w:rFonts w:ascii="Times New Roman" w:eastAsiaTheme="minorEastAsia" w:hAnsi="Times New Roman"/>
          <w:sz w:val="24"/>
          <w:szCs w:val="24"/>
          <w:lang w:eastAsia="ru-RU"/>
        </w:rPr>
        <w:t xml:space="preserve">последовательность оценки заявок </w:t>
      </w:r>
      <w:r w:rsidRPr="00644213">
        <w:rPr>
          <w:rFonts w:ascii="Times New Roman" w:eastAsiaTheme="minorEastAsia" w:hAnsi="Times New Roman"/>
          <w:sz w:val="24"/>
          <w:szCs w:val="24"/>
          <w:lang w:eastAsia="ru-RU"/>
        </w:rPr>
        <w:t>участников Конкурса, присвоенн</w:t>
      </w:r>
      <w:r w:rsidR="00B97094" w:rsidRPr="00644213">
        <w:rPr>
          <w:rFonts w:ascii="Times New Roman" w:eastAsiaTheme="minorEastAsia" w:hAnsi="Times New Roman"/>
          <w:sz w:val="24"/>
          <w:szCs w:val="24"/>
          <w:lang w:eastAsia="ru-RU"/>
        </w:rPr>
        <w:t xml:space="preserve">ые </w:t>
      </w:r>
      <w:r w:rsidR="005C51C6" w:rsidRPr="00644213">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Pr="00644213" w:rsidRDefault="00B97094"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6) </w:t>
      </w:r>
      <w:r w:rsidR="005C51C6" w:rsidRPr="00644213">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rsidR="00EF39C0" w:rsidRPr="00644213" w:rsidRDefault="00261180" w:rsidP="00511B82">
      <w:pPr>
        <w:pStyle w:val="112"/>
        <w:shd w:val="clear" w:color="auto" w:fill="FFFFFF" w:themeFill="background1"/>
        <w:spacing w:line="240" w:lineRule="auto"/>
        <w:ind w:firstLine="709"/>
        <w:rPr>
          <w:sz w:val="24"/>
          <w:szCs w:val="24"/>
        </w:rPr>
      </w:pPr>
      <w:r w:rsidRPr="00644213">
        <w:rPr>
          <w:sz w:val="24"/>
          <w:szCs w:val="24"/>
        </w:rPr>
        <w:t xml:space="preserve">25. </w:t>
      </w:r>
      <w:r w:rsidR="00EF39C0" w:rsidRPr="00644213">
        <w:rPr>
          <w:sz w:val="24"/>
          <w:szCs w:val="24"/>
        </w:rPr>
        <w:t xml:space="preserve">Предоставление Субсидии осуществляется </w:t>
      </w:r>
      <w:r w:rsidR="00D743C6" w:rsidRPr="00644213">
        <w:rPr>
          <w:sz w:val="24"/>
          <w:szCs w:val="24"/>
        </w:rPr>
        <w:t xml:space="preserve">Администрацией </w:t>
      </w:r>
      <w:r w:rsidR="00EF39C0" w:rsidRPr="00644213">
        <w:rPr>
          <w:sz w:val="24"/>
          <w:szCs w:val="24"/>
        </w:rPr>
        <w:t xml:space="preserve">на основании соглашения о предоставлении Субсидии между </w:t>
      </w:r>
      <w:r w:rsidR="00D743C6" w:rsidRPr="00644213">
        <w:rPr>
          <w:sz w:val="24"/>
          <w:szCs w:val="24"/>
        </w:rPr>
        <w:t>Администрацией и победителем</w:t>
      </w:r>
      <w:r w:rsidR="00EF39C0" w:rsidRPr="00644213">
        <w:rPr>
          <w:sz w:val="24"/>
          <w:szCs w:val="24"/>
        </w:rPr>
        <w:t xml:space="preserve"> Конкурса (далее</w:t>
      </w:r>
      <w:r w:rsidR="00511B82" w:rsidRPr="00644213">
        <w:rPr>
          <w:sz w:val="24"/>
          <w:szCs w:val="24"/>
        </w:rPr>
        <w:t xml:space="preserve"> </w:t>
      </w:r>
      <w:r w:rsidR="00EF39C0" w:rsidRPr="00644213">
        <w:rPr>
          <w:sz w:val="24"/>
          <w:szCs w:val="24"/>
        </w:rPr>
        <w:t>- Соглашение)</w:t>
      </w:r>
      <w:r w:rsidR="0002672D">
        <w:rPr>
          <w:sz w:val="24"/>
          <w:szCs w:val="24"/>
        </w:rPr>
        <w:t xml:space="preserve"> в соответствии с приложением </w:t>
      </w:r>
      <w:r w:rsidR="00404D8E">
        <w:rPr>
          <w:sz w:val="24"/>
          <w:szCs w:val="24"/>
        </w:rPr>
        <w:t>№ 12 настоящего Порядка</w:t>
      </w:r>
      <w:r w:rsidR="00EF39C0" w:rsidRPr="00644213">
        <w:rPr>
          <w:sz w:val="24"/>
          <w:szCs w:val="24"/>
        </w:rPr>
        <w:t>.</w:t>
      </w:r>
    </w:p>
    <w:p w:rsidR="0059587E" w:rsidRPr="00644213" w:rsidRDefault="00261180" w:rsidP="0059587E">
      <w:pPr>
        <w:pStyle w:val="112"/>
        <w:shd w:val="clear" w:color="auto" w:fill="FFFFFF" w:themeFill="background1"/>
        <w:spacing w:line="240" w:lineRule="auto"/>
        <w:ind w:firstLine="709"/>
        <w:rPr>
          <w:sz w:val="24"/>
          <w:szCs w:val="24"/>
        </w:rPr>
      </w:pPr>
      <w:r w:rsidRPr="00644213">
        <w:rPr>
          <w:sz w:val="24"/>
          <w:szCs w:val="24"/>
        </w:rPr>
        <w:t xml:space="preserve">26. </w:t>
      </w:r>
      <w:r w:rsidR="0059587E" w:rsidRPr="00644213">
        <w:rPr>
          <w:sz w:val="24"/>
          <w:szCs w:val="24"/>
        </w:rPr>
        <w:t>Пре</w:t>
      </w:r>
      <w:r w:rsidR="000C06EB" w:rsidRPr="00644213">
        <w:rPr>
          <w:sz w:val="24"/>
          <w:szCs w:val="24"/>
        </w:rPr>
        <w:t>доставление Субсидии победителю</w:t>
      </w:r>
      <w:r w:rsidR="0059587E" w:rsidRPr="00644213">
        <w:rPr>
          <w:sz w:val="24"/>
          <w:szCs w:val="24"/>
        </w:rPr>
        <w:t xml:space="preserve"> </w:t>
      </w:r>
      <w:r w:rsidR="000C06EB" w:rsidRPr="00644213">
        <w:rPr>
          <w:sz w:val="24"/>
          <w:szCs w:val="24"/>
        </w:rPr>
        <w:t>Ко</w:t>
      </w:r>
      <w:r w:rsidR="00C4524F" w:rsidRPr="00644213">
        <w:rPr>
          <w:sz w:val="24"/>
          <w:szCs w:val="24"/>
        </w:rPr>
        <w:t>нкурса, заключившему Соглашение</w:t>
      </w:r>
      <w:r w:rsidR="0059587E" w:rsidRPr="00644213">
        <w:rPr>
          <w:sz w:val="24"/>
          <w:szCs w:val="24"/>
        </w:rPr>
        <w:t>, осуществляется с требований:</w:t>
      </w:r>
    </w:p>
    <w:p w:rsidR="00B557D1" w:rsidRPr="00644213" w:rsidRDefault="00C4524F" w:rsidP="00D743C6">
      <w:pPr>
        <w:pStyle w:val="112"/>
        <w:shd w:val="clear" w:color="auto" w:fill="FFFFFF" w:themeFill="background1"/>
        <w:spacing w:line="240" w:lineRule="auto"/>
        <w:ind w:firstLine="709"/>
        <w:rPr>
          <w:sz w:val="24"/>
          <w:szCs w:val="24"/>
        </w:rPr>
      </w:pPr>
      <w:r w:rsidRPr="00644213">
        <w:rPr>
          <w:sz w:val="24"/>
          <w:szCs w:val="24"/>
        </w:rPr>
        <w:t xml:space="preserve">1) </w:t>
      </w:r>
      <w:r w:rsidR="00D743C6" w:rsidRPr="00644213">
        <w:rPr>
          <w:sz w:val="24"/>
          <w:szCs w:val="24"/>
        </w:rPr>
        <w:t xml:space="preserve">по мероприятию </w:t>
      </w:r>
      <w:r w:rsidRPr="00644213">
        <w:rPr>
          <w:sz w:val="24"/>
          <w:szCs w:val="24"/>
        </w:rPr>
        <w:t>02.01</w:t>
      </w:r>
      <w:r w:rsidR="00D256E3" w:rsidRPr="00644213">
        <w:rPr>
          <w:sz w:val="24"/>
          <w:szCs w:val="24"/>
        </w:rPr>
        <w:t>:</w:t>
      </w:r>
      <w:r w:rsidR="00D743C6" w:rsidRPr="00644213">
        <w:rPr>
          <w:sz w:val="24"/>
          <w:szCs w:val="24"/>
        </w:rPr>
        <w:t xml:space="preserve"> </w:t>
      </w:r>
    </w:p>
    <w:p w:rsidR="00387C88" w:rsidRDefault="00387C88" w:rsidP="00387C88">
      <w:pPr>
        <w:pStyle w:val="112"/>
        <w:shd w:val="clear" w:color="auto" w:fill="FFFFFF" w:themeFill="background1"/>
        <w:spacing w:line="240" w:lineRule="auto"/>
        <w:ind w:firstLine="709"/>
        <w:rPr>
          <w:sz w:val="24"/>
          <w:szCs w:val="24"/>
        </w:rPr>
      </w:pPr>
      <w:r w:rsidRPr="001B1225">
        <w:rPr>
          <w:sz w:val="24"/>
          <w:szCs w:val="24"/>
        </w:rPr>
        <w:t xml:space="preserve">размер Субсидии не может превышать </w:t>
      </w:r>
      <w:r>
        <w:rPr>
          <w:sz w:val="24"/>
          <w:szCs w:val="24"/>
        </w:rPr>
        <w:t>в сумме:</w:t>
      </w:r>
    </w:p>
    <w:p w:rsidR="00387C88" w:rsidRPr="00445570" w:rsidRDefault="00387C88" w:rsidP="00387C88">
      <w:pPr>
        <w:pStyle w:val="112"/>
        <w:shd w:val="clear" w:color="auto" w:fill="FFFFFF" w:themeFill="background1"/>
        <w:spacing w:line="240" w:lineRule="auto"/>
        <w:ind w:firstLine="709"/>
        <w:rPr>
          <w:sz w:val="24"/>
          <w:szCs w:val="24"/>
        </w:rPr>
      </w:pPr>
      <w:r w:rsidRPr="00445570">
        <w:rPr>
          <w:sz w:val="24"/>
          <w:szCs w:val="24"/>
        </w:rPr>
        <w:t>- 2 500 000 (два миллиона пятьсот тысяч) рублей (без учета НДС) для одного Заявителя - субъекта МСП, осуществляющего деятельность в сфере производства товаров;</w:t>
      </w:r>
    </w:p>
    <w:p w:rsidR="00387C88" w:rsidRPr="00445570" w:rsidRDefault="00387C88" w:rsidP="00387C88">
      <w:pPr>
        <w:pStyle w:val="112"/>
        <w:shd w:val="clear" w:color="auto" w:fill="FFFFFF" w:themeFill="background1"/>
        <w:spacing w:line="240" w:lineRule="auto"/>
        <w:ind w:firstLine="709"/>
        <w:rPr>
          <w:sz w:val="24"/>
          <w:szCs w:val="24"/>
        </w:rPr>
      </w:pPr>
      <w:r w:rsidRPr="00445570">
        <w:rPr>
          <w:sz w:val="24"/>
          <w:szCs w:val="24"/>
        </w:rPr>
        <w:t xml:space="preserve">- 1 500 000 (один миллион пятьсот тысяч) рублей (без учета НДС) для одного Заявителя - субъекта МСП, осуществляющего деятельность в сфере производства работ, услуг; </w:t>
      </w:r>
    </w:p>
    <w:p w:rsidR="00387C88" w:rsidRPr="00445570" w:rsidRDefault="00387C88" w:rsidP="00387C88">
      <w:pPr>
        <w:pStyle w:val="112"/>
        <w:shd w:val="clear" w:color="auto" w:fill="FFFFFF" w:themeFill="background1"/>
        <w:spacing w:line="240" w:lineRule="auto"/>
        <w:ind w:firstLine="709"/>
        <w:rPr>
          <w:sz w:val="24"/>
          <w:szCs w:val="24"/>
        </w:rPr>
      </w:pPr>
      <w:r w:rsidRPr="00445570">
        <w:rPr>
          <w:sz w:val="24"/>
          <w:szCs w:val="24"/>
        </w:rPr>
        <w:t>средства Субсидии направляются на компенсацию не более:</w:t>
      </w:r>
    </w:p>
    <w:p w:rsidR="00387C88" w:rsidRPr="00445570" w:rsidRDefault="00387C88" w:rsidP="00387C88">
      <w:pPr>
        <w:pStyle w:val="112"/>
        <w:shd w:val="clear" w:color="auto" w:fill="FFFFFF" w:themeFill="background1"/>
        <w:spacing w:line="240" w:lineRule="auto"/>
        <w:ind w:firstLine="709"/>
        <w:rPr>
          <w:sz w:val="24"/>
          <w:szCs w:val="24"/>
        </w:rPr>
      </w:pPr>
      <w:r w:rsidRPr="00445570">
        <w:rPr>
          <w:sz w:val="24"/>
          <w:szCs w:val="24"/>
        </w:rPr>
        <w:t xml:space="preserve">- 85 (восьмидесяти пяти) процентов от фактически произведенных и подтвержденных затрат на приобретение Оборудования (без учета НДС) на одного Заявителя – субъекта МСП, осуществляющего деятельность в сфере производства товаров; </w:t>
      </w:r>
    </w:p>
    <w:p w:rsidR="00387C88" w:rsidRPr="001B1225" w:rsidRDefault="00387C88" w:rsidP="00387C88">
      <w:pPr>
        <w:pStyle w:val="112"/>
        <w:shd w:val="clear" w:color="auto" w:fill="FFFFFF" w:themeFill="background1"/>
        <w:spacing w:line="240" w:lineRule="auto"/>
        <w:ind w:firstLine="709"/>
        <w:rPr>
          <w:sz w:val="24"/>
          <w:szCs w:val="24"/>
        </w:rPr>
      </w:pPr>
      <w:r w:rsidRPr="00445570">
        <w:rPr>
          <w:sz w:val="24"/>
          <w:szCs w:val="24"/>
        </w:rPr>
        <w:t>- 50 (пятидесяти) процентов от фактически произведенных и подтвержденных затрат на приобретение Оборудования (без учета НДС) на одного Заявителя – субъекта МСП, осуществляющего деятельность в сфере производства работ, услуг.</w:t>
      </w:r>
      <w:r w:rsidRPr="00EE51DF">
        <w:rPr>
          <w:sz w:val="24"/>
          <w:szCs w:val="24"/>
        </w:rPr>
        <w:t xml:space="preserve"> </w:t>
      </w:r>
      <w:r w:rsidRPr="001B1225">
        <w:rPr>
          <w:sz w:val="24"/>
          <w:szCs w:val="24"/>
        </w:rPr>
        <w:t xml:space="preserve"> </w:t>
      </w:r>
    </w:p>
    <w:p w:rsidR="00B557D1" w:rsidRPr="00445570" w:rsidRDefault="00C4524F" w:rsidP="0059587E">
      <w:pPr>
        <w:pStyle w:val="112"/>
        <w:shd w:val="clear" w:color="auto" w:fill="FFFFFF" w:themeFill="background1"/>
        <w:spacing w:line="240" w:lineRule="auto"/>
        <w:ind w:firstLine="709"/>
        <w:rPr>
          <w:sz w:val="24"/>
          <w:szCs w:val="24"/>
        </w:rPr>
      </w:pPr>
      <w:r w:rsidRPr="00445570">
        <w:rPr>
          <w:sz w:val="24"/>
          <w:szCs w:val="24"/>
        </w:rPr>
        <w:t xml:space="preserve">2) </w:t>
      </w:r>
      <w:r w:rsidR="00D743C6" w:rsidRPr="00445570">
        <w:rPr>
          <w:sz w:val="24"/>
          <w:szCs w:val="24"/>
        </w:rPr>
        <w:t xml:space="preserve">по мероприятию </w:t>
      </w:r>
      <w:r w:rsidRPr="00445570">
        <w:rPr>
          <w:sz w:val="24"/>
          <w:szCs w:val="24"/>
        </w:rPr>
        <w:t>02.03</w:t>
      </w:r>
      <w:r w:rsidR="00D256E3" w:rsidRPr="00445570">
        <w:rPr>
          <w:sz w:val="24"/>
          <w:szCs w:val="24"/>
        </w:rPr>
        <w:t>:</w:t>
      </w:r>
      <w:r w:rsidR="00D743C6" w:rsidRPr="00445570">
        <w:rPr>
          <w:sz w:val="24"/>
          <w:szCs w:val="24"/>
        </w:rPr>
        <w:t xml:space="preserve"> </w:t>
      </w:r>
    </w:p>
    <w:p w:rsidR="000C7D2C" w:rsidRPr="00445570" w:rsidRDefault="0059587E" w:rsidP="0059587E">
      <w:pPr>
        <w:pStyle w:val="112"/>
        <w:shd w:val="clear" w:color="auto" w:fill="FFFFFF" w:themeFill="background1"/>
        <w:spacing w:line="240" w:lineRule="auto"/>
        <w:ind w:firstLine="709"/>
        <w:rPr>
          <w:sz w:val="24"/>
          <w:szCs w:val="24"/>
        </w:rPr>
      </w:pPr>
      <w:r w:rsidRPr="00445570">
        <w:rPr>
          <w:sz w:val="24"/>
          <w:szCs w:val="24"/>
        </w:rPr>
        <w:t>размер Субси</w:t>
      </w:r>
      <w:r w:rsidR="000C7D2C" w:rsidRPr="00445570">
        <w:rPr>
          <w:sz w:val="24"/>
          <w:szCs w:val="24"/>
        </w:rPr>
        <w:t xml:space="preserve">дии не может превышать в сумме </w:t>
      </w:r>
      <w:r w:rsidR="00445570">
        <w:rPr>
          <w:sz w:val="24"/>
          <w:szCs w:val="24"/>
        </w:rPr>
        <w:t xml:space="preserve">1 000 000 </w:t>
      </w:r>
      <w:r w:rsidR="00663518" w:rsidRPr="00445570">
        <w:rPr>
          <w:sz w:val="24"/>
          <w:szCs w:val="24"/>
        </w:rPr>
        <w:t>(</w:t>
      </w:r>
      <w:r w:rsidR="00445570">
        <w:rPr>
          <w:sz w:val="24"/>
          <w:szCs w:val="24"/>
        </w:rPr>
        <w:t>один миллион</w:t>
      </w:r>
      <w:r w:rsidR="00663518" w:rsidRPr="00445570">
        <w:rPr>
          <w:sz w:val="24"/>
          <w:szCs w:val="24"/>
        </w:rPr>
        <w:t xml:space="preserve">) рублей </w:t>
      </w:r>
      <w:r w:rsidRPr="00445570">
        <w:rPr>
          <w:sz w:val="24"/>
          <w:szCs w:val="24"/>
        </w:rPr>
        <w:t xml:space="preserve">на одного получателя Субсидии </w:t>
      </w:r>
    </w:p>
    <w:p w:rsidR="00FA4532" w:rsidRDefault="0059587E" w:rsidP="0059587E">
      <w:pPr>
        <w:pStyle w:val="112"/>
        <w:shd w:val="clear" w:color="auto" w:fill="FFFFFF" w:themeFill="background1"/>
        <w:spacing w:line="240" w:lineRule="auto"/>
        <w:ind w:firstLine="709"/>
        <w:rPr>
          <w:sz w:val="24"/>
          <w:szCs w:val="24"/>
        </w:rPr>
      </w:pPr>
      <w:r w:rsidRPr="00445570">
        <w:rPr>
          <w:sz w:val="24"/>
          <w:szCs w:val="24"/>
        </w:rPr>
        <w:t>средства Субсидии направ</w:t>
      </w:r>
      <w:r w:rsidR="000C7D2C" w:rsidRPr="00445570">
        <w:rPr>
          <w:sz w:val="24"/>
          <w:szCs w:val="24"/>
        </w:rPr>
        <w:t xml:space="preserve">ляются на </w:t>
      </w:r>
      <w:r w:rsidR="00FA44D5" w:rsidRPr="00445570">
        <w:rPr>
          <w:sz w:val="24"/>
          <w:szCs w:val="24"/>
        </w:rPr>
        <w:t>компенсацию</w:t>
      </w:r>
      <w:r w:rsidR="000C7D2C" w:rsidRPr="00445570">
        <w:rPr>
          <w:sz w:val="24"/>
          <w:szCs w:val="24"/>
        </w:rPr>
        <w:t xml:space="preserve"> не более </w:t>
      </w:r>
      <w:r w:rsidR="00445570">
        <w:rPr>
          <w:sz w:val="24"/>
          <w:szCs w:val="24"/>
        </w:rPr>
        <w:t>50</w:t>
      </w:r>
      <w:r w:rsidRPr="00445570">
        <w:rPr>
          <w:sz w:val="24"/>
          <w:szCs w:val="24"/>
        </w:rPr>
        <w:t xml:space="preserve"> процентов произведенных затрат.</w:t>
      </w:r>
    </w:p>
    <w:p w:rsidR="00EF3A6D" w:rsidRPr="00EF3A6D" w:rsidRDefault="00EF3A6D" w:rsidP="00EF3A6D">
      <w:pPr>
        <w:pStyle w:val="112"/>
        <w:shd w:val="clear" w:color="auto" w:fill="FFFFFF" w:themeFill="background1"/>
        <w:spacing w:line="240" w:lineRule="auto"/>
        <w:ind w:firstLine="709"/>
        <w:rPr>
          <w:color w:val="FF0000"/>
          <w:sz w:val="24"/>
          <w:szCs w:val="24"/>
        </w:rPr>
      </w:pPr>
      <w:r w:rsidRPr="005A7792">
        <w:rPr>
          <w:sz w:val="24"/>
          <w:szCs w:val="24"/>
        </w:rPr>
        <w:t xml:space="preserve">26. Предоставление Субсидии победителю Конкурса, заключившему Соглашение, осуществляется в соответствии с предельным размером предоставления субсидий, установленных в распоряжении Администрации об </w:t>
      </w:r>
      <w:r w:rsidRPr="005A7792">
        <w:rPr>
          <w:rFonts w:eastAsiaTheme="minorEastAsia"/>
          <w:sz w:val="24"/>
          <w:szCs w:val="24"/>
          <w:lang w:eastAsia="ru-RU"/>
        </w:rPr>
        <w:t>объявлении приема заявок на получение Субсидии.</w:t>
      </w:r>
      <w:r w:rsidRPr="00445570">
        <w:rPr>
          <w:sz w:val="24"/>
          <w:szCs w:val="24"/>
        </w:rPr>
        <w:t xml:space="preserve"> </w:t>
      </w:r>
    </w:p>
    <w:p w:rsidR="00614E2B" w:rsidRPr="00DC18E4" w:rsidRDefault="00261180" w:rsidP="00614E2B">
      <w:pPr>
        <w:pStyle w:val="112"/>
        <w:shd w:val="clear" w:color="auto" w:fill="FFFFFF" w:themeFill="background1"/>
        <w:spacing w:line="240" w:lineRule="auto"/>
        <w:ind w:firstLine="709"/>
        <w:rPr>
          <w:strike/>
          <w:sz w:val="24"/>
          <w:szCs w:val="24"/>
        </w:rPr>
      </w:pPr>
      <w:r w:rsidRPr="00644213">
        <w:rPr>
          <w:sz w:val="24"/>
          <w:szCs w:val="24"/>
        </w:rPr>
        <w:t xml:space="preserve">27. </w:t>
      </w:r>
      <w:r w:rsidR="00614E2B" w:rsidRPr="001B1225">
        <w:rPr>
          <w:sz w:val="24"/>
          <w:szCs w:val="24"/>
        </w:rPr>
        <w:t>Соглашение заключается в соответствии с типовой формой</w:t>
      </w:r>
      <w:r w:rsidR="00614E2B">
        <w:rPr>
          <w:sz w:val="24"/>
          <w:szCs w:val="24"/>
        </w:rPr>
        <w:t xml:space="preserve"> </w:t>
      </w:r>
      <w:r w:rsidR="00614E2B" w:rsidRPr="00445570">
        <w:rPr>
          <w:sz w:val="24"/>
          <w:szCs w:val="24"/>
        </w:rPr>
        <w:t xml:space="preserve">соглашений о предоставлении из бюджета городского округа Реутов Московской области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утвержденной приказом Финансового управления Администрации городского округа Реутов Московской области. </w:t>
      </w:r>
    </w:p>
    <w:p w:rsidR="00C33845" w:rsidRPr="00614E2B"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Изменение Соглашения, в том числе расторжение Соглашения, осуществляется по соглашению </w:t>
      </w:r>
      <w:r w:rsidR="003006B4" w:rsidRPr="00644213">
        <w:rPr>
          <w:sz w:val="24"/>
          <w:szCs w:val="24"/>
        </w:rPr>
        <w:t xml:space="preserve">Администрации </w:t>
      </w:r>
      <w:r w:rsidRPr="00644213">
        <w:rPr>
          <w:sz w:val="24"/>
          <w:szCs w:val="24"/>
        </w:rPr>
        <w:t xml:space="preserve">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w:t>
      </w:r>
      <w:r w:rsidR="00614E2B" w:rsidRPr="00445570">
        <w:rPr>
          <w:sz w:val="24"/>
          <w:szCs w:val="24"/>
        </w:rPr>
        <w:t xml:space="preserve">типовой формой соглашений о предоставлении из бюджета городского округа Реутов Московской области Субсидии юридическим лицам (за исключением муниципальных учреждений), индивидуальным предпринимателям, физическим лицам - </w:t>
      </w:r>
      <w:r w:rsidR="00614E2B" w:rsidRPr="00445570">
        <w:rPr>
          <w:sz w:val="24"/>
          <w:szCs w:val="24"/>
        </w:rPr>
        <w:lastRenderedPageBreak/>
        <w:t>производителям товаров, работ, услуг, утвержденной приказом Финансового управления Администрации городского округа Реутов Московской области</w:t>
      </w:r>
    </w:p>
    <w:p w:rsidR="00C33845" w:rsidRPr="00644213"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Соглашение </w:t>
      </w:r>
      <w:r w:rsidR="006231FD" w:rsidRPr="00644213">
        <w:rPr>
          <w:sz w:val="24"/>
          <w:szCs w:val="24"/>
        </w:rPr>
        <w:t xml:space="preserve">и дополнительное соглашение к Соглашению </w:t>
      </w:r>
      <w:r w:rsidRPr="00644213">
        <w:rPr>
          <w:sz w:val="24"/>
          <w:szCs w:val="24"/>
        </w:rPr>
        <w:t>заключ</w:t>
      </w:r>
      <w:r w:rsidR="006231FD" w:rsidRPr="00644213">
        <w:rPr>
          <w:sz w:val="24"/>
          <w:szCs w:val="24"/>
        </w:rPr>
        <w:t>аю</w:t>
      </w:r>
      <w:r w:rsidRPr="00644213">
        <w:rPr>
          <w:sz w:val="24"/>
          <w:szCs w:val="24"/>
        </w:rPr>
        <w:t xml:space="preserve">тся </w:t>
      </w:r>
      <w:r w:rsidR="003006B4" w:rsidRPr="00644213">
        <w:rPr>
          <w:sz w:val="24"/>
          <w:szCs w:val="24"/>
        </w:rPr>
        <w:t xml:space="preserve">в бумажном виде. </w:t>
      </w:r>
    </w:p>
    <w:p w:rsidR="00C33845" w:rsidRPr="00644213" w:rsidRDefault="00261180" w:rsidP="00C33845">
      <w:pPr>
        <w:pStyle w:val="112"/>
        <w:shd w:val="clear" w:color="auto" w:fill="FFFFFF" w:themeFill="background1"/>
        <w:spacing w:line="240" w:lineRule="auto"/>
        <w:ind w:firstLine="709"/>
        <w:rPr>
          <w:sz w:val="24"/>
          <w:szCs w:val="24"/>
        </w:rPr>
      </w:pPr>
      <w:r w:rsidRPr="00644213">
        <w:rPr>
          <w:sz w:val="24"/>
          <w:szCs w:val="24"/>
        </w:rPr>
        <w:t xml:space="preserve">28. </w:t>
      </w:r>
      <w:r w:rsidR="00C33845" w:rsidRPr="00644213">
        <w:rPr>
          <w:sz w:val="24"/>
          <w:szCs w:val="24"/>
        </w:rPr>
        <w:t>В Соглашение в обязательном порядке включаются следующие условия:</w:t>
      </w:r>
    </w:p>
    <w:p w:rsidR="00C33845" w:rsidRPr="00644213" w:rsidRDefault="003B4464" w:rsidP="00C33845">
      <w:pPr>
        <w:pStyle w:val="112"/>
        <w:shd w:val="clear" w:color="auto" w:fill="FFFFFF" w:themeFill="background1"/>
        <w:spacing w:line="240" w:lineRule="auto"/>
        <w:ind w:firstLine="709"/>
        <w:rPr>
          <w:sz w:val="24"/>
          <w:szCs w:val="24"/>
        </w:rPr>
      </w:pPr>
      <w:r w:rsidRPr="00644213">
        <w:rPr>
          <w:sz w:val="24"/>
          <w:szCs w:val="24"/>
        </w:rPr>
        <w:t xml:space="preserve">1) </w:t>
      </w:r>
      <w:r w:rsidR="00EB7DB6" w:rsidRPr="00644213">
        <w:rPr>
          <w:sz w:val="24"/>
          <w:szCs w:val="24"/>
        </w:rPr>
        <w:t>размер Субсидии, рассчитанный исходя из документов на затраты, и сроки ее перечисления</w:t>
      </w:r>
      <w:r w:rsidR="00C33845" w:rsidRPr="00644213">
        <w:rPr>
          <w:sz w:val="24"/>
          <w:szCs w:val="24"/>
        </w:rPr>
        <w:t>;</w:t>
      </w:r>
    </w:p>
    <w:p w:rsidR="00C33845" w:rsidRPr="00644213" w:rsidRDefault="003B4464" w:rsidP="00C33845">
      <w:pPr>
        <w:pStyle w:val="112"/>
        <w:shd w:val="clear" w:color="auto" w:fill="FFFFFF" w:themeFill="background1"/>
        <w:spacing w:line="240" w:lineRule="auto"/>
        <w:ind w:firstLine="709"/>
        <w:rPr>
          <w:sz w:val="24"/>
          <w:szCs w:val="24"/>
        </w:rPr>
      </w:pPr>
      <w:r w:rsidRPr="00644213">
        <w:rPr>
          <w:sz w:val="24"/>
          <w:szCs w:val="24"/>
        </w:rPr>
        <w:t xml:space="preserve">2) </w:t>
      </w:r>
      <w:r w:rsidR="00C33845" w:rsidRPr="00644213">
        <w:rPr>
          <w:sz w:val="24"/>
          <w:szCs w:val="24"/>
        </w:rPr>
        <w:t xml:space="preserve">согласие получателя Субсидии на осуществление в отношении него проверки </w:t>
      </w:r>
      <w:r w:rsidR="00F21C1B" w:rsidRPr="00644213">
        <w:rPr>
          <w:sz w:val="24"/>
          <w:szCs w:val="24"/>
        </w:rPr>
        <w:t xml:space="preserve">Администрацией </w:t>
      </w:r>
      <w:r w:rsidR="00C33845" w:rsidRPr="00644213">
        <w:rPr>
          <w:sz w:val="24"/>
          <w:szCs w:val="24"/>
        </w:rPr>
        <w:t>соблюдения порядка и условий предоставления Субсидии, в том числе в части достижения результатов предостав</w:t>
      </w:r>
      <w:r w:rsidR="009C1860" w:rsidRPr="00644213">
        <w:rPr>
          <w:sz w:val="24"/>
          <w:szCs w:val="24"/>
        </w:rPr>
        <w:t>ления Субсидии, а также проверок</w:t>
      </w:r>
      <w:r w:rsidR="00C33845" w:rsidRPr="00644213">
        <w:rPr>
          <w:sz w:val="24"/>
          <w:szCs w:val="24"/>
        </w:rPr>
        <w:t xml:space="preserve"> органами </w:t>
      </w:r>
      <w:r w:rsidR="000F3727" w:rsidRPr="00445570">
        <w:rPr>
          <w:sz w:val="24"/>
          <w:szCs w:val="24"/>
        </w:rPr>
        <w:t>муниципального</w:t>
      </w:r>
      <w:r w:rsidR="000F3727">
        <w:rPr>
          <w:sz w:val="24"/>
          <w:szCs w:val="24"/>
        </w:rPr>
        <w:t xml:space="preserve"> </w:t>
      </w:r>
      <w:r w:rsidR="00C33845" w:rsidRPr="00644213">
        <w:rPr>
          <w:sz w:val="24"/>
          <w:szCs w:val="24"/>
        </w:rPr>
        <w:t>финансового контроля в соответствии со статьями 268.1 и 269.2 Бюджетного кодекса Российской Федерации;</w:t>
      </w:r>
    </w:p>
    <w:p w:rsidR="00C33845" w:rsidRPr="00644213" w:rsidRDefault="0026179E" w:rsidP="00C33845">
      <w:pPr>
        <w:pStyle w:val="112"/>
        <w:shd w:val="clear" w:color="auto" w:fill="FFFFFF" w:themeFill="background1"/>
        <w:spacing w:line="240" w:lineRule="auto"/>
        <w:ind w:firstLine="709"/>
        <w:rPr>
          <w:sz w:val="24"/>
          <w:szCs w:val="24"/>
        </w:rPr>
      </w:pPr>
      <w:r w:rsidRPr="00644213">
        <w:rPr>
          <w:sz w:val="24"/>
          <w:szCs w:val="24"/>
        </w:rPr>
        <w:t xml:space="preserve">3) </w:t>
      </w:r>
      <w:r w:rsidR="00C33845" w:rsidRPr="00644213">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445570" w:rsidRDefault="0026179E" w:rsidP="00C33845">
      <w:pPr>
        <w:pStyle w:val="112"/>
        <w:shd w:val="clear" w:color="auto" w:fill="FFFFFF" w:themeFill="background1"/>
        <w:spacing w:line="240" w:lineRule="auto"/>
        <w:ind w:firstLine="709"/>
        <w:rPr>
          <w:sz w:val="24"/>
          <w:szCs w:val="24"/>
        </w:rPr>
      </w:pPr>
      <w:r w:rsidRPr="00644213">
        <w:rPr>
          <w:sz w:val="24"/>
          <w:szCs w:val="24"/>
        </w:rPr>
        <w:t xml:space="preserve">4) </w:t>
      </w:r>
      <w:r w:rsidR="00C33845" w:rsidRPr="00644213">
        <w:rPr>
          <w:sz w:val="24"/>
          <w:szCs w:val="24"/>
        </w:rPr>
        <w:t>значения результатов предоставления Субсидии, установ</w:t>
      </w:r>
      <w:r w:rsidR="00445570">
        <w:rPr>
          <w:sz w:val="24"/>
          <w:szCs w:val="24"/>
        </w:rPr>
        <w:t>ленные в соответствии с заявкой;</w:t>
      </w:r>
    </w:p>
    <w:p w:rsidR="00C33845" w:rsidRPr="00644213" w:rsidRDefault="0096174D" w:rsidP="00C33845">
      <w:pPr>
        <w:pStyle w:val="112"/>
        <w:shd w:val="clear" w:color="auto" w:fill="FFFFFF" w:themeFill="background1"/>
        <w:spacing w:line="240" w:lineRule="auto"/>
        <w:ind w:firstLine="709"/>
        <w:rPr>
          <w:sz w:val="24"/>
          <w:szCs w:val="24"/>
        </w:rPr>
      </w:pPr>
      <w:r w:rsidRPr="00644213">
        <w:rPr>
          <w:sz w:val="24"/>
          <w:szCs w:val="24"/>
        </w:rPr>
        <w:t xml:space="preserve">5) </w:t>
      </w:r>
      <w:r w:rsidR="00C33845" w:rsidRPr="00644213">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644213" w:rsidRDefault="0096174D" w:rsidP="00C33845">
      <w:pPr>
        <w:pStyle w:val="112"/>
        <w:shd w:val="clear" w:color="auto" w:fill="FFFFFF" w:themeFill="background1"/>
        <w:spacing w:line="240" w:lineRule="auto"/>
        <w:ind w:firstLine="709"/>
        <w:rPr>
          <w:sz w:val="24"/>
          <w:szCs w:val="24"/>
        </w:rPr>
      </w:pPr>
      <w:r w:rsidRPr="00644213">
        <w:rPr>
          <w:sz w:val="24"/>
          <w:szCs w:val="24"/>
        </w:rPr>
        <w:t xml:space="preserve">6) </w:t>
      </w:r>
      <w:r w:rsidR="00C33845" w:rsidRPr="00644213">
        <w:rPr>
          <w:sz w:val="24"/>
          <w:szCs w:val="24"/>
        </w:rPr>
        <w:t xml:space="preserve">условие о согласовании новых условий Соглашения или о расторжении Соглашения (при </w:t>
      </w:r>
      <w:r w:rsidR="00445570" w:rsidRPr="00644213">
        <w:rPr>
          <w:sz w:val="24"/>
          <w:szCs w:val="24"/>
        </w:rPr>
        <w:t>не достижении</w:t>
      </w:r>
      <w:r w:rsidR="00C33845" w:rsidRPr="00644213">
        <w:rPr>
          <w:sz w:val="24"/>
          <w:szCs w:val="24"/>
        </w:rPr>
        <w:t xml:space="preserve"> согласия по новым условиям) в случае уменьшения </w:t>
      </w:r>
      <w:r w:rsidR="004862F2" w:rsidRPr="00644213">
        <w:rPr>
          <w:sz w:val="24"/>
          <w:szCs w:val="24"/>
        </w:rPr>
        <w:t xml:space="preserve">Администрации </w:t>
      </w:r>
      <w:r w:rsidR="00C33845" w:rsidRPr="00644213">
        <w:rPr>
          <w:sz w:val="24"/>
          <w:szCs w:val="24"/>
        </w:rPr>
        <w:t>ранее доведенных лимитов бюджетных об</w:t>
      </w:r>
      <w:r w:rsidR="004862F2" w:rsidRPr="00644213">
        <w:rPr>
          <w:sz w:val="24"/>
          <w:szCs w:val="24"/>
        </w:rPr>
        <w:t xml:space="preserve">язательств по мероприятиям </w:t>
      </w:r>
      <w:r w:rsidR="0026179E" w:rsidRPr="00644213">
        <w:rPr>
          <w:sz w:val="24"/>
          <w:szCs w:val="24"/>
        </w:rPr>
        <w:t>02.</w:t>
      </w:r>
      <w:r w:rsidR="0026179E" w:rsidRPr="00445570">
        <w:rPr>
          <w:sz w:val="24"/>
          <w:szCs w:val="24"/>
        </w:rPr>
        <w:t>01 и 02.03</w:t>
      </w:r>
      <w:r w:rsidR="00C33845" w:rsidRPr="00445570">
        <w:rPr>
          <w:sz w:val="24"/>
          <w:szCs w:val="24"/>
        </w:rPr>
        <w:t>,</w:t>
      </w:r>
      <w:r w:rsidR="00C33845" w:rsidRPr="00644213">
        <w:rPr>
          <w:sz w:val="24"/>
          <w:szCs w:val="24"/>
        </w:rPr>
        <w:t xml:space="preserve"> приводящего к невозможности предоставления Субсидии в размере, определенном в Соглашении;</w:t>
      </w:r>
    </w:p>
    <w:p w:rsidR="00C33845" w:rsidRPr="00644213" w:rsidRDefault="002A0EBB" w:rsidP="00C33845">
      <w:pPr>
        <w:pStyle w:val="112"/>
        <w:shd w:val="clear" w:color="auto" w:fill="FFFFFF" w:themeFill="background1"/>
        <w:spacing w:line="240" w:lineRule="auto"/>
        <w:ind w:firstLine="709"/>
        <w:rPr>
          <w:sz w:val="24"/>
          <w:szCs w:val="24"/>
        </w:rPr>
      </w:pPr>
      <w:r w:rsidRPr="00644213">
        <w:rPr>
          <w:sz w:val="24"/>
          <w:szCs w:val="24"/>
        </w:rPr>
        <w:t xml:space="preserve">7) </w:t>
      </w:r>
      <w:r w:rsidR="00C33845" w:rsidRPr="00644213">
        <w:rPr>
          <w:sz w:val="24"/>
          <w:szCs w:val="24"/>
        </w:rPr>
        <w:t xml:space="preserve">порядок и сроки возврата Субсидии в бюджет </w:t>
      </w:r>
      <w:r w:rsidRPr="00644213">
        <w:rPr>
          <w:sz w:val="24"/>
          <w:szCs w:val="24"/>
        </w:rPr>
        <w:t>Администрации</w:t>
      </w:r>
      <w:r w:rsidR="00C33845" w:rsidRPr="00644213">
        <w:rPr>
          <w:sz w:val="24"/>
          <w:szCs w:val="24"/>
        </w:rPr>
        <w:t>;</w:t>
      </w:r>
    </w:p>
    <w:p w:rsidR="00C33845" w:rsidRPr="00644213" w:rsidRDefault="002A0EBB" w:rsidP="00C33845">
      <w:pPr>
        <w:pStyle w:val="112"/>
        <w:shd w:val="clear" w:color="auto" w:fill="FFFFFF" w:themeFill="background1"/>
        <w:spacing w:line="240" w:lineRule="auto"/>
        <w:ind w:firstLine="709"/>
        <w:rPr>
          <w:sz w:val="24"/>
          <w:szCs w:val="24"/>
        </w:rPr>
      </w:pPr>
      <w:r w:rsidRPr="00644213">
        <w:rPr>
          <w:sz w:val="24"/>
          <w:szCs w:val="24"/>
        </w:rPr>
        <w:t xml:space="preserve">8) </w:t>
      </w:r>
      <w:r w:rsidR="00C33845" w:rsidRPr="00644213">
        <w:rPr>
          <w:sz w:val="24"/>
          <w:szCs w:val="24"/>
        </w:rPr>
        <w:t xml:space="preserve">право </w:t>
      </w:r>
      <w:r w:rsidR="004862F2" w:rsidRPr="00644213">
        <w:rPr>
          <w:sz w:val="24"/>
          <w:szCs w:val="24"/>
        </w:rPr>
        <w:t xml:space="preserve">Администрации </w:t>
      </w:r>
      <w:r w:rsidR="00C33845" w:rsidRPr="00644213">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367B7" w:rsidRPr="00644213" w:rsidRDefault="00261180" w:rsidP="00E367B7">
      <w:pPr>
        <w:pStyle w:val="112"/>
        <w:shd w:val="clear" w:color="auto" w:fill="FFFFFF" w:themeFill="background1"/>
        <w:spacing w:line="240" w:lineRule="auto"/>
        <w:ind w:firstLine="709"/>
        <w:rPr>
          <w:sz w:val="24"/>
          <w:szCs w:val="24"/>
        </w:rPr>
      </w:pPr>
      <w:r w:rsidRPr="00644213">
        <w:rPr>
          <w:sz w:val="24"/>
          <w:szCs w:val="24"/>
        </w:rPr>
        <w:t xml:space="preserve">29. </w:t>
      </w:r>
      <w:r w:rsidR="009B5374" w:rsidRPr="00644213">
        <w:rPr>
          <w:sz w:val="24"/>
          <w:szCs w:val="24"/>
        </w:rPr>
        <w:t>Результатом  предоставления Субсидий являе</w:t>
      </w:r>
      <w:r w:rsidR="003134AE" w:rsidRPr="00644213">
        <w:rPr>
          <w:sz w:val="24"/>
          <w:szCs w:val="24"/>
        </w:rPr>
        <w:t xml:space="preserve">тся </w:t>
      </w:r>
      <w:r w:rsidR="00E367B7" w:rsidRPr="00644213">
        <w:rPr>
          <w:sz w:val="24"/>
          <w:szCs w:val="24"/>
        </w:rPr>
        <w:t>сохранение или увеличение среднесписочной численности работников за год, следующий за годом получен</w:t>
      </w:r>
      <w:r w:rsidR="009B5374" w:rsidRPr="00644213">
        <w:rPr>
          <w:sz w:val="24"/>
          <w:szCs w:val="24"/>
        </w:rPr>
        <w:t>ия Субсидии.</w:t>
      </w:r>
    </w:p>
    <w:p w:rsidR="00E367B7" w:rsidRPr="00644213" w:rsidRDefault="00E367B7" w:rsidP="00E367B7">
      <w:pPr>
        <w:pStyle w:val="112"/>
        <w:shd w:val="clear" w:color="auto" w:fill="FFFFFF" w:themeFill="background1"/>
        <w:spacing w:line="240" w:lineRule="auto"/>
        <w:ind w:firstLine="709"/>
        <w:rPr>
          <w:sz w:val="24"/>
          <w:szCs w:val="24"/>
        </w:rPr>
      </w:pPr>
      <w:r w:rsidRPr="00644213">
        <w:rPr>
          <w:sz w:val="24"/>
          <w:szCs w:val="24"/>
        </w:rPr>
        <w:t>Рез</w:t>
      </w:r>
      <w:r w:rsidR="003134AE" w:rsidRPr="00644213">
        <w:rPr>
          <w:sz w:val="24"/>
          <w:szCs w:val="24"/>
        </w:rPr>
        <w:t xml:space="preserve">ультат предоставления Субсидии </w:t>
      </w:r>
      <w:r w:rsidRPr="00644213">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C33845" w:rsidRPr="00644213" w:rsidRDefault="00261180" w:rsidP="00C33845">
      <w:pPr>
        <w:pStyle w:val="112"/>
        <w:shd w:val="clear" w:color="auto" w:fill="FFFFFF" w:themeFill="background1"/>
        <w:spacing w:line="240" w:lineRule="auto"/>
        <w:ind w:firstLine="709"/>
        <w:rPr>
          <w:sz w:val="24"/>
          <w:szCs w:val="24"/>
        </w:rPr>
      </w:pPr>
      <w:r w:rsidRPr="00644213">
        <w:rPr>
          <w:sz w:val="24"/>
          <w:szCs w:val="24"/>
        </w:rPr>
        <w:t xml:space="preserve">30. </w:t>
      </w:r>
      <w:r w:rsidR="00C33845" w:rsidRPr="00644213">
        <w:rPr>
          <w:sz w:val="24"/>
          <w:szCs w:val="24"/>
        </w:rPr>
        <w:t xml:space="preserve">Соглашение заключается в срок, не превышающий </w:t>
      </w:r>
      <w:r w:rsidR="00A43EC7" w:rsidRPr="00644213">
        <w:rPr>
          <w:sz w:val="24"/>
          <w:szCs w:val="24"/>
        </w:rPr>
        <w:t>6</w:t>
      </w:r>
      <w:r w:rsidR="00C33845" w:rsidRPr="00644213">
        <w:rPr>
          <w:sz w:val="24"/>
          <w:szCs w:val="24"/>
        </w:rPr>
        <w:t xml:space="preserve"> рабочих дней со дня принятия </w:t>
      </w:r>
      <w:r w:rsidR="00C13512" w:rsidRPr="00644213">
        <w:rPr>
          <w:sz w:val="24"/>
          <w:szCs w:val="24"/>
        </w:rPr>
        <w:t xml:space="preserve">Администрацией </w:t>
      </w:r>
      <w:r w:rsidR="00C33845" w:rsidRPr="00644213">
        <w:rPr>
          <w:sz w:val="24"/>
          <w:szCs w:val="24"/>
        </w:rPr>
        <w:t xml:space="preserve">решения о предоставлении Субсидии получателю Субсидии в соответствии </w:t>
      </w:r>
      <w:r w:rsidR="000F3DD1" w:rsidRPr="00644213">
        <w:rPr>
          <w:sz w:val="24"/>
          <w:szCs w:val="24"/>
        </w:rPr>
        <w:t xml:space="preserve">с пунктом </w:t>
      </w:r>
      <w:r w:rsidR="00040D4C" w:rsidRPr="00644213">
        <w:rPr>
          <w:sz w:val="24"/>
          <w:szCs w:val="24"/>
        </w:rPr>
        <w:t xml:space="preserve">22 </w:t>
      </w:r>
      <w:r w:rsidR="00C33845" w:rsidRPr="00644213">
        <w:rPr>
          <w:sz w:val="24"/>
          <w:szCs w:val="24"/>
        </w:rPr>
        <w:t>настоящего Порядка (далее - Решение), в следующем порядке:</w:t>
      </w:r>
    </w:p>
    <w:p w:rsidR="00C33845" w:rsidRPr="004E11AD" w:rsidRDefault="00710A9D" w:rsidP="00C33845">
      <w:pPr>
        <w:pStyle w:val="112"/>
        <w:shd w:val="clear" w:color="auto" w:fill="FFFFFF" w:themeFill="background1"/>
        <w:spacing w:line="240" w:lineRule="auto"/>
        <w:ind w:firstLine="709"/>
        <w:rPr>
          <w:sz w:val="24"/>
          <w:szCs w:val="24"/>
        </w:rPr>
      </w:pPr>
      <w:r w:rsidRPr="00644213">
        <w:rPr>
          <w:sz w:val="24"/>
          <w:szCs w:val="24"/>
        </w:rPr>
        <w:t xml:space="preserve">1) </w:t>
      </w:r>
      <w:r w:rsidR="00C33845" w:rsidRPr="00644213">
        <w:rPr>
          <w:sz w:val="24"/>
          <w:szCs w:val="24"/>
        </w:rPr>
        <w:t>в течение</w:t>
      </w:r>
      <w:r w:rsidR="00445570">
        <w:rPr>
          <w:sz w:val="24"/>
          <w:szCs w:val="24"/>
        </w:rPr>
        <w:t xml:space="preserve"> </w:t>
      </w:r>
      <w:r w:rsidR="004E11AD" w:rsidRPr="00445570">
        <w:rPr>
          <w:sz w:val="24"/>
          <w:szCs w:val="24"/>
        </w:rPr>
        <w:t xml:space="preserve">2 </w:t>
      </w:r>
      <w:r w:rsidR="00C33845" w:rsidRPr="00445570">
        <w:rPr>
          <w:sz w:val="24"/>
          <w:szCs w:val="24"/>
        </w:rPr>
        <w:t xml:space="preserve">рабочих дней со дня принятия Решения </w:t>
      </w:r>
      <w:r w:rsidR="00652297" w:rsidRPr="00445570">
        <w:rPr>
          <w:sz w:val="24"/>
          <w:szCs w:val="24"/>
        </w:rPr>
        <w:t xml:space="preserve">Администрация </w:t>
      </w:r>
      <w:r w:rsidR="00C33845" w:rsidRPr="00445570">
        <w:rPr>
          <w:sz w:val="24"/>
          <w:szCs w:val="24"/>
        </w:rPr>
        <w:t xml:space="preserve">направляет получателю Субсидии </w:t>
      </w:r>
      <w:r w:rsidR="004E11AD" w:rsidRPr="00445570">
        <w:rPr>
          <w:sz w:val="24"/>
          <w:szCs w:val="24"/>
        </w:rPr>
        <w:t xml:space="preserve">проект </w:t>
      </w:r>
      <w:r w:rsidR="00652297" w:rsidRPr="00445570">
        <w:rPr>
          <w:sz w:val="24"/>
          <w:szCs w:val="24"/>
        </w:rPr>
        <w:t>Соглашени</w:t>
      </w:r>
      <w:r w:rsidR="004E11AD" w:rsidRPr="00445570">
        <w:rPr>
          <w:sz w:val="24"/>
          <w:szCs w:val="24"/>
        </w:rPr>
        <w:t>я</w:t>
      </w:r>
      <w:r w:rsidR="00545AFF" w:rsidRPr="00644213">
        <w:rPr>
          <w:sz w:val="24"/>
          <w:szCs w:val="24"/>
        </w:rPr>
        <w:t xml:space="preserve">, </w:t>
      </w:r>
      <w:r w:rsidR="004E11AD" w:rsidRPr="00445570">
        <w:rPr>
          <w:sz w:val="24"/>
          <w:szCs w:val="24"/>
        </w:rPr>
        <w:t>по электронной почте, указанной в Заявлении на получение Субсидии.</w:t>
      </w:r>
    </w:p>
    <w:p w:rsidR="00C33845" w:rsidRPr="00644213" w:rsidRDefault="006B445D" w:rsidP="00C33845">
      <w:pPr>
        <w:pStyle w:val="112"/>
        <w:shd w:val="clear" w:color="auto" w:fill="FFFFFF" w:themeFill="background1"/>
        <w:spacing w:line="240" w:lineRule="auto"/>
        <w:ind w:firstLine="709"/>
        <w:rPr>
          <w:sz w:val="24"/>
          <w:szCs w:val="24"/>
        </w:rPr>
      </w:pPr>
      <w:r w:rsidRPr="00644213">
        <w:rPr>
          <w:sz w:val="24"/>
          <w:szCs w:val="24"/>
        </w:rPr>
        <w:t xml:space="preserve">2) </w:t>
      </w:r>
      <w:r w:rsidR="00C33845" w:rsidRPr="00644213">
        <w:rPr>
          <w:sz w:val="24"/>
          <w:szCs w:val="24"/>
        </w:rPr>
        <w:t xml:space="preserve">в </w:t>
      </w:r>
      <w:r w:rsidR="00C33845" w:rsidRPr="00445570">
        <w:rPr>
          <w:sz w:val="24"/>
          <w:szCs w:val="24"/>
        </w:rPr>
        <w:t xml:space="preserve">течение </w:t>
      </w:r>
      <w:r w:rsidR="004E11AD" w:rsidRPr="00445570">
        <w:rPr>
          <w:sz w:val="24"/>
          <w:szCs w:val="24"/>
        </w:rPr>
        <w:t>2</w:t>
      </w:r>
      <w:r w:rsidR="00C33845" w:rsidRPr="00644213">
        <w:rPr>
          <w:sz w:val="24"/>
          <w:szCs w:val="24"/>
        </w:rPr>
        <w:t xml:space="preserve"> рабочих дней со дня отправления</w:t>
      </w:r>
      <w:r w:rsidR="004E11AD">
        <w:rPr>
          <w:sz w:val="24"/>
          <w:szCs w:val="24"/>
        </w:rPr>
        <w:t xml:space="preserve"> проекта</w:t>
      </w:r>
      <w:r w:rsidR="00C33845" w:rsidRPr="00644213">
        <w:rPr>
          <w:sz w:val="24"/>
          <w:szCs w:val="24"/>
        </w:rPr>
        <w:t xml:space="preserve"> Соглашения получатель Субсидии направляет в адрес </w:t>
      </w:r>
      <w:r w:rsidR="00652297" w:rsidRPr="00644213">
        <w:rPr>
          <w:sz w:val="24"/>
          <w:szCs w:val="24"/>
        </w:rPr>
        <w:t xml:space="preserve">Администрации </w:t>
      </w:r>
      <w:r w:rsidR="00C33845" w:rsidRPr="00644213">
        <w:rPr>
          <w:sz w:val="24"/>
          <w:szCs w:val="24"/>
        </w:rPr>
        <w:t>Соглашени</w:t>
      </w:r>
      <w:r w:rsidR="004E11AD">
        <w:rPr>
          <w:sz w:val="24"/>
          <w:szCs w:val="24"/>
        </w:rPr>
        <w:t>е, подписанное со своей стороны.</w:t>
      </w:r>
    </w:p>
    <w:p w:rsidR="0075540A" w:rsidRPr="00644213" w:rsidRDefault="0075540A" w:rsidP="0075540A">
      <w:pPr>
        <w:pStyle w:val="112"/>
        <w:shd w:val="clear" w:color="auto" w:fill="FFFFFF" w:themeFill="background1"/>
        <w:spacing w:line="240" w:lineRule="auto"/>
        <w:ind w:firstLine="709"/>
        <w:rPr>
          <w:sz w:val="24"/>
          <w:szCs w:val="24"/>
        </w:rPr>
      </w:pPr>
      <w:r w:rsidRPr="00445570">
        <w:rPr>
          <w:sz w:val="24"/>
          <w:szCs w:val="24"/>
        </w:rPr>
        <w:t>3) в течение 2 рабочих дней со дня направления в Администрацию получателем Субсидии подписанного соглашения, Администрация подписывает соглашение со своей стороны.</w:t>
      </w:r>
      <w:r>
        <w:rPr>
          <w:sz w:val="24"/>
          <w:szCs w:val="24"/>
        </w:rPr>
        <w:t xml:space="preserve"> </w:t>
      </w:r>
    </w:p>
    <w:p w:rsidR="00C33845"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Получатель Субсидии вправе отказаться от получения Субсидии, направив в </w:t>
      </w:r>
      <w:r w:rsidR="00652297" w:rsidRPr="00644213">
        <w:rPr>
          <w:sz w:val="24"/>
          <w:szCs w:val="24"/>
        </w:rPr>
        <w:t xml:space="preserve">Администрацию </w:t>
      </w:r>
      <w:r w:rsidRPr="00644213">
        <w:rPr>
          <w:sz w:val="24"/>
          <w:szCs w:val="24"/>
        </w:rPr>
        <w:t xml:space="preserve">соответствующее уведомление на электронный адрес </w:t>
      </w:r>
      <w:r w:rsidR="00652297" w:rsidRPr="00644213">
        <w:rPr>
          <w:sz w:val="24"/>
          <w:szCs w:val="24"/>
        </w:rPr>
        <w:t xml:space="preserve">Администрации </w:t>
      </w:r>
      <w:r w:rsidRPr="00644213">
        <w:rPr>
          <w:sz w:val="24"/>
          <w:szCs w:val="24"/>
        </w:rPr>
        <w:t xml:space="preserve">в форме </w:t>
      </w:r>
      <w:r w:rsidR="00694DFB" w:rsidRPr="00644213">
        <w:rPr>
          <w:sz w:val="24"/>
          <w:szCs w:val="24"/>
        </w:rPr>
        <w:t>скан-</w:t>
      </w:r>
      <w:r w:rsidRPr="00644213">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w:t>
      </w:r>
      <w:r w:rsidR="004E11AD">
        <w:rPr>
          <w:sz w:val="24"/>
          <w:szCs w:val="24"/>
        </w:rPr>
        <w:t>го печатью (при наличии печати);</w:t>
      </w:r>
    </w:p>
    <w:p w:rsidR="002B021E" w:rsidRPr="00644213" w:rsidRDefault="00C62ECF" w:rsidP="00C62ECF">
      <w:pPr>
        <w:pStyle w:val="112"/>
        <w:shd w:val="clear" w:color="auto" w:fill="FFFFFF" w:themeFill="background1"/>
        <w:spacing w:line="240" w:lineRule="auto"/>
        <w:ind w:firstLine="709"/>
        <w:rPr>
          <w:sz w:val="24"/>
          <w:szCs w:val="24"/>
        </w:rPr>
      </w:pPr>
      <w:r w:rsidRPr="00644213">
        <w:rPr>
          <w:sz w:val="24"/>
          <w:szCs w:val="24"/>
        </w:rPr>
        <w:t>Решение об отказе в предоставлении Субсидии</w:t>
      </w:r>
      <w:r w:rsidR="000B674B" w:rsidRPr="00644213">
        <w:rPr>
          <w:sz w:val="24"/>
          <w:szCs w:val="24"/>
        </w:rPr>
        <w:t xml:space="preserve"> оформляется </w:t>
      </w:r>
      <w:r w:rsidRPr="00644213">
        <w:rPr>
          <w:sz w:val="24"/>
          <w:szCs w:val="24"/>
        </w:rPr>
        <w:t>в виде электронного документа</w:t>
      </w:r>
      <w:r w:rsidR="000B674B" w:rsidRPr="00644213">
        <w:rPr>
          <w:sz w:val="24"/>
          <w:szCs w:val="24"/>
        </w:rPr>
        <w:t xml:space="preserve"> по форме согласно Приложению 10 к настоящему Порядку, </w:t>
      </w:r>
      <w:r w:rsidRPr="00644213">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w:t>
      </w:r>
      <w:r w:rsidRPr="00644213">
        <w:rPr>
          <w:sz w:val="24"/>
          <w:szCs w:val="24"/>
        </w:rPr>
        <w:lastRenderedPageBreak/>
        <w:t>не позднее пяти рабочих дней, следующих за днем регистрации уведомления об отказе от предоставления Субсидии.</w:t>
      </w:r>
    </w:p>
    <w:p w:rsidR="00C33845" w:rsidRPr="00644213"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В случае неподписания получателем Субсидии Соглашения в указанные выше сроки </w:t>
      </w:r>
      <w:r w:rsidR="00C13512" w:rsidRPr="00644213">
        <w:rPr>
          <w:sz w:val="24"/>
          <w:szCs w:val="24"/>
        </w:rPr>
        <w:t xml:space="preserve">Администрация </w:t>
      </w:r>
      <w:r w:rsidRPr="00644213">
        <w:rPr>
          <w:sz w:val="24"/>
          <w:szCs w:val="24"/>
        </w:rPr>
        <w:t xml:space="preserve">принимает решение об отказе в предоставлении Субсидии по основанию, предусмотренному </w:t>
      </w:r>
      <w:r w:rsidR="003D2857" w:rsidRPr="00644213">
        <w:rPr>
          <w:sz w:val="24"/>
          <w:szCs w:val="24"/>
        </w:rPr>
        <w:t xml:space="preserve">подпунктом </w:t>
      </w:r>
      <w:r w:rsidR="003C0478" w:rsidRPr="00644213">
        <w:rPr>
          <w:sz w:val="24"/>
          <w:szCs w:val="24"/>
        </w:rPr>
        <w:t>9</w:t>
      </w:r>
      <w:r w:rsidR="00F03252" w:rsidRPr="00644213">
        <w:rPr>
          <w:sz w:val="24"/>
          <w:szCs w:val="24"/>
        </w:rPr>
        <w:t xml:space="preserve"> пункт</w:t>
      </w:r>
      <w:r w:rsidR="003D2857" w:rsidRPr="00644213">
        <w:rPr>
          <w:sz w:val="24"/>
          <w:szCs w:val="24"/>
        </w:rPr>
        <w:t>а</w:t>
      </w:r>
      <w:r w:rsidR="009D48B7" w:rsidRPr="00644213">
        <w:rPr>
          <w:sz w:val="24"/>
          <w:szCs w:val="24"/>
        </w:rPr>
        <w:t xml:space="preserve"> 31</w:t>
      </w:r>
      <w:r w:rsidR="00F03252" w:rsidRPr="00644213">
        <w:rPr>
          <w:sz w:val="24"/>
          <w:szCs w:val="24"/>
        </w:rPr>
        <w:t xml:space="preserve"> </w:t>
      </w:r>
      <w:r w:rsidRPr="00644213">
        <w:rPr>
          <w:sz w:val="24"/>
          <w:szCs w:val="24"/>
        </w:rPr>
        <w:t xml:space="preserve">настоящего Порядка. Указанное решение оформляется </w:t>
      </w:r>
      <w:r w:rsidR="0075540A" w:rsidRPr="00445570">
        <w:rPr>
          <w:sz w:val="24"/>
          <w:szCs w:val="24"/>
        </w:rPr>
        <w:t xml:space="preserve">распоряжением </w:t>
      </w:r>
      <w:r w:rsidR="00C13512" w:rsidRPr="00445570">
        <w:rPr>
          <w:sz w:val="24"/>
          <w:szCs w:val="24"/>
        </w:rPr>
        <w:t>Администрации</w:t>
      </w:r>
      <w:r w:rsidRPr="00445570">
        <w:rPr>
          <w:sz w:val="24"/>
          <w:szCs w:val="24"/>
        </w:rPr>
        <w:t>.</w:t>
      </w:r>
    </w:p>
    <w:p w:rsidR="009D48ED" w:rsidRPr="00644213" w:rsidRDefault="009D48ED" w:rsidP="00C33845">
      <w:pPr>
        <w:pStyle w:val="112"/>
        <w:shd w:val="clear" w:color="auto" w:fill="FFFFFF" w:themeFill="background1"/>
        <w:spacing w:line="240" w:lineRule="auto"/>
        <w:ind w:firstLine="709"/>
        <w:rPr>
          <w:sz w:val="24"/>
          <w:szCs w:val="24"/>
        </w:rPr>
      </w:pPr>
      <w:r w:rsidRPr="00644213">
        <w:rPr>
          <w:sz w:val="24"/>
          <w:szCs w:val="24"/>
        </w:rPr>
        <w:t>В случае отказа участника Конкурса, признанного победителем</w:t>
      </w:r>
      <w:r w:rsidR="002B58D1" w:rsidRPr="00644213">
        <w:rPr>
          <w:sz w:val="24"/>
          <w:szCs w:val="24"/>
        </w:rPr>
        <w:t xml:space="preserve"> в соответствии с пунктом </w:t>
      </w:r>
      <w:r w:rsidR="00040D4C" w:rsidRPr="00644213">
        <w:rPr>
          <w:sz w:val="24"/>
          <w:szCs w:val="24"/>
        </w:rPr>
        <w:t xml:space="preserve">22 </w:t>
      </w:r>
      <w:r w:rsidR="002B58D1" w:rsidRPr="00644213">
        <w:rPr>
          <w:sz w:val="24"/>
          <w:szCs w:val="24"/>
        </w:rPr>
        <w:t>настоящего Порядка</w:t>
      </w:r>
      <w:r w:rsidRPr="00644213">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644213">
        <w:rPr>
          <w:sz w:val="24"/>
          <w:szCs w:val="24"/>
        </w:rPr>
        <w:t>реализацию мероприятий</w:t>
      </w:r>
      <w:r w:rsidRPr="00644213">
        <w:rPr>
          <w:sz w:val="24"/>
          <w:szCs w:val="24"/>
        </w:rPr>
        <w:t xml:space="preserve"> и распределяемых в рамках конкурса, предоставляе</w:t>
      </w:r>
      <w:r w:rsidR="00361679" w:rsidRPr="00644213">
        <w:rPr>
          <w:sz w:val="24"/>
          <w:szCs w:val="24"/>
        </w:rPr>
        <w:t>тся в виде Субсидии участникам К</w:t>
      </w:r>
      <w:r w:rsidRPr="00644213">
        <w:rPr>
          <w:sz w:val="24"/>
          <w:szCs w:val="24"/>
        </w:rPr>
        <w:t>онкурса, заявки которых были отклонены по причине недостаточности бюджетных ассигнований, в порядке очередности их заявок в рейтинге.</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31. Основаниями для отказа участнику Конкурса в предоставлении Субсидии являются:</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1) несоответствие участника Конкурса требованиям, установленным в подпунктах 1</w:t>
      </w:r>
      <w:r w:rsidR="00AE3310" w:rsidRPr="00644213">
        <w:rPr>
          <w:sz w:val="24"/>
          <w:szCs w:val="24"/>
        </w:rPr>
        <w:t xml:space="preserve"> </w:t>
      </w:r>
      <w:r w:rsidRPr="00644213">
        <w:rPr>
          <w:sz w:val="24"/>
          <w:szCs w:val="24"/>
        </w:rPr>
        <w:t>-</w:t>
      </w:r>
      <w:r w:rsidR="00AE3310" w:rsidRPr="00644213">
        <w:rPr>
          <w:sz w:val="24"/>
          <w:szCs w:val="24"/>
        </w:rPr>
        <w:t xml:space="preserve"> </w:t>
      </w:r>
      <w:r w:rsidRPr="00644213">
        <w:rPr>
          <w:sz w:val="24"/>
          <w:szCs w:val="24"/>
        </w:rPr>
        <w:t>8 пункта 10 настоящего Порядка;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2) несоответствие участника Конкурса требованиям, установленным в подпунктах 15</w:t>
      </w:r>
      <w:r w:rsidR="00AE3310" w:rsidRPr="00644213">
        <w:rPr>
          <w:sz w:val="24"/>
          <w:szCs w:val="24"/>
        </w:rPr>
        <w:t xml:space="preserve"> </w:t>
      </w:r>
      <w:r w:rsidRPr="00644213">
        <w:rPr>
          <w:sz w:val="24"/>
          <w:szCs w:val="24"/>
        </w:rPr>
        <w:t>-</w:t>
      </w:r>
      <w:r w:rsidR="00AE3310" w:rsidRPr="00644213">
        <w:rPr>
          <w:sz w:val="24"/>
          <w:szCs w:val="24"/>
        </w:rPr>
        <w:t xml:space="preserve"> </w:t>
      </w:r>
      <w:r w:rsidRPr="00644213">
        <w:rPr>
          <w:sz w:val="24"/>
          <w:szCs w:val="24"/>
        </w:rPr>
        <w:t>18 пункта 10 настоящего Порядка;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4) непредставление (представление не в полном объеме) документов, установленных в таблицах 3</w:t>
      </w:r>
      <w:r w:rsidR="00AE3310" w:rsidRPr="00644213">
        <w:rPr>
          <w:sz w:val="24"/>
          <w:szCs w:val="24"/>
        </w:rPr>
        <w:t xml:space="preserve"> </w:t>
      </w:r>
      <w:r w:rsidRPr="00644213">
        <w:rPr>
          <w:sz w:val="24"/>
          <w:szCs w:val="24"/>
        </w:rPr>
        <w:t>-</w:t>
      </w:r>
      <w:r w:rsidR="00AE3310" w:rsidRPr="00644213">
        <w:rPr>
          <w:sz w:val="24"/>
          <w:szCs w:val="24"/>
        </w:rPr>
        <w:t xml:space="preserve"> </w:t>
      </w:r>
      <w:r w:rsidRPr="00644213">
        <w:rPr>
          <w:sz w:val="24"/>
          <w:szCs w:val="24"/>
        </w:rPr>
        <w:t>4 к настоящему Порядку;</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5) несоответствие представленных участником Конкурса документов требованиям, установленным в таблицах 3.</w:t>
      </w:r>
      <w:r w:rsidRPr="00644213">
        <w:rPr>
          <w:sz w:val="24"/>
          <w:szCs w:val="24"/>
          <w:vertAlign w:val="superscript"/>
        </w:rPr>
        <w:t>1</w:t>
      </w:r>
      <w:r w:rsidR="00AE3310" w:rsidRPr="00644213">
        <w:rPr>
          <w:sz w:val="24"/>
          <w:szCs w:val="24"/>
          <w:vertAlign w:val="superscript"/>
        </w:rPr>
        <w:t xml:space="preserve"> </w:t>
      </w:r>
      <w:r w:rsidRPr="00644213">
        <w:rPr>
          <w:sz w:val="24"/>
          <w:szCs w:val="24"/>
        </w:rPr>
        <w:t>-</w:t>
      </w:r>
      <w:r w:rsidR="00AE3310" w:rsidRPr="00644213">
        <w:rPr>
          <w:sz w:val="24"/>
          <w:szCs w:val="24"/>
        </w:rPr>
        <w:t xml:space="preserve"> </w:t>
      </w:r>
      <w:r w:rsidRPr="00644213">
        <w:rPr>
          <w:sz w:val="24"/>
          <w:szCs w:val="24"/>
        </w:rPr>
        <w:t>4.</w:t>
      </w:r>
      <w:r w:rsidRPr="00644213">
        <w:rPr>
          <w:sz w:val="24"/>
          <w:szCs w:val="24"/>
          <w:vertAlign w:val="superscript"/>
        </w:rPr>
        <w:t>1</w:t>
      </w:r>
      <w:r w:rsidRPr="00644213">
        <w:rPr>
          <w:sz w:val="24"/>
          <w:szCs w:val="24"/>
        </w:rPr>
        <w:t xml:space="preserve"> к настоящему Порядку;</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6) установление факта недостоверности представленной участником Конкурса информации;</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7) недостаточность бюджетных ассигнований;</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8) отказ от получения Субсидии, поступивший от участника Конкурса;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9) уклонение уч</w:t>
      </w:r>
      <w:r w:rsidR="003C0478" w:rsidRPr="00644213">
        <w:rPr>
          <w:sz w:val="24"/>
          <w:szCs w:val="24"/>
        </w:rPr>
        <w:t>астника Конкурса от подписания С</w:t>
      </w:r>
      <w:r w:rsidRPr="00644213">
        <w:rPr>
          <w:sz w:val="24"/>
          <w:szCs w:val="24"/>
        </w:rPr>
        <w:t>оглашения о предоставлении Субсидии.</w:t>
      </w:r>
    </w:p>
    <w:p w:rsidR="004916B3" w:rsidRPr="00644213" w:rsidRDefault="00574D55" w:rsidP="00C33845">
      <w:pPr>
        <w:pStyle w:val="112"/>
        <w:shd w:val="clear" w:color="auto" w:fill="FFFFFF" w:themeFill="background1"/>
        <w:spacing w:line="240" w:lineRule="auto"/>
        <w:ind w:firstLine="709"/>
        <w:rPr>
          <w:sz w:val="24"/>
          <w:szCs w:val="24"/>
        </w:rPr>
      </w:pPr>
      <w:r w:rsidRPr="00644213">
        <w:rPr>
          <w:sz w:val="24"/>
          <w:szCs w:val="24"/>
        </w:rPr>
        <w:t>32</w:t>
      </w:r>
      <w:r w:rsidR="00C33845" w:rsidRPr="00644213">
        <w:rPr>
          <w:sz w:val="24"/>
          <w:szCs w:val="24"/>
        </w:rPr>
        <w:t xml:space="preserve">. Перечисление Субсидии </w:t>
      </w:r>
      <w:r w:rsidR="00C13512" w:rsidRPr="00644213">
        <w:rPr>
          <w:sz w:val="24"/>
          <w:szCs w:val="24"/>
        </w:rPr>
        <w:t xml:space="preserve">Администрацией </w:t>
      </w:r>
      <w:r w:rsidR="00C33845" w:rsidRPr="00644213">
        <w:rPr>
          <w:sz w:val="24"/>
          <w:szCs w:val="24"/>
        </w:rPr>
        <w:t xml:space="preserve">осуществляется </w:t>
      </w:r>
      <w:r w:rsidR="00B3630D" w:rsidRPr="00644213">
        <w:rPr>
          <w:sz w:val="24"/>
          <w:szCs w:val="24"/>
        </w:rPr>
        <w:t xml:space="preserve">не позднее </w:t>
      </w:r>
      <w:r w:rsidR="00B3630D" w:rsidRPr="00445570">
        <w:rPr>
          <w:sz w:val="24"/>
          <w:szCs w:val="24"/>
        </w:rPr>
        <w:t>9</w:t>
      </w:r>
      <w:r w:rsidR="00C33845" w:rsidRPr="00445570">
        <w:rPr>
          <w:sz w:val="24"/>
          <w:szCs w:val="24"/>
        </w:rPr>
        <w:t xml:space="preserve"> рабочего дня</w:t>
      </w:r>
      <w:r w:rsidR="00C33845" w:rsidRPr="00644213">
        <w:rPr>
          <w:sz w:val="24"/>
          <w:szCs w:val="24"/>
        </w:rPr>
        <w:t>, следующего за днем заключения Соглашения, на расчетный счет получателя Субсидии, открытый им в кредитной организации.</w:t>
      </w:r>
    </w:p>
    <w:p w:rsidR="005A1FEA" w:rsidRPr="00644213" w:rsidRDefault="005A1FEA" w:rsidP="00EB452B">
      <w:pPr>
        <w:pStyle w:val="ConsPlusTitle"/>
        <w:jc w:val="center"/>
        <w:outlineLvl w:val="4"/>
        <w:rPr>
          <w:rFonts w:ascii="Arial" w:eastAsiaTheme="minorEastAsia" w:hAnsi="Arial" w:cs="Arial"/>
          <w:color w:val="0070C0"/>
          <w:sz w:val="24"/>
        </w:rPr>
      </w:pPr>
    </w:p>
    <w:p w:rsidR="00EB452B" w:rsidRPr="00644213" w:rsidRDefault="00574D55" w:rsidP="00EB452B">
      <w:pPr>
        <w:pStyle w:val="ConsPlusTitle"/>
        <w:jc w:val="center"/>
        <w:outlineLvl w:val="4"/>
        <w:rPr>
          <w:rFonts w:eastAsiaTheme="minorEastAsia"/>
          <w:sz w:val="24"/>
        </w:rPr>
      </w:pPr>
      <w:r w:rsidRPr="00644213">
        <w:rPr>
          <w:rFonts w:eastAsiaTheme="minorEastAsia"/>
          <w:sz w:val="24"/>
        </w:rPr>
        <w:t>IV. ТРЕБОВАНИЯ К ОТЧЕТНОСТИ</w:t>
      </w:r>
    </w:p>
    <w:p w:rsidR="00EB452B" w:rsidRPr="00644213" w:rsidRDefault="00EB452B" w:rsidP="00EB452B">
      <w:pPr>
        <w:pStyle w:val="112"/>
        <w:shd w:val="clear" w:color="auto" w:fill="FFFFFF" w:themeFill="background1"/>
        <w:spacing w:line="240" w:lineRule="auto"/>
        <w:ind w:firstLine="709"/>
        <w:rPr>
          <w:sz w:val="24"/>
          <w:szCs w:val="24"/>
        </w:rPr>
      </w:pPr>
    </w:p>
    <w:p w:rsidR="00EB452B" w:rsidRPr="00644213" w:rsidRDefault="00574D55" w:rsidP="00EB452B">
      <w:pPr>
        <w:pStyle w:val="112"/>
        <w:shd w:val="clear" w:color="auto" w:fill="FFFFFF" w:themeFill="background1"/>
        <w:spacing w:line="240" w:lineRule="auto"/>
        <w:ind w:firstLine="709"/>
        <w:rPr>
          <w:sz w:val="24"/>
          <w:szCs w:val="24"/>
        </w:rPr>
      </w:pPr>
      <w:r w:rsidRPr="00644213">
        <w:rPr>
          <w:sz w:val="24"/>
          <w:szCs w:val="24"/>
        </w:rPr>
        <w:t>33</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 установленной Соглашением (далее - Отчет).</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Отчет представляется в срок до </w:t>
      </w:r>
      <w:r w:rsidR="000A5989" w:rsidRPr="00445570">
        <w:rPr>
          <w:sz w:val="24"/>
          <w:szCs w:val="24"/>
        </w:rPr>
        <w:t>15 апреля года</w:t>
      </w:r>
      <w:r w:rsidRPr="00445570">
        <w:rPr>
          <w:sz w:val="24"/>
          <w:szCs w:val="24"/>
        </w:rPr>
        <w:t>, следующего</w:t>
      </w:r>
      <w:r w:rsidRPr="00644213">
        <w:rPr>
          <w:sz w:val="24"/>
          <w:szCs w:val="24"/>
        </w:rPr>
        <w:t xml:space="preserve"> за отчетным периодом.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5A1FEA" w:rsidRPr="00644213">
        <w:rPr>
          <w:sz w:val="24"/>
          <w:szCs w:val="24"/>
        </w:rPr>
        <w:t xml:space="preserve"> </w:t>
      </w:r>
      <w:r w:rsidR="000A5989" w:rsidRPr="00445570">
        <w:rPr>
          <w:sz w:val="24"/>
          <w:szCs w:val="24"/>
        </w:rPr>
        <w:t>15 апреля года</w:t>
      </w:r>
      <w:r w:rsidRPr="00445570">
        <w:rPr>
          <w:sz w:val="24"/>
          <w:szCs w:val="24"/>
        </w:rPr>
        <w:t>, следующего</w:t>
      </w:r>
      <w:r w:rsidRPr="00644213">
        <w:rPr>
          <w:sz w:val="24"/>
          <w:szCs w:val="24"/>
        </w:rPr>
        <w:t xml:space="preserve"> за годом получения Субсидии.</w:t>
      </w:r>
    </w:p>
    <w:p w:rsidR="00AD6F40" w:rsidRPr="00644213" w:rsidRDefault="00574D55" w:rsidP="00DD4939">
      <w:pPr>
        <w:pStyle w:val="112"/>
        <w:shd w:val="clear" w:color="auto" w:fill="FFFFFF" w:themeFill="background1"/>
        <w:spacing w:line="240" w:lineRule="auto"/>
        <w:ind w:firstLine="709"/>
        <w:rPr>
          <w:sz w:val="24"/>
          <w:szCs w:val="24"/>
        </w:rPr>
      </w:pPr>
      <w:r w:rsidRPr="00644213">
        <w:rPr>
          <w:sz w:val="24"/>
          <w:szCs w:val="24"/>
        </w:rPr>
        <w:t xml:space="preserve">Порядок приема и </w:t>
      </w:r>
      <w:r w:rsidR="00DD4939" w:rsidRPr="00644213">
        <w:rPr>
          <w:sz w:val="24"/>
          <w:szCs w:val="24"/>
        </w:rPr>
        <w:t xml:space="preserve">проверки Отчетов устанавливается </w:t>
      </w:r>
      <w:r w:rsidR="00AD6F40" w:rsidRPr="00644213">
        <w:rPr>
          <w:sz w:val="24"/>
          <w:szCs w:val="24"/>
        </w:rPr>
        <w:t xml:space="preserve">Администрацией. </w:t>
      </w:r>
    </w:p>
    <w:p w:rsidR="00EB452B" w:rsidRPr="00644213" w:rsidRDefault="00A6612C" w:rsidP="00EB452B">
      <w:pPr>
        <w:pStyle w:val="112"/>
        <w:shd w:val="clear" w:color="auto" w:fill="FFFFFF" w:themeFill="background1"/>
        <w:spacing w:line="240" w:lineRule="auto"/>
        <w:ind w:firstLine="709"/>
        <w:rPr>
          <w:sz w:val="24"/>
          <w:szCs w:val="24"/>
        </w:rPr>
      </w:pPr>
      <w:r w:rsidRPr="00644213">
        <w:rPr>
          <w:sz w:val="24"/>
          <w:szCs w:val="24"/>
        </w:rPr>
        <w:t xml:space="preserve">Администрация </w:t>
      </w:r>
      <w:r w:rsidR="00EB452B" w:rsidRPr="00644213">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B452B" w:rsidRPr="00644213" w:rsidRDefault="00EB452B" w:rsidP="00EB452B">
      <w:pPr>
        <w:pStyle w:val="112"/>
        <w:shd w:val="clear" w:color="auto" w:fill="FFFFFF" w:themeFill="background1"/>
        <w:spacing w:line="240" w:lineRule="auto"/>
        <w:ind w:firstLine="709"/>
        <w:rPr>
          <w:color w:val="0070C0"/>
          <w:sz w:val="24"/>
          <w:szCs w:val="24"/>
        </w:rPr>
      </w:pPr>
    </w:p>
    <w:p w:rsidR="00610F1A" w:rsidRPr="00644213" w:rsidRDefault="00610F1A" w:rsidP="00610F1A">
      <w:pPr>
        <w:pStyle w:val="ConsPlusTitle"/>
        <w:jc w:val="center"/>
        <w:outlineLvl w:val="4"/>
        <w:rPr>
          <w:rFonts w:eastAsiaTheme="minorEastAsia"/>
          <w:sz w:val="24"/>
        </w:rPr>
      </w:pPr>
      <w:r w:rsidRPr="00644213">
        <w:rPr>
          <w:rFonts w:eastAsiaTheme="minorEastAsia"/>
          <w:sz w:val="24"/>
        </w:rPr>
        <w:t xml:space="preserve">V. ТРЕБОВАНИЯ ОБ ОСУЩЕСТВЛЕНИИ КОНТРОЛЯ (МОНИТОРИНГА) </w:t>
      </w:r>
    </w:p>
    <w:p w:rsidR="00486660" w:rsidRPr="00644213" w:rsidRDefault="00610F1A" w:rsidP="00610F1A">
      <w:pPr>
        <w:pStyle w:val="ConsPlusTitle"/>
        <w:jc w:val="center"/>
        <w:outlineLvl w:val="4"/>
        <w:rPr>
          <w:rFonts w:eastAsiaTheme="minorEastAsia"/>
          <w:b w:val="0"/>
          <w:bCs w:val="0"/>
          <w:sz w:val="24"/>
        </w:rPr>
      </w:pPr>
      <w:r w:rsidRPr="00644213">
        <w:rPr>
          <w:rFonts w:eastAsiaTheme="minorEastAsia"/>
          <w:sz w:val="24"/>
        </w:rPr>
        <w:t>ЗА СОБЛЮДЕНИЕМ УСЛОВИЙ И ПОРЯДКА ПРЕДОСТАВЛЕНИЯ</w:t>
      </w:r>
    </w:p>
    <w:p w:rsidR="00486660" w:rsidRPr="00644213" w:rsidRDefault="00610F1A" w:rsidP="00486660">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644213">
        <w:rPr>
          <w:rFonts w:ascii="Times New Roman" w:eastAsiaTheme="minorEastAsia" w:hAnsi="Times New Roman"/>
          <w:b/>
          <w:bCs/>
          <w:sz w:val="24"/>
          <w:szCs w:val="24"/>
          <w:lang w:eastAsia="ru-RU"/>
        </w:rPr>
        <w:t>СУБСИДИИ И ОТВЕТСТВЕННОСТЬ ЗА ИХ НАРУШЕНИЕ</w:t>
      </w:r>
    </w:p>
    <w:p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rsidR="00EB452B" w:rsidRPr="00644213" w:rsidRDefault="000D67CE" w:rsidP="00EB452B">
      <w:pPr>
        <w:pStyle w:val="112"/>
        <w:shd w:val="clear" w:color="auto" w:fill="FFFFFF" w:themeFill="background1"/>
        <w:spacing w:line="240" w:lineRule="auto"/>
        <w:ind w:firstLine="709"/>
        <w:rPr>
          <w:sz w:val="24"/>
          <w:szCs w:val="24"/>
        </w:rPr>
      </w:pPr>
      <w:r w:rsidRPr="00644213">
        <w:rPr>
          <w:sz w:val="24"/>
          <w:szCs w:val="24"/>
        </w:rPr>
        <w:t>34</w:t>
      </w:r>
      <w:r w:rsidR="00EB452B" w:rsidRPr="00644213">
        <w:rPr>
          <w:sz w:val="24"/>
          <w:szCs w:val="24"/>
        </w:rPr>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644213">
        <w:rPr>
          <w:sz w:val="24"/>
          <w:szCs w:val="24"/>
        </w:rPr>
        <w:t>Администрацией</w:t>
      </w:r>
      <w:r w:rsidR="00EB452B" w:rsidRPr="00644213">
        <w:rPr>
          <w:sz w:val="24"/>
          <w:szCs w:val="24"/>
        </w:rPr>
        <w:t xml:space="preserve">, а также проверке органами </w:t>
      </w:r>
      <w:r w:rsidR="00F66895" w:rsidRPr="00445570">
        <w:rPr>
          <w:sz w:val="24"/>
          <w:szCs w:val="24"/>
        </w:rPr>
        <w:t>муниципального</w:t>
      </w:r>
      <w:r w:rsidR="00EB452B" w:rsidRPr="00644213">
        <w:rPr>
          <w:sz w:val="24"/>
          <w:szCs w:val="24"/>
        </w:rPr>
        <w:t xml:space="preserve"> финансового контроля в соответствии со статьями 268.1 и 269.2 Бюджетного кодекса Российской Федерации.</w:t>
      </w:r>
    </w:p>
    <w:p w:rsidR="00EB452B" w:rsidRPr="00644213" w:rsidRDefault="000D67CE" w:rsidP="00EB452B">
      <w:pPr>
        <w:pStyle w:val="112"/>
        <w:shd w:val="clear" w:color="auto" w:fill="FFFFFF" w:themeFill="background1"/>
        <w:spacing w:line="240" w:lineRule="auto"/>
        <w:ind w:firstLine="709"/>
        <w:rPr>
          <w:sz w:val="24"/>
          <w:szCs w:val="24"/>
        </w:rPr>
      </w:pPr>
      <w:r w:rsidRPr="00644213">
        <w:rPr>
          <w:sz w:val="24"/>
          <w:szCs w:val="24"/>
        </w:rPr>
        <w:lastRenderedPageBreak/>
        <w:t>35</w:t>
      </w:r>
      <w:r w:rsidR="00EB452B" w:rsidRPr="00644213">
        <w:rPr>
          <w:sz w:val="24"/>
          <w:szCs w:val="24"/>
        </w:rPr>
        <w:t xml:space="preserve">. Субсидия подлежит возврату в бюджет </w:t>
      </w:r>
      <w:r w:rsidR="00D25B41" w:rsidRPr="00644213">
        <w:rPr>
          <w:sz w:val="24"/>
          <w:szCs w:val="24"/>
        </w:rPr>
        <w:t xml:space="preserve">Администрации </w:t>
      </w:r>
      <w:r w:rsidR="00EB452B" w:rsidRPr="00644213">
        <w:rPr>
          <w:sz w:val="24"/>
          <w:szCs w:val="24"/>
        </w:rPr>
        <w:t>в сроки и порядке, установленные в Соглашении, в случаях:</w:t>
      </w:r>
    </w:p>
    <w:p w:rsidR="00EB452B" w:rsidRPr="00644213" w:rsidRDefault="00D25B41" w:rsidP="00EB452B">
      <w:pPr>
        <w:pStyle w:val="112"/>
        <w:shd w:val="clear" w:color="auto" w:fill="FFFFFF" w:themeFill="background1"/>
        <w:spacing w:line="240" w:lineRule="auto"/>
        <w:ind w:firstLine="709"/>
        <w:rPr>
          <w:sz w:val="24"/>
          <w:szCs w:val="24"/>
        </w:rPr>
      </w:pPr>
      <w:r w:rsidRPr="00644213">
        <w:rPr>
          <w:sz w:val="24"/>
          <w:szCs w:val="24"/>
        </w:rPr>
        <w:t xml:space="preserve">1) </w:t>
      </w:r>
      <w:r w:rsidR="00EB452B" w:rsidRPr="00644213">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644213">
        <w:rPr>
          <w:sz w:val="24"/>
          <w:szCs w:val="24"/>
        </w:rPr>
        <w:t xml:space="preserve">Администрацией </w:t>
      </w:r>
      <w:r w:rsidR="00EB452B" w:rsidRPr="00644213">
        <w:rPr>
          <w:sz w:val="24"/>
          <w:szCs w:val="24"/>
        </w:rPr>
        <w:t xml:space="preserve">и </w:t>
      </w:r>
      <w:r w:rsidR="00EB452B" w:rsidRPr="00445570">
        <w:rPr>
          <w:sz w:val="24"/>
          <w:szCs w:val="24"/>
        </w:rPr>
        <w:t xml:space="preserve">органом </w:t>
      </w:r>
      <w:r w:rsidR="00F66895" w:rsidRPr="00445570">
        <w:rPr>
          <w:sz w:val="24"/>
          <w:szCs w:val="24"/>
        </w:rPr>
        <w:t xml:space="preserve">муниципального </w:t>
      </w:r>
      <w:r w:rsidR="00EB452B" w:rsidRPr="00445570">
        <w:rPr>
          <w:sz w:val="24"/>
          <w:szCs w:val="24"/>
        </w:rPr>
        <w:t>финансового</w:t>
      </w:r>
      <w:r w:rsidR="00EB452B" w:rsidRPr="00644213">
        <w:rPr>
          <w:sz w:val="24"/>
          <w:szCs w:val="24"/>
        </w:rPr>
        <w:t xml:space="preserve"> контроля;</w:t>
      </w:r>
    </w:p>
    <w:p w:rsidR="00EB452B" w:rsidRPr="00644213" w:rsidRDefault="00D25B41" w:rsidP="00EB452B">
      <w:pPr>
        <w:pStyle w:val="112"/>
        <w:shd w:val="clear" w:color="auto" w:fill="FFFFFF" w:themeFill="background1"/>
        <w:spacing w:line="240" w:lineRule="auto"/>
        <w:ind w:firstLine="709"/>
        <w:rPr>
          <w:sz w:val="24"/>
          <w:szCs w:val="24"/>
        </w:rPr>
      </w:pPr>
      <w:r w:rsidRPr="00644213">
        <w:rPr>
          <w:sz w:val="24"/>
          <w:szCs w:val="24"/>
        </w:rPr>
        <w:t xml:space="preserve">2) </w:t>
      </w:r>
      <w:r w:rsidR="00EB452B" w:rsidRPr="00644213">
        <w:rPr>
          <w:sz w:val="24"/>
          <w:szCs w:val="24"/>
        </w:rPr>
        <w:t>недостижения получателем Субсидии результатов предоставления Субсидии.</w:t>
      </w:r>
    </w:p>
    <w:p w:rsidR="00EB452B" w:rsidRPr="00644213" w:rsidRDefault="000D67CE" w:rsidP="00EB452B">
      <w:pPr>
        <w:pStyle w:val="112"/>
        <w:shd w:val="clear" w:color="auto" w:fill="FFFFFF" w:themeFill="background1"/>
        <w:spacing w:line="240" w:lineRule="auto"/>
        <w:ind w:firstLine="709"/>
        <w:rPr>
          <w:sz w:val="24"/>
          <w:szCs w:val="24"/>
        </w:rPr>
      </w:pPr>
      <w:r w:rsidRPr="00644213">
        <w:rPr>
          <w:sz w:val="24"/>
          <w:szCs w:val="24"/>
        </w:rPr>
        <w:t>36</w:t>
      </w:r>
      <w:r w:rsidR="00EB452B" w:rsidRPr="00644213">
        <w:rPr>
          <w:sz w:val="24"/>
          <w:szCs w:val="24"/>
        </w:rPr>
        <w:t xml:space="preserve">. В случаях, установленных </w:t>
      </w:r>
      <w:r w:rsidR="00F8155B" w:rsidRPr="00644213">
        <w:rPr>
          <w:sz w:val="24"/>
          <w:szCs w:val="24"/>
        </w:rPr>
        <w:t>пунктом 35</w:t>
      </w:r>
      <w:r w:rsidR="00EB452B" w:rsidRPr="00644213">
        <w:rPr>
          <w:sz w:val="24"/>
          <w:szCs w:val="24"/>
        </w:rPr>
        <w:t xml:space="preserve"> настоящего Порядка, </w:t>
      </w:r>
      <w:r w:rsidR="00A1015E" w:rsidRPr="00644213">
        <w:rPr>
          <w:sz w:val="24"/>
          <w:szCs w:val="24"/>
        </w:rPr>
        <w:t xml:space="preserve">Администрация </w:t>
      </w:r>
      <w:r w:rsidR="00EB452B" w:rsidRPr="00644213">
        <w:rPr>
          <w:sz w:val="24"/>
          <w:szCs w:val="24"/>
        </w:rPr>
        <w:t xml:space="preserve">принимает решение о возврате в бюджет </w:t>
      </w:r>
      <w:r w:rsidR="004B3DEB" w:rsidRPr="00644213">
        <w:rPr>
          <w:sz w:val="24"/>
          <w:szCs w:val="24"/>
        </w:rPr>
        <w:t>Администрации п</w:t>
      </w:r>
      <w:r w:rsidR="00EB452B" w:rsidRPr="00644213">
        <w:rPr>
          <w:sz w:val="24"/>
          <w:szCs w:val="24"/>
        </w:rPr>
        <w:t>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B452B" w:rsidRPr="00644213" w:rsidRDefault="00F8155B" w:rsidP="00EB452B">
      <w:pPr>
        <w:pStyle w:val="112"/>
        <w:shd w:val="clear" w:color="auto" w:fill="FFFFFF" w:themeFill="background1"/>
        <w:spacing w:line="240" w:lineRule="auto"/>
        <w:ind w:firstLine="709"/>
        <w:rPr>
          <w:sz w:val="24"/>
          <w:szCs w:val="24"/>
        </w:rPr>
      </w:pPr>
      <w:r w:rsidRPr="00644213">
        <w:rPr>
          <w:sz w:val="24"/>
          <w:szCs w:val="24"/>
        </w:rPr>
        <w:t>37</w:t>
      </w:r>
      <w:r w:rsidR="00EB452B" w:rsidRPr="00644213">
        <w:rPr>
          <w:sz w:val="24"/>
          <w:szCs w:val="24"/>
        </w:rPr>
        <w:t xml:space="preserve">. В случае неисполнения получателем Субсидии требования о возврате </w:t>
      </w:r>
      <w:r w:rsidR="00A1015E" w:rsidRPr="00644213">
        <w:rPr>
          <w:sz w:val="24"/>
          <w:szCs w:val="24"/>
        </w:rPr>
        <w:t xml:space="preserve">Администрация </w:t>
      </w:r>
      <w:r w:rsidR="00EB452B" w:rsidRPr="00644213">
        <w:rPr>
          <w:sz w:val="24"/>
          <w:szCs w:val="24"/>
        </w:rPr>
        <w:t>производит ее взыскание в порядке, установленном законодательством Российской Федерации.</w:t>
      </w:r>
    </w:p>
    <w:p w:rsidR="001A6099" w:rsidRPr="00644213" w:rsidRDefault="00F8155B" w:rsidP="001A6099">
      <w:pPr>
        <w:pStyle w:val="112"/>
        <w:shd w:val="clear" w:color="auto" w:fill="FFFFFF" w:themeFill="background1"/>
        <w:spacing w:line="240" w:lineRule="auto"/>
        <w:ind w:firstLine="709"/>
        <w:rPr>
          <w:sz w:val="24"/>
          <w:szCs w:val="24"/>
        </w:rPr>
      </w:pPr>
      <w:r w:rsidRPr="00644213">
        <w:rPr>
          <w:sz w:val="24"/>
          <w:szCs w:val="24"/>
        </w:rPr>
        <w:t>38</w:t>
      </w:r>
      <w:r w:rsidR="00EB452B" w:rsidRPr="00644213">
        <w:rPr>
          <w:sz w:val="24"/>
          <w:szCs w:val="24"/>
        </w:rPr>
        <w:t xml:space="preserve">. </w:t>
      </w:r>
      <w:r w:rsidR="001A6099" w:rsidRPr="00644213">
        <w:rPr>
          <w:sz w:val="24"/>
          <w:szCs w:val="24"/>
        </w:rPr>
        <w:t xml:space="preserve">Мера ответственности в виде возврата Субсидии в бюджет </w:t>
      </w:r>
      <w:r w:rsidR="004B3DEB" w:rsidRPr="00644213">
        <w:rPr>
          <w:sz w:val="24"/>
          <w:szCs w:val="24"/>
        </w:rPr>
        <w:t>Администрации</w:t>
      </w:r>
      <w:r w:rsidR="001A6099" w:rsidRPr="00644213">
        <w:rPr>
          <w:sz w:val="24"/>
          <w:szCs w:val="24"/>
        </w:rPr>
        <w:t xml:space="preserve">,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1A6099" w:rsidRPr="00644213" w:rsidRDefault="001A6099" w:rsidP="001A6099">
      <w:pPr>
        <w:pStyle w:val="112"/>
        <w:shd w:val="clear" w:color="auto" w:fill="FFFFFF" w:themeFill="background1"/>
        <w:spacing w:line="240" w:lineRule="auto"/>
        <w:ind w:firstLine="709"/>
        <w:rPr>
          <w:sz w:val="24"/>
          <w:szCs w:val="24"/>
        </w:rPr>
      </w:pPr>
      <w:r w:rsidRPr="00644213">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1A6099" w:rsidRPr="00644213" w:rsidRDefault="00F8155B" w:rsidP="001A6099">
      <w:pPr>
        <w:pStyle w:val="112"/>
        <w:shd w:val="clear" w:color="auto" w:fill="FFFFFF" w:themeFill="background1"/>
        <w:spacing w:line="240" w:lineRule="auto"/>
        <w:ind w:firstLine="709"/>
        <w:rPr>
          <w:sz w:val="24"/>
          <w:szCs w:val="24"/>
        </w:rPr>
      </w:pPr>
      <w:r w:rsidRPr="00644213">
        <w:rPr>
          <w:sz w:val="24"/>
          <w:szCs w:val="24"/>
        </w:rPr>
        <w:t>39</w:t>
      </w:r>
      <w:r w:rsidR="00EB452B" w:rsidRPr="00644213">
        <w:rPr>
          <w:sz w:val="24"/>
          <w:szCs w:val="24"/>
        </w:rPr>
        <w:t xml:space="preserve">. </w:t>
      </w:r>
      <w:r w:rsidR="001A6099" w:rsidRPr="00644213">
        <w:rPr>
          <w:sz w:val="24"/>
          <w:szCs w:val="24"/>
        </w:rPr>
        <w:t xml:space="preserve">Решение о неприменении к получателю Субсидии меры ответственности в виде возврата Субсидии в бюджет </w:t>
      </w:r>
      <w:r w:rsidR="002E5530" w:rsidRPr="00644213">
        <w:rPr>
          <w:sz w:val="24"/>
          <w:szCs w:val="24"/>
        </w:rPr>
        <w:t xml:space="preserve">Администрации </w:t>
      </w:r>
      <w:r w:rsidR="001A6099" w:rsidRPr="00644213">
        <w:rPr>
          <w:sz w:val="24"/>
          <w:szCs w:val="24"/>
        </w:rPr>
        <w:t>в связи с наступлением Событий непреодолимой силы принимается Администрацией в следующем порядке.</w:t>
      </w:r>
    </w:p>
    <w:p w:rsidR="001A6099" w:rsidRPr="00644213" w:rsidRDefault="001A6099" w:rsidP="001A6099">
      <w:pPr>
        <w:pStyle w:val="112"/>
        <w:shd w:val="clear" w:color="auto" w:fill="FFFFFF" w:themeFill="background1"/>
        <w:spacing w:line="240" w:lineRule="auto"/>
        <w:ind w:firstLine="709"/>
        <w:rPr>
          <w:sz w:val="24"/>
          <w:szCs w:val="24"/>
        </w:rPr>
      </w:pPr>
      <w:r w:rsidRPr="00644213">
        <w:rPr>
          <w:sz w:val="24"/>
          <w:szCs w:val="24"/>
        </w:rPr>
        <w:t>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Конкурсная комиссия в течение </w:t>
      </w:r>
      <w:r w:rsidR="00F66895" w:rsidRPr="00445570">
        <w:rPr>
          <w:sz w:val="24"/>
          <w:szCs w:val="24"/>
        </w:rPr>
        <w:t>5</w:t>
      </w:r>
      <w:r w:rsidR="00FD17AD" w:rsidRPr="00445570">
        <w:rPr>
          <w:sz w:val="24"/>
          <w:szCs w:val="24"/>
        </w:rPr>
        <w:t xml:space="preserve"> </w:t>
      </w:r>
      <w:r w:rsidRPr="00445570">
        <w:rPr>
          <w:sz w:val="24"/>
          <w:szCs w:val="24"/>
        </w:rPr>
        <w:t>рабочих</w:t>
      </w:r>
      <w:r w:rsidRPr="00644213">
        <w:rPr>
          <w:sz w:val="24"/>
          <w:szCs w:val="24"/>
        </w:rPr>
        <w:t xml:space="preserve"> дней со дня поступ</w:t>
      </w:r>
      <w:r w:rsidR="00F237A7" w:rsidRPr="00644213">
        <w:rPr>
          <w:sz w:val="24"/>
          <w:szCs w:val="24"/>
        </w:rPr>
        <w:t>ления М</w:t>
      </w:r>
      <w:r w:rsidRPr="00644213">
        <w:rPr>
          <w:sz w:val="24"/>
          <w:szCs w:val="24"/>
        </w:rPr>
        <w:t xml:space="preserve">отивированного заявления и отчета о достижении результатов предоставления Субсидии, установленных Соглашением, в </w:t>
      </w:r>
      <w:r w:rsidR="00FD17AD" w:rsidRPr="00644213">
        <w:rPr>
          <w:sz w:val="24"/>
          <w:szCs w:val="24"/>
        </w:rPr>
        <w:t xml:space="preserve">Администрацию </w:t>
      </w:r>
      <w:r w:rsidRPr="00644213">
        <w:rPr>
          <w:sz w:val="24"/>
          <w:szCs w:val="24"/>
        </w:rPr>
        <w:t>принимает решение об обоснованности влияния</w:t>
      </w:r>
      <w:r w:rsidR="00CD10BC" w:rsidRPr="00644213">
        <w:t xml:space="preserve"> </w:t>
      </w:r>
      <w:r w:rsidR="00CD10BC" w:rsidRPr="00644213">
        <w:rPr>
          <w:sz w:val="24"/>
          <w:szCs w:val="24"/>
        </w:rPr>
        <w:t>Событий непреодолимой силы</w:t>
      </w:r>
      <w:r w:rsidRPr="00644213">
        <w:rPr>
          <w:sz w:val="24"/>
          <w:szCs w:val="24"/>
        </w:rPr>
        <w:t xml:space="preserve"> на достижение результатов предоставления Субсидии, установленных Соглашением.</w:t>
      </w:r>
    </w:p>
    <w:p w:rsidR="00EB452B" w:rsidRPr="00644213" w:rsidRDefault="00F66895" w:rsidP="00EB452B">
      <w:pPr>
        <w:pStyle w:val="112"/>
        <w:shd w:val="clear" w:color="auto" w:fill="FFFFFF" w:themeFill="background1"/>
        <w:spacing w:line="240" w:lineRule="auto"/>
        <w:ind w:firstLine="709"/>
        <w:rPr>
          <w:sz w:val="24"/>
          <w:szCs w:val="24"/>
        </w:rPr>
      </w:pPr>
      <w:r w:rsidRPr="00445570">
        <w:rPr>
          <w:sz w:val="24"/>
          <w:szCs w:val="24"/>
        </w:rPr>
        <w:t xml:space="preserve">Конкурсная комиссия </w:t>
      </w:r>
      <w:r w:rsidR="00EB452B" w:rsidRPr="00445570">
        <w:rPr>
          <w:sz w:val="24"/>
          <w:szCs w:val="24"/>
        </w:rPr>
        <w:t>принимает</w:t>
      </w:r>
      <w:r w:rsidR="00EB452B" w:rsidRPr="00644213">
        <w:rPr>
          <w:sz w:val="24"/>
          <w:szCs w:val="24"/>
        </w:rPr>
        <w:t xml:space="preserve"> одно из следующих решений:</w:t>
      </w:r>
    </w:p>
    <w:p w:rsidR="00EB452B" w:rsidRPr="00644213" w:rsidRDefault="004B3DEB" w:rsidP="00EB452B">
      <w:pPr>
        <w:pStyle w:val="112"/>
        <w:shd w:val="clear" w:color="auto" w:fill="FFFFFF" w:themeFill="background1"/>
        <w:spacing w:line="240" w:lineRule="auto"/>
        <w:ind w:firstLine="709"/>
        <w:rPr>
          <w:sz w:val="24"/>
          <w:szCs w:val="24"/>
        </w:rPr>
      </w:pPr>
      <w:r w:rsidRPr="00644213">
        <w:rPr>
          <w:sz w:val="24"/>
          <w:szCs w:val="24"/>
        </w:rPr>
        <w:t xml:space="preserve">1) </w:t>
      </w:r>
      <w:r w:rsidR="00EB452B" w:rsidRPr="00644213">
        <w:rPr>
          <w:sz w:val="24"/>
          <w:szCs w:val="24"/>
        </w:rPr>
        <w:t xml:space="preserve">о признании влияния </w:t>
      </w:r>
      <w:r w:rsidR="00CD10BC" w:rsidRPr="00644213">
        <w:rPr>
          <w:sz w:val="24"/>
          <w:szCs w:val="24"/>
        </w:rPr>
        <w:t xml:space="preserve">Событий непреодолимой силы </w:t>
      </w:r>
      <w:r w:rsidR="00EB452B" w:rsidRPr="00644213">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EB452B" w:rsidRPr="00644213" w:rsidRDefault="004B3DEB" w:rsidP="00EB452B">
      <w:pPr>
        <w:pStyle w:val="112"/>
        <w:shd w:val="clear" w:color="auto" w:fill="FFFFFF" w:themeFill="background1"/>
        <w:spacing w:line="240" w:lineRule="auto"/>
        <w:ind w:firstLine="709"/>
        <w:rPr>
          <w:sz w:val="24"/>
          <w:szCs w:val="24"/>
        </w:rPr>
      </w:pPr>
      <w:r w:rsidRPr="00644213">
        <w:rPr>
          <w:sz w:val="24"/>
          <w:szCs w:val="24"/>
        </w:rPr>
        <w:t xml:space="preserve">2) </w:t>
      </w:r>
      <w:r w:rsidR="00EB452B" w:rsidRPr="00644213">
        <w:rPr>
          <w:sz w:val="24"/>
          <w:szCs w:val="24"/>
        </w:rPr>
        <w:t xml:space="preserve">об отказе в признании влияния </w:t>
      </w:r>
      <w:r w:rsidR="00CD10BC" w:rsidRPr="00644213">
        <w:rPr>
          <w:sz w:val="24"/>
          <w:szCs w:val="24"/>
        </w:rPr>
        <w:t xml:space="preserve">Событий непреодолимой силы </w:t>
      </w:r>
      <w:r w:rsidR="00EB452B" w:rsidRPr="00644213">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 принятом решении </w:t>
      </w:r>
      <w:r w:rsidR="00FD17AD" w:rsidRPr="00644213">
        <w:rPr>
          <w:sz w:val="24"/>
          <w:szCs w:val="24"/>
        </w:rPr>
        <w:t xml:space="preserve">Администрация </w:t>
      </w:r>
      <w:r w:rsidRPr="00644213">
        <w:rPr>
          <w:sz w:val="24"/>
          <w:szCs w:val="24"/>
        </w:rPr>
        <w:t>уведомляет получателя Субсидии в срок не более 3 рабочих дней со дня принятия соответствующего решения.</w:t>
      </w:r>
    </w:p>
    <w:p w:rsidR="00EB452B" w:rsidRPr="00644213" w:rsidRDefault="00953374" w:rsidP="00EB452B">
      <w:pPr>
        <w:pStyle w:val="112"/>
        <w:shd w:val="clear" w:color="auto" w:fill="FFFFFF" w:themeFill="background1"/>
        <w:spacing w:line="240" w:lineRule="auto"/>
        <w:ind w:firstLine="709"/>
        <w:rPr>
          <w:sz w:val="24"/>
          <w:szCs w:val="24"/>
        </w:rPr>
      </w:pPr>
      <w:r w:rsidRPr="00644213">
        <w:rPr>
          <w:sz w:val="24"/>
          <w:szCs w:val="24"/>
        </w:rPr>
        <w:t>40</w:t>
      </w:r>
      <w:r w:rsidR="00EB452B" w:rsidRPr="00644213">
        <w:rPr>
          <w:sz w:val="24"/>
          <w:szCs w:val="24"/>
        </w:rPr>
        <w:t xml:space="preserve">. В случае принятия решения о признании влияния </w:t>
      </w:r>
      <w:r w:rsidR="00CD10BC" w:rsidRPr="00644213">
        <w:rPr>
          <w:sz w:val="24"/>
          <w:szCs w:val="24"/>
        </w:rPr>
        <w:t xml:space="preserve">Событий непреодолимой силы </w:t>
      </w:r>
      <w:r w:rsidR="00EB452B" w:rsidRPr="00644213">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644213">
        <w:rPr>
          <w:sz w:val="24"/>
          <w:szCs w:val="24"/>
        </w:rPr>
        <w:t xml:space="preserve">Администрация </w:t>
      </w:r>
      <w:r w:rsidR="00EB452B" w:rsidRPr="00644213">
        <w:rPr>
          <w:sz w:val="24"/>
          <w:szCs w:val="24"/>
        </w:rPr>
        <w:t xml:space="preserve">одновременно с уведомлением направляет получателю Субсидии дополнительное соглашение к Соглашению о </w:t>
      </w:r>
      <w:r w:rsidR="00EB452B" w:rsidRPr="00644213">
        <w:rPr>
          <w:sz w:val="24"/>
          <w:szCs w:val="24"/>
        </w:rPr>
        <w:lastRenderedPageBreak/>
        <w:t>предоставлении Субсидии в части продления сроков достижения результатов предоставления Субсидии.</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Срок подписания получателем Субсидии дополнительного соглашения к Соглашению о предоставлении Субси</w:t>
      </w:r>
      <w:r w:rsidR="002E5530" w:rsidRPr="00644213">
        <w:rPr>
          <w:sz w:val="24"/>
          <w:szCs w:val="24"/>
        </w:rPr>
        <w:t>дии не может составлять более 5</w:t>
      </w:r>
      <w:r w:rsidRPr="00644213">
        <w:rPr>
          <w:sz w:val="24"/>
          <w:szCs w:val="24"/>
        </w:rPr>
        <w:t xml:space="preserve"> рабочих дней.</w:t>
      </w:r>
    </w:p>
    <w:p w:rsidR="00EB452B" w:rsidRPr="00644213" w:rsidRDefault="008E79E1" w:rsidP="00EB452B">
      <w:pPr>
        <w:pStyle w:val="112"/>
        <w:shd w:val="clear" w:color="auto" w:fill="FFFFFF" w:themeFill="background1"/>
        <w:spacing w:line="240" w:lineRule="auto"/>
        <w:ind w:firstLine="709"/>
        <w:rPr>
          <w:sz w:val="24"/>
          <w:szCs w:val="24"/>
        </w:rPr>
      </w:pPr>
      <w:r w:rsidRPr="00644213">
        <w:rPr>
          <w:sz w:val="24"/>
          <w:szCs w:val="24"/>
        </w:rPr>
        <w:t>41</w:t>
      </w:r>
      <w:r w:rsidR="00EB452B" w:rsidRPr="00644213">
        <w:rPr>
          <w:sz w:val="24"/>
          <w:szCs w:val="24"/>
        </w:rPr>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644213">
        <w:rPr>
          <w:sz w:val="24"/>
          <w:szCs w:val="24"/>
        </w:rPr>
        <w:t>Администрации</w:t>
      </w:r>
      <w:r w:rsidR="00EB452B" w:rsidRPr="00644213">
        <w:rPr>
          <w:sz w:val="24"/>
          <w:szCs w:val="24"/>
        </w:rPr>
        <w:t>, устанавливается в Соглашении.</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В случае если получателем Субсидии не достигнуто значение более чем на 50 процентов от установленного значения, Субсидия подлежит возврату в полном объеме.</w:t>
      </w:r>
    </w:p>
    <w:p w:rsidR="00624D1E" w:rsidRPr="00644213" w:rsidRDefault="00BA1589" w:rsidP="00624D1E">
      <w:pPr>
        <w:pStyle w:val="112"/>
        <w:shd w:val="clear" w:color="auto" w:fill="FFFFFF" w:themeFill="background1"/>
        <w:spacing w:line="240" w:lineRule="auto"/>
        <w:ind w:firstLine="709"/>
        <w:rPr>
          <w:sz w:val="24"/>
          <w:szCs w:val="24"/>
        </w:rPr>
      </w:pPr>
      <w:r w:rsidRPr="00644213">
        <w:rPr>
          <w:sz w:val="24"/>
          <w:szCs w:val="24"/>
        </w:rPr>
        <w:t>42</w:t>
      </w:r>
      <w:r w:rsidR="00624D1E" w:rsidRPr="00644213">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644213" w:rsidRDefault="00A8097E" w:rsidP="00624D1E">
      <w:pPr>
        <w:pStyle w:val="112"/>
        <w:shd w:val="clear" w:color="auto" w:fill="FFFFFF" w:themeFill="background1"/>
        <w:spacing w:line="240" w:lineRule="auto"/>
        <w:ind w:firstLine="709"/>
        <w:rPr>
          <w:sz w:val="24"/>
          <w:szCs w:val="24"/>
        </w:rPr>
      </w:pPr>
      <w:r w:rsidRPr="00644213">
        <w:rPr>
          <w:sz w:val="24"/>
          <w:szCs w:val="24"/>
        </w:rPr>
        <w:t>43</w:t>
      </w:r>
      <w:r w:rsidR="00624D1E" w:rsidRPr="00644213">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644213">
        <w:rPr>
          <w:sz w:val="24"/>
          <w:szCs w:val="24"/>
        </w:rPr>
        <w:t xml:space="preserve">Администрацию </w:t>
      </w:r>
      <w:r w:rsidR="0023551F" w:rsidRPr="00644213">
        <w:rPr>
          <w:sz w:val="24"/>
          <w:szCs w:val="24"/>
        </w:rPr>
        <w:t xml:space="preserve">на электронный адрес Администрации в форме </w:t>
      </w:r>
      <w:r w:rsidR="005228B2" w:rsidRPr="00644213">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9B4F32"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644213">
        <w:rPr>
          <w:sz w:val="24"/>
          <w:szCs w:val="24"/>
        </w:rPr>
        <w:t xml:space="preserve">Администрацию на электронный адрес Администрации </w:t>
      </w:r>
      <w:r w:rsidR="00AA25E6" w:rsidRPr="00644213">
        <w:rPr>
          <w:sz w:val="24"/>
          <w:szCs w:val="24"/>
        </w:rPr>
        <w:t>в форме скан-образа</w:t>
      </w:r>
      <w:r w:rsidR="009B4F32" w:rsidRPr="00644213">
        <w:rPr>
          <w:sz w:val="24"/>
          <w:szCs w:val="24"/>
        </w:rPr>
        <w:t xml:space="preserve"> письма, составленного </w:t>
      </w:r>
      <w:r w:rsidR="00AA25E6" w:rsidRPr="00644213">
        <w:rPr>
          <w:sz w:val="24"/>
          <w:szCs w:val="24"/>
        </w:rPr>
        <w:t>согласно При</w:t>
      </w:r>
      <w:r w:rsidR="00672387" w:rsidRPr="00644213">
        <w:rPr>
          <w:sz w:val="24"/>
          <w:szCs w:val="24"/>
        </w:rPr>
        <w:t>ложению</w:t>
      </w:r>
      <w:r w:rsidR="00AA25E6" w:rsidRPr="00644213">
        <w:rPr>
          <w:sz w:val="24"/>
          <w:szCs w:val="24"/>
        </w:rPr>
        <w:t xml:space="preserve"> 6 к настоящему Порядку </w:t>
      </w:r>
      <w:r w:rsidR="00014F74" w:rsidRPr="00644213">
        <w:rPr>
          <w:sz w:val="24"/>
          <w:szCs w:val="24"/>
        </w:rPr>
        <w:t>или в</w:t>
      </w:r>
      <w:r w:rsidR="001A6099" w:rsidRPr="00644213">
        <w:rPr>
          <w:sz w:val="24"/>
          <w:szCs w:val="24"/>
        </w:rPr>
        <w:t xml:space="preserve"> свободной форме</w:t>
      </w:r>
      <w:r w:rsidR="009B4F32" w:rsidRPr="00644213">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rsidR="00624D1E" w:rsidRPr="00644213" w:rsidRDefault="009B4F32" w:rsidP="00624D1E">
      <w:pPr>
        <w:pStyle w:val="112"/>
        <w:shd w:val="clear" w:color="auto" w:fill="FFFFFF" w:themeFill="background1"/>
        <w:spacing w:line="240" w:lineRule="auto"/>
        <w:ind w:firstLine="709"/>
        <w:rPr>
          <w:sz w:val="24"/>
          <w:szCs w:val="24"/>
        </w:rPr>
      </w:pPr>
      <w:r w:rsidRPr="00644213">
        <w:rPr>
          <w:sz w:val="24"/>
          <w:szCs w:val="24"/>
        </w:rPr>
        <w:lastRenderedPageBreak/>
        <w:t>44</w:t>
      </w:r>
      <w:r w:rsidR="00624D1E" w:rsidRPr="00644213">
        <w:rPr>
          <w:sz w:val="24"/>
          <w:szCs w:val="24"/>
        </w:rPr>
        <w:t xml:space="preserve">. </w:t>
      </w:r>
      <w:r w:rsidR="00F31959" w:rsidRPr="00644213">
        <w:rPr>
          <w:sz w:val="24"/>
          <w:szCs w:val="24"/>
        </w:rPr>
        <w:t xml:space="preserve">Администрация </w:t>
      </w:r>
      <w:r w:rsidR="00624D1E" w:rsidRPr="00644213">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644213">
        <w:rPr>
          <w:sz w:val="24"/>
          <w:szCs w:val="24"/>
        </w:rPr>
        <w:t>пунктом 43</w:t>
      </w:r>
      <w:r w:rsidR="00624D1E" w:rsidRPr="00644213">
        <w:rPr>
          <w:sz w:val="24"/>
          <w:szCs w:val="24"/>
        </w:rPr>
        <w:t xml:space="preserve"> настоящего Порядка, запрашивает недостающие документы у получателя Субсидии.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Запрос о представлении недостающих документов направляется получателю Субсидии </w:t>
      </w:r>
      <w:r w:rsidR="00AD3ED8" w:rsidRPr="00644213">
        <w:rPr>
          <w:sz w:val="24"/>
          <w:szCs w:val="24"/>
        </w:rPr>
        <w:t xml:space="preserve">в бумажном виде </w:t>
      </w:r>
      <w:r w:rsidRPr="00644213">
        <w:rPr>
          <w:sz w:val="24"/>
          <w:szCs w:val="24"/>
        </w:rPr>
        <w:t xml:space="preserve">в срок не позднее 5 рабочих дней, начиная со дня, следующего за днем направления обращения. </w:t>
      </w:r>
    </w:p>
    <w:p w:rsidR="00624D1E" w:rsidRPr="00644213" w:rsidRDefault="00AD3ED8" w:rsidP="00624D1E">
      <w:pPr>
        <w:pStyle w:val="112"/>
        <w:shd w:val="clear" w:color="auto" w:fill="FFFFFF" w:themeFill="background1"/>
        <w:spacing w:line="240" w:lineRule="auto"/>
        <w:ind w:firstLine="709"/>
        <w:rPr>
          <w:sz w:val="24"/>
          <w:szCs w:val="24"/>
        </w:rPr>
      </w:pPr>
      <w:r w:rsidRPr="00644213">
        <w:rPr>
          <w:sz w:val="24"/>
          <w:szCs w:val="24"/>
        </w:rPr>
        <w:t>45</w:t>
      </w:r>
      <w:r w:rsidR="00624D1E" w:rsidRPr="00644213">
        <w:rPr>
          <w:sz w:val="24"/>
          <w:szCs w:val="24"/>
        </w:rPr>
        <w:t xml:space="preserve">. </w:t>
      </w:r>
      <w:r w:rsidR="009A00A0" w:rsidRPr="00644213">
        <w:rPr>
          <w:sz w:val="24"/>
          <w:szCs w:val="24"/>
        </w:rPr>
        <w:t xml:space="preserve">Администрация </w:t>
      </w:r>
      <w:r w:rsidR="00624D1E" w:rsidRPr="00644213">
        <w:rPr>
          <w:sz w:val="24"/>
          <w:szCs w:val="24"/>
        </w:rPr>
        <w:t xml:space="preserve">в срок, не превышающий 20 рабочих дней, начиная со дня, следующего за днем направления обращения </w:t>
      </w:r>
      <w:r w:rsidR="00D5488D" w:rsidRPr="00644213">
        <w:rPr>
          <w:sz w:val="24"/>
          <w:szCs w:val="24"/>
        </w:rPr>
        <w:t>(</w:t>
      </w:r>
      <w:r w:rsidR="00624D1E" w:rsidRPr="00644213">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644213">
        <w:rPr>
          <w:sz w:val="24"/>
          <w:szCs w:val="24"/>
        </w:rPr>
        <w:t>пунктом 44</w:t>
      </w:r>
      <w:r w:rsidR="00624D1E" w:rsidRPr="00644213">
        <w:rPr>
          <w:sz w:val="24"/>
          <w:szCs w:val="24"/>
        </w:rPr>
        <w:t xml:space="preserve"> настоящего Порядка, принимает одно из следующих решений: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1) о продлении сроков достижения результатов предоставления Субсидии;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2) о продлении сроков представления отчетов;</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Решения </w:t>
      </w:r>
      <w:r w:rsidR="000C021A" w:rsidRPr="00644213">
        <w:rPr>
          <w:sz w:val="24"/>
          <w:szCs w:val="24"/>
        </w:rPr>
        <w:t xml:space="preserve">Администрации </w:t>
      </w:r>
      <w:r w:rsidRPr="00644213">
        <w:rPr>
          <w:sz w:val="24"/>
          <w:szCs w:val="24"/>
        </w:rPr>
        <w:t xml:space="preserve">оформляются приказами </w:t>
      </w:r>
      <w:r w:rsidR="000C021A" w:rsidRPr="00644213">
        <w:rPr>
          <w:sz w:val="24"/>
          <w:szCs w:val="24"/>
        </w:rPr>
        <w:t>Администрации</w:t>
      </w:r>
      <w:r w:rsidRPr="00644213">
        <w:rPr>
          <w:sz w:val="24"/>
          <w:szCs w:val="24"/>
        </w:rPr>
        <w:t xml:space="preserve">. </w:t>
      </w:r>
    </w:p>
    <w:p w:rsidR="00624D1E" w:rsidRPr="00644213" w:rsidRDefault="00D5488D" w:rsidP="00624D1E">
      <w:pPr>
        <w:pStyle w:val="112"/>
        <w:shd w:val="clear" w:color="auto" w:fill="FFFFFF" w:themeFill="background1"/>
        <w:spacing w:line="240" w:lineRule="auto"/>
        <w:ind w:firstLine="709"/>
        <w:rPr>
          <w:sz w:val="24"/>
          <w:szCs w:val="24"/>
        </w:rPr>
      </w:pPr>
      <w:r w:rsidRPr="00644213">
        <w:rPr>
          <w:sz w:val="24"/>
          <w:szCs w:val="24"/>
        </w:rPr>
        <w:t>46</w:t>
      </w:r>
      <w:r w:rsidR="00624D1E" w:rsidRPr="00644213">
        <w:rPr>
          <w:sz w:val="24"/>
          <w:szCs w:val="24"/>
        </w:rPr>
        <w:t>. В течение 5 рабочих дней со дня принятия реш</w:t>
      </w:r>
      <w:r w:rsidRPr="00644213">
        <w:rPr>
          <w:sz w:val="24"/>
          <w:szCs w:val="24"/>
        </w:rPr>
        <w:t>ения в соответствии с пунктом 45</w:t>
      </w:r>
      <w:r w:rsidR="00624D1E" w:rsidRPr="00644213">
        <w:rPr>
          <w:sz w:val="24"/>
          <w:szCs w:val="24"/>
        </w:rPr>
        <w:t xml:space="preserve"> настоящего Порядка </w:t>
      </w:r>
      <w:r w:rsidR="000C021A" w:rsidRPr="00644213">
        <w:rPr>
          <w:sz w:val="24"/>
          <w:szCs w:val="24"/>
        </w:rPr>
        <w:t xml:space="preserve">Администрация </w:t>
      </w:r>
      <w:r w:rsidR="00790951" w:rsidRPr="00644213">
        <w:rPr>
          <w:sz w:val="24"/>
          <w:szCs w:val="24"/>
        </w:rPr>
        <w:t>н</w:t>
      </w:r>
      <w:r w:rsidR="00624D1E" w:rsidRPr="0064421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644213">
        <w:rPr>
          <w:sz w:val="24"/>
          <w:szCs w:val="24"/>
        </w:rPr>
        <w:t>уполномоченным должностным лицом</w:t>
      </w:r>
      <w:r w:rsidR="00624D1E" w:rsidRPr="00644213">
        <w:rPr>
          <w:sz w:val="24"/>
          <w:szCs w:val="24"/>
        </w:rPr>
        <w:t xml:space="preserve"> </w:t>
      </w:r>
      <w:r w:rsidR="000C021A" w:rsidRPr="00644213">
        <w:rPr>
          <w:sz w:val="24"/>
          <w:szCs w:val="24"/>
        </w:rPr>
        <w:t>Администрации</w:t>
      </w:r>
      <w:r w:rsidR="00624D1E" w:rsidRPr="00644213">
        <w:rPr>
          <w:sz w:val="24"/>
          <w:szCs w:val="24"/>
        </w:rPr>
        <w:t>.</w:t>
      </w:r>
    </w:p>
    <w:p w:rsidR="00F173ED" w:rsidRPr="00F173ED" w:rsidRDefault="00624D1E" w:rsidP="00F173ED">
      <w:pPr>
        <w:pStyle w:val="112"/>
        <w:shd w:val="clear" w:color="auto" w:fill="FFFFFF" w:themeFill="background1"/>
        <w:spacing w:line="240" w:lineRule="auto"/>
        <w:ind w:firstLine="709"/>
        <w:rPr>
          <w:sz w:val="24"/>
          <w:szCs w:val="24"/>
        </w:rPr>
      </w:pPr>
      <w:r w:rsidRPr="00644213">
        <w:rPr>
          <w:sz w:val="24"/>
          <w:szCs w:val="24"/>
        </w:rPr>
        <w:t>В</w:t>
      </w:r>
      <w:r w:rsidR="00863A25" w:rsidRPr="00644213">
        <w:rPr>
          <w:sz w:val="24"/>
          <w:szCs w:val="24"/>
        </w:rPr>
        <w:t xml:space="preserve"> случае неподписания в течение 5</w:t>
      </w:r>
      <w:r w:rsidRPr="00644213">
        <w:rPr>
          <w:sz w:val="24"/>
          <w:szCs w:val="24"/>
        </w:rPr>
        <w:t xml:space="preserve"> рабочих дней дополнительного соглашения сроки достижения результатов предоставления Субсидии и сроки представ</w:t>
      </w:r>
      <w:r w:rsidR="000C021A" w:rsidRPr="00644213">
        <w:rPr>
          <w:sz w:val="24"/>
          <w:szCs w:val="24"/>
        </w:rPr>
        <w:t>ления отчетов не продлеваются.</w:t>
      </w:r>
    </w:p>
    <w:p w:rsidR="00F173ED" w:rsidRDefault="00F173ED" w:rsidP="00F173ED"/>
    <w:p w:rsidR="000A5989" w:rsidRPr="00F173ED" w:rsidRDefault="000A5989" w:rsidP="00F173ED">
      <w:pPr>
        <w:sectPr w:rsidR="000A5989" w:rsidRPr="00F173ED" w:rsidSect="00980E0D">
          <w:headerReference w:type="default" r:id="rId9"/>
          <w:pgSz w:w="11906" w:h="16838"/>
          <w:pgMar w:top="1134" w:right="567" w:bottom="1134" w:left="1134" w:header="709" w:footer="709" w:gutter="0"/>
          <w:pgNumType w:start="109"/>
          <w:cols w:space="720"/>
          <w:formProt w:val="0"/>
          <w:docGrid w:linePitch="299"/>
        </w:sectPr>
      </w:pPr>
    </w:p>
    <w:p w:rsidR="008F6956" w:rsidRPr="00644213" w:rsidRDefault="008F6956" w:rsidP="00FE1FBE">
      <w:pPr>
        <w:pStyle w:val="112"/>
        <w:shd w:val="clear" w:color="auto" w:fill="FFFFFF" w:themeFill="background1"/>
        <w:spacing w:line="240" w:lineRule="auto"/>
        <w:ind w:firstLine="709"/>
        <w:jc w:val="right"/>
        <w:rPr>
          <w:sz w:val="24"/>
          <w:szCs w:val="24"/>
        </w:rPr>
      </w:pPr>
    </w:p>
    <w:p w:rsidR="0032768A" w:rsidRPr="00644213" w:rsidRDefault="00821B93" w:rsidP="00FE1FBE">
      <w:pPr>
        <w:pStyle w:val="112"/>
        <w:shd w:val="clear" w:color="auto" w:fill="FFFFFF" w:themeFill="background1"/>
        <w:spacing w:line="240" w:lineRule="auto"/>
        <w:ind w:firstLine="709"/>
        <w:jc w:val="right"/>
        <w:rPr>
          <w:sz w:val="24"/>
          <w:szCs w:val="24"/>
        </w:rPr>
      </w:pPr>
      <w:r w:rsidRPr="00644213">
        <w:rPr>
          <w:sz w:val="24"/>
          <w:szCs w:val="24"/>
        </w:rPr>
        <w:t xml:space="preserve">Таблица </w:t>
      </w:r>
      <w:r w:rsidR="00F43EB9" w:rsidRPr="00644213">
        <w:rPr>
          <w:sz w:val="24"/>
          <w:szCs w:val="24"/>
        </w:rPr>
        <w:t>1</w:t>
      </w:r>
    </w:p>
    <w:p w:rsidR="00294CD5" w:rsidRPr="00644213" w:rsidRDefault="00294CD5" w:rsidP="009F0692">
      <w:pPr>
        <w:widowControl w:val="0"/>
        <w:autoSpaceDE w:val="0"/>
        <w:autoSpaceDN w:val="0"/>
        <w:adjustRightInd w:val="0"/>
        <w:spacing w:after="0" w:line="240" w:lineRule="auto"/>
        <w:contextualSpacing/>
        <w:jc w:val="center"/>
        <w:rPr>
          <w:rFonts w:ascii="Times New Roman" w:hAnsi="Times New Roman"/>
          <w:sz w:val="24"/>
          <w:szCs w:val="24"/>
        </w:rPr>
      </w:pPr>
    </w:p>
    <w:p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заявок, подаваемых участниками Конкурса </w:t>
      </w:r>
    </w:p>
    <w:p w:rsidR="009F0692" w:rsidRPr="00644213" w:rsidRDefault="009F0692" w:rsidP="009F0692">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10234" w:type="dxa"/>
        <w:tblLayout w:type="fixed"/>
        <w:tblCellMar>
          <w:left w:w="28" w:type="dxa"/>
          <w:right w:w="28" w:type="dxa"/>
        </w:tblCellMar>
        <w:tblLook w:val="04A0" w:firstRow="1" w:lastRow="0" w:firstColumn="1" w:lastColumn="0" w:noHBand="0" w:noVBand="1"/>
      </w:tblPr>
      <w:tblGrid>
        <w:gridCol w:w="421"/>
        <w:gridCol w:w="2442"/>
        <w:gridCol w:w="7371"/>
      </w:tblGrid>
      <w:tr w:rsidR="009F0692" w:rsidRPr="00644213" w:rsidTr="00553692">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7371"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rsidTr="00553692">
        <w:trPr>
          <w:trHeight w:val="503"/>
        </w:trPr>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7371" w:type="dxa"/>
            <w:tcBorders>
              <w:top w:val="single" w:sz="4" w:space="0" w:color="auto"/>
              <w:left w:val="single" w:sz="4" w:space="0" w:color="auto"/>
              <w:bottom w:val="single" w:sz="4" w:space="0" w:color="auto"/>
              <w:right w:val="single" w:sz="4" w:space="0" w:color="auto"/>
            </w:tcBorders>
            <w:hideMark/>
          </w:tcPr>
          <w:p w:rsidR="009F0692" w:rsidRPr="00B674F3" w:rsidRDefault="003C1E98" w:rsidP="009F0692">
            <w:pPr>
              <w:widowControl w:val="0"/>
              <w:autoSpaceDE w:val="0"/>
              <w:autoSpaceDN w:val="0"/>
              <w:adjustRightInd w:val="0"/>
              <w:contextualSpacing/>
              <w:jc w:val="both"/>
              <w:rPr>
                <w:rFonts w:ascii="Times New Roman" w:eastAsia="Calibri" w:hAnsi="Times New Roman"/>
              </w:rPr>
            </w:pPr>
            <w:r w:rsidRPr="00B674F3">
              <w:rPr>
                <w:rFonts w:ascii="Times New Roman" w:eastAsia="Calibri" w:hAnsi="Times New Roman"/>
              </w:rPr>
              <w:t>1</w:t>
            </w:r>
            <w:r w:rsidR="000E0917" w:rsidRPr="00B674F3">
              <w:rPr>
                <w:rFonts w:ascii="Times New Roman" w:eastAsia="Calibri" w:hAnsi="Times New Roman"/>
              </w:rPr>
              <w:t>0</w:t>
            </w:r>
            <w:r w:rsidR="009F0692" w:rsidRPr="00B674F3">
              <w:rPr>
                <w:rFonts w:ascii="Times New Roman" w:eastAsia="Calibri" w:hAnsi="Times New Roman"/>
              </w:rPr>
              <w:t xml:space="preserve"> баллов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rsidTr="00553692">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7371" w:type="dxa"/>
            <w:tcBorders>
              <w:top w:val="single" w:sz="4" w:space="0" w:color="auto"/>
              <w:left w:val="single" w:sz="4" w:space="0" w:color="auto"/>
              <w:bottom w:val="single" w:sz="4" w:space="0" w:color="auto"/>
              <w:right w:val="single" w:sz="4" w:space="0" w:color="auto"/>
            </w:tcBorders>
          </w:tcPr>
          <w:p w:rsidR="00890A76" w:rsidRPr="00B674F3" w:rsidRDefault="00890A76" w:rsidP="009F0692">
            <w:pPr>
              <w:widowControl w:val="0"/>
              <w:autoSpaceDE w:val="0"/>
              <w:autoSpaceDN w:val="0"/>
              <w:adjustRightInd w:val="0"/>
              <w:contextualSpacing/>
              <w:jc w:val="both"/>
              <w:rPr>
                <w:rFonts w:ascii="Times New Roman" w:eastAsia="Calibri" w:hAnsi="Times New Roman"/>
              </w:rPr>
            </w:pPr>
            <w:r w:rsidRPr="00B674F3">
              <w:rPr>
                <w:rFonts w:ascii="Times New Roman" w:eastAsia="Calibri" w:hAnsi="Times New Roman"/>
              </w:rPr>
              <w:t>Увеличение среднесписочной численности работников рассчитывается по формуле:</w:t>
            </w:r>
          </w:p>
          <w:p w:rsidR="00890A76" w:rsidRPr="00B674F3" w:rsidRDefault="00890A76" w:rsidP="00890A76">
            <w:pPr>
              <w:widowControl w:val="0"/>
              <w:autoSpaceDE w:val="0"/>
              <w:autoSpaceDN w:val="0"/>
              <w:adjustRightInd w:val="0"/>
              <w:contextualSpacing/>
              <w:jc w:val="both"/>
              <w:rPr>
                <w:rFonts w:ascii="Times New Roman" w:eastAsia="Calibri" w:hAnsi="Times New Roman"/>
              </w:rPr>
            </w:pPr>
            <w:r w:rsidRPr="00B674F3">
              <w:rPr>
                <w:rFonts w:ascii="Times New Roman" w:eastAsia="Calibri" w:hAnsi="Times New Roman"/>
              </w:rPr>
              <w:t>Р = Р2 - Р1, где</w:t>
            </w:r>
          </w:p>
          <w:p w:rsidR="00890A76" w:rsidRPr="00B674F3" w:rsidRDefault="00890A76" w:rsidP="00890A76">
            <w:pPr>
              <w:widowControl w:val="0"/>
              <w:autoSpaceDE w:val="0"/>
              <w:autoSpaceDN w:val="0"/>
              <w:adjustRightInd w:val="0"/>
              <w:contextualSpacing/>
              <w:jc w:val="both"/>
              <w:rPr>
                <w:rFonts w:ascii="Times New Roman" w:eastAsia="Calibri" w:hAnsi="Times New Roman"/>
              </w:rPr>
            </w:pPr>
            <w:r w:rsidRPr="00B674F3">
              <w:rPr>
                <w:rFonts w:ascii="Times New Roman" w:eastAsia="Calibri" w:hAnsi="Times New Roman"/>
              </w:rPr>
              <w:t>Р – увеличение среднесписочной численности работников;</w:t>
            </w:r>
          </w:p>
          <w:p w:rsidR="00890A76" w:rsidRPr="00B674F3" w:rsidRDefault="00890A76" w:rsidP="00890A76">
            <w:pPr>
              <w:widowControl w:val="0"/>
              <w:autoSpaceDE w:val="0"/>
              <w:autoSpaceDN w:val="0"/>
              <w:adjustRightInd w:val="0"/>
              <w:contextualSpacing/>
              <w:jc w:val="both"/>
              <w:rPr>
                <w:rFonts w:ascii="Times New Roman" w:eastAsia="Calibri" w:hAnsi="Times New Roman"/>
              </w:rPr>
            </w:pPr>
            <w:r w:rsidRPr="00B674F3">
              <w:rPr>
                <w:rFonts w:ascii="Times New Roman" w:eastAsia="Calibri" w:hAnsi="Times New Roman"/>
              </w:rPr>
              <w:t>Р1 – среднесписочная численность работников за год, предшествующий году получения Субсидии;</w:t>
            </w:r>
          </w:p>
          <w:p w:rsidR="00890A76" w:rsidRPr="00B674F3" w:rsidRDefault="00890A76" w:rsidP="00890A76">
            <w:pPr>
              <w:widowControl w:val="0"/>
              <w:autoSpaceDE w:val="0"/>
              <w:autoSpaceDN w:val="0"/>
              <w:adjustRightInd w:val="0"/>
              <w:contextualSpacing/>
              <w:jc w:val="both"/>
              <w:rPr>
                <w:rFonts w:ascii="Times New Roman" w:eastAsia="Calibri" w:hAnsi="Times New Roman"/>
              </w:rPr>
            </w:pPr>
            <w:r w:rsidRPr="00B674F3">
              <w:rPr>
                <w:rFonts w:ascii="Times New Roman" w:eastAsia="Calibri" w:hAnsi="Times New Roman"/>
              </w:rPr>
              <w:t>Р2 – среднесписочная численность работников за год, следующий за годом получения Субсидии.</w:t>
            </w:r>
          </w:p>
          <w:p w:rsidR="009F0692" w:rsidRPr="00B674F3" w:rsidRDefault="000E0917" w:rsidP="003C1E98">
            <w:pPr>
              <w:widowControl w:val="0"/>
              <w:autoSpaceDE w:val="0"/>
              <w:autoSpaceDN w:val="0"/>
              <w:adjustRightInd w:val="0"/>
              <w:contextualSpacing/>
              <w:jc w:val="both"/>
              <w:rPr>
                <w:rFonts w:ascii="Times New Roman" w:eastAsia="Calibri" w:hAnsi="Times New Roman"/>
              </w:rPr>
            </w:pPr>
            <w:r w:rsidRPr="00B674F3">
              <w:rPr>
                <w:rFonts w:ascii="Times New Roman" w:eastAsia="Calibri" w:hAnsi="Times New Roman"/>
              </w:rPr>
              <w:t>5</w:t>
            </w:r>
            <w:r w:rsidR="00890A76" w:rsidRPr="00B674F3">
              <w:rPr>
                <w:rFonts w:ascii="Times New Roman" w:eastAsia="Calibri" w:hAnsi="Times New Roman"/>
              </w:rPr>
              <w:t xml:space="preserve"> балл</w:t>
            </w:r>
            <w:r w:rsidRPr="00B674F3">
              <w:rPr>
                <w:rFonts w:ascii="Times New Roman" w:eastAsia="Calibri" w:hAnsi="Times New Roman"/>
              </w:rPr>
              <w:t>ов</w:t>
            </w:r>
            <w:r w:rsidR="00890A76" w:rsidRPr="00B674F3">
              <w:rPr>
                <w:rFonts w:ascii="Times New Roman" w:eastAsia="Calibri" w:hAnsi="Times New Roman"/>
              </w:rPr>
              <w:t xml:space="preserve"> = 1 единица увеличения среднесписочной численности работников </w:t>
            </w:r>
            <w:r w:rsidR="009F0692" w:rsidRPr="00B674F3">
              <w:rPr>
                <w:rFonts w:ascii="Times New Roman" w:eastAsia="Calibri" w:hAnsi="Times New Roman"/>
              </w:rPr>
              <w:t xml:space="preserve">(в случае если Р ≥ 50 % от Р1, то заявка участника Конкурса получает дополнительные </w:t>
            </w:r>
            <w:r w:rsidR="003C1E98" w:rsidRPr="00B674F3">
              <w:rPr>
                <w:rFonts w:ascii="Times New Roman" w:eastAsia="Calibri" w:hAnsi="Times New Roman"/>
              </w:rPr>
              <w:t>10</w:t>
            </w:r>
            <w:r w:rsidR="009F0692" w:rsidRPr="00B674F3">
              <w:rPr>
                <w:rFonts w:ascii="Times New Roman" w:eastAsia="Calibri" w:hAnsi="Times New Roman"/>
              </w:rPr>
              <w:t> баллов)</w:t>
            </w:r>
          </w:p>
        </w:tc>
      </w:tr>
      <w:tr w:rsidR="00963A3A" w:rsidRPr="00644213"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B674F3" w:rsidRDefault="00963A3A" w:rsidP="00C81953">
            <w:pPr>
              <w:widowControl w:val="0"/>
              <w:autoSpaceDE w:val="0"/>
              <w:autoSpaceDN w:val="0"/>
              <w:adjustRightInd w:val="0"/>
              <w:contextualSpacing/>
              <w:jc w:val="center"/>
              <w:rPr>
                <w:rFonts w:ascii="Times New Roman" w:hAnsi="Times New Roman"/>
              </w:rPr>
            </w:pPr>
            <w:r w:rsidRPr="00B674F3">
              <w:rPr>
                <w:rFonts w:ascii="Times New Roman" w:hAnsi="Times New Roman"/>
              </w:rPr>
              <w:t xml:space="preserve">по мероприятию </w:t>
            </w:r>
            <w:r w:rsidR="00FC1E2C" w:rsidRPr="00B674F3">
              <w:rPr>
                <w:rFonts w:ascii="Times New Roman" w:hAnsi="Times New Roman"/>
              </w:rPr>
              <w:t>02.01</w:t>
            </w:r>
            <w:r w:rsidR="00C81953" w:rsidRPr="00B674F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rsidTr="00553692">
        <w:tc>
          <w:tcPr>
            <w:tcW w:w="421" w:type="dxa"/>
            <w:tcBorders>
              <w:top w:val="single" w:sz="4" w:space="0" w:color="auto"/>
              <w:left w:val="single" w:sz="4" w:space="0" w:color="auto"/>
              <w:bottom w:val="single" w:sz="4" w:space="0" w:color="auto"/>
              <w:right w:val="single" w:sz="4" w:space="0" w:color="auto"/>
            </w:tcBorders>
          </w:tcPr>
          <w:p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963A3A" w:rsidRPr="00B674F3" w:rsidRDefault="000E0917" w:rsidP="00B674F3">
            <w:pPr>
              <w:widowControl w:val="0"/>
              <w:autoSpaceDE w:val="0"/>
              <w:autoSpaceDN w:val="0"/>
              <w:adjustRightInd w:val="0"/>
              <w:contextualSpacing/>
              <w:jc w:val="both"/>
              <w:rPr>
                <w:rFonts w:ascii="Times New Roman" w:eastAsia="Calibri" w:hAnsi="Times New Roman"/>
              </w:rPr>
            </w:pPr>
            <w:r w:rsidRPr="00B674F3">
              <w:rPr>
                <w:rFonts w:ascii="Times New Roman" w:eastAsia="Calibri" w:hAnsi="Times New Roman"/>
              </w:rPr>
              <w:t>30</w:t>
            </w:r>
            <w:r w:rsidR="00963A3A" w:rsidRPr="00B674F3">
              <w:rPr>
                <w:rFonts w:ascii="Times New Roman" w:eastAsia="Calibri" w:hAnsi="Times New Roman"/>
              </w:rPr>
              <w:t xml:space="preserve"> баллов – Оборудование приобретается для осуществления видов деятель</w:t>
            </w:r>
            <w:r w:rsidR="00B674F3">
              <w:rPr>
                <w:rFonts w:ascii="Times New Roman" w:eastAsia="Calibri" w:hAnsi="Times New Roman"/>
              </w:rPr>
              <w:t>ности, включенных в раздел «C»</w:t>
            </w:r>
          </w:p>
        </w:tc>
      </w:tr>
      <w:tr w:rsidR="00963A3A" w:rsidRPr="00644213" w:rsidTr="00553692">
        <w:tc>
          <w:tcPr>
            <w:tcW w:w="421" w:type="dxa"/>
            <w:tcBorders>
              <w:top w:val="single" w:sz="4" w:space="0" w:color="auto"/>
              <w:left w:val="single" w:sz="4" w:space="0" w:color="auto"/>
              <w:bottom w:val="single" w:sz="4" w:space="0" w:color="auto"/>
              <w:right w:val="single" w:sz="4" w:space="0" w:color="auto"/>
            </w:tcBorders>
          </w:tcPr>
          <w:p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4</w:t>
            </w:r>
          </w:p>
        </w:tc>
        <w:tc>
          <w:tcPr>
            <w:tcW w:w="2442" w:type="dxa"/>
            <w:tcBorders>
              <w:top w:val="single" w:sz="4" w:space="0" w:color="auto"/>
              <w:left w:val="single" w:sz="4" w:space="0" w:color="auto"/>
              <w:bottom w:val="single" w:sz="4" w:space="0" w:color="auto"/>
              <w:right w:val="single" w:sz="4" w:space="0" w:color="auto"/>
            </w:tcBorders>
          </w:tcPr>
          <w:p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Обеспечение импортозамещения на территории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963A3A" w:rsidRPr="00B674F3" w:rsidRDefault="000E0917" w:rsidP="005C6798">
            <w:pPr>
              <w:widowControl w:val="0"/>
              <w:autoSpaceDE w:val="0"/>
              <w:autoSpaceDN w:val="0"/>
              <w:adjustRightInd w:val="0"/>
              <w:contextualSpacing/>
              <w:jc w:val="both"/>
              <w:rPr>
                <w:rFonts w:ascii="Times New Roman" w:eastAsia="Calibri" w:hAnsi="Times New Roman"/>
              </w:rPr>
            </w:pPr>
            <w:r w:rsidRPr="00B674F3">
              <w:rPr>
                <w:rFonts w:ascii="Times New Roman" w:eastAsia="Calibri" w:hAnsi="Times New Roman"/>
              </w:rPr>
              <w:t>5</w:t>
            </w:r>
            <w:r w:rsidR="00963A3A" w:rsidRPr="00B674F3">
              <w:rPr>
                <w:rFonts w:ascii="Times New Roman" w:eastAsia="Calibri" w:hAnsi="Times New Roman"/>
              </w:rPr>
              <w:t xml:space="preserve"> баллов – Оборудование приобретается для осуществления видов деятельности, включенных в Перечень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 32/2022-ОЗ</w:t>
            </w:r>
          </w:p>
        </w:tc>
      </w:tr>
      <w:tr w:rsidR="00E62768" w:rsidRPr="00644213" w:rsidTr="005C6798">
        <w:tc>
          <w:tcPr>
            <w:tcW w:w="10234" w:type="dxa"/>
            <w:gridSpan w:val="3"/>
            <w:tcBorders>
              <w:top w:val="single" w:sz="4" w:space="0" w:color="auto"/>
              <w:left w:val="single" w:sz="4" w:space="0" w:color="auto"/>
              <w:bottom w:val="single" w:sz="4" w:space="0" w:color="auto"/>
              <w:right w:val="single" w:sz="4" w:space="0" w:color="auto"/>
            </w:tcBorders>
          </w:tcPr>
          <w:p w:rsidR="00E62768" w:rsidRPr="00B674F3" w:rsidRDefault="00E62768" w:rsidP="001F73F6">
            <w:pPr>
              <w:widowControl w:val="0"/>
              <w:autoSpaceDE w:val="0"/>
              <w:autoSpaceDN w:val="0"/>
              <w:adjustRightInd w:val="0"/>
              <w:contextualSpacing/>
              <w:jc w:val="center"/>
              <w:rPr>
                <w:rFonts w:ascii="Times New Roman" w:hAnsi="Times New Roman"/>
              </w:rPr>
            </w:pPr>
            <w:r w:rsidRPr="00B674F3">
              <w:rPr>
                <w:rFonts w:ascii="Times New Roman" w:hAnsi="Times New Roman"/>
              </w:rPr>
              <w:t xml:space="preserve">по мероприятию </w:t>
            </w:r>
            <w:r w:rsidR="00FC1E2C" w:rsidRPr="00B674F3">
              <w:rPr>
                <w:rFonts w:ascii="Times New Roman" w:hAnsi="Times New Roman"/>
              </w:rPr>
              <w:t>02.03</w:t>
            </w:r>
            <w:r w:rsidR="001F73F6" w:rsidRPr="00B674F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rsidTr="00553692">
        <w:tc>
          <w:tcPr>
            <w:tcW w:w="421" w:type="dxa"/>
            <w:tcBorders>
              <w:top w:val="single" w:sz="4" w:space="0" w:color="auto"/>
              <w:left w:val="single" w:sz="4" w:space="0" w:color="auto"/>
              <w:bottom w:val="single" w:sz="4" w:space="0" w:color="auto"/>
              <w:right w:val="single" w:sz="4" w:space="0" w:color="auto"/>
            </w:tcBorders>
          </w:tcPr>
          <w:p w:rsidR="00E62768" w:rsidRPr="00B674F3" w:rsidRDefault="00E62768" w:rsidP="005C6798">
            <w:pPr>
              <w:widowControl w:val="0"/>
              <w:autoSpaceDE w:val="0"/>
              <w:autoSpaceDN w:val="0"/>
              <w:adjustRightInd w:val="0"/>
              <w:contextualSpacing/>
              <w:jc w:val="center"/>
              <w:rPr>
                <w:rFonts w:ascii="Times New Roman" w:eastAsiaTheme="minorHAnsi" w:hAnsi="Times New Roman"/>
                <w:color w:val="000000" w:themeColor="text1"/>
              </w:rPr>
            </w:pPr>
            <w:r w:rsidRPr="00B674F3">
              <w:rPr>
                <w:rFonts w:ascii="Times New Roman" w:eastAsiaTheme="minorHAnsi" w:hAnsi="Times New Roman"/>
                <w:color w:val="000000" w:themeColor="text1"/>
              </w:rPr>
              <w:t>5</w:t>
            </w:r>
          </w:p>
        </w:tc>
        <w:tc>
          <w:tcPr>
            <w:tcW w:w="2442" w:type="dxa"/>
            <w:tcBorders>
              <w:top w:val="single" w:sz="4" w:space="0" w:color="auto"/>
              <w:left w:val="single" w:sz="4" w:space="0" w:color="auto"/>
              <w:bottom w:val="single" w:sz="4" w:space="0" w:color="auto"/>
              <w:right w:val="single" w:sz="4" w:space="0" w:color="auto"/>
            </w:tcBorders>
          </w:tcPr>
          <w:p w:rsidR="00E62768" w:rsidRPr="00B674F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B674F3">
              <w:rPr>
                <w:rFonts w:ascii="Times New Roman" w:eastAsiaTheme="minorHAnsi" w:hAnsi="Times New Roman"/>
                <w:color w:val="000000" w:themeColor="text1"/>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E62768" w:rsidRPr="00B674F3" w:rsidRDefault="00B674F3"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5</w:t>
            </w:r>
            <w:r w:rsidR="00E62768" w:rsidRPr="00B674F3">
              <w:rPr>
                <w:rFonts w:ascii="Times New Roman" w:hAnsi="Times New Roman"/>
                <w:color w:val="000000" w:themeColor="text1"/>
                <w:lang w:eastAsia="ru-RU"/>
              </w:rPr>
              <w:t xml:space="preserve"> баллов </w:t>
            </w:r>
            <w:r w:rsidR="00E62768" w:rsidRPr="00B674F3">
              <w:rPr>
                <w:rFonts w:ascii="Times New Roman" w:hAnsi="Times New Roman"/>
                <w:b/>
                <w:bCs/>
                <w:lang w:eastAsia="ru-RU"/>
              </w:rPr>
              <w:t>–</w:t>
            </w:r>
            <w:r w:rsidR="00E62768" w:rsidRPr="00B674F3">
              <w:rPr>
                <w:rFonts w:ascii="Times New Roman" w:hAnsi="Times New Roman"/>
                <w:color w:val="000000" w:themeColor="text1"/>
                <w:lang w:eastAsia="ru-RU"/>
              </w:rPr>
              <w:t xml:space="preserve"> лица, включенные в перечень субъектов МСП, имеющих статус социального предприятия, формируемый Мининвестом Московской области, соответствующие условиям, предусмотренным пунктом 1 части 1 статьи 24</w:t>
            </w:r>
            <w:r w:rsidR="00E62768" w:rsidRPr="00B674F3">
              <w:rPr>
                <w:rFonts w:ascii="Times New Roman" w:hAnsi="Times New Roman"/>
                <w:color w:val="000000" w:themeColor="text1"/>
                <w:vertAlign w:val="superscript"/>
                <w:lang w:eastAsia="ru-RU"/>
              </w:rPr>
              <w:t>1</w:t>
            </w:r>
            <w:r w:rsidR="00E62768" w:rsidRPr="00B674F3">
              <w:rPr>
                <w:rFonts w:ascii="Times New Roman" w:hAnsi="Times New Roman"/>
                <w:color w:val="000000" w:themeColor="text1"/>
                <w:lang w:eastAsia="ru-RU"/>
              </w:rPr>
              <w:t xml:space="preserve"> Федерального закона № 209-ФЗ;</w:t>
            </w:r>
          </w:p>
          <w:p w:rsidR="00E62768" w:rsidRPr="00B674F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B674F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rsidR="000E0917" w:rsidRDefault="000E0917" w:rsidP="009F0692">
      <w:pPr>
        <w:widowControl w:val="0"/>
        <w:autoSpaceDE w:val="0"/>
        <w:autoSpaceDN w:val="0"/>
        <w:adjustRightInd w:val="0"/>
        <w:spacing w:after="0" w:line="240" w:lineRule="auto"/>
        <w:contextualSpacing/>
        <w:jc w:val="both"/>
        <w:rPr>
          <w:rFonts w:ascii="Times New Roman" w:hAnsi="Times New Roman"/>
        </w:rPr>
      </w:pPr>
    </w:p>
    <w:p w:rsidR="000E0917" w:rsidRDefault="000E0917" w:rsidP="009F0692">
      <w:pPr>
        <w:widowControl w:val="0"/>
        <w:autoSpaceDE w:val="0"/>
        <w:autoSpaceDN w:val="0"/>
        <w:adjustRightInd w:val="0"/>
        <w:spacing w:after="0" w:line="240" w:lineRule="auto"/>
        <w:contextualSpacing/>
        <w:jc w:val="both"/>
        <w:rPr>
          <w:rFonts w:ascii="Times New Roman" w:hAnsi="Times New Roman"/>
        </w:rPr>
      </w:pPr>
    </w:p>
    <w:p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9F0692"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0E0917" w:rsidRDefault="000E0917" w:rsidP="009F0692">
      <w:pPr>
        <w:widowControl w:val="0"/>
        <w:autoSpaceDE w:val="0"/>
        <w:autoSpaceDN w:val="0"/>
        <w:adjustRightInd w:val="0"/>
        <w:spacing w:after="0" w:line="240" w:lineRule="auto"/>
        <w:contextualSpacing/>
        <w:jc w:val="both"/>
        <w:rPr>
          <w:rFonts w:ascii="Times New Roman" w:hAnsi="Times New Roman"/>
        </w:rPr>
      </w:pPr>
    </w:p>
    <w:p w:rsidR="000E0917" w:rsidRPr="00644213" w:rsidRDefault="000E0917" w:rsidP="009F0692">
      <w:pPr>
        <w:widowControl w:val="0"/>
        <w:autoSpaceDE w:val="0"/>
        <w:autoSpaceDN w:val="0"/>
        <w:adjustRightInd w:val="0"/>
        <w:spacing w:after="0" w:line="240" w:lineRule="auto"/>
        <w:contextualSpacing/>
        <w:jc w:val="both"/>
        <w:rPr>
          <w:rFonts w:ascii="Times New Roman" w:hAnsi="Times New Roman"/>
        </w:rPr>
      </w:pPr>
    </w:p>
    <w:p w:rsidR="0032768A" w:rsidRPr="00644213" w:rsidRDefault="0032768A" w:rsidP="009178A9">
      <w:pPr>
        <w:pStyle w:val="112"/>
        <w:shd w:val="clear" w:color="auto" w:fill="FFFFFF" w:themeFill="background1"/>
        <w:spacing w:line="240" w:lineRule="auto"/>
        <w:ind w:firstLine="709"/>
        <w:rPr>
          <w:sz w:val="24"/>
          <w:szCs w:val="24"/>
        </w:rPr>
      </w:pPr>
    </w:p>
    <w:p w:rsidR="00856ED4" w:rsidRDefault="00856ED4" w:rsidP="00856ED4">
      <w:pPr>
        <w:pStyle w:val="112"/>
        <w:shd w:val="clear" w:color="auto" w:fill="FFFFFF" w:themeFill="background1"/>
        <w:spacing w:line="240" w:lineRule="auto"/>
        <w:ind w:firstLine="709"/>
        <w:jc w:val="center"/>
        <w:sectPr w:rsidR="00856ED4" w:rsidSect="00980E0D">
          <w:pgSz w:w="11906" w:h="16838"/>
          <w:pgMar w:top="1134" w:right="567" w:bottom="1134" w:left="1134" w:header="709" w:footer="709" w:gutter="0"/>
          <w:pgNumType w:start="109"/>
          <w:cols w:space="720"/>
          <w:formProt w:val="0"/>
          <w:docGrid w:linePitch="299"/>
        </w:sectPr>
      </w:pPr>
    </w:p>
    <w:p w:rsidR="00FE7DB1" w:rsidRPr="00644213" w:rsidRDefault="00FE7DB1" w:rsidP="00856ED4">
      <w:pPr>
        <w:pStyle w:val="112"/>
        <w:shd w:val="clear" w:color="auto" w:fill="FFFFFF" w:themeFill="background1"/>
        <w:spacing w:line="240" w:lineRule="auto"/>
      </w:pPr>
    </w:p>
    <w:p w:rsidR="00573E63" w:rsidRPr="00644213" w:rsidRDefault="00573E63" w:rsidP="002A23B0">
      <w:pPr>
        <w:pStyle w:val="112"/>
        <w:shd w:val="clear" w:color="auto" w:fill="FFFFFF" w:themeFill="background1"/>
        <w:spacing w:line="240" w:lineRule="auto"/>
        <w:ind w:firstLine="709"/>
        <w:jc w:val="right"/>
        <w:rPr>
          <w:sz w:val="24"/>
          <w:szCs w:val="24"/>
        </w:rPr>
      </w:pPr>
    </w:p>
    <w:p w:rsidR="0032768A" w:rsidRPr="00644213" w:rsidRDefault="001A1F8E" w:rsidP="002A23B0">
      <w:pPr>
        <w:pStyle w:val="112"/>
        <w:shd w:val="clear" w:color="auto" w:fill="FFFFFF" w:themeFill="background1"/>
        <w:spacing w:line="240" w:lineRule="auto"/>
        <w:ind w:firstLine="709"/>
        <w:jc w:val="right"/>
        <w:rPr>
          <w:sz w:val="24"/>
          <w:szCs w:val="24"/>
        </w:rPr>
      </w:pPr>
      <w:r w:rsidRPr="00644213">
        <w:rPr>
          <w:sz w:val="24"/>
          <w:szCs w:val="24"/>
        </w:rPr>
        <w:t>Таблица 2</w:t>
      </w:r>
    </w:p>
    <w:p w:rsidR="00503496" w:rsidRPr="00644213" w:rsidRDefault="00503496" w:rsidP="002A23B0">
      <w:pPr>
        <w:pStyle w:val="112"/>
        <w:shd w:val="clear" w:color="auto" w:fill="FFFFFF" w:themeFill="background1"/>
        <w:spacing w:line="240" w:lineRule="auto"/>
        <w:ind w:firstLine="709"/>
        <w:jc w:val="right"/>
        <w:rPr>
          <w:sz w:val="24"/>
          <w:szCs w:val="24"/>
        </w:rPr>
      </w:pPr>
    </w:p>
    <w:p w:rsidR="00451440" w:rsidRPr="00644213" w:rsidRDefault="00780B01"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Перечень и о</w:t>
      </w:r>
      <w:r w:rsidR="00451440" w:rsidRPr="00644213">
        <w:rPr>
          <w:rFonts w:ascii="Times New Roman" w:hAnsi="Times New Roman"/>
          <w:sz w:val="24"/>
          <w:szCs w:val="24"/>
        </w:rPr>
        <w:t xml:space="preserve">писание требований к документам </w:t>
      </w:r>
    </w:p>
    <w:p w:rsidR="00451440" w:rsidRPr="00644213" w:rsidRDefault="00451440"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и форма их представления участниками Конкурса*</w:t>
      </w:r>
    </w:p>
    <w:p w:rsidR="00451440" w:rsidRPr="00644213" w:rsidRDefault="00451440" w:rsidP="00451440">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520"/>
        <w:gridCol w:w="5128"/>
        <w:gridCol w:w="4547"/>
      </w:tblGrid>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bookmarkStart w:id="11" w:name="_Hlk130805190"/>
            <w:r w:rsidRPr="00644213">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Общее описание документов</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color w:val="000000"/>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1.1</w:t>
            </w:r>
          </w:p>
        </w:tc>
        <w:tc>
          <w:tcPr>
            <w:tcW w:w="2515" w:type="pct"/>
            <w:tcBorders>
              <w:top w:val="single" w:sz="4" w:space="0" w:color="auto"/>
              <w:left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1.2</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644213">
              <w:rPr>
                <w:rFonts w:ascii="Times New Roman" w:eastAsiaTheme="minorHAnsi" w:hAnsi="Times New Roman"/>
              </w:rPr>
              <w:t>индивидуальных предпринимателей</w:t>
            </w:r>
            <w:r w:rsidRPr="00644213">
              <w:rPr>
                <w:rFonts w:ascii="Times New Roman" w:eastAsia="Times New Roman" w:hAnsi="Times New Roman"/>
                <w:color w:val="000000"/>
              </w:rPr>
              <w:t>)</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1.3</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p>
        </w:tc>
      </w:tr>
      <w:tr w:rsidR="00451440" w:rsidRPr="00644213" w:rsidTr="00553692">
        <w:tc>
          <w:tcPr>
            <w:tcW w:w="255" w:type="pct"/>
            <w:tcBorders>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Документы, представляемые в случае подачи заявки через иного представителя, чем руководитель участника Конкурса</w:t>
            </w:r>
          </w:p>
        </w:tc>
      </w:tr>
      <w:tr w:rsidR="00451440" w:rsidRPr="00644213" w:rsidTr="00553692">
        <w:trPr>
          <w:trHeight w:val="1129"/>
        </w:trPr>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2.1</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 соответствии с требованиями, установленными главой 10 Гражданского кодекса Российской Федерации</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2.2</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представителя</w:t>
            </w:r>
          </w:p>
        </w:tc>
      </w:tr>
    </w:tbl>
    <w:bookmarkEnd w:id="11"/>
    <w:p w:rsidR="00451440" w:rsidRPr="00644213" w:rsidRDefault="00451440" w:rsidP="00451440">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451440" w:rsidRPr="00644213" w:rsidRDefault="00451440" w:rsidP="00451440">
      <w:pPr>
        <w:widowControl w:val="0"/>
        <w:spacing w:after="0" w:line="240" w:lineRule="auto"/>
        <w:contextualSpacing/>
        <w:rPr>
          <w:rFonts w:ascii="Times New Roman" w:hAnsi="Times New Roman"/>
        </w:rPr>
      </w:pPr>
      <w:r w:rsidRPr="00644213">
        <w:rPr>
          <w:rFonts w:ascii="Times New Roman" w:hAnsi="Times New Roman"/>
        </w:rPr>
        <w:t>* Общие требования к документам:</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3. Электронные образы документов подписываются ЭП.</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4.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1) «черно-белый» (при отсутствии в документе графических изображений и (или) цветного текста);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2A23B0" w:rsidRPr="00644213" w:rsidRDefault="002A23B0" w:rsidP="002A23B0">
      <w:pPr>
        <w:pStyle w:val="112"/>
        <w:shd w:val="clear" w:color="auto" w:fill="FFFFFF" w:themeFill="background1"/>
        <w:spacing w:line="240" w:lineRule="auto"/>
        <w:ind w:firstLine="709"/>
        <w:rPr>
          <w:sz w:val="24"/>
          <w:szCs w:val="24"/>
        </w:rPr>
      </w:pPr>
    </w:p>
    <w:p w:rsidR="00322603" w:rsidRPr="00644213" w:rsidRDefault="00322603" w:rsidP="001959F9">
      <w:pPr>
        <w:pStyle w:val="112"/>
        <w:shd w:val="clear" w:color="auto" w:fill="FFFFFF" w:themeFill="background1"/>
        <w:spacing w:line="240" w:lineRule="auto"/>
        <w:ind w:firstLine="709"/>
        <w:jc w:val="right"/>
      </w:pPr>
    </w:p>
    <w:p w:rsidR="000C6704" w:rsidRPr="00644213" w:rsidRDefault="000C6704" w:rsidP="001959F9">
      <w:pPr>
        <w:pStyle w:val="112"/>
        <w:shd w:val="clear" w:color="auto" w:fill="FFFFFF" w:themeFill="background1"/>
        <w:spacing w:line="240" w:lineRule="auto"/>
        <w:ind w:firstLine="709"/>
        <w:jc w:val="right"/>
      </w:pPr>
    </w:p>
    <w:p w:rsidR="001959F9" w:rsidRPr="00644213" w:rsidRDefault="00C02D6E" w:rsidP="001959F9">
      <w:pPr>
        <w:pStyle w:val="112"/>
        <w:shd w:val="clear" w:color="auto" w:fill="FFFFFF" w:themeFill="background1"/>
        <w:spacing w:line="240" w:lineRule="auto"/>
        <w:ind w:firstLine="709"/>
        <w:jc w:val="right"/>
        <w:rPr>
          <w:sz w:val="24"/>
          <w:szCs w:val="24"/>
        </w:rPr>
      </w:pPr>
      <w:r w:rsidRPr="00644213">
        <w:rPr>
          <w:sz w:val="24"/>
          <w:szCs w:val="24"/>
        </w:rPr>
        <w:t>Таблица 3</w:t>
      </w:r>
    </w:p>
    <w:p w:rsidR="005C1E4A" w:rsidRPr="00644213" w:rsidRDefault="005C1E4A" w:rsidP="001959F9">
      <w:pPr>
        <w:pStyle w:val="112"/>
        <w:shd w:val="clear" w:color="auto" w:fill="FFFFFF" w:themeFill="background1"/>
        <w:spacing w:line="240" w:lineRule="auto"/>
        <w:ind w:firstLine="709"/>
        <w:jc w:val="right"/>
        <w:rPr>
          <w:sz w:val="24"/>
          <w:szCs w:val="24"/>
        </w:rPr>
      </w:pPr>
    </w:p>
    <w:p w:rsidR="001959F9" w:rsidRPr="00644213" w:rsidRDefault="001959F9" w:rsidP="001959F9">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644213">
        <w:rPr>
          <w:rFonts w:ascii="Times New Roman" w:eastAsiaTheme="minorHAnsi" w:hAnsi="Times New Roman"/>
          <w:sz w:val="24"/>
          <w:szCs w:val="24"/>
        </w:rPr>
        <w:t xml:space="preserve">Перечень документов, </w:t>
      </w:r>
    </w:p>
    <w:p w:rsidR="001959F9" w:rsidRPr="00644213" w:rsidRDefault="001959F9" w:rsidP="0081329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44213">
        <w:rPr>
          <w:rFonts w:ascii="Times New Roman" w:eastAsiaTheme="minorHAnsi" w:hAnsi="Times New Roman"/>
          <w:sz w:val="24"/>
          <w:szCs w:val="24"/>
        </w:rPr>
        <w:t>пред</w:t>
      </w:r>
      <w:r w:rsidR="008D7F95" w:rsidRPr="00644213">
        <w:rPr>
          <w:rFonts w:ascii="Times New Roman" w:eastAsiaTheme="minorHAnsi" w:hAnsi="Times New Roman"/>
          <w:sz w:val="24"/>
          <w:szCs w:val="24"/>
        </w:rPr>
        <w:t>ставляемых участниками Конкурса</w:t>
      </w:r>
      <w:r w:rsidRPr="00644213">
        <w:rPr>
          <w:rFonts w:ascii="Times New Roman" w:eastAsiaTheme="minorHAnsi" w:hAnsi="Times New Roman"/>
          <w:sz w:val="24"/>
          <w:szCs w:val="24"/>
        </w:rPr>
        <w:t>*</w:t>
      </w:r>
      <w:r w:rsidR="00322603" w:rsidRPr="00644213">
        <w:rPr>
          <w:rFonts w:ascii="Times New Roman" w:eastAsiaTheme="minorHAnsi" w:hAnsi="Times New Roman"/>
          <w:sz w:val="24"/>
          <w:szCs w:val="24"/>
        </w:rPr>
        <w:t xml:space="preserve"> по мероприятию </w:t>
      </w:r>
      <w:r w:rsidR="00813296" w:rsidRPr="00644213">
        <w:rPr>
          <w:rFonts w:ascii="Times New Roman" w:eastAsiaTheme="minorHAnsi" w:hAnsi="Times New Roman"/>
          <w:sz w:val="24"/>
          <w:szCs w:val="24"/>
        </w:rPr>
        <w:t>02.01 «Частичная компенсация субъектам малого и среднего предпринимательства затрат, связанных с приобретением оборудования»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7"/>
        <w:gridCol w:w="2213"/>
        <w:gridCol w:w="7402"/>
      </w:tblGrid>
      <w:tr w:rsidR="001959F9" w:rsidRPr="00644213" w:rsidTr="00553692">
        <w:trPr>
          <w:trHeight w:val="64"/>
        </w:trPr>
        <w:tc>
          <w:tcPr>
            <w:tcW w:w="260"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 xml:space="preserve">№ </w:t>
            </w:r>
          </w:p>
        </w:tc>
        <w:tc>
          <w:tcPr>
            <w:tcW w:w="1091"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b/>
              </w:rPr>
            </w:pPr>
            <w:r w:rsidRPr="00644213">
              <w:rPr>
                <w:rFonts w:ascii="Times New Roman" w:eastAsia="Times New Roman" w:hAnsi="Times New Roman"/>
                <w:color w:val="000000"/>
              </w:rPr>
              <w:t>Направления расходования средств</w:t>
            </w:r>
          </w:p>
        </w:tc>
        <w:tc>
          <w:tcPr>
            <w:tcW w:w="3649"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b/>
              </w:rPr>
            </w:pPr>
            <w:r w:rsidRPr="00644213">
              <w:rPr>
                <w:rFonts w:ascii="Times New Roman" w:eastAsiaTheme="minorHAnsi" w:hAnsi="Times New Roman"/>
              </w:rPr>
              <w:t>Наименование документа</w:t>
            </w:r>
          </w:p>
        </w:tc>
      </w:tr>
      <w:tr w:rsidR="001959F9" w:rsidRPr="00644213" w:rsidTr="00553692">
        <w:trPr>
          <w:trHeight w:val="274"/>
        </w:trPr>
        <w:tc>
          <w:tcPr>
            <w:tcW w:w="260"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w:t>
            </w:r>
          </w:p>
        </w:tc>
        <w:tc>
          <w:tcPr>
            <w:tcW w:w="4740" w:type="pct"/>
            <w:gridSpan w:val="2"/>
            <w:tcBorders>
              <w:top w:val="single" w:sz="4" w:space="0" w:color="auto"/>
              <w:left w:val="single" w:sz="4" w:space="0" w:color="auto"/>
              <w:right w:val="single" w:sz="4" w:space="0" w:color="auto"/>
            </w:tcBorders>
            <w:vAlign w:val="center"/>
          </w:tcPr>
          <w:p w:rsidR="001959F9" w:rsidRPr="00644213" w:rsidRDefault="001959F9" w:rsidP="001959F9">
            <w:pPr>
              <w:spacing w:after="0" w:line="240" w:lineRule="auto"/>
              <w:jc w:val="both"/>
              <w:rPr>
                <w:rFonts w:ascii="Times New Roman" w:eastAsiaTheme="minorHAnsi" w:hAnsi="Times New Roman"/>
              </w:rPr>
            </w:pPr>
            <w:r w:rsidRPr="00644213">
              <w:rPr>
                <w:rFonts w:ascii="Times New Roman" w:hAnsi="Times New Roman"/>
                <w:iCs/>
              </w:rPr>
              <w:t>Для приобретения Оборудования по договору на приобретение в собственность</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 xml:space="preserve">1. Договор </w:t>
            </w:r>
            <w:r w:rsidRPr="00644213">
              <w:rPr>
                <w:rFonts w:ascii="Times New Roman" w:eastAsia="Times New Roman" w:hAnsi="Times New Roman"/>
                <w:color w:val="000000"/>
              </w:rPr>
              <w:t xml:space="preserve">(в том числе счет-договор) </w:t>
            </w:r>
            <w:r w:rsidRPr="00644213">
              <w:rPr>
                <w:rFonts w:ascii="Times New Roman" w:hAnsi="Times New Roman"/>
                <w:iCs/>
              </w:rPr>
              <w:t>на приобретение основных средств.</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Платежное поручение.</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Выписка банка, подтверждающая оплату по договору.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w:t>
            </w:r>
            <w:bookmarkStart w:id="12" w:name="_Hlk130475337"/>
            <w:r w:rsidRPr="00644213">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2"/>
            <w:r w:rsidRPr="00644213">
              <w:rPr>
                <w:rFonts w:ascii="Times New Roman" w:hAnsi="Times New Roman"/>
                <w:iCs/>
              </w:rPr>
              <w:t>.</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7. Товарная накладная (</w:t>
            </w:r>
            <w:r w:rsidRPr="00644213">
              <w:rPr>
                <w:rFonts w:ascii="Times New Roman" w:eastAsiaTheme="minorHAnsi" w:hAnsi="Times New Roman"/>
              </w:rPr>
              <w:t xml:space="preserve">форма № </w:t>
            </w:r>
            <w:r w:rsidRPr="00644213">
              <w:rPr>
                <w:rFonts w:ascii="Times New Roman" w:hAnsi="Times New Roman"/>
                <w:iCs/>
              </w:rPr>
              <w:t>ТОРГ-12) либо универсальный передаточный документ (УПД).</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9. Для транспортных средств и самоходных машин: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свидетельство о регистрации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 xml:space="preserve">10. Для Оборудования, приобретенного за пределами территории Российской Федерации, представляются: </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заявление на перевод валюты (платежное поручение не представляется);</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инвойс на оплату (счет не представляется);</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декларация на товары (акт приема-передачи, ТОРГ-12 и УПД не представляются).</w:t>
            </w:r>
          </w:p>
          <w:p w:rsidR="001959F9" w:rsidRPr="00644213" w:rsidRDefault="001959F9" w:rsidP="008B15D4">
            <w:pPr>
              <w:spacing w:after="0" w:line="240" w:lineRule="auto"/>
              <w:jc w:val="both"/>
              <w:rPr>
                <w:rFonts w:ascii="Times New Roman" w:hAnsi="Times New Roman"/>
                <w:iCs/>
              </w:rPr>
            </w:pPr>
            <w:r w:rsidRPr="00644213">
              <w:rPr>
                <w:rFonts w:ascii="Times New Roman" w:hAnsi="Times New Roman"/>
                <w:iCs/>
              </w:rPr>
              <w:t>11. Фотографии Оборудования.</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B674F3" w:rsidRDefault="001959F9" w:rsidP="001959F9">
            <w:pPr>
              <w:spacing w:after="0" w:line="240" w:lineRule="auto"/>
              <w:jc w:val="center"/>
              <w:rPr>
                <w:rFonts w:ascii="Times New Roman" w:eastAsiaTheme="minorHAnsi" w:hAnsi="Times New Roman"/>
              </w:rPr>
            </w:pPr>
            <w:r w:rsidRPr="00B674F3">
              <w:rPr>
                <w:rFonts w:ascii="Times New Roman" w:eastAsiaTheme="minorHAnsi" w:hAnsi="Times New Roman"/>
              </w:rPr>
              <w:t>2</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Для приобретения Оборудования по договору лизинга</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B674F3" w:rsidRDefault="001959F9" w:rsidP="001959F9">
            <w:pPr>
              <w:spacing w:after="0" w:line="240" w:lineRule="auto"/>
              <w:jc w:val="center"/>
              <w:rPr>
                <w:rFonts w:ascii="Times New Roman" w:eastAsiaTheme="minorHAnsi" w:hAnsi="Times New Roman"/>
              </w:rPr>
            </w:pPr>
            <w:r w:rsidRPr="00B674F3">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1. Договор лизинга.</w:t>
            </w:r>
          </w:p>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3. Платежное поручение.</w:t>
            </w:r>
          </w:p>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4. Выписка банка, подтверждающая оплату по договору.</w:t>
            </w:r>
          </w:p>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7. Для транспортных средств и самоходных машин:</w:t>
            </w:r>
          </w:p>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1) паспорт транспортного средства/самоходной машины;</w:t>
            </w:r>
          </w:p>
          <w:p w:rsidR="001959F9" w:rsidRPr="00B674F3" w:rsidRDefault="001959F9" w:rsidP="001959F9">
            <w:pPr>
              <w:spacing w:after="0" w:line="240" w:lineRule="auto"/>
              <w:jc w:val="both"/>
              <w:rPr>
                <w:rFonts w:ascii="Times New Roman" w:hAnsi="Times New Roman"/>
                <w:iCs/>
              </w:rPr>
            </w:pPr>
            <w:r w:rsidRPr="00B674F3">
              <w:rPr>
                <w:rFonts w:ascii="Times New Roman" w:hAnsi="Times New Roman"/>
                <w:iCs/>
              </w:rPr>
              <w:t>2) свидетельство о регистрации транспортного средства/самоходной машины.</w:t>
            </w:r>
          </w:p>
          <w:p w:rsidR="001959F9" w:rsidRPr="00B674F3" w:rsidRDefault="001959F9" w:rsidP="008B15D4">
            <w:pPr>
              <w:spacing w:after="0" w:line="240" w:lineRule="auto"/>
              <w:jc w:val="both"/>
              <w:rPr>
                <w:rFonts w:ascii="Times New Roman" w:hAnsi="Times New Roman"/>
                <w:iCs/>
              </w:rPr>
            </w:pPr>
            <w:r w:rsidRPr="00B674F3">
              <w:rPr>
                <w:rFonts w:ascii="Times New Roman" w:hAnsi="Times New Roman"/>
                <w:iCs/>
              </w:rPr>
              <w:t>8. Фотографии Оборудования.</w:t>
            </w:r>
          </w:p>
        </w:tc>
      </w:tr>
    </w:tbl>
    <w:p w:rsidR="001959F9" w:rsidRPr="00644213" w:rsidRDefault="001959F9" w:rsidP="001959F9">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1959F9" w:rsidRPr="00644213" w:rsidRDefault="001959F9" w:rsidP="001959F9">
      <w:pPr>
        <w:widowControl w:val="0"/>
        <w:spacing w:after="0" w:line="240" w:lineRule="auto"/>
        <w:contextualSpacing/>
        <w:jc w:val="both"/>
        <w:rPr>
          <w:rFonts w:ascii="Times New Roman" w:hAnsi="Times New Roman"/>
        </w:rPr>
      </w:pPr>
      <w:r w:rsidRPr="00644213">
        <w:rPr>
          <w:rFonts w:ascii="Times New Roman" w:hAnsi="Times New Roman"/>
        </w:rPr>
        <w:t>* Описание требований к документам и форма их представления участниками Конкурса установлены в </w:t>
      </w:r>
      <w:r w:rsidR="00097744" w:rsidRPr="00644213">
        <w:rPr>
          <w:rFonts w:ascii="Times New Roman" w:hAnsi="Times New Roman"/>
        </w:rPr>
        <w:t>таблице 3</w:t>
      </w:r>
      <w:r w:rsidRPr="00644213">
        <w:rPr>
          <w:rFonts w:ascii="Times New Roman" w:hAnsi="Times New Roman"/>
          <w:vertAlign w:val="superscript"/>
        </w:rPr>
        <w:t>1</w:t>
      </w:r>
      <w:r w:rsidRPr="00644213">
        <w:rPr>
          <w:rFonts w:ascii="Times New Roman" w:hAnsi="Times New Roman"/>
        </w:rPr>
        <w:t>.</w:t>
      </w:r>
    </w:p>
    <w:p w:rsidR="00856ED4" w:rsidRDefault="00856ED4" w:rsidP="00856ED4">
      <w:pPr>
        <w:widowControl w:val="0"/>
        <w:spacing w:after="0" w:line="240" w:lineRule="auto"/>
        <w:contextualSpacing/>
        <w:rPr>
          <w:rFonts w:ascii="Times New Roman" w:eastAsiaTheme="minorEastAsia" w:hAnsi="Times New Roman"/>
          <w:bCs/>
          <w:sz w:val="24"/>
          <w:szCs w:val="24"/>
          <w:lang w:eastAsia="ru-RU"/>
        </w:rPr>
        <w:sectPr w:rsidR="00856ED4" w:rsidSect="00980E0D">
          <w:pgSz w:w="11906" w:h="16838"/>
          <w:pgMar w:top="1134" w:right="567" w:bottom="1134" w:left="1134" w:header="709" w:footer="709" w:gutter="0"/>
          <w:pgNumType w:start="109"/>
          <w:cols w:space="720"/>
          <w:formProt w:val="0"/>
          <w:docGrid w:linePitch="299"/>
        </w:sectPr>
      </w:pPr>
    </w:p>
    <w:p w:rsidR="003E61D4" w:rsidRPr="00644213" w:rsidRDefault="003E61D4" w:rsidP="00856ED4">
      <w:pPr>
        <w:widowControl w:val="0"/>
        <w:spacing w:after="0" w:line="240" w:lineRule="auto"/>
        <w:contextualSpacing/>
        <w:rPr>
          <w:rFonts w:ascii="Times New Roman" w:eastAsiaTheme="minorEastAsia" w:hAnsi="Times New Roman"/>
          <w:bCs/>
          <w:sz w:val="24"/>
          <w:szCs w:val="24"/>
          <w:lang w:eastAsia="ru-RU"/>
        </w:rPr>
      </w:pPr>
    </w:p>
    <w:p w:rsidR="003E61D4" w:rsidRPr="00644213" w:rsidRDefault="003E61D4"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644213" w:rsidRDefault="001959F9" w:rsidP="001959F9">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644213">
        <w:rPr>
          <w:rFonts w:ascii="Times New Roman" w:eastAsiaTheme="minorEastAsia" w:hAnsi="Times New Roman"/>
          <w:bCs/>
          <w:sz w:val="24"/>
          <w:szCs w:val="24"/>
          <w:lang w:eastAsia="ru-RU"/>
        </w:rPr>
        <w:t xml:space="preserve">Таблица </w:t>
      </w:r>
      <w:r w:rsidR="00C02D6E" w:rsidRPr="00644213">
        <w:rPr>
          <w:rFonts w:ascii="Times New Roman" w:eastAsiaTheme="minorEastAsia" w:hAnsi="Times New Roman"/>
          <w:bCs/>
          <w:sz w:val="24"/>
          <w:szCs w:val="24"/>
          <w:lang w:eastAsia="ru-RU"/>
        </w:rPr>
        <w:t>3</w:t>
      </w:r>
      <w:r w:rsidRPr="00644213">
        <w:rPr>
          <w:rFonts w:ascii="Times New Roman" w:eastAsiaTheme="minorEastAsia" w:hAnsi="Times New Roman"/>
          <w:bCs/>
          <w:sz w:val="24"/>
          <w:szCs w:val="24"/>
          <w:vertAlign w:val="superscript"/>
          <w:lang w:eastAsia="ru-RU"/>
        </w:rPr>
        <w:t>1</w:t>
      </w:r>
    </w:p>
    <w:p w:rsidR="005C1E4A" w:rsidRPr="00644213" w:rsidRDefault="005C1E4A"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644213" w:rsidRDefault="001959F9" w:rsidP="00890237">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644213">
        <w:rPr>
          <w:rFonts w:ascii="Times New Roman" w:hAnsi="Times New Roman"/>
          <w:sz w:val="24"/>
          <w:szCs w:val="24"/>
        </w:rPr>
        <w:t>Описание требований к документам и форма их пре</w:t>
      </w:r>
      <w:r w:rsidR="008D7F95" w:rsidRPr="00644213">
        <w:rPr>
          <w:rFonts w:ascii="Times New Roman" w:hAnsi="Times New Roman"/>
          <w:sz w:val="24"/>
          <w:szCs w:val="24"/>
        </w:rPr>
        <w:t>дставления участниками Конкурса</w:t>
      </w:r>
      <w:r w:rsidRPr="00644213">
        <w:rPr>
          <w:rFonts w:ascii="Times New Roman" w:hAnsi="Times New Roman"/>
          <w:sz w:val="24"/>
          <w:szCs w:val="24"/>
        </w:rPr>
        <w:t>*</w:t>
      </w:r>
      <w:r w:rsidR="00F90779" w:rsidRPr="00644213">
        <w:rPr>
          <w:sz w:val="24"/>
          <w:szCs w:val="24"/>
        </w:rPr>
        <w:t xml:space="preserve"> </w:t>
      </w:r>
      <w:r w:rsidR="00F90779" w:rsidRPr="00644213">
        <w:rPr>
          <w:rFonts w:ascii="Times New Roman" w:hAnsi="Times New Roman"/>
          <w:sz w:val="24"/>
          <w:szCs w:val="24"/>
        </w:rPr>
        <w:t xml:space="preserve">по мероприятию </w:t>
      </w:r>
      <w:r w:rsidR="0057075A" w:rsidRPr="00644213">
        <w:rPr>
          <w:rFonts w:ascii="Times New Roman" w:hAnsi="Times New Roman"/>
          <w:sz w:val="24"/>
          <w:szCs w:val="24"/>
        </w:rPr>
        <w:t>02.01</w:t>
      </w:r>
      <w:r w:rsidR="00890237" w:rsidRPr="0064421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bl>
      <w:tblPr>
        <w:tblW w:w="5000" w:type="pct"/>
        <w:tblLayout w:type="fixed"/>
        <w:tblCellMar>
          <w:left w:w="28" w:type="dxa"/>
          <w:right w:w="28" w:type="dxa"/>
        </w:tblCellMar>
        <w:tblLook w:val="0000" w:firstRow="0" w:lastRow="0" w:firstColumn="0" w:lastColumn="0" w:noHBand="0" w:noVBand="0"/>
      </w:tblPr>
      <w:tblGrid>
        <w:gridCol w:w="659"/>
        <w:gridCol w:w="2459"/>
        <w:gridCol w:w="7077"/>
      </w:tblGrid>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Общие описание документов</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Договор</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1.1</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 должен содержать:</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дату заключения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стороны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предмет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цену;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подписи сторон, печати (при наличии).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 представляется со всеми приложениями, спецификациями и дополнительными соглашениями</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1.2</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передачу</w:t>
            </w:r>
          </w:p>
        </w:tc>
      </w:tr>
      <w:tr w:rsidR="001959F9" w:rsidRPr="00644213" w:rsidTr="00553692">
        <w:trPr>
          <w:trHeight w:val="2102"/>
        </w:trPr>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2.1</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 передачи представляется, если он предусмотрен договором.</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дату и место составления;</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стороны договора;</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(что передается по акту);</w:t>
            </w:r>
          </w:p>
          <w:p w:rsidR="001959F9" w:rsidRPr="00644213" w:rsidRDefault="001959F9" w:rsidP="001959F9">
            <w:pPr>
              <w:spacing w:after="0" w:line="240" w:lineRule="auto"/>
              <w:contextualSpacing/>
              <w:jc w:val="both"/>
              <w:rPr>
                <w:rFonts w:ascii="Times New Roman" w:eastAsiaTheme="minorHAnsi" w:hAnsi="Times New Roman"/>
              </w:rPr>
            </w:pPr>
            <w:r w:rsidRPr="00644213">
              <w:rPr>
                <w:rFonts w:ascii="Times New Roman" w:eastAsia="Times New Roman" w:hAnsi="Times New Roman"/>
                <w:lang w:eastAsia="ru-RU"/>
              </w:rPr>
              <w:t>5</w:t>
            </w:r>
            <w:r w:rsidRPr="00644213">
              <w:rPr>
                <w:rFonts w:ascii="Times New Roman" w:hAnsi="Times New Roman"/>
                <w:iCs/>
              </w:rPr>
              <w:t>) </w:t>
            </w:r>
            <w:r w:rsidRPr="00644213">
              <w:rPr>
                <w:rFonts w:ascii="Times New Roman" w:eastAsia="Times New Roman" w:hAnsi="Times New Roman"/>
                <w:lang w:eastAsia="ru-RU"/>
              </w:rPr>
              <w:t>печати (при наличии) и подписи сторон</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2.2</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eastAsiaTheme="minorHAnsi" w:hAnsi="Times New Roman"/>
              </w:rPr>
              <w:t>Представляется товарная накладная по форме № ТОРГ</w:t>
            </w:r>
            <w:r w:rsidRPr="00644213">
              <w:rPr>
                <w:rFonts w:ascii="Times New Roman" w:eastAsiaTheme="minorHAnsi" w:hAnsi="Times New Roman"/>
              </w:rPr>
              <w:noBreakHyphen/>
              <w:t xml:space="preserve">12, </w:t>
            </w:r>
            <w:r w:rsidRPr="00644213">
              <w:rPr>
                <w:rFonts w:ascii="Times New Roman" w:hAnsi="Times New Roman"/>
                <w:iCs/>
              </w:rPr>
              <w:t>утвержденной постановлением Государственного комитета Российской Федерации по статистике от 25.12.98 № 132</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Универсальный передаточный документ (УПД)</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Представляется плательщиками НДС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spacing w:after="0" w:line="240" w:lineRule="auto"/>
              <w:jc w:val="both"/>
              <w:rPr>
                <w:rFonts w:ascii="Times New Roman" w:hAnsi="Times New Roman"/>
                <w:iCs/>
              </w:rPr>
            </w:pPr>
            <w:r w:rsidRPr="00644213">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2.4</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за пределами территории Российской Федерации.</w:t>
            </w:r>
          </w:p>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Содержит отметку таможенного органа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eastAsiaTheme="minorHAnsi" w:hAnsi="Times New Roman"/>
              </w:rPr>
              <w:t>Счета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rPr>
            </w:pPr>
            <w:r w:rsidRPr="00644213">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данном случае ссылка на договор должна быть в счете на оплату.</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lastRenderedPageBreak/>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 (наименование/Ф.И.О.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(за что производится оплата по счету);</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D64699" w:rsidRPr="00644213" w:rsidRDefault="00D64699" w:rsidP="001959F9">
            <w:pPr>
              <w:spacing w:after="0" w:line="240" w:lineRule="auto"/>
              <w:jc w:val="both"/>
              <w:rPr>
                <w:rFonts w:ascii="Times New Roman" w:hAnsi="Times New Roman"/>
                <w:iCs/>
              </w:rPr>
            </w:pPr>
            <w:r w:rsidRPr="00644213">
              <w:rPr>
                <w:rFonts w:ascii="Times New Roman" w:eastAsiaTheme="minorHAnsi" w:hAnsi="Times New Roman"/>
              </w:rPr>
              <w:t>6</w:t>
            </w:r>
            <w:r w:rsidRPr="00644213">
              <w:rPr>
                <w:rFonts w:ascii="Times New Roman" w:hAnsi="Times New Roman"/>
                <w:iCs/>
              </w:rPr>
              <w:t>) </w:t>
            </w:r>
            <w:r w:rsidRPr="00644213">
              <w:rPr>
                <w:rFonts w:ascii="Times New Roman" w:eastAsiaTheme="minorHAnsi" w:hAnsi="Times New Roman"/>
              </w:rPr>
              <w:t>печать и подпись лица, выдавшего счет</w:t>
            </w:r>
          </w:p>
        </w:tc>
      </w:tr>
      <w:tr w:rsidR="00D64699" w:rsidRPr="00644213" w:rsidTr="00553692">
        <w:trPr>
          <w:trHeight w:val="3151"/>
        </w:trPr>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3.2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 (или контракта);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счет/инвойс (наименование юридического лица/Ф.И.О., ИНН, КПП);</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 юридического лица/Ф.И.О.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наименование Оборудование (за что производится оплата по счету);</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w:t>
            </w:r>
            <w:r w:rsidRPr="00644213">
              <w:rPr>
                <w:rFonts w:ascii="Times New Roman" w:hAnsi="Times New Roman"/>
                <w:iCs/>
              </w:rPr>
              <w:t>) </w:t>
            </w:r>
            <w:r w:rsidRPr="00644213">
              <w:rPr>
                <w:rFonts w:ascii="Times New Roman" w:eastAsia="Times New Roman" w:hAnsi="Times New Roman"/>
                <w:lang w:eastAsia="ru-RU"/>
              </w:rPr>
              <w:t>печать (при наличии) и подпись лица, выдавшего счет/инвойс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оплату</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графе «Назначение платежа» платежного поручения должна быть</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Для Оборудования, приобретенного за пределами территории Российской Федерации.</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4.3</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w:t>
            </w:r>
            <w:r w:rsidR="00E045F3">
              <w:rPr>
                <w:rFonts w:ascii="Times New Roman" w:eastAsia="Times New Roman" w:hAnsi="Times New Roman"/>
                <w:lang w:eastAsia="ru-RU"/>
              </w:rPr>
              <w:t>,</w:t>
            </w:r>
            <w:r w:rsidRPr="00644213">
              <w:rPr>
                <w:rFonts w:ascii="Times New Roman" w:eastAsia="Times New Roman" w:hAnsi="Times New Roman"/>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 наименование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 полное наименование организации, Ф.И.О. индивидуального предпринимателя;</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 номер банковского счета, по которому представляется выписка;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 период, за который представляется выписка;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lastRenderedPageBreak/>
              <w:t>5) дата совершения операции (дд.мм.гг);</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7) наименование плательщика/получателя денежных средств;</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8) сумма операции по счету (по дебету/по кредиту);</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9</w:t>
            </w:r>
            <w:r w:rsidRPr="00644213">
              <w:rPr>
                <w:rFonts w:ascii="Times New Roman" w:eastAsiaTheme="minorHAnsi" w:hAnsi="Times New Roman"/>
              </w:rPr>
              <w:t>) </w:t>
            </w:r>
            <w:r w:rsidRPr="00644213">
              <w:rPr>
                <w:rFonts w:ascii="Times New Roman" w:eastAsia="Times New Roman" w:hAnsi="Times New Roman"/>
                <w:lang w:eastAsia="ru-RU"/>
              </w:rPr>
              <w:t>назначение платежа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5</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hAnsi="Times New Roman"/>
                <w:iCs/>
                <w:lang w:eastAsia="ru-RU"/>
              </w:rPr>
              <w:t>Для транспортных средств и самоходных машин</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По форме в соответствии с приказом МВД России от 23.04.2019 </w:t>
            </w:r>
            <w:r w:rsidRPr="00644213">
              <w:rPr>
                <w:rFonts w:ascii="Times New Roman" w:eastAsia="Times New Roman" w:hAnsi="Times New Roman"/>
                <w:lang w:eastAsia="ru-RU"/>
              </w:rPr>
              <w:br/>
              <w:t>№ 267 «Об утверждении форм документов, идентифицирующих транспортное средство, и требований к ним».</w:t>
            </w:r>
          </w:p>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 xml:space="preserve">В случае представления электронного ПТС с указанием дополнительных сведений согласно </w:t>
            </w:r>
            <w:r w:rsidRPr="00644213">
              <w:rPr>
                <w:rFonts w:ascii="Times New Roman" w:eastAsia="Times New Roman" w:hAnsi="Times New Roman"/>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644213">
              <w:rPr>
                <w:rFonts w:ascii="Times New Roman" w:eastAsiaTheme="minorHAnsi" w:hAnsi="Times New Roman"/>
              </w:rPr>
              <w:t>»</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Бухгалтерские документы о постановке на баланс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по выбору заявителя с обязательным заполнением всех разделов:</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приказ об утверждении учетной политики субъекта МСП;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документа;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дата составления документа;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экономического субъекта, составившего документ;</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содержание факта хозяйственной жизни;</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D64699" w:rsidRPr="001959F9"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contextualSpacing/>
              <w:jc w:val="both"/>
              <w:rPr>
                <w:rFonts w:ascii="Times New Roman" w:eastAsia="Times New Roman" w:hAnsi="Times New Roman"/>
              </w:rPr>
            </w:pPr>
            <w:r w:rsidRPr="00644213">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rsidR="00D64699" w:rsidRPr="001959F9" w:rsidRDefault="00D64699" w:rsidP="001959F9">
            <w:pPr>
              <w:spacing w:after="0" w:line="240" w:lineRule="auto"/>
              <w:contextualSpacing/>
              <w:jc w:val="both"/>
              <w:rPr>
                <w:rFonts w:ascii="Times New Roman" w:eastAsia="Times New Roman" w:hAnsi="Times New Roman"/>
              </w:rPr>
            </w:pPr>
            <w:r w:rsidRPr="00644213">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1959F9" w:rsidRPr="001959F9" w:rsidRDefault="001959F9" w:rsidP="001959F9">
      <w:pPr>
        <w:widowControl w:val="0"/>
        <w:autoSpaceDE w:val="0"/>
        <w:autoSpaceDN w:val="0"/>
        <w:adjustRightInd w:val="0"/>
        <w:spacing w:after="0" w:line="240" w:lineRule="auto"/>
        <w:contextualSpacing/>
        <w:jc w:val="both"/>
        <w:rPr>
          <w:rFonts w:ascii="Times New Roman" w:hAnsi="Times New Roman"/>
        </w:rPr>
      </w:pPr>
      <w:r w:rsidRPr="001959F9">
        <w:rPr>
          <w:rFonts w:ascii="Times New Roman" w:hAnsi="Times New Roman"/>
        </w:rPr>
        <w:t>_______________</w:t>
      </w:r>
    </w:p>
    <w:p w:rsidR="001959F9" w:rsidRPr="001959F9" w:rsidRDefault="001959F9" w:rsidP="001959F9">
      <w:pPr>
        <w:widowControl w:val="0"/>
        <w:spacing w:after="0" w:line="240" w:lineRule="auto"/>
        <w:contextualSpacing/>
        <w:rPr>
          <w:rFonts w:ascii="Times New Roman" w:hAnsi="Times New Roman"/>
        </w:rPr>
      </w:pPr>
      <w:r w:rsidRPr="001959F9">
        <w:rPr>
          <w:rFonts w:ascii="Times New Roman" w:hAnsi="Times New Roman"/>
        </w:rPr>
        <w:t>* Общие требования к документам:</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2. Все исправления в документах должны быть заверены подписью руководителя заявителя и печатью (при наличии печати).</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3. Электронные образы документов подписываются ЭП.</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 xml:space="preserve">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w:t>
      </w:r>
      <w:r w:rsidRPr="001959F9">
        <w:rPr>
          <w:rFonts w:ascii="Times New Roman" w:eastAsiaTheme="minorHAnsi" w:hAnsi="Times New Roman"/>
        </w:rPr>
        <w:lastRenderedPageBreak/>
        <w:t>о постановке на бухгалтерский учет и других документах, предусмотренных перечнем).</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5.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1) «черно-белый» (при отсутствии в документе графических изображений и (или) цветного текста);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1959F9" w:rsidRPr="002A23B0" w:rsidRDefault="001959F9" w:rsidP="001959F9">
      <w:pPr>
        <w:pStyle w:val="112"/>
        <w:shd w:val="clear" w:color="auto" w:fill="FFFFFF" w:themeFill="background1"/>
        <w:spacing w:line="240" w:lineRule="auto"/>
        <w:ind w:firstLine="709"/>
        <w:rPr>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3E61D4" w:rsidRPr="00856ED4" w:rsidRDefault="003E61D4" w:rsidP="00DB4A71">
      <w:pPr>
        <w:widowControl w:val="0"/>
        <w:autoSpaceDE w:val="0"/>
        <w:autoSpaceDN w:val="0"/>
        <w:adjustRightInd w:val="0"/>
        <w:spacing w:after="0" w:line="240" w:lineRule="auto"/>
        <w:ind w:firstLine="708"/>
        <w:jc w:val="right"/>
        <w:rPr>
          <w:rFonts w:ascii="Times New Roman" w:eastAsiaTheme="minorEastAsia" w:hAnsi="Times New Roman"/>
          <w:bCs/>
          <w:strike/>
          <w:color w:val="000000" w:themeColor="text1"/>
          <w:sz w:val="24"/>
          <w:szCs w:val="24"/>
        </w:rPr>
      </w:pPr>
    </w:p>
    <w:p w:rsidR="00573E63" w:rsidRPr="00856ED4" w:rsidRDefault="00573E63" w:rsidP="00DB4A71">
      <w:pPr>
        <w:widowControl w:val="0"/>
        <w:autoSpaceDE w:val="0"/>
        <w:autoSpaceDN w:val="0"/>
        <w:adjustRightInd w:val="0"/>
        <w:spacing w:after="0" w:line="240" w:lineRule="auto"/>
        <w:ind w:firstLine="708"/>
        <w:jc w:val="right"/>
        <w:rPr>
          <w:rFonts w:ascii="Times New Roman" w:eastAsiaTheme="minorEastAsia" w:hAnsi="Times New Roman"/>
          <w:bCs/>
          <w:strike/>
          <w:color w:val="000000" w:themeColor="text1"/>
          <w:sz w:val="24"/>
          <w:szCs w:val="24"/>
        </w:rPr>
      </w:pPr>
    </w:p>
    <w:p w:rsidR="00DB4A71" w:rsidRPr="00B674F3" w:rsidRDefault="00C02D6E"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r w:rsidRPr="00B674F3">
        <w:rPr>
          <w:rFonts w:ascii="Times New Roman" w:eastAsiaTheme="minorEastAsia" w:hAnsi="Times New Roman"/>
          <w:bCs/>
          <w:color w:val="000000" w:themeColor="text1"/>
          <w:sz w:val="24"/>
          <w:szCs w:val="24"/>
        </w:rPr>
        <w:t>Таблица 4</w:t>
      </w:r>
    </w:p>
    <w:p w:rsidR="004172CB" w:rsidRPr="00B674F3" w:rsidRDefault="004172CB"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Pr="00B674F3"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B674F3">
        <w:rPr>
          <w:rFonts w:ascii="Times New Roman" w:hAnsi="Times New Roman"/>
          <w:sz w:val="24"/>
          <w:szCs w:val="24"/>
        </w:rPr>
        <w:t xml:space="preserve">Перечень документов, </w:t>
      </w:r>
    </w:p>
    <w:p w:rsidR="00DB4A71" w:rsidRPr="00B674F3"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B674F3">
        <w:rPr>
          <w:rFonts w:ascii="Times New Roman" w:hAnsi="Times New Roman"/>
          <w:sz w:val="24"/>
          <w:szCs w:val="24"/>
        </w:rPr>
        <w:t>пред</w:t>
      </w:r>
      <w:r w:rsidR="008D7F95" w:rsidRPr="00B674F3">
        <w:rPr>
          <w:rFonts w:ascii="Times New Roman" w:hAnsi="Times New Roman"/>
          <w:sz w:val="24"/>
          <w:szCs w:val="24"/>
        </w:rPr>
        <w:t>ставляемых участниками Конкурса</w:t>
      </w:r>
      <w:r w:rsidRPr="00B674F3">
        <w:rPr>
          <w:rFonts w:ascii="Times New Roman" w:hAnsi="Times New Roman"/>
          <w:sz w:val="24"/>
          <w:szCs w:val="24"/>
        </w:rPr>
        <w:t>*</w:t>
      </w:r>
      <w:r w:rsidR="00FB3434" w:rsidRPr="00B674F3">
        <w:rPr>
          <w:sz w:val="24"/>
          <w:szCs w:val="24"/>
        </w:rPr>
        <w:t xml:space="preserve"> </w:t>
      </w:r>
      <w:r w:rsidR="00FB3434" w:rsidRPr="00B674F3">
        <w:rPr>
          <w:rFonts w:ascii="Times New Roman" w:hAnsi="Times New Roman"/>
          <w:sz w:val="24"/>
          <w:szCs w:val="24"/>
        </w:rPr>
        <w:t xml:space="preserve">по мероприятию </w:t>
      </w:r>
      <w:r w:rsidR="0057075A" w:rsidRPr="00B674F3">
        <w:rPr>
          <w:rFonts w:ascii="Times New Roman" w:hAnsi="Times New Roman"/>
          <w:sz w:val="24"/>
          <w:szCs w:val="24"/>
        </w:rPr>
        <w:t>02.03</w:t>
      </w:r>
      <w:r w:rsidR="00890237" w:rsidRPr="00B674F3">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B674F3" w:rsidRDefault="00DB4A71" w:rsidP="00DB4A71">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1"/>
        <w:gridCol w:w="9552"/>
      </w:tblGrid>
      <w:tr w:rsidR="00DB4A71" w:rsidRPr="00B674F3" w:rsidTr="00553692">
        <w:trPr>
          <w:trHeight w:val="131"/>
        </w:trPr>
        <w:tc>
          <w:tcPr>
            <w:tcW w:w="305" w:type="pct"/>
            <w:tcBorders>
              <w:top w:val="single" w:sz="4" w:space="0" w:color="auto"/>
              <w:left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imes New Roman" w:hAnsi="Times New Roman"/>
                <w:color w:val="000000"/>
              </w:rPr>
            </w:pPr>
            <w:r w:rsidRPr="00B674F3">
              <w:rPr>
                <w:rFonts w:ascii="Times New Roman" w:eastAsia="Times New Roman" w:hAnsi="Times New Roman"/>
                <w:color w:val="000000"/>
              </w:rPr>
              <w:t>№ п/п</w:t>
            </w:r>
          </w:p>
        </w:tc>
        <w:tc>
          <w:tcPr>
            <w:tcW w:w="4695" w:type="pct"/>
            <w:tcBorders>
              <w:top w:val="single" w:sz="4" w:space="0" w:color="auto"/>
              <w:left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imes New Roman" w:hAnsi="Times New Roman"/>
                <w:b/>
              </w:rPr>
            </w:pPr>
            <w:r w:rsidRPr="00B674F3">
              <w:rPr>
                <w:rFonts w:ascii="Times New Roman" w:eastAsiaTheme="minorHAnsi" w:hAnsi="Times New Roman"/>
              </w:rPr>
              <w:t>Наименование документа</w:t>
            </w:r>
          </w:p>
        </w:tc>
      </w:tr>
      <w:tr w:rsidR="00DB4A71" w:rsidRPr="00B674F3" w:rsidTr="00553692">
        <w:trPr>
          <w:trHeight w:val="81"/>
        </w:trPr>
        <w:tc>
          <w:tcPr>
            <w:tcW w:w="305" w:type="pct"/>
            <w:tcBorders>
              <w:top w:val="single" w:sz="4" w:space="0" w:color="auto"/>
              <w:left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imes New Roman" w:hAnsi="Times New Roman"/>
                <w:color w:val="000000"/>
              </w:rPr>
            </w:pPr>
            <w:r w:rsidRPr="00B674F3">
              <w:rPr>
                <w:rFonts w:ascii="Times New Roman" w:eastAsia="Times New Roman" w:hAnsi="Times New Roman"/>
                <w:color w:val="000000"/>
              </w:rPr>
              <w:t>1</w:t>
            </w:r>
          </w:p>
        </w:tc>
        <w:tc>
          <w:tcPr>
            <w:tcW w:w="4695" w:type="pct"/>
            <w:tcBorders>
              <w:top w:val="single" w:sz="4" w:space="0" w:color="auto"/>
              <w:left w:val="single" w:sz="4" w:space="0" w:color="auto"/>
              <w:right w:val="single" w:sz="4" w:space="0" w:color="auto"/>
            </w:tcBorders>
            <w:vAlign w:val="center"/>
          </w:tcPr>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imes New Roman" w:hAnsi="Times New Roman"/>
                <w:color w:val="000000"/>
              </w:rPr>
              <w:t>Аренда (субаренда) помещения, здания, сооружения</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 Договор аренды (субаренды) помещения, здания, сооружения.</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 Акт приема-передачи помещения, здания, сооружения.</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 Платежное поручение (со ссылкой в назначении платежа на договор/счет и период оплаты).</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 Выписка банка, подтверждающая оплату по договору.</w:t>
            </w:r>
          </w:p>
          <w:p w:rsidR="00DB4A71" w:rsidRPr="00B674F3" w:rsidRDefault="00DB4A71" w:rsidP="00E317D8">
            <w:pPr>
              <w:spacing w:after="0" w:line="240" w:lineRule="auto"/>
              <w:contextualSpacing/>
              <w:jc w:val="both"/>
              <w:rPr>
                <w:rFonts w:ascii="Times New Roman" w:hAnsi="Times New Roman"/>
                <w:iCs/>
              </w:rPr>
            </w:pPr>
            <w:r w:rsidRPr="00B674F3">
              <w:rPr>
                <w:rFonts w:ascii="Times New Roman" w:eastAsia="Times New Roman" w:hAnsi="Times New Roman"/>
                <w:color w:val="000000"/>
              </w:rPr>
              <w:t>5</w:t>
            </w:r>
            <w:bookmarkStart w:id="13" w:name="_Hlk130458668"/>
            <w:r w:rsidRPr="00B674F3">
              <w:rPr>
                <w:rFonts w:ascii="Times New Roman" w:eastAsia="Times New Roman" w:hAnsi="Times New Roman"/>
                <w:color w:val="000000"/>
              </w:rPr>
              <w:t>.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3"/>
          </w:p>
        </w:tc>
      </w:tr>
      <w:tr w:rsidR="00DB4A71" w:rsidRPr="00B674F3" w:rsidTr="00553692">
        <w:trPr>
          <w:trHeight w:val="297"/>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imes New Roman" w:hAnsi="Times New Roman"/>
                <w:color w:val="000000"/>
              </w:rPr>
              <w:t xml:space="preserve">Коммунальные услуги </w:t>
            </w:r>
            <w:r w:rsidRPr="00B674F3">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DB4A71" w:rsidRPr="00B674F3" w:rsidTr="00553692">
        <w:trPr>
          <w:trHeight w:val="2899"/>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spacing w:after="0" w:line="240" w:lineRule="auto"/>
              <w:contextualSpacing/>
              <w:jc w:val="both"/>
              <w:rPr>
                <w:rFonts w:ascii="Times New Roman" w:hAnsi="Times New Roman"/>
                <w:iCs/>
                <w:color w:val="000000" w:themeColor="text1"/>
              </w:rPr>
            </w:pPr>
            <w:r w:rsidRPr="00B674F3">
              <w:rPr>
                <w:rFonts w:ascii="Times New Roman" w:hAnsi="Times New Roman"/>
                <w:iCs/>
                <w:color w:val="000000" w:themeColor="text1"/>
              </w:rPr>
              <w:t>1</w:t>
            </w:r>
            <w:r w:rsidRPr="00B674F3">
              <w:rPr>
                <w:rFonts w:ascii="Times New Roman" w:eastAsia="Times New Roman" w:hAnsi="Times New Roman"/>
                <w:color w:val="000000"/>
              </w:rPr>
              <w:t>. </w:t>
            </w:r>
            <w:r w:rsidRPr="00B674F3">
              <w:rPr>
                <w:rFonts w:ascii="Times New Roman" w:hAnsi="Times New Roman"/>
                <w:iCs/>
                <w:color w:val="000000" w:themeColor="text1"/>
              </w:rPr>
              <w:t>Выписка из ЕГРН (если помещение находится на праве собственности).</w:t>
            </w:r>
          </w:p>
          <w:p w:rsidR="00DB4A71" w:rsidRPr="00B674F3" w:rsidRDefault="00DB4A71" w:rsidP="00DB4A71">
            <w:pPr>
              <w:widowControl w:val="0"/>
              <w:spacing w:after="0" w:line="240" w:lineRule="auto"/>
              <w:contextualSpacing/>
              <w:jc w:val="both"/>
              <w:rPr>
                <w:rFonts w:ascii="Times New Roman" w:hAnsi="Times New Roman"/>
                <w:iCs/>
                <w:color w:val="000000" w:themeColor="text1"/>
              </w:rPr>
            </w:pPr>
            <w:r w:rsidRPr="00B674F3">
              <w:rPr>
                <w:rFonts w:ascii="Times New Roman" w:hAnsi="Times New Roman"/>
                <w:iCs/>
                <w:color w:val="000000" w:themeColor="text1"/>
              </w:rPr>
              <w:t>2</w:t>
            </w:r>
            <w:r w:rsidRPr="00B674F3">
              <w:rPr>
                <w:rFonts w:ascii="Times New Roman" w:eastAsia="Times New Roman" w:hAnsi="Times New Roman"/>
                <w:color w:val="000000"/>
              </w:rPr>
              <w:t>. </w:t>
            </w:r>
            <w:r w:rsidRPr="00B674F3">
              <w:rPr>
                <w:rFonts w:ascii="Times New Roman" w:hAnsi="Times New Roman"/>
                <w:iCs/>
                <w:color w:val="000000" w:themeColor="text1"/>
              </w:rPr>
              <w:t>Договор аренды (субаренды) помещения (если помещение находится на праве аренды).</w:t>
            </w:r>
          </w:p>
          <w:p w:rsidR="00DB4A71" w:rsidRPr="00B674F3" w:rsidRDefault="00DB4A71" w:rsidP="00DB4A71">
            <w:pPr>
              <w:widowControl w:val="0"/>
              <w:spacing w:after="0" w:line="240" w:lineRule="auto"/>
              <w:contextualSpacing/>
              <w:jc w:val="both"/>
              <w:rPr>
                <w:rFonts w:ascii="Times New Roman" w:hAnsi="Times New Roman"/>
                <w:iCs/>
                <w:color w:val="000000" w:themeColor="text1"/>
              </w:rPr>
            </w:pPr>
            <w:r w:rsidRPr="00B674F3">
              <w:rPr>
                <w:rFonts w:ascii="Times New Roman" w:hAnsi="Times New Roman"/>
                <w:iCs/>
                <w:color w:val="000000" w:themeColor="text1"/>
              </w:rPr>
              <w:t>3</w:t>
            </w:r>
            <w:r w:rsidRPr="00B674F3">
              <w:rPr>
                <w:rFonts w:ascii="Times New Roman" w:eastAsia="Times New Roman" w:hAnsi="Times New Roman"/>
                <w:color w:val="000000"/>
              </w:rPr>
              <w:t>. </w:t>
            </w:r>
            <w:r w:rsidRPr="00B674F3">
              <w:rPr>
                <w:rFonts w:ascii="Times New Roman" w:hAnsi="Times New Roman"/>
                <w:iCs/>
                <w:color w:val="000000" w:themeColor="text1"/>
              </w:rPr>
              <w:t>Акт приема-передачи помещения.</w:t>
            </w:r>
          </w:p>
          <w:p w:rsidR="00DB4A71" w:rsidRPr="00B674F3" w:rsidRDefault="00DB4A71" w:rsidP="00DB4A71">
            <w:pPr>
              <w:widowControl w:val="0"/>
              <w:spacing w:after="0" w:line="240" w:lineRule="auto"/>
              <w:contextualSpacing/>
              <w:jc w:val="both"/>
              <w:rPr>
                <w:rFonts w:ascii="Times New Roman" w:hAnsi="Times New Roman"/>
                <w:iCs/>
                <w:color w:val="000000" w:themeColor="text1"/>
              </w:rPr>
            </w:pPr>
            <w:r w:rsidRPr="00B674F3">
              <w:rPr>
                <w:rFonts w:ascii="Times New Roman" w:hAnsi="Times New Roman"/>
                <w:iCs/>
                <w:color w:val="000000" w:themeColor="text1"/>
              </w:rPr>
              <w:t>4</w:t>
            </w:r>
            <w:r w:rsidRPr="00B674F3">
              <w:rPr>
                <w:rFonts w:ascii="Times New Roman" w:eastAsia="Times New Roman" w:hAnsi="Times New Roman"/>
                <w:color w:val="000000"/>
              </w:rPr>
              <w:t>. </w:t>
            </w:r>
            <w:r w:rsidRPr="00B674F3">
              <w:rPr>
                <w:rFonts w:ascii="Times New Roman" w:hAnsi="Times New Roman"/>
                <w:iCs/>
                <w:color w:val="000000" w:themeColor="text1"/>
              </w:rPr>
              <w:t>Договоры с поставщиками услуг (если коммунальные платежи уплачиваются поставщикам коммунальных услуг и услуг электроснабжения).</w:t>
            </w:r>
          </w:p>
          <w:p w:rsidR="00DB4A71" w:rsidRPr="00B674F3" w:rsidRDefault="00DB4A71" w:rsidP="00DB4A71">
            <w:pPr>
              <w:widowControl w:val="0"/>
              <w:spacing w:after="0" w:line="240" w:lineRule="auto"/>
              <w:contextualSpacing/>
              <w:jc w:val="both"/>
              <w:rPr>
                <w:rFonts w:ascii="Times New Roman" w:hAnsi="Times New Roman"/>
                <w:iCs/>
                <w:color w:val="000000" w:themeColor="text1"/>
              </w:rPr>
            </w:pPr>
            <w:r w:rsidRPr="00B674F3">
              <w:rPr>
                <w:rFonts w:ascii="Times New Roman" w:hAnsi="Times New Roman"/>
                <w:iCs/>
                <w:color w:val="000000" w:themeColor="text1"/>
              </w:rPr>
              <w:t>5</w:t>
            </w:r>
            <w:r w:rsidRPr="00B674F3">
              <w:rPr>
                <w:rFonts w:ascii="Times New Roman" w:eastAsia="Times New Roman" w:hAnsi="Times New Roman"/>
                <w:color w:val="000000"/>
              </w:rPr>
              <w:t>. </w:t>
            </w:r>
            <w:r w:rsidRPr="00B674F3">
              <w:rPr>
                <w:rFonts w:ascii="Times New Roman" w:hAnsi="Times New Roman"/>
                <w:iCs/>
                <w:color w:val="000000" w:themeColor="text1"/>
              </w:rPr>
              <w:t>Платежное поручение.</w:t>
            </w:r>
          </w:p>
          <w:p w:rsidR="00DB4A71" w:rsidRPr="00B674F3" w:rsidRDefault="00DB4A71" w:rsidP="00DB4A71">
            <w:pPr>
              <w:widowControl w:val="0"/>
              <w:spacing w:after="0" w:line="240" w:lineRule="auto"/>
              <w:contextualSpacing/>
              <w:jc w:val="both"/>
              <w:rPr>
                <w:rFonts w:ascii="Times New Roman" w:hAnsi="Times New Roman"/>
                <w:iCs/>
                <w:color w:val="000000" w:themeColor="text1"/>
              </w:rPr>
            </w:pPr>
            <w:r w:rsidRPr="00B674F3">
              <w:rPr>
                <w:rFonts w:ascii="Times New Roman" w:hAnsi="Times New Roman"/>
                <w:iCs/>
                <w:color w:val="000000" w:themeColor="text1"/>
              </w:rPr>
              <w:t>6</w:t>
            </w:r>
            <w:r w:rsidRPr="00B674F3">
              <w:rPr>
                <w:rFonts w:ascii="Times New Roman" w:eastAsia="Times New Roman" w:hAnsi="Times New Roman"/>
                <w:color w:val="000000"/>
              </w:rPr>
              <w:t>. </w:t>
            </w:r>
            <w:r w:rsidRPr="00B674F3">
              <w:rPr>
                <w:rFonts w:ascii="Times New Roman" w:hAnsi="Times New Roman"/>
                <w:iCs/>
                <w:color w:val="000000" w:themeColor="text1"/>
              </w:rPr>
              <w:t>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DB4A71" w:rsidRPr="00B674F3" w:rsidRDefault="00DB4A71" w:rsidP="00E317D8">
            <w:pPr>
              <w:widowControl w:val="0"/>
              <w:spacing w:after="0" w:line="240" w:lineRule="auto"/>
              <w:contextualSpacing/>
              <w:jc w:val="both"/>
              <w:rPr>
                <w:rFonts w:ascii="Times New Roman" w:eastAsia="Times New Roman" w:hAnsi="Times New Roman"/>
              </w:rPr>
            </w:pPr>
            <w:r w:rsidRPr="00B674F3">
              <w:rPr>
                <w:rFonts w:ascii="Times New Roman" w:hAnsi="Times New Roman"/>
                <w:iCs/>
                <w:color w:val="000000" w:themeColor="text1"/>
              </w:rPr>
              <w:t>7</w:t>
            </w:r>
            <w:r w:rsidRPr="00B674F3">
              <w:rPr>
                <w:rFonts w:ascii="Times New Roman" w:eastAsia="Times New Roman" w:hAnsi="Times New Roman"/>
                <w:color w:val="000000"/>
              </w:rPr>
              <w:t>. </w:t>
            </w:r>
            <w:r w:rsidRPr="00B674F3">
              <w:rPr>
                <w:rFonts w:ascii="Times New Roman" w:hAnsi="Times New Roman"/>
                <w:iCs/>
                <w:color w:val="000000" w:themeColor="text1"/>
              </w:rPr>
              <w:t>Выписка банка, подтверждающая оплату п</w:t>
            </w:r>
            <w:r w:rsidR="00E317D8" w:rsidRPr="00B674F3">
              <w:rPr>
                <w:rFonts w:ascii="Times New Roman" w:hAnsi="Times New Roman"/>
                <w:iCs/>
                <w:color w:val="000000" w:themeColor="text1"/>
              </w:rPr>
              <w:t>о договору с поставщиками услуг</w:t>
            </w:r>
          </w:p>
        </w:tc>
      </w:tr>
      <w:tr w:rsidR="00DB4A71" w:rsidRPr="00B674F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spacing w:after="0" w:line="240" w:lineRule="auto"/>
              <w:contextualSpacing/>
              <w:jc w:val="both"/>
              <w:rPr>
                <w:rFonts w:ascii="Times New Roman" w:hAnsi="Times New Roman"/>
                <w:iCs/>
                <w:color w:val="000000" w:themeColor="text1"/>
              </w:rPr>
            </w:pPr>
            <w:r w:rsidRPr="00B674F3">
              <w:rPr>
                <w:rFonts w:ascii="Times New Roman" w:eastAsia="Times New Roman" w:hAnsi="Times New Roman"/>
                <w:color w:val="000000"/>
              </w:rPr>
              <w:t>Выкуп помещения</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 Договор купли-продажи помещения (иной договор о приобретении помещения в собственность).</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 Акт приема-передачи помещения.</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 Платежное поручение.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 Выписка банка, подтверждающая оплату по договору.</w:t>
            </w:r>
          </w:p>
          <w:p w:rsidR="00DB4A71" w:rsidRPr="00B674F3" w:rsidRDefault="00DB4A71" w:rsidP="00E317D8">
            <w:pPr>
              <w:spacing w:after="0" w:line="240" w:lineRule="auto"/>
              <w:contextualSpacing/>
              <w:jc w:val="both"/>
              <w:rPr>
                <w:rFonts w:ascii="Times New Roman" w:hAnsi="Times New Roman"/>
                <w:iCs/>
              </w:rPr>
            </w:pPr>
            <w:r w:rsidRPr="00B674F3">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r w:rsidR="00E317D8" w:rsidRPr="00B674F3">
              <w:rPr>
                <w:rFonts w:ascii="Times New Roman" w:eastAsia="Times New Roman" w:hAnsi="Times New Roman"/>
                <w:color w:val="000000"/>
              </w:rPr>
              <w:t>)</w:t>
            </w:r>
          </w:p>
        </w:tc>
      </w:tr>
      <w:tr w:rsidR="00DB4A71" w:rsidRPr="00B674F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4</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Текущий ремонт помещения подрядным способом</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4.1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imes New Roman" w:hAnsi="Times New Roman"/>
              </w:rPr>
              <w:t>1</w:t>
            </w:r>
            <w:r w:rsidRPr="00B674F3">
              <w:rPr>
                <w:rFonts w:ascii="Times New Roman" w:eastAsia="Times New Roman" w:hAnsi="Times New Roman"/>
                <w:color w:val="000000"/>
              </w:rPr>
              <w:t>. </w:t>
            </w:r>
            <w:r w:rsidRPr="00B674F3">
              <w:rPr>
                <w:rFonts w:ascii="Times New Roman" w:eastAsia="Times New Roman" w:hAnsi="Times New Roman"/>
              </w:rPr>
              <w:t xml:space="preserve">Выписка из </w:t>
            </w:r>
            <w:r w:rsidRPr="00B674F3">
              <w:rPr>
                <w:rFonts w:ascii="Times New Roman" w:eastAsiaTheme="minorHAnsi" w:hAnsi="Times New Roman"/>
              </w:rPr>
              <w:t>ЕГРН (если помещение находится на праве собственности).</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2</w:t>
            </w:r>
            <w:r w:rsidRPr="00B674F3">
              <w:rPr>
                <w:rFonts w:ascii="Times New Roman" w:eastAsia="Times New Roman" w:hAnsi="Times New Roman"/>
                <w:color w:val="000000"/>
              </w:rPr>
              <w:t>. </w:t>
            </w:r>
            <w:r w:rsidRPr="00B674F3">
              <w:rPr>
                <w:rFonts w:ascii="Times New Roman" w:eastAsiaTheme="minorHAnsi" w:hAnsi="Times New Roman"/>
              </w:rPr>
              <w:t>Договор аренды (субаренды) нежилого помещения (если помещение находится на праве аренды).</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3</w:t>
            </w:r>
            <w:r w:rsidRPr="00B674F3">
              <w:rPr>
                <w:rFonts w:ascii="Times New Roman" w:eastAsia="Times New Roman" w:hAnsi="Times New Roman"/>
                <w:color w:val="000000"/>
              </w:rPr>
              <w:t>. </w:t>
            </w:r>
            <w:r w:rsidRPr="00B674F3">
              <w:rPr>
                <w:rFonts w:ascii="Times New Roman" w:eastAsiaTheme="minorHAnsi" w:hAnsi="Times New Roman"/>
              </w:rPr>
              <w:t>Акт приема-передачи помещения по договору аренды (субаренды) нежилого помещения.</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4</w:t>
            </w:r>
            <w:r w:rsidRPr="00B674F3">
              <w:rPr>
                <w:rFonts w:ascii="Times New Roman" w:eastAsia="Times New Roman" w:hAnsi="Times New Roman"/>
                <w:color w:val="000000"/>
              </w:rPr>
              <w:t>. </w:t>
            </w:r>
            <w:r w:rsidRPr="00B674F3">
              <w:rPr>
                <w:rFonts w:ascii="Times New Roman" w:eastAsiaTheme="minorHAnsi" w:hAnsi="Times New Roman"/>
              </w:rPr>
              <w:t>Договор на проведение текущего ремонта помещений или строительно-монтажных работ.</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5</w:t>
            </w:r>
            <w:r w:rsidRPr="00B674F3">
              <w:rPr>
                <w:rFonts w:ascii="Times New Roman" w:eastAsia="Times New Roman" w:hAnsi="Times New Roman"/>
                <w:color w:val="000000"/>
              </w:rPr>
              <w:t>. </w:t>
            </w:r>
            <w:r w:rsidRPr="00B674F3">
              <w:rPr>
                <w:rFonts w:ascii="Times New Roman" w:eastAsiaTheme="minorHAnsi" w:hAnsi="Times New Roman"/>
              </w:rPr>
              <w:t>Договор на приобретение строительных материалов.</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6</w:t>
            </w:r>
            <w:r w:rsidRPr="00B674F3">
              <w:rPr>
                <w:rFonts w:ascii="Times New Roman" w:eastAsia="Times New Roman" w:hAnsi="Times New Roman"/>
                <w:color w:val="000000"/>
              </w:rPr>
              <w:t>. </w:t>
            </w:r>
            <w:r w:rsidRPr="00B674F3">
              <w:rPr>
                <w:rFonts w:ascii="Times New Roman" w:eastAsiaTheme="minorHAnsi" w:hAnsi="Times New Roman"/>
              </w:rPr>
              <w:t>Акт о приемке выполненных работ (форма № КС-2).</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7</w:t>
            </w:r>
            <w:r w:rsidRPr="00B674F3">
              <w:rPr>
                <w:rFonts w:ascii="Times New Roman" w:eastAsia="Times New Roman" w:hAnsi="Times New Roman"/>
                <w:color w:val="000000"/>
              </w:rPr>
              <w:t>. </w:t>
            </w:r>
            <w:r w:rsidRPr="00B674F3">
              <w:rPr>
                <w:rFonts w:ascii="Times New Roman" w:eastAsiaTheme="minorHAnsi" w:hAnsi="Times New Roman"/>
              </w:rPr>
              <w:t>Справка о стоимости выполненных работ и затрат (форма № КС-3).</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8</w:t>
            </w:r>
            <w:r w:rsidRPr="00B674F3">
              <w:rPr>
                <w:rFonts w:ascii="Times New Roman" w:eastAsia="Times New Roman" w:hAnsi="Times New Roman"/>
                <w:color w:val="000000"/>
              </w:rPr>
              <w:t>. </w:t>
            </w:r>
            <w:bookmarkStart w:id="14" w:name="_Hlk130458769"/>
            <w:r w:rsidRPr="00B674F3">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4"/>
            <w:r w:rsidRPr="00B674F3">
              <w:rPr>
                <w:rFonts w:ascii="Times New Roman" w:eastAsiaTheme="minorHAnsi" w:hAnsi="Times New Roman"/>
              </w:rPr>
              <w:t>.</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9</w:t>
            </w:r>
            <w:r w:rsidRPr="00B674F3">
              <w:rPr>
                <w:rFonts w:ascii="Times New Roman" w:eastAsia="Times New Roman" w:hAnsi="Times New Roman"/>
                <w:color w:val="000000"/>
              </w:rPr>
              <w:t>. </w:t>
            </w:r>
            <w:r w:rsidRPr="00B674F3">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10</w:t>
            </w:r>
            <w:r w:rsidRPr="00B674F3">
              <w:rPr>
                <w:rFonts w:ascii="Times New Roman" w:eastAsia="Times New Roman" w:hAnsi="Times New Roman"/>
                <w:color w:val="000000"/>
              </w:rPr>
              <w:t>. </w:t>
            </w:r>
            <w:r w:rsidRPr="00B674F3">
              <w:rPr>
                <w:rFonts w:ascii="Times New Roman" w:eastAsiaTheme="minorHAnsi" w:hAnsi="Times New Roman"/>
              </w:rPr>
              <w:t>Платежное поручение.</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11</w:t>
            </w:r>
            <w:r w:rsidRPr="00B674F3">
              <w:rPr>
                <w:rFonts w:ascii="Times New Roman" w:eastAsia="Times New Roman" w:hAnsi="Times New Roman"/>
                <w:color w:val="000000"/>
              </w:rPr>
              <w:t>. </w:t>
            </w:r>
            <w:r w:rsidRPr="00B674F3">
              <w:rPr>
                <w:rFonts w:ascii="Times New Roman" w:eastAsiaTheme="minorHAnsi" w:hAnsi="Times New Roman"/>
              </w:rPr>
              <w:t>Счет(а) на оплату.</w:t>
            </w:r>
          </w:p>
          <w:p w:rsidR="00DB4A71" w:rsidRPr="00B674F3" w:rsidRDefault="00DB4A71" w:rsidP="00E317D8">
            <w:pPr>
              <w:spacing w:after="0" w:line="240" w:lineRule="auto"/>
              <w:contextualSpacing/>
              <w:jc w:val="both"/>
              <w:rPr>
                <w:rFonts w:ascii="Times New Roman" w:eastAsiaTheme="minorHAnsi" w:hAnsi="Times New Roman"/>
              </w:rPr>
            </w:pPr>
            <w:r w:rsidRPr="00B674F3">
              <w:rPr>
                <w:rFonts w:ascii="Times New Roman" w:eastAsiaTheme="minorHAnsi" w:hAnsi="Times New Roman"/>
              </w:rPr>
              <w:t>12</w:t>
            </w:r>
            <w:r w:rsidRPr="00B674F3">
              <w:rPr>
                <w:rFonts w:ascii="Times New Roman" w:eastAsia="Times New Roman" w:hAnsi="Times New Roman"/>
                <w:color w:val="000000"/>
              </w:rPr>
              <w:t>. </w:t>
            </w:r>
            <w:r w:rsidRPr="00B674F3">
              <w:rPr>
                <w:rFonts w:ascii="Times New Roman" w:eastAsiaTheme="minorHAnsi" w:hAnsi="Times New Roman"/>
              </w:rPr>
              <w:t>Выписка банка, по</w:t>
            </w:r>
            <w:r w:rsidR="00E317D8" w:rsidRPr="00B674F3">
              <w:rPr>
                <w:rFonts w:ascii="Times New Roman" w:eastAsiaTheme="minorHAnsi" w:hAnsi="Times New Roman"/>
              </w:rPr>
              <w:t>дтверждающая оплату по договору</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5</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rPr>
            </w:pPr>
            <w:r w:rsidRPr="00B674F3">
              <w:rPr>
                <w:rFonts w:ascii="Times New Roman" w:eastAsia="Times New Roman" w:hAnsi="Times New Roman"/>
                <w:color w:val="000000"/>
              </w:rPr>
              <w:t>Капитальный ремонт помещения</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lastRenderedPageBreak/>
              <w:t>5.1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 Договор строительного подряда на проведение капитального ремонта помещений или строительно-монтажных работ.</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2. </w:t>
            </w:r>
            <w:r w:rsidRPr="00B674F3">
              <w:rPr>
                <w:rFonts w:ascii="Times New Roman" w:eastAsiaTheme="minorHAnsi" w:hAnsi="Times New Roman"/>
              </w:rPr>
              <w:t>Смета на проведение ремонта.</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 Акт о приемке выполненных работ (форма № КС-2).</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 Справка о стоимости выполненных работ и затрат (форма № КС-3).</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5. Платежное поручение.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6. Выписка банка, подтверждающая оплату по договору.</w:t>
            </w:r>
          </w:p>
          <w:p w:rsidR="00DB4A71" w:rsidRPr="00B674F3" w:rsidRDefault="00DB4A71" w:rsidP="00E317D8">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B674F3">
              <w:rPr>
                <w:rFonts w:ascii="Times New Roman" w:eastAsia="Times New Roman" w:hAnsi="Times New Roman"/>
                <w:color w:val="000000"/>
              </w:rPr>
              <w:t xml:space="preserve"> должна быть в счете на оплату)</w:t>
            </w:r>
          </w:p>
        </w:tc>
      </w:tr>
      <w:tr w:rsidR="00DB4A71" w:rsidRPr="00B674F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Реконструкция помещения</w:t>
            </w:r>
          </w:p>
        </w:tc>
      </w:tr>
      <w:tr w:rsidR="00DB4A71" w:rsidRPr="00B674F3" w:rsidTr="00553692">
        <w:trPr>
          <w:trHeight w:val="258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 Договор строительного подряда на проведение капитального ремонта (реконструкции) помещений или строительно-монтажных работ.</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 Акт о приемке выполненных работ (форма № КС-2).</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 Справка о стоимости выполненных работ и затрат (форма № КС-3).</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 Акт о приеме-сдаче отремонтированных, реконструированных, модернизированных объектов основных средств (форма № ОС-3).</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5. Платежное поручение.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6. Выписка банка, подтверждающая оплату по договору.</w:t>
            </w:r>
          </w:p>
          <w:p w:rsidR="00DB4A71" w:rsidRPr="00B674F3" w:rsidRDefault="00DB4A71" w:rsidP="00E317D8">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B674F3">
              <w:rPr>
                <w:rFonts w:ascii="Times New Roman" w:eastAsia="Times New Roman" w:hAnsi="Times New Roman"/>
                <w:color w:val="000000"/>
              </w:rPr>
              <w:t xml:space="preserve"> должна быть в счете на оплату)</w:t>
            </w:r>
          </w:p>
        </w:tc>
      </w:tr>
      <w:tr w:rsidR="00DB4A71" w:rsidRPr="00B674F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Приобретение основных средств (за исключением легковых автотранспортных средств)</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bookmarkStart w:id="15" w:name="_Hlk130474357"/>
            <w:r w:rsidRPr="00B674F3">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 Договор на приобретение основных средств.</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 Платежное поручение.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 Выписка банка, подтверждающая оплату по договору.</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6. </w:t>
            </w:r>
            <w:r w:rsidRPr="00B674F3">
              <w:rPr>
                <w:rFonts w:ascii="Times New Roman" w:eastAsiaTheme="minorHAnsi" w:hAnsi="Times New Roman"/>
              </w:rPr>
              <w:t>Товарная накладная (форма № ТОРГ-12) либо Универсальный передаточный документ (УПД).</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 xml:space="preserve">7. Бухгалтерские документы о постановке основных средств на баланс </w:t>
            </w:r>
            <w:r w:rsidRPr="00B674F3">
              <w:rPr>
                <w:rFonts w:ascii="Times New Roman" w:eastAsiaTheme="minorHAnsi" w:hAnsi="Times New Roman"/>
              </w:rPr>
              <w:t>(обязательно для юридических лица, для индивидуальных предпринимателей – при наличии).</w:t>
            </w:r>
          </w:p>
          <w:p w:rsidR="00DB4A71" w:rsidRPr="00B674F3" w:rsidRDefault="00DB4A71" w:rsidP="00DB4A71">
            <w:pPr>
              <w:spacing w:after="0" w:line="240" w:lineRule="auto"/>
              <w:contextualSpacing/>
              <w:jc w:val="both"/>
              <w:rPr>
                <w:rFonts w:ascii="Times New Roman" w:eastAsia="Times New Roman" w:hAnsi="Times New Roman"/>
              </w:rPr>
            </w:pPr>
            <w:r w:rsidRPr="00B674F3">
              <w:rPr>
                <w:rFonts w:ascii="Times New Roman" w:eastAsia="Times New Roman" w:hAnsi="Times New Roman"/>
                <w:color w:val="000000"/>
              </w:rPr>
              <w:t>8. </w:t>
            </w:r>
            <w:r w:rsidRPr="00B674F3">
              <w:rPr>
                <w:rFonts w:ascii="Times New Roman" w:eastAsia="Times New Roman" w:hAnsi="Times New Roman"/>
              </w:rPr>
              <w:t>Фотографии объектов.</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imes New Roman" w:hAnsi="Times New Roman"/>
                <w:color w:val="000000"/>
              </w:rPr>
              <w:t>9. </w:t>
            </w:r>
            <w:r w:rsidRPr="00B674F3">
              <w:rPr>
                <w:rFonts w:ascii="Times New Roman" w:eastAsiaTheme="minorHAnsi" w:hAnsi="Times New Roman"/>
              </w:rPr>
              <w:t>Для транспортных средств и самоходных машин:</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1) паспорт транспортного средства/самоходной машины;</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2) свидетельство о регистрации транспортного средства/самоходной машины.</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hAnsi="Times New Roman"/>
                <w:iCs/>
              </w:rPr>
              <w:t>10</w:t>
            </w:r>
            <w:r w:rsidRPr="00B674F3">
              <w:rPr>
                <w:rFonts w:ascii="Times New Roman" w:eastAsia="Times New Roman" w:hAnsi="Times New Roman"/>
                <w:color w:val="000000"/>
              </w:rPr>
              <w:t>. </w:t>
            </w:r>
            <w:r w:rsidRPr="00B674F3">
              <w:rPr>
                <w:rFonts w:ascii="Times New Roman" w:eastAsia="Times New Roman" w:hAnsi="Times New Roman"/>
              </w:rPr>
              <w:t xml:space="preserve">Для основных средств, приобретенных за пределами </w:t>
            </w:r>
            <w:r w:rsidRPr="00B674F3">
              <w:rPr>
                <w:rFonts w:ascii="Times New Roman" w:eastAsiaTheme="minorHAnsi" w:hAnsi="Times New Roman"/>
              </w:rPr>
              <w:t>территории Российской Федерации, представляются:</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1) заявление на перевод валюты (платежное поручение не представляется);</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2) инвойс на оплату (счет не представляется);</w:t>
            </w:r>
          </w:p>
          <w:p w:rsidR="00DB4A71" w:rsidRPr="00B674F3" w:rsidRDefault="00DB4A71" w:rsidP="00E317D8">
            <w:pPr>
              <w:spacing w:after="0" w:line="240" w:lineRule="auto"/>
              <w:contextualSpacing/>
              <w:jc w:val="both"/>
              <w:rPr>
                <w:rFonts w:ascii="Times New Roman" w:hAnsi="Times New Roman"/>
                <w:iCs/>
              </w:rPr>
            </w:pPr>
            <w:r w:rsidRPr="00B674F3">
              <w:rPr>
                <w:rFonts w:ascii="Times New Roman" w:eastAsiaTheme="minorHAnsi" w:hAnsi="Times New Roman"/>
              </w:rPr>
              <w:t>3) декларация на товары (акт приема – передачи, ТОРГ-12 и</w:t>
            </w:r>
            <w:r w:rsidR="00E317D8" w:rsidRPr="00B674F3">
              <w:rPr>
                <w:rFonts w:ascii="Times New Roman" w:eastAsiaTheme="minorHAnsi" w:hAnsi="Times New Roman"/>
              </w:rPr>
              <w:t xml:space="preserve"> УПД не представляются)</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8</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5"/>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8.1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 Договор на приобретение сырья, расходных материалов и инструментов.</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 Платежное поручение.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 Выписка банка, подтверждающая оплату по договору.</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imes New Roman" w:hAnsi="Times New Roman"/>
                <w:color w:val="000000"/>
              </w:rPr>
              <w:t>6. </w:t>
            </w:r>
            <w:r w:rsidRPr="00B674F3">
              <w:rPr>
                <w:rFonts w:ascii="Times New Roman" w:eastAsiaTheme="minorHAnsi" w:hAnsi="Times New Roman"/>
              </w:rPr>
              <w:t>Товарная накладная (форма № ТОРГ-12) либо Универсальный передаточный документ (УПД).</w:t>
            </w:r>
          </w:p>
          <w:p w:rsidR="00DB4A71" w:rsidRPr="00B674F3" w:rsidRDefault="00E317D8" w:rsidP="00E317D8">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7</w:t>
            </w:r>
            <w:r w:rsidR="00DB4A71" w:rsidRPr="00B674F3">
              <w:rPr>
                <w:rFonts w:ascii="Times New Roman" w:eastAsia="Times New Roman" w:hAnsi="Times New Roman"/>
                <w:color w:val="000000"/>
              </w:rPr>
              <w:t>. </w:t>
            </w:r>
            <w:r w:rsidR="00DB4A71" w:rsidRPr="00B674F3">
              <w:rPr>
                <w:rFonts w:ascii="Times New Roman" w:eastAsiaTheme="minorHAnsi" w:hAnsi="Times New Roman"/>
              </w:rPr>
              <w:t>При онлайн-заказе, представляется документ, подтверждающий онлайн-заказ (до</w:t>
            </w:r>
            <w:r w:rsidRPr="00B674F3">
              <w:rPr>
                <w:rFonts w:ascii="Times New Roman" w:eastAsiaTheme="minorHAnsi" w:hAnsi="Times New Roman"/>
              </w:rPr>
              <w:t>говор и счет не представляется)</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lastRenderedPageBreak/>
              <w:t>9</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Участие в региональных, межрегиональных и международных выставочных и выставочно-ярмарочных мероприятиях</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 Договор на участие в региональных, межрегиональных и международных выставочных и выставочно-ярмарочных мероприятиях.</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 Акт оказанных услуг по договору.</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 Платежное поручение.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 Выписка банка, подтверждающая оплату по договору.</w:t>
            </w:r>
          </w:p>
          <w:p w:rsidR="00DB4A71" w:rsidRPr="00B674F3" w:rsidRDefault="00DB4A71" w:rsidP="00E317D8">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B674F3">
              <w:rPr>
                <w:rFonts w:ascii="Times New Roman" w:eastAsia="Times New Roman" w:hAnsi="Times New Roman"/>
                <w:color w:val="000000"/>
              </w:rPr>
              <w:t xml:space="preserve"> должна быть в счете на оплату)</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Приобретение: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 мебели;</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1</w:t>
            </w:r>
            <w:r w:rsidRPr="00B674F3">
              <w:rPr>
                <w:rFonts w:ascii="Times New Roman" w:eastAsia="Times New Roman" w:hAnsi="Times New Roman"/>
                <w:color w:val="000000"/>
              </w:rPr>
              <w:t>. </w:t>
            </w:r>
            <w:r w:rsidRPr="00B674F3">
              <w:rPr>
                <w:rFonts w:ascii="Times New Roman" w:eastAsiaTheme="minorHAnsi" w:hAnsi="Times New Roman"/>
              </w:rPr>
              <w:t>Договор на приобретение.</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2</w:t>
            </w:r>
            <w:r w:rsidRPr="00B674F3">
              <w:rPr>
                <w:rFonts w:ascii="Times New Roman" w:eastAsia="Times New Roman" w:hAnsi="Times New Roman"/>
                <w:color w:val="000000"/>
              </w:rPr>
              <w:t>. </w:t>
            </w:r>
            <w:r w:rsidRPr="00B674F3">
              <w:rPr>
                <w:rFonts w:ascii="Times New Roman" w:eastAsiaTheme="minorHAnsi" w:hAnsi="Times New Roman"/>
              </w:rPr>
              <w:t>Платежное поручение.</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3</w:t>
            </w:r>
            <w:r w:rsidRPr="00B674F3">
              <w:rPr>
                <w:rFonts w:ascii="Times New Roman" w:eastAsia="Times New Roman" w:hAnsi="Times New Roman"/>
                <w:color w:val="000000"/>
              </w:rPr>
              <w:t>. </w:t>
            </w:r>
            <w:r w:rsidRPr="00B674F3">
              <w:rPr>
                <w:rFonts w:ascii="Times New Roman" w:eastAsiaTheme="minorHAnsi" w:hAnsi="Times New Roman"/>
              </w:rPr>
              <w:t>Выписка банка, подтверждающая оплату по договору.</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4</w:t>
            </w:r>
            <w:r w:rsidRPr="00B674F3">
              <w:rPr>
                <w:rFonts w:ascii="Times New Roman" w:eastAsia="Times New Roman" w:hAnsi="Times New Roman"/>
                <w:color w:val="000000"/>
              </w:rPr>
              <w:t>. </w:t>
            </w:r>
            <w:r w:rsidRPr="00B674F3">
              <w:rPr>
                <w:rFonts w:ascii="Times New Roman" w:eastAsiaTheme="minorHAnsi"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5</w:t>
            </w:r>
            <w:r w:rsidRPr="00B674F3">
              <w:rPr>
                <w:rFonts w:ascii="Times New Roman" w:eastAsia="Times New Roman" w:hAnsi="Times New Roman"/>
                <w:color w:val="000000"/>
              </w:rPr>
              <w:t>. </w:t>
            </w:r>
            <w:r w:rsidRPr="00B674F3">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6</w:t>
            </w:r>
            <w:r w:rsidRPr="00B674F3">
              <w:rPr>
                <w:rFonts w:ascii="Times New Roman" w:eastAsia="Times New Roman" w:hAnsi="Times New Roman"/>
                <w:color w:val="000000"/>
              </w:rPr>
              <w:t>. </w:t>
            </w:r>
            <w:r w:rsidRPr="00B674F3">
              <w:rPr>
                <w:rFonts w:ascii="Times New Roman" w:eastAsiaTheme="minorHAnsi" w:hAnsi="Times New Roman"/>
              </w:rPr>
              <w:t xml:space="preserve">Товарная накладная (форма № ТОРГ-12) либо Универсальный передаточный документ (УПД). </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7</w:t>
            </w:r>
            <w:r w:rsidRPr="00B674F3">
              <w:rPr>
                <w:rFonts w:ascii="Times New Roman" w:eastAsia="Times New Roman" w:hAnsi="Times New Roman"/>
                <w:color w:val="000000"/>
              </w:rPr>
              <w:t>. </w:t>
            </w:r>
            <w:r w:rsidRPr="00B674F3">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8</w:t>
            </w:r>
            <w:r w:rsidRPr="00B674F3">
              <w:rPr>
                <w:rFonts w:ascii="Times New Roman" w:eastAsia="Times New Roman" w:hAnsi="Times New Roman"/>
                <w:color w:val="000000"/>
              </w:rPr>
              <w:t>. </w:t>
            </w:r>
            <w:r w:rsidRPr="00B674F3">
              <w:rPr>
                <w:rFonts w:ascii="Times New Roman" w:eastAsiaTheme="minorHAnsi" w:hAnsi="Times New Roman"/>
              </w:rPr>
              <w:t>Фотографии объектов.</w:t>
            </w:r>
          </w:p>
          <w:p w:rsidR="00DB4A71" w:rsidRPr="00B674F3" w:rsidRDefault="00E317D8" w:rsidP="00DB4A71">
            <w:pPr>
              <w:spacing w:after="0" w:line="240" w:lineRule="auto"/>
              <w:contextualSpacing/>
              <w:jc w:val="both"/>
              <w:rPr>
                <w:rFonts w:ascii="Times New Roman" w:eastAsiaTheme="minorHAnsi" w:hAnsi="Times New Roman"/>
              </w:rPr>
            </w:pPr>
            <w:r w:rsidRPr="00B674F3">
              <w:rPr>
                <w:rFonts w:ascii="Times New Roman" w:eastAsia="Times New Roman" w:hAnsi="Times New Roman"/>
                <w:color w:val="000000"/>
              </w:rPr>
              <w:t>9</w:t>
            </w:r>
            <w:r w:rsidR="00DB4A71" w:rsidRPr="00B674F3">
              <w:rPr>
                <w:rFonts w:ascii="Times New Roman" w:eastAsia="Times New Roman" w:hAnsi="Times New Roman"/>
                <w:color w:val="000000"/>
              </w:rPr>
              <w:t>. </w:t>
            </w:r>
            <w:r w:rsidR="00DB4A71" w:rsidRPr="00B674F3">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1) заявление на перевод валюты (платежное поручение не представляется);</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2) инвойс на оплату (счет не представляется);</w:t>
            </w:r>
          </w:p>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3) декларация на товары (акт приема – передачи, ТОРГ-12 и УПД не представляются).</w:t>
            </w:r>
          </w:p>
          <w:p w:rsidR="00DB4A71" w:rsidRPr="00B674F3" w:rsidRDefault="00E317D8" w:rsidP="00DB4A71">
            <w:pPr>
              <w:spacing w:after="0" w:line="240" w:lineRule="auto"/>
              <w:contextualSpacing/>
              <w:jc w:val="both"/>
              <w:rPr>
                <w:rFonts w:ascii="Times New Roman" w:eastAsiaTheme="minorHAnsi" w:hAnsi="Times New Roman"/>
              </w:rPr>
            </w:pPr>
            <w:r w:rsidRPr="00B674F3">
              <w:rPr>
                <w:rFonts w:ascii="Times New Roman" w:eastAsiaTheme="minorHAnsi" w:hAnsi="Times New Roman"/>
              </w:rPr>
              <w:t>10</w:t>
            </w:r>
            <w:r w:rsidR="00DB4A71" w:rsidRPr="00B674F3">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r w:rsidR="00DB4A71" w:rsidRPr="00B674F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heme="minorHAnsi" w:hAnsi="Times New Roman"/>
              </w:rPr>
            </w:pPr>
            <w:r w:rsidRPr="00B674F3">
              <w:rPr>
                <w:rFonts w:ascii="Times New Roman" w:eastAsia="Times New Roman" w:hAnsi="Times New Roman"/>
                <w:color w:val="000000"/>
              </w:rPr>
              <w:t>Повышение квалификации и (или) участие в образовательных программах работников лиц</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w:t>
            </w:r>
            <w:r w:rsidRPr="00B674F3">
              <w:rPr>
                <w:rFonts w:ascii="Times New Roman" w:eastAsiaTheme="minorHAnsi" w:hAnsi="Times New Roman"/>
              </w:rPr>
              <w:t>. </w:t>
            </w:r>
            <w:r w:rsidRPr="00B674F3">
              <w:rPr>
                <w:rFonts w:ascii="Times New Roman" w:eastAsia="Times New Roman" w:hAnsi="Times New Roman"/>
                <w:color w:val="000000"/>
              </w:rPr>
              <w:t>Договор на повышение квалификации и (или) участие в образовательных программах работников лиц.</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w:t>
            </w:r>
            <w:r w:rsidRPr="00B674F3">
              <w:rPr>
                <w:rFonts w:ascii="Times New Roman" w:eastAsiaTheme="minorHAnsi" w:hAnsi="Times New Roman"/>
              </w:rPr>
              <w:t>. </w:t>
            </w:r>
            <w:r w:rsidRPr="00B674F3">
              <w:rPr>
                <w:rFonts w:ascii="Times New Roman" w:eastAsia="Times New Roman" w:hAnsi="Times New Roman"/>
                <w:color w:val="000000"/>
              </w:rPr>
              <w:t>Акт оказанных услуг по договору.</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w:t>
            </w:r>
            <w:r w:rsidRPr="00B674F3">
              <w:rPr>
                <w:rFonts w:ascii="Times New Roman" w:eastAsiaTheme="minorHAnsi" w:hAnsi="Times New Roman"/>
              </w:rPr>
              <w:t>. </w:t>
            </w:r>
            <w:r w:rsidRPr="00B674F3">
              <w:rPr>
                <w:rFonts w:ascii="Times New Roman" w:eastAsia="Times New Roman" w:hAnsi="Times New Roman"/>
                <w:color w:val="000000"/>
              </w:rPr>
              <w:t>Документ (сертификат, диплом и т.п.) о прохождении повышения квалификации и (или) участии в образовательных программах.</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w:t>
            </w:r>
            <w:r w:rsidRPr="00B674F3">
              <w:rPr>
                <w:rFonts w:ascii="Times New Roman" w:eastAsiaTheme="minorHAnsi" w:hAnsi="Times New Roman"/>
              </w:rPr>
              <w:t>. </w:t>
            </w:r>
            <w:r w:rsidRPr="00B674F3">
              <w:rPr>
                <w:rFonts w:ascii="Times New Roman" w:eastAsia="Times New Roman" w:hAnsi="Times New Roman"/>
                <w:color w:val="000000"/>
              </w:rPr>
              <w:t>Платежное поручение.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5</w:t>
            </w:r>
            <w:r w:rsidRPr="00B674F3">
              <w:rPr>
                <w:rFonts w:ascii="Times New Roman" w:eastAsiaTheme="minorHAnsi" w:hAnsi="Times New Roman"/>
              </w:rPr>
              <w:t>. </w:t>
            </w:r>
            <w:r w:rsidRPr="00B674F3">
              <w:rPr>
                <w:rFonts w:ascii="Times New Roman" w:eastAsia="Times New Roman" w:hAnsi="Times New Roman"/>
                <w:color w:val="000000"/>
              </w:rPr>
              <w:t>Выписка банка, подтверждающая оплату по договору.</w:t>
            </w:r>
          </w:p>
          <w:p w:rsidR="00DB4A71" w:rsidRPr="00B674F3" w:rsidRDefault="00DB4A71" w:rsidP="00E317D8">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6</w:t>
            </w:r>
            <w:r w:rsidRPr="00B674F3">
              <w:rPr>
                <w:rFonts w:ascii="Times New Roman" w:eastAsiaTheme="minorHAnsi" w:hAnsi="Times New Roman"/>
              </w:rPr>
              <w:t>. </w:t>
            </w:r>
            <w:r w:rsidRPr="00B674F3">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w:t>
            </w:r>
            <w:r w:rsidR="00E317D8" w:rsidRPr="00B674F3">
              <w:rPr>
                <w:rFonts w:ascii="Times New Roman" w:eastAsia="Times New Roman" w:hAnsi="Times New Roman"/>
                <w:color w:val="000000"/>
              </w:rPr>
              <w:t>ть в счете на оплату)</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12</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Медицинское обслуживание детей</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w:t>
            </w:r>
            <w:r w:rsidRPr="00B674F3">
              <w:rPr>
                <w:rFonts w:ascii="Times New Roman" w:eastAsiaTheme="minorHAnsi" w:hAnsi="Times New Roman"/>
              </w:rPr>
              <w:t>. </w:t>
            </w:r>
            <w:r w:rsidRPr="00B674F3">
              <w:rPr>
                <w:rFonts w:ascii="Times New Roman" w:eastAsia="Times New Roman" w:hAnsi="Times New Roman"/>
                <w:color w:val="000000"/>
              </w:rPr>
              <w:t>Договор на медицинское обслуживание детей.</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w:t>
            </w:r>
            <w:r w:rsidRPr="00B674F3">
              <w:rPr>
                <w:rFonts w:ascii="Times New Roman" w:eastAsiaTheme="minorHAnsi" w:hAnsi="Times New Roman"/>
              </w:rPr>
              <w:t>. </w:t>
            </w:r>
            <w:r w:rsidRPr="00B674F3">
              <w:rPr>
                <w:rFonts w:ascii="Times New Roman" w:eastAsia="Times New Roman" w:hAnsi="Times New Roman"/>
                <w:color w:val="000000"/>
              </w:rPr>
              <w:t>Акт оказанных услуг по договору.</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w:t>
            </w:r>
            <w:r w:rsidRPr="00B674F3">
              <w:rPr>
                <w:rFonts w:ascii="Times New Roman" w:eastAsiaTheme="minorHAnsi" w:hAnsi="Times New Roman"/>
              </w:rPr>
              <w:t>. </w:t>
            </w:r>
            <w:r w:rsidRPr="00B674F3">
              <w:rPr>
                <w:rFonts w:ascii="Times New Roman" w:eastAsia="Times New Roman" w:hAnsi="Times New Roman"/>
                <w:color w:val="000000"/>
              </w:rPr>
              <w:t>Лицензия на медицинскую деятельность, выданная организации здравоохранения, с которой заключен договор.</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w:t>
            </w:r>
            <w:r w:rsidRPr="00B674F3">
              <w:rPr>
                <w:rFonts w:ascii="Times New Roman" w:eastAsiaTheme="minorHAnsi" w:hAnsi="Times New Roman"/>
              </w:rPr>
              <w:t>. </w:t>
            </w:r>
            <w:r w:rsidRPr="00B674F3">
              <w:rPr>
                <w:rFonts w:ascii="Times New Roman" w:eastAsia="Times New Roman" w:hAnsi="Times New Roman"/>
                <w:color w:val="000000"/>
              </w:rPr>
              <w:t>Платежное поручение.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5</w:t>
            </w:r>
            <w:r w:rsidRPr="00B674F3">
              <w:rPr>
                <w:rFonts w:ascii="Times New Roman" w:eastAsiaTheme="minorHAnsi" w:hAnsi="Times New Roman"/>
              </w:rPr>
              <w:t>. </w:t>
            </w:r>
            <w:r w:rsidRPr="00B674F3">
              <w:rPr>
                <w:rFonts w:ascii="Times New Roman" w:eastAsia="Times New Roman" w:hAnsi="Times New Roman"/>
                <w:color w:val="000000"/>
              </w:rPr>
              <w:t>Выписка банка, подтверждающая оплату по договору.</w:t>
            </w:r>
          </w:p>
          <w:p w:rsidR="00DB4A71" w:rsidRPr="00B674F3" w:rsidRDefault="00DB4A71" w:rsidP="00E317D8">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lastRenderedPageBreak/>
              <w:t>6</w:t>
            </w:r>
            <w:r w:rsidRPr="00B674F3">
              <w:rPr>
                <w:rFonts w:ascii="Times New Roman" w:eastAsiaTheme="minorHAnsi" w:hAnsi="Times New Roman"/>
              </w:rPr>
              <w:t>. </w:t>
            </w:r>
            <w:r w:rsidRPr="00B674F3">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B674F3">
              <w:rPr>
                <w:rFonts w:ascii="Times New Roman" w:eastAsia="Times New Roman" w:hAnsi="Times New Roman"/>
                <w:color w:val="000000"/>
              </w:rPr>
              <w:t xml:space="preserve"> должна быть в счете на оплату)</w:t>
            </w:r>
          </w:p>
        </w:tc>
      </w:tr>
      <w:tr w:rsidR="00DB4A71" w:rsidRPr="00B674F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lastRenderedPageBreak/>
              <w:t>13</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Приобретение комплектующих изделий</w:t>
            </w:r>
          </w:p>
        </w:tc>
      </w:tr>
      <w:tr w:rsidR="00DB4A71" w:rsidRPr="00B674F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center"/>
              <w:rPr>
                <w:rFonts w:ascii="Times New Roman" w:eastAsiaTheme="minorHAnsi" w:hAnsi="Times New Roman"/>
              </w:rPr>
            </w:pPr>
            <w:r w:rsidRPr="00B674F3">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1</w:t>
            </w:r>
            <w:r w:rsidRPr="00B674F3">
              <w:rPr>
                <w:rFonts w:ascii="Times New Roman" w:eastAsiaTheme="minorHAnsi" w:hAnsi="Times New Roman"/>
              </w:rPr>
              <w:t>. </w:t>
            </w:r>
            <w:r w:rsidRPr="00B674F3">
              <w:rPr>
                <w:rFonts w:ascii="Times New Roman" w:eastAsia="Times New Roman" w:hAnsi="Times New Roman"/>
                <w:color w:val="000000"/>
              </w:rPr>
              <w:t>Договор на приобретение комплектующих изделий.</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2</w:t>
            </w:r>
            <w:r w:rsidRPr="00B674F3">
              <w:rPr>
                <w:rFonts w:ascii="Times New Roman" w:eastAsiaTheme="minorHAnsi" w:hAnsi="Times New Roman"/>
              </w:rPr>
              <w:t>. </w:t>
            </w:r>
            <w:r w:rsidRPr="00B674F3">
              <w:rPr>
                <w:rFonts w:ascii="Times New Roman" w:eastAsia="Times New Roman" w:hAnsi="Times New Roman"/>
                <w:color w:val="000000"/>
              </w:rPr>
              <w:t>Акт приема-передачи или иной документ, предусмотренный договором, подтверждающий передачу приобретенных комплектующих изделий.</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3</w:t>
            </w:r>
            <w:r w:rsidRPr="00B674F3">
              <w:rPr>
                <w:rFonts w:ascii="Times New Roman" w:eastAsiaTheme="minorHAnsi" w:hAnsi="Times New Roman"/>
              </w:rPr>
              <w:t>. </w:t>
            </w:r>
            <w:r w:rsidRPr="00B674F3">
              <w:rPr>
                <w:rFonts w:ascii="Times New Roman" w:eastAsia="Times New Roman" w:hAnsi="Times New Roman"/>
                <w:color w:val="000000"/>
              </w:rPr>
              <w:t>Платежное поручение.</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4</w:t>
            </w:r>
            <w:r w:rsidRPr="00B674F3">
              <w:rPr>
                <w:rFonts w:ascii="Times New Roman" w:eastAsiaTheme="minorHAnsi" w:hAnsi="Times New Roman"/>
              </w:rPr>
              <w:t>. </w:t>
            </w:r>
            <w:r w:rsidRPr="00B674F3">
              <w:rPr>
                <w:rFonts w:ascii="Times New Roman" w:eastAsia="Times New Roman" w:hAnsi="Times New Roman"/>
                <w:color w:val="000000"/>
              </w:rPr>
              <w:t>Выписка банка, подтверждающая оплату по договору.</w:t>
            </w:r>
          </w:p>
          <w:p w:rsidR="00DB4A71" w:rsidRPr="00B674F3" w:rsidRDefault="00DB4A71" w:rsidP="00DB4A71">
            <w:pPr>
              <w:spacing w:after="0" w:line="240" w:lineRule="auto"/>
              <w:contextualSpacing/>
              <w:jc w:val="both"/>
              <w:rPr>
                <w:rFonts w:ascii="Times New Roman" w:eastAsia="Times New Roman" w:hAnsi="Times New Roman"/>
                <w:color w:val="000000"/>
              </w:rPr>
            </w:pPr>
            <w:r w:rsidRPr="00B674F3">
              <w:rPr>
                <w:rFonts w:ascii="Times New Roman" w:eastAsia="Times New Roman" w:hAnsi="Times New Roman"/>
                <w:color w:val="000000"/>
              </w:rPr>
              <w:t>5</w:t>
            </w:r>
            <w:r w:rsidRPr="00B674F3">
              <w:rPr>
                <w:rFonts w:ascii="Times New Roman" w:eastAsiaTheme="minorHAnsi" w:hAnsi="Times New Roman"/>
              </w:rPr>
              <w:t>. </w:t>
            </w:r>
            <w:r w:rsidRPr="00B674F3">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B674F3" w:rsidRDefault="00E317D8" w:rsidP="00DB4A71">
            <w:pPr>
              <w:spacing w:after="0" w:line="240" w:lineRule="auto"/>
              <w:contextualSpacing/>
              <w:jc w:val="both"/>
              <w:rPr>
                <w:rFonts w:ascii="Times New Roman" w:eastAsia="Times New Roman" w:hAnsi="Times New Roman"/>
                <w:color w:val="000000"/>
              </w:rPr>
            </w:pPr>
            <w:r w:rsidRPr="00B674F3">
              <w:rPr>
                <w:rFonts w:ascii="Times New Roman" w:eastAsiaTheme="minorHAnsi" w:hAnsi="Times New Roman"/>
              </w:rPr>
              <w:t>6</w:t>
            </w:r>
            <w:r w:rsidR="00DB4A71" w:rsidRPr="00B674F3">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bl>
    <w:p w:rsidR="00DB4A71" w:rsidRPr="00B674F3" w:rsidRDefault="00DB4A71" w:rsidP="00DB4A71">
      <w:pPr>
        <w:widowControl w:val="0"/>
        <w:autoSpaceDE w:val="0"/>
        <w:autoSpaceDN w:val="0"/>
        <w:adjustRightInd w:val="0"/>
        <w:spacing w:after="0" w:line="240" w:lineRule="auto"/>
        <w:contextualSpacing/>
        <w:jc w:val="both"/>
        <w:rPr>
          <w:rFonts w:ascii="Times New Roman" w:hAnsi="Times New Roman"/>
        </w:rPr>
      </w:pPr>
      <w:r w:rsidRPr="00B674F3">
        <w:rPr>
          <w:rFonts w:ascii="Times New Roman" w:hAnsi="Times New Roman"/>
        </w:rPr>
        <w:t>_______________</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 Описание требований к документам и форма их представления участниками Конкурса установлены в </w:t>
      </w:r>
      <w:r w:rsidR="004A3D88" w:rsidRPr="00B674F3">
        <w:rPr>
          <w:rFonts w:ascii="Times New Roman" w:hAnsi="Times New Roman"/>
        </w:rPr>
        <w:t>таблице 4</w:t>
      </w:r>
      <w:r w:rsidRPr="00B674F3">
        <w:rPr>
          <w:rFonts w:ascii="Times New Roman" w:hAnsi="Times New Roman"/>
          <w:vertAlign w:val="superscript"/>
        </w:rPr>
        <w:t>1</w:t>
      </w:r>
      <w:r w:rsidRPr="00B674F3">
        <w:rPr>
          <w:rFonts w:ascii="Times New Roman" w:hAnsi="Times New Roman"/>
        </w:rPr>
        <w:t>.</w:t>
      </w:r>
    </w:p>
    <w:p w:rsidR="00DB4A71" w:rsidRPr="00856ED4" w:rsidRDefault="00DB4A71" w:rsidP="00DB4A71">
      <w:pPr>
        <w:widowControl w:val="0"/>
        <w:spacing w:after="0" w:line="240" w:lineRule="auto"/>
        <w:contextualSpacing/>
        <w:jc w:val="right"/>
        <w:rPr>
          <w:rFonts w:ascii="Times New Roman" w:eastAsiaTheme="minorEastAsia" w:hAnsi="Times New Roman"/>
          <w:bCs/>
          <w:strike/>
          <w:sz w:val="24"/>
          <w:szCs w:val="24"/>
          <w:lang w:eastAsia="ru-RU"/>
        </w:rPr>
      </w:pPr>
    </w:p>
    <w:p w:rsidR="000C6704" w:rsidRPr="00856ED4" w:rsidRDefault="000C6704" w:rsidP="00DB4A71">
      <w:pPr>
        <w:widowControl w:val="0"/>
        <w:spacing w:after="0" w:line="240" w:lineRule="auto"/>
        <w:contextualSpacing/>
        <w:jc w:val="right"/>
        <w:rPr>
          <w:rFonts w:ascii="Times New Roman" w:eastAsiaTheme="minorEastAsia" w:hAnsi="Times New Roman"/>
          <w:bCs/>
          <w:strike/>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4"/>
          <w:szCs w:val="24"/>
          <w:lang w:eastAsia="ru-RU"/>
        </w:rPr>
      </w:pPr>
    </w:p>
    <w:p w:rsidR="00514F1C" w:rsidRDefault="00514F1C" w:rsidP="00DB4A71">
      <w:pPr>
        <w:widowControl w:val="0"/>
        <w:spacing w:after="0" w:line="240" w:lineRule="auto"/>
        <w:contextualSpacing/>
        <w:jc w:val="right"/>
        <w:rPr>
          <w:rFonts w:ascii="Times New Roman" w:eastAsiaTheme="minorEastAsia" w:hAnsi="Times New Roman"/>
          <w:bCs/>
          <w:sz w:val="24"/>
          <w:szCs w:val="24"/>
          <w:lang w:eastAsia="ru-RU"/>
        </w:rPr>
      </w:pPr>
    </w:p>
    <w:p w:rsidR="00514F1C" w:rsidRDefault="00514F1C" w:rsidP="00DB4A71">
      <w:pPr>
        <w:widowControl w:val="0"/>
        <w:spacing w:after="0" w:line="240" w:lineRule="auto"/>
        <w:contextualSpacing/>
        <w:jc w:val="right"/>
        <w:rPr>
          <w:rFonts w:ascii="Times New Roman" w:eastAsiaTheme="minorEastAsia" w:hAnsi="Times New Roman"/>
          <w:bCs/>
          <w:sz w:val="24"/>
          <w:szCs w:val="24"/>
          <w:lang w:eastAsia="ru-RU"/>
        </w:rPr>
      </w:pPr>
    </w:p>
    <w:p w:rsidR="00514F1C" w:rsidRDefault="00514F1C" w:rsidP="00DB4A71">
      <w:pPr>
        <w:widowControl w:val="0"/>
        <w:spacing w:after="0" w:line="240" w:lineRule="auto"/>
        <w:contextualSpacing/>
        <w:jc w:val="right"/>
        <w:rPr>
          <w:rFonts w:ascii="Times New Roman" w:eastAsiaTheme="minorEastAsia" w:hAnsi="Times New Roman"/>
          <w:bCs/>
          <w:sz w:val="24"/>
          <w:szCs w:val="24"/>
          <w:lang w:eastAsia="ru-RU"/>
        </w:rPr>
      </w:pPr>
    </w:p>
    <w:p w:rsidR="003E61D4" w:rsidRDefault="003E61D4" w:rsidP="00DB4A71">
      <w:pPr>
        <w:widowControl w:val="0"/>
        <w:spacing w:after="0" w:line="240" w:lineRule="auto"/>
        <w:contextualSpacing/>
        <w:jc w:val="right"/>
        <w:rPr>
          <w:rFonts w:ascii="Times New Roman" w:eastAsiaTheme="minorEastAsia" w:hAnsi="Times New Roman"/>
          <w:bCs/>
          <w:sz w:val="24"/>
          <w:szCs w:val="24"/>
          <w:lang w:eastAsia="ru-RU"/>
        </w:rPr>
      </w:pPr>
    </w:p>
    <w:p w:rsidR="00DB4A71" w:rsidRPr="00B674F3" w:rsidRDefault="00DB4A71" w:rsidP="00DB4A71">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B674F3">
        <w:rPr>
          <w:rFonts w:ascii="Times New Roman" w:eastAsiaTheme="minorEastAsia" w:hAnsi="Times New Roman"/>
          <w:bCs/>
          <w:sz w:val="24"/>
          <w:szCs w:val="24"/>
          <w:lang w:eastAsia="ru-RU"/>
        </w:rPr>
        <w:t xml:space="preserve">Таблица </w:t>
      </w:r>
      <w:r w:rsidR="00C02D6E" w:rsidRPr="00B674F3">
        <w:rPr>
          <w:rFonts w:ascii="Times New Roman" w:eastAsiaTheme="minorEastAsia" w:hAnsi="Times New Roman"/>
          <w:bCs/>
          <w:sz w:val="24"/>
          <w:szCs w:val="24"/>
          <w:lang w:eastAsia="ru-RU"/>
        </w:rPr>
        <w:t>4</w:t>
      </w:r>
      <w:r w:rsidRPr="00B674F3">
        <w:rPr>
          <w:rFonts w:ascii="Times New Roman" w:eastAsiaTheme="minorEastAsia" w:hAnsi="Times New Roman"/>
          <w:bCs/>
          <w:sz w:val="24"/>
          <w:szCs w:val="24"/>
          <w:vertAlign w:val="superscript"/>
          <w:lang w:eastAsia="ru-RU"/>
        </w:rPr>
        <w:t>1</w:t>
      </w:r>
    </w:p>
    <w:p w:rsidR="004172CB" w:rsidRPr="00B674F3" w:rsidRDefault="004172CB" w:rsidP="00DB4A71">
      <w:pPr>
        <w:widowControl w:val="0"/>
        <w:spacing w:after="0" w:line="240" w:lineRule="auto"/>
        <w:contextualSpacing/>
        <w:jc w:val="right"/>
        <w:rPr>
          <w:rFonts w:ascii="Times New Roman" w:eastAsiaTheme="minorEastAsia" w:hAnsi="Times New Roman"/>
          <w:bCs/>
          <w:sz w:val="24"/>
          <w:szCs w:val="24"/>
          <w:lang w:eastAsia="ru-RU"/>
        </w:rPr>
      </w:pPr>
    </w:p>
    <w:p w:rsidR="00DB4A71" w:rsidRPr="00B674F3"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B674F3">
        <w:rPr>
          <w:rFonts w:ascii="Times New Roman" w:hAnsi="Times New Roman"/>
          <w:sz w:val="24"/>
          <w:szCs w:val="24"/>
        </w:rPr>
        <w:t xml:space="preserve">Описание требований к документам </w:t>
      </w:r>
    </w:p>
    <w:p w:rsidR="00DB4A71" w:rsidRPr="00B674F3"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B674F3">
        <w:rPr>
          <w:rFonts w:ascii="Times New Roman" w:hAnsi="Times New Roman"/>
          <w:sz w:val="24"/>
          <w:szCs w:val="24"/>
        </w:rPr>
        <w:t>и форма их представления</w:t>
      </w:r>
      <w:r w:rsidR="00E77260" w:rsidRPr="00B674F3">
        <w:rPr>
          <w:rFonts w:ascii="Times New Roman" w:hAnsi="Times New Roman"/>
          <w:sz w:val="24"/>
          <w:szCs w:val="24"/>
        </w:rPr>
        <w:t xml:space="preserve"> участниками Конкурса</w:t>
      </w:r>
      <w:r w:rsidRPr="00B674F3">
        <w:rPr>
          <w:rFonts w:ascii="Times New Roman" w:hAnsi="Times New Roman"/>
          <w:sz w:val="24"/>
          <w:szCs w:val="24"/>
        </w:rPr>
        <w:t>*</w:t>
      </w:r>
      <w:r w:rsidR="00F90779" w:rsidRPr="00B674F3">
        <w:rPr>
          <w:sz w:val="24"/>
          <w:szCs w:val="24"/>
        </w:rPr>
        <w:t xml:space="preserve"> </w:t>
      </w:r>
      <w:r w:rsidR="00F90779" w:rsidRPr="00B674F3">
        <w:rPr>
          <w:rFonts w:ascii="Times New Roman" w:hAnsi="Times New Roman"/>
          <w:sz w:val="24"/>
          <w:szCs w:val="24"/>
        </w:rPr>
        <w:t xml:space="preserve">по мероприятию </w:t>
      </w:r>
      <w:r w:rsidR="0057075A" w:rsidRPr="00B674F3">
        <w:rPr>
          <w:rFonts w:ascii="Times New Roman" w:hAnsi="Times New Roman"/>
          <w:sz w:val="24"/>
          <w:szCs w:val="24"/>
        </w:rPr>
        <w:t>02.03</w:t>
      </w:r>
      <w:r w:rsidR="00890237" w:rsidRPr="00B674F3">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B674F3" w:rsidRDefault="00DB4A71" w:rsidP="00DB4A71">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6"/>
        <w:gridCol w:w="2078"/>
        <w:gridCol w:w="7454"/>
      </w:tblGrid>
      <w:tr w:rsidR="00DB4A71" w:rsidRPr="00B674F3" w:rsidTr="00D378F1">
        <w:trPr>
          <w:trHeight w:val="13"/>
        </w:trPr>
        <w:tc>
          <w:tcPr>
            <w:tcW w:w="246"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6" w:name="_Hlk130475397"/>
            <w:r w:rsidRPr="00B674F3">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Общее описание документов</w:t>
            </w:r>
          </w:p>
        </w:tc>
      </w:tr>
      <w:tr w:rsidR="00DB4A71" w:rsidRPr="00B674F3" w:rsidTr="00D378F1">
        <w:tc>
          <w:tcPr>
            <w:tcW w:w="246"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Договор</w:t>
            </w:r>
          </w:p>
        </w:tc>
      </w:tr>
      <w:tr w:rsidR="00DB4A71" w:rsidRPr="00B674F3" w:rsidTr="00D378F1">
        <w:tc>
          <w:tcPr>
            <w:tcW w:w="246"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rsidR="00514F1C" w:rsidRPr="00B674F3" w:rsidRDefault="00DB4A71" w:rsidP="00514F1C">
            <w:pPr>
              <w:widowControl w:val="0"/>
              <w:autoSpaceDE w:val="0"/>
              <w:autoSpaceDN w:val="0"/>
              <w:adjustRightInd w:val="0"/>
              <w:spacing w:after="0" w:line="240" w:lineRule="auto"/>
              <w:contextualSpacing/>
              <w:rPr>
                <w:rFonts w:ascii="Times New Roman" w:eastAsia="Times New Roman" w:hAnsi="Times New Roman"/>
                <w:lang w:eastAsia="ru-RU"/>
              </w:rPr>
            </w:pPr>
            <w:bookmarkStart w:id="17" w:name="_Hlk130458457"/>
            <w:r w:rsidRPr="00B674F3">
              <w:rPr>
                <w:rFonts w:ascii="Times New Roman" w:eastAsia="Times New Roman" w:hAnsi="Times New Roman"/>
                <w:lang w:eastAsia="ru-RU"/>
              </w:rPr>
              <w:t>Договор</w:t>
            </w:r>
            <w:bookmarkEnd w:id="17"/>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Договор должен содержать:</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д</w:t>
            </w:r>
            <w:r w:rsidR="00514F1C" w:rsidRPr="00B674F3">
              <w:rPr>
                <w:rFonts w:ascii="Times New Roman" w:eastAsia="Times New Roman" w:hAnsi="Times New Roman"/>
                <w:lang w:eastAsia="ru-RU"/>
              </w:rPr>
              <w:t>ату заключения договора</w:t>
            </w:r>
            <w:r w:rsidRPr="00B674F3">
              <w:rPr>
                <w:rFonts w:ascii="Times New Roman" w:eastAsia="Times New Roman" w:hAnsi="Times New Roman"/>
                <w:lang w:eastAsia="ru-RU"/>
              </w:rPr>
              <w:t>;</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стороны договора;</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3) предмет договора;</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4) цену;</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w:t>
            </w:r>
            <w:r w:rsidR="00514F1C" w:rsidRPr="00B674F3">
              <w:rPr>
                <w:rFonts w:ascii="Times New Roman" w:eastAsia="Times New Roman" w:hAnsi="Times New Roman"/>
                <w:lang w:eastAsia="ru-RU"/>
              </w:rPr>
              <w:t>ионно-правовая форма, ИНН</w:t>
            </w:r>
            <w:r w:rsidRPr="00B674F3">
              <w:rPr>
                <w:rFonts w:ascii="Times New Roman" w:eastAsia="Times New Roman" w:hAnsi="Times New Roman"/>
                <w:lang w:eastAsia="ru-RU"/>
              </w:rPr>
              <w:t>;</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6) подпи</w:t>
            </w:r>
            <w:r w:rsidR="00514F1C" w:rsidRPr="00B674F3">
              <w:rPr>
                <w:rFonts w:ascii="Times New Roman" w:eastAsia="Times New Roman" w:hAnsi="Times New Roman"/>
                <w:lang w:eastAsia="ru-RU"/>
              </w:rPr>
              <w:t>си сторон, печати (при наличии)</w:t>
            </w:r>
            <w:r w:rsidRPr="00B674F3">
              <w:rPr>
                <w:rFonts w:ascii="Times New Roman" w:eastAsia="Times New Roman" w:hAnsi="Times New Roman"/>
                <w:lang w:eastAsia="ru-RU"/>
              </w:rPr>
              <w:t>.</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DB4A71" w:rsidRPr="00B674F3" w:rsidTr="00D378F1">
        <w:tc>
          <w:tcPr>
            <w:tcW w:w="246"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1.2</w:t>
            </w:r>
          </w:p>
        </w:tc>
        <w:tc>
          <w:tcPr>
            <w:tcW w:w="103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Документ, подтверждающий онлайн-заказ</w:t>
            </w:r>
          </w:p>
        </w:tc>
        <w:tc>
          <w:tcPr>
            <w:tcW w:w="371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Документ должен содержать:</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номер и дату заказа;</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предмет заказа;</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3) цену;</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4) идентификационные данные продавца</w:t>
            </w:r>
          </w:p>
        </w:tc>
      </w:tr>
      <w:tr w:rsidR="00DB4A71" w:rsidRPr="00B674F3" w:rsidTr="00D378F1">
        <w:tc>
          <w:tcPr>
            <w:tcW w:w="246"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2</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 xml:space="preserve">Документы, подтверждающие передачу </w:t>
            </w:r>
          </w:p>
        </w:tc>
      </w:tr>
      <w:tr w:rsidR="00DB4A71" w:rsidRPr="00B674F3" w:rsidTr="00D378F1">
        <w:tc>
          <w:tcPr>
            <w:tcW w:w="246"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8" w:name="_Hlk130458463"/>
            <w:r w:rsidRPr="00B674F3">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дату и место составления;</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ссылку на номер и дату договора;</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3) указание на стороны договора;</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4) предмет договора (что передается по акту) – адрес и площадь помещения;</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5) печати (при наличии) и подписи сторон</w:t>
            </w:r>
          </w:p>
        </w:tc>
      </w:tr>
      <w:bookmarkEnd w:id="18"/>
      <w:tr w:rsidR="00DB4A71" w:rsidRPr="00B674F3" w:rsidTr="00D378F1">
        <w:tc>
          <w:tcPr>
            <w:tcW w:w="246"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bookmarkStart w:id="19" w:name="_Hlk130458470"/>
            <w:r w:rsidRPr="00B674F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19"/>
          </w:p>
        </w:tc>
        <w:tc>
          <w:tcPr>
            <w:tcW w:w="371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Акт приема передачи представляется, если он предусмотрен договором.</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дату и место составления;</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ссылку на номер и дату договора;</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3) указание на стороны договора;</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4) предмет договора (что передается по акту);</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5) печати (при наличии) и подписи сторон</w:t>
            </w:r>
          </w:p>
        </w:tc>
      </w:tr>
      <w:tr w:rsidR="00DB4A71" w:rsidRPr="00B674F3" w:rsidTr="00D378F1">
        <w:tc>
          <w:tcPr>
            <w:tcW w:w="246"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0" w:name="_Hlk130458477"/>
            <w:r w:rsidRPr="00B674F3">
              <w:rPr>
                <w:rFonts w:ascii="Times New Roman" w:eastAsia="Times New Roman" w:hAnsi="Times New Roman"/>
                <w:lang w:eastAsia="ru-RU"/>
              </w:rPr>
              <w:lastRenderedPageBreak/>
              <w:t>2.3</w:t>
            </w:r>
          </w:p>
        </w:tc>
        <w:tc>
          <w:tcPr>
            <w:tcW w:w="103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rPr>
                <w:rFonts w:ascii="Times New Roman" w:eastAsiaTheme="minorHAnsi" w:hAnsi="Times New Roman"/>
              </w:rPr>
            </w:pPr>
            <w:r w:rsidRPr="00B674F3">
              <w:rPr>
                <w:rFonts w:ascii="Times New Roman" w:eastAsiaTheme="minorHAnsi" w:hAnsi="Times New Roman"/>
              </w:rPr>
              <w:t>Товарная накладная по форме № ТОРГ-12</w:t>
            </w:r>
          </w:p>
        </w:tc>
        <w:tc>
          <w:tcPr>
            <w:tcW w:w="371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hAnsi="Times New Roman"/>
                <w:iCs/>
                <w:lang w:eastAsia="ru-RU"/>
              </w:rPr>
            </w:pPr>
            <w:r w:rsidRPr="00B674F3">
              <w:rPr>
                <w:rFonts w:ascii="Times New Roman" w:eastAsia="Times New Roman" w:hAnsi="Times New Roman"/>
                <w:lang w:eastAsia="ru-RU"/>
              </w:rPr>
              <w:t>В случае приобретения строительных материалов в организации торговли представляется товарная накладная по ф</w:t>
            </w:r>
            <w:r w:rsidRPr="00B674F3">
              <w:rPr>
                <w:rFonts w:ascii="Times New Roman" w:hAnsi="Times New Roman"/>
                <w:iCs/>
                <w:lang w:eastAsia="ru-RU"/>
              </w:rPr>
              <w:t xml:space="preserve">орме </w:t>
            </w:r>
            <w:r w:rsidRPr="00B674F3">
              <w:rPr>
                <w:rFonts w:ascii="Times New Roman" w:eastAsia="Times New Roman" w:hAnsi="Times New Roman"/>
                <w:sz w:val="24"/>
                <w:szCs w:val="24"/>
                <w:lang w:eastAsia="ru-RU"/>
              </w:rPr>
              <w:t>№</w:t>
            </w:r>
            <w:r w:rsidRPr="00B674F3">
              <w:rPr>
                <w:rFonts w:ascii="Times New Roman" w:hAnsi="Times New Roman"/>
                <w:iCs/>
                <w:lang w:eastAsia="ru-RU"/>
              </w:rPr>
              <w:t> ТОРГ-12, утвержденной постановлением Государственного комитета Российской Федерации по статистике от 25.12.98 № 132</w:t>
            </w:r>
          </w:p>
        </w:tc>
      </w:tr>
      <w:tr w:rsidR="00DB4A71" w:rsidRPr="00B674F3" w:rsidTr="00D378F1">
        <w:tc>
          <w:tcPr>
            <w:tcW w:w="246"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1" w:name="_Hlk130458481"/>
            <w:bookmarkEnd w:id="20"/>
            <w:r w:rsidRPr="00B674F3">
              <w:rPr>
                <w:rFonts w:ascii="Times New Roman" w:eastAsia="Times New Roman" w:hAnsi="Times New Roman"/>
                <w:lang w:eastAsia="ru-RU"/>
              </w:rPr>
              <w:t>2.4</w:t>
            </w:r>
          </w:p>
        </w:tc>
        <w:tc>
          <w:tcPr>
            <w:tcW w:w="103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spacing w:after="0" w:line="240" w:lineRule="auto"/>
              <w:contextualSpacing/>
              <w:rPr>
                <w:rFonts w:ascii="Times New Roman" w:eastAsiaTheme="minorHAnsi" w:hAnsi="Times New Roman"/>
              </w:rPr>
            </w:pPr>
            <w:r w:rsidRPr="00B674F3">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Для Оборудования, приобретенного на территории Российской Федерации.</w:t>
            </w:r>
          </w:p>
          <w:p w:rsidR="00DB4A71" w:rsidRPr="00B674F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Представляется плательщиками НДС</w:t>
            </w:r>
          </w:p>
        </w:tc>
      </w:tr>
      <w:bookmarkEnd w:id="21"/>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CC2F01">
            <w:pPr>
              <w:widowControl w:val="0"/>
              <w:autoSpaceDE w:val="0"/>
              <w:autoSpaceDN w:val="0"/>
              <w:adjustRightInd w:val="0"/>
              <w:spacing w:after="0" w:line="240" w:lineRule="auto"/>
              <w:jc w:val="center"/>
              <w:rPr>
                <w:rFonts w:ascii="Times New Roman" w:eastAsia="Times New Roman" w:hAnsi="Times New Roman"/>
                <w:lang w:eastAsia="ru-RU"/>
              </w:rPr>
            </w:pPr>
            <w:r w:rsidRPr="00B674F3">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457E2B">
            <w:pPr>
              <w:spacing w:after="0" w:line="240" w:lineRule="auto"/>
              <w:jc w:val="both"/>
              <w:rPr>
                <w:rFonts w:ascii="Times New Roman" w:hAnsi="Times New Roman"/>
                <w:iCs/>
              </w:rPr>
            </w:pPr>
            <w:r w:rsidRPr="00B674F3">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457E2B">
            <w:pPr>
              <w:spacing w:after="0" w:line="240" w:lineRule="auto"/>
              <w:jc w:val="both"/>
              <w:rPr>
                <w:rFonts w:ascii="Times New Roman" w:hAnsi="Times New Roman"/>
                <w:iCs/>
              </w:rPr>
            </w:pPr>
            <w:r w:rsidRPr="00B674F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2" w:name="_Hlk130458487"/>
            <w:r w:rsidRPr="00B674F3">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spacing w:after="0" w:line="240" w:lineRule="auto"/>
              <w:contextualSpacing/>
              <w:rPr>
                <w:rFonts w:ascii="Times New Roman" w:eastAsiaTheme="minorHAnsi" w:hAnsi="Times New Roman"/>
              </w:rPr>
            </w:pPr>
            <w:r w:rsidRPr="00B674F3">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Для Оборудования, приобретенного за пределами территории Российской Федерации.</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Содержит отметку таможенного органа</w:t>
            </w:r>
          </w:p>
        </w:tc>
      </w:tr>
      <w:bookmarkEnd w:id="22"/>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Акты приемки выполненных работ</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91"/>
            <w:r w:rsidRPr="00B674F3">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spacing w:after="0" w:line="240" w:lineRule="auto"/>
              <w:contextualSpacing/>
              <w:rPr>
                <w:rFonts w:ascii="Times New Roman" w:eastAsiaTheme="minorHAnsi" w:hAnsi="Times New Roman"/>
              </w:rPr>
            </w:pPr>
            <w:r w:rsidRPr="00B674F3">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По затратам на ремонт помещения (подрядным способом).</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97"/>
            <w:bookmarkEnd w:id="23"/>
            <w:r w:rsidRPr="00B674F3">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spacing w:after="0" w:line="240" w:lineRule="auto"/>
              <w:contextualSpacing/>
              <w:rPr>
                <w:rFonts w:ascii="Times New Roman" w:eastAsiaTheme="minorHAnsi" w:hAnsi="Times New Roman"/>
              </w:rPr>
            </w:pPr>
            <w:r w:rsidRPr="00B674F3">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По затратам на ремонт помещения (подрядным способом).</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503"/>
            <w:bookmarkEnd w:id="24"/>
            <w:r w:rsidRPr="00B674F3">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 xml:space="preserve">Акт приемки оказанных услуг </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(акт оказания услуг)</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дату и место составления;</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ссылку на номер и дату договора;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3) указание на стороны договора;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4) перечень оказанных услуг;</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5) печати (при наличии) и подписи сторон</w:t>
            </w:r>
          </w:p>
        </w:tc>
      </w:tr>
      <w:bookmarkEnd w:id="25"/>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4</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Счета</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spacing w:after="0" w:line="240" w:lineRule="auto"/>
              <w:contextualSpacing/>
              <w:rPr>
                <w:rFonts w:ascii="Times New Roman" w:eastAsia="Times New Roman" w:hAnsi="Times New Roman"/>
              </w:rPr>
            </w:pPr>
            <w:bookmarkStart w:id="26" w:name="_Hlk130458511"/>
            <w:r w:rsidRPr="00B674F3">
              <w:rPr>
                <w:rFonts w:ascii="Times New Roman" w:eastAsiaTheme="minorHAnsi" w:hAnsi="Times New Roman"/>
              </w:rPr>
              <w:t>Счет на оплату</w:t>
            </w:r>
            <w:bookmarkEnd w:id="26"/>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В данном случае ссылка на договор должна быть в счете на оплату.</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ссылку на номер и дату договора;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указание на лицо, выдавшее счет (наименование/Ф.И.О. индивидуального предпринимателя, ИНН, КПП);</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3) указание на плательщика (наименование/Ф.И.О. индивидуального предпринимателя, ИНН, КПП);</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4) предмет договора (за что производится оплата по счету);</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5) сумму платежа;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6) печать и подпись лица, выдавшего счет</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7" w:name="_Hlk130458515"/>
            <w:r w:rsidRPr="00B674F3">
              <w:rPr>
                <w:rFonts w:ascii="Times New Roman" w:eastAsia="Times New Roman" w:hAnsi="Times New Roman"/>
                <w:lang w:eastAsia="ru-RU"/>
              </w:rPr>
              <w:t>4.2</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ссылку на номер и дату договора (или контракта);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указание на лицо, выдавшее счет/инвойс (наименование юридического лица/Ф.И.О., ИНН, КПП);</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3) указание на плательщика (наименование юридического лица/Ф.И.О. индивидуального предпринимателя, ИНН, КПП);</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4) наименование Оборудование (за что производится оплата по счету);</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5) сумму платежа;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6) печать (при наличии) и подпись лица, выдавшего счет/инвойс</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8" w:name="_Hlk130458520"/>
            <w:bookmarkEnd w:id="27"/>
            <w:r w:rsidRPr="00B674F3">
              <w:rPr>
                <w:rFonts w:ascii="Times New Roman" w:eastAsia="Times New Roman" w:hAnsi="Times New Roman"/>
                <w:lang w:eastAsia="ru-RU"/>
              </w:rPr>
              <w:lastRenderedPageBreak/>
              <w:t>4.3</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Счет на оплату коммунальных услуг либо расчет платы 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Составляется за подписью и печатью арендодателя</w:t>
            </w:r>
          </w:p>
        </w:tc>
      </w:tr>
      <w:bookmarkEnd w:id="28"/>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5</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Документы, подтверждающие оплату</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9" w:name="_Hlk130458526"/>
            <w:r w:rsidRPr="00B674F3">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В графе «Назначение платежа» платежного поручения должна быть:</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ссылка на договор или счет на оплату, на основании которого производится платеж;</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CC2F01" w:rsidRPr="00B674F3" w:rsidTr="00D378F1">
        <w:trPr>
          <w:trHeight w:val="1382"/>
        </w:trPr>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28"/>
            <w:bookmarkEnd w:id="29"/>
            <w:r w:rsidRPr="00B674F3">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Для Оборудования, приобретенного за пределами территории РФ.</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CC2F01" w:rsidRPr="00B674F3" w:rsidTr="00D378F1">
        <w:trPr>
          <w:trHeight w:val="1420"/>
        </w:trPr>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32"/>
            <w:bookmarkEnd w:id="30"/>
            <w:r w:rsidRPr="00B674F3">
              <w:rPr>
                <w:rFonts w:ascii="Times New Roman" w:eastAsia="Times New Roman" w:hAnsi="Times New Roman"/>
                <w:lang w:eastAsia="ru-RU"/>
              </w:rPr>
              <w:t>5.3</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w:t>
            </w:r>
            <w:r w:rsidR="00E045F3">
              <w:rPr>
                <w:rFonts w:ascii="Times New Roman" w:eastAsia="Times New Roman" w:hAnsi="Times New Roman"/>
                <w:lang w:eastAsia="ru-RU"/>
              </w:rPr>
              <w:t>,</w:t>
            </w:r>
            <w:r w:rsidRPr="00B674F3">
              <w:rPr>
                <w:rFonts w:ascii="Times New Roman" w:eastAsia="Times New Roman" w:hAnsi="Times New Roman"/>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Наименование банка.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Полное наименование организации, Ф.И.О. индивидуального предпринимателя.</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3. Номер банковского счета, по которому представляется выписка.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4. Период, за который представляется выписка.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5. Дата совершения операции (дд.мм.гг).</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7. Наименование плательщика/получателя денежных средств.</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8. Сумма операции по счету (по дебету/по кредиту).</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9. Назначение платежа</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39"/>
            <w:bookmarkEnd w:id="31"/>
            <w:r w:rsidRPr="00B674F3">
              <w:rPr>
                <w:rFonts w:ascii="Times New Roman" w:eastAsia="Times New Roman" w:hAnsi="Times New Roman"/>
                <w:lang w:eastAsia="ru-RU"/>
              </w:rPr>
              <w:t>5.4</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2"/>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6</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Документы, подтверждающие объем и/или стоимость ремонтных работ</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6.1</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spacing w:after="0" w:line="240" w:lineRule="auto"/>
              <w:contextualSpacing/>
              <w:rPr>
                <w:rFonts w:ascii="Times New Roman" w:eastAsiaTheme="minorHAnsi" w:hAnsi="Times New Roman"/>
              </w:rPr>
            </w:pPr>
            <w:bookmarkStart w:id="33" w:name="_Hlk130458543"/>
            <w:r w:rsidRPr="00B674F3">
              <w:rPr>
                <w:rFonts w:ascii="Times New Roman" w:eastAsiaTheme="minorHAnsi" w:hAnsi="Times New Roman"/>
              </w:rPr>
              <w:t>Смета на проведение ремонта (при проведении капитальное ремонта)</w:t>
            </w:r>
            <w:bookmarkEnd w:id="33"/>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Смета на проведение ремонта должен содержать:</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номер, место, дату составления бланка, подписи ответственных лиц и печати (при наличии);</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информацию об организациях, между которыми заключен договор на строительно-отделочные работы;</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дается ссылка на сам договор (указывается его номер и дата заключения);</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название работ;</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lastRenderedPageBreak/>
              <w:t>единицу измерения работ (квадратные метры, килограммы, штуки и т.п.);</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цену за единицу измерения;</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общую стоимость.</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lastRenderedPageBreak/>
              <w:t>7</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hAnsi="Times New Roman"/>
                <w:iCs/>
                <w:lang w:eastAsia="ru-RU"/>
              </w:rPr>
              <w:t>Для транспортных средств и самоходных машин</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4" w:name="_Hlk130458547"/>
            <w:r w:rsidRPr="00B674F3">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spacing w:after="0" w:line="240" w:lineRule="auto"/>
              <w:contextualSpacing/>
              <w:rPr>
                <w:rFonts w:ascii="Times New Roman" w:eastAsiaTheme="minorHAnsi" w:hAnsi="Times New Roman"/>
              </w:rPr>
            </w:pPr>
            <w:r w:rsidRPr="00B674F3">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4"/>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spacing w:after="0" w:line="240" w:lineRule="auto"/>
              <w:contextualSpacing/>
              <w:rPr>
                <w:rFonts w:ascii="Times New Roman" w:eastAsiaTheme="minorHAnsi" w:hAnsi="Times New Roman"/>
              </w:rPr>
            </w:pPr>
            <w:r w:rsidRPr="00B674F3">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CC2F01" w:rsidRPr="00B674F3" w:rsidTr="00D378F1">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Бухгалтерские документы о постановке на баланс</w:t>
            </w:r>
          </w:p>
        </w:tc>
      </w:tr>
      <w:tr w:rsidR="00CC2F01" w:rsidRPr="00B674F3" w:rsidTr="003E61D4">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5" w:name="_Hlk130458552"/>
            <w:r w:rsidRPr="00B674F3">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spacing w:after="0" w:line="240" w:lineRule="auto"/>
              <w:contextualSpacing/>
              <w:rPr>
                <w:rFonts w:ascii="Times New Roman" w:eastAsiaTheme="minorHAnsi" w:hAnsi="Times New Roman"/>
              </w:rPr>
            </w:pPr>
            <w:r w:rsidRPr="00B674F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Представляются по выбору заявителя с обязательным заполнением всех разделов:</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1) приказ об утверждении учетной политики субъекта МСП;</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наименование документа;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дата составления документа;</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наименование экономического субъекта, составившего документ;</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содержание факта хозяйственной жизни;</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bookmarkEnd w:id="35"/>
      <w:tr w:rsidR="00CC2F01" w:rsidRPr="00B674F3" w:rsidTr="003E61D4">
        <w:trPr>
          <w:trHeight w:val="50"/>
        </w:trPr>
        <w:tc>
          <w:tcPr>
            <w:tcW w:w="246"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B674F3">
              <w:rPr>
                <w:rFonts w:ascii="Times New Roman" w:eastAsia="Times New Roman" w:hAnsi="Times New Roman"/>
                <w:lang w:eastAsia="ru-RU"/>
              </w:rPr>
              <w:t>8.2</w:t>
            </w:r>
          </w:p>
        </w:tc>
        <w:tc>
          <w:tcPr>
            <w:tcW w:w="103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spacing w:after="0" w:line="240" w:lineRule="auto"/>
              <w:contextualSpacing/>
              <w:rPr>
                <w:rFonts w:ascii="Times New Roman" w:eastAsia="Times New Roman" w:hAnsi="Times New Roman"/>
              </w:rPr>
            </w:pPr>
            <w:bookmarkStart w:id="36" w:name="_Hlk130458556"/>
            <w:r w:rsidRPr="00B674F3">
              <w:rPr>
                <w:rFonts w:ascii="Times New Roman" w:eastAsia="Times New Roman" w:hAnsi="Times New Roman"/>
              </w:rPr>
              <w:t>Фотографии объектов основных средств или Оборудования</w:t>
            </w:r>
            <w:bookmarkEnd w:id="36"/>
          </w:p>
        </w:tc>
        <w:tc>
          <w:tcPr>
            <w:tcW w:w="3717" w:type="pct"/>
            <w:tcBorders>
              <w:top w:val="single" w:sz="4" w:space="0" w:color="auto"/>
              <w:left w:val="single" w:sz="4" w:space="0" w:color="auto"/>
              <w:bottom w:val="single" w:sz="4" w:space="0" w:color="auto"/>
              <w:right w:val="single" w:sz="4" w:space="0" w:color="auto"/>
            </w:tcBorders>
          </w:tcPr>
          <w:p w:rsidR="00CC2F01" w:rsidRPr="00B674F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B674F3">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6"/>
    <w:p w:rsidR="00DB4A71" w:rsidRPr="00B674F3" w:rsidRDefault="00DB4A71" w:rsidP="00DB4A71">
      <w:pPr>
        <w:widowControl w:val="0"/>
        <w:autoSpaceDE w:val="0"/>
        <w:autoSpaceDN w:val="0"/>
        <w:adjustRightInd w:val="0"/>
        <w:spacing w:after="0" w:line="240" w:lineRule="auto"/>
        <w:contextualSpacing/>
        <w:jc w:val="both"/>
        <w:rPr>
          <w:rFonts w:ascii="Times New Roman" w:hAnsi="Times New Roman"/>
        </w:rPr>
      </w:pPr>
      <w:r w:rsidRPr="00B674F3">
        <w:rPr>
          <w:rFonts w:ascii="Times New Roman" w:hAnsi="Times New Roman"/>
        </w:rPr>
        <w:t>_______________</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 Общие требования к документам:</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3. Электронные образы документов подписываются ЭП.</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4.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1) «черно-белый» (при отсутствии в документе графических изображений и (или) цветного текста);</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 xml:space="preserve">2) «оттенки серого» (при наличии в документе графических изображений, отличных от цветного </w:t>
      </w:r>
      <w:r w:rsidRPr="00B674F3">
        <w:rPr>
          <w:rFonts w:ascii="Times New Roman" w:hAnsi="Times New Roman"/>
        </w:rPr>
        <w:lastRenderedPageBreak/>
        <w:t>графического изображения);</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DB4A71" w:rsidRPr="00B674F3" w:rsidRDefault="00DB4A71" w:rsidP="00DB4A71">
      <w:pPr>
        <w:widowControl w:val="0"/>
        <w:spacing w:after="0" w:line="240" w:lineRule="auto"/>
        <w:contextualSpacing/>
        <w:jc w:val="both"/>
        <w:rPr>
          <w:rFonts w:ascii="Times New Roman" w:hAnsi="Times New Roman"/>
        </w:rPr>
      </w:pPr>
      <w:r w:rsidRPr="00B674F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3E61D4" w:rsidRPr="00B674F3" w:rsidRDefault="003E61D4" w:rsidP="00651C20">
      <w:pPr>
        <w:spacing w:after="0" w:line="240" w:lineRule="auto"/>
        <w:ind w:left="5670"/>
        <w:rPr>
          <w:rFonts w:ascii="Times New Roman" w:hAnsi="Times New Roman"/>
          <w:sz w:val="24"/>
          <w:szCs w:val="24"/>
          <w:lang w:eastAsia="ru-RU"/>
        </w:rPr>
      </w:pPr>
    </w:p>
    <w:p w:rsidR="003E61D4" w:rsidRPr="00B674F3" w:rsidRDefault="003E61D4" w:rsidP="00651C20">
      <w:pPr>
        <w:spacing w:after="0" w:line="240" w:lineRule="auto"/>
        <w:ind w:left="5670"/>
        <w:rPr>
          <w:rFonts w:ascii="Times New Roman" w:hAnsi="Times New Roman"/>
          <w:sz w:val="24"/>
          <w:szCs w:val="24"/>
          <w:lang w:eastAsia="ru-RU"/>
        </w:rPr>
      </w:pPr>
    </w:p>
    <w:p w:rsidR="003E61D4" w:rsidRPr="00B674F3" w:rsidRDefault="003E61D4" w:rsidP="00651C20">
      <w:pPr>
        <w:spacing w:after="0" w:line="240" w:lineRule="auto"/>
        <w:ind w:left="5670"/>
        <w:rPr>
          <w:rFonts w:ascii="Times New Roman" w:hAnsi="Times New Roman"/>
          <w:sz w:val="24"/>
          <w:szCs w:val="24"/>
          <w:lang w:eastAsia="ru-RU"/>
        </w:rPr>
      </w:pPr>
    </w:p>
    <w:p w:rsidR="003E61D4" w:rsidRPr="00B674F3" w:rsidRDefault="003E61D4" w:rsidP="00651C20">
      <w:pPr>
        <w:spacing w:after="0" w:line="240" w:lineRule="auto"/>
        <w:ind w:left="5670"/>
        <w:rPr>
          <w:rFonts w:ascii="Times New Roman" w:hAnsi="Times New Roman"/>
          <w:sz w:val="24"/>
          <w:szCs w:val="24"/>
          <w:lang w:eastAsia="ru-RU"/>
        </w:rPr>
      </w:pPr>
    </w:p>
    <w:p w:rsidR="003E61D4" w:rsidRPr="00B674F3"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651C20" w:rsidRPr="005A3464" w:rsidRDefault="00651C20" w:rsidP="00651C20">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 xml:space="preserve">Приложение 1   </w:t>
      </w:r>
    </w:p>
    <w:p w:rsidR="00CB0E48" w:rsidRDefault="00CB0E48" w:rsidP="00651C20">
      <w:pPr>
        <w:spacing w:after="0" w:line="240" w:lineRule="auto"/>
        <w:ind w:left="5670"/>
        <w:rPr>
          <w:rFonts w:ascii="Times New Roman" w:hAnsi="Times New Roman"/>
          <w:sz w:val="24"/>
          <w:szCs w:val="24"/>
          <w:lang w:eastAsia="ru-RU"/>
        </w:rPr>
      </w:pPr>
      <w:r w:rsidRPr="00CB0E48">
        <w:rPr>
          <w:rFonts w:ascii="Times New Roman" w:hAnsi="Times New Roman"/>
          <w:sz w:val="24"/>
          <w:szCs w:val="24"/>
          <w:lang w:eastAsia="ru-RU"/>
        </w:rPr>
        <w:t xml:space="preserve">к Порядку предоставления </w:t>
      </w:r>
      <w:r w:rsidR="00E74CB6">
        <w:rPr>
          <w:rFonts w:ascii="Times New Roman" w:hAnsi="Times New Roman"/>
          <w:sz w:val="24"/>
          <w:szCs w:val="24"/>
          <w:lang w:eastAsia="ru-RU"/>
        </w:rPr>
        <w:t xml:space="preserve">финансовой поддержки </w:t>
      </w:r>
    </w:p>
    <w:p w:rsidR="00CB0E48" w:rsidRDefault="00CB0E48" w:rsidP="00651C20">
      <w:pPr>
        <w:spacing w:after="0" w:line="240" w:lineRule="auto"/>
        <w:ind w:left="5670"/>
        <w:rPr>
          <w:rFonts w:ascii="Times New Roman" w:hAnsi="Times New Roman"/>
          <w:sz w:val="24"/>
          <w:szCs w:val="24"/>
          <w:lang w:eastAsia="ru-RU"/>
        </w:rPr>
      </w:pPr>
    </w:p>
    <w:p w:rsidR="00651C20" w:rsidRPr="000C6704" w:rsidRDefault="00DE39A3" w:rsidP="00DE39A3">
      <w:pPr>
        <w:pStyle w:val="affffa"/>
        <w:spacing w:line="23" w:lineRule="atLeast"/>
        <w:ind w:firstLine="0"/>
        <w:jc w:val="center"/>
        <w:rPr>
          <w:sz w:val="24"/>
          <w:szCs w:val="24"/>
        </w:rPr>
      </w:pPr>
      <w:r w:rsidRPr="00644213">
        <w:rPr>
          <w:sz w:val="24"/>
          <w:szCs w:val="24"/>
        </w:rPr>
        <w:t>Перечень обозначений и сокр</w:t>
      </w:r>
      <w:r w:rsidR="00796796" w:rsidRPr="00644213">
        <w:rPr>
          <w:sz w:val="24"/>
          <w:szCs w:val="24"/>
        </w:rPr>
        <w:t>ащений</w:t>
      </w:r>
    </w:p>
    <w:p w:rsidR="00651C20" w:rsidRPr="005A3464" w:rsidRDefault="00651C20" w:rsidP="00651C20">
      <w:pPr>
        <w:spacing w:after="0" w:line="240" w:lineRule="auto"/>
        <w:ind w:left="567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938"/>
      </w:tblGrid>
      <w:tr w:rsidR="00651C20" w:rsidRPr="00EC4788" w:rsidTr="00B674F3">
        <w:tc>
          <w:tcPr>
            <w:tcW w:w="2330"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938"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651C20" w:rsidRPr="00EC4788" w:rsidTr="00B674F3">
        <w:tc>
          <w:tcPr>
            <w:tcW w:w="2330"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938"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651C20" w:rsidRPr="00EC4788" w:rsidTr="00B674F3">
        <w:tc>
          <w:tcPr>
            <w:tcW w:w="2330" w:type="dxa"/>
            <w:tcBorders>
              <w:top w:val="single" w:sz="4" w:space="0" w:color="auto"/>
              <w:left w:val="single" w:sz="4" w:space="0" w:color="auto"/>
              <w:bottom w:val="single" w:sz="4" w:space="0" w:color="auto"/>
              <w:right w:val="single" w:sz="4" w:space="0" w:color="auto"/>
            </w:tcBorders>
          </w:tcPr>
          <w:p w:rsidR="00651C20" w:rsidRPr="00B674F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B674F3">
              <w:rPr>
                <w:rFonts w:ascii="Times New Roman" w:eastAsiaTheme="minorEastAsia" w:hAnsi="Times New Roman"/>
                <w:sz w:val="24"/>
                <w:szCs w:val="24"/>
                <w:lang w:eastAsia="ru-RU"/>
              </w:rPr>
              <w:t>Мининвест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EF0C37" w:rsidRPr="00B674F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B674F3">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B674F3" w:rsidRPr="00C20383" w:rsidTr="00B674F3">
        <w:tc>
          <w:tcPr>
            <w:tcW w:w="2330" w:type="dxa"/>
            <w:tcBorders>
              <w:top w:val="single" w:sz="4" w:space="0" w:color="auto"/>
              <w:left w:val="single" w:sz="4" w:space="0" w:color="auto"/>
              <w:bottom w:val="single" w:sz="4" w:space="0" w:color="auto"/>
              <w:right w:val="single" w:sz="4" w:space="0" w:color="auto"/>
            </w:tcBorders>
          </w:tcPr>
          <w:p w:rsidR="00B674F3" w:rsidRPr="00C20383" w:rsidRDefault="00B674F3" w:rsidP="003E1B5E">
            <w:pPr>
              <w:widowControl w:val="0"/>
              <w:autoSpaceDE w:val="0"/>
              <w:autoSpaceDN w:val="0"/>
              <w:adjustRightInd w:val="0"/>
              <w:spacing w:after="0" w:line="240" w:lineRule="auto"/>
              <w:rPr>
                <w:rFonts w:ascii="Times New Roman" w:eastAsiaTheme="minorEastAsia" w:hAnsi="Times New Roman"/>
                <w:strike/>
                <w:sz w:val="24"/>
                <w:szCs w:val="24"/>
                <w:highlight w:val="green"/>
                <w:lang w:eastAsia="ru-RU"/>
              </w:rPr>
            </w:pPr>
            <w:r w:rsidRPr="00294CD5">
              <w:rPr>
                <w:rFonts w:ascii="Times New Roman" w:eastAsiaTheme="minorEastAsia" w:hAnsi="Times New Roman"/>
                <w:sz w:val="24"/>
                <w:szCs w:val="24"/>
                <w:lang w:eastAsia="ru-RU"/>
              </w:rPr>
              <w:t xml:space="preserve">Федеральный </w:t>
            </w:r>
            <w:hyperlink r:id="rId10" w:history="1">
              <w:r w:rsidRPr="00294CD5">
                <w:rPr>
                  <w:rFonts w:ascii="Times New Roman" w:eastAsiaTheme="minorEastAsia" w:hAnsi="Times New Roman"/>
                  <w:color w:val="0000FF"/>
                  <w:sz w:val="24"/>
                  <w:szCs w:val="24"/>
                  <w:lang w:eastAsia="ru-RU"/>
                </w:rPr>
                <w:t>закон</w:t>
              </w:r>
            </w:hyperlink>
            <w:r w:rsidRPr="00294CD5">
              <w:rPr>
                <w:rFonts w:ascii="Times New Roman" w:eastAsiaTheme="minorEastAsia" w:hAnsi="Times New Roman"/>
                <w:sz w:val="24"/>
                <w:szCs w:val="24"/>
                <w:lang w:eastAsia="ru-RU"/>
              </w:rPr>
              <w:t xml:space="preserve"> № 209-ФЗ</w:t>
            </w:r>
          </w:p>
        </w:tc>
        <w:tc>
          <w:tcPr>
            <w:tcW w:w="7938" w:type="dxa"/>
            <w:tcBorders>
              <w:top w:val="single" w:sz="4" w:space="0" w:color="auto"/>
              <w:left w:val="single" w:sz="4" w:space="0" w:color="auto"/>
              <w:bottom w:val="single" w:sz="4" w:space="0" w:color="auto"/>
              <w:right w:val="single" w:sz="4" w:space="0" w:color="auto"/>
            </w:tcBorders>
          </w:tcPr>
          <w:p w:rsidR="00B674F3" w:rsidRPr="00C20383" w:rsidRDefault="00B674F3" w:rsidP="003E1B5E">
            <w:pPr>
              <w:widowControl w:val="0"/>
              <w:autoSpaceDE w:val="0"/>
              <w:autoSpaceDN w:val="0"/>
              <w:adjustRightInd w:val="0"/>
              <w:spacing w:after="0" w:line="240" w:lineRule="auto"/>
              <w:rPr>
                <w:rFonts w:ascii="Times New Roman" w:eastAsiaTheme="minorEastAsia" w:hAnsi="Times New Roman"/>
                <w:strike/>
                <w:sz w:val="24"/>
                <w:szCs w:val="24"/>
                <w:lang w:eastAsia="ru-RU"/>
              </w:rPr>
            </w:pPr>
            <w:r w:rsidRPr="00294CD5">
              <w:rPr>
                <w:rFonts w:ascii="Times New Roman" w:eastAsiaTheme="minorEastAsia" w:hAnsi="Times New Roman"/>
                <w:sz w:val="24"/>
                <w:szCs w:val="24"/>
                <w:lang w:eastAsia="ru-RU"/>
              </w:rPr>
              <w:t xml:space="preserve">Федеральный </w:t>
            </w:r>
            <w:hyperlink r:id="rId11" w:history="1">
              <w:r w:rsidRPr="00294CD5">
                <w:rPr>
                  <w:rFonts w:ascii="Times New Roman" w:eastAsiaTheme="minorEastAsia" w:hAnsi="Times New Roman"/>
                  <w:color w:val="0000FF"/>
                  <w:sz w:val="24"/>
                  <w:szCs w:val="24"/>
                  <w:lang w:eastAsia="ru-RU"/>
                </w:rPr>
                <w:t>закон</w:t>
              </w:r>
            </w:hyperlink>
            <w:r>
              <w:rPr>
                <w:rFonts w:ascii="Times New Roman" w:eastAsiaTheme="minorEastAsia" w:hAnsi="Times New Roman"/>
                <w:sz w:val="24"/>
                <w:szCs w:val="24"/>
                <w:lang w:eastAsia="ru-RU"/>
              </w:rPr>
              <w:t xml:space="preserve"> от 24.07.2007 № 209-ФЗ «</w:t>
            </w:r>
            <w:r w:rsidRPr="00294CD5">
              <w:rPr>
                <w:rFonts w:ascii="Times New Roman" w:eastAsiaTheme="minorEastAsia" w:hAnsi="Times New Roman"/>
                <w:sz w:val="24"/>
                <w:szCs w:val="24"/>
                <w:lang w:eastAsia="ru-RU"/>
              </w:rPr>
              <w:t>О развитии малого и среднего предпринима</w:t>
            </w:r>
            <w:r>
              <w:rPr>
                <w:rFonts w:ascii="Times New Roman" w:eastAsiaTheme="minorEastAsia" w:hAnsi="Times New Roman"/>
                <w:sz w:val="24"/>
                <w:szCs w:val="24"/>
                <w:lang w:eastAsia="ru-RU"/>
              </w:rPr>
              <w:t>тельства в Российской Федерации»</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FD5919"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2" w:history="1">
              <w:r w:rsidR="00B674F3" w:rsidRPr="00294CD5">
                <w:rPr>
                  <w:rFonts w:ascii="Times New Roman" w:eastAsiaTheme="minorEastAsia" w:hAnsi="Times New Roman"/>
                  <w:color w:val="0000FF"/>
                  <w:sz w:val="24"/>
                  <w:szCs w:val="24"/>
                  <w:lang w:eastAsia="ru-RU"/>
                </w:rPr>
                <w:t>Закон</w:t>
              </w:r>
            </w:hyperlink>
            <w:r w:rsidR="00B674F3" w:rsidRPr="00294CD5">
              <w:rPr>
                <w:rFonts w:ascii="Times New Roman" w:eastAsiaTheme="minorEastAsia" w:hAnsi="Times New Roman"/>
                <w:sz w:val="24"/>
                <w:szCs w:val="24"/>
                <w:lang w:eastAsia="ru-RU"/>
              </w:rPr>
              <w:t xml:space="preserve"> № 32/2022-ОЗ</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FD5919"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3" w:history="1">
              <w:r w:rsidR="00B674F3" w:rsidRPr="00294CD5">
                <w:rPr>
                  <w:rFonts w:ascii="Times New Roman" w:eastAsiaTheme="minorEastAsia" w:hAnsi="Times New Roman"/>
                  <w:color w:val="0000FF"/>
                  <w:sz w:val="24"/>
                  <w:szCs w:val="24"/>
                  <w:lang w:eastAsia="ru-RU"/>
                </w:rPr>
                <w:t>Закон</w:t>
              </w:r>
            </w:hyperlink>
            <w:r w:rsidR="00B674F3" w:rsidRPr="00294CD5">
              <w:rPr>
                <w:rFonts w:ascii="Times New Roman" w:eastAsiaTheme="minorEastAsia" w:hAnsi="Times New Roman"/>
                <w:sz w:val="24"/>
                <w:szCs w:val="24"/>
                <w:lang w:eastAsia="ru-RU"/>
              </w:rPr>
              <w:t xml:space="preserve"> М</w:t>
            </w:r>
            <w:r w:rsidR="00B674F3">
              <w:rPr>
                <w:rFonts w:ascii="Times New Roman" w:eastAsiaTheme="minorEastAsia" w:hAnsi="Times New Roman"/>
                <w:sz w:val="24"/>
                <w:szCs w:val="24"/>
                <w:lang w:eastAsia="ru-RU"/>
              </w:rPr>
              <w:t>осковской области № 32/2022-ОЗ «</w:t>
            </w:r>
            <w:r w:rsidR="00B674F3" w:rsidRPr="00294CD5">
              <w:rPr>
                <w:rFonts w:ascii="Times New Roman" w:eastAsiaTheme="minorEastAsia" w:hAnsi="Times New Roman"/>
                <w:sz w:val="24"/>
                <w:szCs w:val="24"/>
                <w:lang w:eastAsia="ru-RU"/>
              </w:rPr>
              <w: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w:t>
            </w:r>
            <w:r w:rsidR="00B674F3">
              <w:rPr>
                <w:rFonts w:ascii="Times New Roman" w:eastAsiaTheme="minorEastAsia" w:hAnsi="Times New Roman"/>
                <w:sz w:val="24"/>
                <w:szCs w:val="24"/>
                <w:lang w:eastAsia="ru-RU"/>
              </w:rPr>
              <w:t>ств и международных организаций»</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Общие требования</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Общие </w:t>
            </w:r>
            <w:hyperlink r:id="rId14" w:history="1">
              <w:r w:rsidRPr="00294CD5">
                <w:rPr>
                  <w:rFonts w:ascii="Times New Roman" w:eastAsiaTheme="minorEastAsia" w:hAnsi="Times New Roman"/>
                  <w:color w:val="0000FF"/>
                  <w:sz w:val="24"/>
                  <w:szCs w:val="24"/>
                  <w:lang w:eastAsia="ru-RU"/>
                </w:rPr>
                <w:t>требования</w:t>
              </w:r>
            </w:hyperlink>
            <w:r w:rsidRPr="00294CD5">
              <w:rPr>
                <w:rFonts w:ascii="Times New Roman" w:eastAsiaTheme="minorEastAsia" w:hAnsi="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w:t>
            </w:r>
            <w:r>
              <w:rPr>
                <w:rFonts w:ascii="Times New Roman" w:eastAsiaTheme="minorEastAsia" w:hAnsi="Times New Roman"/>
                <w:sz w:val="24"/>
                <w:szCs w:val="24"/>
                <w:lang w:eastAsia="ru-RU"/>
              </w:rPr>
              <w:t>0 № 1492 «</w:t>
            </w:r>
            <w:r w:rsidRPr="00294CD5">
              <w:rPr>
                <w:rFonts w:ascii="Times New Roman" w:eastAsiaTheme="minorEastAsia" w:hAnsi="Times New Roman"/>
                <w:sz w:val="24"/>
                <w:szCs w:val="24"/>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Pr>
                <w:rFonts w:ascii="Times New Roman" w:eastAsiaTheme="minorEastAsia" w:hAnsi="Times New Roman"/>
                <w:sz w:val="24"/>
                <w:szCs w:val="24"/>
                <w:lang w:eastAsia="ru-RU"/>
              </w:rPr>
              <w:t>вительства Российской Федерации»</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Подпрограмма </w:t>
            </w:r>
            <w:r w:rsidRPr="00294CD5">
              <w:rPr>
                <w:rFonts w:ascii="Times New Roman" w:eastAsiaTheme="minorEastAsia" w:hAnsi="Times New Roman"/>
                <w:sz w:val="24"/>
                <w:szCs w:val="24"/>
                <w:lang w:val="en-US" w:eastAsia="ru-RU"/>
              </w:rPr>
              <w:t>III</w:t>
            </w:r>
          </w:p>
        </w:tc>
        <w:tc>
          <w:tcPr>
            <w:tcW w:w="7938" w:type="dxa"/>
            <w:tcBorders>
              <w:top w:val="single" w:sz="4" w:space="0" w:color="auto"/>
              <w:left w:val="single" w:sz="4" w:space="0" w:color="auto"/>
              <w:bottom w:val="single" w:sz="4" w:space="0" w:color="auto"/>
              <w:right w:val="single" w:sz="4" w:space="0" w:color="auto"/>
            </w:tcBorders>
          </w:tcPr>
          <w:p w:rsidR="00B674F3" w:rsidRPr="00B674F3"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B674F3">
              <w:rPr>
                <w:rFonts w:ascii="Times New Roman" w:eastAsiaTheme="minorEastAsia" w:hAnsi="Times New Roman"/>
                <w:sz w:val="24"/>
                <w:szCs w:val="24"/>
                <w:lang w:eastAsia="ru-RU"/>
              </w:rPr>
              <w:t xml:space="preserve">Подпрограмма </w:t>
            </w:r>
            <w:r w:rsidRPr="00B674F3">
              <w:rPr>
                <w:rFonts w:ascii="Times New Roman" w:eastAsiaTheme="minorEastAsia" w:hAnsi="Times New Roman"/>
                <w:sz w:val="24"/>
                <w:szCs w:val="24"/>
                <w:lang w:val="en-US" w:eastAsia="ru-RU"/>
              </w:rPr>
              <w:t>III</w:t>
            </w:r>
            <w:r w:rsidRPr="00B674F3">
              <w:rPr>
                <w:rFonts w:ascii="Times New Roman" w:eastAsiaTheme="minorEastAsia" w:hAnsi="Times New Roman"/>
                <w:sz w:val="24"/>
                <w:szCs w:val="24"/>
                <w:lang w:eastAsia="ru-RU"/>
              </w:rPr>
              <w:t xml:space="preserve"> «Развитие малого и среднего предпринимательства» муниципальной  программы городского округа Реутов «Предпринимательство»</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B674F3"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938" w:type="dxa"/>
            <w:tcBorders>
              <w:top w:val="single" w:sz="4" w:space="0" w:color="auto"/>
              <w:left w:val="single" w:sz="4" w:space="0" w:color="auto"/>
              <w:bottom w:val="single" w:sz="4" w:space="0" w:color="auto"/>
              <w:right w:val="single" w:sz="4" w:space="0" w:color="auto"/>
            </w:tcBorders>
          </w:tcPr>
          <w:p w:rsidR="00B674F3" w:rsidRPr="00B674F3" w:rsidRDefault="00FD5919" w:rsidP="00C20383">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00B674F3" w:rsidRPr="00B674F3">
                <w:rPr>
                  <w:rFonts w:ascii="Times New Roman" w:eastAsiaTheme="minorEastAsia" w:hAnsi="Times New Roman"/>
                  <w:color w:val="0000FF"/>
                  <w:sz w:val="24"/>
                  <w:szCs w:val="24"/>
                  <w:lang w:eastAsia="ru-RU"/>
                </w:rPr>
                <w:t>Классификация</w:t>
              </w:r>
            </w:hyperlink>
            <w:r w:rsidR="00B674F3" w:rsidRPr="00B674F3">
              <w:rPr>
                <w:rFonts w:ascii="Times New Roman" w:eastAsiaTheme="minorEastAsia" w:hAnsi="Times New Roman"/>
                <w:sz w:val="24"/>
                <w:szCs w:val="24"/>
                <w:lang w:eastAsia="ru-RU"/>
              </w:rPr>
              <w:t xml:space="preserve"> основных средств, включаемых в амортизационные группы, утвержденная постановлением Правительства Российской Федерации от 01.01.2002 № 1 «О Классификации основных средств, включаемых в амортизационные группы»</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294CD5">
              <w:rPr>
                <w:rFonts w:ascii="Times New Roman" w:eastAsiaTheme="minorEastAsia" w:hAnsi="Times New Roman"/>
                <w:sz w:val="24"/>
                <w:szCs w:val="24"/>
                <w:lang w:eastAsia="ru-RU"/>
              </w:rPr>
              <w:t>ортал РПГУ</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информационная система Московской области «Портал государственных и муниципальных услуг (функций) Московской области»</w:t>
            </w:r>
            <w:r>
              <w:rPr>
                <w:rFonts w:ascii="Times New Roman" w:eastAsiaTheme="minorEastAsia" w:hAnsi="Times New Roman"/>
                <w:sz w:val="24"/>
                <w:szCs w:val="24"/>
                <w:lang w:eastAsia="ru-RU"/>
              </w:rPr>
              <w:t xml:space="preserve"> </w:t>
            </w:r>
            <w:r w:rsidRPr="00A314C2">
              <w:rPr>
                <w:rFonts w:ascii="Times New Roman" w:eastAsiaTheme="minorEastAsia" w:hAnsi="Times New Roman"/>
                <w:sz w:val="24"/>
                <w:szCs w:val="24"/>
                <w:lang w:eastAsia="ru-RU"/>
              </w:rPr>
              <w:t>https://uslugi.mosreg.ru/services/20983</w:t>
            </w:r>
            <w:r>
              <w:rPr>
                <w:rFonts w:ascii="Times New Roman" w:eastAsiaTheme="minorEastAsia" w:hAnsi="Times New Roman"/>
                <w:sz w:val="24"/>
                <w:szCs w:val="24"/>
                <w:lang w:eastAsia="ru-RU"/>
              </w:rPr>
              <w:t xml:space="preserve"> </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Е</w:t>
            </w:r>
            <w:r w:rsidRPr="00294CD5">
              <w:rPr>
                <w:rFonts w:ascii="Times New Roman" w:eastAsiaTheme="minorEastAsia" w:hAnsi="Times New Roman"/>
                <w:sz w:val="24"/>
                <w:szCs w:val="24"/>
                <w:lang w:eastAsia="ru-RU"/>
              </w:rPr>
              <w:t>диный портал</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МСП</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Малое и среднее предпринимательство</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FD5919"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B674F3" w:rsidRPr="00294CD5">
                <w:rPr>
                  <w:rFonts w:ascii="Times New Roman" w:eastAsiaTheme="minorEastAsia" w:hAnsi="Times New Roman"/>
                  <w:color w:val="0000FF"/>
                  <w:sz w:val="24"/>
                  <w:szCs w:val="24"/>
                  <w:lang w:eastAsia="ru-RU"/>
                </w:rPr>
                <w:t>ОКВЭД</w:t>
              </w:r>
            </w:hyperlink>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Общероссийский </w:t>
            </w:r>
            <w:hyperlink r:id="rId17" w:history="1">
              <w:r w:rsidRPr="00294CD5">
                <w:rPr>
                  <w:rFonts w:ascii="Times New Roman" w:eastAsiaTheme="minorEastAsia" w:hAnsi="Times New Roman"/>
                  <w:color w:val="0000FF"/>
                  <w:sz w:val="24"/>
                  <w:szCs w:val="24"/>
                  <w:lang w:eastAsia="ru-RU"/>
                </w:rPr>
                <w:t>классификатор</w:t>
              </w:r>
            </w:hyperlink>
            <w:r w:rsidRPr="00294CD5">
              <w:rPr>
                <w:rFonts w:ascii="Times New Roman" w:eastAsiaTheme="minorEastAsia" w:hAnsi="Times New Roman"/>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w:t>
            </w:r>
            <w:r>
              <w:rPr>
                <w:rFonts w:ascii="Times New Roman" w:eastAsiaTheme="minorEastAsia" w:hAnsi="Times New Roman"/>
                <w:sz w:val="24"/>
                <w:szCs w:val="24"/>
                <w:lang w:eastAsia="ru-RU"/>
              </w:rPr>
              <w:t>нию и метрологии от 31.01.2014 № 14-ст «</w:t>
            </w:r>
            <w:r w:rsidRPr="00294CD5">
              <w:rPr>
                <w:rFonts w:ascii="Times New Roman" w:eastAsiaTheme="minorEastAsia" w:hAnsi="Times New Roman"/>
                <w:sz w:val="24"/>
                <w:szCs w:val="24"/>
                <w:lang w:eastAsia="ru-RU"/>
              </w:rPr>
              <w:t xml:space="preserve">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w:t>
            </w:r>
            <w:r>
              <w:rPr>
                <w:rFonts w:ascii="Times New Roman" w:eastAsiaTheme="minorEastAsia" w:hAnsi="Times New Roman"/>
                <w:sz w:val="24"/>
                <w:szCs w:val="24"/>
                <w:lang w:eastAsia="ru-RU"/>
              </w:rPr>
              <w:t>(ОКПД2) ОК 034-2014 (КПЕС 2008)»</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ЭП</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B674F3"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B674F3">
              <w:rPr>
                <w:rFonts w:ascii="Times New Roman" w:eastAsiaTheme="minorEastAsia" w:hAnsi="Times New Roman"/>
                <w:sz w:val="24"/>
                <w:szCs w:val="24"/>
                <w:lang w:eastAsia="ru-RU"/>
              </w:rPr>
              <w:t>ЕГРН</w:t>
            </w:r>
          </w:p>
        </w:tc>
        <w:tc>
          <w:tcPr>
            <w:tcW w:w="7938" w:type="dxa"/>
            <w:tcBorders>
              <w:top w:val="single" w:sz="4" w:space="0" w:color="auto"/>
              <w:left w:val="single" w:sz="4" w:space="0" w:color="auto"/>
              <w:bottom w:val="single" w:sz="4" w:space="0" w:color="auto"/>
              <w:right w:val="single" w:sz="4" w:space="0" w:color="auto"/>
            </w:tcBorders>
          </w:tcPr>
          <w:p w:rsidR="00B674F3" w:rsidRPr="00B674F3"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B674F3">
              <w:rPr>
                <w:rFonts w:ascii="Times New Roman" w:eastAsiaTheme="minorEastAsia" w:hAnsi="Times New Roman"/>
                <w:sz w:val="24"/>
                <w:szCs w:val="24"/>
                <w:lang w:eastAsia="ru-RU"/>
              </w:rPr>
              <w:t>Единый государственный реестр недвижимости</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C20383" w:rsidRDefault="00B674F3" w:rsidP="003E1B5E">
            <w:pPr>
              <w:widowControl w:val="0"/>
              <w:autoSpaceDE w:val="0"/>
              <w:autoSpaceDN w:val="0"/>
              <w:adjustRightInd w:val="0"/>
              <w:spacing w:after="0" w:line="240" w:lineRule="auto"/>
              <w:rPr>
                <w:rFonts w:ascii="Times New Roman" w:eastAsiaTheme="minorEastAsia" w:hAnsi="Times New Roman"/>
                <w:strike/>
                <w:sz w:val="24"/>
                <w:szCs w:val="24"/>
                <w:highlight w:val="yellow"/>
                <w:lang w:eastAsia="ru-RU"/>
              </w:rPr>
            </w:pPr>
            <w:r w:rsidRPr="00294CD5">
              <w:rPr>
                <w:rFonts w:ascii="Times New Roman" w:eastAsiaTheme="minorEastAsia" w:hAnsi="Times New Roman"/>
                <w:sz w:val="24"/>
                <w:szCs w:val="24"/>
                <w:lang w:eastAsia="ru-RU"/>
              </w:rPr>
              <w:t>ЕГРЮЛ</w:t>
            </w:r>
          </w:p>
        </w:tc>
        <w:tc>
          <w:tcPr>
            <w:tcW w:w="7938" w:type="dxa"/>
            <w:tcBorders>
              <w:top w:val="single" w:sz="4" w:space="0" w:color="auto"/>
              <w:left w:val="single" w:sz="4" w:space="0" w:color="auto"/>
              <w:bottom w:val="single" w:sz="4" w:space="0" w:color="auto"/>
              <w:right w:val="single" w:sz="4" w:space="0" w:color="auto"/>
            </w:tcBorders>
          </w:tcPr>
          <w:p w:rsidR="00B674F3" w:rsidRPr="00C20383" w:rsidRDefault="00B674F3" w:rsidP="003E1B5E">
            <w:pPr>
              <w:widowControl w:val="0"/>
              <w:autoSpaceDE w:val="0"/>
              <w:autoSpaceDN w:val="0"/>
              <w:adjustRightInd w:val="0"/>
              <w:spacing w:after="0" w:line="240" w:lineRule="auto"/>
              <w:rPr>
                <w:rFonts w:ascii="Times New Roman" w:eastAsiaTheme="minorEastAsia" w:hAnsi="Times New Roman"/>
                <w:strike/>
                <w:sz w:val="24"/>
                <w:szCs w:val="24"/>
                <w:highlight w:val="yellow"/>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w:t>
            </w:r>
            <w:r w:rsidRPr="00294CD5">
              <w:rPr>
                <w:rFonts w:ascii="Times New Roman" w:eastAsiaTheme="minorEastAsia" w:hAnsi="Times New Roman"/>
                <w:sz w:val="24"/>
                <w:szCs w:val="24"/>
                <w:lang w:eastAsia="ru-RU"/>
              </w:rPr>
              <w:t>ыездное обследование</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Выездное мероприятие, проводимое сотрудниками Администрации, в целях подтверждения сведений и документов, представленных участником Конкурса</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938" w:type="dxa"/>
            <w:tcBorders>
              <w:top w:val="single" w:sz="4" w:space="0" w:color="auto"/>
              <w:left w:val="single" w:sz="4" w:space="0" w:color="auto"/>
              <w:bottom w:val="single" w:sz="4" w:space="0" w:color="auto"/>
              <w:right w:val="single" w:sz="4" w:space="0" w:color="auto"/>
            </w:tcBorders>
          </w:tcPr>
          <w:p w:rsidR="00B674F3" w:rsidRPr="00294CD5" w:rsidRDefault="00B674F3" w:rsidP="00182A62">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40546">
              <w:rPr>
                <w:rFonts w:ascii="Times New Roman" w:eastAsiaTheme="minorEastAsia" w:hAnsi="Times New Roman"/>
                <w:sz w:val="24"/>
                <w:szCs w:val="24"/>
                <w:lang w:eastAsia="ru-RU"/>
              </w:rPr>
              <w:t xml:space="preserve">омиссия по принятию решений на предоставление финансовой поддержки </w:t>
            </w:r>
            <w:r>
              <w:rPr>
                <w:rFonts w:ascii="Times New Roman" w:eastAsiaTheme="minorEastAsia" w:hAnsi="Times New Roman"/>
                <w:sz w:val="24"/>
                <w:szCs w:val="24"/>
                <w:lang w:eastAsia="ru-RU"/>
              </w:rPr>
              <w:t xml:space="preserve">(субсидий) </w:t>
            </w:r>
            <w:r w:rsidRPr="00240546">
              <w:rPr>
                <w:rFonts w:ascii="Times New Roman" w:eastAsiaTheme="minorEastAsia" w:hAnsi="Times New Roman"/>
                <w:sz w:val="24"/>
                <w:szCs w:val="24"/>
                <w:lang w:eastAsia="ru-RU"/>
              </w:rPr>
              <w:t xml:space="preserve">на </w:t>
            </w:r>
            <w:r>
              <w:rPr>
                <w:rFonts w:ascii="Times New Roman" w:eastAsiaTheme="minorEastAsia" w:hAnsi="Times New Roman"/>
                <w:sz w:val="24"/>
                <w:szCs w:val="24"/>
                <w:lang w:eastAsia="ru-RU"/>
              </w:rPr>
              <w:t>возмещение</w:t>
            </w:r>
            <w:r w:rsidRPr="00240546">
              <w:rPr>
                <w:rFonts w:ascii="Times New Roman" w:eastAsiaTheme="minorEastAsia" w:hAnsi="Times New Roman"/>
                <w:sz w:val="24"/>
                <w:szCs w:val="24"/>
                <w:lang w:eastAsia="ru-RU"/>
              </w:rPr>
              <w:t xml:space="preserve"> затрат субъектам малого и среднего предпринимательства</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Pr="00294CD5">
              <w:rPr>
                <w:rFonts w:ascii="Times New Roman" w:eastAsiaTheme="minorEastAsia" w:hAnsi="Times New Roman"/>
                <w:sz w:val="24"/>
                <w:szCs w:val="24"/>
                <w:lang w:eastAsia="ru-RU"/>
              </w:rPr>
              <w:t>ичный кабинет</w:t>
            </w:r>
          </w:p>
        </w:tc>
        <w:tc>
          <w:tcPr>
            <w:tcW w:w="7938" w:type="dxa"/>
            <w:tcBorders>
              <w:top w:val="single" w:sz="4" w:space="0" w:color="auto"/>
              <w:left w:val="single" w:sz="4" w:space="0" w:color="auto"/>
              <w:bottom w:val="single" w:sz="4" w:space="0" w:color="auto"/>
              <w:right w:val="single" w:sz="4" w:space="0" w:color="auto"/>
            </w:tcBorders>
          </w:tcPr>
          <w:p w:rsidR="00B674F3" w:rsidRDefault="00B674F3" w:rsidP="00240546">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B674F3" w:rsidRPr="00EC4788" w:rsidTr="00B674F3">
        <w:tc>
          <w:tcPr>
            <w:tcW w:w="2330" w:type="dxa"/>
            <w:tcBorders>
              <w:top w:val="single" w:sz="4" w:space="0" w:color="auto"/>
              <w:left w:val="single" w:sz="4" w:space="0" w:color="auto"/>
              <w:bottom w:val="single" w:sz="4" w:space="0" w:color="auto"/>
              <w:right w:val="single" w:sz="4" w:space="0" w:color="auto"/>
            </w:tcBorders>
          </w:tcPr>
          <w:p w:rsidR="00B674F3" w:rsidRPr="00294CD5" w:rsidRDefault="00B674F3"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938" w:type="dxa"/>
            <w:tcBorders>
              <w:top w:val="single" w:sz="4" w:space="0" w:color="auto"/>
              <w:left w:val="single" w:sz="4" w:space="0" w:color="auto"/>
              <w:bottom w:val="single" w:sz="4" w:space="0" w:color="auto"/>
              <w:right w:val="single" w:sz="4" w:space="0" w:color="auto"/>
            </w:tcBorders>
          </w:tcPr>
          <w:p w:rsidR="00B674F3" w:rsidRDefault="00B674F3" w:rsidP="00A9022F">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rsidR="00651C20" w:rsidRPr="005A3464" w:rsidRDefault="00651C20" w:rsidP="00651C20">
      <w:pPr>
        <w:pStyle w:val="affffa"/>
        <w:spacing w:line="23" w:lineRule="atLeast"/>
        <w:ind w:firstLine="0"/>
        <w:jc w:val="center"/>
        <w:rPr>
          <w:b/>
          <w:sz w:val="24"/>
          <w:szCs w:val="24"/>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CB0E48" w:rsidRPr="00394B40" w:rsidRDefault="000C6704"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74157F" w:rsidRPr="00394B40">
        <w:rPr>
          <w:rFonts w:ascii="Times New Roman" w:eastAsia="Times New Roman" w:hAnsi="Times New Roman"/>
          <w:color w:val="000000"/>
          <w:sz w:val="24"/>
          <w:szCs w:val="24"/>
          <w:lang w:eastAsia="ru-RU"/>
        </w:rPr>
        <w:t xml:space="preserve"> 2</w:t>
      </w:r>
    </w:p>
    <w:p w:rsidR="00CB0E48" w:rsidRPr="00394B40" w:rsidRDefault="0074157F"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поддержки </w:t>
      </w:r>
    </w:p>
    <w:p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rsidR="00F4797E" w:rsidRDefault="00F4797E"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Форма 1</w:t>
      </w:r>
    </w:p>
    <w:p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предоставление С</w:t>
      </w:r>
      <w:r w:rsidR="00CB0E48" w:rsidRPr="00394B40">
        <w:rPr>
          <w:rFonts w:ascii="Times New Roman" w:eastAsia="Times New Roman" w:hAnsi="Times New Roman"/>
          <w:sz w:val="24"/>
          <w:szCs w:val="24"/>
          <w:lang w:eastAsia="ru-RU"/>
        </w:rPr>
        <w:t xml:space="preserve">убсидии из бюджета </w:t>
      </w:r>
      <w:r w:rsidR="008F6957" w:rsidRPr="008F6957">
        <w:rPr>
          <w:rFonts w:ascii="Times New Roman" w:eastAsia="Times New Roman" w:hAnsi="Times New Roman"/>
          <w:sz w:val="24"/>
          <w:szCs w:val="24"/>
          <w:lang w:eastAsia="ru-RU"/>
        </w:rPr>
        <w:t xml:space="preserve">«наименование городского округа» 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02.01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47"/>
        <w:gridCol w:w="3848"/>
      </w:tblGrid>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42"/>
        <w:gridCol w:w="9253"/>
      </w:tblGrid>
      <w:tr w:rsidR="00CB0E48" w:rsidRPr="00394B40" w:rsidTr="00CB0E48">
        <w:tc>
          <w:tcPr>
            <w:tcW w:w="46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rsidTr="00CB0E48">
        <w:tc>
          <w:tcPr>
            <w:tcW w:w="46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 Краткая информация о деятельности заявителя:</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Краткое описание деятельности субъекта малого и среднего предпринимательства, в том числе: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45"/>
        <w:gridCol w:w="1996"/>
        <w:gridCol w:w="1421"/>
        <w:gridCol w:w="1536"/>
        <w:gridCol w:w="1520"/>
        <w:gridCol w:w="1678"/>
        <w:gridCol w:w="1538"/>
      </w:tblGrid>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«Итого» графы 4 x </w:t>
      </w:r>
      <w:r w:rsidR="0074157F" w:rsidRPr="00394B40">
        <w:rPr>
          <w:rFonts w:ascii="Times New Roman" w:eastAsia="Times New Roman" w:hAnsi="Times New Roman"/>
          <w:sz w:val="24"/>
          <w:szCs w:val="24"/>
          <w:lang w:eastAsia="ru-RU"/>
        </w:rPr>
        <w:t xml:space="preserve">… </w:t>
      </w:r>
      <w:r w:rsidRPr="00394B40">
        <w:rPr>
          <w:rFonts w:ascii="Times New Roman" w:eastAsia="Times New Roman" w:hAnsi="Times New Roman"/>
          <w:sz w:val="24"/>
          <w:szCs w:val="24"/>
          <w:lang w:eastAsia="ru-RU"/>
        </w:rPr>
        <w:t xml:space="preserve">процентов, но не более </w:t>
      </w:r>
      <w:r w:rsidR="0074157F" w:rsidRPr="00394B40">
        <w:rPr>
          <w:rFonts w:ascii="Times New Roman" w:eastAsia="Times New Roman" w:hAnsi="Times New Roman"/>
          <w:sz w:val="24"/>
          <w:szCs w:val="24"/>
          <w:lang w:eastAsia="ru-RU"/>
        </w:rPr>
        <w:t>…</w:t>
      </w:r>
      <w:r w:rsidRPr="00394B40">
        <w:rPr>
          <w:rFonts w:ascii="Times New Roman" w:eastAsia="Times New Roman" w:hAnsi="Times New Roman"/>
          <w:sz w:val="24"/>
          <w:szCs w:val="24"/>
          <w:lang w:eastAsia="ru-RU"/>
        </w:rPr>
        <w:t xml:space="preserve"> (</w:t>
      </w:r>
      <w:r w:rsidR="0074157F" w:rsidRPr="00394B40">
        <w:rPr>
          <w:rFonts w:ascii="Times New Roman" w:eastAsia="Times New Roman" w:hAnsi="Times New Roman"/>
          <w:sz w:val="24"/>
          <w:szCs w:val="24"/>
          <w:lang w:eastAsia="ru-RU"/>
        </w:rPr>
        <w:t>прописью</w:t>
      </w:r>
      <w:r w:rsidRPr="00394B40">
        <w:rPr>
          <w:rFonts w:ascii="Times New Roman" w:eastAsia="Times New Roman" w:hAnsi="Times New Roman"/>
          <w:sz w:val="24"/>
          <w:szCs w:val="24"/>
          <w:lang w:eastAsia="ru-RU"/>
        </w:rPr>
        <w:t xml:space="preserve">) рублей на одного субъекта малого </w:t>
      </w:r>
      <w:r w:rsidR="0074157F" w:rsidRPr="00394B40">
        <w:rPr>
          <w:rFonts w:ascii="Times New Roman" w:eastAsia="Times New Roman" w:hAnsi="Times New Roman"/>
          <w:sz w:val="24"/>
          <w:szCs w:val="24"/>
          <w:lang w:eastAsia="ru-RU"/>
        </w:rPr>
        <w:t xml:space="preserve">и среднего предпринимательства </w:t>
      </w:r>
      <w:r w:rsidRPr="00394B40">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«Итого» </w:t>
      </w:r>
      <w:r w:rsidRPr="00B76CA2">
        <w:rPr>
          <w:rFonts w:ascii="Times New Roman" w:eastAsia="Times New Roman" w:hAnsi="Times New Roman"/>
          <w:sz w:val="24"/>
          <w:szCs w:val="24"/>
          <w:lang w:eastAsia="ru-RU"/>
        </w:rPr>
        <w:t>графы 5</w:t>
      </w:r>
      <w:r w:rsidR="00CB0E48" w:rsidRPr="00394B40">
        <w:rPr>
          <w:rFonts w:ascii="Times New Roman" w:eastAsia="Times New Roman" w:hAnsi="Times New Roman"/>
          <w:sz w:val="24"/>
          <w:szCs w:val="24"/>
          <w:lang w:eastAsia="ru-RU"/>
        </w:rPr>
        <w:t xml:space="preserve"> x </w:t>
      </w:r>
      <w:r w:rsidR="0074157F" w:rsidRPr="00394B40">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процентов, но не более </w:t>
      </w:r>
      <w:r w:rsidR="0074157F" w:rsidRPr="00394B40">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w:t>
      </w:r>
      <w:r w:rsidR="0074157F" w:rsidRPr="00394B40">
        <w:rPr>
          <w:rFonts w:ascii="Times New Roman" w:eastAsia="Times New Roman" w:hAnsi="Times New Roman"/>
          <w:sz w:val="24"/>
          <w:szCs w:val="24"/>
          <w:lang w:eastAsia="ru-RU"/>
        </w:rPr>
        <w:t>прописью</w:t>
      </w:r>
      <w:r w:rsidR="00CB0E48" w:rsidRPr="00394B40">
        <w:rPr>
          <w:rFonts w:ascii="Times New Roman" w:eastAsia="Times New Roman" w:hAnsi="Times New Roman"/>
          <w:sz w:val="24"/>
          <w:szCs w:val="24"/>
          <w:lang w:eastAsia="ru-RU"/>
        </w:rPr>
        <w:t xml:space="preserve">) рублей на одного субъекта малого </w:t>
      </w:r>
      <w:r w:rsidR="0074157F" w:rsidRPr="00394B40">
        <w:rPr>
          <w:rFonts w:ascii="Times New Roman" w:eastAsia="Times New Roman" w:hAnsi="Times New Roman"/>
          <w:sz w:val="24"/>
          <w:szCs w:val="24"/>
          <w:lang w:eastAsia="ru-RU"/>
        </w:rPr>
        <w:t xml:space="preserve">и среднего предпринимательства </w:t>
      </w:r>
      <w:r w:rsidR="00CB0E48" w:rsidRPr="00394B40">
        <w:rPr>
          <w:rFonts w:ascii="Times New Roman" w:eastAsia="Times New Roman" w:hAnsi="Times New Roman"/>
          <w:sz w:val="24"/>
          <w:szCs w:val="24"/>
          <w:lang w:eastAsia="ru-RU"/>
        </w:rPr>
        <w:t>(для приобретения оборудования по договору лизинга).</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A3269" w:rsidRDefault="002A3269"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8F6957">
        <w:rPr>
          <w:rFonts w:ascii="Times New Roman" w:eastAsia="Times New Roman" w:hAnsi="Times New Roman"/>
          <w:color w:val="000000"/>
          <w:sz w:val="24"/>
          <w:szCs w:val="24"/>
          <w:lang w:eastAsia="ru-RU"/>
        </w:rPr>
        <w:t xml:space="preserve">законодательством </w:t>
      </w:r>
      <w:r w:rsidR="00425FD4" w:rsidRPr="00394B40">
        <w:rPr>
          <w:rFonts w:ascii="Times New Roman" w:eastAsia="Times New Roman" w:hAnsi="Times New Roman"/>
          <w:color w:val="000000"/>
          <w:sz w:val="24"/>
          <w:szCs w:val="24"/>
          <w:lang w:eastAsia="ru-RU"/>
        </w:rPr>
        <w:t xml:space="preserve">«наименование городского округа» </w:t>
      </w:r>
      <w:r w:rsidRPr="00394B40">
        <w:rPr>
          <w:rFonts w:ascii="Times New Roman" w:eastAsia="Times New Roman" w:hAnsi="Times New Roman"/>
          <w:color w:val="000000"/>
          <w:sz w:val="24"/>
          <w:szCs w:val="24"/>
          <w:lang w:eastAsia="ru-RU"/>
        </w:rPr>
        <w:t xml:space="preserve">Московской области, и подтверждает соответствие категориям и требованиям, установленным Федеральным </w:t>
      </w:r>
      <w:hyperlink r:id="rId18"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 xml:space="preserve">и Подпрограммой III «название» муниципальной программы «название» </w:t>
      </w:r>
      <w:r w:rsidRPr="00394B40">
        <w:rPr>
          <w:rFonts w:ascii="Times New Roman" w:eastAsia="Times New Roman" w:hAnsi="Times New Roman"/>
          <w:sz w:val="24"/>
          <w:szCs w:val="24"/>
          <w:lang w:eastAsia="ru-RU"/>
        </w:rPr>
        <w:t xml:space="preserve">в рамках реализации </w:t>
      </w:r>
      <w:r w:rsidRPr="00573E63">
        <w:rPr>
          <w:rFonts w:ascii="Times New Roman" w:eastAsia="Times New Roman" w:hAnsi="Times New Roman"/>
          <w:sz w:val="24"/>
          <w:szCs w:val="24"/>
          <w:lang w:eastAsia="ru-RU"/>
        </w:rPr>
        <w:t xml:space="preserve">мероприятия </w:t>
      </w:r>
      <w:r w:rsidR="008F6957">
        <w:rPr>
          <w:rFonts w:ascii="Times New Roman" w:eastAsia="Times New Roman" w:hAnsi="Times New Roman"/>
          <w:sz w:val="24"/>
          <w:szCs w:val="24"/>
          <w:lang w:eastAsia="ru-RU"/>
        </w:rPr>
        <w:t>02.01</w:t>
      </w:r>
      <w:r w:rsidR="00890237" w:rsidRPr="00573E63">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w:t>
      </w:r>
      <w:r w:rsidR="00890237" w:rsidRPr="00890237">
        <w:rPr>
          <w:rFonts w:ascii="Times New Roman" w:eastAsia="Times New Roman" w:hAnsi="Times New Roman"/>
          <w:sz w:val="24"/>
          <w:szCs w:val="24"/>
          <w:lang w:eastAsia="ru-RU"/>
        </w:rPr>
        <w:t xml:space="preserve"> с приобретением оборудования»</w:t>
      </w:r>
      <w:r w:rsidR="00B755D4">
        <w:rPr>
          <w:rFonts w:ascii="Times New Roman" w:eastAsia="Times New Roman" w:hAnsi="Times New Roman"/>
          <w:sz w:val="24"/>
          <w:szCs w:val="24"/>
          <w:lang w:eastAsia="ru-RU"/>
        </w:rPr>
        <w:t>.</w:t>
      </w:r>
    </w:p>
    <w:p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A4364C" w:rsidRPr="00394B40"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B0E48" w:rsidRPr="00394B40" w:rsidRDefault="00CB0E48" w:rsidP="00EF3DE4">
      <w:pPr>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p>
    <w:p w:rsidR="00CB0E48" w:rsidRPr="00B674F3" w:rsidRDefault="00CB0E48" w:rsidP="00CB0E4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74F3">
        <w:rPr>
          <w:rFonts w:ascii="Times New Roman" w:eastAsia="Times New Roman" w:hAnsi="Times New Roman"/>
          <w:color w:val="000000"/>
          <w:sz w:val="24"/>
          <w:szCs w:val="24"/>
          <w:lang w:eastAsia="ru-RU"/>
        </w:rPr>
        <w:lastRenderedPageBreak/>
        <w:t>Форма 2</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Заявление</w:t>
      </w:r>
    </w:p>
    <w:p w:rsidR="000616A7"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xml:space="preserve">на предоставление субсидии из бюджета </w:t>
      </w:r>
      <w:r w:rsidR="00810180" w:rsidRPr="00B674F3">
        <w:rPr>
          <w:rFonts w:ascii="Times New Roman" w:eastAsia="Times New Roman" w:hAnsi="Times New Roman"/>
          <w:sz w:val="24"/>
          <w:szCs w:val="24"/>
          <w:lang w:eastAsia="ru-RU"/>
        </w:rPr>
        <w:t xml:space="preserve">«наименование городского округа» </w:t>
      </w:r>
      <w:r w:rsidRPr="00B674F3">
        <w:rPr>
          <w:rFonts w:ascii="Times New Roman" w:eastAsia="Times New Roman" w:hAnsi="Times New Roman"/>
          <w:sz w:val="24"/>
          <w:szCs w:val="24"/>
          <w:lang w:eastAsia="ru-RU"/>
        </w:rPr>
        <w:t xml:space="preserve">Московской области юридическим лицам и индивидуальным предпринимателям в рамках реализации мероприятия </w:t>
      </w:r>
    </w:p>
    <w:p w:rsidR="00CB0E48" w:rsidRPr="00B674F3"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color w:val="000000"/>
          <w:sz w:val="24"/>
          <w:szCs w:val="24"/>
          <w:lang w:eastAsia="ru-RU"/>
        </w:rPr>
        <w:t>02.03</w:t>
      </w:r>
      <w:r w:rsidR="005959BA" w:rsidRPr="00B674F3">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 </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Раздел I. Заявитель</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Сокращенное наименование 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ИНН</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КПП</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Адрес места ведения бизнеса (фактический)</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Дата присвоения 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Реквизиты</w:t>
            </w: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Наименование банка</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Расчетный счет</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Кор/счет</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БИК</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Руководитель</w:t>
            </w: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Контактное лицо</w:t>
            </w: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lastRenderedPageBreak/>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Представитель заявителя</w:t>
            </w: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Фамилия, имя, отчество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руководитель;</w:t>
            </w:r>
          </w:p>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представитель по доверенности</w:t>
            </w: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ИНН/ОГРНИП (для индивидуального предпринимателя)</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Адрес регистрации (места жительства)</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Контактный телефон (стационарный рабочий и мобильный телефоны)</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810180">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Раздел II. Сведения о заявителе</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1. Виды деятельности, осуществляемые заявителем.</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74"/>
        <w:gridCol w:w="8821"/>
      </w:tblGrid>
      <w:tr w:rsidR="00CB0E48" w:rsidRPr="00B674F3" w:rsidTr="00CB0E48">
        <w:tc>
          <w:tcPr>
            <w:tcW w:w="67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xml:space="preserve">Вид деятельности (указываются </w:t>
            </w:r>
            <w:r w:rsidRPr="00B674F3">
              <w:rPr>
                <w:rFonts w:ascii="Times New Roman" w:eastAsia="Times New Roman" w:hAnsi="Times New Roman"/>
                <w:color w:val="000000"/>
                <w:sz w:val="24"/>
                <w:szCs w:val="24"/>
                <w:lang w:eastAsia="ru-RU"/>
              </w:rPr>
              <w:t xml:space="preserve">код </w:t>
            </w:r>
            <w:hyperlink r:id="rId19" w:history="1">
              <w:r w:rsidRPr="00B674F3">
                <w:rPr>
                  <w:rFonts w:ascii="Times New Roman" w:eastAsia="Times New Roman" w:hAnsi="Times New Roman"/>
                  <w:color w:val="000000"/>
                  <w:sz w:val="24"/>
                  <w:szCs w:val="24"/>
                  <w:lang w:eastAsia="ru-RU"/>
                </w:rPr>
                <w:t>ОКВЭД</w:t>
              </w:r>
            </w:hyperlink>
            <w:r w:rsidRPr="00B674F3">
              <w:rPr>
                <w:rFonts w:ascii="Times New Roman" w:eastAsia="Times New Roman" w:hAnsi="Times New Roman"/>
                <w:color w:val="000000"/>
                <w:sz w:val="24"/>
                <w:szCs w:val="24"/>
                <w:lang w:eastAsia="ru-RU"/>
              </w:rPr>
              <w:t xml:space="preserve"> и </w:t>
            </w:r>
            <w:r w:rsidRPr="00B674F3">
              <w:rPr>
                <w:rFonts w:ascii="Times New Roman" w:eastAsia="Times New Roman" w:hAnsi="Times New Roman"/>
                <w:sz w:val="24"/>
                <w:szCs w:val="24"/>
                <w:lang w:eastAsia="ru-RU"/>
              </w:rPr>
              <w:t>расшифровка)</w:t>
            </w:r>
          </w:p>
        </w:tc>
      </w:tr>
      <w:tr w:rsidR="00CB0E48" w:rsidRPr="00B674F3" w:rsidTr="00CB0E48">
        <w:tc>
          <w:tcPr>
            <w:tcW w:w="67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2. Информация о планируемых результатах предоставления субсидии.</w:t>
      </w:r>
    </w:p>
    <w:p w:rsidR="00CB0E48" w:rsidRPr="00B674F3"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745"/>
        <w:gridCol w:w="3450"/>
      </w:tblGrid>
      <w:tr w:rsidR="00CB0E48" w:rsidRPr="00B674F3" w:rsidTr="00CB0E48">
        <w:tc>
          <w:tcPr>
            <w:tcW w:w="3308"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B674F3" w:rsidTr="00CB0E48">
        <w:tc>
          <w:tcPr>
            <w:tcW w:w="3308"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2E519E"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xml:space="preserve">3. </w:t>
      </w:r>
      <w:r w:rsidR="002E519E">
        <w:rPr>
          <w:rFonts w:ascii="Times New Roman" w:eastAsia="Times New Roman" w:hAnsi="Times New Roman"/>
          <w:sz w:val="24"/>
          <w:szCs w:val="24"/>
          <w:lang w:eastAsia="ru-RU"/>
        </w:rPr>
        <w:t>Информация о системе налогообложения:</w:t>
      </w:r>
    </w:p>
    <w:p w:rsidR="002E519E" w:rsidRDefault="002E519E"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745"/>
        <w:gridCol w:w="3450"/>
      </w:tblGrid>
      <w:tr w:rsidR="002E519E" w:rsidRPr="00B674F3" w:rsidTr="00601027">
        <w:tc>
          <w:tcPr>
            <w:tcW w:w="3308" w:type="pct"/>
            <w:tcBorders>
              <w:top w:val="single" w:sz="4" w:space="0" w:color="auto"/>
              <w:left w:val="single" w:sz="4" w:space="0" w:color="auto"/>
              <w:bottom w:val="single" w:sz="4" w:space="0" w:color="auto"/>
              <w:right w:val="single" w:sz="4" w:space="0" w:color="auto"/>
            </w:tcBorders>
          </w:tcPr>
          <w:p w:rsidR="002E519E" w:rsidRPr="00B674F3" w:rsidRDefault="002E519E" w:rsidP="002E519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 налогообложения</w:t>
            </w:r>
          </w:p>
        </w:tc>
        <w:tc>
          <w:tcPr>
            <w:tcW w:w="1692" w:type="pct"/>
            <w:tcBorders>
              <w:top w:val="single" w:sz="4" w:space="0" w:color="auto"/>
              <w:left w:val="single" w:sz="4" w:space="0" w:color="auto"/>
              <w:bottom w:val="single" w:sz="4" w:space="0" w:color="auto"/>
              <w:right w:val="single" w:sz="4" w:space="0" w:color="auto"/>
            </w:tcBorders>
          </w:tcPr>
          <w:p w:rsidR="002E519E" w:rsidRPr="00B674F3" w:rsidRDefault="002E519E" w:rsidP="0060102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2E519E" w:rsidRDefault="002E519E"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rsidR="00CB0E48" w:rsidRPr="00B674F3" w:rsidRDefault="002E519E"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CB0E48" w:rsidRPr="00B674F3">
        <w:rPr>
          <w:rFonts w:ascii="Times New Roman" w:eastAsia="Times New Roman" w:hAnsi="Times New Roman"/>
          <w:sz w:val="24"/>
          <w:szCs w:val="24"/>
          <w:lang w:eastAsia="ru-RU"/>
        </w:rPr>
        <w:t>Краткая информация о деятельности заявителя.</w:t>
      </w:r>
    </w:p>
    <w:p w:rsidR="00CB0E48" w:rsidRPr="00B674F3" w:rsidRDefault="002E519E"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B674F3">
        <w:rPr>
          <w:rFonts w:ascii="Times New Roman" w:eastAsia="Times New Roman" w:hAnsi="Times New Roman"/>
          <w:sz w:val="24"/>
          <w:szCs w:val="24"/>
          <w:lang w:eastAsia="ru-RU"/>
        </w:rPr>
        <w:t>.1. Краткое описание деятельности заявителя, в том числе:</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B674F3" w:rsidTr="00D96262">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Основные направления деятельности</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lastRenderedPageBreak/>
              <w:t>Основные характеристики производимой продукции (выполняемых работ, оказываемых услуг)</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2E519E"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B674F3">
        <w:rPr>
          <w:rFonts w:ascii="Times New Roman" w:eastAsia="Times New Roman" w:hAnsi="Times New Roman"/>
          <w:sz w:val="24"/>
          <w:szCs w:val="24"/>
          <w:lang w:eastAsia="ru-RU"/>
        </w:rPr>
        <w:t>.2. Описание проекта.</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B674F3" w:rsidTr="00D96262">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Стоимость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Цель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Срок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621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Основной результат успешной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2E519E"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0E48" w:rsidRPr="00B674F3">
        <w:rPr>
          <w:rFonts w:ascii="Times New Roman" w:eastAsia="Times New Roman" w:hAnsi="Times New Roman"/>
          <w:sz w:val="24"/>
          <w:szCs w:val="24"/>
          <w:lang w:eastAsia="ru-RU"/>
        </w:rPr>
        <w:t>. Подтверждение статуса социального предпринимателя.</w:t>
      </w:r>
    </w:p>
    <w:p w:rsidR="00CB0E48" w:rsidRPr="00B674F3"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CB0E48" w:rsidRPr="00B674F3" w:rsidTr="00D96262">
        <w:tc>
          <w:tcPr>
            <w:tcW w:w="7370"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Основание</w:t>
            </w:r>
          </w:p>
        </w:tc>
        <w:tc>
          <w:tcPr>
            <w:tcW w:w="2898"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Да/нет</w:t>
            </w:r>
          </w:p>
        </w:tc>
      </w:tr>
      <w:tr w:rsidR="00CB0E48" w:rsidRPr="00B674F3" w:rsidTr="00D96262">
        <w:tc>
          <w:tcPr>
            <w:tcW w:w="7370"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674F3">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0" w:history="1">
              <w:r w:rsidRPr="00B674F3">
                <w:rPr>
                  <w:rFonts w:ascii="Times New Roman" w:eastAsia="Times New Roman" w:hAnsi="Times New Roman"/>
                  <w:color w:val="000000"/>
                  <w:sz w:val="24"/>
                  <w:szCs w:val="24"/>
                  <w:lang w:eastAsia="ru-RU"/>
                </w:rPr>
                <w:t>пунктом 1 части 1 статьи 24.1</w:t>
              </w:r>
            </w:hyperlink>
            <w:r w:rsidRPr="00B674F3">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898"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7370"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898"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7370"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898"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7370"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898"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2E519E"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0E48" w:rsidRPr="00B674F3">
        <w:rPr>
          <w:rFonts w:ascii="Times New Roman" w:eastAsia="Times New Roman" w:hAnsi="Times New Roman"/>
          <w:sz w:val="24"/>
          <w:szCs w:val="24"/>
          <w:lang w:eastAsia="ru-RU"/>
        </w:rPr>
        <w:t>.1. Заполняется для детских центров и дошкольных образовательных центров.</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CB0E48" w:rsidRPr="00B674F3" w:rsidTr="00D96262">
        <w:tc>
          <w:tcPr>
            <w:tcW w:w="7370"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Вид центра (детский центр/дошкольный образовательный центр)</w:t>
            </w:r>
          </w:p>
        </w:tc>
        <w:tc>
          <w:tcPr>
            <w:tcW w:w="2898"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7370"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Название</w:t>
            </w:r>
          </w:p>
        </w:tc>
        <w:tc>
          <w:tcPr>
            <w:tcW w:w="2898"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7370"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Специализация (при наличии)</w:t>
            </w:r>
          </w:p>
        </w:tc>
        <w:tc>
          <w:tcPr>
            <w:tcW w:w="2898"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D96262">
        <w:tc>
          <w:tcPr>
            <w:tcW w:w="7370"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Год создания ясельной группы (при наличии)</w:t>
            </w:r>
          </w:p>
        </w:tc>
        <w:tc>
          <w:tcPr>
            <w:tcW w:w="2898" w:type="dxa"/>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lastRenderedPageBreak/>
        <w:t>Раздел III. Расчет размера субсидии</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В зависимости от вида затрат:</w:t>
      </w:r>
    </w:p>
    <w:p w:rsidR="00CB0E48" w:rsidRPr="00B674F3"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Вид затрат «Арендные платежи».</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02"/>
        <w:gridCol w:w="2540"/>
        <w:gridCol w:w="1399"/>
        <w:gridCol w:w="1862"/>
        <w:gridCol w:w="1582"/>
        <w:gridCol w:w="2110"/>
      </w:tblGrid>
      <w:tr w:rsidR="00CB0E48" w:rsidRPr="00B674F3" w:rsidTr="00CB0E48">
        <w:tc>
          <w:tcPr>
            <w:tcW w:w="34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Наименование ра</w:t>
            </w:r>
            <w:r w:rsidR="00D96262" w:rsidRPr="00B674F3">
              <w:rPr>
                <w:rFonts w:ascii="Times New Roman" w:eastAsia="Times New Roman" w:hAnsi="Times New Roman"/>
                <w:sz w:val="24"/>
                <w:szCs w:val="24"/>
                <w:lang w:eastAsia="ru-RU"/>
              </w:rPr>
              <w:t>сходов. Арендные платежи. Должен быть указан</w:t>
            </w:r>
            <w:r w:rsidRPr="00B674F3">
              <w:rPr>
                <w:rFonts w:ascii="Times New Roman" w:eastAsia="Times New Roman" w:hAnsi="Times New Roman"/>
                <w:sz w:val="24"/>
                <w:szCs w:val="24"/>
                <w:lang w:eastAsia="ru-RU"/>
              </w:rPr>
              <w:t>:</w:t>
            </w:r>
          </w:p>
          <w:p w:rsidR="00CB0E48" w:rsidRPr="00B674F3"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и дата платежного поручения</w:t>
            </w:r>
          </w:p>
        </w:tc>
      </w:tr>
      <w:tr w:rsidR="00CB0E48" w:rsidRPr="00B674F3" w:rsidTr="00CB0E48">
        <w:tc>
          <w:tcPr>
            <w:tcW w:w="34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34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34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Вид затрат «Оплата коммунальных услуг».</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6"/>
        <w:gridCol w:w="2484"/>
        <w:gridCol w:w="1672"/>
        <w:gridCol w:w="1807"/>
        <w:gridCol w:w="1534"/>
        <w:gridCol w:w="2052"/>
      </w:tblGrid>
      <w:tr w:rsidR="00CB0E48" w:rsidRPr="00B674F3" w:rsidTr="00CB0E48">
        <w:tc>
          <w:tcPr>
            <w:tcW w:w="34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Наименование расходов.</w:t>
            </w:r>
          </w:p>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Наименование платежей.</w:t>
            </w:r>
          </w:p>
          <w:p w:rsidR="00CB0E48" w:rsidRPr="00B674F3"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В составе должен быть указан</w:t>
            </w:r>
            <w:r w:rsidR="00CB0E48" w:rsidRPr="00B674F3">
              <w:rPr>
                <w:rFonts w:ascii="Times New Roman" w:eastAsia="Times New Roman" w:hAnsi="Times New Roman"/>
                <w:sz w:val="24"/>
                <w:szCs w:val="24"/>
                <w:lang w:eastAsia="ru-RU"/>
              </w:rPr>
              <w:t>:</w:t>
            </w:r>
          </w:p>
          <w:p w:rsidR="00CB0E48" w:rsidRPr="00B674F3"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и дата платежного поручения</w:t>
            </w:r>
          </w:p>
        </w:tc>
      </w:tr>
      <w:tr w:rsidR="00CB0E48" w:rsidRPr="00B674F3" w:rsidTr="00CB0E48">
        <w:tc>
          <w:tcPr>
            <w:tcW w:w="34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34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34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34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Вид затрат «Выкуп помещения».</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23"/>
        <w:gridCol w:w="3071"/>
        <w:gridCol w:w="1774"/>
        <w:gridCol w:w="1968"/>
        <w:gridCol w:w="2559"/>
      </w:tblGrid>
      <w:tr w:rsidR="00CB0E48" w:rsidRPr="00B674F3" w:rsidTr="00CB0E48">
        <w:tc>
          <w:tcPr>
            <w:tcW w:w="40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и дата платежного поручения</w:t>
            </w:r>
          </w:p>
        </w:tc>
      </w:tr>
      <w:tr w:rsidR="00CB0E48" w:rsidRPr="00B674F3" w:rsidTr="00CB0E48">
        <w:tc>
          <w:tcPr>
            <w:tcW w:w="40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40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404"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Виды затрат «Текущий ремонт», «Капитальный ремонт», «Реконструкция помещений».</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87"/>
        <w:gridCol w:w="3195"/>
        <w:gridCol w:w="1768"/>
        <w:gridCol w:w="2347"/>
        <w:gridCol w:w="1998"/>
      </w:tblGrid>
      <w:tr w:rsidR="00CB0E48" w:rsidRPr="00B674F3" w:rsidTr="00CB0E48">
        <w:tc>
          <w:tcPr>
            <w:tcW w:w="43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и дата платежного поручения</w:t>
            </w:r>
          </w:p>
        </w:tc>
      </w:tr>
      <w:tr w:rsidR="00CB0E48" w:rsidRPr="00B674F3" w:rsidTr="00CB0E48">
        <w:tc>
          <w:tcPr>
            <w:tcW w:w="43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43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435"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Иные компенсируем</w:t>
      </w:r>
      <w:r w:rsidR="002F48D8" w:rsidRPr="00B674F3">
        <w:rPr>
          <w:rFonts w:ascii="Times New Roman" w:eastAsia="Times New Roman" w:hAnsi="Times New Roman"/>
          <w:sz w:val="24"/>
          <w:szCs w:val="24"/>
          <w:lang w:eastAsia="ru-RU"/>
        </w:rPr>
        <w:t>ые виды затрат:</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79"/>
        <w:gridCol w:w="3195"/>
        <w:gridCol w:w="1776"/>
        <w:gridCol w:w="2347"/>
        <w:gridCol w:w="1998"/>
      </w:tblGrid>
      <w:tr w:rsidR="00CB0E48" w:rsidRPr="00B674F3" w:rsidTr="00CB0E48">
        <w:tc>
          <w:tcPr>
            <w:tcW w:w="43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и дата платежного поручения</w:t>
            </w:r>
          </w:p>
        </w:tc>
      </w:tr>
      <w:tr w:rsidR="00CB0E48" w:rsidRPr="00B674F3" w:rsidTr="00CB0E48">
        <w:tc>
          <w:tcPr>
            <w:tcW w:w="43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B674F3" w:rsidTr="00CB0E48">
        <w:tc>
          <w:tcPr>
            <w:tcW w:w="43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B674F3"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Запрашиваемый размер субсидии составляет: ____________________ рублей.</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B0E48">
      <w:pPr>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Средства Субсидии направ</w:t>
      </w:r>
      <w:r w:rsidR="002F48D8" w:rsidRPr="00B674F3">
        <w:rPr>
          <w:rFonts w:ascii="Times New Roman" w:eastAsia="Times New Roman" w:hAnsi="Times New Roman"/>
          <w:sz w:val="24"/>
          <w:szCs w:val="24"/>
          <w:lang w:eastAsia="ru-RU"/>
        </w:rPr>
        <w:t xml:space="preserve">ляются на возмещение не более </w:t>
      </w:r>
      <w:r w:rsidR="00B674F3">
        <w:rPr>
          <w:rFonts w:ascii="Times New Roman" w:eastAsia="Times New Roman" w:hAnsi="Times New Roman"/>
          <w:sz w:val="24"/>
          <w:szCs w:val="24"/>
          <w:lang w:eastAsia="ru-RU"/>
        </w:rPr>
        <w:t>50</w:t>
      </w:r>
      <w:r w:rsidRPr="00B674F3">
        <w:rPr>
          <w:rFonts w:ascii="Times New Roman" w:eastAsia="Times New Roman" w:hAnsi="Times New Roman"/>
          <w:sz w:val="24"/>
          <w:szCs w:val="24"/>
          <w:lang w:eastAsia="ru-RU"/>
        </w:rPr>
        <w:t xml:space="preserve"> процентов произведенных затрат.</w:t>
      </w:r>
    </w:p>
    <w:p w:rsidR="00CB0E48" w:rsidRPr="00B674F3" w:rsidRDefault="00CB0E48" w:rsidP="00CB0E48">
      <w:pPr>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Размер Субси</w:t>
      </w:r>
      <w:r w:rsidR="002F48D8" w:rsidRPr="00B674F3">
        <w:rPr>
          <w:rFonts w:ascii="Times New Roman" w:eastAsia="Times New Roman" w:hAnsi="Times New Roman"/>
          <w:sz w:val="24"/>
          <w:szCs w:val="24"/>
          <w:lang w:eastAsia="ru-RU"/>
        </w:rPr>
        <w:t xml:space="preserve">дии не может превышать в сумме </w:t>
      </w:r>
      <w:r w:rsidR="00B674F3">
        <w:rPr>
          <w:rFonts w:ascii="Times New Roman" w:eastAsia="Times New Roman" w:hAnsi="Times New Roman"/>
          <w:sz w:val="24"/>
          <w:szCs w:val="24"/>
          <w:lang w:eastAsia="ru-RU"/>
        </w:rPr>
        <w:t>1 000 000</w:t>
      </w:r>
      <w:r w:rsidRPr="00B674F3">
        <w:rPr>
          <w:rFonts w:ascii="Times New Roman" w:eastAsia="Times New Roman" w:hAnsi="Times New Roman"/>
          <w:sz w:val="24"/>
          <w:szCs w:val="24"/>
          <w:lang w:eastAsia="ru-RU"/>
        </w:rPr>
        <w:t xml:space="preserve"> </w:t>
      </w:r>
      <w:r w:rsidR="00CC7D34" w:rsidRPr="00B674F3">
        <w:rPr>
          <w:rFonts w:ascii="Times New Roman" w:eastAsia="Times New Roman" w:hAnsi="Times New Roman"/>
          <w:sz w:val="24"/>
          <w:szCs w:val="24"/>
          <w:lang w:eastAsia="ru-RU"/>
        </w:rPr>
        <w:t>(</w:t>
      </w:r>
      <w:r w:rsidR="00B674F3">
        <w:rPr>
          <w:rFonts w:ascii="Times New Roman" w:eastAsia="Times New Roman" w:hAnsi="Times New Roman"/>
          <w:sz w:val="24"/>
          <w:szCs w:val="24"/>
          <w:lang w:eastAsia="ru-RU"/>
        </w:rPr>
        <w:t>один миллион</w:t>
      </w:r>
      <w:r w:rsidR="00CC7D34" w:rsidRPr="00B674F3">
        <w:rPr>
          <w:rFonts w:ascii="Times New Roman" w:eastAsia="Times New Roman" w:hAnsi="Times New Roman"/>
          <w:sz w:val="24"/>
          <w:szCs w:val="24"/>
          <w:lang w:eastAsia="ru-RU"/>
        </w:rPr>
        <w:t xml:space="preserve">) </w:t>
      </w:r>
      <w:r w:rsidRPr="00B674F3">
        <w:rPr>
          <w:rFonts w:ascii="Times New Roman" w:eastAsia="Times New Roman" w:hAnsi="Times New Roman"/>
          <w:sz w:val="24"/>
          <w:szCs w:val="24"/>
          <w:lang w:eastAsia="ru-RU"/>
        </w:rPr>
        <w:t xml:space="preserve">рублей на одного получателя Субсидии. </w:t>
      </w:r>
    </w:p>
    <w:p w:rsidR="00CB0E48" w:rsidRPr="00B674F3" w:rsidRDefault="00CB0E48" w:rsidP="00CB0E48">
      <w:pPr>
        <w:spacing w:after="0" w:line="240" w:lineRule="auto"/>
        <w:ind w:firstLine="540"/>
        <w:jc w:val="both"/>
        <w:rPr>
          <w:rFonts w:ascii="Times New Roman" w:eastAsia="Times New Roman" w:hAnsi="Times New Roman"/>
          <w:sz w:val="24"/>
          <w:szCs w:val="24"/>
          <w:lang w:eastAsia="ru-RU"/>
        </w:rPr>
      </w:pPr>
    </w:p>
    <w:p w:rsidR="00CB0E48" w:rsidRPr="00B674F3"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Раздел IV. Гарантии</w:t>
      </w:r>
    </w:p>
    <w:p w:rsidR="00CB0E48" w:rsidRPr="00B674F3"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B674F3"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w:t>
      </w:r>
      <w:r w:rsidRPr="00B674F3">
        <w:rPr>
          <w:rFonts w:ascii="Times New Roman" w:eastAsia="Times New Roman" w:hAnsi="Times New Roman"/>
          <w:color w:val="000000"/>
          <w:sz w:val="24"/>
          <w:szCs w:val="24"/>
          <w:lang w:eastAsia="ru-RU"/>
        </w:rPr>
        <w:t xml:space="preserve">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w:t>
      </w:r>
      <w:hyperlink r:id="rId21" w:history="1">
        <w:r w:rsidRPr="00B674F3">
          <w:rPr>
            <w:rFonts w:ascii="Times New Roman" w:eastAsia="Times New Roman" w:hAnsi="Times New Roman"/>
            <w:color w:val="000000"/>
            <w:sz w:val="24"/>
            <w:szCs w:val="24"/>
            <w:lang w:eastAsia="ru-RU"/>
          </w:rPr>
          <w:t>законом</w:t>
        </w:r>
      </w:hyperlink>
      <w:r w:rsidRPr="00B674F3">
        <w:rPr>
          <w:rFonts w:ascii="Times New Roman" w:eastAsia="Times New Roman" w:hAnsi="Times New Roman"/>
          <w:color w:val="000000"/>
          <w:sz w:val="24"/>
          <w:szCs w:val="24"/>
          <w:lang w:eastAsia="ru-RU"/>
        </w:rPr>
        <w:t xml:space="preserve"> от 24.07.2007 № 209-ФЗ «О развитии малого и среднего предпринимательства в Российской Федерации» и </w:t>
      </w:r>
      <w:r w:rsidR="00BC0A20" w:rsidRPr="00B674F3">
        <w:rPr>
          <w:rFonts w:ascii="Times New Roman" w:eastAsia="Times New Roman" w:hAnsi="Times New Roman"/>
          <w:color w:val="000000"/>
          <w:sz w:val="24"/>
          <w:szCs w:val="24"/>
          <w:lang w:eastAsia="ru-RU"/>
        </w:rPr>
        <w:t xml:space="preserve">Подпрограммой III «название» муниципальной программы «название» в рамках реализации </w:t>
      </w:r>
      <w:r w:rsidR="00DD23D2" w:rsidRPr="00B674F3">
        <w:rPr>
          <w:rFonts w:ascii="Times New Roman" w:eastAsia="Times New Roman" w:hAnsi="Times New Roman"/>
          <w:color w:val="000000"/>
          <w:sz w:val="24"/>
          <w:szCs w:val="24"/>
          <w:lang w:eastAsia="ru-RU"/>
        </w:rPr>
        <w:t xml:space="preserve">мероприятия </w:t>
      </w:r>
      <w:r w:rsidR="0037764A" w:rsidRPr="00B674F3">
        <w:rPr>
          <w:rFonts w:ascii="Times New Roman" w:eastAsia="Times New Roman" w:hAnsi="Times New Roman"/>
          <w:color w:val="000000"/>
          <w:sz w:val="24"/>
          <w:szCs w:val="24"/>
          <w:lang w:eastAsia="ru-RU"/>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CB0E48" w:rsidRPr="00B674F3"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 xml:space="preserve">2. Заявитель дает свое согласие на осуществление </w:t>
      </w:r>
      <w:r w:rsidR="00BC0A20" w:rsidRPr="00B674F3">
        <w:rPr>
          <w:rFonts w:ascii="Times New Roman" w:eastAsia="Times New Roman" w:hAnsi="Times New Roman"/>
          <w:sz w:val="24"/>
          <w:szCs w:val="24"/>
          <w:lang w:eastAsia="ru-RU"/>
        </w:rPr>
        <w:t xml:space="preserve">Администрацией </w:t>
      </w:r>
      <w:r w:rsidRPr="00B674F3">
        <w:rPr>
          <w:rFonts w:ascii="Times New Roman" w:eastAsia="Times New Roman" w:hAnsi="Times New Roman"/>
          <w:sz w:val="24"/>
          <w:szCs w:val="24"/>
          <w:lang w:eastAsia="ru-RU"/>
        </w:rPr>
        <w:t>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B674F3"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74F3">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sidRPr="00B674F3">
        <w:rPr>
          <w:rFonts w:ascii="Times New Roman" w:eastAsia="Times New Roman" w:hAnsi="Times New Roman"/>
          <w:sz w:val="24"/>
          <w:szCs w:val="24"/>
          <w:lang w:eastAsia="ru-RU"/>
        </w:rPr>
        <w:t>онно-телекоммуникационной сети Интернет</w:t>
      </w:r>
      <w:r w:rsidRPr="00B674F3">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C84754" w:rsidRPr="00B674F3" w:rsidRDefault="00C84754" w:rsidP="00C8475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B674F3">
        <w:rPr>
          <w:rFonts w:ascii="Times New Roman" w:eastAsia="Times New Roman" w:hAnsi="Times New Roman"/>
          <w:color w:val="000000"/>
          <w:sz w:val="24"/>
          <w:szCs w:val="24"/>
          <w:lang w:eastAsia="ru-RU"/>
        </w:rPr>
        <w:t xml:space="preserve">4. Заявитель </w:t>
      </w:r>
      <w:r w:rsidRPr="00B674F3">
        <w:rPr>
          <w:rFonts w:ascii="Times New Roman" w:eastAsiaTheme="minorEastAsia" w:hAnsi="Times New Roman"/>
          <w:sz w:val="24"/>
          <w:szCs w:val="24"/>
          <w:lang w:eastAsia="ru-RU"/>
        </w:rPr>
        <w:t>гарантирует, что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84754" w:rsidRPr="00B674F3" w:rsidRDefault="00C84754"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B674F3">
        <w:rPr>
          <w:rFonts w:ascii="Times New Roman" w:eastAsiaTheme="minorEastAsia" w:hAnsi="Times New Roman"/>
          <w:sz w:val="24"/>
          <w:szCs w:val="24"/>
          <w:lang w:eastAsia="ru-RU"/>
        </w:rPr>
        <w:t xml:space="preserve">5. Заявитель гарантирует, что не находиться в РНП в связи с отказом от исполнения заключенных государственных (муниципальных) контрактов о поставке товаров, выполнении </w:t>
      </w:r>
      <w:r w:rsidRPr="00B674F3">
        <w:rPr>
          <w:rFonts w:ascii="Times New Roman" w:eastAsiaTheme="minorEastAsia" w:hAnsi="Times New Roman"/>
          <w:sz w:val="24"/>
          <w:szCs w:val="24"/>
          <w:lang w:eastAsia="ru-RU"/>
        </w:rPr>
        <w:lastRenderedPageBreak/>
        <w:t>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2E519E" w:rsidRDefault="002E519E" w:rsidP="00644213">
      <w:pPr>
        <w:pStyle w:val="affffa"/>
        <w:spacing w:line="23" w:lineRule="atLeast"/>
        <w:ind w:firstLine="0"/>
        <w:jc w:val="left"/>
        <w:rPr>
          <w:sz w:val="24"/>
          <w:szCs w:val="24"/>
        </w:rPr>
        <w:sectPr w:rsidR="002E519E" w:rsidSect="00980E0D">
          <w:pgSz w:w="11906" w:h="16838"/>
          <w:pgMar w:top="1134" w:right="567" w:bottom="1134" w:left="1134" w:header="709" w:footer="709" w:gutter="0"/>
          <w:pgNumType w:start="109"/>
          <w:cols w:space="720"/>
          <w:formProt w:val="0"/>
          <w:docGrid w:linePitch="299"/>
        </w:sectPr>
      </w:pPr>
    </w:p>
    <w:tbl>
      <w:tblPr>
        <w:tblStyle w:val="afffff7"/>
        <w:tblW w:w="10880" w:type="dxa"/>
        <w:tblInd w:w="-459" w:type="dxa"/>
        <w:tblCellMar>
          <w:left w:w="138" w:type="dxa"/>
        </w:tblCellMar>
        <w:tblLook w:val="04A0" w:firstRow="1" w:lastRow="0" w:firstColumn="1" w:lastColumn="0" w:noHBand="0" w:noVBand="1"/>
      </w:tblPr>
      <w:tblGrid>
        <w:gridCol w:w="252"/>
        <w:gridCol w:w="266"/>
        <w:gridCol w:w="10110"/>
        <w:gridCol w:w="252"/>
      </w:tblGrid>
      <w:tr w:rsidR="00625CB2" w:rsidRPr="00394B40" w:rsidTr="002E519E">
        <w:tc>
          <w:tcPr>
            <w:tcW w:w="252" w:type="dxa"/>
            <w:tcBorders>
              <w:top w:val="nil"/>
              <w:left w:val="nil"/>
              <w:bottom w:val="nil"/>
              <w:right w:val="nil"/>
            </w:tcBorders>
            <w:shd w:val="clear" w:color="auto" w:fill="auto"/>
          </w:tcPr>
          <w:p w:rsidR="00625CB2" w:rsidRPr="00394B40" w:rsidRDefault="00625CB2" w:rsidP="00644213">
            <w:pPr>
              <w:pStyle w:val="affffa"/>
              <w:spacing w:line="23" w:lineRule="atLeast"/>
              <w:ind w:firstLine="0"/>
              <w:jc w:val="left"/>
              <w:rPr>
                <w:sz w:val="24"/>
                <w:szCs w:val="24"/>
              </w:rPr>
            </w:pPr>
          </w:p>
        </w:tc>
        <w:tc>
          <w:tcPr>
            <w:tcW w:w="10376" w:type="dxa"/>
            <w:gridSpan w:val="2"/>
            <w:tcBorders>
              <w:top w:val="nil"/>
              <w:left w:val="nil"/>
              <w:bottom w:val="nil"/>
              <w:right w:val="nil"/>
            </w:tcBorders>
            <w:shd w:val="clear" w:color="auto" w:fill="auto"/>
          </w:tcPr>
          <w:p w:rsidR="00625CB2" w:rsidRPr="00394B40" w:rsidRDefault="00625CB2"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Pr="00394B40">
              <w:rPr>
                <w:rFonts w:ascii="Times New Roman" w:eastAsia="Times New Roman" w:hAnsi="Times New Roman"/>
                <w:color w:val="000000"/>
                <w:sz w:val="24"/>
                <w:szCs w:val="24"/>
                <w:lang w:eastAsia="ru-RU"/>
              </w:rPr>
              <w:t xml:space="preserve"> 3</w:t>
            </w:r>
          </w:p>
          <w:p w:rsidR="00625CB2" w:rsidRPr="00394B40" w:rsidRDefault="00625CB2" w:rsidP="0064421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w:t>
            </w:r>
            <w:r>
              <w:rPr>
                <w:rFonts w:ascii="Times New Roman" w:eastAsia="Times New Roman" w:hAnsi="Times New Roman"/>
                <w:color w:val="000000"/>
                <w:sz w:val="24"/>
                <w:szCs w:val="24"/>
                <w:lang w:eastAsia="ru-RU"/>
              </w:rPr>
              <w:t xml:space="preserve">          </w:t>
            </w:r>
            <w:r w:rsidRPr="00394B40">
              <w:rPr>
                <w:rFonts w:ascii="Times New Roman" w:eastAsia="Times New Roman" w:hAnsi="Times New Roman"/>
                <w:color w:val="000000"/>
                <w:sz w:val="24"/>
                <w:szCs w:val="24"/>
                <w:lang w:eastAsia="ru-RU"/>
              </w:rPr>
              <w:t>поддержки</w:t>
            </w:r>
          </w:p>
          <w:p w:rsidR="00625CB2" w:rsidRPr="00394B40" w:rsidRDefault="00625CB2" w:rsidP="00644213">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625CB2"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Заключение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о соответствии участника Конкурса и заявки требованиям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w:t>
            </w:r>
          </w:p>
          <w:p w:rsidR="00625CB2" w:rsidRPr="00394B40" w:rsidRDefault="00625CB2" w:rsidP="00644213">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6514"/>
              <w:gridCol w:w="3539"/>
            </w:tblGrid>
            <w:tr w:rsidR="00625CB2" w:rsidRPr="00394B40" w:rsidTr="00644213">
              <w:trPr>
                <w:trHeight w:val="868"/>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501"/>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42"/>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625CB2" w:rsidRPr="00394B40" w:rsidRDefault="00625CB2" w:rsidP="00644213">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Участник Конкурса соответствует требованиям и условиям, установленным </w:t>
            </w:r>
            <w:r w:rsidRPr="00B674F3">
              <w:rPr>
                <w:rFonts w:ascii="Times New Roman" w:eastAsia="NSimSun" w:hAnsi="Times New Roman" w:cs="Arial"/>
                <w:kern w:val="2"/>
                <w:sz w:val="24"/>
                <w:szCs w:val="24"/>
                <w:lang w:eastAsia="zh-CN" w:bidi="hi-IN"/>
              </w:rPr>
              <w:t>Подпрограммой III «</w:t>
            </w:r>
            <w:r w:rsidR="00C20383" w:rsidRPr="00B674F3">
              <w:rPr>
                <w:rFonts w:ascii="Times New Roman" w:eastAsia="NSimSun" w:hAnsi="Times New Roman" w:cs="Arial"/>
                <w:kern w:val="2"/>
                <w:sz w:val="24"/>
                <w:szCs w:val="24"/>
                <w:lang w:eastAsia="zh-CN" w:bidi="hi-IN"/>
              </w:rPr>
              <w:t>Развитие малого и среднего предпринимательства</w:t>
            </w:r>
            <w:r w:rsidRPr="00B674F3">
              <w:rPr>
                <w:rFonts w:ascii="Times New Roman" w:eastAsia="NSimSun" w:hAnsi="Times New Roman" w:cs="Arial"/>
                <w:kern w:val="2"/>
                <w:sz w:val="24"/>
                <w:szCs w:val="24"/>
                <w:lang w:eastAsia="zh-CN" w:bidi="hi-IN"/>
              </w:rPr>
              <w:t>» муниципальной программы</w:t>
            </w:r>
            <w:r w:rsidR="00C20383" w:rsidRPr="00B674F3">
              <w:rPr>
                <w:rFonts w:ascii="Times New Roman" w:eastAsia="NSimSun" w:hAnsi="Times New Roman" w:cs="Arial"/>
                <w:kern w:val="2"/>
                <w:sz w:val="24"/>
                <w:szCs w:val="24"/>
                <w:lang w:eastAsia="zh-CN" w:bidi="hi-IN"/>
              </w:rPr>
              <w:t xml:space="preserve"> городского округа Реутов «Предпринимательство</w:t>
            </w:r>
            <w:r w:rsidRPr="00B674F3">
              <w:rPr>
                <w:rFonts w:ascii="Times New Roman" w:eastAsia="NSimSun" w:hAnsi="Times New Roman" w:cs="Arial"/>
                <w:kern w:val="2"/>
                <w:sz w:val="24"/>
                <w:szCs w:val="24"/>
                <w:lang w:eastAsia="zh-CN" w:bidi="hi-IN"/>
              </w:rPr>
              <w:t>» в рамках реализации мероприятия (номер и название мероприятия).</w:t>
            </w:r>
          </w:p>
          <w:p w:rsidR="00625CB2" w:rsidRPr="00394B40" w:rsidRDefault="00625CB2" w:rsidP="00644213">
            <w:pPr>
              <w:tabs>
                <w:tab w:val="left" w:pos="1134"/>
                <w:tab w:val="left" w:pos="9639"/>
              </w:tabs>
              <w:suppressAutoHyphens/>
              <w:spacing w:after="0" w:line="240" w:lineRule="auto"/>
              <w:ind w:firstLine="567"/>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Заявление на предоставление субсидии включает</w:t>
            </w:r>
            <w:r w:rsidR="00290DDA">
              <w:rPr>
                <w:rFonts w:ascii="Times New Roman" w:eastAsia="NSimSun" w:hAnsi="Times New Roman" w:cs="Arial"/>
                <w:kern w:val="2"/>
                <w:sz w:val="24"/>
                <w:szCs w:val="24"/>
                <w:lang w:eastAsia="zh-CN" w:bidi="hi-IN"/>
              </w:rPr>
              <w:t>,</w:t>
            </w:r>
            <w:r w:rsidRPr="00394B40">
              <w:rPr>
                <w:rFonts w:ascii="Times New Roman" w:eastAsia="NSimSun" w:hAnsi="Times New Roman" w:cs="Arial"/>
                <w:kern w:val="2"/>
                <w:sz w:val="24"/>
                <w:szCs w:val="24"/>
                <w:lang w:eastAsia="zh-CN" w:bidi="hi-IN"/>
              </w:rPr>
              <w:t xml:space="preserve"> в том числе: </w:t>
            </w:r>
          </w:p>
          <w:p w:rsidR="00290DDA" w:rsidRPr="001B1225" w:rsidRDefault="00290DDA" w:rsidP="00290DDA">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 </w:t>
            </w:r>
            <w:r w:rsidRPr="001B1225">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90DDA" w:rsidRPr="001B1225" w:rsidRDefault="00290DDA" w:rsidP="00290DDA">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 </w:t>
            </w:r>
            <w:r w:rsidRPr="001B1225">
              <w:rPr>
                <w:rFonts w:ascii="Times New Roman" w:eastAsiaTheme="minorEastAsia" w:hAnsi="Times New Roman"/>
                <w:sz w:val="24"/>
                <w:szCs w:val="24"/>
                <w:lang w:eastAsia="ru-RU"/>
              </w:rPr>
              <w:t>согласие на осуществление проверок (обследований),</w:t>
            </w:r>
            <w:r w:rsidRPr="001B1225">
              <w:t xml:space="preserve"> </w:t>
            </w:r>
            <w:r w:rsidRPr="001B1225">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290DDA" w:rsidRDefault="00290DDA" w:rsidP="00644213">
            <w:pPr>
              <w:tabs>
                <w:tab w:val="left" w:pos="1134"/>
                <w:tab w:val="left" w:pos="9639"/>
              </w:tabs>
              <w:suppressAutoHyphens/>
              <w:spacing w:after="0" w:line="240" w:lineRule="auto"/>
              <w:ind w:firstLine="567"/>
              <w:jc w:val="both"/>
              <w:rPr>
                <w:rFonts w:ascii="Times New Roman" w:eastAsia="NSimSun" w:hAnsi="Times New Roman" w:cs="Arial"/>
                <w:kern w:val="2"/>
                <w:sz w:val="24"/>
                <w:szCs w:val="24"/>
                <w:lang w:eastAsia="zh-CN" w:bidi="hi-IN"/>
              </w:rPr>
            </w:pPr>
          </w:p>
          <w:p w:rsidR="00625CB2" w:rsidRPr="00394B40" w:rsidRDefault="00B674F3" w:rsidP="00644213">
            <w:pPr>
              <w:widowControl w:val="0"/>
              <w:suppressAutoHyphens/>
              <w:spacing w:after="0" w:line="240" w:lineRule="auto"/>
              <w:ind w:firstLine="540"/>
              <w:jc w:val="both"/>
              <w:rPr>
                <w:rFonts w:ascii="Arial" w:eastAsia="Times New Roman" w:hAnsi="Arial" w:cs="Arial"/>
                <w:kern w:val="2"/>
                <w:sz w:val="24"/>
                <w:szCs w:val="24"/>
                <w:lang w:eastAsia="ru-RU"/>
              </w:rPr>
            </w:pPr>
            <w:r>
              <w:rPr>
                <w:rFonts w:ascii="Times New Roman" w:eastAsia="Times New Roman" w:hAnsi="Times New Roman"/>
                <w:kern w:val="2"/>
                <w:sz w:val="24"/>
                <w:szCs w:val="24"/>
                <w:lang w:eastAsia="ru-RU"/>
              </w:rPr>
              <w:t xml:space="preserve">Размер </w:t>
            </w:r>
            <w:r w:rsidR="00625CB2" w:rsidRPr="00394B40">
              <w:rPr>
                <w:rFonts w:ascii="Times New Roman" w:eastAsia="Times New Roman" w:hAnsi="Times New Roman"/>
                <w:kern w:val="2"/>
                <w:sz w:val="24"/>
                <w:szCs w:val="24"/>
                <w:lang w:eastAsia="ru-RU"/>
              </w:rPr>
              <w:t>субсидии</w:t>
            </w:r>
            <w:r>
              <w:rPr>
                <w:rFonts w:ascii="Times New Roman" w:eastAsia="Times New Roman" w:hAnsi="Times New Roman"/>
                <w:kern w:val="2"/>
                <w:sz w:val="24"/>
                <w:szCs w:val="24"/>
                <w:lang w:eastAsia="ru-RU"/>
              </w:rPr>
              <w:t>,</w:t>
            </w:r>
            <w:r w:rsidR="00625CB2" w:rsidRPr="00394B40">
              <w:rPr>
                <w:rFonts w:ascii="Times New Roman" w:eastAsia="Times New Roman" w:hAnsi="Times New Roman"/>
                <w:kern w:val="2"/>
                <w:sz w:val="24"/>
                <w:szCs w:val="24"/>
                <w:lang w:eastAsia="ru-RU"/>
              </w:rPr>
              <w:t xml:space="preserve"> на которую претендует участник конкурса согласно заявке, составляет (________) рублей.</w:t>
            </w:r>
          </w:p>
          <w:p w:rsidR="00625CB2" w:rsidRPr="00394B40" w:rsidRDefault="00625CB2" w:rsidP="00644213">
            <w:pPr>
              <w:widowControl w:val="0"/>
              <w:suppressAutoHyphens/>
              <w:spacing w:after="0" w:line="240" w:lineRule="auto"/>
              <w:ind w:firstLine="540"/>
              <w:jc w:val="both"/>
              <w:rPr>
                <w:rFonts w:ascii="Times New Roman" w:eastAsia="Times New Roman" w:hAnsi="Times New Roman"/>
                <w:kern w:val="2"/>
                <w:sz w:val="24"/>
                <w:szCs w:val="24"/>
                <w:lang w:eastAsia="ru-RU"/>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625CB2" w:rsidRPr="00394B40" w:rsidTr="00644213">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625CB2" w:rsidRPr="00394B40" w:rsidTr="0064421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145F10" w:rsidRDefault="00145F10"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rsidR="00625CB2" w:rsidRPr="00394B40" w:rsidRDefault="00625CB2"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Pr="00394B40">
              <w:rPr>
                <w:rFonts w:ascii="Times New Roman" w:eastAsia="Times New Roman" w:hAnsi="Times New Roman"/>
                <w:color w:val="000000"/>
                <w:sz w:val="24"/>
                <w:szCs w:val="24"/>
                <w:lang w:eastAsia="ru-RU"/>
              </w:rPr>
              <w:t xml:space="preserve"> 4</w:t>
            </w:r>
          </w:p>
          <w:p w:rsidR="00625CB2" w:rsidRPr="00394B40" w:rsidRDefault="00625CB2" w:rsidP="0064421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w:t>
            </w:r>
            <w:r>
              <w:rPr>
                <w:rFonts w:ascii="Times New Roman" w:eastAsia="Times New Roman" w:hAnsi="Times New Roman"/>
                <w:color w:val="000000"/>
                <w:sz w:val="24"/>
                <w:szCs w:val="24"/>
                <w:lang w:eastAsia="ru-RU"/>
              </w:rPr>
              <w:t xml:space="preserve">        </w:t>
            </w:r>
            <w:r w:rsidRPr="00394B40">
              <w:rPr>
                <w:rFonts w:ascii="Times New Roman" w:eastAsia="Times New Roman" w:hAnsi="Times New Roman"/>
                <w:color w:val="000000"/>
                <w:sz w:val="24"/>
                <w:szCs w:val="24"/>
                <w:lang w:eastAsia="ru-RU"/>
              </w:rPr>
              <w:t>поддержки</w:t>
            </w:r>
          </w:p>
          <w:p w:rsidR="00625CB2" w:rsidRPr="00394B40" w:rsidRDefault="00625CB2" w:rsidP="0064421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w:t>
            </w:r>
          </w:p>
          <w:p w:rsidR="00625CB2"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Заключение</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о несоответствии участника К</w:t>
            </w:r>
            <w:r w:rsidRPr="00394B40">
              <w:rPr>
                <w:rFonts w:ascii="Times New Roman" w:eastAsia="NSimSun" w:hAnsi="Times New Roman" w:cs="Arial"/>
                <w:kern w:val="2"/>
                <w:sz w:val="24"/>
                <w:szCs w:val="24"/>
                <w:lang w:eastAsia="zh-CN" w:bidi="hi-IN"/>
              </w:rPr>
              <w:t xml:space="preserve">онкурса (отбора) и заявки требованиям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625CB2" w:rsidRPr="00394B40" w:rsidRDefault="00625CB2" w:rsidP="00644213">
            <w:pPr>
              <w:tabs>
                <w:tab w:val="left" w:pos="9639"/>
              </w:tabs>
              <w:suppressAutoHyphens/>
              <w:spacing w:after="0" w:line="240" w:lineRule="auto"/>
              <w:jc w:val="right"/>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___________</w:t>
            </w:r>
          </w:p>
          <w:p w:rsidR="00625CB2" w:rsidRPr="00394B40" w:rsidRDefault="00625CB2" w:rsidP="00644213">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5805"/>
              <w:gridCol w:w="4248"/>
            </w:tblGrid>
            <w:tr w:rsidR="00625CB2" w:rsidRPr="00394B40" w:rsidTr="00644213">
              <w:trPr>
                <w:trHeight w:val="10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625CB2" w:rsidRPr="00394B40" w:rsidRDefault="00625CB2" w:rsidP="00644213">
            <w:pPr>
              <w:tabs>
                <w:tab w:val="left" w:pos="9639"/>
              </w:tabs>
              <w:suppressAutoHyphens/>
              <w:spacing w:after="0" w:line="240" w:lineRule="auto"/>
              <w:ind w:firstLine="709"/>
              <w:jc w:val="both"/>
              <w:rPr>
                <w:rFonts w:ascii="Times New Roman" w:eastAsia="Times New Roman" w:hAnsi="Times New Roman" w:cs="Arial"/>
                <w:kern w:val="2"/>
                <w:sz w:val="24"/>
                <w:szCs w:val="24"/>
                <w:lang w:eastAsia="zh-CN" w:bidi="hi-IN"/>
              </w:rPr>
            </w:pPr>
            <w:r w:rsidRPr="00B674F3">
              <w:rPr>
                <w:rFonts w:ascii="Times New Roman" w:eastAsia="Times New Roman" w:hAnsi="Times New Roman"/>
                <w:kern w:val="2"/>
                <w:sz w:val="24"/>
                <w:szCs w:val="24"/>
                <w:lang w:eastAsia="zh-CN" w:bidi="hi-IN"/>
              </w:rPr>
              <w:t xml:space="preserve">Участник </w:t>
            </w:r>
            <w:r w:rsidRPr="00B674F3">
              <w:rPr>
                <w:rFonts w:ascii="Times New Roman" w:eastAsia="Times New Roman" w:hAnsi="Times New Roman" w:cs="Arial"/>
                <w:kern w:val="2"/>
                <w:sz w:val="24"/>
                <w:szCs w:val="24"/>
                <w:lang w:eastAsia="zh-CN" w:bidi="hi-IN"/>
              </w:rPr>
              <w:t xml:space="preserve">конкурса не соответствует требованиям и условиям, установленным Подпрограммой III </w:t>
            </w:r>
            <w:r w:rsidR="00C20383" w:rsidRPr="00B674F3">
              <w:rPr>
                <w:rFonts w:ascii="Times New Roman" w:eastAsia="NSimSun" w:hAnsi="Times New Roman" w:cs="Arial"/>
                <w:kern w:val="2"/>
                <w:sz w:val="24"/>
                <w:szCs w:val="24"/>
                <w:lang w:eastAsia="zh-CN" w:bidi="hi-IN"/>
              </w:rPr>
              <w:t xml:space="preserve">«Развитие малого и среднего предпринимательства» муниципальной программы городского округа Реутов «Предпринимательство» </w:t>
            </w:r>
            <w:r w:rsidRPr="00B674F3">
              <w:rPr>
                <w:rFonts w:ascii="Times New Roman" w:eastAsia="Times New Roman" w:hAnsi="Times New Roman" w:cs="Arial"/>
                <w:kern w:val="2"/>
                <w:sz w:val="24"/>
                <w:szCs w:val="24"/>
                <w:lang w:eastAsia="zh-CN" w:bidi="hi-IN"/>
              </w:rPr>
              <w:t>в рамках реализации мероприятия (номер и название мероприятия).</w:t>
            </w:r>
          </w:p>
          <w:p w:rsidR="00625CB2" w:rsidRPr="00394B40" w:rsidRDefault="00625CB2" w:rsidP="006442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kern w:val="2"/>
                <w:sz w:val="24"/>
                <w:szCs w:val="24"/>
                <w:lang w:eastAsia="zh-CN" w:bidi="hi-IN"/>
              </w:rPr>
            </w:pPr>
          </w:p>
          <w:tbl>
            <w:tblPr>
              <w:tblW w:w="9923" w:type="dxa"/>
              <w:tblInd w:w="67" w:type="dxa"/>
              <w:tblCellMar>
                <w:top w:w="102" w:type="dxa"/>
                <w:left w:w="62" w:type="dxa"/>
                <w:bottom w:w="102" w:type="dxa"/>
                <w:right w:w="62" w:type="dxa"/>
              </w:tblCellMar>
              <w:tblLook w:val="04A0" w:firstRow="1" w:lastRow="0" w:firstColumn="1" w:lastColumn="0" w:noHBand="0" w:noVBand="1"/>
            </w:tblPr>
            <w:tblGrid>
              <w:gridCol w:w="4762"/>
              <w:gridCol w:w="5161"/>
            </w:tblGrid>
            <w:tr w:rsidR="00625CB2" w:rsidRPr="00394B40" w:rsidTr="00644213">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Выявленные нарушения</w:t>
                  </w:r>
                </w:p>
              </w:tc>
              <w:tc>
                <w:tcPr>
                  <w:tcW w:w="5161" w:type="dxa"/>
                  <w:tcBorders>
                    <w:top w:val="single" w:sz="4" w:space="0" w:color="000000"/>
                    <w:left w:val="single" w:sz="4" w:space="0" w:color="000000"/>
                    <w:bottom w:val="single" w:sz="4" w:space="0" w:color="000000"/>
                    <w:right w:val="single" w:sz="4" w:space="0" w:color="000000"/>
                  </w:tcBorders>
                  <w:vAlign w:val="bottom"/>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Правовые основания</w:t>
                  </w:r>
                </w:p>
              </w:tc>
            </w:tr>
            <w:tr w:rsidR="00625CB2" w:rsidRPr="00394B40" w:rsidTr="00644213">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16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r w:rsidRPr="00394B40">
                    <w:rPr>
                      <w:rFonts w:ascii="Times New Roman" w:eastAsia="Andale Sans UI" w:hAnsi="Times New Roman"/>
                      <w:color w:val="000000"/>
                      <w:kern w:val="2"/>
                      <w:sz w:val="24"/>
                      <w:szCs w:val="24"/>
                      <w:lang w:eastAsia="ja-JP" w:bidi="fa-IR"/>
                    </w:rPr>
                    <w:t xml:space="preserve"> </w:t>
                  </w:r>
                </w:p>
              </w:tc>
            </w:tr>
          </w:tbl>
          <w:p w:rsidR="00625CB2" w:rsidRPr="00394B40" w:rsidRDefault="00625CB2" w:rsidP="00644213">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625CB2" w:rsidRPr="00394B40" w:rsidTr="00644213">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625CB2" w:rsidRPr="00394B40" w:rsidTr="0064421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625CB2" w:rsidRPr="00394B40" w:rsidRDefault="00625CB2" w:rsidP="00644213">
            <w:pPr>
              <w:suppressAutoHyphens/>
              <w:spacing w:after="0" w:line="240" w:lineRule="auto"/>
              <w:rPr>
                <w:rFonts w:ascii="Liberation Serif" w:eastAsia="NSimSun" w:hAnsi="Liberation Serif" w:cs="Arial"/>
                <w:kern w:val="2"/>
                <w:sz w:val="24"/>
                <w:szCs w:val="24"/>
                <w:lang w:eastAsia="zh-CN" w:bidi="hi-IN"/>
              </w:rPr>
            </w:pPr>
          </w:p>
          <w:p w:rsidR="00625CB2" w:rsidRPr="00394B40" w:rsidRDefault="00625CB2" w:rsidP="00644213">
            <w:pPr>
              <w:pStyle w:val="affffa"/>
              <w:spacing w:line="23" w:lineRule="atLeast"/>
              <w:jc w:val="left"/>
              <w:rPr>
                <w:sz w:val="24"/>
                <w:szCs w:val="24"/>
              </w:rPr>
            </w:pPr>
          </w:p>
        </w:tc>
        <w:tc>
          <w:tcPr>
            <w:tcW w:w="252" w:type="dxa"/>
            <w:tcBorders>
              <w:top w:val="nil"/>
              <w:left w:val="nil"/>
              <w:bottom w:val="nil"/>
              <w:right w:val="nil"/>
            </w:tcBorders>
            <w:shd w:val="clear" w:color="auto" w:fill="auto"/>
          </w:tcPr>
          <w:p w:rsidR="00625CB2" w:rsidRPr="00394B40" w:rsidRDefault="00625CB2" w:rsidP="00644213">
            <w:pPr>
              <w:pStyle w:val="affffa"/>
              <w:spacing w:line="23" w:lineRule="atLeast"/>
              <w:ind w:firstLine="0"/>
              <w:jc w:val="right"/>
              <w:rPr>
                <w:sz w:val="24"/>
                <w:szCs w:val="24"/>
              </w:rPr>
            </w:pPr>
          </w:p>
        </w:tc>
      </w:tr>
      <w:tr w:rsidR="00625CB2" w:rsidRPr="00394B40" w:rsidTr="002E519E">
        <w:tc>
          <w:tcPr>
            <w:tcW w:w="252" w:type="dxa"/>
            <w:tcBorders>
              <w:top w:val="nil"/>
              <w:left w:val="nil"/>
              <w:bottom w:val="nil"/>
              <w:right w:val="nil"/>
            </w:tcBorders>
            <w:shd w:val="clear" w:color="auto" w:fill="auto"/>
          </w:tcPr>
          <w:p w:rsidR="00625CB2" w:rsidRPr="00394B40" w:rsidRDefault="00625CB2" w:rsidP="00644213">
            <w:pPr>
              <w:pStyle w:val="affffa"/>
              <w:spacing w:line="23" w:lineRule="atLeast"/>
              <w:ind w:firstLine="0"/>
              <w:jc w:val="left"/>
              <w:rPr>
                <w:sz w:val="24"/>
                <w:szCs w:val="24"/>
              </w:rPr>
            </w:pPr>
          </w:p>
        </w:tc>
        <w:tc>
          <w:tcPr>
            <w:tcW w:w="10376" w:type="dxa"/>
            <w:gridSpan w:val="2"/>
            <w:tcBorders>
              <w:top w:val="nil"/>
              <w:left w:val="nil"/>
              <w:bottom w:val="nil"/>
              <w:right w:val="nil"/>
            </w:tcBorders>
            <w:shd w:val="clear" w:color="auto" w:fill="auto"/>
          </w:tcPr>
          <w:p w:rsidR="00625CB2" w:rsidRPr="00394B40" w:rsidRDefault="00625CB2" w:rsidP="00644213">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625CB2" w:rsidRPr="00394B40" w:rsidRDefault="00625CB2" w:rsidP="00644213">
            <w:pPr>
              <w:pStyle w:val="affffa"/>
              <w:spacing w:line="23" w:lineRule="atLeast"/>
              <w:ind w:firstLine="709"/>
              <w:jc w:val="left"/>
              <w:rPr>
                <w:sz w:val="24"/>
                <w:szCs w:val="24"/>
              </w:rPr>
            </w:pPr>
          </w:p>
        </w:tc>
      </w:tr>
      <w:tr w:rsidR="005B5798" w:rsidRPr="00394B40" w:rsidTr="002E519E">
        <w:trPr>
          <w:gridAfter w:val="2"/>
          <w:wAfter w:w="10362" w:type="dxa"/>
        </w:trPr>
        <w:tc>
          <w:tcPr>
            <w:tcW w:w="252" w:type="dxa"/>
            <w:tcBorders>
              <w:top w:val="nil"/>
              <w:left w:val="nil"/>
              <w:bottom w:val="nil"/>
              <w:right w:val="nil"/>
            </w:tcBorders>
            <w:shd w:val="clear" w:color="auto" w:fill="auto"/>
          </w:tcPr>
          <w:p w:rsidR="005B5798" w:rsidRPr="00394B40" w:rsidRDefault="005B5798" w:rsidP="003E1B5E">
            <w:pPr>
              <w:pStyle w:val="affffa"/>
              <w:spacing w:line="23" w:lineRule="atLeast"/>
              <w:ind w:firstLine="0"/>
              <w:jc w:val="left"/>
              <w:rPr>
                <w:sz w:val="24"/>
                <w:szCs w:val="24"/>
              </w:rPr>
            </w:pPr>
          </w:p>
        </w:tc>
        <w:tc>
          <w:tcPr>
            <w:tcW w:w="266" w:type="dxa"/>
            <w:tcBorders>
              <w:top w:val="nil"/>
              <w:left w:val="nil"/>
              <w:bottom w:val="nil"/>
              <w:right w:val="nil"/>
            </w:tcBorders>
            <w:shd w:val="clear" w:color="auto" w:fill="auto"/>
          </w:tcPr>
          <w:p w:rsidR="005B5798" w:rsidRPr="00394B40" w:rsidRDefault="005B5798" w:rsidP="003E1B5E">
            <w:pPr>
              <w:pStyle w:val="affffa"/>
              <w:spacing w:line="23" w:lineRule="atLeast"/>
              <w:ind w:firstLine="709"/>
              <w:jc w:val="left"/>
              <w:rPr>
                <w:sz w:val="24"/>
                <w:szCs w:val="24"/>
              </w:rPr>
            </w:pPr>
          </w:p>
        </w:tc>
      </w:tr>
    </w:tbl>
    <w:p w:rsidR="002E519E" w:rsidRDefault="002E519E" w:rsidP="00FE7F87">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sectPr w:rsidR="002E519E" w:rsidSect="00980E0D">
          <w:pgSz w:w="11906" w:h="16838"/>
          <w:pgMar w:top="1134" w:right="567" w:bottom="1134" w:left="1134" w:header="709" w:footer="709" w:gutter="0"/>
          <w:pgNumType w:start="109"/>
          <w:cols w:space="720"/>
          <w:formProt w:val="0"/>
          <w:docGrid w:linePitch="299"/>
        </w:sectPr>
      </w:pPr>
    </w:p>
    <w:p w:rsidR="00FE7F87" w:rsidRPr="00394B40" w:rsidRDefault="00625CB2" w:rsidP="00FE7F87">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r w:rsidR="00FE7F87" w:rsidRPr="00394B40">
        <w:rPr>
          <w:rFonts w:ascii="Times New Roman" w:eastAsia="Times New Roman" w:hAnsi="Times New Roman"/>
          <w:color w:val="000000"/>
          <w:sz w:val="24"/>
          <w:szCs w:val="24"/>
          <w:lang w:eastAsia="ru-RU"/>
        </w:rPr>
        <w:t xml:space="preserve"> 5</w:t>
      </w:r>
    </w:p>
    <w:p w:rsidR="00FE7F87" w:rsidRPr="00394B40" w:rsidRDefault="00FE7F87" w:rsidP="00FE7F87">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поддержки </w:t>
      </w:r>
    </w:p>
    <w:p w:rsidR="00FE7F87" w:rsidRPr="00394B40" w:rsidRDefault="00FE7F87" w:rsidP="00D268A4">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897FEE" w:rsidRDefault="00D268A4" w:rsidP="009E39EF">
      <w:pPr>
        <w:spacing w:after="160" w:line="259" w:lineRule="auto"/>
        <w:ind w:firstLine="540"/>
        <w:jc w:val="center"/>
        <w:rPr>
          <w:rFonts w:ascii="Times New Roman" w:hAnsi="Times New Roman"/>
          <w:color w:val="000000"/>
          <w:kern w:val="2"/>
          <w:sz w:val="24"/>
          <w:szCs w:val="24"/>
          <w14:ligatures w14:val="standardContextual"/>
        </w:rPr>
      </w:pPr>
      <w:r w:rsidRPr="00394B40">
        <w:rPr>
          <w:rFonts w:ascii="Times New Roman" w:hAnsi="Times New Roman"/>
          <w:color w:val="000000"/>
          <w:kern w:val="2"/>
          <w:sz w:val="24"/>
          <w:szCs w:val="24"/>
          <w14:ligatures w14:val="standardContextual"/>
        </w:rPr>
        <w:t xml:space="preserve">                                                                                                                                 Форма</w:t>
      </w:r>
    </w:p>
    <w:p w:rsidR="00FE7F87" w:rsidRPr="00394B40" w:rsidRDefault="00FE7F87" w:rsidP="009E39EF">
      <w:pPr>
        <w:spacing w:after="160" w:line="259" w:lineRule="auto"/>
        <w:ind w:firstLine="540"/>
        <w:jc w:val="center"/>
        <w:rPr>
          <w:rFonts w:ascii="Times New Roman" w:eastAsia="Times New Roman" w:hAnsi="Times New Roman"/>
          <w:sz w:val="24"/>
          <w:szCs w:val="24"/>
          <w:lang w:eastAsia="ru-RU"/>
        </w:rPr>
      </w:pPr>
      <w:r w:rsidRPr="00394B40">
        <w:rPr>
          <w:rFonts w:ascii="Times New Roman" w:hAnsi="Times New Roman"/>
          <w:color w:val="000000"/>
          <w:kern w:val="2"/>
          <w:sz w:val="24"/>
          <w:szCs w:val="24"/>
          <w14:ligatures w14:val="standardContextual"/>
        </w:rPr>
        <w:t xml:space="preserve">Реестр </w:t>
      </w:r>
      <w:r w:rsidRPr="00394B40">
        <w:rPr>
          <w:rFonts w:ascii="Times New Roman" w:hAnsi="Times New Roman"/>
          <w:color w:val="000000"/>
          <w:kern w:val="2"/>
          <w:sz w:val="24"/>
          <w:szCs w:val="24"/>
          <w14:ligatures w14:val="standardContextual"/>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w:t>
      </w:r>
      <w:r w:rsidR="009E39EF" w:rsidRPr="00394B40">
        <w:rPr>
          <w:rFonts w:ascii="Times New Roman" w:hAnsi="Times New Roman"/>
          <w:color w:val="000000"/>
          <w:kern w:val="2"/>
          <w:sz w:val="24"/>
          <w:szCs w:val="24"/>
          <w14:ligatures w14:val="standardContextual"/>
        </w:rPr>
        <w:t>Порядком предоставления финансовой поддержки по мероприятию (номер и название мероприятия)</w:t>
      </w:r>
    </w:p>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5000" w:type="pct"/>
        <w:tblLook w:val="04A0" w:firstRow="1" w:lastRow="0" w:firstColumn="1" w:lastColumn="0" w:noHBand="0" w:noVBand="1"/>
      </w:tblPr>
      <w:tblGrid>
        <w:gridCol w:w="861"/>
        <w:gridCol w:w="2308"/>
        <w:gridCol w:w="2475"/>
        <w:gridCol w:w="1456"/>
        <w:gridCol w:w="3095"/>
      </w:tblGrid>
      <w:tr w:rsidR="00FE7F87" w:rsidRPr="00394B40" w:rsidTr="00A84F5C">
        <w:tc>
          <w:tcPr>
            <w:tcW w:w="42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п/п</w:t>
            </w:r>
          </w:p>
        </w:tc>
        <w:tc>
          <w:tcPr>
            <w:tcW w:w="113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Номер заявки</w:t>
            </w:r>
          </w:p>
        </w:tc>
        <w:tc>
          <w:tcPr>
            <w:tcW w:w="12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Наименование ЮЛ/ФИО ИП</w:t>
            </w:r>
          </w:p>
        </w:tc>
        <w:tc>
          <w:tcPr>
            <w:tcW w:w="7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ИНН</w:t>
            </w:r>
          </w:p>
        </w:tc>
        <w:tc>
          <w:tcPr>
            <w:tcW w:w="1518" w:type="pct"/>
          </w:tcPr>
          <w:p w:rsidR="00FE7F87" w:rsidRPr="00394B40" w:rsidRDefault="00FE7F87" w:rsidP="00FE7F87">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394B40">
              <w:rPr>
                <w:rFonts w:ascii="Times New Roman" w:hAnsi="Times New Roman"/>
                <w:sz w:val="24"/>
                <w:szCs w:val="24"/>
              </w:rPr>
              <w:t xml:space="preserve">Выявленные нарушения/причины со ссылкой </w:t>
            </w:r>
            <w:r w:rsidRPr="00394B40">
              <w:rPr>
                <w:rFonts w:ascii="Times New Roman" w:hAnsi="Times New Roman"/>
                <w:sz w:val="24"/>
                <w:szCs w:val="24"/>
              </w:rPr>
              <w:br/>
              <w:t>на нормативны правовые акты</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3</w:t>
            </w: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4</w:t>
            </w: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5</w:t>
            </w: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783"/>
      </w:tblGrid>
      <w:tr w:rsidR="00FE7F87" w:rsidRPr="00394B40" w:rsidTr="00A84F5C">
        <w:tc>
          <w:tcPr>
            <w:tcW w:w="5098" w:type="dxa"/>
          </w:tcPr>
          <w:p w:rsidR="008A15FF" w:rsidRDefault="008A15FF"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FE7F87" w:rsidRPr="00394B40" w:rsidRDefault="00FE7F87"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ФИО</w:t>
            </w:r>
          </w:p>
        </w:tc>
        <w:tc>
          <w:tcPr>
            <w:tcW w:w="5783" w:type="dxa"/>
          </w:tcPr>
          <w:p w:rsidR="008A15FF"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Подпись</w:t>
            </w: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D33C32" w:rsidRPr="00394B40" w:rsidRDefault="00D33C32" w:rsidP="00DA383C">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37" w:name="_Toc438376223"/>
      <w:bookmarkStart w:id="38" w:name="_Toc437973278"/>
      <w:bookmarkStart w:id="39" w:name="_Toc516677605"/>
      <w:bookmarkStart w:id="40" w:name="_Toc510616991"/>
      <w:bookmarkStart w:id="41" w:name="_Toc438110019"/>
      <w:bookmarkStart w:id="42" w:name="_Toc516677606"/>
      <w:bookmarkStart w:id="43" w:name="_Toc510616992"/>
      <w:bookmarkStart w:id="44" w:name="_Toc438376225"/>
      <w:bookmarkStart w:id="45" w:name="_Toc437973280"/>
      <w:bookmarkStart w:id="46" w:name="_Toc510616993"/>
      <w:bookmarkStart w:id="47" w:name="_Toc516677607"/>
      <w:bookmarkStart w:id="48" w:name="_Toc438110021"/>
      <w:bookmarkStart w:id="49" w:name="_Toc516677608"/>
      <w:bookmarkStart w:id="50" w:name="_Toc438110022"/>
      <w:bookmarkStart w:id="51" w:name="_Toc438376226"/>
      <w:bookmarkStart w:id="52" w:name="_Toc510616994"/>
      <w:bookmarkStart w:id="53" w:name="_Toc437973281"/>
      <w:bookmarkStart w:id="54" w:name="_Toc510616995"/>
      <w:bookmarkStart w:id="55" w:name="_Toc51667760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2E519E" w:rsidRDefault="002E519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16D" w:rsidRPr="00F25D44" w:rsidRDefault="002C0175"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r w:rsidR="0059316D" w:rsidRPr="00394B40">
        <w:rPr>
          <w:rFonts w:ascii="Times New Roman" w:eastAsia="Times New Roman" w:hAnsi="Times New Roman"/>
          <w:color w:val="000000"/>
          <w:sz w:val="24"/>
          <w:szCs w:val="24"/>
          <w:lang w:eastAsia="ru-RU"/>
        </w:rPr>
        <w:t xml:space="preserve"> </w:t>
      </w:r>
      <w:r w:rsidR="0010096A" w:rsidRPr="00F25D44">
        <w:rPr>
          <w:rFonts w:ascii="Times New Roman" w:eastAsia="Times New Roman" w:hAnsi="Times New Roman"/>
          <w:color w:val="000000"/>
          <w:sz w:val="24"/>
          <w:szCs w:val="24"/>
          <w:lang w:eastAsia="ru-RU"/>
        </w:rPr>
        <w:t>6</w:t>
      </w:r>
    </w:p>
    <w:p w:rsidR="0059316D" w:rsidRPr="00394B40" w:rsidRDefault="0059316D"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к Порядку предоставления финансовой поддержки</w:t>
      </w:r>
    </w:p>
    <w:p w:rsidR="0059316D" w:rsidRPr="00394B40" w:rsidRDefault="0059316D" w:rsidP="0059316D">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Форма</w:t>
      </w:r>
    </w:p>
    <w:p w:rsidR="0059316D" w:rsidRPr="00394B40"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16D" w:rsidRPr="00B674F3"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Администрация </w:t>
      </w:r>
      <w:r w:rsidR="005C55D1" w:rsidRPr="00B674F3">
        <w:rPr>
          <w:rFonts w:ascii="Times New Roman" w:eastAsia="Times New Roman" w:hAnsi="Times New Roman"/>
          <w:color w:val="000000"/>
          <w:sz w:val="24"/>
          <w:szCs w:val="24"/>
          <w:lang w:eastAsia="ru-RU"/>
        </w:rPr>
        <w:t>городского округа Реутов</w:t>
      </w:r>
      <w:r w:rsidRPr="00B674F3">
        <w:rPr>
          <w:rFonts w:ascii="Times New Roman" w:eastAsia="Times New Roman" w:hAnsi="Times New Roman"/>
          <w:color w:val="000000"/>
          <w:sz w:val="24"/>
          <w:szCs w:val="24"/>
          <w:lang w:eastAsia="ru-RU"/>
        </w:rPr>
        <w:t xml:space="preserve"> Московской области </w:t>
      </w:r>
    </w:p>
    <w:p w:rsidR="0059316D" w:rsidRPr="00B674F3"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16D" w:rsidRPr="00B674F3"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74F3">
        <w:rPr>
          <w:rFonts w:ascii="Times New Roman" w:eastAsia="Times New Roman" w:hAnsi="Times New Roman"/>
          <w:color w:val="000000"/>
          <w:sz w:val="24"/>
          <w:szCs w:val="24"/>
          <w:lang w:eastAsia="ru-RU"/>
        </w:rPr>
        <w:t xml:space="preserve">Заявление </w:t>
      </w:r>
    </w:p>
    <w:p w:rsidR="0059316D" w:rsidRPr="00B674F3"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74F3">
        <w:rPr>
          <w:rFonts w:ascii="Times New Roman" w:eastAsia="Times New Roman" w:hAnsi="Times New Roman"/>
          <w:color w:val="000000"/>
          <w:sz w:val="24"/>
          <w:szCs w:val="24"/>
          <w:lang w:eastAsia="ru-RU"/>
        </w:rPr>
        <w:t>о переносе сроков достижения рез</w:t>
      </w:r>
      <w:r w:rsidR="0059273D" w:rsidRPr="00B674F3">
        <w:rPr>
          <w:rFonts w:ascii="Times New Roman" w:eastAsia="Times New Roman" w:hAnsi="Times New Roman"/>
          <w:color w:val="000000"/>
          <w:sz w:val="24"/>
          <w:szCs w:val="24"/>
          <w:lang w:eastAsia="ru-RU"/>
        </w:rPr>
        <w:t>ультатов предоставления финансовой поддержки</w:t>
      </w:r>
      <w:r w:rsidRPr="00B674F3">
        <w:rPr>
          <w:rFonts w:ascii="Times New Roman" w:eastAsia="Times New Roman" w:hAnsi="Times New Roman"/>
          <w:color w:val="000000"/>
          <w:sz w:val="24"/>
          <w:szCs w:val="24"/>
          <w:lang w:eastAsia="ru-RU"/>
        </w:rPr>
        <w:t>,</w:t>
      </w:r>
      <w:r w:rsidRPr="00B674F3">
        <w:rPr>
          <w:rFonts w:ascii="Times New Roman" w:eastAsia="Times New Roman" w:hAnsi="Times New Roman"/>
          <w:color w:val="000000"/>
          <w:sz w:val="24"/>
          <w:szCs w:val="24"/>
          <w:lang w:eastAsia="ru-RU"/>
        </w:rPr>
        <w:br/>
        <w:t>предоставления отчетов</w:t>
      </w:r>
    </w:p>
    <w:p w:rsidR="0059316D" w:rsidRPr="00B674F3" w:rsidRDefault="0059316D" w:rsidP="0059316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9316D" w:rsidRPr="00B674F3"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B674F3">
        <w:rPr>
          <w:rFonts w:ascii="Times New Roman" w:eastAsia="Times New Roman" w:hAnsi="Times New Roman"/>
          <w:color w:val="000000"/>
          <w:sz w:val="24"/>
          <w:szCs w:val="24"/>
          <w:lang w:eastAsia="ru-RU"/>
        </w:rPr>
        <w:tab/>
        <w:t xml:space="preserve">Я _________________________________________________________________ </w:t>
      </w:r>
      <w:r w:rsidRPr="00B674F3">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74F3">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B674F3">
        <w:rPr>
          <w:rFonts w:ascii="Times New Roman" w:eastAsia="Times New Roman" w:hAnsi="Times New Roman"/>
          <w:color w:val="000000"/>
          <w:sz w:val="24"/>
          <w:szCs w:val="24"/>
          <w:lang w:eastAsia="ru-RU"/>
        </w:rPr>
        <w:tab/>
        <w:t>В соответствии с мероприятием (номер и название мероприятия) Подпрограммы III «</w:t>
      </w:r>
      <w:r w:rsidR="005C55D1" w:rsidRPr="00B674F3">
        <w:rPr>
          <w:rFonts w:ascii="Times New Roman" w:eastAsia="Times New Roman" w:hAnsi="Times New Roman"/>
          <w:color w:val="000000"/>
          <w:sz w:val="24"/>
          <w:szCs w:val="24"/>
          <w:lang w:eastAsia="ru-RU"/>
        </w:rPr>
        <w:t>Развитие малого и среднего предпринимательства</w:t>
      </w:r>
      <w:r w:rsidRPr="00B674F3">
        <w:rPr>
          <w:rFonts w:ascii="Times New Roman" w:eastAsia="Times New Roman" w:hAnsi="Times New Roman"/>
          <w:color w:val="000000"/>
          <w:sz w:val="24"/>
          <w:szCs w:val="24"/>
          <w:lang w:eastAsia="ru-RU"/>
        </w:rPr>
        <w:t>» муниципальной программы</w:t>
      </w:r>
      <w:r w:rsidR="005C55D1" w:rsidRPr="00B674F3">
        <w:rPr>
          <w:rFonts w:ascii="Times New Roman" w:eastAsia="Times New Roman" w:hAnsi="Times New Roman"/>
          <w:color w:val="000000"/>
          <w:sz w:val="24"/>
          <w:szCs w:val="24"/>
          <w:lang w:eastAsia="ru-RU"/>
        </w:rPr>
        <w:t xml:space="preserve"> городского округа Реутов</w:t>
      </w:r>
      <w:r w:rsidRPr="00B674F3">
        <w:rPr>
          <w:rFonts w:ascii="Times New Roman" w:eastAsia="Times New Roman" w:hAnsi="Times New Roman"/>
          <w:color w:val="000000"/>
          <w:sz w:val="24"/>
          <w:szCs w:val="24"/>
          <w:lang w:eastAsia="ru-RU"/>
        </w:rPr>
        <w:t xml:space="preserve"> «</w:t>
      </w:r>
      <w:r w:rsidR="005C55D1" w:rsidRPr="00B674F3">
        <w:rPr>
          <w:rFonts w:ascii="Times New Roman" w:eastAsia="Times New Roman" w:hAnsi="Times New Roman"/>
          <w:color w:val="000000"/>
          <w:sz w:val="24"/>
          <w:szCs w:val="24"/>
          <w:lang w:eastAsia="ru-RU"/>
        </w:rPr>
        <w:t>Предпринимательство</w:t>
      </w:r>
      <w:r w:rsidRPr="00B674F3">
        <w:rPr>
          <w:rFonts w:ascii="Times New Roman" w:eastAsia="Times New Roman" w:hAnsi="Times New Roman"/>
          <w:color w:val="000000"/>
          <w:sz w:val="24"/>
          <w:szCs w:val="24"/>
          <w:lang w:eastAsia="ru-RU"/>
        </w:rPr>
        <w:t>» прошу продлить сроки достижения рез</w:t>
      </w:r>
      <w:r w:rsidR="0059273D" w:rsidRPr="00B674F3">
        <w:rPr>
          <w:rFonts w:ascii="Times New Roman" w:eastAsia="Times New Roman" w:hAnsi="Times New Roman"/>
          <w:color w:val="000000"/>
          <w:sz w:val="24"/>
          <w:szCs w:val="24"/>
          <w:lang w:eastAsia="ru-RU"/>
        </w:rPr>
        <w:t>ультатов предоставления финансовой поддержки</w:t>
      </w:r>
      <w:r w:rsidRPr="00B674F3">
        <w:rPr>
          <w:rFonts w:ascii="Times New Roman" w:eastAsia="Times New Roman" w:hAnsi="Times New Roman"/>
          <w:color w:val="000000"/>
          <w:sz w:val="24"/>
          <w:szCs w:val="24"/>
          <w:lang w:eastAsia="ru-RU"/>
        </w:rPr>
        <w:t>, предоставления отчетов по заявке № ___________________.</w:t>
      </w: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tabs>
          <w:tab w:val="left" w:pos="1755"/>
        </w:tabs>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«__»________20___ г.</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Подпись</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И.О. Фамилия</w:t>
      </w:r>
    </w:p>
    <w:p w:rsidR="0059316D" w:rsidRPr="00394B40" w:rsidRDefault="0059316D" w:rsidP="0059316D">
      <w:pPr>
        <w:pStyle w:val="112"/>
        <w:shd w:val="clear" w:color="auto" w:fill="FFFFFF" w:themeFill="background1"/>
        <w:spacing w:line="240" w:lineRule="auto"/>
        <w:ind w:firstLine="709"/>
        <w:rPr>
          <w:sz w:val="24"/>
          <w:szCs w:val="24"/>
        </w:rPr>
      </w:pPr>
    </w:p>
    <w:p w:rsidR="00D35C3B" w:rsidRPr="00394B40" w:rsidRDefault="00D35C3B" w:rsidP="00924A2E">
      <w:pPr>
        <w:pStyle w:val="112"/>
        <w:spacing w:line="240" w:lineRule="auto"/>
        <w:ind w:firstLine="709"/>
        <w:rPr>
          <w:b/>
          <w:sz w:val="24"/>
          <w:szCs w:val="24"/>
        </w:rPr>
      </w:pPr>
    </w:p>
    <w:p w:rsidR="00D35C3B" w:rsidRPr="00394B40" w:rsidRDefault="00D35C3B" w:rsidP="00924A2E">
      <w:pPr>
        <w:pStyle w:val="112"/>
        <w:spacing w:line="240" w:lineRule="auto"/>
        <w:ind w:firstLine="709"/>
        <w:rPr>
          <w:b/>
          <w:sz w:val="24"/>
          <w:szCs w:val="24"/>
        </w:rPr>
      </w:pPr>
    </w:p>
    <w:p w:rsidR="00EC4788" w:rsidRPr="00EC4788" w:rsidRDefault="00EC4788" w:rsidP="00EC4788">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7368BE" w:rsidRPr="005A3464" w:rsidRDefault="007368BE" w:rsidP="00D34AB8">
      <w:pPr>
        <w:pStyle w:val="afffff0"/>
        <w:jc w:val="both"/>
        <w:rPr>
          <w:b w:val="0"/>
          <w:szCs w:val="24"/>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7368BE" w:rsidRPr="00C86D90" w:rsidRDefault="000B79E9">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7</w:t>
      </w:r>
      <w:r w:rsidR="004A5538" w:rsidRPr="00C86D90">
        <w:rPr>
          <w:rFonts w:ascii="Times New Roman" w:hAnsi="Times New Roman"/>
          <w:sz w:val="24"/>
          <w:szCs w:val="24"/>
          <w:lang w:eastAsia="ru-RU"/>
        </w:rPr>
        <w:t xml:space="preserve">  </w:t>
      </w:r>
    </w:p>
    <w:p w:rsidR="007368BE" w:rsidRPr="00C86D90" w:rsidRDefault="00121691" w:rsidP="009835EB">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к Порядку предоставления финансовой поддержки</w:t>
      </w:r>
    </w:p>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850A15" w:rsidRPr="00D64336" w:rsidRDefault="004A5538" w:rsidP="00D64336">
      <w:pPr>
        <w:pStyle w:val="ConsPlusNormal0"/>
        <w:shd w:val="clear" w:color="auto" w:fill="FFFFFF" w:themeFill="background1"/>
        <w:jc w:val="right"/>
        <w:rPr>
          <w:rFonts w:ascii="Times New Roman" w:hAnsi="Times New Roman"/>
          <w:sz w:val="24"/>
          <w:szCs w:val="24"/>
        </w:rPr>
      </w:pPr>
      <w:r w:rsidRPr="00D64336">
        <w:rPr>
          <w:rFonts w:ascii="Times New Roman" w:hAnsi="Times New Roman"/>
          <w:sz w:val="24"/>
          <w:szCs w:val="24"/>
        </w:rPr>
        <w:t xml:space="preserve">Форма </w:t>
      </w:r>
    </w:p>
    <w:p w:rsidR="007368BE" w:rsidRPr="00C71B73" w:rsidRDefault="007368BE" w:rsidP="00154C6E">
      <w:pPr>
        <w:spacing w:after="0" w:line="240" w:lineRule="auto"/>
        <w:jc w:val="center"/>
        <w:rPr>
          <w:sz w:val="20"/>
          <w:szCs w:val="20"/>
          <w:lang w:eastAsia="ru-RU"/>
        </w:rPr>
      </w:pPr>
    </w:p>
    <w:p w:rsidR="007368BE" w:rsidRPr="00C71B73" w:rsidRDefault="004A5538"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39485C" w:rsidRPr="00C71B73" w:rsidRDefault="00850A15"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об успешном прохождении конкурсного отбора</w:t>
      </w:r>
      <w:r w:rsidR="004A5538" w:rsidRPr="00C71B73">
        <w:rPr>
          <w:rFonts w:ascii="Times New Roman" w:hAnsi="Times New Roman"/>
          <w:sz w:val="24"/>
          <w:szCs w:val="24"/>
          <w:lang w:eastAsia="ru-RU"/>
        </w:rPr>
        <w:t xml:space="preserve"> </w:t>
      </w:r>
    </w:p>
    <w:p w:rsidR="007368BE" w:rsidRPr="00C71B73" w:rsidRDefault="0039485C" w:rsidP="00154C6E">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sidR="0015527D">
        <w:rPr>
          <w:rFonts w:ascii="Times New Roman" w:hAnsi="Times New Roman"/>
          <w:sz w:val="24"/>
          <w:szCs w:val="24"/>
          <w:lang w:eastAsia="ru-RU"/>
        </w:rPr>
        <w:t>доставлени</w:t>
      </w:r>
      <w:r w:rsidR="0059273D">
        <w:rPr>
          <w:rFonts w:ascii="Times New Roman" w:hAnsi="Times New Roman"/>
          <w:sz w:val="24"/>
          <w:szCs w:val="24"/>
          <w:lang w:eastAsia="ru-RU"/>
        </w:rPr>
        <w:t>и финансовой поддержки</w:t>
      </w:r>
    </w:p>
    <w:p w:rsidR="007368BE" w:rsidRPr="00C71B73" w:rsidRDefault="007368BE" w:rsidP="00210A47">
      <w:pPr>
        <w:spacing w:after="0" w:line="240" w:lineRule="auto"/>
        <w:jc w:val="center"/>
        <w:rPr>
          <w:rFonts w:ascii="Times New Roman" w:hAnsi="Times New Roman"/>
          <w:sz w:val="24"/>
          <w:szCs w:val="24"/>
          <w:lang w:eastAsia="ru-RU"/>
        </w:rPr>
      </w:pPr>
    </w:p>
    <w:p w:rsidR="00572B62" w:rsidRPr="00C71B73" w:rsidRDefault="00572B62" w:rsidP="00210A47">
      <w:pPr>
        <w:spacing w:after="0" w:line="240" w:lineRule="auto"/>
        <w:jc w:val="center"/>
        <w:rPr>
          <w:rFonts w:ascii="Times New Roman" w:hAnsi="Times New Roman"/>
          <w:sz w:val="24"/>
          <w:szCs w:val="24"/>
          <w:lang w:eastAsia="ru-RU"/>
        </w:rPr>
      </w:pPr>
    </w:p>
    <w:p w:rsidR="00D97421" w:rsidRPr="00C71B73" w:rsidRDefault="00850A15" w:rsidP="00572B62">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sidR="0015527D">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sidR="0059273D">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w:t>
      </w:r>
      <w:r w:rsidR="00D3160D" w:rsidRPr="00C71B73">
        <w:rPr>
          <w:rFonts w:ascii="Times New Roman" w:hAnsi="Times New Roman"/>
          <w:sz w:val="24"/>
          <w:szCs w:val="24"/>
        </w:rPr>
        <w:t xml:space="preserve">л № </w:t>
      </w:r>
      <w:r w:rsidR="004B1981" w:rsidRPr="00C71B73">
        <w:rPr>
          <w:rFonts w:ascii="Times New Roman" w:hAnsi="Times New Roman"/>
          <w:sz w:val="24"/>
          <w:szCs w:val="24"/>
        </w:rPr>
        <w:t>______ от «___»</w:t>
      </w:r>
      <w:r w:rsidR="00BF7906" w:rsidRPr="00C71B73">
        <w:rPr>
          <w:rFonts w:ascii="Times New Roman" w:hAnsi="Times New Roman"/>
          <w:sz w:val="24"/>
          <w:szCs w:val="24"/>
        </w:rPr>
        <w:t xml:space="preserve"> __________</w:t>
      </w:r>
      <w:r w:rsidR="00693A18" w:rsidRPr="00C71B73">
        <w:rPr>
          <w:rFonts w:ascii="Times New Roman" w:hAnsi="Times New Roman"/>
          <w:sz w:val="24"/>
          <w:szCs w:val="24"/>
        </w:rPr>
        <w:t xml:space="preserve"> 20</w:t>
      </w:r>
      <w:r w:rsidR="0039485C" w:rsidRPr="00C71B73">
        <w:rPr>
          <w:rFonts w:ascii="Times New Roman" w:hAnsi="Times New Roman"/>
          <w:sz w:val="24"/>
          <w:szCs w:val="24"/>
        </w:rPr>
        <w:t xml:space="preserve">__ </w:t>
      </w:r>
      <w:r w:rsidR="00476506" w:rsidRPr="00C71B73">
        <w:rPr>
          <w:rFonts w:ascii="Times New Roman" w:hAnsi="Times New Roman"/>
          <w:sz w:val="24"/>
          <w:szCs w:val="24"/>
        </w:rPr>
        <w:t>)</w:t>
      </w:r>
      <w:r w:rsidR="00051237" w:rsidRPr="00C71B73">
        <w:t xml:space="preserve"> </w:t>
      </w:r>
      <w:r w:rsidR="00051237" w:rsidRPr="00C71B73">
        <w:rPr>
          <w:rFonts w:ascii="Times New Roman" w:hAnsi="Times New Roman"/>
          <w:sz w:val="24"/>
          <w:szCs w:val="24"/>
        </w:rPr>
        <w:t xml:space="preserve">и </w:t>
      </w:r>
      <w:r w:rsidR="00D97421" w:rsidRPr="00C71B73">
        <w:rPr>
          <w:rFonts w:ascii="Times New Roman" w:hAnsi="Times New Roman"/>
          <w:sz w:val="24"/>
          <w:szCs w:val="24"/>
        </w:rPr>
        <w:t>_______</w:t>
      </w:r>
      <w:r w:rsidR="002F3F55" w:rsidRPr="00C71B73">
        <w:rPr>
          <w:rFonts w:ascii="Times New Roman" w:hAnsi="Times New Roman"/>
          <w:sz w:val="24"/>
          <w:szCs w:val="24"/>
        </w:rPr>
        <w:t>__________________ (муниципального</w:t>
      </w:r>
      <w:r w:rsidR="00D97421" w:rsidRPr="00C71B73">
        <w:rPr>
          <w:rFonts w:ascii="Times New Roman" w:hAnsi="Times New Roman"/>
          <w:sz w:val="24"/>
          <w:szCs w:val="24"/>
        </w:rPr>
        <w:t xml:space="preserve"> правового акта) об утверждении итогов конкурсного отбора № _ от «___» ___ 20___. ____________________________________________________</w:t>
      </w:r>
      <w:r w:rsidR="002F3F55" w:rsidRPr="00C71B73">
        <w:rPr>
          <w:rFonts w:ascii="Times New Roman" w:hAnsi="Times New Roman"/>
          <w:sz w:val="24"/>
          <w:szCs w:val="24"/>
        </w:rPr>
        <w:t>_________________________________</w:t>
      </w:r>
    </w:p>
    <w:p w:rsidR="00572B62" w:rsidRPr="00C71B73" w:rsidRDefault="001963E6"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sidR="0091004A">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rsidR="007368BE" w:rsidRPr="00C71B73"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940"/>
        <w:gridCol w:w="2093"/>
        <w:gridCol w:w="2064"/>
      </w:tblGrid>
      <w:tr w:rsidR="00572B62" w:rsidRPr="00C71B73" w:rsidTr="00572B62">
        <w:trPr>
          <w:trHeight w:val="976"/>
        </w:trPr>
        <w:tc>
          <w:tcPr>
            <w:tcW w:w="609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C71B73" w:rsidRDefault="00453CB1">
            <w:pPr>
              <w:spacing w:after="0" w:line="240" w:lineRule="auto"/>
              <w:jc w:val="center"/>
              <w:rPr>
                <w:rFonts w:ascii="Times New Roman" w:hAnsi="Times New Roman"/>
                <w:sz w:val="24"/>
                <w:szCs w:val="24"/>
              </w:rPr>
            </w:pPr>
            <w:r>
              <w:rPr>
                <w:rFonts w:ascii="Times New Roman" w:hAnsi="Times New Roman"/>
                <w:sz w:val="24"/>
                <w:szCs w:val="24"/>
              </w:rPr>
              <w:t>Размер С</w:t>
            </w:r>
            <w:r w:rsidR="00572B62" w:rsidRPr="00C71B73">
              <w:rPr>
                <w:rFonts w:ascii="Times New Roman" w:hAnsi="Times New Roman"/>
                <w:sz w:val="24"/>
                <w:szCs w:val="24"/>
              </w:rPr>
              <w:t>убсидии</w:t>
            </w:r>
          </w:p>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rsidR="00572B62" w:rsidRPr="00C71B73" w:rsidRDefault="00572B62">
            <w:pPr>
              <w:spacing w:after="0" w:line="240" w:lineRule="auto"/>
              <w:jc w:val="center"/>
              <w:rPr>
                <w:rFonts w:ascii="Times New Roman" w:hAnsi="Times New Roman"/>
                <w:sz w:val="24"/>
                <w:szCs w:val="24"/>
              </w:rPr>
            </w:pPr>
          </w:p>
        </w:tc>
      </w:tr>
      <w:tr w:rsidR="00572B62" w:rsidRPr="00C71B73" w:rsidTr="00572B62">
        <w:trPr>
          <w:trHeight w:val="391"/>
        </w:trPr>
        <w:tc>
          <w:tcPr>
            <w:tcW w:w="6096" w:type="dxa"/>
            <w:shd w:val="clear" w:color="auto" w:fill="auto"/>
            <w:vAlign w:val="center"/>
          </w:tcPr>
          <w:p w:rsidR="00572B62"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86D90"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r>
    </w:tbl>
    <w:p w:rsidR="007368BE" w:rsidRPr="00C86D90" w:rsidRDefault="007368BE">
      <w:pPr>
        <w:pStyle w:val="ConsPlusNormal0"/>
        <w:shd w:val="clear" w:color="auto" w:fill="FFFFFF" w:themeFill="background1"/>
        <w:jc w:val="both"/>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p w:rsidR="008B1659" w:rsidRPr="00C86D90" w:rsidRDefault="008B1659" w:rsidP="008B1659">
      <w:pPr>
        <w:pStyle w:val="ConsPlusNonformat"/>
        <w:jc w:val="both"/>
        <w:rPr>
          <w:rFonts w:ascii="Times New Roman" w:hAnsi="Times New Roman" w:cs="Times New Roman"/>
          <w:sz w:val="24"/>
        </w:rPr>
      </w:pPr>
    </w:p>
    <w:p w:rsidR="008B1659" w:rsidRPr="00C86D90" w:rsidRDefault="008B1659" w:rsidP="008B1659">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4A5538">
      <w:pPr>
        <w:spacing w:after="0" w:line="240" w:lineRule="auto"/>
        <w:rPr>
          <w:rFonts w:ascii="Times New Roman" w:hAnsi="Times New Roman" w:cs="Arial"/>
          <w:sz w:val="24"/>
          <w:szCs w:val="24"/>
        </w:rPr>
      </w:pPr>
      <w:r w:rsidRPr="00C86D90">
        <w:br w:type="page"/>
      </w:r>
    </w:p>
    <w:p w:rsidR="007368BE" w:rsidRPr="00C86D90" w:rsidRDefault="000B79E9">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8</w:t>
      </w:r>
      <w:r w:rsidR="004A5538" w:rsidRPr="00C86D90">
        <w:rPr>
          <w:rFonts w:ascii="Times New Roman" w:hAnsi="Times New Roman"/>
          <w:sz w:val="24"/>
          <w:szCs w:val="24"/>
          <w:lang w:eastAsia="ru-RU"/>
        </w:rPr>
        <w:t xml:space="preserve">  </w:t>
      </w:r>
    </w:p>
    <w:p w:rsidR="00F24B6D" w:rsidRPr="00C86D90" w:rsidRDefault="00121691" w:rsidP="00F24B6D">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к Порядку предоставления финансовой поддержки</w:t>
      </w:r>
    </w:p>
    <w:p w:rsidR="007368BE" w:rsidRPr="00C86D90" w:rsidRDefault="007368BE">
      <w:pPr>
        <w:spacing w:after="0" w:line="240" w:lineRule="auto"/>
        <w:ind w:left="5670"/>
        <w:rPr>
          <w:rFonts w:ascii="Times New Roman" w:hAnsi="Times New Roman"/>
          <w:sz w:val="24"/>
          <w:szCs w:val="24"/>
          <w:lang w:eastAsia="ru-RU"/>
        </w:rPr>
      </w:pPr>
    </w:p>
    <w:p w:rsidR="00F24B6D" w:rsidRPr="000B79E9" w:rsidRDefault="004A5538" w:rsidP="000B79E9">
      <w:pPr>
        <w:pStyle w:val="ConsPlusNormal0"/>
        <w:shd w:val="clear" w:color="auto" w:fill="FFFFFF" w:themeFill="background1"/>
        <w:jc w:val="right"/>
        <w:rPr>
          <w:rFonts w:ascii="Times New Roman" w:hAnsi="Times New Roman"/>
          <w:sz w:val="24"/>
          <w:szCs w:val="24"/>
        </w:rPr>
      </w:pPr>
      <w:r w:rsidRPr="000B79E9">
        <w:rPr>
          <w:rFonts w:ascii="Times New Roman" w:hAnsi="Times New Roman"/>
          <w:sz w:val="24"/>
          <w:szCs w:val="24"/>
        </w:rPr>
        <w:t xml:space="preserve">Форма </w:t>
      </w:r>
    </w:p>
    <w:p w:rsidR="00CD0A50" w:rsidRPr="00C71B73" w:rsidRDefault="00CD0A50">
      <w:pPr>
        <w:spacing w:after="0"/>
        <w:jc w:val="center"/>
        <w:rPr>
          <w:rFonts w:ascii="Times New Roman" w:hAnsi="Times New Roman"/>
          <w:sz w:val="24"/>
          <w:szCs w:val="24"/>
          <w:lang w:eastAsia="ru-RU"/>
        </w:rPr>
      </w:pPr>
    </w:p>
    <w:p w:rsidR="007368BE" w:rsidRPr="00C71B73" w:rsidRDefault="004A5538">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7368BE" w:rsidRPr="00C71B73" w:rsidRDefault="009C6E37" w:rsidP="009C6E37">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rsidR="00693A18" w:rsidRPr="00C71B73" w:rsidRDefault="00693A18">
      <w:pPr>
        <w:spacing w:after="0" w:line="240" w:lineRule="auto"/>
        <w:ind w:firstLine="708"/>
        <w:jc w:val="both"/>
      </w:pPr>
    </w:p>
    <w:p w:rsidR="00572B62" w:rsidRPr="00C71B73" w:rsidRDefault="00693A18" w:rsidP="00767D7B">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sidR="009347F9">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sidR="004B75AE">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w:t>
      </w:r>
      <w:r w:rsidR="0014251B" w:rsidRPr="00C71B73">
        <w:rPr>
          <w:rFonts w:ascii="Times New Roman" w:hAnsi="Times New Roman"/>
          <w:sz w:val="24"/>
          <w:szCs w:val="24"/>
        </w:rPr>
        <w:t>м МСП (протокол №</w:t>
      </w:r>
      <w:r w:rsidR="00CD0A50" w:rsidRPr="00C71B73">
        <w:rPr>
          <w:rFonts w:ascii="Times New Roman" w:hAnsi="Times New Roman"/>
          <w:sz w:val="24"/>
          <w:szCs w:val="24"/>
        </w:rPr>
        <w:t xml:space="preserve"> ________ от «__»</w:t>
      </w:r>
      <w:r w:rsidR="00E475EB" w:rsidRPr="00C71B73">
        <w:rPr>
          <w:rFonts w:ascii="Times New Roman" w:hAnsi="Times New Roman"/>
          <w:sz w:val="24"/>
          <w:szCs w:val="24"/>
        </w:rPr>
        <w:t xml:space="preserve"> _______ </w:t>
      </w:r>
      <w:r w:rsidR="001C1C56" w:rsidRPr="00C71B73">
        <w:rPr>
          <w:rFonts w:ascii="Times New Roman" w:hAnsi="Times New Roman"/>
          <w:sz w:val="24"/>
          <w:szCs w:val="24"/>
        </w:rPr>
        <w:t>20___</w:t>
      </w:r>
      <w:r w:rsidRPr="00C71B73">
        <w:rPr>
          <w:rFonts w:ascii="Times New Roman" w:hAnsi="Times New Roman"/>
          <w:sz w:val="24"/>
          <w:szCs w:val="24"/>
        </w:rPr>
        <w:t xml:space="preserve">) </w:t>
      </w:r>
      <w:r w:rsidR="00051237" w:rsidRPr="00C71B73">
        <w:rPr>
          <w:rFonts w:ascii="Times New Roman" w:hAnsi="Times New Roman"/>
          <w:sz w:val="24"/>
          <w:szCs w:val="24"/>
        </w:rPr>
        <w:t xml:space="preserve">и </w:t>
      </w:r>
      <w:r w:rsidR="001400FE" w:rsidRPr="00C71B73">
        <w:rPr>
          <w:rFonts w:ascii="Times New Roman" w:hAnsi="Times New Roman"/>
          <w:sz w:val="24"/>
          <w:szCs w:val="24"/>
        </w:rPr>
        <w:t>_______</w:t>
      </w:r>
      <w:r w:rsidR="00B63401" w:rsidRPr="00C71B73">
        <w:rPr>
          <w:rFonts w:ascii="Times New Roman" w:hAnsi="Times New Roman"/>
          <w:sz w:val="24"/>
          <w:szCs w:val="24"/>
        </w:rPr>
        <w:t>__________________ (муниципального</w:t>
      </w:r>
      <w:r w:rsidR="001400FE" w:rsidRPr="00C71B73">
        <w:rPr>
          <w:rFonts w:ascii="Times New Roman" w:hAnsi="Times New Roman"/>
          <w:sz w:val="24"/>
          <w:szCs w:val="24"/>
        </w:rPr>
        <w:t xml:space="preserve"> правового акта) об утверждении итогов конкурсного отбора № _ от «___» ___ 20___.</w:t>
      </w:r>
      <w:r w:rsidR="00B63401" w:rsidRPr="00C71B73">
        <w:rPr>
          <w:rFonts w:ascii="Times New Roman" w:hAnsi="Times New Roman"/>
          <w:sz w:val="24"/>
          <w:szCs w:val="24"/>
        </w:rPr>
        <w:t xml:space="preserve"> </w:t>
      </w:r>
      <w:r w:rsidR="001400FE" w:rsidRPr="00C71B73">
        <w:rPr>
          <w:rFonts w:ascii="Times New Roman" w:hAnsi="Times New Roman"/>
          <w:sz w:val="24"/>
          <w:szCs w:val="24"/>
        </w:rPr>
        <w:t>_____________________________________________________</w:t>
      </w:r>
      <w:r w:rsidR="00B63401" w:rsidRPr="00C71B73">
        <w:rPr>
          <w:rFonts w:ascii="Times New Roman" w:hAnsi="Times New Roman"/>
          <w:sz w:val="24"/>
          <w:szCs w:val="24"/>
        </w:rPr>
        <w:t>________________________________</w:t>
      </w:r>
    </w:p>
    <w:p w:rsidR="00572B62" w:rsidRPr="00C71B73" w:rsidRDefault="008F7F29"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признать не прошедшим конкурсный отбор на предоставление </w:t>
      </w:r>
      <w:r w:rsidR="0014251B" w:rsidRPr="00C71B73">
        <w:rPr>
          <w:rFonts w:ascii="Times New Roman" w:hAnsi="Times New Roman"/>
          <w:sz w:val="24"/>
          <w:szCs w:val="24"/>
        </w:rPr>
        <w:t xml:space="preserve">финансовой поддержки </w:t>
      </w:r>
      <w:r w:rsidRPr="00C71B73">
        <w:rPr>
          <w:rFonts w:ascii="Times New Roman" w:hAnsi="Times New Roman"/>
          <w:sz w:val="24"/>
          <w:szCs w:val="24"/>
        </w:rPr>
        <w:t>по меро</w:t>
      </w:r>
      <w:r w:rsidR="00E475EB" w:rsidRPr="00C71B73">
        <w:rPr>
          <w:rFonts w:ascii="Times New Roman" w:hAnsi="Times New Roman"/>
          <w:sz w:val="24"/>
          <w:szCs w:val="24"/>
        </w:rPr>
        <w:t>приятию «____________________»:</w:t>
      </w:r>
    </w:p>
    <w:p w:rsidR="007368BE" w:rsidRPr="00C71B73"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C86D90" w:rsidTr="002266FC">
        <w:trPr>
          <w:trHeight w:val="778"/>
        </w:trPr>
        <w:tc>
          <w:tcPr>
            <w:tcW w:w="3402" w:type="dxa"/>
            <w:shd w:val="clear" w:color="auto" w:fill="auto"/>
            <w:vAlign w:val="center"/>
          </w:tcPr>
          <w:p w:rsidR="00572B62" w:rsidRPr="00C71B73" w:rsidRDefault="0014251B" w:rsidP="002266FC">
            <w:pPr>
              <w:jc w:val="center"/>
              <w:rPr>
                <w:rFonts w:ascii="Times New Roman" w:hAnsi="Times New Roman"/>
                <w:sz w:val="24"/>
                <w:szCs w:val="24"/>
              </w:rPr>
            </w:pPr>
            <w:r w:rsidRPr="00C71B73">
              <w:rPr>
                <w:rFonts w:ascii="Times New Roman" w:hAnsi="Times New Roman"/>
                <w:sz w:val="24"/>
                <w:szCs w:val="24"/>
              </w:rPr>
              <w:t>№</w:t>
            </w:r>
            <w:r w:rsidR="00CD0A50" w:rsidRPr="00C71B73">
              <w:rPr>
                <w:rFonts w:ascii="Times New Roman" w:hAnsi="Times New Roman"/>
                <w:sz w:val="24"/>
                <w:szCs w:val="24"/>
              </w:rPr>
              <w:t xml:space="preserve"> пункта Порядка</w:t>
            </w:r>
          </w:p>
        </w:tc>
        <w:tc>
          <w:tcPr>
            <w:tcW w:w="3544" w:type="dxa"/>
            <w:shd w:val="clear" w:color="auto" w:fill="auto"/>
            <w:vAlign w:val="center"/>
          </w:tcPr>
          <w:p w:rsidR="00CD0A50" w:rsidRPr="00C71B73" w:rsidRDefault="00CD0A50" w:rsidP="002266FC">
            <w:pPr>
              <w:jc w:val="center"/>
              <w:rPr>
                <w:rFonts w:ascii="Times New Roman" w:hAnsi="Times New Roman"/>
                <w:sz w:val="24"/>
                <w:szCs w:val="24"/>
              </w:rPr>
            </w:pPr>
          </w:p>
          <w:p w:rsidR="00572B62" w:rsidRPr="00C71B73" w:rsidRDefault="00CD0A50" w:rsidP="002266FC">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86D90" w:rsidRDefault="00CD0A50" w:rsidP="002266FC">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572B62" w:rsidRPr="00C86D90" w:rsidTr="00572B62">
        <w:tc>
          <w:tcPr>
            <w:tcW w:w="3402" w:type="dxa"/>
            <w:shd w:val="clear" w:color="auto" w:fill="auto"/>
          </w:tcPr>
          <w:p w:rsidR="00572B62" w:rsidRPr="00C86D90" w:rsidRDefault="00572B62">
            <w:pPr>
              <w:tabs>
                <w:tab w:val="left" w:pos="851"/>
              </w:tabs>
              <w:jc w:val="both"/>
              <w:rPr>
                <w:rFonts w:ascii="Times New Roman" w:hAnsi="Times New Roman"/>
                <w:sz w:val="24"/>
                <w:szCs w:val="24"/>
              </w:rPr>
            </w:pPr>
          </w:p>
        </w:tc>
        <w:tc>
          <w:tcPr>
            <w:tcW w:w="3544" w:type="dxa"/>
            <w:shd w:val="clear" w:color="auto" w:fill="auto"/>
          </w:tcPr>
          <w:p w:rsidR="00572B62" w:rsidRPr="00C86D90" w:rsidRDefault="00572B62">
            <w:pPr>
              <w:tabs>
                <w:tab w:val="left" w:pos="851"/>
              </w:tabs>
              <w:jc w:val="both"/>
              <w:rPr>
                <w:rFonts w:ascii="Times New Roman" w:hAnsi="Times New Roman"/>
                <w:sz w:val="24"/>
                <w:szCs w:val="24"/>
              </w:rPr>
            </w:pPr>
          </w:p>
        </w:tc>
        <w:tc>
          <w:tcPr>
            <w:tcW w:w="3260" w:type="dxa"/>
          </w:tcPr>
          <w:p w:rsidR="00572B62" w:rsidRPr="00C86D90" w:rsidRDefault="00572B62">
            <w:pPr>
              <w:tabs>
                <w:tab w:val="left" w:pos="851"/>
              </w:tabs>
              <w:jc w:val="both"/>
              <w:rPr>
                <w:rFonts w:ascii="Times New Roman" w:hAnsi="Times New Roman"/>
                <w:sz w:val="24"/>
                <w:szCs w:val="24"/>
              </w:rPr>
            </w:pPr>
          </w:p>
        </w:tc>
      </w:tr>
    </w:tbl>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F21AAC" w:rsidRPr="00C86D90" w:rsidRDefault="00F21AAC">
      <w:pPr>
        <w:spacing w:after="0" w:line="240" w:lineRule="auto"/>
      </w:pPr>
    </w:p>
    <w:p w:rsidR="00F21AAC" w:rsidRPr="00C86D90" w:rsidRDefault="00F21AAC">
      <w:pPr>
        <w:spacing w:after="0" w:line="240" w:lineRule="auto"/>
      </w:pPr>
    </w:p>
    <w:p w:rsidR="00F21AAC" w:rsidRPr="00C86D90" w:rsidRDefault="00F21AAC" w:rsidP="00F21AAC">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7368BE">
      <w:pPr>
        <w:spacing w:after="0" w:line="240" w:lineRule="auto"/>
        <w:rPr>
          <w:rFonts w:ascii="Times New Roman" w:eastAsia="Times New Roman" w:hAnsi="Times New Roman"/>
          <w:bCs/>
          <w:iCs/>
          <w:sz w:val="24"/>
        </w:rPr>
      </w:pPr>
    </w:p>
    <w:p w:rsidR="00D34AB8" w:rsidRDefault="00D34AB8">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553B44" w:rsidRPr="005C4B3B" w:rsidRDefault="00121691" w:rsidP="00553B44">
      <w:pPr>
        <w:spacing w:after="0" w:line="240" w:lineRule="auto"/>
        <w:ind w:left="5103"/>
        <w:rPr>
          <w:rFonts w:ascii="Times New Roman" w:hAnsi="Times New Roman"/>
          <w:sz w:val="24"/>
          <w:szCs w:val="24"/>
          <w:lang w:eastAsia="ru-RU"/>
        </w:rPr>
      </w:pPr>
      <w:bookmarkStart w:id="56" w:name="_Toc510617040"/>
      <w:bookmarkStart w:id="57" w:name="_Toc510617035"/>
      <w:bookmarkStart w:id="58" w:name="_Toc478465780"/>
      <w:bookmarkEnd w:id="56"/>
      <w:bookmarkEnd w:id="57"/>
      <w:bookmarkEnd w:id="58"/>
      <w:r>
        <w:rPr>
          <w:rFonts w:ascii="Times New Roman" w:hAnsi="Times New Roman"/>
          <w:sz w:val="24"/>
          <w:szCs w:val="24"/>
          <w:lang w:eastAsia="ru-RU"/>
        </w:rPr>
        <w:lastRenderedPageBreak/>
        <w:t>Приложение 9</w:t>
      </w:r>
    </w:p>
    <w:p w:rsidR="001D7301" w:rsidRDefault="00121691" w:rsidP="001D7301">
      <w:pPr>
        <w:spacing w:after="0" w:line="240" w:lineRule="auto"/>
        <w:ind w:left="5103"/>
        <w:rPr>
          <w:rFonts w:ascii="Times New Roman" w:hAnsi="Times New Roman"/>
          <w:sz w:val="24"/>
          <w:szCs w:val="24"/>
          <w:lang w:eastAsia="ru-RU"/>
        </w:rPr>
      </w:pPr>
      <w:r w:rsidRPr="00121691">
        <w:rPr>
          <w:rFonts w:ascii="Times New Roman" w:hAnsi="Times New Roman"/>
          <w:sz w:val="24"/>
          <w:szCs w:val="24"/>
          <w:lang w:eastAsia="ru-RU"/>
        </w:rPr>
        <w:t>к Порядку предоставления финансовой поддержки</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C81D96" w:rsidRPr="00121691" w:rsidRDefault="00C81D96" w:rsidP="00686A8F">
      <w:pPr>
        <w:pStyle w:val="afff6"/>
        <w:spacing w:after="0"/>
        <w:jc w:val="right"/>
        <w:rPr>
          <w:b w:val="0"/>
        </w:rPr>
      </w:pPr>
      <w:r w:rsidRPr="00121691">
        <w:rPr>
          <w:b w:val="0"/>
        </w:rPr>
        <w:t>Форма</w:t>
      </w:r>
    </w:p>
    <w:p w:rsidR="001D7301" w:rsidRPr="005C4B3B" w:rsidRDefault="00086949" w:rsidP="00686A8F">
      <w:pPr>
        <w:spacing w:after="0"/>
        <w:jc w:val="right"/>
        <w:rPr>
          <w:rFonts w:ascii="Times New Roman" w:hAnsi="Times New Roman"/>
          <w:sz w:val="24"/>
          <w:szCs w:val="24"/>
        </w:rPr>
      </w:pPr>
      <w:r>
        <w:rPr>
          <w:rFonts w:ascii="Times New Roman" w:hAnsi="Times New Roman"/>
          <w:sz w:val="24"/>
          <w:szCs w:val="24"/>
        </w:rPr>
        <w:t xml:space="preserve"> </w:t>
      </w:r>
      <w:r w:rsidR="003D09A5">
        <w:rPr>
          <w:rFonts w:ascii="Times New Roman" w:hAnsi="Times New Roman"/>
          <w:sz w:val="24"/>
          <w:szCs w:val="24"/>
        </w:rPr>
        <w:t>(о</w:t>
      </w:r>
      <w:r w:rsidR="001D7301" w:rsidRPr="005C4B3B">
        <w:rPr>
          <w:rFonts w:ascii="Times New Roman" w:hAnsi="Times New Roman"/>
          <w:sz w:val="24"/>
          <w:szCs w:val="24"/>
        </w:rPr>
        <w:t>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5C4B3B"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871"/>
        <w:gridCol w:w="3222"/>
      </w:tblGrid>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121691" w:rsidRDefault="001D7301" w:rsidP="00FA1E6D">
            <w:pPr>
              <w:widowControl w:val="0"/>
              <w:suppressAutoHyphens/>
              <w:spacing w:after="0" w:line="23" w:lineRule="atLeast"/>
              <w:jc w:val="center"/>
            </w:pPr>
            <w:r w:rsidRPr="00121691">
              <w:rPr>
                <w:rFonts w:ascii="Times New Roman" w:eastAsia="Times New Roman" w:hAnsi="Times New Roman"/>
                <w:sz w:val="24"/>
                <w:szCs w:val="24"/>
                <w:lang w:eastAsia="ru-RU"/>
              </w:rPr>
              <w:t xml:space="preserve">№ </w:t>
            </w:r>
            <w:r w:rsidRPr="00121691">
              <w:rPr>
                <w:rFonts w:ascii="Times New Roman" w:hAnsi="Times New Roman"/>
                <w:sz w:val="24"/>
                <w:szCs w:val="24"/>
                <w:lang w:eastAsia="ru-RU"/>
              </w:rPr>
              <w:t>пункта</w:t>
            </w:r>
            <w:r w:rsidR="00121691" w:rsidRPr="00121691">
              <w:t xml:space="preserve"> </w:t>
            </w:r>
            <w:r w:rsidR="00121691" w:rsidRPr="00121691">
              <w:rPr>
                <w:rFonts w:ascii="Times New Roman" w:hAnsi="Times New Roman"/>
                <w:sz w:val="24"/>
                <w:szCs w:val="24"/>
                <w:lang w:eastAsia="ru-RU"/>
              </w:rPr>
              <w:t xml:space="preserve">Порядка </w:t>
            </w: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21691" w:rsidP="00AB19B1">
            <w:pPr>
              <w:pStyle w:val="2c"/>
              <w:suppressAutoHyphens/>
              <w:jc w:val="center"/>
              <w:rPr>
                <w:rFonts w:ascii="Times New Roman" w:hAnsi="Times New Roman"/>
                <w:sz w:val="24"/>
                <w:lang w:eastAsia="ru-RU"/>
              </w:rPr>
            </w:pPr>
            <w:r w:rsidRPr="00121691">
              <w:rPr>
                <w:rFonts w:ascii="Times New Roman" w:hAnsi="Times New Roman"/>
                <w:sz w:val="24"/>
                <w:lang w:eastAsia="ru-RU"/>
              </w:rPr>
              <w:t>Наименование основания для отказа в соответствии с Порядком</w:t>
            </w: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D7301" w:rsidP="00FA1E6D">
            <w:pPr>
              <w:widowControl w:val="0"/>
              <w:tabs>
                <w:tab w:val="left" w:pos="1496"/>
              </w:tabs>
              <w:suppressAutoHyphens/>
              <w:jc w:val="center"/>
            </w:pPr>
            <w:r w:rsidRPr="00121691">
              <w:rPr>
                <w:rFonts w:ascii="Times New Roman" w:hAnsi="Times New Roman"/>
                <w:sz w:val="24"/>
                <w:szCs w:val="24"/>
                <w:lang w:eastAsia="ru-RU"/>
              </w:rPr>
              <w:t>Разъяснение причин отказа в приеме документов</w:t>
            </w:r>
          </w:p>
        </w:tc>
      </w:tr>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9F7777" w:rsidRPr="005C4B3B" w:rsidRDefault="009F7777" w:rsidP="00FA1E6D">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3D7F34" w:rsidP="003D7F34">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bl>
    <w:p w:rsidR="00121691" w:rsidRDefault="00121691" w:rsidP="004C2D6C">
      <w:pPr>
        <w:pStyle w:val="ConsPlusNonformat"/>
        <w:jc w:val="both"/>
        <w:rPr>
          <w:rFonts w:ascii="Times New Roman" w:hAnsi="Times New Roman" w:cs="Times New Roman"/>
          <w:sz w:val="24"/>
        </w:rPr>
      </w:pPr>
    </w:p>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sidRPr="00C71B73">
        <w:rPr>
          <w:rFonts w:ascii="Times New Roman" w:hAnsi="Times New Roman"/>
          <w:sz w:val="24"/>
          <w:szCs w:val="24"/>
        </w:rPr>
        <w:t>«____»_______________20__</w:t>
      </w:r>
      <w:r w:rsidR="00A038C7" w:rsidRPr="00C71B73">
        <w:rPr>
          <w:rFonts w:ascii="Times New Roman" w:hAnsi="Times New Roman"/>
          <w:sz w:val="24"/>
          <w:szCs w:val="24"/>
        </w:rPr>
        <w:t>.</w:t>
      </w:r>
      <w:r w:rsidR="00A038C7" w:rsidRPr="005C4B3B">
        <w:rPr>
          <w:rFonts w:ascii="Times New Roman" w:hAnsi="Times New Roman"/>
          <w:sz w:val="24"/>
          <w:szCs w:val="24"/>
        </w:rPr>
        <w:t xml:space="preserve">    </w:t>
      </w:r>
    </w:p>
    <w:p w:rsidR="00296CBB" w:rsidRDefault="00296CBB">
      <w:pPr>
        <w:spacing w:after="0" w:line="240" w:lineRule="auto"/>
        <w:rPr>
          <w:rFonts w:ascii="Times New Roman" w:hAnsi="Times New Roman"/>
          <w:sz w:val="24"/>
          <w:szCs w:val="24"/>
        </w:rPr>
      </w:pPr>
      <w:r>
        <w:rPr>
          <w:rFonts w:ascii="Times New Roman" w:hAnsi="Times New Roman"/>
          <w:sz w:val="24"/>
          <w:szCs w:val="24"/>
        </w:rPr>
        <w:br w:type="page"/>
      </w:r>
    </w:p>
    <w:p w:rsidR="00553B44" w:rsidRDefault="00164E2F"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Приложение 10</w:t>
      </w:r>
      <w:r w:rsidR="009C21BC">
        <w:rPr>
          <w:rFonts w:ascii="Times New Roman" w:hAnsi="Times New Roman"/>
          <w:sz w:val="24"/>
          <w:szCs w:val="24"/>
          <w:lang w:eastAsia="ru-RU"/>
        </w:rPr>
        <w:t xml:space="preserve"> </w:t>
      </w:r>
    </w:p>
    <w:p w:rsidR="009C21BC" w:rsidRPr="005C4B3B" w:rsidRDefault="00164E2F" w:rsidP="00553B44">
      <w:pPr>
        <w:spacing w:after="0" w:line="240" w:lineRule="auto"/>
        <w:ind w:left="5103"/>
        <w:rPr>
          <w:rFonts w:ascii="Times New Roman" w:hAnsi="Times New Roman"/>
          <w:sz w:val="24"/>
          <w:szCs w:val="24"/>
          <w:lang w:eastAsia="ru-RU"/>
        </w:rPr>
      </w:pPr>
      <w:r w:rsidRPr="00164E2F">
        <w:rPr>
          <w:rFonts w:ascii="Times New Roman" w:hAnsi="Times New Roman"/>
          <w:sz w:val="24"/>
          <w:szCs w:val="24"/>
          <w:lang w:eastAsia="ru-RU"/>
        </w:rPr>
        <w:t>к Порядку предоставления финансовой поддержки</w:t>
      </w:r>
    </w:p>
    <w:p w:rsidR="00553B44" w:rsidRPr="00164E2F" w:rsidRDefault="00553B44" w:rsidP="00553B44">
      <w:pPr>
        <w:spacing w:after="0" w:line="240" w:lineRule="auto"/>
        <w:ind w:left="5103"/>
        <w:rPr>
          <w:rFonts w:ascii="Times New Roman" w:hAnsi="Times New Roman"/>
          <w:sz w:val="24"/>
        </w:rPr>
      </w:pPr>
    </w:p>
    <w:p w:rsidR="003B060B" w:rsidRPr="00164E2F" w:rsidRDefault="00553B44" w:rsidP="00164E2F">
      <w:pPr>
        <w:spacing w:after="0" w:line="240" w:lineRule="auto"/>
        <w:jc w:val="right"/>
        <w:rPr>
          <w:rFonts w:ascii="Times New Roman" w:hAnsi="Times New Roman"/>
          <w:sz w:val="24"/>
          <w:szCs w:val="24"/>
        </w:rPr>
      </w:pPr>
      <w:r w:rsidRPr="00164E2F">
        <w:rPr>
          <w:rFonts w:ascii="Times New Roman" w:hAnsi="Times New Roman"/>
          <w:sz w:val="24"/>
          <w:szCs w:val="24"/>
        </w:rPr>
        <w:t>Форма</w:t>
      </w:r>
      <w:r w:rsidR="007C4314" w:rsidRPr="00164E2F">
        <w:rPr>
          <w:rFonts w:ascii="Times New Roman" w:hAnsi="Times New Roman"/>
          <w:sz w:val="24"/>
          <w:szCs w:val="24"/>
        </w:rPr>
        <w:t xml:space="preserve"> </w:t>
      </w:r>
    </w:p>
    <w:p w:rsidR="00553B44" w:rsidRPr="005C4B3B" w:rsidRDefault="00086949" w:rsidP="0008694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003B060B">
        <w:rPr>
          <w:rFonts w:ascii="Times New Roman" w:hAnsi="Times New Roman"/>
          <w:sz w:val="24"/>
          <w:szCs w:val="24"/>
          <w:lang w:eastAsia="ru-RU"/>
        </w:rPr>
        <w:t>(</w:t>
      </w:r>
      <w:r w:rsidR="003D09A5">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EF709D" w:rsidRDefault="00EF709D"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Default="00553B44" w:rsidP="00553B44">
      <w:pPr>
        <w:tabs>
          <w:tab w:val="left" w:pos="1440"/>
          <w:tab w:val="left" w:pos="5954"/>
        </w:tabs>
        <w:spacing w:after="0"/>
        <w:ind w:firstLine="709"/>
        <w:jc w:val="center"/>
        <w:rPr>
          <w:rFonts w:ascii="Times New Roman" w:hAnsi="Times New Roman"/>
          <w:sz w:val="20"/>
          <w:szCs w:val="20"/>
        </w:rPr>
      </w:pPr>
    </w:p>
    <w:p w:rsidR="00EF709D" w:rsidRPr="005C4B3B" w:rsidRDefault="00EF709D"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820E5"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1820E5" w:rsidRPr="001820E5">
        <w:rPr>
          <w:rFonts w:ascii="Times New Roman" w:hAnsi="Times New Roman"/>
          <w:sz w:val="24"/>
          <w:szCs w:val="24"/>
          <w:lang w:eastAsia="ru-RU"/>
        </w:rPr>
        <w:t>подпрограммы III «название» муниципальной программы «название»</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1820E5" w:rsidRDefault="00553B44" w:rsidP="00553B44">
      <w:pPr>
        <w:spacing w:after="0" w:line="240" w:lineRule="auto"/>
        <w:ind w:firstLine="709"/>
        <w:jc w:val="both"/>
        <w:rPr>
          <w:rFonts w:ascii="Times New Roman" w:hAnsi="Times New Roman"/>
          <w:sz w:val="24"/>
          <w:szCs w:val="24"/>
          <w:lang w:eastAsia="ru-RU"/>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поддержки </w:t>
      </w:r>
      <w:r w:rsidRPr="0077797E">
        <w:rPr>
          <w:rFonts w:ascii="Times New Roman" w:hAnsi="Times New Roman"/>
          <w:sz w:val="24"/>
          <w:szCs w:val="24"/>
          <w:lang w:eastAsia="ru-RU"/>
        </w:rPr>
        <w:t xml:space="preserve">в рамках </w:t>
      </w:r>
      <w:r w:rsidR="001820E5" w:rsidRPr="001820E5">
        <w:rPr>
          <w:rFonts w:ascii="Times New Roman" w:hAnsi="Times New Roman"/>
          <w:sz w:val="24"/>
          <w:szCs w:val="24"/>
          <w:lang w:eastAsia="ru-RU"/>
        </w:rPr>
        <w:t>подпрограммы III «название» муниципальной программы «название»</w:t>
      </w:r>
      <w:r w:rsidR="001820E5">
        <w:rPr>
          <w:rFonts w:ascii="Times New Roman" w:hAnsi="Times New Roman"/>
          <w:sz w:val="24"/>
          <w:szCs w:val="24"/>
          <w:lang w:eastAsia="ru-RU"/>
        </w:rPr>
        <w:t xml:space="preserve"> </w:t>
      </w:r>
      <w:r w:rsidRPr="0077797E">
        <w:rPr>
          <w:rFonts w:ascii="Times New Roman" w:hAnsi="Times New Roman"/>
          <w:sz w:val="24"/>
          <w:szCs w:val="24"/>
          <w:lang w:eastAsia="ru-RU"/>
        </w:rPr>
        <w:t>от____№_____ по мероприятию</w:t>
      </w:r>
      <w:r w:rsidR="001820E5">
        <w:rPr>
          <w:rFonts w:ascii="Times New Roman" w:hAnsi="Times New Roman"/>
          <w:sz w:val="24"/>
          <w:szCs w:val="24"/>
          <w:lang w:eastAsia="ru-RU"/>
        </w:rPr>
        <w:t xml:space="preserve"> </w:t>
      </w:r>
      <w:r w:rsidRPr="0077797E">
        <w:rPr>
          <w:rFonts w:ascii="Times New Roman" w:hAnsi="Times New Roman"/>
          <w:sz w:val="24"/>
          <w:szCs w:val="24"/>
          <w:lang w:eastAsia="ru-RU"/>
        </w:rPr>
        <w:t>«</w:t>
      </w:r>
      <w:r w:rsidR="00876864" w:rsidRPr="0077797E">
        <w:rPr>
          <w:rFonts w:ascii="Times New Roman" w:hAnsi="Times New Roman"/>
          <w:sz w:val="24"/>
          <w:szCs w:val="24"/>
          <w:lang w:eastAsia="ru-RU"/>
        </w:rPr>
        <w:t>________________________________</w:t>
      </w:r>
      <w:r w:rsidR="001820E5">
        <w:rPr>
          <w:rFonts w:ascii="Times New Roman" w:hAnsi="Times New Roman"/>
          <w:sz w:val="24"/>
          <w:szCs w:val="24"/>
        </w:rPr>
        <w:t>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p>
    <w:p w:rsidR="00553B44" w:rsidRPr="005C4B3B" w:rsidRDefault="001820E5" w:rsidP="001820E5">
      <w:pPr>
        <w:spacing w:after="0" w:line="240" w:lineRule="auto"/>
        <w:jc w:val="both"/>
        <w:rPr>
          <w:rFonts w:ascii="Times New Roman" w:hAnsi="Times New Roman"/>
          <w:sz w:val="24"/>
          <w:szCs w:val="24"/>
        </w:rPr>
      </w:pPr>
      <w:r>
        <w:rPr>
          <w:rFonts w:ascii="Times New Roman" w:hAnsi="Times New Roman"/>
          <w:sz w:val="24"/>
          <w:szCs w:val="24"/>
          <w:lang w:eastAsia="ru-RU"/>
        </w:rPr>
        <w:t>__________________________________________________________</w:t>
      </w:r>
      <w:r w:rsidR="00DD5779" w:rsidRPr="005C4B3B">
        <w:rPr>
          <w:rFonts w:ascii="Times New Roman" w:hAnsi="Times New Roman"/>
          <w:sz w:val="24"/>
          <w:szCs w:val="24"/>
        </w:rPr>
        <w:t>______</w:t>
      </w:r>
      <w:r w:rsidR="004D6F76" w:rsidRPr="005C4B3B">
        <w:rPr>
          <w:rFonts w:ascii="Times New Roman" w:hAnsi="Times New Roman"/>
          <w:sz w:val="24"/>
          <w:szCs w:val="24"/>
        </w:rPr>
        <w:t>___________</w:t>
      </w:r>
      <w:r w:rsidR="0091385A">
        <w:rPr>
          <w:rFonts w:ascii="Times New Roman" w:hAnsi="Times New Roman"/>
          <w:sz w:val="24"/>
          <w:szCs w:val="24"/>
        </w:rPr>
        <w:t>__________</w:t>
      </w:r>
    </w:p>
    <w:p w:rsidR="00553B44" w:rsidRPr="00C71B73" w:rsidRDefault="0091385A" w:rsidP="00751068">
      <w:pPr>
        <w:spacing w:after="0" w:line="240" w:lineRule="auto"/>
        <w:ind w:firstLine="709"/>
        <w:jc w:val="center"/>
        <w:rPr>
          <w:rFonts w:ascii="Times New Roman" w:hAnsi="Times New Roman"/>
          <w:sz w:val="24"/>
          <w:szCs w:val="24"/>
          <w:vertAlign w:val="superscript"/>
        </w:rPr>
      </w:pPr>
      <w:r w:rsidRPr="00C71B73">
        <w:rPr>
          <w:rFonts w:ascii="Times New Roman" w:hAnsi="Times New Roman"/>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553B44" w:rsidRPr="00C71B73" w:rsidRDefault="00553B44" w:rsidP="00553B44">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отказано </w:t>
      </w:r>
      <w:r w:rsidR="00876864" w:rsidRPr="00C71B73">
        <w:rPr>
          <w:rFonts w:ascii="Times New Roman" w:hAnsi="Times New Roman"/>
          <w:sz w:val="24"/>
          <w:szCs w:val="24"/>
          <w:lang w:eastAsia="ru-RU"/>
        </w:rPr>
        <w:t>в предоставлении финансовой поддержки</w:t>
      </w:r>
      <w:r w:rsidRPr="00C71B73">
        <w:rPr>
          <w:rFonts w:ascii="Times New Roman" w:hAnsi="Times New Roman"/>
          <w:sz w:val="24"/>
          <w:szCs w:val="24"/>
          <w:lang w:eastAsia="ru-RU"/>
        </w:rPr>
        <w:t>.</w:t>
      </w:r>
    </w:p>
    <w:p w:rsidR="00876864" w:rsidRPr="00C71B73" w:rsidRDefault="00876864" w:rsidP="00553B44">
      <w:pPr>
        <w:spacing w:after="0" w:line="240" w:lineRule="auto"/>
        <w:ind w:firstLine="709"/>
        <w:jc w:val="both"/>
        <w:rPr>
          <w:rFonts w:ascii="Times New Roman" w:hAnsi="Times New Roman"/>
          <w:sz w:val="24"/>
          <w:szCs w:val="24"/>
        </w:rPr>
      </w:pPr>
    </w:p>
    <w:p w:rsidR="00553B44" w:rsidRPr="00C71B73" w:rsidRDefault="00553B44" w:rsidP="00553B44">
      <w:pPr>
        <w:spacing w:after="0" w:line="240" w:lineRule="auto"/>
        <w:ind w:firstLine="709"/>
        <w:jc w:val="both"/>
        <w:rPr>
          <w:rFonts w:ascii="Times New Roman" w:hAnsi="Times New Roman"/>
          <w:sz w:val="24"/>
          <w:szCs w:val="24"/>
        </w:rPr>
      </w:pPr>
      <w:r w:rsidRPr="00C71B73">
        <w:rPr>
          <w:rFonts w:ascii="Times New Roman" w:hAnsi="Times New Roman"/>
          <w:sz w:val="24"/>
          <w:szCs w:val="24"/>
        </w:rPr>
        <w:t xml:space="preserve">Дополнительно информируем, что </w:t>
      </w:r>
      <w:r w:rsidRPr="00C71B73">
        <w:rPr>
          <w:rFonts w:ascii="Times New Roman" w:hAnsi="Times New Roman"/>
          <w:sz w:val="24"/>
          <w:szCs w:val="24"/>
          <w:lang w:eastAsia="ru-RU"/>
        </w:rPr>
        <w:t>отказ о</w:t>
      </w:r>
      <w:r w:rsidR="00876864" w:rsidRPr="00C71B73">
        <w:rPr>
          <w:rFonts w:ascii="Times New Roman" w:hAnsi="Times New Roman"/>
          <w:sz w:val="24"/>
          <w:szCs w:val="24"/>
          <w:lang w:eastAsia="ru-RU"/>
        </w:rPr>
        <w:t>т получения финансовой поддержки н</w:t>
      </w:r>
      <w:r w:rsidRPr="00C71B73">
        <w:rPr>
          <w:rFonts w:ascii="Times New Roman" w:hAnsi="Times New Roman"/>
          <w:sz w:val="24"/>
          <w:szCs w:val="24"/>
          <w:lang w:eastAsia="ru-RU"/>
        </w:rPr>
        <w:t>е препятствует повторному обращению за её предоставлением.</w:t>
      </w:r>
    </w:p>
    <w:p w:rsidR="00553B44" w:rsidRPr="00C71B73" w:rsidRDefault="00553B44" w:rsidP="00553B44">
      <w:pPr>
        <w:spacing w:after="0" w:line="240" w:lineRule="auto"/>
        <w:ind w:firstLine="709"/>
        <w:rPr>
          <w:rFonts w:ascii="Times New Roman" w:eastAsiaTheme="minorHAnsi" w:hAnsi="Times New Roman" w:cstheme="minorBidi"/>
          <w:sz w:val="24"/>
          <w:lang w:eastAsia="ru-RU"/>
        </w:rPr>
      </w:pPr>
    </w:p>
    <w:p w:rsidR="00553B44" w:rsidRPr="00C71B73"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B126AF" w:rsidRPr="00C71B73" w:rsidTr="009C306A">
        <w:tc>
          <w:tcPr>
            <w:tcW w:w="4786" w:type="dxa"/>
            <w:vAlign w:val="center"/>
          </w:tcPr>
          <w:p w:rsidR="00B126AF" w:rsidRPr="00C71B73" w:rsidRDefault="00B126AF" w:rsidP="009C306A">
            <w:pPr>
              <w:rPr>
                <w:rFonts w:ascii="Times New Roman" w:hAnsi="Times New Roman"/>
                <w:sz w:val="24"/>
                <w:szCs w:val="24"/>
                <w:lang w:eastAsia="ru-RU"/>
              </w:rPr>
            </w:pPr>
          </w:p>
          <w:p w:rsidR="00B126AF" w:rsidRPr="00C71B73" w:rsidRDefault="00B126AF" w:rsidP="009C306A">
            <w:pPr>
              <w:rPr>
                <w:rFonts w:ascii="Times New Roman" w:hAnsi="Times New Roman"/>
                <w:sz w:val="24"/>
                <w:szCs w:val="24"/>
                <w:lang w:eastAsia="ru-RU"/>
              </w:rPr>
            </w:pPr>
            <w:r w:rsidRPr="00C71B73">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C71B73" w:rsidRDefault="00B126AF" w:rsidP="009C306A">
            <w:pPr>
              <w:ind w:firstLine="709"/>
              <w:jc w:val="center"/>
              <w:rPr>
                <w:rFonts w:ascii="Times New Roman" w:hAnsi="Times New Roman"/>
                <w:sz w:val="24"/>
                <w:szCs w:val="24"/>
                <w:lang w:eastAsia="ru-RU"/>
              </w:rPr>
            </w:pPr>
          </w:p>
        </w:tc>
        <w:tc>
          <w:tcPr>
            <w:tcW w:w="3474" w:type="dxa"/>
            <w:vAlign w:val="center"/>
          </w:tcPr>
          <w:p w:rsidR="00B126AF" w:rsidRPr="00C71B73" w:rsidRDefault="00B126AF" w:rsidP="009C306A">
            <w:pPr>
              <w:ind w:hanging="1"/>
              <w:jc w:val="center"/>
              <w:rPr>
                <w:rFonts w:ascii="Times New Roman" w:hAnsi="Times New Roman"/>
                <w:sz w:val="24"/>
                <w:szCs w:val="24"/>
                <w:lang w:eastAsia="ru-RU"/>
              </w:rPr>
            </w:pPr>
          </w:p>
          <w:p w:rsidR="00B126AF" w:rsidRPr="00C71B73" w:rsidRDefault="00B126AF" w:rsidP="009C306A">
            <w:pPr>
              <w:pStyle w:val="ConsPlusNonformat"/>
              <w:jc w:val="both"/>
              <w:rPr>
                <w:rFonts w:ascii="Times New Roman" w:hAnsi="Times New Roman" w:cs="Times New Roman"/>
                <w:sz w:val="24"/>
              </w:rPr>
            </w:pPr>
            <w:r w:rsidRPr="00C71B73">
              <w:rPr>
                <w:rFonts w:ascii="Times New Roman" w:hAnsi="Times New Roman" w:cs="Times New Roman"/>
                <w:sz w:val="24"/>
              </w:rPr>
              <w:t xml:space="preserve"> </w:t>
            </w:r>
          </w:p>
          <w:p w:rsidR="00B126AF" w:rsidRPr="00C71B73" w:rsidRDefault="00B126AF" w:rsidP="009C306A">
            <w:pPr>
              <w:pStyle w:val="ConsPlusNonformat"/>
              <w:jc w:val="both"/>
              <w:rPr>
                <w:rFonts w:ascii="Times New Roman" w:hAnsi="Times New Roman" w:cs="Times New Roman"/>
                <w:sz w:val="24"/>
              </w:rPr>
            </w:pPr>
            <w:r w:rsidRPr="00C71B73">
              <w:rPr>
                <w:rFonts w:ascii="Times New Roman" w:hAnsi="Times New Roman" w:cs="Times New Roman"/>
                <w:sz w:val="24"/>
              </w:rPr>
              <w:t xml:space="preserve">                       И.О. Фамилия</w:t>
            </w:r>
          </w:p>
          <w:p w:rsidR="00B126AF" w:rsidRPr="00C71B73" w:rsidRDefault="00B126AF" w:rsidP="009C306A">
            <w:pPr>
              <w:ind w:hanging="1"/>
              <w:jc w:val="center"/>
              <w:rPr>
                <w:rFonts w:ascii="Times New Roman" w:hAnsi="Times New Roman"/>
                <w:sz w:val="24"/>
                <w:szCs w:val="24"/>
                <w:lang w:eastAsia="ru-RU"/>
              </w:rPr>
            </w:pPr>
          </w:p>
        </w:tc>
      </w:tr>
    </w:tbl>
    <w:p w:rsidR="00B126AF" w:rsidRPr="005C4B3B" w:rsidRDefault="00B126AF" w:rsidP="00B126AF">
      <w:pPr>
        <w:spacing w:after="0" w:line="240" w:lineRule="auto"/>
        <w:ind w:left="-142" w:hanging="142"/>
        <w:jc w:val="both"/>
        <w:rPr>
          <w:rFonts w:ascii="Times New Roman" w:hAnsi="Times New Roman"/>
          <w:sz w:val="24"/>
          <w:szCs w:val="24"/>
        </w:rPr>
      </w:pPr>
      <w:r w:rsidRPr="00C71B73">
        <w:rPr>
          <w:rFonts w:ascii="Times New Roman" w:hAnsi="Times New Roman"/>
          <w:sz w:val="24"/>
          <w:szCs w:val="24"/>
        </w:rPr>
        <w:t xml:space="preserve">   </w:t>
      </w:r>
      <w:r w:rsidR="00025E58" w:rsidRPr="00C71B73">
        <w:rPr>
          <w:rFonts w:ascii="Times New Roman" w:hAnsi="Times New Roman"/>
          <w:sz w:val="24"/>
          <w:szCs w:val="24"/>
        </w:rPr>
        <w:t>«____»_______________20__</w:t>
      </w:r>
      <w:r w:rsidRPr="00C71B73">
        <w:rPr>
          <w:rFonts w:ascii="Times New Roman" w:hAnsi="Times New Roman"/>
          <w:sz w:val="24"/>
          <w:szCs w:val="24"/>
        </w:rPr>
        <w:t>.</w:t>
      </w:r>
      <w:r w:rsidRPr="005C4B3B">
        <w:rPr>
          <w:rFonts w:ascii="Times New Roman" w:hAnsi="Times New Roman"/>
          <w:sz w:val="24"/>
          <w:szCs w:val="24"/>
        </w:rPr>
        <w:t xml:space="preserve">    </w:t>
      </w:r>
    </w:p>
    <w:p w:rsidR="004D6F76" w:rsidRPr="005C4B3B" w:rsidRDefault="004D6F76">
      <w:pPr>
        <w:spacing w:after="0" w:line="240" w:lineRule="auto"/>
        <w:rPr>
          <w:rFonts w:ascii="Times New Roman" w:hAnsi="Times New Roman"/>
          <w:sz w:val="24"/>
          <w:szCs w:val="24"/>
          <w:lang w:eastAsia="ru-RU"/>
        </w:rPr>
      </w:pPr>
    </w:p>
    <w:p w:rsidR="004D6F76" w:rsidRPr="0010096A" w:rsidRDefault="004D6F76" w:rsidP="004D6F76">
      <w:pPr>
        <w:spacing w:after="0" w:line="240" w:lineRule="auto"/>
        <w:ind w:firstLine="709"/>
        <w:jc w:val="both"/>
        <w:rPr>
          <w:rFonts w:ascii="Times New Roman" w:hAnsi="Times New Roman"/>
          <w:color w:val="002B00"/>
          <w:sz w:val="24"/>
          <w:szCs w:val="24"/>
          <w:lang w:val="en-US"/>
        </w:rPr>
        <w:sectPr w:rsidR="004D6F76" w:rsidRPr="0010096A" w:rsidSect="00980E0D">
          <w:pgSz w:w="11906" w:h="16838"/>
          <w:pgMar w:top="1134" w:right="567" w:bottom="1134" w:left="1134" w:header="709" w:footer="709" w:gutter="0"/>
          <w:pgNumType w:start="109"/>
          <w:cols w:space="720"/>
          <w:formProt w:val="0"/>
          <w:docGrid w:linePitch="299"/>
        </w:sectPr>
      </w:pPr>
    </w:p>
    <w:p w:rsidR="0010096A" w:rsidRPr="00394B40" w:rsidRDefault="002C0175" w:rsidP="0010096A">
      <w:pPr>
        <w:pStyle w:val="112"/>
        <w:spacing w:line="240" w:lineRule="auto"/>
        <w:ind w:firstLine="8505"/>
        <w:rPr>
          <w:sz w:val="24"/>
          <w:szCs w:val="24"/>
        </w:rPr>
      </w:pPr>
      <w:bookmarkStart w:id="59" w:name="_Toc438110048"/>
      <w:bookmarkStart w:id="60" w:name="_Toc438376260"/>
      <w:bookmarkStart w:id="61" w:name="_Ref437561208"/>
      <w:bookmarkStart w:id="62" w:name="_Ref437561441"/>
      <w:bookmarkStart w:id="63" w:name="_Toc437973306"/>
      <w:bookmarkStart w:id="64" w:name="_Ref437561184"/>
      <w:bookmarkEnd w:id="59"/>
      <w:bookmarkEnd w:id="60"/>
      <w:bookmarkEnd w:id="61"/>
      <w:bookmarkEnd w:id="62"/>
      <w:bookmarkEnd w:id="63"/>
      <w:bookmarkEnd w:id="64"/>
      <w:r>
        <w:rPr>
          <w:sz w:val="24"/>
          <w:szCs w:val="24"/>
        </w:rPr>
        <w:lastRenderedPageBreak/>
        <w:t>Приложение</w:t>
      </w:r>
      <w:r w:rsidR="0010096A" w:rsidRPr="00394B40">
        <w:rPr>
          <w:sz w:val="24"/>
          <w:szCs w:val="24"/>
        </w:rPr>
        <w:t xml:space="preserve"> </w:t>
      </w:r>
      <w:r w:rsidR="00E061F2">
        <w:rPr>
          <w:sz w:val="24"/>
          <w:szCs w:val="24"/>
        </w:rPr>
        <w:t>11</w:t>
      </w:r>
    </w:p>
    <w:p w:rsidR="0010096A" w:rsidRPr="00394B40" w:rsidRDefault="0010096A" w:rsidP="0010096A">
      <w:pPr>
        <w:pStyle w:val="112"/>
        <w:spacing w:line="240" w:lineRule="auto"/>
        <w:ind w:left="8505"/>
        <w:rPr>
          <w:sz w:val="24"/>
          <w:szCs w:val="24"/>
        </w:rPr>
      </w:pPr>
      <w:r w:rsidRPr="00394B40">
        <w:rPr>
          <w:sz w:val="24"/>
          <w:szCs w:val="24"/>
        </w:rPr>
        <w:t>к Порядку предоставления финансовой поддержки</w:t>
      </w:r>
    </w:p>
    <w:p w:rsidR="0010096A" w:rsidRDefault="0010096A" w:rsidP="0010096A">
      <w:pPr>
        <w:spacing w:before="240" w:after="0" w:line="240" w:lineRule="auto"/>
        <w:ind w:left="-142"/>
        <w:jc w:val="right"/>
        <w:rPr>
          <w:rFonts w:ascii="Times New Roman" w:hAnsi="Times New Roman"/>
          <w:sz w:val="24"/>
          <w:szCs w:val="24"/>
        </w:rPr>
      </w:pPr>
      <w:r>
        <w:rPr>
          <w:rFonts w:ascii="Times New Roman" w:hAnsi="Times New Roman"/>
          <w:sz w:val="24"/>
          <w:szCs w:val="24"/>
        </w:rPr>
        <w:t>Форма</w:t>
      </w:r>
      <w:r w:rsidR="00B07940">
        <w:rPr>
          <w:rFonts w:ascii="Times New Roman" w:hAnsi="Times New Roman"/>
          <w:sz w:val="24"/>
          <w:szCs w:val="24"/>
        </w:rPr>
        <w:t xml:space="preserve"> 1</w:t>
      </w:r>
    </w:p>
    <w:p w:rsidR="0010096A" w:rsidRPr="0010096A" w:rsidRDefault="0010096A" w:rsidP="0010096A">
      <w:pPr>
        <w:spacing w:before="240" w:after="0" w:line="240" w:lineRule="auto"/>
        <w:ind w:left="-142"/>
        <w:jc w:val="center"/>
        <w:rPr>
          <w:rFonts w:ascii="Times New Roman" w:hAnsi="Times New Roman"/>
          <w:sz w:val="24"/>
          <w:szCs w:val="24"/>
        </w:rPr>
      </w:pPr>
      <w:r w:rsidRPr="0010096A">
        <w:rPr>
          <w:rFonts w:ascii="Times New Roman" w:hAnsi="Times New Roman"/>
          <w:sz w:val="24"/>
          <w:szCs w:val="24"/>
        </w:rPr>
        <w:t>Рейтинг заявок</w:t>
      </w:r>
    </w:p>
    <w:p w:rsidR="0010096A" w:rsidRDefault="0010096A">
      <w:pPr>
        <w:spacing w:before="240" w:after="0" w:line="240" w:lineRule="auto"/>
        <w:ind w:left="-142"/>
        <w:jc w:val="center"/>
        <w:rPr>
          <w:rFonts w:ascii="Times New Roman" w:hAnsi="Times New Roman"/>
          <w:sz w:val="24"/>
          <w:szCs w:val="24"/>
        </w:rPr>
      </w:pPr>
      <w:r w:rsidRPr="00573E63">
        <w:rPr>
          <w:rFonts w:ascii="Times New Roman" w:hAnsi="Times New Roman"/>
          <w:sz w:val="24"/>
          <w:szCs w:val="24"/>
        </w:rPr>
        <w:t xml:space="preserve">по мероприятию </w:t>
      </w:r>
      <w:r w:rsidR="006A6328">
        <w:rPr>
          <w:rFonts w:ascii="Times New Roman" w:hAnsi="Times New Roman"/>
          <w:sz w:val="24"/>
          <w:szCs w:val="24"/>
        </w:rPr>
        <w:t>02.01</w:t>
      </w:r>
      <w:r w:rsidR="00890237" w:rsidRPr="00573E6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w:t>
      </w:r>
      <w:r w:rsidR="00890237" w:rsidRPr="00890237">
        <w:rPr>
          <w:rFonts w:ascii="Times New Roman" w:hAnsi="Times New Roman"/>
          <w:sz w:val="24"/>
          <w:szCs w:val="24"/>
        </w:rPr>
        <w:t xml:space="preserve"> оборудования»</w:t>
      </w:r>
    </w:p>
    <w:p w:rsidR="00890237" w:rsidRPr="0010096A" w:rsidRDefault="00890237">
      <w:pPr>
        <w:spacing w:before="240" w:after="0" w:line="240" w:lineRule="auto"/>
        <w:ind w:left="-142"/>
        <w:jc w:val="center"/>
      </w:pPr>
    </w:p>
    <w:tbl>
      <w:tblPr>
        <w:tblStyle w:val="411"/>
        <w:tblW w:w="4813" w:type="pct"/>
        <w:tblLayout w:type="fixed"/>
        <w:tblLook w:val="04A0" w:firstRow="1" w:lastRow="0" w:firstColumn="1" w:lastColumn="0" w:noHBand="0" w:noVBand="1"/>
      </w:tblPr>
      <w:tblGrid>
        <w:gridCol w:w="401"/>
        <w:gridCol w:w="757"/>
        <w:gridCol w:w="796"/>
        <w:gridCol w:w="603"/>
        <w:gridCol w:w="597"/>
        <w:gridCol w:w="959"/>
        <w:gridCol w:w="995"/>
        <w:gridCol w:w="1023"/>
        <w:gridCol w:w="992"/>
        <w:gridCol w:w="992"/>
        <w:gridCol w:w="992"/>
        <w:gridCol w:w="1001"/>
        <w:gridCol w:w="992"/>
        <w:gridCol w:w="995"/>
        <w:gridCol w:w="998"/>
        <w:gridCol w:w="922"/>
      </w:tblGrid>
      <w:tr w:rsidR="0010096A" w:rsidRPr="0010096A" w:rsidTr="0010096A">
        <w:trPr>
          <w:trHeight w:val="355"/>
        </w:trPr>
        <w:tc>
          <w:tcPr>
            <w:tcW w:w="143"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п/п</w:t>
            </w:r>
          </w:p>
        </w:tc>
        <w:tc>
          <w:tcPr>
            <w:tcW w:w="270"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и дата поступления заявки</w:t>
            </w:r>
          </w:p>
        </w:tc>
        <w:tc>
          <w:tcPr>
            <w:tcW w:w="28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Наименование ЮЛ/ФИО ИП</w:t>
            </w:r>
          </w:p>
        </w:tc>
        <w:tc>
          <w:tcPr>
            <w:tcW w:w="21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ИНН,</w:t>
            </w:r>
            <w:r w:rsidRPr="0010096A">
              <w:rPr>
                <w:sz w:val="24"/>
                <w:szCs w:val="24"/>
              </w:rPr>
              <w:t xml:space="preserve"> </w:t>
            </w:r>
            <w:r w:rsidRPr="0010096A">
              <w:rPr>
                <w:rFonts w:ascii="Times New Roman" w:hAnsi="Times New Roman"/>
                <w:bCs/>
                <w:sz w:val="24"/>
                <w:szCs w:val="24"/>
              </w:rPr>
              <w:t xml:space="preserve">дата присвоения ОГРН </w:t>
            </w:r>
          </w:p>
        </w:tc>
        <w:tc>
          <w:tcPr>
            <w:tcW w:w="213"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Срок деятельности</w:t>
            </w:r>
          </w:p>
        </w:tc>
        <w:tc>
          <w:tcPr>
            <w:tcW w:w="342"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срок деятельности</w:t>
            </w:r>
          </w:p>
        </w:tc>
        <w:tc>
          <w:tcPr>
            <w:tcW w:w="35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ОКВЭД</w:t>
            </w:r>
          </w:p>
        </w:tc>
        <w:tc>
          <w:tcPr>
            <w:tcW w:w="36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ОКВЭД</w:t>
            </w:r>
          </w:p>
        </w:tc>
        <w:tc>
          <w:tcPr>
            <w:tcW w:w="35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импортозамещение</w:t>
            </w:r>
          </w:p>
        </w:tc>
        <w:tc>
          <w:tcPr>
            <w:tcW w:w="35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Адрес местонахождения/</w:t>
            </w:r>
            <w:r w:rsidRPr="0010096A">
              <w:rPr>
                <w:sz w:val="24"/>
                <w:szCs w:val="24"/>
              </w:rPr>
              <w:t xml:space="preserve"> </w:t>
            </w:r>
            <w:r w:rsidRPr="0010096A">
              <w:rPr>
                <w:rFonts w:ascii="Times New Roman" w:hAnsi="Times New Roman"/>
                <w:bCs/>
                <w:sz w:val="24"/>
                <w:szCs w:val="24"/>
              </w:rPr>
              <w:t>Адрес места ведения деятельности</w:t>
            </w:r>
          </w:p>
        </w:tc>
        <w:tc>
          <w:tcPr>
            <w:tcW w:w="1420" w:type="pct"/>
            <w:gridSpan w:val="4"/>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Среднесписочная численность</w:t>
            </w:r>
          </w:p>
        </w:tc>
        <w:tc>
          <w:tcPr>
            <w:tcW w:w="356"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Итого баллов</w:t>
            </w:r>
          </w:p>
        </w:tc>
        <w:tc>
          <w:tcPr>
            <w:tcW w:w="329"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Запрашиваемый размер субсидии</w:t>
            </w:r>
          </w:p>
        </w:tc>
      </w:tr>
      <w:tr w:rsidR="0010096A" w:rsidRPr="0010096A" w:rsidTr="0010096A">
        <w:trPr>
          <w:trHeight w:val="1205"/>
        </w:trPr>
        <w:tc>
          <w:tcPr>
            <w:tcW w:w="143" w:type="pct"/>
            <w:vMerge/>
          </w:tcPr>
          <w:p w:rsidR="0010096A" w:rsidRPr="0010096A" w:rsidRDefault="0010096A" w:rsidP="0010096A">
            <w:pPr>
              <w:spacing w:after="0" w:line="240" w:lineRule="auto"/>
              <w:jc w:val="center"/>
              <w:rPr>
                <w:rFonts w:ascii="Times New Roman" w:hAnsi="Times New Roman"/>
                <w:bCs/>
                <w:sz w:val="24"/>
                <w:szCs w:val="24"/>
              </w:rPr>
            </w:pPr>
          </w:p>
        </w:tc>
        <w:tc>
          <w:tcPr>
            <w:tcW w:w="270" w:type="pct"/>
            <w:vMerge/>
          </w:tcPr>
          <w:p w:rsidR="0010096A" w:rsidRPr="0010096A" w:rsidRDefault="0010096A" w:rsidP="0010096A">
            <w:pPr>
              <w:spacing w:after="0" w:line="240" w:lineRule="auto"/>
              <w:jc w:val="center"/>
              <w:rPr>
                <w:rFonts w:ascii="Times New Roman" w:hAnsi="Times New Roman"/>
                <w:bCs/>
                <w:sz w:val="24"/>
                <w:szCs w:val="24"/>
              </w:rPr>
            </w:pPr>
          </w:p>
        </w:tc>
        <w:tc>
          <w:tcPr>
            <w:tcW w:w="284" w:type="pct"/>
            <w:vMerge/>
          </w:tcPr>
          <w:p w:rsidR="0010096A" w:rsidRPr="0010096A" w:rsidRDefault="0010096A" w:rsidP="0010096A">
            <w:pPr>
              <w:spacing w:after="0" w:line="240" w:lineRule="auto"/>
              <w:jc w:val="center"/>
              <w:rPr>
                <w:rFonts w:ascii="Times New Roman" w:hAnsi="Times New Roman"/>
                <w:bCs/>
                <w:sz w:val="24"/>
                <w:szCs w:val="24"/>
              </w:rPr>
            </w:pPr>
          </w:p>
        </w:tc>
        <w:tc>
          <w:tcPr>
            <w:tcW w:w="215" w:type="pct"/>
            <w:vMerge/>
          </w:tcPr>
          <w:p w:rsidR="0010096A" w:rsidRPr="0010096A" w:rsidRDefault="0010096A" w:rsidP="0010096A">
            <w:pPr>
              <w:spacing w:after="0" w:line="240" w:lineRule="auto"/>
              <w:jc w:val="center"/>
              <w:rPr>
                <w:rFonts w:ascii="Times New Roman" w:hAnsi="Times New Roman"/>
                <w:bCs/>
                <w:sz w:val="24"/>
                <w:szCs w:val="24"/>
              </w:rPr>
            </w:pPr>
          </w:p>
        </w:tc>
        <w:tc>
          <w:tcPr>
            <w:tcW w:w="213" w:type="pct"/>
            <w:vMerge/>
          </w:tcPr>
          <w:p w:rsidR="0010096A" w:rsidRPr="0010096A" w:rsidRDefault="0010096A" w:rsidP="0010096A">
            <w:pPr>
              <w:spacing w:after="0" w:line="240" w:lineRule="auto"/>
              <w:jc w:val="center"/>
              <w:rPr>
                <w:rFonts w:ascii="Times New Roman" w:hAnsi="Times New Roman"/>
                <w:bCs/>
                <w:sz w:val="24"/>
                <w:szCs w:val="24"/>
              </w:rPr>
            </w:pPr>
          </w:p>
        </w:tc>
        <w:tc>
          <w:tcPr>
            <w:tcW w:w="342" w:type="pct"/>
            <w:vMerge/>
          </w:tcPr>
          <w:p w:rsidR="0010096A" w:rsidRPr="0010096A" w:rsidRDefault="0010096A" w:rsidP="0010096A">
            <w:pPr>
              <w:spacing w:after="0" w:line="240" w:lineRule="auto"/>
              <w:jc w:val="center"/>
              <w:rPr>
                <w:rFonts w:ascii="Times New Roman" w:hAnsi="Times New Roman"/>
                <w:bCs/>
                <w:sz w:val="24"/>
                <w:szCs w:val="24"/>
              </w:rPr>
            </w:pPr>
          </w:p>
        </w:tc>
        <w:tc>
          <w:tcPr>
            <w:tcW w:w="355" w:type="pct"/>
            <w:vMerge/>
          </w:tcPr>
          <w:p w:rsidR="0010096A" w:rsidRPr="0010096A" w:rsidRDefault="0010096A" w:rsidP="0010096A">
            <w:pPr>
              <w:spacing w:after="0" w:line="240" w:lineRule="auto"/>
              <w:jc w:val="center"/>
              <w:rPr>
                <w:rFonts w:ascii="Times New Roman" w:hAnsi="Times New Roman"/>
                <w:bCs/>
                <w:sz w:val="24"/>
                <w:szCs w:val="24"/>
              </w:rPr>
            </w:pPr>
          </w:p>
        </w:tc>
        <w:tc>
          <w:tcPr>
            <w:tcW w:w="365" w:type="pct"/>
            <w:vMerge/>
          </w:tcPr>
          <w:p w:rsidR="0010096A" w:rsidRPr="0010096A" w:rsidRDefault="0010096A" w:rsidP="0010096A">
            <w:pPr>
              <w:spacing w:after="0" w:line="240" w:lineRule="auto"/>
              <w:jc w:val="center"/>
              <w:rPr>
                <w:rFonts w:ascii="Times New Roman" w:hAnsi="Times New Roman"/>
                <w:bCs/>
                <w:sz w:val="24"/>
                <w:szCs w:val="24"/>
              </w:rPr>
            </w:pPr>
          </w:p>
        </w:tc>
        <w:tc>
          <w:tcPr>
            <w:tcW w:w="354" w:type="pct"/>
            <w:vMerge/>
          </w:tcPr>
          <w:p w:rsidR="0010096A" w:rsidRPr="0010096A" w:rsidRDefault="0010096A" w:rsidP="0010096A">
            <w:pPr>
              <w:spacing w:after="0" w:line="240" w:lineRule="auto"/>
              <w:jc w:val="center"/>
              <w:rPr>
                <w:rFonts w:ascii="Times New Roman" w:hAnsi="Times New Roman"/>
                <w:bCs/>
                <w:sz w:val="24"/>
                <w:szCs w:val="24"/>
              </w:rPr>
            </w:pPr>
          </w:p>
        </w:tc>
        <w:tc>
          <w:tcPr>
            <w:tcW w:w="354" w:type="pct"/>
            <w:vMerge/>
          </w:tcPr>
          <w:p w:rsidR="0010096A" w:rsidRPr="0010096A" w:rsidRDefault="0010096A" w:rsidP="0010096A">
            <w:pPr>
              <w:spacing w:after="0" w:line="240" w:lineRule="auto"/>
              <w:jc w:val="center"/>
              <w:rPr>
                <w:rFonts w:ascii="Times New Roman" w:hAnsi="Times New Roman"/>
                <w:bCs/>
                <w:sz w:val="24"/>
                <w:szCs w:val="24"/>
              </w:rPr>
            </w:pPr>
          </w:p>
        </w:tc>
        <w:tc>
          <w:tcPr>
            <w:tcW w:w="354"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Год, предшествующий году получения субсидии</w:t>
            </w:r>
          </w:p>
        </w:tc>
        <w:tc>
          <w:tcPr>
            <w:tcW w:w="357"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Год, следующий за годом получения субсидии</w:t>
            </w:r>
          </w:p>
        </w:tc>
        <w:tc>
          <w:tcPr>
            <w:tcW w:w="354"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Прирост</w:t>
            </w:r>
          </w:p>
        </w:tc>
        <w:tc>
          <w:tcPr>
            <w:tcW w:w="355"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w:t>
            </w:r>
          </w:p>
        </w:tc>
        <w:tc>
          <w:tcPr>
            <w:tcW w:w="356" w:type="pct"/>
            <w:vMerge/>
          </w:tcPr>
          <w:p w:rsidR="0010096A" w:rsidRPr="0010096A" w:rsidRDefault="0010096A" w:rsidP="0010096A">
            <w:pPr>
              <w:spacing w:after="0" w:line="240" w:lineRule="auto"/>
              <w:jc w:val="center"/>
              <w:rPr>
                <w:rFonts w:ascii="Times New Roman" w:hAnsi="Times New Roman"/>
                <w:bCs/>
                <w:sz w:val="24"/>
                <w:szCs w:val="24"/>
              </w:rPr>
            </w:pPr>
          </w:p>
        </w:tc>
        <w:tc>
          <w:tcPr>
            <w:tcW w:w="329" w:type="pct"/>
            <w:vMerge/>
          </w:tcPr>
          <w:p w:rsidR="0010096A" w:rsidRPr="0010096A" w:rsidRDefault="0010096A" w:rsidP="0010096A">
            <w:pPr>
              <w:spacing w:after="0" w:line="240" w:lineRule="auto"/>
              <w:jc w:val="center"/>
              <w:rPr>
                <w:rFonts w:ascii="Times New Roman" w:hAnsi="Times New Roman"/>
                <w:bCs/>
                <w:sz w:val="24"/>
                <w:szCs w:val="24"/>
              </w:rPr>
            </w:pPr>
          </w:p>
        </w:tc>
      </w:tr>
      <w:tr w:rsidR="0010096A" w:rsidRPr="0010096A" w:rsidTr="0010096A">
        <w:trPr>
          <w:trHeight w:val="1205"/>
        </w:trPr>
        <w:tc>
          <w:tcPr>
            <w:tcW w:w="143" w:type="pct"/>
          </w:tcPr>
          <w:p w:rsidR="0010096A" w:rsidRPr="0010096A" w:rsidRDefault="0010096A" w:rsidP="0010096A">
            <w:pPr>
              <w:spacing w:after="0" w:line="240" w:lineRule="auto"/>
              <w:jc w:val="center"/>
              <w:rPr>
                <w:rFonts w:ascii="Times New Roman" w:hAnsi="Times New Roman"/>
                <w:b/>
                <w:bCs/>
                <w:sz w:val="24"/>
                <w:szCs w:val="24"/>
              </w:rPr>
            </w:pPr>
          </w:p>
        </w:tc>
        <w:tc>
          <w:tcPr>
            <w:tcW w:w="270" w:type="pct"/>
          </w:tcPr>
          <w:p w:rsidR="0010096A" w:rsidRPr="0010096A" w:rsidRDefault="0010096A" w:rsidP="0010096A">
            <w:pPr>
              <w:spacing w:after="0" w:line="240" w:lineRule="auto"/>
              <w:jc w:val="center"/>
              <w:rPr>
                <w:rFonts w:ascii="Times New Roman" w:hAnsi="Times New Roman"/>
                <w:b/>
                <w:bCs/>
                <w:sz w:val="24"/>
                <w:szCs w:val="24"/>
              </w:rPr>
            </w:pPr>
          </w:p>
        </w:tc>
        <w:tc>
          <w:tcPr>
            <w:tcW w:w="284" w:type="pct"/>
          </w:tcPr>
          <w:p w:rsidR="0010096A" w:rsidRPr="0010096A" w:rsidRDefault="0010096A" w:rsidP="0010096A">
            <w:pPr>
              <w:spacing w:after="0" w:line="240" w:lineRule="auto"/>
              <w:jc w:val="center"/>
              <w:rPr>
                <w:rFonts w:ascii="Times New Roman" w:hAnsi="Times New Roman"/>
                <w:b/>
                <w:bCs/>
                <w:sz w:val="24"/>
                <w:szCs w:val="24"/>
              </w:rPr>
            </w:pPr>
          </w:p>
        </w:tc>
        <w:tc>
          <w:tcPr>
            <w:tcW w:w="215" w:type="pct"/>
          </w:tcPr>
          <w:p w:rsidR="0010096A" w:rsidRPr="0010096A" w:rsidRDefault="0010096A" w:rsidP="0010096A">
            <w:pPr>
              <w:spacing w:after="0" w:line="240" w:lineRule="auto"/>
              <w:jc w:val="center"/>
              <w:rPr>
                <w:rFonts w:ascii="Times New Roman" w:hAnsi="Times New Roman"/>
                <w:b/>
                <w:bCs/>
                <w:sz w:val="24"/>
                <w:szCs w:val="24"/>
              </w:rPr>
            </w:pPr>
          </w:p>
        </w:tc>
        <w:tc>
          <w:tcPr>
            <w:tcW w:w="213" w:type="pct"/>
          </w:tcPr>
          <w:p w:rsidR="0010096A" w:rsidRPr="0010096A" w:rsidRDefault="0010096A" w:rsidP="0010096A">
            <w:pPr>
              <w:spacing w:after="0" w:line="240" w:lineRule="auto"/>
              <w:jc w:val="center"/>
              <w:rPr>
                <w:rFonts w:ascii="Times New Roman" w:hAnsi="Times New Roman"/>
                <w:b/>
                <w:bCs/>
                <w:sz w:val="24"/>
                <w:szCs w:val="24"/>
              </w:rPr>
            </w:pPr>
          </w:p>
        </w:tc>
        <w:tc>
          <w:tcPr>
            <w:tcW w:w="342" w:type="pct"/>
          </w:tcPr>
          <w:p w:rsidR="0010096A" w:rsidRPr="0010096A" w:rsidRDefault="0010096A" w:rsidP="0010096A">
            <w:pPr>
              <w:spacing w:after="0" w:line="240" w:lineRule="auto"/>
              <w:jc w:val="center"/>
              <w:rPr>
                <w:rFonts w:ascii="Times New Roman" w:hAnsi="Times New Roman"/>
                <w:b/>
                <w:bCs/>
                <w:sz w:val="24"/>
                <w:szCs w:val="24"/>
              </w:rPr>
            </w:pPr>
          </w:p>
        </w:tc>
        <w:tc>
          <w:tcPr>
            <w:tcW w:w="355" w:type="pct"/>
          </w:tcPr>
          <w:p w:rsidR="0010096A" w:rsidRPr="0010096A" w:rsidRDefault="0010096A" w:rsidP="0010096A">
            <w:pPr>
              <w:spacing w:after="0" w:line="240" w:lineRule="auto"/>
              <w:jc w:val="center"/>
              <w:rPr>
                <w:rFonts w:ascii="Times New Roman" w:hAnsi="Times New Roman"/>
                <w:b/>
                <w:bCs/>
                <w:sz w:val="24"/>
                <w:szCs w:val="24"/>
              </w:rPr>
            </w:pPr>
          </w:p>
        </w:tc>
        <w:tc>
          <w:tcPr>
            <w:tcW w:w="365"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7"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5" w:type="pct"/>
          </w:tcPr>
          <w:p w:rsidR="0010096A" w:rsidRPr="0010096A" w:rsidRDefault="0010096A" w:rsidP="0010096A">
            <w:pPr>
              <w:spacing w:after="0" w:line="240" w:lineRule="auto"/>
              <w:jc w:val="center"/>
              <w:rPr>
                <w:rFonts w:ascii="Times New Roman" w:hAnsi="Times New Roman"/>
                <w:b/>
                <w:bCs/>
                <w:sz w:val="24"/>
                <w:szCs w:val="24"/>
              </w:rPr>
            </w:pPr>
          </w:p>
        </w:tc>
        <w:tc>
          <w:tcPr>
            <w:tcW w:w="356" w:type="pct"/>
          </w:tcPr>
          <w:p w:rsidR="0010096A" w:rsidRPr="0010096A" w:rsidRDefault="0010096A" w:rsidP="0010096A">
            <w:pPr>
              <w:spacing w:after="0" w:line="240" w:lineRule="auto"/>
              <w:jc w:val="center"/>
              <w:rPr>
                <w:rFonts w:ascii="Times New Roman" w:hAnsi="Times New Roman"/>
                <w:b/>
                <w:bCs/>
                <w:sz w:val="24"/>
                <w:szCs w:val="24"/>
              </w:rPr>
            </w:pPr>
          </w:p>
        </w:tc>
        <w:tc>
          <w:tcPr>
            <w:tcW w:w="329" w:type="pct"/>
          </w:tcPr>
          <w:p w:rsidR="0010096A" w:rsidRPr="0010096A" w:rsidRDefault="0010096A" w:rsidP="0010096A">
            <w:pPr>
              <w:spacing w:after="0" w:line="240" w:lineRule="auto"/>
              <w:jc w:val="center"/>
              <w:rPr>
                <w:rFonts w:ascii="Times New Roman" w:hAnsi="Times New Roman"/>
                <w:b/>
                <w:bCs/>
                <w:sz w:val="24"/>
                <w:szCs w:val="24"/>
              </w:rPr>
            </w:pPr>
          </w:p>
        </w:tc>
      </w:tr>
    </w:tbl>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Pr="00394B40" w:rsidRDefault="0010096A" w:rsidP="0010096A">
      <w:pPr>
        <w:pStyle w:val="112"/>
        <w:spacing w:line="240" w:lineRule="auto"/>
        <w:ind w:firstLine="709"/>
        <w:rPr>
          <w:sz w:val="24"/>
          <w:szCs w:val="24"/>
        </w:rPr>
      </w:pPr>
      <w:r w:rsidRPr="00394B40">
        <w:rPr>
          <w:sz w:val="24"/>
          <w:szCs w:val="24"/>
        </w:rPr>
        <w:t>ФИО                                                                                                  Подпись</w:t>
      </w:r>
    </w:p>
    <w:p w:rsidR="0010096A" w:rsidRDefault="0010096A">
      <w:pPr>
        <w:spacing w:before="240" w:after="0" w:line="240" w:lineRule="auto"/>
        <w:ind w:left="-142"/>
        <w:jc w:val="center"/>
      </w:pPr>
    </w:p>
    <w:p w:rsidR="00B07940" w:rsidRDefault="00B07940">
      <w:pPr>
        <w:spacing w:before="240" w:after="0" w:line="240" w:lineRule="auto"/>
        <w:ind w:left="-142"/>
        <w:jc w:val="center"/>
      </w:pPr>
    </w:p>
    <w:p w:rsidR="005D0943" w:rsidRDefault="005D0943" w:rsidP="00B07940">
      <w:pPr>
        <w:spacing w:before="240" w:after="0" w:line="240" w:lineRule="auto"/>
        <w:ind w:left="-142"/>
        <w:jc w:val="right"/>
        <w:rPr>
          <w:rFonts w:ascii="Times New Roman" w:hAnsi="Times New Roman"/>
          <w:sz w:val="24"/>
          <w:szCs w:val="24"/>
        </w:rPr>
      </w:pPr>
    </w:p>
    <w:p w:rsidR="00B07940" w:rsidRPr="00B674F3" w:rsidRDefault="00B07940" w:rsidP="00B07940">
      <w:pPr>
        <w:spacing w:before="240" w:after="0" w:line="240" w:lineRule="auto"/>
        <w:ind w:left="-142"/>
        <w:jc w:val="right"/>
        <w:rPr>
          <w:rFonts w:ascii="Times New Roman" w:hAnsi="Times New Roman"/>
          <w:sz w:val="24"/>
          <w:szCs w:val="24"/>
        </w:rPr>
      </w:pPr>
      <w:r w:rsidRPr="00B674F3">
        <w:rPr>
          <w:rFonts w:ascii="Times New Roman" w:hAnsi="Times New Roman"/>
          <w:sz w:val="24"/>
          <w:szCs w:val="24"/>
        </w:rPr>
        <w:lastRenderedPageBreak/>
        <w:t>Форма 2</w:t>
      </w:r>
    </w:p>
    <w:p w:rsidR="00B07940" w:rsidRPr="00B674F3" w:rsidRDefault="00B07940" w:rsidP="00B07940">
      <w:pPr>
        <w:spacing w:before="240" w:after="0" w:line="240" w:lineRule="auto"/>
        <w:ind w:left="-142"/>
        <w:jc w:val="center"/>
        <w:rPr>
          <w:rFonts w:ascii="Times New Roman" w:hAnsi="Times New Roman"/>
          <w:sz w:val="24"/>
          <w:szCs w:val="24"/>
        </w:rPr>
      </w:pPr>
      <w:r w:rsidRPr="00B674F3">
        <w:rPr>
          <w:rFonts w:ascii="Times New Roman" w:hAnsi="Times New Roman"/>
          <w:sz w:val="24"/>
          <w:szCs w:val="24"/>
        </w:rPr>
        <w:t>Рейтинг заявок</w:t>
      </w:r>
    </w:p>
    <w:p w:rsidR="00B07940" w:rsidRPr="00B674F3" w:rsidRDefault="00B07940" w:rsidP="00B07940">
      <w:pPr>
        <w:spacing w:before="240" w:after="0" w:line="240" w:lineRule="auto"/>
        <w:ind w:left="-142"/>
        <w:jc w:val="center"/>
        <w:rPr>
          <w:rFonts w:ascii="Times New Roman" w:hAnsi="Times New Roman"/>
          <w:sz w:val="24"/>
          <w:szCs w:val="24"/>
        </w:rPr>
      </w:pPr>
      <w:r w:rsidRPr="00B674F3">
        <w:rPr>
          <w:rFonts w:ascii="Times New Roman" w:hAnsi="Times New Roman"/>
          <w:sz w:val="24"/>
          <w:szCs w:val="24"/>
        </w:rPr>
        <w:t xml:space="preserve">по мероприятию </w:t>
      </w:r>
      <w:r w:rsidR="003B6900" w:rsidRPr="00B674F3">
        <w:rPr>
          <w:rFonts w:ascii="Times New Roman" w:hAnsi="Times New Roman"/>
          <w:sz w:val="24"/>
          <w:szCs w:val="24"/>
        </w:rPr>
        <w:t>02.03</w:t>
      </w:r>
      <w:r w:rsidR="006A6328" w:rsidRPr="00B674F3">
        <w:rPr>
          <w:rFonts w:ascii="Times New Roman" w:hAnsi="Times New Roman"/>
          <w:sz w:val="24"/>
          <w:szCs w:val="24"/>
        </w:rPr>
        <w:t xml:space="preserve"> </w:t>
      </w:r>
      <w:r w:rsidR="003B6900" w:rsidRPr="00B674F3">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3B6900" w:rsidRPr="00B674F3" w:rsidRDefault="003B6900" w:rsidP="00B07940">
      <w:pPr>
        <w:spacing w:before="240" w:after="0" w:line="240" w:lineRule="auto"/>
        <w:ind w:left="-142"/>
        <w:jc w:val="center"/>
        <w:rPr>
          <w:rFonts w:ascii="Times New Roman" w:hAnsi="Times New Roman"/>
          <w:sz w:val="24"/>
          <w:szCs w:val="24"/>
        </w:rPr>
      </w:pPr>
    </w:p>
    <w:tbl>
      <w:tblPr>
        <w:tblStyle w:val="411"/>
        <w:tblW w:w="4830" w:type="pct"/>
        <w:tblLayout w:type="fixed"/>
        <w:tblLook w:val="04A0" w:firstRow="1" w:lastRow="0" w:firstColumn="1" w:lastColumn="0" w:noHBand="0" w:noVBand="1"/>
      </w:tblPr>
      <w:tblGrid>
        <w:gridCol w:w="402"/>
        <w:gridCol w:w="757"/>
        <w:gridCol w:w="796"/>
        <w:gridCol w:w="805"/>
        <w:gridCol w:w="698"/>
        <w:gridCol w:w="838"/>
        <w:gridCol w:w="1674"/>
        <w:gridCol w:w="1395"/>
        <w:gridCol w:w="1398"/>
        <w:gridCol w:w="1255"/>
        <w:gridCol w:w="1257"/>
        <w:gridCol w:w="1395"/>
        <w:gridCol w:w="1395"/>
      </w:tblGrid>
      <w:tr w:rsidR="00353533" w:rsidRPr="00B674F3" w:rsidTr="00353533">
        <w:trPr>
          <w:trHeight w:val="355"/>
        </w:trPr>
        <w:tc>
          <w:tcPr>
            <w:tcW w:w="143" w:type="pct"/>
            <w:vMerge w:val="restar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 п/п</w:t>
            </w:r>
          </w:p>
        </w:tc>
        <w:tc>
          <w:tcPr>
            <w:tcW w:w="269" w:type="pct"/>
            <w:vMerge w:val="restar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 и дата поступления заявки</w:t>
            </w:r>
          </w:p>
        </w:tc>
        <w:tc>
          <w:tcPr>
            <w:tcW w:w="283" w:type="pct"/>
            <w:vMerge w:val="restar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Наименование ЮЛ/ФИО ИП</w:t>
            </w:r>
          </w:p>
        </w:tc>
        <w:tc>
          <w:tcPr>
            <w:tcW w:w="286" w:type="pct"/>
            <w:vMerge w:val="restar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ИНН,</w:t>
            </w:r>
            <w:r w:rsidRPr="00B674F3">
              <w:rPr>
                <w:sz w:val="24"/>
                <w:szCs w:val="24"/>
              </w:rPr>
              <w:t xml:space="preserve"> </w:t>
            </w:r>
            <w:r w:rsidRPr="00B674F3">
              <w:rPr>
                <w:rFonts w:ascii="Times New Roman" w:hAnsi="Times New Roman"/>
                <w:bCs/>
                <w:sz w:val="24"/>
                <w:szCs w:val="24"/>
              </w:rPr>
              <w:t xml:space="preserve">дата присвоения ОГРН </w:t>
            </w:r>
          </w:p>
        </w:tc>
        <w:tc>
          <w:tcPr>
            <w:tcW w:w="248" w:type="pct"/>
            <w:vMerge w:val="restar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Срок деятельности</w:t>
            </w:r>
          </w:p>
        </w:tc>
        <w:tc>
          <w:tcPr>
            <w:tcW w:w="298" w:type="pct"/>
            <w:vMerge w:val="restar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Баллы за срок деятельности</w:t>
            </w:r>
          </w:p>
        </w:tc>
        <w:tc>
          <w:tcPr>
            <w:tcW w:w="595" w:type="pct"/>
            <w:vMerge w:val="restar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Адрес местонахождения/</w:t>
            </w:r>
            <w:r w:rsidRPr="00B674F3">
              <w:rPr>
                <w:sz w:val="24"/>
                <w:szCs w:val="24"/>
              </w:rPr>
              <w:t xml:space="preserve"> </w:t>
            </w:r>
            <w:r w:rsidRPr="00B674F3">
              <w:rPr>
                <w:rFonts w:ascii="Times New Roman" w:hAnsi="Times New Roman"/>
                <w:bCs/>
                <w:sz w:val="24"/>
                <w:szCs w:val="24"/>
              </w:rPr>
              <w:t>Адрес места ведения деятельности</w:t>
            </w:r>
          </w:p>
        </w:tc>
        <w:tc>
          <w:tcPr>
            <w:tcW w:w="1886" w:type="pct"/>
            <w:gridSpan w:val="4"/>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Среднесписочная численность</w:t>
            </w:r>
          </w:p>
        </w:tc>
        <w:tc>
          <w:tcPr>
            <w:tcW w:w="496" w:type="pct"/>
            <w:vMerge w:val="restar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Итого баллов</w:t>
            </w:r>
          </w:p>
        </w:tc>
        <w:tc>
          <w:tcPr>
            <w:tcW w:w="496" w:type="pct"/>
            <w:vMerge w:val="restar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Запрашиваемый размер субсидии</w:t>
            </w:r>
          </w:p>
        </w:tc>
      </w:tr>
      <w:tr w:rsidR="00353533" w:rsidRPr="00B674F3" w:rsidTr="00353533">
        <w:trPr>
          <w:trHeight w:val="1205"/>
        </w:trPr>
        <w:tc>
          <w:tcPr>
            <w:tcW w:w="143" w:type="pct"/>
            <w:vMerge/>
          </w:tcPr>
          <w:p w:rsidR="005179EA" w:rsidRPr="00B674F3" w:rsidRDefault="005179EA" w:rsidP="000322AD">
            <w:pPr>
              <w:spacing w:after="0" w:line="240" w:lineRule="auto"/>
              <w:jc w:val="center"/>
              <w:rPr>
                <w:rFonts w:ascii="Times New Roman" w:hAnsi="Times New Roman"/>
                <w:bCs/>
                <w:sz w:val="24"/>
                <w:szCs w:val="24"/>
              </w:rPr>
            </w:pPr>
          </w:p>
        </w:tc>
        <w:tc>
          <w:tcPr>
            <w:tcW w:w="269" w:type="pct"/>
            <w:vMerge/>
          </w:tcPr>
          <w:p w:rsidR="005179EA" w:rsidRPr="00B674F3" w:rsidRDefault="005179EA" w:rsidP="000322AD">
            <w:pPr>
              <w:spacing w:after="0" w:line="240" w:lineRule="auto"/>
              <w:jc w:val="center"/>
              <w:rPr>
                <w:rFonts w:ascii="Times New Roman" w:hAnsi="Times New Roman"/>
                <w:bCs/>
                <w:sz w:val="24"/>
                <w:szCs w:val="24"/>
              </w:rPr>
            </w:pPr>
          </w:p>
        </w:tc>
        <w:tc>
          <w:tcPr>
            <w:tcW w:w="283" w:type="pct"/>
            <w:vMerge/>
          </w:tcPr>
          <w:p w:rsidR="005179EA" w:rsidRPr="00B674F3" w:rsidRDefault="005179EA" w:rsidP="000322AD">
            <w:pPr>
              <w:spacing w:after="0" w:line="240" w:lineRule="auto"/>
              <w:jc w:val="center"/>
              <w:rPr>
                <w:rFonts w:ascii="Times New Roman" w:hAnsi="Times New Roman"/>
                <w:bCs/>
                <w:sz w:val="24"/>
                <w:szCs w:val="24"/>
              </w:rPr>
            </w:pPr>
          </w:p>
        </w:tc>
        <w:tc>
          <w:tcPr>
            <w:tcW w:w="286" w:type="pct"/>
            <w:vMerge/>
          </w:tcPr>
          <w:p w:rsidR="005179EA" w:rsidRPr="00B674F3" w:rsidRDefault="005179EA" w:rsidP="000322AD">
            <w:pPr>
              <w:spacing w:after="0" w:line="240" w:lineRule="auto"/>
              <w:jc w:val="center"/>
              <w:rPr>
                <w:rFonts w:ascii="Times New Roman" w:hAnsi="Times New Roman"/>
                <w:bCs/>
                <w:sz w:val="24"/>
                <w:szCs w:val="24"/>
              </w:rPr>
            </w:pPr>
          </w:p>
        </w:tc>
        <w:tc>
          <w:tcPr>
            <w:tcW w:w="248" w:type="pct"/>
            <w:vMerge/>
          </w:tcPr>
          <w:p w:rsidR="005179EA" w:rsidRPr="00B674F3" w:rsidRDefault="005179EA" w:rsidP="000322AD">
            <w:pPr>
              <w:spacing w:after="0" w:line="240" w:lineRule="auto"/>
              <w:jc w:val="center"/>
              <w:rPr>
                <w:rFonts w:ascii="Times New Roman" w:hAnsi="Times New Roman"/>
                <w:bCs/>
                <w:sz w:val="24"/>
                <w:szCs w:val="24"/>
              </w:rPr>
            </w:pPr>
          </w:p>
        </w:tc>
        <w:tc>
          <w:tcPr>
            <w:tcW w:w="298" w:type="pct"/>
            <w:vMerge/>
          </w:tcPr>
          <w:p w:rsidR="005179EA" w:rsidRPr="00B674F3" w:rsidRDefault="005179EA" w:rsidP="000322AD">
            <w:pPr>
              <w:spacing w:after="0" w:line="240" w:lineRule="auto"/>
              <w:jc w:val="center"/>
              <w:rPr>
                <w:rFonts w:ascii="Times New Roman" w:hAnsi="Times New Roman"/>
                <w:bCs/>
                <w:sz w:val="24"/>
                <w:szCs w:val="24"/>
              </w:rPr>
            </w:pPr>
          </w:p>
        </w:tc>
        <w:tc>
          <w:tcPr>
            <w:tcW w:w="595" w:type="pct"/>
            <w:vMerge/>
          </w:tcPr>
          <w:p w:rsidR="005179EA" w:rsidRPr="00B674F3" w:rsidRDefault="005179EA" w:rsidP="000322AD">
            <w:pPr>
              <w:spacing w:after="0" w:line="240" w:lineRule="auto"/>
              <w:jc w:val="center"/>
              <w:rPr>
                <w:rFonts w:ascii="Times New Roman" w:hAnsi="Times New Roman"/>
                <w:bCs/>
                <w:sz w:val="24"/>
                <w:szCs w:val="24"/>
              </w:rPr>
            </w:pPr>
          </w:p>
        </w:tc>
        <w:tc>
          <w:tcPr>
            <w:tcW w:w="496" w:type="pc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Год, предшествующий году получения субсидии</w:t>
            </w:r>
          </w:p>
        </w:tc>
        <w:tc>
          <w:tcPr>
            <w:tcW w:w="497" w:type="pc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Год, следующий за годом получения субсидии</w:t>
            </w:r>
          </w:p>
        </w:tc>
        <w:tc>
          <w:tcPr>
            <w:tcW w:w="446" w:type="pc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Прирост</w:t>
            </w:r>
          </w:p>
        </w:tc>
        <w:tc>
          <w:tcPr>
            <w:tcW w:w="447" w:type="pct"/>
          </w:tcPr>
          <w:p w:rsidR="005179EA" w:rsidRPr="00B674F3" w:rsidRDefault="005179EA" w:rsidP="000322AD">
            <w:pPr>
              <w:spacing w:after="0" w:line="240" w:lineRule="auto"/>
              <w:jc w:val="center"/>
              <w:rPr>
                <w:rFonts w:ascii="Times New Roman" w:hAnsi="Times New Roman"/>
                <w:bCs/>
                <w:sz w:val="24"/>
                <w:szCs w:val="24"/>
              </w:rPr>
            </w:pPr>
            <w:r w:rsidRPr="00B674F3">
              <w:rPr>
                <w:rFonts w:ascii="Times New Roman" w:hAnsi="Times New Roman"/>
                <w:bCs/>
                <w:sz w:val="24"/>
                <w:szCs w:val="24"/>
              </w:rPr>
              <w:t>Баллы</w:t>
            </w:r>
          </w:p>
        </w:tc>
        <w:tc>
          <w:tcPr>
            <w:tcW w:w="496" w:type="pct"/>
            <w:vMerge/>
          </w:tcPr>
          <w:p w:rsidR="005179EA" w:rsidRPr="00B674F3" w:rsidRDefault="005179EA" w:rsidP="000322AD">
            <w:pPr>
              <w:spacing w:after="0" w:line="240" w:lineRule="auto"/>
              <w:jc w:val="center"/>
              <w:rPr>
                <w:rFonts w:ascii="Times New Roman" w:hAnsi="Times New Roman"/>
                <w:bCs/>
                <w:sz w:val="24"/>
                <w:szCs w:val="24"/>
              </w:rPr>
            </w:pPr>
          </w:p>
        </w:tc>
        <w:tc>
          <w:tcPr>
            <w:tcW w:w="496" w:type="pct"/>
            <w:vMerge/>
          </w:tcPr>
          <w:p w:rsidR="005179EA" w:rsidRPr="00B674F3" w:rsidRDefault="005179EA" w:rsidP="000322AD">
            <w:pPr>
              <w:spacing w:after="0" w:line="240" w:lineRule="auto"/>
              <w:jc w:val="center"/>
              <w:rPr>
                <w:rFonts w:ascii="Times New Roman" w:hAnsi="Times New Roman"/>
                <w:bCs/>
                <w:sz w:val="24"/>
                <w:szCs w:val="24"/>
              </w:rPr>
            </w:pPr>
          </w:p>
        </w:tc>
      </w:tr>
      <w:tr w:rsidR="00353533" w:rsidRPr="00B674F3" w:rsidTr="00353533">
        <w:trPr>
          <w:trHeight w:val="1205"/>
        </w:trPr>
        <w:tc>
          <w:tcPr>
            <w:tcW w:w="143" w:type="pct"/>
          </w:tcPr>
          <w:p w:rsidR="005179EA" w:rsidRPr="00B674F3" w:rsidRDefault="005179EA" w:rsidP="000322AD">
            <w:pPr>
              <w:spacing w:after="0" w:line="240" w:lineRule="auto"/>
              <w:jc w:val="center"/>
              <w:rPr>
                <w:rFonts w:ascii="Times New Roman" w:hAnsi="Times New Roman"/>
                <w:b/>
                <w:bCs/>
                <w:sz w:val="24"/>
                <w:szCs w:val="24"/>
              </w:rPr>
            </w:pPr>
          </w:p>
        </w:tc>
        <w:tc>
          <w:tcPr>
            <w:tcW w:w="269" w:type="pct"/>
          </w:tcPr>
          <w:p w:rsidR="005179EA" w:rsidRPr="00B674F3" w:rsidRDefault="005179EA" w:rsidP="000322AD">
            <w:pPr>
              <w:spacing w:after="0" w:line="240" w:lineRule="auto"/>
              <w:jc w:val="center"/>
              <w:rPr>
                <w:rFonts w:ascii="Times New Roman" w:hAnsi="Times New Roman"/>
                <w:b/>
                <w:bCs/>
                <w:sz w:val="24"/>
                <w:szCs w:val="24"/>
              </w:rPr>
            </w:pPr>
          </w:p>
        </w:tc>
        <w:tc>
          <w:tcPr>
            <w:tcW w:w="283" w:type="pct"/>
          </w:tcPr>
          <w:p w:rsidR="005179EA" w:rsidRPr="00B674F3" w:rsidRDefault="005179EA" w:rsidP="000322AD">
            <w:pPr>
              <w:spacing w:after="0" w:line="240" w:lineRule="auto"/>
              <w:jc w:val="center"/>
              <w:rPr>
                <w:rFonts w:ascii="Times New Roman" w:hAnsi="Times New Roman"/>
                <w:b/>
                <w:bCs/>
                <w:sz w:val="24"/>
                <w:szCs w:val="24"/>
              </w:rPr>
            </w:pPr>
          </w:p>
        </w:tc>
        <w:tc>
          <w:tcPr>
            <w:tcW w:w="286" w:type="pct"/>
          </w:tcPr>
          <w:p w:rsidR="005179EA" w:rsidRPr="00B674F3" w:rsidRDefault="005179EA" w:rsidP="000322AD">
            <w:pPr>
              <w:spacing w:after="0" w:line="240" w:lineRule="auto"/>
              <w:jc w:val="center"/>
              <w:rPr>
                <w:rFonts w:ascii="Times New Roman" w:hAnsi="Times New Roman"/>
                <w:b/>
                <w:bCs/>
                <w:sz w:val="24"/>
                <w:szCs w:val="24"/>
              </w:rPr>
            </w:pPr>
          </w:p>
        </w:tc>
        <w:tc>
          <w:tcPr>
            <w:tcW w:w="248" w:type="pct"/>
          </w:tcPr>
          <w:p w:rsidR="005179EA" w:rsidRPr="00B674F3" w:rsidRDefault="005179EA" w:rsidP="000322AD">
            <w:pPr>
              <w:spacing w:after="0" w:line="240" w:lineRule="auto"/>
              <w:jc w:val="center"/>
              <w:rPr>
                <w:rFonts w:ascii="Times New Roman" w:hAnsi="Times New Roman"/>
                <w:b/>
                <w:bCs/>
                <w:sz w:val="24"/>
                <w:szCs w:val="24"/>
              </w:rPr>
            </w:pPr>
          </w:p>
        </w:tc>
        <w:tc>
          <w:tcPr>
            <w:tcW w:w="298" w:type="pct"/>
          </w:tcPr>
          <w:p w:rsidR="005179EA" w:rsidRPr="00B674F3" w:rsidRDefault="005179EA" w:rsidP="000322AD">
            <w:pPr>
              <w:spacing w:after="0" w:line="240" w:lineRule="auto"/>
              <w:jc w:val="center"/>
              <w:rPr>
                <w:rFonts w:ascii="Times New Roman" w:hAnsi="Times New Roman"/>
                <w:b/>
                <w:bCs/>
                <w:sz w:val="24"/>
                <w:szCs w:val="24"/>
              </w:rPr>
            </w:pPr>
          </w:p>
        </w:tc>
        <w:tc>
          <w:tcPr>
            <w:tcW w:w="595" w:type="pct"/>
          </w:tcPr>
          <w:p w:rsidR="005179EA" w:rsidRPr="00B674F3" w:rsidRDefault="005179EA" w:rsidP="000322AD">
            <w:pPr>
              <w:spacing w:after="0" w:line="240" w:lineRule="auto"/>
              <w:jc w:val="center"/>
              <w:rPr>
                <w:rFonts w:ascii="Times New Roman" w:hAnsi="Times New Roman"/>
                <w:b/>
                <w:bCs/>
                <w:sz w:val="24"/>
                <w:szCs w:val="24"/>
              </w:rPr>
            </w:pPr>
          </w:p>
        </w:tc>
        <w:tc>
          <w:tcPr>
            <w:tcW w:w="496" w:type="pct"/>
          </w:tcPr>
          <w:p w:rsidR="005179EA" w:rsidRPr="00B674F3" w:rsidRDefault="005179EA" w:rsidP="000322AD">
            <w:pPr>
              <w:spacing w:after="0" w:line="240" w:lineRule="auto"/>
              <w:jc w:val="center"/>
              <w:rPr>
                <w:rFonts w:ascii="Times New Roman" w:hAnsi="Times New Roman"/>
                <w:b/>
                <w:bCs/>
                <w:sz w:val="24"/>
                <w:szCs w:val="24"/>
              </w:rPr>
            </w:pPr>
          </w:p>
        </w:tc>
        <w:tc>
          <w:tcPr>
            <w:tcW w:w="497" w:type="pct"/>
          </w:tcPr>
          <w:p w:rsidR="005179EA" w:rsidRPr="00B674F3" w:rsidRDefault="005179EA" w:rsidP="000322AD">
            <w:pPr>
              <w:spacing w:after="0" w:line="240" w:lineRule="auto"/>
              <w:jc w:val="center"/>
              <w:rPr>
                <w:rFonts w:ascii="Times New Roman" w:hAnsi="Times New Roman"/>
                <w:b/>
                <w:bCs/>
                <w:sz w:val="24"/>
                <w:szCs w:val="24"/>
              </w:rPr>
            </w:pPr>
          </w:p>
        </w:tc>
        <w:tc>
          <w:tcPr>
            <w:tcW w:w="446" w:type="pct"/>
          </w:tcPr>
          <w:p w:rsidR="005179EA" w:rsidRPr="00B674F3" w:rsidRDefault="005179EA" w:rsidP="000322AD">
            <w:pPr>
              <w:spacing w:after="0" w:line="240" w:lineRule="auto"/>
              <w:jc w:val="center"/>
              <w:rPr>
                <w:rFonts w:ascii="Times New Roman" w:hAnsi="Times New Roman"/>
                <w:b/>
                <w:bCs/>
                <w:sz w:val="24"/>
                <w:szCs w:val="24"/>
              </w:rPr>
            </w:pPr>
          </w:p>
        </w:tc>
        <w:tc>
          <w:tcPr>
            <w:tcW w:w="447" w:type="pct"/>
          </w:tcPr>
          <w:p w:rsidR="005179EA" w:rsidRPr="00B674F3" w:rsidRDefault="005179EA" w:rsidP="000322AD">
            <w:pPr>
              <w:spacing w:after="0" w:line="240" w:lineRule="auto"/>
              <w:jc w:val="center"/>
              <w:rPr>
                <w:rFonts w:ascii="Times New Roman" w:hAnsi="Times New Roman"/>
                <w:b/>
                <w:bCs/>
                <w:sz w:val="24"/>
                <w:szCs w:val="24"/>
              </w:rPr>
            </w:pPr>
          </w:p>
        </w:tc>
        <w:tc>
          <w:tcPr>
            <w:tcW w:w="496" w:type="pct"/>
          </w:tcPr>
          <w:p w:rsidR="005179EA" w:rsidRPr="00B674F3" w:rsidRDefault="005179EA" w:rsidP="000322AD">
            <w:pPr>
              <w:spacing w:after="0" w:line="240" w:lineRule="auto"/>
              <w:jc w:val="center"/>
              <w:rPr>
                <w:rFonts w:ascii="Times New Roman" w:hAnsi="Times New Roman"/>
                <w:b/>
                <w:bCs/>
                <w:sz w:val="24"/>
                <w:szCs w:val="24"/>
              </w:rPr>
            </w:pPr>
          </w:p>
        </w:tc>
        <w:tc>
          <w:tcPr>
            <w:tcW w:w="496" w:type="pct"/>
          </w:tcPr>
          <w:p w:rsidR="005179EA" w:rsidRPr="00B674F3" w:rsidRDefault="005179EA" w:rsidP="000322AD">
            <w:pPr>
              <w:spacing w:after="0" w:line="240" w:lineRule="auto"/>
              <w:jc w:val="center"/>
              <w:rPr>
                <w:rFonts w:ascii="Times New Roman" w:hAnsi="Times New Roman"/>
                <w:b/>
                <w:bCs/>
                <w:sz w:val="24"/>
                <w:szCs w:val="24"/>
              </w:rPr>
            </w:pPr>
          </w:p>
        </w:tc>
      </w:tr>
    </w:tbl>
    <w:p w:rsidR="00B07940" w:rsidRPr="00B674F3" w:rsidRDefault="00B07940" w:rsidP="00B07940">
      <w:pPr>
        <w:pStyle w:val="112"/>
        <w:spacing w:line="240" w:lineRule="auto"/>
        <w:ind w:firstLine="709"/>
        <w:rPr>
          <w:sz w:val="24"/>
          <w:szCs w:val="24"/>
        </w:rPr>
      </w:pPr>
    </w:p>
    <w:p w:rsidR="00B07940" w:rsidRPr="00B674F3" w:rsidRDefault="00B07940" w:rsidP="00B07940">
      <w:pPr>
        <w:pStyle w:val="112"/>
        <w:spacing w:line="240" w:lineRule="auto"/>
        <w:ind w:firstLine="709"/>
        <w:rPr>
          <w:sz w:val="24"/>
          <w:szCs w:val="24"/>
        </w:rPr>
      </w:pPr>
    </w:p>
    <w:p w:rsidR="00B07940" w:rsidRPr="00B674F3" w:rsidRDefault="00B07940" w:rsidP="00B07940">
      <w:pPr>
        <w:pStyle w:val="112"/>
        <w:spacing w:line="240" w:lineRule="auto"/>
        <w:ind w:firstLine="709"/>
        <w:rPr>
          <w:sz w:val="24"/>
          <w:szCs w:val="24"/>
        </w:rPr>
      </w:pPr>
    </w:p>
    <w:p w:rsidR="00B07940" w:rsidRPr="00B674F3" w:rsidRDefault="00B07940" w:rsidP="00B07940">
      <w:pPr>
        <w:pStyle w:val="112"/>
        <w:spacing w:line="240" w:lineRule="auto"/>
        <w:ind w:firstLine="709"/>
        <w:rPr>
          <w:sz w:val="24"/>
          <w:szCs w:val="24"/>
        </w:rPr>
      </w:pPr>
      <w:r w:rsidRPr="00B674F3">
        <w:rPr>
          <w:sz w:val="24"/>
          <w:szCs w:val="24"/>
        </w:rPr>
        <w:t>ФИО                                                                                                  Подпись</w:t>
      </w:r>
    </w:p>
    <w:p w:rsidR="0002672D" w:rsidRDefault="0002672D" w:rsidP="00B07940">
      <w:pPr>
        <w:spacing w:before="240" w:after="0" w:line="240" w:lineRule="auto"/>
        <w:ind w:left="-142"/>
        <w:jc w:val="center"/>
        <w:rPr>
          <w:rFonts w:ascii="Times New Roman" w:hAnsi="Times New Roman"/>
          <w:sz w:val="24"/>
          <w:szCs w:val="24"/>
        </w:rPr>
        <w:sectPr w:rsidR="0002672D" w:rsidSect="001D1794">
          <w:headerReference w:type="default" r:id="rId22"/>
          <w:footerReference w:type="default" r:id="rId23"/>
          <w:pgSz w:w="16838" w:h="11906" w:orient="landscape"/>
          <w:pgMar w:top="1134" w:right="1134" w:bottom="567" w:left="1134" w:header="709" w:footer="709" w:gutter="0"/>
          <w:pgNumType w:chapStyle="1"/>
          <w:cols w:space="720"/>
          <w:formProt w:val="0"/>
          <w:titlePg/>
          <w:docGrid w:linePitch="299"/>
        </w:sectPr>
      </w:pPr>
    </w:p>
    <w:p w:rsidR="0002672D" w:rsidRPr="0002672D" w:rsidRDefault="0002672D" w:rsidP="00601027">
      <w:pPr>
        <w:spacing w:before="240" w:after="0" w:line="240" w:lineRule="auto"/>
        <w:ind w:left="-142"/>
        <w:jc w:val="right"/>
        <w:rPr>
          <w:rFonts w:ascii="Times New Roman" w:hAnsi="Times New Roman"/>
          <w:sz w:val="24"/>
          <w:szCs w:val="24"/>
        </w:rPr>
      </w:pPr>
      <w:r>
        <w:rPr>
          <w:rFonts w:ascii="Times New Roman" w:hAnsi="Times New Roman"/>
          <w:sz w:val="24"/>
          <w:szCs w:val="24"/>
        </w:rPr>
        <w:lastRenderedPageBreak/>
        <w:t>Приложение 12</w:t>
      </w:r>
    </w:p>
    <w:p w:rsidR="0002672D" w:rsidRPr="0002672D" w:rsidRDefault="00601027" w:rsidP="00601027">
      <w:pPr>
        <w:spacing w:before="240" w:after="0" w:line="240" w:lineRule="auto"/>
        <w:jc w:val="center"/>
        <w:rPr>
          <w:rFonts w:ascii="Times New Roman" w:hAnsi="Times New Roman"/>
          <w:sz w:val="24"/>
          <w:szCs w:val="24"/>
        </w:rPr>
      </w:pPr>
      <w:r>
        <w:rPr>
          <w:rFonts w:ascii="Times New Roman" w:hAnsi="Times New Roman"/>
          <w:sz w:val="24"/>
          <w:szCs w:val="24"/>
        </w:rPr>
        <w:t>Соглашение №</w:t>
      </w:r>
      <w:r w:rsidR="0002672D" w:rsidRPr="0002672D">
        <w:rPr>
          <w:rFonts w:ascii="Times New Roman" w:hAnsi="Times New Roman"/>
          <w:sz w:val="24"/>
          <w:szCs w:val="24"/>
        </w:rPr>
        <w:t>________</w:t>
      </w:r>
    </w:p>
    <w:p w:rsidR="00601027" w:rsidRDefault="00601027" w:rsidP="0002672D">
      <w:pPr>
        <w:spacing w:before="240" w:after="0" w:line="240" w:lineRule="auto"/>
        <w:ind w:left="-142"/>
        <w:jc w:val="center"/>
        <w:rPr>
          <w:rFonts w:ascii="Times New Roman" w:hAnsi="Times New Roman"/>
          <w:sz w:val="24"/>
          <w:szCs w:val="24"/>
        </w:rPr>
      </w:pPr>
      <w:r>
        <w:rPr>
          <w:rFonts w:ascii="Times New Roman" w:hAnsi="Times New Roman"/>
          <w:sz w:val="24"/>
          <w:szCs w:val="24"/>
        </w:rPr>
        <w:t>о</w:t>
      </w:r>
      <w:r w:rsidR="0002672D" w:rsidRPr="0002672D">
        <w:rPr>
          <w:rFonts w:ascii="Times New Roman" w:hAnsi="Times New Roman"/>
          <w:sz w:val="24"/>
          <w:szCs w:val="24"/>
        </w:rPr>
        <w:t xml:space="preserve"> предоставлении из бюджета городского округа Реутов Московской области субсидии юридическому лицу - производителю товаров, работ, услуг на возмещение расходов ______________________________________________________________________________</w:t>
      </w:r>
    </w:p>
    <w:p w:rsidR="0002672D" w:rsidRPr="0002672D" w:rsidRDefault="0002672D" w:rsidP="0002672D">
      <w:pPr>
        <w:spacing w:before="240" w:after="0" w:line="240" w:lineRule="auto"/>
        <w:ind w:left="-142"/>
        <w:jc w:val="center"/>
        <w:rPr>
          <w:rFonts w:ascii="Times New Roman" w:hAnsi="Times New Roman"/>
          <w:sz w:val="24"/>
          <w:szCs w:val="24"/>
        </w:rPr>
      </w:pPr>
      <w:r w:rsidRPr="0002672D">
        <w:rPr>
          <w:rFonts w:ascii="Times New Roman" w:hAnsi="Times New Roman"/>
          <w:sz w:val="24"/>
          <w:szCs w:val="24"/>
        </w:rPr>
        <w:t xml:space="preserve">                 </w:t>
      </w:r>
    </w:p>
    <w:p w:rsidR="0002672D" w:rsidRPr="0002672D" w:rsidRDefault="0002672D" w:rsidP="0002672D">
      <w:pPr>
        <w:spacing w:before="240" w:after="0" w:line="240" w:lineRule="auto"/>
        <w:ind w:left="-142"/>
        <w:jc w:val="center"/>
        <w:rPr>
          <w:rFonts w:ascii="Times New Roman" w:hAnsi="Times New Roman"/>
          <w:sz w:val="24"/>
          <w:szCs w:val="24"/>
        </w:rPr>
      </w:pPr>
      <w:r w:rsidRPr="0002672D">
        <w:rPr>
          <w:rFonts w:ascii="Times New Roman" w:hAnsi="Times New Roman"/>
          <w:sz w:val="24"/>
          <w:szCs w:val="24"/>
        </w:rPr>
        <w:t xml:space="preserve">"____"____________________20___г.            </w:t>
      </w:r>
      <w:r w:rsidRPr="0002672D">
        <w:rPr>
          <w:rFonts w:ascii="Times New Roman" w:hAnsi="Times New Roman"/>
          <w:sz w:val="24"/>
          <w:szCs w:val="24"/>
        </w:rPr>
        <w:tab/>
      </w:r>
      <w:r w:rsidRPr="0002672D">
        <w:rPr>
          <w:rFonts w:ascii="Times New Roman" w:hAnsi="Times New Roman"/>
          <w:sz w:val="24"/>
          <w:szCs w:val="24"/>
        </w:rPr>
        <w:tab/>
      </w:r>
      <w:r w:rsidRPr="0002672D">
        <w:rPr>
          <w:rFonts w:ascii="Times New Roman" w:hAnsi="Times New Roman"/>
          <w:sz w:val="24"/>
          <w:szCs w:val="24"/>
        </w:rPr>
        <w:tab/>
      </w:r>
      <w:r w:rsidRPr="0002672D">
        <w:rPr>
          <w:rFonts w:ascii="Times New Roman" w:hAnsi="Times New Roman"/>
          <w:sz w:val="24"/>
          <w:szCs w:val="24"/>
        </w:rPr>
        <w:tab/>
        <w:t xml:space="preserve">                  г.о. Реутов</w:t>
      </w:r>
    </w:p>
    <w:p w:rsidR="0002672D" w:rsidRPr="0002672D" w:rsidRDefault="0002672D" w:rsidP="0002672D">
      <w:pPr>
        <w:spacing w:before="240" w:after="0" w:line="240" w:lineRule="auto"/>
        <w:ind w:left="-142"/>
        <w:jc w:val="center"/>
        <w:rPr>
          <w:rFonts w:ascii="Times New Roman" w:hAnsi="Times New Roman"/>
          <w:sz w:val="24"/>
          <w:szCs w:val="24"/>
        </w:rPr>
      </w:pP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Администрация городского округа Реутов, именуемая в дальнейшем «Главный распорядитель средств бюджета городского округа Реутов» в лице ___________________, действующего на основании ______________, с одной стороны, и Общество с ограниченной ответственностью _______________, именуемое в дальнейшем «Получатель», в лице генерального директора __________________, действующего на основании Устава, с другой стороны, далее именуемые «Стороны», в соответствии с Бюджетным кодексом Российской Федерации, Порядком конкурсного отбора заявок на предоставление субсидий на частичную компенсацию затрат субъектам малого и среднего предпринимательства, утвержденным постановлением  Администрации городского округа Реутов _____________________(далее - Порядок конкурсного отбора), Порядком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городского округа Реутов «Предпринимательство», утвержденным постановлением Администрации городского округа Реутов _________________________________ (далее – Порядок предоставления финансовой поддержки), Протоколом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в рамках реализации Подпрограммы III «Развитие малого и среднего предпринимательства» муниципальной программы городского округа Реутов «Предпринимательство» _________________, распоряжением Главы городского округа Реутов _____________________ «Об утверждении итогов конкурсного отбора заявок на предоставление субсидий на частичную компенсацию затрат субъектам малого и среднего предпринимательства» заключили настоящее Соглашение о нижеследующем.</w:t>
      </w:r>
    </w:p>
    <w:p w:rsidR="00601027" w:rsidRDefault="00601027" w:rsidP="00601027">
      <w:pPr>
        <w:spacing w:after="0" w:line="240" w:lineRule="auto"/>
        <w:ind w:firstLine="567"/>
        <w:jc w:val="both"/>
        <w:rPr>
          <w:rFonts w:ascii="Times New Roman" w:hAnsi="Times New Roman"/>
          <w:sz w:val="24"/>
          <w:szCs w:val="24"/>
        </w:rPr>
      </w:pPr>
    </w:p>
    <w:p w:rsidR="0002672D" w:rsidRPr="00601027" w:rsidRDefault="0002672D" w:rsidP="00601027">
      <w:pPr>
        <w:pStyle w:val="affff9"/>
        <w:numPr>
          <w:ilvl w:val="0"/>
          <w:numId w:val="50"/>
        </w:numPr>
        <w:spacing w:after="0" w:line="240" w:lineRule="auto"/>
        <w:jc w:val="center"/>
        <w:rPr>
          <w:rFonts w:ascii="Times New Roman" w:hAnsi="Times New Roman"/>
          <w:b/>
          <w:sz w:val="24"/>
          <w:szCs w:val="24"/>
        </w:rPr>
      </w:pPr>
      <w:r w:rsidRPr="00601027">
        <w:rPr>
          <w:rFonts w:ascii="Times New Roman" w:hAnsi="Times New Roman"/>
          <w:b/>
          <w:sz w:val="24"/>
          <w:szCs w:val="24"/>
        </w:rPr>
        <w:t>Предмет Соглашения</w:t>
      </w:r>
    </w:p>
    <w:p w:rsidR="00601027" w:rsidRPr="00601027" w:rsidRDefault="00601027" w:rsidP="00601027">
      <w:pPr>
        <w:pStyle w:val="affff9"/>
        <w:spacing w:after="0" w:line="240" w:lineRule="auto"/>
        <w:ind w:left="1287"/>
        <w:rPr>
          <w:rFonts w:ascii="Times New Roman" w:hAnsi="Times New Roman"/>
          <w:sz w:val="24"/>
          <w:szCs w:val="24"/>
        </w:rPr>
      </w:pP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1.1. Предметом настоящего Соглашения является предоставление Получателю из бюджета городского округа Реутов Московской области в 202____ году субсидии в целях возмещения части затрат Получателя, связанных с приобретением оборудования.</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601027" w:rsidRDefault="0002672D" w:rsidP="00601027">
      <w:pPr>
        <w:pStyle w:val="affff9"/>
        <w:numPr>
          <w:ilvl w:val="0"/>
          <w:numId w:val="47"/>
        </w:numPr>
        <w:spacing w:after="0" w:line="240" w:lineRule="auto"/>
        <w:jc w:val="center"/>
        <w:rPr>
          <w:rFonts w:ascii="Times New Roman" w:hAnsi="Times New Roman"/>
          <w:b/>
          <w:sz w:val="24"/>
          <w:szCs w:val="24"/>
        </w:rPr>
      </w:pPr>
      <w:r w:rsidRPr="00601027">
        <w:rPr>
          <w:rFonts w:ascii="Times New Roman" w:hAnsi="Times New Roman"/>
          <w:b/>
          <w:sz w:val="24"/>
          <w:szCs w:val="24"/>
        </w:rPr>
        <w:t>Финансовое обеспечение предоставления Субсидии</w:t>
      </w:r>
    </w:p>
    <w:p w:rsidR="00601027" w:rsidRPr="00601027" w:rsidRDefault="00601027" w:rsidP="00601027">
      <w:pPr>
        <w:pStyle w:val="affff9"/>
        <w:spacing w:after="0" w:line="240" w:lineRule="auto"/>
        <w:ind w:left="1080"/>
        <w:rPr>
          <w:rFonts w:ascii="Times New Roman" w:hAnsi="Times New Roman"/>
          <w:b/>
          <w:sz w:val="24"/>
          <w:szCs w:val="24"/>
        </w:rPr>
      </w:pP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2.1. Субсидия предоставляется Получателю на цели, указанные в разделе I настоящего Соглашения, в общем размере ____________ (_______________) рублей 00 копеек, без учета НДС, в том числе:</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 xml:space="preserve">в пределах лимитов бюджетных обязательств, доведенных Администрации городского округа Реутов как получателю средств бюджета городского округа Реутов, по кодам классификации расходов бюджетов Российской Федерации (далее - коды БК) в 202____ году в </w:t>
      </w:r>
      <w:r w:rsidRPr="0002672D">
        <w:rPr>
          <w:rFonts w:ascii="Times New Roman" w:hAnsi="Times New Roman"/>
          <w:sz w:val="24"/>
          <w:szCs w:val="24"/>
        </w:rPr>
        <w:lastRenderedPageBreak/>
        <w:t>размере __________ (_________________) рублей 00 копеек без учета НДС - по коду БК __________________________________.</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601027" w:rsidRDefault="0002672D" w:rsidP="00601027">
      <w:pPr>
        <w:pStyle w:val="affff9"/>
        <w:numPr>
          <w:ilvl w:val="0"/>
          <w:numId w:val="47"/>
        </w:numPr>
        <w:spacing w:after="0" w:line="240" w:lineRule="auto"/>
        <w:jc w:val="center"/>
        <w:rPr>
          <w:rFonts w:ascii="Times New Roman" w:hAnsi="Times New Roman"/>
          <w:b/>
          <w:sz w:val="24"/>
          <w:szCs w:val="24"/>
        </w:rPr>
      </w:pPr>
      <w:r w:rsidRPr="00601027">
        <w:rPr>
          <w:rFonts w:ascii="Times New Roman" w:hAnsi="Times New Roman"/>
          <w:b/>
          <w:sz w:val="24"/>
          <w:szCs w:val="24"/>
        </w:rPr>
        <w:t>Условия предоставления Субсидии</w:t>
      </w:r>
    </w:p>
    <w:p w:rsidR="00601027" w:rsidRPr="00601027" w:rsidRDefault="00601027" w:rsidP="00601027">
      <w:pPr>
        <w:pStyle w:val="affff9"/>
        <w:spacing w:after="0" w:line="240" w:lineRule="auto"/>
        <w:ind w:left="1080"/>
        <w:rPr>
          <w:rFonts w:ascii="Times New Roman" w:hAnsi="Times New Roman"/>
          <w:b/>
          <w:sz w:val="24"/>
          <w:szCs w:val="24"/>
        </w:rPr>
      </w:pP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3.1. Субсидия предоставляется при соблюдении условий и требований, установленных Порядком конкурсного отбора, Порядком предоставления финансовой поддержки, на цели, указанные в разделе I настоящего Соглашения.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3.2. Порядок расчета размера субсидии, предоставляемой на _______________ , определен в соответствии с разделом 3 Порядка конкурсного отбора.</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 xml:space="preserve">3.3. Перечисление Субсидии осуществляется по реквизитам Получателя, указанным в разделе VII настоящего Соглашения, не позднее 9 (девятого) рабочего дня после заключения настоящего Соглашения при наличии средств в бюджете городского округа Реутов. </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3.4. Условием предоставления Субсидии является согласие Получателя на осуществление Администрацией городского округа Реутов и органом муниципального финансового контроля проверок соблюдения Получателем условий, целей и Порядка конкурсного отбора, Порядка предоставления финансовой поддержки. Выражение согласия Получателя на осуществление указанных проверок осуществляется путем подписания настоящего Соглашения.</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601027" w:rsidRDefault="0002672D" w:rsidP="00601027">
      <w:pPr>
        <w:spacing w:after="0" w:line="240" w:lineRule="auto"/>
        <w:ind w:firstLine="567"/>
        <w:jc w:val="center"/>
        <w:rPr>
          <w:rFonts w:ascii="Times New Roman" w:hAnsi="Times New Roman"/>
          <w:b/>
          <w:sz w:val="24"/>
          <w:szCs w:val="24"/>
        </w:rPr>
      </w:pPr>
      <w:r w:rsidRPr="00601027">
        <w:rPr>
          <w:rFonts w:ascii="Times New Roman" w:hAnsi="Times New Roman"/>
          <w:b/>
          <w:sz w:val="24"/>
          <w:szCs w:val="24"/>
        </w:rPr>
        <w:t>IV. Взаимодействие Сторон</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601027" w:rsidRDefault="0002672D" w:rsidP="00601027">
      <w:pPr>
        <w:spacing w:after="0" w:line="240" w:lineRule="auto"/>
        <w:ind w:firstLine="567"/>
        <w:rPr>
          <w:rFonts w:ascii="Times New Roman" w:hAnsi="Times New Roman"/>
          <w:b/>
          <w:sz w:val="24"/>
          <w:szCs w:val="24"/>
        </w:rPr>
      </w:pPr>
      <w:r w:rsidRPr="00601027">
        <w:rPr>
          <w:rFonts w:ascii="Times New Roman" w:hAnsi="Times New Roman"/>
          <w:b/>
          <w:sz w:val="24"/>
          <w:szCs w:val="24"/>
        </w:rPr>
        <w:t>4.1. Администрация городского округа Реутов обязуется: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4.1.1. обеспечить перечисление Субсидии Получателю в соответствии с разделом III настоящего Соглашения;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 xml:space="preserve">4.1.2. установить значения показателей результативности предоставления Субсидии согласно приложению №1 к настоящему Соглашению, являющемуся неотъемлемой частью настоящего Соглашения, </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4.1.3. осуществлять оценку достижения Получателем установленных значений показателей результативности предоставления Субсидии на основании отчета о достижении значений результатов предоставления Субсидии, показателей результативности по форме, установленной в приложении №2 к настоящему Соглашению, являющейся неотъемлемой частью настоящего Соглашения;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4.1.4.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документов, представленных Получателем по запросу Администрации городского округа Реутов;</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4.1.5. в случае установления Администрацией городского округа Реутов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конкурсного отбора и (или)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в полном объеме в бюджет городского округа Реутов Московской области в сроки, определенные в указанном требовании;</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 xml:space="preserve">4.1.6. в случае, если Получателем не достигнуты значения результатов предоставления Субсидии, показателей результативности, установленных Порядком конкурсного отбора в соответствии с пунктом 4.1.3 настоящего Соглашения, направлять Получателю требование о возврате Субсидии в бюджет городского округа Реутов Московской области в размере, рассчитанном пропорционально недостигнутым результатам, значениям показателей, необходимым для достижения результатов предоставления Субсидии, в соответствии с </w:t>
      </w:r>
      <w:r w:rsidRPr="0002672D">
        <w:rPr>
          <w:rFonts w:ascii="Times New Roman" w:hAnsi="Times New Roman"/>
          <w:sz w:val="24"/>
          <w:szCs w:val="24"/>
        </w:rPr>
        <w:lastRenderedPageBreak/>
        <w:t>приложением №3 к настоящему Соглашению, являющимся неотъемлемой частью настоящего Соглашения, с обязательным уведомлением Получателя в течение 5 (пяти) рабочих дней с даты принятия решения о возврате Субсидии.</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В случае если Получателем Субсидии не достигнуты значения показателей, необходимые для достижения результатов предоставления Субсидии, не более чем на 10 (десять) процентов от установленных значений, Субсидия не подлежит возврату (расчет процента недостижения результатов предоставления Субсидии производится как среднее значение процента отклонения от установленных значений всех результатов предоставления Субсидии, установленных настоящим Cоглашением);</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4.1.7. направлять разъяснения Получателю по вопросам, связанным с исполнением настоящего Соглашения, в течение 10 (десяти) рабочих дней со дня получения обращения Получателя в соответствии с пунктом 4.4.1 настоящ</w:t>
      </w:r>
      <w:bookmarkStart w:id="65" w:name="_GoBack"/>
      <w:bookmarkEnd w:id="65"/>
      <w:r w:rsidRPr="0002672D">
        <w:rPr>
          <w:rFonts w:ascii="Times New Roman" w:hAnsi="Times New Roman"/>
          <w:sz w:val="24"/>
          <w:szCs w:val="24"/>
        </w:rPr>
        <w:t>его Соглашения.</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601027" w:rsidRDefault="0002672D" w:rsidP="00601027">
      <w:pPr>
        <w:spacing w:after="0" w:line="240" w:lineRule="auto"/>
        <w:ind w:firstLine="567"/>
        <w:rPr>
          <w:rFonts w:ascii="Times New Roman" w:hAnsi="Times New Roman"/>
          <w:b/>
          <w:sz w:val="24"/>
          <w:szCs w:val="24"/>
        </w:rPr>
      </w:pPr>
      <w:r w:rsidRPr="00601027">
        <w:rPr>
          <w:rFonts w:ascii="Times New Roman" w:hAnsi="Times New Roman"/>
          <w:b/>
          <w:sz w:val="24"/>
          <w:szCs w:val="24"/>
        </w:rPr>
        <w:t>4.2. Администрация городского округа Реутов вправе:</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4.2.1. приостанавливать предоставление Субсидии в случае установления Администрацией городского округа Реутов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конкурсного отбора, Порядком предоставления финансовой поддержки и настоящим Соглашением, в том числе указания в документах, представленных Получателем, недостоверных сведений, до устранения указанных нарушений с обязательным уведомлением Получателя не позднее 2 (двух) рабочих дней с даты принятия решения о приостановлении предоставления Субсидии;</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 xml:space="preserve">4.2.2.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4.1.4 настоящего Соглашения; </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4.2.3. совместно с органами муниципального финансового контроля осуществлять проверку соблюдения условий, целей и порядка предоставления субсидии;</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4.2.4. осуществлять иные права в соответствии с бюджетным законодательством Российской Федерации, Порядком конкурсного отбора, Порядком предоставления финансовой поддержки и настоящим Соглашением.</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601027" w:rsidRDefault="0002672D" w:rsidP="00601027">
      <w:pPr>
        <w:spacing w:after="0" w:line="240" w:lineRule="auto"/>
        <w:ind w:firstLine="567"/>
        <w:rPr>
          <w:rFonts w:ascii="Times New Roman" w:hAnsi="Times New Roman"/>
          <w:b/>
          <w:sz w:val="24"/>
          <w:szCs w:val="24"/>
        </w:rPr>
      </w:pPr>
      <w:r w:rsidRPr="00601027">
        <w:rPr>
          <w:rFonts w:ascii="Times New Roman" w:hAnsi="Times New Roman"/>
          <w:b/>
          <w:sz w:val="24"/>
          <w:szCs w:val="24"/>
        </w:rPr>
        <w:t>4.3. Получатель обязуется: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4.3.1. обеспечить достижение в 202__ и 202__ годах показателей результативности предоставления Субсидии и соблюдение сроков их достижения в соответствии с приложением №1 к настоящему Соглашению, являющимся неотъемлемой частью настоящего Соглашения;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4.3.2. представлять в Администрацию городского округа Реутов отчет о достижении значений результатов предоставления Субсидии, показателей результативности по форме согласно приложению №2 к настоящему Соглашению не позднее 15 апреля 202__ года и 15 апреля 202__ года.</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4.3.3. направлять по запросу в Администрацию городского округа Реутов документы и информацию, необходимые для осуществления контроля за соблюдением порядка, целей и условий предоставления Субсидии.</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4.3.4. в случае получения от Администрации городского округа Реутов требования в соответствии с пунктом 4.1.5 настоящего Соглашения устранить факт(ы) нарушений(ия) порядка, целей и условий предоставления Субсидии в сроки, определенные в указанном требовании;</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4.3.5. возвращать Субсидию в бюджет городского округа Реутов Московской области в случае направления Получателю Главным распорядителем средств бюджета городского округа Реутов требования о возврате Субсидии в соответствии с пунктами 4.1.5 и 4.1.6 настоящего Соглашения в течение 5 (пяти) рабочих дней с момента получения такого требования.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lastRenderedPageBreak/>
        <w:t>4.3.6. обеспечивать полноту и достоверность сведений, представляемых в Администрацию городского округа Реутов в соответствии с настоящим Соглашением;</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4.3.7. выполнять иные обязательства в соответствии с бюджетным законодательством Российской Федерации и Порядком конкурсного отбора.</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601027" w:rsidRDefault="0002672D" w:rsidP="00601027">
      <w:pPr>
        <w:spacing w:after="0" w:line="240" w:lineRule="auto"/>
        <w:ind w:firstLine="567"/>
        <w:rPr>
          <w:rFonts w:ascii="Times New Roman" w:hAnsi="Times New Roman"/>
          <w:b/>
          <w:sz w:val="24"/>
          <w:szCs w:val="24"/>
        </w:rPr>
      </w:pPr>
      <w:r w:rsidRPr="00601027">
        <w:rPr>
          <w:rFonts w:ascii="Times New Roman" w:hAnsi="Times New Roman"/>
          <w:b/>
          <w:sz w:val="24"/>
          <w:szCs w:val="24"/>
        </w:rPr>
        <w:t>4.4. Получатель вправе:</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4.4.1. обращаться в Администрацию городского округа Реутов в целях получения разъяснений в связи с исполнением настоящего Соглашения;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4.4.2. осуществлять иные права в соответствии с бюджетным законодательством Российской Федерации и Порядком конкурсного отбора.</w:t>
      </w:r>
    </w:p>
    <w:p w:rsidR="0002672D" w:rsidRPr="0002672D" w:rsidRDefault="0002672D" w:rsidP="00601027">
      <w:pPr>
        <w:spacing w:after="0" w:line="240" w:lineRule="auto"/>
        <w:ind w:firstLine="567"/>
        <w:jc w:val="both"/>
        <w:rPr>
          <w:rFonts w:ascii="Times New Roman" w:hAnsi="Times New Roman"/>
          <w:sz w:val="24"/>
          <w:szCs w:val="24"/>
        </w:rPr>
      </w:pPr>
    </w:p>
    <w:p w:rsidR="0002672D" w:rsidRDefault="0002672D" w:rsidP="00601027">
      <w:pPr>
        <w:spacing w:after="0" w:line="240" w:lineRule="auto"/>
        <w:ind w:firstLine="567"/>
        <w:jc w:val="center"/>
        <w:rPr>
          <w:rFonts w:ascii="Times New Roman" w:hAnsi="Times New Roman"/>
          <w:b/>
          <w:sz w:val="24"/>
          <w:szCs w:val="24"/>
        </w:rPr>
      </w:pPr>
      <w:r w:rsidRPr="00601027">
        <w:rPr>
          <w:rFonts w:ascii="Times New Roman" w:hAnsi="Times New Roman"/>
          <w:b/>
          <w:sz w:val="24"/>
          <w:szCs w:val="24"/>
        </w:rPr>
        <w:t>V. Ответственность Сторон</w:t>
      </w:r>
    </w:p>
    <w:p w:rsidR="00601027" w:rsidRPr="00601027" w:rsidRDefault="00601027" w:rsidP="00601027">
      <w:pPr>
        <w:spacing w:after="0" w:line="240" w:lineRule="auto"/>
        <w:ind w:firstLine="567"/>
        <w:jc w:val="center"/>
        <w:rPr>
          <w:rFonts w:ascii="Times New Roman" w:hAnsi="Times New Roman"/>
          <w:b/>
          <w:sz w:val="24"/>
          <w:szCs w:val="24"/>
        </w:rPr>
      </w:pP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02672D" w:rsidRDefault="0002672D" w:rsidP="00601027">
      <w:pPr>
        <w:spacing w:after="0" w:line="240" w:lineRule="auto"/>
        <w:ind w:firstLine="567"/>
        <w:jc w:val="both"/>
        <w:rPr>
          <w:rFonts w:ascii="Times New Roman" w:hAnsi="Times New Roman"/>
          <w:sz w:val="24"/>
          <w:szCs w:val="24"/>
        </w:rPr>
      </w:pPr>
    </w:p>
    <w:p w:rsidR="0002672D" w:rsidRDefault="0002672D" w:rsidP="00601027">
      <w:pPr>
        <w:spacing w:after="0" w:line="240" w:lineRule="auto"/>
        <w:ind w:firstLine="567"/>
        <w:jc w:val="center"/>
        <w:rPr>
          <w:rFonts w:ascii="Times New Roman" w:hAnsi="Times New Roman"/>
          <w:b/>
          <w:sz w:val="24"/>
          <w:szCs w:val="24"/>
        </w:rPr>
      </w:pPr>
      <w:r w:rsidRPr="00601027">
        <w:rPr>
          <w:rFonts w:ascii="Times New Roman" w:hAnsi="Times New Roman"/>
          <w:b/>
          <w:sz w:val="24"/>
          <w:szCs w:val="24"/>
        </w:rPr>
        <w:t>VI. Заключительные положения</w:t>
      </w:r>
    </w:p>
    <w:p w:rsidR="00601027" w:rsidRPr="00601027" w:rsidRDefault="00601027" w:rsidP="00601027">
      <w:pPr>
        <w:spacing w:after="0" w:line="240" w:lineRule="auto"/>
        <w:ind w:firstLine="567"/>
        <w:jc w:val="center"/>
        <w:rPr>
          <w:rFonts w:ascii="Times New Roman" w:hAnsi="Times New Roman"/>
          <w:b/>
          <w:sz w:val="24"/>
          <w:szCs w:val="24"/>
        </w:rPr>
      </w:pP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6.3. Изменение настоящего Соглашения осуществляется по соглашению Сторон и оформляется в виде дополнительного соглашения к настоящему Соглашению.</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6.4. Расторжение настоящего Соглашения осуществляется: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6.4.1 в одностороннем порядке в случае:</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6.4.1.1. реорганизации или прекращения деятельности Получателя;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6.4.1.2.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6.4.1.3. не достижения Получателем установленных настоящим Соглашением результатов предоставления Субсидии, установленных в соответствии с пунктом 4.1.3 настоящего Соглашения;</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6.4.2. по соглашению Сторон.</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6.5. Документы и иная информация, предусмотренные настоящим Соглашением, направляются Сторонами следующими способами:</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 xml:space="preserve">6.5.1. заказным письмом с уведомлением о вручении представителю Стороны; </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6.5.2. вручением представителем одной Стороны подлинников документов, иной информации представителю другой Стороны.</w:t>
      </w:r>
    </w:p>
    <w:p w:rsidR="0002672D" w:rsidRPr="0002672D" w:rsidRDefault="0002672D" w:rsidP="00601027">
      <w:pPr>
        <w:spacing w:after="0" w:line="240" w:lineRule="auto"/>
        <w:ind w:firstLine="567"/>
        <w:jc w:val="both"/>
        <w:rPr>
          <w:rFonts w:ascii="Times New Roman" w:hAnsi="Times New Roman"/>
          <w:sz w:val="24"/>
          <w:szCs w:val="24"/>
        </w:rPr>
      </w:pPr>
      <w:r w:rsidRPr="0002672D">
        <w:rPr>
          <w:rFonts w:ascii="Times New Roman" w:hAnsi="Times New Roman"/>
          <w:sz w:val="24"/>
          <w:szCs w:val="24"/>
        </w:rPr>
        <w:t>6.6. Настоящее Соглашение заключено Сторонами в форме бумажного документа в двух экземплярах, по одному экземпляру для каждой из Сторон.</w:t>
      </w:r>
    </w:p>
    <w:p w:rsidR="0002672D" w:rsidRPr="0002672D" w:rsidRDefault="0002672D" w:rsidP="00601027">
      <w:pPr>
        <w:spacing w:after="0" w:line="240" w:lineRule="auto"/>
        <w:ind w:firstLine="567"/>
        <w:jc w:val="both"/>
        <w:rPr>
          <w:rFonts w:ascii="Times New Roman" w:hAnsi="Times New Roman"/>
          <w:sz w:val="24"/>
          <w:szCs w:val="24"/>
        </w:rPr>
      </w:pPr>
    </w:p>
    <w:p w:rsidR="0002672D" w:rsidRPr="0002672D" w:rsidRDefault="0002672D" w:rsidP="00601027">
      <w:pPr>
        <w:spacing w:after="0" w:line="240" w:lineRule="auto"/>
        <w:ind w:firstLine="567"/>
        <w:jc w:val="both"/>
        <w:rPr>
          <w:rFonts w:ascii="Times New Roman" w:hAnsi="Times New Roman"/>
          <w:sz w:val="24"/>
          <w:szCs w:val="24"/>
        </w:rPr>
      </w:pPr>
    </w:p>
    <w:p w:rsidR="00601027" w:rsidRDefault="00601027" w:rsidP="00601027">
      <w:pPr>
        <w:spacing w:after="0" w:line="240" w:lineRule="auto"/>
        <w:ind w:firstLine="567"/>
        <w:jc w:val="center"/>
        <w:rPr>
          <w:rFonts w:ascii="Times New Roman" w:hAnsi="Times New Roman"/>
          <w:b/>
          <w:sz w:val="24"/>
          <w:szCs w:val="24"/>
        </w:rPr>
        <w:sectPr w:rsidR="00601027" w:rsidSect="00601027">
          <w:pgSz w:w="11906" w:h="16838"/>
          <w:pgMar w:top="1134" w:right="991" w:bottom="1134" w:left="993" w:header="709" w:footer="709" w:gutter="0"/>
          <w:pgNumType w:chapStyle="1"/>
          <w:cols w:space="720"/>
          <w:formProt w:val="0"/>
          <w:titlePg/>
          <w:docGrid w:linePitch="299"/>
        </w:sectPr>
      </w:pPr>
    </w:p>
    <w:p w:rsidR="0002672D" w:rsidRPr="00601027" w:rsidRDefault="0002672D" w:rsidP="00601027">
      <w:pPr>
        <w:spacing w:after="0" w:line="240" w:lineRule="auto"/>
        <w:ind w:firstLine="567"/>
        <w:jc w:val="center"/>
        <w:rPr>
          <w:rFonts w:ascii="Times New Roman" w:hAnsi="Times New Roman"/>
          <w:b/>
          <w:sz w:val="24"/>
          <w:szCs w:val="24"/>
        </w:rPr>
      </w:pPr>
      <w:r w:rsidRPr="00601027">
        <w:rPr>
          <w:rFonts w:ascii="Times New Roman" w:hAnsi="Times New Roman"/>
          <w:b/>
          <w:sz w:val="24"/>
          <w:szCs w:val="24"/>
        </w:rPr>
        <w:lastRenderedPageBreak/>
        <w:t>VII. Платежные реквизиты Сторон</w:t>
      </w:r>
    </w:p>
    <w:p w:rsidR="0002672D" w:rsidRPr="0002672D" w:rsidRDefault="0002672D" w:rsidP="00601027">
      <w:pPr>
        <w:spacing w:after="0" w:line="240" w:lineRule="auto"/>
        <w:ind w:firstLine="567"/>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3"/>
        <w:gridCol w:w="4365"/>
      </w:tblGrid>
      <w:tr w:rsidR="00601027" w:rsidRPr="00601027" w:rsidTr="00601027">
        <w:tc>
          <w:tcPr>
            <w:tcW w:w="4723"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Сокращенное наименование:</w:t>
            </w: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r>
              <w:rPr>
                <w:rFonts w:ascii="Times New Roman" w:hAnsi="Times New Roman" w:cs="Times New Roman"/>
                <w:sz w:val="24"/>
                <w:szCs w:val="24"/>
              </w:rPr>
              <w:t>_________________________________</w:t>
            </w:r>
          </w:p>
        </w:tc>
        <w:tc>
          <w:tcPr>
            <w:tcW w:w="4365"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Сокращенное наименование</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Получателя:</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w:t>
            </w:r>
          </w:p>
        </w:tc>
      </w:tr>
      <w:tr w:rsidR="00601027" w:rsidRPr="00601027" w:rsidTr="00601027">
        <w:tc>
          <w:tcPr>
            <w:tcW w:w="4723"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Наименование: </w:t>
            </w:r>
          </w:p>
          <w:p w:rsidR="00601027" w:rsidRPr="00601027" w:rsidRDefault="00601027" w:rsidP="00601027">
            <w:pPr>
              <w:pStyle w:val="ConsPlusNormal0"/>
              <w:rPr>
                <w:rFonts w:ascii="Times New Roman" w:hAnsi="Times New Roman" w:cs="Times New Roman"/>
                <w:sz w:val="24"/>
                <w:szCs w:val="24"/>
              </w:rPr>
            </w:pPr>
            <w:r>
              <w:rPr>
                <w:rFonts w:ascii="Times New Roman" w:hAnsi="Times New Roman" w:cs="Times New Roman"/>
                <w:sz w:val="24"/>
                <w:szCs w:val="24"/>
              </w:rPr>
              <w:t>_________________________________</w:t>
            </w:r>
          </w:p>
          <w:p w:rsidR="00601027" w:rsidRPr="00601027" w:rsidRDefault="00601027" w:rsidP="00601027">
            <w:pPr>
              <w:pStyle w:val="ConsPlusNonformat"/>
              <w:rPr>
                <w:rFonts w:ascii="Times New Roman" w:eastAsia="Calibri" w:hAnsi="Times New Roman" w:cs="Times New Roman"/>
                <w:sz w:val="24"/>
                <w:lang w:eastAsia="en-US"/>
              </w:rPr>
            </w:pPr>
          </w:p>
        </w:tc>
        <w:tc>
          <w:tcPr>
            <w:tcW w:w="4365"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Наименование Получателя:</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w:t>
            </w:r>
          </w:p>
        </w:tc>
      </w:tr>
      <w:tr w:rsidR="00601027" w:rsidRPr="00601027" w:rsidTr="00601027">
        <w:tc>
          <w:tcPr>
            <w:tcW w:w="4723"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ОГРН ______________</w:t>
            </w:r>
          </w:p>
        </w:tc>
        <w:tc>
          <w:tcPr>
            <w:tcW w:w="4365"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ОГРН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w:t>
            </w:r>
          </w:p>
        </w:tc>
      </w:tr>
      <w:tr w:rsidR="00601027" w:rsidRPr="00601027" w:rsidTr="00601027">
        <w:tc>
          <w:tcPr>
            <w:tcW w:w="4723"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Место нахождения: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w:t>
            </w:r>
          </w:p>
        </w:tc>
        <w:tc>
          <w:tcPr>
            <w:tcW w:w="4365"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Место нахождения: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w:t>
            </w:r>
          </w:p>
        </w:tc>
      </w:tr>
      <w:tr w:rsidR="00601027" w:rsidRPr="00601027" w:rsidTr="00601027">
        <w:tc>
          <w:tcPr>
            <w:tcW w:w="4723"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ИНН/КПП ____________________</w:t>
            </w:r>
          </w:p>
        </w:tc>
        <w:tc>
          <w:tcPr>
            <w:tcW w:w="4365"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ИНН/КПП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w:t>
            </w:r>
          </w:p>
        </w:tc>
      </w:tr>
      <w:tr w:rsidR="00601027" w:rsidRPr="00601027" w:rsidTr="00601027">
        <w:tc>
          <w:tcPr>
            <w:tcW w:w="4723"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Платежные реквизиты:</w:t>
            </w:r>
          </w:p>
        </w:tc>
        <w:tc>
          <w:tcPr>
            <w:tcW w:w="4365"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Платежные реквизиты:</w:t>
            </w:r>
          </w:p>
        </w:tc>
      </w:tr>
      <w:tr w:rsidR="00601027" w:rsidRPr="00601027" w:rsidTr="00601027">
        <w:trPr>
          <w:trHeight w:val="1337"/>
        </w:trPr>
        <w:tc>
          <w:tcPr>
            <w:tcW w:w="4723"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Получатель: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______________________________</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БАНК: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______________________________</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БИК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______________________________</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Единый казначейский счет</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______________________________</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Казначейский счет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______________________________</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ОКТМО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______________________________</w:t>
            </w:r>
          </w:p>
        </w:tc>
        <w:tc>
          <w:tcPr>
            <w:tcW w:w="4365"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Банк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БИК </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р/с ____________________________</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к/с ____________________________</w:t>
            </w:r>
          </w:p>
          <w:p w:rsidR="00601027" w:rsidRPr="00601027" w:rsidRDefault="00601027" w:rsidP="00601027">
            <w:pPr>
              <w:pStyle w:val="ConsPlusNormal0"/>
              <w:rPr>
                <w:rFonts w:ascii="Times New Roman" w:hAnsi="Times New Roman" w:cs="Times New Roman"/>
                <w:sz w:val="24"/>
                <w:szCs w:val="24"/>
              </w:rPr>
            </w:pPr>
          </w:p>
        </w:tc>
      </w:tr>
    </w:tbl>
    <w:p w:rsidR="0002672D" w:rsidRPr="0002672D" w:rsidRDefault="0002672D" w:rsidP="0002672D">
      <w:pPr>
        <w:spacing w:before="240" w:after="0" w:line="240" w:lineRule="auto"/>
        <w:ind w:left="-142"/>
        <w:jc w:val="center"/>
        <w:rPr>
          <w:rFonts w:ascii="Times New Roman" w:hAnsi="Times New Roman"/>
          <w:sz w:val="24"/>
          <w:szCs w:val="24"/>
        </w:rPr>
      </w:pPr>
    </w:p>
    <w:p w:rsidR="00601027" w:rsidRPr="00601027" w:rsidRDefault="00601027" w:rsidP="00601027">
      <w:pPr>
        <w:pStyle w:val="ConsPlusNormal0"/>
        <w:jc w:val="center"/>
        <w:outlineLvl w:val="1"/>
        <w:rPr>
          <w:rFonts w:ascii="Times New Roman" w:hAnsi="Times New Roman" w:cs="Times New Roman"/>
          <w:b/>
          <w:sz w:val="24"/>
          <w:szCs w:val="24"/>
        </w:rPr>
      </w:pPr>
      <w:r w:rsidRPr="00601027">
        <w:rPr>
          <w:rFonts w:ascii="Times New Roman" w:hAnsi="Times New Roman" w:cs="Times New Roman"/>
          <w:b/>
          <w:sz w:val="24"/>
          <w:szCs w:val="24"/>
        </w:rPr>
        <w:t>VIII. Подписи Сторон</w:t>
      </w:r>
    </w:p>
    <w:p w:rsidR="00601027" w:rsidRPr="00601027" w:rsidRDefault="00601027" w:rsidP="00601027">
      <w:pPr>
        <w:pStyle w:val="ConsPlusNormal0"/>
        <w:jc w:val="center"/>
        <w:rPr>
          <w:rFonts w:ascii="Times New Roman" w:hAnsi="Times New Roman" w:cs="Times New Roman"/>
          <w:sz w:val="24"/>
          <w:szCs w:val="24"/>
        </w:rPr>
      </w:pPr>
    </w:p>
    <w:tbl>
      <w:tblPr>
        <w:tblW w:w="9552" w:type="dxa"/>
        <w:tblLayout w:type="fixed"/>
        <w:tblCellMar>
          <w:top w:w="102" w:type="dxa"/>
          <w:left w:w="62" w:type="dxa"/>
          <w:bottom w:w="102" w:type="dxa"/>
          <w:right w:w="62" w:type="dxa"/>
        </w:tblCellMar>
        <w:tblLook w:val="0000" w:firstRow="0" w:lastRow="0" w:firstColumn="0" w:lastColumn="0" w:noHBand="0" w:noVBand="0"/>
      </w:tblPr>
      <w:tblGrid>
        <w:gridCol w:w="4740"/>
        <w:gridCol w:w="4812"/>
      </w:tblGrid>
      <w:tr w:rsidR="00601027" w:rsidRPr="00601027" w:rsidTr="00601027">
        <w:trPr>
          <w:trHeight w:val="1202"/>
        </w:trPr>
        <w:tc>
          <w:tcPr>
            <w:tcW w:w="4740"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Администрация городского округа Реутов</w:t>
            </w: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Должность</w:t>
            </w:r>
          </w:p>
        </w:tc>
        <w:tc>
          <w:tcPr>
            <w:tcW w:w="4812"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____________________________</w:t>
            </w: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Должность</w:t>
            </w:r>
          </w:p>
        </w:tc>
      </w:tr>
      <w:tr w:rsidR="00601027" w:rsidRPr="00601027" w:rsidTr="00601027">
        <w:trPr>
          <w:trHeight w:val="493"/>
        </w:trPr>
        <w:tc>
          <w:tcPr>
            <w:tcW w:w="4740" w:type="dxa"/>
          </w:tcPr>
          <w:p w:rsidR="00601027" w:rsidRPr="00601027" w:rsidRDefault="00601027" w:rsidP="00601027">
            <w:pPr>
              <w:pStyle w:val="ConsPlusNonformat"/>
              <w:jc w:val="both"/>
              <w:rPr>
                <w:rFonts w:ascii="Times New Roman" w:eastAsia="Calibri" w:hAnsi="Times New Roman" w:cs="Times New Roman"/>
                <w:sz w:val="24"/>
                <w:lang w:eastAsia="en-US"/>
              </w:rPr>
            </w:pPr>
          </w:p>
          <w:p w:rsidR="00601027" w:rsidRPr="00601027" w:rsidRDefault="00601027" w:rsidP="00601027">
            <w:pPr>
              <w:pStyle w:val="ConsPlusNonformat"/>
              <w:jc w:val="both"/>
              <w:rPr>
                <w:rFonts w:ascii="Times New Roman" w:eastAsia="Calibri" w:hAnsi="Times New Roman" w:cs="Times New Roman"/>
                <w:sz w:val="24"/>
                <w:lang w:eastAsia="en-US"/>
              </w:rPr>
            </w:pPr>
            <w:r w:rsidRPr="00601027">
              <w:rPr>
                <w:rFonts w:ascii="Times New Roman" w:eastAsia="Calibri" w:hAnsi="Times New Roman" w:cs="Times New Roman"/>
                <w:sz w:val="24"/>
                <w:lang w:eastAsia="en-US"/>
              </w:rPr>
              <w:t xml:space="preserve">________________________/____________ </w:t>
            </w:r>
          </w:p>
          <w:p w:rsidR="00601027" w:rsidRPr="00601027" w:rsidRDefault="00601027" w:rsidP="00601027">
            <w:pPr>
              <w:pStyle w:val="ConsPlusNonformat"/>
              <w:jc w:val="both"/>
              <w:rPr>
                <w:rFonts w:ascii="Times New Roman" w:eastAsia="Calibri" w:hAnsi="Times New Roman" w:cs="Times New Roman"/>
                <w:sz w:val="24"/>
                <w:lang w:eastAsia="en-US"/>
              </w:rPr>
            </w:pPr>
            <w:r w:rsidRPr="00601027">
              <w:rPr>
                <w:rFonts w:ascii="Times New Roman" w:eastAsia="Calibri" w:hAnsi="Times New Roman" w:cs="Times New Roman"/>
                <w:sz w:val="24"/>
                <w:lang w:eastAsia="en-US"/>
              </w:rPr>
              <w:t xml:space="preserve">             (подпись)                           (ФИО)</w:t>
            </w:r>
          </w:p>
          <w:p w:rsidR="00601027" w:rsidRPr="00601027" w:rsidRDefault="00601027" w:rsidP="00601027">
            <w:pPr>
              <w:pStyle w:val="ConsPlusNonformat"/>
              <w:jc w:val="both"/>
              <w:rPr>
                <w:rFonts w:ascii="Times New Roman" w:eastAsia="Calibri" w:hAnsi="Times New Roman" w:cs="Times New Roman"/>
                <w:sz w:val="24"/>
                <w:lang w:eastAsia="en-US"/>
              </w:rPr>
            </w:pPr>
            <w:r w:rsidRPr="00601027">
              <w:rPr>
                <w:rFonts w:ascii="Times New Roman" w:eastAsia="Calibri" w:hAnsi="Times New Roman" w:cs="Times New Roman"/>
                <w:sz w:val="24"/>
                <w:lang w:eastAsia="en-US"/>
              </w:rPr>
              <w:t xml:space="preserve">               МП</w:t>
            </w:r>
          </w:p>
        </w:tc>
        <w:tc>
          <w:tcPr>
            <w:tcW w:w="4812" w:type="dxa"/>
          </w:tcPr>
          <w:p w:rsidR="00601027" w:rsidRPr="00601027" w:rsidRDefault="00601027" w:rsidP="00601027">
            <w:pPr>
              <w:pStyle w:val="ConsPlusNonformat"/>
              <w:jc w:val="both"/>
              <w:rPr>
                <w:rFonts w:ascii="Times New Roman" w:eastAsia="Calibri" w:hAnsi="Times New Roman" w:cs="Times New Roman"/>
                <w:sz w:val="24"/>
                <w:lang w:eastAsia="en-US"/>
              </w:rPr>
            </w:pPr>
          </w:p>
          <w:p w:rsidR="00601027" w:rsidRPr="00601027" w:rsidRDefault="00601027" w:rsidP="00601027">
            <w:pPr>
              <w:pStyle w:val="ConsPlusNonformat"/>
              <w:jc w:val="both"/>
              <w:rPr>
                <w:rFonts w:ascii="Times New Roman" w:eastAsia="Calibri" w:hAnsi="Times New Roman" w:cs="Times New Roman"/>
                <w:sz w:val="24"/>
                <w:lang w:eastAsia="en-US"/>
              </w:rPr>
            </w:pPr>
            <w:r w:rsidRPr="00601027">
              <w:rPr>
                <w:rFonts w:ascii="Times New Roman" w:eastAsia="Calibri" w:hAnsi="Times New Roman" w:cs="Times New Roman"/>
                <w:sz w:val="24"/>
                <w:lang w:eastAsia="en-US"/>
              </w:rPr>
              <w:t xml:space="preserve">________________________/__________ </w:t>
            </w:r>
          </w:p>
          <w:p w:rsidR="00601027" w:rsidRPr="00601027" w:rsidRDefault="00601027" w:rsidP="00601027">
            <w:pPr>
              <w:pStyle w:val="ConsPlusNonformat"/>
              <w:jc w:val="both"/>
              <w:rPr>
                <w:rFonts w:ascii="Times New Roman" w:eastAsia="Calibri" w:hAnsi="Times New Roman" w:cs="Times New Roman"/>
                <w:sz w:val="24"/>
                <w:lang w:eastAsia="en-US"/>
              </w:rPr>
            </w:pPr>
            <w:r w:rsidRPr="00601027">
              <w:rPr>
                <w:rFonts w:ascii="Times New Roman" w:eastAsia="Calibri" w:hAnsi="Times New Roman" w:cs="Times New Roman"/>
                <w:sz w:val="24"/>
                <w:lang w:eastAsia="en-US"/>
              </w:rPr>
              <w:t xml:space="preserve">               (подпись)                           (ФИО)</w:t>
            </w:r>
          </w:p>
          <w:p w:rsidR="00601027" w:rsidRPr="00601027" w:rsidRDefault="00601027" w:rsidP="00601027">
            <w:pPr>
              <w:pStyle w:val="ConsPlusNonformat"/>
              <w:jc w:val="both"/>
              <w:rPr>
                <w:rFonts w:ascii="Times New Roman" w:eastAsia="Calibri" w:hAnsi="Times New Roman" w:cs="Times New Roman"/>
                <w:sz w:val="24"/>
                <w:lang w:eastAsia="en-US"/>
              </w:rPr>
            </w:pPr>
            <w:r w:rsidRPr="00601027">
              <w:rPr>
                <w:rFonts w:ascii="Times New Roman" w:eastAsia="Calibri" w:hAnsi="Times New Roman" w:cs="Times New Roman"/>
                <w:sz w:val="24"/>
                <w:lang w:eastAsia="en-US"/>
              </w:rPr>
              <w:t xml:space="preserve">               МП</w:t>
            </w:r>
          </w:p>
        </w:tc>
      </w:tr>
    </w:tbl>
    <w:p w:rsidR="00601027" w:rsidRDefault="00601027" w:rsidP="00B07940">
      <w:pPr>
        <w:spacing w:before="240" w:after="0" w:line="240" w:lineRule="auto"/>
        <w:ind w:left="-142"/>
        <w:jc w:val="center"/>
        <w:rPr>
          <w:rFonts w:ascii="Times New Roman" w:hAnsi="Times New Roman"/>
          <w:sz w:val="24"/>
          <w:szCs w:val="24"/>
        </w:rPr>
        <w:sectPr w:rsidR="00601027" w:rsidSect="00601027">
          <w:pgSz w:w="11906" w:h="16838"/>
          <w:pgMar w:top="1134" w:right="991" w:bottom="1134" w:left="993" w:header="709" w:footer="709" w:gutter="0"/>
          <w:pgNumType w:chapStyle="1"/>
          <w:cols w:space="720"/>
          <w:formProt w:val="0"/>
          <w:titlePg/>
          <w:docGrid w:linePitch="299"/>
        </w:sectPr>
      </w:pPr>
    </w:p>
    <w:p w:rsidR="00601027" w:rsidRPr="00601027" w:rsidRDefault="00601027" w:rsidP="00601027">
      <w:pPr>
        <w:pStyle w:val="ConsPlusNormal0"/>
        <w:jc w:val="right"/>
        <w:rPr>
          <w:rFonts w:ascii="Times New Roman" w:hAnsi="Times New Roman" w:cs="Times New Roman"/>
          <w:sz w:val="24"/>
          <w:szCs w:val="24"/>
        </w:rPr>
      </w:pPr>
      <w:r w:rsidRPr="00601027">
        <w:rPr>
          <w:rFonts w:ascii="Times New Roman" w:hAnsi="Times New Roman" w:cs="Times New Roman"/>
          <w:sz w:val="24"/>
          <w:szCs w:val="24"/>
        </w:rPr>
        <w:lastRenderedPageBreak/>
        <w:t>Приложение №1</w:t>
      </w:r>
    </w:p>
    <w:p w:rsidR="00601027" w:rsidRPr="00601027" w:rsidRDefault="00601027" w:rsidP="00601027">
      <w:pPr>
        <w:pStyle w:val="ConsPlusNormal0"/>
        <w:jc w:val="right"/>
        <w:rPr>
          <w:rFonts w:ascii="Times New Roman" w:hAnsi="Times New Roman" w:cs="Times New Roman"/>
          <w:sz w:val="24"/>
          <w:szCs w:val="24"/>
        </w:rPr>
      </w:pPr>
      <w:r w:rsidRPr="00601027">
        <w:rPr>
          <w:rFonts w:ascii="Times New Roman" w:hAnsi="Times New Roman" w:cs="Times New Roman"/>
          <w:sz w:val="24"/>
          <w:szCs w:val="24"/>
        </w:rPr>
        <w:t>к соглашению</w:t>
      </w:r>
    </w:p>
    <w:p w:rsidR="00601027" w:rsidRPr="00601027" w:rsidRDefault="00601027" w:rsidP="00601027">
      <w:pPr>
        <w:pStyle w:val="ConsPlusNormal0"/>
        <w:jc w:val="right"/>
        <w:rPr>
          <w:rFonts w:ascii="Times New Roman" w:hAnsi="Times New Roman" w:cs="Times New Roman"/>
          <w:sz w:val="24"/>
          <w:szCs w:val="24"/>
        </w:rPr>
      </w:pPr>
      <w:r w:rsidRPr="00601027">
        <w:rPr>
          <w:rFonts w:ascii="Times New Roman" w:hAnsi="Times New Roman" w:cs="Times New Roman"/>
          <w:sz w:val="24"/>
          <w:szCs w:val="24"/>
        </w:rPr>
        <w:t>№ ________ от "__" ________ 20__ г.</w:t>
      </w:r>
    </w:p>
    <w:p w:rsidR="00601027" w:rsidRPr="00601027" w:rsidRDefault="00601027" w:rsidP="00601027">
      <w:pPr>
        <w:pStyle w:val="ConsPlusNormal0"/>
        <w:jc w:val="both"/>
        <w:rPr>
          <w:rFonts w:ascii="Times New Roman" w:hAnsi="Times New Roman" w:cs="Times New Roman"/>
          <w:sz w:val="24"/>
          <w:szCs w:val="24"/>
        </w:rPr>
      </w:pPr>
    </w:p>
    <w:p w:rsidR="00601027" w:rsidRPr="00601027" w:rsidRDefault="00601027" w:rsidP="00601027">
      <w:pPr>
        <w:pStyle w:val="ConsPlusNormal0"/>
        <w:jc w:val="center"/>
        <w:rPr>
          <w:rFonts w:ascii="Times New Roman" w:hAnsi="Times New Roman" w:cs="Times New Roman"/>
          <w:sz w:val="24"/>
          <w:szCs w:val="24"/>
        </w:rPr>
      </w:pPr>
      <w:bookmarkStart w:id="66" w:name="P2978"/>
      <w:bookmarkEnd w:id="66"/>
      <w:r w:rsidRPr="00601027">
        <w:rPr>
          <w:rFonts w:ascii="Times New Roman" w:hAnsi="Times New Roman" w:cs="Times New Roman"/>
          <w:sz w:val="24"/>
          <w:szCs w:val="24"/>
        </w:rPr>
        <w:t xml:space="preserve">ПОКАЗАТЕЛИ РЕЗУЛЬТАТИВНОСТИ </w:t>
      </w:r>
    </w:p>
    <w:p w:rsidR="00601027" w:rsidRPr="00601027" w:rsidRDefault="00601027" w:rsidP="00601027">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1985"/>
        <w:gridCol w:w="1134"/>
        <w:gridCol w:w="708"/>
        <w:gridCol w:w="1418"/>
        <w:gridCol w:w="1496"/>
      </w:tblGrid>
      <w:tr w:rsidR="00601027" w:rsidRPr="00601027" w:rsidTr="00601027">
        <w:tc>
          <w:tcPr>
            <w:tcW w:w="510" w:type="dxa"/>
            <w:vMerge w:val="restart"/>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N п/п</w:t>
            </w:r>
          </w:p>
        </w:tc>
        <w:tc>
          <w:tcPr>
            <w:tcW w:w="1962" w:type="dxa"/>
            <w:vMerge w:val="restart"/>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Наименование показателя</w:t>
            </w:r>
          </w:p>
        </w:tc>
        <w:tc>
          <w:tcPr>
            <w:tcW w:w="1985" w:type="dxa"/>
            <w:vMerge w:val="restart"/>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Наименование Субсидии</w:t>
            </w:r>
          </w:p>
        </w:tc>
        <w:tc>
          <w:tcPr>
            <w:tcW w:w="1842" w:type="dxa"/>
            <w:gridSpan w:val="2"/>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 xml:space="preserve">Единица измерения по </w:t>
            </w:r>
            <w:hyperlink r:id="rId24" w:history="1">
              <w:r w:rsidRPr="00601027">
                <w:rPr>
                  <w:rFonts w:ascii="Times New Roman" w:hAnsi="Times New Roman" w:cs="Times New Roman"/>
                  <w:sz w:val="24"/>
                  <w:szCs w:val="24"/>
                </w:rPr>
                <w:t>ОКЕИ</w:t>
              </w:r>
            </w:hyperlink>
          </w:p>
        </w:tc>
        <w:tc>
          <w:tcPr>
            <w:tcW w:w="1418" w:type="dxa"/>
            <w:vMerge w:val="restart"/>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Плановое значение показателя</w:t>
            </w:r>
          </w:p>
        </w:tc>
        <w:tc>
          <w:tcPr>
            <w:tcW w:w="1496" w:type="dxa"/>
            <w:vMerge w:val="restart"/>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Срок, на который запланировано достижение показателя</w:t>
            </w:r>
          </w:p>
        </w:tc>
      </w:tr>
      <w:tr w:rsidR="00601027" w:rsidRPr="00601027" w:rsidTr="00601027">
        <w:tc>
          <w:tcPr>
            <w:tcW w:w="510" w:type="dxa"/>
            <w:vMerge/>
          </w:tcPr>
          <w:p w:rsidR="00601027" w:rsidRPr="00601027" w:rsidRDefault="00601027" w:rsidP="00601027">
            <w:pPr>
              <w:rPr>
                <w:rFonts w:ascii="Times New Roman" w:hAnsi="Times New Roman"/>
                <w:sz w:val="24"/>
                <w:szCs w:val="24"/>
              </w:rPr>
            </w:pPr>
          </w:p>
        </w:tc>
        <w:tc>
          <w:tcPr>
            <w:tcW w:w="1962" w:type="dxa"/>
            <w:vMerge/>
          </w:tcPr>
          <w:p w:rsidR="00601027" w:rsidRPr="00601027" w:rsidRDefault="00601027" w:rsidP="00601027">
            <w:pPr>
              <w:rPr>
                <w:rFonts w:ascii="Times New Roman" w:hAnsi="Times New Roman"/>
                <w:sz w:val="24"/>
                <w:szCs w:val="24"/>
              </w:rPr>
            </w:pPr>
          </w:p>
        </w:tc>
        <w:tc>
          <w:tcPr>
            <w:tcW w:w="1985" w:type="dxa"/>
            <w:vMerge/>
          </w:tcPr>
          <w:p w:rsidR="00601027" w:rsidRPr="00601027" w:rsidRDefault="00601027" w:rsidP="00601027">
            <w:pPr>
              <w:rPr>
                <w:rFonts w:ascii="Times New Roman" w:hAnsi="Times New Roman"/>
                <w:sz w:val="24"/>
                <w:szCs w:val="24"/>
              </w:rPr>
            </w:pPr>
          </w:p>
        </w:tc>
        <w:tc>
          <w:tcPr>
            <w:tcW w:w="1134" w:type="dxa"/>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Наименование</w:t>
            </w:r>
          </w:p>
        </w:tc>
        <w:tc>
          <w:tcPr>
            <w:tcW w:w="708" w:type="dxa"/>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Код</w:t>
            </w:r>
          </w:p>
        </w:tc>
        <w:tc>
          <w:tcPr>
            <w:tcW w:w="1418" w:type="dxa"/>
            <w:vMerge/>
          </w:tcPr>
          <w:p w:rsidR="00601027" w:rsidRPr="00601027" w:rsidRDefault="00601027" w:rsidP="00601027">
            <w:pPr>
              <w:rPr>
                <w:rFonts w:ascii="Times New Roman" w:hAnsi="Times New Roman"/>
                <w:sz w:val="24"/>
                <w:szCs w:val="24"/>
              </w:rPr>
            </w:pPr>
          </w:p>
        </w:tc>
        <w:tc>
          <w:tcPr>
            <w:tcW w:w="1496" w:type="dxa"/>
            <w:vMerge/>
          </w:tcPr>
          <w:p w:rsidR="00601027" w:rsidRPr="00601027" w:rsidRDefault="00601027" w:rsidP="00601027">
            <w:pPr>
              <w:rPr>
                <w:rFonts w:ascii="Times New Roman" w:hAnsi="Times New Roman"/>
                <w:sz w:val="24"/>
                <w:szCs w:val="24"/>
              </w:rPr>
            </w:pPr>
          </w:p>
        </w:tc>
      </w:tr>
      <w:tr w:rsidR="00601027" w:rsidRPr="00601027" w:rsidTr="00601027">
        <w:tc>
          <w:tcPr>
            <w:tcW w:w="510" w:type="dxa"/>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1</w:t>
            </w:r>
          </w:p>
        </w:tc>
        <w:tc>
          <w:tcPr>
            <w:tcW w:w="1962" w:type="dxa"/>
          </w:tcPr>
          <w:p w:rsidR="00601027" w:rsidRPr="00601027" w:rsidRDefault="00601027" w:rsidP="00601027">
            <w:pPr>
              <w:pStyle w:val="ConsPlusNormal0"/>
              <w:jc w:val="center"/>
              <w:rPr>
                <w:rFonts w:ascii="Times New Roman" w:hAnsi="Times New Roman" w:cs="Times New Roman"/>
                <w:sz w:val="24"/>
                <w:szCs w:val="24"/>
              </w:rPr>
            </w:pPr>
            <w:bookmarkStart w:id="67" w:name="P2989"/>
            <w:bookmarkEnd w:id="67"/>
            <w:r w:rsidRPr="00601027">
              <w:rPr>
                <w:rFonts w:ascii="Times New Roman" w:hAnsi="Times New Roman" w:cs="Times New Roman"/>
                <w:sz w:val="24"/>
                <w:szCs w:val="24"/>
              </w:rPr>
              <w:t>2</w:t>
            </w:r>
          </w:p>
        </w:tc>
        <w:tc>
          <w:tcPr>
            <w:tcW w:w="1985" w:type="dxa"/>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3</w:t>
            </w:r>
          </w:p>
        </w:tc>
        <w:tc>
          <w:tcPr>
            <w:tcW w:w="1134" w:type="dxa"/>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4</w:t>
            </w:r>
          </w:p>
        </w:tc>
        <w:tc>
          <w:tcPr>
            <w:tcW w:w="708" w:type="dxa"/>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5</w:t>
            </w:r>
          </w:p>
        </w:tc>
        <w:tc>
          <w:tcPr>
            <w:tcW w:w="1418" w:type="dxa"/>
          </w:tcPr>
          <w:p w:rsidR="00601027" w:rsidRPr="00601027" w:rsidRDefault="00601027" w:rsidP="00601027">
            <w:pPr>
              <w:pStyle w:val="ConsPlusNormal0"/>
              <w:jc w:val="center"/>
              <w:rPr>
                <w:rFonts w:ascii="Times New Roman" w:hAnsi="Times New Roman" w:cs="Times New Roman"/>
                <w:sz w:val="24"/>
                <w:szCs w:val="24"/>
              </w:rPr>
            </w:pPr>
            <w:bookmarkStart w:id="68" w:name="P2993"/>
            <w:bookmarkEnd w:id="68"/>
            <w:r w:rsidRPr="00601027">
              <w:rPr>
                <w:rFonts w:ascii="Times New Roman" w:hAnsi="Times New Roman" w:cs="Times New Roman"/>
                <w:sz w:val="24"/>
                <w:szCs w:val="24"/>
              </w:rPr>
              <w:t>6</w:t>
            </w:r>
          </w:p>
        </w:tc>
        <w:tc>
          <w:tcPr>
            <w:tcW w:w="1496" w:type="dxa"/>
          </w:tcPr>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7</w:t>
            </w:r>
          </w:p>
        </w:tc>
      </w:tr>
      <w:tr w:rsidR="00601027" w:rsidRPr="00601027" w:rsidTr="00601027">
        <w:tc>
          <w:tcPr>
            <w:tcW w:w="510" w:type="dxa"/>
          </w:tcPr>
          <w:p w:rsidR="00601027" w:rsidRPr="00601027" w:rsidRDefault="00601027" w:rsidP="00601027">
            <w:pPr>
              <w:pStyle w:val="ConsPlusNormal0"/>
              <w:rPr>
                <w:rFonts w:ascii="Times New Roman" w:hAnsi="Times New Roman" w:cs="Times New Roman"/>
                <w:sz w:val="24"/>
                <w:szCs w:val="24"/>
              </w:rPr>
            </w:pPr>
          </w:p>
        </w:tc>
        <w:tc>
          <w:tcPr>
            <w:tcW w:w="1962" w:type="dxa"/>
          </w:tcPr>
          <w:p w:rsidR="00601027" w:rsidRPr="00601027" w:rsidRDefault="00601027" w:rsidP="00601027">
            <w:pPr>
              <w:pStyle w:val="ConsPlusNormal0"/>
              <w:rPr>
                <w:rFonts w:ascii="Times New Roman" w:hAnsi="Times New Roman" w:cs="Times New Roman"/>
                <w:sz w:val="24"/>
                <w:szCs w:val="24"/>
              </w:rPr>
            </w:pPr>
          </w:p>
        </w:tc>
        <w:tc>
          <w:tcPr>
            <w:tcW w:w="1985" w:type="dxa"/>
          </w:tcPr>
          <w:p w:rsidR="00601027" w:rsidRPr="00601027" w:rsidRDefault="00601027" w:rsidP="00601027">
            <w:pPr>
              <w:pStyle w:val="ConsPlusNormal0"/>
              <w:rPr>
                <w:rFonts w:ascii="Times New Roman" w:hAnsi="Times New Roman" w:cs="Times New Roman"/>
                <w:sz w:val="24"/>
                <w:szCs w:val="24"/>
              </w:rPr>
            </w:pPr>
          </w:p>
        </w:tc>
        <w:tc>
          <w:tcPr>
            <w:tcW w:w="1134" w:type="dxa"/>
          </w:tcPr>
          <w:p w:rsidR="00601027" w:rsidRPr="00601027" w:rsidRDefault="00601027" w:rsidP="00601027">
            <w:pPr>
              <w:pStyle w:val="ConsPlusNormal0"/>
              <w:rPr>
                <w:rFonts w:ascii="Times New Roman" w:hAnsi="Times New Roman" w:cs="Times New Roman"/>
                <w:sz w:val="24"/>
                <w:szCs w:val="24"/>
              </w:rPr>
            </w:pPr>
          </w:p>
        </w:tc>
        <w:tc>
          <w:tcPr>
            <w:tcW w:w="708" w:type="dxa"/>
          </w:tcPr>
          <w:p w:rsidR="00601027" w:rsidRPr="00601027" w:rsidRDefault="00601027" w:rsidP="00601027">
            <w:pPr>
              <w:pStyle w:val="ConsPlusNormal0"/>
              <w:rPr>
                <w:rFonts w:ascii="Times New Roman" w:hAnsi="Times New Roman" w:cs="Times New Roman"/>
                <w:sz w:val="24"/>
                <w:szCs w:val="24"/>
              </w:rPr>
            </w:pPr>
          </w:p>
        </w:tc>
        <w:tc>
          <w:tcPr>
            <w:tcW w:w="1418" w:type="dxa"/>
          </w:tcPr>
          <w:p w:rsidR="00601027" w:rsidRPr="00601027" w:rsidRDefault="00601027" w:rsidP="00601027">
            <w:pPr>
              <w:pStyle w:val="ConsPlusNormal0"/>
              <w:rPr>
                <w:rFonts w:ascii="Times New Roman" w:hAnsi="Times New Roman" w:cs="Times New Roman"/>
                <w:sz w:val="24"/>
                <w:szCs w:val="24"/>
              </w:rPr>
            </w:pPr>
          </w:p>
        </w:tc>
        <w:tc>
          <w:tcPr>
            <w:tcW w:w="1496" w:type="dxa"/>
          </w:tcPr>
          <w:p w:rsidR="00601027" w:rsidRPr="00601027" w:rsidRDefault="00601027" w:rsidP="00601027">
            <w:pPr>
              <w:pStyle w:val="ConsPlusNormal0"/>
              <w:rPr>
                <w:rFonts w:ascii="Times New Roman" w:hAnsi="Times New Roman" w:cs="Times New Roman"/>
                <w:sz w:val="24"/>
                <w:szCs w:val="24"/>
              </w:rPr>
            </w:pPr>
          </w:p>
        </w:tc>
      </w:tr>
      <w:tr w:rsidR="00601027" w:rsidRPr="00601027" w:rsidTr="00601027">
        <w:tc>
          <w:tcPr>
            <w:tcW w:w="510" w:type="dxa"/>
          </w:tcPr>
          <w:p w:rsidR="00601027" w:rsidRPr="00601027" w:rsidRDefault="00601027" w:rsidP="00601027">
            <w:pPr>
              <w:pStyle w:val="ConsPlusNormal0"/>
              <w:rPr>
                <w:rFonts w:ascii="Times New Roman" w:hAnsi="Times New Roman" w:cs="Times New Roman"/>
                <w:sz w:val="24"/>
                <w:szCs w:val="24"/>
              </w:rPr>
            </w:pPr>
          </w:p>
        </w:tc>
        <w:tc>
          <w:tcPr>
            <w:tcW w:w="1962" w:type="dxa"/>
          </w:tcPr>
          <w:p w:rsidR="00601027" w:rsidRPr="00601027" w:rsidRDefault="00601027" w:rsidP="00601027">
            <w:pPr>
              <w:pStyle w:val="ConsPlusNormal0"/>
              <w:rPr>
                <w:rFonts w:ascii="Times New Roman" w:hAnsi="Times New Roman" w:cs="Times New Roman"/>
                <w:sz w:val="24"/>
                <w:szCs w:val="24"/>
              </w:rPr>
            </w:pPr>
          </w:p>
        </w:tc>
        <w:tc>
          <w:tcPr>
            <w:tcW w:w="1985" w:type="dxa"/>
          </w:tcPr>
          <w:p w:rsidR="00601027" w:rsidRPr="00601027" w:rsidRDefault="00601027" w:rsidP="00601027">
            <w:pPr>
              <w:pStyle w:val="ConsPlusNormal0"/>
              <w:rPr>
                <w:rFonts w:ascii="Times New Roman" w:hAnsi="Times New Roman" w:cs="Times New Roman"/>
                <w:sz w:val="24"/>
                <w:szCs w:val="24"/>
              </w:rPr>
            </w:pPr>
          </w:p>
        </w:tc>
        <w:tc>
          <w:tcPr>
            <w:tcW w:w="1134" w:type="dxa"/>
          </w:tcPr>
          <w:p w:rsidR="00601027" w:rsidRPr="00601027" w:rsidRDefault="00601027" w:rsidP="00601027">
            <w:pPr>
              <w:pStyle w:val="ConsPlusNormal0"/>
              <w:rPr>
                <w:rFonts w:ascii="Times New Roman" w:hAnsi="Times New Roman" w:cs="Times New Roman"/>
                <w:sz w:val="24"/>
                <w:szCs w:val="24"/>
              </w:rPr>
            </w:pPr>
          </w:p>
        </w:tc>
        <w:tc>
          <w:tcPr>
            <w:tcW w:w="708" w:type="dxa"/>
          </w:tcPr>
          <w:p w:rsidR="00601027" w:rsidRPr="00601027" w:rsidRDefault="00601027" w:rsidP="00601027">
            <w:pPr>
              <w:pStyle w:val="ConsPlusNormal0"/>
              <w:rPr>
                <w:rFonts w:ascii="Times New Roman" w:hAnsi="Times New Roman" w:cs="Times New Roman"/>
                <w:sz w:val="24"/>
                <w:szCs w:val="24"/>
              </w:rPr>
            </w:pPr>
          </w:p>
        </w:tc>
        <w:tc>
          <w:tcPr>
            <w:tcW w:w="1418" w:type="dxa"/>
          </w:tcPr>
          <w:p w:rsidR="00601027" w:rsidRPr="00601027" w:rsidRDefault="00601027" w:rsidP="00601027">
            <w:pPr>
              <w:pStyle w:val="ConsPlusNormal0"/>
              <w:rPr>
                <w:rFonts w:ascii="Times New Roman" w:hAnsi="Times New Roman" w:cs="Times New Roman"/>
                <w:sz w:val="24"/>
                <w:szCs w:val="24"/>
              </w:rPr>
            </w:pPr>
          </w:p>
        </w:tc>
        <w:tc>
          <w:tcPr>
            <w:tcW w:w="1496" w:type="dxa"/>
          </w:tcPr>
          <w:p w:rsidR="00601027" w:rsidRPr="00601027" w:rsidRDefault="00601027" w:rsidP="00601027">
            <w:pPr>
              <w:pStyle w:val="ConsPlusNormal0"/>
              <w:rPr>
                <w:rFonts w:ascii="Times New Roman" w:hAnsi="Times New Roman" w:cs="Times New Roman"/>
                <w:sz w:val="24"/>
                <w:szCs w:val="24"/>
              </w:rPr>
            </w:pPr>
          </w:p>
        </w:tc>
      </w:tr>
      <w:tr w:rsidR="00601027" w:rsidRPr="00601027" w:rsidTr="00601027">
        <w:tc>
          <w:tcPr>
            <w:tcW w:w="510" w:type="dxa"/>
          </w:tcPr>
          <w:p w:rsidR="00601027" w:rsidRPr="00601027" w:rsidRDefault="00601027" w:rsidP="00601027">
            <w:pPr>
              <w:pStyle w:val="ConsPlusNormal0"/>
              <w:rPr>
                <w:rFonts w:ascii="Times New Roman" w:hAnsi="Times New Roman" w:cs="Times New Roman"/>
                <w:sz w:val="24"/>
                <w:szCs w:val="24"/>
              </w:rPr>
            </w:pPr>
          </w:p>
        </w:tc>
        <w:tc>
          <w:tcPr>
            <w:tcW w:w="1962" w:type="dxa"/>
          </w:tcPr>
          <w:p w:rsidR="00601027" w:rsidRPr="00601027" w:rsidRDefault="00601027" w:rsidP="00601027">
            <w:pPr>
              <w:pStyle w:val="ConsPlusNormal0"/>
              <w:rPr>
                <w:rFonts w:ascii="Times New Roman" w:hAnsi="Times New Roman" w:cs="Times New Roman"/>
                <w:sz w:val="24"/>
                <w:szCs w:val="24"/>
              </w:rPr>
            </w:pPr>
          </w:p>
        </w:tc>
        <w:tc>
          <w:tcPr>
            <w:tcW w:w="1985" w:type="dxa"/>
          </w:tcPr>
          <w:p w:rsidR="00601027" w:rsidRPr="00601027" w:rsidRDefault="00601027" w:rsidP="00601027">
            <w:pPr>
              <w:pStyle w:val="ConsPlusNormal0"/>
              <w:rPr>
                <w:rFonts w:ascii="Times New Roman" w:hAnsi="Times New Roman" w:cs="Times New Roman"/>
                <w:sz w:val="24"/>
                <w:szCs w:val="24"/>
              </w:rPr>
            </w:pPr>
          </w:p>
        </w:tc>
        <w:tc>
          <w:tcPr>
            <w:tcW w:w="1134" w:type="dxa"/>
          </w:tcPr>
          <w:p w:rsidR="00601027" w:rsidRPr="00601027" w:rsidRDefault="00601027" w:rsidP="00601027">
            <w:pPr>
              <w:pStyle w:val="ConsPlusNormal0"/>
              <w:rPr>
                <w:rFonts w:ascii="Times New Roman" w:hAnsi="Times New Roman" w:cs="Times New Roman"/>
                <w:sz w:val="24"/>
                <w:szCs w:val="24"/>
              </w:rPr>
            </w:pPr>
          </w:p>
        </w:tc>
        <w:tc>
          <w:tcPr>
            <w:tcW w:w="708" w:type="dxa"/>
          </w:tcPr>
          <w:p w:rsidR="00601027" w:rsidRPr="00601027" w:rsidRDefault="00601027" w:rsidP="00601027">
            <w:pPr>
              <w:pStyle w:val="ConsPlusNormal0"/>
              <w:rPr>
                <w:rFonts w:ascii="Times New Roman" w:hAnsi="Times New Roman" w:cs="Times New Roman"/>
                <w:sz w:val="24"/>
                <w:szCs w:val="24"/>
              </w:rPr>
            </w:pPr>
          </w:p>
        </w:tc>
        <w:tc>
          <w:tcPr>
            <w:tcW w:w="1418" w:type="dxa"/>
          </w:tcPr>
          <w:p w:rsidR="00601027" w:rsidRPr="00601027" w:rsidRDefault="00601027" w:rsidP="00601027">
            <w:pPr>
              <w:pStyle w:val="ConsPlusNormal0"/>
              <w:rPr>
                <w:rFonts w:ascii="Times New Roman" w:hAnsi="Times New Roman" w:cs="Times New Roman"/>
                <w:sz w:val="24"/>
                <w:szCs w:val="24"/>
              </w:rPr>
            </w:pPr>
          </w:p>
        </w:tc>
        <w:tc>
          <w:tcPr>
            <w:tcW w:w="1496" w:type="dxa"/>
          </w:tcPr>
          <w:p w:rsidR="00601027" w:rsidRPr="00601027" w:rsidRDefault="00601027" w:rsidP="00601027">
            <w:pPr>
              <w:pStyle w:val="ConsPlusNormal0"/>
              <w:rPr>
                <w:rFonts w:ascii="Times New Roman" w:hAnsi="Times New Roman" w:cs="Times New Roman"/>
                <w:sz w:val="24"/>
                <w:szCs w:val="24"/>
              </w:rPr>
            </w:pPr>
          </w:p>
        </w:tc>
      </w:tr>
    </w:tbl>
    <w:p w:rsidR="00601027" w:rsidRPr="00601027" w:rsidRDefault="00601027" w:rsidP="00601027">
      <w:pPr>
        <w:pStyle w:val="ConsPlusNormal0"/>
        <w:jc w:val="both"/>
        <w:rPr>
          <w:rFonts w:ascii="Times New Roman" w:hAnsi="Times New Roman" w:cs="Times New Roman"/>
          <w:sz w:val="24"/>
          <w:szCs w:val="24"/>
        </w:rPr>
      </w:pPr>
    </w:p>
    <w:p w:rsidR="00601027" w:rsidRPr="00601027" w:rsidRDefault="00601027" w:rsidP="00601027">
      <w:pPr>
        <w:pStyle w:val="ConsPlusNormal0"/>
        <w:ind w:firstLine="540"/>
        <w:jc w:val="both"/>
        <w:rPr>
          <w:rFonts w:ascii="Times New Roman" w:hAnsi="Times New Roman" w:cs="Times New Roman"/>
          <w:sz w:val="24"/>
          <w:szCs w:val="24"/>
        </w:rPr>
      </w:pPr>
      <w:bookmarkStart w:id="69" w:name="P3018"/>
      <w:bookmarkStart w:id="70" w:name="P3019"/>
      <w:bookmarkEnd w:id="69"/>
      <w:bookmarkEnd w:id="70"/>
    </w:p>
    <w:p w:rsidR="00601027" w:rsidRDefault="00601027" w:rsidP="00601027">
      <w:pPr>
        <w:rPr>
          <w:rFonts w:ascii="Times New Roman" w:hAnsi="Times New Roman"/>
          <w:sz w:val="24"/>
          <w:szCs w:val="24"/>
        </w:rPr>
        <w:sectPr w:rsidR="00601027">
          <w:pgSz w:w="11905" w:h="16838"/>
          <w:pgMar w:top="1134" w:right="850" w:bottom="1134" w:left="1701" w:header="0" w:footer="0" w:gutter="0"/>
          <w:cols w:space="720"/>
        </w:sectPr>
      </w:pPr>
    </w:p>
    <w:p w:rsidR="00601027" w:rsidRPr="00601027" w:rsidRDefault="00601027" w:rsidP="00601027">
      <w:pPr>
        <w:pStyle w:val="ConsPlusNormal0"/>
        <w:jc w:val="right"/>
        <w:rPr>
          <w:rFonts w:ascii="Times New Roman" w:hAnsi="Times New Roman" w:cs="Times New Roman"/>
          <w:sz w:val="24"/>
          <w:szCs w:val="24"/>
        </w:rPr>
      </w:pPr>
      <w:r w:rsidRPr="00601027">
        <w:rPr>
          <w:rFonts w:ascii="Times New Roman" w:hAnsi="Times New Roman" w:cs="Times New Roman"/>
          <w:sz w:val="24"/>
          <w:szCs w:val="24"/>
        </w:rPr>
        <w:lastRenderedPageBreak/>
        <w:t>Приложение № 2</w:t>
      </w:r>
    </w:p>
    <w:p w:rsidR="00601027" w:rsidRPr="00601027" w:rsidRDefault="00601027" w:rsidP="00601027">
      <w:pPr>
        <w:pStyle w:val="ConsPlusNormal0"/>
        <w:jc w:val="right"/>
        <w:rPr>
          <w:rFonts w:ascii="Times New Roman" w:hAnsi="Times New Roman" w:cs="Times New Roman"/>
          <w:sz w:val="24"/>
          <w:szCs w:val="24"/>
        </w:rPr>
      </w:pPr>
      <w:r w:rsidRPr="00601027">
        <w:rPr>
          <w:rFonts w:ascii="Times New Roman" w:hAnsi="Times New Roman" w:cs="Times New Roman"/>
          <w:sz w:val="24"/>
          <w:szCs w:val="24"/>
        </w:rPr>
        <w:t>к соглашению</w:t>
      </w:r>
    </w:p>
    <w:p w:rsidR="00601027" w:rsidRPr="00601027" w:rsidRDefault="00601027" w:rsidP="00601027">
      <w:pPr>
        <w:pStyle w:val="ConsPlusNormal0"/>
        <w:jc w:val="right"/>
        <w:rPr>
          <w:rFonts w:ascii="Times New Roman" w:hAnsi="Times New Roman" w:cs="Times New Roman"/>
          <w:sz w:val="24"/>
          <w:szCs w:val="24"/>
        </w:rPr>
      </w:pPr>
      <w:r w:rsidRPr="00601027">
        <w:rPr>
          <w:rFonts w:ascii="Times New Roman" w:hAnsi="Times New Roman" w:cs="Times New Roman"/>
          <w:sz w:val="24"/>
          <w:szCs w:val="24"/>
        </w:rPr>
        <w:t>№ ________ от "__" ________ 20__ г.</w:t>
      </w:r>
    </w:p>
    <w:p w:rsidR="00601027" w:rsidRPr="00601027" w:rsidRDefault="00601027" w:rsidP="00601027">
      <w:pPr>
        <w:pStyle w:val="ConsPlusNormal0"/>
        <w:rPr>
          <w:rFonts w:ascii="Times New Roman" w:hAnsi="Times New Roman" w:cs="Times New Roman"/>
          <w:sz w:val="24"/>
          <w:szCs w:val="24"/>
        </w:rPr>
      </w:pPr>
    </w:p>
    <w:p w:rsidR="00601027" w:rsidRPr="00C53285" w:rsidRDefault="00601027" w:rsidP="00601027">
      <w:pPr>
        <w:pStyle w:val="ConsPlusNormal0"/>
        <w:jc w:val="center"/>
        <w:rPr>
          <w:rFonts w:ascii="Times New Roman" w:hAnsi="Times New Roman" w:cs="Times New Roman"/>
          <w:sz w:val="24"/>
          <w:szCs w:val="24"/>
        </w:rPr>
      </w:pPr>
      <w:bookmarkStart w:id="71" w:name="P3261"/>
      <w:bookmarkEnd w:id="71"/>
      <w:r w:rsidRPr="00C53285">
        <w:rPr>
          <w:rFonts w:ascii="Times New Roman" w:hAnsi="Times New Roman" w:cs="Times New Roman"/>
          <w:sz w:val="24"/>
          <w:szCs w:val="24"/>
        </w:rPr>
        <w:t>ОТЧЕТ</w:t>
      </w:r>
    </w:p>
    <w:p w:rsidR="00601027" w:rsidRPr="00C53285" w:rsidRDefault="00601027" w:rsidP="00601027">
      <w:pPr>
        <w:pStyle w:val="ConsPlusNormal0"/>
        <w:jc w:val="center"/>
        <w:rPr>
          <w:rFonts w:ascii="Times New Roman" w:hAnsi="Times New Roman" w:cs="Times New Roman"/>
          <w:sz w:val="24"/>
          <w:szCs w:val="24"/>
        </w:rPr>
      </w:pPr>
      <w:r w:rsidRPr="00C53285">
        <w:rPr>
          <w:rFonts w:ascii="Times New Roman" w:hAnsi="Times New Roman" w:cs="Times New Roman"/>
          <w:sz w:val="24"/>
          <w:szCs w:val="24"/>
        </w:rPr>
        <w:t>о достижении значений показателей результативности</w:t>
      </w:r>
    </w:p>
    <w:p w:rsidR="00601027" w:rsidRPr="00C53285" w:rsidRDefault="00601027" w:rsidP="00601027">
      <w:pPr>
        <w:pStyle w:val="ConsPlusNormal0"/>
        <w:jc w:val="center"/>
        <w:rPr>
          <w:rFonts w:ascii="Times New Roman" w:hAnsi="Times New Roman" w:cs="Times New Roman"/>
          <w:sz w:val="24"/>
          <w:szCs w:val="24"/>
        </w:rPr>
      </w:pPr>
      <w:r w:rsidRPr="00C53285">
        <w:rPr>
          <w:rFonts w:ascii="Times New Roman" w:hAnsi="Times New Roman" w:cs="Times New Roman"/>
          <w:sz w:val="24"/>
          <w:szCs w:val="24"/>
        </w:rPr>
        <w:t>по состоянию на __ ___________ 20__ года</w:t>
      </w:r>
    </w:p>
    <w:p w:rsidR="00601027" w:rsidRPr="00C53285" w:rsidRDefault="00601027" w:rsidP="00601027">
      <w:pPr>
        <w:pStyle w:val="ConsPlusNormal0"/>
        <w:jc w:val="center"/>
        <w:rPr>
          <w:rFonts w:ascii="Times New Roman" w:hAnsi="Times New Roman" w:cs="Times New Roman"/>
          <w:sz w:val="24"/>
          <w:szCs w:val="24"/>
        </w:rPr>
      </w:pP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Наименование Получателя: ________________________________</w:t>
      </w: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Периодичность:           ______________________</w:t>
      </w:r>
    </w:p>
    <w:p w:rsidR="00601027" w:rsidRPr="00601027" w:rsidRDefault="00601027" w:rsidP="00601027">
      <w:pPr>
        <w:pStyle w:val="ConsPlusNormal0"/>
        <w:rPr>
          <w:rFonts w:ascii="Times New Roman" w:hAnsi="Times New Roman" w:cs="Times New Roman"/>
          <w:sz w:val="24"/>
          <w:szCs w:val="24"/>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191"/>
        <w:gridCol w:w="907"/>
        <w:gridCol w:w="567"/>
        <w:gridCol w:w="1300"/>
        <w:gridCol w:w="1640"/>
        <w:gridCol w:w="1478"/>
        <w:gridCol w:w="1559"/>
      </w:tblGrid>
      <w:tr w:rsidR="00601027" w:rsidRPr="00601027" w:rsidTr="00601027">
        <w:tc>
          <w:tcPr>
            <w:tcW w:w="510"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N п/п</w:t>
            </w:r>
          </w:p>
        </w:tc>
        <w:tc>
          <w:tcPr>
            <w:tcW w:w="1474"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Наименование показателя </w:t>
            </w:r>
            <w:hyperlink w:anchor="P3308" w:history="1">
              <w:r w:rsidRPr="00601027">
                <w:rPr>
                  <w:rFonts w:ascii="Times New Roman" w:hAnsi="Times New Roman" w:cs="Times New Roman"/>
                  <w:sz w:val="24"/>
                  <w:szCs w:val="24"/>
                </w:rPr>
                <w:t>&lt;1&gt;</w:t>
              </w:r>
            </w:hyperlink>
          </w:p>
        </w:tc>
        <w:tc>
          <w:tcPr>
            <w:tcW w:w="1191"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Наименование Субсидии</w:t>
            </w:r>
          </w:p>
        </w:tc>
        <w:tc>
          <w:tcPr>
            <w:tcW w:w="1474" w:type="dxa"/>
            <w:gridSpan w:val="2"/>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Единица измерения по </w:t>
            </w:r>
            <w:hyperlink r:id="rId25" w:history="1">
              <w:r w:rsidRPr="00601027">
                <w:rPr>
                  <w:rFonts w:ascii="Times New Roman" w:hAnsi="Times New Roman" w:cs="Times New Roman"/>
                  <w:sz w:val="24"/>
                  <w:szCs w:val="24"/>
                </w:rPr>
                <w:t>ОКЕИ</w:t>
              </w:r>
            </w:hyperlink>
          </w:p>
        </w:tc>
        <w:tc>
          <w:tcPr>
            <w:tcW w:w="1300"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Плановое значение показателя </w:t>
            </w:r>
            <w:hyperlink w:anchor="P3310" w:history="1">
              <w:r w:rsidRPr="00601027">
                <w:rPr>
                  <w:rFonts w:ascii="Times New Roman" w:hAnsi="Times New Roman" w:cs="Times New Roman"/>
                  <w:sz w:val="24"/>
                  <w:szCs w:val="24"/>
                </w:rPr>
                <w:t>&lt;2&gt;</w:t>
              </w:r>
            </w:hyperlink>
          </w:p>
        </w:tc>
        <w:tc>
          <w:tcPr>
            <w:tcW w:w="1640"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Достигнутое значение показателя по состоянию на отчетную дату</w:t>
            </w:r>
          </w:p>
        </w:tc>
        <w:tc>
          <w:tcPr>
            <w:tcW w:w="1478"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Процент выполнения плана</w:t>
            </w:r>
          </w:p>
        </w:tc>
        <w:tc>
          <w:tcPr>
            <w:tcW w:w="1559"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Причина отклонения</w:t>
            </w:r>
          </w:p>
        </w:tc>
      </w:tr>
      <w:tr w:rsidR="00601027" w:rsidRPr="00601027" w:rsidTr="00601027">
        <w:tc>
          <w:tcPr>
            <w:tcW w:w="510" w:type="dxa"/>
            <w:vMerge/>
          </w:tcPr>
          <w:p w:rsidR="00601027" w:rsidRPr="00601027" w:rsidRDefault="00601027" w:rsidP="00601027">
            <w:pPr>
              <w:pStyle w:val="ConsPlusNormal0"/>
              <w:rPr>
                <w:rFonts w:ascii="Times New Roman" w:hAnsi="Times New Roman" w:cs="Times New Roman"/>
                <w:sz w:val="24"/>
                <w:szCs w:val="24"/>
              </w:rPr>
            </w:pPr>
          </w:p>
        </w:tc>
        <w:tc>
          <w:tcPr>
            <w:tcW w:w="1474" w:type="dxa"/>
            <w:vMerge/>
          </w:tcPr>
          <w:p w:rsidR="00601027" w:rsidRPr="00601027" w:rsidRDefault="00601027" w:rsidP="00601027">
            <w:pPr>
              <w:pStyle w:val="ConsPlusNormal0"/>
              <w:rPr>
                <w:rFonts w:ascii="Times New Roman" w:hAnsi="Times New Roman" w:cs="Times New Roman"/>
                <w:sz w:val="24"/>
                <w:szCs w:val="24"/>
              </w:rPr>
            </w:pPr>
          </w:p>
        </w:tc>
        <w:tc>
          <w:tcPr>
            <w:tcW w:w="1191" w:type="dxa"/>
            <w:vMerge/>
          </w:tcPr>
          <w:p w:rsidR="00601027" w:rsidRPr="00601027" w:rsidRDefault="00601027" w:rsidP="00601027">
            <w:pPr>
              <w:pStyle w:val="ConsPlusNormal0"/>
              <w:rPr>
                <w:rFonts w:ascii="Times New Roman" w:hAnsi="Times New Roman" w:cs="Times New Roman"/>
                <w:sz w:val="24"/>
                <w:szCs w:val="24"/>
              </w:rPr>
            </w:pPr>
          </w:p>
        </w:tc>
        <w:tc>
          <w:tcPr>
            <w:tcW w:w="907"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Наименование</w:t>
            </w:r>
          </w:p>
        </w:tc>
        <w:tc>
          <w:tcPr>
            <w:tcW w:w="567"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Код</w:t>
            </w:r>
          </w:p>
        </w:tc>
        <w:tc>
          <w:tcPr>
            <w:tcW w:w="1300" w:type="dxa"/>
            <w:vMerge/>
          </w:tcPr>
          <w:p w:rsidR="00601027" w:rsidRPr="00601027" w:rsidRDefault="00601027" w:rsidP="00601027">
            <w:pPr>
              <w:pStyle w:val="ConsPlusNormal0"/>
              <w:rPr>
                <w:rFonts w:ascii="Times New Roman" w:hAnsi="Times New Roman" w:cs="Times New Roman"/>
                <w:sz w:val="24"/>
                <w:szCs w:val="24"/>
              </w:rPr>
            </w:pPr>
          </w:p>
        </w:tc>
        <w:tc>
          <w:tcPr>
            <w:tcW w:w="1640" w:type="dxa"/>
            <w:vMerge/>
          </w:tcPr>
          <w:p w:rsidR="00601027" w:rsidRPr="00601027" w:rsidRDefault="00601027" w:rsidP="00601027">
            <w:pPr>
              <w:pStyle w:val="ConsPlusNormal0"/>
              <w:rPr>
                <w:rFonts w:ascii="Times New Roman" w:hAnsi="Times New Roman" w:cs="Times New Roman"/>
                <w:sz w:val="24"/>
                <w:szCs w:val="24"/>
              </w:rPr>
            </w:pPr>
          </w:p>
        </w:tc>
        <w:tc>
          <w:tcPr>
            <w:tcW w:w="1478" w:type="dxa"/>
            <w:vMerge/>
          </w:tcPr>
          <w:p w:rsidR="00601027" w:rsidRPr="00601027" w:rsidRDefault="00601027" w:rsidP="00601027">
            <w:pPr>
              <w:pStyle w:val="ConsPlusNormal0"/>
              <w:rPr>
                <w:rFonts w:ascii="Times New Roman" w:hAnsi="Times New Roman" w:cs="Times New Roman"/>
                <w:sz w:val="24"/>
                <w:szCs w:val="24"/>
              </w:rPr>
            </w:pPr>
          </w:p>
        </w:tc>
        <w:tc>
          <w:tcPr>
            <w:tcW w:w="1559" w:type="dxa"/>
            <w:vMerge/>
          </w:tcPr>
          <w:p w:rsidR="00601027" w:rsidRPr="00601027" w:rsidRDefault="00601027" w:rsidP="00601027">
            <w:pPr>
              <w:pStyle w:val="ConsPlusNormal0"/>
              <w:rPr>
                <w:rFonts w:ascii="Times New Roman" w:hAnsi="Times New Roman" w:cs="Times New Roman"/>
                <w:sz w:val="24"/>
                <w:szCs w:val="24"/>
              </w:rPr>
            </w:pPr>
          </w:p>
        </w:tc>
      </w:tr>
      <w:tr w:rsidR="00601027" w:rsidRPr="00601027" w:rsidTr="00601027">
        <w:tc>
          <w:tcPr>
            <w:tcW w:w="510"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1</w:t>
            </w:r>
          </w:p>
        </w:tc>
        <w:tc>
          <w:tcPr>
            <w:tcW w:w="1474"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2</w:t>
            </w:r>
          </w:p>
        </w:tc>
        <w:tc>
          <w:tcPr>
            <w:tcW w:w="1191"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3</w:t>
            </w:r>
          </w:p>
        </w:tc>
        <w:tc>
          <w:tcPr>
            <w:tcW w:w="907"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4</w:t>
            </w:r>
          </w:p>
        </w:tc>
        <w:tc>
          <w:tcPr>
            <w:tcW w:w="567"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5</w:t>
            </w:r>
          </w:p>
        </w:tc>
        <w:tc>
          <w:tcPr>
            <w:tcW w:w="1300"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6</w:t>
            </w:r>
          </w:p>
        </w:tc>
        <w:tc>
          <w:tcPr>
            <w:tcW w:w="1640" w:type="dxa"/>
          </w:tcPr>
          <w:p w:rsidR="00601027" w:rsidRPr="00601027" w:rsidRDefault="00601027" w:rsidP="00601027">
            <w:pPr>
              <w:pStyle w:val="ConsPlusNormal0"/>
              <w:rPr>
                <w:rFonts w:ascii="Times New Roman" w:hAnsi="Times New Roman" w:cs="Times New Roman"/>
                <w:sz w:val="24"/>
                <w:szCs w:val="24"/>
              </w:rPr>
            </w:pPr>
            <w:bookmarkStart w:id="72" w:name="P3284"/>
            <w:bookmarkEnd w:id="72"/>
            <w:r w:rsidRPr="00601027">
              <w:rPr>
                <w:rFonts w:ascii="Times New Roman" w:hAnsi="Times New Roman" w:cs="Times New Roman"/>
                <w:sz w:val="24"/>
                <w:szCs w:val="24"/>
              </w:rPr>
              <w:t>7</w:t>
            </w:r>
          </w:p>
        </w:tc>
        <w:tc>
          <w:tcPr>
            <w:tcW w:w="1478"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8</w:t>
            </w:r>
          </w:p>
        </w:tc>
        <w:tc>
          <w:tcPr>
            <w:tcW w:w="1559"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9</w:t>
            </w:r>
          </w:p>
        </w:tc>
      </w:tr>
      <w:tr w:rsidR="00601027" w:rsidRPr="00601027" w:rsidTr="00601027">
        <w:tc>
          <w:tcPr>
            <w:tcW w:w="510" w:type="dxa"/>
          </w:tcPr>
          <w:p w:rsidR="00601027" w:rsidRPr="00601027" w:rsidRDefault="00601027" w:rsidP="00601027">
            <w:pPr>
              <w:pStyle w:val="ConsPlusNormal0"/>
              <w:rPr>
                <w:rFonts w:ascii="Times New Roman" w:hAnsi="Times New Roman" w:cs="Times New Roman"/>
                <w:sz w:val="24"/>
                <w:szCs w:val="24"/>
              </w:rPr>
            </w:pPr>
          </w:p>
        </w:tc>
        <w:tc>
          <w:tcPr>
            <w:tcW w:w="1474" w:type="dxa"/>
          </w:tcPr>
          <w:p w:rsidR="00601027" w:rsidRPr="00601027" w:rsidRDefault="00601027" w:rsidP="00601027">
            <w:pPr>
              <w:pStyle w:val="ConsPlusNormal0"/>
              <w:rPr>
                <w:rFonts w:ascii="Times New Roman" w:hAnsi="Times New Roman" w:cs="Times New Roman"/>
                <w:sz w:val="24"/>
                <w:szCs w:val="24"/>
              </w:rPr>
            </w:pPr>
          </w:p>
        </w:tc>
        <w:tc>
          <w:tcPr>
            <w:tcW w:w="1191" w:type="dxa"/>
          </w:tcPr>
          <w:p w:rsidR="00601027" w:rsidRPr="00601027" w:rsidRDefault="00601027" w:rsidP="00601027">
            <w:pPr>
              <w:pStyle w:val="ConsPlusNormal0"/>
              <w:rPr>
                <w:rFonts w:ascii="Times New Roman" w:hAnsi="Times New Roman" w:cs="Times New Roman"/>
                <w:sz w:val="24"/>
                <w:szCs w:val="24"/>
              </w:rPr>
            </w:pPr>
          </w:p>
        </w:tc>
        <w:tc>
          <w:tcPr>
            <w:tcW w:w="907" w:type="dxa"/>
          </w:tcPr>
          <w:p w:rsidR="00601027" w:rsidRPr="00601027" w:rsidRDefault="00601027" w:rsidP="00601027">
            <w:pPr>
              <w:pStyle w:val="ConsPlusNormal0"/>
              <w:rPr>
                <w:rFonts w:ascii="Times New Roman" w:hAnsi="Times New Roman" w:cs="Times New Roman"/>
                <w:sz w:val="24"/>
                <w:szCs w:val="24"/>
              </w:rPr>
            </w:pPr>
          </w:p>
        </w:tc>
        <w:tc>
          <w:tcPr>
            <w:tcW w:w="567" w:type="dxa"/>
          </w:tcPr>
          <w:p w:rsidR="00601027" w:rsidRPr="00601027" w:rsidRDefault="00601027" w:rsidP="00601027">
            <w:pPr>
              <w:pStyle w:val="ConsPlusNormal0"/>
              <w:rPr>
                <w:rFonts w:ascii="Times New Roman" w:hAnsi="Times New Roman" w:cs="Times New Roman"/>
                <w:sz w:val="24"/>
                <w:szCs w:val="24"/>
              </w:rPr>
            </w:pPr>
          </w:p>
        </w:tc>
        <w:tc>
          <w:tcPr>
            <w:tcW w:w="1300" w:type="dxa"/>
          </w:tcPr>
          <w:p w:rsidR="00601027" w:rsidRPr="00601027" w:rsidRDefault="00601027" w:rsidP="00601027">
            <w:pPr>
              <w:pStyle w:val="ConsPlusNormal0"/>
              <w:rPr>
                <w:rFonts w:ascii="Times New Roman" w:hAnsi="Times New Roman" w:cs="Times New Roman"/>
                <w:sz w:val="24"/>
                <w:szCs w:val="24"/>
              </w:rPr>
            </w:pPr>
          </w:p>
        </w:tc>
        <w:tc>
          <w:tcPr>
            <w:tcW w:w="1640" w:type="dxa"/>
          </w:tcPr>
          <w:p w:rsidR="00601027" w:rsidRPr="00601027" w:rsidRDefault="00601027" w:rsidP="00601027">
            <w:pPr>
              <w:pStyle w:val="ConsPlusNormal0"/>
              <w:rPr>
                <w:rFonts w:ascii="Times New Roman" w:hAnsi="Times New Roman" w:cs="Times New Roman"/>
                <w:sz w:val="24"/>
                <w:szCs w:val="24"/>
              </w:rPr>
            </w:pPr>
          </w:p>
        </w:tc>
        <w:tc>
          <w:tcPr>
            <w:tcW w:w="1478" w:type="dxa"/>
          </w:tcPr>
          <w:p w:rsidR="00601027" w:rsidRPr="00601027" w:rsidRDefault="00601027" w:rsidP="00601027">
            <w:pPr>
              <w:pStyle w:val="ConsPlusNormal0"/>
              <w:rPr>
                <w:rFonts w:ascii="Times New Roman" w:hAnsi="Times New Roman" w:cs="Times New Roman"/>
                <w:sz w:val="24"/>
                <w:szCs w:val="24"/>
              </w:rPr>
            </w:pPr>
          </w:p>
        </w:tc>
        <w:tc>
          <w:tcPr>
            <w:tcW w:w="1559" w:type="dxa"/>
          </w:tcPr>
          <w:p w:rsidR="00601027" w:rsidRPr="00601027" w:rsidRDefault="00601027" w:rsidP="00601027">
            <w:pPr>
              <w:pStyle w:val="ConsPlusNormal0"/>
              <w:rPr>
                <w:rFonts w:ascii="Times New Roman" w:hAnsi="Times New Roman" w:cs="Times New Roman"/>
                <w:sz w:val="24"/>
                <w:szCs w:val="24"/>
              </w:rPr>
            </w:pPr>
          </w:p>
        </w:tc>
      </w:tr>
    </w:tbl>
    <w:p w:rsidR="00601027" w:rsidRPr="00601027" w:rsidRDefault="00601027" w:rsidP="00601027">
      <w:pPr>
        <w:pStyle w:val="ConsPlusNormal0"/>
        <w:rPr>
          <w:rFonts w:ascii="Times New Roman" w:hAnsi="Times New Roman" w:cs="Times New Roman"/>
          <w:sz w:val="24"/>
          <w:szCs w:val="24"/>
        </w:rPr>
      </w:pP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Руководитель Получателя</w:t>
      </w: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(уполномоченное лицо)   _______________ _________ _____________________</w:t>
      </w: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 xml:space="preserve">                          (должность)   (подпись) (расшифровка подписи)</w:t>
      </w:r>
    </w:p>
    <w:p w:rsidR="00601027" w:rsidRPr="00C53285" w:rsidRDefault="00601027" w:rsidP="00601027">
      <w:pPr>
        <w:pStyle w:val="ConsPlusNormal0"/>
        <w:rPr>
          <w:rFonts w:ascii="Times New Roman" w:hAnsi="Times New Roman" w:cs="Times New Roman"/>
          <w:sz w:val="24"/>
          <w:szCs w:val="24"/>
        </w:rPr>
      </w:pP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Исполнитель ________________ ___________________ _____________</w:t>
      </w: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 xml:space="preserve">              (должность)            (ФИО)         (телефон)</w:t>
      </w:r>
    </w:p>
    <w:p w:rsidR="00601027" w:rsidRPr="00C53285" w:rsidRDefault="00601027" w:rsidP="00601027">
      <w:pPr>
        <w:pStyle w:val="ConsPlusNormal0"/>
        <w:rPr>
          <w:rFonts w:ascii="Times New Roman" w:hAnsi="Times New Roman" w:cs="Times New Roman"/>
          <w:sz w:val="24"/>
          <w:szCs w:val="24"/>
        </w:rPr>
      </w:pP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"__" ___________ 20__ г.</w:t>
      </w: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w:t>
      </w:r>
    </w:p>
    <w:p w:rsidR="00601027" w:rsidRPr="00601027" w:rsidRDefault="00601027" w:rsidP="00601027">
      <w:pPr>
        <w:pStyle w:val="ConsPlusNormal0"/>
        <w:rPr>
          <w:rFonts w:ascii="Times New Roman" w:hAnsi="Times New Roman" w:cs="Times New Roman"/>
          <w:sz w:val="24"/>
          <w:szCs w:val="24"/>
        </w:rPr>
      </w:pPr>
      <w:bookmarkStart w:id="73" w:name="P3307"/>
      <w:bookmarkStart w:id="74" w:name="P3308"/>
      <w:bookmarkEnd w:id="73"/>
      <w:bookmarkEnd w:id="74"/>
      <w:r w:rsidRPr="00601027">
        <w:rPr>
          <w:rFonts w:ascii="Times New Roman" w:hAnsi="Times New Roman" w:cs="Times New Roman"/>
          <w:sz w:val="24"/>
          <w:szCs w:val="24"/>
        </w:rPr>
        <w:t xml:space="preserve">&lt;1&gt; Наименование показателя, указываемого в настоящей таблице, должно соответствовать наименованию показателя, указанному в </w:t>
      </w:r>
      <w:hyperlink w:anchor="P2989" w:history="1">
        <w:r w:rsidRPr="00601027">
          <w:rPr>
            <w:rFonts w:ascii="Times New Roman" w:hAnsi="Times New Roman" w:cs="Times New Roman"/>
            <w:sz w:val="24"/>
            <w:szCs w:val="24"/>
          </w:rPr>
          <w:t>графе 2</w:t>
        </w:r>
      </w:hyperlink>
      <w:r w:rsidRPr="00601027">
        <w:rPr>
          <w:rFonts w:ascii="Times New Roman" w:hAnsi="Times New Roman" w:cs="Times New Roman"/>
          <w:sz w:val="24"/>
          <w:szCs w:val="24"/>
        </w:rPr>
        <w:t xml:space="preserve"> приложения N1 к Соглашению.</w:t>
      </w:r>
    </w:p>
    <w:p w:rsidR="00601027" w:rsidRPr="00601027" w:rsidRDefault="00601027" w:rsidP="00601027">
      <w:pPr>
        <w:pStyle w:val="ConsPlusNormal0"/>
        <w:rPr>
          <w:rFonts w:ascii="Times New Roman" w:hAnsi="Times New Roman" w:cs="Times New Roman"/>
          <w:sz w:val="24"/>
          <w:szCs w:val="24"/>
        </w:rPr>
      </w:pPr>
      <w:bookmarkStart w:id="75" w:name="P3309"/>
      <w:bookmarkStart w:id="76" w:name="P3310"/>
      <w:bookmarkEnd w:id="75"/>
      <w:bookmarkEnd w:id="76"/>
      <w:r w:rsidRPr="00601027">
        <w:rPr>
          <w:rFonts w:ascii="Times New Roman" w:hAnsi="Times New Roman" w:cs="Times New Roman"/>
          <w:sz w:val="24"/>
          <w:szCs w:val="24"/>
        </w:rPr>
        <w:t xml:space="preserve">&lt;2&gt; Плановое значение показателя, указываемого в настоящей таблице, должно соответствовать плановому значению показателя, указанному в </w:t>
      </w:r>
      <w:hyperlink w:anchor="P2993" w:history="1">
        <w:r w:rsidRPr="00601027">
          <w:rPr>
            <w:rFonts w:ascii="Times New Roman" w:hAnsi="Times New Roman" w:cs="Times New Roman"/>
            <w:sz w:val="24"/>
            <w:szCs w:val="24"/>
          </w:rPr>
          <w:t>графе 6</w:t>
        </w:r>
      </w:hyperlink>
      <w:r w:rsidRPr="00601027">
        <w:rPr>
          <w:rFonts w:ascii="Times New Roman" w:hAnsi="Times New Roman" w:cs="Times New Roman"/>
          <w:sz w:val="24"/>
          <w:szCs w:val="24"/>
        </w:rPr>
        <w:t xml:space="preserve"> приложения N1 к Соглашению.</w:t>
      </w: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Default="00601027" w:rsidP="00601027">
      <w:pPr>
        <w:pStyle w:val="ConsPlusNormal0"/>
        <w:rPr>
          <w:rFonts w:ascii="Times New Roman" w:hAnsi="Times New Roman" w:cs="Times New Roman"/>
          <w:sz w:val="24"/>
          <w:szCs w:val="24"/>
        </w:rPr>
        <w:sectPr w:rsidR="00601027" w:rsidSect="00601027">
          <w:pgSz w:w="11906" w:h="16838"/>
          <w:pgMar w:top="1134" w:right="991" w:bottom="1134" w:left="993" w:header="709" w:footer="709" w:gutter="0"/>
          <w:pgNumType w:chapStyle="1"/>
          <w:cols w:space="720"/>
          <w:formProt w:val="0"/>
          <w:titlePg/>
          <w:docGrid w:linePitch="299"/>
        </w:sectPr>
      </w:pPr>
      <w:bookmarkStart w:id="77" w:name="P3346"/>
      <w:bookmarkEnd w:id="77"/>
    </w:p>
    <w:p w:rsidR="00601027" w:rsidRPr="00601027" w:rsidRDefault="00601027" w:rsidP="00601027">
      <w:pPr>
        <w:pStyle w:val="ConsPlusNormal0"/>
        <w:jc w:val="right"/>
        <w:rPr>
          <w:rFonts w:ascii="Times New Roman" w:hAnsi="Times New Roman" w:cs="Times New Roman"/>
          <w:sz w:val="24"/>
          <w:szCs w:val="24"/>
        </w:rPr>
      </w:pPr>
      <w:r w:rsidRPr="00601027">
        <w:rPr>
          <w:rFonts w:ascii="Times New Roman" w:hAnsi="Times New Roman" w:cs="Times New Roman"/>
          <w:sz w:val="24"/>
          <w:szCs w:val="24"/>
        </w:rPr>
        <w:lastRenderedPageBreak/>
        <w:t>Приложение №3</w:t>
      </w:r>
    </w:p>
    <w:p w:rsidR="00601027" w:rsidRPr="00601027" w:rsidRDefault="00601027" w:rsidP="00601027">
      <w:pPr>
        <w:pStyle w:val="ConsPlusNormal0"/>
        <w:jc w:val="right"/>
        <w:rPr>
          <w:rFonts w:ascii="Times New Roman" w:hAnsi="Times New Roman" w:cs="Times New Roman"/>
          <w:sz w:val="24"/>
          <w:szCs w:val="24"/>
        </w:rPr>
      </w:pPr>
      <w:r w:rsidRPr="00601027">
        <w:rPr>
          <w:rFonts w:ascii="Times New Roman" w:hAnsi="Times New Roman" w:cs="Times New Roman"/>
          <w:sz w:val="24"/>
          <w:szCs w:val="24"/>
        </w:rPr>
        <w:t>к соглашению</w:t>
      </w:r>
    </w:p>
    <w:p w:rsidR="00601027" w:rsidRPr="00601027" w:rsidRDefault="00601027" w:rsidP="00601027">
      <w:pPr>
        <w:pStyle w:val="ConsPlusNormal0"/>
        <w:jc w:val="right"/>
        <w:rPr>
          <w:rFonts w:ascii="Times New Roman" w:hAnsi="Times New Roman" w:cs="Times New Roman"/>
          <w:sz w:val="24"/>
          <w:szCs w:val="24"/>
        </w:rPr>
      </w:pPr>
      <w:r w:rsidRPr="00601027">
        <w:rPr>
          <w:rFonts w:ascii="Times New Roman" w:hAnsi="Times New Roman" w:cs="Times New Roman"/>
          <w:sz w:val="24"/>
          <w:szCs w:val="24"/>
        </w:rPr>
        <w:t>№________ от "__" ________ 20__ г.</w:t>
      </w: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tbl>
      <w:tblPr>
        <w:tblpPr w:leftFromText="180" w:rightFromText="180" w:vertAnchor="text" w:horzAnchor="page" w:tblpX="862" w:tblpY="1472"/>
        <w:tblW w:w="1069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2"/>
        <w:gridCol w:w="1071"/>
        <w:gridCol w:w="1701"/>
        <w:gridCol w:w="1300"/>
        <w:gridCol w:w="847"/>
        <w:gridCol w:w="1397"/>
        <w:gridCol w:w="1418"/>
        <w:gridCol w:w="992"/>
        <w:gridCol w:w="1276"/>
      </w:tblGrid>
      <w:tr w:rsidR="00601027" w:rsidRPr="00601027" w:rsidTr="00601027">
        <w:trPr>
          <w:trHeight w:val="1002"/>
        </w:trPr>
        <w:tc>
          <w:tcPr>
            <w:tcW w:w="692"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N п/п</w:t>
            </w:r>
          </w:p>
        </w:tc>
        <w:tc>
          <w:tcPr>
            <w:tcW w:w="1071"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Наименование показателя </w:t>
            </w:r>
            <w:hyperlink w:anchor="P3735" w:history="1">
              <w:r w:rsidRPr="00601027">
                <w:rPr>
                  <w:rFonts w:ascii="Times New Roman" w:hAnsi="Times New Roman" w:cs="Times New Roman"/>
                  <w:sz w:val="24"/>
                  <w:szCs w:val="24"/>
                </w:rPr>
                <w:t>&lt;1&gt;</w:t>
              </w:r>
            </w:hyperlink>
          </w:p>
        </w:tc>
        <w:tc>
          <w:tcPr>
            <w:tcW w:w="1701"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Наименование субсидии</w:t>
            </w:r>
          </w:p>
        </w:tc>
        <w:tc>
          <w:tcPr>
            <w:tcW w:w="2147" w:type="dxa"/>
            <w:gridSpan w:val="2"/>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Единица измерения по </w:t>
            </w:r>
            <w:hyperlink r:id="rId26" w:history="1">
              <w:r w:rsidRPr="00601027">
                <w:rPr>
                  <w:rFonts w:ascii="Times New Roman" w:hAnsi="Times New Roman" w:cs="Times New Roman"/>
                  <w:sz w:val="24"/>
                  <w:szCs w:val="24"/>
                </w:rPr>
                <w:t>ОКЕИ</w:t>
              </w:r>
            </w:hyperlink>
          </w:p>
        </w:tc>
        <w:tc>
          <w:tcPr>
            <w:tcW w:w="1397"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Плановое значение показателя результативности (иного показателя) </w:t>
            </w:r>
            <w:hyperlink w:anchor="P3737" w:history="1">
              <w:r w:rsidRPr="00601027">
                <w:rPr>
                  <w:rFonts w:ascii="Times New Roman" w:hAnsi="Times New Roman" w:cs="Times New Roman"/>
                  <w:sz w:val="24"/>
                  <w:szCs w:val="24"/>
                </w:rPr>
                <w:t>&lt;2&gt;</w:t>
              </w:r>
            </w:hyperlink>
          </w:p>
        </w:tc>
        <w:tc>
          <w:tcPr>
            <w:tcW w:w="1418"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Достигнутое значение показателя результативности (иного показателя) </w:t>
            </w:r>
            <w:hyperlink w:anchor="P3738" w:history="1">
              <w:r w:rsidRPr="00601027">
                <w:rPr>
                  <w:rFonts w:ascii="Times New Roman" w:hAnsi="Times New Roman" w:cs="Times New Roman"/>
                  <w:sz w:val="24"/>
                  <w:szCs w:val="24"/>
                </w:rPr>
                <w:t>&lt;3&gt;</w:t>
              </w:r>
            </w:hyperlink>
          </w:p>
        </w:tc>
        <w:tc>
          <w:tcPr>
            <w:tcW w:w="992"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Объем Субсидии (тыс. руб)</w:t>
            </w:r>
          </w:p>
        </w:tc>
        <w:tc>
          <w:tcPr>
            <w:tcW w:w="1276" w:type="dxa"/>
            <w:vMerge w:val="restart"/>
            <w:tcBorders>
              <w:right w:val="single" w:sz="4" w:space="0" w:color="auto"/>
            </w:tcBorders>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Размер субсидии для возврата (тыс.руб) (1 - гр. 7 </w:t>
            </w:r>
            <w:r w:rsidRPr="00601027">
              <w:rPr>
                <w:rFonts w:ascii="Times New Roman" w:hAnsi="Times New Roman" w:cs="Times New Roman"/>
                <w:noProof/>
                <w:sz w:val="24"/>
                <w:szCs w:val="24"/>
                <w:lang w:eastAsia="ru-RU"/>
              </w:rPr>
              <w:drawing>
                <wp:inline distT="0" distB="0" distL="0" distR="0">
                  <wp:extent cx="142875" cy="142875"/>
                  <wp:effectExtent l="0" t="0" r="9525" b="9525"/>
                  <wp:docPr id="4" name="Рисунок 4" descr="base_1_36312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63122_3276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01027">
              <w:rPr>
                <w:rFonts w:ascii="Times New Roman" w:hAnsi="Times New Roman" w:cs="Times New Roman"/>
                <w:sz w:val="24"/>
                <w:szCs w:val="24"/>
              </w:rPr>
              <w:t xml:space="preserve"> гр. 6) x (гр.8</w:t>
            </w:r>
            <w:r w:rsidRPr="00601027">
              <w:rPr>
                <w:rFonts w:ascii="Times New Roman" w:hAnsi="Times New Roman" w:cs="Times New Roman"/>
                <w:noProof/>
                <w:sz w:val="24"/>
                <w:szCs w:val="24"/>
                <w:lang w:eastAsia="ru-RU"/>
              </w:rPr>
              <w:drawing>
                <wp:inline distT="0" distB="0" distL="0" distR="0">
                  <wp:extent cx="142875" cy="142875"/>
                  <wp:effectExtent l="0" t="0" r="9525" b="9525"/>
                  <wp:docPr id="3" name="Рисунок 3" descr="base_1_36312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63122_3276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01027">
              <w:rPr>
                <w:rFonts w:ascii="Times New Roman" w:hAnsi="Times New Roman" w:cs="Times New Roman"/>
                <w:sz w:val="24"/>
                <w:szCs w:val="24"/>
              </w:rPr>
              <w:t xml:space="preserve">3)  </w:t>
            </w:r>
          </w:p>
        </w:tc>
      </w:tr>
      <w:tr w:rsidR="00601027" w:rsidRPr="00601027" w:rsidTr="00601027">
        <w:trPr>
          <w:trHeight w:val="551"/>
        </w:trPr>
        <w:tc>
          <w:tcPr>
            <w:tcW w:w="692" w:type="dxa"/>
            <w:vMerge/>
          </w:tcPr>
          <w:p w:rsidR="00601027" w:rsidRPr="00601027" w:rsidRDefault="00601027" w:rsidP="00601027">
            <w:pPr>
              <w:pStyle w:val="ConsPlusNormal0"/>
              <w:rPr>
                <w:rFonts w:ascii="Times New Roman" w:hAnsi="Times New Roman" w:cs="Times New Roman"/>
                <w:sz w:val="24"/>
                <w:szCs w:val="24"/>
              </w:rPr>
            </w:pPr>
          </w:p>
        </w:tc>
        <w:tc>
          <w:tcPr>
            <w:tcW w:w="1071" w:type="dxa"/>
            <w:vMerge/>
          </w:tcPr>
          <w:p w:rsidR="00601027" w:rsidRPr="00601027" w:rsidRDefault="00601027" w:rsidP="00601027">
            <w:pPr>
              <w:pStyle w:val="ConsPlusNormal0"/>
              <w:rPr>
                <w:rFonts w:ascii="Times New Roman" w:hAnsi="Times New Roman" w:cs="Times New Roman"/>
                <w:sz w:val="24"/>
                <w:szCs w:val="24"/>
              </w:rPr>
            </w:pPr>
          </w:p>
        </w:tc>
        <w:tc>
          <w:tcPr>
            <w:tcW w:w="1701" w:type="dxa"/>
            <w:vMerge/>
          </w:tcPr>
          <w:p w:rsidR="00601027" w:rsidRPr="00601027" w:rsidRDefault="00601027" w:rsidP="00601027">
            <w:pPr>
              <w:pStyle w:val="ConsPlusNormal0"/>
              <w:rPr>
                <w:rFonts w:ascii="Times New Roman" w:hAnsi="Times New Roman" w:cs="Times New Roman"/>
                <w:sz w:val="24"/>
                <w:szCs w:val="24"/>
              </w:rPr>
            </w:pPr>
          </w:p>
        </w:tc>
        <w:tc>
          <w:tcPr>
            <w:tcW w:w="1300"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Наименование</w:t>
            </w:r>
          </w:p>
        </w:tc>
        <w:tc>
          <w:tcPr>
            <w:tcW w:w="847" w:type="dxa"/>
            <w:vMerge w:val="restart"/>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Код</w:t>
            </w:r>
          </w:p>
        </w:tc>
        <w:tc>
          <w:tcPr>
            <w:tcW w:w="1397" w:type="dxa"/>
            <w:vMerge/>
          </w:tcPr>
          <w:p w:rsidR="00601027" w:rsidRPr="00601027" w:rsidRDefault="00601027" w:rsidP="00601027">
            <w:pPr>
              <w:pStyle w:val="ConsPlusNormal0"/>
              <w:rPr>
                <w:rFonts w:ascii="Times New Roman" w:hAnsi="Times New Roman" w:cs="Times New Roman"/>
                <w:sz w:val="24"/>
                <w:szCs w:val="24"/>
              </w:rPr>
            </w:pPr>
          </w:p>
        </w:tc>
        <w:tc>
          <w:tcPr>
            <w:tcW w:w="1418" w:type="dxa"/>
            <w:vMerge/>
          </w:tcPr>
          <w:p w:rsidR="00601027" w:rsidRPr="00601027" w:rsidRDefault="00601027" w:rsidP="00601027">
            <w:pPr>
              <w:pStyle w:val="ConsPlusNormal0"/>
              <w:rPr>
                <w:rFonts w:ascii="Times New Roman" w:hAnsi="Times New Roman" w:cs="Times New Roman"/>
                <w:sz w:val="24"/>
                <w:szCs w:val="24"/>
              </w:rPr>
            </w:pPr>
          </w:p>
        </w:tc>
        <w:tc>
          <w:tcPr>
            <w:tcW w:w="992" w:type="dxa"/>
            <w:vMerge/>
          </w:tcPr>
          <w:p w:rsidR="00601027" w:rsidRPr="00601027" w:rsidRDefault="00601027" w:rsidP="00601027">
            <w:pPr>
              <w:pStyle w:val="ConsPlusNormal0"/>
              <w:rPr>
                <w:rFonts w:ascii="Times New Roman" w:hAnsi="Times New Roman" w:cs="Times New Roman"/>
                <w:sz w:val="24"/>
                <w:szCs w:val="24"/>
              </w:rPr>
            </w:pPr>
          </w:p>
        </w:tc>
        <w:tc>
          <w:tcPr>
            <w:tcW w:w="1276" w:type="dxa"/>
            <w:vMerge/>
            <w:tcBorders>
              <w:right w:val="single" w:sz="4" w:space="0" w:color="auto"/>
            </w:tcBorders>
          </w:tcPr>
          <w:p w:rsidR="00601027" w:rsidRPr="00601027" w:rsidRDefault="00601027" w:rsidP="00601027">
            <w:pPr>
              <w:pStyle w:val="ConsPlusNormal0"/>
              <w:rPr>
                <w:rFonts w:ascii="Times New Roman" w:hAnsi="Times New Roman" w:cs="Times New Roman"/>
                <w:sz w:val="24"/>
                <w:szCs w:val="24"/>
              </w:rPr>
            </w:pPr>
          </w:p>
        </w:tc>
      </w:tr>
      <w:tr w:rsidR="00601027" w:rsidRPr="00601027" w:rsidTr="00601027">
        <w:trPr>
          <w:trHeight w:val="156"/>
        </w:trPr>
        <w:tc>
          <w:tcPr>
            <w:tcW w:w="692" w:type="dxa"/>
            <w:vMerge/>
          </w:tcPr>
          <w:p w:rsidR="00601027" w:rsidRPr="00601027" w:rsidRDefault="00601027" w:rsidP="00601027">
            <w:pPr>
              <w:pStyle w:val="ConsPlusNormal0"/>
              <w:rPr>
                <w:rFonts w:ascii="Times New Roman" w:hAnsi="Times New Roman" w:cs="Times New Roman"/>
                <w:sz w:val="24"/>
                <w:szCs w:val="24"/>
              </w:rPr>
            </w:pPr>
          </w:p>
        </w:tc>
        <w:tc>
          <w:tcPr>
            <w:tcW w:w="1071" w:type="dxa"/>
            <w:vMerge/>
          </w:tcPr>
          <w:p w:rsidR="00601027" w:rsidRPr="00601027" w:rsidRDefault="00601027" w:rsidP="00601027">
            <w:pPr>
              <w:pStyle w:val="ConsPlusNormal0"/>
              <w:rPr>
                <w:rFonts w:ascii="Times New Roman" w:hAnsi="Times New Roman" w:cs="Times New Roman"/>
                <w:sz w:val="24"/>
                <w:szCs w:val="24"/>
              </w:rPr>
            </w:pPr>
          </w:p>
        </w:tc>
        <w:tc>
          <w:tcPr>
            <w:tcW w:w="1701" w:type="dxa"/>
            <w:vMerge/>
          </w:tcPr>
          <w:p w:rsidR="00601027" w:rsidRPr="00601027" w:rsidRDefault="00601027" w:rsidP="00601027">
            <w:pPr>
              <w:pStyle w:val="ConsPlusNormal0"/>
              <w:rPr>
                <w:rFonts w:ascii="Times New Roman" w:hAnsi="Times New Roman" w:cs="Times New Roman"/>
                <w:sz w:val="24"/>
                <w:szCs w:val="24"/>
              </w:rPr>
            </w:pPr>
          </w:p>
        </w:tc>
        <w:tc>
          <w:tcPr>
            <w:tcW w:w="1300" w:type="dxa"/>
            <w:vMerge/>
          </w:tcPr>
          <w:p w:rsidR="00601027" w:rsidRPr="00601027" w:rsidRDefault="00601027" w:rsidP="00601027">
            <w:pPr>
              <w:pStyle w:val="ConsPlusNormal0"/>
              <w:rPr>
                <w:rFonts w:ascii="Times New Roman" w:hAnsi="Times New Roman" w:cs="Times New Roman"/>
                <w:sz w:val="24"/>
                <w:szCs w:val="24"/>
              </w:rPr>
            </w:pPr>
          </w:p>
        </w:tc>
        <w:tc>
          <w:tcPr>
            <w:tcW w:w="847" w:type="dxa"/>
            <w:vMerge/>
          </w:tcPr>
          <w:p w:rsidR="00601027" w:rsidRPr="00601027" w:rsidRDefault="00601027" w:rsidP="00601027">
            <w:pPr>
              <w:pStyle w:val="ConsPlusNormal0"/>
              <w:rPr>
                <w:rFonts w:ascii="Times New Roman" w:hAnsi="Times New Roman" w:cs="Times New Roman"/>
                <w:sz w:val="24"/>
                <w:szCs w:val="24"/>
              </w:rPr>
            </w:pPr>
          </w:p>
        </w:tc>
        <w:tc>
          <w:tcPr>
            <w:tcW w:w="1397" w:type="dxa"/>
            <w:vMerge/>
          </w:tcPr>
          <w:p w:rsidR="00601027" w:rsidRPr="00601027" w:rsidRDefault="00601027" w:rsidP="00601027">
            <w:pPr>
              <w:pStyle w:val="ConsPlusNormal0"/>
              <w:rPr>
                <w:rFonts w:ascii="Times New Roman" w:hAnsi="Times New Roman" w:cs="Times New Roman"/>
                <w:sz w:val="24"/>
                <w:szCs w:val="24"/>
              </w:rPr>
            </w:pPr>
          </w:p>
        </w:tc>
        <w:tc>
          <w:tcPr>
            <w:tcW w:w="1418" w:type="dxa"/>
            <w:vMerge/>
          </w:tcPr>
          <w:p w:rsidR="00601027" w:rsidRPr="00601027" w:rsidRDefault="00601027" w:rsidP="00601027">
            <w:pPr>
              <w:pStyle w:val="ConsPlusNormal0"/>
              <w:rPr>
                <w:rFonts w:ascii="Times New Roman" w:hAnsi="Times New Roman" w:cs="Times New Roman"/>
                <w:sz w:val="24"/>
                <w:szCs w:val="24"/>
              </w:rPr>
            </w:pPr>
          </w:p>
        </w:tc>
        <w:tc>
          <w:tcPr>
            <w:tcW w:w="992"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Всего</w:t>
            </w:r>
          </w:p>
        </w:tc>
        <w:tc>
          <w:tcPr>
            <w:tcW w:w="1276" w:type="dxa"/>
            <w:vMerge/>
            <w:tcBorders>
              <w:right w:val="single" w:sz="4" w:space="0" w:color="auto"/>
            </w:tcBorders>
          </w:tcPr>
          <w:p w:rsidR="00601027" w:rsidRPr="00601027" w:rsidRDefault="00601027" w:rsidP="00601027">
            <w:pPr>
              <w:pStyle w:val="ConsPlusNormal0"/>
              <w:rPr>
                <w:rFonts w:ascii="Times New Roman" w:hAnsi="Times New Roman" w:cs="Times New Roman"/>
                <w:sz w:val="24"/>
                <w:szCs w:val="24"/>
              </w:rPr>
            </w:pPr>
          </w:p>
        </w:tc>
      </w:tr>
      <w:tr w:rsidR="00601027" w:rsidRPr="00601027" w:rsidTr="00601027">
        <w:trPr>
          <w:trHeight w:val="302"/>
        </w:trPr>
        <w:tc>
          <w:tcPr>
            <w:tcW w:w="692"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1</w:t>
            </w:r>
          </w:p>
        </w:tc>
        <w:tc>
          <w:tcPr>
            <w:tcW w:w="1071"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2</w:t>
            </w:r>
          </w:p>
        </w:tc>
        <w:tc>
          <w:tcPr>
            <w:tcW w:w="1701"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3</w:t>
            </w:r>
          </w:p>
        </w:tc>
        <w:tc>
          <w:tcPr>
            <w:tcW w:w="1300"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4</w:t>
            </w:r>
          </w:p>
        </w:tc>
        <w:tc>
          <w:tcPr>
            <w:tcW w:w="847"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5</w:t>
            </w:r>
          </w:p>
        </w:tc>
        <w:tc>
          <w:tcPr>
            <w:tcW w:w="1397"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6</w:t>
            </w:r>
          </w:p>
        </w:tc>
        <w:tc>
          <w:tcPr>
            <w:tcW w:w="1418"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7</w:t>
            </w:r>
          </w:p>
        </w:tc>
        <w:tc>
          <w:tcPr>
            <w:tcW w:w="992"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8</w:t>
            </w:r>
          </w:p>
        </w:tc>
        <w:tc>
          <w:tcPr>
            <w:tcW w:w="1276" w:type="dxa"/>
            <w:tcBorders>
              <w:right w:val="single" w:sz="4" w:space="0" w:color="auto"/>
            </w:tcBorders>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9</w:t>
            </w:r>
          </w:p>
        </w:tc>
      </w:tr>
      <w:tr w:rsidR="00601027" w:rsidRPr="00601027" w:rsidTr="00601027">
        <w:trPr>
          <w:trHeight w:val="319"/>
        </w:trPr>
        <w:tc>
          <w:tcPr>
            <w:tcW w:w="692" w:type="dxa"/>
          </w:tcPr>
          <w:p w:rsidR="00601027" w:rsidRPr="00601027" w:rsidRDefault="00601027" w:rsidP="00601027">
            <w:pPr>
              <w:pStyle w:val="ConsPlusNormal0"/>
              <w:rPr>
                <w:rFonts w:ascii="Times New Roman" w:hAnsi="Times New Roman" w:cs="Times New Roman"/>
                <w:sz w:val="24"/>
                <w:szCs w:val="24"/>
              </w:rPr>
            </w:pPr>
          </w:p>
        </w:tc>
        <w:tc>
          <w:tcPr>
            <w:tcW w:w="1071" w:type="dxa"/>
          </w:tcPr>
          <w:p w:rsidR="00601027" w:rsidRPr="00601027" w:rsidRDefault="00601027" w:rsidP="00601027">
            <w:pPr>
              <w:pStyle w:val="ConsPlusNormal0"/>
              <w:rPr>
                <w:rFonts w:ascii="Times New Roman" w:hAnsi="Times New Roman" w:cs="Times New Roman"/>
                <w:sz w:val="24"/>
                <w:szCs w:val="24"/>
              </w:rPr>
            </w:pPr>
          </w:p>
        </w:tc>
        <w:tc>
          <w:tcPr>
            <w:tcW w:w="1701" w:type="dxa"/>
          </w:tcPr>
          <w:p w:rsidR="00601027" w:rsidRPr="00601027" w:rsidRDefault="00601027" w:rsidP="00601027">
            <w:pPr>
              <w:pStyle w:val="ConsPlusNormal0"/>
              <w:rPr>
                <w:rFonts w:ascii="Times New Roman" w:hAnsi="Times New Roman" w:cs="Times New Roman"/>
                <w:sz w:val="24"/>
                <w:szCs w:val="24"/>
              </w:rPr>
            </w:pPr>
          </w:p>
        </w:tc>
        <w:tc>
          <w:tcPr>
            <w:tcW w:w="1300" w:type="dxa"/>
          </w:tcPr>
          <w:p w:rsidR="00601027" w:rsidRPr="00601027" w:rsidRDefault="00601027" w:rsidP="00601027">
            <w:pPr>
              <w:pStyle w:val="ConsPlusNormal0"/>
              <w:rPr>
                <w:rFonts w:ascii="Times New Roman" w:hAnsi="Times New Roman" w:cs="Times New Roman"/>
                <w:sz w:val="24"/>
                <w:szCs w:val="24"/>
              </w:rPr>
            </w:pPr>
          </w:p>
        </w:tc>
        <w:tc>
          <w:tcPr>
            <w:tcW w:w="847" w:type="dxa"/>
          </w:tcPr>
          <w:p w:rsidR="00601027" w:rsidRPr="00601027" w:rsidRDefault="00601027" w:rsidP="00601027">
            <w:pPr>
              <w:pStyle w:val="ConsPlusNormal0"/>
              <w:rPr>
                <w:rFonts w:ascii="Times New Roman" w:hAnsi="Times New Roman" w:cs="Times New Roman"/>
                <w:sz w:val="24"/>
                <w:szCs w:val="24"/>
              </w:rPr>
            </w:pPr>
          </w:p>
        </w:tc>
        <w:tc>
          <w:tcPr>
            <w:tcW w:w="1397" w:type="dxa"/>
          </w:tcPr>
          <w:p w:rsidR="00601027" w:rsidRPr="00601027" w:rsidRDefault="00601027" w:rsidP="00601027">
            <w:pPr>
              <w:pStyle w:val="ConsPlusNormal0"/>
              <w:rPr>
                <w:rFonts w:ascii="Times New Roman" w:hAnsi="Times New Roman" w:cs="Times New Roman"/>
                <w:sz w:val="24"/>
                <w:szCs w:val="24"/>
              </w:rPr>
            </w:pPr>
          </w:p>
        </w:tc>
        <w:tc>
          <w:tcPr>
            <w:tcW w:w="1418" w:type="dxa"/>
          </w:tcPr>
          <w:p w:rsidR="00601027" w:rsidRPr="00601027" w:rsidRDefault="00601027" w:rsidP="00601027">
            <w:pPr>
              <w:pStyle w:val="ConsPlusNormal0"/>
              <w:rPr>
                <w:rFonts w:ascii="Times New Roman" w:hAnsi="Times New Roman" w:cs="Times New Roman"/>
                <w:sz w:val="24"/>
                <w:szCs w:val="24"/>
              </w:rPr>
            </w:pPr>
          </w:p>
        </w:tc>
        <w:tc>
          <w:tcPr>
            <w:tcW w:w="992" w:type="dxa"/>
          </w:tcPr>
          <w:p w:rsidR="00601027" w:rsidRPr="00601027" w:rsidRDefault="00601027" w:rsidP="00601027">
            <w:pPr>
              <w:pStyle w:val="ConsPlusNormal0"/>
              <w:rPr>
                <w:rFonts w:ascii="Times New Roman" w:hAnsi="Times New Roman" w:cs="Times New Roman"/>
                <w:sz w:val="24"/>
                <w:szCs w:val="24"/>
              </w:rPr>
            </w:pPr>
          </w:p>
        </w:tc>
        <w:tc>
          <w:tcPr>
            <w:tcW w:w="1276" w:type="dxa"/>
            <w:tcBorders>
              <w:right w:val="single" w:sz="4" w:space="0" w:color="auto"/>
            </w:tcBorders>
          </w:tcPr>
          <w:p w:rsidR="00601027" w:rsidRPr="00601027" w:rsidRDefault="00601027" w:rsidP="00601027">
            <w:pPr>
              <w:pStyle w:val="ConsPlusNormal0"/>
              <w:rPr>
                <w:rFonts w:ascii="Times New Roman" w:hAnsi="Times New Roman" w:cs="Times New Roman"/>
                <w:sz w:val="24"/>
                <w:szCs w:val="24"/>
              </w:rPr>
            </w:pPr>
          </w:p>
        </w:tc>
      </w:tr>
      <w:tr w:rsidR="00601027" w:rsidRPr="00601027" w:rsidTr="00601027">
        <w:trPr>
          <w:trHeight w:val="302"/>
        </w:trPr>
        <w:tc>
          <w:tcPr>
            <w:tcW w:w="692" w:type="dxa"/>
          </w:tcPr>
          <w:p w:rsidR="00601027" w:rsidRPr="00601027" w:rsidRDefault="00601027" w:rsidP="00601027">
            <w:pPr>
              <w:pStyle w:val="ConsPlusNormal0"/>
              <w:rPr>
                <w:rFonts w:ascii="Times New Roman" w:hAnsi="Times New Roman" w:cs="Times New Roman"/>
                <w:sz w:val="24"/>
                <w:szCs w:val="24"/>
              </w:rPr>
            </w:pPr>
          </w:p>
        </w:tc>
        <w:tc>
          <w:tcPr>
            <w:tcW w:w="1071"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Итого:</w:t>
            </w:r>
          </w:p>
        </w:tc>
        <w:tc>
          <w:tcPr>
            <w:tcW w:w="1701"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w:t>
            </w:r>
          </w:p>
        </w:tc>
        <w:tc>
          <w:tcPr>
            <w:tcW w:w="1300"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w:t>
            </w:r>
          </w:p>
        </w:tc>
        <w:tc>
          <w:tcPr>
            <w:tcW w:w="847"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w:t>
            </w:r>
          </w:p>
        </w:tc>
        <w:tc>
          <w:tcPr>
            <w:tcW w:w="1397"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w:t>
            </w:r>
          </w:p>
        </w:tc>
        <w:tc>
          <w:tcPr>
            <w:tcW w:w="1418"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w:t>
            </w:r>
          </w:p>
        </w:tc>
        <w:tc>
          <w:tcPr>
            <w:tcW w:w="992" w:type="dxa"/>
          </w:tcPr>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w:t>
            </w:r>
          </w:p>
        </w:tc>
        <w:tc>
          <w:tcPr>
            <w:tcW w:w="1276" w:type="dxa"/>
            <w:tcBorders>
              <w:right w:val="single" w:sz="4" w:space="0" w:color="auto"/>
            </w:tcBorders>
          </w:tcPr>
          <w:p w:rsidR="00601027" w:rsidRPr="00601027" w:rsidRDefault="00601027" w:rsidP="00601027">
            <w:pPr>
              <w:pStyle w:val="ConsPlusNormal0"/>
              <w:rPr>
                <w:rFonts w:ascii="Times New Roman" w:hAnsi="Times New Roman" w:cs="Times New Roman"/>
                <w:sz w:val="24"/>
                <w:szCs w:val="24"/>
              </w:rPr>
            </w:pPr>
          </w:p>
        </w:tc>
      </w:tr>
    </w:tbl>
    <w:p w:rsidR="00601027" w:rsidRPr="00601027" w:rsidRDefault="00601027" w:rsidP="00601027">
      <w:pPr>
        <w:pStyle w:val="ConsPlusNormal0"/>
        <w:jc w:val="center"/>
        <w:rPr>
          <w:rFonts w:ascii="Times New Roman" w:hAnsi="Times New Roman" w:cs="Times New Roman"/>
          <w:sz w:val="24"/>
          <w:szCs w:val="24"/>
        </w:rPr>
      </w:pPr>
      <w:r w:rsidRPr="00601027">
        <w:rPr>
          <w:rFonts w:ascii="Times New Roman" w:hAnsi="Times New Roman" w:cs="Times New Roman"/>
          <w:sz w:val="24"/>
          <w:szCs w:val="24"/>
        </w:rPr>
        <w:t>РАСЧЕТ РАЗМЕРА СУБСИДИИ ДЛЯ ВОЗВРАТА</w:t>
      </w: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Руководитель</w:t>
      </w: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(уполномоченное лицо)   _______________ _________ _____________________</w:t>
      </w: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 xml:space="preserve">                                           (должность)            (подпись)          (расшифровка подписи)</w:t>
      </w:r>
    </w:p>
    <w:p w:rsidR="00601027" w:rsidRPr="00C53285" w:rsidRDefault="00601027" w:rsidP="00601027">
      <w:pPr>
        <w:pStyle w:val="ConsPlusNormal0"/>
        <w:rPr>
          <w:rFonts w:ascii="Times New Roman" w:hAnsi="Times New Roman" w:cs="Times New Roman"/>
          <w:sz w:val="24"/>
          <w:szCs w:val="24"/>
        </w:rPr>
      </w:pPr>
    </w:p>
    <w:p w:rsidR="00601027" w:rsidRPr="00C53285"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Исполнитель ________________ ___________________ _____________</w:t>
      </w:r>
    </w:p>
    <w:p w:rsidR="00601027" w:rsidRPr="00601027" w:rsidRDefault="00601027" w:rsidP="00601027">
      <w:pPr>
        <w:pStyle w:val="ConsPlusNormal0"/>
        <w:rPr>
          <w:rFonts w:ascii="Times New Roman" w:hAnsi="Times New Roman" w:cs="Times New Roman"/>
          <w:sz w:val="24"/>
          <w:szCs w:val="24"/>
        </w:rPr>
      </w:pPr>
      <w:r w:rsidRPr="00C53285">
        <w:rPr>
          <w:rFonts w:ascii="Times New Roman" w:hAnsi="Times New Roman" w:cs="Times New Roman"/>
          <w:sz w:val="24"/>
          <w:szCs w:val="24"/>
        </w:rPr>
        <w:t xml:space="preserve">            </w:t>
      </w:r>
      <w:r w:rsidRPr="00601027">
        <w:rPr>
          <w:rFonts w:ascii="Times New Roman" w:hAnsi="Times New Roman" w:cs="Times New Roman"/>
          <w:sz w:val="24"/>
          <w:szCs w:val="24"/>
        </w:rPr>
        <w:t xml:space="preserve">                        (должность)                           (ФИО)                        (телефон)</w:t>
      </w:r>
    </w:p>
    <w:p w:rsidR="00601027" w:rsidRPr="00601027" w:rsidRDefault="00601027" w:rsidP="00601027">
      <w:pPr>
        <w:pStyle w:val="ConsPlusNormal0"/>
        <w:rPr>
          <w:rFonts w:ascii="Times New Roman" w:hAnsi="Times New Roman" w:cs="Times New Roman"/>
          <w:sz w:val="24"/>
          <w:szCs w:val="24"/>
        </w:rPr>
      </w:pPr>
    </w:p>
    <w:p w:rsidR="00601027" w:rsidRPr="00601027" w:rsidRDefault="00601027" w:rsidP="00601027">
      <w:pPr>
        <w:pStyle w:val="ConsPlusNormal0"/>
        <w:rPr>
          <w:rFonts w:ascii="Times New Roman" w:hAnsi="Times New Roman" w:cs="Times New Roman"/>
          <w:sz w:val="24"/>
          <w:szCs w:val="24"/>
        </w:rPr>
      </w:pPr>
      <w:r w:rsidRPr="00601027">
        <w:rPr>
          <w:rFonts w:ascii="Times New Roman" w:hAnsi="Times New Roman" w:cs="Times New Roman"/>
          <w:sz w:val="24"/>
          <w:szCs w:val="24"/>
        </w:rPr>
        <w:t>--------------------------------</w:t>
      </w:r>
    </w:p>
    <w:p w:rsidR="00601027" w:rsidRPr="00601027" w:rsidRDefault="00601027" w:rsidP="00601027">
      <w:pPr>
        <w:pStyle w:val="ConsPlusNormal0"/>
        <w:rPr>
          <w:rFonts w:ascii="Times New Roman" w:hAnsi="Times New Roman" w:cs="Times New Roman"/>
          <w:sz w:val="24"/>
          <w:szCs w:val="24"/>
        </w:rPr>
      </w:pPr>
      <w:bookmarkStart w:id="78" w:name="P3734"/>
      <w:bookmarkStart w:id="79" w:name="P3735"/>
      <w:bookmarkEnd w:id="78"/>
      <w:bookmarkEnd w:id="79"/>
      <w:r w:rsidRPr="00601027">
        <w:rPr>
          <w:rFonts w:ascii="Times New Roman" w:hAnsi="Times New Roman" w:cs="Times New Roman"/>
          <w:sz w:val="24"/>
          <w:szCs w:val="24"/>
        </w:rPr>
        <w:t xml:space="preserve">&lt;1&gt; Наименование показателя, указываемого в настоящей таблице, должно соответствовать наименованию показателя, указанному в </w:t>
      </w:r>
      <w:hyperlink w:anchor="P2989" w:history="1">
        <w:r w:rsidRPr="00601027">
          <w:rPr>
            <w:rFonts w:ascii="Times New Roman" w:hAnsi="Times New Roman" w:cs="Times New Roman"/>
            <w:sz w:val="24"/>
            <w:szCs w:val="24"/>
          </w:rPr>
          <w:t>графе 2</w:t>
        </w:r>
      </w:hyperlink>
      <w:r w:rsidRPr="00601027">
        <w:rPr>
          <w:rFonts w:ascii="Times New Roman" w:hAnsi="Times New Roman" w:cs="Times New Roman"/>
          <w:sz w:val="24"/>
          <w:szCs w:val="24"/>
        </w:rPr>
        <w:t xml:space="preserve"> приложения N1 к Соглашению.</w:t>
      </w:r>
    </w:p>
    <w:p w:rsidR="00601027" w:rsidRPr="00601027" w:rsidRDefault="00601027" w:rsidP="00601027">
      <w:pPr>
        <w:pStyle w:val="ConsPlusNormal0"/>
        <w:rPr>
          <w:rFonts w:ascii="Times New Roman" w:hAnsi="Times New Roman" w:cs="Times New Roman"/>
          <w:sz w:val="24"/>
          <w:szCs w:val="24"/>
        </w:rPr>
      </w:pPr>
      <w:bookmarkStart w:id="80" w:name="P3736"/>
      <w:bookmarkStart w:id="81" w:name="P3737"/>
      <w:bookmarkEnd w:id="80"/>
      <w:bookmarkEnd w:id="81"/>
      <w:r w:rsidRPr="00601027">
        <w:rPr>
          <w:rFonts w:ascii="Times New Roman" w:hAnsi="Times New Roman" w:cs="Times New Roman"/>
          <w:sz w:val="24"/>
          <w:szCs w:val="24"/>
        </w:rPr>
        <w:t xml:space="preserve">&lt;2&gt; Плановое значение показателя, указываемого в настоящей таблице, должно соответствовать плановому значению показателя, указанному в </w:t>
      </w:r>
      <w:hyperlink w:anchor="P2993" w:history="1">
        <w:r w:rsidRPr="00601027">
          <w:rPr>
            <w:rFonts w:ascii="Times New Roman" w:hAnsi="Times New Roman" w:cs="Times New Roman"/>
            <w:sz w:val="24"/>
            <w:szCs w:val="24"/>
          </w:rPr>
          <w:t>графе 6</w:t>
        </w:r>
      </w:hyperlink>
      <w:r w:rsidRPr="00601027">
        <w:rPr>
          <w:rFonts w:ascii="Times New Roman" w:hAnsi="Times New Roman" w:cs="Times New Roman"/>
          <w:sz w:val="24"/>
          <w:szCs w:val="24"/>
        </w:rPr>
        <w:t xml:space="preserve"> приложения N1 к Соглашению.</w:t>
      </w:r>
    </w:p>
    <w:p w:rsidR="00601027" w:rsidRPr="00601027" w:rsidRDefault="00601027" w:rsidP="00601027">
      <w:pPr>
        <w:pStyle w:val="ConsPlusNormal0"/>
        <w:rPr>
          <w:rFonts w:ascii="Times New Roman" w:hAnsi="Times New Roman" w:cs="Times New Roman"/>
          <w:sz w:val="24"/>
          <w:szCs w:val="24"/>
        </w:rPr>
      </w:pPr>
      <w:bookmarkStart w:id="82" w:name="P3738"/>
      <w:bookmarkEnd w:id="82"/>
      <w:r w:rsidRPr="00601027">
        <w:rPr>
          <w:rFonts w:ascii="Times New Roman" w:hAnsi="Times New Roman" w:cs="Times New Roman"/>
          <w:sz w:val="24"/>
          <w:szCs w:val="24"/>
        </w:rPr>
        <w:t xml:space="preserve">&lt;3&gt; Достигнутое значение показателя, указываемого в настоящей таблице, должно соответствовать достигнутому значению показателя, указанному в </w:t>
      </w:r>
      <w:hyperlink w:anchor="P3284" w:history="1">
        <w:r w:rsidRPr="00601027">
          <w:rPr>
            <w:rFonts w:ascii="Times New Roman" w:hAnsi="Times New Roman" w:cs="Times New Roman"/>
            <w:sz w:val="24"/>
            <w:szCs w:val="24"/>
          </w:rPr>
          <w:t>графе 7</w:t>
        </w:r>
      </w:hyperlink>
      <w:r w:rsidRPr="00601027">
        <w:rPr>
          <w:rFonts w:ascii="Times New Roman" w:hAnsi="Times New Roman" w:cs="Times New Roman"/>
          <w:sz w:val="24"/>
          <w:szCs w:val="24"/>
        </w:rPr>
        <w:t xml:space="preserve"> приложения N2 к Соглашению на соответствующую дату.</w:t>
      </w:r>
    </w:p>
    <w:sectPr w:rsidR="00601027" w:rsidRPr="00601027" w:rsidSect="00601027">
      <w:pgSz w:w="11906" w:h="16838"/>
      <w:pgMar w:top="1134" w:right="991" w:bottom="1134" w:left="993"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919" w:rsidRDefault="00FD5919">
      <w:pPr>
        <w:spacing w:after="0" w:line="240" w:lineRule="auto"/>
      </w:pPr>
      <w:r>
        <w:separator/>
      </w:r>
    </w:p>
  </w:endnote>
  <w:endnote w:type="continuationSeparator" w:id="0">
    <w:p w:rsidR="00FD5919" w:rsidRDefault="00FD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27" w:rsidRDefault="00601027">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919" w:rsidRDefault="00FD5919">
      <w:r>
        <w:separator/>
      </w:r>
    </w:p>
  </w:footnote>
  <w:footnote w:type="continuationSeparator" w:id="0">
    <w:p w:rsidR="00FD5919" w:rsidRDefault="00FD5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27" w:rsidRPr="00EA7890" w:rsidRDefault="00601027" w:rsidP="001A4660">
    <w:pPr>
      <w:pStyle w:val="aff9"/>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27" w:rsidRDefault="00601027">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10C442B"/>
    <w:multiLevelType w:val="hybridMultilevel"/>
    <w:tmpl w:val="240AFFDE"/>
    <w:lvl w:ilvl="0" w:tplc="137495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7">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nsid w:val="32CD1906"/>
    <w:multiLevelType w:val="hybridMultilevel"/>
    <w:tmpl w:val="6F266E54"/>
    <w:lvl w:ilvl="0" w:tplc="BD7241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2">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8">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9">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1">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ABB72E2"/>
    <w:multiLevelType w:val="hybridMultilevel"/>
    <w:tmpl w:val="3C96AF06"/>
    <w:lvl w:ilvl="0" w:tplc="28C0B1C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6">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9">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7"/>
  </w:num>
  <w:num w:numId="2">
    <w:abstractNumId w:val="12"/>
  </w:num>
  <w:num w:numId="3">
    <w:abstractNumId w:val="17"/>
  </w:num>
  <w:num w:numId="4">
    <w:abstractNumId w:val="25"/>
  </w:num>
  <w:num w:numId="5">
    <w:abstractNumId w:val="14"/>
  </w:num>
  <w:num w:numId="6">
    <w:abstractNumId w:val="37"/>
  </w:num>
  <w:num w:numId="7">
    <w:abstractNumId w:val="28"/>
  </w:num>
  <w:num w:numId="8">
    <w:abstractNumId w:val="10"/>
  </w:num>
  <w:num w:numId="9">
    <w:abstractNumId w:val="23"/>
  </w:num>
  <w:num w:numId="10">
    <w:abstractNumId w:val="19"/>
  </w:num>
  <w:num w:numId="11">
    <w:abstractNumId w:val="6"/>
  </w:num>
  <w:num w:numId="12">
    <w:abstractNumId w:val="33"/>
  </w:num>
  <w:num w:numId="13">
    <w:abstractNumId w:val="30"/>
  </w:num>
  <w:num w:numId="14">
    <w:abstractNumId w:val="21"/>
  </w:num>
  <w:num w:numId="15">
    <w:abstractNumId w:val="41"/>
  </w:num>
  <w:num w:numId="16">
    <w:abstractNumId w:val="38"/>
  </w:num>
  <w:num w:numId="17">
    <w:abstractNumId w:val="31"/>
  </w:num>
  <w:num w:numId="18">
    <w:abstractNumId w:val="0"/>
  </w:num>
  <w:num w:numId="19">
    <w:abstractNumId w:val="8"/>
  </w:num>
  <w:num w:numId="20">
    <w:abstractNumId w:val="16"/>
  </w:num>
  <w:num w:numId="21">
    <w:abstractNumId w:val="1"/>
  </w:num>
  <w:num w:numId="22">
    <w:abstractNumId w:val="2"/>
  </w:num>
  <w:num w:numId="23">
    <w:abstractNumId w:val="4"/>
  </w:num>
  <w:num w:numId="24">
    <w:abstractNumId w:val="7"/>
  </w:num>
  <w:num w:numId="25">
    <w:abstractNumId w:val="5"/>
  </w:num>
  <w:num w:numId="26">
    <w:abstractNumId w:val="40"/>
  </w:num>
  <w:num w:numId="27">
    <w:abstractNumId w:val="3"/>
  </w:num>
  <w:num w:numId="28">
    <w:abstractNumId w:val="13"/>
  </w:num>
  <w:num w:numId="29">
    <w:abstractNumId w:val="27"/>
    <w:lvlOverride w:ilvl="0">
      <w:startOverride w:val="5"/>
    </w:lvlOverride>
  </w:num>
  <w:num w:numId="30">
    <w:abstractNumId w:val="27"/>
    <w:lvlOverride w:ilvl="0">
      <w:startOverride w:val="7"/>
    </w:lvlOverride>
  </w:num>
  <w:num w:numId="31">
    <w:abstractNumId w:val="27"/>
    <w:lvlOverride w:ilvl="0">
      <w:startOverride w:val="5"/>
    </w:lvlOverride>
  </w:num>
  <w:num w:numId="32">
    <w:abstractNumId w:val="27"/>
    <w:lvlOverride w:ilvl="0">
      <w:startOverride w:val="7"/>
    </w:lvlOverride>
  </w:num>
  <w:num w:numId="33">
    <w:abstractNumId w:val="27"/>
    <w:lvlOverride w:ilvl="0">
      <w:startOverride w:val="10"/>
    </w:lvlOverride>
  </w:num>
  <w:num w:numId="34">
    <w:abstractNumId w:val="27"/>
    <w:lvlOverride w:ilvl="0">
      <w:startOverride w:val="5"/>
    </w:lvlOverride>
  </w:num>
  <w:num w:numId="35">
    <w:abstractNumId w:val="29"/>
  </w:num>
  <w:num w:numId="36">
    <w:abstractNumId w:val="20"/>
  </w:num>
  <w:num w:numId="3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4"/>
  </w:num>
  <w:num w:numId="41">
    <w:abstractNumId w:val="9"/>
  </w:num>
  <w:num w:numId="42">
    <w:abstractNumId w:val="26"/>
  </w:num>
  <w:num w:numId="43">
    <w:abstractNumId w:val="35"/>
  </w:num>
  <w:num w:numId="44">
    <w:abstractNumId w:val="34"/>
  </w:num>
  <w:num w:numId="45">
    <w:abstractNumId w:val="22"/>
  </w:num>
  <w:num w:numId="46">
    <w:abstractNumId w:val="36"/>
  </w:num>
  <w:num w:numId="47">
    <w:abstractNumId w:val="15"/>
  </w:num>
  <w:num w:numId="48">
    <w:abstractNumId w:val="11"/>
  </w:num>
  <w:num w:numId="49">
    <w:abstractNumId w:val="1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2497"/>
    <w:rsid w:val="00003074"/>
    <w:rsid w:val="000038F4"/>
    <w:rsid w:val="0000417F"/>
    <w:rsid w:val="000051F6"/>
    <w:rsid w:val="00005363"/>
    <w:rsid w:val="000066EA"/>
    <w:rsid w:val="0000726D"/>
    <w:rsid w:val="00010BD9"/>
    <w:rsid w:val="00011813"/>
    <w:rsid w:val="000129EF"/>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713"/>
    <w:rsid w:val="0002672D"/>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6A7"/>
    <w:rsid w:val="00061A26"/>
    <w:rsid w:val="000622B0"/>
    <w:rsid w:val="00062874"/>
    <w:rsid w:val="000628F3"/>
    <w:rsid w:val="000639BA"/>
    <w:rsid w:val="00065AC4"/>
    <w:rsid w:val="000710E6"/>
    <w:rsid w:val="00071AF7"/>
    <w:rsid w:val="000729DE"/>
    <w:rsid w:val="0007356D"/>
    <w:rsid w:val="000738B4"/>
    <w:rsid w:val="00074E4D"/>
    <w:rsid w:val="00075787"/>
    <w:rsid w:val="0007580A"/>
    <w:rsid w:val="00076684"/>
    <w:rsid w:val="000766FB"/>
    <w:rsid w:val="000768AE"/>
    <w:rsid w:val="00077770"/>
    <w:rsid w:val="00080923"/>
    <w:rsid w:val="000809A6"/>
    <w:rsid w:val="00081561"/>
    <w:rsid w:val="0008176F"/>
    <w:rsid w:val="00082CCC"/>
    <w:rsid w:val="000864B3"/>
    <w:rsid w:val="00086761"/>
    <w:rsid w:val="000867F1"/>
    <w:rsid w:val="00086949"/>
    <w:rsid w:val="00086B50"/>
    <w:rsid w:val="000909B3"/>
    <w:rsid w:val="00094091"/>
    <w:rsid w:val="00094EC9"/>
    <w:rsid w:val="000951F5"/>
    <w:rsid w:val="000967DD"/>
    <w:rsid w:val="000968DD"/>
    <w:rsid w:val="00097253"/>
    <w:rsid w:val="00097298"/>
    <w:rsid w:val="00097744"/>
    <w:rsid w:val="000978B8"/>
    <w:rsid w:val="000A0E8D"/>
    <w:rsid w:val="000A13C0"/>
    <w:rsid w:val="000A13D1"/>
    <w:rsid w:val="000A20EF"/>
    <w:rsid w:val="000A21C0"/>
    <w:rsid w:val="000A2E09"/>
    <w:rsid w:val="000A30A5"/>
    <w:rsid w:val="000A3293"/>
    <w:rsid w:val="000A33C6"/>
    <w:rsid w:val="000A5892"/>
    <w:rsid w:val="000A5989"/>
    <w:rsid w:val="000A5E65"/>
    <w:rsid w:val="000A6080"/>
    <w:rsid w:val="000A672C"/>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F38"/>
    <w:rsid w:val="000D10A3"/>
    <w:rsid w:val="000D1846"/>
    <w:rsid w:val="000D1D6E"/>
    <w:rsid w:val="000D22F0"/>
    <w:rsid w:val="000D37F7"/>
    <w:rsid w:val="000D4612"/>
    <w:rsid w:val="000D4DC2"/>
    <w:rsid w:val="000D544C"/>
    <w:rsid w:val="000D67CE"/>
    <w:rsid w:val="000D6BEE"/>
    <w:rsid w:val="000D71A5"/>
    <w:rsid w:val="000E0897"/>
    <w:rsid w:val="000E091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137E"/>
    <w:rsid w:val="000F27A8"/>
    <w:rsid w:val="000F2B7F"/>
    <w:rsid w:val="000F2CF7"/>
    <w:rsid w:val="000F3727"/>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691"/>
    <w:rsid w:val="00121824"/>
    <w:rsid w:val="0012185C"/>
    <w:rsid w:val="001220BB"/>
    <w:rsid w:val="0012225F"/>
    <w:rsid w:val="00122C9C"/>
    <w:rsid w:val="00122DB8"/>
    <w:rsid w:val="00123C78"/>
    <w:rsid w:val="00124B84"/>
    <w:rsid w:val="00124C54"/>
    <w:rsid w:val="001250B5"/>
    <w:rsid w:val="00125B15"/>
    <w:rsid w:val="00127391"/>
    <w:rsid w:val="00127EEE"/>
    <w:rsid w:val="0013187E"/>
    <w:rsid w:val="001319ED"/>
    <w:rsid w:val="00132B8A"/>
    <w:rsid w:val="00132BD8"/>
    <w:rsid w:val="00133376"/>
    <w:rsid w:val="00136280"/>
    <w:rsid w:val="00136702"/>
    <w:rsid w:val="00137260"/>
    <w:rsid w:val="0013751A"/>
    <w:rsid w:val="00137949"/>
    <w:rsid w:val="001400FE"/>
    <w:rsid w:val="001409F5"/>
    <w:rsid w:val="00140F34"/>
    <w:rsid w:val="0014251B"/>
    <w:rsid w:val="0014285A"/>
    <w:rsid w:val="00142C3F"/>
    <w:rsid w:val="001441DC"/>
    <w:rsid w:val="0014582A"/>
    <w:rsid w:val="00145F10"/>
    <w:rsid w:val="00145F82"/>
    <w:rsid w:val="001462A2"/>
    <w:rsid w:val="00146DF5"/>
    <w:rsid w:val="00146E63"/>
    <w:rsid w:val="00146F1F"/>
    <w:rsid w:val="00147AA0"/>
    <w:rsid w:val="00151887"/>
    <w:rsid w:val="00153D95"/>
    <w:rsid w:val="001549A8"/>
    <w:rsid w:val="00154C6E"/>
    <w:rsid w:val="0015527D"/>
    <w:rsid w:val="00156FCD"/>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112D"/>
    <w:rsid w:val="001C1C56"/>
    <w:rsid w:val="001C22D6"/>
    <w:rsid w:val="001C2650"/>
    <w:rsid w:val="001C2865"/>
    <w:rsid w:val="001C2E8F"/>
    <w:rsid w:val="001C3635"/>
    <w:rsid w:val="001C4732"/>
    <w:rsid w:val="001C4CA9"/>
    <w:rsid w:val="001C4FC1"/>
    <w:rsid w:val="001C57E8"/>
    <w:rsid w:val="001C591C"/>
    <w:rsid w:val="001C5E2E"/>
    <w:rsid w:val="001C676C"/>
    <w:rsid w:val="001C684E"/>
    <w:rsid w:val="001C6E20"/>
    <w:rsid w:val="001D0457"/>
    <w:rsid w:val="001D1794"/>
    <w:rsid w:val="001D1C7F"/>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2117"/>
    <w:rsid w:val="00232605"/>
    <w:rsid w:val="002328DC"/>
    <w:rsid w:val="00232CD8"/>
    <w:rsid w:val="00233D77"/>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300C"/>
    <w:rsid w:val="00253A7C"/>
    <w:rsid w:val="002574F6"/>
    <w:rsid w:val="00260D04"/>
    <w:rsid w:val="00260F70"/>
    <w:rsid w:val="00261084"/>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81A"/>
    <w:rsid w:val="00274830"/>
    <w:rsid w:val="00274DD4"/>
    <w:rsid w:val="00275185"/>
    <w:rsid w:val="00275480"/>
    <w:rsid w:val="00275A2A"/>
    <w:rsid w:val="00276281"/>
    <w:rsid w:val="00277281"/>
    <w:rsid w:val="00277E2E"/>
    <w:rsid w:val="00280926"/>
    <w:rsid w:val="00282718"/>
    <w:rsid w:val="00283995"/>
    <w:rsid w:val="00285530"/>
    <w:rsid w:val="0028668C"/>
    <w:rsid w:val="00286EC8"/>
    <w:rsid w:val="00286F9A"/>
    <w:rsid w:val="00286FF1"/>
    <w:rsid w:val="0028754E"/>
    <w:rsid w:val="002903E2"/>
    <w:rsid w:val="00290C67"/>
    <w:rsid w:val="00290DDA"/>
    <w:rsid w:val="00291CF2"/>
    <w:rsid w:val="002920BB"/>
    <w:rsid w:val="00292A4B"/>
    <w:rsid w:val="0029439D"/>
    <w:rsid w:val="00294CD5"/>
    <w:rsid w:val="002950AD"/>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50CA"/>
    <w:rsid w:val="002C5ED4"/>
    <w:rsid w:val="002C60EA"/>
    <w:rsid w:val="002C66C4"/>
    <w:rsid w:val="002D00D7"/>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19E"/>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F55"/>
    <w:rsid w:val="002F3FED"/>
    <w:rsid w:val="002F43D7"/>
    <w:rsid w:val="002F46F1"/>
    <w:rsid w:val="002F48D8"/>
    <w:rsid w:val="002F50D3"/>
    <w:rsid w:val="002F527E"/>
    <w:rsid w:val="002F53EB"/>
    <w:rsid w:val="002F65ED"/>
    <w:rsid w:val="002F701F"/>
    <w:rsid w:val="002F7E24"/>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8E3"/>
    <w:rsid w:val="003253D9"/>
    <w:rsid w:val="003255F4"/>
    <w:rsid w:val="00325D42"/>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81"/>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B5A"/>
    <w:rsid w:val="00376362"/>
    <w:rsid w:val="0037643A"/>
    <w:rsid w:val="00376F6F"/>
    <w:rsid w:val="0037764A"/>
    <w:rsid w:val="0037773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7B0"/>
    <w:rsid w:val="00387C88"/>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3CB"/>
    <w:rsid w:val="003B060B"/>
    <w:rsid w:val="003B22F2"/>
    <w:rsid w:val="003B234C"/>
    <w:rsid w:val="003B24F4"/>
    <w:rsid w:val="003B2D29"/>
    <w:rsid w:val="003B4464"/>
    <w:rsid w:val="003B462A"/>
    <w:rsid w:val="003B5286"/>
    <w:rsid w:val="003B56E0"/>
    <w:rsid w:val="003B5DDD"/>
    <w:rsid w:val="003B65C8"/>
    <w:rsid w:val="003B6900"/>
    <w:rsid w:val="003B6AF9"/>
    <w:rsid w:val="003C0478"/>
    <w:rsid w:val="003C0B69"/>
    <w:rsid w:val="003C1050"/>
    <w:rsid w:val="003C16C8"/>
    <w:rsid w:val="003C1B10"/>
    <w:rsid w:val="003C1E98"/>
    <w:rsid w:val="003C2EAD"/>
    <w:rsid w:val="003C3AD8"/>
    <w:rsid w:val="003C4BA9"/>
    <w:rsid w:val="003C54F2"/>
    <w:rsid w:val="003C5910"/>
    <w:rsid w:val="003C5F5D"/>
    <w:rsid w:val="003C70F8"/>
    <w:rsid w:val="003C75D5"/>
    <w:rsid w:val="003C7674"/>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890"/>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859"/>
    <w:rsid w:val="003F3C5B"/>
    <w:rsid w:val="003F683A"/>
    <w:rsid w:val="003F7B92"/>
    <w:rsid w:val="0040098E"/>
    <w:rsid w:val="00401310"/>
    <w:rsid w:val="00401B4A"/>
    <w:rsid w:val="004023F7"/>
    <w:rsid w:val="0040266E"/>
    <w:rsid w:val="0040345D"/>
    <w:rsid w:val="004041A6"/>
    <w:rsid w:val="00404D8E"/>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EC9"/>
    <w:rsid w:val="00422353"/>
    <w:rsid w:val="004223E5"/>
    <w:rsid w:val="004237EA"/>
    <w:rsid w:val="0042385A"/>
    <w:rsid w:val="00424616"/>
    <w:rsid w:val="00424FC5"/>
    <w:rsid w:val="00425FD4"/>
    <w:rsid w:val="00430257"/>
    <w:rsid w:val="00430CB3"/>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570"/>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B30"/>
    <w:rsid w:val="00462F3B"/>
    <w:rsid w:val="004637FE"/>
    <w:rsid w:val="00463BA1"/>
    <w:rsid w:val="004702C0"/>
    <w:rsid w:val="0047167D"/>
    <w:rsid w:val="00473795"/>
    <w:rsid w:val="00473DE1"/>
    <w:rsid w:val="004740E7"/>
    <w:rsid w:val="00475C18"/>
    <w:rsid w:val="00475E0D"/>
    <w:rsid w:val="00476506"/>
    <w:rsid w:val="004767BB"/>
    <w:rsid w:val="00476EE6"/>
    <w:rsid w:val="00476F03"/>
    <w:rsid w:val="00480A3C"/>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35D4"/>
    <w:rsid w:val="004A3632"/>
    <w:rsid w:val="004A3B71"/>
    <w:rsid w:val="004A3C47"/>
    <w:rsid w:val="004A3D88"/>
    <w:rsid w:val="004A409F"/>
    <w:rsid w:val="004A40A9"/>
    <w:rsid w:val="004A4185"/>
    <w:rsid w:val="004A4F3D"/>
    <w:rsid w:val="004A5538"/>
    <w:rsid w:val="004A5BB2"/>
    <w:rsid w:val="004A6EF7"/>
    <w:rsid w:val="004A77AC"/>
    <w:rsid w:val="004B03A1"/>
    <w:rsid w:val="004B1981"/>
    <w:rsid w:val="004B1D33"/>
    <w:rsid w:val="004B3DE4"/>
    <w:rsid w:val="004B3DEB"/>
    <w:rsid w:val="004B461C"/>
    <w:rsid w:val="004B495B"/>
    <w:rsid w:val="004B546F"/>
    <w:rsid w:val="004B6619"/>
    <w:rsid w:val="004B66AC"/>
    <w:rsid w:val="004B6B5E"/>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3659"/>
    <w:rsid w:val="004D3EF8"/>
    <w:rsid w:val="004D4AB2"/>
    <w:rsid w:val="004D4E14"/>
    <w:rsid w:val="004D5299"/>
    <w:rsid w:val="004D6419"/>
    <w:rsid w:val="004D6C47"/>
    <w:rsid w:val="004D6F76"/>
    <w:rsid w:val="004E0F3E"/>
    <w:rsid w:val="004E11AD"/>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5690"/>
    <w:rsid w:val="005060B8"/>
    <w:rsid w:val="00506739"/>
    <w:rsid w:val="00506EE7"/>
    <w:rsid w:val="00507109"/>
    <w:rsid w:val="00507A3E"/>
    <w:rsid w:val="00510812"/>
    <w:rsid w:val="00510A7D"/>
    <w:rsid w:val="00510EF8"/>
    <w:rsid w:val="00511B82"/>
    <w:rsid w:val="00511DE1"/>
    <w:rsid w:val="00512089"/>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287C"/>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311"/>
    <w:rsid w:val="00597BC5"/>
    <w:rsid w:val="005A0035"/>
    <w:rsid w:val="005A0BE1"/>
    <w:rsid w:val="005A167D"/>
    <w:rsid w:val="005A1FEA"/>
    <w:rsid w:val="005A26AF"/>
    <w:rsid w:val="005A2E4F"/>
    <w:rsid w:val="005A3073"/>
    <w:rsid w:val="005A3464"/>
    <w:rsid w:val="005A380E"/>
    <w:rsid w:val="005A4646"/>
    <w:rsid w:val="005A4DF6"/>
    <w:rsid w:val="005A56C6"/>
    <w:rsid w:val="005A595F"/>
    <w:rsid w:val="005A5AE6"/>
    <w:rsid w:val="005A6630"/>
    <w:rsid w:val="005A7792"/>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5D1"/>
    <w:rsid w:val="005C577D"/>
    <w:rsid w:val="005C5FA6"/>
    <w:rsid w:val="005C64D3"/>
    <w:rsid w:val="005C6798"/>
    <w:rsid w:val="005C6983"/>
    <w:rsid w:val="005C6F0B"/>
    <w:rsid w:val="005C7DB3"/>
    <w:rsid w:val="005D08AD"/>
    <w:rsid w:val="005D0943"/>
    <w:rsid w:val="005D140C"/>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027"/>
    <w:rsid w:val="0060146C"/>
    <w:rsid w:val="00601D13"/>
    <w:rsid w:val="00601F34"/>
    <w:rsid w:val="006020A1"/>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4E2B"/>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96F"/>
    <w:rsid w:val="00635A07"/>
    <w:rsid w:val="0063694C"/>
    <w:rsid w:val="00640433"/>
    <w:rsid w:val="0064097B"/>
    <w:rsid w:val="00640B83"/>
    <w:rsid w:val="00640FCE"/>
    <w:rsid w:val="0064179A"/>
    <w:rsid w:val="00641E3F"/>
    <w:rsid w:val="00641EFD"/>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D88"/>
    <w:rsid w:val="006F1548"/>
    <w:rsid w:val="006F1571"/>
    <w:rsid w:val="006F17DB"/>
    <w:rsid w:val="006F180A"/>
    <w:rsid w:val="006F1E9F"/>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9D"/>
    <w:rsid w:val="007122B6"/>
    <w:rsid w:val="00712308"/>
    <w:rsid w:val="00712713"/>
    <w:rsid w:val="00713296"/>
    <w:rsid w:val="00713E60"/>
    <w:rsid w:val="00714196"/>
    <w:rsid w:val="00714433"/>
    <w:rsid w:val="00714D88"/>
    <w:rsid w:val="00716B18"/>
    <w:rsid w:val="007179AB"/>
    <w:rsid w:val="007205B8"/>
    <w:rsid w:val="007235D6"/>
    <w:rsid w:val="00723E1B"/>
    <w:rsid w:val="00724656"/>
    <w:rsid w:val="00724840"/>
    <w:rsid w:val="00724F81"/>
    <w:rsid w:val="007251BF"/>
    <w:rsid w:val="00731892"/>
    <w:rsid w:val="00731A02"/>
    <w:rsid w:val="00731AC6"/>
    <w:rsid w:val="00731AEB"/>
    <w:rsid w:val="0073303C"/>
    <w:rsid w:val="00733B46"/>
    <w:rsid w:val="00733F3B"/>
    <w:rsid w:val="00735B5D"/>
    <w:rsid w:val="007368BE"/>
    <w:rsid w:val="00736CC4"/>
    <w:rsid w:val="0073705E"/>
    <w:rsid w:val="00737A35"/>
    <w:rsid w:val="0074137D"/>
    <w:rsid w:val="0074157F"/>
    <w:rsid w:val="007421F9"/>
    <w:rsid w:val="007428F5"/>
    <w:rsid w:val="00743AEF"/>
    <w:rsid w:val="007446AC"/>
    <w:rsid w:val="00744ED9"/>
    <w:rsid w:val="00745708"/>
    <w:rsid w:val="00745CA0"/>
    <w:rsid w:val="00746DDD"/>
    <w:rsid w:val="00747D2D"/>
    <w:rsid w:val="007509D6"/>
    <w:rsid w:val="00750C9D"/>
    <w:rsid w:val="00751068"/>
    <w:rsid w:val="007512BA"/>
    <w:rsid w:val="0075140B"/>
    <w:rsid w:val="007523F0"/>
    <w:rsid w:val="00752E3B"/>
    <w:rsid w:val="007530FC"/>
    <w:rsid w:val="00753A84"/>
    <w:rsid w:val="0075540A"/>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071C"/>
    <w:rsid w:val="00771143"/>
    <w:rsid w:val="007717D0"/>
    <w:rsid w:val="00774012"/>
    <w:rsid w:val="007755DD"/>
    <w:rsid w:val="007761C3"/>
    <w:rsid w:val="007765B2"/>
    <w:rsid w:val="007775F7"/>
    <w:rsid w:val="0077786E"/>
    <w:rsid w:val="0077797E"/>
    <w:rsid w:val="00777A68"/>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E1EAD"/>
    <w:rsid w:val="007E1FF6"/>
    <w:rsid w:val="007E401F"/>
    <w:rsid w:val="007E53A9"/>
    <w:rsid w:val="007E64EE"/>
    <w:rsid w:val="007E750D"/>
    <w:rsid w:val="007E753E"/>
    <w:rsid w:val="007E7951"/>
    <w:rsid w:val="007F0232"/>
    <w:rsid w:val="007F11D1"/>
    <w:rsid w:val="007F3295"/>
    <w:rsid w:val="007F3734"/>
    <w:rsid w:val="007F3ADD"/>
    <w:rsid w:val="007F3E43"/>
    <w:rsid w:val="007F40DA"/>
    <w:rsid w:val="007F4988"/>
    <w:rsid w:val="007F4A9C"/>
    <w:rsid w:val="007F4E88"/>
    <w:rsid w:val="007F5754"/>
    <w:rsid w:val="008003F9"/>
    <w:rsid w:val="00802792"/>
    <w:rsid w:val="00802846"/>
    <w:rsid w:val="008032C9"/>
    <w:rsid w:val="008039B6"/>
    <w:rsid w:val="00803FAE"/>
    <w:rsid w:val="0080486F"/>
    <w:rsid w:val="00804C68"/>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EB4"/>
    <w:rsid w:val="008201AF"/>
    <w:rsid w:val="00820E06"/>
    <w:rsid w:val="008217AB"/>
    <w:rsid w:val="008217CF"/>
    <w:rsid w:val="00821B93"/>
    <w:rsid w:val="00821F6E"/>
    <w:rsid w:val="008233CE"/>
    <w:rsid w:val="008237E8"/>
    <w:rsid w:val="00823F10"/>
    <w:rsid w:val="00825262"/>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6ED4"/>
    <w:rsid w:val="008575D3"/>
    <w:rsid w:val="00857ABD"/>
    <w:rsid w:val="00857E13"/>
    <w:rsid w:val="00860A79"/>
    <w:rsid w:val="00860BE3"/>
    <w:rsid w:val="00860D03"/>
    <w:rsid w:val="00861419"/>
    <w:rsid w:val="00861843"/>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A86"/>
    <w:rsid w:val="00872AA1"/>
    <w:rsid w:val="00873971"/>
    <w:rsid w:val="00874206"/>
    <w:rsid w:val="008744B2"/>
    <w:rsid w:val="00875431"/>
    <w:rsid w:val="00876864"/>
    <w:rsid w:val="00876A26"/>
    <w:rsid w:val="008804AC"/>
    <w:rsid w:val="00881DDA"/>
    <w:rsid w:val="0088268B"/>
    <w:rsid w:val="00883ECF"/>
    <w:rsid w:val="00884645"/>
    <w:rsid w:val="008846B1"/>
    <w:rsid w:val="0088484F"/>
    <w:rsid w:val="0088543B"/>
    <w:rsid w:val="008867B0"/>
    <w:rsid w:val="00886DFB"/>
    <w:rsid w:val="00886E82"/>
    <w:rsid w:val="00887F9B"/>
    <w:rsid w:val="00890065"/>
    <w:rsid w:val="00890237"/>
    <w:rsid w:val="00890A76"/>
    <w:rsid w:val="00891540"/>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38A"/>
    <w:rsid w:val="008C481A"/>
    <w:rsid w:val="008C5244"/>
    <w:rsid w:val="008C5320"/>
    <w:rsid w:val="008C61CD"/>
    <w:rsid w:val="008C71E7"/>
    <w:rsid w:val="008C73E3"/>
    <w:rsid w:val="008C7766"/>
    <w:rsid w:val="008D04E0"/>
    <w:rsid w:val="008D100B"/>
    <w:rsid w:val="008D179F"/>
    <w:rsid w:val="008D2313"/>
    <w:rsid w:val="008D2D12"/>
    <w:rsid w:val="008D3995"/>
    <w:rsid w:val="008D41B8"/>
    <w:rsid w:val="008D581E"/>
    <w:rsid w:val="008D5925"/>
    <w:rsid w:val="008D683E"/>
    <w:rsid w:val="008D7033"/>
    <w:rsid w:val="008D7425"/>
    <w:rsid w:val="008D7F95"/>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6956"/>
    <w:rsid w:val="008F6957"/>
    <w:rsid w:val="008F7F29"/>
    <w:rsid w:val="00900591"/>
    <w:rsid w:val="00900BB3"/>
    <w:rsid w:val="0090143A"/>
    <w:rsid w:val="00902567"/>
    <w:rsid w:val="0090337E"/>
    <w:rsid w:val="0090382A"/>
    <w:rsid w:val="00903DF6"/>
    <w:rsid w:val="00905FE0"/>
    <w:rsid w:val="00906143"/>
    <w:rsid w:val="009069BB"/>
    <w:rsid w:val="00906CD5"/>
    <w:rsid w:val="0091004A"/>
    <w:rsid w:val="00910B28"/>
    <w:rsid w:val="00911034"/>
    <w:rsid w:val="0091189B"/>
    <w:rsid w:val="00911CD8"/>
    <w:rsid w:val="00912A6E"/>
    <w:rsid w:val="0091385A"/>
    <w:rsid w:val="00914F17"/>
    <w:rsid w:val="00916417"/>
    <w:rsid w:val="009164F9"/>
    <w:rsid w:val="009167D5"/>
    <w:rsid w:val="00916BA4"/>
    <w:rsid w:val="00917817"/>
    <w:rsid w:val="009178A9"/>
    <w:rsid w:val="00920BE5"/>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DFB"/>
    <w:rsid w:val="009A52EA"/>
    <w:rsid w:val="009A564A"/>
    <w:rsid w:val="009A6653"/>
    <w:rsid w:val="009A6C2A"/>
    <w:rsid w:val="009A7B88"/>
    <w:rsid w:val="009B0534"/>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4430"/>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415"/>
    <w:rsid w:val="009D48B7"/>
    <w:rsid w:val="009D48ED"/>
    <w:rsid w:val="009D52E0"/>
    <w:rsid w:val="009D5E14"/>
    <w:rsid w:val="009D691B"/>
    <w:rsid w:val="009D70BC"/>
    <w:rsid w:val="009D7A63"/>
    <w:rsid w:val="009D7AD0"/>
    <w:rsid w:val="009E006F"/>
    <w:rsid w:val="009E24CC"/>
    <w:rsid w:val="009E39EF"/>
    <w:rsid w:val="009E3E39"/>
    <w:rsid w:val="009E508D"/>
    <w:rsid w:val="009E5FC2"/>
    <w:rsid w:val="009E749F"/>
    <w:rsid w:val="009E7AFC"/>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D57"/>
    <w:rsid w:val="00A17748"/>
    <w:rsid w:val="00A177AA"/>
    <w:rsid w:val="00A20120"/>
    <w:rsid w:val="00A20558"/>
    <w:rsid w:val="00A21FB8"/>
    <w:rsid w:val="00A2250A"/>
    <w:rsid w:val="00A22638"/>
    <w:rsid w:val="00A23A63"/>
    <w:rsid w:val="00A24B9F"/>
    <w:rsid w:val="00A24EF3"/>
    <w:rsid w:val="00A2502E"/>
    <w:rsid w:val="00A254A2"/>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ECD"/>
    <w:rsid w:val="00A6612C"/>
    <w:rsid w:val="00A66C29"/>
    <w:rsid w:val="00A7049B"/>
    <w:rsid w:val="00A70C6C"/>
    <w:rsid w:val="00A71BFC"/>
    <w:rsid w:val="00A72EA0"/>
    <w:rsid w:val="00A73A45"/>
    <w:rsid w:val="00A7490B"/>
    <w:rsid w:val="00A749C5"/>
    <w:rsid w:val="00A75268"/>
    <w:rsid w:val="00A765D6"/>
    <w:rsid w:val="00A766E4"/>
    <w:rsid w:val="00A76D03"/>
    <w:rsid w:val="00A77582"/>
    <w:rsid w:val="00A77B3D"/>
    <w:rsid w:val="00A8097E"/>
    <w:rsid w:val="00A80D08"/>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5A04"/>
    <w:rsid w:val="00A95D61"/>
    <w:rsid w:val="00A96E12"/>
    <w:rsid w:val="00A96F3B"/>
    <w:rsid w:val="00A976BE"/>
    <w:rsid w:val="00AA109D"/>
    <w:rsid w:val="00AA1A90"/>
    <w:rsid w:val="00AA25E6"/>
    <w:rsid w:val="00AA4158"/>
    <w:rsid w:val="00AA4468"/>
    <w:rsid w:val="00AA4B46"/>
    <w:rsid w:val="00AA5F36"/>
    <w:rsid w:val="00AB032A"/>
    <w:rsid w:val="00AB1060"/>
    <w:rsid w:val="00AB19B1"/>
    <w:rsid w:val="00AB4147"/>
    <w:rsid w:val="00AB5413"/>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E0EA5"/>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893"/>
    <w:rsid w:val="00B204C9"/>
    <w:rsid w:val="00B2222D"/>
    <w:rsid w:val="00B2260D"/>
    <w:rsid w:val="00B23B7F"/>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2636"/>
    <w:rsid w:val="00B53E03"/>
    <w:rsid w:val="00B557D1"/>
    <w:rsid w:val="00B55BFA"/>
    <w:rsid w:val="00B5620A"/>
    <w:rsid w:val="00B564C7"/>
    <w:rsid w:val="00B56557"/>
    <w:rsid w:val="00B60219"/>
    <w:rsid w:val="00B62A07"/>
    <w:rsid w:val="00B62C7E"/>
    <w:rsid w:val="00B62E25"/>
    <w:rsid w:val="00B63401"/>
    <w:rsid w:val="00B63D1E"/>
    <w:rsid w:val="00B64AD2"/>
    <w:rsid w:val="00B65071"/>
    <w:rsid w:val="00B65D2B"/>
    <w:rsid w:val="00B674F3"/>
    <w:rsid w:val="00B702C7"/>
    <w:rsid w:val="00B7030C"/>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426"/>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5500"/>
    <w:rsid w:val="00BF69F0"/>
    <w:rsid w:val="00BF6DB3"/>
    <w:rsid w:val="00BF7116"/>
    <w:rsid w:val="00BF714F"/>
    <w:rsid w:val="00BF7333"/>
    <w:rsid w:val="00BF7906"/>
    <w:rsid w:val="00BF7A25"/>
    <w:rsid w:val="00BF7B1C"/>
    <w:rsid w:val="00BF7CE2"/>
    <w:rsid w:val="00BF7FB4"/>
    <w:rsid w:val="00C001A1"/>
    <w:rsid w:val="00C002DF"/>
    <w:rsid w:val="00C005BF"/>
    <w:rsid w:val="00C02C2A"/>
    <w:rsid w:val="00C02D6E"/>
    <w:rsid w:val="00C03BF2"/>
    <w:rsid w:val="00C03F0D"/>
    <w:rsid w:val="00C04E8C"/>
    <w:rsid w:val="00C05305"/>
    <w:rsid w:val="00C05481"/>
    <w:rsid w:val="00C054E5"/>
    <w:rsid w:val="00C05F98"/>
    <w:rsid w:val="00C06665"/>
    <w:rsid w:val="00C10187"/>
    <w:rsid w:val="00C10A8D"/>
    <w:rsid w:val="00C10B30"/>
    <w:rsid w:val="00C12366"/>
    <w:rsid w:val="00C1260F"/>
    <w:rsid w:val="00C12A64"/>
    <w:rsid w:val="00C12B1C"/>
    <w:rsid w:val="00C12D66"/>
    <w:rsid w:val="00C13512"/>
    <w:rsid w:val="00C16A01"/>
    <w:rsid w:val="00C20383"/>
    <w:rsid w:val="00C205E8"/>
    <w:rsid w:val="00C2275C"/>
    <w:rsid w:val="00C2327B"/>
    <w:rsid w:val="00C2361D"/>
    <w:rsid w:val="00C24447"/>
    <w:rsid w:val="00C2590E"/>
    <w:rsid w:val="00C26214"/>
    <w:rsid w:val="00C2711E"/>
    <w:rsid w:val="00C30214"/>
    <w:rsid w:val="00C30D04"/>
    <w:rsid w:val="00C31C46"/>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342A"/>
    <w:rsid w:val="00C93511"/>
    <w:rsid w:val="00C94CFB"/>
    <w:rsid w:val="00C9603E"/>
    <w:rsid w:val="00C96B6A"/>
    <w:rsid w:val="00C97DFD"/>
    <w:rsid w:val="00CA02F0"/>
    <w:rsid w:val="00CA13D0"/>
    <w:rsid w:val="00CA202C"/>
    <w:rsid w:val="00CA3E12"/>
    <w:rsid w:val="00CA3F49"/>
    <w:rsid w:val="00CA4E48"/>
    <w:rsid w:val="00CA548B"/>
    <w:rsid w:val="00CA585C"/>
    <w:rsid w:val="00CA5BCD"/>
    <w:rsid w:val="00CA6D9E"/>
    <w:rsid w:val="00CA7496"/>
    <w:rsid w:val="00CA74AF"/>
    <w:rsid w:val="00CB02A6"/>
    <w:rsid w:val="00CB0E48"/>
    <w:rsid w:val="00CB1178"/>
    <w:rsid w:val="00CB15D3"/>
    <w:rsid w:val="00CB1D92"/>
    <w:rsid w:val="00CB397D"/>
    <w:rsid w:val="00CB3C14"/>
    <w:rsid w:val="00CB4389"/>
    <w:rsid w:val="00CB5100"/>
    <w:rsid w:val="00CB543F"/>
    <w:rsid w:val="00CB54B5"/>
    <w:rsid w:val="00CB54ED"/>
    <w:rsid w:val="00CB55D6"/>
    <w:rsid w:val="00CB5BC3"/>
    <w:rsid w:val="00CB645F"/>
    <w:rsid w:val="00CB6FD3"/>
    <w:rsid w:val="00CB75B0"/>
    <w:rsid w:val="00CC0F0A"/>
    <w:rsid w:val="00CC11FB"/>
    <w:rsid w:val="00CC2F01"/>
    <w:rsid w:val="00CC35AE"/>
    <w:rsid w:val="00CC4536"/>
    <w:rsid w:val="00CC4F8C"/>
    <w:rsid w:val="00CC6CC1"/>
    <w:rsid w:val="00CC7210"/>
    <w:rsid w:val="00CC794C"/>
    <w:rsid w:val="00CC7988"/>
    <w:rsid w:val="00CC7D34"/>
    <w:rsid w:val="00CD0A50"/>
    <w:rsid w:val="00CD101F"/>
    <w:rsid w:val="00CD10BC"/>
    <w:rsid w:val="00CD1B5A"/>
    <w:rsid w:val="00CD292C"/>
    <w:rsid w:val="00CD457A"/>
    <w:rsid w:val="00CD54BE"/>
    <w:rsid w:val="00CD5933"/>
    <w:rsid w:val="00CD6997"/>
    <w:rsid w:val="00CD6E96"/>
    <w:rsid w:val="00CD6F62"/>
    <w:rsid w:val="00CD7130"/>
    <w:rsid w:val="00CD7882"/>
    <w:rsid w:val="00CD7930"/>
    <w:rsid w:val="00CE0C76"/>
    <w:rsid w:val="00CE0C9E"/>
    <w:rsid w:val="00CE17B0"/>
    <w:rsid w:val="00CE31AD"/>
    <w:rsid w:val="00CE3808"/>
    <w:rsid w:val="00CE3DBE"/>
    <w:rsid w:val="00CE4470"/>
    <w:rsid w:val="00CE4742"/>
    <w:rsid w:val="00CE6757"/>
    <w:rsid w:val="00CE70E6"/>
    <w:rsid w:val="00CE7169"/>
    <w:rsid w:val="00CE73D3"/>
    <w:rsid w:val="00CE7A20"/>
    <w:rsid w:val="00CF1545"/>
    <w:rsid w:val="00CF2A4D"/>
    <w:rsid w:val="00CF2B31"/>
    <w:rsid w:val="00CF3924"/>
    <w:rsid w:val="00CF3E0A"/>
    <w:rsid w:val="00CF467E"/>
    <w:rsid w:val="00CF4D4B"/>
    <w:rsid w:val="00CF52C8"/>
    <w:rsid w:val="00CF5D2F"/>
    <w:rsid w:val="00CF611F"/>
    <w:rsid w:val="00CF6252"/>
    <w:rsid w:val="00CF7070"/>
    <w:rsid w:val="00CF7112"/>
    <w:rsid w:val="00CF74FD"/>
    <w:rsid w:val="00D00A0F"/>
    <w:rsid w:val="00D01F48"/>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40513"/>
    <w:rsid w:val="00D40607"/>
    <w:rsid w:val="00D41710"/>
    <w:rsid w:val="00D443C6"/>
    <w:rsid w:val="00D44FCD"/>
    <w:rsid w:val="00D452A7"/>
    <w:rsid w:val="00D45862"/>
    <w:rsid w:val="00D461D6"/>
    <w:rsid w:val="00D46EBB"/>
    <w:rsid w:val="00D50503"/>
    <w:rsid w:val="00D5157F"/>
    <w:rsid w:val="00D51695"/>
    <w:rsid w:val="00D54482"/>
    <w:rsid w:val="00D5488D"/>
    <w:rsid w:val="00D54FFB"/>
    <w:rsid w:val="00D56715"/>
    <w:rsid w:val="00D57963"/>
    <w:rsid w:val="00D57E8F"/>
    <w:rsid w:val="00D600C0"/>
    <w:rsid w:val="00D62097"/>
    <w:rsid w:val="00D62DE0"/>
    <w:rsid w:val="00D63393"/>
    <w:rsid w:val="00D6346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706"/>
    <w:rsid w:val="00DA383C"/>
    <w:rsid w:val="00DA45B6"/>
    <w:rsid w:val="00DA5762"/>
    <w:rsid w:val="00DA5E4B"/>
    <w:rsid w:val="00DA64CF"/>
    <w:rsid w:val="00DA69B9"/>
    <w:rsid w:val="00DA6B0C"/>
    <w:rsid w:val="00DA72DF"/>
    <w:rsid w:val="00DB09ED"/>
    <w:rsid w:val="00DB0EA1"/>
    <w:rsid w:val="00DB1303"/>
    <w:rsid w:val="00DB28F3"/>
    <w:rsid w:val="00DB4A71"/>
    <w:rsid w:val="00DB4E70"/>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90A"/>
    <w:rsid w:val="00DD5C8E"/>
    <w:rsid w:val="00DD7753"/>
    <w:rsid w:val="00DD77C9"/>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10B"/>
    <w:rsid w:val="00DF53F2"/>
    <w:rsid w:val="00DF59D6"/>
    <w:rsid w:val="00DF5E0E"/>
    <w:rsid w:val="00DF60F7"/>
    <w:rsid w:val="00DF735E"/>
    <w:rsid w:val="00DF7AA5"/>
    <w:rsid w:val="00DF7ECF"/>
    <w:rsid w:val="00E000D7"/>
    <w:rsid w:val="00E0010A"/>
    <w:rsid w:val="00E02449"/>
    <w:rsid w:val="00E0338B"/>
    <w:rsid w:val="00E03707"/>
    <w:rsid w:val="00E045F3"/>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B73"/>
    <w:rsid w:val="00E34D5F"/>
    <w:rsid w:val="00E35A9D"/>
    <w:rsid w:val="00E367B7"/>
    <w:rsid w:val="00E416C5"/>
    <w:rsid w:val="00E42949"/>
    <w:rsid w:val="00E42D22"/>
    <w:rsid w:val="00E42E7F"/>
    <w:rsid w:val="00E43668"/>
    <w:rsid w:val="00E43707"/>
    <w:rsid w:val="00E437B0"/>
    <w:rsid w:val="00E4430E"/>
    <w:rsid w:val="00E455C3"/>
    <w:rsid w:val="00E4597A"/>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402"/>
    <w:rsid w:val="00E6144B"/>
    <w:rsid w:val="00E624DA"/>
    <w:rsid w:val="00E62661"/>
    <w:rsid w:val="00E62768"/>
    <w:rsid w:val="00E62926"/>
    <w:rsid w:val="00E63647"/>
    <w:rsid w:val="00E6492D"/>
    <w:rsid w:val="00E64B46"/>
    <w:rsid w:val="00E65A31"/>
    <w:rsid w:val="00E67F6D"/>
    <w:rsid w:val="00E703D4"/>
    <w:rsid w:val="00E7144E"/>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6D9"/>
    <w:rsid w:val="00E85EB5"/>
    <w:rsid w:val="00E86C9A"/>
    <w:rsid w:val="00E913E3"/>
    <w:rsid w:val="00E922E9"/>
    <w:rsid w:val="00E9380E"/>
    <w:rsid w:val="00E93E85"/>
    <w:rsid w:val="00E94B90"/>
    <w:rsid w:val="00E9570C"/>
    <w:rsid w:val="00E95EF5"/>
    <w:rsid w:val="00E96E1F"/>
    <w:rsid w:val="00E97199"/>
    <w:rsid w:val="00E97367"/>
    <w:rsid w:val="00E97691"/>
    <w:rsid w:val="00EA0423"/>
    <w:rsid w:val="00EA0BF1"/>
    <w:rsid w:val="00EA0DF1"/>
    <w:rsid w:val="00EA23C9"/>
    <w:rsid w:val="00EA2887"/>
    <w:rsid w:val="00EA481D"/>
    <w:rsid w:val="00EA4F5E"/>
    <w:rsid w:val="00EA74B3"/>
    <w:rsid w:val="00EA7890"/>
    <w:rsid w:val="00EB0B26"/>
    <w:rsid w:val="00EB0FC8"/>
    <w:rsid w:val="00EB2853"/>
    <w:rsid w:val="00EB2BF4"/>
    <w:rsid w:val="00EB32BA"/>
    <w:rsid w:val="00EB3821"/>
    <w:rsid w:val="00EB4181"/>
    <w:rsid w:val="00EB452B"/>
    <w:rsid w:val="00EB4F29"/>
    <w:rsid w:val="00EB7DB6"/>
    <w:rsid w:val="00EC0BB8"/>
    <w:rsid w:val="00EC1750"/>
    <w:rsid w:val="00EC1E2D"/>
    <w:rsid w:val="00EC1F80"/>
    <w:rsid w:val="00EC214B"/>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37"/>
    <w:rsid w:val="00EF0CEE"/>
    <w:rsid w:val="00EF1ED2"/>
    <w:rsid w:val="00EF2103"/>
    <w:rsid w:val="00EF293B"/>
    <w:rsid w:val="00EF2D28"/>
    <w:rsid w:val="00EF39C0"/>
    <w:rsid w:val="00EF3A6D"/>
    <w:rsid w:val="00EF3DE4"/>
    <w:rsid w:val="00EF4B49"/>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561"/>
    <w:rsid w:val="00F03BF7"/>
    <w:rsid w:val="00F0520F"/>
    <w:rsid w:val="00F053DA"/>
    <w:rsid w:val="00F05BC4"/>
    <w:rsid w:val="00F05BF3"/>
    <w:rsid w:val="00F0649F"/>
    <w:rsid w:val="00F105BF"/>
    <w:rsid w:val="00F106F2"/>
    <w:rsid w:val="00F114B5"/>
    <w:rsid w:val="00F12425"/>
    <w:rsid w:val="00F124F7"/>
    <w:rsid w:val="00F1309C"/>
    <w:rsid w:val="00F13D0B"/>
    <w:rsid w:val="00F142DD"/>
    <w:rsid w:val="00F17190"/>
    <w:rsid w:val="00F173ED"/>
    <w:rsid w:val="00F17963"/>
    <w:rsid w:val="00F17AEF"/>
    <w:rsid w:val="00F17F6C"/>
    <w:rsid w:val="00F17FDA"/>
    <w:rsid w:val="00F21126"/>
    <w:rsid w:val="00F21AAC"/>
    <w:rsid w:val="00F21C1B"/>
    <w:rsid w:val="00F21C6A"/>
    <w:rsid w:val="00F2279B"/>
    <w:rsid w:val="00F237A7"/>
    <w:rsid w:val="00F23DF2"/>
    <w:rsid w:val="00F23E4B"/>
    <w:rsid w:val="00F24000"/>
    <w:rsid w:val="00F249C1"/>
    <w:rsid w:val="00F24B6D"/>
    <w:rsid w:val="00F25AF3"/>
    <w:rsid w:val="00F25D44"/>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A57"/>
    <w:rsid w:val="00F51B1F"/>
    <w:rsid w:val="00F528F8"/>
    <w:rsid w:val="00F53012"/>
    <w:rsid w:val="00F5324B"/>
    <w:rsid w:val="00F544DA"/>
    <w:rsid w:val="00F55334"/>
    <w:rsid w:val="00F5585A"/>
    <w:rsid w:val="00F55BEC"/>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6895"/>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A53"/>
    <w:rsid w:val="00FA1E6D"/>
    <w:rsid w:val="00FA23B4"/>
    <w:rsid w:val="00FA3807"/>
    <w:rsid w:val="00FA3A35"/>
    <w:rsid w:val="00FA3AFB"/>
    <w:rsid w:val="00FA3C66"/>
    <w:rsid w:val="00FA44D5"/>
    <w:rsid w:val="00FA4532"/>
    <w:rsid w:val="00FA5D42"/>
    <w:rsid w:val="00FA5E01"/>
    <w:rsid w:val="00FA6C7A"/>
    <w:rsid w:val="00FB0882"/>
    <w:rsid w:val="00FB197B"/>
    <w:rsid w:val="00FB1B9D"/>
    <w:rsid w:val="00FB1DA9"/>
    <w:rsid w:val="00FB26FF"/>
    <w:rsid w:val="00FB2A87"/>
    <w:rsid w:val="00FB2C63"/>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CF4"/>
    <w:rsid w:val="00FC2D03"/>
    <w:rsid w:val="00FC30F8"/>
    <w:rsid w:val="00FC341E"/>
    <w:rsid w:val="00FC36D2"/>
    <w:rsid w:val="00FC3E2E"/>
    <w:rsid w:val="00FC4CBD"/>
    <w:rsid w:val="00FC5E34"/>
    <w:rsid w:val="00FC62C7"/>
    <w:rsid w:val="00FC66AB"/>
    <w:rsid w:val="00FC7110"/>
    <w:rsid w:val="00FC7423"/>
    <w:rsid w:val="00FC7FBB"/>
    <w:rsid w:val="00FD098A"/>
    <w:rsid w:val="00FD11F2"/>
    <w:rsid w:val="00FD17AD"/>
    <w:rsid w:val="00FD1CA6"/>
    <w:rsid w:val="00FD1F77"/>
    <w:rsid w:val="00FD2D5B"/>
    <w:rsid w:val="00FD395E"/>
    <w:rsid w:val="00FD3A4B"/>
    <w:rsid w:val="00FD4A37"/>
    <w:rsid w:val="00FD5544"/>
    <w:rsid w:val="00FD5919"/>
    <w:rsid w:val="00FD5C5B"/>
    <w:rsid w:val="00FD6333"/>
    <w:rsid w:val="00FD6C97"/>
    <w:rsid w:val="00FD778D"/>
    <w:rsid w:val="00FD7BBF"/>
    <w:rsid w:val="00FD7F20"/>
    <w:rsid w:val="00FE0F68"/>
    <w:rsid w:val="00FE130A"/>
    <w:rsid w:val="00FE16F8"/>
    <w:rsid w:val="00FE1A3A"/>
    <w:rsid w:val="00FE1FBE"/>
    <w:rsid w:val="00FE234E"/>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E7B09-37A8-40B6-8A9B-CCAE08E6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7"/>
    <w:uiPriority w:val="39"/>
    <w:rsid w:val="00FE7F87"/>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7"/>
    <w:uiPriority w:val="39"/>
    <w:rsid w:val="00F90DEF"/>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7"/>
    <w:uiPriority w:val="39"/>
    <w:rsid w:val="0010096A"/>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20658&amp;date=01.03.2023" TargetMode="External"/><Relationship Id="rId26" Type="http://schemas.openxmlformats.org/officeDocument/2006/relationships/hyperlink" Target="consultantplus://offline/ref=882944DA6ADFB0AD1BF4119988A30DBABFFE9C6E3655D47BFB4CE50F74013640E49F9FE37856930EC230714A21y0x4I" TargetMode="External"/><Relationship Id="rId3" Type="http://schemas.openxmlformats.org/officeDocument/2006/relationships/numbering" Target="numbering.xml"/><Relationship Id="rId21" Type="http://schemas.openxmlformats.org/officeDocument/2006/relationships/hyperlink" Target="https://login.consultant.ru/link/?req=doc&amp;base=LAW&amp;n=420658&amp;date=01.03.2023" TargetMode="Externa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consultantplus://offline/ref=882944DA6ADFB0AD1BF4119988A30DBABFFE9C6E3655D47BFB4CE50F74013640E49F9FE37856930EC230714A21y0x4I"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hyperlink" Target="https://login.consultant.ru/link/?req=doc&amp;base=LAW&amp;n=420658&amp;date=01.03.2023&amp;dst=200&amp;fie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consultantplus://offline/ref=882944DA6ADFB0AD1BF4119988A30DBABFFE9C6E3655D47BFB4CE50F74013640E49F9FE37856930EC230714A21y0x4I" TargetMode="Externa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login.consultant.ru/link/?req=doc&amp;base=LAW&amp;n=436375&amp;date=02.05.2023" TargetMode="External"/><Relationship Id="rId19" Type="http://schemas.openxmlformats.org/officeDocument/2006/relationships/hyperlink" Target="https://login.consultant.ru/link/?req=doc&amp;base=LAW&amp;n=428954&amp;date=01.03.202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ogin.consultant.ru/link/?req=doc&amp;base=LAW&amp;n=435381&amp;date=02.05.2023&amp;dst=100016&amp;field=134" TargetMode="External"/><Relationship Id="rId22" Type="http://schemas.openxmlformats.org/officeDocument/2006/relationships/header" Target="header2.xml"/><Relationship Id="rId2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41F7-24F0-44C1-BA43-9EDB36466F76}">
  <ds:schemaRefs>
    <ds:schemaRef ds:uri="http://schemas.openxmlformats.org/officeDocument/2006/bibliography"/>
  </ds:schemaRefs>
</ds:datastoreItem>
</file>

<file path=customXml/itemProps2.xml><?xml version="1.0" encoding="utf-8"?>
<ds:datastoreItem xmlns:ds="http://schemas.openxmlformats.org/officeDocument/2006/customXml" ds:itemID="{F3DCB21E-A91A-4119-BE63-566F6C4D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20573</Words>
  <Characters>117271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Ekonomika</cp:lastModifiedBy>
  <cp:revision>5</cp:revision>
  <cp:lastPrinted>2023-08-17T14:05:00Z</cp:lastPrinted>
  <dcterms:created xsi:type="dcterms:W3CDTF">2023-11-03T07:27:00Z</dcterms:created>
  <dcterms:modified xsi:type="dcterms:W3CDTF">2023-12-27T07:27:00Z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