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53" w:rsidRPr="00730C53" w:rsidRDefault="00730C53" w:rsidP="007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30C5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730C53" w:rsidRPr="00730C53" w:rsidRDefault="00730C53" w:rsidP="007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C53" w:rsidRPr="00730C53" w:rsidRDefault="00730C53" w:rsidP="007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30C53" w:rsidRPr="00730C53" w:rsidRDefault="00730C53" w:rsidP="007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C53" w:rsidRPr="00730C53" w:rsidRDefault="00730C53" w:rsidP="00730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30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30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400/88</w:t>
      </w:r>
    </w:p>
    <w:p w:rsidR="00E2035F" w:rsidRDefault="00E2035F" w:rsidP="00F66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C09" w:rsidRDefault="00C62C09" w:rsidP="00F66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УГА РЕУТОВ</w:t>
      </w:r>
    </w:p>
    <w:p w:rsidR="00F6612F" w:rsidRPr="00F6612F" w:rsidRDefault="00F6612F" w:rsidP="00F66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C62C09" w:rsidRDefault="00C62C09" w:rsidP="00C62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опубликовании проекта решения Совета депутатов городского округа Реутов</w:t>
      </w:r>
    </w:p>
    <w:p w:rsidR="00C62C09" w:rsidRDefault="00C62C09" w:rsidP="00C62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внесении изменений в Устав городского округа Реутов Московской области»</w:t>
      </w:r>
    </w:p>
    <w:p w:rsidR="00C62C09" w:rsidRPr="00CD09FE" w:rsidRDefault="00C62C09" w:rsidP="00C62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 назначении публичных слушаний по проекту решения Совета депутатов городского округа Реутов «О внесении изменений в Устав городского округа Реутов Московской области»</w:t>
      </w:r>
    </w:p>
    <w:p w:rsidR="00C62C09" w:rsidRPr="00CD09FE" w:rsidRDefault="00C62C09" w:rsidP="00C62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Порядком организации и проведения публичных слушан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 на территории города Реутова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вопросам принятия Устава города Реутова и внесения изменений в него, утверждённым Решением Реутовского городского Совета депутатов от 16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2007 года № 1/2007-НА, Совет депутатов городского округа Реутов решил:</w:t>
      </w:r>
    </w:p>
    <w:p w:rsidR="00C62C09" w:rsidRPr="00CD09FE" w:rsidRDefault="00C62C09" w:rsidP="00C62C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Опубликовать проект решения Совета деп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утатов городского округа Реутов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внесении изменений в Устав городского округа Реутов Московской области» (прилагается) и настоящее Решение в газете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на</w:t>
      </w:r>
      <w:r w:rsidRPr="00CD0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62C09" w:rsidRPr="00CD09FE" w:rsidRDefault="00C62C09" w:rsidP="00C62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Назначить публичные слушания по проекту решения Совета депутатов городского округа Реутов «О внесении изменений в Устав городского округа Реутов </w:t>
      </w:r>
      <w:r w:rsidRPr="00C2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Московской области» на </w:t>
      </w:r>
      <w:r w:rsidR="00C24B79" w:rsidRPr="00C2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мая</w:t>
      </w:r>
      <w:r w:rsidRPr="00C2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 года в 11:00 часов в </w:t>
      </w:r>
      <w:r w:rsidR="00E72ADC" w:rsidRPr="00C24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Демонстрационно-выставочном</w:t>
      </w:r>
      <w:r w:rsidR="00E72ADC" w:rsidRPr="00CD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городского округа Реутов по адресу: г. Реутов, ул. Ленина, д. 27.</w:t>
      </w:r>
    </w:p>
    <w:p w:rsidR="00C62C09" w:rsidRPr="00CD09FE" w:rsidRDefault="00C62C09" w:rsidP="00C62C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C62C09" w:rsidRPr="00CD09FE" w:rsidRDefault="00C62C09" w:rsidP="00C62C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Утвердить Порядок учёта предложений по проекту решения Совета депутатов городского округа Реутов «О внесении изменений в Устав городского округа Реутов Московской области» и участия граждан в его обсуждении (прилагается).</w:t>
      </w:r>
    </w:p>
    <w:p w:rsidR="00C62C09" w:rsidRPr="00CD09FE" w:rsidRDefault="00C62C09" w:rsidP="00C62C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Назначить Комиссию, уполномоченную проводить публичные слушания по проекту решения Совета депутатов городского округа Реутов «О внесении изменений в Устав городского округа Реутов Московской области», и утвердить её состав (прилагается).</w:t>
      </w:r>
    </w:p>
    <w:p w:rsidR="00C62C09" w:rsidRPr="00CD09FE" w:rsidRDefault="00C62C09" w:rsidP="00C62C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C62C09" w:rsidRPr="00CD09FE" w:rsidRDefault="00C62C09" w:rsidP="00C6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2A6859" w:rsidRDefault="00C62C09" w:rsidP="00C62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62C09" w:rsidRPr="002A6859" w:rsidRDefault="00C62C09" w:rsidP="00C62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C62C09" w:rsidRPr="002A6859" w:rsidRDefault="00C62C09" w:rsidP="00E72ADC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2A6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Епифанов</w:t>
      </w:r>
    </w:p>
    <w:p w:rsidR="00C62C09" w:rsidRDefault="00C62C09" w:rsidP="00C62C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24B79" w:rsidRDefault="00C24B79" w:rsidP="00C62C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6612F" w:rsidRDefault="00F6612F" w:rsidP="00C62C09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6612F" w:rsidRDefault="00F6612F" w:rsidP="00C62C09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DC25AC" w:rsidRDefault="00C62C09" w:rsidP="00C62C09">
      <w:pPr>
        <w:jc w:val="right"/>
        <w:rPr>
          <w:rFonts w:ascii="Times New Roman" w:hAnsi="Times New Roman" w:cs="Times New Roman"/>
          <w:sz w:val="24"/>
          <w:szCs w:val="24"/>
        </w:rPr>
      </w:pPr>
      <w:r w:rsidRPr="00DC25AC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C62C09" w:rsidRPr="00DC25AC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C25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 депутатов городского округа Реутов</w:t>
      </w:r>
    </w:p>
    <w:p w:rsidR="00C62C09" w:rsidRPr="00CD09FE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C09" w:rsidRPr="00DC25AC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62C09" w:rsidRPr="00CD09FE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C09" w:rsidRPr="00CD09FE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D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62C09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09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</w:p>
    <w:p w:rsidR="00C62C09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09" w:rsidRPr="000E4D83" w:rsidRDefault="00C62C09" w:rsidP="00C62C09">
      <w:pPr>
        <w:pStyle w:val="a3"/>
        <w:ind w:left="0"/>
        <w:rPr>
          <w:sz w:val="24"/>
          <w:szCs w:val="24"/>
          <w:lang w:val="ru-RU"/>
        </w:rPr>
      </w:pPr>
      <w:r w:rsidRPr="000E4D83">
        <w:rPr>
          <w:sz w:val="24"/>
          <w:szCs w:val="24"/>
          <w:lang w:val="ru-RU"/>
        </w:rPr>
        <w:t xml:space="preserve">Для приведения в соответствие с </w:t>
      </w:r>
      <w:r>
        <w:rPr>
          <w:sz w:val="24"/>
          <w:szCs w:val="24"/>
          <w:lang w:val="ru-RU"/>
        </w:rPr>
        <w:t>Федеральным</w:t>
      </w:r>
      <w:r w:rsidRPr="001C352F">
        <w:rPr>
          <w:sz w:val="24"/>
          <w:szCs w:val="24"/>
          <w:lang w:val="ru-RU"/>
        </w:rPr>
        <w:t xml:space="preserve"> закон</w:t>
      </w:r>
      <w:r w:rsidR="00E72ADC">
        <w:rPr>
          <w:sz w:val="24"/>
          <w:szCs w:val="24"/>
          <w:lang w:val="ru-RU"/>
        </w:rPr>
        <w:t>ом от 06.02.2023 № 12-</w:t>
      </w:r>
      <w:proofErr w:type="gramStart"/>
      <w:r w:rsidR="00E72ADC">
        <w:rPr>
          <w:sz w:val="24"/>
          <w:szCs w:val="24"/>
          <w:lang w:val="ru-RU"/>
        </w:rPr>
        <w:t>ФЗ</w:t>
      </w:r>
      <w:r w:rsidR="00E72ADC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«</w:t>
      </w:r>
      <w:proofErr w:type="gramEnd"/>
      <w:r w:rsidRPr="001C352F">
        <w:rPr>
          <w:sz w:val="24"/>
          <w:szCs w:val="24"/>
          <w:lang w:val="ru-RU"/>
        </w:rPr>
        <w:t xml:space="preserve">О внесении изменений в </w:t>
      </w:r>
      <w:r>
        <w:rPr>
          <w:sz w:val="24"/>
          <w:szCs w:val="24"/>
          <w:lang w:val="ru-RU"/>
        </w:rPr>
        <w:t>Федеральный закон «Об общих принципах организации публичной власти  в субъектах Российской Федерации» и в отдельные законодатель</w:t>
      </w:r>
      <w:r w:rsidR="00E72ADC">
        <w:rPr>
          <w:sz w:val="24"/>
          <w:szCs w:val="24"/>
          <w:lang w:val="ru-RU"/>
        </w:rPr>
        <w:t xml:space="preserve">ные акты Российской Федерации» </w:t>
      </w:r>
      <w:r w:rsidRPr="000E4D83">
        <w:rPr>
          <w:sz w:val="24"/>
          <w:szCs w:val="24"/>
          <w:lang w:val="ru-RU"/>
        </w:rPr>
        <w:t>Совет депутатов городского округа Реутов решил:</w:t>
      </w:r>
    </w:p>
    <w:p w:rsidR="00C62C09" w:rsidRDefault="00C62C09" w:rsidP="00C62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2C09" w:rsidRDefault="00C62C09" w:rsidP="00C62C0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color w:val="000000" w:themeColor="text1"/>
          <w:sz w:val="24"/>
          <w:szCs w:val="24"/>
          <w:lang w:val="ru-RU" w:eastAsia="ru-RU"/>
        </w:rPr>
      </w:pPr>
      <w:r w:rsidRPr="00CD09FE"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Внести в </w:t>
      </w:r>
      <w:r w:rsidRPr="00CD09FE">
        <w:rPr>
          <w:color w:val="000000" w:themeColor="text1"/>
          <w:sz w:val="24"/>
          <w:szCs w:val="24"/>
          <w:lang w:val="ru-RU" w:eastAsia="ru-RU"/>
        </w:rPr>
        <w:t xml:space="preserve">Устав городского округа Реутов Московской области 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t>(в редакции Решений Реутовского городского Совета депутатов от 11 июля 2008 года № 47/2008-НА,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7 октября 2009 года № 92/2009-НА, от 20 января 2010 года № 1/2010-НА,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17 мая 2010 года № 30/2010-НА, Решений Совета депутатов города Реутов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29 ноября 2010 года № 41/4, от 25 мая 2011 года № 119/15, от 17 августа 2011 года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№ 155/19, от 22 августа 2012 года № 281/47, от 10 июля 2013 года № 398/73,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27 ноября 2013 года № 451/83, от 12 марта 2014 года № 506/92, от 22 мая 2014 года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№ 530/100, от 18 марта 2015 года № 8/2015-НА, от 11 ноября 2015 года № 76/2015-НА,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16 марта 2016 года № 10/2016-НА, от 22 февраля 2017 года № 7/2017-НА,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26 апреля 2017 года № 22/2017-НА, от 6 сентября 2017 года № 62/2017-НА,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6 декабря 2017 года № 101/2017-НА, от 10.10.2018 № 41/2018-НА, от 28.02.2019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 xml:space="preserve">№ 4/2019-НА, от 22.05.2019 № 11/2019-НА, Решений Совета депутатов городского округа Реутов от 18 марта 2020 года № 3/2020-НА, </w:t>
      </w:r>
      <w:r>
        <w:rPr>
          <w:rFonts w:eastAsia="Times New Roman"/>
          <w:color w:val="000000" w:themeColor="text1"/>
          <w:sz w:val="24"/>
          <w:szCs w:val="24"/>
          <w:lang w:val="ru-RU" w:eastAsia="ru-RU"/>
        </w:rPr>
        <w:t>от 29.07.2020 № 31/2020-НА,</w:t>
      </w:r>
      <w:r>
        <w:rPr>
          <w:rFonts w:eastAsia="Times New Roman"/>
          <w:color w:val="000000" w:themeColor="text1"/>
          <w:sz w:val="24"/>
          <w:szCs w:val="24"/>
          <w:lang w:val="ru-RU" w:eastAsia="ru-RU"/>
        </w:rPr>
        <w:br/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t>от 09.12.2020</w:t>
      </w:r>
      <w:r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t>№ 77/2020-НА, от</w:t>
      </w:r>
      <w:r w:rsidRPr="00DB6087">
        <w:rPr>
          <w:rFonts w:eastAsia="Times New Roman"/>
          <w:sz w:val="24"/>
          <w:szCs w:val="24"/>
          <w:lang w:val="ru-RU" w:eastAsia="ru-RU"/>
        </w:rPr>
        <w:t xml:space="preserve"> 21.04.2021 № 10/2021-НА</w:t>
      </w:r>
      <w:r>
        <w:rPr>
          <w:rFonts w:eastAsia="Times New Roman"/>
          <w:sz w:val="24"/>
          <w:szCs w:val="24"/>
          <w:lang w:val="ru-RU" w:eastAsia="ru-RU"/>
        </w:rPr>
        <w:t>,</w:t>
      </w:r>
      <w:r w:rsidRPr="00CD09FE">
        <w:rPr>
          <w:rFonts w:eastAsia="Times New Roman"/>
          <w:sz w:val="24"/>
          <w:szCs w:val="24"/>
          <w:lang w:val="ru-RU" w:eastAsia="ru-RU"/>
        </w:rPr>
        <w:t xml:space="preserve"> от 20.10.2021 № 40/2021-НА</w:t>
      </w:r>
      <w:r>
        <w:rPr>
          <w:rFonts w:eastAsia="Times New Roman"/>
          <w:sz w:val="24"/>
          <w:szCs w:val="24"/>
          <w:lang w:val="ru-RU" w:eastAsia="ru-RU"/>
        </w:rPr>
        <w:t>, от 20.04.2022 № 31/2022-НА, от 29.06.2022 № 54/2022-НА</w:t>
      </w:r>
      <w:r w:rsidRPr="00CD09FE"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) </w:t>
      </w:r>
      <w:r w:rsidR="00DD4B97">
        <w:rPr>
          <w:color w:val="000000" w:themeColor="text1"/>
          <w:sz w:val="24"/>
          <w:szCs w:val="24"/>
          <w:lang w:val="ru-RU" w:eastAsia="ru-RU"/>
        </w:rPr>
        <w:t>следующее изменение</w:t>
      </w:r>
      <w:r w:rsidRPr="00CD09FE">
        <w:rPr>
          <w:color w:val="000000" w:themeColor="text1"/>
          <w:sz w:val="24"/>
          <w:szCs w:val="24"/>
          <w:lang w:val="ru-RU" w:eastAsia="ru-RU"/>
        </w:rPr>
        <w:t>:</w:t>
      </w:r>
    </w:p>
    <w:p w:rsidR="00C62C09" w:rsidRDefault="00C62C09" w:rsidP="00C62C09">
      <w:pPr>
        <w:pStyle w:val="a3"/>
        <w:autoSpaceDE w:val="0"/>
        <w:autoSpaceDN w:val="0"/>
        <w:adjustRightInd w:val="0"/>
        <w:ind w:left="709" w:firstLine="0"/>
        <w:rPr>
          <w:color w:val="000000" w:themeColor="text1"/>
          <w:sz w:val="24"/>
          <w:szCs w:val="24"/>
          <w:lang w:val="ru-RU" w:eastAsia="ru-RU"/>
        </w:rPr>
      </w:pPr>
    </w:p>
    <w:p w:rsidR="00C62C09" w:rsidRPr="00773755" w:rsidRDefault="00DD4B97" w:rsidP="00DD4B97">
      <w:pPr>
        <w:pStyle w:val="a3"/>
        <w:autoSpaceDE w:val="0"/>
        <w:autoSpaceDN w:val="0"/>
        <w:adjustRightInd w:val="0"/>
        <w:ind w:left="709" w:firstLine="0"/>
        <w:rPr>
          <w:color w:val="000000" w:themeColor="text1"/>
          <w:sz w:val="24"/>
          <w:szCs w:val="24"/>
          <w:lang w:val="ru-RU" w:eastAsia="ru-RU"/>
        </w:rPr>
      </w:pPr>
      <w:r>
        <w:rPr>
          <w:b/>
          <w:color w:val="000000" w:themeColor="text1"/>
          <w:sz w:val="24"/>
          <w:szCs w:val="24"/>
          <w:lang w:val="ru-RU" w:eastAsia="ru-RU"/>
        </w:rPr>
        <w:t>С</w:t>
      </w:r>
      <w:r w:rsidR="00AA18DF">
        <w:rPr>
          <w:b/>
          <w:color w:val="000000" w:themeColor="text1"/>
          <w:sz w:val="24"/>
          <w:szCs w:val="24"/>
          <w:lang w:val="ru-RU" w:eastAsia="ru-RU"/>
        </w:rPr>
        <w:t>татью 33 дополнить пунктом 5</w:t>
      </w:r>
      <w:r w:rsidR="00C62C09" w:rsidRPr="00773755">
        <w:rPr>
          <w:b/>
          <w:color w:val="000000" w:themeColor="text1"/>
          <w:sz w:val="24"/>
          <w:szCs w:val="24"/>
          <w:lang w:val="ru-RU" w:eastAsia="ru-RU"/>
        </w:rPr>
        <w:t>.1</w:t>
      </w:r>
      <w:r w:rsidR="00C62C09" w:rsidRPr="00773755">
        <w:rPr>
          <w:color w:val="000000" w:themeColor="text1"/>
          <w:sz w:val="24"/>
          <w:szCs w:val="24"/>
          <w:lang w:val="ru-RU" w:eastAsia="ru-RU"/>
        </w:rPr>
        <w:t xml:space="preserve"> следующего содержания:</w:t>
      </w:r>
    </w:p>
    <w:p w:rsidR="00C62C09" w:rsidRPr="00773755" w:rsidRDefault="00AA18DF" w:rsidP="00C62C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«5</w:t>
      </w:r>
      <w:r w:rsidR="00C62C09" w:rsidRPr="0077375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.1. Полномочия депутата прекращаются досрочно решением Совета депутатов городского округа Реутов в случае отсутствия депутата без уважительных причин на всех заседаниях Совета депутатов городского округа Реутов в течение шести месяцев подряд.».</w:t>
      </w:r>
    </w:p>
    <w:p w:rsidR="00C62C09" w:rsidRPr="00CD09FE" w:rsidRDefault="00C62C09" w:rsidP="00C62C0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Опубликовать настоящее Решение в газете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ПроРеутов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разместить на</w:t>
      </w:r>
      <w:r w:rsidRPr="00CD0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 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регистрации в Управлении Министерства юстиции Российской Федерации по Московской области.</w:t>
      </w:r>
    </w:p>
    <w:p w:rsidR="00C62C09" w:rsidRDefault="00C62C09" w:rsidP="00C62C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Default="00C62C09" w:rsidP="00C62C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853B0E">
      <w:pPr>
        <w:widowControl w:val="0"/>
        <w:tabs>
          <w:tab w:val="left" w:pos="-3686"/>
          <w:tab w:val="left" w:pos="-170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округа Реу</w:t>
      </w:r>
      <w:r w:rsidR="00853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</w:t>
      </w:r>
      <w:r w:rsidR="00853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С.А. Каторов</w:t>
      </w:r>
    </w:p>
    <w:p w:rsidR="00C62C09" w:rsidRDefault="00C62C09" w:rsidP="00C62C09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 Решением </w:t>
      </w:r>
    </w:p>
    <w:p w:rsidR="00C62C09" w:rsidRPr="00CD09FE" w:rsidRDefault="00C62C09" w:rsidP="00C62C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</w:t>
      </w:r>
    </w:p>
    <w:p w:rsidR="00C62C09" w:rsidRPr="00CD09FE" w:rsidRDefault="00C62C09" w:rsidP="00C62C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</w:t>
      </w:r>
    </w:p>
    <w:p w:rsidR="00C62C09" w:rsidRDefault="00C62C09" w:rsidP="00C62C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</w:p>
    <w:p w:rsidR="000348B2" w:rsidRPr="00CD09FE" w:rsidRDefault="000348B2" w:rsidP="00C62C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612F" w:rsidRDefault="00F6612F" w:rsidP="00C62C09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612F" w:rsidRDefault="00F6612F" w:rsidP="00C62C09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Утверждён</w:t>
      </w:r>
    </w:p>
    <w:p w:rsidR="00C62C09" w:rsidRPr="00CD09FE" w:rsidRDefault="00C62C09" w:rsidP="00C62C09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 Совета депутатов</w:t>
      </w:r>
    </w:p>
    <w:p w:rsidR="00C62C09" w:rsidRDefault="00C62C09" w:rsidP="00C62C09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</w:t>
      </w:r>
    </w:p>
    <w:p w:rsidR="00C62C09" w:rsidRPr="00CD09FE" w:rsidRDefault="00C62C09" w:rsidP="00C62C09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730C53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29.03.2023</w:t>
      </w:r>
      <w:r w:rsidRPr="00CD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30C53">
        <w:rPr>
          <w:rFonts w:ascii="Times New Roman" w:eastAsia="Times New Roman" w:hAnsi="Times New Roman" w:cs="Times New Roman"/>
          <w:sz w:val="24"/>
          <w:szCs w:val="24"/>
          <w:lang w:eastAsia="ru-RU"/>
        </w:rPr>
        <w:t>400/88</w:t>
      </w:r>
    </w:p>
    <w:p w:rsidR="00C62C09" w:rsidRPr="00CD09FE" w:rsidRDefault="00C62C09" w:rsidP="00C62C0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учёта предложений по проекту решения Совета депутатов городского округа Реутов «О внесении изменений в Устав городского округа Реутов Московской области»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D09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участия граждан в его обсуждении</w:t>
      </w:r>
    </w:p>
    <w:p w:rsidR="00C62C09" w:rsidRPr="00CD09FE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Общие положения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Публичные слушания - это форма непосредственного участия населения в осуществлении местного самоуправления. Участие в слушаниях является свободным и добровольным.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Подготовка, проведение и определение результатов публичных слушаний осуществляются открыто и гласно.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Мнение жителей города Реутова, выявленное в ходе публичных слушаний, носит для Совета депутатов городского округа Реутов рекомендательный характер.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1.4. Организация и проведение публичных слушаний осуществляются Комиссией,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уполномоченной проводить публичные слушания по проекту решения Совета депутатов городского округа Реутов «О внесении изменений в Устав городского округа Реутов Московской области» </w:t>
      </w: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(далее по тексту - Комиссия), назначаемой инициатором проведения публичных слушаний – Советом депутатов городского округа Реутов - в количестве 11 человек.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1.5. Комиссия в ходе подготовки к проведению публичных слушаний: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запрашивает у заинтересованных органов и организаций в письменном виде необходимую информацию, материалы и документы по проекту решения Совета депутатов городского округа Реутов «О внесении изменений в Устав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 Московской области»</w:t>
      </w: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(информация, материалы и документы представляются Комиссии не позднее чем в 10-дневный срок со дня получения запроса);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привлекает экспертов и специалистов для выполнения консультационных и экспертных работ;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принимает от жителей города Реутов имеющиеся у них предложения и замечания по проекту решения Совета депутатов городского округа Реутов «О внесении изменений в Устав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 Московской области»</w:t>
      </w: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анализирует и обобщает все представленные предложения жителей города Реутов, заинтересованных органов и организаций и выносит их на слушания;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составляет списки участников и выступающих;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1.6. Проект решения Совета депутатов городского округа Реутов «О внесении изменений в Устав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 Московской области»</w:t>
      </w: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вынесенный на обсуждение жителей города Реутов, может рассматриваться на собраниях общественных объединений, жителей по месту учёбы, в трудовых коллективах, а также обсуждаться в средствах массовой информации.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1.7. Замечания и предложения по проекту решения </w:t>
      </w: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Совета депутатов городского округа Реутов «О внесении 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 в Устав городского округа Реутов Московской области» должны быть представлены в Комиссию не позднее, чем за 3 дня до дня проведения публичных слушаний.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Замечания и предложения по проекту </w:t>
      </w: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решения Совета депутатов городского округа Реутов «О внесении 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изменений в Устав городского округа Реутов Московской области» направлять в Совет депутатов городского округа Реутов по адресу: г. Реутов, ул. Ленина д. 27. 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Порядок учёта предложений по проекту решения</w:t>
      </w: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Совета депутатов городского округа Реутов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внесении изменений в Устав городского округа Реутов Московской области»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Прибывшие на публичные слушания участники подлежат регистрации с указанием места их постоянного проживания на основании паспортных данных.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Публичные слушания начинаются с оглашения соответствующего проекта, поступивших письменных предложений, рекомендаций, ранее поступивших вопросов и ответов на них участников публичных слушаний. 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проекта, для включения их в протокол публичных слушаний.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проведения публичных слушаний обсуждаются предложения, рекомендации по проекту, высказанные участниками публичных слушаний.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По окончании выступлений участники публичных слушаний задают вопросы по обсуждаемому проекту как в устной, так и в письменной формах.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проекта. 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2.6. На публичных слушаниях ведется протокол, который подписывается председательствующим.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В протоколе публичных слушаний в обязательном порядке должны быть отражены позиции и мнения участников слушаний по каждому из обсуждаемых на публичных слушаниях вопросов, высказанные ими в ходе публичных слушаний.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Итоги публичных слушаний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На основании протокола публичных слушаний Комиссия готовит заключение о результатах публичных слушаний, содержащее рекомендации для принятия решения Советом депутатов городского округа Реутов. 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Заключение по результатам публичных слушаний подлежит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Протокол публичных слушаний и заключение о результатах публичных слушаний направляются в Совет депутатов городского округа Реутов для рассмотрения при принятии решения «О внесении изменений в Устав городского округа Реутов Московской области».</w:t>
      </w:r>
    </w:p>
    <w:p w:rsidR="00C62C09" w:rsidRPr="00CD09FE" w:rsidRDefault="00C62C09" w:rsidP="00C6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48B2" w:rsidRDefault="000348B2" w:rsidP="00C62C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348B2" w:rsidRDefault="000348B2" w:rsidP="00C62C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Утверждён</w:t>
      </w:r>
    </w:p>
    <w:p w:rsidR="00C62C09" w:rsidRPr="00CD09FE" w:rsidRDefault="00C62C09" w:rsidP="00C62C09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 Совета депутатов</w:t>
      </w:r>
    </w:p>
    <w:p w:rsidR="00C62C09" w:rsidRPr="00CD09FE" w:rsidRDefault="00C62C09" w:rsidP="00C62C09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</w:t>
      </w:r>
    </w:p>
    <w:p w:rsidR="00730C53" w:rsidRPr="00CD09FE" w:rsidRDefault="00730C53" w:rsidP="00730C53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29.03.2023</w:t>
      </w:r>
      <w:r w:rsidRPr="00CD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400/88</w:t>
      </w:r>
    </w:p>
    <w:p w:rsidR="00C62C09" w:rsidRPr="00CD09FE" w:rsidRDefault="00C62C09" w:rsidP="00C62C09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 </w:t>
      </w:r>
      <w:r w:rsidRPr="00CD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Комиссии,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уполномоченной проводить </w:t>
      </w:r>
    </w:p>
    <w:p w:rsidR="00C62C09" w:rsidRPr="00CD09FE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публичные слушания по проекту решения Совета депутатов городского округа Реутов</w:t>
      </w:r>
    </w:p>
    <w:p w:rsidR="00C62C09" w:rsidRPr="00CD09FE" w:rsidRDefault="00C62C09" w:rsidP="00C62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внесении изменений в Устав городского округа Реутов Московской области»</w:t>
      </w:r>
    </w:p>
    <w:p w:rsidR="00C62C09" w:rsidRPr="00CD09FE" w:rsidRDefault="00C62C09" w:rsidP="00C62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C09" w:rsidRPr="00CD09FE" w:rsidRDefault="00C62C09" w:rsidP="00C62C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"/>
        <w:tblW w:w="9465" w:type="dxa"/>
        <w:tblInd w:w="392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450"/>
        <w:gridCol w:w="5505"/>
      </w:tblGrid>
      <w:tr w:rsidR="00C62C09" w:rsidRPr="00CD09FE" w:rsidTr="00DB2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:rsidR="00C62C09" w:rsidRPr="00CD09FE" w:rsidRDefault="00C62C09" w:rsidP="00DB2019">
            <w:pPr>
              <w:rPr>
                <w:rFonts w:eastAsia="Calibri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i w:val="0"/>
                <w:color w:val="000000" w:themeColor="text1"/>
                <w:sz w:val="24"/>
                <w:szCs w:val="24"/>
                <w:lang w:eastAsia="ru-RU"/>
              </w:rPr>
              <w:t>Куранов Евгений Геннадьевич</w:t>
            </w:r>
          </w:p>
        </w:tc>
        <w:tc>
          <w:tcPr>
            <w:tcW w:w="450" w:type="dxa"/>
            <w:tcBorders>
              <w:bottom w:val="none" w:sz="0" w:space="0" w:color="auto"/>
            </w:tcBorders>
            <w:hideMark/>
          </w:tcPr>
          <w:p w:rsidR="00C62C09" w:rsidRPr="00CD09FE" w:rsidRDefault="00C62C09" w:rsidP="00DB20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  <w:hideMark/>
          </w:tcPr>
          <w:p w:rsidR="00C62C09" w:rsidRPr="00CD09FE" w:rsidRDefault="00C62C09" w:rsidP="00DB2019">
            <w:pPr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заместитель председателя Совета депутатов городского округа Реутов, председатель комитета по регламенту и местному самоуправлению – председатель Комиссии;</w:t>
            </w:r>
          </w:p>
        </w:tc>
      </w:tr>
      <w:tr w:rsidR="00C62C09" w:rsidRPr="00CD09FE" w:rsidTr="00DB2019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C62C09" w:rsidRPr="00CD09FE" w:rsidRDefault="00C62C09" w:rsidP="00DB2019">
            <w:pPr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Епифанов Сергей </w:t>
            </w:r>
            <w:proofErr w:type="spellStart"/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450" w:type="dxa"/>
          </w:tcPr>
          <w:p w:rsidR="00C62C09" w:rsidRPr="00CD09FE" w:rsidRDefault="00C62C09" w:rsidP="00DB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C62C09" w:rsidRPr="00CD09FE" w:rsidRDefault="00C62C09" w:rsidP="00DB2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председатель Совета депутатов городского округа Реутов;</w:t>
            </w:r>
          </w:p>
        </w:tc>
      </w:tr>
      <w:tr w:rsidR="00C62C09" w:rsidRPr="00CD09FE" w:rsidTr="00DB2019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C62C09" w:rsidRPr="00CD09FE" w:rsidRDefault="00C62C09" w:rsidP="00DB2019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Бабалова Анна Васильевна</w:t>
            </w:r>
          </w:p>
        </w:tc>
        <w:tc>
          <w:tcPr>
            <w:tcW w:w="450" w:type="dxa"/>
          </w:tcPr>
          <w:p w:rsidR="00C62C09" w:rsidRPr="00CD09FE" w:rsidRDefault="00C62C09" w:rsidP="00DB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C62C09" w:rsidRPr="00CD09FE" w:rsidRDefault="00C62C09" w:rsidP="00DB2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заместитель председателя Совета депутатов городского округа Реутов, </w:t>
            </w:r>
            <w:r w:rsidRPr="00CD09FE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председатель комитета по социальной политике, связям с общественными организациями и СМИ;</w:t>
            </w:r>
          </w:p>
        </w:tc>
      </w:tr>
      <w:tr w:rsidR="00C62C09" w:rsidRPr="00CD09FE" w:rsidTr="00DB2019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C62C09" w:rsidRPr="00CD09FE" w:rsidRDefault="00C62C09" w:rsidP="00DB2019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Панина Валентина Владимировна</w:t>
            </w:r>
          </w:p>
        </w:tc>
        <w:tc>
          <w:tcPr>
            <w:tcW w:w="450" w:type="dxa"/>
          </w:tcPr>
          <w:p w:rsidR="00C62C09" w:rsidRPr="00CD09FE" w:rsidRDefault="00C62C09" w:rsidP="00DB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C62C09" w:rsidRPr="00CD09FE" w:rsidRDefault="00C62C09" w:rsidP="00DB2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городского округа Реутов;</w:t>
            </w:r>
          </w:p>
        </w:tc>
      </w:tr>
      <w:tr w:rsidR="00C62C09" w:rsidRPr="00CD09FE" w:rsidTr="00DB2019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C62C09" w:rsidRPr="00CD09FE" w:rsidRDefault="00C62C09" w:rsidP="00DB2019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lastRenderedPageBreak/>
              <w:t>Темников Александр Анатольевич</w:t>
            </w:r>
          </w:p>
        </w:tc>
        <w:tc>
          <w:tcPr>
            <w:tcW w:w="450" w:type="dxa"/>
          </w:tcPr>
          <w:p w:rsidR="00C62C09" w:rsidRPr="00CD09FE" w:rsidRDefault="00C62C09" w:rsidP="00DB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C62C09" w:rsidRPr="00CD09FE" w:rsidRDefault="00C62C09" w:rsidP="00DB2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председатель комитета по экономическим вопросам </w:t>
            </w: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Совета депутатов городского округа Реутов;</w:t>
            </w:r>
          </w:p>
        </w:tc>
      </w:tr>
      <w:tr w:rsidR="00C62C09" w:rsidRPr="00CD09FE" w:rsidTr="00DB2019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hideMark/>
          </w:tcPr>
          <w:p w:rsidR="00C62C09" w:rsidRPr="00CD09FE" w:rsidRDefault="00C62C09" w:rsidP="00DB2019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Ермаков Антон Александрович</w:t>
            </w:r>
          </w:p>
        </w:tc>
        <w:tc>
          <w:tcPr>
            <w:tcW w:w="450" w:type="dxa"/>
            <w:hideMark/>
          </w:tcPr>
          <w:p w:rsidR="00C62C09" w:rsidRPr="00CD09FE" w:rsidRDefault="00C62C09" w:rsidP="00DB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C62C09" w:rsidRPr="00CD09FE" w:rsidRDefault="00C62C09" w:rsidP="00DB2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</w:tc>
      </w:tr>
      <w:tr w:rsidR="00C62C09" w:rsidRPr="00CD09FE" w:rsidTr="00DB2019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C62C09" w:rsidRPr="00CD09FE" w:rsidRDefault="00C62C09" w:rsidP="00DB2019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Кудинова Марина Александровна</w:t>
            </w:r>
          </w:p>
        </w:tc>
        <w:tc>
          <w:tcPr>
            <w:tcW w:w="450" w:type="dxa"/>
          </w:tcPr>
          <w:p w:rsidR="00C62C09" w:rsidRPr="00CD09FE" w:rsidRDefault="00C62C09" w:rsidP="00DB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C62C09" w:rsidRPr="00CD09FE" w:rsidRDefault="00C62C09" w:rsidP="00DB2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  <w:p w:rsidR="00C62C09" w:rsidRPr="00CD09FE" w:rsidRDefault="00C62C09" w:rsidP="00DB2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2C09" w:rsidRPr="00CD09FE" w:rsidTr="00DB201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C62C09" w:rsidRPr="00CD09FE" w:rsidRDefault="00C62C09" w:rsidP="00DB2019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Легчилов Дмитрий Сергеевич</w:t>
            </w:r>
          </w:p>
        </w:tc>
        <w:tc>
          <w:tcPr>
            <w:tcW w:w="450" w:type="dxa"/>
          </w:tcPr>
          <w:p w:rsidR="00C62C09" w:rsidRPr="00CD09FE" w:rsidRDefault="00C62C09" w:rsidP="00DB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C62C09" w:rsidRPr="00CD09FE" w:rsidRDefault="00C62C09" w:rsidP="00DB2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</w:tc>
      </w:tr>
      <w:tr w:rsidR="00C62C09" w:rsidRPr="00CD09FE" w:rsidTr="00DB2019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C62C09" w:rsidRPr="00CD09FE" w:rsidRDefault="00C62C09" w:rsidP="00DB2019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Середой Андрей Михайлович</w:t>
            </w:r>
          </w:p>
        </w:tc>
        <w:tc>
          <w:tcPr>
            <w:tcW w:w="450" w:type="dxa"/>
          </w:tcPr>
          <w:p w:rsidR="00C62C09" w:rsidRPr="00CD09FE" w:rsidRDefault="00C62C09" w:rsidP="00DB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C62C09" w:rsidRPr="00CD09FE" w:rsidRDefault="00C62C09" w:rsidP="00DB2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</w:tc>
      </w:tr>
      <w:tr w:rsidR="00C62C09" w:rsidRPr="00CD09FE" w:rsidTr="00DB2019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C62C09" w:rsidRPr="00CD09FE" w:rsidRDefault="00C62C09" w:rsidP="00DB2019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Болотских</w:t>
            </w:r>
            <w:proofErr w:type="spellEnd"/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450" w:type="dxa"/>
          </w:tcPr>
          <w:p w:rsidR="00C62C09" w:rsidRPr="00CD09FE" w:rsidRDefault="00C62C09" w:rsidP="00DB2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C62C09" w:rsidRPr="00CD09FE" w:rsidRDefault="00C62C09" w:rsidP="00DB2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городского округа Реутов, начальник Правового управления Администрации городского округа Реутов;</w:t>
            </w:r>
          </w:p>
        </w:tc>
      </w:tr>
      <w:tr w:rsidR="00C62C09" w:rsidRPr="00CD09FE" w:rsidTr="00DB20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0" w:type="dxa"/>
            <w:tcBorders>
              <w:top w:val="none" w:sz="0" w:space="0" w:color="auto"/>
              <w:right w:val="none" w:sz="0" w:space="0" w:color="auto"/>
            </w:tcBorders>
          </w:tcPr>
          <w:p w:rsidR="00C62C09" w:rsidRPr="00CD09FE" w:rsidRDefault="00C62C09" w:rsidP="00DB2019">
            <w:pPr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Березникова Екатерина Юрьевна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C62C09" w:rsidRPr="00CD09FE" w:rsidRDefault="00C62C09" w:rsidP="00DB201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tcBorders>
              <w:top w:val="none" w:sz="0" w:space="0" w:color="auto"/>
            </w:tcBorders>
          </w:tcPr>
          <w:p w:rsidR="00C62C09" w:rsidRPr="00CD09FE" w:rsidRDefault="00C62C09" w:rsidP="00DB201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начальник отдела по обеспечению деятельности Совета депутатов </w:t>
            </w:r>
            <w:r w:rsidRPr="00CD09FE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городского округа Реутов</w:t>
            </w:r>
            <w:r w:rsidRPr="00CD09FE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Правового управления Администрации городского округа Реутов.</w:t>
            </w:r>
          </w:p>
        </w:tc>
      </w:tr>
    </w:tbl>
    <w:p w:rsidR="000A6316" w:rsidRDefault="000A6316" w:rsidP="0070762D"/>
    <w:sectPr w:rsidR="000A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0E9C"/>
    <w:multiLevelType w:val="hybridMultilevel"/>
    <w:tmpl w:val="6B9CB776"/>
    <w:lvl w:ilvl="0" w:tplc="F710CB1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64D52"/>
    <w:multiLevelType w:val="hybridMultilevel"/>
    <w:tmpl w:val="A87AFDB4"/>
    <w:lvl w:ilvl="0" w:tplc="A0BA6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09"/>
    <w:rsid w:val="000304D0"/>
    <w:rsid w:val="000348B2"/>
    <w:rsid w:val="000A6316"/>
    <w:rsid w:val="0070762D"/>
    <w:rsid w:val="00730C53"/>
    <w:rsid w:val="00853B0E"/>
    <w:rsid w:val="00A77542"/>
    <w:rsid w:val="00AA18DF"/>
    <w:rsid w:val="00C24B79"/>
    <w:rsid w:val="00C62C09"/>
    <w:rsid w:val="00DC7A2B"/>
    <w:rsid w:val="00DD4B97"/>
    <w:rsid w:val="00E2035F"/>
    <w:rsid w:val="00E72ADC"/>
    <w:rsid w:val="00EF26FF"/>
    <w:rsid w:val="00F6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3C2D0-9D9D-4CB7-809B-DE231B88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semiHidden/>
    <w:unhideWhenUsed/>
    <w:rsid w:val="00C62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C62C09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2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12</cp:revision>
  <cp:lastPrinted>2023-03-31T08:11:00Z</cp:lastPrinted>
  <dcterms:created xsi:type="dcterms:W3CDTF">2023-03-17T11:33:00Z</dcterms:created>
  <dcterms:modified xsi:type="dcterms:W3CDTF">2023-04-06T07:11:00Z</dcterms:modified>
</cp:coreProperties>
</file>