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EA131" w14:textId="77777777" w:rsidR="00C95778" w:rsidRPr="00C95778" w:rsidRDefault="00C95778" w:rsidP="00C957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77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14:paraId="664AC86A" w14:textId="77777777" w:rsidR="00C95778" w:rsidRPr="00C95778" w:rsidRDefault="00C95778" w:rsidP="00C95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F76EC3" w14:textId="77777777" w:rsidR="00C95778" w:rsidRPr="00C95778" w:rsidRDefault="00C95778" w:rsidP="00C95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77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78610A06" w14:textId="77777777" w:rsidR="00C95778" w:rsidRPr="00C95778" w:rsidRDefault="00C95778" w:rsidP="00C95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CA8A8E" w14:textId="7365ADDA" w:rsidR="00C95778" w:rsidRPr="00C95778" w:rsidRDefault="00C95778" w:rsidP="00C95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778">
        <w:rPr>
          <w:rFonts w:ascii="Times New Roman" w:eastAsia="Times New Roman" w:hAnsi="Times New Roman"/>
          <w:sz w:val="24"/>
          <w:szCs w:val="24"/>
          <w:lang w:eastAsia="ru-RU"/>
        </w:rPr>
        <w:t>от 11.10.2023 №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9/2023-НА</w:t>
      </w:r>
    </w:p>
    <w:p w14:paraId="09CC08AE" w14:textId="77777777" w:rsidR="00B841F7" w:rsidRDefault="00B841F7" w:rsidP="00490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75BBDF" w14:textId="77777777" w:rsidR="00B841F7" w:rsidRDefault="00B841F7" w:rsidP="00490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43B368" w14:textId="77777777" w:rsidR="00490F89" w:rsidRPr="00490F89" w:rsidRDefault="00490F89" w:rsidP="00490F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Правила благоустройства территории</w:t>
      </w:r>
    </w:p>
    <w:p w14:paraId="2C46823C" w14:textId="06B550DA" w:rsidR="00490F89" w:rsidRPr="00490F89" w:rsidRDefault="00490F89" w:rsidP="00490F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Реутов Московской области </w:t>
      </w:r>
    </w:p>
    <w:p w14:paraId="7EFE2FC3" w14:textId="77777777" w:rsidR="00490F89" w:rsidRPr="00490F89" w:rsidRDefault="00490F89" w:rsidP="0078152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8A6F7B" w14:textId="7F2754E0" w:rsidR="00490F89" w:rsidRPr="00490F89" w:rsidRDefault="00490F89" w:rsidP="00490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Руководствуясь Законом Московской обла</w:t>
      </w:r>
      <w:r w:rsidR="00A035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сти от 30.12.2014 № 191/2014-ОЗ </w:t>
      </w: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«О регулировании дополнительных вопросов в сфере благоустройства в Московской области», Совет депутатов городского округа Реутов решил:</w:t>
      </w:r>
    </w:p>
    <w:p w14:paraId="64E366C5" w14:textId="77777777" w:rsidR="00490F89" w:rsidRPr="00490F89" w:rsidRDefault="00490F89" w:rsidP="00490F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EA9067" w14:textId="4EB02530" w:rsidR="00490F89" w:rsidRDefault="00490F89" w:rsidP="008E11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 Правила благоустройства территории городского округа Реутов Московской области, утверждённые Решением</w:t>
      </w:r>
      <w:r w:rsidR="00A035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депутатов города Реутов </w:t>
      </w: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от 26.12.2018 № 63/2018-НА (с учётом изменений, внесённых Решением Совета депутатов города Реутов от 19.06.2019 № 22/2019-НА, Решениями Совета депутатов городского округа Реутов от 04.12.2019 № 16/2019-НА, от 18.03.2020 № 12/2020-НА, от 29.07.2020 № 36/2020-НА, от 18.11.2020 № 73/2020-НА, от 09.12.2020 № 78/2020-НА, от 08.12.2021 № 62/2021-НА, от 23.03.2022 № 26/2022-НА, от 17.08.2022 № 63</w:t>
      </w:r>
      <w:r w:rsidR="003074DE">
        <w:rPr>
          <w:rFonts w:ascii="Times New Roman" w:eastAsia="Times New Roman" w:hAnsi="Times New Roman"/>
          <w:bCs/>
          <w:sz w:val="24"/>
          <w:szCs w:val="24"/>
          <w:lang w:eastAsia="ru-RU"/>
        </w:rPr>
        <w:t>/2022-НА, от 15.02.2023 № 5/2023-</w:t>
      </w: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НА, от 12.04.2023 №</w:t>
      </w:r>
      <w:r w:rsidR="003074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>24/2023-НА, от 23.08.2023 №</w:t>
      </w:r>
      <w:r w:rsidR="00B84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46/2023-</w:t>
      </w:r>
      <w:r w:rsidRPr="00490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НА) следующие изменения: </w:t>
      </w:r>
    </w:p>
    <w:p w14:paraId="3A52D55E" w14:textId="334FA098" w:rsidR="00490F89" w:rsidRDefault="00D36723" w:rsidP="008E11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</w:t>
      </w:r>
      <w:r w:rsidR="003074DE">
        <w:rPr>
          <w:rFonts w:ascii="Times New Roman" w:eastAsia="Times New Roman" w:hAnsi="Times New Roman"/>
          <w:sz w:val="24"/>
          <w:szCs w:val="24"/>
          <w:lang w:eastAsia="ru-RU"/>
        </w:rPr>
        <w:t xml:space="preserve">двадцать девятый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пункта</w:t>
      </w:r>
      <w:r w:rsidR="004B14F1">
        <w:rPr>
          <w:rFonts w:ascii="Times New Roman" w:eastAsia="Times New Roman" w:hAnsi="Times New Roman"/>
          <w:sz w:val="24"/>
          <w:szCs w:val="24"/>
          <w:lang w:eastAsia="ru-RU"/>
        </w:rPr>
        <w:t xml:space="preserve"> 1 статьи 8</w:t>
      </w:r>
      <w:r w:rsidR="005A5E70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14:paraId="286599E7" w14:textId="5B34E80C" w:rsidR="00E405BD" w:rsidRDefault="0068641C" w:rsidP="008E1122">
      <w:pPr>
        <w:pStyle w:val="a3"/>
        <w:numPr>
          <w:ilvl w:val="0"/>
          <w:numId w:val="1"/>
        </w:numPr>
        <w:spacing w:after="0"/>
        <w:ind w:hanging="7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14F1" w:rsidRPr="004B14F1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5 статьи </w:t>
      </w:r>
      <w:r w:rsidR="00AB07DC" w:rsidRPr="004B14F1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="004B14F1" w:rsidRPr="004B14F1">
        <w:rPr>
          <w:rFonts w:ascii="Times New Roman" w:eastAsia="Times New Roman" w:hAnsi="Times New Roman"/>
          <w:sz w:val="24"/>
          <w:szCs w:val="24"/>
          <w:lang w:eastAsia="ru-RU"/>
        </w:rPr>
        <w:t>дополнить</w:t>
      </w:r>
      <w:r w:rsidR="008E1122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абзацем</w:t>
      </w:r>
      <w:r w:rsidR="00B7043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</w:t>
      </w:r>
      <w:r w:rsidR="00B70436" w:rsidRPr="00B704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A9C16C5" w14:textId="77777777" w:rsidR="008720B8" w:rsidRPr="00B70436" w:rsidRDefault="008720B8" w:rsidP="008720B8">
      <w:pPr>
        <w:pStyle w:val="a3"/>
        <w:spacing w:after="0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D18FC" w14:textId="6ECFA231" w:rsidR="00ED3D4E" w:rsidRDefault="00AB07DC" w:rsidP="00ED3D4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436">
        <w:rPr>
          <w:rFonts w:ascii="Times New Roman" w:hAnsi="Times New Roman"/>
          <w:sz w:val="24"/>
          <w:szCs w:val="24"/>
        </w:rPr>
        <w:t>«</w:t>
      </w:r>
      <w:r w:rsidR="004B14F1" w:rsidRPr="00B70436">
        <w:rPr>
          <w:rFonts w:ascii="Times New Roman" w:hAnsi="Times New Roman"/>
          <w:color w:val="000000" w:themeColor="text1"/>
          <w:sz w:val="24"/>
          <w:szCs w:val="24"/>
        </w:rPr>
        <w:t>Площадки</w:t>
      </w:r>
      <w:r w:rsidR="004B14F1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 для занятий гимнастикой (</w:t>
      </w:r>
      <w:r w:rsidR="00532BC9">
        <w:rPr>
          <w:rFonts w:ascii="Times New Roman" w:hAnsi="Times New Roman"/>
          <w:color w:val="000000" w:themeColor="text1"/>
          <w:sz w:val="24"/>
          <w:szCs w:val="24"/>
        </w:rPr>
        <w:t>воркаутом), с тренажё</w:t>
      </w:r>
      <w:r w:rsidR="004B14F1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рами, для игры в шахматы, настольного тенниса, пляжного волейбола допускается не оборудовать ограждением. </w:t>
      </w:r>
      <w:r w:rsidR="00ED3D4E" w:rsidRPr="005A49B9">
        <w:rPr>
          <w:rFonts w:ascii="Times New Roman" w:hAnsi="Times New Roman"/>
          <w:color w:val="000000" w:themeColor="text1"/>
          <w:sz w:val="24"/>
          <w:szCs w:val="24"/>
        </w:rPr>
        <w:t>Хоккейные коробки оборудуются хоккейным бортом и защитным ограждением</w:t>
      </w:r>
      <w:r w:rsidR="003074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D3D4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D3D4E" w:rsidRPr="00B7043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ED3D4E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3FBE67C" w14:textId="54CDD2AA" w:rsidR="00E405BD" w:rsidRDefault="004838C9" w:rsidP="00C54FD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38C9">
        <w:rPr>
          <w:rFonts w:ascii="Times New Roman" w:hAnsi="Times New Roman"/>
          <w:sz w:val="24"/>
          <w:szCs w:val="24"/>
        </w:rPr>
        <w:t>3)</w:t>
      </w:r>
      <w:r w:rsidR="0068641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татью 18 дополнить </w:t>
      </w:r>
      <w:r w:rsidR="005A3D88">
        <w:rPr>
          <w:rFonts w:ascii="Times New Roman" w:hAnsi="Times New Roman"/>
          <w:sz w:val="24"/>
          <w:szCs w:val="24"/>
        </w:rPr>
        <w:t>пунктом 6 следующего содержания;</w:t>
      </w:r>
    </w:p>
    <w:p w14:paraId="1FFCFC9B" w14:textId="6DDF9639" w:rsidR="00E405BD" w:rsidRPr="005A49B9" w:rsidRDefault="005A3D88" w:rsidP="00BA58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405BD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6. Спортивное оборудование: </w:t>
      </w:r>
    </w:p>
    <w:p w14:paraId="47739B80" w14:textId="7E95B3DE" w:rsidR="00E405BD" w:rsidRPr="005A49B9" w:rsidRDefault="00E405BD" w:rsidP="0050219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>должно быть без трещин, дыр, заплат, разрывов цепей (тросов, канатов, сетки), гнили, разрушений</w:t>
      </w:r>
      <w:r w:rsidR="00532BC9">
        <w:rPr>
          <w:rFonts w:ascii="Times New Roman" w:hAnsi="Times New Roman"/>
          <w:color w:val="000000" w:themeColor="text1"/>
          <w:sz w:val="24"/>
          <w:szCs w:val="24"/>
        </w:rPr>
        <w:t>, грибка, коррозии, пятен и потёков ржавчины, задиров, отщ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епов, сколов, острых концов и кромок; </w:t>
      </w:r>
    </w:p>
    <w:p w14:paraId="39216B7F" w14:textId="15073A0C" w:rsidR="00E405BD" w:rsidRPr="005A49B9" w:rsidRDefault="00E405BD" w:rsidP="0050219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>не должно иметь выступающих элементов с острыми концами или кромками, должно иметь защиту концов труб, выступающих конц</w:t>
      </w:r>
      <w:r w:rsidR="00AF0E7B">
        <w:rPr>
          <w:rFonts w:ascii="Times New Roman" w:hAnsi="Times New Roman"/>
          <w:color w:val="000000" w:themeColor="text1"/>
          <w:sz w:val="24"/>
          <w:szCs w:val="24"/>
        </w:rPr>
        <w:t>ов болтов, должно иметь закруглё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нные углы и края любой доступной для пользователей части оборудования; </w:t>
      </w:r>
    </w:p>
    <w:p w14:paraId="5225B37D" w14:textId="5952678F" w:rsidR="00E405BD" w:rsidRPr="005A49B9" w:rsidRDefault="00E405BD" w:rsidP="0050219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должно иметь гладкие сварные швы; </w:t>
      </w:r>
    </w:p>
    <w:p w14:paraId="0B639FC6" w14:textId="495BCDD6" w:rsidR="00E405BD" w:rsidRPr="005A49B9" w:rsidRDefault="00E405BD" w:rsidP="0050219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должно обеспечивать прочность и устойчивость. </w:t>
      </w:r>
    </w:p>
    <w:p w14:paraId="07F52ED9" w14:textId="77777777" w:rsidR="00E405BD" w:rsidRPr="005A49B9" w:rsidRDefault="00E405BD" w:rsidP="00BA58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 </w:t>
      </w:r>
    </w:p>
    <w:p w14:paraId="6412EBFC" w14:textId="77777777" w:rsidR="00E405BD" w:rsidRPr="005A49B9" w:rsidRDefault="00E405BD" w:rsidP="00BA58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 </w:t>
      </w:r>
    </w:p>
    <w:p w14:paraId="44F40261" w14:textId="5663FCC7" w:rsidR="00E405BD" w:rsidRPr="005A49B9" w:rsidRDefault="00E405BD" w:rsidP="00BA58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проводит оценку устойчивости ворот при горизонтальном нагружении в соответствии с требованиями национальных стандартов Российской Федерации.»</w:t>
      </w:r>
      <w:r w:rsidR="00A8240C" w:rsidRPr="005A49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70DAE3" w14:textId="63E6076B" w:rsidR="00B42A25" w:rsidRDefault="00E546F5" w:rsidP="008E1122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hanging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A3D88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2 статья 40 </w:t>
      </w:r>
      <w:r w:rsidR="00E405BD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14:paraId="76F8ECA3" w14:textId="0476AC40" w:rsidR="00A8240C" w:rsidRPr="005A49B9" w:rsidRDefault="00AB07DC" w:rsidP="00BA58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72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A8240C" w:rsidRPr="005A49B9">
        <w:rPr>
          <w:rFonts w:ascii="Times New Roman" w:hAnsi="Times New Roman"/>
          <w:color w:val="000000" w:themeColor="text1"/>
          <w:sz w:val="24"/>
          <w:szCs w:val="24"/>
        </w:rPr>
        <w:t>На терри</w:t>
      </w:r>
      <w:r w:rsidR="005D44AC">
        <w:rPr>
          <w:rFonts w:ascii="Times New Roman" w:hAnsi="Times New Roman"/>
          <w:color w:val="000000" w:themeColor="text1"/>
          <w:sz w:val="24"/>
          <w:szCs w:val="24"/>
        </w:rPr>
        <w:t>тории городского округа Реутов</w:t>
      </w:r>
      <w:r w:rsidR="00A8240C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 могут использоваться два вида озеленения: стационарное - посадка элементов озеленения в грунт и мобильное - посадка элементов озелен</w:t>
      </w:r>
      <w:r w:rsidR="0078152A">
        <w:rPr>
          <w:rFonts w:ascii="Times New Roman" w:hAnsi="Times New Roman"/>
          <w:color w:val="000000" w:themeColor="text1"/>
          <w:sz w:val="24"/>
          <w:szCs w:val="24"/>
        </w:rPr>
        <w:t>ения в специальные передвижные ё</w:t>
      </w:r>
      <w:r w:rsidR="00A8240C" w:rsidRPr="005A49B9">
        <w:rPr>
          <w:rFonts w:ascii="Times New Roman" w:hAnsi="Times New Roman"/>
          <w:color w:val="000000" w:themeColor="text1"/>
          <w:sz w:val="24"/>
          <w:szCs w:val="24"/>
        </w:rPr>
        <w:t>мкости (контейнеры, вазоны и т.п.). 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 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</w:t>
      </w:r>
      <w:r w:rsidR="0078152A">
        <w:rPr>
          <w:rFonts w:ascii="Times New Roman" w:hAnsi="Times New Roman"/>
          <w:color w:val="000000" w:themeColor="text1"/>
          <w:sz w:val="24"/>
          <w:szCs w:val="24"/>
        </w:rPr>
        <w:t xml:space="preserve"> клумбы и иные цветники, озеленё</w:t>
      </w:r>
      <w:r w:rsidR="00A8240C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нные площадки с деревьями и кустарниками), на внешних поверхностях зданий, строений, сооружений, включая крыши (крышное озеленение), фасады (вертикальное озеленение). </w:t>
      </w:r>
    </w:p>
    <w:p w14:paraId="26EBB799" w14:textId="41880074" w:rsidR="004B1644" w:rsidRDefault="00A8240C" w:rsidP="00BB50E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9B9">
        <w:rPr>
          <w:rFonts w:ascii="Times New Roman" w:hAnsi="Times New Roman"/>
          <w:color w:val="000000" w:themeColor="text1"/>
          <w:sz w:val="24"/>
          <w:szCs w:val="24"/>
        </w:rPr>
        <w:t>Видовой состав, возраст, особенности содержания высаживаемых деревьев и кус</w:t>
      </w:r>
      <w:r w:rsidR="0078152A">
        <w:rPr>
          <w:rFonts w:ascii="Times New Roman" w:hAnsi="Times New Roman"/>
          <w:color w:val="000000" w:themeColor="text1"/>
          <w:sz w:val="24"/>
          <w:szCs w:val="24"/>
        </w:rPr>
        <w:t>тарников, а также подлежащие учё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ту при планировании озеленения минимальные расстояния посадок деревьев и кустарников до инженерных сетей, зданий, строений, сооружений, размеры комов, ям и траншей для посадки деревьев и кустарников установлены в </w:t>
      </w:r>
      <w:r w:rsidR="005D52D4"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таблицах </w:t>
      </w:r>
      <w:r w:rsidR="00323D30">
        <w:rPr>
          <w:rFonts w:ascii="Times New Roman" w:hAnsi="Times New Roman"/>
          <w:color w:val="000000" w:themeColor="text1"/>
          <w:sz w:val="24"/>
          <w:szCs w:val="24"/>
        </w:rPr>
        <w:t>6-9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 настоящ</w:t>
      </w:r>
      <w:r w:rsidR="00AD51CA" w:rsidRPr="005A49B9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5A49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1CA" w:rsidRPr="005A49B9">
        <w:rPr>
          <w:rFonts w:ascii="Times New Roman" w:hAnsi="Times New Roman"/>
          <w:color w:val="000000" w:themeColor="text1"/>
          <w:sz w:val="24"/>
          <w:szCs w:val="24"/>
        </w:rPr>
        <w:t>статьи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DC1580" w14:textId="77777777" w:rsidR="00F87A4A" w:rsidRPr="005A3D88" w:rsidRDefault="00F87A4A" w:rsidP="00BB50E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15E41B" w14:textId="299CC197" w:rsidR="00223071" w:rsidRPr="0068641C" w:rsidRDefault="000D59A2" w:rsidP="00AF0E7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68641C">
        <w:rPr>
          <w:rFonts w:ascii="Times New Roman" w:eastAsia="Times New Roman" w:hAnsi="Times New Roman"/>
          <w:color w:val="0D0D0D" w:themeColor="text1" w:themeTint="F2"/>
          <w:sz w:val="24"/>
          <w:szCs w:val="20"/>
          <w:lang w:eastAsia="ru-RU"/>
        </w:rPr>
        <w:t xml:space="preserve">Таблица </w:t>
      </w:r>
      <w:r w:rsidR="00323D30" w:rsidRPr="0068641C">
        <w:rPr>
          <w:rFonts w:ascii="Times New Roman" w:eastAsia="Times New Roman" w:hAnsi="Times New Roman"/>
          <w:color w:val="0D0D0D" w:themeColor="text1" w:themeTint="F2"/>
          <w:sz w:val="24"/>
          <w:szCs w:val="20"/>
          <w:lang w:eastAsia="ru-RU"/>
        </w:rPr>
        <w:t>6</w:t>
      </w:r>
      <w:r w:rsidRPr="0068641C">
        <w:rPr>
          <w:rFonts w:ascii="Times New Roman" w:eastAsia="Times New Roman" w:hAnsi="Times New Roman"/>
          <w:color w:val="0D0D0D" w:themeColor="text1" w:themeTint="F2"/>
          <w:sz w:val="24"/>
          <w:szCs w:val="20"/>
          <w:lang w:eastAsia="ru-RU"/>
        </w:rPr>
        <w:t xml:space="preserve"> </w:t>
      </w:r>
      <w:r w:rsidR="004B1EFA" w:rsidRPr="0068641C">
        <w:rPr>
          <w:rFonts w:ascii="Times New Roman" w:eastAsia="Times New Roman" w:hAnsi="Times New Roman"/>
          <w:color w:val="0D0D0D" w:themeColor="text1" w:themeTint="F2"/>
          <w:sz w:val="24"/>
          <w:szCs w:val="20"/>
          <w:lang w:eastAsia="ru-RU"/>
        </w:rPr>
        <w:t>«</w:t>
      </w:r>
      <w:r w:rsidRPr="0068641C">
        <w:rPr>
          <w:rFonts w:ascii="Times New Roman" w:hAnsi="Times New Roman"/>
          <w:color w:val="0D0D0D" w:themeColor="text1" w:themeTint="F2"/>
          <w:sz w:val="24"/>
          <w:szCs w:val="20"/>
        </w:rPr>
        <w:t>Видовой (породный) состав, возраст ценных деревьев и кустарников</w:t>
      </w:r>
      <w:r w:rsidR="004B1EFA" w:rsidRPr="0068641C">
        <w:rPr>
          <w:rFonts w:ascii="Times New Roman" w:hAnsi="Times New Roman"/>
          <w:color w:val="0D0D0D" w:themeColor="text1" w:themeTint="F2"/>
          <w:sz w:val="24"/>
          <w:szCs w:val="20"/>
        </w:rPr>
        <w:t>»</w:t>
      </w:r>
    </w:p>
    <w:p w14:paraId="450436B0" w14:textId="77777777" w:rsidR="000D59A2" w:rsidRPr="005D44AC" w:rsidRDefault="000D59A2" w:rsidP="000D59A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567"/>
        <w:gridCol w:w="425"/>
        <w:gridCol w:w="3970"/>
      </w:tblGrid>
      <w:tr w:rsidR="005D44AC" w:rsidRPr="005D44AC" w14:paraId="05E73A64" w14:textId="6679435D" w:rsidTr="003B179D">
        <w:trPr>
          <w:trHeight w:val="124"/>
        </w:trPr>
        <w:tc>
          <w:tcPr>
            <w:tcW w:w="2552" w:type="dxa"/>
            <w:gridSpan w:val="2"/>
            <w:vAlign w:val="center"/>
          </w:tcPr>
          <w:p w14:paraId="561A2A94" w14:textId="373AB6D9" w:rsidR="00576F23" w:rsidRPr="0068641C" w:rsidRDefault="00576F23" w:rsidP="004B1EF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Группы ценности</w:t>
            </w:r>
          </w:p>
        </w:tc>
        <w:tc>
          <w:tcPr>
            <w:tcW w:w="3118" w:type="dxa"/>
            <w:gridSpan w:val="2"/>
          </w:tcPr>
          <w:p w14:paraId="142BEA74" w14:textId="77777777" w:rsidR="00576F23" w:rsidRPr="0068641C" w:rsidRDefault="00576F23" w:rsidP="00B56CD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vAlign w:val="center"/>
          </w:tcPr>
          <w:p w14:paraId="6B9329CA" w14:textId="72933382" w:rsidR="00576F23" w:rsidRPr="0068641C" w:rsidRDefault="00576F23" w:rsidP="00B56CDE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 и кустарники</w:t>
            </w:r>
          </w:p>
        </w:tc>
      </w:tr>
      <w:tr w:rsidR="005D44AC" w:rsidRPr="005D44AC" w14:paraId="30FB6D1D" w14:textId="4CE7E5AD" w:rsidTr="003B179D">
        <w:trPr>
          <w:trHeight w:val="212"/>
        </w:trPr>
        <w:tc>
          <w:tcPr>
            <w:tcW w:w="709" w:type="dxa"/>
            <w:vMerge w:val="restart"/>
            <w:vAlign w:val="center"/>
          </w:tcPr>
          <w:p w14:paraId="07AA4555" w14:textId="77777777" w:rsidR="00576F23" w:rsidRPr="0068641C" w:rsidRDefault="00576F23" w:rsidP="004B1EF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</w:p>
          <w:p w14:paraId="38D3D0BB" w14:textId="0ECAB036" w:rsidR="00576F23" w:rsidRPr="0068641C" w:rsidRDefault="00576F23" w:rsidP="00312323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88" w:right="-121" w:hanging="12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43" w:type="dxa"/>
            <w:vMerge w:val="restart"/>
            <w:vAlign w:val="center"/>
          </w:tcPr>
          <w:p w14:paraId="0F98426D" w14:textId="6890FCE9" w:rsidR="00576F23" w:rsidRPr="0068641C" w:rsidRDefault="00576F23" w:rsidP="004B1EF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3118" w:type="dxa"/>
            <w:gridSpan w:val="2"/>
          </w:tcPr>
          <w:p w14:paraId="483E2E19" w14:textId="77777777" w:rsidR="00576F23" w:rsidRPr="0068641C" w:rsidRDefault="00576F23" w:rsidP="000D59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</w:tcPr>
          <w:p w14:paraId="2BE25615" w14:textId="73CE3117" w:rsidR="00576F23" w:rsidRPr="0068641C" w:rsidRDefault="00576F23" w:rsidP="000D59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44AC" w:rsidRPr="005D44AC" w14:paraId="33FDCFC3" w14:textId="77777777" w:rsidTr="003B179D">
        <w:trPr>
          <w:trHeight w:val="258"/>
        </w:trPr>
        <w:tc>
          <w:tcPr>
            <w:tcW w:w="709" w:type="dxa"/>
            <w:vMerge/>
            <w:vAlign w:val="center"/>
          </w:tcPr>
          <w:p w14:paraId="389AEFDA" w14:textId="77777777" w:rsidR="00576F23" w:rsidRPr="0068641C" w:rsidRDefault="00576F23" w:rsidP="004B1EF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AF047DA" w14:textId="77777777" w:rsidR="00576F23" w:rsidRPr="0068641C" w:rsidRDefault="00576F23" w:rsidP="004B1EF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14:paraId="5C41665E" w14:textId="77777777" w:rsidR="00576F23" w:rsidRPr="0068641C" w:rsidRDefault="00576F23" w:rsidP="000D59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</w:tcPr>
          <w:p w14:paraId="5F013EE0" w14:textId="147B60E8" w:rsidR="00576F23" w:rsidRPr="0068641C" w:rsidRDefault="00576F23" w:rsidP="000D59A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44AC" w:rsidRPr="005D44AC" w14:paraId="45D18050" w14:textId="77777777" w:rsidTr="003B179D">
        <w:trPr>
          <w:trHeight w:val="166"/>
        </w:trPr>
        <w:tc>
          <w:tcPr>
            <w:tcW w:w="5103" w:type="dxa"/>
            <w:gridSpan w:val="3"/>
          </w:tcPr>
          <w:p w14:paraId="464D56E0" w14:textId="77777777" w:rsidR="00576F23" w:rsidRPr="0068641C" w:rsidRDefault="00576F23" w:rsidP="0078152A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42976A30" w14:textId="540105EE" w:rsidR="00576F23" w:rsidRPr="0068641C" w:rsidRDefault="00576F23" w:rsidP="00FA24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Настоящая таблица не распространяется на лесные насаждения, памятники природы, объекты растительного мира в границах особо охраняемых природных территорий.</w:t>
            </w:r>
          </w:p>
        </w:tc>
      </w:tr>
      <w:tr w:rsidR="005D44AC" w:rsidRPr="005D44AC" w14:paraId="6A9E59EE" w14:textId="5915AE12" w:rsidTr="003B179D">
        <w:trPr>
          <w:trHeight w:val="166"/>
        </w:trPr>
        <w:tc>
          <w:tcPr>
            <w:tcW w:w="709" w:type="dxa"/>
            <w:vMerge w:val="restart"/>
            <w:vAlign w:val="center"/>
          </w:tcPr>
          <w:p w14:paraId="4E9967A8" w14:textId="2167C508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43" w:type="dxa"/>
            <w:vMerge w:val="restart"/>
            <w:vAlign w:val="center"/>
          </w:tcPr>
          <w:p w14:paraId="6E2A7F21" w14:textId="24FE8399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Уникальные, невосполнимые, ценные в экологическом, научном, культурном и эстетическом отношениях</w:t>
            </w:r>
          </w:p>
        </w:tc>
        <w:tc>
          <w:tcPr>
            <w:tcW w:w="3118" w:type="dxa"/>
            <w:gridSpan w:val="2"/>
          </w:tcPr>
          <w:p w14:paraId="51C00F09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B2020FE" w14:textId="200A99EE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14:paraId="2732CC75" w14:textId="7C4DC68E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 w:right="-107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Объекты</w:t>
            </w:r>
            <w:r w:rsidR="0078152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растительного мира, занесё</w:t>
            </w: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нные в Красную книгу Российской Федерации</w:t>
            </w:r>
          </w:p>
        </w:tc>
      </w:tr>
      <w:tr w:rsidR="005D44AC" w:rsidRPr="005D44AC" w14:paraId="69D53F7D" w14:textId="0E595269" w:rsidTr="003B179D">
        <w:trPr>
          <w:trHeight w:val="2322"/>
        </w:trPr>
        <w:tc>
          <w:tcPr>
            <w:tcW w:w="709" w:type="dxa"/>
            <w:vMerge/>
            <w:vAlign w:val="center"/>
          </w:tcPr>
          <w:p w14:paraId="21BD35BD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2C365EE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61A9850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D2A463C" w14:textId="500DA25D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vAlign w:val="center"/>
          </w:tcPr>
          <w:p w14:paraId="4E8FDE5F" w14:textId="56ACCA58" w:rsidR="00576F23" w:rsidRPr="0068641C" w:rsidRDefault="00576F23" w:rsidP="003B179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 w:right="-109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</w:t>
            </w:r>
            <w:r w:rsidR="0078152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ъекты растительного мира, занесё</w:t>
            </w: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нные в Красную книгу Московской области</w:t>
            </w:r>
          </w:p>
        </w:tc>
      </w:tr>
      <w:tr w:rsidR="005D44AC" w:rsidRPr="005D44AC" w14:paraId="3763D397" w14:textId="2CEADC13" w:rsidTr="003B179D">
        <w:trPr>
          <w:trHeight w:val="200"/>
        </w:trPr>
        <w:tc>
          <w:tcPr>
            <w:tcW w:w="709" w:type="dxa"/>
            <w:vMerge/>
            <w:vAlign w:val="center"/>
          </w:tcPr>
          <w:p w14:paraId="79B95979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6AA6D1E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463B003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32902F8" w14:textId="3551F653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vAlign w:val="center"/>
          </w:tcPr>
          <w:p w14:paraId="76448F1E" w14:textId="64098745" w:rsidR="00576F23" w:rsidRPr="0068641C" w:rsidRDefault="00576F23" w:rsidP="0078152A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Деревья и кустарники, высаженные в рамках праздничных дней и памятных дат </w:t>
            </w:r>
          </w:p>
        </w:tc>
      </w:tr>
      <w:tr w:rsidR="005D44AC" w:rsidRPr="005D44AC" w14:paraId="3DEC4B3C" w14:textId="28C3A257" w:rsidTr="003B179D">
        <w:trPr>
          <w:trHeight w:val="222"/>
        </w:trPr>
        <w:tc>
          <w:tcPr>
            <w:tcW w:w="709" w:type="dxa"/>
            <w:vMerge/>
            <w:vAlign w:val="center"/>
          </w:tcPr>
          <w:p w14:paraId="37E4E353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2F1AFE8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F0A3B9A" w14:textId="77777777" w:rsidR="00576F23" w:rsidRPr="0068641C" w:rsidRDefault="00576F23" w:rsidP="005B5BD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CF63F6E" w14:textId="1F641F1C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14:paraId="0BBCD161" w14:textId="678310AA" w:rsidR="00576F23" w:rsidRPr="0068641C" w:rsidRDefault="00576F23" w:rsidP="005B5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Деревья-долгожители </w:t>
            </w:r>
          </w:p>
        </w:tc>
      </w:tr>
      <w:tr w:rsidR="005D44AC" w:rsidRPr="005D44AC" w14:paraId="7B94735B" w14:textId="77777777" w:rsidTr="003B179D">
        <w:trPr>
          <w:trHeight w:val="35"/>
        </w:trPr>
        <w:tc>
          <w:tcPr>
            <w:tcW w:w="709" w:type="dxa"/>
            <w:vMerge w:val="restart"/>
            <w:vAlign w:val="center"/>
          </w:tcPr>
          <w:p w14:paraId="688CEC83" w14:textId="60DC3AAD" w:rsidR="00576F23" w:rsidRPr="0068641C" w:rsidRDefault="00576F23" w:rsidP="005A49B9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59" w:right="-62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vAlign w:val="center"/>
          </w:tcPr>
          <w:p w14:paraId="015A42E6" w14:textId="2652A4F0" w:rsidR="00576F23" w:rsidRPr="0068641C" w:rsidRDefault="00576F23" w:rsidP="005A49B9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Хвойные породы</w:t>
            </w:r>
          </w:p>
        </w:tc>
        <w:tc>
          <w:tcPr>
            <w:tcW w:w="3118" w:type="dxa"/>
            <w:gridSpan w:val="2"/>
          </w:tcPr>
          <w:p w14:paraId="0241AB8D" w14:textId="77777777" w:rsidR="00576F23" w:rsidRPr="0068641C" w:rsidRDefault="00576F23" w:rsidP="005A49B9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EC514D8" w14:textId="269D7942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14:paraId="2927CED1" w14:textId="77777777" w:rsidR="0078152A" w:rsidRDefault="00576F23" w:rsidP="00D031F9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Ель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все виды рода Ель, </w:t>
            </w:r>
          </w:p>
          <w:p w14:paraId="6B53ABE0" w14:textId="77777777" w:rsidR="0078152A" w:rsidRDefault="00576F23" w:rsidP="00D031F9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 исключением группы </w:t>
            </w:r>
          </w:p>
          <w:p w14:paraId="69BD9183" w14:textId="03F5AD49" w:rsidR="00576F23" w:rsidRPr="0068641C" w:rsidRDefault="00576F23" w:rsidP="00D031F9">
            <w:pPr>
              <w:pStyle w:val="HTML"/>
              <w:ind w:right="-11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ценности «Ц»)</w:t>
            </w:r>
          </w:p>
        </w:tc>
      </w:tr>
      <w:tr w:rsidR="005D44AC" w:rsidRPr="005D44AC" w14:paraId="0C1322A1" w14:textId="77777777" w:rsidTr="003B179D">
        <w:trPr>
          <w:trHeight w:val="27"/>
        </w:trPr>
        <w:tc>
          <w:tcPr>
            <w:tcW w:w="709" w:type="dxa"/>
            <w:vMerge/>
          </w:tcPr>
          <w:p w14:paraId="091A712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673D23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2AF209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53604B" w14:textId="2C5EFA25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7DA1E373" w14:textId="2CAB4E07" w:rsidR="00576F23" w:rsidRP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Лиственница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все виды рода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Лиственница, за исключением группы ценности «Ц»)</w:t>
            </w:r>
          </w:p>
        </w:tc>
      </w:tr>
      <w:tr w:rsidR="005D44AC" w:rsidRPr="005D44AC" w14:paraId="21399BC8" w14:textId="77777777" w:rsidTr="003B179D">
        <w:trPr>
          <w:trHeight w:val="197"/>
        </w:trPr>
        <w:tc>
          <w:tcPr>
            <w:tcW w:w="709" w:type="dxa"/>
            <w:vMerge/>
          </w:tcPr>
          <w:p w14:paraId="76C35CF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FD2252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20A3FD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E836A3" w14:textId="2381B505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1684F385" w14:textId="2074972D" w:rsidR="00576F23" w:rsidRPr="0068641C" w:rsidRDefault="00576F23" w:rsidP="00ED58C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Пихта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Пихта, за исключением группы ценности «Ц»)</w:t>
            </w:r>
          </w:p>
        </w:tc>
      </w:tr>
      <w:tr w:rsidR="005D44AC" w:rsidRPr="005D44AC" w14:paraId="05561F34" w14:textId="77777777" w:rsidTr="003B179D">
        <w:trPr>
          <w:trHeight w:val="27"/>
        </w:trPr>
        <w:tc>
          <w:tcPr>
            <w:tcW w:w="709" w:type="dxa"/>
            <w:vMerge/>
          </w:tcPr>
          <w:p w14:paraId="4936512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3D3C4A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9C3ADED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2BBD5E" w14:textId="1E3F9F01" w:rsidR="00576F23" w:rsidRPr="0068641C" w:rsidRDefault="00576F23" w:rsidP="0068641C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42DD3E7B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Сосна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все виды рода Сосна, </w:t>
            </w:r>
          </w:p>
          <w:p w14:paraId="31EEE4C2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 исключением группы </w:t>
            </w:r>
          </w:p>
          <w:p w14:paraId="5F0C874E" w14:textId="34CABF31" w:rsidR="00576F23" w:rsidRPr="0068641C" w:rsidRDefault="00576F23" w:rsidP="00ED58C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ценности «Ц»)</w:t>
            </w:r>
          </w:p>
        </w:tc>
      </w:tr>
      <w:tr w:rsidR="005D44AC" w:rsidRPr="005D44AC" w14:paraId="5161B5C1" w14:textId="77777777" w:rsidTr="003B179D">
        <w:trPr>
          <w:trHeight w:val="27"/>
        </w:trPr>
        <w:tc>
          <w:tcPr>
            <w:tcW w:w="709" w:type="dxa"/>
            <w:vMerge/>
          </w:tcPr>
          <w:p w14:paraId="53B3682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4AFDC6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954BBC1" w14:textId="77777777" w:rsidR="00576F23" w:rsidRPr="0068641C" w:rsidRDefault="00576F23" w:rsidP="00576F23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A6A699" w14:textId="32F4184B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61159709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Кедр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все виды рода Кедр, </w:t>
            </w:r>
          </w:p>
          <w:p w14:paraId="61AC9224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 исключением группы </w:t>
            </w:r>
          </w:p>
          <w:p w14:paraId="5951ECE2" w14:textId="346F494B" w:rsidR="00576F23" w:rsidRPr="0068641C" w:rsidRDefault="00576F23" w:rsidP="00ED58C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ценности «Ц»)</w:t>
            </w:r>
          </w:p>
        </w:tc>
      </w:tr>
      <w:tr w:rsidR="005D44AC" w:rsidRPr="005D44AC" w14:paraId="30FF34EA" w14:textId="77777777" w:rsidTr="003B179D">
        <w:trPr>
          <w:trHeight w:val="102"/>
        </w:trPr>
        <w:tc>
          <w:tcPr>
            <w:tcW w:w="709" w:type="dxa"/>
            <w:vMerge/>
          </w:tcPr>
          <w:p w14:paraId="14265991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E46C8B3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2C1AB5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8E3746" w14:textId="22B3B208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2C5B9066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Туя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все виды рода Туя, </w:t>
            </w:r>
          </w:p>
          <w:p w14:paraId="7B7FD133" w14:textId="77777777" w:rsidR="0078152A" w:rsidRDefault="00576F23" w:rsidP="00ED58CB">
            <w:pPr>
              <w:pStyle w:val="HTML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 исключением группы </w:t>
            </w:r>
          </w:p>
          <w:p w14:paraId="16EB2D68" w14:textId="71899865" w:rsidR="00576F23" w:rsidRPr="0068641C" w:rsidRDefault="00576F23" w:rsidP="00ED58CB">
            <w:pPr>
              <w:pStyle w:val="HTML"/>
              <w:ind w:right="-11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ценности «Ц»)</w:t>
            </w:r>
          </w:p>
        </w:tc>
      </w:tr>
      <w:tr w:rsidR="005D44AC" w:rsidRPr="005D44AC" w14:paraId="7906B25B" w14:textId="77777777" w:rsidTr="003B179D">
        <w:trPr>
          <w:trHeight w:val="120"/>
        </w:trPr>
        <w:tc>
          <w:tcPr>
            <w:tcW w:w="709" w:type="dxa"/>
            <w:vMerge/>
          </w:tcPr>
          <w:p w14:paraId="6A348396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BA9141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D8A2C7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74A733" w14:textId="3AD7A2B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363F1849" w14:textId="0E62EE2C" w:rsidR="00576F23" w:rsidRPr="0078152A" w:rsidRDefault="00576F23" w:rsidP="0078152A">
            <w:pPr>
              <w:pStyle w:val="HTML"/>
              <w:ind w:right="-11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Можжевельник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Можжевельник, за исключением группы ценности «Ц»)</w:t>
            </w:r>
          </w:p>
        </w:tc>
      </w:tr>
      <w:tr w:rsidR="005D44AC" w:rsidRPr="005D44AC" w14:paraId="23D3B977" w14:textId="77777777" w:rsidTr="003B179D">
        <w:trPr>
          <w:trHeight w:val="86"/>
        </w:trPr>
        <w:tc>
          <w:tcPr>
            <w:tcW w:w="709" w:type="dxa"/>
            <w:vMerge/>
          </w:tcPr>
          <w:p w14:paraId="27FDE47A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232F67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0E1798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25D40E" w14:textId="38D86683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2E44BFA1" w14:textId="13A8D8A0" w:rsidR="00576F23" w:rsidRPr="0078152A" w:rsidRDefault="00576F23" w:rsidP="0078152A">
            <w:pPr>
              <w:pStyle w:val="HTML"/>
              <w:ind w:right="-11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Кипарисовик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Кипарисовик)</w:t>
            </w:r>
          </w:p>
        </w:tc>
      </w:tr>
      <w:tr w:rsidR="005D44AC" w:rsidRPr="005D44AC" w14:paraId="76DEA1C1" w14:textId="77777777" w:rsidTr="003B179D">
        <w:trPr>
          <w:trHeight w:val="252"/>
        </w:trPr>
        <w:tc>
          <w:tcPr>
            <w:tcW w:w="709" w:type="dxa"/>
            <w:vMerge/>
          </w:tcPr>
          <w:p w14:paraId="41AF335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9519A2C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621F96C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9476B4" w14:textId="4500AE0D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3C9AC6CF" w14:textId="0F3C07D4" w:rsidR="00576F23" w:rsidRPr="0068641C" w:rsidRDefault="00576F23" w:rsidP="00ED58CB">
            <w:pPr>
              <w:pStyle w:val="HTM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Туевик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Туевик)</w:t>
            </w:r>
          </w:p>
        </w:tc>
      </w:tr>
      <w:tr w:rsidR="005D44AC" w:rsidRPr="005D44AC" w14:paraId="26CCD15B" w14:textId="77777777" w:rsidTr="003B179D">
        <w:trPr>
          <w:trHeight w:val="176"/>
        </w:trPr>
        <w:tc>
          <w:tcPr>
            <w:tcW w:w="709" w:type="dxa"/>
            <w:vMerge/>
          </w:tcPr>
          <w:p w14:paraId="3B33856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2918F9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E4E694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3E0A1D" w14:textId="206A6FC4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1816E336" w14:textId="36E0C3B1" w:rsidR="00576F23" w:rsidRPr="0068641C" w:rsidRDefault="00576F23" w:rsidP="00ED58CB">
            <w:pPr>
              <w:pStyle w:val="HTM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Тсуга (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Тсуга)</w:t>
            </w:r>
          </w:p>
        </w:tc>
      </w:tr>
      <w:tr w:rsidR="005D44AC" w:rsidRPr="005D44AC" w14:paraId="30FD91BD" w14:textId="77777777" w:rsidTr="003B179D">
        <w:trPr>
          <w:trHeight w:val="74"/>
        </w:trPr>
        <w:tc>
          <w:tcPr>
            <w:tcW w:w="709" w:type="dxa"/>
            <w:vMerge/>
          </w:tcPr>
          <w:p w14:paraId="09EE5A6D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80FC7F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279B33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770355" w14:textId="11298FAE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60C79AFC" w14:textId="70576437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Псевдотсуга (все виды рода Псевдотсуга)</w:t>
            </w:r>
          </w:p>
        </w:tc>
      </w:tr>
      <w:tr w:rsidR="005D44AC" w:rsidRPr="005D44AC" w14:paraId="5F3AF6C3" w14:textId="77777777" w:rsidTr="003B179D">
        <w:trPr>
          <w:trHeight w:val="27"/>
        </w:trPr>
        <w:tc>
          <w:tcPr>
            <w:tcW w:w="709" w:type="dxa"/>
            <w:vMerge/>
          </w:tcPr>
          <w:p w14:paraId="7897A9C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D5A317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426B57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282574" w14:textId="11DE31BC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 w14:paraId="7731A5C9" w14:textId="0BABCAE9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Криптомерия</w:t>
            </w:r>
          </w:p>
        </w:tc>
      </w:tr>
      <w:tr w:rsidR="005D44AC" w:rsidRPr="005D44AC" w14:paraId="7D616DEB" w14:textId="77777777" w:rsidTr="003B179D">
        <w:trPr>
          <w:trHeight w:val="27"/>
        </w:trPr>
        <w:tc>
          <w:tcPr>
            <w:tcW w:w="709" w:type="dxa"/>
            <w:vMerge/>
          </w:tcPr>
          <w:p w14:paraId="22ADBE0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E5F9DD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6D4D5F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37C4CF" w14:textId="2C0C819B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 w14:paraId="3786028E" w14:textId="6DD0E5D5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Сциадопитис</w:t>
            </w:r>
          </w:p>
        </w:tc>
      </w:tr>
      <w:tr w:rsidR="005D44AC" w:rsidRPr="005D44AC" w14:paraId="50C34994" w14:textId="77777777" w:rsidTr="003B179D">
        <w:trPr>
          <w:trHeight w:val="27"/>
        </w:trPr>
        <w:tc>
          <w:tcPr>
            <w:tcW w:w="709" w:type="dxa"/>
            <w:vMerge/>
          </w:tcPr>
          <w:p w14:paraId="43F8A18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4598286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490CB7A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F11748" w14:textId="5E209F6C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970" w:type="dxa"/>
            <w:vAlign w:val="center"/>
          </w:tcPr>
          <w:p w14:paraId="041725BD" w14:textId="1098CCAF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Метасеквойя</w:t>
            </w:r>
          </w:p>
        </w:tc>
      </w:tr>
      <w:tr w:rsidR="005D44AC" w:rsidRPr="005D44AC" w14:paraId="5ACAB1CF" w14:textId="77777777" w:rsidTr="003B179D">
        <w:trPr>
          <w:trHeight w:val="88"/>
        </w:trPr>
        <w:tc>
          <w:tcPr>
            <w:tcW w:w="709" w:type="dxa"/>
            <w:vMerge/>
          </w:tcPr>
          <w:p w14:paraId="46EA7CC1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CC0DD4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1287FA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F55BC8" w14:textId="61DAC79B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970" w:type="dxa"/>
            <w:vAlign w:val="center"/>
          </w:tcPr>
          <w:p w14:paraId="48CEFEF1" w14:textId="40A6EDFB" w:rsidR="00576F23" w:rsidRPr="0068641C" w:rsidRDefault="00576F23" w:rsidP="0078152A">
            <w:pPr>
              <w:spacing w:after="0"/>
              <w:ind w:right="-11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Тис (все виды рода Тис, за исключением группы ценности «Ц»)</w:t>
            </w:r>
          </w:p>
        </w:tc>
      </w:tr>
      <w:tr w:rsidR="005D44AC" w:rsidRPr="005D44AC" w14:paraId="02585E59" w14:textId="77777777" w:rsidTr="003B179D">
        <w:trPr>
          <w:trHeight w:val="176"/>
        </w:trPr>
        <w:tc>
          <w:tcPr>
            <w:tcW w:w="709" w:type="dxa"/>
            <w:vMerge w:val="restart"/>
            <w:vAlign w:val="center"/>
          </w:tcPr>
          <w:p w14:paraId="6FB17CE5" w14:textId="34141551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vMerge w:val="restart"/>
            <w:vAlign w:val="center"/>
          </w:tcPr>
          <w:p w14:paraId="07113DED" w14:textId="26027AFC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Особо ценные лиственные древесные породы</w:t>
            </w:r>
          </w:p>
        </w:tc>
        <w:tc>
          <w:tcPr>
            <w:tcW w:w="3118" w:type="dxa"/>
            <w:gridSpan w:val="2"/>
          </w:tcPr>
          <w:p w14:paraId="5B7FD44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8173C1" w14:textId="29B68E5A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704297F7" w14:textId="14EE3A64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Акация белая (за исключением группы ценности «Ц»)</w:t>
            </w:r>
          </w:p>
        </w:tc>
      </w:tr>
      <w:tr w:rsidR="005D44AC" w:rsidRPr="005D44AC" w14:paraId="1DF357CD" w14:textId="77777777" w:rsidTr="003B179D">
        <w:trPr>
          <w:trHeight w:val="203"/>
        </w:trPr>
        <w:tc>
          <w:tcPr>
            <w:tcW w:w="709" w:type="dxa"/>
            <w:vMerge/>
          </w:tcPr>
          <w:p w14:paraId="4604061C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36B276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4FF64D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D476D5" w14:textId="51FEBF58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51DFBB58" w14:textId="7DD8CFD2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Бархат (все виды рода Бархат, за исключением группы ценности «Ц») </w:t>
            </w:r>
          </w:p>
        </w:tc>
      </w:tr>
      <w:tr w:rsidR="005D44AC" w:rsidRPr="005D44AC" w14:paraId="31862996" w14:textId="77777777" w:rsidTr="003B179D">
        <w:trPr>
          <w:trHeight w:val="121"/>
        </w:trPr>
        <w:tc>
          <w:tcPr>
            <w:tcW w:w="709" w:type="dxa"/>
            <w:vMerge/>
          </w:tcPr>
          <w:p w14:paraId="00CF898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4DAAEE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5FEF5F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7548C9" w14:textId="44CD6094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62761D13" w14:textId="41136721" w:rsidR="00576F23" w:rsidRPr="0068641C" w:rsidRDefault="00576F23" w:rsidP="00ED58CB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Вяз (все виды рода Вяз, за исключением группы ценности «Ц»)</w:t>
            </w:r>
          </w:p>
        </w:tc>
      </w:tr>
      <w:tr w:rsidR="005D44AC" w:rsidRPr="005D44AC" w14:paraId="78E22A9E" w14:textId="77777777" w:rsidTr="003B179D">
        <w:trPr>
          <w:trHeight w:val="27"/>
        </w:trPr>
        <w:tc>
          <w:tcPr>
            <w:tcW w:w="709" w:type="dxa"/>
            <w:vMerge/>
          </w:tcPr>
          <w:p w14:paraId="05292BC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78139D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46A3F9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9426E6" w14:textId="712FDE26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75A517D3" w14:textId="75C44EBA" w:rsidR="00576F23" w:rsidRPr="0068641C" w:rsidRDefault="00576F23" w:rsidP="005B5BDC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Дуб (все виды рода Дуб, за исключением группы ценности «Ц»)</w:t>
            </w:r>
          </w:p>
        </w:tc>
      </w:tr>
      <w:tr w:rsidR="005D44AC" w:rsidRPr="005D44AC" w14:paraId="02527084" w14:textId="77777777" w:rsidTr="003B179D">
        <w:trPr>
          <w:trHeight w:val="108"/>
        </w:trPr>
        <w:tc>
          <w:tcPr>
            <w:tcW w:w="709" w:type="dxa"/>
            <w:vMerge/>
          </w:tcPr>
          <w:p w14:paraId="6037DD6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A369D13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62327F5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34D31E" w14:textId="0B1600A3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11941159" w14:textId="3C3F4DE1" w:rsidR="00576F23" w:rsidRPr="0068641C" w:rsidRDefault="00576F23" w:rsidP="005B5BD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Ива белая (за исключением группы ценности «Ц»)</w:t>
            </w:r>
          </w:p>
        </w:tc>
      </w:tr>
      <w:tr w:rsidR="005D44AC" w:rsidRPr="005D44AC" w14:paraId="6CCF5D07" w14:textId="77777777" w:rsidTr="003B179D">
        <w:trPr>
          <w:trHeight w:val="115"/>
        </w:trPr>
        <w:tc>
          <w:tcPr>
            <w:tcW w:w="709" w:type="dxa"/>
            <w:vMerge/>
          </w:tcPr>
          <w:p w14:paraId="5F45157C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8561C9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849043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94F327" w14:textId="6DC0CB6D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5F40EE84" w14:textId="5B739CAA" w:rsidR="00576F23" w:rsidRPr="0068641C" w:rsidRDefault="00576F23" w:rsidP="005B5BD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Каштан</w:t>
            </w: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(все виды рода Каштан, за исключением группы ценности «Ц»)</w:t>
            </w:r>
          </w:p>
        </w:tc>
      </w:tr>
      <w:tr w:rsidR="005D44AC" w:rsidRPr="005D44AC" w14:paraId="63E313CE" w14:textId="77777777" w:rsidTr="003B179D">
        <w:trPr>
          <w:trHeight w:val="94"/>
        </w:trPr>
        <w:tc>
          <w:tcPr>
            <w:tcW w:w="709" w:type="dxa"/>
            <w:vMerge/>
          </w:tcPr>
          <w:p w14:paraId="122569A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051DC5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EC090BD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7EDECF" w14:textId="44348AE0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61365F93" w14:textId="0B527C51" w:rsidR="00576F23" w:rsidRPr="0068641C" w:rsidRDefault="00576F23" w:rsidP="00F130E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Клен (все виды рода Клен, за исключением группы ценности «Ц», клена ясенелистного)</w:t>
            </w:r>
          </w:p>
        </w:tc>
      </w:tr>
      <w:tr w:rsidR="005D44AC" w:rsidRPr="005D44AC" w14:paraId="14C1AD72" w14:textId="77777777" w:rsidTr="003B179D">
        <w:trPr>
          <w:trHeight w:val="121"/>
        </w:trPr>
        <w:tc>
          <w:tcPr>
            <w:tcW w:w="709" w:type="dxa"/>
            <w:vMerge/>
          </w:tcPr>
          <w:p w14:paraId="7D1DFCD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2790B7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13B78E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B97B6A" w14:textId="2C7D6293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7EC091A2" w14:textId="293B7EC8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</w:t>
            </w: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(все виды рода Липа, за исключением группы ценности «Ц»)</w:t>
            </w:r>
          </w:p>
        </w:tc>
      </w:tr>
      <w:tr w:rsidR="005D44AC" w:rsidRPr="005D44AC" w14:paraId="24F53E0B" w14:textId="77777777" w:rsidTr="003B179D">
        <w:trPr>
          <w:trHeight w:val="101"/>
        </w:trPr>
        <w:tc>
          <w:tcPr>
            <w:tcW w:w="709" w:type="dxa"/>
            <w:vMerge/>
          </w:tcPr>
          <w:p w14:paraId="4C8D362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062EE0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64043F1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51578E" w14:textId="419AAF34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2198CF75" w14:textId="04FD498B" w:rsidR="00576F23" w:rsidRPr="0068641C" w:rsidRDefault="00576F23" w:rsidP="00F130E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Лох (все виды рода Лох, за исключением группы ценности «Ц»)</w:t>
            </w:r>
          </w:p>
        </w:tc>
      </w:tr>
      <w:tr w:rsidR="005D44AC" w:rsidRPr="005D44AC" w14:paraId="78422F7B" w14:textId="77777777" w:rsidTr="003B179D">
        <w:trPr>
          <w:trHeight w:val="101"/>
        </w:trPr>
        <w:tc>
          <w:tcPr>
            <w:tcW w:w="709" w:type="dxa"/>
            <w:vMerge/>
          </w:tcPr>
          <w:p w14:paraId="0DBE121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FC94BE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9BFC9DF" w14:textId="77777777" w:rsidR="00576F23" w:rsidRPr="0068641C" w:rsidRDefault="00576F23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71E2A9" w14:textId="4A7B5D86" w:rsidR="00576F23" w:rsidRPr="0068641C" w:rsidRDefault="00576F23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14:paraId="4411765D" w14:textId="117F9F81" w:rsidR="00576F23" w:rsidRPr="0068641C" w:rsidRDefault="00576F23" w:rsidP="00F130E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Орех, Лещина (все виды рода Орех, за исключением группы ценности «Ц»)</w:t>
            </w:r>
          </w:p>
        </w:tc>
      </w:tr>
      <w:tr w:rsidR="005D44AC" w:rsidRPr="005D44AC" w14:paraId="1036ABDD" w14:textId="77777777" w:rsidTr="003B179D">
        <w:trPr>
          <w:trHeight w:val="121"/>
        </w:trPr>
        <w:tc>
          <w:tcPr>
            <w:tcW w:w="709" w:type="dxa"/>
            <w:vMerge/>
          </w:tcPr>
          <w:p w14:paraId="2570991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BAD0B5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6772C97" w14:textId="77777777" w:rsidR="00576F23" w:rsidRPr="0068641C" w:rsidRDefault="00576F23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993DEE" w14:textId="4DB07B4E" w:rsidR="00576F23" w:rsidRPr="0068641C" w:rsidRDefault="00576F23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59E9C32E" w14:textId="498E690B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Ясень (все виды рода Ясень, за исключением группы ценности «Ц»)</w:t>
            </w:r>
          </w:p>
        </w:tc>
      </w:tr>
      <w:tr w:rsidR="005D44AC" w:rsidRPr="005D44AC" w14:paraId="5FF907B6" w14:textId="77777777" w:rsidTr="003B179D">
        <w:trPr>
          <w:trHeight w:val="182"/>
        </w:trPr>
        <w:tc>
          <w:tcPr>
            <w:tcW w:w="709" w:type="dxa"/>
            <w:vMerge w:val="restart"/>
            <w:vAlign w:val="center"/>
          </w:tcPr>
          <w:p w14:paraId="1EAA6FB0" w14:textId="1C900753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vMerge w:val="restart"/>
            <w:vAlign w:val="center"/>
          </w:tcPr>
          <w:p w14:paraId="0B8B69DD" w14:textId="40EF3022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Ценные лиственные древесные породы</w:t>
            </w:r>
          </w:p>
        </w:tc>
        <w:tc>
          <w:tcPr>
            <w:tcW w:w="3118" w:type="dxa"/>
            <w:gridSpan w:val="2"/>
          </w:tcPr>
          <w:p w14:paraId="1A042C9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68FC3A" w14:textId="24F65AC0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1CA13F13" w14:textId="12885EFE" w:rsidR="00576F23" w:rsidRPr="0068641C" w:rsidRDefault="0078152A" w:rsidP="00ED58CB">
            <w:pPr>
              <w:pStyle w:val="HTM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Берё</w:t>
            </w:r>
            <w:r w:rsidR="00576F23"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="00576F23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76F23"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виды рода Берё</w:t>
            </w:r>
            <w:r w:rsidR="00576F23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за, за исключением группы ценности «Ц»)</w:t>
            </w:r>
          </w:p>
        </w:tc>
      </w:tr>
      <w:tr w:rsidR="005D44AC" w:rsidRPr="005D44AC" w14:paraId="16FA7A6B" w14:textId="77777777" w:rsidTr="003B179D">
        <w:trPr>
          <w:trHeight w:val="142"/>
        </w:trPr>
        <w:tc>
          <w:tcPr>
            <w:tcW w:w="709" w:type="dxa"/>
            <w:vMerge/>
            <w:vAlign w:val="center"/>
          </w:tcPr>
          <w:p w14:paraId="29AF41E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380484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A3DC171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62CF2C" w14:textId="2D2EDF6A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08B2A7F9" w14:textId="0984F565" w:rsidR="00576F23" w:rsidRPr="0068641C" w:rsidRDefault="00576F23" w:rsidP="00ED58CB">
            <w:pPr>
              <w:pStyle w:val="HTM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Боярышник на штамбе</w:t>
            </w:r>
          </w:p>
        </w:tc>
      </w:tr>
      <w:tr w:rsidR="005D44AC" w:rsidRPr="005D44AC" w14:paraId="00D21191" w14:textId="77777777" w:rsidTr="003B179D">
        <w:trPr>
          <w:trHeight w:val="148"/>
        </w:trPr>
        <w:tc>
          <w:tcPr>
            <w:tcW w:w="709" w:type="dxa"/>
            <w:vMerge/>
            <w:vAlign w:val="center"/>
          </w:tcPr>
          <w:p w14:paraId="6E53E74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3DBCB36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6AF13D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0F9063" w14:textId="2E330762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6A230186" w14:textId="59539B6D" w:rsidR="00576F23" w:rsidRPr="0068641C" w:rsidRDefault="00576F23" w:rsidP="00F130E8">
            <w:pPr>
              <w:spacing w:after="0" w:line="240" w:lineRule="auto"/>
              <w:ind w:right="-18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Декоративные плодовые деревья и кустарники (все виды родов Яблоня, Слива, Груша, Вишня, Абрикос)</w:t>
            </w:r>
          </w:p>
        </w:tc>
      </w:tr>
      <w:tr w:rsidR="005D44AC" w:rsidRPr="005D44AC" w14:paraId="2478E606" w14:textId="77777777" w:rsidTr="003B179D">
        <w:trPr>
          <w:trHeight w:val="88"/>
        </w:trPr>
        <w:tc>
          <w:tcPr>
            <w:tcW w:w="709" w:type="dxa"/>
            <w:vMerge/>
            <w:vAlign w:val="center"/>
          </w:tcPr>
          <w:p w14:paraId="5B58C82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8036EE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A7EB79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C2CC51" w14:textId="359905C2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6A251A03" w14:textId="2E456DC7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Рябина (все виды рода Рябина, за исключением группы ценности «Ц»)</w:t>
            </w:r>
          </w:p>
        </w:tc>
      </w:tr>
      <w:tr w:rsidR="005D44AC" w:rsidRPr="005D44AC" w14:paraId="42298872" w14:textId="77777777" w:rsidTr="003B179D">
        <w:trPr>
          <w:trHeight w:val="115"/>
        </w:trPr>
        <w:tc>
          <w:tcPr>
            <w:tcW w:w="709" w:type="dxa"/>
            <w:vMerge/>
            <w:vAlign w:val="center"/>
          </w:tcPr>
          <w:p w14:paraId="5AF788E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54AD52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CA38EC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E0734B" w14:textId="7A5727EC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77B3BF36" w14:textId="349FBECA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Сирень (все виды рода Сирень, за исключением группы ценности «Ц»)</w:t>
            </w:r>
          </w:p>
        </w:tc>
      </w:tr>
      <w:tr w:rsidR="005D44AC" w:rsidRPr="005D44AC" w14:paraId="404DF62E" w14:textId="77777777" w:rsidTr="003B179D">
        <w:trPr>
          <w:trHeight w:val="94"/>
        </w:trPr>
        <w:tc>
          <w:tcPr>
            <w:tcW w:w="709" w:type="dxa"/>
            <w:vMerge/>
            <w:vAlign w:val="center"/>
          </w:tcPr>
          <w:p w14:paraId="7356AE04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F5EB55B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B180E01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603F19" w14:textId="2D1A9756" w:rsidR="00576F23" w:rsidRPr="0068641C" w:rsidRDefault="001006BB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3A617028" w14:textId="01880619" w:rsidR="00576F23" w:rsidRPr="0068641C" w:rsidRDefault="00576F23" w:rsidP="00F130E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Черемуха (все виды рода Черемуха, за исключением группы ценности «Ц»)</w:t>
            </w:r>
          </w:p>
        </w:tc>
      </w:tr>
      <w:tr w:rsidR="005D44AC" w:rsidRPr="005D44AC" w14:paraId="5D965AB1" w14:textId="77777777" w:rsidTr="003B179D">
        <w:trPr>
          <w:trHeight w:val="121"/>
        </w:trPr>
        <w:tc>
          <w:tcPr>
            <w:tcW w:w="709" w:type="dxa"/>
            <w:vMerge/>
            <w:vAlign w:val="center"/>
          </w:tcPr>
          <w:p w14:paraId="3928866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2BA1F99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A53B49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5B112B" w14:textId="76E7D0EC" w:rsidR="00576F23" w:rsidRPr="0068641C" w:rsidRDefault="001006BB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14:paraId="55AE5744" w14:textId="511BD37B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Самшит (все виды рода Самшит, за исключением группы ценности «Ц»)</w:t>
            </w:r>
          </w:p>
        </w:tc>
      </w:tr>
      <w:tr w:rsidR="005D44AC" w:rsidRPr="005D44AC" w14:paraId="6281782E" w14:textId="77777777" w:rsidTr="003B179D">
        <w:trPr>
          <w:trHeight w:val="95"/>
        </w:trPr>
        <w:tc>
          <w:tcPr>
            <w:tcW w:w="709" w:type="dxa"/>
            <w:vMerge/>
            <w:vAlign w:val="center"/>
          </w:tcPr>
          <w:p w14:paraId="6EAF3B6E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387E9BD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4A2D01F" w14:textId="77777777" w:rsidR="00576F23" w:rsidRPr="0068641C" w:rsidRDefault="00576F23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1EDE64" w14:textId="169D4312" w:rsidR="00576F23" w:rsidRPr="0068641C" w:rsidRDefault="001006BB" w:rsidP="00F130E8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5B4656ED" w14:textId="66D1B8A0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Жимолость (все виды рода Жимолость, за исключением группы ценности «Ц»)</w:t>
            </w:r>
          </w:p>
        </w:tc>
      </w:tr>
      <w:tr w:rsidR="005D44AC" w:rsidRPr="005D44AC" w14:paraId="08C4E1F3" w14:textId="77777777" w:rsidTr="003B179D">
        <w:trPr>
          <w:trHeight w:val="115"/>
        </w:trPr>
        <w:tc>
          <w:tcPr>
            <w:tcW w:w="709" w:type="dxa"/>
            <w:vMerge w:val="restart"/>
            <w:vAlign w:val="center"/>
          </w:tcPr>
          <w:p w14:paraId="55331748" w14:textId="10AB9134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641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vMerge w:val="restart"/>
            <w:vAlign w:val="center"/>
          </w:tcPr>
          <w:p w14:paraId="43BD84C4" w14:textId="77777777" w:rsidR="00576F23" w:rsidRPr="0068641C" w:rsidRDefault="00576F23" w:rsidP="005D52D4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Малоценные</w:t>
            </w:r>
          </w:p>
          <w:p w14:paraId="24110DFC" w14:textId="58EAD36B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лиственные древесные породы</w:t>
            </w:r>
          </w:p>
        </w:tc>
        <w:tc>
          <w:tcPr>
            <w:tcW w:w="3118" w:type="dxa"/>
            <w:gridSpan w:val="2"/>
          </w:tcPr>
          <w:p w14:paraId="3EAE6102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523472" w14:textId="651701D6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15B2C039" w14:textId="77495B83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Ива (все виды рода Ива, за исключением групп ценности «Ц», «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»)</w:t>
            </w:r>
          </w:p>
        </w:tc>
      </w:tr>
      <w:tr w:rsidR="005D44AC" w:rsidRPr="005D44AC" w14:paraId="423AD4FA" w14:textId="77777777" w:rsidTr="003B179D">
        <w:trPr>
          <w:trHeight w:val="128"/>
        </w:trPr>
        <w:tc>
          <w:tcPr>
            <w:tcW w:w="709" w:type="dxa"/>
            <w:vMerge/>
            <w:vAlign w:val="center"/>
          </w:tcPr>
          <w:p w14:paraId="4EC567CD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62C12BF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6176338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D7D2BF" w14:textId="42CC63A4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69BCCD6A" w14:textId="514890D6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Ольха (все виды рода Ольха, за исключением групп ценности «Ц»)</w:t>
            </w:r>
          </w:p>
        </w:tc>
      </w:tr>
      <w:tr w:rsidR="005D44AC" w:rsidRPr="005D44AC" w14:paraId="700568F6" w14:textId="77777777" w:rsidTr="003B179D">
        <w:trPr>
          <w:trHeight w:val="211"/>
        </w:trPr>
        <w:tc>
          <w:tcPr>
            <w:tcW w:w="709" w:type="dxa"/>
            <w:vMerge/>
            <w:vAlign w:val="center"/>
          </w:tcPr>
          <w:p w14:paraId="3A2705C0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6146B93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3A6E127" w14:textId="77777777" w:rsidR="00576F23" w:rsidRPr="0068641C" w:rsidRDefault="00576F23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6F8B31" w14:textId="1388DF4E" w:rsidR="00576F23" w:rsidRPr="0068641C" w:rsidRDefault="001006BB" w:rsidP="00ED58CB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4A3BB7C2" w14:textId="63DB8EDF" w:rsidR="00576F23" w:rsidRPr="0068641C" w:rsidRDefault="00576F23" w:rsidP="00ED58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Лиственные древесные породы, не указанные в группах «Ц», «Х», «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», «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», «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и не являющиеся вредными инвазивными зелеными насаждениями</w:t>
            </w:r>
          </w:p>
        </w:tc>
      </w:tr>
    </w:tbl>
    <w:p w14:paraId="73088AE8" w14:textId="77777777" w:rsidR="005D52D4" w:rsidRPr="005D44AC" w:rsidRDefault="005D52D4" w:rsidP="00171A18">
      <w:pPr>
        <w:spacing w:after="0"/>
        <w:ind w:right="-1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7FD8B7E1" w14:textId="1E6FD397" w:rsidR="00171A18" w:rsidRPr="0068641C" w:rsidRDefault="00323D30" w:rsidP="0068641C">
      <w:pPr>
        <w:spacing w:after="0"/>
        <w:ind w:right="-1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>Таблица 7</w:t>
      </w:r>
      <w:r w:rsidR="00171A18"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«Особенности назначаемых к пересадке деревьев»</w:t>
      </w:r>
    </w:p>
    <w:tbl>
      <w:tblPr>
        <w:tblStyle w:val="-361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842"/>
        <w:gridCol w:w="1276"/>
        <w:gridCol w:w="1276"/>
        <w:gridCol w:w="1276"/>
        <w:gridCol w:w="2268"/>
      </w:tblGrid>
      <w:tr w:rsidR="005D44AC" w:rsidRPr="0068641C" w14:paraId="5F470881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133B09" w14:textId="77777777" w:rsidR="00171A18" w:rsidRPr="0068641C" w:rsidRDefault="00171A18" w:rsidP="00171A18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4CC8B54" w14:textId="77777777" w:rsidR="00171A18" w:rsidRPr="0068641C" w:rsidRDefault="00171A18" w:rsidP="00171A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Краткие характеристики мест произрастания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0A0529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74C21A" w14:textId="77777777" w:rsidR="00171A18" w:rsidRPr="0068641C" w:rsidRDefault="00171A18" w:rsidP="003B179D">
            <w:pPr>
              <w:spacing w:after="0" w:line="240" w:lineRule="auto"/>
              <w:ind w:left="-52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Оптимальные места посадки пересаживаемых деревьев</w:t>
            </w:r>
          </w:p>
        </w:tc>
      </w:tr>
      <w:tr w:rsidR="005D44AC" w:rsidRPr="0068641C" w14:paraId="28D31949" w14:textId="77777777" w:rsidTr="00E50781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1E2B62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73255E" w14:textId="77777777" w:rsidR="00171A18" w:rsidRPr="0068641C" w:rsidRDefault="00171A18" w:rsidP="00171A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6D6E07" w14:textId="77777777" w:rsidR="00171A18" w:rsidRPr="0068641C" w:rsidRDefault="00171A18" w:rsidP="00171A18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Пересаживаемые деревья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2C527" w14:textId="77777777" w:rsidR="00171A18" w:rsidRPr="0068641C" w:rsidRDefault="00171A18" w:rsidP="00171A18">
            <w:pPr>
              <w:spacing w:after="0" w:line="240" w:lineRule="auto"/>
              <w:ind w:left="-10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Предельный max диаметр ствола пересаживаемых деревьев</w:t>
            </w:r>
          </w:p>
          <w:p w14:paraId="3CF2555D" w14:textId="77777777" w:rsidR="00171A18" w:rsidRPr="0068641C" w:rsidRDefault="00171A18" w:rsidP="00171A18">
            <w:pPr>
              <w:spacing w:after="0" w:line="240" w:lineRule="auto"/>
              <w:ind w:left="-10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(см)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C1B5B7" w14:textId="77777777" w:rsidR="00171A18" w:rsidRPr="0068641C" w:rsidRDefault="00171A18" w:rsidP="00171A18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Ориентировочная высота пересаживаемых деревьев</w:t>
            </w:r>
          </w:p>
          <w:p w14:paraId="1D64FAA9" w14:textId="77777777" w:rsidR="00171A18" w:rsidRPr="0068641C" w:rsidRDefault="00171A18" w:rsidP="00171A18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0DC51" w14:textId="77777777" w:rsidR="00171A18" w:rsidRPr="0068641C" w:rsidRDefault="00171A18" w:rsidP="00171A18">
            <w:pPr>
              <w:spacing w:after="0" w:line="240" w:lineRule="auto"/>
              <w:ind w:left="-106" w:right="-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Рекомендации </w:t>
            </w:r>
          </w:p>
          <w:p w14:paraId="4440EEBC" w14:textId="77777777" w:rsidR="00171A18" w:rsidRPr="0068641C" w:rsidRDefault="00171A18" w:rsidP="00171A18">
            <w:pPr>
              <w:spacing w:after="0" w:line="240" w:lineRule="auto"/>
              <w:ind w:left="-106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обрезке при подготовке к пересадке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137DF0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C553BB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7DC8BB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8A8527" w14:textId="77777777" w:rsidR="00171A18" w:rsidRPr="0068641C" w:rsidRDefault="00171A18" w:rsidP="00FA2448">
            <w:pPr>
              <w:spacing w:after="0" w:line="240" w:lineRule="auto"/>
              <w:ind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Здоровые деревья растут без бокового затенения. </w:t>
            </w:r>
          </w:p>
          <w:p w14:paraId="2E22ED21" w14:textId="77777777" w:rsidR="00171A18" w:rsidRPr="0068641C" w:rsidRDefault="00171A18" w:rsidP="00FA2448">
            <w:pPr>
              <w:spacing w:after="0" w:line="240" w:lineRule="auto"/>
              <w:ind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до соседних деревьев не менее 3 м. </w:t>
            </w:r>
          </w:p>
          <w:p w14:paraId="0CEFDB2A" w14:textId="77777777" w:rsidR="00171A18" w:rsidRPr="0068641C" w:rsidRDefault="00171A18" w:rsidP="00FA2448">
            <w:pPr>
              <w:spacing w:after="0" w:line="240" w:lineRule="auto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Кроны хорошо развиты.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E21854" w14:textId="77777777" w:rsidR="004B2540" w:rsidRPr="0068641C" w:rsidRDefault="00171A18" w:rsidP="004B254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Лиственные деревья</w:t>
            </w:r>
            <w:r w:rsidR="00FA244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8B79B5E" w14:textId="01B9EADA" w:rsidR="00171A18" w:rsidRPr="0068641C" w:rsidRDefault="00171A18" w:rsidP="004B254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высот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штамба не более 2,2 м, 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 10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скелетных ветвей 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6D05F6E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 15 </w:t>
            </w:r>
          </w:p>
          <w:p w14:paraId="62E9E995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(береза до 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B2E52D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7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40EC656" w14:textId="77777777" w:rsidR="00171A18" w:rsidRPr="0068641C" w:rsidRDefault="00171A18" w:rsidP="004B2540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Санитарная прочистка кроны, незначительная обрезка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DBCD07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Территория жилых районов, кварталов, исключая сопредельные территории детских площадок, места отдыха и постоянного местонахождения людей. </w:t>
            </w:r>
          </w:p>
        </w:tc>
      </w:tr>
      <w:tr w:rsidR="005D44AC" w:rsidRPr="0068641C" w14:paraId="211CEC82" w14:textId="77777777" w:rsidTr="00E50781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E0C1D5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78E704" w14:textId="77777777" w:rsidR="00171A18" w:rsidRPr="0068641C" w:rsidRDefault="00171A18" w:rsidP="00171A18">
            <w:pPr>
              <w:spacing w:after="0" w:line="240" w:lineRule="auto"/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EC2950" w14:textId="77777777" w:rsidR="004B2540" w:rsidRPr="0068641C" w:rsidRDefault="00171A18" w:rsidP="004B254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Хвойные деревья</w:t>
            </w:r>
          </w:p>
          <w:p w14:paraId="0A4347D1" w14:textId="4041EC58" w:rsidR="00171A18" w:rsidRPr="0068641C" w:rsidRDefault="00171A18" w:rsidP="004B254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диаметр кроны не более 2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6DBB7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C7DD90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8BAE3D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A8143B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1CF2AE5A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A9FF3B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B169A1" w14:textId="77777777" w:rsidR="00171A18" w:rsidRPr="0068641C" w:rsidRDefault="00171A18" w:rsidP="00171A18">
            <w:pPr>
              <w:spacing w:after="0" w:line="240" w:lineRule="auto"/>
              <w:ind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Деревья в удовлетворительном состоянии растут без бокового затенения. </w:t>
            </w:r>
          </w:p>
          <w:p w14:paraId="0A2E0E3F" w14:textId="77777777" w:rsidR="00171A18" w:rsidRPr="0068641C" w:rsidRDefault="00171A18" w:rsidP="00171A18">
            <w:pPr>
              <w:spacing w:after="0" w:line="240" w:lineRule="auto"/>
              <w:ind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до соседних деревьев не менее 3 м. </w:t>
            </w:r>
          </w:p>
          <w:p w14:paraId="23E548AD" w14:textId="4C8EF26C" w:rsidR="00171A18" w:rsidRPr="0068641C" w:rsidRDefault="00171A18" w:rsidP="00FA2448">
            <w:pPr>
              <w:spacing w:after="0" w:line="240" w:lineRule="auto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Кроны хорошо</w:t>
            </w:r>
            <w:r w:rsidR="00FA244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21DAC2" w14:textId="6EF688A6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Лиственные деревья 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3D20A02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 15 </w:t>
            </w:r>
          </w:p>
          <w:p w14:paraId="0BD6DE26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(береза до 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150F1A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7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F1343C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6DA8D5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5D44AC" w:rsidRPr="0068641C" w14:paraId="6ADB3FEF" w14:textId="77777777" w:rsidTr="00E50781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17644D" w14:textId="77777777" w:rsidR="00171A18" w:rsidRPr="0068641C" w:rsidRDefault="00171A18" w:rsidP="004B2540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6F9AE5" w14:textId="77777777" w:rsidR="00171A18" w:rsidRPr="0068641C" w:rsidRDefault="00171A18" w:rsidP="004B2540">
            <w:pPr>
              <w:spacing w:after="0" w:line="240" w:lineRule="auto"/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95EA28" w14:textId="02E53F98" w:rsidR="00171A18" w:rsidRPr="0068641C" w:rsidRDefault="00171A18" w:rsidP="004B254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4C564" w14:textId="77777777" w:rsidR="00171A18" w:rsidRPr="0068641C" w:rsidRDefault="00171A18" w:rsidP="004B2540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556466" w14:textId="77777777" w:rsidR="00171A18" w:rsidRPr="0068641C" w:rsidRDefault="00171A18" w:rsidP="004B254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F95313" w14:textId="77777777" w:rsidR="00171A18" w:rsidRPr="0068641C" w:rsidRDefault="00171A18" w:rsidP="004B254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F4FEAE" w14:textId="77777777" w:rsidR="00171A18" w:rsidRPr="0068641C" w:rsidRDefault="00171A18" w:rsidP="004B2540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FCCFF91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30B539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FA54038" w14:textId="77777777" w:rsidR="00171A18" w:rsidRPr="0068641C" w:rsidRDefault="00171A18" w:rsidP="004B25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 в удовлетворительном состоянии растут при боковом затенении.</w:t>
            </w:r>
          </w:p>
          <w:p w14:paraId="019D8F92" w14:textId="77777777" w:rsidR="00171A18" w:rsidRPr="0068641C" w:rsidRDefault="00171A18" w:rsidP="004B2540">
            <w:pPr>
              <w:spacing w:after="0" w:line="240" w:lineRule="auto"/>
              <w:ind w:righ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находятся не выше 4 м от земли. </w:t>
            </w:r>
          </w:p>
          <w:p w14:paraId="149984D2" w14:textId="77777777" w:rsidR="00171A18" w:rsidRPr="0068641C" w:rsidRDefault="00171A18" w:rsidP="00171A18">
            <w:pPr>
              <w:spacing w:after="0" w:line="240" w:lineRule="auto"/>
              <w:ind w:right="-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892948" w14:textId="60540ECC" w:rsidR="00171A18" w:rsidRPr="0068641C" w:rsidRDefault="00C83D4C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татарский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018EF5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5F61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7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4DB254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Санитарная и формовочная обрезка </w:t>
            </w:r>
          </w:p>
          <w:p w14:paraId="11BF3DA6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ACC9F7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8A799E5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753ACF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5E0EEF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6FCAB4" w14:textId="56293124" w:rsidR="00171A18" w:rsidRPr="0068641C" w:rsidRDefault="00C83D4C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приречный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C03A19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81C1B4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F0CA2A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889ACE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F5B0082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C79D7D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4F1A033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9B8B90" w14:textId="2C932973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Дуб</w:t>
            </w:r>
            <w:r w:rsidR="00FA244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(все виды рода Дуб)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E45CE48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07781F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498208B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2541D2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5BD1C195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2F78A9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34A191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271E07" w14:textId="4777B660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Рябин</w:t>
            </w:r>
            <w:r w:rsidR="00FA244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 (все виды рода Рябина)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B7D108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DAD54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34050B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B23615" w14:textId="77777777" w:rsidR="00171A18" w:rsidRPr="0068641C" w:rsidRDefault="00171A18" w:rsidP="00171A18">
            <w:pPr>
              <w:spacing w:after="0" w:line="240" w:lineRule="auto"/>
              <w:ind w:right="-10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10504C7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FC5802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C90744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287A91" w14:textId="5DD2EC0A" w:rsidR="00171A18" w:rsidRPr="0068641C" w:rsidRDefault="00171A18" w:rsidP="004B254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Боярышник штамбовы</w:t>
            </w:r>
            <w:r w:rsidR="00FA244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5F2F5BA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C9AD86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812B60F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DF491F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460A9EC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9509F4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ABB04E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977D65" w14:textId="584A09D3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Сосн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 (все виды рода Сосна)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B27C76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5D7C94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811F11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91BF3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C458E2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638486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DFCE97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053C64" w14:textId="34BDBA66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Ту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 (все виды рода Туя)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FEA9162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D83A43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3FF821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1ED105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F604824" w14:textId="77777777" w:rsidTr="00E50781"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6B1FC5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EABD9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037128" w14:textId="35DE8DB2" w:rsidR="00171A18" w:rsidRPr="0068641C" w:rsidRDefault="00C83D4C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остролистный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18F6C1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BF2142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6B9DF7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980763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F636EFF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BC6B7E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6746F28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D915B7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Клен серебристый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222F28F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C0331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573C1DB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E0CE9F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BB007C3" w14:textId="77777777" w:rsidTr="00E50781">
        <w:trPr>
          <w:trHeight w:val="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A6002E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1D2DB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E2F5D8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Вяз гладкий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FE5AF2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F4034D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2F97E3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E29D0F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344AF4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26B056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47ADAD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DECF44" w14:textId="24FF8625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Ясен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ь (все виды рода Ясень)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C242A4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83465F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E2F9E93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E3551A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4F07EE2D" w14:textId="77777777" w:rsidTr="00E50781">
        <w:trPr>
          <w:trHeight w:val="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04C853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860553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872496" w14:textId="77777777" w:rsidR="00171A18" w:rsidRPr="0068641C" w:rsidRDefault="00171A18" w:rsidP="004B254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Лиственница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сибирская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934365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8D3650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694C84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A9394C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0E71C4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491ED1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6303C66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89F44B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колючая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6D8F8E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28F7CE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AB75CAD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6B0D39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BD336E9" w14:textId="77777777" w:rsidTr="00E50781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3477BA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E213A8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18DBE3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обыкновенная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B874B9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62AE34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C1E84A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F95233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1F61DA8A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EE4DF4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1316427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DC163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Каштан конский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C4C3076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EC16D5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9349583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589BE7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17B6F0F" w14:textId="77777777" w:rsidTr="00E50781">
        <w:trPr>
          <w:trHeight w:val="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B003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B20854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F662EC" w14:textId="7480E5EC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(все виды рода Липа)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3DBA7F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286DE8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0D39F7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75AD04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F227768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606EFC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98E9FE7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Деревья в удовлетворительном состоянии растут без бокового затенения. </w:t>
            </w:r>
          </w:p>
          <w:p w14:paraId="0F627059" w14:textId="1001759D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до соседних деревьев не менее 4-5 м. Кроны хорошо развиты. Нижние скелетные ветви начинаются на высоте не более 4 м от земли.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7CC665" w14:textId="4205709A" w:rsidR="00171A18" w:rsidRPr="0068641C" w:rsidRDefault="00C83D4C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остролистный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D3F625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96C109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12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7836B5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Санитарная, формовочная и омолаживающая обрезка со снижением высоты дерева до 8-9 м (кроме хвойных) и уменьшением диаметра кроны до 3-4 м </w:t>
            </w:r>
          </w:p>
          <w:p w14:paraId="45D79FAF" w14:textId="77777777" w:rsidR="00171A18" w:rsidRPr="0068641C" w:rsidRDefault="00171A18" w:rsidP="00171A18">
            <w:pPr>
              <w:spacing w:after="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15E5EC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455C9F1" w14:textId="77777777" w:rsidTr="00E50781">
        <w:trPr>
          <w:trHeight w:val="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4BC78C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32F597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047061" w14:textId="1C3C63D5" w:rsidR="00171A18" w:rsidRPr="0068641C" w:rsidRDefault="00C83D4C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серебристый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5820DD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F1A037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9C4754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694A58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B88D0C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30F054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2808ED3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F3F2FE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Вяз гладкий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BDD8E8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3725EF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B6F9CC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99D4E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846DACA" w14:textId="77777777" w:rsidTr="00E50781">
        <w:trPr>
          <w:trHeight w:val="1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BDFA45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3707B4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2F47AD" w14:textId="7C8030A0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Ясен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ь (все виды рода Ясень)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DD9608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D1971C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9EDDB8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ACBFCD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A8EC63E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443D84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F8CB64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9F9E61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Каштан конский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68BF489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310B0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E7FFA09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A7E87D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B7F15E4" w14:textId="77777777" w:rsidTr="00E50781">
        <w:trPr>
          <w:trHeight w:val="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5839A0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A787C5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103F79" w14:textId="4909634D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</w:t>
            </w:r>
            <w:r w:rsidR="004B2540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(все виды рода Липа)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5FD38E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43DD2F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890B73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88F72C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8FCB7D1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77D3E6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08F2FF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5F15AC" w14:textId="77777777" w:rsidR="00171A18" w:rsidRPr="0068641C" w:rsidRDefault="00171A18" w:rsidP="004B2540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DCF5D31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372ECB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12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0ADD51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D92F6A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4247B716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24C39D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712D16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DB70AB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колючая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7E3B7E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BD35D9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C7C750" w14:textId="77777777" w:rsidR="00171A18" w:rsidRPr="0068641C" w:rsidRDefault="00171A18" w:rsidP="00171A1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35F6BE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441B5806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478C3A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7DB609D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16552F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обыкновенная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CE9FFF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DCF51F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DB466ED" w14:textId="77777777" w:rsidR="00171A18" w:rsidRPr="0068641C" w:rsidRDefault="00171A18" w:rsidP="00171A1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DD629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10389246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0CC7FA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60ADF1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Деревья в удовлетворительном состоянии растут при боковом затенении. </w:t>
            </w:r>
          </w:p>
          <w:p w14:paraId="74CE76E2" w14:textId="56B72F09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до соседних деревьев менее 4 м, но достаточное для формирования кома необходимых размеров. Кроны средне изрежены,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несимметричные.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C1A8B5" w14:textId="305087ED" w:rsidR="00171A18" w:rsidRPr="0068641C" w:rsidRDefault="00D2045A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остролистный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71F1A3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4FB17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56EA81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6F4861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5B96CB14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504385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3B3914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43A973" w14:textId="6A07A282" w:rsidR="00171A18" w:rsidRPr="0068641C" w:rsidRDefault="00D2045A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171A18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серебристый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9C87D8A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84EC08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5F9AAB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BD4898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4D480D5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F9B2A1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46A7B4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AA33E8" w14:textId="426F0419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Вяз гладкий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9638C0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0C060E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50F491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C34256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DD84395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5F4FEF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E8A54AC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72F679" w14:textId="493DD611" w:rsidR="00171A18" w:rsidRPr="0068641C" w:rsidRDefault="007C7FFD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Ясень (все виды рода Ясень)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7664797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D53835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3DA269D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083B50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3152BEF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A56499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1127A3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EB3CD8" w14:textId="01FC8A60" w:rsidR="00171A18" w:rsidRPr="0068641C" w:rsidRDefault="00171A18" w:rsidP="007C7F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EAF4BC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</w:t>
            </w:r>
          </w:p>
          <w:p w14:paraId="783015BF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DDBC117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14B7C9BC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745F36A4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678A35C2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482BB7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12</w:t>
            </w:r>
          </w:p>
          <w:p w14:paraId="0057CABF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648F296D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077D516E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04D7611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C3D4717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DD219D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5F38DC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8C6AAAE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434BC3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6BE4CCF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814199" w14:textId="50553D4C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колючая</w:t>
            </w: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BE66D2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7B50C5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FD65E2D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E7983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C637C36" w14:textId="77777777" w:rsidTr="00E50781">
        <w:trPr>
          <w:trHeight w:val="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8E9A12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B97B9B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C7C5B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Ель обыкновенная</w:t>
            </w:r>
          </w:p>
          <w:p w14:paraId="31F81615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73E3FF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FE623D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0B8544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46A02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A35547C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A0E0E8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9E11473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Деревья в удовлетворительном состоянии растут без бокового затенения. </w:t>
            </w:r>
          </w:p>
          <w:p w14:paraId="2ADA5679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Расстояние между соседними деревьями не менее 7 м. </w:t>
            </w:r>
          </w:p>
          <w:p w14:paraId="15341981" w14:textId="77777777" w:rsidR="00171A18" w:rsidRPr="0068641C" w:rsidRDefault="00171A18" w:rsidP="00171A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Кроны хорошо развитые, симметричные.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C33086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Каштан конский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F879AC4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25</w:t>
            </w:r>
          </w:p>
          <w:p w14:paraId="5A9452CE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444E58E8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F16005F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EF43272" w14:textId="77777777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7D29432B" w14:textId="2063F3B2" w:rsidR="007C7FFD" w:rsidRPr="0068641C" w:rsidRDefault="007C7FFD" w:rsidP="00171A18">
            <w:pPr>
              <w:spacing w:after="0" w:line="240" w:lineRule="auto"/>
              <w:ind w:left="-106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4F21B2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8-12</w:t>
            </w:r>
          </w:p>
          <w:p w14:paraId="16B1C5EE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36A4C4F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AB6D134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6E203AEB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302B531" w14:textId="77777777" w:rsidR="007C7FFD" w:rsidRPr="0068641C" w:rsidRDefault="007C7FFD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EDFA49" w14:textId="77777777" w:rsidR="00171A18" w:rsidRPr="0068641C" w:rsidRDefault="00171A18" w:rsidP="00171A18">
            <w:pPr>
              <w:spacing w:after="0" w:line="240" w:lineRule="auto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Санитарная и формовочная обрезка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A78210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6F2B604" w14:textId="77777777" w:rsidTr="00E50781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F70D7C" w14:textId="77777777" w:rsidR="00171A18" w:rsidRPr="0068641C" w:rsidRDefault="00171A18" w:rsidP="00171A18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CD3261" w14:textId="77777777" w:rsidR="00171A18" w:rsidRPr="0068641C" w:rsidRDefault="00171A18" w:rsidP="00171A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5126F1B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3D3DAC" w14:textId="77777777" w:rsidR="00171A18" w:rsidRPr="0068641C" w:rsidRDefault="00171A18" w:rsidP="00171A18">
            <w:pPr>
              <w:spacing w:after="0" w:line="240" w:lineRule="auto"/>
              <w:ind w:left="-106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73A151" w14:textId="77777777" w:rsidR="00171A18" w:rsidRPr="0068641C" w:rsidRDefault="00171A18" w:rsidP="00171A1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004BE2" w14:textId="77777777" w:rsidR="00171A18" w:rsidRPr="0068641C" w:rsidRDefault="00171A18" w:rsidP="00171A18">
            <w:pPr>
              <w:spacing w:after="0" w:line="240" w:lineRule="auto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6C046E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C4688C4" w14:textId="77777777" w:rsidTr="00E50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3DB149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Примечание:</w:t>
            </w:r>
          </w:p>
          <w:p w14:paraId="51C724D8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Назначение в пересадку деревьев особо ценных пород с диаметром ствола более 25 см производится в исключительных случаях. При назначении в пересадку деревьев 4-6 групп учитывается риск ветровала после посадки. </w:t>
            </w:r>
          </w:p>
          <w:p w14:paraId="5FDD5ED0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Диаметр или размер стороны квадрата кома земли для пересадки взрослых деревьев должны быть не менее 70 см при толщине ствола до 5 см. При увеличении толщины ствола на каждый сантиметр размер кома увеличивается на 10-13 см. </w:t>
            </w:r>
          </w:p>
          <w:p w14:paraId="4A8B446D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14:paraId="5BCCF4E5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Запрещается пересадка деревьев при отсутствии ветвления на высоте до 4 м. </w:t>
            </w:r>
          </w:p>
          <w:p w14:paraId="60DBD33A" w14:textId="77777777" w:rsidR="00171A18" w:rsidRPr="0068641C" w:rsidRDefault="00171A18" w:rsidP="00171A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 пересадке деревьев на новое место необходимо учитывать: </w:t>
            </w:r>
          </w:p>
          <w:p w14:paraId="6C433055" w14:textId="77777777" w:rsidR="00171A18" w:rsidRPr="0068641C" w:rsidRDefault="00171A18" w:rsidP="006864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факторы; </w:t>
            </w:r>
          </w:p>
          <w:p w14:paraId="68A22C08" w14:textId="77777777" w:rsidR="00171A18" w:rsidRPr="0068641C" w:rsidRDefault="00171A18" w:rsidP="006864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соответствие площади корневого питания параметрам пересаживаемого дерева для дальнейшего развития его корневой системы; </w:t>
            </w:r>
          </w:p>
          <w:p w14:paraId="30801230" w14:textId="77777777" w:rsidR="00171A18" w:rsidRPr="0068641C" w:rsidRDefault="00171A18" w:rsidP="006864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14:paraId="78F98C0F" w14:textId="77777777" w:rsidR="00171A18" w:rsidRPr="0068641C" w:rsidRDefault="00171A18" w:rsidP="00171A18">
      <w:pPr>
        <w:ind w:right="-284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FEE05D5" w14:textId="50460732" w:rsidR="00171A18" w:rsidRPr="0068641C" w:rsidRDefault="00171A18" w:rsidP="00CB32F8">
      <w:pPr>
        <w:spacing w:after="0"/>
        <w:ind w:right="-1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Таблица </w:t>
      </w:r>
      <w:r w:rsidR="00323D30" w:rsidRPr="0068641C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7B2FB4"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>«Видовой состав, особенности содержания высаживаемых деревьев и кустарников</w:t>
      </w:r>
      <w:r w:rsidR="00D2045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для учё</w:t>
      </w:r>
      <w:r w:rsidR="007C7FFD" w:rsidRPr="0068641C">
        <w:rPr>
          <w:rFonts w:ascii="Times New Roman" w:hAnsi="Times New Roman"/>
          <w:color w:val="0D0D0D" w:themeColor="text1" w:themeTint="F2"/>
          <w:sz w:val="24"/>
          <w:szCs w:val="24"/>
        </w:rPr>
        <w:t>та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 озеленени</w:t>
      </w:r>
      <w:r w:rsidR="007C7FFD" w:rsidRPr="0068641C">
        <w:rPr>
          <w:rFonts w:ascii="Times New Roman" w:hAnsi="Times New Roman"/>
          <w:color w:val="0D0D0D" w:themeColor="text1" w:themeTint="F2"/>
          <w:sz w:val="24"/>
          <w:szCs w:val="24"/>
        </w:rPr>
        <w:t>и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D51CA"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существующих 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>территори</w:t>
      </w:r>
      <w:r w:rsidR="007C7FFD" w:rsidRPr="0068641C">
        <w:rPr>
          <w:rFonts w:ascii="Times New Roman" w:hAnsi="Times New Roman"/>
          <w:color w:val="0D0D0D" w:themeColor="text1" w:themeTint="F2"/>
          <w:sz w:val="24"/>
          <w:szCs w:val="24"/>
        </w:rPr>
        <w:t>й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общего пользования, дворовых территори</w:t>
      </w:r>
      <w:r w:rsidR="007C7FFD" w:rsidRPr="0068641C">
        <w:rPr>
          <w:rFonts w:ascii="Times New Roman" w:hAnsi="Times New Roman"/>
          <w:color w:val="0D0D0D" w:themeColor="text1" w:themeTint="F2"/>
          <w:sz w:val="24"/>
          <w:szCs w:val="24"/>
        </w:rPr>
        <w:t>й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tbl>
      <w:tblPr>
        <w:tblStyle w:val="-361"/>
        <w:tblW w:w="975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3071"/>
        <w:gridCol w:w="992"/>
        <w:gridCol w:w="850"/>
        <w:gridCol w:w="1182"/>
        <w:gridCol w:w="993"/>
        <w:gridCol w:w="1388"/>
      </w:tblGrid>
      <w:tr w:rsidR="005D44AC" w:rsidRPr="0068641C" w14:paraId="0E4E1583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62B90F" w14:textId="77777777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6257E0" w14:textId="77777777" w:rsidR="00F7520C" w:rsidRPr="0068641C" w:rsidRDefault="00F7520C" w:rsidP="007C7FFD">
            <w:pPr>
              <w:spacing w:after="0" w:line="240" w:lineRule="auto"/>
              <w:ind w:left="-107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Группа ценности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D22E00" w14:textId="0230E06C" w:rsidR="00F7520C" w:rsidRPr="0068641C" w:rsidRDefault="00F7520C" w:rsidP="007C7FF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 и кустарники *</w:t>
            </w:r>
          </w:p>
        </w:tc>
        <w:tc>
          <w:tcPr>
            <w:tcW w:w="1842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6E6CBD" w14:textId="77777777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Характеристики </w:t>
            </w:r>
          </w:p>
          <w:p w14:paraId="644E821F" w14:textId="77777777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высаживаемых деревьев и кустарников*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E2DBF2" w14:textId="77777777" w:rsidR="00F7520C" w:rsidRPr="0068641C" w:rsidRDefault="00F7520C" w:rsidP="007C7FFD">
            <w:pPr>
              <w:spacing w:after="0" w:line="240" w:lineRule="auto"/>
              <w:ind w:left="-109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Виды посадок </w:t>
            </w:r>
          </w:p>
        </w:tc>
        <w:tc>
          <w:tcPr>
            <w:tcW w:w="2381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D128BD" w14:textId="77777777" w:rsidR="00F7520C" w:rsidRPr="0068641C" w:rsidRDefault="00F7520C" w:rsidP="007C7FFD">
            <w:pPr>
              <w:spacing w:after="0" w:line="240" w:lineRule="auto"/>
              <w:ind w:left="-105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Рекомендуемые территории посадки*</w:t>
            </w:r>
          </w:p>
          <w:p w14:paraId="527409FD" w14:textId="77777777" w:rsidR="00F7520C" w:rsidRPr="0068641C" w:rsidRDefault="00F7520C" w:rsidP="007C7FFD">
            <w:pPr>
              <w:spacing w:after="0" w:line="240" w:lineRule="auto"/>
              <w:ind w:left="-105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«+» рекомендуется</w:t>
            </w:r>
          </w:p>
          <w:p w14:paraId="441C8FFB" w14:textId="661A4185" w:rsidR="00F7520C" w:rsidRPr="0068641C" w:rsidRDefault="00F7520C" w:rsidP="009C54BA">
            <w:pPr>
              <w:spacing w:after="0" w:line="240" w:lineRule="auto"/>
              <w:ind w:left="-105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«-» не рекомендуется</w:t>
            </w:r>
          </w:p>
        </w:tc>
      </w:tr>
      <w:tr w:rsidR="005D44AC" w:rsidRPr="0068641C" w14:paraId="2139EB74" w14:textId="77777777" w:rsidTr="00066C94">
        <w:trPr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49BF191" w14:textId="77777777" w:rsidR="00F7520C" w:rsidRPr="0068641C" w:rsidRDefault="00F7520C" w:rsidP="007C7FFD">
            <w:pPr>
              <w:spacing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8F439B" w14:textId="77777777" w:rsidR="00F7520C" w:rsidRPr="0068641C" w:rsidRDefault="00F7520C" w:rsidP="007C7FFD">
            <w:pPr>
              <w:spacing w:line="240" w:lineRule="auto"/>
              <w:ind w:left="-107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C217BC9" w14:textId="77777777" w:rsidR="00F7520C" w:rsidRPr="0068641C" w:rsidRDefault="00F7520C" w:rsidP="007C7FFD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9906F" w14:textId="0C6B8FE0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Диаметр ствола (см)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14:paraId="40F6B682" w14:textId="77777777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Высота</w:t>
            </w:r>
          </w:p>
          <w:p w14:paraId="53C47E4E" w14:textId="77777777" w:rsidR="00F7520C" w:rsidRPr="0068641C" w:rsidRDefault="00F7520C" w:rsidP="007C7F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(м)</w:t>
            </w:r>
          </w:p>
        </w:tc>
        <w:tc>
          <w:tcPr>
            <w:tcW w:w="1182" w:type="dxa"/>
            <w:vMerge/>
          </w:tcPr>
          <w:p w14:paraId="342E5173" w14:textId="77777777" w:rsidR="00F7520C" w:rsidRPr="0068641C" w:rsidRDefault="00F7520C" w:rsidP="007C7FF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FF77DD1" w14:textId="77777777" w:rsidR="00F7520C" w:rsidRPr="0068641C" w:rsidRDefault="00F7520C" w:rsidP="007C7FFD">
            <w:pPr>
              <w:spacing w:after="0" w:line="240" w:lineRule="auto"/>
              <w:ind w:left="-106" w:right="-10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Дворовая территория</w:t>
            </w:r>
          </w:p>
        </w:tc>
        <w:tc>
          <w:tcPr>
            <w:tcW w:w="1388" w:type="dxa"/>
          </w:tcPr>
          <w:p w14:paraId="04A2C15A" w14:textId="77777777" w:rsidR="00F7520C" w:rsidRPr="0068641C" w:rsidRDefault="00F7520C" w:rsidP="007C7FFD">
            <w:pPr>
              <w:spacing w:after="0" w:line="240" w:lineRule="auto"/>
              <w:ind w:left="-109" w:righ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Общественная территория</w:t>
            </w:r>
          </w:p>
        </w:tc>
      </w:tr>
      <w:tr w:rsidR="005D44AC" w:rsidRPr="0068641C" w14:paraId="2608F5C7" w14:textId="38769D6B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2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3153B" w14:textId="09A43AE2" w:rsidR="00F7520C" w:rsidRPr="0068641C" w:rsidRDefault="00F7520C" w:rsidP="007C7FF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Видовой состав деревь</w:t>
            </w:r>
            <w:r w:rsidR="00D204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ев и кустарников, подлежащий учё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ту при архитектурно-строительном проектировании, строительстве многоквартирных домов,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многофункциональных зданий (комплексов), в состав помещений которых входят жилые помещения постоянного пр</w:t>
            </w:r>
            <w:r w:rsidR="00D204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оживания, установлен в статье 40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настоящих Правил</w:t>
            </w:r>
          </w:p>
        </w:tc>
      </w:tr>
      <w:tr w:rsidR="005D44AC" w:rsidRPr="0068641C" w14:paraId="0124BD10" w14:textId="77777777" w:rsidTr="00066C94">
        <w:trPr>
          <w:trHeight w:val="1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C9AD0F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400E328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427E17" w14:textId="40D13015" w:rsidR="00F7520C" w:rsidRPr="0068641C" w:rsidRDefault="00F7520C" w:rsidP="00F7520C">
            <w:pPr>
              <w:spacing w:after="0" w:line="240" w:lineRule="auto"/>
              <w:ind w:right="-109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Лиственница европейская (обыкновенная)</w:t>
            </w:r>
          </w:p>
        </w:tc>
        <w:tc>
          <w:tcPr>
            <w:tcW w:w="1842" w:type="dxa"/>
            <w:gridSpan w:val="2"/>
            <w:vAlign w:val="center"/>
          </w:tcPr>
          <w:p w14:paraId="0958700E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0CF845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54156489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рощи; </w:t>
            </w:r>
          </w:p>
          <w:p w14:paraId="53BEAE90" w14:textId="77777777" w:rsidR="00F7520C" w:rsidRPr="0068641C" w:rsidRDefault="00F7520C" w:rsidP="00F7520C">
            <w:pPr>
              <w:spacing w:after="0" w:line="240" w:lineRule="auto"/>
              <w:ind w:right="-24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  <w:vAlign w:val="center"/>
          </w:tcPr>
          <w:p w14:paraId="553BBF8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02E6EA2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7EA12BA0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75B360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6F5C4B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347659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7E65BD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11B88F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4E228ED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490A47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1C1B23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E4E8152" w14:textId="77777777" w:rsidTr="00066C94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139D9A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7391D5D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95AFC0D" w14:textId="25AB5253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Лиственница сибирская</w:t>
            </w:r>
          </w:p>
        </w:tc>
        <w:tc>
          <w:tcPr>
            <w:tcW w:w="1842" w:type="dxa"/>
            <w:gridSpan w:val="2"/>
            <w:vAlign w:val="center"/>
          </w:tcPr>
          <w:p w14:paraId="036CC28C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E701A3F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DABD53B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1FF31A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50275828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C3F29D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3F6A58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DF8EB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BC4723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01E68E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7-12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AF68B15" w14:textId="77777777" w:rsidR="00F7520C" w:rsidRPr="0068641C" w:rsidRDefault="00F7520C" w:rsidP="009C54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4298FE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F43C7D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E6C5C07" w14:textId="77777777" w:rsidTr="00066C94">
        <w:trPr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06DD59E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60A8D521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C2C8916" w14:textId="32C00898" w:rsidR="00F7520C" w:rsidRPr="0068641C" w:rsidRDefault="00554761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F7520C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 остролистный </w:t>
            </w:r>
          </w:p>
        </w:tc>
        <w:tc>
          <w:tcPr>
            <w:tcW w:w="1842" w:type="dxa"/>
            <w:gridSpan w:val="2"/>
            <w:vAlign w:val="center"/>
          </w:tcPr>
          <w:p w14:paraId="0658CE06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E46459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массивы;</w:t>
            </w:r>
          </w:p>
          <w:p w14:paraId="2FEA5C3A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рощи;</w:t>
            </w:r>
          </w:p>
          <w:p w14:paraId="4CE0E69D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группы; </w:t>
            </w:r>
          </w:p>
          <w:p w14:paraId="7ECDF0AD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солитеры; </w:t>
            </w:r>
          </w:p>
          <w:p w14:paraId="6AFBE671" w14:textId="3C96C345" w:rsidR="00F7520C" w:rsidRPr="0068641C" w:rsidRDefault="00F7520C" w:rsidP="00F7520C">
            <w:pPr>
              <w:spacing w:after="0" w:line="240" w:lineRule="auto"/>
              <w:ind w:right="-24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14:paraId="5CC477A2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2E61FB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1B304380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1335AF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FF5CCD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829C5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271237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F2B287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7B7CA45" w14:textId="77777777" w:rsidR="00F7520C" w:rsidRPr="0068641C" w:rsidRDefault="00F7520C" w:rsidP="009C54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D7A231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760592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BFF2824" w14:textId="77777777" w:rsidTr="00066C94">
        <w:trPr>
          <w:trHeight w:val="1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59A3562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27FEA6B4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F4E0069" w14:textId="761A8BC6" w:rsidR="00F7520C" w:rsidRPr="0068641C" w:rsidRDefault="00554761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F7520C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татарский</w:t>
            </w:r>
          </w:p>
        </w:tc>
        <w:tc>
          <w:tcPr>
            <w:tcW w:w="1842" w:type="dxa"/>
            <w:gridSpan w:val="2"/>
            <w:vAlign w:val="center"/>
          </w:tcPr>
          <w:p w14:paraId="642BB13E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B3B939A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79A735B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B484001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1BDFAEF7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B3F48D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B98849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AE21CD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A29946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DEDA96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D748342" w14:textId="77777777" w:rsidR="00F7520C" w:rsidRPr="0068641C" w:rsidRDefault="00F7520C" w:rsidP="009C54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DC61DB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A2D118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2CBC99D" w14:textId="77777777" w:rsidTr="00066C94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F480688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392F7037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F0BB87" w14:textId="5543F338" w:rsidR="00F7520C" w:rsidRPr="0068641C" w:rsidRDefault="00554761" w:rsidP="00554761">
            <w:pPr>
              <w:spacing w:after="0" w:line="240" w:lineRule="auto"/>
              <w:ind w:left="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Клё</w:t>
            </w:r>
            <w:r w:rsidR="00F7520C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 серебристый</w:t>
            </w:r>
          </w:p>
        </w:tc>
        <w:tc>
          <w:tcPr>
            <w:tcW w:w="1842" w:type="dxa"/>
            <w:gridSpan w:val="2"/>
            <w:vAlign w:val="center"/>
          </w:tcPr>
          <w:p w14:paraId="510FCA69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5D4EE3E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C4A108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6287F2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0E19998A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025F34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0B3F8F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92197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5BBABB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1782B5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8FE2D72" w14:textId="77777777" w:rsidR="00F7520C" w:rsidRPr="0068641C" w:rsidRDefault="00F7520C" w:rsidP="009C54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226A7F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5C5C2F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D10C639" w14:textId="77777777" w:rsidTr="00066C94">
        <w:trPr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23EA66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07E4056D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1B0ED2E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Каштан конский </w:t>
            </w:r>
          </w:p>
        </w:tc>
        <w:tc>
          <w:tcPr>
            <w:tcW w:w="1842" w:type="dxa"/>
            <w:gridSpan w:val="2"/>
            <w:vAlign w:val="center"/>
          </w:tcPr>
          <w:p w14:paraId="278A8461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805519C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4F189561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аллеи;</w:t>
            </w:r>
          </w:p>
          <w:p w14:paraId="7D277D8E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рядовые посадки,</w:t>
            </w:r>
          </w:p>
          <w:p w14:paraId="1F4AFCAC" w14:textId="77777777" w:rsidR="00F7520C" w:rsidRPr="0068641C" w:rsidRDefault="00F7520C" w:rsidP="00F7520C">
            <w:pPr>
              <w:spacing w:after="0" w:line="240" w:lineRule="auto"/>
              <w:ind w:right="-24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солитеры; </w:t>
            </w:r>
          </w:p>
          <w:p w14:paraId="6F08B030" w14:textId="4AF47576" w:rsidR="00F7520C" w:rsidRPr="0068641C" w:rsidRDefault="00F7520C" w:rsidP="00F7520C">
            <w:pPr>
              <w:spacing w:after="0" w:line="240" w:lineRule="auto"/>
              <w:ind w:right="-24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рядовые посадки.</w:t>
            </w:r>
          </w:p>
          <w:p w14:paraId="3B5C082A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4B20E4B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DB47AF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00660B39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9175EA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655990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29D50F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8E2D1B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65379B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C130422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92697C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E5B1C8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52CACB8" w14:textId="77777777" w:rsidTr="00066C94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C94BDE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76706C66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1FB6AB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Дуб красный</w:t>
            </w:r>
          </w:p>
        </w:tc>
        <w:tc>
          <w:tcPr>
            <w:tcW w:w="1842" w:type="dxa"/>
            <w:gridSpan w:val="2"/>
            <w:vAlign w:val="center"/>
          </w:tcPr>
          <w:p w14:paraId="136C2729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7271D99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массивы;</w:t>
            </w:r>
          </w:p>
          <w:p w14:paraId="72A737EB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рощи;</w:t>
            </w:r>
          </w:p>
          <w:p w14:paraId="14191B33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14:paraId="22352B8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D29B46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693F35B3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EAF50B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C79DE8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01B150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0BE857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DD52DC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6C08224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4D45BE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795960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700C9F8" w14:textId="77777777" w:rsidTr="00066C94">
        <w:trPr>
          <w:trHeight w:val="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8FBFA88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14:paraId="35C6F977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A4004C" w14:textId="28E955E6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 мелколистная</w:t>
            </w:r>
          </w:p>
        </w:tc>
        <w:tc>
          <w:tcPr>
            <w:tcW w:w="1842" w:type="dxa"/>
            <w:gridSpan w:val="2"/>
            <w:vAlign w:val="center"/>
          </w:tcPr>
          <w:p w14:paraId="7EB6209D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2C0E1A34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рощи;</w:t>
            </w:r>
          </w:p>
          <w:p w14:paraId="340FF769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аллеи;</w:t>
            </w:r>
          </w:p>
          <w:p w14:paraId="63934BA9" w14:textId="77777777" w:rsidR="00F7520C" w:rsidRPr="0068641C" w:rsidRDefault="00F7520C" w:rsidP="009C54B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группы; </w:t>
            </w:r>
          </w:p>
          <w:p w14:paraId="24CA8E67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солитеры; 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14:paraId="09C5D08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4DC7221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11B82694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5106C2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7D2E40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6404B2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3C5D1E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CD29FB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5D0531A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11133E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1C02AC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9BBF7EC" w14:textId="77777777" w:rsidTr="00066C94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0ACC4E5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5F0A69D2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A2473F4" w14:textId="1A911360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Липа крупнолистная</w:t>
            </w:r>
          </w:p>
        </w:tc>
        <w:tc>
          <w:tcPr>
            <w:tcW w:w="1842" w:type="dxa"/>
            <w:gridSpan w:val="2"/>
            <w:vAlign w:val="center"/>
          </w:tcPr>
          <w:p w14:paraId="5DEEB5FD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9C88B58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D96800B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1BAEE00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35C08E87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22DA86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260C96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BDC264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A77042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8A9620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CAE3719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847C04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969FAA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16E9BC3" w14:textId="77777777" w:rsidTr="00066C94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728A7A9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2DB4D756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DB5C906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Яблоня декоративная </w:t>
            </w:r>
          </w:p>
        </w:tc>
        <w:tc>
          <w:tcPr>
            <w:tcW w:w="1842" w:type="dxa"/>
            <w:gridSpan w:val="2"/>
          </w:tcPr>
          <w:p w14:paraId="4C9111AC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крупномеры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45FE440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группы. </w:t>
            </w:r>
          </w:p>
        </w:tc>
        <w:tc>
          <w:tcPr>
            <w:tcW w:w="993" w:type="dxa"/>
            <w:vMerge w:val="restart"/>
            <w:vAlign w:val="center"/>
          </w:tcPr>
          <w:p w14:paraId="1DC45341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FBA9C97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55A87402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5A47AF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CAEC3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4937EF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5FA0F7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AF019D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4-5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9DDD4B9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36C49A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212A7A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9081EFF" w14:textId="77777777" w:rsidTr="00066C94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A77440C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14:paraId="0C7A599A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CCC293C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Барбарис </w:t>
            </w:r>
          </w:p>
        </w:tc>
        <w:tc>
          <w:tcPr>
            <w:tcW w:w="1842" w:type="dxa"/>
            <w:gridSpan w:val="2"/>
            <w:vAlign w:val="center"/>
          </w:tcPr>
          <w:p w14:paraId="4356D2F8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саженец, стандарт низкорослый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74E84623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солитеры;</w:t>
            </w:r>
          </w:p>
          <w:p w14:paraId="0DD7A8F3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25792C0D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куртины;</w:t>
            </w:r>
          </w:p>
          <w:p w14:paraId="349BA3EC" w14:textId="77777777" w:rsidR="00F7520C" w:rsidRPr="0068641C" w:rsidRDefault="00F7520C" w:rsidP="00F7520C">
            <w:pPr>
              <w:spacing w:after="0" w:line="240" w:lineRule="auto"/>
              <w:ind w:right="-10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14:paraId="51EC6D39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271166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6F254954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9A11D3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AA8C9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1A1EC1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CA6FB9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CF495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0,3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AAFD305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3F26F5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64B11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6FEC596A" w14:textId="77777777" w:rsidTr="00066C94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47B204B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14:paraId="02928BA1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B0363AC" w14:textId="1F866878" w:rsidR="00F7520C" w:rsidRPr="0068641C" w:rsidRDefault="0054631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Дё</w:t>
            </w:r>
            <w:r w:rsidR="00F7520C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рен белый</w:t>
            </w:r>
          </w:p>
        </w:tc>
        <w:tc>
          <w:tcPr>
            <w:tcW w:w="1842" w:type="dxa"/>
            <w:gridSpan w:val="2"/>
            <w:vAlign w:val="center"/>
          </w:tcPr>
          <w:p w14:paraId="3B590338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саженец, стандарт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60DD5DCC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14:paraId="27644EE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32B334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4CB5B8E5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2F39CF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C98F3F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891D94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EEE2D2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805940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6ECA03F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CC9356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3D2D39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1A0E4AF3" w14:textId="77777777" w:rsidTr="00066C94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282FAA3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14:paraId="25D62A11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418828D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Сирень обыкновенная</w:t>
            </w:r>
          </w:p>
        </w:tc>
        <w:tc>
          <w:tcPr>
            <w:tcW w:w="1842" w:type="dxa"/>
            <w:gridSpan w:val="2"/>
            <w:vAlign w:val="center"/>
          </w:tcPr>
          <w:p w14:paraId="746A7176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саженец, стандарт высокорослый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28FC37D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504B638F" w14:textId="77777777" w:rsidR="00F7520C" w:rsidRPr="0068641C" w:rsidRDefault="00F7520C" w:rsidP="00F7520C">
            <w:pPr>
              <w:spacing w:after="0" w:line="240" w:lineRule="auto"/>
              <w:ind w:right="-10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14:paraId="773733EC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BCFCFCF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166AE6D1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5DFB09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7448EE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1EC94B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0981D6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C6B339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1,1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33D692A9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C52819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A02498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18F0AC3C" w14:textId="77777777" w:rsidTr="00066C94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259A26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14:paraId="23975C74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0C28DE9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Спирея</w:t>
            </w:r>
          </w:p>
        </w:tc>
        <w:tc>
          <w:tcPr>
            <w:tcW w:w="1842" w:type="dxa"/>
            <w:gridSpan w:val="2"/>
            <w:vAlign w:val="center"/>
          </w:tcPr>
          <w:p w14:paraId="14C8777F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сорт, саженец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99D0213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76582EC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C5C606B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5E8B5869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0C2C12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03AA2C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A42896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2EF8F2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11184E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1DE519C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EDAF73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70D0A1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012FDD8D" w14:textId="77777777" w:rsidTr="00066C94">
        <w:trPr>
          <w:trHeight w:val="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2CBACDB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7AB318EF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D07EB0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Кизильник блестящий </w:t>
            </w:r>
          </w:p>
        </w:tc>
        <w:tc>
          <w:tcPr>
            <w:tcW w:w="1842" w:type="dxa"/>
            <w:gridSpan w:val="2"/>
            <w:vAlign w:val="center"/>
          </w:tcPr>
          <w:p w14:paraId="21AE35C5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33519AA3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5CA63FCC" w14:textId="77777777" w:rsidR="00F7520C" w:rsidRPr="0068641C" w:rsidRDefault="00F7520C" w:rsidP="00F7520C">
            <w:pPr>
              <w:spacing w:after="0" w:line="240" w:lineRule="auto"/>
              <w:ind w:right="-10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14:paraId="70EA541E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A9E906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51384B0C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531AA1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315301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4A1B67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7892F6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AAB79D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C52F07B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E06E7C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FB4FAE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B7D5E42" w14:textId="77777777" w:rsidTr="00066C94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3E2A6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14:paraId="653AEB98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06D18A3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Лапчатка кустарниковая</w:t>
            </w:r>
          </w:p>
        </w:tc>
        <w:tc>
          <w:tcPr>
            <w:tcW w:w="1842" w:type="dxa"/>
            <w:gridSpan w:val="2"/>
            <w:vAlign w:val="center"/>
          </w:tcPr>
          <w:p w14:paraId="63CB54F9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низкорослый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A87C035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14:paraId="14E56C60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7B5E6A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24F2A02D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960BFB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56555A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154E3D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11610D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C51A7E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0,3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8964DC2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31DA3A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8DB93E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4B40A629" w14:textId="77777777" w:rsidTr="00066C94">
        <w:trPr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AF79A38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  <w:vAlign w:val="center"/>
          </w:tcPr>
          <w:p w14:paraId="57E40ED7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31A264B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Чубушник венечный</w:t>
            </w:r>
          </w:p>
        </w:tc>
        <w:tc>
          <w:tcPr>
            <w:tcW w:w="1842" w:type="dxa"/>
            <w:gridSpan w:val="2"/>
            <w:vAlign w:val="center"/>
          </w:tcPr>
          <w:p w14:paraId="2431A706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FE168FF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2585D3F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14:paraId="1A2219C1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42C53A" w14:textId="77777777" w:rsidR="00F7520C" w:rsidRPr="0068641C" w:rsidRDefault="00F7520C" w:rsidP="00F7520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54CEDC56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334791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4D4E5B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C3DA3D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DA5AB0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D607BA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0F332BB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EDE056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C42A1F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1E03787" w14:textId="77777777" w:rsidTr="00066C94">
        <w:trPr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E7B85E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14:paraId="3A98C1EB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543110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Пузыреплодник калинолистный</w:t>
            </w:r>
          </w:p>
        </w:tc>
        <w:tc>
          <w:tcPr>
            <w:tcW w:w="1842" w:type="dxa"/>
            <w:gridSpan w:val="2"/>
            <w:vAlign w:val="center"/>
          </w:tcPr>
          <w:p w14:paraId="1245BAF5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8221330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6E46C52B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14:paraId="2C06ED52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0CB2F71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255CBF9B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BF0F10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B18433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295286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7D6B72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B91112" w14:textId="6417C9BD" w:rsidR="00F7520C" w:rsidRPr="0068641C" w:rsidRDefault="00F7520C" w:rsidP="00F7520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6D0CE0E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7DEC37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DBE0DB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E5E929E" w14:textId="77777777" w:rsidTr="00066C94">
        <w:trPr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22F5BDF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14:paraId="1DE46D8E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F4B97A8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Жимолость</w:t>
            </w:r>
          </w:p>
        </w:tc>
        <w:tc>
          <w:tcPr>
            <w:tcW w:w="1842" w:type="dxa"/>
            <w:gridSpan w:val="2"/>
            <w:vAlign w:val="center"/>
          </w:tcPr>
          <w:p w14:paraId="1DC5E158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4B62BD37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2601D56D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14:paraId="2F658666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4E1BBB0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5D44AC" w:rsidRPr="0068641C" w14:paraId="033E844C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2B8EB0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0DE73C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6C8E7D" w14:textId="77777777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18D1F3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3B53BB" w14:textId="77777777" w:rsidR="00F7520C" w:rsidRPr="0068641C" w:rsidRDefault="00F7520C" w:rsidP="009C54B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30821E7" w14:textId="77777777" w:rsidR="00F7520C" w:rsidRPr="0068641C" w:rsidRDefault="00F7520C" w:rsidP="009C54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093CC9" w14:textId="77777777" w:rsidR="00F7520C" w:rsidRPr="0068641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6DC8C1" w14:textId="77777777" w:rsidR="00F7520C" w:rsidRPr="0068641C" w:rsidRDefault="00F7520C" w:rsidP="009C54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353E6F21" w14:textId="77777777" w:rsidTr="00066C94">
        <w:trPr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0661AC0" w14:textId="77777777" w:rsidR="00F7520C" w:rsidRPr="0068641C" w:rsidRDefault="00F7520C" w:rsidP="009C54BA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14:paraId="381CE1A3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09094C" w14:textId="2AB59450" w:rsidR="00F7520C" w:rsidRPr="0068641C" w:rsidRDefault="00F7520C" w:rsidP="009C54BA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Можжевельник казацкий </w:t>
            </w:r>
          </w:p>
        </w:tc>
        <w:tc>
          <w:tcPr>
            <w:tcW w:w="1842" w:type="dxa"/>
            <w:gridSpan w:val="2"/>
            <w:vAlign w:val="center"/>
          </w:tcPr>
          <w:p w14:paraId="680D23F5" w14:textId="77777777" w:rsidR="00F7520C" w:rsidRPr="0068641C" w:rsidRDefault="00F7520C" w:rsidP="00F7520C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сорт, саженец среднерослый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5B29496A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группы;</w:t>
            </w:r>
          </w:p>
          <w:p w14:paraId="59F2586C" w14:textId="77777777" w:rsidR="00F7520C" w:rsidRPr="0068641C" w:rsidRDefault="00F7520C" w:rsidP="009C54B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14:paraId="41371D2C" w14:textId="77777777" w:rsidR="00F7520C" w:rsidRPr="0068641C" w:rsidRDefault="00F7520C" w:rsidP="009C54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55E774" w14:textId="77777777" w:rsidR="00F7520C" w:rsidRDefault="00F7520C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+</w:t>
            </w:r>
          </w:p>
          <w:p w14:paraId="119D0856" w14:textId="77777777" w:rsidR="00E50781" w:rsidRDefault="00E50781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7A66F713" w14:textId="77777777" w:rsidR="00E50781" w:rsidRPr="0068641C" w:rsidRDefault="00E50781" w:rsidP="009C54BA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1A37541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3A178F" w14:textId="77777777" w:rsidR="00F7520C" w:rsidRPr="0068641C" w:rsidRDefault="00F7520C" w:rsidP="005A49B9">
            <w:pPr>
              <w:ind w:left="-106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AA6A93B" w14:textId="77777777" w:rsidR="00F7520C" w:rsidRPr="0068641C" w:rsidRDefault="00F7520C" w:rsidP="005A4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B725EE" w14:textId="77777777" w:rsidR="00F7520C" w:rsidRPr="0068641C" w:rsidRDefault="00F7520C" w:rsidP="005A49B9">
            <w:pPr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BD2B0F" w14:textId="77777777" w:rsidR="00F7520C" w:rsidRPr="0068641C" w:rsidRDefault="00F7520C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5591C0" w14:textId="77777777" w:rsidR="00F7520C" w:rsidRDefault="00F7520C" w:rsidP="00F7520C">
            <w:pPr>
              <w:spacing w:after="0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свыше 0,5 м</w:t>
            </w:r>
          </w:p>
          <w:p w14:paraId="0629B54C" w14:textId="77777777" w:rsidR="00E50781" w:rsidRPr="0068641C" w:rsidRDefault="00E50781" w:rsidP="00F7520C">
            <w:pPr>
              <w:spacing w:after="0"/>
              <w:ind w:left="-3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91CC5BB" w14:textId="77777777" w:rsidR="00F7520C" w:rsidRPr="0068641C" w:rsidRDefault="00F7520C" w:rsidP="005A4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DA555A" w14:textId="77777777" w:rsidR="00F7520C" w:rsidRPr="0068641C" w:rsidRDefault="00F7520C" w:rsidP="005A49B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6091CEF" w14:textId="77777777" w:rsidR="00F7520C" w:rsidRPr="0068641C" w:rsidRDefault="00F7520C" w:rsidP="005A4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740AF25C" w14:textId="77777777" w:rsidTr="00066C94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2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14:paraId="0EB15444" w14:textId="77777777" w:rsidR="007B2FB4" w:rsidRPr="0068641C" w:rsidRDefault="007B2FB4" w:rsidP="007B2FB4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Примечание:</w:t>
            </w:r>
          </w:p>
          <w:p w14:paraId="55ED61C7" w14:textId="08445CA9" w:rsidR="007B2FB4" w:rsidRPr="0068641C" w:rsidRDefault="007B2FB4" w:rsidP="007B2FB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риторий общего пользования с учё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том особенностей конкретных растений, характери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стик почвы, микроклимата, освещё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нности, влажности, загазованности, других антропогенных факторов;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посадка вредных инвазивных зелё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ных насаждений не допускается. </w:t>
            </w:r>
          </w:p>
          <w:p w14:paraId="0ECCFC04" w14:textId="77777777" w:rsidR="007B2FB4" w:rsidRPr="0068641C" w:rsidRDefault="007B2FB4" w:rsidP="00502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14:paraId="68ECEE6E" w14:textId="551D4A5C" w:rsidR="007B2FB4" w:rsidRPr="0068641C" w:rsidRDefault="007B2FB4" w:rsidP="00502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растительной землей на 3/4 объё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ма, остальная земля складируется рядом; </w:t>
            </w:r>
          </w:p>
          <w:p w14:paraId="6483EF04" w14:textId="086190A5" w:rsidR="007B2FB4" w:rsidRPr="0068641C" w:rsidRDefault="007B2FB4" w:rsidP="00502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для посадки кустарников группами создается общий котлован, который заполняют раст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ительной землё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й полностью с запасом на осадку; </w:t>
            </w:r>
          </w:p>
          <w:p w14:paraId="28473A3E" w14:textId="3342CD3D" w:rsidR="007B2FB4" w:rsidRPr="0068641C" w:rsidRDefault="007B2FB4" w:rsidP="00502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посадочный материал из питомников должен отвечать требованиям по качеству и параметрам, установленным национальными и государственными стандартами;</w:t>
            </w:r>
          </w:p>
          <w:p w14:paraId="3B743466" w14:textId="68EF4E32" w:rsidR="007B2FB4" w:rsidRPr="0068641C" w:rsidRDefault="007B2FB4" w:rsidP="0050219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саженцы должны иметь симметричную крону, очищенную от сухих 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 повреждё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14:paraId="6C31531A" w14:textId="77777777" w:rsidR="00171A18" w:rsidRPr="0068641C" w:rsidRDefault="00171A18" w:rsidP="00171A18">
      <w:pPr>
        <w:ind w:right="-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B4E030F" w14:textId="6E9F5EFD" w:rsidR="00171A18" w:rsidRPr="0068641C" w:rsidRDefault="00171A18" w:rsidP="00D247C7">
      <w:pPr>
        <w:spacing w:after="0"/>
        <w:ind w:right="-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Таблица </w:t>
      </w:r>
      <w:r w:rsidR="00323D30" w:rsidRPr="0068641C"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«Основные расстояния при посадке, пересадке, вырубке деревьев и кустарников»</w:t>
      </w:r>
    </w:p>
    <w:tbl>
      <w:tblPr>
        <w:tblStyle w:val="-361"/>
        <w:tblW w:w="975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6237"/>
        <w:gridCol w:w="1134"/>
        <w:gridCol w:w="1247"/>
      </w:tblGrid>
      <w:tr w:rsidR="005D44AC" w:rsidRPr="0068641C" w14:paraId="78FD5397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D81E9B" w14:textId="77777777" w:rsidR="00171A18" w:rsidRPr="0068641C" w:rsidRDefault="00171A18" w:rsidP="00F7520C">
            <w:pPr>
              <w:spacing w:after="0"/>
              <w:ind w:left="-107" w:right="-10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1AF714" w14:textId="77777777" w:rsidR="00171A18" w:rsidRPr="0068641C" w:rsidRDefault="00171A18" w:rsidP="007B2F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Здание, строение, сооружение, </w:t>
            </w:r>
          </w:p>
          <w:p w14:paraId="75857AC7" w14:textId="77777777" w:rsidR="00171A18" w:rsidRPr="0068641C" w:rsidRDefault="00171A18" w:rsidP="007B2F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 благоустройства, элемент благоустройства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C40D32" w14:textId="77777777" w:rsidR="00171A18" w:rsidRPr="0068641C" w:rsidRDefault="00171A18" w:rsidP="007B2FB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14:paraId="283AF608" w14:textId="77777777" w:rsidR="00171A18" w:rsidRPr="0068641C" w:rsidRDefault="00171A18" w:rsidP="007B2FB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</w:t>
            </w:r>
          </w:p>
        </w:tc>
      </w:tr>
      <w:tr w:rsidR="005D44AC" w:rsidRPr="0068641C" w14:paraId="1FA569BE" w14:textId="77777777" w:rsidTr="00066C94">
        <w:trPr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7CBB06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14:paraId="311F8FB3" w14:textId="77777777" w:rsidR="00171A18" w:rsidRPr="0068641C" w:rsidRDefault="00171A18" w:rsidP="007B2F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2D89A8C" w14:textId="77777777" w:rsidR="00171A18" w:rsidRPr="0068641C" w:rsidRDefault="00171A18" w:rsidP="007B2FB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ствола дерева</w:t>
            </w:r>
          </w:p>
          <w:p w14:paraId="6AADC280" w14:textId="77777777" w:rsidR="00171A18" w:rsidRPr="0068641C" w:rsidRDefault="00171A18" w:rsidP="007B2FB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(м)</w:t>
            </w:r>
          </w:p>
        </w:tc>
        <w:tc>
          <w:tcPr>
            <w:tcW w:w="1247" w:type="dxa"/>
            <w:vAlign w:val="center"/>
          </w:tcPr>
          <w:p w14:paraId="270B99F1" w14:textId="77777777" w:rsidR="00171A18" w:rsidRPr="0068641C" w:rsidRDefault="00171A18" w:rsidP="007B2FB4">
            <w:pPr>
              <w:spacing w:after="0" w:line="240" w:lineRule="auto"/>
              <w:ind w:left="-106" w:right="-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кустарника</w:t>
            </w:r>
          </w:p>
          <w:p w14:paraId="031D8C8B" w14:textId="77777777" w:rsidR="00171A18" w:rsidRPr="0068641C" w:rsidRDefault="00171A18" w:rsidP="007B2FB4">
            <w:pPr>
              <w:spacing w:after="0" w:line="240" w:lineRule="auto"/>
              <w:ind w:left="-106" w:right="-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(м)</w:t>
            </w:r>
          </w:p>
        </w:tc>
      </w:tr>
      <w:tr w:rsidR="005D44AC" w:rsidRPr="0068641C" w14:paraId="1205DFD5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D66F2D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E244F60" w14:textId="1B65A11C" w:rsidR="00171A18" w:rsidRPr="0068641C" w:rsidRDefault="00171A18" w:rsidP="00F76D2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Основные расстояния для деревь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ев и кустарников, подлежащие учё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ту 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установлен в статье 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настоящих Правил</w:t>
            </w:r>
          </w:p>
        </w:tc>
      </w:tr>
      <w:tr w:rsidR="005D44AC" w:rsidRPr="0068641C" w14:paraId="5997DD42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14:paraId="0668AC93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78B12DBC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40347730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47" w:type="dxa"/>
          </w:tcPr>
          <w:p w14:paraId="37CD49E0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5D44AC" w:rsidRPr="0068641C" w14:paraId="12BF9C99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10005F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AEB1CB9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B9A161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0,7</w:t>
            </w:r>
          </w:p>
        </w:tc>
        <w:tc>
          <w:tcPr>
            <w:tcW w:w="1247" w:type="dxa"/>
            <w:tcBorders>
              <w:top w:val="none" w:sz="0" w:space="0" w:color="auto"/>
              <w:bottom w:val="none" w:sz="0" w:space="0" w:color="auto"/>
            </w:tcBorders>
          </w:tcPr>
          <w:p w14:paraId="2470B43F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</w:tr>
      <w:tr w:rsidR="005D44AC" w:rsidRPr="0068641C" w14:paraId="08E20FD8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14:paraId="5BE7468A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5289F55F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1197242B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2,0</w:t>
            </w:r>
          </w:p>
        </w:tc>
        <w:tc>
          <w:tcPr>
            <w:tcW w:w="1247" w:type="dxa"/>
          </w:tcPr>
          <w:p w14:paraId="6E533340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</w:tr>
      <w:tr w:rsidR="005D44AC" w:rsidRPr="0068641C" w14:paraId="26025FA4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69307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CC37146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Край велосипедной дорожки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DD5C54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0,7</w:t>
            </w:r>
          </w:p>
        </w:tc>
        <w:tc>
          <w:tcPr>
            <w:tcW w:w="1247" w:type="dxa"/>
            <w:tcBorders>
              <w:top w:val="none" w:sz="0" w:space="0" w:color="auto"/>
              <w:bottom w:val="none" w:sz="0" w:space="0" w:color="auto"/>
            </w:tcBorders>
          </w:tcPr>
          <w:p w14:paraId="372BCA73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</w:tr>
      <w:tr w:rsidR="005D44AC" w:rsidRPr="0068641C" w14:paraId="490D1838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14:paraId="441BE374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14:paraId="7CF1C0EA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Опора системы наружного освещения, мостовая опора, эстакада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182C0CD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4,0</w:t>
            </w:r>
          </w:p>
        </w:tc>
        <w:tc>
          <w:tcPr>
            <w:tcW w:w="1247" w:type="dxa"/>
          </w:tcPr>
          <w:p w14:paraId="702B529C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5013C16A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66E567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47B57B8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0E345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4,0</w:t>
            </w:r>
          </w:p>
        </w:tc>
        <w:tc>
          <w:tcPr>
            <w:tcW w:w="1247" w:type="dxa"/>
            <w:tcBorders>
              <w:top w:val="none" w:sz="0" w:space="0" w:color="auto"/>
              <w:bottom w:val="none" w:sz="0" w:space="0" w:color="auto"/>
            </w:tcBorders>
          </w:tcPr>
          <w:p w14:paraId="707B9519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</w:tr>
      <w:tr w:rsidR="005D44AC" w:rsidRPr="0068641C" w14:paraId="15235E81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14:paraId="20EFD78D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14:paraId="2C2D001C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Подошва откоса, террасы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5569FB60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1247" w:type="dxa"/>
          </w:tcPr>
          <w:p w14:paraId="5DDD7D78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</w:tr>
      <w:tr w:rsidR="005D44AC" w:rsidRPr="0068641C" w14:paraId="12810241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ED42A6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75B7428D" w14:textId="4895E59E" w:rsidR="00171A18" w:rsidRPr="0068641C" w:rsidRDefault="00171A18" w:rsidP="007B2FB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Подземные сети:</w:t>
            </w:r>
          </w:p>
        </w:tc>
      </w:tr>
      <w:tr w:rsidR="005D44AC" w:rsidRPr="0068641C" w14:paraId="401AF54E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A4021CB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5D7311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611412A3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газопровод, канализация или водосток (безнапорные, напорные)</w:t>
            </w:r>
          </w:p>
        </w:tc>
        <w:tc>
          <w:tcPr>
            <w:tcW w:w="1134" w:type="dxa"/>
          </w:tcPr>
          <w:p w14:paraId="5A1BF1A5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7D123F7F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57A5885C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418913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</w:tcPr>
          <w:p w14:paraId="1E3492A5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EA7744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тепловая сеть (теплопровод от стенок канала)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AEE55CC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E7B1B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</w:tr>
      <w:tr w:rsidR="005D44AC" w:rsidRPr="0068641C" w14:paraId="6CB85320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46D0B31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52FB24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18797197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водопровод, дренаж</w:t>
            </w:r>
          </w:p>
        </w:tc>
        <w:tc>
          <w:tcPr>
            <w:tcW w:w="1134" w:type="dxa"/>
          </w:tcPr>
          <w:p w14:paraId="06077BB6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68219E07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05AA65D0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59D1A2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</w:tcPr>
          <w:p w14:paraId="6ECC19FA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0D7BD7" w14:textId="24E26725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силовой кабель, кабель слабого тока, в т.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ч. кабель связи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B54AFDC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B7313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0,7</w:t>
            </w:r>
          </w:p>
        </w:tc>
      </w:tr>
      <w:tr w:rsidR="005D44AC" w:rsidRPr="0068641C" w14:paraId="03DBB2AA" w14:textId="77777777" w:rsidTr="00066C94">
        <w:trPr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510A218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276224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73ECB673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трубопровод горючих жидкостей</w:t>
            </w:r>
          </w:p>
        </w:tc>
        <w:tc>
          <w:tcPr>
            <w:tcW w:w="1134" w:type="dxa"/>
          </w:tcPr>
          <w:p w14:paraId="5B203C88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7EBF16D4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39D6B14E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61C9C0" w14:textId="77777777" w:rsidR="00171A18" w:rsidRPr="0068641C" w:rsidRDefault="00171A18" w:rsidP="00F7520C">
            <w:pPr>
              <w:spacing w:after="0"/>
              <w:ind w:left="-109" w:right="-1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88581C0" w14:textId="64678285" w:rsidR="00171A18" w:rsidRPr="0068641C" w:rsidRDefault="00171A18" w:rsidP="00F7520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Провода воздушных линий электропередачи с напряжением (расстояния приведены согласно приказ</w:t>
            </w:r>
            <w:r w:rsidR="002C7496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Минэнерго России от 20.05.2003 № 187 «Об утверждении глав правил устройства электроустановок»):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F62AA" w14:textId="77777777" w:rsidR="00171A18" w:rsidRPr="0068641C" w:rsidRDefault="00171A18" w:rsidP="00F7520C">
            <w:pPr>
              <w:spacing w:after="0"/>
              <w:ind w:left="-108" w:right="-11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кроны дерева</w:t>
            </w:r>
          </w:p>
          <w:p w14:paraId="4308EB46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(м)</w:t>
            </w:r>
          </w:p>
        </w:tc>
        <w:tc>
          <w:tcPr>
            <w:tcW w:w="1247" w:type="dxa"/>
            <w:tcBorders>
              <w:top w:val="none" w:sz="0" w:space="0" w:color="auto"/>
              <w:bottom w:val="none" w:sz="0" w:space="0" w:color="auto"/>
            </w:tcBorders>
          </w:tcPr>
          <w:p w14:paraId="4836BC43" w14:textId="77777777" w:rsidR="00171A18" w:rsidRPr="0068641C" w:rsidRDefault="00171A18" w:rsidP="00F7520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76E13C64" w14:textId="77777777" w:rsidR="00171A18" w:rsidRPr="0068641C" w:rsidRDefault="00171A18" w:rsidP="00F7520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D44AC" w:rsidRPr="0068641C" w14:paraId="20A8B08E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C5CC33E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BB0D6C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5BFEB14A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 кВ</w:t>
            </w:r>
          </w:p>
        </w:tc>
        <w:tc>
          <w:tcPr>
            <w:tcW w:w="1134" w:type="dxa"/>
          </w:tcPr>
          <w:p w14:paraId="54E4418B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53B34D48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5250B516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89F28F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</w:tcPr>
          <w:p w14:paraId="012B098E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A4981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35-110 кВ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A82BE2F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7067D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66483C60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D3FF85C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27ECCB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08B3D588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150-220 кВ</w:t>
            </w:r>
          </w:p>
        </w:tc>
        <w:tc>
          <w:tcPr>
            <w:tcW w:w="1134" w:type="dxa"/>
          </w:tcPr>
          <w:p w14:paraId="76137534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638451EF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1873537A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1270E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0" w:space="0" w:color="auto"/>
              <w:bottom w:val="none" w:sz="0" w:space="0" w:color="auto"/>
            </w:tcBorders>
          </w:tcPr>
          <w:p w14:paraId="6A8451C6" w14:textId="77777777" w:rsidR="00171A18" w:rsidRPr="0068641C" w:rsidRDefault="00171A18" w:rsidP="00F7520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420559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330-500 кВ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CD4212B" w14:textId="77777777" w:rsidR="00171A18" w:rsidRPr="0068641C" w:rsidRDefault="00171A18" w:rsidP="00F7520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092F96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55BB469D" w14:textId="77777777" w:rsidTr="00066C94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B563BD3" w14:textId="77777777" w:rsidR="00171A18" w:rsidRPr="0068641C" w:rsidRDefault="00171A18" w:rsidP="00F7520C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41D296" w14:textId="77777777" w:rsidR="00171A18" w:rsidRPr="0068641C" w:rsidRDefault="00171A18" w:rsidP="00F7520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14:paraId="3638A287" w14:textId="77777777" w:rsidR="00171A18" w:rsidRPr="0068641C" w:rsidRDefault="00171A18" w:rsidP="00F7520C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750 кВ</w:t>
            </w:r>
          </w:p>
        </w:tc>
        <w:tc>
          <w:tcPr>
            <w:tcW w:w="1134" w:type="dxa"/>
          </w:tcPr>
          <w:p w14:paraId="35BFED4F" w14:textId="77777777" w:rsidR="00171A18" w:rsidRPr="0068641C" w:rsidRDefault="00171A18" w:rsidP="00F7520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tcBorders>
              <w:left w:val="none" w:sz="0" w:space="0" w:color="auto"/>
              <w:right w:val="none" w:sz="0" w:space="0" w:color="auto"/>
            </w:tcBorders>
          </w:tcPr>
          <w:p w14:paraId="1EFFC87E" w14:textId="77777777" w:rsidR="00171A18" w:rsidRPr="0068641C" w:rsidRDefault="00171A18" w:rsidP="00F7520C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5D44AC" w:rsidRPr="0068641C" w14:paraId="52F97C89" w14:textId="77777777" w:rsidTr="0006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0E1C2" w14:textId="77777777" w:rsidR="00171A18" w:rsidRPr="0068641C" w:rsidRDefault="00171A18" w:rsidP="00F7520C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Примечание:</w:t>
            </w:r>
          </w:p>
          <w:p w14:paraId="62B29732" w14:textId="173093BA" w:rsidR="00171A18" w:rsidRPr="0068641C" w:rsidRDefault="00171A18" w:rsidP="005021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деревья, высаживаемые у зданий, не должны препятс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твовать инсоляции и освещё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нности обще</w:t>
            </w:r>
            <w:r w:rsidR="00F76D2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ственных и жилых помещений с учё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том 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ормируемой продолжительности непрерывной инсоляции для помещений жилых зданий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85F3912" w14:textId="6025FD12" w:rsidR="00171A18" w:rsidRPr="0068641C" w:rsidRDefault="00171A18" w:rsidP="005021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расстояние от инженерных сетей, а также отступ от бордюра, примыкающего к проезжей части улиц и дорог до кадки с растениями или защитных прикорневых барьеров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менее 500 мм;</w:t>
            </w:r>
          </w:p>
          <w:p w14:paraId="0D92C76E" w14:textId="5A05729B" w:rsidR="00171A18" w:rsidRPr="0068641C" w:rsidRDefault="00171A18" w:rsidP="005021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 допускается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проводить на расстоянии от инженерных сетей и бордюров улиц и дорог, м, не менее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0,5 - для деревьев с высотой кроны менее 5 м; 1 - для деревьев с высотой кроны от 5 до 20 м</w:t>
            </w:r>
            <w:r w:rsidR="007B2FB4"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</w:tbl>
    <w:p w14:paraId="445DF3C0" w14:textId="77777777" w:rsidR="00171A18" w:rsidRPr="0068641C" w:rsidRDefault="00171A18" w:rsidP="007B2FB4">
      <w:pPr>
        <w:spacing w:after="0"/>
        <w:ind w:right="-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35CE577" w14:textId="20A76626" w:rsidR="00171A18" w:rsidRPr="0068641C" w:rsidRDefault="00171A18" w:rsidP="00F76D25">
      <w:pPr>
        <w:spacing w:after="0"/>
        <w:ind w:left="-142" w:right="-1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Таблица </w:t>
      </w:r>
      <w:r w:rsidR="00323D30" w:rsidRPr="0068641C">
        <w:rPr>
          <w:rFonts w:ascii="Times New Roman" w:hAnsi="Times New Roman"/>
          <w:color w:val="0D0D0D" w:themeColor="text1" w:themeTint="F2"/>
          <w:sz w:val="24"/>
          <w:szCs w:val="24"/>
        </w:rPr>
        <w:t>10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«Стандартные размеры ям и траншей для посадки деревьев и кустарников</w:t>
      </w:r>
      <w:r w:rsidR="00F76D2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для учё</w:t>
      </w:r>
      <w:r w:rsidR="00AD51CA" w:rsidRPr="0068641C">
        <w:rPr>
          <w:rFonts w:ascii="Times New Roman" w:hAnsi="Times New Roman"/>
          <w:color w:val="0D0D0D" w:themeColor="text1" w:themeTint="F2"/>
          <w:sz w:val="24"/>
          <w:szCs w:val="24"/>
        </w:rPr>
        <w:t>та при озеленении существующих территорий общего пользования, дворовых территорий</w:t>
      </w:r>
      <w:r w:rsidRPr="0068641C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tbl>
      <w:tblPr>
        <w:tblStyle w:val="-361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3"/>
        <w:gridCol w:w="2380"/>
      </w:tblGrid>
      <w:tr w:rsidR="005D44AC" w:rsidRPr="0068641C" w14:paraId="50DAA4E4" w14:textId="77777777" w:rsidTr="0029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DBE277" w14:textId="77777777" w:rsidR="00171A18" w:rsidRPr="0068641C" w:rsidRDefault="00171A18" w:rsidP="00AD51CA">
            <w:pPr>
              <w:spacing w:after="0"/>
              <w:ind w:left="-107" w:right="-10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8BE012" w14:textId="77777777" w:rsidR="00171A18" w:rsidRPr="0068641C" w:rsidRDefault="00171A18" w:rsidP="00AD51CA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Группа посадочного 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2001A8" w14:textId="77777777" w:rsidR="00171A18" w:rsidRPr="0068641C" w:rsidRDefault="00171A18" w:rsidP="00AD51CA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Ком </w:t>
            </w:r>
          </w:p>
          <w:p w14:paraId="02EC7243" w14:textId="77777777" w:rsidR="00171A18" w:rsidRPr="0068641C" w:rsidRDefault="00171A18" w:rsidP="00AD51CA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(м)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E81ADA" w14:textId="77777777" w:rsidR="00171A18" w:rsidRPr="0068641C" w:rsidRDefault="00171A18" w:rsidP="00AD51CA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Яма или траншея</w:t>
            </w:r>
          </w:p>
          <w:p w14:paraId="3A5B04F9" w14:textId="77777777" w:rsidR="00171A18" w:rsidRPr="0068641C" w:rsidRDefault="00171A18" w:rsidP="00AD51CA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(м)</w:t>
            </w:r>
          </w:p>
        </w:tc>
      </w:tr>
      <w:tr w:rsidR="005D44AC" w:rsidRPr="0068641C" w14:paraId="5E6E341D" w14:textId="77777777" w:rsidTr="00294961">
        <w:trPr>
          <w:trHeight w:val="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6EF48FE6" w14:textId="77777777" w:rsidR="00171A18" w:rsidRPr="0068641C" w:rsidRDefault="00171A18" w:rsidP="00AD51CA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374158ED" w14:textId="77777777" w:rsidR="00171A18" w:rsidRPr="0068641C" w:rsidRDefault="00171A18" w:rsidP="00AD51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 и кустарники с круглым комом земли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0FD4500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0,5; h = 0,4</w:t>
            </w:r>
          </w:p>
          <w:p w14:paraId="6F4D0716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0,8; h = 0,6</w:t>
            </w:r>
          </w:p>
          <w:p w14:paraId="7915BB05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1,2; h = 0,8</w:t>
            </w:r>
          </w:p>
          <w:p w14:paraId="18BFC631" w14:textId="097B21FA" w:rsidR="00171A18" w:rsidRPr="0068641C" w:rsidRDefault="00AF56E5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1,6; h = 0,8</w:t>
            </w:r>
          </w:p>
        </w:tc>
        <w:tc>
          <w:tcPr>
            <w:tcW w:w="2380" w:type="dxa"/>
            <w:vAlign w:val="center"/>
          </w:tcPr>
          <w:p w14:paraId="1022FD1A" w14:textId="77777777" w:rsidR="00171A18" w:rsidRPr="0068641C" w:rsidRDefault="00171A18" w:rsidP="00AD51CA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1; h = 0,65</w:t>
            </w:r>
          </w:p>
          <w:p w14:paraId="295483DF" w14:textId="77777777" w:rsidR="00171A18" w:rsidRPr="0068641C" w:rsidRDefault="00171A18" w:rsidP="00AD51CA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1,3; h = 0,85</w:t>
            </w:r>
          </w:p>
          <w:p w14:paraId="2A53C90C" w14:textId="77777777" w:rsidR="00171A18" w:rsidRPr="0068641C" w:rsidRDefault="00171A18" w:rsidP="00AD51CA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1,7; h = 1,15</w:t>
            </w:r>
          </w:p>
          <w:p w14:paraId="25984A7C" w14:textId="08B86DA7" w:rsidR="00171A18" w:rsidRPr="0068641C" w:rsidRDefault="00AF56E5" w:rsidP="00AD51CA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2,1; h = 1,15</w:t>
            </w:r>
          </w:p>
        </w:tc>
      </w:tr>
      <w:tr w:rsidR="005D44AC" w:rsidRPr="0068641C" w14:paraId="02A40DC4" w14:textId="77777777" w:rsidTr="0029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D217CC" w14:textId="77777777" w:rsidR="00171A18" w:rsidRPr="0068641C" w:rsidRDefault="00171A18" w:rsidP="00AD51CA">
            <w:pPr>
              <w:spacing w:after="0"/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E7D017" w14:textId="77777777" w:rsidR="00171A18" w:rsidRPr="0068641C" w:rsidRDefault="00171A18" w:rsidP="00AD51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Деревья и кустарники с квадратным комом земли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26DA2C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0,5 x 0,5 x 0,4</w:t>
            </w:r>
          </w:p>
          <w:p w14:paraId="7F8C9F53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0,8 x 0,8 x 0,5</w:t>
            </w:r>
          </w:p>
          <w:p w14:paraId="50C92F15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1,0 x 1,0 x 0,6</w:t>
            </w:r>
          </w:p>
          <w:p w14:paraId="51202340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1,3 x 1,3 x 0,6</w:t>
            </w:r>
          </w:p>
          <w:p w14:paraId="58F53A4C" w14:textId="77777777" w:rsidR="00171A18" w:rsidRPr="0068641C" w:rsidRDefault="00171A18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1,5 x 1,5 x 0,65</w:t>
            </w:r>
          </w:p>
          <w:p w14:paraId="35E9855D" w14:textId="6A015231" w:rsidR="00171A18" w:rsidRPr="0068641C" w:rsidRDefault="00AF56E5" w:rsidP="00AD51CA">
            <w:pPr>
              <w:pStyle w:val="HTML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1,7 x 1,7 x 0,65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AE1D52" w14:textId="77777777" w:rsidR="00171A18" w:rsidRPr="0068641C" w:rsidRDefault="00171A18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1,4 x 1,4 x 0,65</w:t>
            </w:r>
          </w:p>
          <w:p w14:paraId="64A7B924" w14:textId="77777777" w:rsidR="00171A18" w:rsidRPr="0068641C" w:rsidRDefault="00171A18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1,7 x 1,7 x 0,75</w:t>
            </w:r>
          </w:p>
          <w:p w14:paraId="11767891" w14:textId="77777777" w:rsidR="00171A18" w:rsidRPr="0068641C" w:rsidRDefault="00171A18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1,9 x 1,9 x 0,85</w:t>
            </w:r>
          </w:p>
          <w:p w14:paraId="08FC0807" w14:textId="77777777" w:rsidR="00171A18" w:rsidRPr="0068641C" w:rsidRDefault="00171A18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2,2 x 2,2 x 0,85</w:t>
            </w:r>
          </w:p>
          <w:p w14:paraId="47CCB49B" w14:textId="77777777" w:rsidR="00171A18" w:rsidRPr="0068641C" w:rsidRDefault="00171A18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2,4 x 2,4 x 0,9</w:t>
            </w:r>
          </w:p>
          <w:p w14:paraId="2080A76F" w14:textId="380319CB" w:rsidR="00171A18" w:rsidRPr="0068641C" w:rsidRDefault="00AF56E5" w:rsidP="00AD51CA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2,6 x 2,6 x 0,9</w:t>
            </w:r>
          </w:p>
        </w:tc>
      </w:tr>
      <w:tr w:rsidR="005D44AC" w:rsidRPr="0068641C" w14:paraId="1688B563" w14:textId="77777777" w:rsidTr="00294961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6AB0D3C5" w14:textId="77777777" w:rsidR="00171A18" w:rsidRPr="0068641C" w:rsidRDefault="00171A18" w:rsidP="005A49B9">
            <w:pPr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38AB1B1" w14:textId="0DFBD220" w:rsidR="00171A18" w:rsidRPr="0068641C" w:rsidRDefault="00AF56E5" w:rsidP="005A49B9">
            <w:pPr>
              <w:pStyle w:val="HTM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Деревья лиственные с обнажё</w:t>
            </w:r>
            <w:r w:rsidR="00171A18"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нной корневой системо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й (без кома) при посадке в ямы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ACF7431" w14:textId="77777777" w:rsidR="00171A18" w:rsidRPr="0068641C" w:rsidRDefault="00171A18" w:rsidP="005A49B9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80" w:type="dxa"/>
            <w:vAlign w:val="center"/>
          </w:tcPr>
          <w:p w14:paraId="03A9720B" w14:textId="77777777" w:rsidR="00171A18" w:rsidRPr="0068641C" w:rsidRDefault="00171A18" w:rsidP="005A49B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0,7; h = 0,7</w:t>
            </w:r>
          </w:p>
        </w:tc>
      </w:tr>
      <w:tr w:rsidR="005D44AC" w:rsidRPr="0068641C" w14:paraId="14A331E6" w14:textId="77777777" w:rsidTr="0029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A362F2" w14:textId="77777777" w:rsidR="00171A18" w:rsidRPr="0068641C" w:rsidRDefault="00171A18" w:rsidP="005A49B9">
            <w:pPr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</w:tcPr>
          <w:p w14:paraId="7C3FAED7" w14:textId="0FD9B95A" w:rsidR="00171A18" w:rsidRPr="0068641C" w:rsidRDefault="00AF56E5" w:rsidP="00AF56E5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Деревья лиственные с обнажё</w:t>
            </w:r>
            <w:r w:rsidR="00171A18"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нной корневой системой (без кома) при посадке в ямы с внесением многокомпонентного искусственного почв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огрунта заводского изготовления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236A1D" w14:textId="77777777" w:rsidR="00171A18" w:rsidRPr="0068641C" w:rsidRDefault="00171A18" w:rsidP="005A49B9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AAA5B1" w14:textId="77777777" w:rsidR="00171A18" w:rsidRPr="0068641C" w:rsidRDefault="00171A18" w:rsidP="005A49B9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1,0; h = 0,8</w:t>
            </w:r>
          </w:p>
        </w:tc>
      </w:tr>
      <w:tr w:rsidR="005D44AC" w:rsidRPr="0068641C" w14:paraId="3C9A346E" w14:textId="77777777" w:rsidTr="00294961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53BDF9AE" w14:textId="77777777" w:rsidR="00171A18" w:rsidRPr="0068641C" w:rsidRDefault="00171A18" w:rsidP="005A49B9">
            <w:pPr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61F4CC1" w14:textId="373819D2" w:rsidR="00171A18" w:rsidRPr="0068641C" w:rsidRDefault="00AF56E5" w:rsidP="00AF56E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Кустарники с обнажё</w:t>
            </w:r>
            <w:r w:rsidR="00171A18"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нной корневой системой (без кома) при посадке в ямы с внесением многокомпонентного искусственного почв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огрунта заводского изготовления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9D03837" w14:textId="77777777" w:rsidR="00171A18" w:rsidRPr="0068641C" w:rsidRDefault="00171A18" w:rsidP="005A49B9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80" w:type="dxa"/>
            <w:vAlign w:val="center"/>
          </w:tcPr>
          <w:p w14:paraId="44098759" w14:textId="77777777" w:rsidR="00171A18" w:rsidRPr="0068641C" w:rsidRDefault="00171A18" w:rsidP="005A49B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d = 0,5; h = 0,5</w:t>
            </w:r>
          </w:p>
        </w:tc>
      </w:tr>
      <w:tr w:rsidR="005D44AC" w:rsidRPr="0068641C" w14:paraId="202F8CDD" w14:textId="77777777" w:rsidTr="0029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DA244D" w14:textId="77777777" w:rsidR="00171A18" w:rsidRPr="0068641C" w:rsidRDefault="00171A18" w:rsidP="005A49B9">
            <w:pPr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</w:tcPr>
          <w:p w14:paraId="2FDA9137" w14:textId="1964770F" w:rsidR="00171A18" w:rsidRPr="0068641C" w:rsidRDefault="00171A18" w:rsidP="00AF56E5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Кустарн</w:t>
            </w:r>
            <w:r w:rsidR="00AF56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ики с обнажё</w:t>
            </w: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нной корневой системой (без кома) при посадке в ямы</w:t>
            </w:r>
            <w:r w:rsidR="00AF56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 внесением растительной земли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01B167" w14:textId="77777777" w:rsidR="00171A18" w:rsidRPr="0068641C" w:rsidRDefault="00171A18" w:rsidP="005A49B9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FFA37C" w14:textId="77777777" w:rsidR="00171A18" w:rsidRPr="0068641C" w:rsidRDefault="00171A18" w:rsidP="005A49B9">
            <w:pPr>
              <w:pStyle w:val="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0,6 x 0,5</w:t>
            </w:r>
          </w:p>
        </w:tc>
      </w:tr>
      <w:tr w:rsidR="005D44AC" w:rsidRPr="0068641C" w14:paraId="1529F169" w14:textId="77777777" w:rsidTr="00294961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5B3BB255" w14:textId="77777777" w:rsidR="00171A18" w:rsidRPr="0068641C" w:rsidRDefault="00171A18" w:rsidP="005A49B9">
            <w:pPr>
              <w:ind w:right="3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C353BA0" w14:textId="69134A75" w:rsidR="00171A18" w:rsidRPr="0068641C" w:rsidRDefault="00AF56E5" w:rsidP="005A49B9">
            <w:pPr>
              <w:pStyle w:val="HTM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Кустарники с обнажё</w:t>
            </w:r>
            <w:r w:rsidR="00171A18"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нной корневой системой (без кома) при посадке в траншеи однорядную живую изгородь и вьющихся в траншеи двухрядную живую изгородь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13D2D4F" w14:textId="77777777" w:rsidR="00171A18" w:rsidRPr="0068641C" w:rsidRDefault="00171A18" w:rsidP="005A49B9">
            <w:pPr>
              <w:pStyle w:val="HTML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80" w:type="dxa"/>
            <w:vAlign w:val="center"/>
          </w:tcPr>
          <w:p w14:paraId="630014C7" w14:textId="77777777" w:rsidR="00171A18" w:rsidRPr="0068641C" w:rsidRDefault="00171A18" w:rsidP="005A49B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68641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0,7 x 0,5</w:t>
            </w:r>
          </w:p>
        </w:tc>
      </w:tr>
      <w:tr w:rsidR="005D44AC" w:rsidRPr="0068641C" w14:paraId="0688B9C3" w14:textId="77777777" w:rsidTr="00294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EF7D4" w14:textId="77777777" w:rsidR="00171A18" w:rsidRPr="0068641C" w:rsidRDefault="00171A18" w:rsidP="00AD51CA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Примечание:</w:t>
            </w:r>
          </w:p>
          <w:p w14:paraId="101639B7" w14:textId="77777777" w:rsidR="00171A18" w:rsidRPr="0068641C" w:rsidRDefault="00171A18" w:rsidP="005021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почвогрунта заводского изготовления для засыпки 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корневой системы. </w:t>
            </w:r>
          </w:p>
          <w:p w14:paraId="3FB0CFB6" w14:textId="16FC16B0" w:rsidR="00171A18" w:rsidRPr="0068641C" w:rsidRDefault="00171A18" w:rsidP="005021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Траншеи под живую изгородь засыпают плодородным слоем или многокомпонентным искусственным почвогрунтом зав</w:t>
            </w:r>
            <w:r w:rsidR="00AF56E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одского изготовления на 3/4 объё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ма, остальная часть складируется рядом. </w:t>
            </w:r>
          </w:p>
          <w:p w14:paraId="7D1D55BA" w14:textId="77777777" w:rsidR="00171A18" w:rsidRPr="0068641C" w:rsidRDefault="00171A18" w:rsidP="005021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многокомпонентным искусственным почвогрунтом заводского изготовления полностью с запасом на осадку. </w:t>
            </w:r>
          </w:p>
          <w:p w14:paraId="215CDE7A" w14:textId="77777777" w:rsidR="00AD51CA" w:rsidRPr="0068641C" w:rsidRDefault="00171A18" w:rsidP="005021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14:paraId="24568730" w14:textId="77777777" w:rsidR="00AF56E5" w:rsidRDefault="00171A18" w:rsidP="005021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случае посадки деревьев на запечатанных воздухо- и водонепроницае</w:t>
            </w:r>
            <w:r w:rsidR="00AF56E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мыми покрытиями местах размер её</w:t>
            </w: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незапечатанной поверхности должен быть не менее </w:t>
            </w:r>
          </w:p>
          <w:p w14:paraId="5611DE44" w14:textId="268D10CF" w:rsidR="00171A18" w:rsidRPr="0068641C" w:rsidRDefault="00171A18" w:rsidP="00AF56E5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2,0 x 2,0 м. </w:t>
            </w:r>
          </w:p>
        </w:tc>
      </w:tr>
    </w:tbl>
    <w:p w14:paraId="5E67C173" w14:textId="791D5BD2" w:rsidR="0068641C" w:rsidRDefault="00E12A57" w:rsidP="00E12A5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»;</w:t>
      </w:r>
    </w:p>
    <w:p w14:paraId="56480EF7" w14:textId="1C823210" w:rsidR="00116B08" w:rsidRPr="005A3D88" w:rsidRDefault="005A3D88" w:rsidP="005A3D8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16B0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8641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ункты 5, 6 статьи 43</w:t>
      </w:r>
      <w:r w:rsidR="00AB0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3818" w:rsidRPr="00AD51C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14:paraId="794B865F" w14:textId="50CC6A13" w:rsidR="00AD51CA" w:rsidRPr="00116B08" w:rsidRDefault="00691664" w:rsidP="00C54F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D51CA" w:rsidRPr="00AD51CA">
        <w:rPr>
          <w:rFonts w:ascii="Times New Roman" w:hAnsi="Times New Roman"/>
          <w:sz w:val="24"/>
          <w:szCs w:val="24"/>
        </w:rPr>
        <w:t xml:space="preserve">5. </w:t>
      </w:r>
      <w:r w:rsidR="00AD51CA" w:rsidRPr="00116B08">
        <w:rPr>
          <w:rFonts w:ascii="Times New Roman" w:hAnsi="Times New Roman"/>
          <w:color w:val="000000" w:themeColor="text1"/>
          <w:sz w:val="24"/>
          <w:szCs w:val="24"/>
        </w:rPr>
        <w:t xml:space="preserve">Крышное и вертикальное озеленение не включается в компенсационное озеленение. </w:t>
      </w:r>
    </w:p>
    <w:p w14:paraId="77ADBA89" w14:textId="4D0E32F1" w:rsidR="00AD51CA" w:rsidRPr="00116B08" w:rsidRDefault="00AD51CA" w:rsidP="00C54FD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B08">
        <w:rPr>
          <w:rFonts w:ascii="Times New Roman" w:hAnsi="Times New Roman"/>
          <w:color w:val="000000" w:themeColor="text1"/>
          <w:sz w:val="24"/>
          <w:szCs w:val="24"/>
        </w:rPr>
        <w:t>6. При строительстве допускается размещение площадок озеленения на крышах многоквартирных домов, которые учит</w:t>
      </w:r>
      <w:r w:rsidR="00AF56E5">
        <w:rPr>
          <w:rFonts w:ascii="Times New Roman" w:hAnsi="Times New Roman"/>
          <w:color w:val="000000" w:themeColor="text1"/>
          <w:sz w:val="24"/>
          <w:szCs w:val="24"/>
        </w:rPr>
        <w:t>ываются при расчё</w:t>
      </w:r>
      <w:r w:rsidRPr="00116B08">
        <w:rPr>
          <w:rFonts w:ascii="Times New Roman" w:hAnsi="Times New Roman"/>
          <w:color w:val="000000" w:themeColor="text1"/>
          <w:sz w:val="24"/>
          <w:szCs w:val="24"/>
        </w:rPr>
        <w:t xml:space="preserve">те показателей минимальной обеспеченности объектами и элементами благоустройства только в случаях, если: </w:t>
      </w:r>
    </w:p>
    <w:p w14:paraId="5EDA049E" w14:textId="49A6867F" w:rsidR="00AD51CA" w:rsidRPr="00116B08" w:rsidRDefault="00AD51CA" w:rsidP="00C54FD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B08">
        <w:rPr>
          <w:rFonts w:ascii="Times New Roman" w:hAnsi="Times New Roman"/>
          <w:color w:val="000000" w:themeColor="text1"/>
          <w:sz w:val="24"/>
          <w:szCs w:val="24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маломобильными группами населения; </w:t>
      </w:r>
    </w:p>
    <w:p w14:paraId="6CEFFC22" w14:textId="5FDBAD32" w:rsidR="00AD51CA" w:rsidRPr="00116B08" w:rsidRDefault="00AD51CA" w:rsidP="00C54FD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B08">
        <w:rPr>
          <w:rFonts w:ascii="Times New Roman" w:hAnsi="Times New Roman"/>
          <w:color w:val="000000" w:themeColor="text1"/>
          <w:sz w:val="24"/>
          <w:szCs w:val="24"/>
        </w:rPr>
        <w:t>планируется благоустройство крыши подземного объекта капитального строительства (его подземной части)</w:t>
      </w:r>
      <w:r w:rsidR="00AB07D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A3D88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6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41F4FFA" w14:textId="511F9C56" w:rsidR="00D74FC3" w:rsidRDefault="005A3D88" w:rsidP="00B42A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029F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975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D3D4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пунктах 1, 4, 6, 16 статьи 48</w:t>
      </w:r>
      <w:r w:rsidR="008E1122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«(далее – ГУСТ</w:t>
      </w:r>
      <w:r w:rsidR="009029F1">
        <w:rPr>
          <w:rFonts w:ascii="Times New Roman" w:eastAsia="Times New Roman" w:hAnsi="Times New Roman"/>
          <w:sz w:val="24"/>
          <w:szCs w:val="24"/>
          <w:lang w:eastAsia="ru-RU"/>
        </w:rPr>
        <w:t>)» заменить словами «(далее – ГУСТ Московской области)»;</w:t>
      </w:r>
    </w:p>
    <w:p w14:paraId="55185C33" w14:textId="3B8F72E6" w:rsidR="00A97544" w:rsidRPr="00A97544" w:rsidRDefault="00E62C7E" w:rsidP="00B42A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97544">
        <w:rPr>
          <w:rFonts w:ascii="Times New Roman" w:eastAsia="Times New Roman" w:hAnsi="Times New Roman"/>
          <w:sz w:val="24"/>
          <w:szCs w:val="24"/>
          <w:lang w:eastAsia="ru-RU"/>
        </w:rPr>
        <w:t>) абзац</w:t>
      </w:r>
      <w:r w:rsidR="00E12A57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</w:t>
      </w:r>
      <w:r w:rsidR="00A97544">
        <w:rPr>
          <w:rFonts w:ascii="Times New Roman" w:eastAsia="Times New Roman" w:hAnsi="Times New Roman"/>
          <w:sz w:val="24"/>
          <w:szCs w:val="24"/>
          <w:lang w:eastAsia="ru-RU"/>
        </w:rPr>
        <w:t xml:space="preserve">  пунк</w:t>
      </w:r>
      <w:r w:rsidR="00EA13C7">
        <w:rPr>
          <w:rFonts w:ascii="Times New Roman" w:eastAsia="Times New Roman" w:hAnsi="Times New Roman"/>
          <w:sz w:val="24"/>
          <w:szCs w:val="24"/>
          <w:lang w:eastAsia="ru-RU"/>
        </w:rPr>
        <w:t xml:space="preserve">та 1 статьи 55 </w:t>
      </w:r>
      <w:r w:rsidR="00A97544">
        <w:rPr>
          <w:rFonts w:ascii="Times New Roman" w:eastAsia="Times New Roman" w:hAnsi="Times New Roman"/>
          <w:sz w:val="24"/>
          <w:szCs w:val="24"/>
          <w:lang w:eastAsia="ru-RU"/>
        </w:rPr>
        <w:t>считать пунктом 2 статьи 55</w:t>
      </w:r>
      <w:r w:rsidR="00A97544" w:rsidRPr="00A9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70E520" w14:textId="4952B5C9" w:rsidR="00850D28" w:rsidRDefault="00E62C7E" w:rsidP="00850D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97544">
        <w:rPr>
          <w:rFonts w:ascii="Times New Roman" w:eastAsia="Times New Roman" w:hAnsi="Times New Roman"/>
          <w:sz w:val="24"/>
          <w:szCs w:val="24"/>
          <w:lang w:eastAsia="ru-RU"/>
        </w:rPr>
        <w:t>) пункт</w:t>
      </w:r>
      <w:r w:rsidR="00850D28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55 изложить в следующей редакции</w:t>
      </w:r>
      <w:r w:rsidR="00850D28" w:rsidRPr="00850D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FACDB0C" w14:textId="75F1FF4A" w:rsidR="00B42A25" w:rsidRPr="00850D28" w:rsidRDefault="00AB07DC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0D28">
        <w:rPr>
          <w:rFonts w:ascii="Times New Roman" w:hAnsi="Times New Roman"/>
          <w:sz w:val="24"/>
          <w:szCs w:val="24"/>
        </w:rPr>
        <w:t>«</w:t>
      </w:r>
      <w:r w:rsidR="00F31711">
        <w:rPr>
          <w:rFonts w:ascii="Times New Roman" w:hAnsi="Times New Roman"/>
          <w:sz w:val="24"/>
          <w:szCs w:val="24"/>
        </w:rPr>
        <w:t>2.</w:t>
      </w:r>
      <w:r w:rsidR="00E12A57">
        <w:rPr>
          <w:rFonts w:ascii="Times New Roman" w:hAnsi="Times New Roman"/>
          <w:sz w:val="24"/>
          <w:szCs w:val="24"/>
        </w:rPr>
        <w:t xml:space="preserve"> </w:t>
      </w:r>
      <w:r w:rsidR="00B42A25" w:rsidRPr="00850D28">
        <w:rPr>
          <w:rFonts w:ascii="Times New Roman" w:hAnsi="Times New Roman"/>
          <w:sz w:val="24"/>
          <w:szCs w:val="24"/>
        </w:rPr>
        <w:t>Границы благоустройства (уборки) территорий определяются границами земельного участка</w:t>
      </w:r>
      <w:r w:rsidR="00B42A25" w:rsidRPr="005A49B9">
        <w:rPr>
          <w:rFonts w:ascii="Times New Roman" w:hAnsi="Times New Roman"/>
          <w:b/>
          <w:sz w:val="24"/>
          <w:szCs w:val="24"/>
        </w:rPr>
        <w:t xml:space="preserve"> </w:t>
      </w:r>
      <w:r w:rsidR="00B42A25" w:rsidRPr="00B42A25">
        <w:rPr>
          <w:rFonts w:ascii="Times New Roman" w:hAnsi="Times New Roman"/>
          <w:sz w:val="24"/>
          <w:szCs w:val="24"/>
        </w:rPr>
        <w:t xml:space="preserve">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</w:t>
      </w:r>
      <w:r w:rsidR="00EF0EF0">
        <w:rPr>
          <w:rFonts w:ascii="Times New Roman" w:hAnsi="Times New Roman"/>
          <w:sz w:val="24"/>
          <w:szCs w:val="24"/>
        </w:rPr>
        <w:t>в соответствии со статьёй 62 Правил.</w:t>
      </w:r>
      <w:r w:rsidR="00850D28">
        <w:rPr>
          <w:rFonts w:ascii="Times New Roman" w:hAnsi="Times New Roman"/>
          <w:sz w:val="24"/>
          <w:szCs w:val="24"/>
        </w:rPr>
        <w:t>»</w:t>
      </w:r>
      <w:r w:rsidR="00850D28" w:rsidRPr="00850D28">
        <w:rPr>
          <w:rFonts w:ascii="Times New Roman" w:hAnsi="Times New Roman"/>
          <w:sz w:val="24"/>
          <w:szCs w:val="24"/>
        </w:rPr>
        <w:t>;</w:t>
      </w:r>
    </w:p>
    <w:p w14:paraId="455FB19D" w14:textId="0983C391" w:rsidR="00850D28" w:rsidRDefault="00E62C7E" w:rsidP="00850D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D6C69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BE459C">
        <w:rPr>
          <w:rFonts w:ascii="Times New Roman" w:eastAsia="Times New Roman" w:hAnsi="Times New Roman"/>
          <w:sz w:val="24"/>
          <w:szCs w:val="24"/>
          <w:lang w:eastAsia="ru-RU"/>
        </w:rPr>
        <w:t>ункт 9 статьи 55 изложить в следующей редакции</w:t>
      </w:r>
      <w:r w:rsidR="00BE459C" w:rsidRPr="00BE45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64FD232" w14:textId="1E425E34" w:rsidR="00BE459C" w:rsidRPr="002970C4" w:rsidRDefault="00E546F5" w:rsidP="00BE45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4F3D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BE459C"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Упавшие деревья и кустарники, их части (ветви, стволы, корни), должны быть удалены с проезжей части улиц и дорог, внутриквартальных и внутридворовых проездов, тротуаров и пешеходных дорожек, от токонесущих проводов, площадок автостоянок, детских и спортивных площадок, фасадов жилых, общественных и производственных зданий, в течение суток с момента обнаружения. </w:t>
      </w:r>
    </w:p>
    <w:p w14:paraId="5E3BC8CD" w14:textId="12B847DD" w:rsidR="00B42A25" w:rsidRPr="002970C4" w:rsidRDefault="00D87421" w:rsidP="00BE45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Усохшие или повреждё</w:t>
      </w:r>
      <w:r w:rsidR="00B42A25"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нные, представляющие угрозу для безопасности деревья 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 </w:t>
      </w:r>
    </w:p>
    <w:p w14:paraId="36934999" w14:textId="12AC3993" w:rsidR="00B42A25" w:rsidRPr="002970C4" w:rsidRDefault="00B42A25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0C4">
        <w:rPr>
          <w:rFonts w:ascii="Times New Roman" w:hAnsi="Times New Roman"/>
          <w:color w:val="000000" w:themeColor="text1"/>
          <w:sz w:val="24"/>
          <w:szCs w:val="24"/>
        </w:rPr>
        <w:t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</w:t>
      </w:r>
      <w:r w:rsidR="00D87421">
        <w:rPr>
          <w:rFonts w:ascii="Times New Roman" w:hAnsi="Times New Roman"/>
          <w:color w:val="000000" w:themeColor="text1"/>
          <w:sz w:val="24"/>
          <w:szCs w:val="24"/>
        </w:rPr>
        <w:t>оустройства могут удаляться путё</w:t>
      </w:r>
      <w:r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м их спиливания в уровень с землей и формированием </w:t>
      </w:r>
      <w:r w:rsidRPr="002970C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гладкой поверхности среза в случае, если корчевание таких пней может нарушить целостность конструктивных частей зданий, сооружений, объектов благоустройства и их элементов. </w:t>
      </w:r>
    </w:p>
    <w:p w14:paraId="4B7B465A" w14:textId="77777777" w:rsidR="00B42A25" w:rsidRPr="002970C4" w:rsidRDefault="00B42A25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14:paraId="5346C761" w14:textId="0B137669" w:rsidR="00B42A25" w:rsidRDefault="00B42A25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0C4">
        <w:rPr>
          <w:rFonts w:ascii="Times New Roman" w:hAnsi="Times New Roman"/>
          <w:color w:val="000000" w:themeColor="text1"/>
          <w:sz w:val="24"/>
          <w:szCs w:val="24"/>
        </w:rPr>
        <w:t>Не допускается касание ветвями деревьев токонесущих проводов, закрывание ими указателей улиц и номерных знаков домов, дорожных знаков, объектов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 xml:space="preserve"> (средств) наружного освещения.»;</w:t>
      </w:r>
    </w:p>
    <w:p w14:paraId="3245C849" w14:textId="6CE6832C" w:rsidR="00BE459C" w:rsidRDefault="00E62C7E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D6C69">
        <w:rPr>
          <w:rFonts w:ascii="Times New Roman" w:hAnsi="Times New Roman"/>
          <w:color w:val="000000" w:themeColor="text1"/>
          <w:sz w:val="24"/>
          <w:szCs w:val="24"/>
        </w:rPr>
        <w:t>) п</w:t>
      </w:r>
      <w:r w:rsidR="00483A15">
        <w:rPr>
          <w:rFonts w:ascii="Times New Roman" w:hAnsi="Times New Roman"/>
          <w:color w:val="000000" w:themeColor="text1"/>
          <w:sz w:val="24"/>
          <w:szCs w:val="24"/>
        </w:rPr>
        <w:t>одпункт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 xml:space="preserve"> «в» </w:t>
      </w:r>
      <w:r w:rsidR="006D6C69">
        <w:rPr>
          <w:rFonts w:ascii="Times New Roman" w:hAnsi="Times New Roman"/>
          <w:color w:val="000000" w:themeColor="text1"/>
          <w:sz w:val="24"/>
          <w:szCs w:val="24"/>
        </w:rPr>
        <w:t>пункта 11</w:t>
      </w:r>
      <w:r w:rsidR="00483A15">
        <w:rPr>
          <w:rFonts w:ascii="Times New Roman" w:hAnsi="Times New Roman"/>
          <w:color w:val="000000" w:themeColor="text1"/>
          <w:sz w:val="24"/>
          <w:szCs w:val="24"/>
        </w:rPr>
        <w:t xml:space="preserve"> статьи 55 изложить в следующей редакции</w:t>
      </w:r>
      <w:r w:rsidR="00483A15" w:rsidRPr="00483A15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83A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F383EB8" w14:textId="179B4D34" w:rsidR="00B42A25" w:rsidRDefault="00F87A4A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42A25"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перечень видов которых установлен </w:t>
      </w:r>
      <w:hyperlink r:id="rId8" w:history="1">
        <w:r w:rsidR="00B42A25" w:rsidRPr="002970C4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B42A25"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 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>ласти согласований, разрешений;»;</w:t>
      </w:r>
    </w:p>
    <w:p w14:paraId="26E4AB7C" w14:textId="786AD082" w:rsidR="00E12A57" w:rsidRDefault="00E12A57" w:rsidP="00E12A5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 подпункт «е» пункта 11 статьи 55 изложить в следующей редакции</w:t>
      </w:r>
      <w:r w:rsidRPr="00483A15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32993D" w14:textId="4C2D69E5" w:rsidR="00B42A25" w:rsidRPr="002970C4" w:rsidRDefault="002B09D1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42A25" w:rsidRPr="002970C4">
        <w:rPr>
          <w:rFonts w:ascii="Times New Roman" w:hAnsi="Times New Roman"/>
          <w:color w:val="000000" w:themeColor="text1"/>
          <w:sz w:val="24"/>
          <w:szCs w:val="24"/>
        </w:rPr>
        <w:t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болларды, ограничители в виде устройств для оформления озеленения на улицах, дорогах, проездах, тротуарах общего пользования, препятствующих или ограничивающих проход пешеходов и проезд автотранспорта при отсутствии согласования с органами местного самоуправления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E546F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42A25" w:rsidRPr="002970C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26A75C8F" w14:textId="0B55F241" w:rsidR="006D6C69" w:rsidRPr="00E546F5" w:rsidRDefault="00E12A57" w:rsidP="00B42A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6D6C6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546F5">
        <w:rPr>
          <w:rFonts w:ascii="Times New Roman" w:hAnsi="Times New Roman"/>
          <w:color w:val="000000" w:themeColor="text1"/>
          <w:sz w:val="24"/>
          <w:szCs w:val="24"/>
        </w:rPr>
        <w:t>пункт 11 статьи 55 дополнить подпунктом «ж» в следующей редакции</w:t>
      </w:r>
      <w:r w:rsidR="00E546F5" w:rsidRPr="00E546F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E9D8034" w14:textId="7B3B6E0B" w:rsidR="00E546F5" w:rsidRPr="00E546F5" w:rsidRDefault="00E546F5" w:rsidP="00E546F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546F5">
        <w:rPr>
          <w:rFonts w:ascii="Times New Roman" w:hAnsi="Times New Roman"/>
          <w:color w:val="000000" w:themeColor="text1"/>
          <w:sz w:val="24"/>
          <w:szCs w:val="24"/>
        </w:rPr>
        <w:t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</w:t>
      </w:r>
      <w:r w:rsidR="00E12A5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546F5">
        <w:rPr>
          <w:rFonts w:ascii="Times New Roman" w:hAnsi="Times New Roman"/>
          <w:color w:val="000000" w:themeColor="text1"/>
          <w:sz w:val="24"/>
          <w:szCs w:val="24"/>
        </w:rPr>
        <w:t xml:space="preserve">»; </w:t>
      </w:r>
    </w:p>
    <w:p w14:paraId="2204EDAD" w14:textId="07E31E39" w:rsidR="00AB07DC" w:rsidRDefault="00E12A57" w:rsidP="00AB0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E546F5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="00E546F5" w:rsidRPr="00733818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 w:rsidR="00E546F5">
        <w:rPr>
          <w:rFonts w:ascii="Times New Roman" w:eastAsia="Times New Roman" w:hAnsi="Times New Roman"/>
          <w:sz w:val="24"/>
          <w:szCs w:val="24"/>
          <w:lang w:eastAsia="ru-RU"/>
        </w:rPr>
        <w:t>ю 55 дополнить</w:t>
      </w:r>
      <w:r w:rsidR="00AB07D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пунктами 14,15 следующего содержания</w:t>
      </w:r>
      <w:r w:rsidR="00AB07DC" w:rsidRPr="007338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315C12E" w14:textId="39BE259C" w:rsidR="00B42A25" w:rsidRPr="00B42A25" w:rsidRDefault="00AB07DC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42A25" w:rsidRPr="00B42A25">
        <w:rPr>
          <w:rFonts w:ascii="Times New Roman" w:hAnsi="Times New Roman"/>
          <w:sz w:val="24"/>
          <w:szCs w:val="24"/>
        </w:rPr>
        <w:t>1</w:t>
      </w:r>
      <w:r w:rsidR="00C94215">
        <w:rPr>
          <w:rFonts w:ascii="Times New Roman" w:hAnsi="Times New Roman"/>
          <w:sz w:val="24"/>
          <w:szCs w:val="24"/>
        </w:rPr>
        <w:t>4</w:t>
      </w:r>
      <w:r w:rsidR="00B42A25" w:rsidRPr="00B42A25">
        <w:rPr>
          <w:rFonts w:ascii="Times New Roman" w:hAnsi="Times New Roman"/>
          <w:sz w:val="24"/>
          <w:szCs w:val="24"/>
        </w:rPr>
        <w:t xml:space="preserve">. Юридические лица (индивидуальные предприниматели), осуществляющие свою деятельность на территории Московской области,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 (далее - Порядок обращения с отходами строительства и сноса). </w:t>
      </w:r>
    </w:p>
    <w:p w14:paraId="64A0C84B" w14:textId="77777777" w:rsidR="00B42A25" w:rsidRPr="00B42A25" w:rsidRDefault="00B42A25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Перемещение отходов строительства, сноса зданий и сооружений, в том числе грунтов, 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</w:t>
      </w:r>
      <w:r w:rsidRPr="00B42A25">
        <w:rPr>
          <w:rFonts w:ascii="Times New Roman" w:hAnsi="Times New Roman"/>
          <w:sz w:val="24"/>
          <w:szCs w:val="24"/>
        </w:rPr>
        <w:lastRenderedPageBreak/>
        <w:t xml:space="preserve">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14:paraId="0730C323" w14:textId="4CF8F45E" w:rsidR="00B42A25" w:rsidRPr="00B42A25" w:rsidRDefault="00B42A25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Процедура, порядок выдачи и форма разрешения на перемещение отходов строительства, сноса зданий и сооружений, в том числе грунтов, устанавливаются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</w:t>
      </w:r>
      <w:r w:rsidR="00C54FD0">
        <w:rPr>
          <w:rFonts w:ascii="Times New Roman" w:hAnsi="Times New Roman"/>
          <w:sz w:val="24"/>
          <w:szCs w:val="24"/>
        </w:rPr>
        <w:t xml:space="preserve"> сфере охраны окружающей среды.</w:t>
      </w:r>
    </w:p>
    <w:p w14:paraId="3A72293E" w14:textId="2BAF74B6" w:rsidR="00B42A25" w:rsidRPr="00B42A25" w:rsidRDefault="00B42A25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 w:rsidR="00C94215">
        <w:rPr>
          <w:rFonts w:ascii="Times New Roman" w:hAnsi="Times New Roman"/>
          <w:sz w:val="24"/>
          <w:szCs w:val="24"/>
        </w:rPr>
        <w:t>5</w:t>
      </w:r>
      <w:r w:rsidR="00583429">
        <w:rPr>
          <w:rFonts w:ascii="Times New Roman" w:hAnsi="Times New Roman"/>
          <w:sz w:val="24"/>
          <w:szCs w:val="24"/>
        </w:rPr>
        <w:t>. Ремонт (замена) повреждё</w:t>
      </w:r>
      <w:r w:rsidRPr="00B42A25">
        <w:rPr>
          <w:rFonts w:ascii="Times New Roman" w:hAnsi="Times New Roman"/>
          <w:sz w:val="24"/>
          <w:szCs w:val="24"/>
        </w:rPr>
        <w:t>нного элемента сопряжения поверхностей (бортового камня) на дворовых и общественных территориях, внутридворовых и внутриквартальных проездов, территориях зданий общественного назначения осуществляетс</w:t>
      </w:r>
      <w:r w:rsidR="00C54FD0">
        <w:rPr>
          <w:rFonts w:ascii="Times New Roman" w:hAnsi="Times New Roman"/>
          <w:sz w:val="24"/>
          <w:szCs w:val="24"/>
        </w:rPr>
        <w:t>я в кратчайшие сроки в случаях:</w:t>
      </w:r>
    </w:p>
    <w:p w14:paraId="48A5120E" w14:textId="408AB981" w:rsidR="00B42A25" w:rsidRPr="00B42A25" w:rsidRDefault="00B42A25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повреждения (разрушения) поверхности бортового камня более 50 процентов с одновременным разрушением асфал</w:t>
      </w:r>
      <w:r w:rsidR="00D87421">
        <w:rPr>
          <w:rFonts w:ascii="Times New Roman" w:hAnsi="Times New Roman"/>
          <w:sz w:val="24"/>
          <w:szCs w:val="24"/>
        </w:rPr>
        <w:t>ьтового покрытия вокруг повреждё</w:t>
      </w:r>
      <w:r w:rsidRPr="00B42A25">
        <w:rPr>
          <w:rFonts w:ascii="Times New Roman" w:hAnsi="Times New Roman"/>
          <w:sz w:val="24"/>
          <w:szCs w:val="24"/>
        </w:rPr>
        <w:t xml:space="preserve">нного бортового камня на площади более 0,5 кв. м; </w:t>
      </w:r>
    </w:p>
    <w:p w14:paraId="7FB27774" w14:textId="77777777" w:rsidR="00B42A25" w:rsidRPr="00B42A25" w:rsidRDefault="00B42A25" w:rsidP="00B42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наличия неустранимых металлических элементов, выступающих из бортового камня. </w:t>
      </w:r>
    </w:p>
    <w:p w14:paraId="7B38C009" w14:textId="05C39ABC" w:rsidR="008720B8" w:rsidRDefault="00B42A25" w:rsidP="00E62C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В иных случаях ремонт (замена)</w:t>
      </w:r>
      <w:r w:rsidR="0078152A">
        <w:rPr>
          <w:rFonts w:ascii="Times New Roman" w:hAnsi="Times New Roman"/>
          <w:sz w:val="24"/>
          <w:szCs w:val="24"/>
        </w:rPr>
        <w:t xml:space="preserve"> повреждё</w:t>
      </w:r>
      <w:r w:rsidRPr="00B42A25">
        <w:rPr>
          <w:rFonts w:ascii="Times New Roman" w:hAnsi="Times New Roman"/>
          <w:sz w:val="24"/>
          <w:szCs w:val="24"/>
        </w:rPr>
        <w:t>нного элемента сопряжения поверхностей (бортового камня) осуществляется при ремонте (замене) покрытий пешеходных к</w:t>
      </w:r>
      <w:r w:rsidR="00AB07DC">
        <w:rPr>
          <w:rFonts w:ascii="Times New Roman" w:hAnsi="Times New Roman"/>
          <w:sz w:val="24"/>
          <w:szCs w:val="24"/>
        </w:rPr>
        <w:t>оммуникаций, проездов, площадок</w:t>
      </w:r>
      <w:r w:rsidR="00E12A57">
        <w:rPr>
          <w:rFonts w:ascii="Times New Roman" w:hAnsi="Times New Roman"/>
          <w:sz w:val="24"/>
          <w:szCs w:val="24"/>
        </w:rPr>
        <w:t>.</w:t>
      </w:r>
      <w:r w:rsidR="002E4D1B">
        <w:rPr>
          <w:rFonts w:ascii="Times New Roman" w:hAnsi="Times New Roman"/>
          <w:sz w:val="24"/>
          <w:szCs w:val="24"/>
        </w:rPr>
        <w:t>».</w:t>
      </w:r>
    </w:p>
    <w:p w14:paraId="4B2C114E" w14:textId="77777777" w:rsidR="008720B8" w:rsidRPr="00DE0A3D" w:rsidRDefault="008720B8" w:rsidP="00483A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762983" w14:textId="0529C036" w:rsidR="00DE0A3D" w:rsidRPr="00E12A57" w:rsidRDefault="00DE0A3D" w:rsidP="00E12A57">
      <w:pPr>
        <w:numPr>
          <w:ilvl w:val="0"/>
          <w:numId w:val="12"/>
        </w:numPr>
        <w:spacing w:after="0" w:line="240" w:lineRule="auto"/>
        <w:ind w:left="0" w:firstLine="415"/>
        <w:contextualSpacing/>
        <w:jc w:val="both"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Опубликовать настоящее Решение в газете «ПроРеутов» и разместить на официальном сайте органов местного самоуправления городского округа Реутов в информационно-телекоммуникационной сети Интернет.</w:t>
      </w:r>
    </w:p>
    <w:p w14:paraId="656548B1" w14:textId="77777777" w:rsidR="00294961" w:rsidRDefault="00294961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A29B9E" w14:textId="77777777" w:rsidR="00294961" w:rsidRDefault="00294961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38FD1F" w14:textId="77777777" w:rsidR="00294961" w:rsidRPr="00DE0A3D" w:rsidRDefault="00294961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A7F6A1" w14:textId="2AAF2041" w:rsidR="00DE0A3D" w:rsidRPr="00DE0A3D" w:rsidRDefault="00DE0A3D" w:rsidP="00DE0A3D">
      <w:pPr>
        <w:tabs>
          <w:tab w:val="left" w:pos="-4253"/>
          <w:tab w:val="left" w:pos="-4111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Глава городского округа Ре</w:t>
      </w:r>
      <w:r w:rsidR="00C54FD0">
        <w:rPr>
          <w:rFonts w:ascii="Times New Roman" w:hAnsi="Times New Roman"/>
          <w:sz w:val="24"/>
          <w:szCs w:val="24"/>
        </w:rPr>
        <w:t>утов</w:t>
      </w:r>
      <w:r w:rsidRPr="00DE0A3D">
        <w:rPr>
          <w:rFonts w:ascii="Times New Roman" w:hAnsi="Times New Roman"/>
          <w:sz w:val="24"/>
          <w:szCs w:val="24"/>
        </w:rPr>
        <w:tab/>
      </w:r>
      <w:r w:rsidR="00C54FD0">
        <w:rPr>
          <w:rFonts w:ascii="Times New Roman" w:hAnsi="Times New Roman"/>
          <w:sz w:val="24"/>
          <w:szCs w:val="24"/>
        </w:rPr>
        <w:tab/>
      </w:r>
      <w:r w:rsidR="00C54FD0">
        <w:rPr>
          <w:rFonts w:ascii="Times New Roman" w:hAnsi="Times New Roman"/>
          <w:sz w:val="24"/>
          <w:szCs w:val="24"/>
        </w:rPr>
        <w:tab/>
      </w:r>
      <w:r w:rsidR="00C54FD0">
        <w:rPr>
          <w:rFonts w:ascii="Times New Roman" w:hAnsi="Times New Roman"/>
          <w:sz w:val="24"/>
          <w:szCs w:val="24"/>
        </w:rPr>
        <w:tab/>
      </w:r>
      <w:r w:rsidR="00C54FD0">
        <w:rPr>
          <w:rFonts w:ascii="Times New Roman" w:hAnsi="Times New Roman"/>
          <w:sz w:val="24"/>
          <w:szCs w:val="24"/>
        </w:rPr>
        <w:tab/>
      </w:r>
      <w:r w:rsidR="00C54FD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E0A3D">
        <w:rPr>
          <w:rFonts w:ascii="Times New Roman" w:hAnsi="Times New Roman"/>
          <w:sz w:val="24"/>
          <w:szCs w:val="24"/>
        </w:rPr>
        <w:tab/>
        <w:t>С.А. Каторов</w:t>
      </w:r>
    </w:p>
    <w:p w14:paraId="400CCD08" w14:textId="77777777" w:rsidR="008A61CA" w:rsidRDefault="008A61CA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rPr>
          <w:rFonts w:ascii="Times New Roman" w:hAnsi="Times New Roman"/>
          <w:sz w:val="24"/>
          <w:szCs w:val="24"/>
        </w:rPr>
      </w:pPr>
    </w:p>
    <w:p w14:paraId="4622720A" w14:textId="77777777" w:rsidR="008A61CA" w:rsidRDefault="008A61CA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rPr>
          <w:rFonts w:ascii="Times New Roman" w:hAnsi="Times New Roman"/>
          <w:sz w:val="24"/>
          <w:szCs w:val="24"/>
        </w:rPr>
      </w:pPr>
    </w:p>
    <w:p w14:paraId="327DC413" w14:textId="77777777" w:rsidR="008A61CA" w:rsidRDefault="008A61CA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right="142" w:firstLine="709"/>
        <w:contextualSpacing/>
        <w:rPr>
          <w:rFonts w:ascii="Times New Roman" w:hAnsi="Times New Roman"/>
          <w:sz w:val="24"/>
          <w:szCs w:val="24"/>
        </w:rPr>
      </w:pPr>
    </w:p>
    <w:p w14:paraId="6D14E206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Принято Решением</w:t>
      </w:r>
    </w:p>
    <w:p w14:paraId="552FE7CE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Совета депутатов</w:t>
      </w:r>
    </w:p>
    <w:p w14:paraId="29DCABC5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 xml:space="preserve">городского округа Реутов </w:t>
      </w:r>
    </w:p>
    <w:p w14:paraId="1DAF74E6" w14:textId="3C5B5CB4" w:rsidR="00DE0A3D" w:rsidRPr="00F87A4A" w:rsidRDefault="00DE0A3D" w:rsidP="00F87A4A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 xml:space="preserve">от </w:t>
      </w:r>
      <w:r w:rsidR="008A61CA">
        <w:rPr>
          <w:rFonts w:ascii="Times New Roman" w:hAnsi="Times New Roman"/>
          <w:sz w:val="24"/>
          <w:szCs w:val="24"/>
        </w:rPr>
        <w:t>11.10.2023</w:t>
      </w:r>
      <w:r w:rsidRPr="00DE0A3D">
        <w:rPr>
          <w:rFonts w:ascii="Times New Roman" w:hAnsi="Times New Roman"/>
          <w:sz w:val="24"/>
          <w:szCs w:val="24"/>
        </w:rPr>
        <w:t xml:space="preserve"> № </w:t>
      </w:r>
      <w:r w:rsidR="00135D07">
        <w:rPr>
          <w:rFonts w:ascii="Times New Roman" w:hAnsi="Times New Roman"/>
          <w:sz w:val="24"/>
          <w:szCs w:val="24"/>
        </w:rPr>
        <w:t>452/98</w:t>
      </w:r>
    </w:p>
    <w:sectPr w:rsidR="00DE0A3D" w:rsidRPr="00F87A4A" w:rsidSect="0078152A">
      <w:pgSz w:w="11906" w:h="16838"/>
      <w:pgMar w:top="1134" w:right="850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57DA0" w14:textId="77777777" w:rsidR="00F72261" w:rsidRDefault="00F72261" w:rsidP="00856D2F">
      <w:pPr>
        <w:spacing w:after="0" w:line="240" w:lineRule="auto"/>
      </w:pPr>
      <w:r>
        <w:separator/>
      </w:r>
    </w:p>
  </w:endnote>
  <w:endnote w:type="continuationSeparator" w:id="0">
    <w:p w14:paraId="27F55BF9" w14:textId="77777777" w:rsidR="00F72261" w:rsidRDefault="00F72261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F0DD" w14:textId="77777777" w:rsidR="00F72261" w:rsidRDefault="00F72261" w:rsidP="00856D2F">
      <w:pPr>
        <w:spacing w:after="0" w:line="240" w:lineRule="auto"/>
      </w:pPr>
      <w:r>
        <w:separator/>
      </w:r>
    </w:p>
  </w:footnote>
  <w:footnote w:type="continuationSeparator" w:id="0">
    <w:p w14:paraId="2B2EA6BD" w14:textId="77777777" w:rsidR="00F72261" w:rsidRDefault="00F72261" w:rsidP="0085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84D"/>
    <w:multiLevelType w:val="hybridMultilevel"/>
    <w:tmpl w:val="CF36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C57"/>
    <w:multiLevelType w:val="hybridMultilevel"/>
    <w:tmpl w:val="8F400A72"/>
    <w:lvl w:ilvl="0" w:tplc="FE64FE3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3654"/>
    <w:multiLevelType w:val="hybridMultilevel"/>
    <w:tmpl w:val="54EA171A"/>
    <w:lvl w:ilvl="0" w:tplc="51129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452A6"/>
    <w:multiLevelType w:val="hybridMultilevel"/>
    <w:tmpl w:val="DD769D5E"/>
    <w:lvl w:ilvl="0" w:tplc="51129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55EDB"/>
    <w:multiLevelType w:val="hybridMultilevel"/>
    <w:tmpl w:val="7F08D2A0"/>
    <w:lvl w:ilvl="0" w:tplc="5C943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22865"/>
    <w:multiLevelType w:val="hybridMultilevel"/>
    <w:tmpl w:val="C0EA8370"/>
    <w:lvl w:ilvl="0" w:tplc="4C8C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050D77"/>
    <w:multiLevelType w:val="hybridMultilevel"/>
    <w:tmpl w:val="5DCA9D22"/>
    <w:lvl w:ilvl="0" w:tplc="63202B2E">
      <w:start w:val="2"/>
      <w:numFmt w:val="decimal"/>
      <w:lvlText w:val="%1."/>
      <w:lvlJc w:val="left"/>
      <w:pPr>
        <w:ind w:left="229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3303C"/>
    <w:multiLevelType w:val="hybridMultilevel"/>
    <w:tmpl w:val="4C581AB0"/>
    <w:lvl w:ilvl="0" w:tplc="A666174E">
      <w:start w:val="3"/>
      <w:numFmt w:val="decimal"/>
      <w:lvlText w:val="%1."/>
      <w:lvlJc w:val="left"/>
      <w:pPr>
        <w:ind w:left="720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17809"/>
    <w:rsid w:val="000205DD"/>
    <w:rsid w:val="00020FED"/>
    <w:rsid w:val="00022F9E"/>
    <w:rsid w:val="0002408F"/>
    <w:rsid w:val="00027777"/>
    <w:rsid w:val="0003204C"/>
    <w:rsid w:val="0003256B"/>
    <w:rsid w:val="00036E04"/>
    <w:rsid w:val="000370D2"/>
    <w:rsid w:val="0004101E"/>
    <w:rsid w:val="000435CB"/>
    <w:rsid w:val="00046204"/>
    <w:rsid w:val="00053079"/>
    <w:rsid w:val="000555DF"/>
    <w:rsid w:val="0006569D"/>
    <w:rsid w:val="00066C94"/>
    <w:rsid w:val="00066F2B"/>
    <w:rsid w:val="00067673"/>
    <w:rsid w:val="00070323"/>
    <w:rsid w:val="00076A5A"/>
    <w:rsid w:val="0008213F"/>
    <w:rsid w:val="00083071"/>
    <w:rsid w:val="00085FD8"/>
    <w:rsid w:val="00095E63"/>
    <w:rsid w:val="00096F20"/>
    <w:rsid w:val="000A1443"/>
    <w:rsid w:val="000B2331"/>
    <w:rsid w:val="000B4E82"/>
    <w:rsid w:val="000C09FF"/>
    <w:rsid w:val="000C1542"/>
    <w:rsid w:val="000C4642"/>
    <w:rsid w:val="000C55BB"/>
    <w:rsid w:val="000C7D7F"/>
    <w:rsid w:val="000D59A2"/>
    <w:rsid w:val="000D666C"/>
    <w:rsid w:val="000E2B55"/>
    <w:rsid w:val="000E5AD6"/>
    <w:rsid w:val="001006BB"/>
    <w:rsid w:val="00101DD4"/>
    <w:rsid w:val="00102FB1"/>
    <w:rsid w:val="00104A44"/>
    <w:rsid w:val="001050BC"/>
    <w:rsid w:val="0011084B"/>
    <w:rsid w:val="00112B15"/>
    <w:rsid w:val="001159FC"/>
    <w:rsid w:val="00115EBE"/>
    <w:rsid w:val="00115F61"/>
    <w:rsid w:val="001165B4"/>
    <w:rsid w:val="00116B08"/>
    <w:rsid w:val="0012158D"/>
    <w:rsid w:val="00131339"/>
    <w:rsid w:val="00135D07"/>
    <w:rsid w:val="0014518C"/>
    <w:rsid w:val="00150A0A"/>
    <w:rsid w:val="00155038"/>
    <w:rsid w:val="00157553"/>
    <w:rsid w:val="001608BA"/>
    <w:rsid w:val="001617EE"/>
    <w:rsid w:val="00166968"/>
    <w:rsid w:val="00170BDF"/>
    <w:rsid w:val="00171A18"/>
    <w:rsid w:val="00180590"/>
    <w:rsid w:val="001809E5"/>
    <w:rsid w:val="00181BE9"/>
    <w:rsid w:val="001A0899"/>
    <w:rsid w:val="001A1C59"/>
    <w:rsid w:val="001A434F"/>
    <w:rsid w:val="001B10B7"/>
    <w:rsid w:val="001B153B"/>
    <w:rsid w:val="001B5D36"/>
    <w:rsid w:val="001C127F"/>
    <w:rsid w:val="001C12A6"/>
    <w:rsid w:val="001C225B"/>
    <w:rsid w:val="001C2DDD"/>
    <w:rsid w:val="001D0E53"/>
    <w:rsid w:val="001D3B67"/>
    <w:rsid w:val="001D5090"/>
    <w:rsid w:val="001D69D3"/>
    <w:rsid w:val="001D77AA"/>
    <w:rsid w:val="001E1104"/>
    <w:rsid w:val="001E4F4B"/>
    <w:rsid w:val="001F093F"/>
    <w:rsid w:val="001F475E"/>
    <w:rsid w:val="001F57E0"/>
    <w:rsid w:val="00213222"/>
    <w:rsid w:val="00223071"/>
    <w:rsid w:val="00224F3D"/>
    <w:rsid w:val="00234608"/>
    <w:rsid w:val="002368F1"/>
    <w:rsid w:val="0023717B"/>
    <w:rsid w:val="002420B8"/>
    <w:rsid w:val="00244D60"/>
    <w:rsid w:val="00245429"/>
    <w:rsid w:val="00255C9E"/>
    <w:rsid w:val="002606DA"/>
    <w:rsid w:val="00262B66"/>
    <w:rsid w:val="00263EAB"/>
    <w:rsid w:val="0027179E"/>
    <w:rsid w:val="002755FD"/>
    <w:rsid w:val="00275C1D"/>
    <w:rsid w:val="0027669D"/>
    <w:rsid w:val="002840B7"/>
    <w:rsid w:val="00284672"/>
    <w:rsid w:val="00285E6F"/>
    <w:rsid w:val="00287878"/>
    <w:rsid w:val="00294961"/>
    <w:rsid w:val="00295757"/>
    <w:rsid w:val="002970C4"/>
    <w:rsid w:val="002A16E5"/>
    <w:rsid w:val="002A458E"/>
    <w:rsid w:val="002B09D1"/>
    <w:rsid w:val="002B4004"/>
    <w:rsid w:val="002B43EC"/>
    <w:rsid w:val="002B5BD5"/>
    <w:rsid w:val="002C3499"/>
    <w:rsid w:val="002C7496"/>
    <w:rsid w:val="002D00E8"/>
    <w:rsid w:val="002D279C"/>
    <w:rsid w:val="002D30BF"/>
    <w:rsid w:val="002E4D1B"/>
    <w:rsid w:val="002E5870"/>
    <w:rsid w:val="002E7942"/>
    <w:rsid w:val="002F000E"/>
    <w:rsid w:val="002F4B8E"/>
    <w:rsid w:val="00306D3D"/>
    <w:rsid w:val="003074DE"/>
    <w:rsid w:val="00310569"/>
    <w:rsid w:val="003122A3"/>
    <w:rsid w:val="00312323"/>
    <w:rsid w:val="00312838"/>
    <w:rsid w:val="00316963"/>
    <w:rsid w:val="003217FC"/>
    <w:rsid w:val="00323718"/>
    <w:rsid w:val="00323D30"/>
    <w:rsid w:val="00334341"/>
    <w:rsid w:val="00337409"/>
    <w:rsid w:val="003434DE"/>
    <w:rsid w:val="00343A8E"/>
    <w:rsid w:val="0035287D"/>
    <w:rsid w:val="00356C14"/>
    <w:rsid w:val="003633DD"/>
    <w:rsid w:val="00366409"/>
    <w:rsid w:val="00372986"/>
    <w:rsid w:val="00372B3B"/>
    <w:rsid w:val="0038043F"/>
    <w:rsid w:val="0038241F"/>
    <w:rsid w:val="00383BBF"/>
    <w:rsid w:val="00385DB8"/>
    <w:rsid w:val="003957BE"/>
    <w:rsid w:val="00395D05"/>
    <w:rsid w:val="003A0702"/>
    <w:rsid w:val="003A5AF3"/>
    <w:rsid w:val="003B1670"/>
    <w:rsid w:val="003B179D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E3264"/>
    <w:rsid w:val="003E49E6"/>
    <w:rsid w:val="003F3C88"/>
    <w:rsid w:val="00400C56"/>
    <w:rsid w:val="00405E86"/>
    <w:rsid w:val="0041658B"/>
    <w:rsid w:val="00422C6D"/>
    <w:rsid w:val="00423C51"/>
    <w:rsid w:val="00426176"/>
    <w:rsid w:val="00431D77"/>
    <w:rsid w:val="00435C2E"/>
    <w:rsid w:val="00441E0C"/>
    <w:rsid w:val="004438E2"/>
    <w:rsid w:val="00444394"/>
    <w:rsid w:val="00446D59"/>
    <w:rsid w:val="00447200"/>
    <w:rsid w:val="00450A30"/>
    <w:rsid w:val="0045561B"/>
    <w:rsid w:val="004571D3"/>
    <w:rsid w:val="004617CE"/>
    <w:rsid w:val="00463936"/>
    <w:rsid w:val="0046504A"/>
    <w:rsid w:val="00475547"/>
    <w:rsid w:val="004838C9"/>
    <w:rsid w:val="00483A15"/>
    <w:rsid w:val="004905C0"/>
    <w:rsid w:val="00490F89"/>
    <w:rsid w:val="00494CA1"/>
    <w:rsid w:val="004A515D"/>
    <w:rsid w:val="004A7DE8"/>
    <w:rsid w:val="004B1464"/>
    <w:rsid w:val="004B14F1"/>
    <w:rsid w:val="004B1644"/>
    <w:rsid w:val="004B1EFA"/>
    <w:rsid w:val="004B2540"/>
    <w:rsid w:val="004B2FAB"/>
    <w:rsid w:val="004C657D"/>
    <w:rsid w:val="004D16C0"/>
    <w:rsid w:val="004E6DBA"/>
    <w:rsid w:val="004F607B"/>
    <w:rsid w:val="004F6275"/>
    <w:rsid w:val="00501096"/>
    <w:rsid w:val="00501E0E"/>
    <w:rsid w:val="00502190"/>
    <w:rsid w:val="0050575B"/>
    <w:rsid w:val="00523F3D"/>
    <w:rsid w:val="00524A8F"/>
    <w:rsid w:val="0052576B"/>
    <w:rsid w:val="005317B2"/>
    <w:rsid w:val="00532BC9"/>
    <w:rsid w:val="0053658A"/>
    <w:rsid w:val="0054631C"/>
    <w:rsid w:val="00551FF6"/>
    <w:rsid w:val="00552CBD"/>
    <w:rsid w:val="00552E84"/>
    <w:rsid w:val="00552E8A"/>
    <w:rsid w:val="00553974"/>
    <w:rsid w:val="00554761"/>
    <w:rsid w:val="00563FE9"/>
    <w:rsid w:val="005734F4"/>
    <w:rsid w:val="00573507"/>
    <w:rsid w:val="00574B9C"/>
    <w:rsid w:val="00576F23"/>
    <w:rsid w:val="00581CAA"/>
    <w:rsid w:val="00583429"/>
    <w:rsid w:val="00592331"/>
    <w:rsid w:val="00592529"/>
    <w:rsid w:val="00597361"/>
    <w:rsid w:val="005A1FB2"/>
    <w:rsid w:val="005A3D88"/>
    <w:rsid w:val="005A49B9"/>
    <w:rsid w:val="005A5045"/>
    <w:rsid w:val="005A5A1D"/>
    <w:rsid w:val="005A5E70"/>
    <w:rsid w:val="005B256B"/>
    <w:rsid w:val="005B5BDC"/>
    <w:rsid w:val="005B6D50"/>
    <w:rsid w:val="005B7EE1"/>
    <w:rsid w:val="005C2D01"/>
    <w:rsid w:val="005C3429"/>
    <w:rsid w:val="005D129C"/>
    <w:rsid w:val="005D3507"/>
    <w:rsid w:val="005D44AC"/>
    <w:rsid w:val="005D52D4"/>
    <w:rsid w:val="005D60D7"/>
    <w:rsid w:val="005E178C"/>
    <w:rsid w:val="005F276E"/>
    <w:rsid w:val="005F2DAE"/>
    <w:rsid w:val="005F3313"/>
    <w:rsid w:val="005F3952"/>
    <w:rsid w:val="00607A74"/>
    <w:rsid w:val="00612EED"/>
    <w:rsid w:val="0061537A"/>
    <w:rsid w:val="006228B5"/>
    <w:rsid w:val="0063021E"/>
    <w:rsid w:val="00630660"/>
    <w:rsid w:val="00633A53"/>
    <w:rsid w:val="006341DB"/>
    <w:rsid w:val="00636A3F"/>
    <w:rsid w:val="00636D3F"/>
    <w:rsid w:val="006444A4"/>
    <w:rsid w:val="0064594B"/>
    <w:rsid w:val="00646C40"/>
    <w:rsid w:val="00651C10"/>
    <w:rsid w:val="00651D4C"/>
    <w:rsid w:val="00654160"/>
    <w:rsid w:val="00655377"/>
    <w:rsid w:val="00660432"/>
    <w:rsid w:val="00671828"/>
    <w:rsid w:val="00672D4F"/>
    <w:rsid w:val="006746CC"/>
    <w:rsid w:val="006747A4"/>
    <w:rsid w:val="00674D00"/>
    <w:rsid w:val="0068641C"/>
    <w:rsid w:val="006905DF"/>
    <w:rsid w:val="00691664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A03"/>
    <w:rsid w:val="006B5F2C"/>
    <w:rsid w:val="006C23EC"/>
    <w:rsid w:val="006C62FA"/>
    <w:rsid w:val="006C786F"/>
    <w:rsid w:val="006D31D3"/>
    <w:rsid w:val="006D6C69"/>
    <w:rsid w:val="006E2E50"/>
    <w:rsid w:val="006E3362"/>
    <w:rsid w:val="006E3808"/>
    <w:rsid w:val="006E3938"/>
    <w:rsid w:val="006E4963"/>
    <w:rsid w:val="006F42A5"/>
    <w:rsid w:val="006F4EF7"/>
    <w:rsid w:val="00700055"/>
    <w:rsid w:val="00721205"/>
    <w:rsid w:val="007263A0"/>
    <w:rsid w:val="00726E6A"/>
    <w:rsid w:val="007313A4"/>
    <w:rsid w:val="00733818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152A"/>
    <w:rsid w:val="00784416"/>
    <w:rsid w:val="007947E7"/>
    <w:rsid w:val="00795B73"/>
    <w:rsid w:val="00796EBB"/>
    <w:rsid w:val="007A0D0D"/>
    <w:rsid w:val="007A3622"/>
    <w:rsid w:val="007A3A8C"/>
    <w:rsid w:val="007A5454"/>
    <w:rsid w:val="007B280F"/>
    <w:rsid w:val="007B2FB4"/>
    <w:rsid w:val="007C4421"/>
    <w:rsid w:val="007C7FFD"/>
    <w:rsid w:val="007D114A"/>
    <w:rsid w:val="007D7459"/>
    <w:rsid w:val="007D783A"/>
    <w:rsid w:val="007E2122"/>
    <w:rsid w:val="007F1889"/>
    <w:rsid w:val="007F2FAC"/>
    <w:rsid w:val="00804534"/>
    <w:rsid w:val="00806FED"/>
    <w:rsid w:val="00815AF6"/>
    <w:rsid w:val="00816F0A"/>
    <w:rsid w:val="00834D3B"/>
    <w:rsid w:val="0083582B"/>
    <w:rsid w:val="00836C85"/>
    <w:rsid w:val="00841C1F"/>
    <w:rsid w:val="008463BE"/>
    <w:rsid w:val="00850D28"/>
    <w:rsid w:val="00851125"/>
    <w:rsid w:val="00852851"/>
    <w:rsid w:val="0085682B"/>
    <w:rsid w:val="00856D2F"/>
    <w:rsid w:val="0086728C"/>
    <w:rsid w:val="0087113F"/>
    <w:rsid w:val="00871CF2"/>
    <w:rsid w:val="008720B8"/>
    <w:rsid w:val="008836DD"/>
    <w:rsid w:val="00883967"/>
    <w:rsid w:val="00891255"/>
    <w:rsid w:val="008968E9"/>
    <w:rsid w:val="00896A94"/>
    <w:rsid w:val="008A61CA"/>
    <w:rsid w:val="008A7B80"/>
    <w:rsid w:val="008B06C6"/>
    <w:rsid w:val="008B6F3D"/>
    <w:rsid w:val="008B7752"/>
    <w:rsid w:val="008C2474"/>
    <w:rsid w:val="008C3652"/>
    <w:rsid w:val="008E1122"/>
    <w:rsid w:val="008F65EA"/>
    <w:rsid w:val="00900488"/>
    <w:rsid w:val="00900FC7"/>
    <w:rsid w:val="009029F1"/>
    <w:rsid w:val="00904A42"/>
    <w:rsid w:val="00906A24"/>
    <w:rsid w:val="009108A7"/>
    <w:rsid w:val="00921D90"/>
    <w:rsid w:val="00925637"/>
    <w:rsid w:val="00927971"/>
    <w:rsid w:val="0093661B"/>
    <w:rsid w:val="00936CB4"/>
    <w:rsid w:val="00937176"/>
    <w:rsid w:val="00941490"/>
    <w:rsid w:val="00942A88"/>
    <w:rsid w:val="009621A0"/>
    <w:rsid w:val="00964F21"/>
    <w:rsid w:val="009744B2"/>
    <w:rsid w:val="009800C1"/>
    <w:rsid w:val="009815A6"/>
    <w:rsid w:val="00983225"/>
    <w:rsid w:val="0098409E"/>
    <w:rsid w:val="009A078B"/>
    <w:rsid w:val="009A1E45"/>
    <w:rsid w:val="009B5D1A"/>
    <w:rsid w:val="009C03DF"/>
    <w:rsid w:val="009C1FD4"/>
    <w:rsid w:val="009C54BA"/>
    <w:rsid w:val="009C6F66"/>
    <w:rsid w:val="009D2F4D"/>
    <w:rsid w:val="009D6581"/>
    <w:rsid w:val="009E1126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6562"/>
    <w:rsid w:val="009F7CDF"/>
    <w:rsid w:val="00A019C8"/>
    <w:rsid w:val="00A035DB"/>
    <w:rsid w:val="00A0614E"/>
    <w:rsid w:val="00A07175"/>
    <w:rsid w:val="00A108F7"/>
    <w:rsid w:val="00A1458E"/>
    <w:rsid w:val="00A1529C"/>
    <w:rsid w:val="00A408A1"/>
    <w:rsid w:val="00A40C5E"/>
    <w:rsid w:val="00A43620"/>
    <w:rsid w:val="00A45DBF"/>
    <w:rsid w:val="00A47161"/>
    <w:rsid w:val="00A5327D"/>
    <w:rsid w:val="00A6032E"/>
    <w:rsid w:val="00A60DC8"/>
    <w:rsid w:val="00A655D6"/>
    <w:rsid w:val="00A6682C"/>
    <w:rsid w:val="00A70070"/>
    <w:rsid w:val="00A82188"/>
    <w:rsid w:val="00A8240C"/>
    <w:rsid w:val="00A82794"/>
    <w:rsid w:val="00A877F0"/>
    <w:rsid w:val="00A93C2F"/>
    <w:rsid w:val="00A9713C"/>
    <w:rsid w:val="00A97544"/>
    <w:rsid w:val="00AA7CE2"/>
    <w:rsid w:val="00AB07DC"/>
    <w:rsid w:val="00AB3FAF"/>
    <w:rsid w:val="00AB66E5"/>
    <w:rsid w:val="00AB6F0D"/>
    <w:rsid w:val="00AC4791"/>
    <w:rsid w:val="00AC48CA"/>
    <w:rsid w:val="00AD1FAF"/>
    <w:rsid w:val="00AD3C3A"/>
    <w:rsid w:val="00AD51CA"/>
    <w:rsid w:val="00AD56CC"/>
    <w:rsid w:val="00AF0E7B"/>
    <w:rsid w:val="00AF56E5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77A7"/>
    <w:rsid w:val="00B41F7E"/>
    <w:rsid w:val="00B42A25"/>
    <w:rsid w:val="00B42E37"/>
    <w:rsid w:val="00B47F11"/>
    <w:rsid w:val="00B51183"/>
    <w:rsid w:val="00B55E8A"/>
    <w:rsid w:val="00B56CDE"/>
    <w:rsid w:val="00B64471"/>
    <w:rsid w:val="00B6711B"/>
    <w:rsid w:val="00B70436"/>
    <w:rsid w:val="00B74BFB"/>
    <w:rsid w:val="00B841F7"/>
    <w:rsid w:val="00B842E6"/>
    <w:rsid w:val="00B84E9A"/>
    <w:rsid w:val="00B91B51"/>
    <w:rsid w:val="00BA0C61"/>
    <w:rsid w:val="00BA589C"/>
    <w:rsid w:val="00BB3E95"/>
    <w:rsid w:val="00BB50E2"/>
    <w:rsid w:val="00BB5D8D"/>
    <w:rsid w:val="00BB6C2A"/>
    <w:rsid w:val="00BC1A86"/>
    <w:rsid w:val="00BD75FB"/>
    <w:rsid w:val="00BE2016"/>
    <w:rsid w:val="00BE459C"/>
    <w:rsid w:val="00BE6093"/>
    <w:rsid w:val="00BE7766"/>
    <w:rsid w:val="00BF1525"/>
    <w:rsid w:val="00BF4137"/>
    <w:rsid w:val="00BF6310"/>
    <w:rsid w:val="00C017DF"/>
    <w:rsid w:val="00C0569F"/>
    <w:rsid w:val="00C12147"/>
    <w:rsid w:val="00C1314A"/>
    <w:rsid w:val="00C136C7"/>
    <w:rsid w:val="00C14B5D"/>
    <w:rsid w:val="00C16E61"/>
    <w:rsid w:val="00C201C3"/>
    <w:rsid w:val="00C23209"/>
    <w:rsid w:val="00C24A6C"/>
    <w:rsid w:val="00C253FF"/>
    <w:rsid w:val="00C26ABB"/>
    <w:rsid w:val="00C357AC"/>
    <w:rsid w:val="00C36E28"/>
    <w:rsid w:val="00C46877"/>
    <w:rsid w:val="00C47A85"/>
    <w:rsid w:val="00C54FD0"/>
    <w:rsid w:val="00C550EF"/>
    <w:rsid w:val="00C611E5"/>
    <w:rsid w:val="00C62706"/>
    <w:rsid w:val="00C737AB"/>
    <w:rsid w:val="00C81D32"/>
    <w:rsid w:val="00C825C6"/>
    <w:rsid w:val="00C82B50"/>
    <w:rsid w:val="00C83D4C"/>
    <w:rsid w:val="00C8714C"/>
    <w:rsid w:val="00C94215"/>
    <w:rsid w:val="00C95778"/>
    <w:rsid w:val="00C95F13"/>
    <w:rsid w:val="00CA1FFE"/>
    <w:rsid w:val="00CA5619"/>
    <w:rsid w:val="00CA7BBF"/>
    <w:rsid w:val="00CB32F8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533F"/>
    <w:rsid w:val="00D031F9"/>
    <w:rsid w:val="00D06FB2"/>
    <w:rsid w:val="00D07D00"/>
    <w:rsid w:val="00D2045A"/>
    <w:rsid w:val="00D241AF"/>
    <w:rsid w:val="00D24736"/>
    <w:rsid w:val="00D247C7"/>
    <w:rsid w:val="00D25BBC"/>
    <w:rsid w:val="00D36723"/>
    <w:rsid w:val="00D37455"/>
    <w:rsid w:val="00D45B56"/>
    <w:rsid w:val="00D4672E"/>
    <w:rsid w:val="00D46D8C"/>
    <w:rsid w:val="00D502E8"/>
    <w:rsid w:val="00D524AA"/>
    <w:rsid w:val="00D54FCD"/>
    <w:rsid w:val="00D55667"/>
    <w:rsid w:val="00D55A6B"/>
    <w:rsid w:val="00D5643E"/>
    <w:rsid w:val="00D56D84"/>
    <w:rsid w:val="00D5738F"/>
    <w:rsid w:val="00D6580B"/>
    <w:rsid w:val="00D7195A"/>
    <w:rsid w:val="00D71BA5"/>
    <w:rsid w:val="00D74FC3"/>
    <w:rsid w:val="00D77E65"/>
    <w:rsid w:val="00D85D50"/>
    <w:rsid w:val="00D85E02"/>
    <w:rsid w:val="00D873B1"/>
    <w:rsid w:val="00D87421"/>
    <w:rsid w:val="00D96927"/>
    <w:rsid w:val="00DA1898"/>
    <w:rsid w:val="00DA60DF"/>
    <w:rsid w:val="00DB7973"/>
    <w:rsid w:val="00DC5037"/>
    <w:rsid w:val="00DD0592"/>
    <w:rsid w:val="00DD516E"/>
    <w:rsid w:val="00DE0113"/>
    <w:rsid w:val="00DE0A3D"/>
    <w:rsid w:val="00DE275F"/>
    <w:rsid w:val="00DE3C4E"/>
    <w:rsid w:val="00DF1BB9"/>
    <w:rsid w:val="00E02323"/>
    <w:rsid w:val="00E038FD"/>
    <w:rsid w:val="00E129FE"/>
    <w:rsid w:val="00E12A57"/>
    <w:rsid w:val="00E134B4"/>
    <w:rsid w:val="00E14B62"/>
    <w:rsid w:val="00E166CE"/>
    <w:rsid w:val="00E20442"/>
    <w:rsid w:val="00E22A3E"/>
    <w:rsid w:val="00E23C49"/>
    <w:rsid w:val="00E26103"/>
    <w:rsid w:val="00E27153"/>
    <w:rsid w:val="00E31E8A"/>
    <w:rsid w:val="00E35008"/>
    <w:rsid w:val="00E36E5B"/>
    <w:rsid w:val="00E405BD"/>
    <w:rsid w:val="00E41520"/>
    <w:rsid w:val="00E41B62"/>
    <w:rsid w:val="00E438AB"/>
    <w:rsid w:val="00E50781"/>
    <w:rsid w:val="00E53C82"/>
    <w:rsid w:val="00E546F5"/>
    <w:rsid w:val="00E62C7E"/>
    <w:rsid w:val="00E6418A"/>
    <w:rsid w:val="00E66909"/>
    <w:rsid w:val="00E71F59"/>
    <w:rsid w:val="00E742C8"/>
    <w:rsid w:val="00E74963"/>
    <w:rsid w:val="00E804F2"/>
    <w:rsid w:val="00E80EB0"/>
    <w:rsid w:val="00E811E2"/>
    <w:rsid w:val="00E91763"/>
    <w:rsid w:val="00EA0076"/>
    <w:rsid w:val="00EA13C7"/>
    <w:rsid w:val="00EA53F2"/>
    <w:rsid w:val="00EC69D6"/>
    <w:rsid w:val="00EC70BB"/>
    <w:rsid w:val="00EC7D83"/>
    <w:rsid w:val="00EC7E0D"/>
    <w:rsid w:val="00ED0884"/>
    <w:rsid w:val="00ED23DE"/>
    <w:rsid w:val="00ED3BF4"/>
    <w:rsid w:val="00ED3C8A"/>
    <w:rsid w:val="00ED3D4E"/>
    <w:rsid w:val="00ED58CB"/>
    <w:rsid w:val="00ED7DB2"/>
    <w:rsid w:val="00EE1980"/>
    <w:rsid w:val="00EE2AE1"/>
    <w:rsid w:val="00EE32BC"/>
    <w:rsid w:val="00EE6E52"/>
    <w:rsid w:val="00EF0EF0"/>
    <w:rsid w:val="00EF3C62"/>
    <w:rsid w:val="00EF42BA"/>
    <w:rsid w:val="00EF4486"/>
    <w:rsid w:val="00EF7009"/>
    <w:rsid w:val="00F01E79"/>
    <w:rsid w:val="00F04DBD"/>
    <w:rsid w:val="00F072A3"/>
    <w:rsid w:val="00F130E8"/>
    <w:rsid w:val="00F1728B"/>
    <w:rsid w:val="00F20B4B"/>
    <w:rsid w:val="00F23FFA"/>
    <w:rsid w:val="00F25204"/>
    <w:rsid w:val="00F27BDE"/>
    <w:rsid w:val="00F31711"/>
    <w:rsid w:val="00F34384"/>
    <w:rsid w:val="00F35A73"/>
    <w:rsid w:val="00F433C6"/>
    <w:rsid w:val="00F43ECE"/>
    <w:rsid w:val="00F4703D"/>
    <w:rsid w:val="00F5335A"/>
    <w:rsid w:val="00F562CF"/>
    <w:rsid w:val="00F622FF"/>
    <w:rsid w:val="00F6332D"/>
    <w:rsid w:val="00F72261"/>
    <w:rsid w:val="00F73C2D"/>
    <w:rsid w:val="00F748C2"/>
    <w:rsid w:val="00F7520C"/>
    <w:rsid w:val="00F76D25"/>
    <w:rsid w:val="00F778B8"/>
    <w:rsid w:val="00F77FA1"/>
    <w:rsid w:val="00F84DFA"/>
    <w:rsid w:val="00F854C6"/>
    <w:rsid w:val="00F85914"/>
    <w:rsid w:val="00F86676"/>
    <w:rsid w:val="00F87A4A"/>
    <w:rsid w:val="00F945E8"/>
    <w:rsid w:val="00F94D93"/>
    <w:rsid w:val="00FA2448"/>
    <w:rsid w:val="00FA7A25"/>
    <w:rsid w:val="00FB07DB"/>
    <w:rsid w:val="00FB15A5"/>
    <w:rsid w:val="00FC1458"/>
    <w:rsid w:val="00FD2345"/>
    <w:rsid w:val="00FD2F4C"/>
    <w:rsid w:val="00FD51CB"/>
    <w:rsid w:val="00FD6A07"/>
    <w:rsid w:val="00FD7787"/>
    <w:rsid w:val="00FE0CAB"/>
    <w:rsid w:val="00FE2BBD"/>
    <w:rsid w:val="00FE2DD2"/>
    <w:rsid w:val="00FE3727"/>
    <w:rsid w:val="00FF0DED"/>
    <w:rsid w:val="00FF1A78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CB17"/>
  <w15:docId w15:val="{D3E4D64F-8AFB-4599-882E-EE0ACCD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F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F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F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FA"/>
    <w:pPr>
      <w:spacing w:before="240" w:after="60" w:line="240" w:lineRule="auto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4B1EF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1EF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B1EF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1E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1EFA"/>
    <w:rPr>
      <w:rFonts w:asciiTheme="majorHAnsi" w:eastAsiaTheme="majorEastAsia" w:hAnsiTheme="majorHAnsi"/>
      <w:sz w:val="22"/>
      <w:szCs w:val="22"/>
    </w:rPr>
  </w:style>
  <w:style w:type="character" w:customStyle="1" w:styleId="ez-toc-section">
    <w:name w:val="ez-toc-section"/>
    <w:basedOn w:val="a0"/>
    <w:rsid w:val="004B1EFA"/>
  </w:style>
  <w:style w:type="paragraph" w:customStyle="1" w:styleId="wp-caption-text">
    <w:name w:val="wp-caption-text"/>
    <w:basedOn w:val="a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4B1EFA"/>
  </w:style>
  <w:style w:type="paragraph" w:styleId="af4">
    <w:name w:val="Title"/>
    <w:basedOn w:val="a"/>
    <w:next w:val="a"/>
    <w:link w:val="af5"/>
    <w:uiPriority w:val="10"/>
    <w:qFormat/>
    <w:rsid w:val="004B1E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4B1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4B1EF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4B1EFA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1EFA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B1EFA"/>
    <w:rPr>
      <w:rFonts w:ascii="Times New Roman" w:eastAsia="Times New Roman" w:hAnsi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4B1EFA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4B1EFA"/>
    <w:rPr>
      <w:rFonts w:ascii="Times New Roman" w:eastAsia="Times New Roman" w:hAnsi="Times New Roman"/>
      <w:b/>
      <w:i/>
      <w:sz w:val="24"/>
      <w:szCs w:val="22"/>
    </w:rPr>
  </w:style>
  <w:style w:type="character" w:styleId="afa">
    <w:name w:val="Subtle Emphasis"/>
    <w:uiPriority w:val="19"/>
    <w:qFormat/>
    <w:rsid w:val="004B1EFA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4B1EFA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4B1EFA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4B1EFA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4B1EFA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4B1EFA"/>
    <w:pPr>
      <w:keepLines w:val="0"/>
      <w:spacing w:after="60" w:line="240" w:lineRule="auto"/>
      <w:outlineLvl w:val="9"/>
    </w:pPr>
    <w:rPr>
      <w:rFonts w:asciiTheme="majorHAnsi" w:eastAsiaTheme="majorEastAsia" w:hAnsiTheme="majorHAnsi"/>
      <w:b/>
      <w:bCs/>
      <w:color w:val="auto"/>
      <w:kern w:val="32"/>
      <w:lang w:eastAsia="ru-RU"/>
    </w:rPr>
  </w:style>
  <w:style w:type="character" w:customStyle="1" w:styleId="ConsPlusNormal0">
    <w:name w:val="ConsPlusNormal Знак"/>
    <w:link w:val="ConsPlusNormal"/>
    <w:locked/>
    <w:rsid w:val="004B1EFA"/>
    <w:rPr>
      <w:rFonts w:eastAsia="Times New Roman" w:cs="Calibri"/>
      <w:sz w:val="22"/>
    </w:rPr>
  </w:style>
  <w:style w:type="character" w:customStyle="1" w:styleId="termin">
    <w:name w:val="termin"/>
    <w:basedOn w:val="a0"/>
    <w:rsid w:val="004B1EFA"/>
  </w:style>
  <w:style w:type="character" w:styleId="aff0">
    <w:name w:val="annotation reference"/>
    <w:basedOn w:val="a0"/>
    <w:uiPriority w:val="99"/>
    <w:semiHidden/>
    <w:unhideWhenUsed/>
    <w:rsid w:val="004B1EF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4B1E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B1EF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B1EF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B1EFA"/>
    <w:rPr>
      <w:rFonts w:ascii="Times New Roman" w:eastAsia="Times New Roman" w:hAnsi="Times New Roman"/>
      <w:b/>
      <w:bCs/>
    </w:rPr>
  </w:style>
  <w:style w:type="paragraph" w:customStyle="1" w:styleId="11">
    <w:name w:val="1"/>
    <w:basedOn w:val="a"/>
    <w:next w:val="a5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361">
    <w:name w:val="Список-таблица 3 — акцент 61"/>
    <w:basedOn w:val="a1"/>
    <w:uiPriority w:val="48"/>
    <w:rsid w:val="00171A1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695&amp;date=20.07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1DF4-4BE8-4F31-92CB-7DE5AAF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Admin</cp:lastModifiedBy>
  <cp:revision>4</cp:revision>
  <cp:lastPrinted>2023-10-10T11:11:00Z</cp:lastPrinted>
  <dcterms:created xsi:type="dcterms:W3CDTF">2023-10-13T13:11:00Z</dcterms:created>
  <dcterms:modified xsi:type="dcterms:W3CDTF">2023-10-19T07:11:00Z</dcterms:modified>
</cp:coreProperties>
</file>