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25C" w:rsidRPr="0036625C" w:rsidRDefault="0036625C" w:rsidP="003662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662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ДЕПУТАТОВ ГОРОДА РЕУТОВ</w:t>
      </w:r>
    </w:p>
    <w:p w:rsidR="0036625C" w:rsidRPr="0036625C" w:rsidRDefault="0036625C" w:rsidP="003662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6625C" w:rsidRPr="0036625C" w:rsidRDefault="0036625C" w:rsidP="003662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662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 Е Ш Е Н И Е</w:t>
      </w:r>
    </w:p>
    <w:p w:rsidR="0036625C" w:rsidRPr="0036625C" w:rsidRDefault="0036625C" w:rsidP="003662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16.09.2015 № 53</w:t>
      </w:r>
      <w:r w:rsidRPr="0036625C">
        <w:rPr>
          <w:rFonts w:ascii="Times New Roman" w:eastAsia="Calibri" w:hAnsi="Times New Roman" w:cs="Times New Roman"/>
          <w:sz w:val="24"/>
          <w:szCs w:val="24"/>
          <w:lang w:eastAsia="ru-RU"/>
        </w:rPr>
        <w:t>/2015-НА</w:t>
      </w:r>
    </w:p>
    <w:p w:rsidR="002B5302" w:rsidRDefault="002B5302" w:rsidP="002B53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25C" w:rsidRDefault="0036625C" w:rsidP="002B5302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302" w:rsidRDefault="002B5302" w:rsidP="002B5302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установлении корректирующего коэффициента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Пкд</w:t>
      </w:r>
      <w:proofErr w:type="spellEnd"/>
      <w:r>
        <w:rPr>
          <w:rFonts w:ascii="Times New Roman" w:hAnsi="Times New Roman" w:cs="Times New Roman"/>
          <w:sz w:val="24"/>
          <w:szCs w:val="24"/>
        </w:rPr>
        <w:t>) и коэффициента, учитывающего местоположение земельного участка (Км) на территории города Реутов, для расчёта арендной платы за земельные участки, находящиеся в собственности муниципального образования «Городской округ Реутов», а также земельные участки, государственная собственность на которые не разграничена</w:t>
      </w:r>
    </w:p>
    <w:p w:rsidR="002B5302" w:rsidRDefault="002B5302" w:rsidP="002B53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302" w:rsidRDefault="002B5302" w:rsidP="002B53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Законом Московской области от 07.06.1996 № 23/96-ОЗ «О регулировании земельных отношений в Московской области», Совет депутатов города Реутов решил:</w:t>
      </w:r>
    </w:p>
    <w:p w:rsidR="002B5302" w:rsidRPr="00F22A5A" w:rsidRDefault="002B5302" w:rsidP="002B53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22A5A">
        <w:rPr>
          <w:rFonts w:ascii="Times New Roman" w:hAnsi="Times New Roman" w:cs="Times New Roman"/>
          <w:sz w:val="24"/>
          <w:szCs w:val="24"/>
        </w:rPr>
        <w:tab/>
        <w:t xml:space="preserve">1. Установить с 1 января 2016 года: </w:t>
      </w:r>
    </w:p>
    <w:p w:rsidR="002B5302" w:rsidRPr="00F22A5A" w:rsidRDefault="002B5302" w:rsidP="002B530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A5A">
        <w:rPr>
          <w:rFonts w:ascii="Times New Roman" w:hAnsi="Times New Roman" w:cs="Times New Roman"/>
          <w:sz w:val="24"/>
          <w:szCs w:val="24"/>
        </w:rPr>
        <w:t xml:space="preserve">корректирующий коэффициент </w:t>
      </w:r>
      <w:proofErr w:type="spellStart"/>
      <w:r w:rsidRPr="00F22A5A">
        <w:rPr>
          <w:rFonts w:ascii="Times New Roman" w:hAnsi="Times New Roman" w:cs="Times New Roman"/>
          <w:sz w:val="24"/>
          <w:szCs w:val="24"/>
        </w:rPr>
        <w:t>Пкд</w:t>
      </w:r>
      <w:proofErr w:type="spellEnd"/>
      <w:r w:rsidRPr="00F22A5A">
        <w:rPr>
          <w:rFonts w:ascii="Times New Roman" w:hAnsi="Times New Roman" w:cs="Times New Roman"/>
          <w:sz w:val="24"/>
          <w:szCs w:val="24"/>
        </w:rPr>
        <w:t xml:space="preserve"> в размере 1,9 для расчёта арендной платы за земельные участки, находящиеся в собственности муниципального образования «Городской округ Реутов», а также земельные участки, государственная собственность на которые не разграничена;</w:t>
      </w:r>
    </w:p>
    <w:p w:rsidR="002B5302" w:rsidRPr="00F22A5A" w:rsidRDefault="002B5302" w:rsidP="002B53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22A5A">
        <w:rPr>
          <w:rFonts w:ascii="Times New Roman" w:hAnsi="Times New Roman" w:cs="Times New Roman"/>
          <w:sz w:val="24"/>
          <w:szCs w:val="24"/>
        </w:rPr>
        <w:t xml:space="preserve">           коэффициент</w:t>
      </w:r>
      <w:r w:rsidRPr="00342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Км в размере</w:t>
      </w:r>
      <w:r w:rsidRPr="00F22A5A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F22A5A">
        <w:rPr>
          <w:rFonts w:ascii="Times New Roman" w:hAnsi="Times New Roman" w:cs="Times New Roman"/>
          <w:sz w:val="24"/>
          <w:szCs w:val="24"/>
        </w:rPr>
        <w:t xml:space="preserve">, учитывающий местоположение земельных участков на территории города </w:t>
      </w:r>
      <w:proofErr w:type="gramStart"/>
      <w:r w:rsidRPr="00F22A5A">
        <w:rPr>
          <w:rFonts w:ascii="Times New Roman" w:hAnsi="Times New Roman" w:cs="Times New Roman"/>
          <w:sz w:val="24"/>
          <w:szCs w:val="24"/>
        </w:rPr>
        <w:t>Реутов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2A5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5302" w:rsidRPr="00F22A5A" w:rsidRDefault="002B5302" w:rsidP="002B53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22A5A">
        <w:rPr>
          <w:rFonts w:ascii="Times New Roman" w:hAnsi="Times New Roman" w:cs="Times New Roman"/>
          <w:sz w:val="24"/>
          <w:szCs w:val="24"/>
        </w:rPr>
        <w:t xml:space="preserve">           2. Опубликовать настоящее Решение в газете «</w:t>
      </w:r>
      <w:proofErr w:type="spellStart"/>
      <w:r w:rsidRPr="00F22A5A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F22A5A">
        <w:rPr>
          <w:rFonts w:ascii="Times New Roman" w:hAnsi="Times New Roman" w:cs="Times New Roman"/>
          <w:sz w:val="24"/>
          <w:szCs w:val="24"/>
        </w:rPr>
        <w:t>» и на городском сайте.</w:t>
      </w:r>
    </w:p>
    <w:p w:rsidR="002B5302" w:rsidRDefault="002B5302" w:rsidP="002B53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302" w:rsidRDefault="002B5302" w:rsidP="002B53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302" w:rsidRDefault="002B5302" w:rsidP="002B53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302" w:rsidRDefault="002B5302" w:rsidP="002B53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Реутов                                                                                       С.Г. Юров</w:t>
      </w:r>
    </w:p>
    <w:p w:rsidR="002B5302" w:rsidRDefault="002B5302" w:rsidP="002B53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302" w:rsidRDefault="002B5302" w:rsidP="002B53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302" w:rsidRPr="007A37CA" w:rsidRDefault="002B5302" w:rsidP="002B53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A37CA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2B5302" w:rsidRDefault="002B5302" w:rsidP="002B53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2B5302" w:rsidRDefault="002B5302" w:rsidP="002B53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2B5302" w:rsidRDefault="002B5302" w:rsidP="002B53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16.09.2015 № 156/29</w:t>
      </w:r>
    </w:p>
    <w:p w:rsidR="002B5302" w:rsidRDefault="002B5302" w:rsidP="002B53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B5302" w:rsidRDefault="002B5302" w:rsidP="002B53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B5302" w:rsidRDefault="002B5302" w:rsidP="002B53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B5302" w:rsidRDefault="002B5302" w:rsidP="002B53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B5302" w:rsidRDefault="002B5302" w:rsidP="002B53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B5302" w:rsidRDefault="002B5302" w:rsidP="002B53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B5302" w:rsidRDefault="002B5302" w:rsidP="002B53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B5302" w:rsidRDefault="002B5302" w:rsidP="002B53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B5302" w:rsidRDefault="002B5302" w:rsidP="002B53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B5302" w:rsidRDefault="002B5302" w:rsidP="002B53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B5302" w:rsidRDefault="002B5302" w:rsidP="002B53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5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7B"/>
    <w:rsid w:val="000211A9"/>
    <w:rsid w:val="000A0604"/>
    <w:rsid w:val="00106D7B"/>
    <w:rsid w:val="001F582F"/>
    <w:rsid w:val="002B5302"/>
    <w:rsid w:val="0036625C"/>
    <w:rsid w:val="00492283"/>
    <w:rsid w:val="005074C6"/>
    <w:rsid w:val="0070485E"/>
    <w:rsid w:val="007A37CA"/>
    <w:rsid w:val="007D613A"/>
    <w:rsid w:val="007E7CF7"/>
    <w:rsid w:val="008030AB"/>
    <w:rsid w:val="00916DB5"/>
    <w:rsid w:val="009E3880"/>
    <w:rsid w:val="00B525E5"/>
    <w:rsid w:val="00BC027B"/>
    <w:rsid w:val="00CF1272"/>
    <w:rsid w:val="00E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5300C-FEC3-4DD4-B1F2-D627AC3E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0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3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30A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A37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Прищепова Н. Ф.</dc:creator>
  <cp:keywords/>
  <dc:description/>
  <cp:lastModifiedBy>Work</cp:lastModifiedBy>
  <cp:revision>19</cp:revision>
  <cp:lastPrinted>2015-08-13T09:23:00Z</cp:lastPrinted>
  <dcterms:created xsi:type="dcterms:W3CDTF">2013-10-18T10:29:00Z</dcterms:created>
  <dcterms:modified xsi:type="dcterms:W3CDTF">2015-09-18T12:23:00Z</dcterms:modified>
</cp:coreProperties>
</file>