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081E" w14:textId="77777777" w:rsidR="00B35845" w:rsidRDefault="00B35845">
      <w:pPr>
        <w:pStyle w:val="ConsPlusTitlePage"/>
      </w:pPr>
      <w:r>
        <w:t xml:space="preserve">Документ предоставлен </w:t>
      </w:r>
      <w:hyperlink r:id="rId4">
        <w:r>
          <w:rPr>
            <w:color w:val="0000FF"/>
          </w:rPr>
          <w:t>КонсультантПлюс</w:t>
        </w:r>
      </w:hyperlink>
      <w:r>
        <w:br/>
      </w:r>
    </w:p>
    <w:p w14:paraId="23E54C6E" w14:textId="77777777" w:rsidR="00B35845" w:rsidRDefault="00B35845">
      <w:pPr>
        <w:pStyle w:val="ConsPlusNormal"/>
        <w:jc w:val="both"/>
        <w:outlineLvl w:val="0"/>
      </w:pPr>
    </w:p>
    <w:p w14:paraId="2EB1D029" w14:textId="77777777" w:rsidR="00B35845" w:rsidRDefault="00B35845">
      <w:pPr>
        <w:pStyle w:val="ConsPlusTitle"/>
        <w:jc w:val="center"/>
        <w:outlineLvl w:val="0"/>
      </w:pPr>
      <w:r>
        <w:t>ПРАВИТЕЛЬСТВО МОСКОВСКОЙ ОБЛАСТИ</w:t>
      </w:r>
    </w:p>
    <w:p w14:paraId="768B7135" w14:textId="77777777" w:rsidR="00B35845" w:rsidRDefault="00B35845">
      <w:pPr>
        <w:pStyle w:val="ConsPlusTitle"/>
        <w:jc w:val="both"/>
      </w:pPr>
    </w:p>
    <w:p w14:paraId="5E8306EC" w14:textId="77777777" w:rsidR="00B35845" w:rsidRDefault="00B35845">
      <w:pPr>
        <w:pStyle w:val="ConsPlusTitle"/>
        <w:jc w:val="center"/>
      </w:pPr>
      <w:r>
        <w:t>ПОСТАНОВЛЕНИЕ</w:t>
      </w:r>
    </w:p>
    <w:p w14:paraId="63AD718F" w14:textId="77777777" w:rsidR="00B35845" w:rsidRDefault="00B35845">
      <w:pPr>
        <w:pStyle w:val="ConsPlusTitle"/>
        <w:jc w:val="center"/>
      </w:pPr>
      <w:r>
        <w:t>от 4 октября 2022 г. N 1074/35</w:t>
      </w:r>
    </w:p>
    <w:p w14:paraId="0FEA7563" w14:textId="77777777" w:rsidR="00B35845" w:rsidRDefault="00B35845">
      <w:pPr>
        <w:pStyle w:val="ConsPlusTitle"/>
        <w:jc w:val="both"/>
      </w:pPr>
    </w:p>
    <w:p w14:paraId="30A602CD" w14:textId="77777777" w:rsidR="00B35845" w:rsidRDefault="00B35845">
      <w:pPr>
        <w:pStyle w:val="ConsPlusTitle"/>
        <w:jc w:val="center"/>
      </w:pPr>
      <w:r>
        <w:t>О ДОСРОЧНОМ ПРЕКРАЩЕНИИ РЕАЛИЗАЦИИ ГОСУДАРСТВЕННОЙ ПРОГРАММЫ</w:t>
      </w:r>
    </w:p>
    <w:p w14:paraId="6BC62FE9" w14:textId="77777777" w:rsidR="00B35845" w:rsidRDefault="00B35845">
      <w:pPr>
        <w:pStyle w:val="ConsPlusTitle"/>
        <w:jc w:val="center"/>
      </w:pPr>
      <w:r>
        <w:t>МОСКОВСКОЙ ОБЛАСТИ "ПРЕДПРИНИМАТЕЛЬСТВО ПОДМОСКОВЬЯ"</w:t>
      </w:r>
    </w:p>
    <w:p w14:paraId="2D28FBC0" w14:textId="77777777" w:rsidR="00B35845" w:rsidRDefault="00B35845">
      <w:pPr>
        <w:pStyle w:val="ConsPlusTitle"/>
        <w:jc w:val="center"/>
      </w:pPr>
      <w:r>
        <w:t>НА 2017-2024 ГОДЫ И УТВЕРЖДЕНИИ ГОСУДАРСТВЕННОЙ ПРОГРАММЫ</w:t>
      </w:r>
    </w:p>
    <w:p w14:paraId="184EC334" w14:textId="77777777" w:rsidR="00B35845" w:rsidRDefault="00B35845">
      <w:pPr>
        <w:pStyle w:val="ConsPlusTitle"/>
        <w:jc w:val="center"/>
      </w:pPr>
      <w:r>
        <w:t>МОСКОВСКОЙ ОБЛАСТИ "ПРЕДПРИНИМАТЕЛЬСТВО ПОДМОСКОВЬЯ"</w:t>
      </w:r>
    </w:p>
    <w:p w14:paraId="20A35C30" w14:textId="77777777" w:rsidR="00B35845" w:rsidRDefault="00B35845">
      <w:pPr>
        <w:pStyle w:val="ConsPlusTitle"/>
        <w:jc w:val="center"/>
      </w:pPr>
      <w:r>
        <w:t>НА 2023-2027 ГОДЫ</w:t>
      </w:r>
    </w:p>
    <w:p w14:paraId="36145D0D" w14:textId="77777777" w:rsidR="00B35845" w:rsidRDefault="00B35845">
      <w:pPr>
        <w:pStyle w:val="ConsPlusNormal"/>
        <w:jc w:val="both"/>
      </w:pPr>
    </w:p>
    <w:p w14:paraId="46429DBB" w14:textId="77777777" w:rsidR="00B35845" w:rsidRDefault="00B35845">
      <w:pPr>
        <w:pStyle w:val="ConsPlusNormal"/>
        <w:ind w:firstLine="540"/>
        <w:jc w:val="both"/>
      </w:pPr>
      <w:r>
        <w:t>Правительство Московской области постановляет:</w:t>
      </w:r>
    </w:p>
    <w:p w14:paraId="04A9D8E4" w14:textId="77777777" w:rsidR="00B35845" w:rsidRDefault="00B35845">
      <w:pPr>
        <w:pStyle w:val="ConsPlusNormal"/>
        <w:spacing w:before="220"/>
        <w:ind w:firstLine="540"/>
        <w:jc w:val="both"/>
      </w:pPr>
      <w:r>
        <w:t xml:space="preserve">1. Досрочно прекратить реализацию государственной </w:t>
      </w:r>
      <w:hyperlink r:id="rId5">
        <w:r>
          <w:rPr>
            <w:color w:val="0000FF"/>
          </w:rPr>
          <w:t>программы</w:t>
        </w:r>
      </w:hyperlink>
      <w:r>
        <w:t xml:space="preserve"> Московской области "Предпринимательство Подмосковья" на 2017-2024 годы, утвержденную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p>
    <w:p w14:paraId="02F26106" w14:textId="77777777" w:rsidR="00B35845" w:rsidRDefault="00B35845">
      <w:pPr>
        <w:pStyle w:val="ConsPlusNormal"/>
        <w:spacing w:before="220"/>
        <w:ind w:firstLine="540"/>
        <w:jc w:val="both"/>
      </w:pPr>
      <w:r>
        <w:t xml:space="preserve">2. Утвердить прилагаемую государственную </w:t>
      </w:r>
      <w:hyperlink w:anchor="P33">
        <w:r>
          <w:rPr>
            <w:color w:val="0000FF"/>
          </w:rPr>
          <w:t>программу</w:t>
        </w:r>
      </w:hyperlink>
      <w:r>
        <w:t xml:space="preserve"> Московской области "Предпринимательство Подмосковья" на 2023-2027 годы.</w:t>
      </w:r>
    </w:p>
    <w:p w14:paraId="2780CD84" w14:textId="77777777" w:rsidR="00B35845" w:rsidRDefault="00B35845">
      <w:pPr>
        <w:pStyle w:val="ConsPlusNormal"/>
        <w:spacing w:before="220"/>
        <w:ind w:firstLine="540"/>
        <w:jc w:val="both"/>
      </w:pPr>
      <w:r>
        <w:t xml:space="preserve">3. Признать утратившими силу постановления Правительства Московской области по </w:t>
      </w:r>
      <w:hyperlink w:anchor="P12945">
        <w:r>
          <w:rPr>
            <w:color w:val="0000FF"/>
          </w:rPr>
          <w:t>перечню</w:t>
        </w:r>
      </w:hyperlink>
      <w:r>
        <w:t xml:space="preserve"> согласно приложению к настоящему постановлению.</w:t>
      </w:r>
    </w:p>
    <w:p w14:paraId="13590C7C" w14:textId="77777777" w:rsidR="00B35845" w:rsidRDefault="00B35845">
      <w:pPr>
        <w:pStyle w:val="ConsPlusNormal"/>
        <w:spacing w:before="220"/>
        <w:ind w:firstLine="540"/>
        <w:jc w:val="both"/>
      </w:pPr>
      <w:r>
        <w:t>4. Министерству информационных и социальных коммуникаций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14:paraId="5A40BF1F" w14:textId="77777777" w:rsidR="00B35845" w:rsidRDefault="00B35845">
      <w:pPr>
        <w:pStyle w:val="ConsPlusNormal"/>
        <w:spacing w:before="220"/>
        <w:ind w:firstLine="540"/>
        <w:jc w:val="both"/>
      </w:pPr>
      <w:r>
        <w:t xml:space="preserve">5. Настоящее постановление вступает в силу с 1 января 2023 года и применяется к правоотношениям, возникающим в связи с составлением, рассмотрением, утверждением и исполнением бюджета Московской области, начиная с </w:t>
      </w:r>
      <w:hyperlink r:id="rId6">
        <w:r>
          <w:rPr>
            <w:color w:val="0000FF"/>
          </w:rPr>
          <w:t>бюджета</w:t>
        </w:r>
      </w:hyperlink>
      <w:r>
        <w:t xml:space="preserve"> Московской области на 2023 год и плановый период 2024 и 2025 годов.</w:t>
      </w:r>
    </w:p>
    <w:p w14:paraId="00F0EC72" w14:textId="77777777" w:rsidR="00B35845" w:rsidRDefault="00B35845">
      <w:pPr>
        <w:pStyle w:val="ConsPlusNormal"/>
        <w:spacing w:before="220"/>
        <w:ind w:firstLine="540"/>
        <w:jc w:val="both"/>
      </w:pPr>
      <w:r>
        <w:t>6. Контроль за выполнением настоящего постановления возложить на заместителя Председателя Правительства Московской области - министра инвестиций, промышленности и науки Московской области Зиновьеву Е.А.</w:t>
      </w:r>
    </w:p>
    <w:p w14:paraId="35AB7F45" w14:textId="77777777" w:rsidR="00B35845" w:rsidRDefault="00B35845">
      <w:pPr>
        <w:pStyle w:val="ConsPlusNormal"/>
        <w:jc w:val="both"/>
      </w:pPr>
    </w:p>
    <w:p w14:paraId="0F3E5A34" w14:textId="77777777" w:rsidR="00B35845" w:rsidRDefault="00B35845">
      <w:pPr>
        <w:pStyle w:val="ConsPlusNormal"/>
        <w:jc w:val="right"/>
      </w:pPr>
      <w:r>
        <w:t>Первый Вице-губернатор Московской области -</w:t>
      </w:r>
    </w:p>
    <w:p w14:paraId="66173D8D" w14:textId="77777777" w:rsidR="00B35845" w:rsidRDefault="00B35845">
      <w:pPr>
        <w:pStyle w:val="ConsPlusNormal"/>
        <w:jc w:val="right"/>
      </w:pPr>
      <w:r>
        <w:t>Председатель Правительства Московской области</w:t>
      </w:r>
    </w:p>
    <w:p w14:paraId="24A14110" w14:textId="77777777" w:rsidR="00B35845" w:rsidRDefault="00B35845">
      <w:pPr>
        <w:pStyle w:val="ConsPlusNormal"/>
        <w:jc w:val="right"/>
      </w:pPr>
      <w:r>
        <w:t>И.Н. Габдрахманов</w:t>
      </w:r>
    </w:p>
    <w:p w14:paraId="5949B96F" w14:textId="77777777" w:rsidR="00B35845" w:rsidRDefault="00B35845">
      <w:pPr>
        <w:pStyle w:val="ConsPlusNormal"/>
        <w:jc w:val="both"/>
      </w:pPr>
    </w:p>
    <w:p w14:paraId="7C5BC11F" w14:textId="77777777" w:rsidR="00B35845" w:rsidRDefault="00B35845">
      <w:pPr>
        <w:pStyle w:val="ConsPlusNormal"/>
        <w:jc w:val="both"/>
      </w:pPr>
    </w:p>
    <w:p w14:paraId="670CAE62" w14:textId="77777777" w:rsidR="00B35845" w:rsidRDefault="00B35845">
      <w:pPr>
        <w:pStyle w:val="ConsPlusNormal"/>
        <w:jc w:val="both"/>
      </w:pPr>
    </w:p>
    <w:p w14:paraId="6C8AC3A2" w14:textId="77777777" w:rsidR="00B35845" w:rsidRDefault="00B35845">
      <w:pPr>
        <w:pStyle w:val="ConsPlusNormal"/>
        <w:jc w:val="both"/>
      </w:pPr>
    </w:p>
    <w:p w14:paraId="22801C7C" w14:textId="77777777" w:rsidR="00B35845" w:rsidRDefault="00B35845">
      <w:pPr>
        <w:pStyle w:val="ConsPlusNormal"/>
        <w:jc w:val="both"/>
      </w:pPr>
    </w:p>
    <w:p w14:paraId="27D173A0" w14:textId="77777777" w:rsidR="00B35845" w:rsidRDefault="00B35845">
      <w:pPr>
        <w:pStyle w:val="ConsPlusNormal"/>
        <w:jc w:val="right"/>
        <w:outlineLvl w:val="0"/>
      </w:pPr>
      <w:r>
        <w:t>Утверждена</w:t>
      </w:r>
    </w:p>
    <w:p w14:paraId="294D8BE8" w14:textId="77777777" w:rsidR="00B35845" w:rsidRDefault="00B35845">
      <w:pPr>
        <w:pStyle w:val="ConsPlusNormal"/>
        <w:jc w:val="right"/>
      </w:pPr>
      <w:r>
        <w:t>постановлением Правительства</w:t>
      </w:r>
    </w:p>
    <w:p w14:paraId="1EFD0166" w14:textId="77777777" w:rsidR="00B35845" w:rsidRDefault="00B35845">
      <w:pPr>
        <w:pStyle w:val="ConsPlusNormal"/>
        <w:jc w:val="right"/>
      </w:pPr>
      <w:r>
        <w:t>Московской области</w:t>
      </w:r>
    </w:p>
    <w:p w14:paraId="6B2B6FC8" w14:textId="77777777" w:rsidR="00B35845" w:rsidRDefault="00B35845">
      <w:pPr>
        <w:pStyle w:val="ConsPlusNormal"/>
        <w:jc w:val="right"/>
      </w:pPr>
      <w:r>
        <w:t>от 4 октября 2022 г. N 1074/35</w:t>
      </w:r>
    </w:p>
    <w:p w14:paraId="7C6C41AA" w14:textId="77777777" w:rsidR="00B35845" w:rsidRDefault="00B35845">
      <w:pPr>
        <w:pStyle w:val="ConsPlusNormal"/>
        <w:jc w:val="both"/>
      </w:pPr>
    </w:p>
    <w:p w14:paraId="60201A41" w14:textId="77777777" w:rsidR="00B35845" w:rsidRDefault="00B35845">
      <w:pPr>
        <w:pStyle w:val="ConsPlusTitle"/>
        <w:jc w:val="center"/>
      </w:pPr>
      <w:bookmarkStart w:id="0" w:name="P33"/>
      <w:bookmarkEnd w:id="0"/>
      <w:r>
        <w:t>ГОСУДАРСТВЕННАЯ ПРОГРАММА</w:t>
      </w:r>
    </w:p>
    <w:p w14:paraId="4A9C276C" w14:textId="77777777" w:rsidR="00B35845" w:rsidRDefault="00B35845">
      <w:pPr>
        <w:pStyle w:val="ConsPlusTitle"/>
        <w:jc w:val="center"/>
      </w:pPr>
      <w:r>
        <w:t>МОСКОВСКОЙ ОБЛАСТИ "ПРЕДПРИНИМАТЕЛЬСТВО ПОДМОСКОВЬЯ"</w:t>
      </w:r>
    </w:p>
    <w:p w14:paraId="63A14515" w14:textId="77777777" w:rsidR="00B35845" w:rsidRDefault="00B35845">
      <w:pPr>
        <w:pStyle w:val="ConsPlusTitle"/>
        <w:jc w:val="center"/>
      </w:pPr>
      <w:r>
        <w:t>НА 2023-2027 ГОДЫ</w:t>
      </w:r>
    </w:p>
    <w:p w14:paraId="3CE41138" w14:textId="77777777" w:rsidR="00B35845" w:rsidRDefault="00B35845">
      <w:pPr>
        <w:pStyle w:val="ConsPlusNormal"/>
        <w:jc w:val="both"/>
      </w:pPr>
    </w:p>
    <w:p w14:paraId="14755BFA" w14:textId="77777777" w:rsidR="00B35845" w:rsidRDefault="00B35845">
      <w:pPr>
        <w:pStyle w:val="ConsPlusTitle"/>
        <w:jc w:val="center"/>
        <w:outlineLvl w:val="1"/>
      </w:pPr>
      <w:r>
        <w:t>ПЕРЕЧЕНЬ</w:t>
      </w:r>
    </w:p>
    <w:p w14:paraId="755635FF" w14:textId="77777777" w:rsidR="00B35845" w:rsidRDefault="00B35845">
      <w:pPr>
        <w:pStyle w:val="ConsPlusTitle"/>
        <w:jc w:val="center"/>
      </w:pPr>
      <w:r>
        <w:t>ОБОЗНАЧЕНИЙ И СОКРАЩЕНИЙ, ИСПОЛЬЗУЕМЫХ В ГОСУДАРСТВЕННОЙ</w:t>
      </w:r>
    </w:p>
    <w:p w14:paraId="07626FFA" w14:textId="77777777" w:rsidR="00B35845" w:rsidRDefault="00B35845">
      <w:pPr>
        <w:pStyle w:val="ConsPlusTitle"/>
        <w:jc w:val="center"/>
      </w:pPr>
      <w:r>
        <w:t>ПРОГРАММЕ МОСКОВСКОЙ ОБЛАСТИ "ПРЕДПРИНИМАТЕЛЬСТВО</w:t>
      </w:r>
    </w:p>
    <w:p w14:paraId="666E7281" w14:textId="77777777" w:rsidR="00B35845" w:rsidRDefault="00B35845">
      <w:pPr>
        <w:pStyle w:val="ConsPlusTitle"/>
        <w:jc w:val="center"/>
      </w:pPr>
      <w:r>
        <w:t>ПОДМОСКОВЬЯ"</w:t>
      </w:r>
    </w:p>
    <w:p w14:paraId="362BB0E8"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B35845" w14:paraId="69F9089B" w14:textId="77777777">
        <w:tc>
          <w:tcPr>
            <w:tcW w:w="2835" w:type="dxa"/>
          </w:tcPr>
          <w:p w14:paraId="452E794A" w14:textId="77777777" w:rsidR="00B35845" w:rsidRDefault="00B35845">
            <w:pPr>
              <w:pStyle w:val="ConsPlusNormal"/>
              <w:jc w:val="center"/>
            </w:pPr>
            <w:r>
              <w:t>Обозначение</w:t>
            </w:r>
          </w:p>
        </w:tc>
        <w:tc>
          <w:tcPr>
            <w:tcW w:w="6236" w:type="dxa"/>
          </w:tcPr>
          <w:p w14:paraId="22EFF0E3" w14:textId="77777777" w:rsidR="00B35845" w:rsidRDefault="00B35845">
            <w:pPr>
              <w:pStyle w:val="ConsPlusNormal"/>
              <w:jc w:val="center"/>
            </w:pPr>
            <w:r>
              <w:t>Расшифровка</w:t>
            </w:r>
          </w:p>
        </w:tc>
      </w:tr>
      <w:tr w:rsidR="00B35845" w14:paraId="72D9A3B6" w14:textId="77777777">
        <w:tc>
          <w:tcPr>
            <w:tcW w:w="2835" w:type="dxa"/>
          </w:tcPr>
          <w:p w14:paraId="11CC21D7" w14:textId="77777777" w:rsidR="00B35845" w:rsidRDefault="00B35845">
            <w:pPr>
              <w:pStyle w:val="ConsPlusNormal"/>
              <w:jc w:val="center"/>
            </w:pPr>
            <w:r>
              <w:t>1</w:t>
            </w:r>
          </w:p>
        </w:tc>
        <w:tc>
          <w:tcPr>
            <w:tcW w:w="6236" w:type="dxa"/>
          </w:tcPr>
          <w:p w14:paraId="5F3AEE6D" w14:textId="77777777" w:rsidR="00B35845" w:rsidRDefault="00B35845">
            <w:pPr>
              <w:pStyle w:val="ConsPlusNormal"/>
              <w:jc w:val="center"/>
            </w:pPr>
            <w:r>
              <w:t>2</w:t>
            </w:r>
          </w:p>
        </w:tc>
      </w:tr>
      <w:tr w:rsidR="00B35845" w14:paraId="6D24A1FE" w14:textId="77777777">
        <w:tc>
          <w:tcPr>
            <w:tcW w:w="2835" w:type="dxa"/>
          </w:tcPr>
          <w:p w14:paraId="226A6E56" w14:textId="77777777" w:rsidR="00B35845" w:rsidRDefault="00B35845">
            <w:pPr>
              <w:pStyle w:val="ConsPlusNormal"/>
            </w:pPr>
            <w:r>
              <w:t>Минфин России</w:t>
            </w:r>
          </w:p>
        </w:tc>
        <w:tc>
          <w:tcPr>
            <w:tcW w:w="6236" w:type="dxa"/>
          </w:tcPr>
          <w:p w14:paraId="68179E66" w14:textId="77777777" w:rsidR="00B35845" w:rsidRDefault="00B35845">
            <w:pPr>
              <w:pStyle w:val="ConsPlusNormal"/>
            </w:pPr>
            <w:r>
              <w:t>Министерство финансов Российской Федерации</w:t>
            </w:r>
          </w:p>
        </w:tc>
      </w:tr>
      <w:tr w:rsidR="00B35845" w14:paraId="6475A3DE" w14:textId="77777777">
        <w:tc>
          <w:tcPr>
            <w:tcW w:w="2835" w:type="dxa"/>
          </w:tcPr>
          <w:p w14:paraId="31677F8A" w14:textId="77777777" w:rsidR="00B35845" w:rsidRDefault="00B35845">
            <w:pPr>
              <w:pStyle w:val="ConsPlusNormal"/>
            </w:pPr>
            <w:r>
              <w:t>Минобрнауки России</w:t>
            </w:r>
          </w:p>
        </w:tc>
        <w:tc>
          <w:tcPr>
            <w:tcW w:w="6236" w:type="dxa"/>
          </w:tcPr>
          <w:p w14:paraId="6A94AB1F" w14:textId="77777777" w:rsidR="00B35845" w:rsidRDefault="00B35845">
            <w:pPr>
              <w:pStyle w:val="ConsPlusNormal"/>
            </w:pPr>
            <w:r>
              <w:t>Министерство науки и высшего образования Российской Федерации</w:t>
            </w:r>
          </w:p>
        </w:tc>
      </w:tr>
      <w:tr w:rsidR="00B35845" w14:paraId="355FC1B9" w14:textId="77777777">
        <w:tc>
          <w:tcPr>
            <w:tcW w:w="2835" w:type="dxa"/>
          </w:tcPr>
          <w:p w14:paraId="101C732A" w14:textId="77777777" w:rsidR="00B35845" w:rsidRDefault="00B35845">
            <w:pPr>
              <w:pStyle w:val="ConsPlusNormal"/>
            </w:pPr>
            <w:r>
              <w:t>Минэкономразвития России</w:t>
            </w:r>
          </w:p>
        </w:tc>
        <w:tc>
          <w:tcPr>
            <w:tcW w:w="6236" w:type="dxa"/>
          </w:tcPr>
          <w:p w14:paraId="2E7ABADF" w14:textId="77777777" w:rsidR="00B35845" w:rsidRDefault="00B35845">
            <w:pPr>
              <w:pStyle w:val="ConsPlusNormal"/>
            </w:pPr>
            <w:r>
              <w:t>Министерство экономического развития Российской Федерации</w:t>
            </w:r>
          </w:p>
        </w:tc>
      </w:tr>
      <w:tr w:rsidR="00B35845" w14:paraId="6C8464AD" w14:textId="77777777">
        <w:tc>
          <w:tcPr>
            <w:tcW w:w="2835" w:type="dxa"/>
          </w:tcPr>
          <w:p w14:paraId="35979F57" w14:textId="77777777" w:rsidR="00B35845" w:rsidRDefault="00B35845">
            <w:pPr>
              <w:pStyle w:val="ConsPlusNormal"/>
            </w:pPr>
            <w:r>
              <w:t>ФНС России</w:t>
            </w:r>
          </w:p>
        </w:tc>
        <w:tc>
          <w:tcPr>
            <w:tcW w:w="6236" w:type="dxa"/>
          </w:tcPr>
          <w:p w14:paraId="14C88AE0" w14:textId="77777777" w:rsidR="00B35845" w:rsidRDefault="00B35845">
            <w:pPr>
              <w:pStyle w:val="ConsPlusNormal"/>
            </w:pPr>
            <w:r>
              <w:t>Федеральная налоговая служба</w:t>
            </w:r>
          </w:p>
        </w:tc>
      </w:tr>
      <w:tr w:rsidR="00B35845" w14:paraId="032957DA" w14:textId="77777777">
        <w:tc>
          <w:tcPr>
            <w:tcW w:w="2835" w:type="dxa"/>
          </w:tcPr>
          <w:p w14:paraId="2E172E9E" w14:textId="77777777" w:rsidR="00B35845" w:rsidRDefault="00B35845">
            <w:pPr>
              <w:pStyle w:val="ConsPlusNormal"/>
            </w:pPr>
            <w:r>
              <w:t>Мининвест Московской области</w:t>
            </w:r>
          </w:p>
        </w:tc>
        <w:tc>
          <w:tcPr>
            <w:tcW w:w="6236" w:type="dxa"/>
          </w:tcPr>
          <w:p w14:paraId="4A644149" w14:textId="77777777" w:rsidR="00B35845" w:rsidRDefault="00B35845">
            <w:pPr>
              <w:pStyle w:val="ConsPlusNormal"/>
            </w:pPr>
            <w:r>
              <w:t>Министерство инвестиций, промышленности и науки Московской области</w:t>
            </w:r>
          </w:p>
        </w:tc>
      </w:tr>
      <w:tr w:rsidR="00B35845" w14:paraId="14DB5D6E" w14:textId="77777777">
        <w:tc>
          <w:tcPr>
            <w:tcW w:w="2835" w:type="dxa"/>
          </w:tcPr>
          <w:p w14:paraId="641C00DD" w14:textId="77777777" w:rsidR="00B35845" w:rsidRDefault="00B35845">
            <w:pPr>
              <w:pStyle w:val="ConsPlusNormal"/>
            </w:pPr>
            <w:r>
              <w:t>Минсельхозпрод Московской области</w:t>
            </w:r>
          </w:p>
        </w:tc>
        <w:tc>
          <w:tcPr>
            <w:tcW w:w="6236" w:type="dxa"/>
          </w:tcPr>
          <w:p w14:paraId="215A00BF" w14:textId="77777777" w:rsidR="00B35845" w:rsidRDefault="00B35845">
            <w:pPr>
              <w:pStyle w:val="ConsPlusNormal"/>
            </w:pPr>
            <w:r>
              <w:t>Министерство сельского хозяйства и продовольствия Московской области</w:t>
            </w:r>
          </w:p>
        </w:tc>
      </w:tr>
      <w:tr w:rsidR="00B35845" w14:paraId="1061AE83" w14:textId="77777777">
        <w:tc>
          <w:tcPr>
            <w:tcW w:w="2835" w:type="dxa"/>
          </w:tcPr>
          <w:p w14:paraId="3E9C07B9" w14:textId="77777777" w:rsidR="00B35845" w:rsidRDefault="00B35845">
            <w:pPr>
              <w:pStyle w:val="ConsPlusNormal"/>
            </w:pPr>
            <w:r>
              <w:t>МЭФ Московской области</w:t>
            </w:r>
          </w:p>
        </w:tc>
        <w:tc>
          <w:tcPr>
            <w:tcW w:w="6236" w:type="dxa"/>
          </w:tcPr>
          <w:p w14:paraId="02E117FB" w14:textId="77777777" w:rsidR="00B35845" w:rsidRDefault="00B35845">
            <w:pPr>
              <w:pStyle w:val="ConsPlusNormal"/>
            </w:pPr>
            <w:r>
              <w:t>Министерство экономики и финансов Московской области</w:t>
            </w:r>
          </w:p>
        </w:tc>
      </w:tr>
      <w:tr w:rsidR="00B35845" w14:paraId="5F42FDE7" w14:textId="77777777">
        <w:tc>
          <w:tcPr>
            <w:tcW w:w="2835" w:type="dxa"/>
          </w:tcPr>
          <w:p w14:paraId="0E707F28" w14:textId="77777777" w:rsidR="00B35845" w:rsidRDefault="00B35845">
            <w:pPr>
              <w:pStyle w:val="ConsPlusNormal"/>
            </w:pPr>
            <w:r>
              <w:t>МТДи Московской области</w:t>
            </w:r>
          </w:p>
        </w:tc>
        <w:tc>
          <w:tcPr>
            <w:tcW w:w="6236" w:type="dxa"/>
          </w:tcPr>
          <w:p w14:paraId="0CCAE86B" w14:textId="77777777" w:rsidR="00B35845" w:rsidRDefault="00B35845">
            <w:pPr>
              <w:pStyle w:val="ConsPlusNormal"/>
            </w:pPr>
            <w:r>
              <w:t>Министерство транспорта и дорожной инфраструктуры Московской области</w:t>
            </w:r>
          </w:p>
        </w:tc>
      </w:tr>
      <w:tr w:rsidR="00B35845" w14:paraId="3399E7E7" w14:textId="77777777">
        <w:tc>
          <w:tcPr>
            <w:tcW w:w="2835" w:type="dxa"/>
          </w:tcPr>
          <w:p w14:paraId="28136721" w14:textId="77777777" w:rsidR="00B35845" w:rsidRDefault="00B35845">
            <w:pPr>
              <w:pStyle w:val="ConsPlusNormal"/>
            </w:pPr>
            <w:r>
              <w:t>Министерство ЖКХ Московской области</w:t>
            </w:r>
          </w:p>
        </w:tc>
        <w:tc>
          <w:tcPr>
            <w:tcW w:w="6236" w:type="dxa"/>
          </w:tcPr>
          <w:p w14:paraId="0B681929" w14:textId="77777777" w:rsidR="00B35845" w:rsidRDefault="00B35845">
            <w:pPr>
              <w:pStyle w:val="ConsPlusNormal"/>
            </w:pPr>
            <w:r>
              <w:t>Министерство жилищно-коммунального хозяйства Московской области</w:t>
            </w:r>
          </w:p>
        </w:tc>
      </w:tr>
      <w:tr w:rsidR="00B35845" w14:paraId="422B37A7" w14:textId="77777777">
        <w:tc>
          <w:tcPr>
            <w:tcW w:w="2835" w:type="dxa"/>
          </w:tcPr>
          <w:p w14:paraId="326250A0" w14:textId="77777777" w:rsidR="00B35845" w:rsidRDefault="00B35845">
            <w:pPr>
              <w:pStyle w:val="ConsPlusNormal"/>
            </w:pPr>
            <w:r>
              <w:t>Минмособлимущество</w:t>
            </w:r>
          </w:p>
        </w:tc>
        <w:tc>
          <w:tcPr>
            <w:tcW w:w="6236" w:type="dxa"/>
          </w:tcPr>
          <w:p w14:paraId="00BBDD73" w14:textId="77777777" w:rsidR="00B35845" w:rsidRDefault="00B35845">
            <w:pPr>
              <w:pStyle w:val="ConsPlusNormal"/>
            </w:pPr>
            <w:r>
              <w:t>Министерство имущественных отношений Московской области</w:t>
            </w:r>
          </w:p>
        </w:tc>
      </w:tr>
      <w:tr w:rsidR="00B35845" w14:paraId="35E06776" w14:textId="77777777">
        <w:tc>
          <w:tcPr>
            <w:tcW w:w="2835" w:type="dxa"/>
          </w:tcPr>
          <w:p w14:paraId="0F02E853" w14:textId="77777777" w:rsidR="00B35845" w:rsidRDefault="00B35845">
            <w:pPr>
              <w:pStyle w:val="ConsPlusNormal"/>
            </w:pPr>
            <w:r>
              <w:t>Минэнерго Московской области</w:t>
            </w:r>
          </w:p>
        </w:tc>
        <w:tc>
          <w:tcPr>
            <w:tcW w:w="6236" w:type="dxa"/>
          </w:tcPr>
          <w:p w14:paraId="7D97713F" w14:textId="77777777" w:rsidR="00B35845" w:rsidRDefault="00B35845">
            <w:pPr>
              <w:pStyle w:val="ConsPlusNormal"/>
            </w:pPr>
            <w:r>
              <w:t>Министерство энергетики Московской области</w:t>
            </w:r>
          </w:p>
        </w:tc>
      </w:tr>
      <w:tr w:rsidR="00B35845" w14:paraId="514676B4" w14:textId="77777777">
        <w:tc>
          <w:tcPr>
            <w:tcW w:w="2835" w:type="dxa"/>
          </w:tcPr>
          <w:p w14:paraId="7CEDF128" w14:textId="77777777" w:rsidR="00B35845" w:rsidRDefault="00B35845">
            <w:pPr>
              <w:pStyle w:val="ConsPlusNormal"/>
            </w:pPr>
            <w:r>
              <w:t>Минэкологии Московской области</w:t>
            </w:r>
          </w:p>
        </w:tc>
        <w:tc>
          <w:tcPr>
            <w:tcW w:w="6236" w:type="dxa"/>
          </w:tcPr>
          <w:p w14:paraId="4F497CD2" w14:textId="77777777" w:rsidR="00B35845" w:rsidRDefault="00B35845">
            <w:pPr>
              <w:pStyle w:val="ConsPlusNormal"/>
            </w:pPr>
            <w:r>
              <w:t>Министерство экологии и природопользования Московской области</w:t>
            </w:r>
          </w:p>
        </w:tc>
      </w:tr>
      <w:tr w:rsidR="00B35845" w14:paraId="41109CC1" w14:textId="77777777">
        <w:tc>
          <w:tcPr>
            <w:tcW w:w="2835" w:type="dxa"/>
          </w:tcPr>
          <w:p w14:paraId="1744BF3E" w14:textId="77777777" w:rsidR="00B35845" w:rsidRDefault="00B35845">
            <w:pPr>
              <w:pStyle w:val="ConsPlusNormal"/>
            </w:pPr>
            <w:r>
              <w:t>Минстрой Московской области</w:t>
            </w:r>
          </w:p>
        </w:tc>
        <w:tc>
          <w:tcPr>
            <w:tcW w:w="6236" w:type="dxa"/>
          </w:tcPr>
          <w:p w14:paraId="43697DEC" w14:textId="77777777" w:rsidR="00B35845" w:rsidRDefault="00B35845">
            <w:pPr>
              <w:pStyle w:val="ConsPlusNormal"/>
            </w:pPr>
            <w:r>
              <w:t>Министерство строительного комплекса Московской области</w:t>
            </w:r>
          </w:p>
        </w:tc>
      </w:tr>
      <w:tr w:rsidR="00B35845" w14:paraId="2DE83C22" w14:textId="77777777">
        <w:tc>
          <w:tcPr>
            <w:tcW w:w="2835" w:type="dxa"/>
          </w:tcPr>
          <w:p w14:paraId="355A5FAC" w14:textId="77777777" w:rsidR="00B35845" w:rsidRDefault="00B35845">
            <w:pPr>
              <w:pStyle w:val="ConsPlusNormal"/>
            </w:pPr>
            <w:r>
              <w:t>Минжилполитика Московской области</w:t>
            </w:r>
          </w:p>
        </w:tc>
        <w:tc>
          <w:tcPr>
            <w:tcW w:w="6236" w:type="dxa"/>
          </w:tcPr>
          <w:p w14:paraId="67150EDE" w14:textId="77777777" w:rsidR="00B35845" w:rsidRDefault="00B35845">
            <w:pPr>
              <w:pStyle w:val="ConsPlusNormal"/>
            </w:pPr>
            <w:r>
              <w:t>Министерство жилищной политики Московской области</w:t>
            </w:r>
          </w:p>
        </w:tc>
      </w:tr>
      <w:tr w:rsidR="00B35845" w14:paraId="1426DEBA" w14:textId="77777777">
        <w:tc>
          <w:tcPr>
            <w:tcW w:w="2835" w:type="dxa"/>
          </w:tcPr>
          <w:p w14:paraId="4157A3E4" w14:textId="77777777" w:rsidR="00B35845" w:rsidRDefault="00B35845">
            <w:pPr>
              <w:pStyle w:val="ConsPlusNormal"/>
            </w:pPr>
            <w:r>
              <w:t>Мингосуправления Московской области</w:t>
            </w:r>
          </w:p>
        </w:tc>
        <w:tc>
          <w:tcPr>
            <w:tcW w:w="6236" w:type="dxa"/>
          </w:tcPr>
          <w:p w14:paraId="5A373CDD" w14:textId="77777777" w:rsidR="00B35845" w:rsidRDefault="00B35845">
            <w:pPr>
              <w:pStyle w:val="ConsPlusNormal"/>
            </w:pPr>
            <w:r>
              <w:t>Министерство государственного управления, информационных технологий и связи Московской области</w:t>
            </w:r>
          </w:p>
        </w:tc>
      </w:tr>
      <w:tr w:rsidR="00B35845" w14:paraId="3D5B4835" w14:textId="77777777">
        <w:tc>
          <w:tcPr>
            <w:tcW w:w="2835" w:type="dxa"/>
          </w:tcPr>
          <w:p w14:paraId="323B4363" w14:textId="77777777" w:rsidR="00B35845" w:rsidRDefault="00B35845">
            <w:pPr>
              <w:pStyle w:val="ConsPlusNormal"/>
            </w:pPr>
            <w:r>
              <w:t>Минздрав Московской области</w:t>
            </w:r>
          </w:p>
        </w:tc>
        <w:tc>
          <w:tcPr>
            <w:tcW w:w="6236" w:type="dxa"/>
          </w:tcPr>
          <w:p w14:paraId="26950130" w14:textId="77777777" w:rsidR="00B35845" w:rsidRDefault="00B35845">
            <w:pPr>
              <w:pStyle w:val="ConsPlusNormal"/>
            </w:pPr>
            <w:r>
              <w:t>Министерство здравоохранения Московской области</w:t>
            </w:r>
          </w:p>
        </w:tc>
      </w:tr>
      <w:tr w:rsidR="00B35845" w14:paraId="355CA647" w14:textId="77777777">
        <w:tc>
          <w:tcPr>
            <w:tcW w:w="2835" w:type="dxa"/>
          </w:tcPr>
          <w:p w14:paraId="71EDF4D0" w14:textId="77777777" w:rsidR="00B35845" w:rsidRDefault="00B35845">
            <w:pPr>
              <w:pStyle w:val="ConsPlusNormal"/>
            </w:pPr>
            <w:r>
              <w:lastRenderedPageBreak/>
              <w:t>Минсоцразвития Московской области</w:t>
            </w:r>
          </w:p>
        </w:tc>
        <w:tc>
          <w:tcPr>
            <w:tcW w:w="6236" w:type="dxa"/>
          </w:tcPr>
          <w:p w14:paraId="50D5CE6A" w14:textId="77777777" w:rsidR="00B35845" w:rsidRDefault="00B35845">
            <w:pPr>
              <w:pStyle w:val="ConsPlusNormal"/>
            </w:pPr>
            <w:r>
              <w:t>Министерство социального развития Московской области</w:t>
            </w:r>
          </w:p>
        </w:tc>
      </w:tr>
      <w:tr w:rsidR="00B35845" w14:paraId="6BF7F546" w14:textId="77777777">
        <w:tc>
          <w:tcPr>
            <w:tcW w:w="2835" w:type="dxa"/>
          </w:tcPr>
          <w:p w14:paraId="3E63CF9B" w14:textId="77777777" w:rsidR="00B35845" w:rsidRDefault="00B35845">
            <w:pPr>
              <w:pStyle w:val="ConsPlusNormal"/>
            </w:pPr>
            <w:r>
              <w:t>Минкультуры и туризма Московской области</w:t>
            </w:r>
          </w:p>
        </w:tc>
        <w:tc>
          <w:tcPr>
            <w:tcW w:w="6236" w:type="dxa"/>
          </w:tcPr>
          <w:p w14:paraId="162030AC" w14:textId="77777777" w:rsidR="00B35845" w:rsidRDefault="00B35845">
            <w:pPr>
              <w:pStyle w:val="ConsPlusNormal"/>
            </w:pPr>
            <w:r>
              <w:t>Министерство культуры и туризма Московской области</w:t>
            </w:r>
          </w:p>
        </w:tc>
      </w:tr>
      <w:tr w:rsidR="00B35845" w14:paraId="70952BE4" w14:textId="77777777">
        <w:tc>
          <w:tcPr>
            <w:tcW w:w="2835" w:type="dxa"/>
          </w:tcPr>
          <w:p w14:paraId="22896083" w14:textId="77777777" w:rsidR="00B35845" w:rsidRDefault="00B35845">
            <w:pPr>
              <w:pStyle w:val="ConsPlusNormal"/>
            </w:pPr>
            <w:r>
              <w:t>Минспорт Московской области</w:t>
            </w:r>
          </w:p>
        </w:tc>
        <w:tc>
          <w:tcPr>
            <w:tcW w:w="6236" w:type="dxa"/>
          </w:tcPr>
          <w:p w14:paraId="0B485297" w14:textId="77777777" w:rsidR="00B35845" w:rsidRDefault="00B35845">
            <w:pPr>
              <w:pStyle w:val="ConsPlusNormal"/>
            </w:pPr>
            <w:r>
              <w:t>Министерство физической культуры и спорта Московской области</w:t>
            </w:r>
          </w:p>
        </w:tc>
      </w:tr>
      <w:tr w:rsidR="00B35845" w14:paraId="59CFCFD5" w14:textId="77777777">
        <w:tc>
          <w:tcPr>
            <w:tcW w:w="2835" w:type="dxa"/>
          </w:tcPr>
          <w:p w14:paraId="25C1BD25" w14:textId="77777777" w:rsidR="00B35845" w:rsidRDefault="00B35845">
            <w:pPr>
              <w:pStyle w:val="ConsPlusNormal"/>
            </w:pPr>
            <w:r>
              <w:t>Минблагоустройства Московской области</w:t>
            </w:r>
          </w:p>
        </w:tc>
        <w:tc>
          <w:tcPr>
            <w:tcW w:w="6236" w:type="dxa"/>
          </w:tcPr>
          <w:p w14:paraId="1481FCE6" w14:textId="77777777" w:rsidR="00B35845" w:rsidRDefault="00B35845">
            <w:pPr>
              <w:pStyle w:val="ConsPlusNormal"/>
            </w:pPr>
            <w:r>
              <w:t>Министерство благоустройства Московской области</w:t>
            </w:r>
          </w:p>
        </w:tc>
      </w:tr>
      <w:tr w:rsidR="00B35845" w14:paraId="5D7DC1DF" w14:textId="77777777">
        <w:tc>
          <w:tcPr>
            <w:tcW w:w="2835" w:type="dxa"/>
          </w:tcPr>
          <w:p w14:paraId="1464F4C6" w14:textId="77777777" w:rsidR="00B35845" w:rsidRDefault="00B35845">
            <w:pPr>
              <w:pStyle w:val="ConsPlusNormal"/>
            </w:pPr>
            <w:r>
              <w:t>Мособлкомцен</w:t>
            </w:r>
          </w:p>
        </w:tc>
        <w:tc>
          <w:tcPr>
            <w:tcW w:w="6236" w:type="dxa"/>
          </w:tcPr>
          <w:p w14:paraId="000F13F8" w14:textId="77777777" w:rsidR="00B35845" w:rsidRDefault="00B35845">
            <w:pPr>
              <w:pStyle w:val="ConsPlusNormal"/>
            </w:pPr>
            <w:r>
              <w:t>Комитет по ценам и тарифам Московской области</w:t>
            </w:r>
          </w:p>
        </w:tc>
      </w:tr>
      <w:tr w:rsidR="00B35845" w14:paraId="52DA039D" w14:textId="77777777">
        <w:tc>
          <w:tcPr>
            <w:tcW w:w="2835" w:type="dxa"/>
          </w:tcPr>
          <w:p w14:paraId="3C836B5E" w14:textId="77777777" w:rsidR="00B35845" w:rsidRDefault="00B35845">
            <w:pPr>
              <w:pStyle w:val="ConsPlusNormal"/>
            </w:pPr>
            <w:r>
              <w:t>ЦИОГВ Московской области</w:t>
            </w:r>
          </w:p>
        </w:tc>
        <w:tc>
          <w:tcPr>
            <w:tcW w:w="6236" w:type="dxa"/>
          </w:tcPr>
          <w:p w14:paraId="18BAD715" w14:textId="77777777" w:rsidR="00B35845" w:rsidRDefault="00B35845">
            <w:pPr>
              <w:pStyle w:val="ConsPlusNormal"/>
            </w:pPr>
            <w:r>
              <w:t>Центральные исполнительные органы государственной власти Московской области</w:t>
            </w:r>
          </w:p>
        </w:tc>
      </w:tr>
      <w:tr w:rsidR="00B35845" w14:paraId="5C19F219" w14:textId="77777777">
        <w:tc>
          <w:tcPr>
            <w:tcW w:w="2835" w:type="dxa"/>
          </w:tcPr>
          <w:p w14:paraId="10C986B7" w14:textId="77777777" w:rsidR="00B35845" w:rsidRDefault="00B35845">
            <w:pPr>
              <w:pStyle w:val="ConsPlusNormal"/>
            </w:pPr>
            <w:r>
              <w:t>ЦИОГВ и ГО Московской области</w:t>
            </w:r>
          </w:p>
        </w:tc>
        <w:tc>
          <w:tcPr>
            <w:tcW w:w="6236" w:type="dxa"/>
          </w:tcPr>
          <w:p w14:paraId="1E41C471" w14:textId="77777777" w:rsidR="00B35845" w:rsidRDefault="00B35845">
            <w:pPr>
              <w:pStyle w:val="ConsPlusNormal"/>
            </w:pPr>
            <w:r>
              <w:t>Центральные исполнительные органы государственной власти Московской области и государственные органы Московской области</w:t>
            </w:r>
          </w:p>
        </w:tc>
      </w:tr>
      <w:tr w:rsidR="00B35845" w14:paraId="35402EDB" w14:textId="77777777">
        <w:tc>
          <w:tcPr>
            <w:tcW w:w="2835" w:type="dxa"/>
          </w:tcPr>
          <w:p w14:paraId="6A699B1F" w14:textId="77777777" w:rsidR="00B35845" w:rsidRDefault="00B35845">
            <w:pPr>
              <w:pStyle w:val="ConsPlusNormal"/>
            </w:pPr>
            <w:r>
              <w:t>АНО "АИР"</w:t>
            </w:r>
          </w:p>
        </w:tc>
        <w:tc>
          <w:tcPr>
            <w:tcW w:w="6236" w:type="dxa"/>
          </w:tcPr>
          <w:p w14:paraId="7070DFA2" w14:textId="77777777" w:rsidR="00B35845" w:rsidRDefault="00B35845">
            <w:pPr>
              <w:pStyle w:val="ConsPlusNormal"/>
            </w:pPr>
            <w:r>
              <w:t>Автономная некоммерческая организация "Агентство инвестиционного развития Московской области"</w:t>
            </w:r>
          </w:p>
        </w:tc>
      </w:tr>
      <w:tr w:rsidR="00B35845" w14:paraId="1E9DE46C" w14:textId="77777777">
        <w:tc>
          <w:tcPr>
            <w:tcW w:w="2835" w:type="dxa"/>
          </w:tcPr>
          <w:p w14:paraId="7A525BB3" w14:textId="77777777" w:rsidR="00B35845" w:rsidRDefault="00B35845">
            <w:pPr>
              <w:pStyle w:val="ConsPlusNormal"/>
            </w:pPr>
            <w:r>
              <w:t xml:space="preserve">Федеральный </w:t>
            </w:r>
            <w:hyperlink r:id="rId7">
              <w:r>
                <w:rPr>
                  <w:color w:val="0000FF"/>
                </w:rPr>
                <w:t>закон</w:t>
              </w:r>
            </w:hyperlink>
            <w:r>
              <w:t xml:space="preserve"> N 209-ФЗ</w:t>
            </w:r>
          </w:p>
        </w:tc>
        <w:tc>
          <w:tcPr>
            <w:tcW w:w="6236" w:type="dxa"/>
          </w:tcPr>
          <w:p w14:paraId="4494E18E" w14:textId="77777777" w:rsidR="00B35845" w:rsidRDefault="00B35845">
            <w:pPr>
              <w:pStyle w:val="ConsPlusNormal"/>
            </w:pPr>
            <w:r>
              <w:t xml:space="preserve">Федеральный </w:t>
            </w:r>
            <w:hyperlink r:id="rId8">
              <w:r>
                <w:rPr>
                  <w:color w:val="0000FF"/>
                </w:rPr>
                <w:t>закон</w:t>
              </w:r>
            </w:hyperlink>
            <w:r>
              <w:t xml:space="preserve"> от 24.07.2007 N 209-ФЗ "О развитии малого и среднего предпринимательства в Российской Федерации"</w:t>
            </w:r>
          </w:p>
        </w:tc>
      </w:tr>
      <w:tr w:rsidR="00B35845" w14:paraId="3CB7CBF3" w14:textId="77777777">
        <w:tc>
          <w:tcPr>
            <w:tcW w:w="2835" w:type="dxa"/>
          </w:tcPr>
          <w:p w14:paraId="2A50C2ED" w14:textId="77777777" w:rsidR="00B35845" w:rsidRDefault="00B35845">
            <w:pPr>
              <w:pStyle w:val="ConsPlusNormal"/>
            </w:pPr>
            <w:hyperlink r:id="rId9">
              <w:r>
                <w:rPr>
                  <w:color w:val="0000FF"/>
                </w:rPr>
                <w:t>Закон</w:t>
              </w:r>
            </w:hyperlink>
            <w:r>
              <w:t xml:space="preserve"> N 151/2004-ОЗ</w:t>
            </w:r>
          </w:p>
        </w:tc>
        <w:tc>
          <w:tcPr>
            <w:tcW w:w="6236" w:type="dxa"/>
          </w:tcPr>
          <w:p w14:paraId="7752C0B5" w14:textId="77777777" w:rsidR="00B35845" w:rsidRDefault="00B35845">
            <w:pPr>
              <w:pStyle w:val="ConsPlusNormal"/>
            </w:pPr>
            <w:hyperlink r:id="rId10">
              <w:r>
                <w:rPr>
                  <w:color w:val="0000FF"/>
                </w:rPr>
                <w:t>Закон</w:t>
              </w:r>
            </w:hyperlink>
            <w:r>
              <w:t xml:space="preserve"> Московской области N 151/2004-ОЗ "О льготном налогообложении в Московской области"</w:t>
            </w:r>
          </w:p>
        </w:tc>
      </w:tr>
      <w:tr w:rsidR="00B35845" w14:paraId="4F135D65" w14:textId="77777777">
        <w:tc>
          <w:tcPr>
            <w:tcW w:w="2835" w:type="dxa"/>
          </w:tcPr>
          <w:p w14:paraId="72180E34" w14:textId="77777777" w:rsidR="00B35845" w:rsidRDefault="00B35845">
            <w:pPr>
              <w:pStyle w:val="ConsPlusNormal"/>
            </w:pPr>
            <w:hyperlink r:id="rId11">
              <w:r>
                <w:rPr>
                  <w:color w:val="0000FF"/>
                </w:rPr>
                <w:t>Закон</w:t>
              </w:r>
            </w:hyperlink>
            <w:r>
              <w:t xml:space="preserve"> N 32/2022-ОЗ</w:t>
            </w:r>
          </w:p>
        </w:tc>
        <w:tc>
          <w:tcPr>
            <w:tcW w:w="6236" w:type="dxa"/>
          </w:tcPr>
          <w:p w14:paraId="1FE5D46F" w14:textId="77777777" w:rsidR="00B35845" w:rsidRDefault="00B35845">
            <w:pPr>
              <w:pStyle w:val="ConsPlusNormal"/>
            </w:pPr>
            <w:hyperlink r:id="rId12">
              <w:r>
                <w:rPr>
                  <w:color w:val="0000FF"/>
                </w:rPr>
                <w:t>Закон</w:t>
              </w:r>
            </w:hyperlink>
            <w:r>
              <w:t xml:space="preserve"> Московской области N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B35845" w14:paraId="3DFC2E56" w14:textId="77777777">
        <w:tc>
          <w:tcPr>
            <w:tcW w:w="2835" w:type="dxa"/>
          </w:tcPr>
          <w:p w14:paraId="34F2D8F0" w14:textId="77777777" w:rsidR="00B35845" w:rsidRDefault="00B35845">
            <w:pPr>
              <w:pStyle w:val="ConsPlusNormal"/>
            </w:pPr>
            <w:r>
              <w:t>Общие требования</w:t>
            </w:r>
          </w:p>
        </w:tc>
        <w:tc>
          <w:tcPr>
            <w:tcW w:w="6236" w:type="dxa"/>
          </w:tcPr>
          <w:p w14:paraId="63794295" w14:textId="77777777" w:rsidR="00B35845" w:rsidRDefault="00B35845">
            <w:pPr>
              <w:pStyle w:val="ConsPlusNormal"/>
            </w:pPr>
            <w:r>
              <w:t xml:space="preserve">Общие </w:t>
            </w:r>
            <w:hyperlink r:id="rId13">
              <w:r>
                <w:rPr>
                  <w:color w:val="0000FF"/>
                </w:rPr>
                <w:t>требования</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B35845" w14:paraId="351264AE" w14:textId="77777777">
        <w:tc>
          <w:tcPr>
            <w:tcW w:w="2835" w:type="dxa"/>
          </w:tcPr>
          <w:p w14:paraId="0E8A7BC7" w14:textId="77777777" w:rsidR="00B35845" w:rsidRDefault="00B35845">
            <w:pPr>
              <w:pStyle w:val="ConsPlusNormal"/>
            </w:pPr>
            <w:r>
              <w:t xml:space="preserve">Порядок разработки и </w:t>
            </w:r>
            <w:r>
              <w:lastRenderedPageBreak/>
              <w:t>реализации государственных программ</w:t>
            </w:r>
          </w:p>
        </w:tc>
        <w:tc>
          <w:tcPr>
            <w:tcW w:w="6236" w:type="dxa"/>
          </w:tcPr>
          <w:p w14:paraId="71BB2F4C" w14:textId="77777777" w:rsidR="00B35845" w:rsidRDefault="00B35845">
            <w:pPr>
              <w:pStyle w:val="ConsPlusNormal"/>
            </w:pPr>
            <w:hyperlink r:id="rId14">
              <w:r>
                <w:rPr>
                  <w:color w:val="0000FF"/>
                </w:rPr>
                <w:t>Порядок</w:t>
              </w:r>
            </w:hyperlink>
            <w:r>
              <w:t xml:space="preserve"> разработки и реализации государственных программ </w:t>
            </w:r>
            <w:r>
              <w:lastRenderedPageBreak/>
              <w:t>Московской области, утвержденный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w:t>
            </w:r>
          </w:p>
        </w:tc>
      </w:tr>
      <w:tr w:rsidR="00B35845" w14:paraId="49EEA67C" w14:textId="77777777">
        <w:tc>
          <w:tcPr>
            <w:tcW w:w="2835" w:type="dxa"/>
          </w:tcPr>
          <w:p w14:paraId="1DAD3A9C" w14:textId="77777777" w:rsidR="00B35845" w:rsidRDefault="00B35845">
            <w:pPr>
              <w:pStyle w:val="ConsPlusNormal"/>
            </w:pPr>
            <w:hyperlink r:id="rId15">
              <w:r>
                <w:rPr>
                  <w:color w:val="0000FF"/>
                </w:rPr>
                <w:t>приказ</w:t>
              </w:r>
            </w:hyperlink>
            <w:r>
              <w:t xml:space="preserve"> N 142</w:t>
            </w:r>
          </w:p>
        </w:tc>
        <w:tc>
          <w:tcPr>
            <w:tcW w:w="6236" w:type="dxa"/>
          </w:tcPr>
          <w:p w14:paraId="19AE2C85" w14:textId="77777777" w:rsidR="00B35845" w:rsidRDefault="00B35845">
            <w:pPr>
              <w:pStyle w:val="ConsPlusNormal"/>
            </w:pPr>
            <w:hyperlink r:id="rId16">
              <w:r>
                <w:rPr>
                  <w:color w:val="0000FF"/>
                </w:rPr>
                <w:t>Приказ</w:t>
              </w:r>
            </w:hyperlink>
            <w:r>
              <w:t xml:space="preserve"> Минэкономразвития России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tc>
      </w:tr>
      <w:tr w:rsidR="00B35845" w14:paraId="44024016" w14:textId="77777777">
        <w:tc>
          <w:tcPr>
            <w:tcW w:w="2835" w:type="dxa"/>
          </w:tcPr>
          <w:p w14:paraId="6375B76A" w14:textId="77777777" w:rsidR="00B35845" w:rsidRDefault="00B35845">
            <w:pPr>
              <w:pStyle w:val="ConsPlusNormal"/>
            </w:pPr>
            <w:hyperlink r:id="rId17">
              <w:r>
                <w:rPr>
                  <w:color w:val="0000FF"/>
                </w:rPr>
                <w:t>Приказ</w:t>
              </w:r>
            </w:hyperlink>
            <w:r>
              <w:t xml:space="preserve"> N ММВ-7-8/20@</w:t>
            </w:r>
          </w:p>
        </w:tc>
        <w:tc>
          <w:tcPr>
            <w:tcW w:w="6236" w:type="dxa"/>
          </w:tcPr>
          <w:p w14:paraId="360A4B94" w14:textId="77777777" w:rsidR="00B35845" w:rsidRDefault="00B35845">
            <w:pPr>
              <w:pStyle w:val="ConsPlusNormal"/>
            </w:pPr>
            <w:hyperlink r:id="rId18">
              <w:r>
                <w:rPr>
                  <w:color w:val="0000FF"/>
                </w:rPr>
                <w:t>Приказ</w:t>
              </w:r>
            </w:hyperlink>
            <w:r>
              <w:t xml:space="preserve"> ФНС России от 20.01.2017 N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tc>
      </w:tr>
      <w:tr w:rsidR="00B35845" w14:paraId="483372FD" w14:textId="77777777">
        <w:tc>
          <w:tcPr>
            <w:tcW w:w="2835" w:type="dxa"/>
          </w:tcPr>
          <w:p w14:paraId="2561653C" w14:textId="77777777" w:rsidR="00B35845" w:rsidRDefault="00B35845">
            <w:pPr>
              <w:pStyle w:val="ConsPlusNormal"/>
            </w:pPr>
            <w:r>
              <w:t>Классификация основных средств, включаемых в амортизационные группы</w:t>
            </w:r>
          </w:p>
        </w:tc>
        <w:tc>
          <w:tcPr>
            <w:tcW w:w="6236" w:type="dxa"/>
          </w:tcPr>
          <w:p w14:paraId="24756F16" w14:textId="77777777" w:rsidR="00B35845" w:rsidRDefault="00B35845">
            <w:pPr>
              <w:pStyle w:val="ConsPlusNormal"/>
            </w:pPr>
            <w:hyperlink r:id="rId19">
              <w:r>
                <w:rPr>
                  <w:color w:val="0000FF"/>
                </w:rPr>
                <w:t>Классификация</w:t>
              </w:r>
            </w:hyperlink>
            <w:r>
              <w:t xml:space="preserve"> основных средств, включаемых в амортизационные группы, утвержденная постановлением Правительства Российской Федерации от 01.01.2002 N 1 "О Классификации основных средств, включаемых в амортизационные группы"</w:t>
            </w:r>
          </w:p>
        </w:tc>
      </w:tr>
      <w:tr w:rsidR="00B35845" w14:paraId="07E39006" w14:textId="77777777">
        <w:tc>
          <w:tcPr>
            <w:tcW w:w="2835" w:type="dxa"/>
          </w:tcPr>
          <w:p w14:paraId="78CF1F23" w14:textId="77777777" w:rsidR="00B35845" w:rsidRDefault="00B35845">
            <w:pPr>
              <w:pStyle w:val="ConsPlusNormal"/>
            </w:pPr>
            <w:r>
              <w:t>государственная программа</w:t>
            </w:r>
          </w:p>
        </w:tc>
        <w:tc>
          <w:tcPr>
            <w:tcW w:w="6236" w:type="dxa"/>
          </w:tcPr>
          <w:p w14:paraId="3CEA69A4" w14:textId="77777777" w:rsidR="00B35845" w:rsidRDefault="00B35845">
            <w:pPr>
              <w:pStyle w:val="ConsPlusNormal"/>
            </w:pPr>
            <w:r>
              <w:t>государственная программа "Предпринимательство Подмосковья"</w:t>
            </w:r>
          </w:p>
        </w:tc>
      </w:tr>
      <w:tr w:rsidR="00B35845" w14:paraId="10A9A934" w14:textId="77777777">
        <w:tc>
          <w:tcPr>
            <w:tcW w:w="2835" w:type="dxa"/>
          </w:tcPr>
          <w:p w14:paraId="4018E8AF" w14:textId="77777777" w:rsidR="00B35845" w:rsidRDefault="00B35845">
            <w:pPr>
              <w:pStyle w:val="ConsPlusNormal"/>
            </w:pPr>
            <w:r>
              <w:t>Порядок предоставления финансовой поддержки</w:t>
            </w:r>
          </w:p>
        </w:tc>
        <w:tc>
          <w:tcPr>
            <w:tcW w:w="6236" w:type="dxa"/>
          </w:tcPr>
          <w:p w14:paraId="16A34563" w14:textId="77777777" w:rsidR="00B35845" w:rsidRDefault="00B35845">
            <w:pPr>
              <w:pStyle w:val="ConsPlusNormal"/>
            </w:pPr>
            <w:r>
              <w:t>Порядок предоставления финансовой поддержки субъектам малого и среднего предпринимательства в рамках Подпрограммы 3 "Развитие малого и среднего предпринимательства в Московской области" государственной программы, утверждаемый Мининвестом Московской области</w:t>
            </w:r>
          </w:p>
        </w:tc>
      </w:tr>
      <w:tr w:rsidR="00B35845" w14:paraId="4B023FC0" w14:textId="77777777">
        <w:tc>
          <w:tcPr>
            <w:tcW w:w="2835" w:type="dxa"/>
          </w:tcPr>
          <w:p w14:paraId="57CCF93F" w14:textId="77777777" w:rsidR="00B35845" w:rsidRDefault="00B35845">
            <w:pPr>
              <w:pStyle w:val="ConsPlusNormal"/>
            </w:pPr>
            <w:r>
              <w:t>портал РПГУ</w:t>
            </w:r>
          </w:p>
        </w:tc>
        <w:tc>
          <w:tcPr>
            <w:tcW w:w="6236" w:type="dxa"/>
          </w:tcPr>
          <w:p w14:paraId="6D82B90E" w14:textId="77777777" w:rsidR="00B35845" w:rsidRDefault="00B35845">
            <w:pPr>
              <w:pStyle w:val="ConsPlusNormal"/>
            </w:pPr>
            <w:r>
              <w:t>Государственная информационная система Московской области "Портал государственных и муниципальных услуг (функций) Московской области"</w:t>
            </w:r>
          </w:p>
        </w:tc>
      </w:tr>
      <w:tr w:rsidR="00B35845" w14:paraId="07D2359A" w14:textId="77777777">
        <w:tc>
          <w:tcPr>
            <w:tcW w:w="2835" w:type="dxa"/>
          </w:tcPr>
          <w:p w14:paraId="305497B8" w14:textId="77777777" w:rsidR="00B35845" w:rsidRDefault="00B35845">
            <w:pPr>
              <w:pStyle w:val="ConsPlusNormal"/>
            </w:pPr>
            <w:r>
              <w:t>система "Электронный бюджет"</w:t>
            </w:r>
          </w:p>
        </w:tc>
        <w:tc>
          <w:tcPr>
            <w:tcW w:w="6236" w:type="dxa"/>
          </w:tcPr>
          <w:p w14:paraId="384D480F" w14:textId="77777777" w:rsidR="00B35845" w:rsidRDefault="00B35845">
            <w:pPr>
              <w:pStyle w:val="ConsPlusNormal"/>
            </w:pPr>
            <w:r>
              <w:t>Государственная интегрированная информационная система управления общественными финансами "Электронный бюджет"</w:t>
            </w:r>
          </w:p>
        </w:tc>
      </w:tr>
      <w:tr w:rsidR="00B35845" w14:paraId="05C7726B" w14:textId="77777777">
        <w:tc>
          <w:tcPr>
            <w:tcW w:w="2835" w:type="dxa"/>
          </w:tcPr>
          <w:p w14:paraId="265F19BB" w14:textId="77777777" w:rsidR="00B35845" w:rsidRDefault="00B35845">
            <w:pPr>
              <w:pStyle w:val="ConsPlusNormal"/>
            </w:pPr>
            <w:r>
              <w:t>единый портал</w:t>
            </w:r>
          </w:p>
        </w:tc>
        <w:tc>
          <w:tcPr>
            <w:tcW w:w="6236" w:type="dxa"/>
          </w:tcPr>
          <w:p w14:paraId="296AEB09" w14:textId="77777777" w:rsidR="00B35845" w:rsidRDefault="00B35845">
            <w:pPr>
              <w:pStyle w:val="ConsPlusNormal"/>
            </w:pPr>
            <w:r>
              <w:t>Единый портал бюджетной системы Российской Федерации в информационно-телекоммуникационной сети Интернет</w:t>
            </w:r>
          </w:p>
        </w:tc>
      </w:tr>
      <w:tr w:rsidR="00B35845" w14:paraId="27347061" w14:textId="77777777">
        <w:tc>
          <w:tcPr>
            <w:tcW w:w="2835" w:type="dxa"/>
          </w:tcPr>
          <w:p w14:paraId="4F7D248C" w14:textId="77777777" w:rsidR="00B35845" w:rsidRDefault="00B35845">
            <w:pPr>
              <w:pStyle w:val="ConsPlusNormal"/>
            </w:pPr>
            <w:r>
              <w:t>МСП</w:t>
            </w:r>
          </w:p>
        </w:tc>
        <w:tc>
          <w:tcPr>
            <w:tcW w:w="6236" w:type="dxa"/>
          </w:tcPr>
          <w:p w14:paraId="0EEFF91C" w14:textId="77777777" w:rsidR="00B35845" w:rsidRDefault="00B35845">
            <w:pPr>
              <w:pStyle w:val="ConsPlusNormal"/>
            </w:pPr>
            <w:r>
              <w:t>Малое и среднее предпринимательство</w:t>
            </w:r>
          </w:p>
        </w:tc>
      </w:tr>
      <w:tr w:rsidR="00B35845" w14:paraId="3C498BA5" w14:textId="77777777">
        <w:tc>
          <w:tcPr>
            <w:tcW w:w="2835" w:type="dxa"/>
          </w:tcPr>
          <w:p w14:paraId="21C7FE79" w14:textId="77777777" w:rsidR="00B35845" w:rsidRDefault="00B35845">
            <w:pPr>
              <w:pStyle w:val="ConsPlusNormal"/>
            </w:pPr>
            <w:r>
              <w:lastRenderedPageBreak/>
              <w:t>ВЗС</w:t>
            </w:r>
          </w:p>
        </w:tc>
        <w:tc>
          <w:tcPr>
            <w:tcW w:w="6236" w:type="dxa"/>
          </w:tcPr>
          <w:p w14:paraId="107A3B81" w14:textId="77777777" w:rsidR="00B35845" w:rsidRDefault="00B35845">
            <w:pPr>
              <w:pStyle w:val="ConsPlusNormal"/>
            </w:pPr>
            <w:r>
              <w:t>Водозаборные сооружения</w:t>
            </w:r>
          </w:p>
        </w:tc>
      </w:tr>
      <w:tr w:rsidR="00B35845" w14:paraId="57566F3F" w14:textId="77777777">
        <w:tc>
          <w:tcPr>
            <w:tcW w:w="2835" w:type="dxa"/>
          </w:tcPr>
          <w:p w14:paraId="6C7F133A" w14:textId="77777777" w:rsidR="00B35845" w:rsidRDefault="00B35845">
            <w:pPr>
              <w:pStyle w:val="ConsPlusNormal"/>
            </w:pPr>
            <w:r>
              <w:t>ВЗУ</w:t>
            </w:r>
          </w:p>
        </w:tc>
        <w:tc>
          <w:tcPr>
            <w:tcW w:w="6236" w:type="dxa"/>
          </w:tcPr>
          <w:p w14:paraId="6211938D" w14:textId="77777777" w:rsidR="00B35845" w:rsidRDefault="00B35845">
            <w:pPr>
              <w:pStyle w:val="ConsPlusNormal"/>
            </w:pPr>
            <w:r>
              <w:t>Водозаборный узел</w:t>
            </w:r>
          </w:p>
        </w:tc>
      </w:tr>
      <w:tr w:rsidR="00B35845" w14:paraId="5F20C999" w14:textId="77777777">
        <w:tc>
          <w:tcPr>
            <w:tcW w:w="2835" w:type="dxa"/>
          </w:tcPr>
          <w:p w14:paraId="29F6BABA" w14:textId="77777777" w:rsidR="00B35845" w:rsidRDefault="00B35845">
            <w:pPr>
              <w:pStyle w:val="ConsPlusNormal"/>
            </w:pPr>
            <w:r>
              <w:t>ЛОС</w:t>
            </w:r>
          </w:p>
        </w:tc>
        <w:tc>
          <w:tcPr>
            <w:tcW w:w="6236" w:type="dxa"/>
          </w:tcPr>
          <w:p w14:paraId="79662831" w14:textId="77777777" w:rsidR="00B35845" w:rsidRDefault="00B35845">
            <w:pPr>
              <w:pStyle w:val="ConsPlusNormal"/>
            </w:pPr>
            <w:r>
              <w:t>Локальные очистные сооружения</w:t>
            </w:r>
          </w:p>
        </w:tc>
      </w:tr>
      <w:tr w:rsidR="00B35845" w14:paraId="3383B6FE" w14:textId="77777777">
        <w:tc>
          <w:tcPr>
            <w:tcW w:w="2835" w:type="dxa"/>
          </w:tcPr>
          <w:p w14:paraId="07E2DEB5" w14:textId="77777777" w:rsidR="00B35845" w:rsidRDefault="00B35845">
            <w:pPr>
              <w:pStyle w:val="ConsPlusNormal"/>
            </w:pPr>
            <w:hyperlink r:id="rId20">
              <w:r>
                <w:rPr>
                  <w:color w:val="0000FF"/>
                </w:rPr>
                <w:t>ОКВЭД</w:t>
              </w:r>
            </w:hyperlink>
          </w:p>
        </w:tc>
        <w:tc>
          <w:tcPr>
            <w:tcW w:w="6236" w:type="dxa"/>
          </w:tcPr>
          <w:p w14:paraId="25867D5A" w14:textId="77777777" w:rsidR="00B35845" w:rsidRDefault="00B35845">
            <w:pPr>
              <w:pStyle w:val="ConsPlusNormal"/>
            </w:pPr>
            <w:r>
              <w:t xml:space="preserve">Общероссийский </w:t>
            </w:r>
            <w:hyperlink r:id="rId21">
              <w:r>
                <w:rPr>
                  <w:color w:val="0000FF"/>
                </w:rPr>
                <w:t>классификатор</w:t>
              </w:r>
            </w:hyperlink>
            <w: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B35845" w14:paraId="17524A2A" w14:textId="77777777">
        <w:tc>
          <w:tcPr>
            <w:tcW w:w="2835" w:type="dxa"/>
          </w:tcPr>
          <w:p w14:paraId="5F100B2F" w14:textId="77777777" w:rsidR="00B35845" w:rsidRDefault="00B35845">
            <w:pPr>
              <w:pStyle w:val="ConsPlusNormal"/>
            </w:pPr>
            <w:r>
              <w:t>ЭП</w:t>
            </w:r>
          </w:p>
        </w:tc>
        <w:tc>
          <w:tcPr>
            <w:tcW w:w="6236" w:type="dxa"/>
          </w:tcPr>
          <w:p w14:paraId="0589ECE9" w14:textId="77777777" w:rsidR="00B35845" w:rsidRDefault="00B35845">
            <w:pPr>
              <w:pStyle w:val="ConsPlusNormal"/>
            </w:pPr>
            <w:r>
              <w:t>Усиленная квалифицированная электронная подпись</w:t>
            </w:r>
          </w:p>
        </w:tc>
      </w:tr>
      <w:tr w:rsidR="00B35845" w14:paraId="1E3F7B05" w14:textId="77777777">
        <w:tc>
          <w:tcPr>
            <w:tcW w:w="2835" w:type="dxa"/>
          </w:tcPr>
          <w:p w14:paraId="4AF3E47B" w14:textId="77777777" w:rsidR="00B35845" w:rsidRDefault="00B35845">
            <w:pPr>
              <w:pStyle w:val="ConsPlusNormal"/>
            </w:pPr>
            <w:r>
              <w:t>ЦП МСП</w:t>
            </w:r>
          </w:p>
        </w:tc>
        <w:tc>
          <w:tcPr>
            <w:tcW w:w="6236" w:type="dxa"/>
          </w:tcPr>
          <w:p w14:paraId="09911782" w14:textId="77777777" w:rsidR="00B35845" w:rsidRDefault="00B35845">
            <w:pPr>
              <w:pStyle w:val="ConsPlusNormal"/>
            </w:pPr>
            <w:r>
              <w:t>Цифровая платформа МСП (https://мсп.рф)</w:t>
            </w:r>
          </w:p>
        </w:tc>
      </w:tr>
      <w:tr w:rsidR="00B35845" w14:paraId="79EE245F" w14:textId="77777777">
        <w:tc>
          <w:tcPr>
            <w:tcW w:w="2835" w:type="dxa"/>
          </w:tcPr>
          <w:p w14:paraId="045F296A" w14:textId="77777777" w:rsidR="00B35845" w:rsidRDefault="00B35845">
            <w:pPr>
              <w:pStyle w:val="ConsPlusNormal"/>
            </w:pPr>
            <w:r>
              <w:t>ЕГРН</w:t>
            </w:r>
          </w:p>
        </w:tc>
        <w:tc>
          <w:tcPr>
            <w:tcW w:w="6236" w:type="dxa"/>
          </w:tcPr>
          <w:p w14:paraId="51C47CA2" w14:textId="77777777" w:rsidR="00B35845" w:rsidRDefault="00B35845">
            <w:pPr>
              <w:pStyle w:val="ConsPlusNormal"/>
            </w:pPr>
            <w:r>
              <w:t>Единый государственный реестр недвижимости</w:t>
            </w:r>
          </w:p>
        </w:tc>
      </w:tr>
      <w:tr w:rsidR="00B35845" w14:paraId="7E8D7C6B" w14:textId="77777777">
        <w:tc>
          <w:tcPr>
            <w:tcW w:w="2835" w:type="dxa"/>
          </w:tcPr>
          <w:p w14:paraId="3FF64254" w14:textId="77777777" w:rsidR="00B35845" w:rsidRDefault="00B35845">
            <w:pPr>
              <w:pStyle w:val="ConsPlusNormal"/>
            </w:pPr>
            <w:r>
              <w:t>ЕГРЮЛ</w:t>
            </w:r>
          </w:p>
        </w:tc>
        <w:tc>
          <w:tcPr>
            <w:tcW w:w="6236" w:type="dxa"/>
          </w:tcPr>
          <w:p w14:paraId="655B670E" w14:textId="77777777" w:rsidR="00B35845" w:rsidRDefault="00B35845">
            <w:pPr>
              <w:pStyle w:val="ConsPlusNormal"/>
            </w:pPr>
            <w:r>
              <w:t>Единый государственный реестр юридических лиц</w:t>
            </w:r>
          </w:p>
        </w:tc>
      </w:tr>
      <w:tr w:rsidR="00B35845" w14:paraId="04FE9BA1" w14:textId="77777777">
        <w:tc>
          <w:tcPr>
            <w:tcW w:w="2835" w:type="dxa"/>
          </w:tcPr>
          <w:p w14:paraId="14EB0A23" w14:textId="77777777" w:rsidR="00B35845" w:rsidRDefault="00B35845">
            <w:pPr>
              <w:pStyle w:val="ConsPlusNormal"/>
            </w:pPr>
            <w:r>
              <w:t>ЕГРИП</w:t>
            </w:r>
          </w:p>
        </w:tc>
        <w:tc>
          <w:tcPr>
            <w:tcW w:w="6236" w:type="dxa"/>
          </w:tcPr>
          <w:p w14:paraId="17F09E89" w14:textId="77777777" w:rsidR="00B35845" w:rsidRDefault="00B35845">
            <w:pPr>
              <w:pStyle w:val="ConsPlusNormal"/>
            </w:pPr>
            <w:r>
              <w:t>Единый государственный реестр индивидуальных предпринимателей</w:t>
            </w:r>
          </w:p>
        </w:tc>
      </w:tr>
      <w:tr w:rsidR="00B35845" w14:paraId="40B11AA0" w14:textId="77777777">
        <w:tc>
          <w:tcPr>
            <w:tcW w:w="2835" w:type="dxa"/>
          </w:tcPr>
          <w:p w14:paraId="36A52942" w14:textId="77777777" w:rsidR="00B35845" w:rsidRDefault="00B35845">
            <w:pPr>
              <w:pStyle w:val="ConsPlusNormal"/>
            </w:pPr>
            <w:r>
              <w:t>РНП</w:t>
            </w:r>
          </w:p>
        </w:tc>
        <w:tc>
          <w:tcPr>
            <w:tcW w:w="6236" w:type="dxa"/>
          </w:tcPr>
          <w:p w14:paraId="792CA489" w14:textId="77777777" w:rsidR="00B35845" w:rsidRDefault="00B35845">
            <w:pPr>
              <w:pStyle w:val="ConsPlusNormal"/>
            </w:pPr>
            <w:r>
              <w:t>Реестр недобросовестных поставщиков (подрядчиков, исполнителей)</w:t>
            </w:r>
          </w:p>
        </w:tc>
      </w:tr>
      <w:tr w:rsidR="00B35845" w14:paraId="64A115B4" w14:textId="77777777">
        <w:tc>
          <w:tcPr>
            <w:tcW w:w="2835" w:type="dxa"/>
          </w:tcPr>
          <w:p w14:paraId="65573388" w14:textId="77777777" w:rsidR="00B35845" w:rsidRDefault="00B35845">
            <w:pPr>
              <w:pStyle w:val="ConsPlusNormal"/>
            </w:pPr>
            <w:r>
              <w:t>ОЭЗ</w:t>
            </w:r>
          </w:p>
        </w:tc>
        <w:tc>
          <w:tcPr>
            <w:tcW w:w="6236" w:type="dxa"/>
          </w:tcPr>
          <w:p w14:paraId="5D60C637" w14:textId="77777777" w:rsidR="00B35845" w:rsidRDefault="00B35845">
            <w:pPr>
              <w:pStyle w:val="ConsPlusNormal"/>
            </w:pPr>
            <w:r>
              <w:t>Особая экономическая зона</w:t>
            </w:r>
          </w:p>
        </w:tc>
      </w:tr>
      <w:tr w:rsidR="00B35845" w14:paraId="7926D3AF" w14:textId="77777777">
        <w:tc>
          <w:tcPr>
            <w:tcW w:w="2835" w:type="dxa"/>
          </w:tcPr>
          <w:p w14:paraId="12CA7F8C" w14:textId="77777777" w:rsidR="00B35845" w:rsidRDefault="00B35845">
            <w:pPr>
              <w:pStyle w:val="ConsPlusNormal"/>
            </w:pPr>
            <w:r>
              <w:t>минимальная заработная плата</w:t>
            </w:r>
          </w:p>
        </w:tc>
        <w:tc>
          <w:tcPr>
            <w:tcW w:w="6236" w:type="dxa"/>
          </w:tcPr>
          <w:p w14:paraId="7D8BD993" w14:textId="77777777" w:rsidR="00B35845" w:rsidRDefault="00B35845">
            <w:pPr>
              <w:pStyle w:val="ConsPlusNormal"/>
            </w:pPr>
            <w:r>
              <w:t>Величина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tc>
      </w:tr>
    </w:tbl>
    <w:p w14:paraId="6193E75E" w14:textId="77777777" w:rsidR="00B35845" w:rsidRDefault="00B35845">
      <w:pPr>
        <w:pStyle w:val="ConsPlusNormal"/>
        <w:jc w:val="both"/>
      </w:pPr>
    </w:p>
    <w:p w14:paraId="021FF8AA" w14:textId="77777777" w:rsidR="00B35845" w:rsidRDefault="00B35845">
      <w:pPr>
        <w:pStyle w:val="ConsPlusTitle"/>
        <w:jc w:val="center"/>
        <w:outlineLvl w:val="1"/>
      </w:pPr>
      <w:bookmarkStart w:id="1" w:name="P147"/>
      <w:bookmarkEnd w:id="1"/>
      <w:r>
        <w:t>1. Паспорт государственной программы Московской области</w:t>
      </w:r>
    </w:p>
    <w:p w14:paraId="1F933A5F" w14:textId="77777777" w:rsidR="00B35845" w:rsidRDefault="00B35845">
      <w:pPr>
        <w:pStyle w:val="ConsPlusTitle"/>
        <w:jc w:val="center"/>
      </w:pPr>
      <w:r>
        <w:t>"Предпринимательство Подмосковья"</w:t>
      </w:r>
    </w:p>
    <w:p w14:paraId="6E331339" w14:textId="77777777" w:rsidR="00B35845" w:rsidRDefault="00B35845">
      <w:pPr>
        <w:pStyle w:val="ConsPlusNormal"/>
        <w:jc w:val="both"/>
      </w:pPr>
    </w:p>
    <w:p w14:paraId="387551D7" w14:textId="77777777" w:rsidR="00B35845" w:rsidRDefault="00B35845">
      <w:pPr>
        <w:pStyle w:val="ConsPlusNormal"/>
        <w:sectPr w:rsidR="00B35845" w:rsidSect="00FB5E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2551"/>
        <w:gridCol w:w="1707"/>
        <w:gridCol w:w="1708"/>
        <w:gridCol w:w="1708"/>
        <w:gridCol w:w="1708"/>
        <w:gridCol w:w="1994"/>
      </w:tblGrid>
      <w:tr w:rsidR="00B35845" w14:paraId="6B31D041" w14:textId="77777777">
        <w:tc>
          <w:tcPr>
            <w:tcW w:w="3889" w:type="dxa"/>
          </w:tcPr>
          <w:p w14:paraId="07D180BF" w14:textId="77777777" w:rsidR="00B35845" w:rsidRDefault="00B35845">
            <w:pPr>
              <w:pStyle w:val="ConsPlusNormal"/>
            </w:pPr>
            <w:r>
              <w:lastRenderedPageBreak/>
              <w:t>Координатор государственной программы</w:t>
            </w:r>
          </w:p>
        </w:tc>
        <w:tc>
          <w:tcPr>
            <w:tcW w:w="11376" w:type="dxa"/>
            <w:gridSpan w:val="6"/>
          </w:tcPr>
          <w:p w14:paraId="0B44D87C" w14:textId="77777777" w:rsidR="00B35845" w:rsidRDefault="00B35845">
            <w:pPr>
              <w:pStyle w:val="ConsPlusNormal"/>
            </w:pPr>
            <w:r>
              <w:t>Заместитель Председателя Правительства Московской области - министр инвестиций, промышленности и науки Московской области Е.А. Зиновьева</w:t>
            </w:r>
          </w:p>
        </w:tc>
      </w:tr>
      <w:tr w:rsidR="00B35845" w14:paraId="779A78DF" w14:textId="77777777">
        <w:tc>
          <w:tcPr>
            <w:tcW w:w="3889" w:type="dxa"/>
          </w:tcPr>
          <w:p w14:paraId="710F4B31" w14:textId="77777777" w:rsidR="00B35845" w:rsidRDefault="00B35845">
            <w:pPr>
              <w:pStyle w:val="ConsPlusNormal"/>
            </w:pPr>
            <w:r>
              <w:t>Государственный заказчик программы</w:t>
            </w:r>
          </w:p>
        </w:tc>
        <w:tc>
          <w:tcPr>
            <w:tcW w:w="11376" w:type="dxa"/>
            <w:gridSpan w:val="6"/>
          </w:tcPr>
          <w:p w14:paraId="72C4811F" w14:textId="77777777" w:rsidR="00B35845" w:rsidRDefault="00B35845">
            <w:pPr>
              <w:pStyle w:val="ConsPlusNormal"/>
            </w:pPr>
            <w:r>
              <w:t>Мининвест Московской области</w:t>
            </w:r>
          </w:p>
        </w:tc>
      </w:tr>
      <w:tr w:rsidR="00B35845" w14:paraId="4654EFCE" w14:textId="77777777">
        <w:tc>
          <w:tcPr>
            <w:tcW w:w="3889" w:type="dxa"/>
          </w:tcPr>
          <w:p w14:paraId="7C1BF187" w14:textId="77777777" w:rsidR="00B35845" w:rsidRDefault="00B35845">
            <w:pPr>
              <w:pStyle w:val="ConsPlusNormal"/>
            </w:pPr>
            <w:r>
              <w:t>Цели государственной программы</w:t>
            </w:r>
          </w:p>
        </w:tc>
        <w:tc>
          <w:tcPr>
            <w:tcW w:w="11376" w:type="dxa"/>
            <w:gridSpan w:val="6"/>
          </w:tcPr>
          <w:p w14:paraId="570DC53F" w14:textId="77777777" w:rsidR="00B35845" w:rsidRDefault="00B35845">
            <w:pPr>
              <w:pStyle w:val="ConsPlusNormal"/>
            </w:pPr>
            <w:r>
              <w:t>Достижение устойчиво высоких темпов экономического роста, обеспечивающих повышение уровня жизни жителей Подмосковья</w:t>
            </w:r>
          </w:p>
        </w:tc>
      </w:tr>
      <w:tr w:rsidR="00B35845" w14:paraId="47B0CC93" w14:textId="77777777">
        <w:tc>
          <w:tcPr>
            <w:tcW w:w="3889" w:type="dxa"/>
          </w:tcPr>
          <w:p w14:paraId="43809D95" w14:textId="77777777" w:rsidR="00B35845" w:rsidRDefault="00B35845">
            <w:pPr>
              <w:pStyle w:val="ConsPlusNormal"/>
            </w:pPr>
            <w:r>
              <w:t>Перечень подпрограмм</w:t>
            </w:r>
          </w:p>
        </w:tc>
        <w:tc>
          <w:tcPr>
            <w:tcW w:w="11376" w:type="dxa"/>
            <w:gridSpan w:val="6"/>
          </w:tcPr>
          <w:p w14:paraId="382A3E9D" w14:textId="77777777" w:rsidR="00B35845" w:rsidRDefault="00B35845">
            <w:pPr>
              <w:pStyle w:val="ConsPlusNormal"/>
            </w:pPr>
            <w:r>
              <w:t>Государственные заказчики подпрограмм</w:t>
            </w:r>
          </w:p>
        </w:tc>
      </w:tr>
      <w:tr w:rsidR="00B35845" w14:paraId="35FEC6CE" w14:textId="77777777">
        <w:tc>
          <w:tcPr>
            <w:tcW w:w="3889" w:type="dxa"/>
          </w:tcPr>
          <w:p w14:paraId="64A4FE70" w14:textId="77777777" w:rsidR="00B35845" w:rsidRDefault="00B35845">
            <w:pPr>
              <w:pStyle w:val="ConsPlusNormal"/>
            </w:pPr>
            <w:r>
              <w:t>1. Инвестиции в Подмосковье (далее - Подпрограмма 1)</w:t>
            </w:r>
          </w:p>
        </w:tc>
        <w:tc>
          <w:tcPr>
            <w:tcW w:w="11376" w:type="dxa"/>
            <w:gridSpan w:val="6"/>
          </w:tcPr>
          <w:p w14:paraId="28C20321" w14:textId="77777777" w:rsidR="00B35845" w:rsidRDefault="00B35845">
            <w:pPr>
              <w:pStyle w:val="ConsPlusNormal"/>
            </w:pPr>
            <w:r>
              <w:t>Мининвест Московской области</w:t>
            </w:r>
          </w:p>
        </w:tc>
      </w:tr>
      <w:tr w:rsidR="00B35845" w14:paraId="189C1DE9" w14:textId="77777777">
        <w:tc>
          <w:tcPr>
            <w:tcW w:w="3889" w:type="dxa"/>
          </w:tcPr>
          <w:p w14:paraId="0A1DA10F" w14:textId="77777777" w:rsidR="00B35845" w:rsidRDefault="00B35845">
            <w:pPr>
              <w:pStyle w:val="ConsPlusNormal"/>
            </w:pPr>
            <w:r>
              <w:t>2. Развитие конкуренции в Московской области (далее - Подпрограмма 2)</w:t>
            </w:r>
          </w:p>
        </w:tc>
        <w:tc>
          <w:tcPr>
            <w:tcW w:w="11376" w:type="dxa"/>
            <w:gridSpan w:val="6"/>
          </w:tcPr>
          <w:p w14:paraId="2DB87638" w14:textId="77777777" w:rsidR="00B35845" w:rsidRDefault="00B35845">
            <w:pPr>
              <w:pStyle w:val="ConsPlusNormal"/>
            </w:pPr>
            <w:r>
              <w:t>Комитет по конкурентной политике Московской области</w:t>
            </w:r>
          </w:p>
        </w:tc>
      </w:tr>
      <w:tr w:rsidR="00B35845" w14:paraId="01D6B530" w14:textId="77777777">
        <w:tc>
          <w:tcPr>
            <w:tcW w:w="3889" w:type="dxa"/>
          </w:tcPr>
          <w:p w14:paraId="383425C6" w14:textId="77777777" w:rsidR="00B35845" w:rsidRDefault="00B35845">
            <w:pPr>
              <w:pStyle w:val="ConsPlusNormal"/>
            </w:pPr>
            <w:r>
              <w:t>3. Развитие малого и среднего предпринимательства в Московской области (далее - Подпрограмма 3)</w:t>
            </w:r>
          </w:p>
        </w:tc>
        <w:tc>
          <w:tcPr>
            <w:tcW w:w="11376" w:type="dxa"/>
            <w:gridSpan w:val="6"/>
          </w:tcPr>
          <w:p w14:paraId="4399E443" w14:textId="77777777" w:rsidR="00B35845" w:rsidRDefault="00B35845">
            <w:pPr>
              <w:pStyle w:val="ConsPlusNormal"/>
            </w:pPr>
            <w:r>
              <w:t>Мининвест Московской области</w:t>
            </w:r>
          </w:p>
        </w:tc>
      </w:tr>
      <w:tr w:rsidR="00B35845" w14:paraId="11405365" w14:textId="77777777">
        <w:tc>
          <w:tcPr>
            <w:tcW w:w="3889" w:type="dxa"/>
          </w:tcPr>
          <w:p w14:paraId="24F1938F" w14:textId="77777777" w:rsidR="00B35845" w:rsidRDefault="00B35845">
            <w:pPr>
              <w:pStyle w:val="ConsPlusNormal"/>
            </w:pPr>
            <w:r>
              <w:t>4. Развитие потребительского рынка и услуг на территории Московской области (далее - Подпрограмма 4)</w:t>
            </w:r>
          </w:p>
        </w:tc>
        <w:tc>
          <w:tcPr>
            <w:tcW w:w="11376" w:type="dxa"/>
            <w:gridSpan w:val="6"/>
          </w:tcPr>
          <w:p w14:paraId="62B6935D" w14:textId="77777777" w:rsidR="00B35845" w:rsidRDefault="00B35845">
            <w:pPr>
              <w:pStyle w:val="ConsPlusNormal"/>
            </w:pPr>
            <w:r>
              <w:t>Минсельхозпрод Московской области</w:t>
            </w:r>
          </w:p>
        </w:tc>
      </w:tr>
      <w:tr w:rsidR="00B35845" w14:paraId="609C8CE2" w14:textId="77777777">
        <w:tc>
          <w:tcPr>
            <w:tcW w:w="3889" w:type="dxa"/>
          </w:tcPr>
          <w:p w14:paraId="6BCBFFCA" w14:textId="77777777" w:rsidR="00B35845" w:rsidRDefault="00B35845">
            <w:pPr>
              <w:pStyle w:val="ConsPlusNormal"/>
            </w:pPr>
            <w:r>
              <w:t>5. Обеспечивающая подпрограмма (далее - Подпрограмма 5)</w:t>
            </w:r>
          </w:p>
        </w:tc>
        <w:tc>
          <w:tcPr>
            <w:tcW w:w="11376" w:type="dxa"/>
            <w:gridSpan w:val="6"/>
          </w:tcPr>
          <w:p w14:paraId="0C20C7C5" w14:textId="77777777" w:rsidR="00B35845" w:rsidRDefault="00B35845">
            <w:pPr>
              <w:pStyle w:val="ConsPlusNormal"/>
            </w:pPr>
            <w:r>
              <w:t>Мининвест Московской области</w:t>
            </w:r>
          </w:p>
        </w:tc>
      </w:tr>
      <w:tr w:rsidR="00B35845" w14:paraId="5EA25FD1" w14:textId="77777777">
        <w:tc>
          <w:tcPr>
            <w:tcW w:w="3889" w:type="dxa"/>
            <w:vMerge w:val="restart"/>
          </w:tcPr>
          <w:p w14:paraId="70D59C68" w14:textId="77777777" w:rsidR="00B35845" w:rsidRDefault="00B35845">
            <w:pPr>
              <w:pStyle w:val="ConsPlusNormal"/>
            </w:pPr>
            <w:r>
              <w:t>Краткая характеристика подпрограмм</w:t>
            </w:r>
          </w:p>
        </w:tc>
        <w:tc>
          <w:tcPr>
            <w:tcW w:w="11376" w:type="dxa"/>
            <w:gridSpan w:val="6"/>
          </w:tcPr>
          <w:p w14:paraId="4DDE279C" w14:textId="77777777" w:rsidR="00B35845" w:rsidRDefault="00B35845">
            <w:pPr>
              <w:pStyle w:val="ConsPlusNormal"/>
            </w:pPr>
            <w:r>
              <w:t>1. Создание благоприятного инвестиционного климата, продвижение инвестиционного потенциала Московской области</w:t>
            </w:r>
          </w:p>
        </w:tc>
      </w:tr>
      <w:tr w:rsidR="00B35845" w14:paraId="62F8BFBF" w14:textId="77777777">
        <w:tc>
          <w:tcPr>
            <w:tcW w:w="3889" w:type="dxa"/>
            <w:vMerge/>
          </w:tcPr>
          <w:p w14:paraId="1642AE18" w14:textId="77777777" w:rsidR="00B35845" w:rsidRDefault="00B35845">
            <w:pPr>
              <w:pStyle w:val="ConsPlusNormal"/>
            </w:pPr>
          </w:p>
        </w:tc>
        <w:tc>
          <w:tcPr>
            <w:tcW w:w="11376" w:type="dxa"/>
            <w:gridSpan w:val="6"/>
          </w:tcPr>
          <w:p w14:paraId="171D880B" w14:textId="77777777" w:rsidR="00B35845" w:rsidRDefault="00B35845">
            <w:pPr>
              <w:pStyle w:val="ConsPlusNormal"/>
            </w:pPr>
            <w:r>
              <w:t>2. Развитие конкуренции, повышение эффективности, результативности контрактной системы в сфере закупок и закупок, осуществляемых отдельными видами юридических лиц</w:t>
            </w:r>
          </w:p>
        </w:tc>
      </w:tr>
      <w:tr w:rsidR="00B35845" w14:paraId="730F5672" w14:textId="77777777">
        <w:tc>
          <w:tcPr>
            <w:tcW w:w="3889" w:type="dxa"/>
            <w:vMerge/>
          </w:tcPr>
          <w:p w14:paraId="7BE0F39A" w14:textId="77777777" w:rsidR="00B35845" w:rsidRDefault="00B35845">
            <w:pPr>
              <w:pStyle w:val="ConsPlusNormal"/>
            </w:pPr>
          </w:p>
        </w:tc>
        <w:tc>
          <w:tcPr>
            <w:tcW w:w="11376" w:type="dxa"/>
            <w:gridSpan w:val="6"/>
          </w:tcPr>
          <w:p w14:paraId="7FEE4664" w14:textId="77777777" w:rsidR="00B35845" w:rsidRDefault="00B35845">
            <w:pPr>
              <w:pStyle w:val="ConsPlusNormal"/>
            </w:pPr>
            <w:r>
              <w:t>3. Реализация механизмов государственной поддержки субъектов малого и среднего предпринимательства</w:t>
            </w:r>
          </w:p>
        </w:tc>
      </w:tr>
      <w:tr w:rsidR="00B35845" w14:paraId="4931E3AD" w14:textId="77777777">
        <w:tc>
          <w:tcPr>
            <w:tcW w:w="3889" w:type="dxa"/>
            <w:vMerge/>
          </w:tcPr>
          <w:p w14:paraId="2E7457D0" w14:textId="77777777" w:rsidR="00B35845" w:rsidRDefault="00B35845">
            <w:pPr>
              <w:pStyle w:val="ConsPlusNormal"/>
            </w:pPr>
          </w:p>
        </w:tc>
        <w:tc>
          <w:tcPr>
            <w:tcW w:w="11376" w:type="dxa"/>
            <w:gridSpan w:val="6"/>
          </w:tcPr>
          <w:p w14:paraId="40599EE7" w14:textId="77777777" w:rsidR="00B35845" w:rsidRDefault="00B35845">
            <w:pPr>
              <w:pStyle w:val="ConsPlusNormal"/>
            </w:pPr>
            <w:r>
              <w:t xml:space="preserve">4. Развитие потребительского рынка Подмосковья путем реализации мероприятий по созданию благоприятных </w:t>
            </w:r>
            <w:r>
              <w:lastRenderedPageBreak/>
              <w:t>условий для развития оптовой и розничной торговли, сферы общественного питания и сферы бытовых услуг</w:t>
            </w:r>
          </w:p>
        </w:tc>
      </w:tr>
      <w:tr w:rsidR="00B35845" w14:paraId="1CD8E069" w14:textId="77777777">
        <w:tc>
          <w:tcPr>
            <w:tcW w:w="3889" w:type="dxa"/>
            <w:vMerge/>
          </w:tcPr>
          <w:p w14:paraId="19F842EF" w14:textId="77777777" w:rsidR="00B35845" w:rsidRDefault="00B35845">
            <w:pPr>
              <w:pStyle w:val="ConsPlusNormal"/>
            </w:pPr>
          </w:p>
        </w:tc>
        <w:tc>
          <w:tcPr>
            <w:tcW w:w="11376" w:type="dxa"/>
            <w:gridSpan w:val="6"/>
          </w:tcPr>
          <w:p w14:paraId="642C918E" w14:textId="77777777" w:rsidR="00B35845" w:rsidRDefault="00B35845">
            <w:pPr>
              <w:pStyle w:val="ConsPlusNormal"/>
            </w:pPr>
            <w:r>
              <w:t>5. Обеспечение эффективного выполнения полномочий органов государственной власти Московской области и функционирования подведомственных учреждений</w:t>
            </w:r>
          </w:p>
        </w:tc>
      </w:tr>
      <w:tr w:rsidR="00B35845" w14:paraId="4E8CFE74" w14:textId="77777777">
        <w:tc>
          <w:tcPr>
            <w:tcW w:w="3889" w:type="dxa"/>
          </w:tcPr>
          <w:p w14:paraId="4725DE3B" w14:textId="77777777" w:rsidR="00B35845" w:rsidRDefault="00B35845">
            <w:pPr>
              <w:pStyle w:val="ConsPlusNormal"/>
            </w:pPr>
            <w:r>
              <w:t>Источники финансирования государственной программы, в том числе по годам реализации программы (тыс. руб.):</w:t>
            </w:r>
          </w:p>
        </w:tc>
        <w:tc>
          <w:tcPr>
            <w:tcW w:w="2551" w:type="dxa"/>
          </w:tcPr>
          <w:p w14:paraId="12CB5F38" w14:textId="77777777" w:rsidR="00B35845" w:rsidRDefault="00B35845">
            <w:pPr>
              <w:pStyle w:val="ConsPlusNormal"/>
            </w:pPr>
            <w:r>
              <w:t>Всего</w:t>
            </w:r>
          </w:p>
        </w:tc>
        <w:tc>
          <w:tcPr>
            <w:tcW w:w="1707" w:type="dxa"/>
          </w:tcPr>
          <w:p w14:paraId="1F109C65" w14:textId="77777777" w:rsidR="00B35845" w:rsidRDefault="00B35845">
            <w:pPr>
              <w:pStyle w:val="ConsPlusNormal"/>
            </w:pPr>
            <w:r>
              <w:t>2023 год</w:t>
            </w:r>
          </w:p>
        </w:tc>
        <w:tc>
          <w:tcPr>
            <w:tcW w:w="1708" w:type="dxa"/>
          </w:tcPr>
          <w:p w14:paraId="5B4C993E" w14:textId="77777777" w:rsidR="00B35845" w:rsidRDefault="00B35845">
            <w:pPr>
              <w:pStyle w:val="ConsPlusNormal"/>
            </w:pPr>
            <w:r>
              <w:t>2024 год</w:t>
            </w:r>
          </w:p>
        </w:tc>
        <w:tc>
          <w:tcPr>
            <w:tcW w:w="1708" w:type="dxa"/>
          </w:tcPr>
          <w:p w14:paraId="249FD576" w14:textId="77777777" w:rsidR="00B35845" w:rsidRDefault="00B35845">
            <w:pPr>
              <w:pStyle w:val="ConsPlusNormal"/>
            </w:pPr>
            <w:r>
              <w:t>2025 год</w:t>
            </w:r>
          </w:p>
        </w:tc>
        <w:tc>
          <w:tcPr>
            <w:tcW w:w="1708" w:type="dxa"/>
          </w:tcPr>
          <w:p w14:paraId="22CCE5F6" w14:textId="77777777" w:rsidR="00B35845" w:rsidRDefault="00B35845">
            <w:pPr>
              <w:pStyle w:val="ConsPlusNormal"/>
            </w:pPr>
            <w:r>
              <w:t>2026 год</w:t>
            </w:r>
          </w:p>
        </w:tc>
        <w:tc>
          <w:tcPr>
            <w:tcW w:w="1994" w:type="dxa"/>
          </w:tcPr>
          <w:p w14:paraId="299EDCE5" w14:textId="77777777" w:rsidR="00B35845" w:rsidRDefault="00B35845">
            <w:pPr>
              <w:pStyle w:val="ConsPlusNormal"/>
            </w:pPr>
            <w:r>
              <w:t>2027 год</w:t>
            </w:r>
          </w:p>
        </w:tc>
      </w:tr>
      <w:tr w:rsidR="00B35845" w14:paraId="22F692C5" w14:textId="77777777">
        <w:tc>
          <w:tcPr>
            <w:tcW w:w="3889" w:type="dxa"/>
          </w:tcPr>
          <w:p w14:paraId="120A8A00" w14:textId="77777777" w:rsidR="00B35845" w:rsidRDefault="00B35845">
            <w:pPr>
              <w:pStyle w:val="ConsPlusNormal"/>
            </w:pPr>
            <w:r>
              <w:t>Средства бюджета Московской области</w:t>
            </w:r>
          </w:p>
        </w:tc>
        <w:tc>
          <w:tcPr>
            <w:tcW w:w="2551" w:type="dxa"/>
          </w:tcPr>
          <w:p w14:paraId="395CDE05" w14:textId="77777777" w:rsidR="00B35845" w:rsidRDefault="00B35845">
            <w:pPr>
              <w:pStyle w:val="ConsPlusNormal"/>
            </w:pPr>
            <w:r>
              <w:t>24825703,00</w:t>
            </w:r>
          </w:p>
        </w:tc>
        <w:tc>
          <w:tcPr>
            <w:tcW w:w="1707" w:type="dxa"/>
          </w:tcPr>
          <w:p w14:paraId="3ABE2C40" w14:textId="77777777" w:rsidR="00B35845" w:rsidRDefault="00B35845">
            <w:pPr>
              <w:pStyle w:val="ConsPlusNormal"/>
            </w:pPr>
            <w:r>
              <w:t>8144710,00</w:t>
            </w:r>
          </w:p>
        </w:tc>
        <w:tc>
          <w:tcPr>
            <w:tcW w:w="1708" w:type="dxa"/>
          </w:tcPr>
          <w:p w14:paraId="2CB46333" w14:textId="77777777" w:rsidR="00B35845" w:rsidRDefault="00B35845">
            <w:pPr>
              <w:pStyle w:val="ConsPlusNormal"/>
            </w:pPr>
            <w:r>
              <w:t>9194944,00</w:t>
            </w:r>
          </w:p>
        </w:tc>
        <w:tc>
          <w:tcPr>
            <w:tcW w:w="1708" w:type="dxa"/>
          </w:tcPr>
          <w:p w14:paraId="1F4E6E1A" w14:textId="77777777" w:rsidR="00B35845" w:rsidRDefault="00B35845">
            <w:pPr>
              <w:pStyle w:val="ConsPlusNormal"/>
            </w:pPr>
            <w:r>
              <w:t>3551583,00</w:t>
            </w:r>
          </w:p>
        </w:tc>
        <w:tc>
          <w:tcPr>
            <w:tcW w:w="1708" w:type="dxa"/>
          </w:tcPr>
          <w:p w14:paraId="1EE2955E" w14:textId="77777777" w:rsidR="00B35845" w:rsidRDefault="00B35845">
            <w:pPr>
              <w:pStyle w:val="ConsPlusNormal"/>
            </w:pPr>
            <w:r>
              <w:t>1967233,00</w:t>
            </w:r>
          </w:p>
        </w:tc>
        <w:tc>
          <w:tcPr>
            <w:tcW w:w="1994" w:type="dxa"/>
          </w:tcPr>
          <w:p w14:paraId="7588FA48" w14:textId="77777777" w:rsidR="00B35845" w:rsidRDefault="00B35845">
            <w:pPr>
              <w:pStyle w:val="ConsPlusNormal"/>
            </w:pPr>
            <w:r>
              <w:t>1967233,00</w:t>
            </w:r>
          </w:p>
        </w:tc>
      </w:tr>
      <w:tr w:rsidR="00B35845" w14:paraId="09EFEAFB" w14:textId="77777777">
        <w:tc>
          <w:tcPr>
            <w:tcW w:w="3889" w:type="dxa"/>
          </w:tcPr>
          <w:p w14:paraId="686957B8" w14:textId="77777777" w:rsidR="00B35845" w:rsidRDefault="00B35845">
            <w:pPr>
              <w:pStyle w:val="ConsPlusNormal"/>
            </w:pPr>
            <w:r>
              <w:t>Средства федерального бюджета</w:t>
            </w:r>
          </w:p>
        </w:tc>
        <w:tc>
          <w:tcPr>
            <w:tcW w:w="2551" w:type="dxa"/>
          </w:tcPr>
          <w:p w14:paraId="2C572AFA" w14:textId="77777777" w:rsidR="00B35845" w:rsidRDefault="00B35845">
            <w:pPr>
              <w:pStyle w:val="ConsPlusNormal"/>
            </w:pPr>
            <w:r>
              <w:t>1491566,00</w:t>
            </w:r>
          </w:p>
        </w:tc>
        <w:tc>
          <w:tcPr>
            <w:tcW w:w="1707" w:type="dxa"/>
          </w:tcPr>
          <w:p w14:paraId="27187956" w14:textId="77777777" w:rsidR="00B35845" w:rsidRDefault="00B35845">
            <w:pPr>
              <w:pStyle w:val="ConsPlusNormal"/>
            </w:pPr>
            <w:r>
              <w:t>670740,00</w:t>
            </w:r>
          </w:p>
        </w:tc>
        <w:tc>
          <w:tcPr>
            <w:tcW w:w="1708" w:type="dxa"/>
          </w:tcPr>
          <w:p w14:paraId="70F39AC7" w14:textId="77777777" w:rsidR="00B35845" w:rsidRDefault="00B35845">
            <w:pPr>
              <w:pStyle w:val="ConsPlusNormal"/>
            </w:pPr>
            <w:r>
              <w:t>671554,00</w:t>
            </w:r>
          </w:p>
        </w:tc>
        <w:tc>
          <w:tcPr>
            <w:tcW w:w="1708" w:type="dxa"/>
          </w:tcPr>
          <w:p w14:paraId="4C85A985" w14:textId="77777777" w:rsidR="00B35845" w:rsidRDefault="00B35845">
            <w:pPr>
              <w:pStyle w:val="ConsPlusNormal"/>
            </w:pPr>
            <w:r>
              <w:t>149272,00</w:t>
            </w:r>
          </w:p>
        </w:tc>
        <w:tc>
          <w:tcPr>
            <w:tcW w:w="1708" w:type="dxa"/>
          </w:tcPr>
          <w:p w14:paraId="3EC53C71" w14:textId="77777777" w:rsidR="00B35845" w:rsidRDefault="00B35845">
            <w:pPr>
              <w:pStyle w:val="ConsPlusNormal"/>
            </w:pPr>
            <w:r>
              <w:t>-</w:t>
            </w:r>
          </w:p>
        </w:tc>
        <w:tc>
          <w:tcPr>
            <w:tcW w:w="1994" w:type="dxa"/>
          </w:tcPr>
          <w:p w14:paraId="2FAC8ED2" w14:textId="77777777" w:rsidR="00B35845" w:rsidRDefault="00B35845">
            <w:pPr>
              <w:pStyle w:val="ConsPlusNormal"/>
            </w:pPr>
            <w:r>
              <w:t>-</w:t>
            </w:r>
          </w:p>
        </w:tc>
      </w:tr>
      <w:tr w:rsidR="00B35845" w14:paraId="53D93804" w14:textId="77777777">
        <w:tc>
          <w:tcPr>
            <w:tcW w:w="3889" w:type="dxa"/>
          </w:tcPr>
          <w:p w14:paraId="541646BF" w14:textId="77777777" w:rsidR="00B35845" w:rsidRDefault="00B35845">
            <w:pPr>
              <w:pStyle w:val="ConsPlusNormal"/>
            </w:pPr>
            <w:r>
              <w:t>Средства бюджетов муниципальных образований Московской области</w:t>
            </w:r>
          </w:p>
        </w:tc>
        <w:tc>
          <w:tcPr>
            <w:tcW w:w="2551" w:type="dxa"/>
          </w:tcPr>
          <w:p w14:paraId="75A4E3A0" w14:textId="77777777" w:rsidR="00B35845" w:rsidRDefault="00B35845">
            <w:pPr>
              <w:pStyle w:val="ConsPlusNormal"/>
            </w:pPr>
            <w:r>
              <w:t>198058,99</w:t>
            </w:r>
          </w:p>
        </w:tc>
        <w:tc>
          <w:tcPr>
            <w:tcW w:w="1707" w:type="dxa"/>
          </w:tcPr>
          <w:p w14:paraId="51BD73F3" w14:textId="77777777" w:rsidR="00B35845" w:rsidRDefault="00B35845">
            <w:pPr>
              <w:pStyle w:val="ConsPlusNormal"/>
            </w:pPr>
            <w:r>
              <w:t>63131,93</w:t>
            </w:r>
          </w:p>
        </w:tc>
        <w:tc>
          <w:tcPr>
            <w:tcW w:w="1708" w:type="dxa"/>
          </w:tcPr>
          <w:p w14:paraId="6C1610CF" w14:textId="77777777" w:rsidR="00B35845" w:rsidRDefault="00B35845">
            <w:pPr>
              <w:pStyle w:val="ConsPlusNormal"/>
            </w:pPr>
            <w:r>
              <w:t>102902,66</w:t>
            </w:r>
          </w:p>
        </w:tc>
        <w:tc>
          <w:tcPr>
            <w:tcW w:w="1708" w:type="dxa"/>
          </w:tcPr>
          <w:p w14:paraId="258FC5BE" w14:textId="77777777" w:rsidR="00B35845" w:rsidRDefault="00B35845">
            <w:pPr>
              <w:pStyle w:val="ConsPlusNormal"/>
            </w:pPr>
            <w:r>
              <w:t>32024,40</w:t>
            </w:r>
          </w:p>
        </w:tc>
        <w:tc>
          <w:tcPr>
            <w:tcW w:w="1708" w:type="dxa"/>
          </w:tcPr>
          <w:p w14:paraId="17A1DD46" w14:textId="77777777" w:rsidR="00B35845" w:rsidRDefault="00B35845">
            <w:pPr>
              <w:pStyle w:val="ConsPlusNormal"/>
            </w:pPr>
            <w:r>
              <w:t>-</w:t>
            </w:r>
          </w:p>
        </w:tc>
        <w:tc>
          <w:tcPr>
            <w:tcW w:w="1994" w:type="dxa"/>
          </w:tcPr>
          <w:p w14:paraId="37B27257" w14:textId="77777777" w:rsidR="00B35845" w:rsidRDefault="00B35845">
            <w:pPr>
              <w:pStyle w:val="ConsPlusNormal"/>
            </w:pPr>
            <w:r>
              <w:t>-</w:t>
            </w:r>
          </w:p>
        </w:tc>
      </w:tr>
      <w:tr w:rsidR="00B35845" w14:paraId="05E5EF18" w14:textId="77777777">
        <w:tc>
          <w:tcPr>
            <w:tcW w:w="3889" w:type="dxa"/>
          </w:tcPr>
          <w:p w14:paraId="4F46C513" w14:textId="77777777" w:rsidR="00B35845" w:rsidRDefault="00B35845">
            <w:pPr>
              <w:pStyle w:val="ConsPlusNormal"/>
            </w:pPr>
            <w:r>
              <w:t>Внебюджетные источники</w:t>
            </w:r>
          </w:p>
        </w:tc>
        <w:tc>
          <w:tcPr>
            <w:tcW w:w="2551" w:type="dxa"/>
          </w:tcPr>
          <w:p w14:paraId="690338A6" w14:textId="77777777" w:rsidR="00B35845" w:rsidRDefault="00B35845">
            <w:pPr>
              <w:pStyle w:val="ConsPlusNormal"/>
            </w:pPr>
            <w:r>
              <w:t>119560000,00</w:t>
            </w:r>
          </w:p>
        </w:tc>
        <w:tc>
          <w:tcPr>
            <w:tcW w:w="1707" w:type="dxa"/>
          </w:tcPr>
          <w:p w14:paraId="3BA134D6" w14:textId="77777777" w:rsidR="00B35845" w:rsidRDefault="00B35845">
            <w:pPr>
              <w:pStyle w:val="ConsPlusNormal"/>
            </w:pPr>
            <w:r>
              <w:t>23650000,00</w:t>
            </w:r>
          </w:p>
        </w:tc>
        <w:tc>
          <w:tcPr>
            <w:tcW w:w="1708" w:type="dxa"/>
          </w:tcPr>
          <w:p w14:paraId="3274CB3D" w14:textId="77777777" w:rsidR="00B35845" w:rsidRDefault="00B35845">
            <w:pPr>
              <w:pStyle w:val="ConsPlusNormal"/>
            </w:pPr>
            <w:r>
              <w:t>24350000,00</w:t>
            </w:r>
          </w:p>
        </w:tc>
        <w:tc>
          <w:tcPr>
            <w:tcW w:w="1708" w:type="dxa"/>
          </w:tcPr>
          <w:p w14:paraId="45A5A04D" w14:textId="77777777" w:rsidR="00B35845" w:rsidRDefault="00B35845">
            <w:pPr>
              <w:pStyle w:val="ConsPlusNormal"/>
            </w:pPr>
            <w:r>
              <w:t>23500000,00</w:t>
            </w:r>
          </w:p>
        </w:tc>
        <w:tc>
          <w:tcPr>
            <w:tcW w:w="1708" w:type="dxa"/>
          </w:tcPr>
          <w:p w14:paraId="7E038C33" w14:textId="77777777" w:rsidR="00B35845" w:rsidRDefault="00B35845">
            <w:pPr>
              <w:pStyle w:val="ConsPlusNormal"/>
            </w:pPr>
            <w:r>
              <w:t>23760000,00</w:t>
            </w:r>
          </w:p>
        </w:tc>
        <w:tc>
          <w:tcPr>
            <w:tcW w:w="1994" w:type="dxa"/>
          </w:tcPr>
          <w:p w14:paraId="692685BF" w14:textId="77777777" w:rsidR="00B35845" w:rsidRDefault="00B35845">
            <w:pPr>
              <w:pStyle w:val="ConsPlusNormal"/>
            </w:pPr>
            <w:r>
              <w:t>24300000,00</w:t>
            </w:r>
          </w:p>
        </w:tc>
      </w:tr>
      <w:tr w:rsidR="00B35845" w14:paraId="09705B38" w14:textId="77777777">
        <w:tc>
          <w:tcPr>
            <w:tcW w:w="3889" w:type="dxa"/>
          </w:tcPr>
          <w:p w14:paraId="6112251D" w14:textId="77777777" w:rsidR="00B35845" w:rsidRDefault="00B35845">
            <w:pPr>
              <w:pStyle w:val="ConsPlusNormal"/>
            </w:pPr>
            <w:r>
              <w:t>Всего, в том числе по годам:</w:t>
            </w:r>
          </w:p>
        </w:tc>
        <w:tc>
          <w:tcPr>
            <w:tcW w:w="2551" w:type="dxa"/>
          </w:tcPr>
          <w:p w14:paraId="1026A89F" w14:textId="77777777" w:rsidR="00B35845" w:rsidRDefault="00B35845">
            <w:pPr>
              <w:pStyle w:val="ConsPlusNormal"/>
            </w:pPr>
            <w:r>
              <w:t>146075327,99</w:t>
            </w:r>
          </w:p>
        </w:tc>
        <w:tc>
          <w:tcPr>
            <w:tcW w:w="1707" w:type="dxa"/>
          </w:tcPr>
          <w:p w14:paraId="361FA27F" w14:textId="77777777" w:rsidR="00B35845" w:rsidRDefault="00B35845">
            <w:pPr>
              <w:pStyle w:val="ConsPlusNormal"/>
            </w:pPr>
            <w:r>
              <w:t>32528581,93</w:t>
            </w:r>
          </w:p>
        </w:tc>
        <w:tc>
          <w:tcPr>
            <w:tcW w:w="1708" w:type="dxa"/>
          </w:tcPr>
          <w:p w14:paraId="76A9A798" w14:textId="77777777" w:rsidR="00B35845" w:rsidRDefault="00B35845">
            <w:pPr>
              <w:pStyle w:val="ConsPlusNormal"/>
            </w:pPr>
            <w:r>
              <w:t>34319400,66</w:t>
            </w:r>
          </w:p>
        </w:tc>
        <w:tc>
          <w:tcPr>
            <w:tcW w:w="1708" w:type="dxa"/>
          </w:tcPr>
          <w:p w14:paraId="658F5AAB" w14:textId="77777777" w:rsidR="00B35845" w:rsidRDefault="00B35845">
            <w:pPr>
              <w:pStyle w:val="ConsPlusNormal"/>
            </w:pPr>
            <w:r>
              <w:t>27232879,40</w:t>
            </w:r>
          </w:p>
        </w:tc>
        <w:tc>
          <w:tcPr>
            <w:tcW w:w="1708" w:type="dxa"/>
          </w:tcPr>
          <w:p w14:paraId="4796340D" w14:textId="77777777" w:rsidR="00B35845" w:rsidRDefault="00B35845">
            <w:pPr>
              <w:pStyle w:val="ConsPlusNormal"/>
            </w:pPr>
            <w:r>
              <w:t>25727233,00</w:t>
            </w:r>
          </w:p>
        </w:tc>
        <w:tc>
          <w:tcPr>
            <w:tcW w:w="1994" w:type="dxa"/>
          </w:tcPr>
          <w:p w14:paraId="6857C012" w14:textId="77777777" w:rsidR="00B35845" w:rsidRDefault="00B35845">
            <w:pPr>
              <w:pStyle w:val="ConsPlusNormal"/>
            </w:pPr>
            <w:r>
              <w:t>26267233,00</w:t>
            </w:r>
          </w:p>
        </w:tc>
      </w:tr>
    </w:tbl>
    <w:p w14:paraId="36681D4E" w14:textId="77777777" w:rsidR="00B35845" w:rsidRDefault="00B35845">
      <w:pPr>
        <w:pStyle w:val="ConsPlusNormal"/>
        <w:sectPr w:rsidR="00B35845">
          <w:pgSz w:w="16838" w:h="11905" w:orient="landscape"/>
          <w:pgMar w:top="1701" w:right="1134" w:bottom="850" w:left="1134" w:header="0" w:footer="0" w:gutter="0"/>
          <w:cols w:space="720"/>
          <w:titlePg/>
        </w:sectPr>
      </w:pPr>
    </w:p>
    <w:p w14:paraId="53390862" w14:textId="77777777" w:rsidR="00B35845" w:rsidRDefault="00B35845">
      <w:pPr>
        <w:pStyle w:val="ConsPlusNormal"/>
        <w:jc w:val="both"/>
      </w:pPr>
    </w:p>
    <w:p w14:paraId="4E0389A4" w14:textId="77777777" w:rsidR="00B35845" w:rsidRDefault="00B35845">
      <w:pPr>
        <w:pStyle w:val="ConsPlusTitle"/>
        <w:jc w:val="center"/>
        <w:outlineLvl w:val="1"/>
      </w:pPr>
      <w:bookmarkStart w:id="2" w:name="P217"/>
      <w:bookmarkEnd w:id="2"/>
      <w:r>
        <w:t>2. Краткая характеристика сферы реализации государственной</w:t>
      </w:r>
    </w:p>
    <w:p w14:paraId="78C443F2" w14:textId="77777777" w:rsidR="00B35845" w:rsidRDefault="00B35845">
      <w:pPr>
        <w:pStyle w:val="ConsPlusTitle"/>
        <w:jc w:val="center"/>
      </w:pPr>
      <w:r>
        <w:t>программы, в том числе формулировка основных проблем</w:t>
      </w:r>
    </w:p>
    <w:p w14:paraId="1C6FA648" w14:textId="77777777" w:rsidR="00B35845" w:rsidRDefault="00B35845">
      <w:pPr>
        <w:pStyle w:val="ConsPlusTitle"/>
        <w:jc w:val="center"/>
      </w:pPr>
      <w:r>
        <w:t>в указанной сфере, описание целей государственной программы</w:t>
      </w:r>
    </w:p>
    <w:p w14:paraId="024AEC4E" w14:textId="77777777" w:rsidR="00B35845" w:rsidRDefault="00B35845">
      <w:pPr>
        <w:pStyle w:val="ConsPlusNormal"/>
        <w:jc w:val="both"/>
      </w:pPr>
    </w:p>
    <w:p w14:paraId="0F581F24" w14:textId="77777777" w:rsidR="00B35845" w:rsidRDefault="00B35845">
      <w:pPr>
        <w:pStyle w:val="ConsPlusNormal"/>
        <w:ind w:firstLine="540"/>
        <w:jc w:val="both"/>
      </w:pPr>
      <w:r>
        <w:t>Экономическое развитие территории напрямую связано с ростом уровня и качества жизни населения. 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42AF6167" w14:textId="77777777" w:rsidR="00B35845" w:rsidRDefault="00B35845">
      <w:pPr>
        <w:pStyle w:val="ConsPlusNormal"/>
        <w:spacing w:before="220"/>
        <w:ind w:firstLine="540"/>
        <w:jc w:val="both"/>
      </w:pPr>
      <w:r>
        <w:t>Московская область является одним из наиболее экономически развитых регионов России. По ряду показателей Московская область занимает лидирующие места в рейтинге субъектов Российской Федерации. По итогам 2020 года объем валового регионального продукта региона (далее - ВРП) составил 5265,4 млрд рублей (2 место в Центральном федеральном округе), в пересчете на душу населения - 683,8 тыс. рублей.</w:t>
      </w:r>
    </w:p>
    <w:p w14:paraId="5D38752C" w14:textId="77777777" w:rsidR="00B35845" w:rsidRDefault="00B35845">
      <w:pPr>
        <w:pStyle w:val="ConsPlusNormal"/>
        <w:spacing w:before="220"/>
        <w:ind w:firstLine="540"/>
        <w:jc w:val="both"/>
      </w:pPr>
      <w:r>
        <w:t>Основу экономики составляет промышленность (23,1% ВРП), торговля (20,3% ВРП), деятельность по операциям с недвижимым имуществом (16,7% ВРП), деятельность, связанная с предоставлением деловых и финансовых услуг, включая научно-исследовательские и опытно-конструкторские работы, а также широкий спектр организационных и технических решений, направленных на квалифицированную поддержку в области информационных технологий (7,1% ВРП). По объему отгруженной промышленной продукции Московская область традиционно занимает лидирующие позиции. В 2021 году индекс промышленного производства составил 125,0%, отгружено промышленных товаров на сумму 4600,2 млрд рублей (4 место среди субъектов Российской Федерации).</w:t>
      </w:r>
    </w:p>
    <w:p w14:paraId="59F40122" w14:textId="77777777" w:rsidR="00B35845" w:rsidRDefault="00B35845">
      <w:pPr>
        <w:pStyle w:val="ConsPlusNormal"/>
        <w:spacing w:before="220"/>
        <w:ind w:firstLine="540"/>
        <w:jc w:val="both"/>
      </w:pPr>
      <w:r>
        <w:t>В национальном рейтинге состояния инвестиционного климата в субъектах Российской Федерации Московская область поднялась в 2022 году с 7 места на 3. По итогам 2021 года объем инвестиций в основной капитал за счет всех источников финансирования вырос в сопоставимой оценке на 2,4% к уровню 2020 года и составил 1144,7 млрд рублей (2 место среди субъектов Российской Федерации). В ряд наиболее масштабных проектов по привлечению прямых инвестиций в приоритетные виды экономической деятельности входят особые экономические зоны. По их числу Московская область - лидер среди субъектов Российской Федерации (в регионе 3 зоны промышленно-производственного типа и 2 зоны технико-внедренческого типа). На решение проблемы снижения инвестиционной активности инвесторов, в том числе иностранных, направлено создание и развитие индустриальных парков - организованных промышленных территорий для размещения производств различной отраслевой направленности, позволяющих снижать затраты на общую инфраструктуру и избавляющих от непрофильной деятельности по строительству и обслуживанию коммунальных сетей. Размещая значительное количество крупных, средних и малых производств на универсальных инженерно-подготовленных площадках, индустриальные парки становятся промышленными и экономическими центрами притяжения инвестиций и развития новых территорий.</w:t>
      </w:r>
    </w:p>
    <w:p w14:paraId="00DC61A1" w14:textId="77777777" w:rsidR="00B35845" w:rsidRDefault="00B35845">
      <w:pPr>
        <w:pStyle w:val="ConsPlusNormal"/>
        <w:spacing w:before="220"/>
        <w:ind w:firstLine="540"/>
        <w:jc w:val="both"/>
      </w:pPr>
      <w:r>
        <w:t>Особое место в социально-экономической сфере и производственно-отраслевой структуре Московской области занимает научная и опытно-конструкторская деятельность. В структуре ВРП региона внутренние затраты на исследования и разработки составляют 3,01%, что превышает среднероссийский уровень в 2,2 раза. Фундаментом научно-технологического развития Подмосковья являются наукограды - муниципальные образования, обладающие высоким научно-техническим потенциалом. Статус наукограда Российской Федерации присвоен 8 муниципальным образованиям Московской области (всего в стране 13 наукоградов). Реализация стратегий социально-экономического развития наукоградов, включая развитие инновационной инфраструктуры, повышение научной и инновационной активности организаций Московской области, формирование механизмов, обеспечивающих поддержку и коммерциализацию научных исследований и разработок, препятствуют оттоку научных кадров.</w:t>
      </w:r>
    </w:p>
    <w:p w14:paraId="2199FCA9" w14:textId="77777777" w:rsidR="00B35845" w:rsidRDefault="00B35845">
      <w:pPr>
        <w:pStyle w:val="ConsPlusNormal"/>
        <w:spacing w:before="220"/>
        <w:ind w:firstLine="540"/>
        <w:jc w:val="both"/>
      </w:pPr>
      <w:r>
        <w:t xml:space="preserve">В рамках национальной цели по развитию экономики Российской Федерации и, в частности, </w:t>
      </w:r>
      <w:r>
        <w:lastRenderedPageBreak/>
        <w:t>Московской области на первый план выходит проблема производительности труда. Рост производительности труда обеспечивает увеличение дохода экономики региона и повышение ее конкурентоспособности, что, в свою очередь, способствует повышению уровня благосостояния граждан. Чем выше производительность труда, тем больше средств идет на финансирование социальных программ и проектов.</w:t>
      </w:r>
    </w:p>
    <w:p w14:paraId="2B7EA874" w14:textId="77777777" w:rsidR="00B35845" w:rsidRDefault="00B35845">
      <w:pPr>
        <w:pStyle w:val="ConsPlusNormal"/>
        <w:spacing w:before="220"/>
        <w:ind w:firstLine="540"/>
        <w:jc w:val="both"/>
      </w:pPr>
      <w:r>
        <w:t>Ключевое значение в сфере обеспечения занятости населения, организации инновационных производств и бизнес-проектов, вклада в основные экономические показатели имеет малое и среднее предпринимательство (МСП). По итогам 2021 года Московская область занимает 3 место среди субъектов Российской Федерации по количеству субъектов МСП (131069 единиц), численность занятых в сфере МСП, включая индивидуальных предпринимателей и самозанятых, составляет 1590,9 тыс. человек, оборот малых и средних предприятий, включая микропредприятия, - 4169,6 млрд рублей. По-прежнему актуальной с точки зрения комплексного и интенсивного развития малого бизнеса в Подмосковье остается проблема ограниченного доступа субъектов МСП к финансовым ресурсам (сложность получения заемного финансирования и высокая стоимость банковских кредитов). На низком уровне находится доступность производственных площадей в связи с постоянно возрастающей стоимостью аренды.</w:t>
      </w:r>
    </w:p>
    <w:p w14:paraId="35112CF1" w14:textId="77777777" w:rsidR="00B35845" w:rsidRDefault="00B35845">
      <w:pPr>
        <w:pStyle w:val="ConsPlusNormal"/>
        <w:spacing w:before="220"/>
        <w:ind w:firstLine="540"/>
        <w:jc w:val="both"/>
      </w:pPr>
      <w:r>
        <w:t>Субъекты МСП традиционно обеспечивают развитие локальных рынков товаров и услуг. Московская область обладает вторым по емкости региональным потребительским рынком в Российской Федерации. По итогам 2021 года оборот розничной торговли в Московской области составил 3267,4 млрд рублей (2 место среди субъектов Российской Федерации), оборот оптовой торговли вырос на 15% и составил 9996,5 млрд рублей (3 место), объем платных услуг населению по сравнению с 2020 годом вырос в сопоставимой оценке на 18,8% (614,6 млрд рублей, 3 место среди субъектов Российской Федерации), оборот общественного питания составил 134,0 млрд рублей, что на 26,3% выше, чем в 2020 году. В сфере потребительского рынка и услуг Московской области значимы такие проблемы, как отсутствие правового регулирования дистанционной торговли, потребность в поиске альтернативных поставщиков и выстраивании новых цепочек поставок товаров, недостаточное количество мест для размещения нестационарных торговых объектов, торговых мест на ярмарках и розничных рынках, высокая степень дифференциации муниципальных образований Московской области по уровню обеспеченности предприятиями общественного питания и бытовых услуг, недостаточный уровень государственной поддержки секторов общественного питания и бытовых услуг в Московской области, наличие в регионе сельских населенных пунктов, не имеющих стационарных предприятий общественного питания и бытовых услуг, а также недостаточное количество предприятий общественного питания в формате нестационарных торговых объектов, соответствующих требованиям законодательства Российской Федерации, санитарным нормам и требованиям.</w:t>
      </w:r>
    </w:p>
    <w:p w14:paraId="6EF5DD9F" w14:textId="77777777" w:rsidR="00B35845" w:rsidRDefault="00B35845">
      <w:pPr>
        <w:pStyle w:val="ConsPlusNormal"/>
        <w:spacing w:before="220"/>
        <w:ind w:firstLine="540"/>
        <w:jc w:val="both"/>
      </w:pPr>
      <w:r>
        <w:t>Приоритетным направлением экономики Московской области является развитие конкуренции. Осуществление закупок для обеспечения государственных нужд Московской области и муниципальных нужд муниципальных образований Московской области составляет значительный сегмент региональной экономики, воздействие на который позволяет способствовать развитию конкуренции в отраслях. Основная проблема заключается в принятии управленческих решений, направленных на развитие конкуренции на товарных рынках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в части ограничения (перераспределения) полномочий между федеральными органами государственной власти и органами государственной власти Московской области.</w:t>
      </w:r>
    </w:p>
    <w:p w14:paraId="69440A91" w14:textId="77777777" w:rsidR="00B35845" w:rsidRDefault="00B35845">
      <w:pPr>
        <w:pStyle w:val="ConsPlusNormal"/>
        <w:spacing w:before="220"/>
        <w:ind w:firstLine="540"/>
        <w:jc w:val="both"/>
      </w:pPr>
      <w:r>
        <w:t xml:space="preserve">В рамках реализации государственной программы, направленной на достижение устойчиво высоких темпов экономического роста, обеспечивающих повышение уровня жизни жителей Подмосковья, механизмами решения поставленных задач должны стать модернизация и инновационное развитие экономики, улучшение условий ведения предпринимательской </w:t>
      </w:r>
      <w:r>
        <w:lastRenderedPageBreak/>
        <w:t>деятельности, создание и модернизация высокопроизводительных рабочих мест, развитие высокотехнологичных и наукоемких отраслей экономики, поддержка МСП, повышение социально-экономической эффективности потребительского рынка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2565130" w14:textId="77777777" w:rsidR="00B35845" w:rsidRDefault="00B35845">
      <w:pPr>
        <w:pStyle w:val="ConsPlusNormal"/>
        <w:jc w:val="both"/>
      </w:pPr>
    </w:p>
    <w:p w14:paraId="74758995" w14:textId="77777777" w:rsidR="00B35845" w:rsidRDefault="00B35845">
      <w:pPr>
        <w:pStyle w:val="ConsPlusTitle"/>
        <w:jc w:val="center"/>
        <w:outlineLvl w:val="1"/>
      </w:pPr>
      <w:r>
        <w:t>3. Инерционный прогноз развития соответствующей сферы</w:t>
      </w:r>
    </w:p>
    <w:p w14:paraId="5C2C0FBD" w14:textId="77777777" w:rsidR="00B35845" w:rsidRDefault="00B35845">
      <w:pPr>
        <w:pStyle w:val="ConsPlusTitle"/>
        <w:jc w:val="center"/>
      </w:pPr>
      <w:r>
        <w:t>реализации государственной программы с учетом ранее</w:t>
      </w:r>
    </w:p>
    <w:p w14:paraId="2164B42E" w14:textId="77777777" w:rsidR="00B35845" w:rsidRDefault="00B35845">
      <w:pPr>
        <w:pStyle w:val="ConsPlusTitle"/>
        <w:jc w:val="center"/>
      </w:pPr>
      <w:r>
        <w:t>достигнутых результатов, а также предложения по решению</w:t>
      </w:r>
    </w:p>
    <w:p w14:paraId="2F611F7B" w14:textId="77777777" w:rsidR="00B35845" w:rsidRDefault="00B35845">
      <w:pPr>
        <w:pStyle w:val="ConsPlusTitle"/>
        <w:jc w:val="center"/>
      </w:pPr>
      <w:r>
        <w:t>проблем в указанной сфере</w:t>
      </w:r>
    </w:p>
    <w:p w14:paraId="3C017233" w14:textId="77777777" w:rsidR="00B35845" w:rsidRDefault="00B35845">
      <w:pPr>
        <w:pStyle w:val="ConsPlusNormal"/>
        <w:jc w:val="both"/>
      </w:pPr>
    </w:p>
    <w:p w14:paraId="1E86D111" w14:textId="77777777" w:rsidR="00B35845" w:rsidRDefault="00B35845">
      <w:pPr>
        <w:pStyle w:val="ConsPlusNormal"/>
        <w:ind w:firstLine="540"/>
        <w:jc w:val="both"/>
      </w:pPr>
      <w:r>
        <w:t xml:space="preserve">За предыдущие годы реализации государственной программы Московской области "Предпринимательство Подмосковья" были достигнуты результаты, изложенные в </w:t>
      </w:r>
      <w:hyperlink w:anchor="P217">
        <w:r>
          <w:rPr>
            <w:color w:val="0000FF"/>
          </w:rPr>
          <w:t>разделе 2</w:t>
        </w:r>
      </w:hyperlink>
      <w:r>
        <w:t xml:space="preserve"> государственной программы.</w:t>
      </w:r>
    </w:p>
    <w:p w14:paraId="350F380B" w14:textId="77777777" w:rsidR="00B35845" w:rsidRDefault="00B35845">
      <w:pPr>
        <w:pStyle w:val="ConsPlusNormal"/>
        <w:spacing w:before="220"/>
        <w:ind w:firstLine="540"/>
        <w:jc w:val="both"/>
      </w:pPr>
      <w:r>
        <w:t>Отказ от дальнейшей реализации государственной программы приведет к инерционному сценарию развития, базирующемуся на экономической стагнации, усиленной влиянием ограничительных политических и экономических мер в отношении Российской Федерации, введенных государствами и международными организациями.</w:t>
      </w:r>
    </w:p>
    <w:p w14:paraId="23E5C0AF" w14:textId="77777777" w:rsidR="00B35845" w:rsidRDefault="00B35845">
      <w:pPr>
        <w:pStyle w:val="ConsPlusNormal"/>
        <w:spacing w:before="220"/>
        <w:ind w:firstLine="540"/>
        <w:jc w:val="both"/>
      </w:pPr>
      <w:r>
        <w:t>Для предотвращения инерционного сценария развития и решения ключевых проблем, перечисленных в разделе 2 государственной программы, необходимо обеспечить достижение запланированных результатов в сферах реализации государственной программы.</w:t>
      </w:r>
    </w:p>
    <w:p w14:paraId="401DC660" w14:textId="77777777" w:rsidR="00B35845" w:rsidRDefault="00B35845">
      <w:pPr>
        <w:pStyle w:val="ConsPlusNormal"/>
        <w:spacing w:before="220"/>
        <w:ind w:firstLine="540"/>
        <w:jc w:val="both"/>
      </w:pPr>
      <w:r>
        <w:t xml:space="preserve">Государственная программа разработана в соответствии с указами Президента Российской Федерации от 21.12.2017 </w:t>
      </w:r>
      <w:hyperlink r:id="rId22">
        <w:r>
          <w:rPr>
            <w:color w:val="0000FF"/>
          </w:rPr>
          <w:t>N 618</w:t>
        </w:r>
      </w:hyperlink>
      <w:r>
        <w:t xml:space="preserve"> "Об основных направлениях государственной политики по развитию конкуренции", от 07.05.2018 </w:t>
      </w:r>
      <w:hyperlink r:id="rId23">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24">
        <w:r>
          <w:rPr>
            <w:color w:val="0000FF"/>
          </w:rPr>
          <w:t>N 474</w:t>
        </w:r>
      </w:hyperlink>
      <w:r>
        <w:t xml:space="preserve"> "О национальных целях развития Российской Федерации на период до 2030 года", от 04.02.2021 </w:t>
      </w:r>
      <w:hyperlink r:id="rId25">
        <w:r>
          <w:rPr>
            <w:color w:val="0000FF"/>
          </w:rPr>
          <w:t>N 68</w:t>
        </w:r>
      </w:hyperlink>
      <w:r>
        <w:t xml:space="preserve">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w:t>
      </w:r>
      <w:hyperlink r:id="rId26">
        <w:r>
          <w:rPr>
            <w:color w:val="0000FF"/>
          </w:rPr>
          <w:t>распоряжением</w:t>
        </w:r>
      </w:hyperlink>
      <w:r>
        <w:t xml:space="preserve"> Правительства Российской Федерации от 17.04.2019 N 768-р "Об утверждении стандарта развития конкуренции в субъектах Российской Федерации", </w:t>
      </w:r>
      <w:hyperlink r:id="rId27">
        <w:r>
          <w:rPr>
            <w:color w:val="0000FF"/>
          </w:rPr>
          <w:t>постановлением</w:t>
        </w:r>
      </w:hyperlink>
      <w:r>
        <w:t xml:space="preserve"> Правительства Московской области от 28.12.2018 N 1023/45 "О Стратегии социально-экономического развития Московской области на период до 2030 года", программными обращениями Губернатора Московской области. Государственная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государственной программы в период с 2023 по 2027 год.</w:t>
      </w:r>
    </w:p>
    <w:p w14:paraId="515031AE" w14:textId="77777777" w:rsidR="00B35845" w:rsidRDefault="00B35845">
      <w:pPr>
        <w:pStyle w:val="ConsPlusNormal"/>
        <w:spacing w:before="220"/>
        <w:ind w:firstLine="540"/>
        <w:jc w:val="both"/>
      </w:pPr>
      <w:r>
        <w:t>Проводимые в Московской области мероприятия Подпрограммы 1, направленные на создание и сохранение благоприятного инвестиционного и делового климата, сокращение административных барьеров для организации бизнеса, создание благоприятного делового климата, реализацию новых инвестиционных проектов, поддержку промышленных предприятий и инвесторов, в том числе реализующих проекты в сфере импортозамещения, будут способствовать инвестиционной активности в Московской области и позволят увеличить объем инвестиций в основной капитал за счет всех источников финансирования до 2050,4 млрд рублей к концу 2027 года.</w:t>
      </w:r>
    </w:p>
    <w:p w14:paraId="0C8ED421" w14:textId="77777777" w:rsidR="00B35845" w:rsidRDefault="00B35845">
      <w:pPr>
        <w:pStyle w:val="ConsPlusNormal"/>
        <w:spacing w:before="220"/>
        <w:ind w:firstLine="540"/>
        <w:jc w:val="both"/>
      </w:pPr>
      <w:r>
        <w:t xml:space="preserve">Частичная компенсация понесенных затрат юридических лиц и органов местного самоуправления Московской области на инженерную инфраструктуру будет способствовать развитию особых экономических зон, индустриальных (промышленных) парков, промышленных технопарков. К концу 2025 года планируется создать 6 индустриальных (промышленных) парков, промышленных технопарков с привлечением 650 резидентов. Кроме того, на территории особых экономических зон планируется разместить 230 резидентов, объем осуществленных ими </w:t>
      </w:r>
      <w:r>
        <w:lastRenderedPageBreak/>
        <w:t>инвестиций составит около 155 млрд рублей, будет создано более 10 тыс. рабочих мест.</w:t>
      </w:r>
    </w:p>
    <w:p w14:paraId="5E6CA963" w14:textId="77777777" w:rsidR="00B35845" w:rsidRDefault="00B35845">
      <w:pPr>
        <w:pStyle w:val="ConsPlusNormal"/>
        <w:spacing w:before="220"/>
        <w:ind w:firstLine="540"/>
        <w:jc w:val="both"/>
      </w:pPr>
      <w:r>
        <w:t>Предлагается использовать механизмы возмещения затрат на создание инженерной и дорожной инфраструктуры средств размещения (гостиниц), а также части процентной ставки по кредитам, привлеченным для создания гостиничных комплексов на территории Московской области. Данные меры будут способствовать созданию 15 гостиничных комплексов до 2027 года.</w:t>
      </w:r>
    </w:p>
    <w:p w14:paraId="09AB2C09" w14:textId="77777777" w:rsidR="00B35845" w:rsidRDefault="00B35845">
      <w:pPr>
        <w:pStyle w:val="ConsPlusNormal"/>
        <w:spacing w:before="220"/>
        <w:ind w:firstLine="540"/>
        <w:jc w:val="both"/>
      </w:pPr>
      <w:r>
        <w:t>В рамках реализации стратегий социально-экономического развития наукоградов Российской Федерации продолжится плановая работа по созданию объектов инновационной и социальной инфраструктуры. Прогнозируется увеличение удельного веса организаций, осуществляющих технологические инновации, в общем числе обследованных организаций с 23,9% в 2021 году до 26,5% к 2027 году.</w:t>
      </w:r>
    </w:p>
    <w:p w14:paraId="06C50C6C" w14:textId="77777777" w:rsidR="00B35845" w:rsidRDefault="00B35845">
      <w:pPr>
        <w:pStyle w:val="ConsPlusNormal"/>
        <w:spacing w:before="220"/>
        <w:ind w:firstLine="540"/>
        <w:jc w:val="both"/>
      </w:pPr>
      <w:r>
        <w:t>В 2022 году более 140 предприятий участвуют во внедрении техники "бережливого производства" национального проекта "Производительность труда", к 2025 году количество таких предприятий-участников планируется увеличить до 324 единиц.</w:t>
      </w:r>
    </w:p>
    <w:p w14:paraId="507A32B9" w14:textId="77777777" w:rsidR="00B35845" w:rsidRDefault="00B35845">
      <w:pPr>
        <w:pStyle w:val="ConsPlusNormal"/>
        <w:spacing w:before="220"/>
        <w:ind w:firstLine="540"/>
        <w:jc w:val="both"/>
      </w:pPr>
      <w:r>
        <w:t>Информирование о мерах поддержки предпринимательства в рамках реализации инвестиционных проектов, в том числе путем проведения роуд-шоу, онлайн-презентаций и видеоконференций, способствует привлечению новых иностранных инвесторов, что позволит реализовывать до 15 проектов в год со средним объемом инвестиций 1,9 млрд рублей к 2027 году. География инвесторов смещается в сторону Турции, Индии, Китая и других дружественных стран (ЕАЭС, Ближнего Востока, Юго-Восточной Азии).</w:t>
      </w:r>
    </w:p>
    <w:p w14:paraId="7AF8B27A" w14:textId="77777777" w:rsidR="00B35845" w:rsidRDefault="00B35845">
      <w:pPr>
        <w:pStyle w:val="ConsPlusNormal"/>
        <w:spacing w:before="220"/>
        <w:ind w:firstLine="540"/>
        <w:jc w:val="both"/>
      </w:pPr>
      <w:r>
        <w:t>Развитие конкуренции является базовым условием для экономического и технологического развития, обеспечения конкурентных подходов в государственном и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добросовестной конкуренции и эффективности мер поддержки субъектов малого предпринимательства при закупках товаров, работ, услуг отдельными видами юридических лиц, координацию деятельности исполнительных органов государственной власти Московской области и содействие органам местного самоуправления муниципальных образований Московской области в части развития конкуренции. Планом мероприятий ("дорожной картой") по содействию развитию конкуренции в Московской области на 2022-2025 годы определены показатели, характеризующие качественные и количественные результаты реализации Стандарта развития конкуренции в субъектах Российской Федерации.</w:t>
      </w:r>
    </w:p>
    <w:p w14:paraId="31E3F944" w14:textId="77777777" w:rsidR="00B35845" w:rsidRDefault="00B35845">
      <w:pPr>
        <w:pStyle w:val="ConsPlusNormal"/>
        <w:spacing w:before="220"/>
        <w:ind w:firstLine="540"/>
        <w:jc w:val="both"/>
      </w:pPr>
      <w:r>
        <w:t>В целях развития МСП реализуются мероприятия Подпрограммы 3, направленные в том числе на частичную компенсацию понесенных затрат предпринимателями, доступное микрофинансирование и гарантийную поддержку малого и среднего бизнеса фондами. В рамках национального проекта "Малое и среднее предпринимательство и поддержка индивидуальной предпринимательской инициативы" реализуются региональные проекты, учитывающие все стадии предпринимательской активности от статуса самозанятого до действующего бизнеса, заинтересованного в развитии: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и "Акселерация субъектов малого и среднего предпринимательства". Планируется поэтапный рост количества вновь зарегистрированных субъектов МСП (до 46 тыс. единиц к 2027 году), сопровождающийся увеличением во всех видах экономической деятельности численности занятых в сфере МСП, включая индивидуальных предпринимателей и самозанятых (до 1539 тыс. человек к 2027 году).</w:t>
      </w:r>
    </w:p>
    <w:p w14:paraId="11DE84CA" w14:textId="77777777" w:rsidR="00B35845" w:rsidRDefault="00B35845">
      <w:pPr>
        <w:pStyle w:val="ConsPlusNormal"/>
        <w:spacing w:before="220"/>
        <w:ind w:firstLine="540"/>
        <w:jc w:val="both"/>
      </w:pPr>
      <w:r>
        <w:t xml:space="preserve">В прогнозном периоде в сфере потребительского рынка и услуг Подмосковья будут преобладать тенденции развития оптовой торговли и розничной торговли различных форматов (рынки, ярмарки, нестационарная и мобильная торговля, стационарная и сетевая торговля, дистанционная торговля), сферы общественного питания, в том числе в формате нестационарных </w:t>
      </w:r>
      <w:r>
        <w:lastRenderedPageBreak/>
        <w:t>торговых объектов, соответствующих требованиям, нормам и стандартам действующего законодательства, а также сферы бытовых услуг. Реализация мероприятий Подпрограммы 4 позволит увеличить к 2027 году уровень обеспеченности населения Московской области площадью торговых объектов предприятий розничной торговли до 1727,3 кв. м на 1000 человек, предприятиями общественного питания до 42,7 посадочного места на 1000 человек, предприятиями бытового обслуживания до 11,4 рабочего места на 1000 человек, на 3,6 млн кв. м увеличится площадь оптовых объектов торговли, доля продаж через информационно-телекоммуникационную сеть Интернет в общем объеме оборота розничной торговли вырастет до 10,0%.</w:t>
      </w:r>
    </w:p>
    <w:p w14:paraId="2099001E" w14:textId="77777777" w:rsidR="00B35845" w:rsidRDefault="00B35845">
      <w:pPr>
        <w:pStyle w:val="ConsPlusNormal"/>
        <w:spacing w:before="220"/>
        <w:ind w:firstLine="540"/>
        <w:jc w:val="both"/>
      </w:pPr>
      <w:r>
        <w:t>На достижение устойчиво высоких темпов экономического роста, обеспечивающих повышение уровня жизни населения, направлены мероприятия государственной программы, которые способствуют развитию региона, экономической эффективности и конкурентоспособности хозяйствующих субъектов, развитию малого и среднего бизнеса, поддержке социально ориентированных организаций, росту удовлетворенности потребителей за счет расширения ассортимента товаров, работ, услуг и повышения их качества.</w:t>
      </w:r>
    </w:p>
    <w:p w14:paraId="28A6445C" w14:textId="77777777" w:rsidR="00B35845" w:rsidRDefault="00B35845">
      <w:pPr>
        <w:pStyle w:val="ConsPlusNormal"/>
        <w:jc w:val="both"/>
      </w:pPr>
    </w:p>
    <w:p w14:paraId="0D993F83" w14:textId="77777777" w:rsidR="00B35845" w:rsidRDefault="00B35845">
      <w:pPr>
        <w:pStyle w:val="ConsPlusTitle"/>
        <w:jc w:val="center"/>
        <w:outlineLvl w:val="1"/>
      </w:pPr>
      <w:r>
        <w:t>4. Целевые показатели государственной программы Московской</w:t>
      </w:r>
    </w:p>
    <w:p w14:paraId="4B264002" w14:textId="77777777" w:rsidR="00B35845" w:rsidRDefault="00B35845">
      <w:pPr>
        <w:pStyle w:val="ConsPlusTitle"/>
        <w:jc w:val="center"/>
      </w:pPr>
      <w:r>
        <w:t>области "Предпринимательство Подмосковья"</w:t>
      </w:r>
    </w:p>
    <w:p w14:paraId="15726824" w14:textId="77777777" w:rsidR="00B35845" w:rsidRDefault="00B35845">
      <w:pPr>
        <w:pStyle w:val="ConsPlusNormal"/>
        <w:jc w:val="both"/>
      </w:pPr>
    </w:p>
    <w:p w14:paraId="6111F7A1"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921"/>
        <w:gridCol w:w="2494"/>
        <w:gridCol w:w="1191"/>
        <w:gridCol w:w="1304"/>
        <w:gridCol w:w="1304"/>
        <w:gridCol w:w="1304"/>
        <w:gridCol w:w="1361"/>
        <w:gridCol w:w="1474"/>
        <w:gridCol w:w="1361"/>
        <w:gridCol w:w="1757"/>
        <w:gridCol w:w="2778"/>
      </w:tblGrid>
      <w:tr w:rsidR="00B35845" w14:paraId="04394C71" w14:textId="77777777">
        <w:tc>
          <w:tcPr>
            <w:tcW w:w="794" w:type="dxa"/>
            <w:vMerge w:val="restart"/>
          </w:tcPr>
          <w:p w14:paraId="0955D16E" w14:textId="77777777" w:rsidR="00B35845" w:rsidRDefault="00B35845">
            <w:pPr>
              <w:pStyle w:val="ConsPlusNormal"/>
              <w:jc w:val="center"/>
            </w:pPr>
            <w:r>
              <w:lastRenderedPageBreak/>
              <w:t>N п/п</w:t>
            </w:r>
          </w:p>
        </w:tc>
        <w:tc>
          <w:tcPr>
            <w:tcW w:w="2921" w:type="dxa"/>
            <w:vMerge w:val="restart"/>
          </w:tcPr>
          <w:p w14:paraId="3C5018B1" w14:textId="77777777" w:rsidR="00B35845" w:rsidRDefault="00B35845">
            <w:pPr>
              <w:pStyle w:val="ConsPlusNormal"/>
              <w:jc w:val="center"/>
            </w:pPr>
            <w:r>
              <w:t>Наименование целевых показателей</w:t>
            </w:r>
          </w:p>
        </w:tc>
        <w:tc>
          <w:tcPr>
            <w:tcW w:w="2494" w:type="dxa"/>
            <w:vMerge w:val="restart"/>
          </w:tcPr>
          <w:p w14:paraId="67D00CD3" w14:textId="77777777" w:rsidR="00B35845" w:rsidRDefault="00B35845">
            <w:pPr>
              <w:pStyle w:val="ConsPlusNormal"/>
              <w:jc w:val="center"/>
            </w:pPr>
            <w:r>
              <w:t>Тип показателя</w:t>
            </w:r>
          </w:p>
        </w:tc>
        <w:tc>
          <w:tcPr>
            <w:tcW w:w="1191" w:type="dxa"/>
            <w:vMerge w:val="restart"/>
          </w:tcPr>
          <w:p w14:paraId="3388E247" w14:textId="77777777" w:rsidR="00B35845" w:rsidRDefault="00B35845">
            <w:pPr>
              <w:pStyle w:val="ConsPlusNormal"/>
              <w:jc w:val="center"/>
            </w:pPr>
            <w:r>
              <w:t xml:space="preserve">Единица измерения (по </w:t>
            </w:r>
            <w:hyperlink r:id="rId28">
              <w:r>
                <w:rPr>
                  <w:color w:val="0000FF"/>
                </w:rPr>
                <w:t>ОКЕИ</w:t>
              </w:r>
            </w:hyperlink>
            <w:r>
              <w:t>)</w:t>
            </w:r>
          </w:p>
        </w:tc>
        <w:tc>
          <w:tcPr>
            <w:tcW w:w="1304" w:type="dxa"/>
            <w:vMerge w:val="restart"/>
          </w:tcPr>
          <w:p w14:paraId="255D9FA7" w14:textId="77777777" w:rsidR="00B35845" w:rsidRDefault="00B35845">
            <w:pPr>
              <w:pStyle w:val="ConsPlusNormal"/>
              <w:jc w:val="center"/>
            </w:pPr>
            <w:r>
              <w:t>Базовое значение</w:t>
            </w:r>
          </w:p>
        </w:tc>
        <w:tc>
          <w:tcPr>
            <w:tcW w:w="6804" w:type="dxa"/>
            <w:gridSpan w:val="5"/>
          </w:tcPr>
          <w:p w14:paraId="13C285B0" w14:textId="77777777" w:rsidR="00B35845" w:rsidRDefault="00B35845">
            <w:pPr>
              <w:pStyle w:val="ConsPlusNormal"/>
              <w:jc w:val="center"/>
            </w:pPr>
            <w:r>
              <w:t>Планируемое значение по годам реализации программы</w:t>
            </w:r>
          </w:p>
        </w:tc>
        <w:tc>
          <w:tcPr>
            <w:tcW w:w="1757" w:type="dxa"/>
            <w:vMerge w:val="restart"/>
          </w:tcPr>
          <w:p w14:paraId="288F775F" w14:textId="77777777" w:rsidR="00B35845" w:rsidRDefault="00B35845">
            <w:pPr>
              <w:pStyle w:val="ConsPlusNormal"/>
              <w:jc w:val="center"/>
            </w:pPr>
            <w:r>
              <w:t>Ответственный ЦИОГВ, ГО за достижение показателя</w:t>
            </w:r>
          </w:p>
        </w:tc>
        <w:tc>
          <w:tcPr>
            <w:tcW w:w="2778" w:type="dxa"/>
            <w:vMerge w:val="restart"/>
          </w:tcPr>
          <w:p w14:paraId="22E34776" w14:textId="77777777" w:rsidR="00B35845" w:rsidRDefault="00B35845">
            <w:pPr>
              <w:pStyle w:val="ConsPlusNormal"/>
              <w:jc w:val="center"/>
            </w:pPr>
            <w:r>
              <w:t>Номер подпрограммы, мероприятий, оказывающих влияние на достижение показателя</w:t>
            </w:r>
          </w:p>
        </w:tc>
      </w:tr>
      <w:tr w:rsidR="00B35845" w14:paraId="24157895" w14:textId="77777777">
        <w:tc>
          <w:tcPr>
            <w:tcW w:w="794" w:type="dxa"/>
            <w:vMerge/>
          </w:tcPr>
          <w:p w14:paraId="253644F9" w14:textId="77777777" w:rsidR="00B35845" w:rsidRDefault="00B35845">
            <w:pPr>
              <w:pStyle w:val="ConsPlusNormal"/>
            </w:pPr>
          </w:p>
        </w:tc>
        <w:tc>
          <w:tcPr>
            <w:tcW w:w="2921" w:type="dxa"/>
            <w:vMerge/>
          </w:tcPr>
          <w:p w14:paraId="2E00C798" w14:textId="77777777" w:rsidR="00B35845" w:rsidRDefault="00B35845">
            <w:pPr>
              <w:pStyle w:val="ConsPlusNormal"/>
            </w:pPr>
          </w:p>
        </w:tc>
        <w:tc>
          <w:tcPr>
            <w:tcW w:w="2494" w:type="dxa"/>
            <w:vMerge/>
          </w:tcPr>
          <w:p w14:paraId="6EF5E277" w14:textId="77777777" w:rsidR="00B35845" w:rsidRDefault="00B35845">
            <w:pPr>
              <w:pStyle w:val="ConsPlusNormal"/>
            </w:pPr>
          </w:p>
        </w:tc>
        <w:tc>
          <w:tcPr>
            <w:tcW w:w="1191" w:type="dxa"/>
            <w:vMerge/>
          </w:tcPr>
          <w:p w14:paraId="69FDDDAC" w14:textId="77777777" w:rsidR="00B35845" w:rsidRDefault="00B35845">
            <w:pPr>
              <w:pStyle w:val="ConsPlusNormal"/>
            </w:pPr>
          </w:p>
        </w:tc>
        <w:tc>
          <w:tcPr>
            <w:tcW w:w="1304" w:type="dxa"/>
            <w:vMerge/>
          </w:tcPr>
          <w:p w14:paraId="4B2E05CC" w14:textId="77777777" w:rsidR="00B35845" w:rsidRDefault="00B35845">
            <w:pPr>
              <w:pStyle w:val="ConsPlusNormal"/>
            </w:pPr>
          </w:p>
        </w:tc>
        <w:tc>
          <w:tcPr>
            <w:tcW w:w="1304" w:type="dxa"/>
          </w:tcPr>
          <w:p w14:paraId="3FA135AE" w14:textId="77777777" w:rsidR="00B35845" w:rsidRDefault="00B35845">
            <w:pPr>
              <w:pStyle w:val="ConsPlusNormal"/>
              <w:jc w:val="center"/>
            </w:pPr>
            <w:r>
              <w:t>2023 год</w:t>
            </w:r>
          </w:p>
        </w:tc>
        <w:tc>
          <w:tcPr>
            <w:tcW w:w="1304" w:type="dxa"/>
          </w:tcPr>
          <w:p w14:paraId="2695347F" w14:textId="77777777" w:rsidR="00B35845" w:rsidRDefault="00B35845">
            <w:pPr>
              <w:pStyle w:val="ConsPlusNormal"/>
              <w:jc w:val="center"/>
            </w:pPr>
            <w:r>
              <w:t>2024 год</w:t>
            </w:r>
          </w:p>
        </w:tc>
        <w:tc>
          <w:tcPr>
            <w:tcW w:w="1361" w:type="dxa"/>
          </w:tcPr>
          <w:p w14:paraId="450BAF46" w14:textId="77777777" w:rsidR="00B35845" w:rsidRDefault="00B35845">
            <w:pPr>
              <w:pStyle w:val="ConsPlusNormal"/>
              <w:jc w:val="center"/>
            </w:pPr>
            <w:r>
              <w:t>2025 год</w:t>
            </w:r>
          </w:p>
        </w:tc>
        <w:tc>
          <w:tcPr>
            <w:tcW w:w="1474" w:type="dxa"/>
          </w:tcPr>
          <w:p w14:paraId="6C4FE0AD" w14:textId="77777777" w:rsidR="00B35845" w:rsidRDefault="00B35845">
            <w:pPr>
              <w:pStyle w:val="ConsPlusNormal"/>
              <w:jc w:val="center"/>
            </w:pPr>
            <w:r>
              <w:t>2026 год</w:t>
            </w:r>
          </w:p>
        </w:tc>
        <w:tc>
          <w:tcPr>
            <w:tcW w:w="1361" w:type="dxa"/>
          </w:tcPr>
          <w:p w14:paraId="4F6B3B4B" w14:textId="77777777" w:rsidR="00B35845" w:rsidRDefault="00B35845">
            <w:pPr>
              <w:pStyle w:val="ConsPlusNormal"/>
              <w:jc w:val="center"/>
            </w:pPr>
            <w:r>
              <w:t>2027 год</w:t>
            </w:r>
          </w:p>
        </w:tc>
        <w:tc>
          <w:tcPr>
            <w:tcW w:w="1757" w:type="dxa"/>
            <w:vMerge/>
          </w:tcPr>
          <w:p w14:paraId="5FCE7C31" w14:textId="77777777" w:rsidR="00B35845" w:rsidRDefault="00B35845">
            <w:pPr>
              <w:pStyle w:val="ConsPlusNormal"/>
            </w:pPr>
          </w:p>
        </w:tc>
        <w:tc>
          <w:tcPr>
            <w:tcW w:w="2778" w:type="dxa"/>
            <w:vMerge/>
          </w:tcPr>
          <w:p w14:paraId="0F7F5CBD" w14:textId="77777777" w:rsidR="00B35845" w:rsidRDefault="00B35845">
            <w:pPr>
              <w:pStyle w:val="ConsPlusNormal"/>
            </w:pPr>
          </w:p>
        </w:tc>
      </w:tr>
      <w:tr w:rsidR="00B35845" w14:paraId="5C2C50A5" w14:textId="77777777">
        <w:tc>
          <w:tcPr>
            <w:tcW w:w="794" w:type="dxa"/>
          </w:tcPr>
          <w:p w14:paraId="66BFAF43" w14:textId="77777777" w:rsidR="00B35845" w:rsidRDefault="00B35845">
            <w:pPr>
              <w:pStyle w:val="ConsPlusNormal"/>
              <w:jc w:val="center"/>
            </w:pPr>
            <w:r>
              <w:t>1</w:t>
            </w:r>
          </w:p>
        </w:tc>
        <w:tc>
          <w:tcPr>
            <w:tcW w:w="2921" w:type="dxa"/>
          </w:tcPr>
          <w:p w14:paraId="62B393F3" w14:textId="77777777" w:rsidR="00B35845" w:rsidRDefault="00B35845">
            <w:pPr>
              <w:pStyle w:val="ConsPlusNormal"/>
              <w:jc w:val="center"/>
            </w:pPr>
            <w:r>
              <w:t>2</w:t>
            </w:r>
          </w:p>
        </w:tc>
        <w:tc>
          <w:tcPr>
            <w:tcW w:w="2494" w:type="dxa"/>
          </w:tcPr>
          <w:p w14:paraId="1E3FBFB9" w14:textId="77777777" w:rsidR="00B35845" w:rsidRDefault="00B35845">
            <w:pPr>
              <w:pStyle w:val="ConsPlusNormal"/>
              <w:jc w:val="center"/>
            </w:pPr>
            <w:r>
              <w:t>3</w:t>
            </w:r>
          </w:p>
        </w:tc>
        <w:tc>
          <w:tcPr>
            <w:tcW w:w="1191" w:type="dxa"/>
          </w:tcPr>
          <w:p w14:paraId="0EAAEC02" w14:textId="77777777" w:rsidR="00B35845" w:rsidRDefault="00B35845">
            <w:pPr>
              <w:pStyle w:val="ConsPlusNormal"/>
              <w:jc w:val="center"/>
            </w:pPr>
            <w:r>
              <w:t>4</w:t>
            </w:r>
          </w:p>
        </w:tc>
        <w:tc>
          <w:tcPr>
            <w:tcW w:w="1304" w:type="dxa"/>
          </w:tcPr>
          <w:p w14:paraId="4E2CCD5C" w14:textId="77777777" w:rsidR="00B35845" w:rsidRDefault="00B35845">
            <w:pPr>
              <w:pStyle w:val="ConsPlusNormal"/>
              <w:jc w:val="center"/>
            </w:pPr>
            <w:r>
              <w:t>5</w:t>
            </w:r>
          </w:p>
        </w:tc>
        <w:tc>
          <w:tcPr>
            <w:tcW w:w="1304" w:type="dxa"/>
          </w:tcPr>
          <w:p w14:paraId="27CF2AF3" w14:textId="77777777" w:rsidR="00B35845" w:rsidRDefault="00B35845">
            <w:pPr>
              <w:pStyle w:val="ConsPlusNormal"/>
              <w:jc w:val="center"/>
            </w:pPr>
            <w:r>
              <w:t>6</w:t>
            </w:r>
          </w:p>
        </w:tc>
        <w:tc>
          <w:tcPr>
            <w:tcW w:w="1304" w:type="dxa"/>
          </w:tcPr>
          <w:p w14:paraId="51AF6EAA" w14:textId="77777777" w:rsidR="00B35845" w:rsidRDefault="00B35845">
            <w:pPr>
              <w:pStyle w:val="ConsPlusNormal"/>
              <w:jc w:val="center"/>
            </w:pPr>
            <w:r>
              <w:t>7</w:t>
            </w:r>
          </w:p>
        </w:tc>
        <w:tc>
          <w:tcPr>
            <w:tcW w:w="1361" w:type="dxa"/>
          </w:tcPr>
          <w:p w14:paraId="5235470C" w14:textId="77777777" w:rsidR="00B35845" w:rsidRDefault="00B35845">
            <w:pPr>
              <w:pStyle w:val="ConsPlusNormal"/>
              <w:jc w:val="center"/>
            </w:pPr>
            <w:r>
              <w:t>8</w:t>
            </w:r>
          </w:p>
        </w:tc>
        <w:tc>
          <w:tcPr>
            <w:tcW w:w="1474" w:type="dxa"/>
          </w:tcPr>
          <w:p w14:paraId="60F388A6" w14:textId="77777777" w:rsidR="00B35845" w:rsidRDefault="00B35845">
            <w:pPr>
              <w:pStyle w:val="ConsPlusNormal"/>
              <w:jc w:val="center"/>
            </w:pPr>
            <w:r>
              <w:t>9</w:t>
            </w:r>
          </w:p>
        </w:tc>
        <w:tc>
          <w:tcPr>
            <w:tcW w:w="1361" w:type="dxa"/>
          </w:tcPr>
          <w:p w14:paraId="79CE3AB8" w14:textId="77777777" w:rsidR="00B35845" w:rsidRDefault="00B35845">
            <w:pPr>
              <w:pStyle w:val="ConsPlusNormal"/>
              <w:jc w:val="center"/>
            </w:pPr>
            <w:r>
              <w:t>10</w:t>
            </w:r>
          </w:p>
        </w:tc>
        <w:tc>
          <w:tcPr>
            <w:tcW w:w="1757" w:type="dxa"/>
          </w:tcPr>
          <w:p w14:paraId="77AF8CB1" w14:textId="77777777" w:rsidR="00B35845" w:rsidRDefault="00B35845">
            <w:pPr>
              <w:pStyle w:val="ConsPlusNormal"/>
              <w:jc w:val="center"/>
            </w:pPr>
            <w:r>
              <w:t>11</w:t>
            </w:r>
          </w:p>
        </w:tc>
        <w:tc>
          <w:tcPr>
            <w:tcW w:w="2778" w:type="dxa"/>
          </w:tcPr>
          <w:p w14:paraId="24B55937" w14:textId="77777777" w:rsidR="00B35845" w:rsidRDefault="00B35845">
            <w:pPr>
              <w:pStyle w:val="ConsPlusNormal"/>
              <w:jc w:val="center"/>
            </w:pPr>
            <w:r>
              <w:t>12</w:t>
            </w:r>
          </w:p>
        </w:tc>
      </w:tr>
      <w:tr w:rsidR="00B35845" w14:paraId="090F9F77" w14:textId="77777777">
        <w:tc>
          <w:tcPr>
            <w:tcW w:w="794" w:type="dxa"/>
          </w:tcPr>
          <w:p w14:paraId="2B1EB697" w14:textId="77777777" w:rsidR="00B35845" w:rsidRDefault="00B35845">
            <w:pPr>
              <w:pStyle w:val="ConsPlusNormal"/>
            </w:pPr>
          </w:p>
        </w:tc>
        <w:tc>
          <w:tcPr>
            <w:tcW w:w="19249" w:type="dxa"/>
            <w:gridSpan w:val="11"/>
          </w:tcPr>
          <w:p w14:paraId="544F80DE" w14:textId="77777777" w:rsidR="00B35845" w:rsidRDefault="00B35845">
            <w:pPr>
              <w:pStyle w:val="ConsPlusNormal"/>
            </w:pPr>
            <w:r>
              <w:t>Достижение устойчиво высоких темпов экономического роста, обеспечивающих повышение уровня жизни жителей Подмосковья</w:t>
            </w:r>
          </w:p>
        </w:tc>
      </w:tr>
      <w:tr w:rsidR="00B35845" w14:paraId="5FE557AF" w14:textId="77777777">
        <w:tc>
          <w:tcPr>
            <w:tcW w:w="794" w:type="dxa"/>
          </w:tcPr>
          <w:p w14:paraId="37655167" w14:textId="77777777" w:rsidR="00B35845" w:rsidRDefault="00B35845">
            <w:pPr>
              <w:pStyle w:val="ConsPlusNormal"/>
            </w:pPr>
            <w:r>
              <w:t>1</w:t>
            </w:r>
          </w:p>
        </w:tc>
        <w:tc>
          <w:tcPr>
            <w:tcW w:w="2921" w:type="dxa"/>
          </w:tcPr>
          <w:p w14:paraId="44F0A699" w14:textId="77777777" w:rsidR="00B35845" w:rsidRDefault="00B35845">
            <w:pPr>
              <w:pStyle w:val="ConsPlusNormal"/>
            </w:pPr>
            <w:r>
              <w:t>Индекс физического объема валового регионального продукта</w:t>
            </w:r>
          </w:p>
        </w:tc>
        <w:tc>
          <w:tcPr>
            <w:tcW w:w="2494" w:type="dxa"/>
          </w:tcPr>
          <w:p w14:paraId="5F340EAD" w14:textId="77777777" w:rsidR="00B35845" w:rsidRDefault="00B35845">
            <w:pPr>
              <w:pStyle w:val="ConsPlusNormal"/>
            </w:pPr>
            <w:r>
              <w:t>СЭР</w:t>
            </w:r>
          </w:p>
        </w:tc>
        <w:tc>
          <w:tcPr>
            <w:tcW w:w="1191" w:type="dxa"/>
          </w:tcPr>
          <w:p w14:paraId="6B23ED8B" w14:textId="77777777" w:rsidR="00B35845" w:rsidRDefault="00B35845">
            <w:pPr>
              <w:pStyle w:val="ConsPlusNormal"/>
            </w:pPr>
            <w:r>
              <w:t>процент</w:t>
            </w:r>
          </w:p>
        </w:tc>
        <w:tc>
          <w:tcPr>
            <w:tcW w:w="1304" w:type="dxa"/>
          </w:tcPr>
          <w:p w14:paraId="5C5CE082" w14:textId="77777777" w:rsidR="00B35845" w:rsidRDefault="00B35845">
            <w:pPr>
              <w:pStyle w:val="ConsPlusNormal"/>
            </w:pPr>
            <w:r>
              <w:t>-</w:t>
            </w:r>
          </w:p>
        </w:tc>
        <w:tc>
          <w:tcPr>
            <w:tcW w:w="1304" w:type="dxa"/>
          </w:tcPr>
          <w:p w14:paraId="721DD488" w14:textId="77777777" w:rsidR="00B35845" w:rsidRDefault="00B35845">
            <w:pPr>
              <w:pStyle w:val="ConsPlusNormal"/>
            </w:pPr>
            <w:r>
              <w:t>100</w:t>
            </w:r>
          </w:p>
        </w:tc>
        <w:tc>
          <w:tcPr>
            <w:tcW w:w="1304" w:type="dxa"/>
          </w:tcPr>
          <w:p w14:paraId="7D6F6887" w14:textId="77777777" w:rsidR="00B35845" w:rsidRDefault="00B35845">
            <w:pPr>
              <w:pStyle w:val="ConsPlusNormal"/>
            </w:pPr>
            <w:r>
              <w:t>105,2</w:t>
            </w:r>
          </w:p>
        </w:tc>
        <w:tc>
          <w:tcPr>
            <w:tcW w:w="1361" w:type="dxa"/>
          </w:tcPr>
          <w:p w14:paraId="3609FE73" w14:textId="77777777" w:rsidR="00B35845" w:rsidRDefault="00B35845">
            <w:pPr>
              <w:pStyle w:val="ConsPlusNormal"/>
            </w:pPr>
            <w:r>
              <w:t>104,5</w:t>
            </w:r>
          </w:p>
        </w:tc>
        <w:tc>
          <w:tcPr>
            <w:tcW w:w="1474" w:type="dxa"/>
          </w:tcPr>
          <w:p w14:paraId="387361E9" w14:textId="77777777" w:rsidR="00B35845" w:rsidRDefault="00B35845">
            <w:pPr>
              <w:pStyle w:val="ConsPlusNormal"/>
            </w:pPr>
            <w:r>
              <w:t>104,8</w:t>
            </w:r>
          </w:p>
        </w:tc>
        <w:tc>
          <w:tcPr>
            <w:tcW w:w="1361" w:type="dxa"/>
          </w:tcPr>
          <w:p w14:paraId="3D800335" w14:textId="77777777" w:rsidR="00B35845" w:rsidRDefault="00B35845">
            <w:pPr>
              <w:pStyle w:val="ConsPlusNormal"/>
            </w:pPr>
            <w:r>
              <w:t>104,8</w:t>
            </w:r>
          </w:p>
        </w:tc>
        <w:tc>
          <w:tcPr>
            <w:tcW w:w="1757" w:type="dxa"/>
          </w:tcPr>
          <w:p w14:paraId="7307E0BE" w14:textId="77777777" w:rsidR="00B35845" w:rsidRDefault="00B35845">
            <w:pPr>
              <w:pStyle w:val="ConsPlusNormal"/>
            </w:pPr>
            <w:r>
              <w:t>Мининвест Московской области</w:t>
            </w:r>
          </w:p>
        </w:tc>
        <w:tc>
          <w:tcPr>
            <w:tcW w:w="2778" w:type="dxa"/>
          </w:tcPr>
          <w:p w14:paraId="1045C6B9" w14:textId="77777777" w:rsidR="00B35845" w:rsidRDefault="00B35845">
            <w:pPr>
              <w:pStyle w:val="ConsPlusNormal"/>
            </w:pPr>
            <w:r>
              <w:t>1.01.01, 1.02.01, 1.02.02, 1.02.03, 1.02.04, 1.03.01, 1.04.01, 1.04.02, 1.04.03, 1.05.01, 1.05.02, 1.05.03, 1.05.04, 1.05.05, 1.06.01, 1.06.02, 1.07.01, 1.08.01, 1.L2.01, 1.L2.02, 1.50.01, 2.01.01, 2.50.01, 2.50.02, 2.50.03, 2.50.04, 2.50.05, 2.50.06, 2.51.01, 2.51.02, 2.52.01, 2.52.02, 3.01.01, 3.01.02, 3.01.03, 3.01.04, 3.01.05, 3.01.06, 3.I2.01, 3.I4.01, 3.I4.02, 3.I5.01, 3.I5.02, 3.I5.03, 4.50.01, 4.50.02, 4.50.03, 4.50.04, 4.50.05, 4.50.06, 4.51.01, 4.52.01, 4.52.02</w:t>
            </w:r>
          </w:p>
        </w:tc>
      </w:tr>
      <w:tr w:rsidR="00B35845" w14:paraId="7EE96613" w14:textId="77777777">
        <w:tc>
          <w:tcPr>
            <w:tcW w:w="794" w:type="dxa"/>
          </w:tcPr>
          <w:p w14:paraId="7C61C26A" w14:textId="77777777" w:rsidR="00B35845" w:rsidRDefault="00B35845">
            <w:pPr>
              <w:pStyle w:val="ConsPlusNormal"/>
            </w:pPr>
            <w:r>
              <w:t>2</w:t>
            </w:r>
          </w:p>
        </w:tc>
        <w:tc>
          <w:tcPr>
            <w:tcW w:w="2921" w:type="dxa"/>
          </w:tcPr>
          <w:p w14:paraId="4D6C67A6" w14:textId="77777777" w:rsidR="00B35845" w:rsidRDefault="00B35845">
            <w:pPr>
              <w:pStyle w:val="ConsPlusNormal"/>
            </w:pPr>
            <w:r>
              <w:t>Увеличение объема инвестиций в основной капитал в целом по Московской области</w:t>
            </w:r>
          </w:p>
        </w:tc>
        <w:tc>
          <w:tcPr>
            <w:tcW w:w="2494" w:type="dxa"/>
          </w:tcPr>
          <w:p w14:paraId="52D130FB" w14:textId="77777777" w:rsidR="00B35845" w:rsidRDefault="00B35845">
            <w:pPr>
              <w:pStyle w:val="ConsPlusNormal"/>
            </w:pPr>
            <w:r>
              <w:t>Отраслевой показатель</w:t>
            </w:r>
          </w:p>
        </w:tc>
        <w:tc>
          <w:tcPr>
            <w:tcW w:w="1191" w:type="dxa"/>
          </w:tcPr>
          <w:p w14:paraId="3E50F9AE" w14:textId="77777777" w:rsidR="00B35845" w:rsidRDefault="00B35845">
            <w:pPr>
              <w:pStyle w:val="ConsPlusNormal"/>
            </w:pPr>
            <w:r>
              <w:t>миллион рублей</w:t>
            </w:r>
          </w:p>
        </w:tc>
        <w:tc>
          <w:tcPr>
            <w:tcW w:w="1304" w:type="dxa"/>
          </w:tcPr>
          <w:p w14:paraId="438762A6" w14:textId="77777777" w:rsidR="00B35845" w:rsidRDefault="00B35845">
            <w:pPr>
              <w:pStyle w:val="ConsPlusNormal"/>
            </w:pPr>
            <w:r>
              <w:t>1209478,5</w:t>
            </w:r>
          </w:p>
        </w:tc>
        <w:tc>
          <w:tcPr>
            <w:tcW w:w="1304" w:type="dxa"/>
          </w:tcPr>
          <w:p w14:paraId="3BE05D5C" w14:textId="77777777" w:rsidR="00B35845" w:rsidRDefault="00B35845">
            <w:pPr>
              <w:pStyle w:val="ConsPlusNormal"/>
            </w:pPr>
            <w:r>
              <w:t>1468715,8</w:t>
            </w:r>
          </w:p>
        </w:tc>
        <w:tc>
          <w:tcPr>
            <w:tcW w:w="1304" w:type="dxa"/>
          </w:tcPr>
          <w:p w14:paraId="296A7135" w14:textId="77777777" w:rsidR="00B35845" w:rsidRDefault="00B35845">
            <w:pPr>
              <w:pStyle w:val="ConsPlusNormal"/>
            </w:pPr>
            <w:r>
              <w:t>1619246,0</w:t>
            </w:r>
          </w:p>
        </w:tc>
        <w:tc>
          <w:tcPr>
            <w:tcW w:w="1361" w:type="dxa"/>
          </w:tcPr>
          <w:p w14:paraId="7385CF79" w14:textId="77777777" w:rsidR="00B35845" w:rsidRDefault="00B35845">
            <w:pPr>
              <w:pStyle w:val="ConsPlusNormal"/>
            </w:pPr>
            <w:r>
              <w:t>1798788,0</w:t>
            </w:r>
          </w:p>
        </w:tc>
        <w:tc>
          <w:tcPr>
            <w:tcW w:w="1474" w:type="dxa"/>
          </w:tcPr>
          <w:p w14:paraId="6F755143" w14:textId="77777777" w:rsidR="00B35845" w:rsidRDefault="00B35845">
            <w:pPr>
              <w:pStyle w:val="ConsPlusNormal"/>
            </w:pPr>
            <w:r>
              <w:t>1847541,0</w:t>
            </w:r>
          </w:p>
        </w:tc>
        <w:tc>
          <w:tcPr>
            <w:tcW w:w="1361" w:type="dxa"/>
          </w:tcPr>
          <w:p w14:paraId="02BB5E5F" w14:textId="77777777" w:rsidR="00B35845" w:rsidRDefault="00B35845">
            <w:pPr>
              <w:pStyle w:val="ConsPlusNormal"/>
            </w:pPr>
            <w:r>
              <w:t>2050437,9</w:t>
            </w:r>
          </w:p>
        </w:tc>
        <w:tc>
          <w:tcPr>
            <w:tcW w:w="1757" w:type="dxa"/>
          </w:tcPr>
          <w:p w14:paraId="69200CB2" w14:textId="77777777" w:rsidR="00B35845" w:rsidRDefault="00B35845">
            <w:pPr>
              <w:pStyle w:val="ConsPlusNormal"/>
            </w:pPr>
            <w:r>
              <w:t>Мининвест Московской области</w:t>
            </w:r>
          </w:p>
        </w:tc>
        <w:tc>
          <w:tcPr>
            <w:tcW w:w="2778" w:type="dxa"/>
          </w:tcPr>
          <w:p w14:paraId="0D93ECA0" w14:textId="77777777" w:rsidR="00B35845" w:rsidRDefault="00B35845">
            <w:pPr>
              <w:pStyle w:val="ConsPlusNormal"/>
            </w:pPr>
            <w:r>
              <w:t xml:space="preserve">1.01.01, 1.02.01, 1.02.02, 1.02.03, 1.02.04, 1.03.01, 1.04.01, 1.04.02, 1.04.03, 1.05.01, 1.05.02, 1.05.03, 1.05.04, 1.05.05, 1.06.01, 1.06.02, 1.07.01, 1.08.01, </w:t>
            </w:r>
            <w:r>
              <w:lastRenderedPageBreak/>
              <w:t>1.L2.01, 1.L2.02, 1.50.01, 2.01.01, 2.50.01, 2.50.02, 2.50.03, 2.50.04, 2.50.05, 2.50.06, 2.51.01, 2.51.02, 2.52.01, 2.52.02, 3.01.01, 3.01.02, 3.01.03, 3.01.04, 3.01.05, 3.01.06, 3.I2.01, 3.I4.01, 3.I4.02, 3.I5.01, 3.I5.02, 3.I5.03, 4.50.01, 4.50.02, 4.50.03, 4.50.04, 4.50.05, 4.50.06, 4.51.01, 4.52.01, 4.52.02</w:t>
            </w:r>
          </w:p>
        </w:tc>
      </w:tr>
      <w:tr w:rsidR="00B35845" w14:paraId="3A037B62" w14:textId="77777777">
        <w:tc>
          <w:tcPr>
            <w:tcW w:w="794" w:type="dxa"/>
          </w:tcPr>
          <w:p w14:paraId="5AFDF0B2" w14:textId="77777777" w:rsidR="00B35845" w:rsidRDefault="00B35845">
            <w:pPr>
              <w:pStyle w:val="ConsPlusNormal"/>
            </w:pPr>
            <w:r>
              <w:lastRenderedPageBreak/>
              <w:t>2.1</w:t>
            </w:r>
          </w:p>
        </w:tc>
        <w:tc>
          <w:tcPr>
            <w:tcW w:w="2921" w:type="dxa"/>
          </w:tcPr>
          <w:p w14:paraId="5B07B800" w14:textId="77777777" w:rsidR="00B35845" w:rsidRDefault="00B35845">
            <w:pPr>
              <w:pStyle w:val="ConsPlusNormal"/>
            </w:pPr>
            <w:r>
              <w:t>Минсельхозпрод Московской области</w:t>
            </w:r>
          </w:p>
        </w:tc>
        <w:tc>
          <w:tcPr>
            <w:tcW w:w="2494" w:type="dxa"/>
          </w:tcPr>
          <w:p w14:paraId="522AC1F3" w14:textId="77777777" w:rsidR="00B35845" w:rsidRDefault="00B35845">
            <w:pPr>
              <w:pStyle w:val="ConsPlusNormal"/>
            </w:pPr>
            <w:r>
              <w:t>X</w:t>
            </w:r>
          </w:p>
        </w:tc>
        <w:tc>
          <w:tcPr>
            <w:tcW w:w="1191" w:type="dxa"/>
          </w:tcPr>
          <w:p w14:paraId="4D5F5AF9" w14:textId="77777777" w:rsidR="00B35845" w:rsidRDefault="00B35845">
            <w:pPr>
              <w:pStyle w:val="ConsPlusNormal"/>
            </w:pPr>
            <w:r>
              <w:t>X</w:t>
            </w:r>
          </w:p>
        </w:tc>
        <w:tc>
          <w:tcPr>
            <w:tcW w:w="1304" w:type="dxa"/>
          </w:tcPr>
          <w:p w14:paraId="5E31D82C" w14:textId="77777777" w:rsidR="00B35845" w:rsidRDefault="00B35845">
            <w:pPr>
              <w:pStyle w:val="ConsPlusNormal"/>
            </w:pPr>
            <w:r>
              <w:t>187250</w:t>
            </w:r>
          </w:p>
        </w:tc>
        <w:tc>
          <w:tcPr>
            <w:tcW w:w="1304" w:type="dxa"/>
          </w:tcPr>
          <w:p w14:paraId="393F0865" w14:textId="77777777" w:rsidR="00B35845" w:rsidRDefault="00B35845">
            <w:pPr>
              <w:pStyle w:val="ConsPlusNormal"/>
            </w:pPr>
            <w:r>
              <w:t>187250</w:t>
            </w:r>
          </w:p>
        </w:tc>
        <w:tc>
          <w:tcPr>
            <w:tcW w:w="1304" w:type="dxa"/>
          </w:tcPr>
          <w:p w14:paraId="4231E08F" w14:textId="77777777" w:rsidR="00B35845" w:rsidRDefault="00B35845">
            <w:pPr>
              <w:pStyle w:val="ConsPlusNormal"/>
            </w:pPr>
            <w:r>
              <w:t>187250</w:t>
            </w:r>
          </w:p>
        </w:tc>
        <w:tc>
          <w:tcPr>
            <w:tcW w:w="1361" w:type="dxa"/>
          </w:tcPr>
          <w:p w14:paraId="0E80ADF0" w14:textId="77777777" w:rsidR="00B35845" w:rsidRDefault="00B35845">
            <w:pPr>
              <w:pStyle w:val="ConsPlusNormal"/>
            </w:pPr>
            <w:r>
              <w:t>187250</w:t>
            </w:r>
          </w:p>
        </w:tc>
        <w:tc>
          <w:tcPr>
            <w:tcW w:w="1474" w:type="dxa"/>
          </w:tcPr>
          <w:p w14:paraId="799D7772" w14:textId="77777777" w:rsidR="00B35845" w:rsidRDefault="00B35845">
            <w:pPr>
              <w:pStyle w:val="ConsPlusNormal"/>
            </w:pPr>
            <w:r>
              <w:t>187250</w:t>
            </w:r>
          </w:p>
        </w:tc>
        <w:tc>
          <w:tcPr>
            <w:tcW w:w="1361" w:type="dxa"/>
          </w:tcPr>
          <w:p w14:paraId="28FC5783" w14:textId="77777777" w:rsidR="00B35845" w:rsidRDefault="00B35845">
            <w:pPr>
              <w:pStyle w:val="ConsPlusNormal"/>
            </w:pPr>
            <w:r>
              <w:t>187250</w:t>
            </w:r>
          </w:p>
        </w:tc>
        <w:tc>
          <w:tcPr>
            <w:tcW w:w="1757" w:type="dxa"/>
          </w:tcPr>
          <w:p w14:paraId="73B6033F" w14:textId="77777777" w:rsidR="00B35845" w:rsidRDefault="00B35845">
            <w:pPr>
              <w:pStyle w:val="ConsPlusNormal"/>
            </w:pPr>
            <w:r>
              <w:t>X</w:t>
            </w:r>
          </w:p>
        </w:tc>
        <w:tc>
          <w:tcPr>
            <w:tcW w:w="2778" w:type="dxa"/>
          </w:tcPr>
          <w:p w14:paraId="28A76CBE" w14:textId="77777777" w:rsidR="00B35845" w:rsidRDefault="00B35845">
            <w:pPr>
              <w:pStyle w:val="ConsPlusNormal"/>
            </w:pPr>
            <w:r>
              <w:t>X</w:t>
            </w:r>
          </w:p>
        </w:tc>
      </w:tr>
      <w:tr w:rsidR="00B35845" w14:paraId="64CFFF21" w14:textId="77777777">
        <w:tc>
          <w:tcPr>
            <w:tcW w:w="794" w:type="dxa"/>
          </w:tcPr>
          <w:p w14:paraId="32A12795" w14:textId="77777777" w:rsidR="00B35845" w:rsidRDefault="00B35845">
            <w:pPr>
              <w:pStyle w:val="ConsPlusNormal"/>
            </w:pPr>
            <w:r>
              <w:t>2.2</w:t>
            </w:r>
          </w:p>
        </w:tc>
        <w:tc>
          <w:tcPr>
            <w:tcW w:w="2921" w:type="dxa"/>
          </w:tcPr>
          <w:p w14:paraId="6B7855D2" w14:textId="77777777" w:rsidR="00B35845" w:rsidRDefault="00B35845">
            <w:pPr>
              <w:pStyle w:val="ConsPlusNormal"/>
            </w:pPr>
            <w:r>
              <w:t>Минэкологии Московской области</w:t>
            </w:r>
          </w:p>
        </w:tc>
        <w:tc>
          <w:tcPr>
            <w:tcW w:w="2494" w:type="dxa"/>
          </w:tcPr>
          <w:p w14:paraId="02813934" w14:textId="77777777" w:rsidR="00B35845" w:rsidRDefault="00B35845">
            <w:pPr>
              <w:pStyle w:val="ConsPlusNormal"/>
            </w:pPr>
            <w:r>
              <w:t>X</w:t>
            </w:r>
          </w:p>
        </w:tc>
        <w:tc>
          <w:tcPr>
            <w:tcW w:w="1191" w:type="dxa"/>
          </w:tcPr>
          <w:p w14:paraId="327C2030" w14:textId="77777777" w:rsidR="00B35845" w:rsidRDefault="00B35845">
            <w:pPr>
              <w:pStyle w:val="ConsPlusNormal"/>
            </w:pPr>
            <w:r>
              <w:t>X</w:t>
            </w:r>
          </w:p>
        </w:tc>
        <w:tc>
          <w:tcPr>
            <w:tcW w:w="1304" w:type="dxa"/>
          </w:tcPr>
          <w:p w14:paraId="5EEB8FEE" w14:textId="77777777" w:rsidR="00B35845" w:rsidRDefault="00B35845">
            <w:pPr>
              <w:pStyle w:val="ConsPlusNormal"/>
            </w:pPr>
            <w:r>
              <w:t>1000</w:t>
            </w:r>
          </w:p>
        </w:tc>
        <w:tc>
          <w:tcPr>
            <w:tcW w:w="1304" w:type="dxa"/>
          </w:tcPr>
          <w:p w14:paraId="0DFD7AAD" w14:textId="77777777" w:rsidR="00B35845" w:rsidRDefault="00B35845">
            <w:pPr>
              <w:pStyle w:val="ConsPlusNormal"/>
            </w:pPr>
            <w:r>
              <w:t>1000</w:t>
            </w:r>
          </w:p>
        </w:tc>
        <w:tc>
          <w:tcPr>
            <w:tcW w:w="1304" w:type="dxa"/>
          </w:tcPr>
          <w:p w14:paraId="5057F0D3" w14:textId="77777777" w:rsidR="00B35845" w:rsidRDefault="00B35845">
            <w:pPr>
              <w:pStyle w:val="ConsPlusNormal"/>
            </w:pPr>
            <w:r>
              <w:t>1000</w:t>
            </w:r>
          </w:p>
        </w:tc>
        <w:tc>
          <w:tcPr>
            <w:tcW w:w="1361" w:type="dxa"/>
          </w:tcPr>
          <w:p w14:paraId="58BEAE69" w14:textId="77777777" w:rsidR="00B35845" w:rsidRDefault="00B35845">
            <w:pPr>
              <w:pStyle w:val="ConsPlusNormal"/>
            </w:pPr>
            <w:r>
              <w:t>1000</w:t>
            </w:r>
          </w:p>
        </w:tc>
        <w:tc>
          <w:tcPr>
            <w:tcW w:w="1474" w:type="dxa"/>
          </w:tcPr>
          <w:p w14:paraId="2635D13B" w14:textId="77777777" w:rsidR="00B35845" w:rsidRDefault="00B35845">
            <w:pPr>
              <w:pStyle w:val="ConsPlusNormal"/>
            </w:pPr>
            <w:r>
              <w:t>1000</w:t>
            </w:r>
          </w:p>
        </w:tc>
        <w:tc>
          <w:tcPr>
            <w:tcW w:w="1361" w:type="dxa"/>
          </w:tcPr>
          <w:p w14:paraId="79A88B2A" w14:textId="77777777" w:rsidR="00B35845" w:rsidRDefault="00B35845">
            <w:pPr>
              <w:pStyle w:val="ConsPlusNormal"/>
            </w:pPr>
            <w:r>
              <w:t>1000</w:t>
            </w:r>
          </w:p>
        </w:tc>
        <w:tc>
          <w:tcPr>
            <w:tcW w:w="1757" w:type="dxa"/>
          </w:tcPr>
          <w:p w14:paraId="51EFB614" w14:textId="77777777" w:rsidR="00B35845" w:rsidRDefault="00B35845">
            <w:pPr>
              <w:pStyle w:val="ConsPlusNormal"/>
            </w:pPr>
            <w:r>
              <w:t>X</w:t>
            </w:r>
          </w:p>
        </w:tc>
        <w:tc>
          <w:tcPr>
            <w:tcW w:w="2778" w:type="dxa"/>
          </w:tcPr>
          <w:p w14:paraId="742905CA" w14:textId="77777777" w:rsidR="00B35845" w:rsidRDefault="00B35845">
            <w:pPr>
              <w:pStyle w:val="ConsPlusNormal"/>
            </w:pPr>
            <w:r>
              <w:t>X</w:t>
            </w:r>
          </w:p>
        </w:tc>
      </w:tr>
      <w:tr w:rsidR="00B35845" w14:paraId="515DE203" w14:textId="77777777">
        <w:tc>
          <w:tcPr>
            <w:tcW w:w="794" w:type="dxa"/>
          </w:tcPr>
          <w:p w14:paraId="1A7B92CC" w14:textId="77777777" w:rsidR="00B35845" w:rsidRDefault="00B35845">
            <w:pPr>
              <w:pStyle w:val="ConsPlusNormal"/>
            </w:pPr>
            <w:r>
              <w:t>2.3</w:t>
            </w:r>
          </w:p>
        </w:tc>
        <w:tc>
          <w:tcPr>
            <w:tcW w:w="2921" w:type="dxa"/>
          </w:tcPr>
          <w:p w14:paraId="11BB4E9D" w14:textId="77777777" w:rsidR="00B35845" w:rsidRDefault="00B35845">
            <w:pPr>
              <w:pStyle w:val="ConsPlusNormal"/>
            </w:pPr>
            <w:r>
              <w:t>Мининвест Московской области</w:t>
            </w:r>
          </w:p>
        </w:tc>
        <w:tc>
          <w:tcPr>
            <w:tcW w:w="2494" w:type="dxa"/>
          </w:tcPr>
          <w:p w14:paraId="59C3A0D8" w14:textId="77777777" w:rsidR="00B35845" w:rsidRDefault="00B35845">
            <w:pPr>
              <w:pStyle w:val="ConsPlusNormal"/>
            </w:pPr>
            <w:r>
              <w:t>X</w:t>
            </w:r>
          </w:p>
        </w:tc>
        <w:tc>
          <w:tcPr>
            <w:tcW w:w="1191" w:type="dxa"/>
          </w:tcPr>
          <w:p w14:paraId="40FE6712" w14:textId="77777777" w:rsidR="00B35845" w:rsidRDefault="00B35845">
            <w:pPr>
              <w:pStyle w:val="ConsPlusNormal"/>
            </w:pPr>
            <w:r>
              <w:t>X</w:t>
            </w:r>
          </w:p>
        </w:tc>
        <w:tc>
          <w:tcPr>
            <w:tcW w:w="1304" w:type="dxa"/>
          </w:tcPr>
          <w:p w14:paraId="7AC4E6E4" w14:textId="77777777" w:rsidR="00B35845" w:rsidRDefault="00B35845">
            <w:pPr>
              <w:pStyle w:val="ConsPlusNormal"/>
            </w:pPr>
            <w:r>
              <w:t>118843</w:t>
            </w:r>
          </w:p>
        </w:tc>
        <w:tc>
          <w:tcPr>
            <w:tcW w:w="1304" w:type="dxa"/>
          </w:tcPr>
          <w:p w14:paraId="6EDAB25C" w14:textId="77777777" w:rsidR="00B35845" w:rsidRDefault="00B35845">
            <w:pPr>
              <w:pStyle w:val="ConsPlusNormal"/>
            </w:pPr>
            <w:r>
              <w:t>118843</w:t>
            </w:r>
          </w:p>
        </w:tc>
        <w:tc>
          <w:tcPr>
            <w:tcW w:w="1304" w:type="dxa"/>
          </w:tcPr>
          <w:p w14:paraId="56F9653D" w14:textId="77777777" w:rsidR="00B35845" w:rsidRDefault="00B35845">
            <w:pPr>
              <w:pStyle w:val="ConsPlusNormal"/>
            </w:pPr>
            <w:r>
              <w:t>118843</w:t>
            </w:r>
          </w:p>
        </w:tc>
        <w:tc>
          <w:tcPr>
            <w:tcW w:w="1361" w:type="dxa"/>
          </w:tcPr>
          <w:p w14:paraId="38ADABB4" w14:textId="77777777" w:rsidR="00B35845" w:rsidRDefault="00B35845">
            <w:pPr>
              <w:pStyle w:val="ConsPlusNormal"/>
            </w:pPr>
            <w:r>
              <w:t>118843</w:t>
            </w:r>
          </w:p>
        </w:tc>
        <w:tc>
          <w:tcPr>
            <w:tcW w:w="1474" w:type="dxa"/>
          </w:tcPr>
          <w:p w14:paraId="79A0EA5C" w14:textId="77777777" w:rsidR="00B35845" w:rsidRDefault="00B35845">
            <w:pPr>
              <w:pStyle w:val="ConsPlusNormal"/>
            </w:pPr>
            <w:r>
              <w:t>118843</w:t>
            </w:r>
          </w:p>
        </w:tc>
        <w:tc>
          <w:tcPr>
            <w:tcW w:w="1361" w:type="dxa"/>
          </w:tcPr>
          <w:p w14:paraId="2D4BC0B0" w14:textId="77777777" w:rsidR="00B35845" w:rsidRDefault="00B35845">
            <w:pPr>
              <w:pStyle w:val="ConsPlusNormal"/>
            </w:pPr>
            <w:r>
              <w:t>118843</w:t>
            </w:r>
          </w:p>
        </w:tc>
        <w:tc>
          <w:tcPr>
            <w:tcW w:w="1757" w:type="dxa"/>
          </w:tcPr>
          <w:p w14:paraId="4E2BDDC1" w14:textId="77777777" w:rsidR="00B35845" w:rsidRDefault="00B35845">
            <w:pPr>
              <w:pStyle w:val="ConsPlusNormal"/>
            </w:pPr>
            <w:r>
              <w:t>X</w:t>
            </w:r>
          </w:p>
        </w:tc>
        <w:tc>
          <w:tcPr>
            <w:tcW w:w="2778" w:type="dxa"/>
          </w:tcPr>
          <w:p w14:paraId="03E70956" w14:textId="77777777" w:rsidR="00B35845" w:rsidRDefault="00B35845">
            <w:pPr>
              <w:pStyle w:val="ConsPlusNormal"/>
            </w:pPr>
            <w:r>
              <w:t>X</w:t>
            </w:r>
          </w:p>
        </w:tc>
      </w:tr>
      <w:tr w:rsidR="00B35845" w14:paraId="0D388CDD" w14:textId="77777777">
        <w:tc>
          <w:tcPr>
            <w:tcW w:w="794" w:type="dxa"/>
          </w:tcPr>
          <w:p w14:paraId="19B468A8" w14:textId="77777777" w:rsidR="00B35845" w:rsidRDefault="00B35845">
            <w:pPr>
              <w:pStyle w:val="ConsPlusNormal"/>
            </w:pPr>
            <w:r>
              <w:t>2.4</w:t>
            </w:r>
          </w:p>
        </w:tc>
        <w:tc>
          <w:tcPr>
            <w:tcW w:w="2921" w:type="dxa"/>
          </w:tcPr>
          <w:p w14:paraId="391FA729" w14:textId="77777777" w:rsidR="00B35845" w:rsidRDefault="00B35845">
            <w:pPr>
              <w:pStyle w:val="ConsPlusNormal"/>
            </w:pPr>
            <w:r>
              <w:t>Минстрой Московской области</w:t>
            </w:r>
          </w:p>
        </w:tc>
        <w:tc>
          <w:tcPr>
            <w:tcW w:w="2494" w:type="dxa"/>
          </w:tcPr>
          <w:p w14:paraId="0E5C973B" w14:textId="77777777" w:rsidR="00B35845" w:rsidRDefault="00B35845">
            <w:pPr>
              <w:pStyle w:val="ConsPlusNormal"/>
            </w:pPr>
            <w:r>
              <w:t>X</w:t>
            </w:r>
          </w:p>
        </w:tc>
        <w:tc>
          <w:tcPr>
            <w:tcW w:w="1191" w:type="dxa"/>
          </w:tcPr>
          <w:p w14:paraId="112262EA" w14:textId="77777777" w:rsidR="00B35845" w:rsidRDefault="00B35845">
            <w:pPr>
              <w:pStyle w:val="ConsPlusNormal"/>
            </w:pPr>
            <w:r>
              <w:t>X</w:t>
            </w:r>
          </w:p>
        </w:tc>
        <w:tc>
          <w:tcPr>
            <w:tcW w:w="1304" w:type="dxa"/>
          </w:tcPr>
          <w:p w14:paraId="6F39727D" w14:textId="77777777" w:rsidR="00B35845" w:rsidRDefault="00B35845">
            <w:pPr>
              <w:pStyle w:val="ConsPlusNormal"/>
            </w:pPr>
            <w:r>
              <w:t>83601</w:t>
            </w:r>
          </w:p>
        </w:tc>
        <w:tc>
          <w:tcPr>
            <w:tcW w:w="1304" w:type="dxa"/>
          </w:tcPr>
          <w:p w14:paraId="09EA0A31" w14:textId="77777777" w:rsidR="00B35845" w:rsidRDefault="00B35845">
            <w:pPr>
              <w:pStyle w:val="ConsPlusNormal"/>
            </w:pPr>
            <w:r>
              <w:t>83601</w:t>
            </w:r>
          </w:p>
        </w:tc>
        <w:tc>
          <w:tcPr>
            <w:tcW w:w="1304" w:type="dxa"/>
          </w:tcPr>
          <w:p w14:paraId="7295B91D" w14:textId="77777777" w:rsidR="00B35845" w:rsidRDefault="00B35845">
            <w:pPr>
              <w:pStyle w:val="ConsPlusNormal"/>
            </w:pPr>
            <w:r>
              <w:t>83601</w:t>
            </w:r>
          </w:p>
        </w:tc>
        <w:tc>
          <w:tcPr>
            <w:tcW w:w="1361" w:type="dxa"/>
          </w:tcPr>
          <w:p w14:paraId="74EB7A07" w14:textId="77777777" w:rsidR="00B35845" w:rsidRDefault="00B35845">
            <w:pPr>
              <w:pStyle w:val="ConsPlusNormal"/>
            </w:pPr>
            <w:r>
              <w:t>83601</w:t>
            </w:r>
          </w:p>
        </w:tc>
        <w:tc>
          <w:tcPr>
            <w:tcW w:w="1474" w:type="dxa"/>
          </w:tcPr>
          <w:p w14:paraId="08B55F59" w14:textId="77777777" w:rsidR="00B35845" w:rsidRDefault="00B35845">
            <w:pPr>
              <w:pStyle w:val="ConsPlusNormal"/>
            </w:pPr>
            <w:r>
              <w:t>83601</w:t>
            </w:r>
          </w:p>
        </w:tc>
        <w:tc>
          <w:tcPr>
            <w:tcW w:w="1361" w:type="dxa"/>
          </w:tcPr>
          <w:p w14:paraId="3117961A" w14:textId="77777777" w:rsidR="00B35845" w:rsidRDefault="00B35845">
            <w:pPr>
              <w:pStyle w:val="ConsPlusNormal"/>
            </w:pPr>
            <w:r>
              <w:t>83601</w:t>
            </w:r>
          </w:p>
        </w:tc>
        <w:tc>
          <w:tcPr>
            <w:tcW w:w="1757" w:type="dxa"/>
          </w:tcPr>
          <w:p w14:paraId="70E622D5" w14:textId="77777777" w:rsidR="00B35845" w:rsidRDefault="00B35845">
            <w:pPr>
              <w:pStyle w:val="ConsPlusNormal"/>
            </w:pPr>
            <w:r>
              <w:t>X</w:t>
            </w:r>
          </w:p>
        </w:tc>
        <w:tc>
          <w:tcPr>
            <w:tcW w:w="2778" w:type="dxa"/>
          </w:tcPr>
          <w:p w14:paraId="47D338D8" w14:textId="77777777" w:rsidR="00B35845" w:rsidRDefault="00B35845">
            <w:pPr>
              <w:pStyle w:val="ConsPlusNormal"/>
            </w:pPr>
            <w:r>
              <w:t>X</w:t>
            </w:r>
          </w:p>
        </w:tc>
      </w:tr>
      <w:tr w:rsidR="00B35845" w14:paraId="7C614B32" w14:textId="77777777">
        <w:tc>
          <w:tcPr>
            <w:tcW w:w="794" w:type="dxa"/>
          </w:tcPr>
          <w:p w14:paraId="4D80BE52" w14:textId="77777777" w:rsidR="00B35845" w:rsidRDefault="00B35845">
            <w:pPr>
              <w:pStyle w:val="ConsPlusNormal"/>
            </w:pPr>
            <w:r>
              <w:t>2.5</w:t>
            </w:r>
          </w:p>
        </w:tc>
        <w:tc>
          <w:tcPr>
            <w:tcW w:w="2921" w:type="dxa"/>
          </w:tcPr>
          <w:p w14:paraId="5F1226EE" w14:textId="77777777" w:rsidR="00B35845" w:rsidRDefault="00B35845">
            <w:pPr>
              <w:pStyle w:val="ConsPlusNormal"/>
            </w:pPr>
            <w:r>
              <w:t>Минжилполитика Московской области</w:t>
            </w:r>
          </w:p>
        </w:tc>
        <w:tc>
          <w:tcPr>
            <w:tcW w:w="2494" w:type="dxa"/>
          </w:tcPr>
          <w:p w14:paraId="566C5BD1" w14:textId="77777777" w:rsidR="00B35845" w:rsidRDefault="00B35845">
            <w:pPr>
              <w:pStyle w:val="ConsPlusNormal"/>
            </w:pPr>
            <w:r>
              <w:t>X</w:t>
            </w:r>
          </w:p>
        </w:tc>
        <w:tc>
          <w:tcPr>
            <w:tcW w:w="1191" w:type="dxa"/>
          </w:tcPr>
          <w:p w14:paraId="160B3539" w14:textId="77777777" w:rsidR="00B35845" w:rsidRDefault="00B35845">
            <w:pPr>
              <w:pStyle w:val="ConsPlusNormal"/>
            </w:pPr>
            <w:r>
              <w:t>X</w:t>
            </w:r>
          </w:p>
        </w:tc>
        <w:tc>
          <w:tcPr>
            <w:tcW w:w="1304" w:type="dxa"/>
          </w:tcPr>
          <w:p w14:paraId="47058C72" w14:textId="77777777" w:rsidR="00B35845" w:rsidRDefault="00B35845">
            <w:pPr>
              <w:pStyle w:val="ConsPlusNormal"/>
            </w:pPr>
            <w:r>
              <w:t>25080,3</w:t>
            </w:r>
          </w:p>
        </w:tc>
        <w:tc>
          <w:tcPr>
            <w:tcW w:w="1304" w:type="dxa"/>
          </w:tcPr>
          <w:p w14:paraId="3AE9C8DB" w14:textId="77777777" w:rsidR="00B35845" w:rsidRDefault="00B35845">
            <w:pPr>
              <w:pStyle w:val="ConsPlusNormal"/>
            </w:pPr>
            <w:r>
              <w:t>25080,3</w:t>
            </w:r>
          </w:p>
        </w:tc>
        <w:tc>
          <w:tcPr>
            <w:tcW w:w="1304" w:type="dxa"/>
          </w:tcPr>
          <w:p w14:paraId="35CB526D" w14:textId="77777777" w:rsidR="00B35845" w:rsidRDefault="00B35845">
            <w:pPr>
              <w:pStyle w:val="ConsPlusNormal"/>
            </w:pPr>
            <w:r>
              <w:t>25080,3</w:t>
            </w:r>
          </w:p>
        </w:tc>
        <w:tc>
          <w:tcPr>
            <w:tcW w:w="1361" w:type="dxa"/>
          </w:tcPr>
          <w:p w14:paraId="5425E368" w14:textId="77777777" w:rsidR="00B35845" w:rsidRDefault="00B35845">
            <w:pPr>
              <w:pStyle w:val="ConsPlusNormal"/>
            </w:pPr>
            <w:r>
              <w:t>25080,3</w:t>
            </w:r>
          </w:p>
        </w:tc>
        <w:tc>
          <w:tcPr>
            <w:tcW w:w="1474" w:type="dxa"/>
          </w:tcPr>
          <w:p w14:paraId="4C91F561" w14:textId="77777777" w:rsidR="00B35845" w:rsidRDefault="00B35845">
            <w:pPr>
              <w:pStyle w:val="ConsPlusNormal"/>
            </w:pPr>
            <w:r>
              <w:t>25080,3</w:t>
            </w:r>
          </w:p>
        </w:tc>
        <w:tc>
          <w:tcPr>
            <w:tcW w:w="1361" w:type="dxa"/>
          </w:tcPr>
          <w:p w14:paraId="167F79F6" w14:textId="77777777" w:rsidR="00B35845" w:rsidRDefault="00B35845">
            <w:pPr>
              <w:pStyle w:val="ConsPlusNormal"/>
            </w:pPr>
            <w:r>
              <w:t>25080,3</w:t>
            </w:r>
          </w:p>
        </w:tc>
        <w:tc>
          <w:tcPr>
            <w:tcW w:w="1757" w:type="dxa"/>
          </w:tcPr>
          <w:p w14:paraId="33767F2D" w14:textId="77777777" w:rsidR="00B35845" w:rsidRDefault="00B35845">
            <w:pPr>
              <w:pStyle w:val="ConsPlusNormal"/>
            </w:pPr>
            <w:r>
              <w:t>X</w:t>
            </w:r>
          </w:p>
        </w:tc>
        <w:tc>
          <w:tcPr>
            <w:tcW w:w="2778" w:type="dxa"/>
          </w:tcPr>
          <w:p w14:paraId="63F9ACA6" w14:textId="77777777" w:rsidR="00B35845" w:rsidRDefault="00B35845">
            <w:pPr>
              <w:pStyle w:val="ConsPlusNormal"/>
            </w:pPr>
            <w:r>
              <w:t>X</w:t>
            </w:r>
          </w:p>
        </w:tc>
      </w:tr>
      <w:tr w:rsidR="00B35845" w14:paraId="3380A30C" w14:textId="77777777">
        <w:tc>
          <w:tcPr>
            <w:tcW w:w="794" w:type="dxa"/>
          </w:tcPr>
          <w:p w14:paraId="3B8EB6C6" w14:textId="77777777" w:rsidR="00B35845" w:rsidRDefault="00B35845">
            <w:pPr>
              <w:pStyle w:val="ConsPlusNormal"/>
            </w:pPr>
            <w:r>
              <w:t>2.6</w:t>
            </w:r>
          </w:p>
        </w:tc>
        <w:tc>
          <w:tcPr>
            <w:tcW w:w="2921" w:type="dxa"/>
          </w:tcPr>
          <w:p w14:paraId="6D069C46" w14:textId="77777777" w:rsidR="00B35845" w:rsidRDefault="00B35845">
            <w:pPr>
              <w:pStyle w:val="ConsPlusNormal"/>
            </w:pPr>
            <w:r>
              <w:t>Минэнерго Московской области</w:t>
            </w:r>
          </w:p>
        </w:tc>
        <w:tc>
          <w:tcPr>
            <w:tcW w:w="2494" w:type="dxa"/>
          </w:tcPr>
          <w:p w14:paraId="31A61B2C" w14:textId="77777777" w:rsidR="00B35845" w:rsidRDefault="00B35845">
            <w:pPr>
              <w:pStyle w:val="ConsPlusNormal"/>
            </w:pPr>
            <w:r>
              <w:t>X</w:t>
            </w:r>
          </w:p>
        </w:tc>
        <w:tc>
          <w:tcPr>
            <w:tcW w:w="1191" w:type="dxa"/>
          </w:tcPr>
          <w:p w14:paraId="4C6D36A2" w14:textId="77777777" w:rsidR="00B35845" w:rsidRDefault="00B35845">
            <w:pPr>
              <w:pStyle w:val="ConsPlusNormal"/>
            </w:pPr>
            <w:r>
              <w:t>X</w:t>
            </w:r>
          </w:p>
        </w:tc>
        <w:tc>
          <w:tcPr>
            <w:tcW w:w="1304" w:type="dxa"/>
          </w:tcPr>
          <w:p w14:paraId="14D5C1EA" w14:textId="77777777" w:rsidR="00B35845" w:rsidRDefault="00B35845">
            <w:pPr>
              <w:pStyle w:val="ConsPlusNormal"/>
            </w:pPr>
            <w:r>
              <w:t>47972</w:t>
            </w:r>
          </w:p>
        </w:tc>
        <w:tc>
          <w:tcPr>
            <w:tcW w:w="1304" w:type="dxa"/>
          </w:tcPr>
          <w:p w14:paraId="677CF869" w14:textId="77777777" w:rsidR="00B35845" w:rsidRDefault="00B35845">
            <w:pPr>
              <w:pStyle w:val="ConsPlusNormal"/>
            </w:pPr>
            <w:r>
              <w:t>47972</w:t>
            </w:r>
          </w:p>
        </w:tc>
        <w:tc>
          <w:tcPr>
            <w:tcW w:w="1304" w:type="dxa"/>
          </w:tcPr>
          <w:p w14:paraId="4052BC25" w14:textId="77777777" w:rsidR="00B35845" w:rsidRDefault="00B35845">
            <w:pPr>
              <w:pStyle w:val="ConsPlusNormal"/>
            </w:pPr>
            <w:r>
              <w:t>47972</w:t>
            </w:r>
          </w:p>
        </w:tc>
        <w:tc>
          <w:tcPr>
            <w:tcW w:w="1361" w:type="dxa"/>
          </w:tcPr>
          <w:p w14:paraId="4108B5C7" w14:textId="77777777" w:rsidR="00B35845" w:rsidRDefault="00B35845">
            <w:pPr>
              <w:pStyle w:val="ConsPlusNormal"/>
            </w:pPr>
            <w:r>
              <w:t>47972</w:t>
            </w:r>
          </w:p>
        </w:tc>
        <w:tc>
          <w:tcPr>
            <w:tcW w:w="1474" w:type="dxa"/>
          </w:tcPr>
          <w:p w14:paraId="06326113" w14:textId="77777777" w:rsidR="00B35845" w:rsidRDefault="00B35845">
            <w:pPr>
              <w:pStyle w:val="ConsPlusNormal"/>
            </w:pPr>
            <w:r>
              <w:t>47972</w:t>
            </w:r>
          </w:p>
        </w:tc>
        <w:tc>
          <w:tcPr>
            <w:tcW w:w="1361" w:type="dxa"/>
          </w:tcPr>
          <w:p w14:paraId="55C2B7D8" w14:textId="77777777" w:rsidR="00B35845" w:rsidRDefault="00B35845">
            <w:pPr>
              <w:pStyle w:val="ConsPlusNormal"/>
            </w:pPr>
            <w:r>
              <w:t>47972</w:t>
            </w:r>
          </w:p>
        </w:tc>
        <w:tc>
          <w:tcPr>
            <w:tcW w:w="1757" w:type="dxa"/>
          </w:tcPr>
          <w:p w14:paraId="2A13BE2D" w14:textId="77777777" w:rsidR="00B35845" w:rsidRDefault="00B35845">
            <w:pPr>
              <w:pStyle w:val="ConsPlusNormal"/>
            </w:pPr>
            <w:r>
              <w:t>X</w:t>
            </w:r>
          </w:p>
        </w:tc>
        <w:tc>
          <w:tcPr>
            <w:tcW w:w="2778" w:type="dxa"/>
          </w:tcPr>
          <w:p w14:paraId="52737C9E" w14:textId="77777777" w:rsidR="00B35845" w:rsidRDefault="00B35845">
            <w:pPr>
              <w:pStyle w:val="ConsPlusNormal"/>
            </w:pPr>
            <w:r>
              <w:t>X</w:t>
            </w:r>
          </w:p>
        </w:tc>
      </w:tr>
      <w:tr w:rsidR="00B35845" w14:paraId="39133061" w14:textId="77777777">
        <w:tc>
          <w:tcPr>
            <w:tcW w:w="794" w:type="dxa"/>
          </w:tcPr>
          <w:p w14:paraId="68FBE18B" w14:textId="77777777" w:rsidR="00B35845" w:rsidRDefault="00B35845">
            <w:pPr>
              <w:pStyle w:val="ConsPlusNormal"/>
            </w:pPr>
            <w:r>
              <w:t>2.7</w:t>
            </w:r>
          </w:p>
        </w:tc>
        <w:tc>
          <w:tcPr>
            <w:tcW w:w="2921" w:type="dxa"/>
          </w:tcPr>
          <w:p w14:paraId="220877B3" w14:textId="77777777" w:rsidR="00B35845" w:rsidRDefault="00B35845">
            <w:pPr>
              <w:pStyle w:val="ConsPlusNormal"/>
            </w:pPr>
            <w:r>
              <w:t>Мингосуправления Московской области</w:t>
            </w:r>
          </w:p>
        </w:tc>
        <w:tc>
          <w:tcPr>
            <w:tcW w:w="2494" w:type="dxa"/>
          </w:tcPr>
          <w:p w14:paraId="39E4DE93" w14:textId="77777777" w:rsidR="00B35845" w:rsidRDefault="00B35845">
            <w:pPr>
              <w:pStyle w:val="ConsPlusNormal"/>
            </w:pPr>
            <w:r>
              <w:t>X</w:t>
            </w:r>
          </w:p>
        </w:tc>
        <w:tc>
          <w:tcPr>
            <w:tcW w:w="1191" w:type="dxa"/>
          </w:tcPr>
          <w:p w14:paraId="1C3B915C" w14:textId="77777777" w:rsidR="00B35845" w:rsidRDefault="00B35845">
            <w:pPr>
              <w:pStyle w:val="ConsPlusNormal"/>
            </w:pPr>
            <w:r>
              <w:t>X</w:t>
            </w:r>
          </w:p>
        </w:tc>
        <w:tc>
          <w:tcPr>
            <w:tcW w:w="1304" w:type="dxa"/>
          </w:tcPr>
          <w:p w14:paraId="344435BD" w14:textId="77777777" w:rsidR="00B35845" w:rsidRDefault="00B35845">
            <w:pPr>
              <w:pStyle w:val="ConsPlusNormal"/>
            </w:pPr>
            <w:r>
              <w:t>74291</w:t>
            </w:r>
          </w:p>
        </w:tc>
        <w:tc>
          <w:tcPr>
            <w:tcW w:w="1304" w:type="dxa"/>
          </w:tcPr>
          <w:p w14:paraId="37CE59CB" w14:textId="77777777" w:rsidR="00B35845" w:rsidRDefault="00B35845">
            <w:pPr>
              <w:pStyle w:val="ConsPlusNormal"/>
            </w:pPr>
            <w:r>
              <w:t>74291</w:t>
            </w:r>
          </w:p>
        </w:tc>
        <w:tc>
          <w:tcPr>
            <w:tcW w:w="1304" w:type="dxa"/>
          </w:tcPr>
          <w:p w14:paraId="02579B30" w14:textId="77777777" w:rsidR="00B35845" w:rsidRDefault="00B35845">
            <w:pPr>
              <w:pStyle w:val="ConsPlusNormal"/>
            </w:pPr>
            <w:r>
              <w:t>74291</w:t>
            </w:r>
          </w:p>
        </w:tc>
        <w:tc>
          <w:tcPr>
            <w:tcW w:w="1361" w:type="dxa"/>
          </w:tcPr>
          <w:p w14:paraId="75E93D20" w14:textId="77777777" w:rsidR="00B35845" w:rsidRDefault="00B35845">
            <w:pPr>
              <w:pStyle w:val="ConsPlusNormal"/>
            </w:pPr>
            <w:r>
              <w:t>74291</w:t>
            </w:r>
          </w:p>
        </w:tc>
        <w:tc>
          <w:tcPr>
            <w:tcW w:w="1474" w:type="dxa"/>
          </w:tcPr>
          <w:p w14:paraId="0FDAF9C7" w14:textId="77777777" w:rsidR="00B35845" w:rsidRDefault="00B35845">
            <w:pPr>
              <w:pStyle w:val="ConsPlusNormal"/>
            </w:pPr>
            <w:r>
              <w:t>74291</w:t>
            </w:r>
          </w:p>
        </w:tc>
        <w:tc>
          <w:tcPr>
            <w:tcW w:w="1361" w:type="dxa"/>
          </w:tcPr>
          <w:p w14:paraId="5EAD0927" w14:textId="77777777" w:rsidR="00B35845" w:rsidRDefault="00B35845">
            <w:pPr>
              <w:pStyle w:val="ConsPlusNormal"/>
            </w:pPr>
            <w:r>
              <w:t>74291</w:t>
            </w:r>
          </w:p>
        </w:tc>
        <w:tc>
          <w:tcPr>
            <w:tcW w:w="1757" w:type="dxa"/>
          </w:tcPr>
          <w:p w14:paraId="2F451069" w14:textId="77777777" w:rsidR="00B35845" w:rsidRDefault="00B35845">
            <w:pPr>
              <w:pStyle w:val="ConsPlusNormal"/>
            </w:pPr>
            <w:r>
              <w:t>X</w:t>
            </w:r>
          </w:p>
        </w:tc>
        <w:tc>
          <w:tcPr>
            <w:tcW w:w="2778" w:type="dxa"/>
          </w:tcPr>
          <w:p w14:paraId="07934D90" w14:textId="77777777" w:rsidR="00B35845" w:rsidRDefault="00B35845">
            <w:pPr>
              <w:pStyle w:val="ConsPlusNormal"/>
            </w:pPr>
            <w:r>
              <w:t>X</w:t>
            </w:r>
          </w:p>
        </w:tc>
      </w:tr>
      <w:tr w:rsidR="00B35845" w14:paraId="51E95A7D" w14:textId="77777777">
        <w:tc>
          <w:tcPr>
            <w:tcW w:w="794" w:type="dxa"/>
          </w:tcPr>
          <w:p w14:paraId="3033D361" w14:textId="77777777" w:rsidR="00B35845" w:rsidRDefault="00B35845">
            <w:pPr>
              <w:pStyle w:val="ConsPlusNormal"/>
            </w:pPr>
            <w:r>
              <w:t>2.8</w:t>
            </w:r>
          </w:p>
        </w:tc>
        <w:tc>
          <w:tcPr>
            <w:tcW w:w="2921" w:type="dxa"/>
          </w:tcPr>
          <w:p w14:paraId="4F40F76B" w14:textId="77777777" w:rsidR="00B35845" w:rsidRDefault="00B35845">
            <w:pPr>
              <w:pStyle w:val="ConsPlusNormal"/>
            </w:pPr>
            <w:r>
              <w:t xml:space="preserve">Министерство образования </w:t>
            </w:r>
            <w:r>
              <w:lastRenderedPageBreak/>
              <w:t>Московской области</w:t>
            </w:r>
          </w:p>
        </w:tc>
        <w:tc>
          <w:tcPr>
            <w:tcW w:w="2494" w:type="dxa"/>
          </w:tcPr>
          <w:p w14:paraId="0A60B325" w14:textId="77777777" w:rsidR="00B35845" w:rsidRDefault="00B35845">
            <w:pPr>
              <w:pStyle w:val="ConsPlusNormal"/>
            </w:pPr>
            <w:r>
              <w:lastRenderedPageBreak/>
              <w:t>X</w:t>
            </w:r>
          </w:p>
        </w:tc>
        <w:tc>
          <w:tcPr>
            <w:tcW w:w="1191" w:type="dxa"/>
          </w:tcPr>
          <w:p w14:paraId="3AC53BCD" w14:textId="77777777" w:rsidR="00B35845" w:rsidRDefault="00B35845">
            <w:pPr>
              <w:pStyle w:val="ConsPlusNormal"/>
            </w:pPr>
            <w:r>
              <w:t>X</w:t>
            </w:r>
          </w:p>
        </w:tc>
        <w:tc>
          <w:tcPr>
            <w:tcW w:w="1304" w:type="dxa"/>
          </w:tcPr>
          <w:p w14:paraId="3B940B81" w14:textId="77777777" w:rsidR="00B35845" w:rsidRDefault="00B35845">
            <w:pPr>
              <w:pStyle w:val="ConsPlusNormal"/>
            </w:pPr>
            <w:r>
              <w:t>3053</w:t>
            </w:r>
          </w:p>
        </w:tc>
        <w:tc>
          <w:tcPr>
            <w:tcW w:w="1304" w:type="dxa"/>
          </w:tcPr>
          <w:p w14:paraId="398A1A26" w14:textId="77777777" w:rsidR="00B35845" w:rsidRDefault="00B35845">
            <w:pPr>
              <w:pStyle w:val="ConsPlusNormal"/>
            </w:pPr>
            <w:r>
              <w:t>3053</w:t>
            </w:r>
          </w:p>
        </w:tc>
        <w:tc>
          <w:tcPr>
            <w:tcW w:w="1304" w:type="dxa"/>
          </w:tcPr>
          <w:p w14:paraId="0219E5D2" w14:textId="77777777" w:rsidR="00B35845" w:rsidRDefault="00B35845">
            <w:pPr>
              <w:pStyle w:val="ConsPlusNormal"/>
            </w:pPr>
            <w:r>
              <w:t>3053</w:t>
            </w:r>
          </w:p>
        </w:tc>
        <w:tc>
          <w:tcPr>
            <w:tcW w:w="1361" w:type="dxa"/>
          </w:tcPr>
          <w:p w14:paraId="36925DBD" w14:textId="77777777" w:rsidR="00B35845" w:rsidRDefault="00B35845">
            <w:pPr>
              <w:pStyle w:val="ConsPlusNormal"/>
            </w:pPr>
            <w:r>
              <w:t>3053</w:t>
            </w:r>
          </w:p>
        </w:tc>
        <w:tc>
          <w:tcPr>
            <w:tcW w:w="1474" w:type="dxa"/>
          </w:tcPr>
          <w:p w14:paraId="2822FB33" w14:textId="77777777" w:rsidR="00B35845" w:rsidRDefault="00B35845">
            <w:pPr>
              <w:pStyle w:val="ConsPlusNormal"/>
            </w:pPr>
            <w:r>
              <w:t>3053</w:t>
            </w:r>
          </w:p>
        </w:tc>
        <w:tc>
          <w:tcPr>
            <w:tcW w:w="1361" w:type="dxa"/>
          </w:tcPr>
          <w:p w14:paraId="610B8E58" w14:textId="77777777" w:rsidR="00B35845" w:rsidRDefault="00B35845">
            <w:pPr>
              <w:pStyle w:val="ConsPlusNormal"/>
            </w:pPr>
            <w:r>
              <w:t>3053</w:t>
            </w:r>
          </w:p>
        </w:tc>
        <w:tc>
          <w:tcPr>
            <w:tcW w:w="1757" w:type="dxa"/>
          </w:tcPr>
          <w:p w14:paraId="1360B65D" w14:textId="77777777" w:rsidR="00B35845" w:rsidRDefault="00B35845">
            <w:pPr>
              <w:pStyle w:val="ConsPlusNormal"/>
            </w:pPr>
            <w:r>
              <w:t>X</w:t>
            </w:r>
          </w:p>
        </w:tc>
        <w:tc>
          <w:tcPr>
            <w:tcW w:w="2778" w:type="dxa"/>
          </w:tcPr>
          <w:p w14:paraId="0040D2F3" w14:textId="77777777" w:rsidR="00B35845" w:rsidRDefault="00B35845">
            <w:pPr>
              <w:pStyle w:val="ConsPlusNormal"/>
            </w:pPr>
            <w:r>
              <w:t>X</w:t>
            </w:r>
          </w:p>
        </w:tc>
      </w:tr>
      <w:tr w:rsidR="00B35845" w14:paraId="72B62038" w14:textId="77777777">
        <w:tc>
          <w:tcPr>
            <w:tcW w:w="794" w:type="dxa"/>
          </w:tcPr>
          <w:p w14:paraId="00415FAE" w14:textId="77777777" w:rsidR="00B35845" w:rsidRDefault="00B35845">
            <w:pPr>
              <w:pStyle w:val="ConsPlusNormal"/>
            </w:pPr>
            <w:r>
              <w:t>2.9</w:t>
            </w:r>
          </w:p>
        </w:tc>
        <w:tc>
          <w:tcPr>
            <w:tcW w:w="2921" w:type="dxa"/>
          </w:tcPr>
          <w:p w14:paraId="67005825" w14:textId="77777777" w:rsidR="00B35845" w:rsidRDefault="00B35845">
            <w:pPr>
              <w:pStyle w:val="ConsPlusNormal"/>
            </w:pPr>
            <w:r>
              <w:t>Минздрав Московской области</w:t>
            </w:r>
          </w:p>
        </w:tc>
        <w:tc>
          <w:tcPr>
            <w:tcW w:w="2494" w:type="dxa"/>
          </w:tcPr>
          <w:p w14:paraId="13427DA7" w14:textId="77777777" w:rsidR="00B35845" w:rsidRDefault="00B35845">
            <w:pPr>
              <w:pStyle w:val="ConsPlusNormal"/>
            </w:pPr>
            <w:r>
              <w:t>X</w:t>
            </w:r>
          </w:p>
        </w:tc>
        <w:tc>
          <w:tcPr>
            <w:tcW w:w="1191" w:type="dxa"/>
          </w:tcPr>
          <w:p w14:paraId="78DB3B58" w14:textId="77777777" w:rsidR="00B35845" w:rsidRDefault="00B35845">
            <w:pPr>
              <w:pStyle w:val="ConsPlusNormal"/>
            </w:pPr>
            <w:r>
              <w:t>X</w:t>
            </w:r>
          </w:p>
        </w:tc>
        <w:tc>
          <w:tcPr>
            <w:tcW w:w="1304" w:type="dxa"/>
          </w:tcPr>
          <w:p w14:paraId="0D808A58" w14:textId="77777777" w:rsidR="00B35845" w:rsidRDefault="00B35845">
            <w:pPr>
              <w:pStyle w:val="ConsPlusNormal"/>
            </w:pPr>
            <w:r>
              <w:t>1016</w:t>
            </w:r>
          </w:p>
        </w:tc>
        <w:tc>
          <w:tcPr>
            <w:tcW w:w="1304" w:type="dxa"/>
          </w:tcPr>
          <w:p w14:paraId="174810B0" w14:textId="77777777" w:rsidR="00B35845" w:rsidRDefault="00B35845">
            <w:pPr>
              <w:pStyle w:val="ConsPlusNormal"/>
            </w:pPr>
            <w:r>
              <w:t>1016</w:t>
            </w:r>
          </w:p>
        </w:tc>
        <w:tc>
          <w:tcPr>
            <w:tcW w:w="1304" w:type="dxa"/>
          </w:tcPr>
          <w:p w14:paraId="42B4E4B0" w14:textId="77777777" w:rsidR="00B35845" w:rsidRDefault="00B35845">
            <w:pPr>
              <w:pStyle w:val="ConsPlusNormal"/>
            </w:pPr>
            <w:r>
              <w:t>1016</w:t>
            </w:r>
          </w:p>
        </w:tc>
        <w:tc>
          <w:tcPr>
            <w:tcW w:w="1361" w:type="dxa"/>
          </w:tcPr>
          <w:p w14:paraId="30B608FB" w14:textId="77777777" w:rsidR="00B35845" w:rsidRDefault="00B35845">
            <w:pPr>
              <w:pStyle w:val="ConsPlusNormal"/>
            </w:pPr>
            <w:r>
              <w:t>1016</w:t>
            </w:r>
          </w:p>
        </w:tc>
        <w:tc>
          <w:tcPr>
            <w:tcW w:w="1474" w:type="dxa"/>
          </w:tcPr>
          <w:p w14:paraId="5283653E" w14:textId="77777777" w:rsidR="00B35845" w:rsidRDefault="00B35845">
            <w:pPr>
              <w:pStyle w:val="ConsPlusNormal"/>
            </w:pPr>
            <w:r>
              <w:t>1016</w:t>
            </w:r>
          </w:p>
        </w:tc>
        <w:tc>
          <w:tcPr>
            <w:tcW w:w="1361" w:type="dxa"/>
          </w:tcPr>
          <w:p w14:paraId="15CFD01F" w14:textId="77777777" w:rsidR="00B35845" w:rsidRDefault="00B35845">
            <w:pPr>
              <w:pStyle w:val="ConsPlusNormal"/>
            </w:pPr>
            <w:r>
              <w:t>1016</w:t>
            </w:r>
          </w:p>
        </w:tc>
        <w:tc>
          <w:tcPr>
            <w:tcW w:w="1757" w:type="dxa"/>
          </w:tcPr>
          <w:p w14:paraId="606FEB82" w14:textId="77777777" w:rsidR="00B35845" w:rsidRDefault="00B35845">
            <w:pPr>
              <w:pStyle w:val="ConsPlusNormal"/>
            </w:pPr>
            <w:r>
              <w:t>X</w:t>
            </w:r>
          </w:p>
        </w:tc>
        <w:tc>
          <w:tcPr>
            <w:tcW w:w="2778" w:type="dxa"/>
          </w:tcPr>
          <w:p w14:paraId="40AAC78C" w14:textId="77777777" w:rsidR="00B35845" w:rsidRDefault="00B35845">
            <w:pPr>
              <w:pStyle w:val="ConsPlusNormal"/>
            </w:pPr>
            <w:r>
              <w:t>X</w:t>
            </w:r>
          </w:p>
        </w:tc>
      </w:tr>
      <w:tr w:rsidR="00B35845" w14:paraId="6C2A7088" w14:textId="77777777">
        <w:tc>
          <w:tcPr>
            <w:tcW w:w="794" w:type="dxa"/>
          </w:tcPr>
          <w:p w14:paraId="4FFF06CB" w14:textId="77777777" w:rsidR="00B35845" w:rsidRDefault="00B35845">
            <w:pPr>
              <w:pStyle w:val="ConsPlusNormal"/>
            </w:pPr>
            <w:r>
              <w:t>2.10</w:t>
            </w:r>
          </w:p>
        </w:tc>
        <w:tc>
          <w:tcPr>
            <w:tcW w:w="2921" w:type="dxa"/>
          </w:tcPr>
          <w:p w14:paraId="05B47CBB" w14:textId="77777777" w:rsidR="00B35845" w:rsidRDefault="00B35845">
            <w:pPr>
              <w:pStyle w:val="ConsPlusNormal"/>
            </w:pPr>
            <w:r>
              <w:t>Минсоцразвития Московской области</w:t>
            </w:r>
          </w:p>
        </w:tc>
        <w:tc>
          <w:tcPr>
            <w:tcW w:w="2494" w:type="dxa"/>
          </w:tcPr>
          <w:p w14:paraId="7821C362" w14:textId="77777777" w:rsidR="00B35845" w:rsidRDefault="00B35845">
            <w:pPr>
              <w:pStyle w:val="ConsPlusNormal"/>
            </w:pPr>
            <w:r>
              <w:t>X</w:t>
            </w:r>
          </w:p>
        </w:tc>
        <w:tc>
          <w:tcPr>
            <w:tcW w:w="1191" w:type="dxa"/>
          </w:tcPr>
          <w:p w14:paraId="4251824F" w14:textId="77777777" w:rsidR="00B35845" w:rsidRDefault="00B35845">
            <w:pPr>
              <w:pStyle w:val="ConsPlusNormal"/>
            </w:pPr>
            <w:r>
              <w:t>X</w:t>
            </w:r>
          </w:p>
        </w:tc>
        <w:tc>
          <w:tcPr>
            <w:tcW w:w="1304" w:type="dxa"/>
          </w:tcPr>
          <w:p w14:paraId="4C00E658" w14:textId="77777777" w:rsidR="00B35845" w:rsidRDefault="00B35845">
            <w:pPr>
              <w:pStyle w:val="ConsPlusNormal"/>
            </w:pPr>
            <w:r>
              <w:t>536</w:t>
            </w:r>
          </w:p>
        </w:tc>
        <w:tc>
          <w:tcPr>
            <w:tcW w:w="1304" w:type="dxa"/>
          </w:tcPr>
          <w:p w14:paraId="5991890C" w14:textId="77777777" w:rsidR="00B35845" w:rsidRDefault="00B35845">
            <w:pPr>
              <w:pStyle w:val="ConsPlusNormal"/>
            </w:pPr>
            <w:r>
              <w:t>536</w:t>
            </w:r>
          </w:p>
        </w:tc>
        <w:tc>
          <w:tcPr>
            <w:tcW w:w="1304" w:type="dxa"/>
          </w:tcPr>
          <w:p w14:paraId="3F436B59" w14:textId="77777777" w:rsidR="00B35845" w:rsidRDefault="00B35845">
            <w:pPr>
              <w:pStyle w:val="ConsPlusNormal"/>
            </w:pPr>
            <w:r>
              <w:t>536</w:t>
            </w:r>
          </w:p>
        </w:tc>
        <w:tc>
          <w:tcPr>
            <w:tcW w:w="1361" w:type="dxa"/>
          </w:tcPr>
          <w:p w14:paraId="187A14F1" w14:textId="77777777" w:rsidR="00B35845" w:rsidRDefault="00B35845">
            <w:pPr>
              <w:pStyle w:val="ConsPlusNormal"/>
            </w:pPr>
            <w:r>
              <w:t>536</w:t>
            </w:r>
          </w:p>
        </w:tc>
        <w:tc>
          <w:tcPr>
            <w:tcW w:w="1474" w:type="dxa"/>
          </w:tcPr>
          <w:p w14:paraId="1E8232B3" w14:textId="77777777" w:rsidR="00B35845" w:rsidRDefault="00B35845">
            <w:pPr>
              <w:pStyle w:val="ConsPlusNormal"/>
            </w:pPr>
            <w:r>
              <w:t>536</w:t>
            </w:r>
          </w:p>
        </w:tc>
        <w:tc>
          <w:tcPr>
            <w:tcW w:w="1361" w:type="dxa"/>
          </w:tcPr>
          <w:p w14:paraId="03DFCC01" w14:textId="77777777" w:rsidR="00B35845" w:rsidRDefault="00B35845">
            <w:pPr>
              <w:pStyle w:val="ConsPlusNormal"/>
            </w:pPr>
            <w:r>
              <w:t>536</w:t>
            </w:r>
          </w:p>
        </w:tc>
        <w:tc>
          <w:tcPr>
            <w:tcW w:w="1757" w:type="dxa"/>
          </w:tcPr>
          <w:p w14:paraId="3BA20713" w14:textId="77777777" w:rsidR="00B35845" w:rsidRDefault="00B35845">
            <w:pPr>
              <w:pStyle w:val="ConsPlusNormal"/>
            </w:pPr>
            <w:r>
              <w:t>X</w:t>
            </w:r>
          </w:p>
        </w:tc>
        <w:tc>
          <w:tcPr>
            <w:tcW w:w="2778" w:type="dxa"/>
          </w:tcPr>
          <w:p w14:paraId="51F62D08" w14:textId="77777777" w:rsidR="00B35845" w:rsidRDefault="00B35845">
            <w:pPr>
              <w:pStyle w:val="ConsPlusNormal"/>
            </w:pPr>
            <w:r>
              <w:t>X</w:t>
            </w:r>
          </w:p>
        </w:tc>
      </w:tr>
      <w:tr w:rsidR="00B35845" w14:paraId="024B0387" w14:textId="77777777">
        <w:tc>
          <w:tcPr>
            <w:tcW w:w="794" w:type="dxa"/>
          </w:tcPr>
          <w:p w14:paraId="332C0F70" w14:textId="77777777" w:rsidR="00B35845" w:rsidRDefault="00B35845">
            <w:pPr>
              <w:pStyle w:val="ConsPlusNormal"/>
            </w:pPr>
            <w:r>
              <w:t>2.11</w:t>
            </w:r>
          </w:p>
        </w:tc>
        <w:tc>
          <w:tcPr>
            <w:tcW w:w="2921" w:type="dxa"/>
          </w:tcPr>
          <w:p w14:paraId="3C59033F" w14:textId="77777777" w:rsidR="00B35845" w:rsidRDefault="00B35845">
            <w:pPr>
              <w:pStyle w:val="ConsPlusNormal"/>
            </w:pPr>
            <w:r>
              <w:t>МТДи Московской области</w:t>
            </w:r>
          </w:p>
        </w:tc>
        <w:tc>
          <w:tcPr>
            <w:tcW w:w="2494" w:type="dxa"/>
          </w:tcPr>
          <w:p w14:paraId="3DDE4D45" w14:textId="77777777" w:rsidR="00B35845" w:rsidRDefault="00B35845">
            <w:pPr>
              <w:pStyle w:val="ConsPlusNormal"/>
            </w:pPr>
            <w:r>
              <w:t>X</w:t>
            </w:r>
          </w:p>
        </w:tc>
        <w:tc>
          <w:tcPr>
            <w:tcW w:w="1191" w:type="dxa"/>
          </w:tcPr>
          <w:p w14:paraId="1447318D" w14:textId="77777777" w:rsidR="00B35845" w:rsidRDefault="00B35845">
            <w:pPr>
              <w:pStyle w:val="ConsPlusNormal"/>
            </w:pPr>
            <w:r>
              <w:t>X</w:t>
            </w:r>
          </w:p>
        </w:tc>
        <w:tc>
          <w:tcPr>
            <w:tcW w:w="1304" w:type="dxa"/>
          </w:tcPr>
          <w:p w14:paraId="0A44ADC4" w14:textId="77777777" w:rsidR="00B35845" w:rsidRDefault="00B35845">
            <w:pPr>
              <w:pStyle w:val="ConsPlusNormal"/>
            </w:pPr>
            <w:r>
              <w:t>21220</w:t>
            </w:r>
          </w:p>
        </w:tc>
        <w:tc>
          <w:tcPr>
            <w:tcW w:w="1304" w:type="dxa"/>
          </w:tcPr>
          <w:p w14:paraId="07CAECE2" w14:textId="77777777" w:rsidR="00B35845" w:rsidRDefault="00B35845">
            <w:pPr>
              <w:pStyle w:val="ConsPlusNormal"/>
            </w:pPr>
            <w:r>
              <w:t>21220</w:t>
            </w:r>
          </w:p>
        </w:tc>
        <w:tc>
          <w:tcPr>
            <w:tcW w:w="1304" w:type="dxa"/>
          </w:tcPr>
          <w:p w14:paraId="0EEE41D1" w14:textId="77777777" w:rsidR="00B35845" w:rsidRDefault="00B35845">
            <w:pPr>
              <w:pStyle w:val="ConsPlusNormal"/>
            </w:pPr>
            <w:r>
              <w:t>21220</w:t>
            </w:r>
          </w:p>
        </w:tc>
        <w:tc>
          <w:tcPr>
            <w:tcW w:w="1361" w:type="dxa"/>
          </w:tcPr>
          <w:p w14:paraId="655FACBD" w14:textId="77777777" w:rsidR="00B35845" w:rsidRDefault="00B35845">
            <w:pPr>
              <w:pStyle w:val="ConsPlusNormal"/>
            </w:pPr>
            <w:r>
              <w:t>21220</w:t>
            </w:r>
          </w:p>
        </w:tc>
        <w:tc>
          <w:tcPr>
            <w:tcW w:w="1474" w:type="dxa"/>
          </w:tcPr>
          <w:p w14:paraId="2272C93F" w14:textId="77777777" w:rsidR="00B35845" w:rsidRDefault="00B35845">
            <w:pPr>
              <w:pStyle w:val="ConsPlusNormal"/>
            </w:pPr>
            <w:r>
              <w:t>21220</w:t>
            </w:r>
          </w:p>
        </w:tc>
        <w:tc>
          <w:tcPr>
            <w:tcW w:w="1361" w:type="dxa"/>
          </w:tcPr>
          <w:p w14:paraId="289F2FA8" w14:textId="77777777" w:rsidR="00B35845" w:rsidRDefault="00B35845">
            <w:pPr>
              <w:pStyle w:val="ConsPlusNormal"/>
            </w:pPr>
            <w:r>
              <w:t>21220</w:t>
            </w:r>
          </w:p>
        </w:tc>
        <w:tc>
          <w:tcPr>
            <w:tcW w:w="1757" w:type="dxa"/>
          </w:tcPr>
          <w:p w14:paraId="7DF41B97" w14:textId="77777777" w:rsidR="00B35845" w:rsidRDefault="00B35845">
            <w:pPr>
              <w:pStyle w:val="ConsPlusNormal"/>
            </w:pPr>
            <w:r>
              <w:t>X</w:t>
            </w:r>
          </w:p>
        </w:tc>
        <w:tc>
          <w:tcPr>
            <w:tcW w:w="2778" w:type="dxa"/>
          </w:tcPr>
          <w:p w14:paraId="18D36EB6" w14:textId="77777777" w:rsidR="00B35845" w:rsidRDefault="00B35845">
            <w:pPr>
              <w:pStyle w:val="ConsPlusNormal"/>
            </w:pPr>
            <w:r>
              <w:t>X</w:t>
            </w:r>
          </w:p>
        </w:tc>
      </w:tr>
      <w:tr w:rsidR="00B35845" w14:paraId="00AA0343" w14:textId="77777777">
        <w:tc>
          <w:tcPr>
            <w:tcW w:w="794" w:type="dxa"/>
          </w:tcPr>
          <w:p w14:paraId="12D3097E" w14:textId="77777777" w:rsidR="00B35845" w:rsidRDefault="00B35845">
            <w:pPr>
              <w:pStyle w:val="ConsPlusNormal"/>
            </w:pPr>
            <w:r>
              <w:t>2.12</w:t>
            </w:r>
          </w:p>
        </w:tc>
        <w:tc>
          <w:tcPr>
            <w:tcW w:w="2921" w:type="dxa"/>
          </w:tcPr>
          <w:p w14:paraId="451FEA23" w14:textId="77777777" w:rsidR="00B35845" w:rsidRDefault="00B35845">
            <w:pPr>
              <w:pStyle w:val="ConsPlusNormal"/>
            </w:pPr>
            <w:r>
              <w:t>Минкультуры и туризма Московской области</w:t>
            </w:r>
          </w:p>
        </w:tc>
        <w:tc>
          <w:tcPr>
            <w:tcW w:w="2494" w:type="dxa"/>
          </w:tcPr>
          <w:p w14:paraId="74661681" w14:textId="77777777" w:rsidR="00B35845" w:rsidRDefault="00B35845">
            <w:pPr>
              <w:pStyle w:val="ConsPlusNormal"/>
            </w:pPr>
            <w:r>
              <w:t>X</w:t>
            </w:r>
          </w:p>
        </w:tc>
        <w:tc>
          <w:tcPr>
            <w:tcW w:w="1191" w:type="dxa"/>
          </w:tcPr>
          <w:p w14:paraId="0B7A523F" w14:textId="77777777" w:rsidR="00B35845" w:rsidRDefault="00B35845">
            <w:pPr>
              <w:pStyle w:val="ConsPlusNormal"/>
            </w:pPr>
            <w:r>
              <w:t>X</w:t>
            </w:r>
          </w:p>
        </w:tc>
        <w:tc>
          <w:tcPr>
            <w:tcW w:w="1304" w:type="dxa"/>
          </w:tcPr>
          <w:p w14:paraId="6EB1E645" w14:textId="77777777" w:rsidR="00B35845" w:rsidRDefault="00B35845">
            <w:pPr>
              <w:pStyle w:val="ConsPlusNormal"/>
            </w:pPr>
            <w:r>
              <w:t>1679</w:t>
            </w:r>
          </w:p>
        </w:tc>
        <w:tc>
          <w:tcPr>
            <w:tcW w:w="1304" w:type="dxa"/>
          </w:tcPr>
          <w:p w14:paraId="39DBC56D" w14:textId="77777777" w:rsidR="00B35845" w:rsidRDefault="00B35845">
            <w:pPr>
              <w:pStyle w:val="ConsPlusNormal"/>
            </w:pPr>
            <w:r>
              <w:t>1679</w:t>
            </w:r>
          </w:p>
        </w:tc>
        <w:tc>
          <w:tcPr>
            <w:tcW w:w="1304" w:type="dxa"/>
          </w:tcPr>
          <w:p w14:paraId="3F31B0DA" w14:textId="77777777" w:rsidR="00B35845" w:rsidRDefault="00B35845">
            <w:pPr>
              <w:pStyle w:val="ConsPlusNormal"/>
            </w:pPr>
            <w:r>
              <w:t>1679</w:t>
            </w:r>
          </w:p>
        </w:tc>
        <w:tc>
          <w:tcPr>
            <w:tcW w:w="1361" w:type="dxa"/>
          </w:tcPr>
          <w:p w14:paraId="705A7542" w14:textId="77777777" w:rsidR="00B35845" w:rsidRDefault="00B35845">
            <w:pPr>
              <w:pStyle w:val="ConsPlusNormal"/>
            </w:pPr>
            <w:r>
              <w:t>1679</w:t>
            </w:r>
          </w:p>
        </w:tc>
        <w:tc>
          <w:tcPr>
            <w:tcW w:w="1474" w:type="dxa"/>
          </w:tcPr>
          <w:p w14:paraId="59514B8D" w14:textId="77777777" w:rsidR="00B35845" w:rsidRDefault="00B35845">
            <w:pPr>
              <w:pStyle w:val="ConsPlusNormal"/>
            </w:pPr>
            <w:r>
              <w:t>1679</w:t>
            </w:r>
          </w:p>
        </w:tc>
        <w:tc>
          <w:tcPr>
            <w:tcW w:w="1361" w:type="dxa"/>
          </w:tcPr>
          <w:p w14:paraId="1ECC53B1" w14:textId="77777777" w:rsidR="00B35845" w:rsidRDefault="00B35845">
            <w:pPr>
              <w:pStyle w:val="ConsPlusNormal"/>
            </w:pPr>
            <w:r>
              <w:t>1679</w:t>
            </w:r>
          </w:p>
        </w:tc>
        <w:tc>
          <w:tcPr>
            <w:tcW w:w="1757" w:type="dxa"/>
          </w:tcPr>
          <w:p w14:paraId="1FB35D42" w14:textId="77777777" w:rsidR="00B35845" w:rsidRDefault="00B35845">
            <w:pPr>
              <w:pStyle w:val="ConsPlusNormal"/>
            </w:pPr>
            <w:r>
              <w:t>X</w:t>
            </w:r>
          </w:p>
        </w:tc>
        <w:tc>
          <w:tcPr>
            <w:tcW w:w="2778" w:type="dxa"/>
          </w:tcPr>
          <w:p w14:paraId="3F0D6A0B" w14:textId="77777777" w:rsidR="00B35845" w:rsidRDefault="00B35845">
            <w:pPr>
              <w:pStyle w:val="ConsPlusNormal"/>
            </w:pPr>
            <w:r>
              <w:t>X</w:t>
            </w:r>
          </w:p>
        </w:tc>
      </w:tr>
      <w:tr w:rsidR="00B35845" w14:paraId="4CF7D558" w14:textId="77777777">
        <w:tc>
          <w:tcPr>
            <w:tcW w:w="794" w:type="dxa"/>
          </w:tcPr>
          <w:p w14:paraId="154BDDF6" w14:textId="77777777" w:rsidR="00B35845" w:rsidRDefault="00B35845">
            <w:pPr>
              <w:pStyle w:val="ConsPlusNormal"/>
            </w:pPr>
            <w:r>
              <w:t>2.13</w:t>
            </w:r>
          </w:p>
        </w:tc>
        <w:tc>
          <w:tcPr>
            <w:tcW w:w="2921" w:type="dxa"/>
          </w:tcPr>
          <w:p w14:paraId="1A8ED7D3" w14:textId="77777777" w:rsidR="00B35845" w:rsidRDefault="00B35845">
            <w:pPr>
              <w:pStyle w:val="ConsPlusNormal"/>
            </w:pPr>
            <w:r>
              <w:t>Министерство ЖКХ Московской области</w:t>
            </w:r>
          </w:p>
        </w:tc>
        <w:tc>
          <w:tcPr>
            <w:tcW w:w="2494" w:type="dxa"/>
          </w:tcPr>
          <w:p w14:paraId="74FA7422" w14:textId="77777777" w:rsidR="00B35845" w:rsidRDefault="00B35845">
            <w:pPr>
              <w:pStyle w:val="ConsPlusNormal"/>
            </w:pPr>
            <w:r>
              <w:t>X</w:t>
            </w:r>
          </w:p>
        </w:tc>
        <w:tc>
          <w:tcPr>
            <w:tcW w:w="1191" w:type="dxa"/>
          </w:tcPr>
          <w:p w14:paraId="47462091" w14:textId="77777777" w:rsidR="00B35845" w:rsidRDefault="00B35845">
            <w:pPr>
              <w:pStyle w:val="ConsPlusNormal"/>
            </w:pPr>
            <w:r>
              <w:t>X</w:t>
            </w:r>
          </w:p>
        </w:tc>
        <w:tc>
          <w:tcPr>
            <w:tcW w:w="1304" w:type="dxa"/>
          </w:tcPr>
          <w:p w14:paraId="685C4599" w14:textId="77777777" w:rsidR="00B35845" w:rsidRDefault="00B35845">
            <w:pPr>
              <w:pStyle w:val="ConsPlusNormal"/>
            </w:pPr>
            <w:r>
              <w:t>26960,2</w:t>
            </w:r>
          </w:p>
        </w:tc>
        <w:tc>
          <w:tcPr>
            <w:tcW w:w="1304" w:type="dxa"/>
          </w:tcPr>
          <w:p w14:paraId="36E6E024" w14:textId="77777777" w:rsidR="00B35845" w:rsidRDefault="00B35845">
            <w:pPr>
              <w:pStyle w:val="ConsPlusNormal"/>
            </w:pPr>
            <w:r>
              <w:t>25988,3</w:t>
            </w:r>
          </w:p>
        </w:tc>
        <w:tc>
          <w:tcPr>
            <w:tcW w:w="1304" w:type="dxa"/>
          </w:tcPr>
          <w:p w14:paraId="52318B96" w14:textId="77777777" w:rsidR="00B35845" w:rsidRDefault="00B35845">
            <w:pPr>
              <w:pStyle w:val="ConsPlusNormal"/>
            </w:pPr>
            <w:r>
              <w:t>19902,5</w:t>
            </w:r>
          </w:p>
        </w:tc>
        <w:tc>
          <w:tcPr>
            <w:tcW w:w="1361" w:type="dxa"/>
          </w:tcPr>
          <w:p w14:paraId="51C4D069" w14:textId="77777777" w:rsidR="00B35845" w:rsidRDefault="00B35845">
            <w:pPr>
              <w:pStyle w:val="ConsPlusNormal"/>
            </w:pPr>
            <w:r>
              <w:t>26960,2</w:t>
            </w:r>
          </w:p>
        </w:tc>
        <w:tc>
          <w:tcPr>
            <w:tcW w:w="1474" w:type="dxa"/>
          </w:tcPr>
          <w:p w14:paraId="067C1A99" w14:textId="77777777" w:rsidR="00B35845" w:rsidRDefault="00B35845">
            <w:pPr>
              <w:pStyle w:val="ConsPlusNormal"/>
            </w:pPr>
            <w:r>
              <w:t>25988,3</w:t>
            </w:r>
          </w:p>
        </w:tc>
        <w:tc>
          <w:tcPr>
            <w:tcW w:w="1361" w:type="dxa"/>
          </w:tcPr>
          <w:p w14:paraId="621519E0" w14:textId="77777777" w:rsidR="00B35845" w:rsidRDefault="00B35845">
            <w:pPr>
              <w:pStyle w:val="ConsPlusNormal"/>
            </w:pPr>
            <w:r>
              <w:t>19902,5</w:t>
            </w:r>
          </w:p>
        </w:tc>
        <w:tc>
          <w:tcPr>
            <w:tcW w:w="1757" w:type="dxa"/>
          </w:tcPr>
          <w:p w14:paraId="5E8E8C5A" w14:textId="77777777" w:rsidR="00B35845" w:rsidRDefault="00B35845">
            <w:pPr>
              <w:pStyle w:val="ConsPlusNormal"/>
            </w:pPr>
            <w:r>
              <w:t>X</w:t>
            </w:r>
          </w:p>
        </w:tc>
        <w:tc>
          <w:tcPr>
            <w:tcW w:w="2778" w:type="dxa"/>
          </w:tcPr>
          <w:p w14:paraId="1DAB3AB4" w14:textId="77777777" w:rsidR="00B35845" w:rsidRDefault="00B35845">
            <w:pPr>
              <w:pStyle w:val="ConsPlusNormal"/>
            </w:pPr>
            <w:r>
              <w:t>X</w:t>
            </w:r>
          </w:p>
        </w:tc>
      </w:tr>
      <w:tr w:rsidR="00B35845" w14:paraId="61B154B6" w14:textId="77777777">
        <w:tc>
          <w:tcPr>
            <w:tcW w:w="794" w:type="dxa"/>
          </w:tcPr>
          <w:p w14:paraId="5AC07585" w14:textId="77777777" w:rsidR="00B35845" w:rsidRDefault="00B35845">
            <w:pPr>
              <w:pStyle w:val="ConsPlusNormal"/>
            </w:pPr>
            <w:r>
              <w:t>2.14</w:t>
            </w:r>
          </w:p>
        </w:tc>
        <w:tc>
          <w:tcPr>
            <w:tcW w:w="2921" w:type="dxa"/>
          </w:tcPr>
          <w:p w14:paraId="24696661" w14:textId="77777777" w:rsidR="00B35845" w:rsidRDefault="00B35845">
            <w:pPr>
              <w:pStyle w:val="ConsPlusNormal"/>
            </w:pPr>
            <w:r>
              <w:t>Минспорт Московской области</w:t>
            </w:r>
          </w:p>
        </w:tc>
        <w:tc>
          <w:tcPr>
            <w:tcW w:w="2494" w:type="dxa"/>
          </w:tcPr>
          <w:p w14:paraId="7A8962C3" w14:textId="77777777" w:rsidR="00B35845" w:rsidRDefault="00B35845">
            <w:pPr>
              <w:pStyle w:val="ConsPlusNormal"/>
            </w:pPr>
            <w:r>
              <w:t>X</w:t>
            </w:r>
          </w:p>
        </w:tc>
        <w:tc>
          <w:tcPr>
            <w:tcW w:w="1191" w:type="dxa"/>
          </w:tcPr>
          <w:p w14:paraId="039ED6A5" w14:textId="77777777" w:rsidR="00B35845" w:rsidRDefault="00B35845">
            <w:pPr>
              <w:pStyle w:val="ConsPlusNormal"/>
            </w:pPr>
            <w:r>
              <w:t>X</w:t>
            </w:r>
          </w:p>
        </w:tc>
        <w:tc>
          <w:tcPr>
            <w:tcW w:w="1304" w:type="dxa"/>
          </w:tcPr>
          <w:p w14:paraId="7F9D1888" w14:textId="77777777" w:rsidR="00B35845" w:rsidRDefault="00B35845">
            <w:pPr>
              <w:pStyle w:val="ConsPlusNormal"/>
            </w:pPr>
            <w:r>
              <w:t>4576</w:t>
            </w:r>
          </w:p>
        </w:tc>
        <w:tc>
          <w:tcPr>
            <w:tcW w:w="1304" w:type="dxa"/>
          </w:tcPr>
          <w:p w14:paraId="48C31A22" w14:textId="77777777" w:rsidR="00B35845" w:rsidRDefault="00B35845">
            <w:pPr>
              <w:pStyle w:val="ConsPlusNormal"/>
            </w:pPr>
            <w:r>
              <w:t>4576</w:t>
            </w:r>
          </w:p>
        </w:tc>
        <w:tc>
          <w:tcPr>
            <w:tcW w:w="1304" w:type="dxa"/>
          </w:tcPr>
          <w:p w14:paraId="7FCE6696" w14:textId="77777777" w:rsidR="00B35845" w:rsidRDefault="00B35845">
            <w:pPr>
              <w:pStyle w:val="ConsPlusNormal"/>
            </w:pPr>
            <w:r>
              <w:t>4576</w:t>
            </w:r>
          </w:p>
        </w:tc>
        <w:tc>
          <w:tcPr>
            <w:tcW w:w="1361" w:type="dxa"/>
          </w:tcPr>
          <w:p w14:paraId="2C427956" w14:textId="77777777" w:rsidR="00B35845" w:rsidRDefault="00B35845">
            <w:pPr>
              <w:pStyle w:val="ConsPlusNormal"/>
            </w:pPr>
            <w:r>
              <w:t>4576</w:t>
            </w:r>
          </w:p>
        </w:tc>
        <w:tc>
          <w:tcPr>
            <w:tcW w:w="1474" w:type="dxa"/>
          </w:tcPr>
          <w:p w14:paraId="0D35A100" w14:textId="77777777" w:rsidR="00B35845" w:rsidRDefault="00B35845">
            <w:pPr>
              <w:pStyle w:val="ConsPlusNormal"/>
            </w:pPr>
            <w:r>
              <w:t>4576</w:t>
            </w:r>
          </w:p>
        </w:tc>
        <w:tc>
          <w:tcPr>
            <w:tcW w:w="1361" w:type="dxa"/>
          </w:tcPr>
          <w:p w14:paraId="5D6E3EC9" w14:textId="77777777" w:rsidR="00B35845" w:rsidRDefault="00B35845">
            <w:pPr>
              <w:pStyle w:val="ConsPlusNormal"/>
            </w:pPr>
            <w:r>
              <w:t>4576</w:t>
            </w:r>
          </w:p>
        </w:tc>
        <w:tc>
          <w:tcPr>
            <w:tcW w:w="1757" w:type="dxa"/>
          </w:tcPr>
          <w:p w14:paraId="696B914A" w14:textId="77777777" w:rsidR="00B35845" w:rsidRDefault="00B35845">
            <w:pPr>
              <w:pStyle w:val="ConsPlusNormal"/>
            </w:pPr>
            <w:r>
              <w:t>X</w:t>
            </w:r>
          </w:p>
        </w:tc>
        <w:tc>
          <w:tcPr>
            <w:tcW w:w="2778" w:type="dxa"/>
          </w:tcPr>
          <w:p w14:paraId="5EB1AFC7" w14:textId="77777777" w:rsidR="00B35845" w:rsidRDefault="00B35845">
            <w:pPr>
              <w:pStyle w:val="ConsPlusNormal"/>
            </w:pPr>
            <w:r>
              <w:t>X</w:t>
            </w:r>
          </w:p>
        </w:tc>
      </w:tr>
      <w:tr w:rsidR="00B35845" w14:paraId="0BD4EC86" w14:textId="77777777">
        <w:tc>
          <w:tcPr>
            <w:tcW w:w="794" w:type="dxa"/>
          </w:tcPr>
          <w:p w14:paraId="6B0BA7C6" w14:textId="77777777" w:rsidR="00B35845" w:rsidRDefault="00B35845">
            <w:pPr>
              <w:pStyle w:val="ConsPlusNormal"/>
            </w:pPr>
            <w:r>
              <w:t>3</w:t>
            </w:r>
          </w:p>
        </w:tc>
        <w:tc>
          <w:tcPr>
            <w:tcW w:w="2921" w:type="dxa"/>
          </w:tcPr>
          <w:p w14:paraId="39305915" w14:textId="77777777" w:rsidR="00B35845" w:rsidRDefault="00B35845">
            <w:pPr>
              <w:pStyle w:val="ConsPlusNormal"/>
            </w:pPr>
            <w:r>
              <w:t>Место Московской области в национальном рейтинге состояния инвестиционного климата в субъектах Российской Федерации</w:t>
            </w:r>
          </w:p>
        </w:tc>
        <w:tc>
          <w:tcPr>
            <w:tcW w:w="2494" w:type="dxa"/>
          </w:tcPr>
          <w:p w14:paraId="0ED641BD" w14:textId="77777777" w:rsidR="00B35845" w:rsidRDefault="00B35845">
            <w:pPr>
              <w:pStyle w:val="ConsPlusNormal"/>
            </w:pPr>
            <w:r>
              <w:t>Отраслевой показатель</w:t>
            </w:r>
          </w:p>
        </w:tc>
        <w:tc>
          <w:tcPr>
            <w:tcW w:w="1191" w:type="dxa"/>
          </w:tcPr>
          <w:p w14:paraId="4CA4B199" w14:textId="77777777" w:rsidR="00B35845" w:rsidRDefault="00B35845">
            <w:pPr>
              <w:pStyle w:val="ConsPlusNormal"/>
            </w:pPr>
            <w:r>
              <w:t>место</w:t>
            </w:r>
          </w:p>
        </w:tc>
        <w:tc>
          <w:tcPr>
            <w:tcW w:w="1304" w:type="dxa"/>
          </w:tcPr>
          <w:p w14:paraId="653E0E6D" w14:textId="77777777" w:rsidR="00B35845" w:rsidRDefault="00B35845">
            <w:pPr>
              <w:pStyle w:val="ConsPlusNormal"/>
            </w:pPr>
            <w:r>
              <w:t>9</w:t>
            </w:r>
          </w:p>
        </w:tc>
        <w:tc>
          <w:tcPr>
            <w:tcW w:w="1304" w:type="dxa"/>
          </w:tcPr>
          <w:p w14:paraId="18BC4F41" w14:textId="77777777" w:rsidR="00B35845" w:rsidRDefault="00B35845">
            <w:pPr>
              <w:pStyle w:val="ConsPlusNormal"/>
            </w:pPr>
            <w:r>
              <w:t>3</w:t>
            </w:r>
          </w:p>
        </w:tc>
        <w:tc>
          <w:tcPr>
            <w:tcW w:w="1304" w:type="dxa"/>
          </w:tcPr>
          <w:p w14:paraId="0B393A6C" w14:textId="77777777" w:rsidR="00B35845" w:rsidRDefault="00B35845">
            <w:pPr>
              <w:pStyle w:val="ConsPlusNormal"/>
            </w:pPr>
            <w:r>
              <w:t>3</w:t>
            </w:r>
          </w:p>
        </w:tc>
        <w:tc>
          <w:tcPr>
            <w:tcW w:w="1361" w:type="dxa"/>
          </w:tcPr>
          <w:p w14:paraId="2D82F17D" w14:textId="77777777" w:rsidR="00B35845" w:rsidRDefault="00B35845">
            <w:pPr>
              <w:pStyle w:val="ConsPlusNormal"/>
            </w:pPr>
            <w:r>
              <w:t>3</w:t>
            </w:r>
          </w:p>
        </w:tc>
        <w:tc>
          <w:tcPr>
            <w:tcW w:w="1474" w:type="dxa"/>
          </w:tcPr>
          <w:p w14:paraId="1377215A" w14:textId="77777777" w:rsidR="00B35845" w:rsidRDefault="00B35845">
            <w:pPr>
              <w:pStyle w:val="ConsPlusNormal"/>
            </w:pPr>
            <w:r>
              <w:t>3</w:t>
            </w:r>
          </w:p>
        </w:tc>
        <w:tc>
          <w:tcPr>
            <w:tcW w:w="1361" w:type="dxa"/>
          </w:tcPr>
          <w:p w14:paraId="5C474479" w14:textId="77777777" w:rsidR="00B35845" w:rsidRDefault="00B35845">
            <w:pPr>
              <w:pStyle w:val="ConsPlusNormal"/>
            </w:pPr>
            <w:r>
              <w:t>3</w:t>
            </w:r>
          </w:p>
        </w:tc>
        <w:tc>
          <w:tcPr>
            <w:tcW w:w="1757" w:type="dxa"/>
          </w:tcPr>
          <w:p w14:paraId="351ABA70" w14:textId="77777777" w:rsidR="00B35845" w:rsidRDefault="00B35845">
            <w:pPr>
              <w:pStyle w:val="ConsPlusNormal"/>
            </w:pPr>
            <w:r>
              <w:t>Мининвест Московской области</w:t>
            </w:r>
          </w:p>
        </w:tc>
        <w:tc>
          <w:tcPr>
            <w:tcW w:w="2778" w:type="dxa"/>
          </w:tcPr>
          <w:p w14:paraId="5D6F246A" w14:textId="77777777" w:rsidR="00B35845" w:rsidRDefault="00B35845">
            <w:pPr>
              <w:pStyle w:val="ConsPlusNormal"/>
            </w:pPr>
            <w:r>
              <w:t xml:space="preserve">1.01.01, 1.02.01, 1.02.02, 1.02.03, 1.02.04, 1.03.01, 1.04.01, 1.04.02, 1.04.03, 1.05.01, 1.05.02, 1.05.03, 1.05.04, 1.05.05, 1.06.01, 1.06.02, 1.07.01, 1.08.01, 1.L2.01, 1.L2.02, 1.50.01, 2.01.01, 2.50.01, 2.50.02, 2.50.03, 2.50.04, 2.50.05, 2.50.06, 2.51.01, 2.51.02, 2.52.01, 2.52.02, 3.01.01, 3.01.02, 3.01.03, 3.01.04, 3.01.05, 3.01.06, 3.I2.01, 3.I4.01, 3.I4.02, 3.I5.01, 3.I5.02, 3.I5.03, 4.50.01, 4.50.02, 4.50.03, 4.50.04, </w:t>
            </w:r>
            <w:r>
              <w:lastRenderedPageBreak/>
              <w:t>4.50.05, 4.50.06, 4.51.01, 4.52.01, 4.52.02</w:t>
            </w:r>
          </w:p>
        </w:tc>
      </w:tr>
      <w:tr w:rsidR="00B35845" w14:paraId="4A3E81D1" w14:textId="77777777">
        <w:tc>
          <w:tcPr>
            <w:tcW w:w="794" w:type="dxa"/>
          </w:tcPr>
          <w:p w14:paraId="02828762" w14:textId="77777777" w:rsidR="00B35845" w:rsidRDefault="00B35845">
            <w:pPr>
              <w:pStyle w:val="ConsPlusNormal"/>
            </w:pPr>
            <w:r>
              <w:lastRenderedPageBreak/>
              <w:t>4</w:t>
            </w:r>
          </w:p>
        </w:tc>
        <w:tc>
          <w:tcPr>
            <w:tcW w:w="2921" w:type="dxa"/>
          </w:tcPr>
          <w:p w14:paraId="64905EA4" w14:textId="77777777" w:rsidR="00B35845" w:rsidRDefault="00B35845">
            <w:pPr>
              <w:pStyle w:val="ConsPlusNormal"/>
            </w:pPr>
            <w:r>
              <w:t>Темп роста (индекс роста) реальной среднемесячной заработной платы (2020 год - базовое значение)</w:t>
            </w:r>
          </w:p>
        </w:tc>
        <w:tc>
          <w:tcPr>
            <w:tcW w:w="2494" w:type="dxa"/>
          </w:tcPr>
          <w:p w14:paraId="118BA196" w14:textId="77777777" w:rsidR="00B35845" w:rsidRDefault="00B35845">
            <w:pPr>
              <w:pStyle w:val="ConsPlusNormal"/>
            </w:pPr>
            <w:hyperlink r:id="rId29">
              <w:r>
                <w:rPr>
                  <w:color w:val="0000FF"/>
                </w:rPr>
                <w:t>Указ</w:t>
              </w:r>
            </w:hyperlink>
            <w:r>
              <w:t xml:space="preserve"> ПРФ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91" w:type="dxa"/>
          </w:tcPr>
          <w:p w14:paraId="34C2A01B" w14:textId="77777777" w:rsidR="00B35845" w:rsidRDefault="00B35845">
            <w:pPr>
              <w:pStyle w:val="ConsPlusNormal"/>
            </w:pPr>
            <w:r>
              <w:t>процент</w:t>
            </w:r>
          </w:p>
        </w:tc>
        <w:tc>
          <w:tcPr>
            <w:tcW w:w="1304" w:type="dxa"/>
          </w:tcPr>
          <w:p w14:paraId="2984F085" w14:textId="77777777" w:rsidR="00B35845" w:rsidRDefault="00B35845">
            <w:pPr>
              <w:pStyle w:val="ConsPlusNormal"/>
            </w:pPr>
            <w:r>
              <w:t>104,4</w:t>
            </w:r>
          </w:p>
        </w:tc>
        <w:tc>
          <w:tcPr>
            <w:tcW w:w="1304" w:type="dxa"/>
          </w:tcPr>
          <w:p w14:paraId="6C0BE772" w14:textId="77777777" w:rsidR="00B35845" w:rsidRDefault="00B35845">
            <w:pPr>
              <w:pStyle w:val="ConsPlusNormal"/>
            </w:pPr>
            <w:r>
              <w:t>107,0</w:t>
            </w:r>
          </w:p>
        </w:tc>
        <w:tc>
          <w:tcPr>
            <w:tcW w:w="1304" w:type="dxa"/>
          </w:tcPr>
          <w:p w14:paraId="1FBAE50C" w14:textId="77777777" w:rsidR="00B35845" w:rsidRDefault="00B35845">
            <w:pPr>
              <w:pStyle w:val="ConsPlusNormal"/>
            </w:pPr>
            <w:r>
              <w:t>109,7</w:t>
            </w:r>
          </w:p>
        </w:tc>
        <w:tc>
          <w:tcPr>
            <w:tcW w:w="1361" w:type="dxa"/>
          </w:tcPr>
          <w:p w14:paraId="5FF1AEBC" w14:textId="77777777" w:rsidR="00B35845" w:rsidRDefault="00B35845">
            <w:pPr>
              <w:pStyle w:val="ConsPlusNormal"/>
            </w:pPr>
            <w:r>
              <w:t>110,8</w:t>
            </w:r>
          </w:p>
        </w:tc>
        <w:tc>
          <w:tcPr>
            <w:tcW w:w="1474" w:type="dxa"/>
          </w:tcPr>
          <w:p w14:paraId="55C95709" w14:textId="77777777" w:rsidR="00B35845" w:rsidRDefault="00B35845">
            <w:pPr>
              <w:pStyle w:val="ConsPlusNormal"/>
            </w:pPr>
            <w:r>
              <w:t>111,4</w:t>
            </w:r>
          </w:p>
        </w:tc>
        <w:tc>
          <w:tcPr>
            <w:tcW w:w="1361" w:type="dxa"/>
          </w:tcPr>
          <w:p w14:paraId="281CCDF6" w14:textId="77777777" w:rsidR="00B35845" w:rsidRDefault="00B35845">
            <w:pPr>
              <w:pStyle w:val="ConsPlusNormal"/>
            </w:pPr>
            <w:r>
              <w:t>112,1</w:t>
            </w:r>
          </w:p>
        </w:tc>
        <w:tc>
          <w:tcPr>
            <w:tcW w:w="1757" w:type="dxa"/>
          </w:tcPr>
          <w:p w14:paraId="74161A19" w14:textId="77777777" w:rsidR="00B35845" w:rsidRDefault="00B35845">
            <w:pPr>
              <w:pStyle w:val="ConsPlusNormal"/>
            </w:pPr>
            <w:r>
              <w:t>Мининвест Московской области</w:t>
            </w:r>
          </w:p>
        </w:tc>
        <w:tc>
          <w:tcPr>
            <w:tcW w:w="2778" w:type="dxa"/>
          </w:tcPr>
          <w:p w14:paraId="0EF43915" w14:textId="77777777" w:rsidR="00B35845" w:rsidRDefault="00B35845">
            <w:pPr>
              <w:pStyle w:val="ConsPlusNormal"/>
            </w:pPr>
            <w:r>
              <w:t>1.01.01, 1.02.01, 1.02.02, 1.02.03, 1.02.04, 1.03.01, 1.04.01, 1.04.02, 1.04.03, 1.05.01, 1.05.02, 1.05.03, 1.05.04, 1.05.05, 1.06.01, 1.06.02, 1.07.01, 1.08.01, 1.L2.01, 1.L2.02, 1.50.01, 2.01.01, 2.50.01, 2.50.02, 2.50.03, 2.50.04, 2.50.05, 2.50.06, 2.51.01, 2.51.02, 2.52.01, 2.52.02, 3.01.01, 3.01.02, 3.01.03, 3.01.04, 3.01.05, 3.01.06, 3.I2.01, 3.I4.01, 3.I4.02, 3.I5.01, 3.I5.02, 3.I5.03, 4.50.01, 4.50.02, 4.50.03, 4.50.04, 4.50.05, 4.50.06, 4.51.01, 4.52.01, 4.52.02</w:t>
            </w:r>
          </w:p>
        </w:tc>
      </w:tr>
      <w:tr w:rsidR="00B35845" w14:paraId="39DC3EFF" w14:textId="77777777">
        <w:tc>
          <w:tcPr>
            <w:tcW w:w="794" w:type="dxa"/>
          </w:tcPr>
          <w:p w14:paraId="5B0708B0" w14:textId="77777777" w:rsidR="00B35845" w:rsidRDefault="00B35845">
            <w:pPr>
              <w:pStyle w:val="ConsPlusNormal"/>
            </w:pPr>
            <w:r>
              <w:t>5</w:t>
            </w:r>
          </w:p>
        </w:tc>
        <w:tc>
          <w:tcPr>
            <w:tcW w:w="2921" w:type="dxa"/>
          </w:tcPr>
          <w:p w14:paraId="37E53901" w14:textId="77777777" w:rsidR="00B35845" w:rsidRDefault="00B35845">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(2020 год - базовое значение)</w:t>
            </w:r>
          </w:p>
        </w:tc>
        <w:tc>
          <w:tcPr>
            <w:tcW w:w="2494" w:type="dxa"/>
          </w:tcPr>
          <w:p w14:paraId="6FC8B8DF" w14:textId="77777777" w:rsidR="00B35845" w:rsidRDefault="00B35845">
            <w:pPr>
              <w:pStyle w:val="ConsPlusNormal"/>
            </w:pPr>
            <w:hyperlink r:id="rId30">
              <w:r>
                <w:rPr>
                  <w:color w:val="0000FF"/>
                </w:rPr>
                <w:t>Указ</w:t>
              </w:r>
            </w:hyperlink>
            <w:r>
              <w:t xml:space="preserve"> ПРФ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91" w:type="dxa"/>
          </w:tcPr>
          <w:p w14:paraId="0269373B" w14:textId="77777777" w:rsidR="00B35845" w:rsidRDefault="00B35845">
            <w:pPr>
              <w:pStyle w:val="ConsPlusNormal"/>
            </w:pPr>
            <w:r>
              <w:t>процент</w:t>
            </w:r>
          </w:p>
        </w:tc>
        <w:tc>
          <w:tcPr>
            <w:tcW w:w="1304" w:type="dxa"/>
          </w:tcPr>
          <w:p w14:paraId="19787B6C" w14:textId="77777777" w:rsidR="00B35845" w:rsidRDefault="00B35845">
            <w:pPr>
              <w:pStyle w:val="ConsPlusNormal"/>
            </w:pPr>
            <w:r>
              <w:t>109,5</w:t>
            </w:r>
          </w:p>
        </w:tc>
        <w:tc>
          <w:tcPr>
            <w:tcW w:w="1304" w:type="dxa"/>
          </w:tcPr>
          <w:p w14:paraId="3E239F6D" w14:textId="77777777" w:rsidR="00B35845" w:rsidRDefault="00B35845">
            <w:pPr>
              <w:pStyle w:val="ConsPlusNormal"/>
            </w:pPr>
            <w:r>
              <w:t>114,5</w:t>
            </w:r>
          </w:p>
        </w:tc>
        <w:tc>
          <w:tcPr>
            <w:tcW w:w="1304" w:type="dxa"/>
          </w:tcPr>
          <w:p w14:paraId="77A7E41F" w14:textId="77777777" w:rsidR="00B35845" w:rsidRDefault="00B35845">
            <w:pPr>
              <w:pStyle w:val="ConsPlusNormal"/>
            </w:pPr>
            <w:r>
              <w:t>119,9</w:t>
            </w:r>
          </w:p>
        </w:tc>
        <w:tc>
          <w:tcPr>
            <w:tcW w:w="1361" w:type="dxa"/>
          </w:tcPr>
          <w:p w14:paraId="7EE77D0F" w14:textId="77777777" w:rsidR="00B35845" w:rsidRDefault="00B35845">
            <w:pPr>
              <w:pStyle w:val="ConsPlusNormal"/>
            </w:pPr>
            <w:r>
              <w:t>127,1</w:t>
            </w:r>
          </w:p>
        </w:tc>
        <w:tc>
          <w:tcPr>
            <w:tcW w:w="1474" w:type="dxa"/>
          </w:tcPr>
          <w:p w14:paraId="11B595C6" w14:textId="77777777" w:rsidR="00B35845" w:rsidRDefault="00B35845">
            <w:pPr>
              <w:pStyle w:val="ConsPlusNormal"/>
            </w:pPr>
            <w:r>
              <w:t>129,6</w:t>
            </w:r>
          </w:p>
        </w:tc>
        <w:tc>
          <w:tcPr>
            <w:tcW w:w="1361" w:type="dxa"/>
          </w:tcPr>
          <w:p w14:paraId="7E3F8100" w14:textId="77777777" w:rsidR="00B35845" w:rsidRDefault="00B35845">
            <w:pPr>
              <w:pStyle w:val="ConsPlusNormal"/>
            </w:pPr>
            <w:r>
              <w:t>132,5</w:t>
            </w:r>
          </w:p>
        </w:tc>
        <w:tc>
          <w:tcPr>
            <w:tcW w:w="1757" w:type="dxa"/>
          </w:tcPr>
          <w:p w14:paraId="6544E66B" w14:textId="77777777" w:rsidR="00B35845" w:rsidRDefault="00B35845">
            <w:pPr>
              <w:pStyle w:val="ConsPlusNormal"/>
            </w:pPr>
            <w:r>
              <w:t>Мининвест Московской области</w:t>
            </w:r>
          </w:p>
        </w:tc>
        <w:tc>
          <w:tcPr>
            <w:tcW w:w="2778" w:type="dxa"/>
          </w:tcPr>
          <w:p w14:paraId="1F4875CF" w14:textId="77777777" w:rsidR="00B35845" w:rsidRDefault="00B35845">
            <w:pPr>
              <w:pStyle w:val="ConsPlusNormal"/>
            </w:pPr>
            <w:r>
              <w:t xml:space="preserve">1.01.01, 1.02.01, 1.02.02, 1.02.03, 1.02.04, 1.03.01, 1.04.01, 1.04.02, 1.04.03, 1.05.01, 1.05.02, 1.05.03, 1.05.04, 1.05.05, 1.06.01, 1.06.02, 1.07.01, 1.08.01, 1.L2.01, 1.L2.02, 1.50.01, 2.01.01, 2.50.01, 2.50.02, 2.50.03, 2.50.04, 2.50.05, 2.50.06, 2.51.01, 2.51.02, 2.52.01, 2.52.02, 3.01.01, 3.01.02, 3.01.03, 3.01.04, </w:t>
            </w:r>
            <w:r>
              <w:lastRenderedPageBreak/>
              <w:t>3.01.05, 3.01.06, 3.I2.01, 3.I4.01, 3.I4.02, 3.I5.01, 3.I5.02, 3.I5.03, 4.50.01, 4.50.02, 4.50.03, 4.50.04, 4.50.05, 4.50.06, 4.51.01, 4.52.01, 4.52.02</w:t>
            </w:r>
          </w:p>
        </w:tc>
      </w:tr>
      <w:tr w:rsidR="00B35845" w14:paraId="4450E2B0" w14:textId="77777777">
        <w:tc>
          <w:tcPr>
            <w:tcW w:w="794" w:type="dxa"/>
          </w:tcPr>
          <w:p w14:paraId="51698A56" w14:textId="77777777" w:rsidR="00B35845" w:rsidRDefault="00B35845">
            <w:pPr>
              <w:pStyle w:val="ConsPlusNormal"/>
            </w:pPr>
            <w:r>
              <w:lastRenderedPageBreak/>
              <w:t>5.1</w:t>
            </w:r>
          </w:p>
        </w:tc>
        <w:tc>
          <w:tcPr>
            <w:tcW w:w="2921" w:type="dxa"/>
          </w:tcPr>
          <w:p w14:paraId="58ECECF1" w14:textId="77777777" w:rsidR="00B35845" w:rsidRDefault="00B35845">
            <w:pPr>
              <w:pStyle w:val="ConsPlusNormal"/>
            </w:pPr>
            <w:r>
              <w:t>Мининвест Московской области</w:t>
            </w:r>
          </w:p>
        </w:tc>
        <w:tc>
          <w:tcPr>
            <w:tcW w:w="2494" w:type="dxa"/>
          </w:tcPr>
          <w:p w14:paraId="144AC261" w14:textId="77777777" w:rsidR="00B35845" w:rsidRDefault="00B35845">
            <w:pPr>
              <w:pStyle w:val="ConsPlusNormal"/>
            </w:pPr>
            <w:r>
              <w:t>X</w:t>
            </w:r>
          </w:p>
        </w:tc>
        <w:tc>
          <w:tcPr>
            <w:tcW w:w="1191" w:type="dxa"/>
          </w:tcPr>
          <w:p w14:paraId="130FBB23" w14:textId="77777777" w:rsidR="00B35845" w:rsidRDefault="00B35845">
            <w:pPr>
              <w:pStyle w:val="ConsPlusNormal"/>
            </w:pPr>
            <w:r>
              <w:t>X</w:t>
            </w:r>
          </w:p>
        </w:tc>
        <w:tc>
          <w:tcPr>
            <w:tcW w:w="1304" w:type="dxa"/>
          </w:tcPr>
          <w:p w14:paraId="5D8AF485" w14:textId="77777777" w:rsidR="00B35845" w:rsidRDefault="00B35845">
            <w:pPr>
              <w:pStyle w:val="ConsPlusNormal"/>
            </w:pPr>
            <w:r>
              <w:t>109,5</w:t>
            </w:r>
          </w:p>
        </w:tc>
        <w:tc>
          <w:tcPr>
            <w:tcW w:w="1304" w:type="dxa"/>
          </w:tcPr>
          <w:p w14:paraId="36D3851C" w14:textId="77777777" w:rsidR="00B35845" w:rsidRDefault="00B35845">
            <w:pPr>
              <w:pStyle w:val="ConsPlusNormal"/>
            </w:pPr>
            <w:r>
              <w:t>114,5</w:t>
            </w:r>
          </w:p>
        </w:tc>
        <w:tc>
          <w:tcPr>
            <w:tcW w:w="1304" w:type="dxa"/>
          </w:tcPr>
          <w:p w14:paraId="6BA64123" w14:textId="77777777" w:rsidR="00B35845" w:rsidRDefault="00B35845">
            <w:pPr>
              <w:pStyle w:val="ConsPlusNormal"/>
            </w:pPr>
            <w:r>
              <w:t>119,9</w:t>
            </w:r>
          </w:p>
        </w:tc>
        <w:tc>
          <w:tcPr>
            <w:tcW w:w="1361" w:type="dxa"/>
          </w:tcPr>
          <w:p w14:paraId="641DBDDE" w14:textId="77777777" w:rsidR="00B35845" w:rsidRDefault="00B35845">
            <w:pPr>
              <w:pStyle w:val="ConsPlusNormal"/>
            </w:pPr>
            <w:r>
              <w:t>109,5</w:t>
            </w:r>
          </w:p>
        </w:tc>
        <w:tc>
          <w:tcPr>
            <w:tcW w:w="1474" w:type="dxa"/>
          </w:tcPr>
          <w:p w14:paraId="6409EC0D" w14:textId="77777777" w:rsidR="00B35845" w:rsidRDefault="00B35845">
            <w:pPr>
              <w:pStyle w:val="ConsPlusNormal"/>
            </w:pPr>
            <w:r>
              <w:t>114,5</w:t>
            </w:r>
          </w:p>
        </w:tc>
        <w:tc>
          <w:tcPr>
            <w:tcW w:w="1361" w:type="dxa"/>
          </w:tcPr>
          <w:p w14:paraId="6BB198F8" w14:textId="77777777" w:rsidR="00B35845" w:rsidRDefault="00B35845">
            <w:pPr>
              <w:pStyle w:val="ConsPlusNormal"/>
            </w:pPr>
            <w:r>
              <w:t>119,9</w:t>
            </w:r>
          </w:p>
        </w:tc>
        <w:tc>
          <w:tcPr>
            <w:tcW w:w="1757" w:type="dxa"/>
          </w:tcPr>
          <w:p w14:paraId="174651AA" w14:textId="77777777" w:rsidR="00B35845" w:rsidRDefault="00B35845">
            <w:pPr>
              <w:pStyle w:val="ConsPlusNormal"/>
            </w:pPr>
            <w:r>
              <w:t>X</w:t>
            </w:r>
          </w:p>
        </w:tc>
        <w:tc>
          <w:tcPr>
            <w:tcW w:w="2778" w:type="dxa"/>
          </w:tcPr>
          <w:p w14:paraId="7FB7AC10" w14:textId="77777777" w:rsidR="00B35845" w:rsidRDefault="00B35845">
            <w:pPr>
              <w:pStyle w:val="ConsPlusNormal"/>
            </w:pPr>
            <w:r>
              <w:t>X</w:t>
            </w:r>
          </w:p>
        </w:tc>
      </w:tr>
      <w:tr w:rsidR="00B35845" w14:paraId="22F3300B" w14:textId="77777777">
        <w:tc>
          <w:tcPr>
            <w:tcW w:w="794" w:type="dxa"/>
          </w:tcPr>
          <w:p w14:paraId="6E1563F5" w14:textId="77777777" w:rsidR="00B35845" w:rsidRDefault="00B35845">
            <w:pPr>
              <w:pStyle w:val="ConsPlusNormal"/>
            </w:pPr>
            <w:r>
              <w:t>5.2</w:t>
            </w:r>
          </w:p>
        </w:tc>
        <w:tc>
          <w:tcPr>
            <w:tcW w:w="2921" w:type="dxa"/>
          </w:tcPr>
          <w:p w14:paraId="45A8AF08" w14:textId="77777777" w:rsidR="00B35845" w:rsidRDefault="00B35845">
            <w:pPr>
              <w:pStyle w:val="ConsPlusNormal"/>
            </w:pPr>
            <w:r>
              <w:t>Минстрой Московской области</w:t>
            </w:r>
          </w:p>
        </w:tc>
        <w:tc>
          <w:tcPr>
            <w:tcW w:w="2494" w:type="dxa"/>
          </w:tcPr>
          <w:p w14:paraId="734F97A6" w14:textId="77777777" w:rsidR="00B35845" w:rsidRDefault="00B35845">
            <w:pPr>
              <w:pStyle w:val="ConsPlusNormal"/>
            </w:pPr>
            <w:r>
              <w:t>X</w:t>
            </w:r>
          </w:p>
        </w:tc>
        <w:tc>
          <w:tcPr>
            <w:tcW w:w="1191" w:type="dxa"/>
          </w:tcPr>
          <w:p w14:paraId="4F79C206" w14:textId="77777777" w:rsidR="00B35845" w:rsidRDefault="00B35845">
            <w:pPr>
              <w:pStyle w:val="ConsPlusNormal"/>
            </w:pPr>
            <w:r>
              <w:t>X</w:t>
            </w:r>
          </w:p>
        </w:tc>
        <w:tc>
          <w:tcPr>
            <w:tcW w:w="1304" w:type="dxa"/>
          </w:tcPr>
          <w:p w14:paraId="0D1550CD" w14:textId="77777777" w:rsidR="00B35845" w:rsidRDefault="00B35845">
            <w:pPr>
              <w:pStyle w:val="ConsPlusNormal"/>
            </w:pPr>
            <w:r>
              <w:t>99,4</w:t>
            </w:r>
          </w:p>
        </w:tc>
        <w:tc>
          <w:tcPr>
            <w:tcW w:w="1304" w:type="dxa"/>
          </w:tcPr>
          <w:p w14:paraId="05C97C2D" w14:textId="77777777" w:rsidR="00B35845" w:rsidRDefault="00B35845">
            <w:pPr>
              <w:pStyle w:val="ConsPlusNormal"/>
            </w:pPr>
            <w:r>
              <w:t>105,5</w:t>
            </w:r>
          </w:p>
        </w:tc>
        <w:tc>
          <w:tcPr>
            <w:tcW w:w="1304" w:type="dxa"/>
          </w:tcPr>
          <w:p w14:paraId="1DAD8A90" w14:textId="77777777" w:rsidR="00B35845" w:rsidRDefault="00B35845">
            <w:pPr>
              <w:pStyle w:val="ConsPlusNormal"/>
            </w:pPr>
            <w:r>
              <w:t>110,8</w:t>
            </w:r>
          </w:p>
        </w:tc>
        <w:tc>
          <w:tcPr>
            <w:tcW w:w="1361" w:type="dxa"/>
          </w:tcPr>
          <w:p w14:paraId="25A98357" w14:textId="77777777" w:rsidR="00B35845" w:rsidRDefault="00B35845">
            <w:pPr>
              <w:pStyle w:val="ConsPlusNormal"/>
            </w:pPr>
            <w:r>
              <w:t>99,4</w:t>
            </w:r>
          </w:p>
        </w:tc>
        <w:tc>
          <w:tcPr>
            <w:tcW w:w="1474" w:type="dxa"/>
          </w:tcPr>
          <w:p w14:paraId="73206FF4" w14:textId="77777777" w:rsidR="00B35845" w:rsidRDefault="00B35845">
            <w:pPr>
              <w:pStyle w:val="ConsPlusNormal"/>
            </w:pPr>
            <w:r>
              <w:t>105,5</w:t>
            </w:r>
          </w:p>
        </w:tc>
        <w:tc>
          <w:tcPr>
            <w:tcW w:w="1361" w:type="dxa"/>
          </w:tcPr>
          <w:p w14:paraId="3E73CB31" w14:textId="77777777" w:rsidR="00B35845" w:rsidRDefault="00B35845">
            <w:pPr>
              <w:pStyle w:val="ConsPlusNormal"/>
            </w:pPr>
            <w:r>
              <w:t>110,8</w:t>
            </w:r>
          </w:p>
        </w:tc>
        <w:tc>
          <w:tcPr>
            <w:tcW w:w="1757" w:type="dxa"/>
          </w:tcPr>
          <w:p w14:paraId="7B46F1D6" w14:textId="77777777" w:rsidR="00B35845" w:rsidRDefault="00B35845">
            <w:pPr>
              <w:pStyle w:val="ConsPlusNormal"/>
            </w:pPr>
            <w:r>
              <w:t>X</w:t>
            </w:r>
          </w:p>
        </w:tc>
        <w:tc>
          <w:tcPr>
            <w:tcW w:w="2778" w:type="dxa"/>
          </w:tcPr>
          <w:p w14:paraId="6BB8932E" w14:textId="77777777" w:rsidR="00B35845" w:rsidRDefault="00B35845">
            <w:pPr>
              <w:pStyle w:val="ConsPlusNormal"/>
            </w:pPr>
            <w:r>
              <w:t>X</w:t>
            </w:r>
          </w:p>
        </w:tc>
      </w:tr>
      <w:tr w:rsidR="00B35845" w14:paraId="3B962D04" w14:textId="77777777">
        <w:tc>
          <w:tcPr>
            <w:tcW w:w="794" w:type="dxa"/>
          </w:tcPr>
          <w:p w14:paraId="6686D1DD" w14:textId="77777777" w:rsidR="00B35845" w:rsidRDefault="00B35845">
            <w:pPr>
              <w:pStyle w:val="ConsPlusNormal"/>
            </w:pPr>
            <w:r>
              <w:t>5.3</w:t>
            </w:r>
          </w:p>
        </w:tc>
        <w:tc>
          <w:tcPr>
            <w:tcW w:w="2921" w:type="dxa"/>
          </w:tcPr>
          <w:p w14:paraId="5D2DEA25" w14:textId="77777777" w:rsidR="00B35845" w:rsidRDefault="00B35845">
            <w:pPr>
              <w:pStyle w:val="ConsPlusNormal"/>
            </w:pPr>
            <w:r>
              <w:t>МТДи Московской области</w:t>
            </w:r>
          </w:p>
        </w:tc>
        <w:tc>
          <w:tcPr>
            <w:tcW w:w="2494" w:type="dxa"/>
          </w:tcPr>
          <w:p w14:paraId="457C65A2" w14:textId="77777777" w:rsidR="00B35845" w:rsidRDefault="00B35845">
            <w:pPr>
              <w:pStyle w:val="ConsPlusNormal"/>
            </w:pPr>
            <w:r>
              <w:t>X</w:t>
            </w:r>
          </w:p>
        </w:tc>
        <w:tc>
          <w:tcPr>
            <w:tcW w:w="1191" w:type="dxa"/>
          </w:tcPr>
          <w:p w14:paraId="5053C9AC" w14:textId="77777777" w:rsidR="00B35845" w:rsidRDefault="00B35845">
            <w:pPr>
              <w:pStyle w:val="ConsPlusNormal"/>
            </w:pPr>
            <w:r>
              <w:t>X</w:t>
            </w:r>
          </w:p>
        </w:tc>
        <w:tc>
          <w:tcPr>
            <w:tcW w:w="1304" w:type="dxa"/>
          </w:tcPr>
          <w:p w14:paraId="396CB2D0" w14:textId="77777777" w:rsidR="00B35845" w:rsidRDefault="00B35845">
            <w:pPr>
              <w:pStyle w:val="ConsPlusNormal"/>
            </w:pPr>
            <w:r>
              <w:t>99,4</w:t>
            </w:r>
          </w:p>
        </w:tc>
        <w:tc>
          <w:tcPr>
            <w:tcW w:w="1304" w:type="dxa"/>
          </w:tcPr>
          <w:p w14:paraId="1A149B8C" w14:textId="77777777" w:rsidR="00B35845" w:rsidRDefault="00B35845">
            <w:pPr>
              <w:pStyle w:val="ConsPlusNormal"/>
            </w:pPr>
            <w:r>
              <w:t>105,5</w:t>
            </w:r>
          </w:p>
        </w:tc>
        <w:tc>
          <w:tcPr>
            <w:tcW w:w="1304" w:type="dxa"/>
          </w:tcPr>
          <w:p w14:paraId="23A0165D" w14:textId="77777777" w:rsidR="00B35845" w:rsidRDefault="00B35845">
            <w:pPr>
              <w:pStyle w:val="ConsPlusNormal"/>
            </w:pPr>
            <w:r>
              <w:t>110,8</w:t>
            </w:r>
          </w:p>
        </w:tc>
        <w:tc>
          <w:tcPr>
            <w:tcW w:w="1361" w:type="dxa"/>
          </w:tcPr>
          <w:p w14:paraId="4F86B2B8" w14:textId="77777777" w:rsidR="00B35845" w:rsidRDefault="00B35845">
            <w:pPr>
              <w:pStyle w:val="ConsPlusNormal"/>
            </w:pPr>
            <w:r>
              <w:t>99,4</w:t>
            </w:r>
          </w:p>
        </w:tc>
        <w:tc>
          <w:tcPr>
            <w:tcW w:w="1474" w:type="dxa"/>
          </w:tcPr>
          <w:p w14:paraId="7D831AE0" w14:textId="77777777" w:rsidR="00B35845" w:rsidRDefault="00B35845">
            <w:pPr>
              <w:pStyle w:val="ConsPlusNormal"/>
            </w:pPr>
            <w:r>
              <w:t>105,5</w:t>
            </w:r>
          </w:p>
        </w:tc>
        <w:tc>
          <w:tcPr>
            <w:tcW w:w="1361" w:type="dxa"/>
          </w:tcPr>
          <w:p w14:paraId="29AB0201" w14:textId="77777777" w:rsidR="00B35845" w:rsidRDefault="00B35845">
            <w:pPr>
              <w:pStyle w:val="ConsPlusNormal"/>
            </w:pPr>
            <w:r>
              <w:t>110,8</w:t>
            </w:r>
          </w:p>
        </w:tc>
        <w:tc>
          <w:tcPr>
            <w:tcW w:w="1757" w:type="dxa"/>
          </w:tcPr>
          <w:p w14:paraId="2078B94E" w14:textId="77777777" w:rsidR="00B35845" w:rsidRDefault="00B35845">
            <w:pPr>
              <w:pStyle w:val="ConsPlusNormal"/>
            </w:pPr>
            <w:r>
              <w:t>X</w:t>
            </w:r>
          </w:p>
        </w:tc>
        <w:tc>
          <w:tcPr>
            <w:tcW w:w="2778" w:type="dxa"/>
          </w:tcPr>
          <w:p w14:paraId="5269B01D" w14:textId="77777777" w:rsidR="00B35845" w:rsidRDefault="00B35845">
            <w:pPr>
              <w:pStyle w:val="ConsPlusNormal"/>
            </w:pPr>
            <w:r>
              <w:t>X</w:t>
            </w:r>
          </w:p>
        </w:tc>
      </w:tr>
      <w:tr w:rsidR="00B35845" w14:paraId="6AE955D2" w14:textId="77777777">
        <w:tc>
          <w:tcPr>
            <w:tcW w:w="794" w:type="dxa"/>
          </w:tcPr>
          <w:p w14:paraId="0B49BC30" w14:textId="77777777" w:rsidR="00B35845" w:rsidRDefault="00B35845">
            <w:pPr>
              <w:pStyle w:val="ConsPlusNormal"/>
            </w:pPr>
            <w:r>
              <w:t>5.4</w:t>
            </w:r>
          </w:p>
        </w:tc>
        <w:tc>
          <w:tcPr>
            <w:tcW w:w="2921" w:type="dxa"/>
          </w:tcPr>
          <w:p w14:paraId="26C526BA" w14:textId="77777777" w:rsidR="00B35845" w:rsidRDefault="00B35845">
            <w:pPr>
              <w:pStyle w:val="ConsPlusNormal"/>
            </w:pPr>
            <w:r>
              <w:t>Мингосуправления Московской области</w:t>
            </w:r>
          </w:p>
        </w:tc>
        <w:tc>
          <w:tcPr>
            <w:tcW w:w="2494" w:type="dxa"/>
          </w:tcPr>
          <w:p w14:paraId="746B6444" w14:textId="77777777" w:rsidR="00B35845" w:rsidRDefault="00B35845">
            <w:pPr>
              <w:pStyle w:val="ConsPlusNormal"/>
            </w:pPr>
            <w:r>
              <w:t>X</w:t>
            </w:r>
          </w:p>
        </w:tc>
        <w:tc>
          <w:tcPr>
            <w:tcW w:w="1191" w:type="dxa"/>
          </w:tcPr>
          <w:p w14:paraId="56F27578" w14:textId="77777777" w:rsidR="00B35845" w:rsidRDefault="00B35845">
            <w:pPr>
              <w:pStyle w:val="ConsPlusNormal"/>
            </w:pPr>
            <w:r>
              <w:t>X</w:t>
            </w:r>
          </w:p>
        </w:tc>
        <w:tc>
          <w:tcPr>
            <w:tcW w:w="1304" w:type="dxa"/>
          </w:tcPr>
          <w:p w14:paraId="2E9164AC" w14:textId="77777777" w:rsidR="00B35845" w:rsidRDefault="00B35845">
            <w:pPr>
              <w:pStyle w:val="ConsPlusNormal"/>
            </w:pPr>
            <w:r>
              <w:t>99,4</w:t>
            </w:r>
          </w:p>
        </w:tc>
        <w:tc>
          <w:tcPr>
            <w:tcW w:w="1304" w:type="dxa"/>
          </w:tcPr>
          <w:p w14:paraId="1ACFD96D" w14:textId="77777777" w:rsidR="00B35845" w:rsidRDefault="00B35845">
            <w:pPr>
              <w:pStyle w:val="ConsPlusNormal"/>
            </w:pPr>
            <w:r>
              <w:t>105,5</w:t>
            </w:r>
          </w:p>
        </w:tc>
        <w:tc>
          <w:tcPr>
            <w:tcW w:w="1304" w:type="dxa"/>
          </w:tcPr>
          <w:p w14:paraId="32D4F441" w14:textId="77777777" w:rsidR="00B35845" w:rsidRDefault="00B35845">
            <w:pPr>
              <w:pStyle w:val="ConsPlusNormal"/>
            </w:pPr>
            <w:r>
              <w:t>110,8</w:t>
            </w:r>
          </w:p>
        </w:tc>
        <w:tc>
          <w:tcPr>
            <w:tcW w:w="1361" w:type="dxa"/>
          </w:tcPr>
          <w:p w14:paraId="2EAB2A4C" w14:textId="77777777" w:rsidR="00B35845" w:rsidRDefault="00B35845">
            <w:pPr>
              <w:pStyle w:val="ConsPlusNormal"/>
            </w:pPr>
            <w:r>
              <w:t>99,4</w:t>
            </w:r>
          </w:p>
        </w:tc>
        <w:tc>
          <w:tcPr>
            <w:tcW w:w="1474" w:type="dxa"/>
          </w:tcPr>
          <w:p w14:paraId="7782606D" w14:textId="77777777" w:rsidR="00B35845" w:rsidRDefault="00B35845">
            <w:pPr>
              <w:pStyle w:val="ConsPlusNormal"/>
            </w:pPr>
            <w:r>
              <w:t>105,5</w:t>
            </w:r>
          </w:p>
        </w:tc>
        <w:tc>
          <w:tcPr>
            <w:tcW w:w="1361" w:type="dxa"/>
          </w:tcPr>
          <w:p w14:paraId="5FBA25FD" w14:textId="77777777" w:rsidR="00B35845" w:rsidRDefault="00B35845">
            <w:pPr>
              <w:pStyle w:val="ConsPlusNormal"/>
            </w:pPr>
            <w:r>
              <w:t>110,8</w:t>
            </w:r>
          </w:p>
        </w:tc>
        <w:tc>
          <w:tcPr>
            <w:tcW w:w="1757" w:type="dxa"/>
          </w:tcPr>
          <w:p w14:paraId="03504670" w14:textId="77777777" w:rsidR="00B35845" w:rsidRDefault="00B35845">
            <w:pPr>
              <w:pStyle w:val="ConsPlusNormal"/>
            </w:pPr>
            <w:r>
              <w:t>X</w:t>
            </w:r>
          </w:p>
        </w:tc>
        <w:tc>
          <w:tcPr>
            <w:tcW w:w="2778" w:type="dxa"/>
          </w:tcPr>
          <w:p w14:paraId="39AADCE7" w14:textId="77777777" w:rsidR="00B35845" w:rsidRDefault="00B35845">
            <w:pPr>
              <w:pStyle w:val="ConsPlusNormal"/>
            </w:pPr>
            <w:r>
              <w:t>X</w:t>
            </w:r>
          </w:p>
        </w:tc>
      </w:tr>
      <w:tr w:rsidR="00B35845" w14:paraId="22B6EA67" w14:textId="77777777">
        <w:tc>
          <w:tcPr>
            <w:tcW w:w="794" w:type="dxa"/>
          </w:tcPr>
          <w:p w14:paraId="148E4A35" w14:textId="77777777" w:rsidR="00B35845" w:rsidRDefault="00B35845">
            <w:pPr>
              <w:pStyle w:val="ConsPlusNormal"/>
            </w:pPr>
            <w:r>
              <w:t>5.5</w:t>
            </w:r>
          </w:p>
        </w:tc>
        <w:tc>
          <w:tcPr>
            <w:tcW w:w="2921" w:type="dxa"/>
          </w:tcPr>
          <w:p w14:paraId="31C1A2E7" w14:textId="77777777" w:rsidR="00B35845" w:rsidRDefault="00B35845">
            <w:pPr>
              <w:pStyle w:val="ConsPlusNormal"/>
            </w:pPr>
            <w:r>
              <w:t>Минсельхозпрод Московской области</w:t>
            </w:r>
          </w:p>
        </w:tc>
        <w:tc>
          <w:tcPr>
            <w:tcW w:w="2494" w:type="dxa"/>
          </w:tcPr>
          <w:p w14:paraId="6C9354FA" w14:textId="77777777" w:rsidR="00B35845" w:rsidRDefault="00B35845">
            <w:pPr>
              <w:pStyle w:val="ConsPlusNormal"/>
            </w:pPr>
            <w:r>
              <w:t>X</w:t>
            </w:r>
          </w:p>
        </w:tc>
        <w:tc>
          <w:tcPr>
            <w:tcW w:w="1191" w:type="dxa"/>
          </w:tcPr>
          <w:p w14:paraId="6B2FEB96" w14:textId="77777777" w:rsidR="00B35845" w:rsidRDefault="00B35845">
            <w:pPr>
              <w:pStyle w:val="ConsPlusNormal"/>
            </w:pPr>
            <w:r>
              <w:t>X</w:t>
            </w:r>
          </w:p>
        </w:tc>
        <w:tc>
          <w:tcPr>
            <w:tcW w:w="1304" w:type="dxa"/>
          </w:tcPr>
          <w:p w14:paraId="286DC192" w14:textId="77777777" w:rsidR="00B35845" w:rsidRDefault="00B35845">
            <w:pPr>
              <w:pStyle w:val="ConsPlusNormal"/>
            </w:pPr>
            <w:r>
              <w:t>99,4</w:t>
            </w:r>
          </w:p>
        </w:tc>
        <w:tc>
          <w:tcPr>
            <w:tcW w:w="1304" w:type="dxa"/>
          </w:tcPr>
          <w:p w14:paraId="15A7BD0F" w14:textId="77777777" w:rsidR="00B35845" w:rsidRDefault="00B35845">
            <w:pPr>
              <w:pStyle w:val="ConsPlusNormal"/>
            </w:pPr>
            <w:r>
              <w:t>105,5</w:t>
            </w:r>
          </w:p>
        </w:tc>
        <w:tc>
          <w:tcPr>
            <w:tcW w:w="1304" w:type="dxa"/>
          </w:tcPr>
          <w:p w14:paraId="5F0C92B5" w14:textId="77777777" w:rsidR="00B35845" w:rsidRDefault="00B35845">
            <w:pPr>
              <w:pStyle w:val="ConsPlusNormal"/>
            </w:pPr>
            <w:r>
              <w:t>110,8</w:t>
            </w:r>
          </w:p>
        </w:tc>
        <w:tc>
          <w:tcPr>
            <w:tcW w:w="1361" w:type="dxa"/>
          </w:tcPr>
          <w:p w14:paraId="006514AE" w14:textId="77777777" w:rsidR="00B35845" w:rsidRDefault="00B35845">
            <w:pPr>
              <w:pStyle w:val="ConsPlusNormal"/>
            </w:pPr>
            <w:r>
              <w:t>99,4</w:t>
            </w:r>
          </w:p>
        </w:tc>
        <w:tc>
          <w:tcPr>
            <w:tcW w:w="1474" w:type="dxa"/>
          </w:tcPr>
          <w:p w14:paraId="40D71268" w14:textId="77777777" w:rsidR="00B35845" w:rsidRDefault="00B35845">
            <w:pPr>
              <w:pStyle w:val="ConsPlusNormal"/>
            </w:pPr>
            <w:r>
              <w:t>105,5</w:t>
            </w:r>
          </w:p>
        </w:tc>
        <w:tc>
          <w:tcPr>
            <w:tcW w:w="1361" w:type="dxa"/>
          </w:tcPr>
          <w:p w14:paraId="15E9E64B" w14:textId="77777777" w:rsidR="00B35845" w:rsidRDefault="00B35845">
            <w:pPr>
              <w:pStyle w:val="ConsPlusNormal"/>
            </w:pPr>
            <w:r>
              <w:t>110,8</w:t>
            </w:r>
          </w:p>
        </w:tc>
        <w:tc>
          <w:tcPr>
            <w:tcW w:w="1757" w:type="dxa"/>
          </w:tcPr>
          <w:p w14:paraId="49348A30" w14:textId="77777777" w:rsidR="00B35845" w:rsidRDefault="00B35845">
            <w:pPr>
              <w:pStyle w:val="ConsPlusNormal"/>
            </w:pPr>
            <w:r>
              <w:t>X</w:t>
            </w:r>
          </w:p>
        </w:tc>
        <w:tc>
          <w:tcPr>
            <w:tcW w:w="2778" w:type="dxa"/>
          </w:tcPr>
          <w:p w14:paraId="7FA61D17" w14:textId="77777777" w:rsidR="00B35845" w:rsidRDefault="00B35845">
            <w:pPr>
              <w:pStyle w:val="ConsPlusNormal"/>
            </w:pPr>
            <w:r>
              <w:t>X</w:t>
            </w:r>
          </w:p>
        </w:tc>
      </w:tr>
      <w:tr w:rsidR="00B35845" w14:paraId="7C53617F" w14:textId="77777777">
        <w:tc>
          <w:tcPr>
            <w:tcW w:w="794" w:type="dxa"/>
          </w:tcPr>
          <w:p w14:paraId="5E4B2C63" w14:textId="77777777" w:rsidR="00B35845" w:rsidRDefault="00B35845">
            <w:pPr>
              <w:pStyle w:val="ConsPlusNormal"/>
            </w:pPr>
            <w:r>
              <w:t>5.6</w:t>
            </w:r>
          </w:p>
        </w:tc>
        <w:tc>
          <w:tcPr>
            <w:tcW w:w="2921" w:type="dxa"/>
          </w:tcPr>
          <w:p w14:paraId="04F2A9EF" w14:textId="77777777" w:rsidR="00B35845" w:rsidRDefault="00B35845">
            <w:pPr>
              <w:pStyle w:val="ConsPlusNormal"/>
            </w:pPr>
            <w:r>
              <w:t>Минэнерго Московской области</w:t>
            </w:r>
          </w:p>
        </w:tc>
        <w:tc>
          <w:tcPr>
            <w:tcW w:w="2494" w:type="dxa"/>
          </w:tcPr>
          <w:p w14:paraId="6C6DF2BD" w14:textId="77777777" w:rsidR="00B35845" w:rsidRDefault="00B35845">
            <w:pPr>
              <w:pStyle w:val="ConsPlusNormal"/>
            </w:pPr>
            <w:r>
              <w:t>X</w:t>
            </w:r>
          </w:p>
        </w:tc>
        <w:tc>
          <w:tcPr>
            <w:tcW w:w="1191" w:type="dxa"/>
          </w:tcPr>
          <w:p w14:paraId="51063059" w14:textId="77777777" w:rsidR="00B35845" w:rsidRDefault="00B35845">
            <w:pPr>
              <w:pStyle w:val="ConsPlusNormal"/>
            </w:pPr>
            <w:r>
              <w:t>X</w:t>
            </w:r>
          </w:p>
        </w:tc>
        <w:tc>
          <w:tcPr>
            <w:tcW w:w="1304" w:type="dxa"/>
          </w:tcPr>
          <w:p w14:paraId="7579B18D" w14:textId="77777777" w:rsidR="00B35845" w:rsidRDefault="00B35845">
            <w:pPr>
              <w:pStyle w:val="ConsPlusNormal"/>
            </w:pPr>
            <w:r>
              <w:t>99,4</w:t>
            </w:r>
          </w:p>
        </w:tc>
        <w:tc>
          <w:tcPr>
            <w:tcW w:w="1304" w:type="dxa"/>
          </w:tcPr>
          <w:p w14:paraId="589D6BA7" w14:textId="77777777" w:rsidR="00B35845" w:rsidRDefault="00B35845">
            <w:pPr>
              <w:pStyle w:val="ConsPlusNormal"/>
            </w:pPr>
            <w:r>
              <w:t>105,5</w:t>
            </w:r>
          </w:p>
        </w:tc>
        <w:tc>
          <w:tcPr>
            <w:tcW w:w="1304" w:type="dxa"/>
          </w:tcPr>
          <w:p w14:paraId="2A37C235" w14:textId="77777777" w:rsidR="00B35845" w:rsidRDefault="00B35845">
            <w:pPr>
              <w:pStyle w:val="ConsPlusNormal"/>
            </w:pPr>
            <w:r>
              <w:t>110,8</w:t>
            </w:r>
          </w:p>
        </w:tc>
        <w:tc>
          <w:tcPr>
            <w:tcW w:w="1361" w:type="dxa"/>
          </w:tcPr>
          <w:p w14:paraId="38222B3E" w14:textId="77777777" w:rsidR="00B35845" w:rsidRDefault="00B35845">
            <w:pPr>
              <w:pStyle w:val="ConsPlusNormal"/>
            </w:pPr>
            <w:r>
              <w:t>99,4</w:t>
            </w:r>
          </w:p>
        </w:tc>
        <w:tc>
          <w:tcPr>
            <w:tcW w:w="1474" w:type="dxa"/>
          </w:tcPr>
          <w:p w14:paraId="11E1C803" w14:textId="77777777" w:rsidR="00B35845" w:rsidRDefault="00B35845">
            <w:pPr>
              <w:pStyle w:val="ConsPlusNormal"/>
            </w:pPr>
            <w:r>
              <w:t>105,5</w:t>
            </w:r>
          </w:p>
        </w:tc>
        <w:tc>
          <w:tcPr>
            <w:tcW w:w="1361" w:type="dxa"/>
          </w:tcPr>
          <w:p w14:paraId="1DC2D071" w14:textId="77777777" w:rsidR="00B35845" w:rsidRDefault="00B35845">
            <w:pPr>
              <w:pStyle w:val="ConsPlusNormal"/>
            </w:pPr>
            <w:r>
              <w:t>110,8</w:t>
            </w:r>
          </w:p>
        </w:tc>
        <w:tc>
          <w:tcPr>
            <w:tcW w:w="1757" w:type="dxa"/>
          </w:tcPr>
          <w:p w14:paraId="55C33F1D" w14:textId="77777777" w:rsidR="00B35845" w:rsidRDefault="00B35845">
            <w:pPr>
              <w:pStyle w:val="ConsPlusNormal"/>
            </w:pPr>
            <w:r>
              <w:t>X</w:t>
            </w:r>
          </w:p>
        </w:tc>
        <w:tc>
          <w:tcPr>
            <w:tcW w:w="2778" w:type="dxa"/>
          </w:tcPr>
          <w:p w14:paraId="3E5920FD" w14:textId="77777777" w:rsidR="00B35845" w:rsidRDefault="00B35845">
            <w:pPr>
              <w:pStyle w:val="ConsPlusNormal"/>
            </w:pPr>
            <w:r>
              <w:t>X</w:t>
            </w:r>
          </w:p>
        </w:tc>
      </w:tr>
      <w:tr w:rsidR="00B35845" w14:paraId="20EAB691" w14:textId="77777777">
        <w:tc>
          <w:tcPr>
            <w:tcW w:w="794" w:type="dxa"/>
          </w:tcPr>
          <w:p w14:paraId="25D0524E" w14:textId="77777777" w:rsidR="00B35845" w:rsidRDefault="00B35845">
            <w:pPr>
              <w:pStyle w:val="ConsPlusNormal"/>
            </w:pPr>
            <w:r>
              <w:t>5.7</w:t>
            </w:r>
          </w:p>
        </w:tc>
        <w:tc>
          <w:tcPr>
            <w:tcW w:w="2921" w:type="dxa"/>
          </w:tcPr>
          <w:p w14:paraId="43F235E7" w14:textId="77777777" w:rsidR="00B35845" w:rsidRDefault="00B35845">
            <w:pPr>
              <w:pStyle w:val="ConsPlusNormal"/>
            </w:pPr>
            <w:r>
              <w:t>Министерство образования Московской области</w:t>
            </w:r>
          </w:p>
        </w:tc>
        <w:tc>
          <w:tcPr>
            <w:tcW w:w="2494" w:type="dxa"/>
          </w:tcPr>
          <w:p w14:paraId="3E0AC845" w14:textId="77777777" w:rsidR="00B35845" w:rsidRDefault="00B35845">
            <w:pPr>
              <w:pStyle w:val="ConsPlusNormal"/>
            </w:pPr>
            <w:r>
              <w:t>X</w:t>
            </w:r>
          </w:p>
        </w:tc>
        <w:tc>
          <w:tcPr>
            <w:tcW w:w="1191" w:type="dxa"/>
          </w:tcPr>
          <w:p w14:paraId="3EB1C161" w14:textId="77777777" w:rsidR="00B35845" w:rsidRDefault="00B35845">
            <w:pPr>
              <w:pStyle w:val="ConsPlusNormal"/>
            </w:pPr>
            <w:r>
              <w:t>X</w:t>
            </w:r>
          </w:p>
        </w:tc>
        <w:tc>
          <w:tcPr>
            <w:tcW w:w="1304" w:type="dxa"/>
          </w:tcPr>
          <w:p w14:paraId="44547690" w14:textId="77777777" w:rsidR="00B35845" w:rsidRDefault="00B35845">
            <w:pPr>
              <w:pStyle w:val="ConsPlusNormal"/>
            </w:pPr>
            <w:r>
              <w:t>99,4</w:t>
            </w:r>
          </w:p>
        </w:tc>
        <w:tc>
          <w:tcPr>
            <w:tcW w:w="1304" w:type="dxa"/>
          </w:tcPr>
          <w:p w14:paraId="7755415C" w14:textId="77777777" w:rsidR="00B35845" w:rsidRDefault="00B35845">
            <w:pPr>
              <w:pStyle w:val="ConsPlusNormal"/>
            </w:pPr>
            <w:r>
              <w:t>105,5</w:t>
            </w:r>
          </w:p>
        </w:tc>
        <w:tc>
          <w:tcPr>
            <w:tcW w:w="1304" w:type="dxa"/>
          </w:tcPr>
          <w:p w14:paraId="1CB95877" w14:textId="77777777" w:rsidR="00B35845" w:rsidRDefault="00B35845">
            <w:pPr>
              <w:pStyle w:val="ConsPlusNormal"/>
            </w:pPr>
            <w:r>
              <w:t>110,8</w:t>
            </w:r>
          </w:p>
        </w:tc>
        <w:tc>
          <w:tcPr>
            <w:tcW w:w="1361" w:type="dxa"/>
          </w:tcPr>
          <w:p w14:paraId="0D839265" w14:textId="77777777" w:rsidR="00B35845" w:rsidRDefault="00B35845">
            <w:pPr>
              <w:pStyle w:val="ConsPlusNormal"/>
            </w:pPr>
            <w:r>
              <w:t>99,4</w:t>
            </w:r>
          </w:p>
        </w:tc>
        <w:tc>
          <w:tcPr>
            <w:tcW w:w="1474" w:type="dxa"/>
          </w:tcPr>
          <w:p w14:paraId="0B93D2E9" w14:textId="77777777" w:rsidR="00B35845" w:rsidRDefault="00B35845">
            <w:pPr>
              <w:pStyle w:val="ConsPlusNormal"/>
            </w:pPr>
            <w:r>
              <w:t>105,5</w:t>
            </w:r>
          </w:p>
        </w:tc>
        <w:tc>
          <w:tcPr>
            <w:tcW w:w="1361" w:type="dxa"/>
          </w:tcPr>
          <w:p w14:paraId="410EDA2F" w14:textId="77777777" w:rsidR="00B35845" w:rsidRDefault="00B35845">
            <w:pPr>
              <w:pStyle w:val="ConsPlusNormal"/>
            </w:pPr>
            <w:r>
              <w:t>110,8</w:t>
            </w:r>
          </w:p>
        </w:tc>
        <w:tc>
          <w:tcPr>
            <w:tcW w:w="1757" w:type="dxa"/>
          </w:tcPr>
          <w:p w14:paraId="71D516FC" w14:textId="77777777" w:rsidR="00B35845" w:rsidRDefault="00B35845">
            <w:pPr>
              <w:pStyle w:val="ConsPlusNormal"/>
            </w:pPr>
            <w:r>
              <w:t>X</w:t>
            </w:r>
          </w:p>
        </w:tc>
        <w:tc>
          <w:tcPr>
            <w:tcW w:w="2778" w:type="dxa"/>
          </w:tcPr>
          <w:p w14:paraId="16DFC08E" w14:textId="77777777" w:rsidR="00B35845" w:rsidRDefault="00B35845">
            <w:pPr>
              <w:pStyle w:val="ConsPlusNormal"/>
            </w:pPr>
            <w:r>
              <w:t>X</w:t>
            </w:r>
          </w:p>
        </w:tc>
      </w:tr>
      <w:tr w:rsidR="00B35845" w14:paraId="7A9E64DD" w14:textId="77777777">
        <w:tc>
          <w:tcPr>
            <w:tcW w:w="794" w:type="dxa"/>
          </w:tcPr>
          <w:p w14:paraId="676AAE3E" w14:textId="77777777" w:rsidR="00B35845" w:rsidRDefault="00B35845">
            <w:pPr>
              <w:pStyle w:val="ConsPlusNormal"/>
            </w:pPr>
            <w:r>
              <w:t>5.8</w:t>
            </w:r>
          </w:p>
        </w:tc>
        <w:tc>
          <w:tcPr>
            <w:tcW w:w="2921" w:type="dxa"/>
          </w:tcPr>
          <w:p w14:paraId="02AB6B00" w14:textId="77777777" w:rsidR="00B35845" w:rsidRDefault="00B35845">
            <w:pPr>
              <w:pStyle w:val="ConsPlusNormal"/>
            </w:pPr>
            <w:r>
              <w:t>Минкультуры и туризма Московской области</w:t>
            </w:r>
          </w:p>
        </w:tc>
        <w:tc>
          <w:tcPr>
            <w:tcW w:w="2494" w:type="dxa"/>
          </w:tcPr>
          <w:p w14:paraId="053496C0" w14:textId="77777777" w:rsidR="00B35845" w:rsidRDefault="00B35845">
            <w:pPr>
              <w:pStyle w:val="ConsPlusNormal"/>
            </w:pPr>
            <w:r>
              <w:t>X</w:t>
            </w:r>
          </w:p>
        </w:tc>
        <w:tc>
          <w:tcPr>
            <w:tcW w:w="1191" w:type="dxa"/>
          </w:tcPr>
          <w:p w14:paraId="4D87FC9F" w14:textId="77777777" w:rsidR="00B35845" w:rsidRDefault="00B35845">
            <w:pPr>
              <w:pStyle w:val="ConsPlusNormal"/>
            </w:pPr>
            <w:r>
              <w:t>X</w:t>
            </w:r>
          </w:p>
        </w:tc>
        <w:tc>
          <w:tcPr>
            <w:tcW w:w="1304" w:type="dxa"/>
          </w:tcPr>
          <w:p w14:paraId="74F34B6C" w14:textId="77777777" w:rsidR="00B35845" w:rsidRDefault="00B35845">
            <w:pPr>
              <w:pStyle w:val="ConsPlusNormal"/>
            </w:pPr>
            <w:r>
              <w:t>99,4</w:t>
            </w:r>
          </w:p>
        </w:tc>
        <w:tc>
          <w:tcPr>
            <w:tcW w:w="1304" w:type="dxa"/>
          </w:tcPr>
          <w:p w14:paraId="34A15FD4" w14:textId="77777777" w:rsidR="00B35845" w:rsidRDefault="00B35845">
            <w:pPr>
              <w:pStyle w:val="ConsPlusNormal"/>
            </w:pPr>
            <w:r>
              <w:t>105,5</w:t>
            </w:r>
          </w:p>
        </w:tc>
        <w:tc>
          <w:tcPr>
            <w:tcW w:w="1304" w:type="dxa"/>
          </w:tcPr>
          <w:p w14:paraId="2DE60994" w14:textId="77777777" w:rsidR="00B35845" w:rsidRDefault="00B35845">
            <w:pPr>
              <w:pStyle w:val="ConsPlusNormal"/>
            </w:pPr>
            <w:r>
              <w:t>110,8</w:t>
            </w:r>
          </w:p>
        </w:tc>
        <w:tc>
          <w:tcPr>
            <w:tcW w:w="1361" w:type="dxa"/>
          </w:tcPr>
          <w:p w14:paraId="6D0A4A21" w14:textId="77777777" w:rsidR="00B35845" w:rsidRDefault="00B35845">
            <w:pPr>
              <w:pStyle w:val="ConsPlusNormal"/>
            </w:pPr>
            <w:r>
              <w:t>99,4</w:t>
            </w:r>
          </w:p>
        </w:tc>
        <w:tc>
          <w:tcPr>
            <w:tcW w:w="1474" w:type="dxa"/>
          </w:tcPr>
          <w:p w14:paraId="3ECACC40" w14:textId="77777777" w:rsidR="00B35845" w:rsidRDefault="00B35845">
            <w:pPr>
              <w:pStyle w:val="ConsPlusNormal"/>
            </w:pPr>
            <w:r>
              <w:t>105,5</w:t>
            </w:r>
          </w:p>
        </w:tc>
        <w:tc>
          <w:tcPr>
            <w:tcW w:w="1361" w:type="dxa"/>
          </w:tcPr>
          <w:p w14:paraId="050A7B43" w14:textId="77777777" w:rsidR="00B35845" w:rsidRDefault="00B35845">
            <w:pPr>
              <w:pStyle w:val="ConsPlusNormal"/>
            </w:pPr>
            <w:r>
              <w:t>110,8</w:t>
            </w:r>
          </w:p>
        </w:tc>
        <w:tc>
          <w:tcPr>
            <w:tcW w:w="1757" w:type="dxa"/>
          </w:tcPr>
          <w:p w14:paraId="7E275BCE" w14:textId="77777777" w:rsidR="00B35845" w:rsidRDefault="00B35845">
            <w:pPr>
              <w:pStyle w:val="ConsPlusNormal"/>
            </w:pPr>
            <w:r>
              <w:t>X</w:t>
            </w:r>
          </w:p>
        </w:tc>
        <w:tc>
          <w:tcPr>
            <w:tcW w:w="2778" w:type="dxa"/>
          </w:tcPr>
          <w:p w14:paraId="46F9DCF4" w14:textId="77777777" w:rsidR="00B35845" w:rsidRDefault="00B35845">
            <w:pPr>
              <w:pStyle w:val="ConsPlusNormal"/>
            </w:pPr>
            <w:r>
              <w:t>X</w:t>
            </w:r>
          </w:p>
        </w:tc>
      </w:tr>
      <w:tr w:rsidR="00B35845" w14:paraId="0AD8FD0B" w14:textId="77777777">
        <w:tc>
          <w:tcPr>
            <w:tcW w:w="794" w:type="dxa"/>
          </w:tcPr>
          <w:p w14:paraId="29906587" w14:textId="77777777" w:rsidR="00B35845" w:rsidRDefault="00B35845">
            <w:pPr>
              <w:pStyle w:val="ConsPlusNormal"/>
            </w:pPr>
            <w:r>
              <w:t>5.9</w:t>
            </w:r>
          </w:p>
        </w:tc>
        <w:tc>
          <w:tcPr>
            <w:tcW w:w="2921" w:type="dxa"/>
          </w:tcPr>
          <w:p w14:paraId="2393AD9B" w14:textId="77777777" w:rsidR="00B35845" w:rsidRDefault="00B35845">
            <w:pPr>
              <w:pStyle w:val="ConsPlusNormal"/>
            </w:pPr>
            <w:r>
              <w:t>Министерство ЖКХ Московской области</w:t>
            </w:r>
          </w:p>
        </w:tc>
        <w:tc>
          <w:tcPr>
            <w:tcW w:w="2494" w:type="dxa"/>
          </w:tcPr>
          <w:p w14:paraId="7377EAAC" w14:textId="77777777" w:rsidR="00B35845" w:rsidRDefault="00B35845">
            <w:pPr>
              <w:pStyle w:val="ConsPlusNormal"/>
            </w:pPr>
            <w:r>
              <w:t>X</w:t>
            </w:r>
          </w:p>
        </w:tc>
        <w:tc>
          <w:tcPr>
            <w:tcW w:w="1191" w:type="dxa"/>
          </w:tcPr>
          <w:p w14:paraId="5A72C0BE" w14:textId="77777777" w:rsidR="00B35845" w:rsidRDefault="00B35845">
            <w:pPr>
              <w:pStyle w:val="ConsPlusNormal"/>
            </w:pPr>
            <w:r>
              <w:t>X</w:t>
            </w:r>
          </w:p>
        </w:tc>
        <w:tc>
          <w:tcPr>
            <w:tcW w:w="1304" w:type="dxa"/>
          </w:tcPr>
          <w:p w14:paraId="7F592764" w14:textId="77777777" w:rsidR="00B35845" w:rsidRDefault="00B35845">
            <w:pPr>
              <w:pStyle w:val="ConsPlusNormal"/>
            </w:pPr>
            <w:r>
              <w:t>99,4</w:t>
            </w:r>
          </w:p>
        </w:tc>
        <w:tc>
          <w:tcPr>
            <w:tcW w:w="1304" w:type="dxa"/>
          </w:tcPr>
          <w:p w14:paraId="1A491686" w14:textId="77777777" w:rsidR="00B35845" w:rsidRDefault="00B35845">
            <w:pPr>
              <w:pStyle w:val="ConsPlusNormal"/>
            </w:pPr>
            <w:r>
              <w:t>105,5</w:t>
            </w:r>
          </w:p>
        </w:tc>
        <w:tc>
          <w:tcPr>
            <w:tcW w:w="1304" w:type="dxa"/>
          </w:tcPr>
          <w:p w14:paraId="00F1DB70" w14:textId="77777777" w:rsidR="00B35845" w:rsidRDefault="00B35845">
            <w:pPr>
              <w:pStyle w:val="ConsPlusNormal"/>
            </w:pPr>
            <w:r>
              <w:t>110,8</w:t>
            </w:r>
          </w:p>
        </w:tc>
        <w:tc>
          <w:tcPr>
            <w:tcW w:w="1361" w:type="dxa"/>
          </w:tcPr>
          <w:p w14:paraId="597C1979" w14:textId="77777777" w:rsidR="00B35845" w:rsidRDefault="00B35845">
            <w:pPr>
              <w:pStyle w:val="ConsPlusNormal"/>
            </w:pPr>
            <w:r>
              <w:t>99,4</w:t>
            </w:r>
          </w:p>
        </w:tc>
        <w:tc>
          <w:tcPr>
            <w:tcW w:w="1474" w:type="dxa"/>
          </w:tcPr>
          <w:p w14:paraId="08EA233C" w14:textId="77777777" w:rsidR="00B35845" w:rsidRDefault="00B35845">
            <w:pPr>
              <w:pStyle w:val="ConsPlusNormal"/>
            </w:pPr>
            <w:r>
              <w:t>105,5</w:t>
            </w:r>
          </w:p>
        </w:tc>
        <w:tc>
          <w:tcPr>
            <w:tcW w:w="1361" w:type="dxa"/>
          </w:tcPr>
          <w:p w14:paraId="19565F6F" w14:textId="77777777" w:rsidR="00B35845" w:rsidRDefault="00B35845">
            <w:pPr>
              <w:pStyle w:val="ConsPlusNormal"/>
            </w:pPr>
            <w:r>
              <w:t>110,8</w:t>
            </w:r>
          </w:p>
        </w:tc>
        <w:tc>
          <w:tcPr>
            <w:tcW w:w="1757" w:type="dxa"/>
          </w:tcPr>
          <w:p w14:paraId="2197E65D" w14:textId="77777777" w:rsidR="00B35845" w:rsidRDefault="00B35845">
            <w:pPr>
              <w:pStyle w:val="ConsPlusNormal"/>
            </w:pPr>
            <w:r>
              <w:t>X</w:t>
            </w:r>
          </w:p>
        </w:tc>
        <w:tc>
          <w:tcPr>
            <w:tcW w:w="2778" w:type="dxa"/>
          </w:tcPr>
          <w:p w14:paraId="5B6D4ABC" w14:textId="77777777" w:rsidR="00B35845" w:rsidRDefault="00B35845">
            <w:pPr>
              <w:pStyle w:val="ConsPlusNormal"/>
            </w:pPr>
            <w:r>
              <w:t>X</w:t>
            </w:r>
          </w:p>
        </w:tc>
      </w:tr>
      <w:tr w:rsidR="00B35845" w14:paraId="187682B6" w14:textId="77777777">
        <w:tc>
          <w:tcPr>
            <w:tcW w:w="794" w:type="dxa"/>
          </w:tcPr>
          <w:p w14:paraId="4170544E" w14:textId="77777777" w:rsidR="00B35845" w:rsidRDefault="00B35845">
            <w:pPr>
              <w:pStyle w:val="ConsPlusNormal"/>
            </w:pPr>
            <w:r>
              <w:t>5.10</w:t>
            </w:r>
          </w:p>
        </w:tc>
        <w:tc>
          <w:tcPr>
            <w:tcW w:w="2921" w:type="dxa"/>
          </w:tcPr>
          <w:p w14:paraId="0D5F0EDA" w14:textId="77777777" w:rsidR="00B35845" w:rsidRDefault="00B35845">
            <w:pPr>
              <w:pStyle w:val="ConsPlusNormal"/>
            </w:pPr>
            <w:r>
              <w:t>Минспорт Московской области</w:t>
            </w:r>
          </w:p>
        </w:tc>
        <w:tc>
          <w:tcPr>
            <w:tcW w:w="2494" w:type="dxa"/>
          </w:tcPr>
          <w:p w14:paraId="12C984DC" w14:textId="77777777" w:rsidR="00B35845" w:rsidRDefault="00B35845">
            <w:pPr>
              <w:pStyle w:val="ConsPlusNormal"/>
            </w:pPr>
            <w:r>
              <w:t>X</w:t>
            </w:r>
          </w:p>
        </w:tc>
        <w:tc>
          <w:tcPr>
            <w:tcW w:w="1191" w:type="dxa"/>
          </w:tcPr>
          <w:p w14:paraId="57FAA038" w14:textId="77777777" w:rsidR="00B35845" w:rsidRDefault="00B35845">
            <w:pPr>
              <w:pStyle w:val="ConsPlusNormal"/>
            </w:pPr>
            <w:r>
              <w:t>X</w:t>
            </w:r>
          </w:p>
        </w:tc>
        <w:tc>
          <w:tcPr>
            <w:tcW w:w="1304" w:type="dxa"/>
          </w:tcPr>
          <w:p w14:paraId="44E17C4E" w14:textId="77777777" w:rsidR="00B35845" w:rsidRDefault="00B35845">
            <w:pPr>
              <w:pStyle w:val="ConsPlusNormal"/>
            </w:pPr>
            <w:r>
              <w:t>99,4</w:t>
            </w:r>
          </w:p>
        </w:tc>
        <w:tc>
          <w:tcPr>
            <w:tcW w:w="1304" w:type="dxa"/>
          </w:tcPr>
          <w:p w14:paraId="196A8EC2" w14:textId="77777777" w:rsidR="00B35845" w:rsidRDefault="00B35845">
            <w:pPr>
              <w:pStyle w:val="ConsPlusNormal"/>
            </w:pPr>
            <w:r>
              <w:t>105,5</w:t>
            </w:r>
          </w:p>
        </w:tc>
        <w:tc>
          <w:tcPr>
            <w:tcW w:w="1304" w:type="dxa"/>
          </w:tcPr>
          <w:p w14:paraId="27F37AD3" w14:textId="77777777" w:rsidR="00B35845" w:rsidRDefault="00B35845">
            <w:pPr>
              <w:pStyle w:val="ConsPlusNormal"/>
            </w:pPr>
            <w:r>
              <w:t>110,8</w:t>
            </w:r>
          </w:p>
        </w:tc>
        <w:tc>
          <w:tcPr>
            <w:tcW w:w="1361" w:type="dxa"/>
          </w:tcPr>
          <w:p w14:paraId="42BBBC08" w14:textId="77777777" w:rsidR="00B35845" w:rsidRDefault="00B35845">
            <w:pPr>
              <w:pStyle w:val="ConsPlusNormal"/>
            </w:pPr>
            <w:r>
              <w:t>99,4</w:t>
            </w:r>
          </w:p>
        </w:tc>
        <w:tc>
          <w:tcPr>
            <w:tcW w:w="1474" w:type="dxa"/>
          </w:tcPr>
          <w:p w14:paraId="37294E68" w14:textId="77777777" w:rsidR="00B35845" w:rsidRDefault="00B35845">
            <w:pPr>
              <w:pStyle w:val="ConsPlusNormal"/>
            </w:pPr>
            <w:r>
              <w:t>105,5</w:t>
            </w:r>
          </w:p>
        </w:tc>
        <w:tc>
          <w:tcPr>
            <w:tcW w:w="1361" w:type="dxa"/>
          </w:tcPr>
          <w:p w14:paraId="46B1BAE8" w14:textId="77777777" w:rsidR="00B35845" w:rsidRDefault="00B35845">
            <w:pPr>
              <w:pStyle w:val="ConsPlusNormal"/>
            </w:pPr>
            <w:r>
              <w:t>110,8</w:t>
            </w:r>
          </w:p>
        </w:tc>
        <w:tc>
          <w:tcPr>
            <w:tcW w:w="1757" w:type="dxa"/>
          </w:tcPr>
          <w:p w14:paraId="2B5C28EE" w14:textId="77777777" w:rsidR="00B35845" w:rsidRDefault="00B35845">
            <w:pPr>
              <w:pStyle w:val="ConsPlusNormal"/>
            </w:pPr>
            <w:r>
              <w:t>X</w:t>
            </w:r>
          </w:p>
        </w:tc>
        <w:tc>
          <w:tcPr>
            <w:tcW w:w="2778" w:type="dxa"/>
          </w:tcPr>
          <w:p w14:paraId="099AF35A" w14:textId="77777777" w:rsidR="00B35845" w:rsidRDefault="00B35845">
            <w:pPr>
              <w:pStyle w:val="ConsPlusNormal"/>
            </w:pPr>
            <w:r>
              <w:t>X</w:t>
            </w:r>
          </w:p>
        </w:tc>
      </w:tr>
      <w:tr w:rsidR="00B35845" w14:paraId="00FD7E31" w14:textId="77777777">
        <w:tc>
          <w:tcPr>
            <w:tcW w:w="794" w:type="dxa"/>
          </w:tcPr>
          <w:p w14:paraId="158150BE" w14:textId="77777777" w:rsidR="00B35845" w:rsidRDefault="00B35845">
            <w:pPr>
              <w:pStyle w:val="ConsPlusNormal"/>
            </w:pPr>
            <w:r>
              <w:lastRenderedPageBreak/>
              <w:t>5.11</w:t>
            </w:r>
          </w:p>
        </w:tc>
        <w:tc>
          <w:tcPr>
            <w:tcW w:w="2921" w:type="dxa"/>
          </w:tcPr>
          <w:p w14:paraId="1D034D96" w14:textId="77777777" w:rsidR="00B35845" w:rsidRDefault="00B35845">
            <w:pPr>
              <w:pStyle w:val="ConsPlusNormal"/>
            </w:pPr>
            <w:r>
              <w:t>Минсоцразвития Московской области</w:t>
            </w:r>
          </w:p>
        </w:tc>
        <w:tc>
          <w:tcPr>
            <w:tcW w:w="2494" w:type="dxa"/>
          </w:tcPr>
          <w:p w14:paraId="22C42EB0" w14:textId="77777777" w:rsidR="00B35845" w:rsidRDefault="00B35845">
            <w:pPr>
              <w:pStyle w:val="ConsPlusNormal"/>
            </w:pPr>
            <w:r>
              <w:t>X</w:t>
            </w:r>
          </w:p>
        </w:tc>
        <w:tc>
          <w:tcPr>
            <w:tcW w:w="1191" w:type="dxa"/>
          </w:tcPr>
          <w:p w14:paraId="5B3FDC72" w14:textId="77777777" w:rsidR="00B35845" w:rsidRDefault="00B35845">
            <w:pPr>
              <w:pStyle w:val="ConsPlusNormal"/>
            </w:pPr>
            <w:r>
              <w:t>X</w:t>
            </w:r>
          </w:p>
        </w:tc>
        <w:tc>
          <w:tcPr>
            <w:tcW w:w="1304" w:type="dxa"/>
          </w:tcPr>
          <w:p w14:paraId="3BF8D855" w14:textId="77777777" w:rsidR="00B35845" w:rsidRDefault="00B35845">
            <w:pPr>
              <w:pStyle w:val="ConsPlusNormal"/>
            </w:pPr>
            <w:r>
              <w:t>99,4</w:t>
            </w:r>
          </w:p>
        </w:tc>
        <w:tc>
          <w:tcPr>
            <w:tcW w:w="1304" w:type="dxa"/>
          </w:tcPr>
          <w:p w14:paraId="54900354" w14:textId="77777777" w:rsidR="00B35845" w:rsidRDefault="00B35845">
            <w:pPr>
              <w:pStyle w:val="ConsPlusNormal"/>
            </w:pPr>
            <w:r>
              <w:t>105,5</w:t>
            </w:r>
          </w:p>
        </w:tc>
        <w:tc>
          <w:tcPr>
            <w:tcW w:w="1304" w:type="dxa"/>
          </w:tcPr>
          <w:p w14:paraId="33DC8E2D" w14:textId="77777777" w:rsidR="00B35845" w:rsidRDefault="00B35845">
            <w:pPr>
              <w:pStyle w:val="ConsPlusNormal"/>
            </w:pPr>
            <w:r>
              <w:t>110,8</w:t>
            </w:r>
          </w:p>
        </w:tc>
        <w:tc>
          <w:tcPr>
            <w:tcW w:w="1361" w:type="dxa"/>
          </w:tcPr>
          <w:p w14:paraId="2F4713F7" w14:textId="77777777" w:rsidR="00B35845" w:rsidRDefault="00B35845">
            <w:pPr>
              <w:pStyle w:val="ConsPlusNormal"/>
            </w:pPr>
            <w:r>
              <w:t>99,4</w:t>
            </w:r>
          </w:p>
        </w:tc>
        <w:tc>
          <w:tcPr>
            <w:tcW w:w="1474" w:type="dxa"/>
          </w:tcPr>
          <w:p w14:paraId="54D5A65F" w14:textId="77777777" w:rsidR="00B35845" w:rsidRDefault="00B35845">
            <w:pPr>
              <w:pStyle w:val="ConsPlusNormal"/>
            </w:pPr>
            <w:r>
              <w:t>105,5</w:t>
            </w:r>
          </w:p>
        </w:tc>
        <w:tc>
          <w:tcPr>
            <w:tcW w:w="1361" w:type="dxa"/>
          </w:tcPr>
          <w:p w14:paraId="235C7AD5" w14:textId="77777777" w:rsidR="00B35845" w:rsidRDefault="00B35845">
            <w:pPr>
              <w:pStyle w:val="ConsPlusNormal"/>
            </w:pPr>
            <w:r>
              <w:t>110,8</w:t>
            </w:r>
          </w:p>
        </w:tc>
        <w:tc>
          <w:tcPr>
            <w:tcW w:w="1757" w:type="dxa"/>
          </w:tcPr>
          <w:p w14:paraId="2DE0FB92" w14:textId="77777777" w:rsidR="00B35845" w:rsidRDefault="00B35845">
            <w:pPr>
              <w:pStyle w:val="ConsPlusNormal"/>
            </w:pPr>
            <w:r>
              <w:t>X</w:t>
            </w:r>
          </w:p>
        </w:tc>
        <w:tc>
          <w:tcPr>
            <w:tcW w:w="2778" w:type="dxa"/>
          </w:tcPr>
          <w:p w14:paraId="2B1FE0BD" w14:textId="77777777" w:rsidR="00B35845" w:rsidRDefault="00B35845">
            <w:pPr>
              <w:pStyle w:val="ConsPlusNormal"/>
            </w:pPr>
            <w:r>
              <w:t>X</w:t>
            </w:r>
          </w:p>
        </w:tc>
      </w:tr>
      <w:tr w:rsidR="00B35845" w14:paraId="2E72B2B6" w14:textId="77777777">
        <w:tc>
          <w:tcPr>
            <w:tcW w:w="794" w:type="dxa"/>
          </w:tcPr>
          <w:p w14:paraId="17DED4E0" w14:textId="77777777" w:rsidR="00B35845" w:rsidRDefault="00B35845">
            <w:pPr>
              <w:pStyle w:val="ConsPlusNormal"/>
            </w:pPr>
            <w:r>
              <w:t>5.12</w:t>
            </w:r>
          </w:p>
        </w:tc>
        <w:tc>
          <w:tcPr>
            <w:tcW w:w="2921" w:type="dxa"/>
          </w:tcPr>
          <w:p w14:paraId="5A995C42" w14:textId="77777777" w:rsidR="00B35845" w:rsidRDefault="00B35845">
            <w:pPr>
              <w:pStyle w:val="ConsPlusNormal"/>
            </w:pPr>
            <w:r>
              <w:t>Минблагоустройства Московской области</w:t>
            </w:r>
          </w:p>
        </w:tc>
        <w:tc>
          <w:tcPr>
            <w:tcW w:w="2494" w:type="dxa"/>
          </w:tcPr>
          <w:p w14:paraId="48752EE0" w14:textId="77777777" w:rsidR="00B35845" w:rsidRDefault="00B35845">
            <w:pPr>
              <w:pStyle w:val="ConsPlusNormal"/>
            </w:pPr>
            <w:r>
              <w:t>X</w:t>
            </w:r>
          </w:p>
        </w:tc>
        <w:tc>
          <w:tcPr>
            <w:tcW w:w="1191" w:type="dxa"/>
          </w:tcPr>
          <w:p w14:paraId="52940FE8" w14:textId="77777777" w:rsidR="00B35845" w:rsidRDefault="00B35845">
            <w:pPr>
              <w:pStyle w:val="ConsPlusNormal"/>
            </w:pPr>
            <w:r>
              <w:t>X</w:t>
            </w:r>
          </w:p>
        </w:tc>
        <w:tc>
          <w:tcPr>
            <w:tcW w:w="1304" w:type="dxa"/>
          </w:tcPr>
          <w:p w14:paraId="15330A88" w14:textId="77777777" w:rsidR="00B35845" w:rsidRDefault="00B35845">
            <w:pPr>
              <w:pStyle w:val="ConsPlusNormal"/>
            </w:pPr>
            <w:r>
              <w:t>99,4</w:t>
            </w:r>
          </w:p>
        </w:tc>
        <w:tc>
          <w:tcPr>
            <w:tcW w:w="1304" w:type="dxa"/>
          </w:tcPr>
          <w:p w14:paraId="6227AF50" w14:textId="77777777" w:rsidR="00B35845" w:rsidRDefault="00B35845">
            <w:pPr>
              <w:pStyle w:val="ConsPlusNormal"/>
            </w:pPr>
            <w:r>
              <w:t>105,5</w:t>
            </w:r>
          </w:p>
        </w:tc>
        <w:tc>
          <w:tcPr>
            <w:tcW w:w="1304" w:type="dxa"/>
          </w:tcPr>
          <w:p w14:paraId="277D7AD6" w14:textId="77777777" w:rsidR="00B35845" w:rsidRDefault="00B35845">
            <w:pPr>
              <w:pStyle w:val="ConsPlusNormal"/>
            </w:pPr>
            <w:r>
              <w:t>110,8</w:t>
            </w:r>
          </w:p>
        </w:tc>
        <w:tc>
          <w:tcPr>
            <w:tcW w:w="1361" w:type="dxa"/>
          </w:tcPr>
          <w:p w14:paraId="13DE375D" w14:textId="77777777" w:rsidR="00B35845" w:rsidRDefault="00B35845">
            <w:pPr>
              <w:pStyle w:val="ConsPlusNormal"/>
            </w:pPr>
            <w:r>
              <w:t>99,4</w:t>
            </w:r>
          </w:p>
        </w:tc>
        <w:tc>
          <w:tcPr>
            <w:tcW w:w="1474" w:type="dxa"/>
          </w:tcPr>
          <w:p w14:paraId="4EFEB989" w14:textId="77777777" w:rsidR="00B35845" w:rsidRDefault="00B35845">
            <w:pPr>
              <w:pStyle w:val="ConsPlusNormal"/>
            </w:pPr>
            <w:r>
              <w:t>105,5</w:t>
            </w:r>
          </w:p>
        </w:tc>
        <w:tc>
          <w:tcPr>
            <w:tcW w:w="1361" w:type="dxa"/>
          </w:tcPr>
          <w:p w14:paraId="1D2092F1" w14:textId="77777777" w:rsidR="00B35845" w:rsidRDefault="00B35845">
            <w:pPr>
              <w:pStyle w:val="ConsPlusNormal"/>
            </w:pPr>
            <w:r>
              <w:t>110,8</w:t>
            </w:r>
          </w:p>
        </w:tc>
        <w:tc>
          <w:tcPr>
            <w:tcW w:w="1757" w:type="dxa"/>
          </w:tcPr>
          <w:p w14:paraId="05B1D6AF" w14:textId="77777777" w:rsidR="00B35845" w:rsidRDefault="00B35845">
            <w:pPr>
              <w:pStyle w:val="ConsPlusNormal"/>
            </w:pPr>
            <w:r>
              <w:t>X</w:t>
            </w:r>
          </w:p>
        </w:tc>
        <w:tc>
          <w:tcPr>
            <w:tcW w:w="2778" w:type="dxa"/>
          </w:tcPr>
          <w:p w14:paraId="1285B4B8" w14:textId="77777777" w:rsidR="00B35845" w:rsidRDefault="00B35845">
            <w:pPr>
              <w:pStyle w:val="ConsPlusNormal"/>
            </w:pPr>
            <w:r>
              <w:t>X</w:t>
            </w:r>
          </w:p>
        </w:tc>
      </w:tr>
      <w:tr w:rsidR="00B35845" w14:paraId="53025F71" w14:textId="77777777">
        <w:tc>
          <w:tcPr>
            <w:tcW w:w="794" w:type="dxa"/>
          </w:tcPr>
          <w:p w14:paraId="013ECEFB" w14:textId="77777777" w:rsidR="00B35845" w:rsidRDefault="00B35845">
            <w:pPr>
              <w:pStyle w:val="ConsPlusNormal"/>
            </w:pPr>
            <w:r>
              <w:t>5.13</w:t>
            </w:r>
          </w:p>
        </w:tc>
        <w:tc>
          <w:tcPr>
            <w:tcW w:w="2921" w:type="dxa"/>
          </w:tcPr>
          <w:p w14:paraId="61972502" w14:textId="77777777" w:rsidR="00B35845" w:rsidRDefault="00B35845">
            <w:pPr>
              <w:pStyle w:val="ConsPlusNormal"/>
            </w:pPr>
            <w:r>
              <w:t>Минжилполитика Московской области</w:t>
            </w:r>
          </w:p>
        </w:tc>
        <w:tc>
          <w:tcPr>
            <w:tcW w:w="2494" w:type="dxa"/>
          </w:tcPr>
          <w:p w14:paraId="7E73B5E9" w14:textId="77777777" w:rsidR="00B35845" w:rsidRDefault="00B35845">
            <w:pPr>
              <w:pStyle w:val="ConsPlusNormal"/>
            </w:pPr>
            <w:r>
              <w:t>X</w:t>
            </w:r>
          </w:p>
        </w:tc>
        <w:tc>
          <w:tcPr>
            <w:tcW w:w="1191" w:type="dxa"/>
          </w:tcPr>
          <w:p w14:paraId="38169E6F" w14:textId="77777777" w:rsidR="00B35845" w:rsidRDefault="00B35845">
            <w:pPr>
              <w:pStyle w:val="ConsPlusNormal"/>
            </w:pPr>
            <w:r>
              <w:t>X</w:t>
            </w:r>
          </w:p>
        </w:tc>
        <w:tc>
          <w:tcPr>
            <w:tcW w:w="1304" w:type="dxa"/>
          </w:tcPr>
          <w:p w14:paraId="56C8ECA7" w14:textId="77777777" w:rsidR="00B35845" w:rsidRDefault="00B35845">
            <w:pPr>
              <w:pStyle w:val="ConsPlusNormal"/>
            </w:pPr>
            <w:r>
              <w:t>99,4</w:t>
            </w:r>
          </w:p>
        </w:tc>
        <w:tc>
          <w:tcPr>
            <w:tcW w:w="1304" w:type="dxa"/>
          </w:tcPr>
          <w:p w14:paraId="752BA4D2" w14:textId="77777777" w:rsidR="00B35845" w:rsidRDefault="00B35845">
            <w:pPr>
              <w:pStyle w:val="ConsPlusNormal"/>
            </w:pPr>
            <w:r>
              <w:t>105,5</w:t>
            </w:r>
          </w:p>
        </w:tc>
        <w:tc>
          <w:tcPr>
            <w:tcW w:w="1304" w:type="dxa"/>
          </w:tcPr>
          <w:p w14:paraId="265F0A8C" w14:textId="77777777" w:rsidR="00B35845" w:rsidRDefault="00B35845">
            <w:pPr>
              <w:pStyle w:val="ConsPlusNormal"/>
            </w:pPr>
            <w:r>
              <w:t>110,8</w:t>
            </w:r>
          </w:p>
        </w:tc>
        <w:tc>
          <w:tcPr>
            <w:tcW w:w="1361" w:type="dxa"/>
          </w:tcPr>
          <w:p w14:paraId="272452E2" w14:textId="77777777" w:rsidR="00B35845" w:rsidRDefault="00B35845">
            <w:pPr>
              <w:pStyle w:val="ConsPlusNormal"/>
            </w:pPr>
            <w:r>
              <w:t>99,4</w:t>
            </w:r>
          </w:p>
        </w:tc>
        <w:tc>
          <w:tcPr>
            <w:tcW w:w="1474" w:type="dxa"/>
          </w:tcPr>
          <w:p w14:paraId="378C8085" w14:textId="77777777" w:rsidR="00B35845" w:rsidRDefault="00B35845">
            <w:pPr>
              <w:pStyle w:val="ConsPlusNormal"/>
            </w:pPr>
            <w:r>
              <w:t>105,5</w:t>
            </w:r>
          </w:p>
        </w:tc>
        <w:tc>
          <w:tcPr>
            <w:tcW w:w="1361" w:type="dxa"/>
          </w:tcPr>
          <w:p w14:paraId="242B2EAF" w14:textId="77777777" w:rsidR="00B35845" w:rsidRDefault="00B35845">
            <w:pPr>
              <w:pStyle w:val="ConsPlusNormal"/>
            </w:pPr>
            <w:r>
              <w:t>110,8</w:t>
            </w:r>
          </w:p>
        </w:tc>
        <w:tc>
          <w:tcPr>
            <w:tcW w:w="1757" w:type="dxa"/>
          </w:tcPr>
          <w:p w14:paraId="27AAA42D" w14:textId="77777777" w:rsidR="00B35845" w:rsidRDefault="00B35845">
            <w:pPr>
              <w:pStyle w:val="ConsPlusNormal"/>
            </w:pPr>
            <w:r>
              <w:t>X</w:t>
            </w:r>
          </w:p>
        </w:tc>
        <w:tc>
          <w:tcPr>
            <w:tcW w:w="2778" w:type="dxa"/>
          </w:tcPr>
          <w:p w14:paraId="58691974" w14:textId="77777777" w:rsidR="00B35845" w:rsidRDefault="00B35845">
            <w:pPr>
              <w:pStyle w:val="ConsPlusNormal"/>
            </w:pPr>
            <w:r>
              <w:t>X</w:t>
            </w:r>
          </w:p>
        </w:tc>
      </w:tr>
      <w:tr w:rsidR="00B35845" w14:paraId="3A6AA1FE" w14:textId="77777777">
        <w:tc>
          <w:tcPr>
            <w:tcW w:w="794" w:type="dxa"/>
          </w:tcPr>
          <w:p w14:paraId="1D1445E6" w14:textId="77777777" w:rsidR="00B35845" w:rsidRDefault="00B35845">
            <w:pPr>
              <w:pStyle w:val="ConsPlusNormal"/>
            </w:pPr>
            <w:r>
              <w:t>5.14</w:t>
            </w:r>
          </w:p>
        </w:tc>
        <w:tc>
          <w:tcPr>
            <w:tcW w:w="2921" w:type="dxa"/>
          </w:tcPr>
          <w:p w14:paraId="2DCA45D9" w14:textId="77777777" w:rsidR="00B35845" w:rsidRDefault="00B35845">
            <w:pPr>
              <w:pStyle w:val="ConsPlusNormal"/>
            </w:pPr>
            <w:r>
              <w:t>Минздрав Московской области</w:t>
            </w:r>
          </w:p>
        </w:tc>
        <w:tc>
          <w:tcPr>
            <w:tcW w:w="2494" w:type="dxa"/>
          </w:tcPr>
          <w:p w14:paraId="43E65FA3" w14:textId="77777777" w:rsidR="00B35845" w:rsidRDefault="00B35845">
            <w:pPr>
              <w:pStyle w:val="ConsPlusNormal"/>
            </w:pPr>
            <w:r>
              <w:t>X</w:t>
            </w:r>
          </w:p>
        </w:tc>
        <w:tc>
          <w:tcPr>
            <w:tcW w:w="1191" w:type="dxa"/>
          </w:tcPr>
          <w:p w14:paraId="77EFC6D4" w14:textId="77777777" w:rsidR="00B35845" w:rsidRDefault="00B35845">
            <w:pPr>
              <w:pStyle w:val="ConsPlusNormal"/>
            </w:pPr>
            <w:r>
              <w:t>X</w:t>
            </w:r>
          </w:p>
        </w:tc>
        <w:tc>
          <w:tcPr>
            <w:tcW w:w="1304" w:type="dxa"/>
          </w:tcPr>
          <w:p w14:paraId="44ABB252" w14:textId="77777777" w:rsidR="00B35845" w:rsidRDefault="00B35845">
            <w:pPr>
              <w:pStyle w:val="ConsPlusNormal"/>
            </w:pPr>
            <w:r>
              <w:t>99,4</w:t>
            </w:r>
          </w:p>
        </w:tc>
        <w:tc>
          <w:tcPr>
            <w:tcW w:w="1304" w:type="dxa"/>
          </w:tcPr>
          <w:p w14:paraId="09E4BEA5" w14:textId="77777777" w:rsidR="00B35845" w:rsidRDefault="00B35845">
            <w:pPr>
              <w:pStyle w:val="ConsPlusNormal"/>
            </w:pPr>
            <w:r>
              <w:t>105,5</w:t>
            </w:r>
          </w:p>
        </w:tc>
        <w:tc>
          <w:tcPr>
            <w:tcW w:w="1304" w:type="dxa"/>
          </w:tcPr>
          <w:p w14:paraId="27728507" w14:textId="77777777" w:rsidR="00B35845" w:rsidRDefault="00B35845">
            <w:pPr>
              <w:pStyle w:val="ConsPlusNormal"/>
            </w:pPr>
            <w:r>
              <w:t>110,8</w:t>
            </w:r>
          </w:p>
        </w:tc>
        <w:tc>
          <w:tcPr>
            <w:tcW w:w="1361" w:type="dxa"/>
          </w:tcPr>
          <w:p w14:paraId="6F662326" w14:textId="77777777" w:rsidR="00B35845" w:rsidRDefault="00B35845">
            <w:pPr>
              <w:pStyle w:val="ConsPlusNormal"/>
            </w:pPr>
            <w:r>
              <w:t>99,4</w:t>
            </w:r>
          </w:p>
        </w:tc>
        <w:tc>
          <w:tcPr>
            <w:tcW w:w="1474" w:type="dxa"/>
          </w:tcPr>
          <w:p w14:paraId="3C5F5F31" w14:textId="77777777" w:rsidR="00B35845" w:rsidRDefault="00B35845">
            <w:pPr>
              <w:pStyle w:val="ConsPlusNormal"/>
            </w:pPr>
            <w:r>
              <w:t>105,5</w:t>
            </w:r>
          </w:p>
        </w:tc>
        <w:tc>
          <w:tcPr>
            <w:tcW w:w="1361" w:type="dxa"/>
          </w:tcPr>
          <w:p w14:paraId="31D3B457" w14:textId="77777777" w:rsidR="00B35845" w:rsidRDefault="00B35845">
            <w:pPr>
              <w:pStyle w:val="ConsPlusNormal"/>
            </w:pPr>
            <w:r>
              <w:t>110,8</w:t>
            </w:r>
          </w:p>
        </w:tc>
        <w:tc>
          <w:tcPr>
            <w:tcW w:w="1757" w:type="dxa"/>
          </w:tcPr>
          <w:p w14:paraId="21BA49C5" w14:textId="77777777" w:rsidR="00B35845" w:rsidRDefault="00B35845">
            <w:pPr>
              <w:pStyle w:val="ConsPlusNormal"/>
            </w:pPr>
            <w:r>
              <w:t>X</w:t>
            </w:r>
          </w:p>
        </w:tc>
        <w:tc>
          <w:tcPr>
            <w:tcW w:w="2778" w:type="dxa"/>
          </w:tcPr>
          <w:p w14:paraId="02ACCE15" w14:textId="77777777" w:rsidR="00B35845" w:rsidRDefault="00B35845">
            <w:pPr>
              <w:pStyle w:val="ConsPlusNormal"/>
            </w:pPr>
            <w:r>
              <w:t>X</w:t>
            </w:r>
          </w:p>
        </w:tc>
      </w:tr>
      <w:tr w:rsidR="00B35845" w14:paraId="21CD4843" w14:textId="77777777">
        <w:tc>
          <w:tcPr>
            <w:tcW w:w="794" w:type="dxa"/>
          </w:tcPr>
          <w:p w14:paraId="27D5671E" w14:textId="77777777" w:rsidR="00B35845" w:rsidRDefault="00B35845">
            <w:pPr>
              <w:pStyle w:val="ConsPlusNormal"/>
            </w:pPr>
            <w:r>
              <w:t>6</w:t>
            </w:r>
          </w:p>
        </w:tc>
        <w:tc>
          <w:tcPr>
            <w:tcW w:w="2921" w:type="dxa"/>
          </w:tcPr>
          <w:p w14:paraId="40E1AC36" w14:textId="77777777" w:rsidR="00B35845" w:rsidRDefault="00B35845">
            <w:pPr>
              <w:pStyle w:val="ConsPlusNormal"/>
            </w:pPr>
            <w:r>
              <w:t>Количество созданных рабочих мест</w:t>
            </w:r>
          </w:p>
        </w:tc>
        <w:tc>
          <w:tcPr>
            <w:tcW w:w="2494" w:type="dxa"/>
          </w:tcPr>
          <w:p w14:paraId="2C9863F1" w14:textId="77777777" w:rsidR="00B35845" w:rsidRDefault="00B35845">
            <w:pPr>
              <w:pStyle w:val="ConsPlusNormal"/>
            </w:pPr>
            <w:r>
              <w:t>Обращение</w:t>
            </w:r>
          </w:p>
        </w:tc>
        <w:tc>
          <w:tcPr>
            <w:tcW w:w="1191" w:type="dxa"/>
          </w:tcPr>
          <w:p w14:paraId="6D3EE399" w14:textId="77777777" w:rsidR="00B35845" w:rsidRDefault="00B35845">
            <w:pPr>
              <w:pStyle w:val="ConsPlusNormal"/>
            </w:pPr>
            <w:r>
              <w:t>единица</w:t>
            </w:r>
          </w:p>
        </w:tc>
        <w:tc>
          <w:tcPr>
            <w:tcW w:w="1304" w:type="dxa"/>
          </w:tcPr>
          <w:p w14:paraId="20AE56A0" w14:textId="77777777" w:rsidR="00B35845" w:rsidRDefault="00B35845">
            <w:pPr>
              <w:pStyle w:val="ConsPlusNormal"/>
            </w:pPr>
            <w:r>
              <w:t>70000</w:t>
            </w:r>
          </w:p>
        </w:tc>
        <w:tc>
          <w:tcPr>
            <w:tcW w:w="1304" w:type="dxa"/>
          </w:tcPr>
          <w:p w14:paraId="5B3DFD48" w14:textId="77777777" w:rsidR="00B35845" w:rsidRDefault="00B35845">
            <w:pPr>
              <w:pStyle w:val="ConsPlusNormal"/>
            </w:pPr>
            <w:r>
              <w:t>65000</w:t>
            </w:r>
          </w:p>
        </w:tc>
        <w:tc>
          <w:tcPr>
            <w:tcW w:w="1304" w:type="dxa"/>
          </w:tcPr>
          <w:p w14:paraId="742AA618" w14:textId="77777777" w:rsidR="00B35845" w:rsidRDefault="00B35845">
            <w:pPr>
              <w:pStyle w:val="ConsPlusNormal"/>
            </w:pPr>
            <w:r>
              <w:t>70000</w:t>
            </w:r>
          </w:p>
        </w:tc>
        <w:tc>
          <w:tcPr>
            <w:tcW w:w="1361" w:type="dxa"/>
          </w:tcPr>
          <w:p w14:paraId="2332D8FD" w14:textId="77777777" w:rsidR="00B35845" w:rsidRDefault="00B35845">
            <w:pPr>
              <w:pStyle w:val="ConsPlusNormal"/>
            </w:pPr>
            <w:r>
              <w:t>70000</w:t>
            </w:r>
          </w:p>
        </w:tc>
        <w:tc>
          <w:tcPr>
            <w:tcW w:w="1474" w:type="dxa"/>
          </w:tcPr>
          <w:p w14:paraId="70BB1588" w14:textId="77777777" w:rsidR="00B35845" w:rsidRDefault="00B35845">
            <w:pPr>
              <w:pStyle w:val="ConsPlusNormal"/>
            </w:pPr>
            <w:r>
              <w:t>65000</w:t>
            </w:r>
          </w:p>
        </w:tc>
        <w:tc>
          <w:tcPr>
            <w:tcW w:w="1361" w:type="dxa"/>
          </w:tcPr>
          <w:p w14:paraId="54360861" w14:textId="77777777" w:rsidR="00B35845" w:rsidRDefault="00B35845">
            <w:pPr>
              <w:pStyle w:val="ConsPlusNormal"/>
            </w:pPr>
            <w:r>
              <w:t>70000</w:t>
            </w:r>
          </w:p>
        </w:tc>
        <w:tc>
          <w:tcPr>
            <w:tcW w:w="1757" w:type="dxa"/>
          </w:tcPr>
          <w:p w14:paraId="37EC4263" w14:textId="77777777" w:rsidR="00B35845" w:rsidRDefault="00B35845">
            <w:pPr>
              <w:pStyle w:val="ConsPlusNormal"/>
            </w:pPr>
            <w:r>
              <w:t>Мининвест Московской области</w:t>
            </w:r>
          </w:p>
        </w:tc>
        <w:tc>
          <w:tcPr>
            <w:tcW w:w="2778" w:type="dxa"/>
          </w:tcPr>
          <w:p w14:paraId="7DBB9EF0" w14:textId="77777777" w:rsidR="00B35845" w:rsidRDefault="00B35845">
            <w:pPr>
              <w:pStyle w:val="ConsPlusNormal"/>
            </w:pPr>
            <w:r>
              <w:t>1.01.01, 1.02.01, 1.02.02, 1.02.03, 1.02.04, 1.03.01, 1.04.01, 1.04.02, 1.04.03, 1.05.01, 1.05.02, 1.05.03, 1.05.04, 1.05.05, 1.06.01, 1.06.02, 1.07.01, 1.08.01, 1.L2.01, 1.L2.02, 1.50.01, 2.01.01, 2.50.01, 2.50.02, 2.50.03, 2.50.04, 2.50.05, 2.50.06, 2.51.01, 2.51.02, 2.52.01, 2.52.02, 3.01.01, 3.01.02, 3.01.03, 3.01.04, 3.01.05, 3.01.06, 3.I2.01, 3.I4.01, 3.I4.02, 3.I5.01, 3.I5.02, 3.I5.03, 4.50.01, 4.50.02, 4.50.03, 4.50.04, 4.50.05, 4.50.06, 4.51.01, 4.52.01, 4.52.02</w:t>
            </w:r>
          </w:p>
        </w:tc>
      </w:tr>
      <w:tr w:rsidR="00B35845" w14:paraId="5E11EA7A" w14:textId="77777777">
        <w:tc>
          <w:tcPr>
            <w:tcW w:w="794" w:type="dxa"/>
          </w:tcPr>
          <w:p w14:paraId="5B59FB8B" w14:textId="77777777" w:rsidR="00B35845" w:rsidRDefault="00B35845">
            <w:pPr>
              <w:pStyle w:val="ConsPlusNormal"/>
            </w:pPr>
            <w:r>
              <w:t>6.1</w:t>
            </w:r>
          </w:p>
        </w:tc>
        <w:tc>
          <w:tcPr>
            <w:tcW w:w="2921" w:type="dxa"/>
          </w:tcPr>
          <w:p w14:paraId="2613EF18" w14:textId="77777777" w:rsidR="00B35845" w:rsidRDefault="00B35845">
            <w:pPr>
              <w:pStyle w:val="ConsPlusNormal"/>
            </w:pPr>
            <w:r>
              <w:t>Мининвест Московской области</w:t>
            </w:r>
          </w:p>
        </w:tc>
        <w:tc>
          <w:tcPr>
            <w:tcW w:w="2494" w:type="dxa"/>
          </w:tcPr>
          <w:p w14:paraId="65C83F43" w14:textId="77777777" w:rsidR="00B35845" w:rsidRDefault="00B35845">
            <w:pPr>
              <w:pStyle w:val="ConsPlusNormal"/>
            </w:pPr>
            <w:r>
              <w:t>X</w:t>
            </w:r>
          </w:p>
        </w:tc>
        <w:tc>
          <w:tcPr>
            <w:tcW w:w="1191" w:type="dxa"/>
          </w:tcPr>
          <w:p w14:paraId="4E2FDB7C" w14:textId="77777777" w:rsidR="00B35845" w:rsidRDefault="00B35845">
            <w:pPr>
              <w:pStyle w:val="ConsPlusNormal"/>
            </w:pPr>
            <w:r>
              <w:t>X</w:t>
            </w:r>
          </w:p>
        </w:tc>
        <w:tc>
          <w:tcPr>
            <w:tcW w:w="1304" w:type="dxa"/>
          </w:tcPr>
          <w:p w14:paraId="1D03FE57" w14:textId="77777777" w:rsidR="00B35845" w:rsidRDefault="00B35845">
            <w:pPr>
              <w:pStyle w:val="ConsPlusNormal"/>
            </w:pPr>
            <w:r>
              <w:t>56321</w:t>
            </w:r>
          </w:p>
        </w:tc>
        <w:tc>
          <w:tcPr>
            <w:tcW w:w="1304" w:type="dxa"/>
          </w:tcPr>
          <w:p w14:paraId="3D40FE5C" w14:textId="77777777" w:rsidR="00B35845" w:rsidRDefault="00B35845">
            <w:pPr>
              <w:pStyle w:val="ConsPlusNormal"/>
            </w:pPr>
            <w:r>
              <w:t>49364</w:t>
            </w:r>
          </w:p>
        </w:tc>
        <w:tc>
          <w:tcPr>
            <w:tcW w:w="1304" w:type="dxa"/>
          </w:tcPr>
          <w:p w14:paraId="016AF674" w14:textId="77777777" w:rsidR="00B35845" w:rsidRDefault="00B35845">
            <w:pPr>
              <w:pStyle w:val="ConsPlusNormal"/>
            </w:pPr>
            <w:r>
              <w:t>53498</w:t>
            </w:r>
          </w:p>
        </w:tc>
        <w:tc>
          <w:tcPr>
            <w:tcW w:w="1361" w:type="dxa"/>
          </w:tcPr>
          <w:p w14:paraId="7F7D6A3F" w14:textId="77777777" w:rsidR="00B35845" w:rsidRDefault="00B35845">
            <w:pPr>
              <w:pStyle w:val="ConsPlusNormal"/>
            </w:pPr>
            <w:r>
              <w:t>56321</w:t>
            </w:r>
          </w:p>
        </w:tc>
        <w:tc>
          <w:tcPr>
            <w:tcW w:w="1474" w:type="dxa"/>
          </w:tcPr>
          <w:p w14:paraId="0961F63E" w14:textId="77777777" w:rsidR="00B35845" w:rsidRDefault="00B35845">
            <w:pPr>
              <w:pStyle w:val="ConsPlusNormal"/>
            </w:pPr>
            <w:r>
              <w:t>49364</w:t>
            </w:r>
          </w:p>
        </w:tc>
        <w:tc>
          <w:tcPr>
            <w:tcW w:w="1361" w:type="dxa"/>
          </w:tcPr>
          <w:p w14:paraId="0E305136" w14:textId="77777777" w:rsidR="00B35845" w:rsidRDefault="00B35845">
            <w:pPr>
              <w:pStyle w:val="ConsPlusNormal"/>
            </w:pPr>
            <w:r>
              <w:t>53498</w:t>
            </w:r>
          </w:p>
        </w:tc>
        <w:tc>
          <w:tcPr>
            <w:tcW w:w="1757" w:type="dxa"/>
          </w:tcPr>
          <w:p w14:paraId="6EA8504B" w14:textId="77777777" w:rsidR="00B35845" w:rsidRDefault="00B35845">
            <w:pPr>
              <w:pStyle w:val="ConsPlusNormal"/>
            </w:pPr>
            <w:r>
              <w:t>X</w:t>
            </w:r>
          </w:p>
        </w:tc>
        <w:tc>
          <w:tcPr>
            <w:tcW w:w="2778" w:type="dxa"/>
          </w:tcPr>
          <w:p w14:paraId="4A1D389E" w14:textId="77777777" w:rsidR="00B35845" w:rsidRDefault="00B35845">
            <w:pPr>
              <w:pStyle w:val="ConsPlusNormal"/>
            </w:pPr>
            <w:r>
              <w:t>X</w:t>
            </w:r>
          </w:p>
        </w:tc>
      </w:tr>
      <w:tr w:rsidR="00B35845" w14:paraId="697668B7" w14:textId="77777777">
        <w:tc>
          <w:tcPr>
            <w:tcW w:w="794" w:type="dxa"/>
          </w:tcPr>
          <w:p w14:paraId="705D256E" w14:textId="77777777" w:rsidR="00B35845" w:rsidRDefault="00B35845">
            <w:pPr>
              <w:pStyle w:val="ConsPlusNormal"/>
            </w:pPr>
            <w:r>
              <w:t>6.2</w:t>
            </w:r>
          </w:p>
        </w:tc>
        <w:tc>
          <w:tcPr>
            <w:tcW w:w="2921" w:type="dxa"/>
          </w:tcPr>
          <w:p w14:paraId="4071E85E" w14:textId="77777777" w:rsidR="00B35845" w:rsidRDefault="00B35845">
            <w:pPr>
              <w:pStyle w:val="ConsPlusNormal"/>
            </w:pPr>
            <w:r>
              <w:t>МТДи Московской области</w:t>
            </w:r>
          </w:p>
        </w:tc>
        <w:tc>
          <w:tcPr>
            <w:tcW w:w="2494" w:type="dxa"/>
          </w:tcPr>
          <w:p w14:paraId="6CEC3E47" w14:textId="77777777" w:rsidR="00B35845" w:rsidRDefault="00B35845">
            <w:pPr>
              <w:pStyle w:val="ConsPlusNormal"/>
            </w:pPr>
            <w:r>
              <w:t>X</w:t>
            </w:r>
          </w:p>
        </w:tc>
        <w:tc>
          <w:tcPr>
            <w:tcW w:w="1191" w:type="dxa"/>
          </w:tcPr>
          <w:p w14:paraId="3E1E2BB8" w14:textId="77777777" w:rsidR="00B35845" w:rsidRDefault="00B35845">
            <w:pPr>
              <w:pStyle w:val="ConsPlusNormal"/>
            </w:pPr>
            <w:r>
              <w:t>X</w:t>
            </w:r>
          </w:p>
        </w:tc>
        <w:tc>
          <w:tcPr>
            <w:tcW w:w="1304" w:type="dxa"/>
          </w:tcPr>
          <w:p w14:paraId="26800A7C" w14:textId="77777777" w:rsidR="00B35845" w:rsidRDefault="00B35845">
            <w:pPr>
              <w:pStyle w:val="ConsPlusNormal"/>
            </w:pPr>
            <w:r>
              <w:t>700</w:t>
            </w:r>
          </w:p>
        </w:tc>
        <w:tc>
          <w:tcPr>
            <w:tcW w:w="1304" w:type="dxa"/>
          </w:tcPr>
          <w:p w14:paraId="191F0C51" w14:textId="77777777" w:rsidR="00B35845" w:rsidRDefault="00B35845">
            <w:pPr>
              <w:pStyle w:val="ConsPlusNormal"/>
            </w:pPr>
            <w:r>
              <w:t>1400</w:t>
            </w:r>
          </w:p>
        </w:tc>
        <w:tc>
          <w:tcPr>
            <w:tcW w:w="1304" w:type="dxa"/>
          </w:tcPr>
          <w:p w14:paraId="57284E06" w14:textId="77777777" w:rsidR="00B35845" w:rsidRDefault="00B35845">
            <w:pPr>
              <w:pStyle w:val="ConsPlusNormal"/>
            </w:pPr>
            <w:r>
              <w:t>1600</w:t>
            </w:r>
          </w:p>
        </w:tc>
        <w:tc>
          <w:tcPr>
            <w:tcW w:w="1361" w:type="dxa"/>
          </w:tcPr>
          <w:p w14:paraId="40462AC6" w14:textId="77777777" w:rsidR="00B35845" w:rsidRDefault="00B35845">
            <w:pPr>
              <w:pStyle w:val="ConsPlusNormal"/>
            </w:pPr>
            <w:r>
              <w:t>700</w:t>
            </w:r>
          </w:p>
        </w:tc>
        <w:tc>
          <w:tcPr>
            <w:tcW w:w="1474" w:type="dxa"/>
          </w:tcPr>
          <w:p w14:paraId="5EE3CBAA" w14:textId="77777777" w:rsidR="00B35845" w:rsidRDefault="00B35845">
            <w:pPr>
              <w:pStyle w:val="ConsPlusNormal"/>
            </w:pPr>
            <w:r>
              <w:t>1400</w:t>
            </w:r>
          </w:p>
        </w:tc>
        <w:tc>
          <w:tcPr>
            <w:tcW w:w="1361" w:type="dxa"/>
          </w:tcPr>
          <w:p w14:paraId="64091B83" w14:textId="77777777" w:rsidR="00B35845" w:rsidRDefault="00B35845">
            <w:pPr>
              <w:pStyle w:val="ConsPlusNormal"/>
            </w:pPr>
            <w:r>
              <w:t>1600</w:t>
            </w:r>
          </w:p>
        </w:tc>
        <w:tc>
          <w:tcPr>
            <w:tcW w:w="1757" w:type="dxa"/>
          </w:tcPr>
          <w:p w14:paraId="4C7159DD" w14:textId="77777777" w:rsidR="00B35845" w:rsidRDefault="00B35845">
            <w:pPr>
              <w:pStyle w:val="ConsPlusNormal"/>
            </w:pPr>
            <w:r>
              <w:t>X</w:t>
            </w:r>
          </w:p>
        </w:tc>
        <w:tc>
          <w:tcPr>
            <w:tcW w:w="2778" w:type="dxa"/>
          </w:tcPr>
          <w:p w14:paraId="339154FE" w14:textId="77777777" w:rsidR="00B35845" w:rsidRDefault="00B35845">
            <w:pPr>
              <w:pStyle w:val="ConsPlusNormal"/>
            </w:pPr>
            <w:r>
              <w:t>X</w:t>
            </w:r>
          </w:p>
        </w:tc>
      </w:tr>
      <w:tr w:rsidR="00B35845" w14:paraId="348D1016" w14:textId="77777777">
        <w:tc>
          <w:tcPr>
            <w:tcW w:w="794" w:type="dxa"/>
          </w:tcPr>
          <w:p w14:paraId="7E9C2984" w14:textId="77777777" w:rsidR="00B35845" w:rsidRDefault="00B35845">
            <w:pPr>
              <w:pStyle w:val="ConsPlusNormal"/>
            </w:pPr>
            <w:r>
              <w:lastRenderedPageBreak/>
              <w:t>6.3</w:t>
            </w:r>
          </w:p>
        </w:tc>
        <w:tc>
          <w:tcPr>
            <w:tcW w:w="2921" w:type="dxa"/>
          </w:tcPr>
          <w:p w14:paraId="47F1A284" w14:textId="77777777" w:rsidR="00B35845" w:rsidRDefault="00B35845">
            <w:pPr>
              <w:pStyle w:val="ConsPlusNormal"/>
            </w:pPr>
            <w:r>
              <w:t>Министерство образования Московской области</w:t>
            </w:r>
          </w:p>
        </w:tc>
        <w:tc>
          <w:tcPr>
            <w:tcW w:w="2494" w:type="dxa"/>
          </w:tcPr>
          <w:p w14:paraId="1BF47BA5" w14:textId="77777777" w:rsidR="00B35845" w:rsidRDefault="00B35845">
            <w:pPr>
              <w:pStyle w:val="ConsPlusNormal"/>
            </w:pPr>
            <w:r>
              <w:t>X</w:t>
            </w:r>
          </w:p>
        </w:tc>
        <w:tc>
          <w:tcPr>
            <w:tcW w:w="1191" w:type="dxa"/>
          </w:tcPr>
          <w:p w14:paraId="0D382CAE" w14:textId="77777777" w:rsidR="00B35845" w:rsidRDefault="00B35845">
            <w:pPr>
              <w:pStyle w:val="ConsPlusNormal"/>
            </w:pPr>
            <w:r>
              <w:t>X</w:t>
            </w:r>
          </w:p>
        </w:tc>
        <w:tc>
          <w:tcPr>
            <w:tcW w:w="1304" w:type="dxa"/>
          </w:tcPr>
          <w:p w14:paraId="3F16CA7B" w14:textId="77777777" w:rsidR="00B35845" w:rsidRDefault="00B35845">
            <w:pPr>
              <w:pStyle w:val="ConsPlusNormal"/>
            </w:pPr>
            <w:r>
              <w:t>3200</w:t>
            </w:r>
          </w:p>
        </w:tc>
        <w:tc>
          <w:tcPr>
            <w:tcW w:w="1304" w:type="dxa"/>
          </w:tcPr>
          <w:p w14:paraId="68629E28" w14:textId="77777777" w:rsidR="00B35845" w:rsidRDefault="00B35845">
            <w:pPr>
              <w:pStyle w:val="ConsPlusNormal"/>
            </w:pPr>
            <w:r>
              <w:t>3551</w:t>
            </w:r>
          </w:p>
        </w:tc>
        <w:tc>
          <w:tcPr>
            <w:tcW w:w="1304" w:type="dxa"/>
          </w:tcPr>
          <w:p w14:paraId="2A5A5DB1" w14:textId="77777777" w:rsidR="00B35845" w:rsidRDefault="00B35845">
            <w:pPr>
              <w:pStyle w:val="ConsPlusNormal"/>
            </w:pPr>
            <w:r>
              <w:t>3856</w:t>
            </w:r>
          </w:p>
        </w:tc>
        <w:tc>
          <w:tcPr>
            <w:tcW w:w="1361" w:type="dxa"/>
          </w:tcPr>
          <w:p w14:paraId="67C91E20" w14:textId="77777777" w:rsidR="00B35845" w:rsidRDefault="00B35845">
            <w:pPr>
              <w:pStyle w:val="ConsPlusNormal"/>
            </w:pPr>
            <w:r>
              <w:t>3200</w:t>
            </w:r>
          </w:p>
        </w:tc>
        <w:tc>
          <w:tcPr>
            <w:tcW w:w="1474" w:type="dxa"/>
          </w:tcPr>
          <w:p w14:paraId="29958EC3" w14:textId="77777777" w:rsidR="00B35845" w:rsidRDefault="00B35845">
            <w:pPr>
              <w:pStyle w:val="ConsPlusNormal"/>
            </w:pPr>
            <w:r>
              <w:t>3551</w:t>
            </w:r>
          </w:p>
        </w:tc>
        <w:tc>
          <w:tcPr>
            <w:tcW w:w="1361" w:type="dxa"/>
          </w:tcPr>
          <w:p w14:paraId="6992A036" w14:textId="77777777" w:rsidR="00B35845" w:rsidRDefault="00B35845">
            <w:pPr>
              <w:pStyle w:val="ConsPlusNormal"/>
            </w:pPr>
            <w:r>
              <w:t>3856</w:t>
            </w:r>
          </w:p>
        </w:tc>
        <w:tc>
          <w:tcPr>
            <w:tcW w:w="1757" w:type="dxa"/>
          </w:tcPr>
          <w:p w14:paraId="39191B7F" w14:textId="77777777" w:rsidR="00B35845" w:rsidRDefault="00B35845">
            <w:pPr>
              <w:pStyle w:val="ConsPlusNormal"/>
            </w:pPr>
            <w:r>
              <w:t>X</w:t>
            </w:r>
          </w:p>
        </w:tc>
        <w:tc>
          <w:tcPr>
            <w:tcW w:w="2778" w:type="dxa"/>
          </w:tcPr>
          <w:p w14:paraId="1340B5D9" w14:textId="77777777" w:rsidR="00B35845" w:rsidRDefault="00B35845">
            <w:pPr>
              <w:pStyle w:val="ConsPlusNormal"/>
            </w:pPr>
            <w:r>
              <w:t>X</w:t>
            </w:r>
          </w:p>
        </w:tc>
      </w:tr>
      <w:tr w:rsidR="00B35845" w14:paraId="4A4FCC8A" w14:textId="77777777">
        <w:tc>
          <w:tcPr>
            <w:tcW w:w="794" w:type="dxa"/>
          </w:tcPr>
          <w:p w14:paraId="22AEF60F" w14:textId="77777777" w:rsidR="00B35845" w:rsidRDefault="00B35845">
            <w:pPr>
              <w:pStyle w:val="ConsPlusNormal"/>
            </w:pPr>
            <w:r>
              <w:t>6.4</w:t>
            </w:r>
          </w:p>
        </w:tc>
        <w:tc>
          <w:tcPr>
            <w:tcW w:w="2921" w:type="dxa"/>
          </w:tcPr>
          <w:p w14:paraId="2D225DAA" w14:textId="77777777" w:rsidR="00B35845" w:rsidRDefault="00B35845">
            <w:pPr>
              <w:pStyle w:val="ConsPlusNormal"/>
            </w:pPr>
            <w:r>
              <w:t>Минсельхозпрод Московской области</w:t>
            </w:r>
          </w:p>
        </w:tc>
        <w:tc>
          <w:tcPr>
            <w:tcW w:w="2494" w:type="dxa"/>
          </w:tcPr>
          <w:p w14:paraId="1A700FC9" w14:textId="77777777" w:rsidR="00B35845" w:rsidRDefault="00B35845">
            <w:pPr>
              <w:pStyle w:val="ConsPlusNormal"/>
            </w:pPr>
            <w:r>
              <w:t>X</w:t>
            </w:r>
          </w:p>
        </w:tc>
        <w:tc>
          <w:tcPr>
            <w:tcW w:w="1191" w:type="dxa"/>
          </w:tcPr>
          <w:p w14:paraId="581A615E" w14:textId="77777777" w:rsidR="00B35845" w:rsidRDefault="00B35845">
            <w:pPr>
              <w:pStyle w:val="ConsPlusNormal"/>
            </w:pPr>
            <w:r>
              <w:t>X</w:t>
            </w:r>
          </w:p>
        </w:tc>
        <w:tc>
          <w:tcPr>
            <w:tcW w:w="1304" w:type="dxa"/>
          </w:tcPr>
          <w:p w14:paraId="07163AB4" w14:textId="77777777" w:rsidR="00B35845" w:rsidRDefault="00B35845">
            <w:pPr>
              <w:pStyle w:val="ConsPlusNormal"/>
            </w:pPr>
            <w:r>
              <w:t>4268</w:t>
            </w:r>
          </w:p>
        </w:tc>
        <w:tc>
          <w:tcPr>
            <w:tcW w:w="1304" w:type="dxa"/>
          </w:tcPr>
          <w:p w14:paraId="7AD6BFE9" w14:textId="77777777" w:rsidR="00B35845" w:rsidRDefault="00B35845">
            <w:pPr>
              <w:pStyle w:val="ConsPlusNormal"/>
            </w:pPr>
            <w:r>
              <w:t>4268</w:t>
            </w:r>
          </w:p>
        </w:tc>
        <w:tc>
          <w:tcPr>
            <w:tcW w:w="1304" w:type="dxa"/>
          </w:tcPr>
          <w:p w14:paraId="1B8D5A83" w14:textId="77777777" w:rsidR="00B35845" w:rsidRDefault="00B35845">
            <w:pPr>
              <w:pStyle w:val="ConsPlusNormal"/>
            </w:pPr>
            <w:r>
              <w:t>4906</w:t>
            </w:r>
          </w:p>
        </w:tc>
        <w:tc>
          <w:tcPr>
            <w:tcW w:w="1361" w:type="dxa"/>
          </w:tcPr>
          <w:p w14:paraId="18D619A7" w14:textId="77777777" w:rsidR="00B35845" w:rsidRDefault="00B35845">
            <w:pPr>
              <w:pStyle w:val="ConsPlusNormal"/>
            </w:pPr>
            <w:r>
              <w:t>4268</w:t>
            </w:r>
          </w:p>
        </w:tc>
        <w:tc>
          <w:tcPr>
            <w:tcW w:w="1474" w:type="dxa"/>
          </w:tcPr>
          <w:p w14:paraId="68A2C8C6" w14:textId="77777777" w:rsidR="00B35845" w:rsidRDefault="00B35845">
            <w:pPr>
              <w:pStyle w:val="ConsPlusNormal"/>
            </w:pPr>
            <w:r>
              <w:t>4268</w:t>
            </w:r>
          </w:p>
        </w:tc>
        <w:tc>
          <w:tcPr>
            <w:tcW w:w="1361" w:type="dxa"/>
          </w:tcPr>
          <w:p w14:paraId="47FD3B1B" w14:textId="77777777" w:rsidR="00B35845" w:rsidRDefault="00B35845">
            <w:pPr>
              <w:pStyle w:val="ConsPlusNormal"/>
            </w:pPr>
            <w:r>
              <w:t>4906</w:t>
            </w:r>
          </w:p>
        </w:tc>
        <w:tc>
          <w:tcPr>
            <w:tcW w:w="1757" w:type="dxa"/>
          </w:tcPr>
          <w:p w14:paraId="58D15938" w14:textId="77777777" w:rsidR="00B35845" w:rsidRDefault="00B35845">
            <w:pPr>
              <w:pStyle w:val="ConsPlusNormal"/>
            </w:pPr>
            <w:r>
              <w:t>X</w:t>
            </w:r>
          </w:p>
        </w:tc>
        <w:tc>
          <w:tcPr>
            <w:tcW w:w="2778" w:type="dxa"/>
          </w:tcPr>
          <w:p w14:paraId="72588E16" w14:textId="77777777" w:rsidR="00B35845" w:rsidRDefault="00B35845">
            <w:pPr>
              <w:pStyle w:val="ConsPlusNormal"/>
            </w:pPr>
            <w:r>
              <w:t>X</w:t>
            </w:r>
          </w:p>
        </w:tc>
      </w:tr>
      <w:tr w:rsidR="00B35845" w14:paraId="28401031" w14:textId="77777777">
        <w:tc>
          <w:tcPr>
            <w:tcW w:w="794" w:type="dxa"/>
          </w:tcPr>
          <w:p w14:paraId="7266AF5C" w14:textId="77777777" w:rsidR="00B35845" w:rsidRDefault="00B35845">
            <w:pPr>
              <w:pStyle w:val="ConsPlusNormal"/>
            </w:pPr>
            <w:r>
              <w:t>6.5</w:t>
            </w:r>
          </w:p>
        </w:tc>
        <w:tc>
          <w:tcPr>
            <w:tcW w:w="2921" w:type="dxa"/>
          </w:tcPr>
          <w:p w14:paraId="68624578" w14:textId="77777777" w:rsidR="00B35845" w:rsidRDefault="00B35845">
            <w:pPr>
              <w:pStyle w:val="ConsPlusNormal"/>
            </w:pPr>
            <w:r>
              <w:t>Минздрав Московской области</w:t>
            </w:r>
          </w:p>
        </w:tc>
        <w:tc>
          <w:tcPr>
            <w:tcW w:w="2494" w:type="dxa"/>
          </w:tcPr>
          <w:p w14:paraId="1D0FFFE9" w14:textId="77777777" w:rsidR="00B35845" w:rsidRDefault="00B35845">
            <w:pPr>
              <w:pStyle w:val="ConsPlusNormal"/>
            </w:pPr>
            <w:r>
              <w:t>X</w:t>
            </w:r>
          </w:p>
        </w:tc>
        <w:tc>
          <w:tcPr>
            <w:tcW w:w="1191" w:type="dxa"/>
          </w:tcPr>
          <w:p w14:paraId="09D95607" w14:textId="77777777" w:rsidR="00B35845" w:rsidRDefault="00B35845">
            <w:pPr>
              <w:pStyle w:val="ConsPlusNormal"/>
            </w:pPr>
            <w:r>
              <w:t>X</w:t>
            </w:r>
          </w:p>
        </w:tc>
        <w:tc>
          <w:tcPr>
            <w:tcW w:w="1304" w:type="dxa"/>
          </w:tcPr>
          <w:p w14:paraId="71C60FD9" w14:textId="77777777" w:rsidR="00B35845" w:rsidRDefault="00B35845">
            <w:pPr>
              <w:pStyle w:val="ConsPlusNormal"/>
            </w:pPr>
            <w:r>
              <w:t>130</w:t>
            </w:r>
          </w:p>
        </w:tc>
        <w:tc>
          <w:tcPr>
            <w:tcW w:w="1304" w:type="dxa"/>
          </w:tcPr>
          <w:p w14:paraId="565AF8B5" w14:textId="77777777" w:rsidR="00B35845" w:rsidRDefault="00B35845">
            <w:pPr>
              <w:pStyle w:val="ConsPlusNormal"/>
            </w:pPr>
            <w:r>
              <w:t>140</w:t>
            </w:r>
          </w:p>
        </w:tc>
        <w:tc>
          <w:tcPr>
            <w:tcW w:w="1304" w:type="dxa"/>
          </w:tcPr>
          <w:p w14:paraId="7B0421C6" w14:textId="77777777" w:rsidR="00B35845" w:rsidRDefault="00B35845">
            <w:pPr>
              <w:pStyle w:val="ConsPlusNormal"/>
            </w:pPr>
            <w:r>
              <w:t>50</w:t>
            </w:r>
          </w:p>
        </w:tc>
        <w:tc>
          <w:tcPr>
            <w:tcW w:w="1361" w:type="dxa"/>
          </w:tcPr>
          <w:p w14:paraId="6890A9F4" w14:textId="77777777" w:rsidR="00B35845" w:rsidRDefault="00B35845">
            <w:pPr>
              <w:pStyle w:val="ConsPlusNormal"/>
            </w:pPr>
            <w:r>
              <w:t>130</w:t>
            </w:r>
          </w:p>
        </w:tc>
        <w:tc>
          <w:tcPr>
            <w:tcW w:w="1474" w:type="dxa"/>
          </w:tcPr>
          <w:p w14:paraId="10D4EDC1" w14:textId="77777777" w:rsidR="00B35845" w:rsidRDefault="00B35845">
            <w:pPr>
              <w:pStyle w:val="ConsPlusNormal"/>
            </w:pPr>
            <w:r>
              <w:t>140</w:t>
            </w:r>
          </w:p>
        </w:tc>
        <w:tc>
          <w:tcPr>
            <w:tcW w:w="1361" w:type="dxa"/>
          </w:tcPr>
          <w:p w14:paraId="53B1BF1B" w14:textId="77777777" w:rsidR="00B35845" w:rsidRDefault="00B35845">
            <w:pPr>
              <w:pStyle w:val="ConsPlusNormal"/>
            </w:pPr>
            <w:r>
              <w:t>50</w:t>
            </w:r>
          </w:p>
        </w:tc>
        <w:tc>
          <w:tcPr>
            <w:tcW w:w="1757" w:type="dxa"/>
          </w:tcPr>
          <w:p w14:paraId="64FD5F46" w14:textId="77777777" w:rsidR="00B35845" w:rsidRDefault="00B35845">
            <w:pPr>
              <w:pStyle w:val="ConsPlusNormal"/>
            </w:pPr>
            <w:r>
              <w:t>X</w:t>
            </w:r>
          </w:p>
        </w:tc>
        <w:tc>
          <w:tcPr>
            <w:tcW w:w="2778" w:type="dxa"/>
          </w:tcPr>
          <w:p w14:paraId="673CF2EB" w14:textId="77777777" w:rsidR="00B35845" w:rsidRDefault="00B35845">
            <w:pPr>
              <w:pStyle w:val="ConsPlusNormal"/>
            </w:pPr>
            <w:r>
              <w:t>X</w:t>
            </w:r>
          </w:p>
        </w:tc>
      </w:tr>
      <w:tr w:rsidR="00B35845" w14:paraId="01C31CAA" w14:textId="77777777">
        <w:tc>
          <w:tcPr>
            <w:tcW w:w="794" w:type="dxa"/>
          </w:tcPr>
          <w:p w14:paraId="3CB9F414" w14:textId="77777777" w:rsidR="00B35845" w:rsidRDefault="00B35845">
            <w:pPr>
              <w:pStyle w:val="ConsPlusNormal"/>
            </w:pPr>
            <w:r>
              <w:t>6.6</w:t>
            </w:r>
          </w:p>
        </w:tc>
        <w:tc>
          <w:tcPr>
            <w:tcW w:w="2921" w:type="dxa"/>
          </w:tcPr>
          <w:p w14:paraId="44D579A8" w14:textId="77777777" w:rsidR="00B35845" w:rsidRDefault="00B35845">
            <w:pPr>
              <w:pStyle w:val="ConsPlusNormal"/>
            </w:pPr>
            <w:r>
              <w:t>Минэнерго Московской области</w:t>
            </w:r>
          </w:p>
        </w:tc>
        <w:tc>
          <w:tcPr>
            <w:tcW w:w="2494" w:type="dxa"/>
          </w:tcPr>
          <w:p w14:paraId="4CA90C6E" w14:textId="77777777" w:rsidR="00B35845" w:rsidRDefault="00B35845">
            <w:pPr>
              <w:pStyle w:val="ConsPlusNormal"/>
            </w:pPr>
            <w:r>
              <w:t>X</w:t>
            </w:r>
          </w:p>
        </w:tc>
        <w:tc>
          <w:tcPr>
            <w:tcW w:w="1191" w:type="dxa"/>
          </w:tcPr>
          <w:p w14:paraId="0C4EAF1B" w14:textId="77777777" w:rsidR="00B35845" w:rsidRDefault="00B35845">
            <w:pPr>
              <w:pStyle w:val="ConsPlusNormal"/>
            </w:pPr>
            <w:r>
              <w:t>X</w:t>
            </w:r>
          </w:p>
        </w:tc>
        <w:tc>
          <w:tcPr>
            <w:tcW w:w="1304" w:type="dxa"/>
          </w:tcPr>
          <w:p w14:paraId="41A05BCD" w14:textId="77777777" w:rsidR="00B35845" w:rsidRDefault="00B35845">
            <w:pPr>
              <w:pStyle w:val="ConsPlusNormal"/>
            </w:pPr>
            <w:r>
              <w:t>800</w:t>
            </w:r>
          </w:p>
        </w:tc>
        <w:tc>
          <w:tcPr>
            <w:tcW w:w="1304" w:type="dxa"/>
          </w:tcPr>
          <w:p w14:paraId="3FEE9BC4" w14:textId="77777777" w:rsidR="00B35845" w:rsidRDefault="00B35845">
            <w:pPr>
              <w:pStyle w:val="ConsPlusNormal"/>
            </w:pPr>
            <w:r>
              <w:t>850</w:t>
            </w:r>
          </w:p>
        </w:tc>
        <w:tc>
          <w:tcPr>
            <w:tcW w:w="1304" w:type="dxa"/>
          </w:tcPr>
          <w:p w14:paraId="3FDA954E" w14:textId="77777777" w:rsidR="00B35845" w:rsidRDefault="00B35845">
            <w:pPr>
              <w:pStyle w:val="ConsPlusNormal"/>
            </w:pPr>
            <w:r>
              <w:t>900</w:t>
            </w:r>
          </w:p>
        </w:tc>
        <w:tc>
          <w:tcPr>
            <w:tcW w:w="1361" w:type="dxa"/>
          </w:tcPr>
          <w:p w14:paraId="3F9EA8C7" w14:textId="77777777" w:rsidR="00B35845" w:rsidRDefault="00B35845">
            <w:pPr>
              <w:pStyle w:val="ConsPlusNormal"/>
            </w:pPr>
            <w:r>
              <w:t>800</w:t>
            </w:r>
          </w:p>
        </w:tc>
        <w:tc>
          <w:tcPr>
            <w:tcW w:w="1474" w:type="dxa"/>
          </w:tcPr>
          <w:p w14:paraId="44BDB328" w14:textId="77777777" w:rsidR="00B35845" w:rsidRDefault="00B35845">
            <w:pPr>
              <w:pStyle w:val="ConsPlusNormal"/>
            </w:pPr>
            <w:r>
              <w:t>850</w:t>
            </w:r>
          </w:p>
        </w:tc>
        <w:tc>
          <w:tcPr>
            <w:tcW w:w="1361" w:type="dxa"/>
          </w:tcPr>
          <w:p w14:paraId="3C8EEFB5" w14:textId="77777777" w:rsidR="00B35845" w:rsidRDefault="00B35845">
            <w:pPr>
              <w:pStyle w:val="ConsPlusNormal"/>
            </w:pPr>
            <w:r>
              <w:t>900</w:t>
            </w:r>
          </w:p>
        </w:tc>
        <w:tc>
          <w:tcPr>
            <w:tcW w:w="1757" w:type="dxa"/>
          </w:tcPr>
          <w:p w14:paraId="528EB4FD" w14:textId="77777777" w:rsidR="00B35845" w:rsidRDefault="00B35845">
            <w:pPr>
              <w:pStyle w:val="ConsPlusNormal"/>
            </w:pPr>
            <w:r>
              <w:t>X</w:t>
            </w:r>
          </w:p>
        </w:tc>
        <w:tc>
          <w:tcPr>
            <w:tcW w:w="2778" w:type="dxa"/>
          </w:tcPr>
          <w:p w14:paraId="47C23DA1" w14:textId="77777777" w:rsidR="00B35845" w:rsidRDefault="00B35845">
            <w:pPr>
              <w:pStyle w:val="ConsPlusNormal"/>
            </w:pPr>
            <w:r>
              <w:t>X</w:t>
            </w:r>
          </w:p>
        </w:tc>
      </w:tr>
      <w:tr w:rsidR="00B35845" w14:paraId="42AA48FC" w14:textId="77777777">
        <w:tc>
          <w:tcPr>
            <w:tcW w:w="794" w:type="dxa"/>
          </w:tcPr>
          <w:p w14:paraId="352F4AB3" w14:textId="77777777" w:rsidR="00B35845" w:rsidRDefault="00B35845">
            <w:pPr>
              <w:pStyle w:val="ConsPlusNormal"/>
            </w:pPr>
            <w:r>
              <w:t>6.7</w:t>
            </w:r>
          </w:p>
        </w:tc>
        <w:tc>
          <w:tcPr>
            <w:tcW w:w="2921" w:type="dxa"/>
          </w:tcPr>
          <w:p w14:paraId="72517D8F" w14:textId="77777777" w:rsidR="00B35845" w:rsidRDefault="00B35845">
            <w:pPr>
              <w:pStyle w:val="ConsPlusNormal"/>
            </w:pPr>
            <w:r>
              <w:t>Мингосуправления Московской области</w:t>
            </w:r>
          </w:p>
        </w:tc>
        <w:tc>
          <w:tcPr>
            <w:tcW w:w="2494" w:type="dxa"/>
          </w:tcPr>
          <w:p w14:paraId="3B4AC133" w14:textId="77777777" w:rsidR="00B35845" w:rsidRDefault="00B35845">
            <w:pPr>
              <w:pStyle w:val="ConsPlusNormal"/>
            </w:pPr>
            <w:r>
              <w:t>X</w:t>
            </w:r>
          </w:p>
        </w:tc>
        <w:tc>
          <w:tcPr>
            <w:tcW w:w="1191" w:type="dxa"/>
          </w:tcPr>
          <w:p w14:paraId="3DE28AE2" w14:textId="77777777" w:rsidR="00B35845" w:rsidRDefault="00B35845">
            <w:pPr>
              <w:pStyle w:val="ConsPlusNormal"/>
            </w:pPr>
            <w:r>
              <w:t>X</w:t>
            </w:r>
          </w:p>
        </w:tc>
        <w:tc>
          <w:tcPr>
            <w:tcW w:w="1304" w:type="dxa"/>
          </w:tcPr>
          <w:p w14:paraId="36F6D346" w14:textId="77777777" w:rsidR="00B35845" w:rsidRDefault="00B35845">
            <w:pPr>
              <w:pStyle w:val="ConsPlusNormal"/>
            </w:pPr>
            <w:r>
              <w:t>500</w:t>
            </w:r>
          </w:p>
        </w:tc>
        <w:tc>
          <w:tcPr>
            <w:tcW w:w="1304" w:type="dxa"/>
          </w:tcPr>
          <w:p w14:paraId="3613EFBC" w14:textId="77777777" w:rsidR="00B35845" w:rsidRDefault="00B35845">
            <w:pPr>
              <w:pStyle w:val="ConsPlusNormal"/>
            </w:pPr>
            <w:r>
              <w:t>800</w:t>
            </w:r>
          </w:p>
        </w:tc>
        <w:tc>
          <w:tcPr>
            <w:tcW w:w="1304" w:type="dxa"/>
          </w:tcPr>
          <w:p w14:paraId="35E0C7D4" w14:textId="77777777" w:rsidR="00B35845" w:rsidRDefault="00B35845">
            <w:pPr>
              <w:pStyle w:val="ConsPlusNormal"/>
            </w:pPr>
            <w:r>
              <w:t>900</w:t>
            </w:r>
          </w:p>
        </w:tc>
        <w:tc>
          <w:tcPr>
            <w:tcW w:w="1361" w:type="dxa"/>
          </w:tcPr>
          <w:p w14:paraId="0B5EE344" w14:textId="77777777" w:rsidR="00B35845" w:rsidRDefault="00B35845">
            <w:pPr>
              <w:pStyle w:val="ConsPlusNormal"/>
            </w:pPr>
            <w:r>
              <w:t>500</w:t>
            </w:r>
          </w:p>
        </w:tc>
        <w:tc>
          <w:tcPr>
            <w:tcW w:w="1474" w:type="dxa"/>
          </w:tcPr>
          <w:p w14:paraId="5241539C" w14:textId="77777777" w:rsidR="00B35845" w:rsidRDefault="00B35845">
            <w:pPr>
              <w:pStyle w:val="ConsPlusNormal"/>
            </w:pPr>
            <w:r>
              <w:t>800</w:t>
            </w:r>
          </w:p>
        </w:tc>
        <w:tc>
          <w:tcPr>
            <w:tcW w:w="1361" w:type="dxa"/>
          </w:tcPr>
          <w:p w14:paraId="2F317272" w14:textId="77777777" w:rsidR="00B35845" w:rsidRDefault="00B35845">
            <w:pPr>
              <w:pStyle w:val="ConsPlusNormal"/>
            </w:pPr>
            <w:r>
              <w:t>900</w:t>
            </w:r>
          </w:p>
        </w:tc>
        <w:tc>
          <w:tcPr>
            <w:tcW w:w="1757" w:type="dxa"/>
          </w:tcPr>
          <w:p w14:paraId="17005309" w14:textId="77777777" w:rsidR="00B35845" w:rsidRDefault="00B35845">
            <w:pPr>
              <w:pStyle w:val="ConsPlusNormal"/>
            </w:pPr>
            <w:r>
              <w:t>X</w:t>
            </w:r>
          </w:p>
        </w:tc>
        <w:tc>
          <w:tcPr>
            <w:tcW w:w="2778" w:type="dxa"/>
          </w:tcPr>
          <w:p w14:paraId="027E4F06" w14:textId="77777777" w:rsidR="00B35845" w:rsidRDefault="00B35845">
            <w:pPr>
              <w:pStyle w:val="ConsPlusNormal"/>
            </w:pPr>
            <w:r>
              <w:t>X</w:t>
            </w:r>
          </w:p>
        </w:tc>
      </w:tr>
      <w:tr w:rsidR="00B35845" w14:paraId="09642269" w14:textId="77777777">
        <w:tc>
          <w:tcPr>
            <w:tcW w:w="794" w:type="dxa"/>
          </w:tcPr>
          <w:p w14:paraId="19BEC10C" w14:textId="77777777" w:rsidR="00B35845" w:rsidRDefault="00B35845">
            <w:pPr>
              <w:pStyle w:val="ConsPlusNormal"/>
            </w:pPr>
            <w:r>
              <w:t>6.8</w:t>
            </w:r>
          </w:p>
        </w:tc>
        <w:tc>
          <w:tcPr>
            <w:tcW w:w="2921" w:type="dxa"/>
          </w:tcPr>
          <w:p w14:paraId="46009724" w14:textId="77777777" w:rsidR="00B35845" w:rsidRDefault="00B35845">
            <w:pPr>
              <w:pStyle w:val="ConsPlusNormal"/>
            </w:pPr>
            <w:r>
              <w:t>Министерство ЖКХ Московской области</w:t>
            </w:r>
          </w:p>
        </w:tc>
        <w:tc>
          <w:tcPr>
            <w:tcW w:w="2494" w:type="dxa"/>
          </w:tcPr>
          <w:p w14:paraId="1FB3193F" w14:textId="77777777" w:rsidR="00B35845" w:rsidRDefault="00B35845">
            <w:pPr>
              <w:pStyle w:val="ConsPlusNormal"/>
            </w:pPr>
            <w:r>
              <w:t>X</w:t>
            </w:r>
          </w:p>
        </w:tc>
        <w:tc>
          <w:tcPr>
            <w:tcW w:w="1191" w:type="dxa"/>
          </w:tcPr>
          <w:p w14:paraId="34DC3F35" w14:textId="77777777" w:rsidR="00B35845" w:rsidRDefault="00B35845">
            <w:pPr>
              <w:pStyle w:val="ConsPlusNormal"/>
            </w:pPr>
            <w:r>
              <w:t>X</w:t>
            </w:r>
          </w:p>
        </w:tc>
        <w:tc>
          <w:tcPr>
            <w:tcW w:w="1304" w:type="dxa"/>
          </w:tcPr>
          <w:p w14:paraId="0071AC60" w14:textId="77777777" w:rsidR="00B35845" w:rsidRDefault="00B35845">
            <w:pPr>
              <w:pStyle w:val="ConsPlusNormal"/>
            </w:pPr>
            <w:r>
              <w:t>2725</w:t>
            </w:r>
          </w:p>
        </w:tc>
        <w:tc>
          <w:tcPr>
            <w:tcW w:w="1304" w:type="dxa"/>
          </w:tcPr>
          <w:p w14:paraId="23EE835E" w14:textId="77777777" w:rsidR="00B35845" w:rsidRDefault="00B35845">
            <w:pPr>
              <w:pStyle w:val="ConsPlusNormal"/>
            </w:pPr>
            <w:r>
              <w:t>2898</w:t>
            </w:r>
          </w:p>
        </w:tc>
        <w:tc>
          <w:tcPr>
            <w:tcW w:w="1304" w:type="dxa"/>
          </w:tcPr>
          <w:p w14:paraId="1032723D" w14:textId="77777777" w:rsidR="00B35845" w:rsidRDefault="00B35845">
            <w:pPr>
              <w:pStyle w:val="ConsPlusNormal"/>
            </w:pPr>
            <w:r>
              <w:t>3000</w:t>
            </w:r>
          </w:p>
        </w:tc>
        <w:tc>
          <w:tcPr>
            <w:tcW w:w="1361" w:type="dxa"/>
          </w:tcPr>
          <w:p w14:paraId="7A5538E7" w14:textId="77777777" w:rsidR="00B35845" w:rsidRDefault="00B35845">
            <w:pPr>
              <w:pStyle w:val="ConsPlusNormal"/>
            </w:pPr>
            <w:r>
              <w:t>2725</w:t>
            </w:r>
          </w:p>
        </w:tc>
        <w:tc>
          <w:tcPr>
            <w:tcW w:w="1474" w:type="dxa"/>
          </w:tcPr>
          <w:p w14:paraId="3274FAF4" w14:textId="77777777" w:rsidR="00B35845" w:rsidRDefault="00B35845">
            <w:pPr>
              <w:pStyle w:val="ConsPlusNormal"/>
            </w:pPr>
            <w:r>
              <w:t>2898</w:t>
            </w:r>
          </w:p>
        </w:tc>
        <w:tc>
          <w:tcPr>
            <w:tcW w:w="1361" w:type="dxa"/>
          </w:tcPr>
          <w:p w14:paraId="4CCC3CA1" w14:textId="77777777" w:rsidR="00B35845" w:rsidRDefault="00B35845">
            <w:pPr>
              <w:pStyle w:val="ConsPlusNormal"/>
            </w:pPr>
            <w:r>
              <w:t>3000</w:t>
            </w:r>
          </w:p>
        </w:tc>
        <w:tc>
          <w:tcPr>
            <w:tcW w:w="1757" w:type="dxa"/>
          </w:tcPr>
          <w:p w14:paraId="523ECC19" w14:textId="77777777" w:rsidR="00B35845" w:rsidRDefault="00B35845">
            <w:pPr>
              <w:pStyle w:val="ConsPlusNormal"/>
            </w:pPr>
            <w:r>
              <w:t>X</w:t>
            </w:r>
          </w:p>
        </w:tc>
        <w:tc>
          <w:tcPr>
            <w:tcW w:w="2778" w:type="dxa"/>
          </w:tcPr>
          <w:p w14:paraId="4E28AC3B" w14:textId="77777777" w:rsidR="00B35845" w:rsidRDefault="00B35845">
            <w:pPr>
              <w:pStyle w:val="ConsPlusNormal"/>
            </w:pPr>
            <w:r>
              <w:t>X</w:t>
            </w:r>
          </w:p>
        </w:tc>
      </w:tr>
      <w:tr w:rsidR="00B35845" w14:paraId="012F8E7B" w14:textId="77777777">
        <w:tc>
          <w:tcPr>
            <w:tcW w:w="794" w:type="dxa"/>
          </w:tcPr>
          <w:p w14:paraId="6188DADA" w14:textId="77777777" w:rsidR="00B35845" w:rsidRDefault="00B35845">
            <w:pPr>
              <w:pStyle w:val="ConsPlusNormal"/>
            </w:pPr>
            <w:r>
              <w:t>6.9</w:t>
            </w:r>
          </w:p>
        </w:tc>
        <w:tc>
          <w:tcPr>
            <w:tcW w:w="2921" w:type="dxa"/>
          </w:tcPr>
          <w:p w14:paraId="5A40CCB0" w14:textId="77777777" w:rsidR="00B35845" w:rsidRDefault="00B35845">
            <w:pPr>
              <w:pStyle w:val="ConsPlusNormal"/>
            </w:pPr>
            <w:r>
              <w:t>Минкультуры и туризма Московской области</w:t>
            </w:r>
          </w:p>
        </w:tc>
        <w:tc>
          <w:tcPr>
            <w:tcW w:w="2494" w:type="dxa"/>
          </w:tcPr>
          <w:p w14:paraId="02F96092" w14:textId="77777777" w:rsidR="00B35845" w:rsidRDefault="00B35845">
            <w:pPr>
              <w:pStyle w:val="ConsPlusNormal"/>
            </w:pPr>
            <w:r>
              <w:t>X</w:t>
            </w:r>
          </w:p>
        </w:tc>
        <w:tc>
          <w:tcPr>
            <w:tcW w:w="1191" w:type="dxa"/>
          </w:tcPr>
          <w:p w14:paraId="33FA7258" w14:textId="77777777" w:rsidR="00B35845" w:rsidRDefault="00B35845">
            <w:pPr>
              <w:pStyle w:val="ConsPlusNormal"/>
            </w:pPr>
            <w:r>
              <w:t>X</w:t>
            </w:r>
          </w:p>
        </w:tc>
        <w:tc>
          <w:tcPr>
            <w:tcW w:w="1304" w:type="dxa"/>
          </w:tcPr>
          <w:p w14:paraId="2A016161" w14:textId="77777777" w:rsidR="00B35845" w:rsidRDefault="00B35845">
            <w:pPr>
              <w:pStyle w:val="ConsPlusNormal"/>
            </w:pPr>
            <w:r>
              <w:t>2300</w:t>
            </w:r>
          </w:p>
        </w:tc>
        <w:tc>
          <w:tcPr>
            <w:tcW w:w="1304" w:type="dxa"/>
          </w:tcPr>
          <w:p w14:paraId="120194B1" w14:textId="77777777" w:rsidR="00B35845" w:rsidRDefault="00B35845">
            <w:pPr>
              <w:pStyle w:val="ConsPlusNormal"/>
            </w:pPr>
            <w:r>
              <w:t>2643</w:t>
            </w:r>
          </w:p>
        </w:tc>
        <w:tc>
          <w:tcPr>
            <w:tcW w:w="1304" w:type="dxa"/>
          </w:tcPr>
          <w:p w14:paraId="61B20498" w14:textId="77777777" w:rsidR="00B35845" w:rsidRDefault="00B35845">
            <w:pPr>
              <w:pStyle w:val="ConsPlusNormal"/>
            </w:pPr>
            <w:r>
              <w:t>2445</w:t>
            </w:r>
          </w:p>
        </w:tc>
        <w:tc>
          <w:tcPr>
            <w:tcW w:w="1361" w:type="dxa"/>
          </w:tcPr>
          <w:p w14:paraId="05672133" w14:textId="77777777" w:rsidR="00B35845" w:rsidRDefault="00B35845">
            <w:pPr>
              <w:pStyle w:val="ConsPlusNormal"/>
            </w:pPr>
            <w:r>
              <w:t>2300</w:t>
            </w:r>
          </w:p>
        </w:tc>
        <w:tc>
          <w:tcPr>
            <w:tcW w:w="1474" w:type="dxa"/>
          </w:tcPr>
          <w:p w14:paraId="60715D2B" w14:textId="77777777" w:rsidR="00B35845" w:rsidRDefault="00B35845">
            <w:pPr>
              <w:pStyle w:val="ConsPlusNormal"/>
            </w:pPr>
            <w:r>
              <w:t>2643</w:t>
            </w:r>
          </w:p>
        </w:tc>
        <w:tc>
          <w:tcPr>
            <w:tcW w:w="1361" w:type="dxa"/>
          </w:tcPr>
          <w:p w14:paraId="78102AEF" w14:textId="77777777" w:rsidR="00B35845" w:rsidRDefault="00B35845">
            <w:pPr>
              <w:pStyle w:val="ConsPlusNormal"/>
            </w:pPr>
            <w:r>
              <w:t>2445</w:t>
            </w:r>
          </w:p>
        </w:tc>
        <w:tc>
          <w:tcPr>
            <w:tcW w:w="1757" w:type="dxa"/>
          </w:tcPr>
          <w:p w14:paraId="1F4C1DBE" w14:textId="77777777" w:rsidR="00B35845" w:rsidRDefault="00B35845">
            <w:pPr>
              <w:pStyle w:val="ConsPlusNormal"/>
            </w:pPr>
            <w:r>
              <w:t>X</w:t>
            </w:r>
          </w:p>
        </w:tc>
        <w:tc>
          <w:tcPr>
            <w:tcW w:w="2778" w:type="dxa"/>
          </w:tcPr>
          <w:p w14:paraId="461DD2DF" w14:textId="77777777" w:rsidR="00B35845" w:rsidRDefault="00B35845">
            <w:pPr>
              <w:pStyle w:val="ConsPlusNormal"/>
            </w:pPr>
            <w:r>
              <w:t>X</w:t>
            </w:r>
          </w:p>
        </w:tc>
      </w:tr>
      <w:tr w:rsidR="00B35845" w14:paraId="14061537" w14:textId="77777777">
        <w:tc>
          <w:tcPr>
            <w:tcW w:w="794" w:type="dxa"/>
          </w:tcPr>
          <w:p w14:paraId="1879B384" w14:textId="77777777" w:rsidR="00B35845" w:rsidRDefault="00B35845">
            <w:pPr>
              <w:pStyle w:val="ConsPlusNormal"/>
            </w:pPr>
            <w:r>
              <w:t>6.10</w:t>
            </w:r>
          </w:p>
        </w:tc>
        <w:tc>
          <w:tcPr>
            <w:tcW w:w="2921" w:type="dxa"/>
          </w:tcPr>
          <w:p w14:paraId="0FE89697" w14:textId="77777777" w:rsidR="00B35845" w:rsidRDefault="00B35845">
            <w:pPr>
              <w:pStyle w:val="ConsPlusNormal"/>
            </w:pPr>
            <w:r>
              <w:t>Минспорт Московской области</w:t>
            </w:r>
          </w:p>
        </w:tc>
        <w:tc>
          <w:tcPr>
            <w:tcW w:w="2494" w:type="dxa"/>
          </w:tcPr>
          <w:p w14:paraId="68E5D058" w14:textId="77777777" w:rsidR="00B35845" w:rsidRDefault="00B35845">
            <w:pPr>
              <w:pStyle w:val="ConsPlusNormal"/>
            </w:pPr>
            <w:r>
              <w:t>X</w:t>
            </w:r>
          </w:p>
        </w:tc>
        <w:tc>
          <w:tcPr>
            <w:tcW w:w="1191" w:type="dxa"/>
          </w:tcPr>
          <w:p w14:paraId="5376ABFA" w14:textId="77777777" w:rsidR="00B35845" w:rsidRDefault="00B35845">
            <w:pPr>
              <w:pStyle w:val="ConsPlusNormal"/>
            </w:pPr>
            <w:r>
              <w:t>X</w:t>
            </w:r>
          </w:p>
        </w:tc>
        <w:tc>
          <w:tcPr>
            <w:tcW w:w="1304" w:type="dxa"/>
          </w:tcPr>
          <w:p w14:paraId="0AB07C7A" w14:textId="77777777" w:rsidR="00B35845" w:rsidRDefault="00B35845">
            <w:pPr>
              <w:pStyle w:val="ConsPlusNormal"/>
            </w:pPr>
            <w:r>
              <w:t>2256</w:t>
            </w:r>
          </w:p>
        </w:tc>
        <w:tc>
          <w:tcPr>
            <w:tcW w:w="1304" w:type="dxa"/>
          </w:tcPr>
          <w:p w14:paraId="2FA401F4" w14:textId="77777777" w:rsidR="00B35845" w:rsidRDefault="00B35845">
            <w:pPr>
              <w:pStyle w:val="ConsPlusNormal"/>
            </w:pPr>
            <w:r>
              <w:t>2637</w:t>
            </w:r>
          </w:p>
        </w:tc>
        <w:tc>
          <w:tcPr>
            <w:tcW w:w="1304" w:type="dxa"/>
          </w:tcPr>
          <w:p w14:paraId="41EBB8DE" w14:textId="77777777" w:rsidR="00B35845" w:rsidRDefault="00B35845">
            <w:pPr>
              <w:pStyle w:val="ConsPlusNormal"/>
            </w:pPr>
            <w:r>
              <w:t>2701</w:t>
            </w:r>
          </w:p>
        </w:tc>
        <w:tc>
          <w:tcPr>
            <w:tcW w:w="1361" w:type="dxa"/>
          </w:tcPr>
          <w:p w14:paraId="0B200494" w14:textId="77777777" w:rsidR="00B35845" w:rsidRDefault="00B35845">
            <w:pPr>
              <w:pStyle w:val="ConsPlusNormal"/>
            </w:pPr>
            <w:r>
              <w:t>2256</w:t>
            </w:r>
          </w:p>
        </w:tc>
        <w:tc>
          <w:tcPr>
            <w:tcW w:w="1474" w:type="dxa"/>
          </w:tcPr>
          <w:p w14:paraId="665C52C4" w14:textId="77777777" w:rsidR="00B35845" w:rsidRDefault="00B35845">
            <w:pPr>
              <w:pStyle w:val="ConsPlusNormal"/>
            </w:pPr>
            <w:r>
              <w:t>2637</w:t>
            </w:r>
          </w:p>
        </w:tc>
        <w:tc>
          <w:tcPr>
            <w:tcW w:w="1361" w:type="dxa"/>
          </w:tcPr>
          <w:p w14:paraId="7EE02176" w14:textId="77777777" w:rsidR="00B35845" w:rsidRDefault="00B35845">
            <w:pPr>
              <w:pStyle w:val="ConsPlusNormal"/>
            </w:pPr>
            <w:r>
              <w:t>2701</w:t>
            </w:r>
          </w:p>
        </w:tc>
        <w:tc>
          <w:tcPr>
            <w:tcW w:w="1757" w:type="dxa"/>
          </w:tcPr>
          <w:p w14:paraId="77709A29" w14:textId="77777777" w:rsidR="00B35845" w:rsidRDefault="00B35845">
            <w:pPr>
              <w:pStyle w:val="ConsPlusNormal"/>
            </w:pPr>
            <w:r>
              <w:t>X</w:t>
            </w:r>
          </w:p>
        </w:tc>
        <w:tc>
          <w:tcPr>
            <w:tcW w:w="2778" w:type="dxa"/>
          </w:tcPr>
          <w:p w14:paraId="35D6FF1F" w14:textId="77777777" w:rsidR="00B35845" w:rsidRDefault="00B35845">
            <w:pPr>
              <w:pStyle w:val="ConsPlusNormal"/>
            </w:pPr>
            <w:r>
              <w:t>X</w:t>
            </w:r>
          </w:p>
        </w:tc>
      </w:tr>
      <w:tr w:rsidR="00B35845" w14:paraId="24B1058C" w14:textId="77777777">
        <w:tc>
          <w:tcPr>
            <w:tcW w:w="794" w:type="dxa"/>
          </w:tcPr>
          <w:p w14:paraId="4868A75C" w14:textId="77777777" w:rsidR="00B35845" w:rsidRDefault="00B35845">
            <w:pPr>
              <w:pStyle w:val="ConsPlusNormal"/>
            </w:pPr>
            <w:r>
              <w:t>7</w:t>
            </w:r>
          </w:p>
        </w:tc>
        <w:tc>
          <w:tcPr>
            <w:tcW w:w="2921" w:type="dxa"/>
          </w:tcPr>
          <w:p w14:paraId="71E96017" w14:textId="77777777" w:rsidR="00B35845" w:rsidRDefault="00B35845">
            <w:pPr>
              <w:pStyle w:val="ConsPlusNormal"/>
            </w:pPr>
            <w:r>
              <w:t>Индекс совокупной результативности реализации мероприятий, направленных на развитие конкуренции</w:t>
            </w:r>
          </w:p>
        </w:tc>
        <w:tc>
          <w:tcPr>
            <w:tcW w:w="2494" w:type="dxa"/>
          </w:tcPr>
          <w:p w14:paraId="2118533C" w14:textId="77777777" w:rsidR="00B35845" w:rsidRDefault="00B35845">
            <w:pPr>
              <w:pStyle w:val="ConsPlusNormal"/>
            </w:pPr>
            <w:r>
              <w:t>Отраслевой показатель</w:t>
            </w:r>
          </w:p>
        </w:tc>
        <w:tc>
          <w:tcPr>
            <w:tcW w:w="1191" w:type="dxa"/>
          </w:tcPr>
          <w:p w14:paraId="3D3DE875" w14:textId="77777777" w:rsidR="00B35845" w:rsidRDefault="00B35845">
            <w:pPr>
              <w:pStyle w:val="ConsPlusNormal"/>
            </w:pPr>
            <w:r>
              <w:t>единица</w:t>
            </w:r>
          </w:p>
        </w:tc>
        <w:tc>
          <w:tcPr>
            <w:tcW w:w="1304" w:type="dxa"/>
          </w:tcPr>
          <w:p w14:paraId="0B0BAB2C" w14:textId="77777777" w:rsidR="00B35845" w:rsidRDefault="00B35845">
            <w:pPr>
              <w:pStyle w:val="ConsPlusNormal"/>
            </w:pPr>
            <w:r>
              <w:t>-</w:t>
            </w:r>
          </w:p>
        </w:tc>
        <w:tc>
          <w:tcPr>
            <w:tcW w:w="1304" w:type="dxa"/>
          </w:tcPr>
          <w:p w14:paraId="59B26237" w14:textId="77777777" w:rsidR="00B35845" w:rsidRDefault="00B35845">
            <w:pPr>
              <w:pStyle w:val="ConsPlusNormal"/>
            </w:pPr>
            <w:r>
              <w:t>1</w:t>
            </w:r>
          </w:p>
        </w:tc>
        <w:tc>
          <w:tcPr>
            <w:tcW w:w="1304" w:type="dxa"/>
          </w:tcPr>
          <w:p w14:paraId="2B6ED0C4" w14:textId="77777777" w:rsidR="00B35845" w:rsidRDefault="00B35845">
            <w:pPr>
              <w:pStyle w:val="ConsPlusNormal"/>
            </w:pPr>
            <w:r>
              <w:t>1</w:t>
            </w:r>
          </w:p>
        </w:tc>
        <w:tc>
          <w:tcPr>
            <w:tcW w:w="1361" w:type="dxa"/>
          </w:tcPr>
          <w:p w14:paraId="554BC18C" w14:textId="77777777" w:rsidR="00B35845" w:rsidRDefault="00B35845">
            <w:pPr>
              <w:pStyle w:val="ConsPlusNormal"/>
            </w:pPr>
            <w:r>
              <w:t>1</w:t>
            </w:r>
          </w:p>
        </w:tc>
        <w:tc>
          <w:tcPr>
            <w:tcW w:w="1474" w:type="dxa"/>
          </w:tcPr>
          <w:p w14:paraId="564D0999" w14:textId="77777777" w:rsidR="00B35845" w:rsidRDefault="00B35845">
            <w:pPr>
              <w:pStyle w:val="ConsPlusNormal"/>
            </w:pPr>
            <w:r>
              <w:t>1</w:t>
            </w:r>
          </w:p>
        </w:tc>
        <w:tc>
          <w:tcPr>
            <w:tcW w:w="1361" w:type="dxa"/>
          </w:tcPr>
          <w:p w14:paraId="64762871" w14:textId="77777777" w:rsidR="00B35845" w:rsidRDefault="00B35845">
            <w:pPr>
              <w:pStyle w:val="ConsPlusNormal"/>
            </w:pPr>
            <w:r>
              <w:t>1</w:t>
            </w:r>
          </w:p>
        </w:tc>
        <w:tc>
          <w:tcPr>
            <w:tcW w:w="1757" w:type="dxa"/>
          </w:tcPr>
          <w:p w14:paraId="23FA6C8A" w14:textId="77777777" w:rsidR="00B35845" w:rsidRDefault="00B35845">
            <w:pPr>
              <w:pStyle w:val="ConsPlusNormal"/>
            </w:pPr>
            <w:r>
              <w:t>Комитет по конкурентной политике Московской области</w:t>
            </w:r>
          </w:p>
        </w:tc>
        <w:tc>
          <w:tcPr>
            <w:tcW w:w="2778" w:type="dxa"/>
          </w:tcPr>
          <w:p w14:paraId="5922BCC7" w14:textId="77777777" w:rsidR="00B35845" w:rsidRDefault="00B35845">
            <w:pPr>
              <w:pStyle w:val="ConsPlusNormal"/>
            </w:pPr>
            <w:r>
              <w:t>2.01.01, 2.50.01, 2.50.02, 2.50.03, 2.50.04, 2.50.05, 2.50.06, 2.51.01, 2.51.02, 2.52.01, 2.52.02</w:t>
            </w:r>
          </w:p>
        </w:tc>
      </w:tr>
      <w:tr w:rsidR="00B35845" w14:paraId="0F5E9DE3" w14:textId="77777777">
        <w:tc>
          <w:tcPr>
            <w:tcW w:w="794" w:type="dxa"/>
          </w:tcPr>
          <w:p w14:paraId="362E8AE0" w14:textId="77777777" w:rsidR="00B35845" w:rsidRDefault="00B35845">
            <w:pPr>
              <w:pStyle w:val="ConsPlusNormal"/>
            </w:pPr>
            <w:r>
              <w:t>8</w:t>
            </w:r>
          </w:p>
        </w:tc>
        <w:tc>
          <w:tcPr>
            <w:tcW w:w="2921" w:type="dxa"/>
          </w:tcPr>
          <w:p w14:paraId="32928400" w14:textId="77777777" w:rsidR="00B35845" w:rsidRDefault="00B35845">
            <w:pPr>
              <w:pStyle w:val="ConsPlusNormal"/>
            </w:pPr>
            <w:r>
              <w:t>Количество вновь созданных субъектов МСП</w:t>
            </w:r>
          </w:p>
        </w:tc>
        <w:tc>
          <w:tcPr>
            <w:tcW w:w="2494" w:type="dxa"/>
          </w:tcPr>
          <w:p w14:paraId="39DEB88F" w14:textId="77777777" w:rsidR="00B35845" w:rsidRDefault="00B35845">
            <w:pPr>
              <w:pStyle w:val="ConsPlusNormal"/>
            </w:pPr>
            <w:r>
              <w:t>Отраслевой показатель</w:t>
            </w:r>
          </w:p>
        </w:tc>
        <w:tc>
          <w:tcPr>
            <w:tcW w:w="1191" w:type="dxa"/>
          </w:tcPr>
          <w:p w14:paraId="305B2782" w14:textId="77777777" w:rsidR="00B35845" w:rsidRDefault="00B35845">
            <w:pPr>
              <w:pStyle w:val="ConsPlusNormal"/>
            </w:pPr>
            <w:r>
              <w:t>тысяча единиц</w:t>
            </w:r>
          </w:p>
        </w:tc>
        <w:tc>
          <w:tcPr>
            <w:tcW w:w="1304" w:type="dxa"/>
          </w:tcPr>
          <w:p w14:paraId="34076CBC" w14:textId="77777777" w:rsidR="00B35845" w:rsidRDefault="00B35845">
            <w:pPr>
              <w:pStyle w:val="ConsPlusNormal"/>
            </w:pPr>
            <w:r>
              <w:t>41</w:t>
            </w:r>
          </w:p>
        </w:tc>
        <w:tc>
          <w:tcPr>
            <w:tcW w:w="1304" w:type="dxa"/>
          </w:tcPr>
          <w:p w14:paraId="1BE33F37" w14:textId="77777777" w:rsidR="00B35845" w:rsidRDefault="00B35845">
            <w:pPr>
              <w:pStyle w:val="ConsPlusNormal"/>
            </w:pPr>
            <w:r>
              <w:t>42</w:t>
            </w:r>
          </w:p>
        </w:tc>
        <w:tc>
          <w:tcPr>
            <w:tcW w:w="1304" w:type="dxa"/>
          </w:tcPr>
          <w:p w14:paraId="77FCEF6D" w14:textId="77777777" w:rsidR="00B35845" w:rsidRDefault="00B35845">
            <w:pPr>
              <w:pStyle w:val="ConsPlusNormal"/>
            </w:pPr>
            <w:r>
              <w:t>43</w:t>
            </w:r>
          </w:p>
        </w:tc>
        <w:tc>
          <w:tcPr>
            <w:tcW w:w="1361" w:type="dxa"/>
          </w:tcPr>
          <w:p w14:paraId="3D7A2F9E" w14:textId="77777777" w:rsidR="00B35845" w:rsidRDefault="00B35845">
            <w:pPr>
              <w:pStyle w:val="ConsPlusNormal"/>
            </w:pPr>
            <w:r>
              <w:t>44</w:t>
            </w:r>
          </w:p>
        </w:tc>
        <w:tc>
          <w:tcPr>
            <w:tcW w:w="1474" w:type="dxa"/>
          </w:tcPr>
          <w:p w14:paraId="1381A687" w14:textId="77777777" w:rsidR="00B35845" w:rsidRDefault="00B35845">
            <w:pPr>
              <w:pStyle w:val="ConsPlusNormal"/>
            </w:pPr>
            <w:r>
              <w:t>45</w:t>
            </w:r>
          </w:p>
        </w:tc>
        <w:tc>
          <w:tcPr>
            <w:tcW w:w="1361" w:type="dxa"/>
          </w:tcPr>
          <w:p w14:paraId="6FDE529F" w14:textId="77777777" w:rsidR="00B35845" w:rsidRDefault="00B35845">
            <w:pPr>
              <w:pStyle w:val="ConsPlusNormal"/>
            </w:pPr>
            <w:r>
              <w:t>46</w:t>
            </w:r>
          </w:p>
        </w:tc>
        <w:tc>
          <w:tcPr>
            <w:tcW w:w="1757" w:type="dxa"/>
          </w:tcPr>
          <w:p w14:paraId="3F1485D6" w14:textId="77777777" w:rsidR="00B35845" w:rsidRDefault="00B35845">
            <w:pPr>
              <w:pStyle w:val="ConsPlusNormal"/>
            </w:pPr>
            <w:r>
              <w:t>Мининвест Московской области</w:t>
            </w:r>
          </w:p>
        </w:tc>
        <w:tc>
          <w:tcPr>
            <w:tcW w:w="2778" w:type="dxa"/>
          </w:tcPr>
          <w:p w14:paraId="115F4820" w14:textId="77777777" w:rsidR="00B35845" w:rsidRDefault="00B35845">
            <w:pPr>
              <w:pStyle w:val="ConsPlusNormal"/>
            </w:pPr>
            <w:r>
              <w:t>3.01.01, 3.01.02, 3.01.03, 3.01.04, 3.01.05, 3.01.06, 3.I2.01, 3.I4.01, 3.I4.02, 3.I5.01, 3.I5.02, 3.I5.03</w:t>
            </w:r>
          </w:p>
        </w:tc>
      </w:tr>
      <w:tr w:rsidR="00B35845" w14:paraId="60EC3C4E" w14:textId="77777777">
        <w:tc>
          <w:tcPr>
            <w:tcW w:w="794" w:type="dxa"/>
          </w:tcPr>
          <w:p w14:paraId="3BDBD206" w14:textId="77777777" w:rsidR="00B35845" w:rsidRDefault="00B35845">
            <w:pPr>
              <w:pStyle w:val="ConsPlusNormal"/>
            </w:pPr>
            <w:r>
              <w:t>9</w:t>
            </w:r>
          </w:p>
        </w:tc>
        <w:tc>
          <w:tcPr>
            <w:tcW w:w="2921" w:type="dxa"/>
          </w:tcPr>
          <w:p w14:paraId="7B1511BC" w14:textId="77777777" w:rsidR="00B35845" w:rsidRDefault="00B35845">
            <w:pPr>
              <w:pStyle w:val="ConsPlusNormal"/>
            </w:pPr>
            <w:r>
              <w:t xml:space="preserve">Численность занятых в сфере </w:t>
            </w:r>
            <w:r>
              <w:lastRenderedPageBreak/>
              <w:t>малого и среднего предпринимательства, включая индивидуальных предпринимателей и самозанятых</w:t>
            </w:r>
          </w:p>
        </w:tc>
        <w:tc>
          <w:tcPr>
            <w:tcW w:w="2494" w:type="dxa"/>
          </w:tcPr>
          <w:p w14:paraId="7256462A" w14:textId="77777777" w:rsidR="00B35845" w:rsidRDefault="00B35845">
            <w:pPr>
              <w:pStyle w:val="ConsPlusNormal"/>
            </w:pPr>
            <w:hyperlink r:id="rId31">
              <w:r>
                <w:rPr>
                  <w:color w:val="0000FF"/>
                </w:rPr>
                <w:t>Указ</w:t>
              </w:r>
            </w:hyperlink>
            <w:r>
              <w:t xml:space="preserve"> ПРФ от 04.02.2021 N </w:t>
            </w:r>
            <w:r>
              <w:lastRenderedPageBreak/>
              <w:t>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91" w:type="dxa"/>
          </w:tcPr>
          <w:p w14:paraId="72CEB69C" w14:textId="77777777" w:rsidR="00B35845" w:rsidRDefault="00B35845">
            <w:pPr>
              <w:pStyle w:val="ConsPlusNormal"/>
            </w:pPr>
            <w:r>
              <w:lastRenderedPageBreak/>
              <w:t xml:space="preserve">тысяча </w:t>
            </w:r>
            <w:r>
              <w:lastRenderedPageBreak/>
              <w:t>человек</w:t>
            </w:r>
          </w:p>
        </w:tc>
        <w:tc>
          <w:tcPr>
            <w:tcW w:w="1304" w:type="dxa"/>
          </w:tcPr>
          <w:p w14:paraId="7F407A86" w14:textId="77777777" w:rsidR="00B35845" w:rsidRDefault="00B35845">
            <w:pPr>
              <w:pStyle w:val="ConsPlusNormal"/>
            </w:pPr>
            <w:r>
              <w:lastRenderedPageBreak/>
              <w:t>1452</w:t>
            </w:r>
          </w:p>
        </w:tc>
        <w:tc>
          <w:tcPr>
            <w:tcW w:w="1304" w:type="dxa"/>
          </w:tcPr>
          <w:p w14:paraId="67A9709F" w14:textId="77777777" w:rsidR="00B35845" w:rsidRDefault="00B35845">
            <w:pPr>
              <w:pStyle w:val="ConsPlusNormal"/>
            </w:pPr>
            <w:r>
              <w:t>1475</w:t>
            </w:r>
          </w:p>
        </w:tc>
        <w:tc>
          <w:tcPr>
            <w:tcW w:w="1304" w:type="dxa"/>
          </w:tcPr>
          <w:p w14:paraId="6A526D09" w14:textId="77777777" w:rsidR="00B35845" w:rsidRDefault="00B35845">
            <w:pPr>
              <w:pStyle w:val="ConsPlusNormal"/>
            </w:pPr>
            <w:r>
              <w:t>1502</w:t>
            </w:r>
          </w:p>
        </w:tc>
        <w:tc>
          <w:tcPr>
            <w:tcW w:w="1361" w:type="dxa"/>
          </w:tcPr>
          <w:p w14:paraId="772DD3F9" w14:textId="77777777" w:rsidR="00B35845" w:rsidRDefault="00B35845">
            <w:pPr>
              <w:pStyle w:val="ConsPlusNormal"/>
            </w:pPr>
            <w:r>
              <w:t>1520</w:t>
            </w:r>
          </w:p>
        </w:tc>
        <w:tc>
          <w:tcPr>
            <w:tcW w:w="1474" w:type="dxa"/>
          </w:tcPr>
          <w:p w14:paraId="3429F244" w14:textId="77777777" w:rsidR="00B35845" w:rsidRDefault="00B35845">
            <w:pPr>
              <w:pStyle w:val="ConsPlusNormal"/>
            </w:pPr>
            <w:r>
              <w:t>1532</w:t>
            </w:r>
          </w:p>
        </w:tc>
        <w:tc>
          <w:tcPr>
            <w:tcW w:w="1361" w:type="dxa"/>
          </w:tcPr>
          <w:p w14:paraId="483FE974" w14:textId="77777777" w:rsidR="00B35845" w:rsidRDefault="00B35845">
            <w:pPr>
              <w:pStyle w:val="ConsPlusNormal"/>
            </w:pPr>
            <w:r>
              <w:t>1539</w:t>
            </w:r>
          </w:p>
        </w:tc>
        <w:tc>
          <w:tcPr>
            <w:tcW w:w="1757" w:type="dxa"/>
          </w:tcPr>
          <w:p w14:paraId="56EBDD4F" w14:textId="77777777" w:rsidR="00B35845" w:rsidRDefault="00B35845">
            <w:pPr>
              <w:pStyle w:val="ConsPlusNormal"/>
            </w:pPr>
            <w:r>
              <w:t xml:space="preserve">Мининвест </w:t>
            </w:r>
            <w:r>
              <w:lastRenderedPageBreak/>
              <w:t>Московской области</w:t>
            </w:r>
          </w:p>
        </w:tc>
        <w:tc>
          <w:tcPr>
            <w:tcW w:w="2778" w:type="dxa"/>
          </w:tcPr>
          <w:p w14:paraId="3195F532" w14:textId="77777777" w:rsidR="00B35845" w:rsidRDefault="00B35845">
            <w:pPr>
              <w:pStyle w:val="ConsPlusNormal"/>
            </w:pPr>
            <w:r>
              <w:lastRenderedPageBreak/>
              <w:t xml:space="preserve">3.01.01, 3.01.02, 3.01.03, </w:t>
            </w:r>
            <w:r>
              <w:lastRenderedPageBreak/>
              <w:t>3.01.04, 3.01.05, 3.01.06, 3.I2.01, 3.I4.01, 3.I4.02, 3.I5.01, 3.I5.02, 3.I5.03</w:t>
            </w:r>
          </w:p>
        </w:tc>
      </w:tr>
      <w:tr w:rsidR="00B35845" w14:paraId="37E716C8" w14:textId="77777777">
        <w:tc>
          <w:tcPr>
            <w:tcW w:w="794" w:type="dxa"/>
          </w:tcPr>
          <w:p w14:paraId="61D25E91" w14:textId="77777777" w:rsidR="00B35845" w:rsidRDefault="00B35845">
            <w:pPr>
              <w:pStyle w:val="ConsPlusNormal"/>
            </w:pPr>
            <w:r>
              <w:lastRenderedPageBreak/>
              <w:t>10</w:t>
            </w:r>
          </w:p>
        </w:tc>
        <w:tc>
          <w:tcPr>
            <w:tcW w:w="2921" w:type="dxa"/>
          </w:tcPr>
          <w:p w14:paraId="5E82BF89" w14:textId="77777777" w:rsidR="00B35845" w:rsidRDefault="00B35845">
            <w:pPr>
              <w:pStyle w:val="ConsPlusNormal"/>
            </w:pPr>
            <w:r>
              <w:t>Индекс физического объема оборота розничной торговли</w:t>
            </w:r>
          </w:p>
        </w:tc>
        <w:tc>
          <w:tcPr>
            <w:tcW w:w="2494" w:type="dxa"/>
          </w:tcPr>
          <w:p w14:paraId="58FAC2F5" w14:textId="77777777" w:rsidR="00B35845" w:rsidRDefault="00B35845">
            <w:pPr>
              <w:pStyle w:val="ConsPlusNormal"/>
            </w:pPr>
            <w:r>
              <w:t>СЭР</w:t>
            </w:r>
          </w:p>
        </w:tc>
        <w:tc>
          <w:tcPr>
            <w:tcW w:w="1191" w:type="dxa"/>
          </w:tcPr>
          <w:p w14:paraId="27162931" w14:textId="77777777" w:rsidR="00B35845" w:rsidRDefault="00B35845">
            <w:pPr>
              <w:pStyle w:val="ConsPlusNormal"/>
            </w:pPr>
            <w:r>
              <w:t>процент</w:t>
            </w:r>
          </w:p>
        </w:tc>
        <w:tc>
          <w:tcPr>
            <w:tcW w:w="1304" w:type="dxa"/>
          </w:tcPr>
          <w:p w14:paraId="1836FDC4" w14:textId="77777777" w:rsidR="00B35845" w:rsidRDefault="00B35845">
            <w:pPr>
              <w:pStyle w:val="ConsPlusNormal"/>
            </w:pPr>
            <w:r>
              <w:t>-</w:t>
            </w:r>
          </w:p>
        </w:tc>
        <w:tc>
          <w:tcPr>
            <w:tcW w:w="1304" w:type="dxa"/>
          </w:tcPr>
          <w:p w14:paraId="10B20E30" w14:textId="77777777" w:rsidR="00B35845" w:rsidRDefault="00B35845">
            <w:pPr>
              <w:pStyle w:val="ConsPlusNormal"/>
            </w:pPr>
            <w:r>
              <w:t>102,8</w:t>
            </w:r>
          </w:p>
        </w:tc>
        <w:tc>
          <w:tcPr>
            <w:tcW w:w="1304" w:type="dxa"/>
          </w:tcPr>
          <w:p w14:paraId="19D713F1" w14:textId="77777777" w:rsidR="00B35845" w:rsidRDefault="00B35845">
            <w:pPr>
              <w:pStyle w:val="ConsPlusNormal"/>
            </w:pPr>
            <w:r>
              <w:t>106,9</w:t>
            </w:r>
          </w:p>
        </w:tc>
        <w:tc>
          <w:tcPr>
            <w:tcW w:w="1361" w:type="dxa"/>
          </w:tcPr>
          <w:p w14:paraId="6B24C97C" w14:textId="77777777" w:rsidR="00B35845" w:rsidRDefault="00B35845">
            <w:pPr>
              <w:pStyle w:val="ConsPlusNormal"/>
            </w:pPr>
            <w:r>
              <w:t>107,4</w:t>
            </w:r>
          </w:p>
        </w:tc>
        <w:tc>
          <w:tcPr>
            <w:tcW w:w="1474" w:type="dxa"/>
          </w:tcPr>
          <w:p w14:paraId="7D527814" w14:textId="77777777" w:rsidR="00B35845" w:rsidRDefault="00B35845">
            <w:pPr>
              <w:pStyle w:val="ConsPlusNormal"/>
            </w:pPr>
            <w:r>
              <w:t>107,6</w:t>
            </w:r>
          </w:p>
        </w:tc>
        <w:tc>
          <w:tcPr>
            <w:tcW w:w="1361" w:type="dxa"/>
          </w:tcPr>
          <w:p w14:paraId="5FD595F8" w14:textId="77777777" w:rsidR="00B35845" w:rsidRDefault="00B35845">
            <w:pPr>
              <w:pStyle w:val="ConsPlusNormal"/>
            </w:pPr>
            <w:r>
              <w:t>108,0</w:t>
            </w:r>
          </w:p>
        </w:tc>
        <w:tc>
          <w:tcPr>
            <w:tcW w:w="1757" w:type="dxa"/>
          </w:tcPr>
          <w:p w14:paraId="1FE72AEE" w14:textId="77777777" w:rsidR="00B35845" w:rsidRDefault="00B35845">
            <w:pPr>
              <w:pStyle w:val="ConsPlusNormal"/>
            </w:pPr>
            <w:r>
              <w:t>Минсельхозпрод Московской области</w:t>
            </w:r>
          </w:p>
        </w:tc>
        <w:tc>
          <w:tcPr>
            <w:tcW w:w="2778" w:type="dxa"/>
          </w:tcPr>
          <w:p w14:paraId="0266AC27" w14:textId="77777777" w:rsidR="00B35845" w:rsidRDefault="00B35845">
            <w:pPr>
              <w:pStyle w:val="ConsPlusNormal"/>
            </w:pPr>
            <w:r>
              <w:t>4.50.01, 4.50.02, 4.50.03, 4.50.04, 4.50.06</w:t>
            </w:r>
          </w:p>
        </w:tc>
      </w:tr>
      <w:tr w:rsidR="00B35845" w14:paraId="2758D630" w14:textId="77777777">
        <w:tc>
          <w:tcPr>
            <w:tcW w:w="794" w:type="dxa"/>
          </w:tcPr>
          <w:p w14:paraId="3761BC7E" w14:textId="77777777" w:rsidR="00B35845" w:rsidRDefault="00B35845">
            <w:pPr>
              <w:pStyle w:val="ConsPlusNormal"/>
            </w:pPr>
            <w:r>
              <w:t>11</w:t>
            </w:r>
          </w:p>
        </w:tc>
        <w:tc>
          <w:tcPr>
            <w:tcW w:w="2921" w:type="dxa"/>
          </w:tcPr>
          <w:p w14:paraId="3B890358" w14:textId="77777777" w:rsidR="00B35845" w:rsidRDefault="00B35845">
            <w:pPr>
              <w:pStyle w:val="ConsPlusNormal"/>
            </w:pPr>
            <w:r>
              <w:t>Индекс физического объема оборота оптовой торговли</w:t>
            </w:r>
          </w:p>
        </w:tc>
        <w:tc>
          <w:tcPr>
            <w:tcW w:w="2494" w:type="dxa"/>
          </w:tcPr>
          <w:p w14:paraId="12520B15" w14:textId="77777777" w:rsidR="00B35845" w:rsidRDefault="00B35845">
            <w:pPr>
              <w:pStyle w:val="ConsPlusNormal"/>
            </w:pPr>
            <w:r>
              <w:t>СЭР</w:t>
            </w:r>
          </w:p>
        </w:tc>
        <w:tc>
          <w:tcPr>
            <w:tcW w:w="1191" w:type="dxa"/>
          </w:tcPr>
          <w:p w14:paraId="707FDC5F" w14:textId="77777777" w:rsidR="00B35845" w:rsidRDefault="00B35845">
            <w:pPr>
              <w:pStyle w:val="ConsPlusNormal"/>
            </w:pPr>
            <w:r>
              <w:t>процент</w:t>
            </w:r>
          </w:p>
        </w:tc>
        <w:tc>
          <w:tcPr>
            <w:tcW w:w="1304" w:type="dxa"/>
          </w:tcPr>
          <w:p w14:paraId="74362E1B" w14:textId="77777777" w:rsidR="00B35845" w:rsidRDefault="00B35845">
            <w:pPr>
              <w:pStyle w:val="ConsPlusNormal"/>
            </w:pPr>
            <w:r>
              <w:t>-</w:t>
            </w:r>
          </w:p>
        </w:tc>
        <w:tc>
          <w:tcPr>
            <w:tcW w:w="1304" w:type="dxa"/>
          </w:tcPr>
          <w:p w14:paraId="5D93BCEA" w14:textId="77777777" w:rsidR="00B35845" w:rsidRDefault="00B35845">
            <w:pPr>
              <w:pStyle w:val="ConsPlusNormal"/>
            </w:pPr>
            <w:r>
              <w:t>102,1</w:t>
            </w:r>
          </w:p>
        </w:tc>
        <w:tc>
          <w:tcPr>
            <w:tcW w:w="1304" w:type="dxa"/>
          </w:tcPr>
          <w:p w14:paraId="07C347A2" w14:textId="77777777" w:rsidR="00B35845" w:rsidRDefault="00B35845">
            <w:pPr>
              <w:pStyle w:val="ConsPlusNormal"/>
            </w:pPr>
            <w:r>
              <w:t>105,8</w:t>
            </w:r>
          </w:p>
        </w:tc>
        <w:tc>
          <w:tcPr>
            <w:tcW w:w="1361" w:type="dxa"/>
          </w:tcPr>
          <w:p w14:paraId="699FD788" w14:textId="77777777" w:rsidR="00B35845" w:rsidRDefault="00B35845">
            <w:pPr>
              <w:pStyle w:val="ConsPlusNormal"/>
            </w:pPr>
            <w:r>
              <w:t>106,0</w:t>
            </w:r>
          </w:p>
        </w:tc>
        <w:tc>
          <w:tcPr>
            <w:tcW w:w="1474" w:type="dxa"/>
          </w:tcPr>
          <w:p w14:paraId="341C79C3" w14:textId="77777777" w:rsidR="00B35845" w:rsidRDefault="00B35845">
            <w:pPr>
              <w:pStyle w:val="ConsPlusNormal"/>
            </w:pPr>
            <w:r>
              <w:t>106,2</w:t>
            </w:r>
          </w:p>
        </w:tc>
        <w:tc>
          <w:tcPr>
            <w:tcW w:w="1361" w:type="dxa"/>
          </w:tcPr>
          <w:p w14:paraId="43780342" w14:textId="77777777" w:rsidR="00B35845" w:rsidRDefault="00B35845">
            <w:pPr>
              <w:pStyle w:val="ConsPlusNormal"/>
            </w:pPr>
            <w:r>
              <w:t>106,4</w:t>
            </w:r>
          </w:p>
        </w:tc>
        <w:tc>
          <w:tcPr>
            <w:tcW w:w="1757" w:type="dxa"/>
          </w:tcPr>
          <w:p w14:paraId="6E21D783" w14:textId="77777777" w:rsidR="00B35845" w:rsidRDefault="00B35845">
            <w:pPr>
              <w:pStyle w:val="ConsPlusNormal"/>
            </w:pPr>
            <w:r>
              <w:t>Минсельхозпрод Московской области</w:t>
            </w:r>
          </w:p>
        </w:tc>
        <w:tc>
          <w:tcPr>
            <w:tcW w:w="2778" w:type="dxa"/>
          </w:tcPr>
          <w:p w14:paraId="2355A2F2" w14:textId="77777777" w:rsidR="00B35845" w:rsidRDefault="00B35845">
            <w:pPr>
              <w:pStyle w:val="ConsPlusNormal"/>
            </w:pPr>
            <w:r>
              <w:t>4.50.05</w:t>
            </w:r>
          </w:p>
        </w:tc>
      </w:tr>
      <w:tr w:rsidR="00B35845" w14:paraId="2EFF6DBA" w14:textId="77777777">
        <w:tc>
          <w:tcPr>
            <w:tcW w:w="794" w:type="dxa"/>
          </w:tcPr>
          <w:p w14:paraId="161DB2BA" w14:textId="77777777" w:rsidR="00B35845" w:rsidRDefault="00B35845">
            <w:pPr>
              <w:pStyle w:val="ConsPlusNormal"/>
            </w:pPr>
            <w:r>
              <w:t>12</w:t>
            </w:r>
          </w:p>
        </w:tc>
        <w:tc>
          <w:tcPr>
            <w:tcW w:w="2921" w:type="dxa"/>
          </w:tcPr>
          <w:p w14:paraId="0C5E4165" w14:textId="77777777" w:rsidR="00B35845" w:rsidRDefault="00B35845">
            <w:pPr>
              <w:pStyle w:val="ConsPlusNormal"/>
            </w:pPr>
            <w:r>
              <w:t>Индекс физического объема оборота общественного питания</w:t>
            </w:r>
          </w:p>
        </w:tc>
        <w:tc>
          <w:tcPr>
            <w:tcW w:w="2494" w:type="dxa"/>
          </w:tcPr>
          <w:p w14:paraId="16FF7F88" w14:textId="77777777" w:rsidR="00B35845" w:rsidRDefault="00B35845">
            <w:pPr>
              <w:pStyle w:val="ConsPlusNormal"/>
            </w:pPr>
            <w:r>
              <w:t>СЭР</w:t>
            </w:r>
          </w:p>
        </w:tc>
        <w:tc>
          <w:tcPr>
            <w:tcW w:w="1191" w:type="dxa"/>
          </w:tcPr>
          <w:p w14:paraId="62CC54F4" w14:textId="77777777" w:rsidR="00B35845" w:rsidRDefault="00B35845">
            <w:pPr>
              <w:pStyle w:val="ConsPlusNormal"/>
            </w:pPr>
            <w:r>
              <w:t>процент</w:t>
            </w:r>
          </w:p>
        </w:tc>
        <w:tc>
          <w:tcPr>
            <w:tcW w:w="1304" w:type="dxa"/>
          </w:tcPr>
          <w:p w14:paraId="53E3F898" w14:textId="77777777" w:rsidR="00B35845" w:rsidRDefault="00B35845">
            <w:pPr>
              <w:pStyle w:val="ConsPlusNormal"/>
            </w:pPr>
            <w:r>
              <w:t>-</w:t>
            </w:r>
          </w:p>
        </w:tc>
        <w:tc>
          <w:tcPr>
            <w:tcW w:w="1304" w:type="dxa"/>
          </w:tcPr>
          <w:p w14:paraId="6BC4C4E5" w14:textId="77777777" w:rsidR="00B35845" w:rsidRDefault="00B35845">
            <w:pPr>
              <w:pStyle w:val="ConsPlusNormal"/>
            </w:pPr>
            <w:r>
              <w:t>102,7</w:t>
            </w:r>
          </w:p>
        </w:tc>
        <w:tc>
          <w:tcPr>
            <w:tcW w:w="1304" w:type="dxa"/>
          </w:tcPr>
          <w:p w14:paraId="76C271AF" w14:textId="77777777" w:rsidR="00B35845" w:rsidRDefault="00B35845">
            <w:pPr>
              <w:pStyle w:val="ConsPlusNormal"/>
            </w:pPr>
            <w:r>
              <w:t>104,1</w:t>
            </w:r>
          </w:p>
        </w:tc>
        <w:tc>
          <w:tcPr>
            <w:tcW w:w="1361" w:type="dxa"/>
          </w:tcPr>
          <w:p w14:paraId="1C904761" w14:textId="77777777" w:rsidR="00B35845" w:rsidRDefault="00B35845">
            <w:pPr>
              <w:pStyle w:val="ConsPlusNormal"/>
            </w:pPr>
            <w:r>
              <w:t>105,8</w:t>
            </w:r>
          </w:p>
        </w:tc>
        <w:tc>
          <w:tcPr>
            <w:tcW w:w="1474" w:type="dxa"/>
          </w:tcPr>
          <w:p w14:paraId="660F1101" w14:textId="77777777" w:rsidR="00B35845" w:rsidRDefault="00B35845">
            <w:pPr>
              <w:pStyle w:val="ConsPlusNormal"/>
            </w:pPr>
            <w:r>
              <w:t>106,0</w:t>
            </w:r>
          </w:p>
        </w:tc>
        <w:tc>
          <w:tcPr>
            <w:tcW w:w="1361" w:type="dxa"/>
          </w:tcPr>
          <w:p w14:paraId="6B0C391D" w14:textId="77777777" w:rsidR="00B35845" w:rsidRDefault="00B35845">
            <w:pPr>
              <w:pStyle w:val="ConsPlusNormal"/>
            </w:pPr>
            <w:r>
              <w:t>106,2</w:t>
            </w:r>
          </w:p>
        </w:tc>
        <w:tc>
          <w:tcPr>
            <w:tcW w:w="1757" w:type="dxa"/>
          </w:tcPr>
          <w:p w14:paraId="4EF80100" w14:textId="77777777" w:rsidR="00B35845" w:rsidRDefault="00B35845">
            <w:pPr>
              <w:pStyle w:val="ConsPlusNormal"/>
            </w:pPr>
            <w:r>
              <w:t>Минсельхозпрод Московской области</w:t>
            </w:r>
          </w:p>
        </w:tc>
        <w:tc>
          <w:tcPr>
            <w:tcW w:w="2778" w:type="dxa"/>
          </w:tcPr>
          <w:p w14:paraId="1B4B3365" w14:textId="77777777" w:rsidR="00B35845" w:rsidRDefault="00B35845">
            <w:pPr>
              <w:pStyle w:val="ConsPlusNormal"/>
            </w:pPr>
            <w:r>
              <w:t>4.51.01</w:t>
            </w:r>
          </w:p>
        </w:tc>
      </w:tr>
      <w:tr w:rsidR="00B35845" w14:paraId="05A126EE" w14:textId="77777777">
        <w:tc>
          <w:tcPr>
            <w:tcW w:w="794" w:type="dxa"/>
          </w:tcPr>
          <w:p w14:paraId="18214FB7" w14:textId="77777777" w:rsidR="00B35845" w:rsidRDefault="00B35845">
            <w:pPr>
              <w:pStyle w:val="ConsPlusNormal"/>
            </w:pPr>
            <w:r>
              <w:t>13</w:t>
            </w:r>
          </w:p>
        </w:tc>
        <w:tc>
          <w:tcPr>
            <w:tcW w:w="2921" w:type="dxa"/>
          </w:tcPr>
          <w:p w14:paraId="50FBDC79" w14:textId="77777777" w:rsidR="00B35845" w:rsidRDefault="00B35845">
            <w:pPr>
              <w:pStyle w:val="ConsPlusNormal"/>
            </w:pPr>
            <w:r>
              <w:t>Темп роста оборота организаций, осуществляющих деятельность по предоставлению бытовых услуг населению</w:t>
            </w:r>
          </w:p>
        </w:tc>
        <w:tc>
          <w:tcPr>
            <w:tcW w:w="2494" w:type="dxa"/>
          </w:tcPr>
          <w:p w14:paraId="6945E240" w14:textId="77777777" w:rsidR="00B35845" w:rsidRDefault="00B35845">
            <w:pPr>
              <w:pStyle w:val="ConsPlusNormal"/>
            </w:pPr>
            <w:r>
              <w:t>Отраслевой показатель</w:t>
            </w:r>
          </w:p>
        </w:tc>
        <w:tc>
          <w:tcPr>
            <w:tcW w:w="1191" w:type="dxa"/>
          </w:tcPr>
          <w:p w14:paraId="3905985A" w14:textId="77777777" w:rsidR="00B35845" w:rsidRDefault="00B35845">
            <w:pPr>
              <w:pStyle w:val="ConsPlusNormal"/>
            </w:pPr>
            <w:r>
              <w:t>процент</w:t>
            </w:r>
          </w:p>
        </w:tc>
        <w:tc>
          <w:tcPr>
            <w:tcW w:w="1304" w:type="dxa"/>
          </w:tcPr>
          <w:p w14:paraId="26B28C23" w14:textId="77777777" w:rsidR="00B35845" w:rsidRDefault="00B35845">
            <w:pPr>
              <w:pStyle w:val="ConsPlusNormal"/>
            </w:pPr>
            <w:r>
              <w:t>-</w:t>
            </w:r>
          </w:p>
        </w:tc>
        <w:tc>
          <w:tcPr>
            <w:tcW w:w="1304" w:type="dxa"/>
          </w:tcPr>
          <w:p w14:paraId="2AB6F395" w14:textId="77777777" w:rsidR="00B35845" w:rsidRDefault="00B35845">
            <w:pPr>
              <w:pStyle w:val="ConsPlusNormal"/>
            </w:pPr>
            <w:r>
              <w:t>101,5</w:t>
            </w:r>
          </w:p>
        </w:tc>
        <w:tc>
          <w:tcPr>
            <w:tcW w:w="1304" w:type="dxa"/>
          </w:tcPr>
          <w:p w14:paraId="47AB5EF0" w14:textId="77777777" w:rsidR="00B35845" w:rsidRDefault="00B35845">
            <w:pPr>
              <w:pStyle w:val="ConsPlusNormal"/>
            </w:pPr>
            <w:r>
              <w:t>102,2</w:t>
            </w:r>
          </w:p>
        </w:tc>
        <w:tc>
          <w:tcPr>
            <w:tcW w:w="1361" w:type="dxa"/>
          </w:tcPr>
          <w:p w14:paraId="146605CA" w14:textId="77777777" w:rsidR="00B35845" w:rsidRDefault="00B35845">
            <w:pPr>
              <w:pStyle w:val="ConsPlusNormal"/>
            </w:pPr>
            <w:r>
              <w:t>102,8</w:t>
            </w:r>
          </w:p>
        </w:tc>
        <w:tc>
          <w:tcPr>
            <w:tcW w:w="1474" w:type="dxa"/>
          </w:tcPr>
          <w:p w14:paraId="28F8DFBD" w14:textId="77777777" w:rsidR="00B35845" w:rsidRDefault="00B35845">
            <w:pPr>
              <w:pStyle w:val="ConsPlusNormal"/>
            </w:pPr>
            <w:r>
              <w:t>103,7</w:t>
            </w:r>
          </w:p>
        </w:tc>
        <w:tc>
          <w:tcPr>
            <w:tcW w:w="1361" w:type="dxa"/>
          </w:tcPr>
          <w:p w14:paraId="6EAC28D4" w14:textId="77777777" w:rsidR="00B35845" w:rsidRDefault="00B35845">
            <w:pPr>
              <w:pStyle w:val="ConsPlusNormal"/>
            </w:pPr>
            <w:r>
              <w:t>105,4</w:t>
            </w:r>
          </w:p>
        </w:tc>
        <w:tc>
          <w:tcPr>
            <w:tcW w:w="1757" w:type="dxa"/>
          </w:tcPr>
          <w:p w14:paraId="5DA73EAE" w14:textId="77777777" w:rsidR="00B35845" w:rsidRDefault="00B35845">
            <w:pPr>
              <w:pStyle w:val="ConsPlusNormal"/>
            </w:pPr>
            <w:r>
              <w:t>Минсельхозпрод Московской области</w:t>
            </w:r>
          </w:p>
        </w:tc>
        <w:tc>
          <w:tcPr>
            <w:tcW w:w="2778" w:type="dxa"/>
          </w:tcPr>
          <w:p w14:paraId="741C882D" w14:textId="77777777" w:rsidR="00B35845" w:rsidRDefault="00B35845">
            <w:pPr>
              <w:pStyle w:val="ConsPlusNormal"/>
            </w:pPr>
            <w:r>
              <w:t>4.52.01, 4.52.02</w:t>
            </w:r>
          </w:p>
        </w:tc>
      </w:tr>
    </w:tbl>
    <w:p w14:paraId="125F2040" w14:textId="77777777" w:rsidR="00B35845" w:rsidRDefault="00B35845">
      <w:pPr>
        <w:pStyle w:val="ConsPlusNormal"/>
        <w:sectPr w:rsidR="00B35845">
          <w:pgSz w:w="16838" w:h="11905" w:orient="landscape"/>
          <w:pgMar w:top="1701" w:right="1134" w:bottom="850" w:left="1134" w:header="0" w:footer="0" w:gutter="0"/>
          <w:cols w:space="720"/>
          <w:titlePg/>
        </w:sectPr>
      </w:pPr>
    </w:p>
    <w:p w14:paraId="6664FC08" w14:textId="77777777" w:rsidR="00B35845" w:rsidRDefault="00B35845">
      <w:pPr>
        <w:pStyle w:val="ConsPlusNormal"/>
        <w:jc w:val="both"/>
      </w:pPr>
    </w:p>
    <w:p w14:paraId="4B25B55E" w14:textId="77777777" w:rsidR="00B35845" w:rsidRDefault="00B35845">
      <w:pPr>
        <w:pStyle w:val="ConsPlusTitle"/>
        <w:jc w:val="center"/>
        <w:outlineLvl w:val="1"/>
      </w:pPr>
      <w:r>
        <w:t>5. Подпрограмма 1 "Инвестиции в Подмосковье"</w:t>
      </w:r>
    </w:p>
    <w:p w14:paraId="00ABB7A9" w14:textId="77777777" w:rsidR="00B35845" w:rsidRDefault="00B35845">
      <w:pPr>
        <w:pStyle w:val="ConsPlusNormal"/>
        <w:jc w:val="both"/>
      </w:pPr>
    </w:p>
    <w:p w14:paraId="56B18012" w14:textId="77777777" w:rsidR="00B35845" w:rsidRDefault="00B35845">
      <w:pPr>
        <w:pStyle w:val="ConsPlusTitle"/>
        <w:jc w:val="center"/>
        <w:outlineLvl w:val="2"/>
      </w:pPr>
      <w:r>
        <w:t>5.1. Перечень мероприятий Подпрограммы 1</w:t>
      </w:r>
    </w:p>
    <w:p w14:paraId="728B1CC9" w14:textId="77777777" w:rsidR="00B35845" w:rsidRDefault="00B35845">
      <w:pPr>
        <w:pStyle w:val="ConsPlusTitle"/>
        <w:jc w:val="center"/>
      </w:pPr>
      <w:r>
        <w:t>"Инвестиции в Подмосковье"</w:t>
      </w:r>
    </w:p>
    <w:p w14:paraId="5DDC460D"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891"/>
        <w:gridCol w:w="1474"/>
        <w:gridCol w:w="1984"/>
        <w:gridCol w:w="1587"/>
        <w:gridCol w:w="1077"/>
        <w:gridCol w:w="964"/>
        <w:gridCol w:w="1077"/>
        <w:gridCol w:w="1020"/>
        <w:gridCol w:w="1020"/>
        <w:gridCol w:w="1417"/>
        <w:gridCol w:w="1417"/>
        <w:gridCol w:w="1247"/>
        <w:gridCol w:w="1531"/>
        <w:gridCol w:w="2551"/>
      </w:tblGrid>
      <w:tr w:rsidR="00B35845" w14:paraId="563AFEF5" w14:textId="77777777">
        <w:tc>
          <w:tcPr>
            <w:tcW w:w="794" w:type="dxa"/>
            <w:vMerge w:val="restart"/>
          </w:tcPr>
          <w:p w14:paraId="66784473" w14:textId="77777777" w:rsidR="00B35845" w:rsidRDefault="00B35845">
            <w:pPr>
              <w:pStyle w:val="ConsPlusNormal"/>
              <w:jc w:val="center"/>
            </w:pPr>
            <w:r>
              <w:t>N п/п</w:t>
            </w:r>
          </w:p>
        </w:tc>
        <w:tc>
          <w:tcPr>
            <w:tcW w:w="2891" w:type="dxa"/>
            <w:vMerge w:val="restart"/>
          </w:tcPr>
          <w:p w14:paraId="2EE6E6EA" w14:textId="77777777" w:rsidR="00B35845" w:rsidRDefault="00B35845">
            <w:pPr>
              <w:pStyle w:val="ConsPlusNormal"/>
              <w:jc w:val="center"/>
            </w:pPr>
            <w:r>
              <w:t>Мероприятие подпрограммы</w:t>
            </w:r>
          </w:p>
        </w:tc>
        <w:tc>
          <w:tcPr>
            <w:tcW w:w="1474" w:type="dxa"/>
            <w:vMerge w:val="restart"/>
          </w:tcPr>
          <w:p w14:paraId="6B357180" w14:textId="77777777" w:rsidR="00B35845" w:rsidRDefault="00B35845">
            <w:pPr>
              <w:pStyle w:val="ConsPlusNormal"/>
              <w:jc w:val="center"/>
            </w:pPr>
            <w:r>
              <w:t>Сроки исполнения мероприятия</w:t>
            </w:r>
          </w:p>
        </w:tc>
        <w:tc>
          <w:tcPr>
            <w:tcW w:w="1984" w:type="dxa"/>
            <w:vMerge w:val="restart"/>
          </w:tcPr>
          <w:p w14:paraId="7C503B2D" w14:textId="77777777" w:rsidR="00B35845" w:rsidRDefault="00B35845">
            <w:pPr>
              <w:pStyle w:val="ConsPlusNormal"/>
              <w:jc w:val="center"/>
            </w:pPr>
            <w:r>
              <w:t>Источники финансирования</w:t>
            </w:r>
          </w:p>
        </w:tc>
        <w:tc>
          <w:tcPr>
            <w:tcW w:w="1587" w:type="dxa"/>
            <w:vMerge w:val="restart"/>
          </w:tcPr>
          <w:p w14:paraId="2CFB1AF8" w14:textId="77777777" w:rsidR="00B35845" w:rsidRDefault="00B35845">
            <w:pPr>
              <w:pStyle w:val="ConsPlusNormal"/>
              <w:jc w:val="center"/>
            </w:pPr>
            <w:r>
              <w:t>Всего (тыс. руб.)</w:t>
            </w:r>
          </w:p>
        </w:tc>
        <w:tc>
          <w:tcPr>
            <w:tcW w:w="10770" w:type="dxa"/>
            <w:gridSpan w:val="9"/>
          </w:tcPr>
          <w:p w14:paraId="38466C0B" w14:textId="77777777" w:rsidR="00B35845" w:rsidRDefault="00B35845">
            <w:pPr>
              <w:pStyle w:val="ConsPlusNormal"/>
              <w:jc w:val="center"/>
            </w:pPr>
            <w:r>
              <w:t>Объем финансирования по годам (тыс. руб.)</w:t>
            </w:r>
          </w:p>
        </w:tc>
        <w:tc>
          <w:tcPr>
            <w:tcW w:w="2551" w:type="dxa"/>
            <w:vMerge w:val="restart"/>
          </w:tcPr>
          <w:p w14:paraId="00ABB492" w14:textId="77777777" w:rsidR="00B35845" w:rsidRDefault="00B35845">
            <w:pPr>
              <w:pStyle w:val="ConsPlusNormal"/>
              <w:jc w:val="center"/>
            </w:pPr>
            <w:r>
              <w:t>Ответственный за выполнение мероприятия</w:t>
            </w:r>
          </w:p>
        </w:tc>
      </w:tr>
      <w:tr w:rsidR="00B35845" w14:paraId="5889C909" w14:textId="77777777">
        <w:tc>
          <w:tcPr>
            <w:tcW w:w="794" w:type="dxa"/>
            <w:vMerge/>
          </w:tcPr>
          <w:p w14:paraId="3053E681" w14:textId="77777777" w:rsidR="00B35845" w:rsidRDefault="00B35845">
            <w:pPr>
              <w:pStyle w:val="ConsPlusNormal"/>
            </w:pPr>
          </w:p>
        </w:tc>
        <w:tc>
          <w:tcPr>
            <w:tcW w:w="2891" w:type="dxa"/>
            <w:vMerge/>
          </w:tcPr>
          <w:p w14:paraId="1DBEBE94" w14:textId="77777777" w:rsidR="00B35845" w:rsidRDefault="00B35845">
            <w:pPr>
              <w:pStyle w:val="ConsPlusNormal"/>
            </w:pPr>
          </w:p>
        </w:tc>
        <w:tc>
          <w:tcPr>
            <w:tcW w:w="1474" w:type="dxa"/>
            <w:vMerge/>
          </w:tcPr>
          <w:p w14:paraId="39A1F3D4" w14:textId="77777777" w:rsidR="00B35845" w:rsidRDefault="00B35845">
            <w:pPr>
              <w:pStyle w:val="ConsPlusNormal"/>
            </w:pPr>
          </w:p>
        </w:tc>
        <w:tc>
          <w:tcPr>
            <w:tcW w:w="1984" w:type="dxa"/>
            <w:vMerge/>
          </w:tcPr>
          <w:p w14:paraId="1513F179" w14:textId="77777777" w:rsidR="00B35845" w:rsidRDefault="00B35845">
            <w:pPr>
              <w:pStyle w:val="ConsPlusNormal"/>
            </w:pPr>
          </w:p>
        </w:tc>
        <w:tc>
          <w:tcPr>
            <w:tcW w:w="1587" w:type="dxa"/>
            <w:vMerge/>
          </w:tcPr>
          <w:p w14:paraId="39236030" w14:textId="77777777" w:rsidR="00B35845" w:rsidRDefault="00B35845">
            <w:pPr>
              <w:pStyle w:val="ConsPlusNormal"/>
            </w:pPr>
          </w:p>
        </w:tc>
        <w:tc>
          <w:tcPr>
            <w:tcW w:w="5158" w:type="dxa"/>
            <w:gridSpan w:val="5"/>
          </w:tcPr>
          <w:p w14:paraId="1D2DD1E1" w14:textId="77777777" w:rsidR="00B35845" w:rsidRDefault="00B35845">
            <w:pPr>
              <w:pStyle w:val="ConsPlusNormal"/>
              <w:jc w:val="center"/>
            </w:pPr>
            <w:r>
              <w:t>2023 год</w:t>
            </w:r>
          </w:p>
        </w:tc>
        <w:tc>
          <w:tcPr>
            <w:tcW w:w="1417" w:type="dxa"/>
          </w:tcPr>
          <w:p w14:paraId="01D9604F" w14:textId="77777777" w:rsidR="00B35845" w:rsidRDefault="00B35845">
            <w:pPr>
              <w:pStyle w:val="ConsPlusNormal"/>
              <w:jc w:val="center"/>
            </w:pPr>
            <w:r>
              <w:t>2024 год</w:t>
            </w:r>
          </w:p>
        </w:tc>
        <w:tc>
          <w:tcPr>
            <w:tcW w:w="1417" w:type="dxa"/>
          </w:tcPr>
          <w:p w14:paraId="0B5079B0" w14:textId="77777777" w:rsidR="00B35845" w:rsidRDefault="00B35845">
            <w:pPr>
              <w:pStyle w:val="ConsPlusNormal"/>
              <w:jc w:val="center"/>
            </w:pPr>
            <w:r>
              <w:t>2025 год</w:t>
            </w:r>
          </w:p>
        </w:tc>
        <w:tc>
          <w:tcPr>
            <w:tcW w:w="1247" w:type="dxa"/>
          </w:tcPr>
          <w:p w14:paraId="29591741" w14:textId="77777777" w:rsidR="00B35845" w:rsidRDefault="00B35845">
            <w:pPr>
              <w:pStyle w:val="ConsPlusNormal"/>
              <w:jc w:val="center"/>
            </w:pPr>
            <w:r>
              <w:t>2026 год</w:t>
            </w:r>
          </w:p>
        </w:tc>
        <w:tc>
          <w:tcPr>
            <w:tcW w:w="1531" w:type="dxa"/>
          </w:tcPr>
          <w:p w14:paraId="59DDD991" w14:textId="77777777" w:rsidR="00B35845" w:rsidRDefault="00B35845">
            <w:pPr>
              <w:pStyle w:val="ConsPlusNormal"/>
              <w:jc w:val="center"/>
            </w:pPr>
            <w:r>
              <w:t>2027 год</w:t>
            </w:r>
          </w:p>
        </w:tc>
        <w:tc>
          <w:tcPr>
            <w:tcW w:w="2551" w:type="dxa"/>
            <w:vMerge/>
          </w:tcPr>
          <w:p w14:paraId="2EF06CC7" w14:textId="77777777" w:rsidR="00B35845" w:rsidRDefault="00B35845">
            <w:pPr>
              <w:pStyle w:val="ConsPlusNormal"/>
            </w:pPr>
          </w:p>
        </w:tc>
      </w:tr>
      <w:tr w:rsidR="00B35845" w14:paraId="13CD5ED1" w14:textId="77777777">
        <w:tc>
          <w:tcPr>
            <w:tcW w:w="794" w:type="dxa"/>
          </w:tcPr>
          <w:p w14:paraId="38F247B2" w14:textId="77777777" w:rsidR="00B35845" w:rsidRDefault="00B35845">
            <w:pPr>
              <w:pStyle w:val="ConsPlusNormal"/>
              <w:jc w:val="center"/>
            </w:pPr>
            <w:r>
              <w:t>1</w:t>
            </w:r>
          </w:p>
        </w:tc>
        <w:tc>
          <w:tcPr>
            <w:tcW w:w="2891" w:type="dxa"/>
          </w:tcPr>
          <w:p w14:paraId="41B540F2" w14:textId="77777777" w:rsidR="00B35845" w:rsidRDefault="00B35845">
            <w:pPr>
              <w:pStyle w:val="ConsPlusNormal"/>
              <w:jc w:val="center"/>
            </w:pPr>
            <w:r>
              <w:t>2</w:t>
            </w:r>
          </w:p>
        </w:tc>
        <w:tc>
          <w:tcPr>
            <w:tcW w:w="1474" w:type="dxa"/>
          </w:tcPr>
          <w:p w14:paraId="6189501D" w14:textId="77777777" w:rsidR="00B35845" w:rsidRDefault="00B35845">
            <w:pPr>
              <w:pStyle w:val="ConsPlusNormal"/>
              <w:jc w:val="center"/>
            </w:pPr>
            <w:r>
              <w:t>3</w:t>
            </w:r>
          </w:p>
        </w:tc>
        <w:tc>
          <w:tcPr>
            <w:tcW w:w="1984" w:type="dxa"/>
          </w:tcPr>
          <w:p w14:paraId="6BD35E52" w14:textId="77777777" w:rsidR="00B35845" w:rsidRDefault="00B35845">
            <w:pPr>
              <w:pStyle w:val="ConsPlusNormal"/>
              <w:jc w:val="center"/>
            </w:pPr>
            <w:r>
              <w:t>4</w:t>
            </w:r>
          </w:p>
        </w:tc>
        <w:tc>
          <w:tcPr>
            <w:tcW w:w="1587" w:type="dxa"/>
          </w:tcPr>
          <w:p w14:paraId="26D65E4F" w14:textId="77777777" w:rsidR="00B35845" w:rsidRDefault="00B35845">
            <w:pPr>
              <w:pStyle w:val="ConsPlusNormal"/>
              <w:jc w:val="center"/>
            </w:pPr>
            <w:r>
              <w:t>5</w:t>
            </w:r>
          </w:p>
        </w:tc>
        <w:tc>
          <w:tcPr>
            <w:tcW w:w="5158" w:type="dxa"/>
            <w:gridSpan w:val="5"/>
          </w:tcPr>
          <w:p w14:paraId="08ECD38B" w14:textId="77777777" w:rsidR="00B35845" w:rsidRDefault="00B35845">
            <w:pPr>
              <w:pStyle w:val="ConsPlusNormal"/>
              <w:jc w:val="center"/>
            </w:pPr>
            <w:r>
              <w:t>6</w:t>
            </w:r>
          </w:p>
        </w:tc>
        <w:tc>
          <w:tcPr>
            <w:tcW w:w="1417" w:type="dxa"/>
          </w:tcPr>
          <w:p w14:paraId="007C42FB" w14:textId="77777777" w:rsidR="00B35845" w:rsidRDefault="00B35845">
            <w:pPr>
              <w:pStyle w:val="ConsPlusNormal"/>
              <w:jc w:val="center"/>
            </w:pPr>
            <w:r>
              <w:t>7</w:t>
            </w:r>
          </w:p>
        </w:tc>
        <w:tc>
          <w:tcPr>
            <w:tcW w:w="1417" w:type="dxa"/>
          </w:tcPr>
          <w:p w14:paraId="3A225599" w14:textId="77777777" w:rsidR="00B35845" w:rsidRDefault="00B35845">
            <w:pPr>
              <w:pStyle w:val="ConsPlusNormal"/>
              <w:jc w:val="center"/>
            </w:pPr>
            <w:r>
              <w:t>8</w:t>
            </w:r>
          </w:p>
        </w:tc>
        <w:tc>
          <w:tcPr>
            <w:tcW w:w="1247" w:type="dxa"/>
          </w:tcPr>
          <w:p w14:paraId="523AB42F" w14:textId="77777777" w:rsidR="00B35845" w:rsidRDefault="00B35845">
            <w:pPr>
              <w:pStyle w:val="ConsPlusNormal"/>
              <w:jc w:val="center"/>
            </w:pPr>
            <w:r>
              <w:t>9</w:t>
            </w:r>
          </w:p>
        </w:tc>
        <w:tc>
          <w:tcPr>
            <w:tcW w:w="1531" w:type="dxa"/>
          </w:tcPr>
          <w:p w14:paraId="311F6011" w14:textId="77777777" w:rsidR="00B35845" w:rsidRDefault="00B35845">
            <w:pPr>
              <w:pStyle w:val="ConsPlusNormal"/>
              <w:jc w:val="center"/>
            </w:pPr>
            <w:r>
              <w:t>10</w:t>
            </w:r>
          </w:p>
        </w:tc>
        <w:tc>
          <w:tcPr>
            <w:tcW w:w="2551" w:type="dxa"/>
          </w:tcPr>
          <w:p w14:paraId="1BB542B8" w14:textId="77777777" w:rsidR="00B35845" w:rsidRDefault="00B35845">
            <w:pPr>
              <w:pStyle w:val="ConsPlusNormal"/>
              <w:jc w:val="center"/>
            </w:pPr>
            <w:r>
              <w:t>11</w:t>
            </w:r>
          </w:p>
        </w:tc>
      </w:tr>
      <w:tr w:rsidR="00B35845" w14:paraId="370C7095" w14:textId="77777777">
        <w:tc>
          <w:tcPr>
            <w:tcW w:w="794" w:type="dxa"/>
            <w:vMerge w:val="restart"/>
          </w:tcPr>
          <w:p w14:paraId="48BB46D3" w14:textId="77777777" w:rsidR="00B35845" w:rsidRDefault="00B35845">
            <w:pPr>
              <w:pStyle w:val="ConsPlusNormal"/>
              <w:outlineLvl w:val="3"/>
            </w:pPr>
            <w:r>
              <w:t>1</w:t>
            </w:r>
          </w:p>
        </w:tc>
        <w:tc>
          <w:tcPr>
            <w:tcW w:w="2891" w:type="dxa"/>
            <w:vMerge w:val="restart"/>
          </w:tcPr>
          <w:p w14:paraId="5398F0C1" w14:textId="77777777" w:rsidR="00B35845" w:rsidRDefault="00B35845">
            <w:pPr>
              <w:pStyle w:val="ConsPlusNormal"/>
            </w:pPr>
            <w:r>
              <w:t>Основное мероприятие 01. Организация внешних связей и выставочной деятельности</w:t>
            </w:r>
          </w:p>
        </w:tc>
        <w:tc>
          <w:tcPr>
            <w:tcW w:w="1474" w:type="dxa"/>
            <w:vMerge w:val="restart"/>
          </w:tcPr>
          <w:p w14:paraId="2D590FBB" w14:textId="77777777" w:rsidR="00B35845" w:rsidRDefault="00B35845">
            <w:pPr>
              <w:pStyle w:val="ConsPlusNormal"/>
            </w:pPr>
            <w:r>
              <w:t>2023-2027</w:t>
            </w:r>
          </w:p>
        </w:tc>
        <w:tc>
          <w:tcPr>
            <w:tcW w:w="1984" w:type="dxa"/>
          </w:tcPr>
          <w:p w14:paraId="4CBD36D3" w14:textId="77777777" w:rsidR="00B35845" w:rsidRDefault="00B35845">
            <w:pPr>
              <w:pStyle w:val="ConsPlusNormal"/>
            </w:pPr>
            <w:r>
              <w:t>Итого:</w:t>
            </w:r>
          </w:p>
        </w:tc>
        <w:tc>
          <w:tcPr>
            <w:tcW w:w="1587" w:type="dxa"/>
          </w:tcPr>
          <w:p w14:paraId="11ED17D8" w14:textId="77777777" w:rsidR="00B35845" w:rsidRDefault="00B35845">
            <w:pPr>
              <w:pStyle w:val="ConsPlusNormal"/>
            </w:pPr>
            <w:r>
              <w:t>742510,00</w:t>
            </w:r>
          </w:p>
        </w:tc>
        <w:tc>
          <w:tcPr>
            <w:tcW w:w="5158" w:type="dxa"/>
            <w:gridSpan w:val="5"/>
          </w:tcPr>
          <w:p w14:paraId="4FB86F1E" w14:textId="77777777" w:rsidR="00B35845" w:rsidRDefault="00B35845">
            <w:pPr>
              <w:pStyle w:val="ConsPlusNormal"/>
            </w:pPr>
            <w:r>
              <w:t>148502,00</w:t>
            </w:r>
          </w:p>
        </w:tc>
        <w:tc>
          <w:tcPr>
            <w:tcW w:w="1417" w:type="dxa"/>
          </w:tcPr>
          <w:p w14:paraId="718BADD5" w14:textId="77777777" w:rsidR="00B35845" w:rsidRDefault="00B35845">
            <w:pPr>
              <w:pStyle w:val="ConsPlusNormal"/>
            </w:pPr>
            <w:r>
              <w:t>148502,00</w:t>
            </w:r>
          </w:p>
        </w:tc>
        <w:tc>
          <w:tcPr>
            <w:tcW w:w="1417" w:type="dxa"/>
          </w:tcPr>
          <w:p w14:paraId="1698BFB7" w14:textId="77777777" w:rsidR="00B35845" w:rsidRDefault="00B35845">
            <w:pPr>
              <w:pStyle w:val="ConsPlusNormal"/>
            </w:pPr>
            <w:r>
              <w:t>148502,00</w:t>
            </w:r>
          </w:p>
        </w:tc>
        <w:tc>
          <w:tcPr>
            <w:tcW w:w="1247" w:type="dxa"/>
          </w:tcPr>
          <w:p w14:paraId="7CFF825A" w14:textId="77777777" w:rsidR="00B35845" w:rsidRDefault="00B35845">
            <w:pPr>
              <w:pStyle w:val="ConsPlusNormal"/>
            </w:pPr>
            <w:r>
              <w:t>148502,00</w:t>
            </w:r>
          </w:p>
        </w:tc>
        <w:tc>
          <w:tcPr>
            <w:tcW w:w="1531" w:type="dxa"/>
          </w:tcPr>
          <w:p w14:paraId="7138C3B5" w14:textId="77777777" w:rsidR="00B35845" w:rsidRDefault="00B35845">
            <w:pPr>
              <w:pStyle w:val="ConsPlusNormal"/>
            </w:pPr>
            <w:r>
              <w:t>148502,00</w:t>
            </w:r>
          </w:p>
        </w:tc>
        <w:tc>
          <w:tcPr>
            <w:tcW w:w="2551" w:type="dxa"/>
            <w:vMerge w:val="restart"/>
          </w:tcPr>
          <w:p w14:paraId="29B8F143" w14:textId="77777777" w:rsidR="00B35845" w:rsidRDefault="00B35845">
            <w:pPr>
              <w:pStyle w:val="ConsPlusNormal"/>
            </w:pPr>
            <w:r>
              <w:t>X</w:t>
            </w:r>
          </w:p>
        </w:tc>
      </w:tr>
      <w:tr w:rsidR="00B35845" w14:paraId="05E77560" w14:textId="77777777">
        <w:tc>
          <w:tcPr>
            <w:tcW w:w="794" w:type="dxa"/>
            <w:vMerge/>
          </w:tcPr>
          <w:p w14:paraId="7347C46A" w14:textId="77777777" w:rsidR="00B35845" w:rsidRDefault="00B35845">
            <w:pPr>
              <w:pStyle w:val="ConsPlusNormal"/>
            </w:pPr>
          </w:p>
        </w:tc>
        <w:tc>
          <w:tcPr>
            <w:tcW w:w="2891" w:type="dxa"/>
            <w:vMerge/>
          </w:tcPr>
          <w:p w14:paraId="234710DE" w14:textId="77777777" w:rsidR="00B35845" w:rsidRDefault="00B35845">
            <w:pPr>
              <w:pStyle w:val="ConsPlusNormal"/>
            </w:pPr>
          </w:p>
        </w:tc>
        <w:tc>
          <w:tcPr>
            <w:tcW w:w="1474" w:type="dxa"/>
            <w:vMerge/>
          </w:tcPr>
          <w:p w14:paraId="785EDFF3" w14:textId="77777777" w:rsidR="00B35845" w:rsidRDefault="00B35845">
            <w:pPr>
              <w:pStyle w:val="ConsPlusNormal"/>
            </w:pPr>
          </w:p>
        </w:tc>
        <w:tc>
          <w:tcPr>
            <w:tcW w:w="1984" w:type="dxa"/>
          </w:tcPr>
          <w:p w14:paraId="6AC25C2B" w14:textId="77777777" w:rsidR="00B35845" w:rsidRDefault="00B35845">
            <w:pPr>
              <w:pStyle w:val="ConsPlusNormal"/>
            </w:pPr>
            <w:r>
              <w:t>Средства бюджета Московской области</w:t>
            </w:r>
          </w:p>
        </w:tc>
        <w:tc>
          <w:tcPr>
            <w:tcW w:w="1587" w:type="dxa"/>
          </w:tcPr>
          <w:p w14:paraId="3D56D73B" w14:textId="77777777" w:rsidR="00B35845" w:rsidRDefault="00B35845">
            <w:pPr>
              <w:pStyle w:val="ConsPlusNormal"/>
            </w:pPr>
            <w:r>
              <w:t>742510,00</w:t>
            </w:r>
          </w:p>
        </w:tc>
        <w:tc>
          <w:tcPr>
            <w:tcW w:w="5158" w:type="dxa"/>
            <w:gridSpan w:val="5"/>
          </w:tcPr>
          <w:p w14:paraId="478BC4B4" w14:textId="77777777" w:rsidR="00B35845" w:rsidRDefault="00B35845">
            <w:pPr>
              <w:pStyle w:val="ConsPlusNormal"/>
            </w:pPr>
            <w:r>
              <w:t>148502,00</w:t>
            </w:r>
          </w:p>
        </w:tc>
        <w:tc>
          <w:tcPr>
            <w:tcW w:w="1417" w:type="dxa"/>
          </w:tcPr>
          <w:p w14:paraId="5806182A" w14:textId="77777777" w:rsidR="00B35845" w:rsidRDefault="00B35845">
            <w:pPr>
              <w:pStyle w:val="ConsPlusNormal"/>
            </w:pPr>
            <w:r>
              <w:t>148502,00</w:t>
            </w:r>
          </w:p>
        </w:tc>
        <w:tc>
          <w:tcPr>
            <w:tcW w:w="1417" w:type="dxa"/>
          </w:tcPr>
          <w:p w14:paraId="7CD9D6E0" w14:textId="77777777" w:rsidR="00B35845" w:rsidRDefault="00B35845">
            <w:pPr>
              <w:pStyle w:val="ConsPlusNormal"/>
            </w:pPr>
            <w:r>
              <w:t>148502,00</w:t>
            </w:r>
          </w:p>
        </w:tc>
        <w:tc>
          <w:tcPr>
            <w:tcW w:w="1247" w:type="dxa"/>
          </w:tcPr>
          <w:p w14:paraId="4C15447D" w14:textId="77777777" w:rsidR="00B35845" w:rsidRDefault="00B35845">
            <w:pPr>
              <w:pStyle w:val="ConsPlusNormal"/>
            </w:pPr>
            <w:r>
              <w:t>148502,00</w:t>
            </w:r>
          </w:p>
        </w:tc>
        <w:tc>
          <w:tcPr>
            <w:tcW w:w="1531" w:type="dxa"/>
          </w:tcPr>
          <w:p w14:paraId="66F145A7" w14:textId="77777777" w:rsidR="00B35845" w:rsidRDefault="00B35845">
            <w:pPr>
              <w:pStyle w:val="ConsPlusNormal"/>
            </w:pPr>
            <w:r>
              <w:t>148502,00</w:t>
            </w:r>
          </w:p>
        </w:tc>
        <w:tc>
          <w:tcPr>
            <w:tcW w:w="2551" w:type="dxa"/>
            <w:vMerge/>
          </w:tcPr>
          <w:p w14:paraId="5109F421" w14:textId="77777777" w:rsidR="00B35845" w:rsidRDefault="00B35845">
            <w:pPr>
              <w:pStyle w:val="ConsPlusNormal"/>
            </w:pPr>
          </w:p>
        </w:tc>
      </w:tr>
      <w:tr w:rsidR="00B35845" w14:paraId="3426A3C7" w14:textId="77777777">
        <w:tc>
          <w:tcPr>
            <w:tcW w:w="794" w:type="dxa"/>
            <w:vMerge w:val="restart"/>
          </w:tcPr>
          <w:p w14:paraId="1B8EA01F" w14:textId="77777777" w:rsidR="00B35845" w:rsidRDefault="00B35845">
            <w:pPr>
              <w:pStyle w:val="ConsPlusNormal"/>
            </w:pPr>
            <w:r>
              <w:t>1.1</w:t>
            </w:r>
          </w:p>
        </w:tc>
        <w:tc>
          <w:tcPr>
            <w:tcW w:w="2891" w:type="dxa"/>
            <w:vMerge w:val="restart"/>
          </w:tcPr>
          <w:p w14:paraId="49A17A3C" w14:textId="77777777" w:rsidR="00B35845" w:rsidRDefault="00B35845">
            <w:pPr>
              <w:pStyle w:val="ConsPlusNormal"/>
            </w:pPr>
            <w:r>
              <w:t>Мероприятие 01.01. Организация и проведение конференций, форумов, выставок и ярмарок, а также презентаций (онлайн-презентаций), видеоконференций и роуд-шоу в сфере инвестиционного, научно-технического и инновационного развития Московской области в Российской Федерации и за рубежом и организация участия в них делегаций</w:t>
            </w:r>
          </w:p>
        </w:tc>
        <w:tc>
          <w:tcPr>
            <w:tcW w:w="1474" w:type="dxa"/>
            <w:vMerge w:val="restart"/>
          </w:tcPr>
          <w:p w14:paraId="52DB39BF" w14:textId="77777777" w:rsidR="00B35845" w:rsidRDefault="00B35845">
            <w:pPr>
              <w:pStyle w:val="ConsPlusNormal"/>
            </w:pPr>
            <w:r>
              <w:t>2023-2027</w:t>
            </w:r>
          </w:p>
        </w:tc>
        <w:tc>
          <w:tcPr>
            <w:tcW w:w="1984" w:type="dxa"/>
          </w:tcPr>
          <w:p w14:paraId="3F432815" w14:textId="77777777" w:rsidR="00B35845" w:rsidRDefault="00B35845">
            <w:pPr>
              <w:pStyle w:val="ConsPlusNormal"/>
            </w:pPr>
            <w:r>
              <w:t>Итого:</w:t>
            </w:r>
          </w:p>
        </w:tc>
        <w:tc>
          <w:tcPr>
            <w:tcW w:w="1587" w:type="dxa"/>
          </w:tcPr>
          <w:p w14:paraId="0E65835A" w14:textId="77777777" w:rsidR="00B35845" w:rsidRDefault="00B35845">
            <w:pPr>
              <w:pStyle w:val="ConsPlusNormal"/>
            </w:pPr>
            <w:r>
              <w:t>742510,00</w:t>
            </w:r>
          </w:p>
        </w:tc>
        <w:tc>
          <w:tcPr>
            <w:tcW w:w="5158" w:type="dxa"/>
            <w:gridSpan w:val="5"/>
          </w:tcPr>
          <w:p w14:paraId="676CBF60" w14:textId="77777777" w:rsidR="00B35845" w:rsidRDefault="00B35845">
            <w:pPr>
              <w:pStyle w:val="ConsPlusNormal"/>
            </w:pPr>
            <w:r>
              <w:t>148502,00</w:t>
            </w:r>
          </w:p>
        </w:tc>
        <w:tc>
          <w:tcPr>
            <w:tcW w:w="1417" w:type="dxa"/>
          </w:tcPr>
          <w:p w14:paraId="51F6C21B" w14:textId="77777777" w:rsidR="00B35845" w:rsidRDefault="00B35845">
            <w:pPr>
              <w:pStyle w:val="ConsPlusNormal"/>
            </w:pPr>
            <w:r>
              <w:t>148502,00</w:t>
            </w:r>
          </w:p>
        </w:tc>
        <w:tc>
          <w:tcPr>
            <w:tcW w:w="1417" w:type="dxa"/>
          </w:tcPr>
          <w:p w14:paraId="028165CC" w14:textId="77777777" w:rsidR="00B35845" w:rsidRDefault="00B35845">
            <w:pPr>
              <w:pStyle w:val="ConsPlusNormal"/>
            </w:pPr>
            <w:r>
              <w:t>148502,00</w:t>
            </w:r>
          </w:p>
        </w:tc>
        <w:tc>
          <w:tcPr>
            <w:tcW w:w="1247" w:type="dxa"/>
          </w:tcPr>
          <w:p w14:paraId="392AEA5F" w14:textId="77777777" w:rsidR="00B35845" w:rsidRDefault="00B35845">
            <w:pPr>
              <w:pStyle w:val="ConsPlusNormal"/>
            </w:pPr>
            <w:r>
              <w:t>148502,00</w:t>
            </w:r>
          </w:p>
        </w:tc>
        <w:tc>
          <w:tcPr>
            <w:tcW w:w="1531" w:type="dxa"/>
          </w:tcPr>
          <w:p w14:paraId="3E6E1F3F" w14:textId="77777777" w:rsidR="00B35845" w:rsidRDefault="00B35845">
            <w:pPr>
              <w:pStyle w:val="ConsPlusNormal"/>
            </w:pPr>
            <w:r>
              <w:t>148502,00</w:t>
            </w:r>
          </w:p>
        </w:tc>
        <w:tc>
          <w:tcPr>
            <w:tcW w:w="2551" w:type="dxa"/>
            <w:vMerge w:val="restart"/>
          </w:tcPr>
          <w:p w14:paraId="21B19179" w14:textId="77777777" w:rsidR="00B35845" w:rsidRDefault="00B35845">
            <w:pPr>
              <w:pStyle w:val="ConsPlusNormal"/>
            </w:pPr>
            <w:r>
              <w:t>Мининвест Московской области</w:t>
            </w:r>
          </w:p>
        </w:tc>
      </w:tr>
      <w:tr w:rsidR="00B35845" w14:paraId="2CE48AD3" w14:textId="77777777">
        <w:tc>
          <w:tcPr>
            <w:tcW w:w="794" w:type="dxa"/>
            <w:vMerge/>
          </w:tcPr>
          <w:p w14:paraId="4965D472" w14:textId="77777777" w:rsidR="00B35845" w:rsidRDefault="00B35845">
            <w:pPr>
              <w:pStyle w:val="ConsPlusNormal"/>
            </w:pPr>
          </w:p>
        </w:tc>
        <w:tc>
          <w:tcPr>
            <w:tcW w:w="2891" w:type="dxa"/>
            <w:vMerge/>
          </w:tcPr>
          <w:p w14:paraId="6293FA5F" w14:textId="77777777" w:rsidR="00B35845" w:rsidRDefault="00B35845">
            <w:pPr>
              <w:pStyle w:val="ConsPlusNormal"/>
            </w:pPr>
          </w:p>
        </w:tc>
        <w:tc>
          <w:tcPr>
            <w:tcW w:w="1474" w:type="dxa"/>
            <w:vMerge/>
          </w:tcPr>
          <w:p w14:paraId="61F8E9FF" w14:textId="77777777" w:rsidR="00B35845" w:rsidRDefault="00B35845">
            <w:pPr>
              <w:pStyle w:val="ConsPlusNormal"/>
            </w:pPr>
          </w:p>
        </w:tc>
        <w:tc>
          <w:tcPr>
            <w:tcW w:w="1984" w:type="dxa"/>
          </w:tcPr>
          <w:p w14:paraId="2535D386" w14:textId="77777777" w:rsidR="00B35845" w:rsidRDefault="00B35845">
            <w:pPr>
              <w:pStyle w:val="ConsPlusNormal"/>
            </w:pPr>
            <w:r>
              <w:t>Средства бюджета Московской области</w:t>
            </w:r>
          </w:p>
        </w:tc>
        <w:tc>
          <w:tcPr>
            <w:tcW w:w="1587" w:type="dxa"/>
          </w:tcPr>
          <w:p w14:paraId="1D008723" w14:textId="77777777" w:rsidR="00B35845" w:rsidRDefault="00B35845">
            <w:pPr>
              <w:pStyle w:val="ConsPlusNormal"/>
            </w:pPr>
            <w:r>
              <w:t>742510,00</w:t>
            </w:r>
          </w:p>
        </w:tc>
        <w:tc>
          <w:tcPr>
            <w:tcW w:w="5158" w:type="dxa"/>
            <w:gridSpan w:val="5"/>
          </w:tcPr>
          <w:p w14:paraId="384CF9D2" w14:textId="77777777" w:rsidR="00B35845" w:rsidRDefault="00B35845">
            <w:pPr>
              <w:pStyle w:val="ConsPlusNormal"/>
            </w:pPr>
            <w:r>
              <w:t>148502,00</w:t>
            </w:r>
          </w:p>
        </w:tc>
        <w:tc>
          <w:tcPr>
            <w:tcW w:w="1417" w:type="dxa"/>
          </w:tcPr>
          <w:p w14:paraId="7C18B84A" w14:textId="77777777" w:rsidR="00B35845" w:rsidRDefault="00B35845">
            <w:pPr>
              <w:pStyle w:val="ConsPlusNormal"/>
            </w:pPr>
            <w:r>
              <w:t>148502,00</w:t>
            </w:r>
          </w:p>
        </w:tc>
        <w:tc>
          <w:tcPr>
            <w:tcW w:w="1417" w:type="dxa"/>
          </w:tcPr>
          <w:p w14:paraId="5B62E844" w14:textId="77777777" w:rsidR="00B35845" w:rsidRDefault="00B35845">
            <w:pPr>
              <w:pStyle w:val="ConsPlusNormal"/>
            </w:pPr>
            <w:r>
              <w:t>148502,00</w:t>
            </w:r>
          </w:p>
        </w:tc>
        <w:tc>
          <w:tcPr>
            <w:tcW w:w="1247" w:type="dxa"/>
          </w:tcPr>
          <w:p w14:paraId="7C755C6E" w14:textId="77777777" w:rsidR="00B35845" w:rsidRDefault="00B35845">
            <w:pPr>
              <w:pStyle w:val="ConsPlusNormal"/>
            </w:pPr>
            <w:r>
              <w:t>148502,00</w:t>
            </w:r>
          </w:p>
        </w:tc>
        <w:tc>
          <w:tcPr>
            <w:tcW w:w="1531" w:type="dxa"/>
          </w:tcPr>
          <w:p w14:paraId="3D67DF19" w14:textId="77777777" w:rsidR="00B35845" w:rsidRDefault="00B35845">
            <w:pPr>
              <w:pStyle w:val="ConsPlusNormal"/>
            </w:pPr>
            <w:r>
              <w:t>148502,00</w:t>
            </w:r>
          </w:p>
        </w:tc>
        <w:tc>
          <w:tcPr>
            <w:tcW w:w="2551" w:type="dxa"/>
            <w:vMerge/>
          </w:tcPr>
          <w:p w14:paraId="54E694BA" w14:textId="77777777" w:rsidR="00B35845" w:rsidRDefault="00B35845">
            <w:pPr>
              <w:pStyle w:val="ConsPlusNormal"/>
            </w:pPr>
          </w:p>
        </w:tc>
      </w:tr>
      <w:tr w:rsidR="00B35845" w14:paraId="3195C940" w14:textId="77777777">
        <w:tc>
          <w:tcPr>
            <w:tcW w:w="794" w:type="dxa"/>
            <w:vMerge/>
          </w:tcPr>
          <w:p w14:paraId="56AE7FAA" w14:textId="77777777" w:rsidR="00B35845" w:rsidRDefault="00B35845">
            <w:pPr>
              <w:pStyle w:val="ConsPlusNormal"/>
            </w:pPr>
          </w:p>
        </w:tc>
        <w:tc>
          <w:tcPr>
            <w:tcW w:w="2891" w:type="dxa"/>
            <w:vMerge w:val="restart"/>
          </w:tcPr>
          <w:p w14:paraId="7F6493BE" w14:textId="77777777" w:rsidR="00B35845" w:rsidRDefault="00B35845">
            <w:pPr>
              <w:pStyle w:val="ConsPlusNormal"/>
            </w:pPr>
            <w:r>
              <w:t xml:space="preserve">Организованы и проведены </w:t>
            </w:r>
            <w:r>
              <w:lastRenderedPageBreak/>
              <w:t>конференции, форумы, выставки и ярмарки, а также презентации (онлайн-презентации), видеоконференции и роуд-шоу в сфере инвестиционного, научно-технического и инновационного развития Московской области в Российской Федерации и за рубежом и организовано участие в них делегаций, единица</w:t>
            </w:r>
          </w:p>
        </w:tc>
        <w:tc>
          <w:tcPr>
            <w:tcW w:w="1474" w:type="dxa"/>
            <w:vMerge w:val="restart"/>
          </w:tcPr>
          <w:p w14:paraId="5084CAF2" w14:textId="77777777" w:rsidR="00B35845" w:rsidRDefault="00B35845">
            <w:pPr>
              <w:pStyle w:val="ConsPlusNormal"/>
            </w:pPr>
            <w:r>
              <w:lastRenderedPageBreak/>
              <w:t>X</w:t>
            </w:r>
          </w:p>
        </w:tc>
        <w:tc>
          <w:tcPr>
            <w:tcW w:w="1984" w:type="dxa"/>
            <w:vMerge w:val="restart"/>
          </w:tcPr>
          <w:p w14:paraId="116A878C" w14:textId="77777777" w:rsidR="00B35845" w:rsidRDefault="00B35845">
            <w:pPr>
              <w:pStyle w:val="ConsPlusNormal"/>
            </w:pPr>
            <w:r>
              <w:t>X</w:t>
            </w:r>
          </w:p>
        </w:tc>
        <w:tc>
          <w:tcPr>
            <w:tcW w:w="1587" w:type="dxa"/>
            <w:vMerge w:val="restart"/>
          </w:tcPr>
          <w:p w14:paraId="3EDED356" w14:textId="77777777" w:rsidR="00B35845" w:rsidRDefault="00B35845">
            <w:pPr>
              <w:pStyle w:val="ConsPlusNormal"/>
            </w:pPr>
            <w:r>
              <w:t>Всего</w:t>
            </w:r>
          </w:p>
        </w:tc>
        <w:tc>
          <w:tcPr>
            <w:tcW w:w="1077" w:type="dxa"/>
            <w:vMerge w:val="restart"/>
          </w:tcPr>
          <w:p w14:paraId="055E5D0B" w14:textId="77777777" w:rsidR="00B35845" w:rsidRDefault="00B35845">
            <w:pPr>
              <w:pStyle w:val="ConsPlusNormal"/>
            </w:pPr>
            <w:r>
              <w:t xml:space="preserve">Итого </w:t>
            </w:r>
            <w:r>
              <w:lastRenderedPageBreak/>
              <w:t>2023 год</w:t>
            </w:r>
          </w:p>
        </w:tc>
        <w:tc>
          <w:tcPr>
            <w:tcW w:w="4081" w:type="dxa"/>
            <w:gridSpan w:val="4"/>
          </w:tcPr>
          <w:p w14:paraId="10241776" w14:textId="77777777" w:rsidR="00B35845" w:rsidRDefault="00B35845">
            <w:pPr>
              <w:pStyle w:val="ConsPlusNormal"/>
            </w:pPr>
            <w:r>
              <w:lastRenderedPageBreak/>
              <w:t>В том числе по кварталам:</w:t>
            </w:r>
          </w:p>
        </w:tc>
        <w:tc>
          <w:tcPr>
            <w:tcW w:w="1417" w:type="dxa"/>
            <w:vMerge w:val="restart"/>
          </w:tcPr>
          <w:p w14:paraId="53A4C0A4" w14:textId="77777777" w:rsidR="00B35845" w:rsidRDefault="00B35845">
            <w:pPr>
              <w:pStyle w:val="ConsPlusNormal"/>
            </w:pPr>
            <w:r>
              <w:t>2024 год</w:t>
            </w:r>
          </w:p>
        </w:tc>
        <w:tc>
          <w:tcPr>
            <w:tcW w:w="1417" w:type="dxa"/>
            <w:vMerge w:val="restart"/>
          </w:tcPr>
          <w:p w14:paraId="727F24F3" w14:textId="77777777" w:rsidR="00B35845" w:rsidRDefault="00B35845">
            <w:pPr>
              <w:pStyle w:val="ConsPlusNormal"/>
            </w:pPr>
            <w:r>
              <w:t>2025 год</w:t>
            </w:r>
          </w:p>
        </w:tc>
        <w:tc>
          <w:tcPr>
            <w:tcW w:w="1247" w:type="dxa"/>
            <w:vMerge w:val="restart"/>
          </w:tcPr>
          <w:p w14:paraId="12B96229" w14:textId="77777777" w:rsidR="00B35845" w:rsidRDefault="00B35845">
            <w:pPr>
              <w:pStyle w:val="ConsPlusNormal"/>
            </w:pPr>
            <w:r>
              <w:t>2026 год</w:t>
            </w:r>
          </w:p>
        </w:tc>
        <w:tc>
          <w:tcPr>
            <w:tcW w:w="1531" w:type="dxa"/>
            <w:vMerge w:val="restart"/>
          </w:tcPr>
          <w:p w14:paraId="6CF77750" w14:textId="77777777" w:rsidR="00B35845" w:rsidRDefault="00B35845">
            <w:pPr>
              <w:pStyle w:val="ConsPlusNormal"/>
            </w:pPr>
            <w:r>
              <w:t>2027 год</w:t>
            </w:r>
          </w:p>
        </w:tc>
        <w:tc>
          <w:tcPr>
            <w:tcW w:w="2551" w:type="dxa"/>
            <w:vMerge w:val="restart"/>
          </w:tcPr>
          <w:p w14:paraId="6CA92FA5" w14:textId="77777777" w:rsidR="00B35845" w:rsidRDefault="00B35845">
            <w:pPr>
              <w:pStyle w:val="ConsPlusNormal"/>
            </w:pPr>
            <w:r>
              <w:t>X</w:t>
            </w:r>
          </w:p>
        </w:tc>
      </w:tr>
      <w:tr w:rsidR="00B35845" w14:paraId="3C82F985" w14:textId="77777777">
        <w:tc>
          <w:tcPr>
            <w:tcW w:w="794" w:type="dxa"/>
            <w:vMerge/>
          </w:tcPr>
          <w:p w14:paraId="5A565CE9" w14:textId="77777777" w:rsidR="00B35845" w:rsidRDefault="00B35845">
            <w:pPr>
              <w:pStyle w:val="ConsPlusNormal"/>
            </w:pPr>
          </w:p>
        </w:tc>
        <w:tc>
          <w:tcPr>
            <w:tcW w:w="2891" w:type="dxa"/>
            <w:vMerge/>
          </w:tcPr>
          <w:p w14:paraId="3E374D7B" w14:textId="77777777" w:rsidR="00B35845" w:rsidRDefault="00B35845">
            <w:pPr>
              <w:pStyle w:val="ConsPlusNormal"/>
            </w:pPr>
          </w:p>
        </w:tc>
        <w:tc>
          <w:tcPr>
            <w:tcW w:w="1474" w:type="dxa"/>
            <w:vMerge/>
          </w:tcPr>
          <w:p w14:paraId="6AA444AB" w14:textId="77777777" w:rsidR="00B35845" w:rsidRDefault="00B35845">
            <w:pPr>
              <w:pStyle w:val="ConsPlusNormal"/>
            </w:pPr>
          </w:p>
        </w:tc>
        <w:tc>
          <w:tcPr>
            <w:tcW w:w="1984" w:type="dxa"/>
            <w:vMerge/>
          </w:tcPr>
          <w:p w14:paraId="3AEB3DEC" w14:textId="77777777" w:rsidR="00B35845" w:rsidRDefault="00B35845">
            <w:pPr>
              <w:pStyle w:val="ConsPlusNormal"/>
            </w:pPr>
          </w:p>
        </w:tc>
        <w:tc>
          <w:tcPr>
            <w:tcW w:w="1587" w:type="dxa"/>
            <w:vMerge/>
          </w:tcPr>
          <w:p w14:paraId="6DB34C7D" w14:textId="77777777" w:rsidR="00B35845" w:rsidRDefault="00B35845">
            <w:pPr>
              <w:pStyle w:val="ConsPlusNormal"/>
            </w:pPr>
          </w:p>
        </w:tc>
        <w:tc>
          <w:tcPr>
            <w:tcW w:w="1077" w:type="dxa"/>
            <w:vMerge/>
          </w:tcPr>
          <w:p w14:paraId="128A5BBD" w14:textId="77777777" w:rsidR="00B35845" w:rsidRDefault="00B35845">
            <w:pPr>
              <w:pStyle w:val="ConsPlusNormal"/>
            </w:pPr>
          </w:p>
        </w:tc>
        <w:tc>
          <w:tcPr>
            <w:tcW w:w="964" w:type="dxa"/>
          </w:tcPr>
          <w:p w14:paraId="60EE0CBE" w14:textId="77777777" w:rsidR="00B35845" w:rsidRDefault="00B35845">
            <w:pPr>
              <w:pStyle w:val="ConsPlusNormal"/>
            </w:pPr>
            <w:r>
              <w:t>I</w:t>
            </w:r>
          </w:p>
        </w:tc>
        <w:tc>
          <w:tcPr>
            <w:tcW w:w="1077" w:type="dxa"/>
          </w:tcPr>
          <w:p w14:paraId="276BBFDF" w14:textId="77777777" w:rsidR="00B35845" w:rsidRDefault="00B35845">
            <w:pPr>
              <w:pStyle w:val="ConsPlusNormal"/>
            </w:pPr>
            <w:r>
              <w:t>II</w:t>
            </w:r>
          </w:p>
        </w:tc>
        <w:tc>
          <w:tcPr>
            <w:tcW w:w="1020" w:type="dxa"/>
          </w:tcPr>
          <w:p w14:paraId="6BACA899" w14:textId="77777777" w:rsidR="00B35845" w:rsidRDefault="00B35845">
            <w:pPr>
              <w:pStyle w:val="ConsPlusNormal"/>
            </w:pPr>
            <w:r>
              <w:t>III</w:t>
            </w:r>
          </w:p>
        </w:tc>
        <w:tc>
          <w:tcPr>
            <w:tcW w:w="1020" w:type="dxa"/>
          </w:tcPr>
          <w:p w14:paraId="59CCE693" w14:textId="77777777" w:rsidR="00B35845" w:rsidRDefault="00B35845">
            <w:pPr>
              <w:pStyle w:val="ConsPlusNormal"/>
            </w:pPr>
            <w:r>
              <w:t>IV</w:t>
            </w:r>
          </w:p>
        </w:tc>
        <w:tc>
          <w:tcPr>
            <w:tcW w:w="1417" w:type="dxa"/>
            <w:vMerge/>
          </w:tcPr>
          <w:p w14:paraId="24B66BF2" w14:textId="77777777" w:rsidR="00B35845" w:rsidRDefault="00B35845">
            <w:pPr>
              <w:pStyle w:val="ConsPlusNormal"/>
            </w:pPr>
          </w:p>
        </w:tc>
        <w:tc>
          <w:tcPr>
            <w:tcW w:w="1417" w:type="dxa"/>
            <w:vMerge/>
          </w:tcPr>
          <w:p w14:paraId="0557F4E4" w14:textId="77777777" w:rsidR="00B35845" w:rsidRDefault="00B35845">
            <w:pPr>
              <w:pStyle w:val="ConsPlusNormal"/>
            </w:pPr>
          </w:p>
        </w:tc>
        <w:tc>
          <w:tcPr>
            <w:tcW w:w="1247" w:type="dxa"/>
            <w:vMerge/>
          </w:tcPr>
          <w:p w14:paraId="1A5A775E" w14:textId="77777777" w:rsidR="00B35845" w:rsidRDefault="00B35845">
            <w:pPr>
              <w:pStyle w:val="ConsPlusNormal"/>
            </w:pPr>
          </w:p>
        </w:tc>
        <w:tc>
          <w:tcPr>
            <w:tcW w:w="1531" w:type="dxa"/>
            <w:vMerge/>
          </w:tcPr>
          <w:p w14:paraId="1BA20EE4" w14:textId="77777777" w:rsidR="00B35845" w:rsidRDefault="00B35845">
            <w:pPr>
              <w:pStyle w:val="ConsPlusNormal"/>
            </w:pPr>
          </w:p>
        </w:tc>
        <w:tc>
          <w:tcPr>
            <w:tcW w:w="2551" w:type="dxa"/>
            <w:vMerge/>
          </w:tcPr>
          <w:p w14:paraId="33220E15" w14:textId="77777777" w:rsidR="00B35845" w:rsidRDefault="00B35845">
            <w:pPr>
              <w:pStyle w:val="ConsPlusNormal"/>
            </w:pPr>
          </w:p>
        </w:tc>
      </w:tr>
      <w:tr w:rsidR="00B35845" w14:paraId="3A721E6B" w14:textId="77777777">
        <w:tc>
          <w:tcPr>
            <w:tcW w:w="794" w:type="dxa"/>
            <w:vMerge/>
          </w:tcPr>
          <w:p w14:paraId="07AB3E82" w14:textId="77777777" w:rsidR="00B35845" w:rsidRDefault="00B35845">
            <w:pPr>
              <w:pStyle w:val="ConsPlusNormal"/>
            </w:pPr>
          </w:p>
        </w:tc>
        <w:tc>
          <w:tcPr>
            <w:tcW w:w="2891" w:type="dxa"/>
            <w:vMerge/>
          </w:tcPr>
          <w:p w14:paraId="4F89B6E0" w14:textId="77777777" w:rsidR="00B35845" w:rsidRDefault="00B35845">
            <w:pPr>
              <w:pStyle w:val="ConsPlusNormal"/>
            </w:pPr>
          </w:p>
        </w:tc>
        <w:tc>
          <w:tcPr>
            <w:tcW w:w="1474" w:type="dxa"/>
            <w:vMerge/>
          </w:tcPr>
          <w:p w14:paraId="71398B4F" w14:textId="77777777" w:rsidR="00B35845" w:rsidRDefault="00B35845">
            <w:pPr>
              <w:pStyle w:val="ConsPlusNormal"/>
            </w:pPr>
          </w:p>
        </w:tc>
        <w:tc>
          <w:tcPr>
            <w:tcW w:w="1984" w:type="dxa"/>
            <w:vMerge/>
          </w:tcPr>
          <w:p w14:paraId="47A25108" w14:textId="77777777" w:rsidR="00B35845" w:rsidRDefault="00B35845">
            <w:pPr>
              <w:pStyle w:val="ConsPlusNormal"/>
            </w:pPr>
          </w:p>
        </w:tc>
        <w:tc>
          <w:tcPr>
            <w:tcW w:w="1587" w:type="dxa"/>
          </w:tcPr>
          <w:p w14:paraId="390B7926" w14:textId="77777777" w:rsidR="00B35845" w:rsidRDefault="00B35845">
            <w:pPr>
              <w:pStyle w:val="ConsPlusNormal"/>
            </w:pPr>
            <w:r>
              <w:t>20</w:t>
            </w:r>
          </w:p>
        </w:tc>
        <w:tc>
          <w:tcPr>
            <w:tcW w:w="1077" w:type="dxa"/>
          </w:tcPr>
          <w:p w14:paraId="08336719" w14:textId="77777777" w:rsidR="00B35845" w:rsidRDefault="00B35845">
            <w:pPr>
              <w:pStyle w:val="ConsPlusNormal"/>
            </w:pPr>
            <w:r>
              <w:t>4</w:t>
            </w:r>
          </w:p>
        </w:tc>
        <w:tc>
          <w:tcPr>
            <w:tcW w:w="964" w:type="dxa"/>
          </w:tcPr>
          <w:p w14:paraId="3706D7B7" w14:textId="77777777" w:rsidR="00B35845" w:rsidRDefault="00B35845">
            <w:pPr>
              <w:pStyle w:val="ConsPlusNormal"/>
            </w:pPr>
            <w:r>
              <w:t>-</w:t>
            </w:r>
          </w:p>
        </w:tc>
        <w:tc>
          <w:tcPr>
            <w:tcW w:w="1077" w:type="dxa"/>
          </w:tcPr>
          <w:p w14:paraId="1C8E52B6" w14:textId="77777777" w:rsidR="00B35845" w:rsidRDefault="00B35845">
            <w:pPr>
              <w:pStyle w:val="ConsPlusNormal"/>
            </w:pPr>
            <w:r>
              <w:t>1</w:t>
            </w:r>
          </w:p>
        </w:tc>
        <w:tc>
          <w:tcPr>
            <w:tcW w:w="1020" w:type="dxa"/>
          </w:tcPr>
          <w:p w14:paraId="1B07D1AF" w14:textId="77777777" w:rsidR="00B35845" w:rsidRDefault="00B35845">
            <w:pPr>
              <w:pStyle w:val="ConsPlusNormal"/>
            </w:pPr>
            <w:r>
              <w:t>-</w:t>
            </w:r>
          </w:p>
        </w:tc>
        <w:tc>
          <w:tcPr>
            <w:tcW w:w="1020" w:type="dxa"/>
          </w:tcPr>
          <w:p w14:paraId="1603D795" w14:textId="77777777" w:rsidR="00B35845" w:rsidRDefault="00B35845">
            <w:pPr>
              <w:pStyle w:val="ConsPlusNormal"/>
            </w:pPr>
            <w:r>
              <w:t>3</w:t>
            </w:r>
          </w:p>
        </w:tc>
        <w:tc>
          <w:tcPr>
            <w:tcW w:w="1417" w:type="dxa"/>
          </w:tcPr>
          <w:p w14:paraId="2C721AAA" w14:textId="77777777" w:rsidR="00B35845" w:rsidRDefault="00B35845">
            <w:pPr>
              <w:pStyle w:val="ConsPlusNormal"/>
            </w:pPr>
            <w:r>
              <w:t>4</w:t>
            </w:r>
          </w:p>
        </w:tc>
        <w:tc>
          <w:tcPr>
            <w:tcW w:w="1417" w:type="dxa"/>
          </w:tcPr>
          <w:p w14:paraId="3075B3B1" w14:textId="77777777" w:rsidR="00B35845" w:rsidRDefault="00B35845">
            <w:pPr>
              <w:pStyle w:val="ConsPlusNormal"/>
            </w:pPr>
            <w:r>
              <w:t>4</w:t>
            </w:r>
          </w:p>
        </w:tc>
        <w:tc>
          <w:tcPr>
            <w:tcW w:w="1247" w:type="dxa"/>
          </w:tcPr>
          <w:p w14:paraId="2E7B4F2A" w14:textId="77777777" w:rsidR="00B35845" w:rsidRDefault="00B35845">
            <w:pPr>
              <w:pStyle w:val="ConsPlusNormal"/>
            </w:pPr>
            <w:r>
              <w:t>4</w:t>
            </w:r>
          </w:p>
        </w:tc>
        <w:tc>
          <w:tcPr>
            <w:tcW w:w="1531" w:type="dxa"/>
          </w:tcPr>
          <w:p w14:paraId="4B98CB22" w14:textId="77777777" w:rsidR="00B35845" w:rsidRDefault="00B35845">
            <w:pPr>
              <w:pStyle w:val="ConsPlusNormal"/>
            </w:pPr>
            <w:r>
              <w:t>4</w:t>
            </w:r>
          </w:p>
        </w:tc>
        <w:tc>
          <w:tcPr>
            <w:tcW w:w="2551" w:type="dxa"/>
            <w:vMerge/>
          </w:tcPr>
          <w:p w14:paraId="3FB5BF21" w14:textId="77777777" w:rsidR="00B35845" w:rsidRDefault="00B35845">
            <w:pPr>
              <w:pStyle w:val="ConsPlusNormal"/>
            </w:pPr>
          </w:p>
        </w:tc>
      </w:tr>
      <w:tr w:rsidR="00B35845" w14:paraId="5AAD3CEC" w14:textId="77777777">
        <w:tc>
          <w:tcPr>
            <w:tcW w:w="794" w:type="dxa"/>
            <w:vMerge w:val="restart"/>
          </w:tcPr>
          <w:p w14:paraId="4705C902" w14:textId="77777777" w:rsidR="00B35845" w:rsidRDefault="00B35845">
            <w:pPr>
              <w:pStyle w:val="ConsPlusNormal"/>
              <w:outlineLvl w:val="3"/>
            </w:pPr>
            <w:r>
              <w:t>2</w:t>
            </w:r>
          </w:p>
        </w:tc>
        <w:tc>
          <w:tcPr>
            <w:tcW w:w="2891" w:type="dxa"/>
            <w:vMerge w:val="restart"/>
          </w:tcPr>
          <w:p w14:paraId="43FD3F46" w14:textId="77777777" w:rsidR="00B35845" w:rsidRDefault="00B35845">
            <w:pPr>
              <w:pStyle w:val="ConsPlusNormal"/>
            </w:pPr>
            <w:r>
              <w:t>Основное мероприятие 02. 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474" w:type="dxa"/>
            <w:vMerge w:val="restart"/>
          </w:tcPr>
          <w:p w14:paraId="65712955" w14:textId="77777777" w:rsidR="00B35845" w:rsidRDefault="00B35845">
            <w:pPr>
              <w:pStyle w:val="ConsPlusNormal"/>
            </w:pPr>
            <w:r>
              <w:t>2023-2025</w:t>
            </w:r>
          </w:p>
        </w:tc>
        <w:tc>
          <w:tcPr>
            <w:tcW w:w="1984" w:type="dxa"/>
          </w:tcPr>
          <w:p w14:paraId="414B97F7" w14:textId="77777777" w:rsidR="00B35845" w:rsidRDefault="00B35845">
            <w:pPr>
              <w:pStyle w:val="ConsPlusNormal"/>
            </w:pPr>
            <w:r>
              <w:t>Итого:</w:t>
            </w:r>
          </w:p>
        </w:tc>
        <w:tc>
          <w:tcPr>
            <w:tcW w:w="1587" w:type="dxa"/>
          </w:tcPr>
          <w:p w14:paraId="0C11C2C3" w14:textId="77777777" w:rsidR="00B35845" w:rsidRDefault="00B35845">
            <w:pPr>
              <w:pStyle w:val="ConsPlusNormal"/>
            </w:pPr>
            <w:r>
              <w:t>8699729,19</w:t>
            </w:r>
          </w:p>
        </w:tc>
        <w:tc>
          <w:tcPr>
            <w:tcW w:w="5158" w:type="dxa"/>
            <w:gridSpan w:val="5"/>
          </w:tcPr>
          <w:p w14:paraId="20697920" w14:textId="77777777" w:rsidR="00B35845" w:rsidRDefault="00B35845">
            <w:pPr>
              <w:pStyle w:val="ConsPlusNormal"/>
            </w:pPr>
            <w:r>
              <w:t>3479775,13</w:t>
            </w:r>
          </w:p>
        </w:tc>
        <w:tc>
          <w:tcPr>
            <w:tcW w:w="1417" w:type="dxa"/>
          </w:tcPr>
          <w:p w14:paraId="095882A4" w14:textId="77777777" w:rsidR="00B35845" w:rsidRDefault="00B35845">
            <w:pPr>
              <w:pStyle w:val="ConsPlusNormal"/>
            </w:pPr>
            <w:r>
              <w:t>5202454,06</w:t>
            </w:r>
          </w:p>
        </w:tc>
        <w:tc>
          <w:tcPr>
            <w:tcW w:w="1417" w:type="dxa"/>
          </w:tcPr>
          <w:p w14:paraId="23988208" w14:textId="77777777" w:rsidR="00B35845" w:rsidRDefault="00B35845">
            <w:pPr>
              <w:pStyle w:val="ConsPlusNormal"/>
            </w:pPr>
            <w:r>
              <w:t>17500,00</w:t>
            </w:r>
          </w:p>
        </w:tc>
        <w:tc>
          <w:tcPr>
            <w:tcW w:w="1247" w:type="dxa"/>
          </w:tcPr>
          <w:p w14:paraId="2CC12614" w14:textId="77777777" w:rsidR="00B35845" w:rsidRDefault="00B35845">
            <w:pPr>
              <w:pStyle w:val="ConsPlusNormal"/>
            </w:pPr>
            <w:r>
              <w:t>-</w:t>
            </w:r>
          </w:p>
        </w:tc>
        <w:tc>
          <w:tcPr>
            <w:tcW w:w="1531" w:type="dxa"/>
          </w:tcPr>
          <w:p w14:paraId="08DE9773" w14:textId="77777777" w:rsidR="00B35845" w:rsidRDefault="00B35845">
            <w:pPr>
              <w:pStyle w:val="ConsPlusNormal"/>
            </w:pPr>
            <w:r>
              <w:t>-</w:t>
            </w:r>
          </w:p>
        </w:tc>
        <w:tc>
          <w:tcPr>
            <w:tcW w:w="2551" w:type="dxa"/>
            <w:vMerge w:val="restart"/>
          </w:tcPr>
          <w:p w14:paraId="5E64C382" w14:textId="77777777" w:rsidR="00B35845" w:rsidRDefault="00B35845">
            <w:pPr>
              <w:pStyle w:val="ConsPlusNormal"/>
            </w:pPr>
            <w:r>
              <w:t>X</w:t>
            </w:r>
          </w:p>
        </w:tc>
      </w:tr>
      <w:tr w:rsidR="00B35845" w14:paraId="395D0A77" w14:textId="77777777">
        <w:tc>
          <w:tcPr>
            <w:tcW w:w="794" w:type="dxa"/>
            <w:vMerge/>
          </w:tcPr>
          <w:p w14:paraId="43071CC0" w14:textId="77777777" w:rsidR="00B35845" w:rsidRDefault="00B35845">
            <w:pPr>
              <w:pStyle w:val="ConsPlusNormal"/>
            </w:pPr>
          </w:p>
        </w:tc>
        <w:tc>
          <w:tcPr>
            <w:tcW w:w="2891" w:type="dxa"/>
            <w:vMerge/>
          </w:tcPr>
          <w:p w14:paraId="02E6C4A0" w14:textId="77777777" w:rsidR="00B35845" w:rsidRDefault="00B35845">
            <w:pPr>
              <w:pStyle w:val="ConsPlusNormal"/>
            </w:pPr>
          </w:p>
        </w:tc>
        <w:tc>
          <w:tcPr>
            <w:tcW w:w="1474" w:type="dxa"/>
            <w:vMerge/>
          </w:tcPr>
          <w:p w14:paraId="6A11DD8D" w14:textId="77777777" w:rsidR="00B35845" w:rsidRDefault="00B35845">
            <w:pPr>
              <w:pStyle w:val="ConsPlusNormal"/>
            </w:pPr>
          </w:p>
        </w:tc>
        <w:tc>
          <w:tcPr>
            <w:tcW w:w="1984" w:type="dxa"/>
          </w:tcPr>
          <w:p w14:paraId="4A6D699A" w14:textId="77777777" w:rsidR="00B35845" w:rsidRDefault="00B35845">
            <w:pPr>
              <w:pStyle w:val="ConsPlusNormal"/>
            </w:pPr>
            <w:r>
              <w:t>Средства бюджета Московской области</w:t>
            </w:r>
          </w:p>
        </w:tc>
        <w:tc>
          <w:tcPr>
            <w:tcW w:w="1587" w:type="dxa"/>
          </w:tcPr>
          <w:p w14:paraId="627921B1" w14:textId="77777777" w:rsidR="00B35845" w:rsidRDefault="00B35845">
            <w:pPr>
              <w:pStyle w:val="ConsPlusNormal"/>
            </w:pPr>
            <w:r>
              <w:t>8602501,00</w:t>
            </w:r>
          </w:p>
        </w:tc>
        <w:tc>
          <w:tcPr>
            <w:tcW w:w="5158" w:type="dxa"/>
            <w:gridSpan w:val="5"/>
          </w:tcPr>
          <w:p w14:paraId="5C0E80F4" w14:textId="77777777" w:rsidR="00B35845" w:rsidRDefault="00B35845">
            <w:pPr>
              <w:pStyle w:val="ConsPlusNormal"/>
            </w:pPr>
            <w:r>
              <w:t>3454376,00</w:t>
            </w:r>
          </w:p>
        </w:tc>
        <w:tc>
          <w:tcPr>
            <w:tcW w:w="1417" w:type="dxa"/>
          </w:tcPr>
          <w:p w14:paraId="337601EF" w14:textId="77777777" w:rsidR="00B35845" w:rsidRDefault="00B35845">
            <w:pPr>
              <w:pStyle w:val="ConsPlusNormal"/>
            </w:pPr>
            <w:r>
              <w:t>5130713,00</w:t>
            </w:r>
          </w:p>
        </w:tc>
        <w:tc>
          <w:tcPr>
            <w:tcW w:w="1417" w:type="dxa"/>
          </w:tcPr>
          <w:p w14:paraId="5134F9E0" w14:textId="77777777" w:rsidR="00B35845" w:rsidRDefault="00B35845">
            <w:pPr>
              <w:pStyle w:val="ConsPlusNormal"/>
            </w:pPr>
            <w:r>
              <w:t>17412,00</w:t>
            </w:r>
          </w:p>
        </w:tc>
        <w:tc>
          <w:tcPr>
            <w:tcW w:w="1247" w:type="dxa"/>
          </w:tcPr>
          <w:p w14:paraId="7862EE39" w14:textId="77777777" w:rsidR="00B35845" w:rsidRDefault="00B35845">
            <w:pPr>
              <w:pStyle w:val="ConsPlusNormal"/>
            </w:pPr>
            <w:r>
              <w:t>-</w:t>
            </w:r>
          </w:p>
        </w:tc>
        <w:tc>
          <w:tcPr>
            <w:tcW w:w="1531" w:type="dxa"/>
          </w:tcPr>
          <w:p w14:paraId="0659F779" w14:textId="77777777" w:rsidR="00B35845" w:rsidRDefault="00B35845">
            <w:pPr>
              <w:pStyle w:val="ConsPlusNormal"/>
            </w:pPr>
            <w:r>
              <w:t>-</w:t>
            </w:r>
          </w:p>
        </w:tc>
        <w:tc>
          <w:tcPr>
            <w:tcW w:w="2551" w:type="dxa"/>
            <w:vMerge/>
          </w:tcPr>
          <w:p w14:paraId="44778CB0" w14:textId="77777777" w:rsidR="00B35845" w:rsidRDefault="00B35845">
            <w:pPr>
              <w:pStyle w:val="ConsPlusNormal"/>
            </w:pPr>
          </w:p>
        </w:tc>
      </w:tr>
      <w:tr w:rsidR="00B35845" w14:paraId="1A474337" w14:textId="77777777">
        <w:tc>
          <w:tcPr>
            <w:tcW w:w="794" w:type="dxa"/>
            <w:vMerge/>
          </w:tcPr>
          <w:p w14:paraId="4167387E" w14:textId="77777777" w:rsidR="00B35845" w:rsidRDefault="00B35845">
            <w:pPr>
              <w:pStyle w:val="ConsPlusNormal"/>
            </w:pPr>
          </w:p>
        </w:tc>
        <w:tc>
          <w:tcPr>
            <w:tcW w:w="2891" w:type="dxa"/>
            <w:vMerge/>
          </w:tcPr>
          <w:p w14:paraId="2FEF1BA2" w14:textId="77777777" w:rsidR="00B35845" w:rsidRDefault="00B35845">
            <w:pPr>
              <w:pStyle w:val="ConsPlusNormal"/>
            </w:pPr>
          </w:p>
        </w:tc>
        <w:tc>
          <w:tcPr>
            <w:tcW w:w="1474" w:type="dxa"/>
            <w:vMerge/>
          </w:tcPr>
          <w:p w14:paraId="0303D1E0" w14:textId="77777777" w:rsidR="00B35845" w:rsidRDefault="00B35845">
            <w:pPr>
              <w:pStyle w:val="ConsPlusNormal"/>
            </w:pPr>
          </w:p>
        </w:tc>
        <w:tc>
          <w:tcPr>
            <w:tcW w:w="1984" w:type="dxa"/>
          </w:tcPr>
          <w:p w14:paraId="44971E72" w14:textId="77777777" w:rsidR="00B35845" w:rsidRDefault="00B35845">
            <w:pPr>
              <w:pStyle w:val="ConsPlusNormal"/>
            </w:pPr>
            <w:r>
              <w:t>Средства бюджетов муниципальных образований Московской области</w:t>
            </w:r>
          </w:p>
        </w:tc>
        <w:tc>
          <w:tcPr>
            <w:tcW w:w="1587" w:type="dxa"/>
          </w:tcPr>
          <w:p w14:paraId="7477CB5D" w14:textId="77777777" w:rsidR="00B35845" w:rsidRDefault="00B35845">
            <w:pPr>
              <w:pStyle w:val="ConsPlusNormal"/>
            </w:pPr>
            <w:r>
              <w:t>97228,19</w:t>
            </w:r>
          </w:p>
        </w:tc>
        <w:tc>
          <w:tcPr>
            <w:tcW w:w="5158" w:type="dxa"/>
            <w:gridSpan w:val="5"/>
          </w:tcPr>
          <w:p w14:paraId="32C1985C" w14:textId="77777777" w:rsidR="00B35845" w:rsidRDefault="00B35845">
            <w:pPr>
              <w:pStyle w:val="ConsPlusNormal"/>
            </w:pPr>
            <w:r>
              <w:t>25399,13</w:t>
            </w:r>
          </w:p>
        </w:tc>
        <w:tc>
          <w:tcPr>
            <w:tcW w:w="1417" w:type="dxa"/>
          </w:tcPr>
          <w:p w14:paraId="47FED8B7" w14:textId="77777777" w:rsidR="00B35845" w:rsidRDefault="00B35845">
            <w:pPr>
              <w:pStyle w:val="ConsPlusNormal"/>
            </w:pPr>
            <w:r>
              <w:t>71741,06</w:t>
            </w:r>
          </w:p>
        </w:tc>
        <w:tc>
          <w:tcPr>
            <w:tcW w:w="1417" w:type="dxa"/>
          </w:tcPr>
          <w:p w14:paraId="16CCAF69" w14:textId="77777777" w:rsidR="00B35845" w:rsidRDefault="00B35845">
            <w:pPr>
              <w:pStyle w:val="ConsPlusNormal"/>
            </w:pPr>
            <w:r>
              <w:t>88,00</w:t>
            </w:r>
          </w:p>
        </w:tc>
        <w:tc>
          <w:tcPr>
            <w:tcW w:w="1247" w:type="dxa"/>
          </w:tcPr>
          <w:p w14:paraId="45721B32" w14:textId="77777777" w:rsidR="00B35845" w:rsidRDefault="00B35845">
            <w:pPr>
              <w:pStyle w:val="ConsPlusNormal"/>
            </w:pPr>
            <w:r>
              <w:t>-</w:t>
            </w:r>
          </w:p>
        </w:tc>
        <w:tc>
          <w:tcPr>
            <w:tcW w:w="1531" w:type="dxa"/>
          </w:tcPr>
          <w:p w14:paraId="458A3504" w14:textId="77777777" w:rsidR="00B35845" w:rsidRDefault="00B35845">
            <w:pPr>
              <w:pStyle w:val="ConsPlusNormal"/>
            </w:pPr>
            <w:r>
              <w:t>-</w:t>
            </w:r>
          </w:p>
        </w:tc>
        <w:tc>
          <w:tcPr>
            <w:tcW w:w="2551" w:type="dxa"/>
            <w:vMerge/>
          </w:tcPr>
          <w:p w14:paraId="6220AAD9" w14:textId="77777777" w:rsidR="00B35845" w:rsidRDefault="00B35845">
            <w:pPr>
              <w:pStyle w:val="ConsPlusNormal"/>
            </w:pPr>
          </w:p>
        </w:tc>
      </w:tr>
      <w:tr w:rsidR="00B35845" w14:paraId="5508E4A6" w14:textId="77777777">
        <w:tc>
          <w:tcPr>
            <w:tcW w:w="794" w:type="dxa"/>
            <w:vMerge w:val="restart"/>
          </w:tcPr>
          <w:p w14:paraId="3AEA5C8A" w14:textId="77777777" w:rsidR="00B35845" w:rsidRDefault="00B35845">
            <w:pPr>
              <w:pStyle w:val="ConsPlusNormal"/>
            </w:pPr>
            <w:r>
              <w:t>2.1</w:t>
            </w:r>
          </w:p>
        </w:tc>
        <w:tc>
          <w:tcPr>
            <w:tcW w:w="2891" w:type="dxa"/>
            <w:vMerge w:val="restart"/>
          </w:tcPr>
          <w:p w14:paraId="4BECDF84" w14:textId="77777777" w:rsidR="00B35845" w:rsidRDefault="00B35845">
            <w:pPr>
              <w:pStyle w:val="ConsPlusNormal"/>
            </w:pPr>
            <w:r>
              <w:t xml:space="preserve">Мероприятие 02.01. Создание и развитие индустриальных (промышленных) парков, промышленных площадок на территориях </w:t>
            </w:r>
            <w:r>
              <w:lastRenderedPageBreak/>
              <w:t>муниципальных образований Московской области</w:t>
            </w:r>
          </w:p>
        </w:tc>
        <w:tc>
          <w:tcPr>
            <w:tcW w:w="1474" w:type="dxa"/>
            <w:vMerge w:val="restart"/>
          </w:tcPr>
          <w:p w14:paraId="5947AC6F" w14:textId="77777777" w:rsidR="00B35845" w:rsidRDefault="00B35845">
            <w:pPr>
              <w:pStyle w:val="ConsPlusNormal"/>
            </w:pPr>
            <w:r>
              <w:lastRenderedPageBreak/>
              <w:t>2023-2025</w:t>
            </w:r>
          </w:p>
        </w:tc>
        <w:tc>
          <w:tcPr>
            <w:tcW w:w="1984" w:type="dxa"/>
          </w:tcPr>
          <w:p w14:paraId="2DAF043A" w14:textId="77777777" w:rsidR="00B35845" w:rsidRDefault="00B35845">
            <w:pPr>
              <w:pStyle w:val="ConsPlusNormal"/>
            </w:pPr>
            <w:r>
              <w:t>Итого:</w:t>
            </w:r>
          </w:p>
        </w:tc>
        <w:tc>
          <w:tcPr>
            <w:tcW w:w="1587" w:type="dxa"/>
          </w:tcPr>
          <w:p w14:paraId="2E42001C" w14:textId="77777777" w:rsidR="00B35845" w:rsidRDefault="00B35845">
            <w:pPr>
              <w:pStyle w:val="ConsPlusNormal"/>
            </w:pPr>
            <w:r>
              <w:t>4102590,19</w:t>
            </w:r>
          </w:p>
        </w:tc>
        <w:tc>
          <w:tcPr>
            <w:tcW w:w="5158" w:type="dxa"/>
            <w:gridSpan w:val="5"/>
          </w:tcPr>
          <w:p w14:paraId="350B0040" w14:textId="77777777" w:rsidR="00B35845" w:rsidRDefault="00B35845">
            <w:pPr>
              <w:pStyle w:val="ConsPlusNormal"/>
            </w:pPr>
            <w:r>
              <w:t>1240449,13</w:t>
            </w:r>
          </w:p>
        </w:tc>
        <w:tc>
          <w:tcPr>
            <w:tcW w:w="1417" w:type="dxa"/>
          </w:tcPr>
          <w:p w14:paraId="02155512" w14:textId="77777777" w:rsidR="00B35845" w:rsidRDefault="00B35845">
            <w:pPr>
              <w:pStyle w:val="ConsPlusNormal"/>
            </w:pPr>
            <w:r>
              <w:t>2844641,06</w:t>
            </w:r>
          </w:p>
        </w:tc>
        <w:tc>
          <w:tcPr>
            <w:tcW w:w="1417" w:type="dxa"/>
          </w:tcPr>
          <w:p w14:paraId="076D4166" w14:textId="77777777" w:rsidR="00B35845" w:rsidRDefault="00B35845">
            <w:pPr>
              <w:pStyle w:val="ConsPlusNormal"/>
            </w:pPr>
            <w:r>
              <w:t>17500,00</w:t>
            </w:r>
          </w:p>
        </w:tc>
        <w:tc>
          <w:tcPr>
            <w:tcW w:w="1247" w:type="dxa"/>
          </w:tcPr>
          <w:p w14:paraId="05729FD5" w14:textId="77777777" w:rsidR="00B35845" w:rsidRDefault="00B35845">
            <w:pPr>
              <w:pStyle w:val="ConsPlusNormal"/>
            </w:pPr>
            <w:r>
              <w:t>-</w:t>
            </w:r>
          </w:p>
        </w:tc>
        <w:tc>
          <w:tcPr>
            <w:tcW w:w="1531" w:type="dxa"/>
          </w:tcPr>
          <w:p w14:paraId="196A5436" w14:textId="77777777" w:rsidR="00B35845" w:rsidRDefault="00B35845">
            <w:pPr>
              <w:pStyle w:val="ConsPlusNormal"/>
            </w:pPr>
            <w:r>
              <w:t>-</w:t>
            </w:r>
          </w:p>
        </w:tc>
        <w:tc>
          <w:tcPr>
            <w:tcW w:w="2551" w:type="dxa"/>
            <w:vMerge w:val="restart"/>
          </w:tcPr>
          <w:p w14:paraId="1F2D5BC9" w14:textId="77777777" w:rsidR="00B35845" w:rsidRDefault="00B35845">
            <w:pPr>
              <w:pStyle w:val="ConsPlusNormal"/>
            </w:pPr>
            <w:r>
              <w:t>Мининвест</w:t>
            </w:r>
          </w:p>
          <w:p w14:paraId="2A26FB7F" w14:textId="77777777" w:rsidR="00B35845" w:rsidRDefault="00B35845">
            <w:pPr>
              <w:pStyle w:val="ConsPlusNormal"/>
            </w:pPr>
            <w:r>
              <w:t>Московской области,</w:t>
            </w:r>
          </w:p>
          <w:p w14:paraId="348B09EF" w14:textId="77777777" w:rsidR="00B35845" w:rsidRDefault="00B35845">
            <w:pPr>
              <w:pStyle w:val="ConsPlusNormal"/>
            </w:pPr>
            <w:r>
              <w:t>органы местного самоуправления Московской области</w:t>
            </w:r>
          </w:p>
        </w:tc>
      </w:tr>
      <w:tr w:rsidR="00B35845" w14:paraId="73ED270C" w14:textId="77777777">
        <w:tc>
          <w:tcPr>
            <w:tcW w:w="794" w:type="dxa"/>
            <w:vMerge/>
          </w:tcPr>
          <w:p w14:paraId="51389171" w14:textId="77777777" w:rsidR="00B35845" w:rsidRDefault="00B35845">
            <w:pPr>
              <w:pStyle w:val="ConsPlusNormal"/>
            </w:pPr>
          </w:p>
        </w:tc>
        <w:tc>
          <w:tcPr>
            <w:tcW w:w="2891" w:type="dxa"/>
            <w:vMerge/>
          </w:tcPr>
          <w:p w14:paraId="02306D6D" w14:textId="77777777" w:rsidR="00B35845" w:rsidRDefault="00B35845">
            <w:pPr>
              <w:pStyle w:val="ConsPlusNormal"/>
            </w:pPr>
          </w:p>
        </w:tc>
        <w:tc>
          <w:tcPr>
            <w:tcW w:w="1474" w:type="dxa"/>
            <w:vMerge/>
          </w:tcPr>
          <w:p w14:paraId="16E2AC1E" w14:textId="77777777" w:rsidR="00B35845" w:rsidRDefault="00B35845">
            <w:pPr>
              <w:pStyle w:val="ConsPlusNormal"/>
            </w:pPr>
          </w:p>
        </w:tc>
        <w:tc>
          <w:tcPr>
            <w:tcW w:w="1984" w:type="dxa"/>
          </w:tcPr>
          <w:p w14:paraId="10F1B340" w14:textId="77777777" w:rsidR="00B35845" w:rsidRDefault="00B35845">
            <w:pPr>
              <w:pStyle w:val="ConsPlusNormal"/>
            </w:pPr>
            <w:r>
              <w:t>Средства бюджета Московской области</w:t>
            </w:r>
          </w:p>
        </w:tc>
        <w:tc>
          <w:tcPr>
            <w:tcW w:w="1587" w:type="dxa"/>
          </w:tcPr>
          <w:p w14:paraId="23765925" w14:textId="77777777" w:rsidR="00B35845" w:rsidRDefault="00B35845">
            <w:pPr>
              <w:pStyle w:val="ConsPlusNormal"/>
            </w:pPr>
            <w:r>
              <w:t>4005362,00</w:t>
            </w:r>
          </w:p>
        </w:tc>
        <w:tc>
          <w:tcPr>
            <w:tcW w:w="5158" w:type="dxa"/>
            <w:gridSpan w:val="5"/>
          </w:tcPr>
          <w:p w14:paraId="0E46B171" w14:textId="77777777" w:rsidR="00B35845" w:rsidRDefault="00B35845">
            <w:pPr>
              <w:pStyle w:val="ConsPlusNormal"/>
            </w:pPr>
            <w:r>
              <w:t>1215050,00</w:t>
            </w:r>
          </w:p>
        </w:tc>
        <w:tc>
          <w:tcPr>
            <w:tcW w:w="1417" w:type="dxa"/>
          </w:tcPr>
          <w:p w14:paraId="4911FD17" w14:textId="77777777" w:rsidR="00B35845" w:rsidRDefault="00B35845">
            <w:pPr>
              <w:pStyle w:val="ConsPlusNormal"/>
            </w:pPr>
            <w:r>
              <w:t>2772900,00</w:t>
            </w:r>
          </w:p>
        </w:tc>
        <w:tc>
          <w:tcPr>
            <w:tcW w:w="1417" w:type="dxa"/>
          </w:tcPr>
          <w:p w14:paraId="5227284E" w14:textId="77777777" w:rsidR="00B35845" w:rsidRDefault="00B35845">
            <w:pPr>
              <w:pStyle w:val="ConsPlusNormal"/>
            </w:pPr>
            <w:r>
              <w:t>17412,00</w:t>
            </w:r>
          </w:p>
        </w:tc>
        <w:tc>
          <w:tcPr>
            <w:tcW w:w="1247" w:type="dxa"/>
          </w:tcPr>
          <w:p w14:paraId="43422714" w14:textId="77777777" w:rsidR="00B35845" w:rsidRDefault="00B35845">
            <w:pPr>
              <w:pStyle w:val="ConsPlusNormal"/>
            </w:pPr>
            <w:r>
              <w:t>-</w:t>
            </w:r>
          </w:p>
        </w:tc>
        <w:tc>
          <w:tcPr>
            <w:tcW w:w="1531" w:type="dxa"/>
          </w:tcPr>
          <w:p w14:paraId="5BE215F0" w14:textId="77777777" w:rsidR="00B35845" w:rsidRDefault="00B35845">
            <w:pPr>
              <w:pStyle w:val="ConsPlusNormal"/>
            </w:pPr>
            <w:r>
              <w:t>-</w:t>
            </w:r>
          </w:p>
        </w:tc>
        <w:tc>
          <w:tcPr>
            <w:tcW w:w="2551" w:type="dxa"/>
            <w:vMerge/>
          </w:tcPr>
          <w:p w14:paraId="0B7072B4" w14:textId="77777777" w:rsidR="00B35845" w:rsidRDefault="00B35845">
            <w:pPr>
              <w:pStyle w:val="ConsPlusNormal"/>
            </w:pPr>
          </w:p>
        </w:tc>
      </w:tr>
      <w:tr w:rsidR="00B35845" w14:paraId="13E6684A" w14:textId="77777777">
        <w:tc>
          <w:tcPr>
            <w:tcW w:w="794" w:type="dxa"/>
            <w:vMerge/>
          </w:tcPr>
          <w:p w14:paraId="6BFFF862" w14:textId="77777777" w:rsidR="00B35845" w:rsidRDefault="00B35845">
            <w:pPr>
              <w:pStyle w:val="ConsPlusNormal"/>
            </w:pPr>
          </w:p>
        </w:tc>
        <w:tc>
          <w:tcPr>
            <w:tcW w:w="2891" w:type="dxa"/>
            <w:vMerge/>
          </w:tcPr>
          <w:p w14:paraId="55E8BFB6" w14:textId="77777777" w:rsidR="00B35845" w:rsidRDefault="00B35845">
            <w:pPr>
              <w:pStyle w:val="ConsPlusNormal"/>
            </w:pPr>
          </w:p>
        </w:tc>
        <w:tc>
          <w:tcPr>
            <w:tcW w:w="1474" w:type="dxa"/>
            <w:vMerge/>
          </w:tcPr>
          <w:p w14:paraId="5D0F898C" w14:textId="77777777" w:rsidR="00B35845" w:rsidRDefault="00B35845">
            <w:pPr>
              <w:pStyle w:val="ConsPlusNormal"/>
            </w:pPr>
          </w:p>
        </w:tc>
        <w:tc>
          <w:tcPr>
            <w:tcW w:w="1984" w:type="dxa"/>
          </w:tcPr>
          <w:p w14:paraId="381CB74C" w14:textId="77777777" w:rsidR="00B35845" w:rsidRDefault="00B35845">
            <w:pPr>
              <w:pStyle w:val="ConsPlusNormal"/>
            </w:pPr>
            <w:r>
              <w:t xml:space="preserve">Средства </w:t>
            </w:r>
            <w:r>
              <w:lastRenderedPageBreak/>
              <w:t>бюджетов муниципальных образований Московской области</w:t>
            </w:r>
          </w:p>
        </w:tc>
        <w:tc>
          <w:tcPr>
            <w:tcW w:w="1587" w:type="dxa"/>
          </w:tcPr>
          <w:p w14:paraId="40B0A69E" w14:textId="77777777" w:rsidR="00B35845" w:rsidRDefault="00B35845">
            <w:pPr>
              <w:pStyle w:val="ConsPlusNormal"/>
            </w:pPr>
            <w:r>
              <w:lastRenderedPageBreak/>
              <w:t>97228,19</w:t>
            </w:r>
          </w:p>
        </w:tc>
        <w:tc>
          <w:tcPr>
            <w:tcW w:w="5158" w:type="dxa"/>
            <w:gridSpan w:val="5"/>
          </w:tcPr>
          <w:p w14:paraId="53F4C43A" w14:textId="77777777" w:rsidR="00B35845" w:rsidRDefault="00B35845">
            <w:pPr>
              <w:pStyle w:val="ConsPlusNormal"/>
            </w:pPr>
            <w:r>
              <w:t>25399,13</w:t>
            </w:r>
          </w:p>
        </w:tc>
        <w:tc>
          <w:tcPr>
            <w:tcW w:w="1417" w:type="dxa"/>
          </w:tcPr>
          <w:p w14:paraId="7018D430" w14:textId="77777777" w:rsidR="00B35845" w:rsidRDefault="00B35845">
            <w:pPr>
              <w:pStyle w:val="ConsPlusNormal"/>
            </w:pPr>
            <w:r>
              <w:t>71741,06</w:t>
            </w:r>
          </w:p>
        </w:tc>
        <w:tc>
          <w:tcPr>
            <w:tcW w:w="1417" w:type="dxa"/>
          </w:tcPr>
          <w:p w14:paraId="03911D98" w14:textId="77777777" w:rsidR="00B35845" w:rsidRDefault="00B35845">
            <w:pPr>
              <w:pStyle w:val="ConsPlusNormal"/>
            </w:pPr>
            <w:r>
              <w:t>88,00</w:t>
            </w:r>
          </w:p>
        </w:tc>
        <w:tc>
          <w:tcPr>
            <w:tcW w:w="1247" w:type="dxa"/>
          </w:tcPr>
          <w:p w14:paraId="7128EFE9" w14:textId="77777777" w:rsidR="00B35845" w:rsidRDefault="00B35845">
            <w:pPr>
              <w:pStyle w:val="ConsPlusNormal"/>
            </w:pPr>
            <w:r>
              <w:t>-</w:t>
            </w:r>
          </w:p>
        </w:tc>
        <w:tc>
          <w:tcPr>
            <w:tcW w:w="1531" w:type="dxa"/>
          </w:tcPr>
          <w:p w14:paraId="4A88B77A" w14:textId="77777777" w:rsidR="00B35845" w:rsidRDefault="00B35845">
            <w:pPr>
              <w:pStyle w:val="ConsPlusNormal"/>
            </w:pPr>
            <w:r>
              <w:t>-</w:t>
            </w:r>
          </w:p>
        </w:tc>
        <w:tc>
          <w:tcPr>
            <w:tcW w:w="2551" w:type="dxa"/>
            <w:vMerge/>
          </w:tcPr>
          <w:p w14:paraId="79F3AAA5" w14:textId="77777777" w:rsidR="00B35845" w:rsidRDefault="00B35845">
            <w:pPr>
              <w:pStyle w:val="ConsPlusNormal"/>
            </w:pPr>
          </w:p>
        </w:tc>
      </w:tr>
      <w:tr w:rsidR="00B35845" w14:paraId="1E6F43E8" w14:textId="77777777">
        <w:tc>
          <w:tcPr>
            <w:tcW w:w="794" w:type="dxa"/>
            <w:vMerge/>
          </w:tcPr>
          <w:p w14:paraId="093BAB8A" w14:textId="77777777" w:rsidR="00B35845" w:rsidRDefault="00B35845">
            <w:pPr>
              <w:pStyle w:val="ConsPlusNormal"/>
            </w:pPr>
          </w:p>
        </w:tc>
        <w:tc>
          <w:tcPr>
            <w:tcW w:w="2891" w:type="dxa"/>
            <w:vMerge w:val="restart"/>
          </w:tcPr>
          <w:p w14:paraId="513079A4" w14:textId="77777777" w:rsidR="00B35845" w:rsidRDefault="00B35845">
            <w:pPr>
              <w:pStyle w:val="ConsPlusNormal"/>
            </w:pPr>
            <w:r>
              <w:t>Созданы индустриальные (промышленные) парки, промышленные технопарки (нарастающим итогом), единица</w:t>
            </w:r>
          </w:p>
        </w:tc>
        <w:tc>
          <w:tcPr>
            <w:tcW w:w="1474" w:type="dxa"/>
            <w:vMerge w:val="restart"/>
          </w:tcPr>
          <w:p w14:paraId="4BB75E5F" w14:textId="77777777" w:rsidR="00B35845" w:rsidRDefault="00B35845">
            <w:pPr>
              <w:pStyle w:val="ConsPlusNormal"/>
            </w:pPr>
            <w:r>
              <w:t>X</w:t>
            </w:r>
          </w:p>
        </w:tc>
        <w:tc>
          <w:tcPr>
            <w:tcW w:w="1984" w:type="dxa"/>
            <w:vMerge w:val="restart"/>
          </w:tcPr>
          <w:p w14:paraId="54AC3B87" w14:textId="77777777" w:rsidR="00B35845" w:rsidRDefault="00B35845">
            <w:pPr>
              <w:pStyle w:val="ConsPlusNormal"/>
            </w:pPr>
            <w:r>
              <w:t>X</w:t>
            </w:r>
          </w:p>
        </w:tc>
        <w:tc>
          <w:tcPr>
            <w:tcW w:w="1587" w:type="dxa"/>
            <w:vMerge w:val="restart"/>
          </w:tcPr>
          <w:p w14:paraId="6E747BCA" w14:textId="77777777" w:rsidR="00B35845" w:rsidRDefault="00B35845">
            <w:pPr>
              <w:pStyle w:val="ConsPlusNormal"/>
            </w:pPr>
            <w:r>
              <w:t>Всего</w:t>
            </w:r>
          </w:p>
        </w:tc>
        <w:tc>
          <w:tcPr>
            <w:tcW w:w="1077" w:type="dxa"/>
            <w:vMerge w:val="restart"/>
          </w:tcPr>
          <w:p w14:paraId="05BDD4BF" w14:textId="77777777" w:rsidR="00B35845" w:rsidRDefault="00B35845">
            <w:pPr>
              <w:pStyle w:val="ConsPlusNormal"/>
            </w:pPr>
            <w:r>
              <w:t>Итого 2023 год</w:t>
            </w:r>
          </w:p>
        </w:tc>
        <w:tc>
          <w:tcPr>
            <w:tcW w:w="4081" w:type="dxa"/>
            <w:gridSpan w:val="4"/>
          </w:tcPr>
          <w:p w14:paraId="5E974747" w14:textId="77777777" w:rsidR="00B35845" w:rsidRDefault="00B35845">
            <w:pPr>
              <w:pStyle w:val="ConsPlusNormal"/>
            </w:pPr>
            <w:r>
              <w:t>В том числе по кварталам:</w:t>
            </w:r>
          </w:p>
        </w:tc>
        <w:tc>
          <w:tcPr>
            <w:tcW w:w="1417" w:type="dxa"/>
            <w:vMerge w:val="restart"/>
          </w:tcPr>
          <w:p w14:paraId="6C9648DB" w14:textId="77777777" w:rsidR="00B35845" w:rsidRDefault="00B35845">
            <w:pPr>
              <w:pStyle w:val="ConsPlusNormal"/>
            </w:pPr>
            <w:r>
              <w:t>2024 год</w:t>
            </w:r>
          </w:p>
        </w:tc>
        <w:tc>
          <w:tcPr>
            <w:tcW w:w="1417" w:type="dxa"/>
            <w:vMerge w:val="restart"/>
          </w:tcPr>
          <w:p w14:paraId="5C75E022" w14:textId="77777777" w:rsidR="00B35845" w:rsidRDefault="00B35845">
            <w:pPr>
              <w:pStyle w:val="ConsPlusNormal"/>
            </w:pPr>
            <w:r>
              <w:t>2025 год</w:t>
            </w:r>
          </w:p>
        </w:tc>
        <w:tc>
          <w:tcPr>
            <w:tcW w:w="1247" w:type="dxa"/>
            <w:vMerge w:val="restart"/>
          </w:tcPr>
          <w:p w14:paraId="31246BD1" w14:textId="77777777" w:rsidR="00B35845" w:rsidRDefault="00B35845">
            <w:pPr>
              <w:pStyle w:val="ConsPlusNormal"/>
            </w:pPr>
            <w:r>
              <w:t>2026 год</w:t>
            </w:r>
          </w:p>
        </w:tc>
        <w:tc>
          <w:tcPr>
            <w:tcW w:w="1531" w:type="dxa"/>
            <w:vMerge w:val="restart"/>
          </w:tcPr>
          <w:p w14:paraId="5D49073E" w14:textId="77777777" w:rsidR="00B35845" w:rsidRDefault="00B35845">
            <w:pPr>
              <w:pStyle w:val="ConsPlusNormal"/>
            </w:pPr>
            <w:r>
              <w:t>2027 год</w:t>
            </w:r>
          </w:p>
        </w:tc>
        <w:tc>
          <w:tcPr>
            <w:tcW w:w="2551" w:type="dxa"/>
            <w:vMerge w:val="restart"/>
          </w:tcPr>
          <w:p w14:paraId="55A7B8F4" w14:textId="77777777" w:rsidR="00B35845" w:rsidRDefault="00B35845">
            <w:pPr>
              <w:pStyle w:val="ConsPlusNormal"/>
            </w:pPr>
            <w:r>
              <w:t>X</w:t>
            </w:r>
          </w:p>
        </w:tc>
      </w:tr>
      <w:tr w:rsidR="00B35845" w14:paraId="446554FC" w14:textId="77777777">
        <w:tc>
          <w:tcPr>
            <w:tcW w:w="794" w:type="dxa"/>
            <w:vMerge/>
          </w:tcPr>
          <w:p w14:paraId="2D8CD7E6" w14:textId="77777777" w:rsidR="00B35845" w:rsidRDefault="00B35845">
            <w:pPr>
              <w:pStyle w:val="ConsPlusNormal"/>
            </w:pPr>
          </w:p>
        </w:tc>
        <w:tc>
          <w:tcPr>
            <w:tcW w:w="2891" w:type="dxa"/>
            <w:vMerge/>
          </w:tcPr>
          <w:p w14:paraId="0F436A60" w14:textId="77777777" w:rsidR="00B35845" w:rsidRDefault="00B35845">
            <w:pPr>
              <w:pStyle w:val="ConsPlusNormal"/>
            </w:pPr>
          </w:p>
        </w:tc>
        <w:tc>
          <w:tcPr>
            <w:tcW w:w="1474" w:type="dxa"/>
            <w:vMerge/>
          </w:tcPr>
          <w:p w14:paraId="285493DB" w14:textId="77777777" w:rsidR="00B35845" w:rsidRDefault="00B35845">
            <w:pPr>
              <w:pStyle w:val="ConsPlusNormal"/>
            </w:pPr>
          </w:p>
        </w:tc>
        <w:tc>
          <w:tcPr>
            <w:tcW w:w="1984" w:type="dxa"/>
            <w:vMerge/>
          </w:tcPr>
          <w:p w14:paraId="4FB90E20" w14:textId="77777777" w:rsidR="00B35845" w:rsidRDefault="00B35845">
            <w:pPr>
              <w:pStyle w:val="ConsPlusNormal"/>
            </w:pPr>
          </w:p>
        </w:tc>
        <w:tc>
          <w:tcPr>
            <w:tcW w:w="1587" w:type="dxa"/>
            <w:vMerge/>
          </w:tcPr>
          <w:p w14:paraId="095FCC1A" w14:textId="77777777" w:rsidR="00B35845" w:rsidRDefault="00B35845">
            <w:pPr>
              <w:pStyle w:val="ConsPlusNormal"/>
            </w:pPr>
          </w:p>
        </w:tc>
        <w:tc>
          <w:tcPr>
            <w:tcW w:w="1077" w:type="dxa"/>
            <w:vMerge/>
          </w:tcPr>
          <w:p w14:paraId="3B25B931" w14:textId="77777777" w:rsidR="00B35845" w:rsidRDefault="00B35845">
            <w:pPr>
              <w:pStyle w:val="ConsPlusNormal"/>
            </w:pPr>
          </w:p>
        </w:tc>
        <w:tc>
          <w:tcPr>
            <w:tcW w:w="964" w:type="dxa"/>
          </w:tcPr>
          <w:p w14:paraId="313E6C09" w14:textId="77777777" w:rsidR="00B35845" w:rsidRDefault="00B35845">
            <w:pPr>
              <w:pStyle w:val="ConsPlusNormal"/>
            </w:pPr>
            <w:r>
              <w:t>I</w:t>
            </w:r>
          </w:p>
        </w:tc>
        <w:tc>
          <w:tcPr>
            <w:tcW w:w="1077" w:type="dxa"/>
          </w:tcPr>
          <w:p w14:paraId="42C369F0" w14:textId="77777777" w:rsidR="00B35845" w:rsidRDefault="00B35845">
            <w:pPr>
              <w:pStyle w:val="ConsPlusNormal"/>
            </w:pPr>
            <w:r>
              <w:t>II</w:t>
            </w:r>
          </w:p>
        </w:tc>
        <w:tc>
          <w:tcPr>
            <w:tcW w:w="1020" w:type="dxa"/>
          </w:tcPr>
          <w:p w14:paraId="5DC3FFC4" w14:textId="77777777" w:rsidR="00B35845" w:rsidRDefault="00B35845">
            <w:pPr>
              <w:pStyle w:val="ConsPlusNormal"/>
            </w:pPr>
            <w:r>
              <w:t>III</w:t>
            </w:r>
          </w:p>
        </w:tc>
        <w:tc>
          <w:tcPr>
            <w:tcW w:w="1020" w:type="dxa"/>
          </w:tcPr>
          <w:p w14:paraId="4337EB67" w14:textId="77777777" w:rsidR="00B35845" w:rsidRDefault="00B35845">
            <w:pPr>
              <w:pStyle w:val="ConsPlusNormal"/>
            </w:pPr>
            <w:r>
              <w:t>IV</w:t>
            </w:r>
          </w:p>
        </w:tc>
        <w:tc>
          <w:tcPr>
            <w:tcW w:w="1417" w:type="dxa"/>
            <w:vMerge/>
          </w:tcPr>
          <w:p w14:paraId="534EA928" w14:textId="77777777" w:rsidR="00B35845" w:rsidRDefault="00B35845">
            <w:pPr>
              <w:pStyle w:val="ConsPlusNormal"/>
            </w:pPr>
          </w:p>
        </w:tc>
        <w:tc>
          <w:tcPr>
            <w:tcW w:w="1417" w:type="dxa"/>
            <w:vMerge/>
          </w:tcPr>
          <w:p w14:paraId="0BBC3C1A" w14:textId="77777777" w:rsidR="00B35845" w:rsidRDefault="00B35845">
            <w:pPr>
              <w:pStyle w:val="ConsPlusNormal"/>
            </w:pPr>
          </w:p>
        </w:tc>
        <w:tc>
          <w:tcPr>
            <w:tcW w:w="1247" w:type="dxa"/>
            <w:vMerge/>
          </w:tcPr>
          <w:p w14:paraId="4F5A5962" w14:textId="77777777" w:rsidR="00B35845" w:rsidRDefault="00B35845">
            <w:pPr>
              <w:pStyle w:val="ConsPlusNormal"/>
            </w:pPr>
          </w:p>
        </w:tc>
        <w:tc>
          <w:tcPr>
            <w:tcW w:w="1531" w:type="dxa"/>
            <w:vMerge/>
          </w:tcPr>
          <w:p w14:paraId="5823D752" w14:textId="77777777" w:rsidR="00B35845" w:rsidRDefault="00B35845">
            <w:pPr>
              <w:pStyle w:val="ConsPlusNormal"/>
            </w:pPr>
          </w:p>
        </w:tc>
        <w:tc>
          <w:tcPr>
            <w:tcW w:w="2551" w:type="dxa"/>
            <w:vMerge/>
          </w:tcPr>
          <w:p w14:paraId="72085301" w14:textId="77777777" w:rsidR="00B35845" w:rsidRDefault="00B35845">
            <w:pPr>
              <w:pStyle w:val="ConsPlusNormal"/>
            </w:pPr>
          </w:p>
        </w:tc>
      </w:tr>
      <w:tr w:rsidR="00B35845" w14:paraId="52F61A67" w14:textId="77777777">
        <w:tc>
          <w:tcPr>
            <w:tcW w:w="794" w:type="dxa"/>
            <w:vMerge/>
          </w:tcPr>
          <w:p w14:paraId="7E7A18B1" w14:textId="77777777" w:rsidR="00B35845" w:rsidRDefault="00B35845">
            <w:pPr>
              <w:pStyle w:val="ConsPlusNormal"/>
            </w:pPr>
          </w:p>
        </w:tc>
        <w:tc>
          <w:tcPr>
            <w:tcW w:w="2891" w:type="dxa"/>
            <w:vMerge/>
          </w:tcPr>
          <w:p w14:paraId="2D1233A4" w14:textId="77777777" w:rsidR="00B35845" w:rsidRDefault="00B35845">
            <w:pPr>
              <w:pStyle w:val="ConsPlusNormal"/>
            </w:pPr>
          </w:p>
        </w:tc>
        <w:tc>
          <w:tcPr>
            <w:tcW w:w="1474" w:type="dxa"/>
            <w:vMerge/>
          </w:tcPr>
          <w:p w14:paraId="2E53DF70" w14:textId="77777777" w:rsidR="00B35845" w:rsidRDefault="00B35845">
            <w:pPr>
              <w:pStyle w:val="ConsPlusNormal"/>
            </w:pPr>
          </w:p>
        </w:tc>
        <w:tc>
          <w:tcPr>
            <w:tcW w:w="1984" w:type="dxa"/>
            <w:vMerge/>
          </w:tcPr>
          <w:p w14:paraId="62AFA2C1" w14:textId="77777777" w:rsidR="00B35845" w:rsidRDefault="00B35845">
            <w:pPr>
              <w:pStyle w:val="ConsPlusNormal"/>
            </w:pPr>
          </w:p>
        </w:tc>
        <w:tc>
          <w:tcPr>
            <w:tcW w:w="1587" w:type="dxa"/>
          </w:tcPr>
          <w:p w14:paraId="0703A281" w14:textId="77777777" w:rsidR="00B35845" w:rsidRDefault="00B35845">
            <w:pPr>
              <w:pStyle w:val="ConsPlusNormal"/>
            </w:pPr>
            <w:r>
              <w:t>6</w:t>
            </w:r>
          </w:p>
        </w:tc>
        <w:tc>
          <w:tcPr>
            <w:tcW w:w="1077" w:type="dxa"/>
          </w:tcPr>
          <w:p w14:paraId="317DE0EB" w14:textId="77777777" w:rsidR="00B35845" w:rsidRDefault="00B35845">
            <w:pPr>
              <w:pStyle w:val="ConsPlusNormal"/>
            </w:pPr>
            <w:r>
              <w:t>1</w:t>
            </w:r>
          </w:p>
        </w:tc>
        <w:tc>
          <w:tcPr>
            <w:tcW w:w="964" w:type="dxa"/>
          </w:tcPr>
          <w:p w14:paraId="452A57BC" w14:textId="77777777" w:rsidR="00B35845" w:rsidRDefault="00B35845">
            <w:pPr>
              <w:pStyle w:val="ConsPlusNormal"/>
            </w:pPr>
            <w:r>
              <w:t>-</w:t>
            </w:r>
          </w:p>
        </w:tc>
        <w:tc>
          <w:tcPr>
            <w:tcW w:w="1077" w:type="dxa"/>
          </w:tcPr>
          <w:p w14:paraId="0474A244" w14:textId="77777777" w:rsidR="00B35845" w:rsidRDefault="00B35845">
            <w:pPr>
              <w:pStyle w:val="ConsPlusNormal"/>
            </w:pPr>
            <w:r>
              <w:t>-</w:t>
            </w:r>
          </w:p>
        </w:tc>
        <w:tc>
          <w:tcPr>
            <w:tcW w:w="1020" w:type="dxa"/>
          </w:tcPr>
          <w:p w14:paraId="0981AB73" w14:textId="77777777" w:rsidR="00B35845" w:rsidRDefault="00B35845">
            <w:pPr>
              <w:pStyle w:val="ConsPlusNormal"/>
            </w:pPr>
            <w:r>
              <w:t>-</w:t>
            </w:r>
          </w:p>
        </w:tc>
        <w:tc>
          <w:tcPr>
            <w:tcW w:w="1020" w:type="dxa"/>
          </w:tcPr>
          <w:p w14:paraId="4E9B1CB7" w14:textId="77777777" w:rsidR="00B35845" w:rsidRDefault="00B35845">
            <w:pPr>
              <w:pStyle w:val="ConsPlusNormal"/>
            </w:pPr>
            <w:r>
              <w:t>1</w:t>
            </w:r>
          </w:p>
        </w:tc>
        <w:tc>
          <w:tcPr>
            <w:tcW w:w="1417" w:type="dxa"/>
          </w:tcPr>
          <w:p w14:paraId="2FA96C54" w14:textId="77777777" w:rsidR="00B35845" w:rsidRDefault="00B35845">
            <w:pPr>
              <w:pStyle w:val="ConsPlusNormal"/>
            </w:pPr>
            <w:r>
              <w:t>3</w:t>
            </w:r>
          </w:p>
        </w:tc>
        <w:tc>
          <w:tcPr>
            <w:tcW w:w="1417" w:type="dxa"/>
          </w:tcPr>
          <w:p w14:paraId="11AD8FCF" w14:textId="77777777" w:rsidR="00B35845" w:rsidRDefault="00B35845">
            <w:pPr>
              <w:pStyle w:val="ConsPlusNormal"/>
            </w:pPr>
            <w:r>
              <w:t>6</w:t>
            </w:r>
          </w:p>
        </w:tc>
        <w:tc>
          <w:tcPr>
            <w:tcW w:w="1247" w:type="dxa"/>
          </w:tcPr>
          <w:p w14:paraId="4A72C201" w14:textId="77777777" w:rsidR="00B35845" w:rsidRDefault="00B35845">
            <w:pPr>
              <w:pStyle w:val="ConsPlusNormal"/>
            </w:pPr>
            <w:r>
              <w:t>-</w:t>
            </w:r>
          </w:p>
        </w:tc>
        <w:tc>
          <w:tcPr>
            <w:tcW w:w="1531" w:type="dxa"/>
          </w:tcPr>
          <w:p w14:paraId="2F8976FB" w14:textId="77777777" w:rsidR="00B35845" w:rsidRDefault="00B35845">
            <w:pPr>
              <w:pStyle w:val="ConsPlusNormal"/>
            </w:pPr>
            <w:r>
              <w:t>-</w:t>
            </w:r>
          </w:p>
        </w:tc>
        <w:tc>
          <w:tcPr>
            <w:tcW w:w="2551" w:type="dxa"/>
            <w:vMerge/>
          </w:tcPr>
          <w:p w14:paraId="47A65420" w14:textId="77777777" w:rsidR="00B35845" w:rsidRDefault="00B35845">
            <w:pPr>
              <w:pStyle w:val="ConsPlusNormal"/>
            </w:pPr>
          </w:p>
        </w:tc>
      </w:tr>
      <w:tr w:rsidR="00B35845" w14:paraId="68C032B8" w14:textId="77777777">
        <w:tc>
          <w:tcPr>
            <w:tcW w:w="794" w:type="dxa"/>
            <w:vMerge w:val="restart"/>
          </w:tcPr>
          <w:p w14:paraId="465FC5E6" w14:textId="77777777" w:rsidR="00B35845" w:rsidRDefault="00B35845">
            <w:pPr>
              <w:pStyle w:val="ConsPlusNormal"/>
            </w:pPr>
            <w:r>
              <w:t>2.2</w:t>
            </w:r>
          </w:p>
        </w:tc>
        <w:tc>
          <w:tcPr>
            <w:tcW w:w="2891" w:type="dxa"/>
            <w:vMerge w:val="restart"/>
          </w:tcPr>
          <w:p w14:paraId="6337D248" w14:textId="77777777" w:rsidR="00B35845" w:rsidRDefault="00B35845">
            <w:pPr>
              <w:pStyle w:val="ConsPlusNormal"/>
            </w:pPr>
            <w:r>
              <w:t>Мероприятие 02.02. Возмещение затрат юридических лиц на создание объектов инженерной и транспортной инфраструктуры на территориях индустриальных (промышленных) парков и территориях, на которых планируется создание инновационно-технологических центров</w:t>
            </w:r>
          </w:p>
        </w:tc>
        <w:tc>
          <w:tcPr>
            <w:tcW w:w="1474" w:type="dxa"/>
            <w:vMerge w:val="restart"/>
          </w:tcPr>
          <w:p w14:paraId="6F8B0A2A" w14:textId="77777777" w:rsidR="00B35845" w:rsidRDefault="00B35845">
            <w:pPr>
              <w:pStyle w:val="ConsPlusNormal"/>
            </w:pPr>
            <w:r>
              <w:t>2023</w:t>
            </w:r>
          </w:p>
        </w:tc>
        <w:tc>
          <w:tcPr>
            <w:tcW w:w="1984" w:type="dxa"/>
          </w:tcPr>
          <w:p w14:paraId="4411F0AF" w14:textId="77777777" w:rsidR="00B35845" w:rsidRDefault="00B35845">
            <w:pPr>
              <w:pStyle w:val="ConsPlusNormal"/>
            </w:pPr>
            <w:r>
              <w:t>Итого:</w:t>
            </w:r>
          </w:p>
        </w:tc>
        <w:tc>
          <w:tcPr>
            <w:tcW w:w="1587" w:type="dxa"/>
          </w:tcPr>
          <w:p w14:paraId="7F4B3420" w14:textId="77777777" w:rsidR="00B35845" w:rsidRDefault="00B35845">
            <w:pPr>
              <w:pStyle w:val="ConsPlusNormal"/>
            </w:pPr>
            <w:r>
              <w:t>330300,00</w:t>
            </w:r>
          </w:p>
        </w:tc>
        <w:tc>
          <w:tcPr>
            <w:tcW w:w="5158" w:type="dxa"/>
            <w:gridSpan w:val="5"/>
          </w:tcPr>
          <w:p w14:paraId="031BA591" w14:textId="77777777" w:rsidR="00B35845" w:rsidRDefault="00B35845">
            <w:pPr>
              <w:pStyle w:val="ConsPlusNormal"/>
            </w:pPr>
            <w:r>
              <w:t>330300,00</w:t>
            </w:r>
          </w:p>
        </w:tc>
        <w:tc>
          <w:tcPr>
            <w:tcW w:w="1417" w:type="dxa"/>
          </w:tcPr>
          <w:p w14:paraId="56AB5B8E" w14:textId="77777777" w:rsidR="00B35845" w:rsidRDefault="00B35845">
            <w:pPr>
              <w:pStyle w:val="ConsPlusNormal"/>
            </w:pPr>
            <w:r>
              <w:t>-</w:t>
            </w:r>
          </w:p>
        </w:tc>
        <w:tc>
          <w:tcPr>
            <w:tcW w:w="1417" w:type="dxa"/>
          </w:tcPr>
          <w:p w14:paraId="06E4330E" w14:textId="77777777" w:rsidR="00B35845" w:rsidRDefault="00B35845">
            <w:pPr>
              <w:pStyle w:val="ConsPlusNormal"/>
            </w:pPr>
            <w:r>
              <w:t>-</w:t>
            </w:r>
          </w:p>
        </w:tc>
        <w:tc>
          <w:tcPr>
            <w:tcW w:w="1247" w:type="dxa"/>
          </w:tcPr>
          <w:p w14:paraId="7B8749BE" w14:textId="77777777" w:rsidR="00B35845" w:rsidRDefault="00B35845">
            <w:pPr>
              <w:pStyle w:val="ConsPlusNormal"/>
            </w:pPr>
            <w:r>
              <w:t>-</w:t>
            </w:r>
          </w:p>
        </w:tc>
        <w:tc>
          <w:tcPr>
            <w:tcW w:w="1531" w:type="dxa"/>
          </w:tcPr>
          <w:p w14:paraId="1024FDEE" w14:textId="77777777" w:rsidR="00B35845" w:rsidRDefault="00B35845">
            <w:pPr>
              <w:pStyle w:val="ConsPlusNormal"/>
            </w:pPr>
            <w:r>
              <w:t>-</w:t>
            </w:r>
          </w:p>
        </w:tc>
        <w:tc>
          <w:tcPr>
            <w:tcW w:w="2551" w:type="dxa"/>
            <w:vMerge w:val="restart"/>
          </w:tcPr>
          <w:p w14:paraId="762E4955" w14:textId="77777777" w:rsidR="00B35845" w:rsidRDefault="00B35845">
            <w:pPr>
              <w:pStyle w:val="ConsPlusNormal"/>
            </w:pPr>
            <w:r>
              <w:t>Мининвест Московской области</w:t>
            </w:r>
          </w:p>
        </w:tc>
      </w:tr>
      <w:tr w:rsidR="00B35845" w14:paraId="4FEAC3B2" w14:textId="77777777">
        <w:tc>
          <w:tcPr>
            <w:tcW w:w="794" w:type="dxa"/>
            <w:vMerge/>
          </w:tcPr>
          <w:p w14:paraId="3066ABF7" w14:textId="77777777" w:rsidR="00B35845" w:rsidRDefault="00B35845">
            <w:pPr>
              <w:pStyle w:val="ConsPlusNormal"/>
            </w:pPr>
          </w:p>
        </w:tc>
        <w:tc>
          <w:tcPr>
            <w:tcW w:w="2891" w:type="dxa"/>
            <w:vMerge/>
          </w:tcPr>
          <w:p w14:paraId="6DDFE484" w14:textId="77777777" w:rsidR="00B35845" w:rsidRDefault="00B35845">
            <w:pPr>
              <w:pStyle w:val="ConsPlusNormal"/>
            </w:pPr>
          </w:p>
        </w:tc>
        <w:tc>
          <w:tcPr>
            <w:tcW w:w="1474" w:type="dxa"/>
            <w:vMerge/>
          </w:tcPr>
          <w:p w14:paraId="414E883A" w14:textId="77777777" w:rsidR="00B35845" w:rsidRDefault="00B35845">
            <w:pPr>
              <w:pStyle w:val="ConsPlusNormal"/>
            </w:pPr>
          </w:p>
        </w:tc>
        <w:tc>
          <w:tcPr>
            <w:tcW w:w="1984" w:type="dxa"/>
          </w:tcPr>
          <w:p w14:paraId="7CCCDEAD" w14:textId="77777777" w:rsidR="00B35845" w:rsidRDefault="00B35845">
            <w:pPr>
              <w:pStyle w:val="ConsPlusNormal"/>
            </w:pPr>
            <w:r>
              <w:t>Средства бюджета Московской области</w:t>
            </w:r>
          </w:p>
        </w:tc>
        <w:tc>
          <w:tcPr>
            <w:tcW w:w="1587" w:type="dxa"/>
          </w:tcPr>
          <w:p w14:paraId="5A87893C" w14:textId="77777777" w:rsidR="00B35845" w:rsidRDefault="00B35845">
            <w:pPr>
              <w:pStyle w:val="ConsPlusNormal"/>
            </w:pPr>
            <w:r>
              <w:t>330300,00</w:t>
            </w:r>
          </w:p>
        </w:tc>
        <w:tc>
          <w:tcPr>
            <w:tcW w:w="5158" w:type="dxa"/>
            <w:gridSpan w:val="5"/>
          </w:tcPr>
          <w:p w14:paraId="1CA89C57" w14:textId="77777777" w:rsidR="00B35845" w:rsidRDefault="00B35845">
            <w:pPr>
              <w:pStyle w:val="ConsPlusNormal"/>
            </w:pPr>
            <w:r>
              <w:t>330300,00</w:t>
            </w:r>
          </w:p>
        </w:tc>
        <w:tc>
          <w:tcPr>
            <w:tcW w:w="1417" w:type="dxa"/>
          </w:tcPr>
          <w:p w14:paraId="0B826B68" w14:textId="77777777" w:rsidR="00B35845" w:rsidRDefault="00B35845">
            <w:pPr>
              <w:pStyle w:val="ConsPlusNormal"/>
            </w:pPr>
            <w:r>
              <w:t>-</w:t>
            </w:r>
          </w:p>
        </w:tc>
        <w:tc>
          <w:tcPr>
            <w:tcW w:w="1417" w:type="dxa"/>
          </w:tcPr>
          <w:p w14:paraId="255F384B" w14:textId="77777777" w:rsidR="00B35845" w:rsidRDefault="00B35845">
            <w:pPr>
              <w:pStyle w:val="ConsPlusNormal"/>
            </w:pPr>
            <w:r>
              <w:t>-</w:t>
            </w:r>
          </w:p>
        </w:tc>
        <w:tc>
          <w:tcPr>
            <w:tcW w:w="1247" w:type="dxa"/>
          </w:tcPr>
          <w:p w14:paraId="50FF61F9" w14:textId="77777777" w:rsidR="00B35845" w:rsidRDefault="00B35845">
            <w:pPr>
              <w:pStyle w:val="ConsPlusNormal"/>
            </w:pPr>
            <w:r>
              <w:t>-</w:t>
            </w:r>
          </w:p>
        </w:tc>
        <w:tc>
          <w:tcPr>
            <w:tcW w:w="1531" w:type="dxa"/>
          </w:tcPr>
          <w:p w14:paraId="705E674B" w14:textId="77777777" w:rsidR="00B35845" w:rsidRDefault="00B35845">
            <w:pPr>
              <w:pStyle w:val="ConsPlusNormal"/>
            </w:pPr>
            <w:r>
              <w:t>-</w:t>
            </w:r>
          </w:p>
        </w:tc>
        <w:tc>
          <w:tcPr>
            <w:tcW w:w="2551" w:type="dxa"/>
            <w:vMerge/>
          </w:tcPr>
          <w:p w14:paraId="70ADA047" w14:textId="77777777" w:rsidR="00B35845" w:rsidRDefault="00B35845">
            <w:pPr>
              <w:pStyle w:val="ConsPlusNormal"/>
            </w:pPr>
          </w:p>
        </w:tc>
      </w:tr>
      <w:tr w:rsidR="00B35845" w14:paraId="4325AB5D" w14:textId="77777777">
        <w:tc>
          <w:tcPr>
            <w:tcW w:w="794" w:type="dxa"/>
            <w:vMerge/>
          </w:tcPr>
          <w:p w14:paraId="7C625FE6" w14:textId="77777777" w:rsidR="00B35845" w:rsidRDefault="00B35845">
            <w:pPr>
              <w:pStyle w:val="ConsPlusNormal"/>
            </w:pPr>
          </w:p>
        </w:tc>
        <w:tc>
          <w:tcPr>
            <w:tcW w:w="2891" w:type="dxa"/>
            <w:vMerge w:val="restart"/>
          </w:tcPr>
          <w:p w14:paraId="6505EB65" w14:textId="77777777" w:rsidR="00B35845" w:rsidRDefault="00B35845">
            <w:pPr>
              <w:pStyle w:val="ConsPlusNormal"/>
            </w:pPr>
            <w:r>
              <w:t>Резиденты, привлеченные в индустриальные (промышленные) парки, промышленные технопарки (нарастающим итогом), единица</w:t>
            </w:r>
          </w:p>
        </w:tc>
        <w:tc>
          <w:tcPr>
            <w:tcW w:w="1474" w:type="dxa"/>
            <w:vMerge w:val="restart"/>
          </w:tcPr>
          <w:p w14:paraId="2F2470D0" w14:textId="77777777" w:rsidR="00B35845" w:rsidRDefault="00B35845">
            <w:pPr>
              <w:pStyle w:val="ConsPlusNormal"/>
            </w:pPr>
            <w:r>
              <w:t>X</w:t>
            </w:r>
          </w:p>
        </w:tc>
        <w:tc>
          <w:tcPr>
            <w:tcW w:w="1984" w:type="dxa"/>
            <w:vMerge w:val="restart"/>
          </w:tcPr>
          <w:p w14:paraId="24089D5A" w14:textId="77777777" w:rsidR="00B35845" w:rsidRDefault="00B35845">
            <w:pPr>
              <w:pStyle w:val="ConsPlusNormal"/>
            </w:pPr>
            <w:r>
              <w:t>X</w:t>
            </w:r>
          </w:p>
        </w:tc>
        <w:tc>
          <w:tcPr>
            <w:tcW w:w="1587" w:type="dxa"/>
            <w:vMerge w:val="restart"/>
          </w:tcPr>
          <w:p w14:paraId="79894B9A" w14:textId="77777777" w:rsidR="00B35845" w:rsidRDefault="00B35845">
            <w:pPr>
              <w:pStyle w:val="ConsPlusNormal"/>
            </w:pPr>
            <w:r>
              <w:t>Всего</w:t>
            </w:r>
          </w:p>
        </w:tc>
        <w:tc>
          <w:tcPr>
            <w:tcW w:w="1077" w:type="dxa"/>
            <w:vMerge w:val="restart"/>
          </w:tcPr>
          <w:p w14:paraId="23263ED8" w14:textId="77777777" w:rsidR="00B35845" w:rsidRDefault="00B35845">
            <w:pPr>
              <w:pStyle w:val="ConsPlusNormal"/>
            </w:pPr>
            <w:r>
              <w:t>Итого 2023 год</w:t>
            </w:r>
          </w:p>
        </w:tc>
        <w:tc>
          <w:tcPr>
            <w:tcW w:w="4081" w:type="dxa"/>
            <w:gridSpan w:val="4"/>
          </w:tcPr>
          <w:p w14:paraId="0D45AD87" w14:textId="77777777" w:rsidR="00B35845" w:rsidRDefault="00B35845">
            <w:pPr>
              <w:pStyle w:val="ConsPlusNormal"/>
            </w:pPr>
            <w:r>
              <w:t>В том числе по кварталам:</w:t>
            </w:r>
          </w:p>
        </w:tc>
        <w:tc>
          <w:tcPr>
            <w:tcW w:w="1417" w:type="dxa"/>
            <w:vMerge w:val="restart"/>
          </w:tcPr>
          <w:p w14:paraId="451ECB57" w14:textId="77777777" w:rsidR="00B35845" w:rsidRDefault="00B35845">
            <w:pPr>
              <w:pStyle w:val="ConsPlusNormal"/>
            </w:pPr>
            <w:r>
              <w:t>2024 год</w:t>
            </w:r>
          </w:p>
        </w:tc>
        <w:tc>
          <w:tcPr>
            <w:tcW w:w="1417" w:type="dxa"/>
            <w:vMerge w:val="restart"/>
          </w:tcPr>
          <w:p w14:paraId="496BA464" w14:textId="77777777" w:rsidR="00B35845" w:rsidRDefault="00B35845">
            <w:pPr>
              <w:pStyle w:val="ConsPlusNormal"/>
            </w:pPr>
            <w:r>
              <w:t>2025 год</w:t>
            </w:r>
          </w:p>
        </w:tc>
        <w:tc>
          <w:tcPr>
            <w:tcW w:w="1247" w:type="dxa"/>
            <w:vMerge w:val="restart"/>
          </w:tcPr>
          <w:p w14:paraId="418E7DB9" w14:textId="77777777" w:rsidR="00B35845" w:rsidRDefault="00B35845">
            <w:pPr>
              <w:pStyle w:val="ConsPlusNormal"/>
            </w:pPr>
            <w:r>
              <w:t>2026 год</w:t>
            </w:r>
          </w:p>
        </w:tc>
        <w:tc>
          <w:tcPr>
            <w:tcW w:w="1531" w:type="dxa"/>
            <w:vMerge w:val="restart"/>
          </w:tcPr>
          <w:p w14:paraId="127A038B" w14:textId="77777777" w:rsidR="00B35845" w:rsidRDefault="00B35845">
            <w:pPr>
              <w:pStyle w:val="ConsPlusNormal"/>
            </w:pPr>
            <w:r>
              <w:t>2027 год</w:t>
            </w:r>
          </w:p>
        </w:tc>
        <w:tc>
          <w:tcPr>
            <w:tcW w:w="2551" w:type="dxa"/>
            <w:vMerge w:val="restart"/>
          </w:tcPr>
          <w:p w14:paraId="6DE69D19" w14:textId="77777777" w:rsidR="00B35845" w:rsidRDefault="00B35845">
            <w:pPr>
              <w:pStyle w:val="ConsPlusNormal"/>
            </w:pPr>
            <w:r>
              <w:t>X</w:t>
            </w:r>
          </w:p>
        </w:tc>
      </w:tr>
      <w:tr w:rsidR="00B35845" w14:paraId="004AA2D7" w14:textId="77777777">
        <w:tc>
          <w:tcPr>
            <w:tcW w:w="794" w:type="dxa"/>
            <w:vMerge/>
          </w:tcPr>
          <w:p w14:paraId="172BDC30" w14:textId="77777777" w:rsidR="00B35845" w:rsidRDefault="00B35845">
            <w:pPr>
              <w:pStyle w:val="ConsPlusNormal"/>
            </w:pPr>
          </w:p>
        </w:tc>
        <w:tc>
          <w:tcPr>
            <w:tcW w:w="2891" w:type="dxa"/>
            <w:vMerge/>
          </w:tcPr>
          <w:p w14:paraId="08AAE945" w14:textId="77777777" w:rsidR="00B35845" w:rsidRDefault="00B35845">
            <w:pPr>
              <w:pStyle w:val="ConsPlusNormal"/>
            </w:pPr>
          </w:p>
        </w:tc>
        <w:tc>
          <w:tcPr>
            <w:tcW w:w="1474" w:type="dxa"/>
            <w:vMerge/>
          </w:tcPr>
          <w:p w14:paraId="1FC3A8A7" w14:textId="77777777" w:rsidR="00B35845" w:rsidRDefault="00B35845">
            <w:pPr>
              <w:pStyle w:val="ConsPlusNormal"/>
            </w:pPr>
          </w:p>
        </w:tc>
        <w:tc>
          <w:tcPr>
            <w:tcW w:w="1984" w:type="dxa"/>
            <w:vMerge/>
          </w:tcPr>
          <w:p w14:paraId="3029C511" w14:textId="77777777" w:rsidR="00B35845" w:rsidRDefault="00B35845">
            <w:pPr>
              <w:pStyle w:val="ConsPlusNormal"/>
            </w:pPr>
          </w:p>
        </w:tc>
        <w:tc>
          <w:tcPr>
            <w:tcW w:w="1587" w:type="dxa"/>
            <w:vMerge/>
          </w:tcPr>
          <w:p w14:paraId="4D79F212" w14:textId="77777777" w:rsidR="00B35845" w:rsidRDefault="00B35845">
            <w:pPr>
              <w:pStyle w:val="ConsPlusNormal"/>
            </w:pPr>
          </w:p>
        </w:tc>
        <w:tc>
          <w:tcPr>
            <w:tcW w:w="1077" w:type="dxa"/>
            <w:vMerge/>
          </w:tcPr>
          <w:p w14:paraId="5A486EA9" w14:textId="77777777" w:rsidR="00B35845" w:rsidRDefault="00B35845">
            <w:pPr>
              <w:pStyle w:val="ConsPlusNormal"/>
            </w:pPr>
          </w:p>
        </w:tc>
        <w:tc>
          <w:tcPr>
            <w:tcW w:w="964" w:type="dxa"/>
          </w:tcPr>
          <w:p w14:paraId="27CA263C" w14:textId="77777777" w:rsidR="00B35845" w:rsidRDefault="00B35845">
            <w:pPr>
              <w:pStyle w:val="ConsPlusNormal"/>
            </w:pPr>
            <w:r>
              <w:t>I</w:t>
            </w:r>
          </w:p>
        </w:tc>
        <w:tc>
          <w:tcPr>
            <w:tcW w:w="1077" w:type="dxa"/>
          </w:tcPr>
          <w:p w14:paraId="1129814D" w14:textId="77777777" w:rsidR="00B35845" w:rsidRDefault="00B35845">
            <w:pPr>
              <w:pStyle w:val="ConsPlusNormal"/>
            </w:pPr>
            <w:r>
              <w:t>II</w:t>
            </w:r>
          </w:p>
        </w:tc>
        <w:tc>
          <w:tcPr>
            <w:tcW w:w="1020" w:type="dxa"/>
          </w:tcPr>
          <w:p w14:paraId="00520E9D" w14:textId="77777777" w:rsidR="00B35845" w:rsidRDefault="00B35845">
            <w:pPr>
              <w:pStyle w:val="ConsPlusNormal"/>
            </w:pPr>
            <w:r>
              <w:t>III</w:t>
            </w:r>
          </w:p>
        </w:tc>
        <w:tc>
          <w:tcPr>
            <w:tcW w:w="1020" w:type="dxa"/>
          </w:tcPr>
          <w:p w14:paraId="670753E1" w14:textId="77777777" w:rsidR="00B35845" w:rsidRDefault="00B35845">
            <w:pPr>
              <w:pStyle w:val="ConsPlusNormal"/>
            </w:pPr>
            <w:r>
              <w:t>IV</w:t>
            </w:r>
          </w:p>
        </w:tc>
        <w:tc>
          <w:tcPr>
            <w:tcW w:w="1417" w:type="dxa"/>
            <w:vMerge/>
          </w:tcPr>
          <w:p w14:paraId="1F29DD72" w14:textId="77777777" w:rsidR="00B35845" w:rsidRDefault="00B35845">
            <w:pPr>
              <w:pStyle w:val="ConsPlusNormal"/>
            </w:pPr>
          </w:p>
        </w:tc>
        <w:tc>
          <w:tcPr>
            <w:tcW w:w="1417" w:type="dxa"/>
            <w:vMerge/>
          </w:tcPr>
          <w:p w14:paraId="24212633" w14:textId="77777777" w:rsidR="00B35845" w:rsidRDefault="00B35845">
            <w:pPr>
              <w:pStyle w:val="ConsPlusNormal"/>
            </w:pPr>
          </w:p>
        </w:tc>
        <w:tc>
          <w:tcPr>
            <w:tcW w:w="1247" w:type="dxa"/>
            <w:vMerge/>
          </w:tcPr>
          <w:p w14:paraId="26C32674" w14:textId="77777777" w:rsidR="00B35845" w:rsidRDefault="00B35845">
            <w:pPr>
              <w:pStyle w:val="ConsPlusNormal"/>
            </w:pPr>
          </w:p>
        </w:tc>
        <w:tc>
          <w:tcPr>
            <w:tcW w:w="1531" w:type="dxa"/>
            <w:vMerge/>
          </w:tcPr>
          <w:p w14:paraId="27A70543" w14:textId="77777777" w:rsidR="00B35845" w:rsidRDefault="00B35845">
            <w:pPr>
              <w:pStyle w:val="ConsPlusNormal"/>
            </w:pPr>
          </w:p>
        </w:tc>
        <w:tc>
          <w:tcPr>
            <w:tcW w:w="2551" w:type="dxa"/>
            <w:vMerge/>
          </w:tcPr>
          <w:p w14:paraId="4D819C01" w14:textId="77777777" w:rsidR="00B35845" w:rsidRDefault="00B35845">
            <w:pPr>
              <w:pStyle w:val="ConsPlusNormal"/>
            </w:pPr>
          </w:p>
        </w:tc>
      </w:tr>
      <w:tr w:rsidR="00B35845" w14:paraId="33F31BC8" w14:textId="77777777">
        <w:tc>
          <w:tcPr>
            <w:tcW w:w="794" w:type="dxa"/>
            <w:vMerge/>
          </w:tcPr>
          <w:p w14:paraId="4A55C8BA" w14:textId="77777777" w:rsidR="00B35845" w:rsidRDefault="00B35845">
            <w:pPr>
              <w:pStyle w:val="ConsPlusNormal"/>
            </w:pPr>
          </w:p>
        </w:tc>
        <w:tc>
          <w:tcPr>
            <w:tcW w:w="2891" w:type="dxa"/>
            <w:vMerge/>
          </w:tcPr>
          <w:p w14:paraId="5802715F" w14:textId="77777777" w:rsidR="00B35845" w:rsidRDefault="00B35845">
            <w:pPr>
              <w:pStyle w:val="ConsPlusNormal"/>
            </w:pPr>
          </w:p>
        </w:tc>
        <w:tc>
          <w:tcPr>
            <w:tcW w:w="1474" w:type="dxa"/>
            <w:vMerge/>
          </w:tcPr>
          <w:p w14:paraId="70C41DA7" w14:textId="77777777" w:rsidR="00B35845" w:rsidRDefault="00B35845">
            <w:pPr>
              <w:pStyle w:val="ConsPlusNormal"/>
            </w:pPr>
          </w:p>
        </w:tc>
        <w:tc>
          <w:tcPr>
            <w:tcW w:w="1984" w:type="dxa"/>
            <w:vMerge/>
          </w:tcPr>
          <w:p w14:paraId="2EB28F33" w14:textId="77777777" w:rsidR="00B35845" w:rsidRDefault="00B35845">
            <w:pPr>
              <w:pStyle w:val="ConsPlusNormal"/>
            </w:pPr>
          </w:p>
        </w:tc>
        <w:tc>
          <w:tcPr>
            <w:tcW w:w="1587" w:type="dxa"/>
          </w:tcPr>
          <w:p w14:paraId="132C5100" w14:textId="77777777" w:rsidR="00B35845" w:rsidRDefault="00B35845">
            <w:pPr>
              <w:pStyle w:val="ConsPlusNormal"/>
            </w:pPr>
            <w:r>
              <w:t>115</w:t>
            </w:r>
          </w:p>
        </w:tc>
        <w:tc>
          <w:tcPr>
            <w:tcW w:w="1077" w:type="dxa"/>
          </w:tcPr>
          <w:p w14:paraId="262C2CB1" w14:textId="77777777" w:rsidR="00B35845" w:rsidRDefault="00B35845">
            <w:pPr>
              <w:pStyle w:val="ConsPlusNormal"/>
            </w:pPr>
            <w:r>
              <w:t>115</w:t>
            </w:r>
          </w:p>
        </w:tc>
        <w:tc>
          <w:tcPr>
            <w:tcW w:w="964" w:type="dxa"/>
          </w:tcPr>
          <w:p w14:paraId="07BB44EA" w14:textId="77777777" w:rsidR="00B35845" w:rsidRDefault="00B35845">
            <w:pPr>
              <w:pStyle w:val="ConsPlusNormal"/>
            </w:pPr>
            <w:r>
              <w:t>15</w:t>
            </w:r>
          </w:p>
        </w:tc>
        <w:tc>
          <w:tcPr>
            <w:tcW w:w="1077" w:type="dxa"/>
          </w:tcPr>
          <w:p w14:paraId="364F8AD8" w14:textId="77777777" w:rsidR="00B35845" w:rsidRDefault="00B35845">
            <w:pPr>
              <w:pStyle w:val="ConsPlusNormal"/>
            </w:pPr>
            <w:r>
              <w:t>40</w:t>
            </w:r>
          </w:p>
        </w:tc>
        <w:tc>
          <w:tcPr>
            <w:tcW w:w="1020" w:type="dxa"/>
          </w:tcPr>
          <w:p w14:paraId="248E3F09" w14:textId="77777777" w:rsidR="00B35845" w:rsidRDefault="00B35845">
            <w:pPr>
              <w:pStyle w:val="ConsPlusNormal"/>
            </w:pPr>
            <w:r>
              <w:t>75</w:t>
            </w:r>
          </w:p>
        </w:tc>
        <w:tc>
          <w:tcPr>
            <w:tcW w:w="1020" w:type="dxa"/>
          </w:tcPr>
          <w:p w14:paraId="00150973" w14:textId="77777777" w:rsidR="00B35845" w:rsidRDefault="00B35845">
            <w:pPr>
              <w:pStyle w:val="ConsPlusNormal"/>
            </w:pPr>
            <w:r>
              <w:t>115</w:t>
            </w:r>
          </w:p>
        </w:tc>
        <w:tc>
          <w:tcPr>
            <w:tcW w:w="1417" w:type="dxa"/>
          </w:tcPr>
          <w:p w14:paraId="421837B3" w14:textId="77777777" w:rsidR="00B35845" w:rsidRDefault="00B35845">
            <w:pPr>
              <w:pStyle w:val="ConsPlusNormal"/>
            </w:pPr>
            <w:r>
              <w:t>-</w:t>
            </w:r>
          </w:p>
        </w:tc>
        <w:tc>
          <w:tcPr>
            <w:tcW w:w="1417" w:type="dxa"/>
          </w:tcPr>
          <w:p w14:paraId="361DAD57" w14:textId="77777777" w:rsidR="00B35845" w:rsidRDefault="00B35845">
            <w:pPr>
              <w:pStyle w:val="ConsPlusNormal"/>
            </w:pPr>
            <w:r>
              <w:t>-</w:t>
            </w:r>
          </w:p>
        </w:tc>
        <w:tc>
          <w:tcPr>
            <w:tcW w:w="1247" w:type="dxa"/>
          </w:tcPr>
          <w:p w14:paraId="2B8FA585" w14:textId="77777777" w:rsidR="00B35845" w:rsidRDefault="00B35845">
            <w:pPr>
              <w:pStyle w:val="ConsPlusNormal"/>
            </w:pPr>
            <w:r>
              <w:t>-</w:t>
            </w:r>
          </w:p>
        </w:tc>
        <w:tc>
          <w:tcPr>
            <w:tcW w:w="1531" w:type="dxa"/>
          </w:tcPr>
          <w:p w14:paraId="40CD9AA9" w14:textId="77777777" w:rsidR="00B35845" w:rsidRDefault="00B35845">
            <w:pPr>
              <w:pStyle w:val="ConsPlusNormal"/>
            </w:pPr>
            <w:r>
              <w:t>-</w:t>
            </w:r>
          </w:p>
        </w:tc>
        <w:tc>
          <w:tcPr>
            <w:tcW w:w="2551" w:type="dxa"/>
            <w:vMerge/>
          </w:tcPr>
          <w:p w14:paraId="2AB319D7" w14:textId="77777777" w:rsidR="00B35845" w:rsidRDefault="00B35845">
            <w:pPr>
              <w:pStyle w:val="ConsPlusNormal"/>
            </w:pPr>
          </w:p>
        </w:tc>
      </w:tr>
      <w:tr w:rsidR="00B35845" w14:paraId="2A35768C" w14:textId="77777777">
        <w:tc>
          <w:tcPr>
            <w:tcW w:w="794" w:type="dxa"/>
            <w:vMerge w:val="restart"/>
          </w:tcPr>
          <w:p w14:paraId="107D96DC" w14:textId="77777777" w:rsidR="00B35845" w:rsidRDefault="00B35845">
            <w:pPr>
              <w:pStyle w:val="ConsPlusNormal"/>
            </w:pPr>
            <w:r>
              <w:t>2.3</w:t>
            </w:r>
          </w:p>
        </w:tc>
        <w:tc>
          <w:tcPr>
            <w:tcW w:w="2891" w:type="dxa"/>
            <w:vMerge w:val="restart"/>
          </w:tcPr>
          <w:p w14:paraId="3D11292C" w14:textId="77777777" w:rsidR="00B35845" w:rsidRDefault="00B35845">
            <w:pPr>
              <w:pStyle w:val="ConsPlusNormal"/>
            </w:pPr>
            <w:r>
              <w:t xml:space="preserve">Мероприятие 02.03. </w:t>
            </w:r>
            <w:r>
              <w:lastRenderedPageBreak/>
              <w:t>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индустриальных парков,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w:t>
            </w:r>
          </w:p>
        </w:tc>
        <w:tc>
          <w:tcPr>
            <w:tcW w:w="1474" w:type="dxa"/>
            <w:vMerge w:val="restart"/>
          </w:tcPr>
          <w:p w14:paraId="5665601D" w14:textId="77777777" w:rsidR="00B35845" w:rsidRDefault="00B35845">
            <w:pPr>
              <w:pStyle w:val="ConsPlusNormal"/>
            </w:pPr>
            <w:r>
              <w:lastRenderedPageBreak/>
              <w:t>2023-2024</w:t>
            </w:r>
          </w:p>
        </w:tc>
        <w:tc>
          <w:tcPr>
            <w:tcW w:w="1984" w:type="dxa"/>
          </w:tcPr>
          <w:p w14:paraId="0A251E4B" w14:textId="77777777" w:rsidR="00B35845" w:rsidRDefault="00B35845">
            <w:pPr>
              <w:pStyle w:val="ConsPlusNormal"/>
            </w:pPr>
            <w:r>
              <w:t>Итого:</w:t>
            </w:r>
          </w:p>
        </w:tc>
        <w:tc>
          <w:tcPr>
            <w:tcW w:w="1587" w:type="dxa"/>
          </w:tcPr>
          <w:p w14:paraId="4D07C9FC" w14:textId="77777777" w:rsidR="00B35845" w:rsidRDefault="00B35845">
            <w:pPr>
              <w:pStyle w:val="ConsPlusNormal"/>
            </w:pPr>
            <w:r>
              <w:t>2945000,00</w:t>
            </w:r>
          </w:p>
        </w:tc>
        <w:tc>
          <w:tcPr>
            <w:tcW w:w="5158" w:type="dxa"/>
            <w:gridSpan w:val="5"/>
          </w:tcPr>
          <w:p w14:paraId="3EDC9EDD" w14:textId="77777777" w:rsidR="00B35845" w:rsidRDefault="00B35845">
            <w:pPr>
              <w:pStyle w:val="ConsPlusNormal"/>
            </w:pPr>
            <w:r>
              <w:t>1000000,00</w:t>
            </w:r>
          </w:p>
        </w:tc>
        <w:tc>
          <w:tcPr>
            <w:tcW w:w="1417" w:type="dxa"/>
          </w:tcPr>
          <w:p w14:paraId="30C767B7" w14:textId="77777777" w:rsidR="00B35845" w:rsidRDefault="00B35845">
            <w:pPr>
              <w:pStyle w:val="ConsPlusNormal"/>
            </w:pPr>
            <w:r>
              <w:t>1945000,00</w:t>
            </w:r>
          </w:p>
        </w:tc>
        <w:tc>
          <w:tcPr>
            <w:tcW w:w="1417" w:type="dxa"/>
          </w:tcPr>
          <w:p w14:paraId="6CE2B2BE" w14:textId="77777777" w:rsidR="00B35845" w:rsidRDefault="00B35845">
            <w:pPr>
              <w:pStyle w:val="ConsPlusNormal"/>
            </w:pPr>
            <w:r>
              <w:t>-</w:t>
            </w:r>
          </w:p>
        </w:tc>
        <w:tc>
          <w:tcPr>
            <w:tcW w:w="1247" w:type="dxa"/>
          </w:tcPr>
          <w:p w14:paraId="4FF00601" w14:textId="77777777" w:rsidR="00B35845" w:rsidRDefault="00B35845">
            <w:pPr>
              <w:pStyle w:val="ConsPlusNormal"/>
            </w:pPr>
            <w:r>
              <w:t>-</w:t>
            </w:r>
          </w:p>
        </w:tc>
        <w:tc>
          <w:tcPr>
            <w:tcW w:w="1531" w:type="dxa"/>
          </w:tcPr>
          <w:p w14:paraId="46232C41" w14:textId="77777777" w:rsidR="00B35845" w:rsidRDefault="00B35845">
            <w:pPr>
              <w:pStyle w:val="ConsPlusNormal"/>
            </w:pPr>
            <w:r>
              <w:t>-</w:t>
            </w:r>
          </w:p>
        </w:tc>
        <w:tc>
          <w:tcPr>
            <w:tcW w:w="2551" w:type="dxa"/>
            <w:vMerge w:val="restart"/>
          </w:tcPr>
          <w:p w14:paraId="4E6595ED" w14:textId="77777777" w:rsidR="00B35845" w:rsidRDefault="00B35845">
            <w:pPr>
              <w:pStyle w:val="ConsPlusNormal"/>
            </w:pPr>
            <w:r>
              <w:t xml:space="preserve">Мининвест Московской </w:t>
            </w:r>
            <w:r>
              <w:lastRenderedPageBreak/>
              <w:t>области</w:t>
            </w:r>
          </w:p>
        </w:tc>
      </w:tr>
      <w:tr w:rsidR="00B35845" w14:paraId="46EFD8AC" w14:textId="77777777">
        <w:tc>
          <w:tcPr>
            <w:tcW w:w="794" w:type="dxa"/>
            <w:vMerge/>
          </w:tcPr>
          <w:p w14:paraId="60119D58" w14:textId="77777777" w:rsidR="00B35845" w:rsidRDefault="00B35845">
            <w:pPr>
              <w:pStyle w:val="ConsPlusNormal"/>
            </w:pPr>
          </w:p>
        </w:tc>
        <w:tc>
          <w:tcPr>
            <w:tcW w:w="2891" w:type="dxa"/>
            <w:vMerge/>
          </w:tcPr>
          <w:p w14:paraId="1ECE138F" w14:textId="77777777" w:rsidR="00B35845" w:rsidRDefault="00B35845">
            <w:pPr>
              <w:pStyle w:val="ConsPlusNormal"/>
            </w:pPr>
          </w:p>
        </w:tc>
        <w:tc>
          <w:tcPr>
            <w:tcW w:w="1474" w:type="dxa"/>
            <w:vMerge/>
          </w:tcPr>
          <w:p w14:paraId="62D11F93" w14:textId="77777777" w:rsidR="00B35845" w:rsidRDefault="00B35845">
            <w:pPr>
              <w:pStyle w:val="ConsPlusNormal"/>
            </w:pPr>
          </w:p>
        </w:tc>
        <w:tc>
          <w:tcPr>
            <w:tcW w:w="1984" w:type="dxa"/>
          </w:tcPr>
          <w:p w14:paraId="0BB54750" w14:textId="77777777" w:rsidR="00B35845" w:rsidRDefault="00B35845">
            <w:pPr>
              <w:pStyle w:val="ConsPlusNormal"/>
            </w:pPr>
            <w:r>
              <w:t>Средства бюджета Московской области</w:t>
            </w:r>
          </w:p>
        </w:tc>
        <w:tc>
          <w:tcPr>
            <w:tcW w:w="1587" w:type="dxa"/>
          </w:tcPr>
          <w:p w14:paraId="447D73AC" w14:textId="77777777" w:rsidR="00B35845" w:rsidRDefault="00B35845">
            <w:pPr>
              <w:pStyle w:val="ConsPlusNormal"/>
            </w:pPr>
            <w:r>
              <w:t>2945000,00</w:t>
            </w:r>
          </w:p>
        </w:tc>
        <w:tc>
          <w:tcPr>
            <w:tcW w:w="5158" w:type="dxa"/>
            <w:gridSpan w:val="5"/>
          </w:tcPr>
          <w:p w14:paraId="1BCB5C63" w14:textId="77777777" w:rsidR="00B35845" w:rsidRDefault="00B35845">
            <w:pPr>
              <w:pStyle w:val="ConsPlusNormal"/>
            </w:pPr>
            <w:r>
              <w:t>1000000,00</w:t>
            </w:r>
          </w:p>
        </w:tc>
        <w:tc>
          <w:tcPr>
            <w:tcW w:w="1417" w:type="dxa"/>
          </w:tcPr>
          <w:p w14:paraId="63A3FFB4" w14:textId="77777777" w:rsidR="00B35845" w:rsidRDefault="00B35845">
            <w:pPr>
              <w:pStyle w:val="ConsPlusNormal"/>
            </w:pPr>
            <w:r>
              <w:t>1945000,00</w:t>
            </w:r>
          </w:p>
        </w:tc>
        <w:tc>
          <w:tcPr>
            <w:tcW w:w="1417" w:type="dxa"/>
          </w:tcPr>
          <w:p w14:paraId="25959002" w14:textId="77777777" w:rsidR="00B35845" w:rsidRDefault="00B35845">
            <w:pPr>
              <w:pStyle w:val="ConsPlusNormal"/>
            </w:pPr>
            <w:r>
              <w:t>-</w:t>
            </w:r>
          </w:p>
        </w:tc>
        <w:tc>
          <w:tcPr>
            <w:tcW w:w="1247" w:type="dxa"/>
          </w:tcPr>
          <w:p w14:paraId="75C25A9D" w14:textId="77777777" w:rsidR="00B35845" w:rsidRDefault="00B35845">
            <w:pPr>
              <w:pStyle w:val="ConsPlusNormal"/>
            </w:pPr>
            <w:r>
              <w:t>-</w:t>
            </w:r>
          </w:p>
        </w:tc>
        <w:tc>
          <w:tcPr>
            <w:tcW w:w="1531" w:type="dxa"/>
          </w:tcPr>
          <w:p w14:paraId="3C1B3A96" w14:textId="77777777" w:rsidR="00B35845" w:rsidRDefault="00B35845">
            <w:pPr>
              <w:pStyle w:val="ConsPlusNormal"/>
            </w:pPr>
            <w:r>
              <w:t>-</w:t>
            </w:r>
          </w:p>
        </w:tc>
        <w:tc>
          <w:tcPr>
            <w:tcW w:w="2551" w:type="dxa"/>
            <w:vMerge/>
          </w:tcPr>
          <w:p w14:paraId="7BA36893" w14:textId="77777777" w:rsidR="00B35845" w:rsidRDefault="00B35845">
            <w:pPr>
              <w:pStyle w:val="ConsPlusNormal"/>
            </w:pPr>
          </w:p>
        </w:tc>
      </w:tr>
      <w:tr w:rsidR="00B35845" w14:paraId="0D1D9DC4" w14:textId="77777777">
        <w:tc>
          <w:tcPr>
            <w:tcW w:w="794" w:type="dxa"/>
            <w:vMerge/>
          </w:tcPr>
          <w:p w14:paraId="7A580F54" w14:textId="77777777" w:rsidR="00B35845" w:rsidRDefault="00B35845">
            <w:pPr>
              <w:pStyle w:val="ConsPlusNormal"/>
            </w:pPr>
          </w:p>
        </w:tc>
        <w:tc>
          <w:tcPr>
            <w:tcW w:w="2891" w:type="dxa"/>
            <w:vMerge w:val="restart"/>
          </w:tcPr>
          <w:p w14:paraId="1F510958" w14:textId="77777777" w:rsidR="00B35845" w:rsidRDefault="00B35845">
            <w:pPr>
              <w:pStyle w:val="ConsPlusNormal"/>
            </w:pPr>
            <w:r>
              <w:t>Резиденты, привлеченные на территорию создаваемого индустриального (промышленного) парка (нарастающим итогом), единица</w:t>
            </w:r>
          </w:p>
        </w:tc>
        <w:tc>
          <w:tcPr>
            <w:tcW w:w="1474" w:type="dxa"/>
            <w:vMerge w:val="restart"/>
          </w:tcPr>
          <w:p w14:paraId="02E04A51" w14:textId="77777777" w:rsidR="00B35845" w:rsidRDefault="00B35845">
            <w:pPr>
              <w:pStyle w:val="ConsPlusNormal"/>
            </w:pPr>
            <w:r>
              <w:t>X</w:t>
            </w:r>
          </w:p>
        </w:tc>
        <w:tc>
          <w:tcPr>
            <w:tcW w:w="1984" w:type="dxa"/>
            <w:vMerge w:val="restart"/>
          </w:tcPr>
          <w:p w14:paraId="718FB4A1" w14:textId="77777777" w:rsidR="00B35845" w:rsidRDefault="00B35845">
            <w:pPr>
              <w:pStyle w:val="ConsPlusNormal"/>
            </w:pPr>
            <w:r>
              <w:t>X</w:t>
            </w:r>
          </w:p>
        </w:tc>
        <w:tc>
          <w:tcPr>
            <w:tcW w:w="1587" w:type="dxa"/>
            <w:vMerge w:val="restart"/>
          </w:tcPr>
          <w:p w14:paraId="31116EF7" w14:textId="77777777" w:rsidR="00B35845" w:rsidRDefault="00B35845">
            <w:pPr>
              <w:pStyle w:val="ConsPlusNormal"/>
            </w:pPr>
            <w:r>
              <w:t>Всего</w:t>
            </w:r>
          </w:p>
        </w:tc>
        <w:tc>
          <w:tcPr>
            <w:tcW w:w="1077" w:type="dxa"/>
            <w:vMerge w:val="restart"/>
          </w:tcPr>
          <w:p w14:paraId="04DAC87C" w14:textId="77777777" w:rsidR="00B35845" w:rsidRDefault="00B35845">
            <w:pPr>
              <w:pStyle w:val="ConsPlusNormal"/>
            </w:pPr>
            <w:r>
              <w:t>Итого 2023 год</w:t>
            </w:r>
          </w:p>
        </w:tc>
        <w:tc>
          <w:tcPr>
            <w:tcW w:w="4081" w:type="dxa"/>
            <w:gridSpan w:val="4"/>
          </w:tcPr>
          <w:p w14:paraId="5849ECDA" w14:textId="77777777" w:rsidR="00B35845" w:rsidRDefault="00B35845">
            <w:pPr>
              <w:pStyle w:val="ConsPlusNormal"/>
            </w:pPr>
            <w:r>
              <w:t>В том числе по кварталам:</w:t>
            </w:r>
          </w:p>
        </w:tc>
        <w:tc>
          <w:tcPr>
            <w:tcW w:w="1417" w:type="dxa"/>
            <w:vMerge w:val="restart"/>
          </w:tcPr>
          <w:p w14:paraId="27103CB1" w14:textId="77777777" w:rsidR="00B35845" w:rsidRDefault="00B35845">
            <w:pPr>
              <w:pStyle w:val="ConsPlusNormal"/>
            </w:pPr>
            <w:r>
              <w:t>2024 год</w:t>
            </w:r>
          </w:p>
        </w:tc>
        <w:tc>
          <w:tcPr>
            <w:tcW w:w="1417" w:type="dxa"/>
            <w:vMerge w:val="restart"/>
          </w:tcPr>
          <w:p w14:paraId="34F50F71" w14:textId="77777777" w:rsidR="00B35845" w:rsidRDefault="00B35845">
            <w:pPr>
              <w:pStyle w:val="ConsPlusNormal"/>
            </w:pPr>
            <w:r>
              <w:t>2025 год</w:t>
            </w:r>
          </w:p>
        </w:tc>
        <w:tc>
          <w:tcPr>
            <w:tcW w:w="1247" w:type="dxa"/>
            <w:vMerge w:val="restart"/>
          </w:tcPr>
          <w:p w14:paraId="385E4448" w14:textId="77777777" w:rsidR="00B35845" w:rsidRDefault="00B35845">
            <w:pPr>
              <w:pStyle w:val="ConsPlusNormal"/>
            </w:pPr>
            <w:r>
              <w:t>2026 год</w:t>
            </w:r>
          </w:p>
        </w:tc>
        <w:tc>
          <w:tcPr>
            <w:tcW w:w="1531" w:type="dxa"/>
            <w:vMerge w:val="restart"/>
          </w:tcPr>
          <w:p w14:paraId="136E5D05" w14:textId="77777777" w:rsidR="00B35845" w:rsidRDefault="00B35845">
            <w:pPr>
              <w:pStyle w:val="ConsPlusNormal"/>
            </w:pPr>
            <w:r>
              <w:t>2027 год</w:t>
            </w:r>
          </w:p>
        </w:tc>
        <w:tc>
          <w:tcPr>
            <w:tcW w:w="2551" w:type="dxa"/>
            <w:vMerge w:val="restart"/>
          </w:tcPr>
          <w:p w14:paraId="0BF33AA6" w14:textId="77777777" w:rsidR="00B35845" w:rsidRDefault="00B35845">
            <w:pPr>
              <w:pStyle w:val="ConsPlusNormal"/>
            </w:pPr>
            <w:r>
              <w:t>X</w:t>
            </w:r>
          </w:p>
        </w:tc>
      </w:tr>
      <w:tr w:rsidR="00B35845" w14:paraId="0B54D8AB" w14:textId="77777777">
        <w:tc>
          <w:tcPr>
            <w:tcW w:w="794" w:type="dxa"/>
            <w:vMerge/>
          </w:tcPr>
          <w:p w14:paraId="443A292B" w14:textId="77777777" w:rsidR="00B35845" w:rsidRDefault="00B35845">
            <w:pPr>
              <w:pStyle w:val="ConsPlusNormal"/>
            </w:pPr>
          </w:p>
        </w:tc>
        <w:tc>
          <w:tcPr>
            <w:tcW w:w="2891" w:type="dxa"/>
            <w:vMerge/>
          </w:tcPr>
          <w:p w14:paraId="064A1C9C" w14:textId="77777777" w:rsidR="00B35845" w:rsidRDefault="00B35845">
            <w:pPr>
              <w:pStyle w:val="ConsPlusNormal"/>
            </w:pPr>
          </w:p>
        </w:tc>
        <w:tc>
          <w:tcPr>
            <w:tcW w:w="1474" w:type="dxa"/>
            <w:vMerge/>
          </w:tcPr>
          <w:p w14:paraId="643832CF" w14:textId="77777777" w:rsidR="00B35845" w:rsidRDefault="00B35845">
            <w:pPr>
              <w:pStyle w:val="ConsPlusNormal"/>
            </w:pPr>
          </w:p>
        </w:tc>
        <w:tc>
          <w:tcPr>
            <w:tcW w:w="1984" w:type="dxa"/>
            <w:vMerge/>
          </w:tcPr>
          <w:p w14:paraId="5B021A7F" w14:textId="77777777" w:rsidR="00B35845" w:rsidRDefault="00B35845">
            <w:pPr>
              <w:pStyle w:val="ConsPlusNormal"/>
            </w:pPr>
          </w:p>
        </w:tc>
        <w:tc>
          <w:tcPr>
            <w:tcW w:w="1587" w:type="dxa"/>
            <w:vMerge/>
          </w:tcPr>
          <w:p w14:paraId="7ABF582B" w14:textId="77777777" w:rsidR="00B35845" w:rsidRDefault="00B35845">
            <w:pPr>
              <w:pStyle w:val="ConsPlusNormal"/>
            </w:pPr>
          </w:p>
        </w:tc>
        <w:tc>
          <w:tcPr>
            <w:tcW w:w="1077" w:type="dxa"/>
            <w:vMerge/>
          </w:tcPr>
          <w:p w14:paraId="19A66841" w14:textId="77777777" w:rsidR="00B35845" w:rsidRDefault="00B35845">
            <w:pPr>
              <w:pStyle w:val="ConsPlusNormal"/>
            </w:pPr>
          </w:p>
        </w:tc>
        <w:tc>
          <w:tcPr>
            <w:tcW w:w="964" w:type="dxa"/>
          </w:tcPr>
          <w:p w14:paraId="1FFA3831" w14:textId="77777777" w:rsidR="00B35845" w:rsidRDefault="00B35845">
            <w:pPr>
              <w:pStyle w:val="ConsPlusNormal"/>
            </w:pPr>
            <w:r>
              <w:t>I</w:t>
            </w:r>
          </w:p>
        </w:tc>
        <w:tc>
          <w:tcPr>
            <w:tcW w:w="1077" w:type="dxa"/>
          </w:tcPr>
          <w:p w14:paraId="5D4A7A94" w14:textId="77777777" w:rsidR="00B35845" w:rsidRDefault="00B35845">
            <w:pPr>
              <w:pStyle w:val="ConsPlusNormal"/>
            </w:pPr>
            <w:r>
              <w:t>II</w:t>
            </w:r>
          </w:p>
        </w:tc>
        <w:tc>
          <w:tcPr>
            <w:tcW w:w="1020" w:type="dxa"/>
          </w:tcPr>
          <w:p w14:paraId="0D4D643F" w14:textId="77777777" w:rsidR="00B35845" w:rsidRDefault="00B35845">
            <w:pPr>
              <w:pStyle w:val="ConsPlusNormal"/>
            </w:pPr>
            <w:r>
              <w:t>III</w:t>
            </w:r>
          </w:p>
        </w:tc>
        <w:tc>
          <w:tcPr>
            <w:tcW w:w="1020" w:type="dxa"/>
          </w:tcPr>
          <w:p w14:paraId="6D0B8E9D" w14:textId="77777777" w:rsidR="00B35845" w:rsidRDefault="00B35845">
            <w:pPr>
              <w:pStyle w:val="ConsPlusNormal"/>
            </w:pPr>
            <w:r>
              <w:t>IV</w:t>
            </w:r>
          </w:p>
        </w:tc>
        <w:tc>
          <w:tcPr>
            <w:tcW w:w="1417" w:type="dxa"/>
            <w:vMerge/>
          </w:tcPr>
          <w:p w14:paraId="6F6B130B" w14:textId="77777777" w:rsidR="00B35845" w:rsidRDefault="00B35845">
            <w:pPr>
              <w:pStyle w:val="ConsPlusNormal"/>
            </w:pPr>
          </w:p>
        </w:tc>
        <w:tc>
          <w:tcPr>
            <w:tcW w:w="1417" w:type="dxa"/>
            <w:vMerge/>
          </w:tcPr>
          <w:p w14:paraId="79C6907E" w14:textId="77777777" w:rsidR="00B35845" w:rsidRDefault="00B35845">
            <w:pPr>
              <w:pStyle w:val="ConsPlusNormal"/>
            </w:pPr>
          </w:p>
        </w:tc>
        <w:tc>
          <w:tcPr>
            <w:tcW w:w="1247" w:type="dxa"/>
            <w:vMerge/>
          </w:tcPr>
          <w:p w14:paraId="51A22995" w14:textId="77777777" w:rsidR="00B35845" w:rsidRDefault="00B35845">
            <w:pPr>
              <w:pStyle w:val="ConsPlusNormal"/>
            </w:pPr>
          </w:p>
        </w:tc>
        <w:tc>
          <w:tcPr>
            <w:tcW w:w="1531" w:type="dxa"/>
            <w:vMerge/>
          </w:tcPr>
          <w:p w14:paraId="5522240D" w14:textId="77777777" w:rsidR="00B35845" w:rsidRDefault="00B35845">
            <w:pPr>
              <w:pStyle w:val="ConsPlusNormal"/>
            </w:pPr>
          </w:p>
        </w:tc>
        <w:tc>
          <w:tcPr>
            <w:tcW w:w="2551" w:type="dxa"/>
            <w:vMerge/>
          </w:tcPr>
          <w:p w14:paraId="19CDE848" w14:textId="77777777" w:rsidR="00B35845" w:rsidRDefault="00B35845">
            <w:pPr>
              <w:pStyle w:val="ConsPlusNormal"/>
            </w:pPr>
          </w:p>
        </w:tc>
      </w:tr>
      <w:tr w:rsidR="00B35845" w14:paraId="78DAD1CF" w14:textId="77777777">
        <w:tc>
          <w:tcPr>
            <w:tcW w:w="794" w:type="dxa"/>
            <w:vMerge/>
          </w:tcPr>
          <w:p w14:paraId="5108C8AD" w14:textId="77777777" w:rsidR="00B35845" w:rsidRDefault="00B35845">
            <w:pPr>
              <w:pStyle w:val="ConsPlusNormal"/>
            </w:pPr>
          </w:p>
        </w:tc>
        <w:tc>
          <w:tcPr>
            <w:tcW w:w="2891" w:type="dxa"/>
            <w:vMerge/>
          </w:tcPr>
          <w:p w14:paraId="5907634C" w14:textId="77777777" w:rsidR="00B35845" w:rsidRDefault="00B35845">
            <w:pPr>
              <w:pStyle w:val="ConsPlusNormal"/>
            </w:pPr>
          </w:p>
        </w:tc>
        <w:tc>
          <w:tcPr>
            <w:tcW w:w="1474" w:type="dxa"/>
            <w:vMerge/>
          </w:tcPr>
          <w:p w14:paraId="0B793B45" w14:textId="77777777" w:rsidR="00B35845" w:rsidRDefault="00B35845">
            <w:pPr>
              <w:pStyle w:val="ConsPlusNormal"/>
            </w:pPr>
          </w:p>
        </w:tc>
        <w:tc>
          <w:tcPr>
            <w:tcW w:w="1984" w:type="dxa"/>
            <w:vMerge/>
          </w:tcPr>
          <w:p w14:paraId="44E385AE" w14:textId="77777777" w:rsidR="00B35845" w:rsidRDefault="00B35845">
            <w:pPr>
              <w:pStyle w:val="ConsPlusNormal"/>
            </w:pPr>
          </w:p>
        </w:tc>
        <w:tc>
          <w:tcPr>
            <w:tcW w:w="1587" w:type="dxa"/>
          </w:tcPr>
          <w:p w14:paraId="678C4637" w14:textId="77777777" w:rsidR="00B35845" w:rsidRDefault="00B35845">
            <w:pPr>
              <w:pStyle w:val="ConsPlusNormal"/>
            </w:pPr>
            <w:r>
              <w:t>10</w:t>
            </w:r>
          </w:p>
        </w:tc>
        <w:tc>
          <w:tcPr>
            <w:tcW w:w="1077" w:type="dxa"/>
          </w:tcPr>
          <w:p w14:paraId="0B6E9C4D" w14:textId="77777777" w:rsidR="00B35845" w:rsidRDefault="00B35845">
            <w:pPr>
              <w:pStyle w:val="ConsPlusNormal"/>
            </w:pPr>
            <w:r>
              <w:t>5</w:t>
            </w:r>
          </w:p>
        </w:tc>
        <w:tc>
          <w:tcPr>
            <w:tcW w:w="964" w:type="dxa"/>
          </w:tcPr>
          <w:p w14:paraId="2D6EF42A" w14:textId="77777777" w:rsidR="00B35845" w:rsidRDefault="00B35845">
            <w:pPr>
              <w:pStyle w:val="ConsPlusNormal"/>
            </w:pPr>
            <w:r>
              <w:t>1</w:t>
            </w:r>
          </w:p>
        </w:tc>
        <w:tc>
          <w:tcPr>
            <w:tcW w:w="1077" w:type="dxa"/>
          </w:tcPr>
          <w:p w14:paraId="1499BFF5" w14:textId="77777777" w:rsidR="00B35845" w:rsidRDefault="00B35845">
            <w:pPr>
              <w:pStyle w:val="ConsPlusNormal"/>
            </w:pPr>
            <w:r>
              <w:t>2</w:t>
            </w:r>
          </w:p>
        </w:tc>
        <w:tc>
          <w:tcPr>
            <w:tcW w:w="1020" w:type="dxa"/>
          </w:tcPr>
          <w:p w14:paraId="6965E588" w14:textId="77777777" w:rsidR="00B35845" w:rsidRDefault="00B35845">
            <w:pPr>
              <w:pStyle w:val="ConsPlusNormal"/>
            </w:pPr>
            <w:r>
              <w:t>3</w:t>
            </w:r>
          </w:p>
        </w:tc>
        <w:tc>
          <w:tcPr>
            <w:tcW w:w="1020" w:type="dxa"/>
          </w:tcPr>
          <w:p w14:paraId="05236FD9" w14:textId="77777777" w:rsidR="00B35845" w:rsidRDefault="00B35845">
            <w:pPr>
              <w:pStyle w:val="ConsPlusNormal"/>
            </w:pPr>
            <w:r>
              <w:t>5</w:t>
            </w:r>
          </w:p>
        </w:tc>
        <w:tc>
          <w:tcPr>
            <w:tcW w:w="1417" w:type="dxa"/>
          </w:tcPr>
          <w:p w14:paraId="3B86785A" w14:textId="77777777" w:rsidR="00B35845" w:rsidRDefault="00B35845">
            <w:pPr>
              <w:pStyle w:val="ConsPlusNormal"/>
            </w:pPr>
            <w:r>
              <w:t>10</w:t>
            </w:r>
          </w:p>
        </w:tc>
        <w:tc>
          <w:tcPr>
            <w:tcW w:w="1417" w:type="dxa"/>
          </w:tcPr>
          <w:p w14:paraId="30C3E817" w14:textId="77777777" w:rsidR="00B35845" w:rsidRDefault="00B35845">
            <w:pPr>
              <w:pStyle w:val="ConsPlusNormal"/>
            </w:pPr>
            <w:r>
              <w:t>-</w:t>
            </w:r>
          </w:p>
        </w:tc>
        <w:tc>
          <w:tcPr>
            <w:tcW w:w="1247" w:type="dxa"/>
          </w:tcPr>
          <w:p w14:paraId="66AB9A90" w14:textId="77777777" w:rsidR="00B35845" w:rsidRDefault="00B35845">
            <w:pPr>
              <w:pStyle w:val="ConsPlusNormal"/>
            </w:pPr>
            <w:r>
              <w:t>-</w:t>
            </w:r>
          </w:p>
        </w:tc>
        <w:tc>
          <w:tcPr>
            <w:tcW w:w="1531" w:type="dxa"/>
          </w:tcPr>
          <w:p w14:paraId="605568D7" w14:textId="77777777" w:rsidR="00B35845" w:rsidRDefault="00B35845">
            <w:pPr>
              <w:pStyle w:val="ConsPlusNormal"/>
            </w:pPr>
            <w:r>
              <w:t>-</w:t>
            </w:r>
          </w:p>
        </w:tc>
        <w:tc>
          <w:tcPr>
            <w:tcW w:w="2551" w:type="dxa"/>
            <w:vMerge/>
          </w:tcPr>
          <w:p w14:paraId="47A3FAD6" w14:textId="77777777" w:rsidR="00B35845" w:rsidRDefault="00B35845">
            <w:pPr>
              <w:pStyle w:val="ConsPlusNormal"/>
            </w:pPr>
          </w:p>
        </w:tc>
      </w:tr>
      <w:tr w:rsidR="00B35845" w14:paraId="5233E500" w14:textId="77777777">
        <w:tc>
          <w:tcPr>
            <w:tcW w:w="794" w:type="dxa"/>
            <w:vMerge w:val="restart"/>
          </w:tcPr>
          <w:p w14:paraId="7DAFEBE1" w14:textId="77777777" w:rsidR="00B35845" w:rsidRDefault="00B35845">
            <w:pPr>
              <w:pStyle w:val="ConsPlusNormal"/>
            </w:pPr>
            <w:r>
              <w:t>2.4</w:t>
            </w:r>
          </w:p>
        </w:tc>
        <w:tc>
          <w:tcPr>
            <w:tcW w:w="2891" w:type="dxa"/>
            <w:vMerge w:val="restart"/>
          </w:tcPr>
          <w:p w14:paraId="60F91657" w14:textId="77777777" w:rsidR="00B35845" w:rsidRDefault="00B35845">
            <w:pPr>
              <w:pStyle w:val="ConsPlusNormal"/>
            </w:pPr>
            <w:r>
              <w:t xml:space="preserve">Мероприятие 02.04.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w:t>
            </w:r>
            <w:r>
              <w:lastRenderedPageBreak/>
              <w:t>капитального строительства особых экономических зон,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w:t>
            </w:r>
          </w:p>
        </w:tc>
        <w:tc>
          <w:tcPr>
            <w:tcW w:w="1474" w:type="dxa"/>
            <w:vMerge w:val="restart"/>
          </w:tcPr>
          <w:p w14:paraId="4EDAEE55" w14:textId="77777777" w:rsidR="00B35845" w:rsidRDefault="00B35845">
            <w:pPr>
              <w:pStyle w:val="ConsPlusNormal"/>
            </w:pPr>
            <w:r>
              <w:lastRenderedPageBreak/>
              <w:t>2023-2024</w:t>
            </w:r>
          </w:p>
        </w:tc>
        <w:tc>
          <w:tcPr>
            <w:tcW w:w="1984" w:type="dxa"/>
          </w:tcPr>
          <w:p w14:paraId="3FF60DD8" w14:textId="77777777" w:rsidR="00B35845" w:rsidRDefault="00B35845">
            <w:pPr>
              <w:pStyle w:val="ConsPlusNormal"/>
            </w:pPr>
            <w:r>
              <w:t>Итого:</w:t>
            </w:r>
          </w:p>
        </w:tc>
        <w:tc>
          <w:tcPr>
            <w:tcW w:w="1587" w:type="dxa"/>
          </w:tcPr>
          <w:p w14:paraId="5D7DDE93" w14:textId="77777777" w:rsidR="00B35845" w:rsidRDefault="00B35845">
            <w:pPr>
              <w:pStyle w:val="ConsPlusNormal"/>
            </w:pPr>
            <w:r>
              <w:t>1321839,00</w:t>
            </w:r>
          </w:p>
        </w:tc>
        <w:tc>
          <w:tcPr>
            <w:tcW w:w="5158" w:type="dxa"/>
            <w:gridSpan w:val="5"/>
          </w:tcPr>
          <w:p w14:paraId="40D095B4" w14:textId="77777777" w:rsidR="00B35845" w:rsidRDefault="00B35845">
            <w:pPr>
              <w:pStyle w:val="ConsPlusNormal"/>
            </w:pPr>
            <w:r>
              <w:t>909026,00</w:t>
            </w:r>
          </w:p>
        </w:tc>
        <w:tc>
          <w:tcPr>
            <w:tcW w:w="1417" w:type="dxa"/>
          </w:tcPr>
          <w:p w14:paraId="1D0BEE3D" w14:textId="77777777" w:rsidR="00B35845" w:rsidRDefault="00B35845">
            <w:pPr>
              <w:pStyle w:val="ConsPlusNormal"/>
            </w:pPr>
            <w:r>
              <w:t>412813,00</w:t>
            </w:r>
          </w:p>
        </w:tc>
        <w:tc>
          <w:tcPr>
            <w:tcW w:w="1417" w:type="dxa"/>
          </w:tcPr>
          <w:p w14:paraId="6DBF5773" w14:textId="77777777" w:rsidR="00B35845" w:rsidRDefault="00B35845">
            <w:pPr>
              <w:pStyle w:val="ConsPlusNormal"/>
            </w:pPr>
            <w:r>
              <w:t>-</w:t>
            </w:r>
          </w:p>
        </w:tc>
        <w:tc>
          <w:tcPr>
            <w:tcW w:w="1247" w:type="dxa"/>
          </w:tcPr>
          <w:p w14:paraId="608AC6F1" w14:textId="77777777" w:rsidR="00B35845" w:rsidRDefault="00B35845">
            <w:pPr>
              <w:pStyle w:val="ConsPlusNormal"/>
            </w:pPr>
            <w:r>
              <w:t>-</w:t>
            </w:r>
          </w:p>
        </w:tc>
        <w:tc>
          <w:tcPr>
            <w:tcW w:w="1531" w:type="dxa"/>
          </w:tcPr>
          <w:p w14:paraId="46FF089B" w14:textId="77777777" w:rsidR="00B35845" w:rsidRDefault="00B35845">
            <w:pPr>
              <w:pStyle w:val="ConsPlusNormal"/>
            </w:pPr>
            <w:r>
              <w:t>-</w:t>
            </w:r>
          </w:p>
        </w:tc>
        <w:tc>
          <w:tcPr>
            <w:tcW w:w="2551" w:type="dxa"/>
            <w:vMerge w:val="restart"/>
          </w:tcPr>
          <w:p w14:paraId="40FA0238" w14:textId="77777777" w:rsidR="00B35845" w:rsidRDefault="00B35845">
            <w:pPr>
              <w:pStyle w:val="ConsPlusNormal"/>
            </w:pPr>
            <w:r>
              <w:t>Мининвест Московской области</w:t>
            </w:r>
          </w:p>
        </w:tc>
      </w:tr>
      <w:tr w:rsidR="00B35845" w14:paraId="7E92B439" w14:textId="77777777">
        <w:tc>
          <w:tcPr>
            <w:tcW w:w="794" w:type="dxa"/>
            <w:vMerge/>
          </w:tcPr>
          <w:p w14:paraId="2BE515DB" w14:textId="77777777" w:rsidR="00B35845" w:rsidRDefault="00B35845">
            <w:pPr>
              <w:pStyle w:val="ConsPlusNormal"/>
            </w:pPr>
          </w:p>
        </w:tc>
        <w:tc>
          <w:tcPr>
            <w:tcW w:w="2891" w:type="dxa"/>
            <w:vMerge/>
          </w:tcPr>
          <w:p w14:paraId="0E8438C5" w14:textId="77777777" w:rsidR="00B35845" w:rsidRDefault="00B35845">
            <w:pPr>
              <w:pStyle w:val="ConsPlusNormal"/>
            </w:pPr>
          </w:p>
        </w:tc>
        <w:tc>
          <w:tcPr>
            <w:tcW w:w="1474" w:type="dxa"/>
            <w:vMerge/>
          </w:tcPr>
          <w:p w14:paraId="0182989D" w14:textId="77777777" w:rsidR="00B35845" w:rsidRDefault="00B35845">
            <w:pPr>
              <w:pStyle w:val="ConsPlusNormal"/>
            </w:pPr>
          </w:p>
        </w:tc>
        <w:tc>
          <w:tcPr>
            <w:tcW w:w="1984" w:type="dxa"/>
          </w:tcPr>
          <w:p w14:paraId="0A25779C" w14:textId="77777777" w:rsidR="00B35845" w:rsidRDefault="00B35845">
            <w:pPr>
              <w:pStyle w:val="ConsPlusNormal"/>
            </w:pPr>
            <w:r>
              <w:t>Средства бюджета Московской области</w:t>
            </w:r>
          </w:p>
        </w:tc>
        <w:tc>
          <w:tcPr>
            <w:tcW w:w="1587" w:type="dxa"/>
          </w:tcPr>
          <w:p w14:paraId="5A6A5478" w14:textId="77777777" w:rsidR="00B35845" w:rsidRDefault="00B35845">
            <w:pPr>
              <w:pStyle w:val="ConsPlusNormal"/>
            </w:pPr>
            <w:r>
              <w:t>1321839,00</w:t>
            </w:r>
          </w:p>
        </w:tc>
        <w:tc>
          <w:tcPr>
            <w:tcW w:w="5158" w:type="dxa"/>
            <w:gridSpan w:val="5"/>
          </w:tcPr>
          <w:p w14:paraId="3C3758CC" w14:textId="77777777" w:rsidR="00B35845" w:rsidRDefault="00B35845">
            <w:pPr>
              <w:pStyle w:val="ConsPlusNormal"/>
            </w:pPr>
            <w:r>
              <w:t>909026,00</w:t>
            </w:r>
          </w:p>
        </w:tc>
        <w:tc>
          <w:tcPr>
            <w:tcW w:w="1417" w:type="dxa"/>
          </w:tcPr>
          <w:p w14:paraId="32565A22" w14:textId="77777777" w:rsidR="00B35845" w:rsidRDefault="00B35845">
            <w:pPr>
              <w:pStyle w:val="ConsPlusNormal"/>
            </w:pPr>
            <w:r>
              <w:t>412813,00</w:t>
            </w:r>
          </w:p>
        </w:tc>
        <w:tc>
          <w:tcPr>
            <w:tcW w:w="1417" w:type="dxa"/>
          </w:tcPr>
          <w:p w14:paraId="35CCA3E4" w14:textId="77777777" w:rsidR="00B35845" w:rsidRDefault="00B35845">
            <w:pPr>
              <w:pStyle w:val="ConsPlusNormal"/>
            </w:pPr>
            <w:r>
              <w:t>-</w:t>
            </w:r>
          </w:p>
        </w:tc>
        <w:tc>
          <w:tcPr>
            <w:tcW w:w="1247" w:type="dxa"/>
          </w:tcPr>
          <w:p w14:paraId="06B83DFE" w14:textId="77777777" w:rsidR="00B35845" w:rsidRDefault="00B35845">
            <w:pPr>
              <w:pStyle w:val="ConsPlusNormal"/>
            </w:pPr>
            <w:r>
              <w:t>-</w:t>
            </w:r>
          </w:p>
        </w:tc>
        <w:tc>
          <w:tcPr>
            <w:tcW w:w="1531" w:type="dxa"/>
          </w:tcPr>
          <w:p w14:paraId="652EFCC8" w14:textId="77777777" w:rsidR="00B35845" w:rsidRDefault="00B35845">
            <w:pPr>
              <w:pStyle w:val="ConsPlusNormal"/>
            </w:pPr>
            <w:r>
              <w:t>-</w:t>
            </w:r>
          </w:p>
        </w:tc>
        <w:tc>
          <w:tcPr>
            <w:tcW w:w="2551" w:type="dxa"/>
            <w:vMerge/>
          </w:tcPr>
          <w:p w14:paraId="56A477BF" w14:textId="77777777" w:rsidR="00B35845" w:rsidRDefault="00B35845">
            <w:pPr>
              <w:pStyle w:val="ConsPlusNormal"/>
            </w:pPr>
          </w:p>
        </w:tc>
      </w:tr>
      <w:tr w:rsidR="00B35845" w14:paraId="11D008BF" w14:textId="77777777">
        <w:tc>
          <w:tcPr>
            <w:tcW w:w="794" w:type="dxa"/>
            <w:vMerge/>
          </w:tcPr>
          <w:p w14:paraId="5D18E6BE" w14:textId="77777777" w:rsidR="00B35845" w:rsidRDefault="00B35845">
            <w:pPr>
              <w:pStyle w:val="ConsPlusNormal"/>
            </w:pPr>
          </w:p>
        </w:tc>
        <w:tc>
          <w:tcPr>
            <w:tcW w:w="2891" w:type="dxa"/>
            <w:vMerge w:val="restart"/>
          </w:tcPr>
          <w:p w14:paraId="1F58E091" w14:textId="77777777" w:rsidR="00B35845" w:rsidRDefault="00B35845">
            <w:pPr>
              <w:pStyle w:val="ConsPlusNormal"/>
            </w:pPr>
            <w:r>
              <w:t>Объем инвестиций, осуществленных резидентами особой экономической зоны технико-внедренческого типа "Дубна", миллион рублей</w:t>
            </w:r>
          </w:p>
        </w:tc>
        <w:tc>
          <w:tcPr>
            <w:tcW w:w="1474" w:type="dxa"/>
            <w:vMerge w:val="restart"/>
          </w:tcPr>
          <w:p w14:paraId="2FABD07A" w14:textId="77777777" w:rsidR="00B35845" w:rsidRDefault="00B35845">
            <w:pPr>
              <w:pStyle w:val="ConsPlusNormal"/>
            </w:pPr>
            <w:r>
              <w:t>X</w:t>
            </w:r>
          </w:p>
        </w:tc>
        <w:tc>
          <w:tcPr>
            <w:tcW w:w="1984" w:type="dxa"/>
            <w:vMerge w:val="restart"/>
          </w:tcPr>
          <w:p w14:paraId="6D699BD4" w14:textId="77777777" w:rsidR="00B35845" w:rsidRDefault="00B35845">
            <w:pPr>
              <w:pStyle w:val="ConsPlusNormal"/>
            </w:pPr>
            <w:r>
              <w:t>X</w:t>
            </w:r>
          </w:p>
        </w:tc>
        <w:tc>
          <w:tcPr>
            <w:tcW w:w="1587" w:type="dxa"/>
            <w:vMerge w:val="restart"/>
          </w:tcPr>
          <w:p w14:paraId="078C071C" w14:textId="77777777" w:rsidR="00B35845" w:rsidRDefault="00B35845">
            <w:pPr>
              <w:pStyle w:val="ConsPlusNormal"/>
            </w:pPr>
            <w:r>
              <w:t>Всего</w:t>
            </w:r>
          </w:p>
        </w:tc>
        <w:tc>
          <w:tcPr>
            <w:tcW w:w="1077" w:type="dxa"/>
            <w:vMerge w:val="restart"/>
          </w:tcPr>
          <w:p w14:paraId="21F970A6" w14:textId="77777777" w:rsidR="00B35845" w:rsidRDefault="00B35845">
            <w:pPr>
              <w:pStyle w:val="ConsPlusNormal"/>
            </w:pPr>
            <w:r>
              <w:t>Итого 2023 год</w:t>
            </w:r>
          </w:p>
        </w:tc>
        <w:tc>
          <w:tcPr>
            <w:tcW w:w="4081" w:type="dxa"/>
            <w:gridSpan w:val="4"/>
          </w:tcPr>
          <w:p w14:paraId="796361F9" w14:textId="77777777" w:rsidR="00B35845" w:rsidRDefault="00B35845">
            <w:pPr>
              <w:pStyle w:val="ConsPlusNormal"/>
            </w:pPr>
            <w:r>
              <w:t>В том числе по кварталам:</w:t>
            </w:r>
          </w:p>
        </w:tc>
        <w:tc>
          <w:tcPr>
            <w:tcW w:w="1417" w:type="dxa"/>
            <w:vMerge w:val="restart"/>
          </w:tcPr>
          <w:p w14:paraId="74B28D35" w14:textId="77777777" w:rsidR="00B35845" w:rsidRDefault="00B35845">
            <w:pPr>
              <w:pStyle w:val="ConsPlusNormal"/>
            </w:pPr>
            <w:r>
              <w:t>2024 год</w:t>
            </w:r>
          </w:p>
        </w:tc>
        <w:tc>
          <w:tcPr>
            <w:tcW w:w="1417" w:type="dxa"/>
            <w:vMerge w:val="restart"/>
          </w:tcPr>
          <w:p w14:paraId="00E01EEC" w14:textId="77777777" w:rsidR="00B35845" w:rsidRDefault="00B35845">
            <w:pPr>
              <w:pStyle w:val="ConsPlusNormal"/>
            </w:pPr>
            <w:r>
              <w:t>2025 год</w:t>
            </w:r>
          </w:p>
        </w:tc>
        <w:tc>
          <w:tcPr>
            <w:tcW w:w="1247" w:type="dxa"/>
            <w:vMerge w:val="restart"/>
          </w:tcPr>
          <w:p w14:paraId="310EF02B" w14:textId="77777777" w:rsidR="00B35845" w:rsidRDefault="00B35845">
            <w:pPr>
              <w:pStyle w:val="ConsPlusNormal"/>
            </w:pPr>
            <w:r>
              <w:t>2026 год</w:t>
            </w:r>
          </w:p>
        </w:tc>
        <w:tc>
          <w:tcPr>
            <w:tcW w:w="1531" w:type="dxa"/>
            <w:vMerge w:val="restart"/>
          </w:tcPr>
          <w:p w14:paraId="25207073" w14:textId="77777777" w:rsidR="00B35845" w:rsidRDefault="00B35845">
            <w:pPr>
              <w:pStyle w:val="ConsPlusNormal"/>
            </w:pPr>
            <w:r>
              <w:t>2027 год</w:t>
            </w:r>
          </w:p>
        </w:tc>
        <w:tc>
          <w:tcPr>
            <w:tcW w:w="2551" w:type="dxa"/>
            <w:vMerge w:val="restart"/>
          </w:tcPr>
          <w:p w14:paraId="6886AE0D" w14:textId="77777777" w:rsidR="00B35845" w:rsidRDefault="00B35845">
            <w:pPr>
              <w:pStyle w:val="ConsPlusNormal"/>
            </w:pPr>
            <w:r>
              <w:t>X</w:t>
            </w:r>
          </w:p>
        </w:tc>
      </w:tr>
      <w:tr w:rsidR="00B35845" w14:paraId="52D35B43" w14:textId="77777777">
        <w:tc>
          <w:tcPr>
            <w:tcW w:w="794" w:type="dxa"/>
            <w:vMerge/>
          </w:tcPr>
          <w:p w14:paraId="74EC4546" w14:textId="77777777" w:rsidR="00B35845" w:rsidRDefault="00B35845">
            <w:pPr>
              <w:pStyle w:val="ConsPlusNormal"/>
            </w:pPr>
          </w:p>
        </w:tc>
        <w:tc>
          <w:tcPr>
            <w:tcW w:w="2891" w:type="dxa"/>
            <w:vMerge/>
          </w:tcPr>
          <w:p w14:paraId="272A8FFC" w14:textId="77777777" w:rsidR="00B35845" w:rsidRDefault="00B35845">
            <w:pPr>
              <w:pStyle w:val="ConsPlusNormal"/>
            </w:pPr>
          </w:p>
        </w:tc>
        <w:tc>
          <w:tcPr>
            <w:tcW w:w="1474" w:type="dxa"/>
            <w:vMerge/>
          </w:tcPr>
          <w:p w14:paraId="26E26C46" w14:textId="77777777" w:rsidR="00B35845" w:rsidRDefault="00B35845">
            <w:pPr>
              <w:pStyle w:val="ConsPlusNormal"/>
            </w:pPr>
          </w:p>
        </w:tc>
        <w:tc>
          <w:tcPr>
            <w:tcW w:w="1984" w:type="dxa"/>
            <w:vMerge/>
          </w:tcPr>
          <w:p w14:paraId="576075F8" w14:textId="77777777" w:rsidR="00B35845" w:rsidRDefault="00B35845">
            <w:pPr>
              <w:pStyle w:val="ConsPlusNormal"/>
            </w:pPr>
          </w:p>
        </w:tc>
        <w:tc>
          <w:tcPr>
            <w:tcW w:w="1587" w:type="dxa"/>
            <w:vMerge/>
          </w:tcPr>
          <w:p w14:paraId="2A9AA24E" w14:textId="77777777" w:rsidR="00B35845" w:rsidRDefault="00B35845">
            <w:pPr>
              <w:pStyle w:val="ConsPlusNormal"/>
            </w:pPr>
          </w:p>
        </w:tc>
        <w:tc>
          <w:tcPr>
            <w:tcW w:w="1077" w:type="dxa"/>
            <w:vMerge/>
          </w:tcPr>
          <w:p w14:paraId="095163CE" w14:textId="77777777" w:rsidR="00B35845" w:rsidRDefault="00B35845">
            <w:pPr>
              <w:pStyle w:val="ConsPlusNormal"/>
            </w:pPr>
          </w:p>
        </w:tc>
        <w:tc>
          <w:tcPr>
            <w:tcW w:w="964" w:type="dxa"/>
          </w:tcPr>
          <w:p w14:paraId="126E84AB" w14:textId="77777777" w:rsidR="00B35845" w:rsidRDefault="00B35845">
            <w:pPr>
              <w:pStyle w:val="ConsPlusNormal"/>
            </w:pPr>
            <w:r>
              <w:t>I</w:t>
            </w:r>
          </w:p>
        </w:tc>
        <w:tc>
          <w:tcPr>
            <w:tcW w:w="1077" w:type="dxa"/>
          </w:tcPr>
          <w:p w14:paraId="34E45BC1" w14:textId="77777777" w:rsidR="00B35845" w:rsidRDefault="00B35845">
            <w:pPr>
              <w:pStyle w:val="ConsPlusNormal"/>
            </w:pPr>
            <w:r>
              <w:t>II</w:t>
            </w:r>
          </w:p>
        </w:tc>
        <w:tc>
          <w:tcPr>
            <w:tcW w:w="1020" w:type="dxa"/>
          </w:tcPr>
          <w:p w14:paraId="37A0C777" w14:textId="77777777" w:rsidR="00B35845" w:rsidRDefault="00B35845">
            <w:pPr>
              <w:pStyle w:val="ConsPlusNormal"/>
            </w:pPr>
            <w:r>
              <w:t>III</w:t>
            </w:r>
          </w:p>
        </w:tc>
        <w:tc>
          <w:tcPr>
            <w:tcW w:w="1020" w:type="dxa"/>
          </w:tcPr>
          <w:p w14:paraId="2E10FD98" w14:textId="77777777" w:rsidR="00B35845" w:rsidRDefault="00B35845">
            <w:pPr>
              <w:pStyle w:val="ConsPlusNormal"/>
            </w:pPr>
            <w:r>
              <w:t>IV</w:t>
            </w:r>
          </w:p>
        </w:tc>
        <w:tc>
          <w:tcPr>
            <w:tcW w:w="1417" w:type="dxa"/>
            <w:vMerge/>
          </w:tcPr>
          <w:p w14:paraId="5CDD7022" w14:textId="77777777" w:rsidR="00B35845" w:rsidRDefault="00B35845">
            <w:pPr>
              <w:pStyle w:val="ConsPlusNormal"/>
            </w:pPr>
          </w:p>
        </w:tc>
        <w:tc>
          <w:tcPr>
            <w:tcW w:w="1417" w:type="dxa"/>
            <w:vMerge/>
          </w:tcPr>
          <w:p w14:paraId="36239FDE" w14:textId="77777777" w:rsidR="00B35845" w:rsidRDefault="00B35845">
            <w:pPr>
              <w:pStyle w:val="ConsPlusNormal"/>
            </w:pPr>
          </w:p>
        </w:tc>
        <w:tc>
          <w:tcPr>
            <w:tcW w:w="1247" w:type="dxa"/>
            <w:vMerge/>
          </w:tcPr>
          <w:p w14:paraId="0FB8E77C" w14:textId="77777777" w:rsidR="00B35845" w:rsidRDefault="00B35845">
            <w:pPr>
              <w:pStyle w:val="ConsPlusNormal"/>
            </w:pPr>
          </w:p>
        </w:tc>
        <w:tc>
          <w:tcPr>
            <w:tcW w:w="1531" w:type="dxa"/>
            <w:vMerge/>
          </w:tcPr>
          <w:p w14:paraId="43953FBC" w14:textId="77777777" w:rsidR="00B35845" w:rsidRDefault="00B35845">
            <w:pPr>
              <w:pStyle w:val="ConsPlusNormal"/>
            </w:pPr>
          </w:p>
        </w:tc>
        <w:tc>
          <w:tcPr>
            <w:tcW w:w="2551" w:type="dxa"/>
            <w:vMerge/>
          </w:tcPr>
          <w:p w14:paraId="4FBAF845" w14:textId="77777777" w:rsidR="00B35845" w:rsidRDefault="00B35845">
            <w:pPr>
              <w:pStyle w:val="ConsPlusNormal"/>
            </w:pPr>
          </w:p>
        </w:tc>
      </w:tr>
      <w:tr w:rsidR="00B35845" w14:paraId="6CDAA92B" w14:textId="77777777">
        <w:tc>
          <w:tcPr>
            <w:tcW w:w="794" w:type="dxa"/>
            <w:vMerge/>
          </w:tcPr>
          <w:p w14:paraId="1160FE45" w14:textId="77777777" w:rsidR="00B35845" w:rsidRDefault="00B35845">
            <w:pPr>
              <w:pStyle w:val="ConsPlusNormal"/>
            </w:pPr>
          </w:p>
        </w:tc>
        <w:tc>
          <w:tcPr>
            <w:tcW w:w="2891" w:type="dxa"/>
            <w:vMerge/>
          </w:tcPr>
          <w:p w14:paraId="51076A3E" w14:textId="77777777" w:rsidR="00B35845" w:rsidRDefault="00B35845">
            <w:pPr>
              <w:pStyle w:val="ConsPlusNormal"/>
            </w:pPr>
          </w:p>
        </w:tc>
        <w:tc>
          <w:tcPr>
            <w:tcW w:w="1474" w:type="dxa"/>
            <w:vMerge/>
          </w:tcPr>
          <w:p w14:paraId="2483A9D0" w14:textId="77777777" w:rsidR="00B35845" w:rsidRDefault="00B35845">
            <w:pPr>
              <w:pStyle w:val="ConsPlusNormal"/>
            </w:pPr>
          </w:p>
        </w:tc>
        <w:tc>
          <w:tcPr>
            <w:tcW w:w="1984" w:type="dxa"/>
            <w:vMerge/>
          </w:tcPr>
          <w:p w14:paraId="6A164981" w14:textId="77777777" w:rsidR="00B35845" w:rsidRDefault="00B35845">
            <w:pPr>
              <w:pStyle w:val="ConsPlusNormal"/>
            </w:pPr>
          </w:p>
        </w:tc>
        <w:tc>
          <w:tcPr>
            <w:tcW w:w="1587" w:type="dxa"/>
          </w:tcPr>
          <w:p w14:paraId="740EDBDC" w14:textId="77777777" w:rsidR="00B35845" w:rsidRDefault="00B35845">
            <w:pPr>
              <w:pStyle w:val="ConsPlusNormal"/>
            </w:pPr>
            <w:r>
              <w:t>11305,70</w:t>
            </w:r>
          </w:p>
        </w:tc>
        <w:tc>
          <w:tcPr>
            <w:tcW w:w="1077" w:type="dxa"/>
          </w:tcPr>
          <w:p w14:paraId="79158CBE" w14:textId="77777777" w:rsidR="00B35845" w:rsidRDefault="00B35845">
            <w:pPr>
              <w:pStyle w:val="ConsPlusNormal"/>
            </w:pPr>
            <w:r>
              <w:t>5548,80</w:t>
            </w:r>
          </w:p>
        </w:tc>
        <w:tc>
          <w:tcPr>
            <w:tcW w:w="964" w:type="dxa"/>
          </w:tcPr>
          <w:p w14:paraId="4AC53EBF" w14:textId="77777777" w:rsidR="00B35845" w:rsidRDefault="00B35845">
            <w:pPr>
              <w:pStyle w:val="ConsPlusNormal"/>
            </w:pPr>
            <w:r>
              <w:t>1331,70</w:t>
            </w:r>
          </w:p>
        </w:tc>
        <w:tc>
          <w:tcPr>
            <w:tcW w:w="1077" w:type="dxa"/>
          </w:tcPr>
          <w:p w14:paraId="0C050A9E" w14:textId="77777777" w:rsidR="00B35845" w:rsidRDefault="00B35845">
            <w:pPr>
              <w:pStyle w:val="ConsPlusNormal"/>
            </w:pPr>
            <w:r>
              <w:t>1331,70</w:t>
            </w:r>
          </w:p>
        </w:tc>
        <w:tc>
          <w:tcPr>
            <w:tcW w:w="1020" w:type="dxa"/>
          </w:tcPr>
          <w:p w14:paraId="38751216" w14:textId="77777777" w:rsidR="00B35845" w:rsidRDefault="00B35845">
            <w:pPr>
              <w:pStyle w:val="ConsPlusNormal"/>
            </w:pPr>
            <w:r>
              <w:t>1442,70</w:t>
            </w:r>
          </w:p>
        </w:tc>
        <w:tc>
          <w:tcPr>
            <w:tcW w:w="1020" w:type="dxa"/>
          </w:tcPr>
          <w:p w14:paraId="7E43A2CA" w14:textId="77777777" w:rsidR="00B35845" w:rsidRDefault="00B35845">
            <w:pPr>
              <w:pStyle w:val="ConsPlusNormal"/>
            </w:pPr>
            <w:r>
              <w:t>1442,70</w:t>
            </w:r>
          </w:p>
        </w:tc>
        <w:tc>
          <w:tcPr>
            <w:tcW w:w="1417" w:type="dxa"/>
          </w:tcPr>
          <w:p w14:paraId="03C9268F" w14:textId="77777777" w:rsidR="00B35845" w:rsidRDefault="00B35845">
            <w:pPr>
              <w:pStyle w:val="ConsPlusNormal"/>
            </w:pPr>
            <w:r>
              <w:t>5756,90</w:t>
            </w:r>
          </w:p>
        </w:tc>
        <w:tc>
          <w:tcPr>
            <w:tcW w:w="1417" w:type="dxa"/>
          </w:tcPr>
          <w:p w14:paraId="56D8E323" w14:textId="77777777" w:rsidR="00B35845" w:rsidRDefault="00B35845">
            <w:pPr>
              <w:pStyle w:val="ConsPlusNormal"/>
            </w:pPr>
            <w:r>
              <w:t>-</w:t>
            </w:r>
          </w:p>
        </w:tc>
        <w:tc>
          <w:tcPr>
            <w:tcW w:w="1247" w:type="dxa"/>
          </w:tcPr>
          <w:p w14:paraId="598E8F7A" w14:textId="77777777" w:rsidR="00B35845" w:rsidRDefault="00B35845">
            <w:pPr>
              <w:pStyle w:val="ConsPlusNormal"/>
            </w:pPr>
            <w:r>
              <w:t>-</w:t>
            </w:r>
          </w:p>
        </w:tc>
        <w:tc>
          <w:tcPr>
            <w:tcW w:w="1531" w:type="dxa"/>
          </w:tcPr>
          <w:p w14:paraId="4D232C63" w14:textId="77777777" w:rsidR="00B35845" w:rsidRDefault="00B35845">
            <w:pPr>
              <w:pStyle w:val="ConsPlusNormal"/>
            </w:pPr>
            <w:r>
              <w:t>-</w:t>
            </w:r>
          </w:p>
        </w:tc>
        <w:tc>
          <w:tcPr>
            <w:tcW w:w="2551" w:type="dxa"/>
            <w:vMerge/>
          </w:tcPr>
          <w:p w14:paraId="596AAF79" w14:textId="77777777" w:rsidR="00B35845" w:rsidRDefault="00B35845">
            <w:pPr>
              <w:pStyle w:val="ConsPlusNormal"/>
            </w:pPr>
          </w:p>
        </w:tc>
      </w:tr>
      <w:tr w:rsidR="00B35845" w14:paraId="79A4286B" w14:textId="77777777">
        <w:tc>
          <w:tcPr>
            <w:tcW w:w="794" w:type="dxa"/>
            <w:vMerge w:val="restart"/>
          </w:tcPr>
          <w:p w14:paraId="1B98CC43" w14:textId="77777777" w:rsidR="00B35845" w:rsidRDefault="00B35845">
            <w:pPr>
              <w:pStyle w:val="ConsPlusNormal"/>
              <w:outlineLvl w:val="3"/>
            </w:pPr>
            <w:r>
              <w:t>3</w:t>
            </w:r>
          </w:p>
        </w:tc>
        <w:tc>
          <w:tcPr>
            <w:tcW w:w="2891" w:type="dxa"/>
            <w:vMerge w:val="restart"/>
          </w:tcPr>
          <w:p w14:paraId="4FE0E0B5" w14:textId="77777777" w:rsidR="00B35845" w:rsidRDefault="00B35845">
            <w:pPr>
              <w:pStyle w:val="ConsPlusNormal"/>
            </w:pPr>
            <w:r>
              <w:t>Основное мероприятие 03. Осуществление мероприятий по реализации стратегий социально-экономического развития наукоградов Российской Федерации</w:t>
            </w:r>
          </w:p>
        </w:tc>
        <w:tc>
          <w:tcPr>
            <w:tcW w:w="1474" w:type="dxa"/>
            <w:vMerge w:val="restart"/>
          </w:tcPr>
          <w:p w14:paraId="01196CB4" w14:textId="77777777" w:rsidR="00B35845" w:rsidRDefault="00B35845">
            <w:pPr>
              <w:pStyle w:val="ConsPlusNormal"/>
            </w:pPr>
            <w:r>
              <w:t>2023-2025</w:t>
            </w:r>
          </w:p>
        </w:tc>
        <w:tc>
          <w:tcPr>
            <w:tcW w:w="1984" w:type="dxa"/>
          </w:tcPr>
          <w:p w14:paraId="476BECEA" w14:textId="77777777" w:rsidR="00B35845" w:rsidRDefault="00B35845">
            <w:pPr>
              <w:pStyle w:val="ConsPlusNormal"/>
            </w:pPr>
            <w:r>
              <w:t>Итого:</w:t>
            </w:r>
          </w:p>
        </w:tc>
        <w:tc>
          <w:tcPr>
            <w:tcW w:w="1587" w:type="dxa"/>
          </w:tcPr>
          <w:p w14:paraId="126C9757" w14:textId="77777777" w:rsidR="00B35845" w:rsidRDefault="00B35845">
            <w:pPr>
              <w:pStyle w:val="ConsPlusNormal"/>
            </w:pPr>
            <w:r>
              <w:t>970794,80</w:t>
            </w:r>
          </w:p>
        </w:tc>
        <w:tc>
          <w:tcPr>
            <w:tcW w:w="5158" w:type="dxa"/>
            <w:gridSpan w:val="5"/>
          </w:tcPr>
          <w:p w14:paraId="6AF6AABC" w14:textId="77777777" w:rsidR="00B35845" w:rsidRDefault="00B35845">
            <w:pPr>
              <w:pStyle w:val="ConsPlusNormal"/>
            </w:pPr>
            <w:r>
              <w:t>361542,80</w:t>
            </w:r>
          </w:p>
        </w:tc>
        <w:tc>
          <w:tcPr>
            <w:tcW w:w="1417" w:type="dxa"/>
          </w:tcPr>
          <w:p w14:paraId="1400EF1A" w14:textId="77777777" w:rsidR="00B35845" w:rsidRDefault="00B35845">
            <w:pPr>
              <w:pStyle w:val="ConsPlusNormal"/>
            </w:pPr>
            <w:r>
              <w:t>300885,60</w:t>
            </w:r>
          </w:p>
        </w:tc>
        <w:tc>
          <w:tcPr>
            <w:tcW w:w="1417" w:type="dxa"/>
          </w:tcPr>
          <w:p w14:paraId="02E17537" w14:textId="77777777" w:rsidR="00B35845" w:rsidRDefault="00B35845">
            <w:pPr>
              <w:pStyle w:val="ConsPlusNormal"/>
            </w:pPr>
            <w:r>
              <w:t>308366,40</w:t>
            </w:r>
          </w:p>
        </w:tc>
        <w:tc>
          <w:tcPr>
            <w:tcW w:w="1247" w:type="dxa"/>
          </w:tcPr>
          <w:p w14:paraId="1E5A7E5F" w14:textId="77777777" w:rsidR="00B35845" w:rsidRDefault="00B35845">
            <w:pPr>
              <w:pStyle w:val="ConsPlusNormal"/>
            </w:pPr>
            <w:r>
              <w:t>-</w:t>
            </w:r>
          </w:p>
        </w:tc>
        <w:tc>
          <w:tcPr>
            <w:tcW w:w="1531" w:type="dxa"/>
          </w:tcPr>
          <w:p w14:paraId="10AECF9E" w14:textId="77777777" w:rsidR="00B35845" w:rsidRDefault="00B35845">
            <w:pPr>
              <w:pStyle w:val="ConsPlusNormal"/>
            </w:pPr>
            <w:r>
              <w:t>-</w:t>
            </w:r>
          </w:p>
        </w:tc>
        <w:tc>
          <w:tcPr>
            <w:tcW w:w="2551" w:type="dxa"/>
            <w:vMerge w:val="restart"/>
          </w:tcPr>
          <w:p w14:paraId="1D5FA75C" w14:textId="77777777" w:rsidR="00B35845" w:rsidRDefault="00B35845">
            <w:pPr>
              <w:pStyle w:val="ConsPlusNormal"/>
            </w:pPr>
            <w:r>
              <w:t>X</w:t>
            </w:r>
          </w:p>
        </w:tc>
      </w:tr>
      <w:tr w:rsidR="00B35845" w14:paraId="0EEE64A0" w14:textId="77777777">
        <w:tc>
          <w:tcPr>
            <w:tcW w:w="794" w:type="dxa"/>
            <w:vMerge/>
          </w:tcPr>
          <w:p w14:paraId="29AF9353" w14:textId="77777777" w:rsidR="00B35845" w:rsidRDefault="00B35845">
            <w:pPr>
              <w:pStyle w:val="ConsPlusNormal"/>
            </w:pPr>
          </w:p>
        </w:tc>
        <w:tc>
          <w:tcPr>
            <w:tcW w:w="2891" w:type="dxa"/>
            <w:vMerge/>
          </w:tcPr>
          <w:p w14:paraId="4FB393C5" w14:textId="77777777" w:rsidR="00B35845" w:rsidRDefault="00B35845">
            <w:pPr>
              <w:pStyle w:val="ConsPlusNormal"/>
            </w:pPr>
          </w:p>
        </w:tc>
        <w:tc>
          <w:tcPr>
            <w:tcW w:w="1474" w:type="dxa"/>
            <w:vMerge/>
          </w:tcPr>
          <w:p w14:paraId="3738C462" w14:textId="77777777" w:rsidR="00B35845" w:rsidRDefault="00B35845">
            <w:pPr>
              <w:pStyle w:val="ConsPlusNormal"/>
            </w:pPr>
          </w:p>
        </w:tc>
        <w:tc>
          <w:tcPr>
            <w:tcW w:w="1984" w:type="dxa"/>
          </w:tcPr>
          <w:p w14:paraId="17D2B8F3" w14:textId="77777777" w:rsidR="00B35845" w:rsidRDefault="00B35845">
            <w:pPr>
              <w:pStyle w:val="ConsPlusNormal"/>
            </w:pPr>
            <w:r>
              <w:t>Средства бюджета Московской области</w:t>
            </w:r>
          </w:p>
        </w:tc>
        <w:tc>
          <w:tcPr>
            <w:tcW w:w="1587" w:type="dxa"/>
          </w:tcPr>
          <w:p w14:paraId="0A0DF17C" w14:textId="77777777" w:rsidR="00B35845" w:rsidRDefault="00B35845">
            <w:pPr>
              <w:pStyle w:val="ConsPlusNormal"/>
            </w:pPr>
            <w:r>
              <w:t>388314,00</w:t>
            </w:r>
          </w:p>
        </w:tc>
        <w:tc>
          <w:tcPr>
            <w:tcW w:w="5158" w:type="dxa"/>
            <w:gridSpan w:val="5"/>
          </w:tcPr>
          <w:p w14:paraId="53F5E628" w14:textId="77777777" w:rsidR="00B35845" w:rsidRDefault="00B35845">
            <w:pPr>
              <w:pStyle w:val="ConsPlusNormal"/>
            </w:pPr>
            <w:r>
              <w:t>142477,00</w:t>
            </w:r>
          </w:p>
        </w:tc>
        <w:tc>
          <w:tcPr>
            <w:tcW w:w="1417" w:type="dxa"/>
          </w:tcPr>
          <w:p w14:paraId="1B8B6AA5" w14:textId="77777777" w:rsidR="00B35845" w:rsidRDefault="00B35845">
            <w:pPr>
              <w:pStyle w:val="ConsPlusNormal"/>
            </w:pPr>
            <w:r>
              <w:t>118679,00</w:t>
            </w:r>
          </w:p>
        </w:tc>
        <w:tc>
          <w:tcPr>
            <w:tcW w:w="1417" w:type="dxa"/>
          </w:tcPr>
          <w:p w14:paraId="4E86F4D0" w14:textId="77777777" w:rsidR="00B35845" w:rsidRDefault="00B35845">
            <w:pPr>
              <w:pStyle w:val="ConsPlusNormal"/>
            </w:pPr>
            <w:r>
              <w:t>127158,00</w:t>
            </w:r>
          </w:p>
        </w:tc>
        <w:tc>
          <w:tcPr>
            <w:tcW w:w="1247" w:type="dxa"/>
          </w:tcPr>
          <w:p w14:paraId="2A6AA43C" w14:textId="77777777" w:rsidR="00B35845" w:rsidRDefault="00B35845">
            <w:pPr>
              <w:pStyle w:val="ConsPlusNormal"/>
            </w:pPr>
            <w:r>
              <w:t>-</w:t>
            </w:r>
          </w:p>
        </w:tc>
        <w:tc>
          <w:tcPr>
            <w:tcW w:w="1531" w:type="dxa"/>
          </w:tcPr>
          <w:p w14:paraId="582B4F03" w14:textId="77777777" w:rsidR="00B35845" w:rsidRDefault="00B35845">
            <w:pPr>
              <w:pStyle w:val="ConsPlusNormal"/>
            </w:pPr>
            <w:r>
              <w:t>-</w:t>
            </w:r>
          </w:p>
        </w:tc>
        <w:tc>
          <w:tcPr>
            <w:tcW w:w="2551" w:type="dxa"/>
            <w:vMerge/>
          </w:tcPr>
          <w:p w14:paraId="10830F4B" w14:textId="77777777" w:rsidR="00B35845" w:rsidRDefault="00B35845">
            <w:pPr>
              <w:pStyle w:val="ConsPlusNormal"/>
            </w:pPr>
          </w:p>
        </w:tc>
      </w:tr>
      <w:tr w:rsidR="00B35845" w14:paraId="7AB31615" w14:textId="77777777">
        <w:tc>
          <w:tcPr>
            <w:tcW w:w="794" w:type="dxa"/>
            <w:vMerge/>
          </w:tcPr>
          <w:p w14:paraId="6A970053" w14:textId="77777777" w:rsidR="00B35845" w:rsidRDefault="00B35845">
            <w:pPr>
              <w:pStyle w:val="ConsPlusNormal"/>
            </w:pPr>
          </w:p>
        </w:tc>
        <w:tc>
          <w:tcPr>
            <w:tcW w:w="2891" w:type="dxa"/>
            <w:vMerge/>
          </w:tcPr>
          <w:p w14:paraId="3DF464D1" w14:textId="77777777" w:rsidR="00B35845" w:rsidRDefault="00B35845">
            <w:pPr>
              <w:pStyle w:val="ConsPlusNormal"/>
            </w:pPr>
          </w:p>
        </w:tc>
        <w:tc>
          <w:tcPr>
            <w:tcW w:w="1474" w:type="dxa"/>
            <w:vMerge/>
          </w:tcPr>
          <w:p w14:paraId="63CC78A5" w14:textId="77777777" w:rsidR="00B35845" w:rsidRDefault="00B35845">
            <w:pPr>
              <w:pStyle w:val="ConsPlusNormal"/>
            </w:pPr>
          </w:p>
        </w:tc>
        <w:tc>
          <w:tcPr>
            <w:tcW w:w="1984" w:type="dxa"/>
          </w:tcPr>
          <w:p w14:paraId="363D4029" w14:textId="77777777" w:rsidR="00B35845" w:rsidRDefault="00B35845">
            <w:pPr>
              <w:pStyle w:val="ConsPlusNormal"/>
            </w:pPr>
            <w:r>
              <w:t>Средства федерального бюджета</w:t>
            </w:r>
          </w:p>
        </w:tc>
        <w:tc>
          <w:tcPr>
            <w:tcW w:w="1587" w:type="dxa"/>
          </w:tcPr>
          <w:p w14:paraId="66D34626" w14:textId="77777777" w:rsidR="00B35845" w:rsidRDefault="00B35845">
            <w:pPr>
              <w:pStyle w:val="ConsPlusNormal"/>
            </w:pPr>
            <w:r>
              <w:t>481650,00</w:t>
            </w:r>
          </w:p>
        </w:tc>
        <w:tc>
          <w:tcPr>
            <w:tcW w:w="5158" w:type="dxa"/>
            <w:gridSpan w:val="5"/>
          </w:tcPr>
          <w:p w14:paraId="5237172A" w14:textId="77777777" w:rsidR="00B35845" w:rsidRDefault="00B35845">
            <w:pPr>
              <w:pStyle w:val="ConsPlusNormal"/>
            </w:pPr>
            <w:r>
              <w:t>181333,00</w:t>
            </w:r>
          </w:p>
        </w:tc>
        <w:tc>
          <w:tcPr>
            <w:tcW w:w="1417" w:type="dxa"/>
          </w:tcPr>
          <w:p w14:paraId="26808DA9" w14:textId="77777777" w:rsidR="00B35845" w:rsidRDefault="00B35845">
            <w:pPr>
              <w:pStyle w:val="ConsPlusNormal"/>
            </w:pPr>
            <w:r>
              <w:t>151045,00</w:t>
            </w:r>
          </w:p>
        </w:tc>
        <w:tc>
          <w:tcPr>
            <w:tcW w:w="1417" w:type="dxa"/>
          </w:tcPr>
          <w:p w14:paraId="2CC75959" w14:textId="77777777" w:rsidR="00B35845" w:rsidRDefault="00B35845">
            <w:pPr>
              <w:pStyle w:val="ConsPlusNormal"/>
            </w:pPr>
            <w:r>
              <w:t>149272,00</w:t>
            </w:r>
          </w:p>
        </w:tc>
        <w:tc>
          <w:tcPr>
            <w:tcW w:w="1247" w:type="dxa"/>
          </w:tcPr>
          <w:p w14:paraId="76BB73B6" w14:textId="77777777" w:rsidR="00B35845" w:rsidRDefault="00B35845">
            <w:pPr>
              <w:pStyle w:val="ConsPlusNormal"/>
            </w:pPr>
            <w:r>
              <w:t>-</w:t>
            </w:r>
          </w:p>
        </w:tc>
        <w:tc>
          <w:tcPr>
            <w:tcW w:w="1531" w:type="dxa"/>
          </w:tcPr>
          <w:p w14:paraId="1052F8CB" w14:textId="77777777" w:rsidR="00B35845" w:rsidRDefault="00B35845">
            <w:pPr>
              <w:pStyle w:val="ConsPlusNormal"/>
            </w:pPr>
            <w:r>
              <w:t>-</w:t>
            </w:r>
          </w:p>
        </w:tc>
        <w:tc>
          <w:tcPr>
            <w:tcW w:w="2551" w:type="dxa"/>
            <w:vMerge/>
          </w:tcPr>
          <w:p w14:paraId="5A1F37F8" w14:textId="77777777" w:rsidR="00B35845" w:rsidRDefault="00B35845">
            <w:pPr>
              <w:pStyle w:val="ConsPlusNormal"/>
            </w:pPr>
          </w:p>
        </w:tc>
      </w:tr>
      <w:tr w:rsidR="00B35845" w14:paraId="5F72DF2E" w14:textId="77777777">
        <w:tc>
          <w:tcPr>
            <w:tcW w:w="794" w:type="dxa"/>
            <w:vMerge/>
          </w:tcPr>
          <w:p w14:paraId="43632089" w14:textId="77777777" w:rsidR="00B35845" w:rsidRDefault="00B35845">
            <w:pPr>
              <w:pStyle w:val="ConsPlusNormal"/>
            </w:pPr>
          </w:p>
        </w:tc>
        <w:tc>
          <w:tcPr>
            <w:tcW w:w="2891" w:type="dxa"/>
            <w:vMerge/>
          </w:tcPr>
          <w:p w14:paraId="4CE3F9D1" w14:textId="77777777" w:rsidR="00B35845" w:rsidRDefault="00B35845">
            <w:pPr>
              <w:pStyle w:val="ConsPlusNormal"/>
            </w:pPr>
          </w:p>
        </w:tc>
        <w:tc>
          <w:tcPr>
            <w:tcW w:w="1474" w:type="dxa"/>
            <w:vMerge/>
          </w:tcPr>
          <w:p w14:paraId="60F39CCB" w14:textId="77777777" w:rsidR="00B35845" w:rsidRDefault="00B35845">
            <w:pPr>
              <w:pStyle w:val="ConsPlusNormal"/>
            </w:pPr>
          </w:p>
        </w:tc>
        <w:tc>
          <w:tcPr>
            <w:tcW w:w="1984" w:type="dxa"/>
          </w:tcPr>
          <w:p w14:paraId="7CD2F7BA" w14:textId="77777777" w:rsidR="00B35845" w:rsidRDefault="00B35845">
            <w:pPr>
              <w:pStyle w:val="ConsPlusNormal"/>
            </w:pPr>
            <w:r>
              <w:t>Средства бюджетов муниципальных образований Московской области</w:t>
            </w:r>
          </w:p>
        </w:tc>
        <w:tc>
          <w:tcPr>
            <w:tcW w:w="1587" w:type="dxa"/>
          </w:tcPr>
          <w:p w14:paraId="44768E8F" w14:textId="77777777" w:rsidR="00B35845" w:rsidRDefault="00B35845">
            <w:pPr>
              <w:pStyle w:val="ConsPlusNormal"/>
            </w:pPr>
            <w:r>
              <w:t>100830,80</w:t>
            </w:r>
          </w:p>
        </w:tc>
        <w:tc>
          <w:tcPr>
            <w:tcW w:w="5158" w:type="dxa"/>
            <w:gridSpan w:val="5"/>
          </w:tcPr>
          <w:p w14:paraId="1347E4AF" w14:textId="77777777" w:rsidR="00B35845" w:rsidRDefault="00B35845">
            <w:pPr>
              <w:pStyle w:val="ConsPlusNormal"/>
            </w:pPr>
            <w:r>
              <w:t>37732,80</w:t>
            </w:r>
          </w:p>
        </w:tc>
        <w:tc>
          <w:tcPr>
            <w:tcW w:w="1417" w:type="dxa"/>
          </w:tcPr>
          <w:p w14:paraId="481CD428" w14:textId="77777777" w:rsidR="00B35845" w:rsidRDefault="00B35845">
            <w:pPr>
              <w:pStyle w:val="ConsPlusNormal"/>
            </w:pPr>
            <w:r>
              <w:t>31161,60</w:t>
            </w:r>
          </w:p>
        </w:tc>
        <w:tc>
          <w:tcPr>
            <w:tcW w:w="1417" w:type="dxa"/>
          </w:tcPr>
          <w:p w14:paraId="1503E06B" w14:textId="77777777" w:rsidR="00B35845" w:rsidRDefault="00B35845">
            <w:pPr>
              <w:pStyle w:val="ConsPlusNormal"/>
            </w:pPr>
            <w:r>
              <w:t>31936,40</w:t>
            </w:r>
          </w:p>
        </w:tc>
        <w:tc>
          <w:tcPr>
            <w:tcW w:w="1247" w:type="dxa"/>
          </w:tcPr>
          <w:p w14:paraId="50C53333" w14:textId="77777777" w:rsidR="00B35845" w:rsidRDefault="00B35845">
            <w:pPr>
              <w:pStyle w:val="ConsPlusNormal"/>
            </w:pPr>
            <w:r>
              <w:t>-</w:t>
            </w:r>
          </w:p>
        </w:tc>
        <w:tc>
          <w:tcPr>
            <w:tcW w:w="1531" w:type="dxa"/>
          </w:tcPr>
          <w:p w14:paraId="384A0C8F" w14:textId="77777777" w:rsidR="00B35845" w:rsidRDefault="00B35845">
            <w:pPr>
              <w:pStyle w:val="ConsPlusNormal"/>
            </w:pPr>
            <w:r>
              <w:t>-</w:t>
            </w:r>
          </w:p>
        </w:tc>
        <w:tc>
          <w:tcPr>
            <w:tcW w:w="2551" w:type="dxa"/>
            <w:vMerge/>
          </w:tcPr>
          <w:p w14:paraId="0BD0AC69" w14:textId="77777777" w:rsidR="00B35845" w:rsidRDefault="00B35845">
            <w:pPr>
              <w:pStyle w:val="ConsPlusNormal"/>
            </w:pPr>
          </w:p>
        </w:tc>
      </w:tr>
      <w:tr w:rsidR="00B35845" w14:paraId="27778BF4" w14:textId="77777777">
        <w:tc>
          <w:tcPr>
            <w:tcW w:w="794" w:type="dxa"/>
            <w:vMerge w:val="restart"/>
          </w:tcPr>
          <w:p w14:paraId="54E8D9E7" w14:textId="77777777" w:rsidR="00B35845" w:rsidRDefault="00B35845">
            <w:pPr>
              <w:pStyle w:val="ConsPlusNormal"/>
            </w:pPr>
            <w:r>
              <w:lastRenderedPageBreak/>
              <w:t>3.1</w:t>
            </w:r>
          </w:p>
        </w:tc>
        <w:tc>
          <w:tcPr>
            <w:tcW w:w="2891" w:type="dxa"/>
            <w:vMerge w:val="restart"/>
          </w:tcPr>
          <w:p w14:paraId="03FC45DE" w14:textId="77777777" w:rsidR="00B35845" w:rsidRDefault="00B35845">
            <w:pPr>
              <w:pStyle w:val="ConsPlusNormal"/>
            </w:pPr>
            <w:r>
              <w:t>Мероприятие 03.01.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474" w:type="dxa"/>
            <w:vMerge w:val="restart"/>
          </w:tcPr>
          <w:p w14:paraId="00110C0D" w14:textId="77777777" w:rsidR="00B35845" w:rsidRDefault="00B35845">
            <w:pPr>
              <w:pStyle w:val="ConsPlusNormal"/>
            </w:pPr>
            <w:r>
              <w:t>2023-2025</w:t>
            </w:r>
          </w:p>
        </w:tc>
        <w:tc>
          <w:tcPr>
            <w:tcW w:w="1984" w:type="dxa"/>
          </w:tcPr>
          <w:p w14:paraId="2907FD41" w14:textId="77777777" w:rsidR="00B35845" w:rsidRDefault="00B35845">
            <w:pPr>
              <w:pStyle w:val="ConsPlusNormal"/>
            </w:pPr>
            <w:r>
              <w:t>Итого:</w:t>
            </w:r>
          </w:p>
        </w:tc>
        <w:tc>
          <w:tcPr>
            <w:tcW w:w="1587" w:type="dxa"/>
          </w:tcPr>
          <w:p w14:paraId="328B78BD" w14:textId="77777777" w:rsidR="00B35845" w:rsidRDefault="00B35845">
            <w:pPr>
              <w:pStyle w:val="ConsPlusNormal"/>
            </w:pPr>
            <w:r>
              <w:t>970794,80</w:t>
            </w:r>
          </w:p>
        </w:tc>
        <w:tc>
          <w:tcPr>
            <w:tcW w:w="5158" w:type="dxa"/>
            <w:gridSpan w:val="5"/>
          </w:tcPr>
          <w:p w14:paraId="2BA3AEC6" w14:textId="77777777" w:rsidR="00B35845" w:rsidRDefault="00B35845">
            <w:pPr>
              <w:pStyle w:val="ConsPlusNormal"/>
            </w:pPr>
            <w:r>
              <w:t>361542,80</w:t>
            </w:r>
          </w:p>
        </w:tc>
        <w:tc>
          <w:tcPr>
            <w:tcW w:w="1417" w:type="dxa"/>
          </w:tcPr>
          <w:p w14:paraId="417499AD" w14:textId="77777777" w:rsidR="00B35845" w:rsidRDefault="00B35845">
            <w:pPr>
              <w:pStyle w:val="ConsPlusNormal"/>
            </w:pPr>
            <w:r>
              <w:t>300885,60</w:t>
            </w:r>
          </w:p>
        </w:tc>
        <w:tc>
          <w:tcPr>
            <w:tcW w:w="1417" w:type="dxa"/>
          </w:tcPr>
          <w:p w14:paraId="31386115" w14:textId="77777777" w:rsidR="00B35845" w:rsidRDefault="00B35845">
            <w:pPr>
              <w:pStyle w:val="ConsPlusNormal"/>
            </w:pPr>
            <w:r>
              <w:t>308366,40</w:t>
            </w:r>
          </w:p>
        </w:tc>
        <w:tc>
          <w:tcPr>
            <w:tcW w:w="1247" w:type="dxa"/>
          </w:tcPr>
          <w:p w14:paraId="5AF1374C" w14:textId="77777777" w:rsidR="00B35845" w:rsidRDefault="00B35845">
            <w:pPr>
              <w:pStyle w:val="ConsPlusNormal"/>
            </w:pPr>
            <w:r>
              <w:t>-</w:t>
            </w:r>
          </w:p>
        </w:tc>
        <w:tc>
          <w:tcPr>
            <w:tcW w:w="1531" w:type="dxa"/>
          </w:tcPr>
          <w:p w14:paraId="72E34230" w14:textId="77777777" w:rsidR="00B35845" w:rsidRDefault="00B35845">
            <w:pPr>
              <w:pStyle w:val="ConsPlusNormal"/>
            </w:pPr>
            <w:r>
              <w:t>-</w:t>
            </w:r>
          </w:p>
        </w:tc>
        <w:tc>
          <w:tcPr>
            <w:tcW w:w="2551" w:type="dxa"/>
            <w:vMerge w:val="restart"/>
          </w:tcPr>
          <w:p w14:paraId="136F14A4" w14:textId="77777777" w:rsidR="00B35845" w:rsidRDefault="00B35845">
            <w:pPr>
              <w:pStyle w:val="ConsPlusNormal"/>
            </w:pPr>
            <w:r>
              <w:t>Мининвест Московской области</w:t>
            </w:r>
          </w:p>
        </w:tc>
      </w:tr>
      <w:tr w:rsidR="00B35845" w14:paraId="308CC9D0" w14:textId="77777777">
        <w:tc>
          <w:tcPr>
            <w:tcW w:w="794" w:type="dxa"/>
            <w:vMerge/>
          </w:tcPr>
          <w:p w14:paraId="3040E835" w14:textId="77777777" w:rsidR="00B35845" w:rsidRDefault="00B35845">
            <w:pPr>
              <w:pStyle w:val="ConsPlusNormal"/>
            </w:pPr>
          </w:p>
        </w:tc>
        <w:tc>
          <w:tcPr>
            <w:tcW w:w="2891" w:type="dxa"/>
            <w:vMerge/>
          </w:tcPr>
          <w:p w14:paraId="4519078E" w14:textId="77777777" w:rsidR="00B35845" w:rsidRDefault="00B35845">
            <w:pPr>
              <w:pStyle w:val="ConsPlusNormal"/>
            </w:pPr>
          </w:p>
        </w:tc>
        <w:tc>
          <w:tcPr>
            <w:tcW w:w="1474" w:type="dxa"/>
            <w:vMerge/>
          </w:tcPr>
          <w:p w14:paraId="6C43A54E" w14:textId="77777777" w:rsidR="00B35845" w:rsidRDefault="00B35845">
            <w:pPr>
              <w:pStyle w:val="ConsPlusNormal"/>
            </w:pPr>
          </w:p>
        </w:tc>
        <w:tc>
          <w:tcPr>
            <w:tcW w:w="1984" w:type="dxa"/>
          </w:tcPr>
          <w:p w14:paraId="7A298F8D" w14:textId="77777777" w:rsidR="00B35845" w:rsidRDefault="00B35845">
            <w:pPr>
              <w:pStyle w:val="ConsPlusNormal"/>
            </w:pPr>
            <w:r>
              <w:t>Средства бюджета Московской области</w:t>
            </w:r>
          </w:p>
        </w:tc>
        <w:tc>
          <w:tcPr>
            <w:tcW w:w="1587" w:type="dxa"/>
          </w:tcPr>
          <w:p w14:paraId="27751BEB" w14:textId="77777777" w:rsidR="00B35845" w:rsidRDefault="00B35845">
            <w:pPr>
              <w:pStyle w:val="ConsPlusNormal"/>
            </w:pPr>
            <w:r>
              <w:t>388314,00</w:t>
            </w:r>
          </w:p>
        </w:tc>
        <w:tc>
          <w:tcPr>
            <w:tcW w:w="5158" w:type="dxa"/>
            <w:gridSpan w:val="5"/>
          </w:tcPr>
          <w:p w14:paraId="52BCDE69" w14:textId="77777777" w:rsidR="00B35845" w:rsidRDefault="00B35845">
            <w:pPr>
              <w:pStyle w:val="ConsPlusNormal"/>
            </w:pPr>
            <w:r>
              <w:t>142477,00</w:t>
            </w:r>
          </w:p>
        </w:tc>
        <w:tc>
          <w:tcPr>
            <w:tcW w:w="1417" w:type="dxa"/>
          </w:tcPr>
          <w:p w14:paraId="32AD4C65" w14:textId="77777777" w:rsidR="00B35845" w:rsidRDefault="00B35845">
            <w:pPr>
              <w:pStyle w:val="ConsPlusNormal"/>
            </w:pPr>
            <w:r>
              <w:t>118679,00</w:t>
            </w:r>
          </w:p>
        </w:tc>
        <w:tc>
          <w:tcPr>
            <w:tcW w:w="1417" w:type="dxa"/>
          </w:tcPr>
          <w:p w14:paraId="3D5887E6" w14:textId="77777777" w:rsidR="00B35845" w:rsidRDefault="00B35845">
            <w:pPr>
              <w:pStyle w:val="ConsPlusNormal"/>
            </w:pPr>
            <w:r>
              <w:t>127158,00</w:t>
            </w:r>
          </w:p>
        </w:tc>
        <w:tc>
          <w:tcPr>
            <w:tcW w:w="1247" w:type="dxa"/>
          </w:tcPr>
          <w:p w14:paraId="086247CB" w14:textId="77777777" w:rsidR="00B35845" w:rsidRDefault="00B35845">
            <w:pPr>
              <w:pStyle w:val="ConsPlusNormal"/>
            </w:pPr>
            <w:r>
              <w:t>-</w:t>
            </w:r>
          </w:p>
        </w:tc>
        <w:tc>
          <w:tcPr>
            <w:tcW w:w="1531" w:type="dxa"/>
          </w:tcPr>
          <w:p w14:paraId="3D68E3EE" w14:textId="77777777" w:rsidR="00B35845" w:rsidRDefault="00B35845">
            <w:pPr>
              <w:pStyle w:val="ConsPlusNormal"/>
            </w:pPr>
            <w:r>
              <w:t>-</w:t>
            </w:r>
          </w:p>
        </w:tc>
        <w:tc>
          <w:tcPr>
            <w:tcW w:w="2551" w:type="dxa"/>
            <w:vMerge/>
          </w:tcPr>
          <w:p w14:paraId="7BFCE93D" w14:textId="77777777" w:rsidR="00B35845" w:rsidRDefault="00B35845">
            <w:pPr>
              <w:pStyle w:val="ConsPlusNormal"/>
            </w:pPr>
          </w:p>
        </w:tc>
      </w:tr>
      <w:tr w:rsidR="00B35845" w14:paraId="76335791" w14:textId="77777777">
        <w:tc>
          <w:tcPr>
            <w:tcW w:w="794" w:type="dxa"/>
            <w:vMerge/>
          </w:tcPr>
          <w:p w14:paraId="242705C2" w14:textId="77777777" w:rsidR="00B35845" w:rsidRDefault="00B35845">
            <w:pPr>
              <w:pStyle w:val="ConsPlusNormal"/>
            </w:pPr>
          </w:p>
        </w:tc>
        <w:tc>
          <w:tcPr>
            <w:tcW w:w="2891" w:type="dxa"/>
            <w:vMerge/>
          </w:tcPr>
          <w:p w14:paraId="0814AB1D" w14:textId="77777777" w:rsidR="00B35845" w:rsidRDefault="00B35845">
            <w:pPr>
              <w:pStyle w:val="ConsPlusNormal"/>
            </w:pPr>
          </w:p>
        </w:tc>
        <w:tc>
          <w:tcPr>
            <w:tcW w:w="1474" w:type="dxa"/>
            <w:vMerge/>
          </w:tcPr>
          <w:p w14:paraId="1BF51D87" w14:textId="77777777" w:rsidR="00B35845" w:rsidRDefault="00B35845">
            <w:pPr>
              <w:pStyle w:val="ConsPlusNormal"/>
            </w:pPr>
          </w:p>
        </w:tc>
        <w:tc>
          <w:tcPr>
            <w:tcW w:w="1984" w:type="dxa"/>
          </w:tcPr>
          <w:p w14:paraId="257A7B0B" w14:textId="77777777" w:rsidR="00B35845" w:rsidRDefault="00B35845">
            <w:pPr>
              <w:pStyle w:val="ConsPlusNormal"/>
            </w:pPr>
            <w:r>
              <w:t>Средства федерального бюджета</w:t>
            </w:r>
          </w:p>
        </w:tc>
        <w:tc>
          <w:tcPr>
            <w:tcW w:w="1587" w:type="dxa"/>
          </w:tcPr>
          <w:p w14:paraId="66CF14E8" w14:textId="77777777" w:rsidR="00B35845" w:rsidRDefault="00B35845">
            <w:pPr>
              <w:pStyle w:val="ConsPlusNormal"/>
            </w:pPr>
            <w:r>
              <w:t>481650,00</w:t>
            </w:r>
          </w:p>
        </w:tc>
        <w:tc>
          <w:tcPr>
            <w:tcW w:w="5158" w:type="dxa"/>
            <w:gridSpan w:val="5"/>
          </w:tcPr>
          <w:p w14:paraId="31620629" w14:textId="77777777" w:rsidR="00B35845" w:rsidRDefault="00B35845">
            <w:pPr>
              <w:pStyle w:val="ConsPlusNormal"/>
            </w:pPr>
            <w:r>
              <w:t>181333,00</w:t>
            </w:r>
          </w:p>
        </w:tc>
        <w:tc>
          <w:tcPr>
            <w:tcW w:w="1417" w:type="dxa"/>
          </w:tcPr>
          <w:p w14:paraId="189332BB" w14:textId="77777777" w:rsidR="00B35845" w:rsidRDefault="00B35845">
            <w:pPr>
              <w:pStyle w:val="ConsPlusNormal"/>
            </w:pPr>
            <w:r>
              <w:t>151045,00</w:t>
            </w:r>
          </w:p>
        </w:tc>
        <w:tc>
          <w:tcPr>
            <w:tcW w:w="1417" w:type="dxa"/>
          </w:tcPr>
          <w:p w14:paraId="620DEF9F" w14:textId="77777777" w:rsidR="00B35845" w:rsidRDefault="00B35845">
            <w:pPr>
              <w:pStyle w:val="ConsPlusNormal"/>
            </w:pPr>
            <w:r>
              <w:t>149272,00</w:t>
            </w:r>
          </w:p>
        </w:tc>
        <w:tc>
          <w:tcPr>
            <w:tcW w:w="1247" w:type="dxa"/>
          </w:tcPr>
          <w:p w14:paraId="4BAE8FBC" w14:textId="77777777" w:rsidR="00B35845" w:rsidRDefault="00B35845">
            <w:pPr>
              <w:pStyle w:val="ConsPlusNormal"/>
            </w:pPr>
            <w:r>
              <w:t>-</w:t>
            </w:r>
          </w:p>
        </w:tc>
        <w:tc>
          <w:tcPr>
            <w:tcW w:w="1531" w:type="dxa"/>
          </w:tcPr>
          <w:p w14:paraId="02CD0B7F" w14:textId="77777777" w:rsidR="00B35845" w:rsidRDefault="00B35845">
            <w:pPr>
              <w:pStyle w:val="ConsPlusNormal"/>
            </w:pPr>
            <w:r>
              <w:t>-</w:t>
            </w:r>
          </w:p>
        </w:tc>
        <w:tc>
          <w:tcPr>
            <w:tcW w:w="2551" w:type="dxa"/>
            <w:vMerge/>
          </w:tcPr>
          <w:p w14:paraId="0F3EC5B5" w14:textId="77777777" w:rsidR="00B35845" w:rsidRDefault="00B35845">
            <w:pPr>
              <w:pStyle w:val="ConsPlusNormal"/>
            </w:pPr>
          </w:p>
        </w:tc>
      </w:tr>
      <w:tr w:rsidR="00B35845" w14:paraId="743C9E92" w14:textId="77777777">
        <w:tc>
          <w:tcPr>
            <w:tcW w:w="794" w:type="dxa"/>
            <w:vMerge/>
          </w:tcPr>
          <w:p w14:paraId="2AB349F7" w14:textId="77777777" w:rsidR="00B35845" w:rsidRDefault="00B35845">
            <w:pPr>
              <w:pStyle w:val="ConsPlusNormal"/>
            </w:pPr>
          </w:p>
        </w:tc>
        <w:tc>
          <w:tcPr>
            <w:tcW w:w="2891" w:type="dxa"/>
            <w:vMerge/>
          </w:tcPr>
          <w:p w14:paraId="3B295EF9" w14:textId="77777777" w:rsidR="00B35845" w:rsidRDefault="00B35845">
            <w:pPr>
              <w:pStyle w:val="ConsPlusNormal"/>
            </w:pPr>
          </w:p>
        </w:tc>
        <w:tc>
          <w:tcPr>
            <w:tcW w:w="1474" w:type="dxa"/>
            <w:vMerge/>
          </w:tcPr>
          <w:p w14:paraId="3D2D52EB" w14:textId="77777777" w:rsidR="00B35845" w:rsidRDefault="00B35845">
            <w:pPr>
              <w:pStyle w:val="ConsPlusNormal"/>
            </w:pPr>
          </w:p>
        </w:tc>
        <w:tc>
          <w:tcPr>
            <w:tcW w:w="1984" w:type="dxa"/>
          </w:tcPr>
          <w:p w14:paraId="0ED2E0C2" w14:textId="77777777" w:rsidR="00B35845" w:rsidRDefault="00B35845">
            <w:pPr>
              <w:pStyle w:val="ConsPlusNormal"/>
            </w:pPr>
            <w:r>
              <w:t>Средства бюджетов муниципальных образований Московской области</w:t>
            </w:r>
          </w:p>
        </w:tc>
        <w:tc>
          <w:tcPr>
            <w:tcW w:w="1587" w:type="dxa"/>
          </w:tcPr>
          <w:p w14:paraId="4B052EB8" w14:textId="77777777" w:rsidR="00B35845" w:rsidRDefault="00B35845">
            <w:pPr>
              <w:pStyle w:val="ConsPlusNormal"/>
            </w:pPr>
            <w:r>
              <w:t>100830,80</w:t>
            </w:r>
          </w:p>
        </w:tc>
        <w:tc>
          <w:tcPr>
            <w:tcW w:w="5158" w:type="dxa"/>
            <w:gridSpan w:val="5"/>
          </w:tcPr>
          <w:p w14:paraId="20DE242F" w14:textId="77777777" w:rsidR="00B35845" w:rsidRDefault="00B35845">
            <w:pPr>
              <w:pStyle w:val="ConsPlusNormal"/>
            </w:pPr>
            <w:r>
              <w:t>37732,80</w:t>
            </w:r>
          </w:p>
        </w:tc>
        <w:tc>
          <w:tcPr>
            <w:tcW w:w="1417" w:type="dxa"/>
          </w:tcPr>
          <w:p w14:paraId="051EE2AA" w14:textId="77777777" w:rsidR="00B35845" w:rsidRDefault="00B35845">
            <w:pPr>
              <w:pStyle w:val="ConsPlusNormal"/>
            </w:pPr>
            <w:r>
              <w:t>31161,60</w:t>
            </w:r>
          </w:p>
        </w:tc>
        <w:tc>
          <w:tcPr>
            <w:tcW w:w="1417" w:type="dxa"/>
          </w:tcPr>
          <w:p w14:paraId="0CEA4118" w14:textId="77777777" w:rsidR="00B35845" w:rsidRDefault="00B35845">
            <w:pPr>
              <w:pStyle w:val="ConsPlusNormal"/>
            </w:pPr>
            <w:r>
              <w:t>31936,40</w:t>
            </w:r>
          </w:p>
        </w:tc>
        <w:tc>
          <w:tcPr>
            <w:tcW w:w="1247" w:type="dxa"/>
          </w:tcPr>
          <w:p w14:paraId="11CFE514" w14:textId="77777777" w:rsidR="00B35845" w:rsidRDefault="00B35845">
            <w:pPr>
              <w:pStyle w:val="ConsPlusNormal"/>
            </w:pPr>
            <w:r>
              <w:t>-</w:t>
            </w:r>
          </w:p>
        </w:tc>
        <w:tc>
          <w:tcPr>
            <w:tcW w:w="1531" w:type="dxa"/>
          </w:tcPr>
          <w:p w14:paraId="6F93DBF2" w14:textId="77777777" w:rsidR="00B35845" w:rsidRDefault="00B35845">
            <w:pPr>
              <w:pStyle w:val="ConsPlusNormal"/>
            </w:pPr>
            <w:r>
              <w:t>-</w:t>
            </w:r>
          </w:p>
        </w:tc>
        <w:tc>
          <w:tcPr>
            <w:tcW w:w="2551" w:type="dxa"/>
            <w:vMerge/>
          </w:tcPr>
          <w:p w14:paraId="1669CF26" w14:textId="77777777" w:rsidR="00B35845" w:rsidRDefault="00B35845">
            <w:pPr>
              <w:pStyle w:val="ConsPlusNormal"/>
            </w:pPr>
          </w:p>
        </w:tc>
      </w:tr>
      <w:tr w:rsidR="00B35845" w14:paraId="4622F99E" w14:textId="77777777">
        <w:tc>
          <w:tcPr>
            <w:tcW w:w="794" w:type="dxa"/>
            <w:vMerge/>
          </w:tcPr>
          <w:p w14:paraId="549C48F7" w14:textId="77777777" w:rsidR="00B35845" w:rsidRDefault="00B35845">
            <w:pPr>
              <w:pStyle w:val="ConsPlusNormal"/>
            </w:pPr>
          </w:p>
        </w:tc>
        <w:tc>
          <w:tcPr>
            <w:tcW w:w="2891" w:type="dxa"/>
            <w:vMerge w:val="restart"/>
          </w:tcPr>
          <w:p w14:paraId="0AA80460" w14:textId="77777777" w:rsidR="00B35845" w:rsidRDefault="00B35845">
            <w:pPr>
              <w:pStyle w:val="ConsPlusNormal"/>
            </w:pPr>
            <w:r>
              <w:t>Общий объем товаров (выполненных работ, оказанных услуг), произведенных научно-производственными комплексами наукоградов Российской Федерации, в общем объеме произведенных товаров (выполненных работ, оказанных услуг) в наукоградах Российской Федерации, за исключением организаций, образующих инфраструктуру наукоградов Российской Федерации, процент</w:t>
            </w:r>
          </w:p>
        </w:tc>
        <w:tc>
          <w:tcPr>
            <w:tcW w:w="1474" w:type="dxa"/>
            <w:vMerge w:val="restart"/>
          </w:tcPr>
          <w:p w14:paraId="6ABC85C7" w14:textId="77777777" w:rsidR="00B35845" w:rsidRDefault="00B35845">
            <w:pPr>
              <w:pStyle w:val="ConsPlusNormal"/>
            </w:pPr>
            <w:r>
              <w:t>X</w:t>
            </w:r>
          </w:p>
        </w:tc>
        <w:tc>
          <w:tcPr>
            <w:tcW w:w="1984" w:type="dxa"/>
            <w:vMerge w:val="restart"/>
          </w:tcPr>
          <w:p w14:paraId="5D651841" w14:textId="77777777" w:rsidR="00B35845" w:rsidRDefault="00B35845">
            <w:pPr>
              <w:pStyle w:val="ConsPlusNormal"/>
            </w:pPr>
            <w:r>
              <w:t>X</w:t>
            </w:r>
          </w:p>
        </w:tc>
        <w:tc>
          <w:tcPr>
            <w:tcW w:w="1587" w:type="dxa"/>
            <w:vMerge w:val="restart"/>
          </w:tcPr>
          <w:p w14:paraId="0A606436" w14:textId="77777777" w:rsidR="00B35845" w:rsidRDefault="00B35845">
            <w:pPr>
              <w:pStyle w:val="ConsPlusNormal"/>
            </w:pPr>
            <w:r>
              <w:t>Всего</w:t>
            </w:r>
          </w:p>
        </w:tc>
        <w:tc>
          <w:tcPr>
            <w:tcW w:w="1077" w:type="dxa"/>
            <w:vMerge w:val="restart"/>
          </w:tcPr>
          <w:p w14:paraId="2EF122FE" w14:textId="77777777" w:rsidR="00B35845" w:rsidRDefault="00B35845">
            <w:pPr>
              <w:pStyle w:val="ConsPlusNormal"/>
            </w:pPr>
            <w:r>
              <w:t>Итого 2023 год</w:t>
            </w:r>
          </w:p>
        </w:tc>
        <w:tc>
          <w:tcPr>
            <w:tcW w:w="4081" w:type="dxa"/>
            <w:gridSpan w:val="4"/>
          </w:tcPr>
          <w:p w14:paraId="73D826AA" w14:textId="77777777" w:rsidR="00B35845" w:rsidRDefault="00B35845">
            <w:pPr>
              <w:pStyle w:val="ConsPlusNormal"/>
            </w:pPr>
            <w:r>
              <w:t>В том числе по кварталам:</w:t>
            </w:r>
          </w:p>
        </w:tc>
        <w:tc>
          <w:tcPr>
            <w:tcW w:w="1417" w:type="dxa"/>
            <w:vMerge w:val="restart"/>
          </w:tcPr>
          <w:p w14:paraId="46503108" w14:textId="77777777" w:rsidR="00B35845" w:rsidRDefault="00B35845">
            <w:pPr>
              <w:pStyle w:val="ConsPlusNormal"/>
            </w:pPr>
            <w:r>
              <w:t>2024 год</w:t>
            </w:r>
          </w:p>
        </w:tc>
        <w:tc>
          <w:tcPr>
            <w:tcW w:w="1417" w:type="dxa"/>
            <w:vMerge w:val="restart"/>
          </w:tcPr>
          <w:p w14:paraId="0D75E1B1" w14:textId="77777777" w:rsidR="00B35845" w:rsidRDefault="00B35845">
            <w:pPr>
              <w:pStyle w:val="ConsPlusNormal"/>
            </w:pPr>
            <w:r>
              <w:t>2025 год</w:t>
            </w:r>
          </w:p>
        </w:tc>
        <w:tc>
          <w:tcPr>
            <w:tcW w:w="1247" w:type="dxa"/>
            <w:vMerge w:val="restart"/>
          </w:tcPr>
          <w:p w14:paraId="7E5FF859" w14:textId="77777777" w:rsidR="00B35845" w:rsidRDefault="00B35845">
            <w:pPr>
              <w:pStyle w:val="ConsPlusNormal"/>
            </w:pPr>
            <w:r>
              <w:t>2026 год</w:t>
            </w:r>
          </w:p>
        </w:tc>
        <w:tc>
          <w:tcPr>
            <w:tcW w:w="1531" w:type="dxa"/>
            <w:vMerge w:val="restart"/>
          </w:tcPr>
          <w:p w14:paraId="42C75F40" w14:textId="77777777" w:rsidR="00B35845" w:rsidRDefault="00B35845">
            <w:pPr>
              <w:pStyle w:val="ConsPlusNormal"/>
            </w:pPr>
            <w:r>
              <w:t>2027 год</w:t>
            </w:r>
          </w:p>
        </w:tc>
        <w:tc>
          <w:tcPr>
            <w:tcW w:w="2551" w:type="dxa"/>
            <w:vMerge w:val="restart"/>
          </w:tcPr>
          <w:p w14:paraId="759DE9E5" w14:textId="77777777" w:rsidR="00B35845" w:rsidRDefault="00B35845">
            <w:pPr>
              <w:pStyle w:val="ConsPlusNormal"/>
            </w:pPr>
            <w:r>
              <w:t>X</w:t>
            </w:r>
          </w:p>
        </w:tc>
      </w:tr>
      <w:tr w:rsidR="00B35845" w14:paraId="5A446459" w14:textId="77777777">
        <w:tc>
          <w:tcPr>
            <w:tcW w:w="794" w:type="dxa"/>
            <w:vMerge/>
          </w:tcPr>
          <w:p w14:paraId="46CEECF4" w14:textId="77777777" w:rsidR="00B35845" w:rsidRDefault="00B35845">
            <w:pPr>
              <w:pStyle w:val="ConsPlusNormal"/>
            </w:pPr>
          </w:p>
        </w:tc>
        <w:tc>
          <w:tcPr>
            <w:tcW w:w="2891" w:type="dxa"/>
            <w:vMerge/>
          </w:tcPr>
          <w:p w14:paraId="0B651C38" w14:textId="77777777" w:rsidR="00B35845" w:rsidRDefault="00B35845">
            <w:pPr>
              <w:pStyle w:val="ConsPlusNormal"/>
            </w:pPr>
          </w:p>
        </w:tc>
        <w:tc>
          <w:tcPr>
            <w:tcW w:w="1474" w:type="dxa"/>
            <w:vMerge/>
          </w:tcPr>
          <w:p w14:paraId="40F84013" w14:textId="77777777" w:rsidR="00B35845" w:rsidRDefault="00B35845">
            <w:pPr>
              <w:pStyle w:val="ConsPlusNormal"/>
            </w:pPr>
          </w:p>
        </w:tc>
        <w:tc>
          <w:tcPr>
            <w:tcW w:w="1984" w:type="dxa"/>
            <w:vMerge/>
          </w:tcPr>
          <w:p w14:paraId="0EBEE76E" w14:textId="77777777" w:rsidR="00B35845" w:rsidRDefault="00B35845">
            <w:pPr>
              <w:pStyle w:val="ConsPlusNormal"/>
            </w:pPr>
          </w:p>
        </w:tc>
        <w:tc>
          <w:tcPr>
            <w:tcW w:w="1587" w:type="dxa"/>
            <w:vMerge/>
          </w:tcPr>
          <w:p w14:paraId="4CC12839" w14:textId="77777777" w:rsidR="00B35845" w:rsidRDefault="00B35845">
            <w:pPr>
              <w:pStyle w:val="ConsPlusNormal"/>
            </w:pPr>
          </w:p>
        </w:tc>
        <w:tc>
          <w:tcPr>
            <w:tcW w:w="1077" w:type="dxa"/>
            <w:vMerge/>
          </w:tcPr>
          <w:p w14:paraId="2930F491" w14:textId="77777777" w:rsidR="00B35845" w:rsidRDefault="00B35845">
            <w:pPr>
              <w:pStyle w:val="ConsPlusNormal"/>
            </w:pPr>
          </w:p>
        </w:tc>
        <w:tc>
          <w:tcPr>
            <w:tcW w:w="964" w:type="dxa"/>
          </w:tcPr>
          <w:p w14:paraId="56231AB1" w14:textId="77777777" w:rsidR="00B35845" w:rsidRDefault="00B35845">
            <w:pPr>
              <w:pStyle w:val="ConsPlusNormal"/>
            </w:pPr>
            <w:r>
              <w:t>I</w:t>
            </w:r>
          </w:p>
        </w:tc>
        <w:tc>
          <w:tcPr>
            <w:tcW w:w="1077" w:type="dxa"/>
          </w:tcPr>
          <w:p w14:paraId="1BC3E519" w14:textId="77777777" w:rsidR="00B35845" w:rsidRDefault="00B35845">
            <w:pPr>
              <w:pStyle w:val="ConsPlusNormal"/>
            </w:pPr>
            <w:r>
              <w:t>II</w:t>
            </w:r>
          </w:p>
        </w:tc>
        <w:tc>
          <w:tcPr>
            <w:tcW w:w="1020" w:type="dxa"/>
          </w:tcPr>
          <w:p w14:paraId="4538C008" w14:textId="77777777" w:rsidR="00B35845" w:rsidRDefault="00B35845">
            <w:pPr>
              <w:pStyle w:val="ConsPlusNormal"/>
            </w:pPr>
            <w:r>
              <w:t>III</w:t>
            </w:r>
          </w:p>
        </w:tc>
        <w:tc>
          <w:tcPr>
            <w:tcW w:w="1020" w:type="dxa"/>
          </w:tcPr>
          <w:p w14:paraId="2D2BC57B" w14:textId="77777777" w:rsidR="00B35845" w:rsidRDefault="00B35845">
            <w:pPr>
              <w:pStyle w:val="ConsPlusNormal"/>
            </w:pPr>
            <w:r>
              <w:t>IV</w:t>
            </w:r>
          </w:p>
        </w:tc>
        <w:tc>
          <w:tcPr>
            <w:tcW w:w="1417" w:type="dxa"/>
            <w:vMerge/>
          </w:tcPr>
          <w:p w14:paraId="0343B99B" w14:textId="77777777" w:rsidR="00B35845" w:rsidRDefault="00B35845">
            <w:pPr>
              <w:pStyle w:val="ConsPlusNormal"/>
            </w:pPr>
          </w:p>
        </w:tc>
        <w:tc>
          <w:tcPr>
            <w:tcW w:w="1417" w:type="dxa"/>
            <w:vMerge/>
          </w:tcPr>
          <w:p w14:paraId="58343271" w14:textId="77777777" w:rsidR="00B35845" w:rsidRDefault="00B35845">
            <w:pPr>
              <w:pStyle w:val="ConsPlusNormal"/>
            </w:pPr>
          </w:p>
        </w:tc>
        <w:tc>
          <w:tcPr>
            <w:tcW w:w="1247" w:type="dxa"/>
            <w:vMerge/>
          </w:tcPr>
          <w:p w14:paraId="65800FAA" w14:textId="77777777" w:rsidR="00B35845" w:rsidRDefault="00B35845">
            <w:pPr>
              <w:pStyle w:val="ConsPlusNormal"/>
            </w:pPr>
          </w:p>
        </w:tc>
        <w:tc>
          <w:tcPr>
            <w:tcW w:w="1531" w:type="dxa"/>
            <w:vMerge/>
          </w:tcPr>
          <w:p w14:paraId="7CE5CBD7" w14:textId="77777777" w:rsidR="00B35845" w:rsidRDefault="00B35845">
            <w:pPr>
              <w:pStyle w:val="ConsPlusNormal"/>
            </w:pPr>
          </w:p>
        </w:tc>
        <w:tc>
          <w:tcPr>
            <w:tcW w:w="2551" w:type="dxa"/>
            <w:vMerge/>
          </w:tcPr>
          <w:p w14:paraId="16C9E434" w14:textId="77777777" w:rsidR="00B35845" w:rsidRDefault="00B35845">
            <w:pPr>
              <w:pStyle w:val="ConsPlusNormal"/>
            </w:pPr>
          </w:p>
        </w:tc>
      </w:tr>
      <w:tr w:rsidR="00B35845" w14:paraId="614784E1" w14:textId="77777777">
        <w:tc>
          <w:tcPr>
            <w:tcW w:w="794" w:type="dxa"/>
            <w:vMerge/>
          </w:tcPr>
          <w:p w14:paraId="0CCA92C9" w14:textId="77777777" w:rsidR="00B35845" w:rsidRDefault="00B35845">
            <w:pPr>
              <w:pStyle w:val="ConsPlusNormal"/>
            </w:pPr>
          </w:p>
        </w:tc>
        <w:tc>
          <w:tcPr>
            <w:tcW w:w="2891" w:type="dxa"/>
            <w:vMerge/>
          </w:tcPr>
          <w:p w14:paraId="526DE470" w14:textId="77777777" w:rsidR="00B35845" w:rsidRDefault="00B35845">
            <w:pPr>
              <w:pStyle w:val="ConsPlusNormal"/>
            </w:pPr>
          </w:p>
        </w:tc>
        <w:tc>
          <w:tcPr>
            <w:tcW w:w="1474" w:type="dxa"/>
            <w:vMerge/>
          </w:tcPr>
          <w:p w14:paraId="5CE17819" w14:textId="77777777" w:rsidR="00B35845" w:rsidRDefault="00B35845">
            <w:pPr>
              <w:pStyle w:val="ConsPlusNormal"/>
            </w:pPr>
          </w:p>
        </w:tc>
        <w:tc>
          <w:tcPr>
            <w:tcW w:w="1984" w:type="dxa"/>
            <w:vMerge/>
          </w:tcPr>
          <w:p w14:paraId="50C94800" w14:textId="77777777" w:rsidR="00B35845" w:rsidRDefault="00B35845">
            <w:pPr>
              <w:pStyle w:val="ConsPlusNormal"/>
            </w:pPr>
          </w:p>
        </w:tc>
        <w:tc>
          <w:tcPr>
            <w:tcW w:w="1587" w:type="dxa"/>
          </w:tcPr>
          <w:p w14:paraId="54DBF793" w14:textId="77777777" w:rsidR="00B35845" w:rsidRDefault="00B35845">
            <w:pPr>
              <w:pStyle w:val="ConsPlusNormal"/>
            </w:pPr>
            <w:r>
              <w:t>53</w:t>
            </w:r>
          </w:p>
        </w:tc>
        <w:tc>
          <w:tcPr>
            <w:tcW w:w="1077" w:type="dxa"/>
          </w:tcPr>
          <w:p w14:paraId="15B5987F" w14:textId="77777777" w:rsidR="00B35845" w:rsidRDefault="00B35845">
            <w:pPr>
              <w:pStyle w:val="ConsPlusNormal"/>
            </w:pPr>
            <w:r>
              <w:t>53</w:t>
            </w:r>
          </w:p>
        </w:tc>
        <w:tc>
          <w:tcPr>
            <w:tcW w:w="964" w:type="dxa"/>
          </w:tcPr>
          <w:p w14:paraId="72A80EA9" w14:textId="77777777" w:rsidR="00B35845" w:rsidRDefault="00B35845">
            <w:pPr>
              <w:pStyle w:val="ConsPlusNormal"/>
            </w:pPr>
            <w:r>
              <w:t>-</w:t>
            </w:r>
          </w:p>
        </w:tc>
        <w:tc>
          <w:tcPr>
            <w:tcW w:w="1077" w:type="dxa"/>
          </w:tcPr>
          <w:p w14:paraId="34475105" w14:textId="77777777" w:rsidR="00B35845" w:rsidRDefault="00B35845">
            <w:pPr>
              <w:pStyle w:val="ConsPlusNormal"/>
            </w:pPr>
            <w:r>
              <w:t>-</w:t>
            </w:r>
          </w:p>
        </w:tc>
        <w:tc>
          <w:tcPr>
            <w:tcW w:w="1020" w:type="dxa"/>
          </w:tcPr>
          <w:p w14:paraId="2EFC0EC0" w14:textId="77777777" w:rsidR="00B35845" w:rsidRDefault="00B35845">
            <w:pPr>
              <w:pStyle w:val="ConsPlusNormal"/>
            </w:pPr>
            <w:r>
              <w:t>-</w:t>
            </w:r>
          </w:p>
        </w:tc>
        <w:tc>
          <w:tcPr>
            <w:tcW w:w="1020" w:type="dxa"/>
          </w:tcPr>
          <w:p w14:paraId="16CE9EBD" w14:textId="77777777" w:rsidR="00B35845" w:rsidRDefault="00B35845">
            <w:pPr>
              <w:pStyle w:val="ConsPlusNormal"/>
            </w:pPr>
            <w:r>
              <w:t>53</w:t>
            </w:r>
          </w:p>
        </w:tc>
        <w:tc>
          <w:tcPr>
            <w:tcW w:w="1417" w:type="dxa"/>
          </w:tcPr>
          <w:p w14:paraId="0FAC7AFA" w14:textId="77777777" w:rsidR="00B35845" w:rsidRDefault="00B35845">
            <w:pPr>
              <w:pStyle w:val="ConsPlusNormal"/>
            </w:pPr>
            <w:r>
              <w:t>53</w:t>
            </w:r>
          </w:p>
        </w:tc>
        <w:tc>
          <w:tcPr>
            <w:tcW w:w="1417" w:type="dxa"/>
          </w:tcPr>
          <w:p w14:paraId="66F672C7" w14:textId="77777777" w:rsidR="00B35845" w:rsidRDefault="00B35845">
            <w:pPr>
              <w:pStyle w:val="ConsPlusNormal"/>
            </w:pPr>
            <w:r>
              <w:t>53</w:t>
            </w:r>
          </w:p>
        </w:tc>
        <w:tc>
          <w:tcPr>
            <w:tcW w:w="1247" w:type="dxa"/>
          </w:tcPr>
          <w:p w14:paraId="179E31B5" w14:textId="77777777" w:rsidR="00B35845" w:rsidRDefault="00B35845">
            <w:pPr>
              <w:pStyle w:val="ConsPlusNormal"/>
            </w:pPr>
            <w:r>
              <w:t>-</w:t>
            </w:r>
          </w:p>
        </w:tc>
        <w:tc>
          <w:tcPr>
            <w:tcW w:w="1531" w:type="dxa"/>
          </w:tcPr>
          <w:p w14:paraId="2AE5B86F" w14:textId="77777777" w:rsidR="00B35845" w:rsidRDefault="00B35845">
            <w:pPr>
              <w:pStyle w:val="ConsPlusNormal"/>
            </w:pPr>
            <w:r>
              <w:t>-</w:t>
            </w:r>
          </w:p>
        </w:tc>
        <w:tc>
          <w:tcPr>
            <w:tcW w:w="2551" w:type="dxa"/>
            <w:vMerge/>
          </w:tcPr>
          <w:p w14:paraId="49E13F55" w14:textId="77777777" w:rsidR="00B35845" w:rsidRDefault="00B35845">
            <w:pPr>
              <w:pStyle w:val="ConsPlusNormal"/>
            </w:pPr>
          </w:p>
        </w:tc>
      </w:tr>
      <w:tr w:rsidR="00B35845" w14:paraId="7E7CD3AD" w14:textId="77777777">
        <w:tc>
          <w:tcPr>
            <w:tcW w:w="794" w:type="dxa"/>
            <w:vMerge w:val="restart"/>
          </w:tcPr>
          <w:p w14:paraId="0FC1A640" w14:textId="77777777" w:rsidR="00B35845" w:rsidRDefault="00B35845">
            <w:pPr>
              <w:pStyle w:val="ConsPlusNormal"/>
              <w:outlineLvl w:val="3"/>
            </w:pPr>
            <w:r>
              <w:lastRenderedPageBreak/>
              <w:t>4</w:t>
            </w:r>
          </w:p>
        </w:tc>
        <w:tc>
          <w:tcPr>
            <w:tcW w:w="2891" w:type="dxa"/>
            <w:vMerge w:val="restart"/>
          </w:tcPr>
          <w:p w14:paraId="1313980E" w14:textId="77777777" w:rsidR="00B35845" w:rsidRDefault="00B35845">
            <w:pPr>
              <w:pStyle w:val="ConsPlusNormal"/>
            </w:pPr>
            <w:r>
              <w:t>Основное мероприятие 04. Грантовая поддержка науки и инноваций</w:t>
            </w:r>
          </w:p>
        </w:tc>
        <w:tc>
          <w:tcPr>
            <w:tcW w:w="1474" w:type="dxa"/>
            <w:vMerge w:val="restart"/>
          </w:tcPr>
          <w:p w14:paraId="71BD0A67" w14:textId="77777777" w:rsidR="00B35845" w:rsidRDefault="00B35845">
            <w:pPr>
              <w:pStyle w:val="ConsPlusNormal"/>
            </w:pPr>
            <w:r>
              <w:t>2023-2027</w:t>
            </w:r>
          </w:p>
        </w:tc>
        <w:tc>
          <w:tcPr>
            <w:tcW w:w="1984" w:type="dxa"/>
          </w:tcPr>
          <w:p w14:paraId="7C450FE5" w14:textId="77777777" w:rsidR="00B35845" w:rsidRDefault="00B35845">
            <w:pPr>
              <w:pStyle w:val="ConsPlusNormal"/>
            </w:pPr>
            <w:r>
              <w:t>Итого:</w:t>
            </w:r>
          </w:p>
        </w:tc>
        <w:tc>
          <w:tcPr>
            <w:tcW w:w="1587" w:type="dxa"/>
          </w:tcPr>
          <w:p w14:paraId="007FB56A" w14:textId="77777777" w:rsidR="00B35845" w:rsidRDefault="00B35845">
            <w:pPr>
              <w:pStyle w:val="ConsPlusNormal"/>
            </w:pPr>
            <w:r>
              <w:t>352500,00</w:t>
            </w:r>
          </w:p>
        </w:tc>
        <w:tc>
          <w:tcPr>
            <w:tcW w:w="5158" w:type="dxa"/>
            <w:gridSpan w:val="5"/>
          </w:tcPr>
          <w:p w14:paraId="3E5F424E" w14:textId="77777777" w:rsidR="00B35845" w:rsidRDefault="00B35845">
            <w:pPr>
              <w:pStyle w:val="ConsPlusNormal"/>
            </w:pPr>
            <w:r>
              <w:t>70500,00</w:t>
            </w:r>
          </w:p>
        </w:tc>
        <w:tc>
          <w:tcPr>
            <w:tcW w:w="1417" w:type="dxa"/>
          </w:tcPr>
          <w:p w14:paraId="677F76E9" w14:textId="77777777" w:rsidR="00B35845" w:rsidRDefault="00B35845">
            <w:pPr>
              <w:pStyle w:val="ConsPlusNormal"/>
            </w:pPr>
            <w:r>
              <w:t>70500,00</w:t>
            </w:r>
          </w:p>
        </w:tc>
        <w:tc>
          <w:tcPr>
            <w:tcW w:w="1417" w:type="dxa"/>
          </w:tcPr>
          <w:p w14:paraId="2001C660" w14:textId="77777777" w:rsidR="00B35845" w:rsidRDefault="00B35845">
            <w:pPr>
              <w:pStyle w:val="ConsPlusNormal"/>
            </w:pPr>
            <w:r>
              <w:t>70500,00</w:t>
            </w:r>
          </w:p>
        </w:tc>
        <w:tc>
          <w:tcPr>
            <w:tcW w:w="1247" w:type="dxa"/>
          </w:tcPr>
          <w:p w14:paraId="7F2422C5" w14:textId="77777777" w:rsidR="00B35845" w:rsidRDefault="00B35845">
            <w:pPr>
              <w:pStyle w:val="ConsPlusNormal"/>
            </w:pPr>
            <w:r>
              <w:t>70500,00</w:t>
            </w:r>
          </w:p>
        </w:tc>
        <w:tc>
          <w:tcPr>
            <w:tcW w:w="1531" w:type="dxa"/>
          </w:tcPr>
          <w:p w14:paraId="2856CDDD" w14:textId="77777777" w:rsidR="00B35845" w:rsidRDefault="00B35845">
            <w:pPr>
              <w:pStyle w:val="ConsPlusNormal"/>
            </w:pPr>
            <w:r>
              <w:t>70500,00</w:t>
            </w:r>
          </w:p>
        </w:tc>
        <w:tc>
          <w:tcPr>
            <w:tcW w:w="2551" w:type="dxa"/>
            <w:vMerge w:val="restart"/>
          </w:tcPr>
          <w:p w14:paraId="25245926" w14:textId="77777777" w:rsidR="00B35845" w:rsidRDefault="00B35845">
            <w:pPr>
              <w:pStyle w:val="ConsPlusNormal"/>
            </w:pPr>
            <w:r>
              <w:t>X</w:t>
            </w:r>
          </w:p>
        </w:tc>
      </w:tr>
      <w:tr w:rsidR="00B35845" w14:paraId="50E3CE8E" w14:textId="77777777">
        <w:tc>
          <w:tcPr>
            <w:tcW w:w="794" w:type="dxa"/>
            <w:vMerge/>
          </w:tcPr>
          <w:p w14:paraId="15D1A1FD" w14:textId="77777777" w:rsidR="00B35845" w:rsidRDefault="00B35845">
            <w:pPr>
              <w:pStyle w:val="ConsPlusNormal"/>
            </w:pPr>
          </w:p>
        </w:tc>
        <w:tc>
          <w:tcPr>
            <w:tcW w:w="2891" w:type="dxa"/>
            <w:vMerge/>
          </w:tcPr>
          <w:p w14:paraId="2640306B" w14:textId="77777777" w:rsidR="00B35845" w:rsidRDefault="00B35845">
            <w:pPr>
              <w:pStyle w:val="ConsPlusNormal"/>
            </w:pPr>
          </w:p>
        </w:tc>
        <w:tc>
          <w:tcPr>
            <w:tcW w:w="1474" w:type="dxa"/>
            <w:vMerge/>
          </w:tcPr>
          <w:p w14:paraId="078E339E" w14:textId="77777777" w:rsidR="00B35845" w:rsidRDefault="00B35845">
            <w:pPr>
              <w:pStyle w:val="ConsPlusNormal"/>
            </w:pPr>
          </w:p>
        </w:tc>
        <w:tc>
          <w:tcPr>
            <w:tcW w:w="1984" w:type="dxa"/>
          </w:tcPr>
          <w:p w14:paraId="755EF775" w14:textId="77777777" w:rsidR="00B35845" w:rsidRDefault="00B35845">
            <w:pPr>
              <w:pStyle w:val="ConsPlusNormal"/>
            </w:pPr>
            <w:r>
              <w:t>Средства бюджета Московской области</w:t>
            </w:r>
          </w:p>
        </w:tc>
        <w:tc>
          <w:tcPr>
            <w:tcW w:w="1587" w:type="dxa"/>
          </w:tcPr>
          <w:p w14:paraId="57483325" w14:textId="77777777" w:rsidR="00B35845" w:rsidRDefault="00B35845">
            <w:pPr>
              <w:pStyle w:val="ConsPlusNormal"/>
            </w:pPr>
            <w:r>
              <w:t>352500,00</w:t>
            </w:r>
          </w:p>
        </w:tc>
        <w:tc>
          <w:tcPr>
            <w:tcW w:w="5158" w:type="dxa"/>
            <w:gridSpan w:val="5"/>
          </w:tcPr>
          <w:p w14:paraId="07DF0529" w14:textId="77777777" w:rsidR="00B35845" w:rsidRDefault="00B35845">
            <w:pPr>
              <w:pStyle w:val="ConsPlusNormal"/>
            </w:pPr>
            <w:r>
              <w:t>70500,00</w:t>
            </w:r>
          </w:p>
        </w:tc>
        <w:tc>
          <w:tcPr>
            <w:tcW w:w="1417" w:type="dxa"/>
          </w:tcPr>
          <w:p w14:paraId="11D5ACE5" w14:textId="77777777" w:rsidR="00B35845" w:rsidRDefault="00B35845">
            <w:pPr>
              <w:pStyle w:val="ConsPlusNormal"/>
            </w:pPr>
            <w:r>
              <w:t>70500,00</w:t>
            </w:r>
          </w:p>
        </w:tc>
        <w:tc>
          <w:tcPr>
            <w:tcW w:w="1417" w:type="dxa"/>
          </w:tcPr>
          <w:p w14:paraId="4D568D1B" w14:textId="77777777" w:rsidR="00B35845" w:rsidRDefault="00B35845">
            <w:pPr>
              <w:pStyle w:val="ConsPlusNormal"/>
            </w:pPr>
            <w:r>
              <w:t>70500,00</w:t>
            </w:r>
          </w:p>
        </w:tc>
        <w:tc>
          <w:tcPr>
            <w:tcW w:w="1247" w:type="dxa"/>
          </w:tcPr>
          <w:p w14:paraId="0C701C54" w14:textId="77777777" w:rsidR="00B35845" w:rsidRDefault="00B35845">
            <w:pPr>
              <w:pStyle w:val="ConsPlusNormal"/>
            </w:pPr>
            <w:r>
              <w:t>70500,00</w:t>
            </w:r>
          </w:p>
        </w:tc>
        <w:tc>
          <w:tcPr>
            <w:tcW w:w="1531" w:type="dxa"/>
          </w:tcPr>
          <w:p w14:paraId="43FB7BFC" w14:textId="77777777" w:rsidR="00B35845" w:rsidRDefault="00B35845">
            <w:pPr>
              <w:pStyle w:val="ConsPlusNormal"/>
            </w:pPr>
            <w:r>
              <w:t>70500,00</w:t>
            </w:r>
          </w:p>
        </w:tc>
        <w:tc>
          <w:tcPr>
            <w:tcW w:w="2551" w:type="dxa"/>
            <w:vMerge/>
          </w:tcPr>
          <w:p w14:paraId="21D0589A" w14:textId="77777777" w:rsidR="00B35845" w:rsidRDefault="00B35845">
            <w:pPr>
              <w:pStyle w:val="ConsPlusNormal"/>
            </w:pPr>
          </w:p>
        </w:tc>
      </w:tr>
      <w:tr w:rsidR="00B35845" w14:paraId="4747BB6E" w14:textId="77777777">
        <w:tc>
          <w:tcPr>
            <w:tcW w:w="794" w:type="dxa"/>
            <w:vMerge w:val="restart"/>
          </w:tcPr>
          <w:p w14:paraId="4E7809C8" w14:textId="77777777" w:rsidR="00B35845" w:rsidRDefault="00B35845">
            <w:pPr>
              <w:pStyle w:val="ConsPlusNormal"/>
            </w:pPr>
            <w:r>
              <w:t>4.1</w:t>
            </w:r>
          </w:p>
        </w:tc>
        <w:tc>
          <w:tcPr>
            <w:tcW w:w="2891" w:type="dxa"/>
            <w:vMerge w:val="restart"/>
          </w:tcPr>
          <w:p w14:paraId="6E1C2295" w14:textId="77777777" w:rsidR="00B35845" w:rsidRDefault="00B35845">
            <w:pPr>
              <w:pStyle w:val="ConsPlusNormal"/>
            </w:pPr>
            <w:r>
              <w:t>Мероприятие 04.01. Поддержка организаций, осуществляющих деятельность в сферах науки, технологий, техники и инноваций в целях реализации научных, научно-технических и инновационных проектов</w:t>
            </w:r>
          </w:p>
        </w:tc>
        <w:tc>
          <w:tcPr>
            <w:tcW w:w="1474" w:type="dxa"/>
            <w:vMerge w:val="restart"/>
          </w:tcPr>
          <w:p w14:paraId="4867A1AB" w14:textId="77777777" w:rsidR="00B35845" w:rsidRDefault="00B35845">
            <w:pPr>
              <w:pStyle w:val="ConsPlusNormal"/>
            </w:pPr>
            <w:r>
              <w:t>2023-2027</w:t>
            </w:r>
          </w:p>
        </w:tc>
        <w:tc>
          <w:tcPr>
            <w:tcW w:w="1984" w:type="dxa"/>
          </w:tcPr>
          <w:p w14:paraId="4AB1FA8E" w14:textId="77777777" w:rsidR="00B35845" w:rsidRDefault="00B35845">
            <w:pPr>
              <w:pStyle w:val="ConsPlusNormal"/>
            </w:pPr>
            <w:r>
              <w:t>Итого:</w:t>
            </w:r>
          </w:p>
        </w:tc>
        <w:tc>
          <w:tcPr>
            <w:tcW w:w="1587" w:type="dxa"/>
          </w:tcPr>
          <w:p w14:paraId="28E606D5" w14:textId="77777777" w:rsidR="00B35845" w:rsidRDefault="00B35845">
            <w:pPr>
              <w:pStyle w:val="ConsPlusNormal"/>
            </w:pPr>
            <w:r>
              <w:t>250000,00</w:t>
            </w:r>
          </w:p>
        </w:tc>
        <w:tc>
          <w:tcPr>
            <w:tcW w:w="5158" w:type="dxa"/>
            <w:gridSpan w:val="5"/>
          </w:tcPr>
          <w:p w14:paraId="1BA0ECC7" w14:textId="77777777" w:rsidR="00B35845" w:rsidRDefault="00B35845">
            <w:pPr>
              <w:pStyle w:val="ConsPlusNormal"/>
            </w:pPr>
            <w:r>
              <w:t>50000,00</w:t>
            </w:r>
          </w:p>
        </w:tc>
        <w:tc>
          <w:tcPr>
            <w:tcW w:w="1417" w:type="dxa"/>
          </w:tcPr>
          <w:p w14:paraId="07A84824" w14:textId="77777777" w:rsidR="00B35845" w:rsidRDefault="00B35845">
            <w:pPr>
              <w:pStyle w:val="ConsPlusNormal"/>
            </w:pPr>
            <w:r>
              <w:t>50000,00</w:t>
            </w:r>
          </w:p>
        </w:tc>
        <w:tc>
          <w:tcPr>
            <w:tcW w:w="1417" w:type="dxa"/>
          </w:tcPr>
          <w:p w14:paraId="5DE4493E" w14:textId="77777777" w:rsidR="00B35845" w:rsidRDefault="00B35845">
            <w:pPr>
              <w:pStyle w:val="ConsPlusNormal"/>
            </w:pPr>
            <w:r>
              <w:t>50000,00</w:t>
            </w:r>
          </w:p>
        </w:tc>
        <w:tc>
          <w:tcPr>
            <w:tcW w:w="1247" w:type="dxa"/>
          </w:tcPr>
          <w:p w14:paraId="19DACA42" w14:textId="77777777" w:rsidR="00B35845" w:rsidRDefault="00B35845">
            <w:pPr>
              <w:pStyle w:val="ConsPlusNormal"/>
            </w:pPr>
            <w:r>
              <w:t>50000,00</w:t>
            </w:r>
          </w:p>
        </w:tc>
        <w:tc>
          <w:tcPr>
            <w:tcW w:w="1531" w:type="dxa"/>
          </w:tcPr>
          <w:p w14:paraId="798E0DAE" w14:textId="77777777" w:rsidR="00B35845" w:rsidRDefault="00B35845">
            <w:pPr>
              <w:pStyle w:val="ConsPlusNormal"/>
            </w:pPr>
            <w:r>
              <w:t>50000,00</w:t>
            </w:r>
          </w:p>
        </w:tc>
        <w:tc>
          <w:tcPr>
            <w:tcW w:w="2551" w:type="dxa"/>
            <w:vMerge w:val="restart"/>
          </w:tcPr>
          <w:p w14:paraId="59AFC5E5" w14:textId="77777777" w:rsidR="00B35845" w:rsidRDefault="00B35845">
            <w:pPr>
              <w:pStyle w:val="ConsPlusNormal"/>
            </w:pPr>
            <w:r>
              <w:t>Мининвест Московской области</w:t>
            </w:r>
          </w:p>
        </w:tc>
      </w:tr>
      <w:tr w:rsidR="00B35845" w14:paraId="52433D3B" w14:textId="77777777">
        <w:tc>
          <w:tcPr>
            <w:tcW w:w="794" w:type="dxa"/>
            <w:vMerge/>
          </w:tcPr>
          <w:p w14:paraId="25EE519D" w14:textId="77777777" w:rsidR="00B35845" w:rsidRDefault="00B35845">
            <w:pPr>
              <w:pStyle w:val="ConsPlusNormal"/>
            </w:pPr>
          </w:p>
        </w:tc>
        <w:tc>
          <w:tcPr>
            <w:tcW w:w="2891" w:type="dxa"/>
            <w:vMerge/>
          </w:tcPr>
          <w:p w14:paraId="42BDC808" w14:textId="77777777" w:rsidR="00B35845" w:rsidRDefault="00B35845">
            <w:pPr>
              <w:pStyle w:val="ConsPlusNormal"/>
            </w:pPr>
          </w:p>
        </w:tc>
        <w:tc>
          <w:tcPr>
            <w:tcW w:w="1474" w:type="dxa"/>
            <w:vMerge/>
          </w:tcPr>
          <w:p w14:paraId="05AFA623" w14:textId="77777777" w:rsidR="00B35845" w:rsidRDefault="00B35845">
            <w:pPr>
              <w:pStyle w:val="ConsPlusNormal"/>
            </w:pPr>
          </w:p>
        </w:tc>
        <w:tc>
          <w:tcPr>
            <w:tcW w:w="1984" w:type="dxa"/>
          </w:tcPr>
          <w:p w14:paraId="3E854E47" w14:textId="77777777" w:rsidR="00B35845" w:rsidRDefault="00B35845">
            <w:pPr>
              <w:pStyle w:val="ConsPlusNormal"/>
            </w:pPr>
            <w:r>
              <w:t>Средства бюджета Московской области</w:t>
            </w:r>
          </w:p>
        </w:tc>
        <w:tc>
          <w:tcPr>
            <w:tcW w:w="1587" w:type="dxa"/>
          </w:tcPr>
          <w:p w14:paraId="1B18D129" w14:textId="77777777" w:rsidR="00B35845" w:rsidRDefault="00B35845">
            <w:pPr>
              <w:pStyle w:val="ConsPlusNormal"/>
            </w:pPr>
            <w:r>
              <w:t>250000,00</w:t>
            </w:r>
          </w:p>
        </w:tc>
        <w:tc>
          <w:tcPr>
            <w:tcW w:w="5158" w:type="dxa"/>
            <w:gridSpan w:val="5"/>
          </w:tcPr>
          <w:p w14:paraId="221CE3CB" w14:textId="77777777" w:rsidR="00B35845" w:rsidRDefault="00B35845">
            <w:pPr>
              <w:pStyle w:val="ConsPlusNormal"/>
            </w:pPr>
            <w:r>
              <w:t>50000,00</w:t>
            </w:r>
          </w:p>
        </w:tc>
        <w:tc>
          <w:tcPr>
            <w:tcW w:w="1417" w:type="dxa"/>
          </w:tcPr>
          <w:p w14:paraId="495BAAAD" w14:textId="77777777" w:rsidR="00B35845" w:rsidRDefault="00B35845">
            <w:pPr>
              <w:pStyle w:val="ConsPlusNormal"/>
            </w:pPr>
            <w:r>
              <w:t>50000,00</w:t>
            </w:r>
          </w:p>
        </w:tc>
        <w:tc>
          <w:tcPr>
            <w:tcW w:w="1417" w:type="dxa"/>
          </w:tcPr>
          <w:p w14:paraId="5CAF9712" w14:textId="77777777" w:rsidR="00B35845" w:rsidRDefault="00B35845">
            <w:pPr>
              <w:pStyle w:val="ConsPlusNormal"/>
            </w:pPr>
            <w:r>
              <w:t>50000,00</w:t>
            </w:r>
          </w:p>
        </w:tc>
        <w:tc>
          <w:tcPr>
            <w:tcW w:w="1247" w:type="dxa"/>
          </w:tcPr>
          <w:p w14:paraId="574380C7" w14:textId="77777777" w:rsidR="00B35845" w:rsidRDefault="00B35845">
            <w:pPr>
              <w:pStyle w:val="ConsPlusNormal"/>
            </w:pPr>
            <w:r>
              <w:t>50000,00</w:t>
            </w:r>
          </w:p>
        </w:tc>
        <w:tc>
          <w:tcPr>
            <w:tcW w:w="1531" w:type="dxa"/>
          </w:tcPr>
          <w:p w14:paraId="53B03A11" w14:textId="77777777" w:rsidR="00B35845" w:rsidRDefault="00B35845">
            <w:pPr>
              <w:pStyle w:val="ConsPlusNormal"/>
            </w:pPr>
            <w:r>
              <w:t>50000,00</w:t>
            </w:r>
          </w:p>
        </w:tc>
        <w:tc>
          <w:tcPr>
            <w:tcW w:w="2551" w:type="dxa"/>
            <w:vMerge/>
          </w:tcPr>
          <w:p w14:paraId="2AB08DF8" w14:textId="77777777" w:rsidR="00B35845" w:rsidRDefault="00B35845">
            <w:pPr>
              <w:pStyle w:val="ConsPlusNormal"/>
            </w:pPr>
          </w:p>
        </w:tc>
      </w:tr>
      <w:tr w:rsidR="00B35845" w14:paraId="462B24B8" w14:textId="77777777">
        <w:tc>
          <w:tcPr>
            <w:tcW w:w="794" w:type="dxa"/>
            <w:vMerge/>
          </w:tcPr>
          <w:p w14:paraId="7890EDFA" w14:textId="77777777" w:rsidR="00B35845" w:rsidRDefault="00B35845">
            <w:pPr>
              <w:pStyle w:val="ConsPlusNormal"/>
            </w:pPr>
          </w:p>
        </w:tc>
        <w:tc>
          <w:tcPr>
            <w:tcW w:w="2891" w:type="dxa"/>
            <w:vMerge w:val="restart"/>
          </w:tcPr>
          <w:p w14:paraId="6B067F16" w14:textId="77777777" w:rsidR="00B35845" w:rsidRDefault="00B35845">
            <w:pPr>
              <w:pStyle w:val="ConsPlusNormal"/>
            </w:pPr>
            <w:r>
              <w:t>Предоставлены гранты организациям, осуществляющим деятельность в сферах науки, технологий, техники и инноваций в целях реализации научных, научно-технических и инновационных проектов, единица</w:t>
            </w:r>
          </w:p>
        </w:tc>
        <w:tc>
          <w:tcPr>
            <w:tcW w:w="1474" w:type="dxa"/>
            <w:vMerge w:val="restart"/>
          </w:tcPr>
          <w:p w14:paraId="73466527" w14:textId="77777777" w:rsidR="00B35845" w:rsidRDefault="00B35845">
            <w:pPr>
              <w:pStyle w:val="ConsPlusNormal"/>
            </w:pPr>
            <w:r>
              <w:t>X</w:t>
            </w:r>
          </w:p>
        </w:tc>
        <w:tc>
          <w:tcPr>
            <w:tcW w:w="1984" w:type="dxa"/>
            <w:vMerge w:val="restart"/>
          </w:tcPr>
          <w:p w14:paraId="6EA3743D" w14:textId="77777777" w:rsidR="00B35845" w:rsidRDefault="00B35845">
            <w:pPr>
              <w:pStyle w:val="ConsPlusNormal"/>
            </w:pPr>
            <w:r>
              <w:t>X</w:t>
            </w:r>
          </w:p>
        </w:tc>
        <w:tc>
          <w:tcPr>
            <w:tcW w:w="1587" w:type="dxa"/>
            <w:vMerge w:val="restart"/>
          </w:tcPr>
          <w:p w14:paraId="0FAF37BB" w14:textId="77777777" w:rsidR="00B35845" w:rsidRDefault="00B35845">
            <w:pPr>
              <w:pStyle w:val="ConsPlusNormal"/>
            </w:pPr>
            <w:r>
              <w:t>Всего</w:t>
            </w:r>
          </w:p>
        </w:tc>
        <w:tc>
          <w:tcPr>
            <w:tcW w:w="1077" w:type="dxa"/>
            <w:vMerge w:val="restart"/>
          </w:tcPr>
          <w:p w14:paraId="4FF9C63E" w14:textId="77777777" w:rsidR="00B35845" w:rsidRDefault="00B35845">
            <w:pPr>
              <w:pStyle w:val="ConsPlusNormal"/>
            </w:pPr>
            <w:r>
              <w:t>Итого 2023 год</w:t>
            </w:r>
          </w:p>
        </w:tc>
        <w:tc>
          <w:tcPr>
            <w:tcW w:w="4081" w:type="dxa"/>
            <w:gridSpan w:val="4"/>
          </w:tcPr>
          <w:p w14:paraId="3C37130A" w14:textId="77777777" w:rsidR="00B35845" w:rsidRDefault="00B35845">
            <w:pPr>
              <w:pStyle w:val="ConsPlusNormal"/>
            </w:pPr>
            <w:r>
              <w:t>В том числе по кварталам:</w:t>
            </w:r>
          </w:p>
        </w:tc>
        <w:tc>
          <w:tcPr>
            <w:tcW w:w="1417" w:type="dxa"/>
            <w:vMerge w:val="restart"/>
          </w:tcPr>
          <w:p w14:paraId="27E22A4B" w14:textId="77777777" w:rsidR="00B35845" w:rsidRDefault="00B35845">
            <w:pPr>
              <w:pStyle w:val="ConsPlusNormal"/>
            </w:pPr>
            <w:r>
              <w:t>2024 год</w:t>
            </w:r>
          </w:p>
        </w:tc>
        <w:tc>
          <w:tcPr>
            <w:tcW w:w="1417" w:type="dxa"/>
            <w:vMerge w:val="restart"/>
          </w:tcPr>
          <w:p w14:paraId="2A7D59E9" w14:textId="77777777" w:rsidR="00B35845" w:rsidRDefault="00B35845">
            <w:pPr>
              <w:pStyle w:val="ConsPlusNormal"/>
            </w:pPr>
            <w:r>
              <w:t>2025 год</w:t>
            </w:r>
          </w:p>
        </w:tc>
        <w:tc>
          <w:tcPr>
            <w:tcW w:w="1247" w:type="dxa"/>
            <w:vMerge w:val="restart"/>
          </w:tcPr>
          <w:p w14:paraId="25EF113E" w14:textId="77777777" w:rsidR="00B35845" w:rsidRDefault="00B35845">
            <w:pPr>
              <w:pStyle w:val="ConsPlusNormal"/>
            </w:pPr>
            <w:r>
              <w:t>2026 год</w:t>
            </w:r>
          </w:p>
        </w:tc>
        <w:tc>
          <w:tcPr>
            <w:tcW w:w="1531" w:type="dxa"/>
            <w:vMerge w:val="restart"/>
          </w:tcPr>
          <w:p w14:paraId="5F7549F1" w14:textId="77777777" w:rsidR="00B35845" w:rsidRDefault="00B35845">
            <w:pPr>
              <w:pStyle w:val="ConsPlusNormal"/>
            </w:pPr>
            <w:r>
              <w:t>2027 год</w:t>
            </w:r>
          </w:p>
        </w:tc>
        <w:tc>
          <w:tcPr>
            <w:tcW w:w="2551" w:type="dxa"/>
            <w:vMerge w:val="restart"/>
          </w:tcPr>
          <w:p w14:paraId="31A29B43" w14:textId="77777777" w:rsidR="00B35845" w:rsidRDefault="00B35845">
            <w:pPr>
              <w:pStyle w:val="ConsPlusNormal"/>
            </w:pPr>
            <w:r>
              <w:t>X</w:t>
            </w:r>
          </w:p>
        </w:tc>
      </w:tr>
      <w:tr w:rsidR="00B35845" w14:paraId="251B4BAE" w14:textId="77777777">
        <w:tc>
          <w:tcPr>
            <w:tcW w:w="794" w:type="dxa"/>
            <w:vMerge/>
          </w:tcPr>
          <w:p w14:paraId="002C7659" w14:textId="77777777" w:rsidR="00B35845" w:rsidRDefault="00B35845">
            <w:pPr>
              <w:pStyle w:val="ConsPlusNormal"/>
            </w:pPr>
          </w:p>
        </w:tc>
        <w:tc>
          <w:tcPr>
            <w:tcW w:w="2891" w:type="dxa"/>
            <w:vMerge/>
          </w:tcPr>
          <w:p w14:paraId="44C4DD18" w14:textId="77777777" w:rsidR="00B35845" w:rsidRDefault="00B35845">
            <w:pPr>
              <w:pStyle w:val="ConsPlusNormal"/>
            </w:pPr>
          </w:p>
        </w:tc>
        <w:tc>
          <w:tcPr>
            <w:tcW w:w="1474" w:type="dxa"/>
            <w:vMerge/>
          </w:tcPr>
          <w:p w14:paraId="4F62B45E" w14:textId="77777777" w:rsidR="00B35845" w:rsidRDefault="00B35845">
            <w:pPr>
              <w:pStyle w:val="ConsPlusNormal"/>
            </w:pPr>
          </w:p>
        </w:tc>
        <w:tc>
          <w:tcPr>
            <w:tcW w:w="1984" w:type="dxa"/>
            <w:vMerge/>
          </w:tcPr>
          <w:p w14:paraId="18AE496D" w14:textId="77777777" w:rsidR="00B35845" w:rsidRDefault="00B35845">
            <w:pPr>
              <w:pStyle w:val="ConsPlusNormal"/>
            </w:pPr>
          </w:p>
        </w:tc>
        <w:tc>
          <w:tcPr>
            <w:tcW w:w="1587" w:type="dxa"/>
            <w:vMerge/>
          </w:tcPr>
          <w:p w14:paraId="714394D0" w14:textId="77777777" w:rsidR="00B35845" w:rsidRDefault="00B35845">
            <w:pPr>
              <w:pStyle w:val="ConsPlusNormal"/>
            </w:pPr>
          </w:p>
        </w:tc>
        <w:tc>
          <w:tcPr>
            <w:tcW w:w="1077" w:type="dxa"/>
            <w:vMerge/>
          </w:tcPr>
          <w:p w14:paraId="48B0F4EF" w14:textId="77777777" w:rsidR="00B35845" w:rsidRDefault="00B35845">
            <w:pPr>
              <w:pStyle w:val="ConsPlusNormal"/>
            </w:pPr>
          </w:p>
        </w:tc>
        <w:tc>
          <w:tcPr>
            <w:tcW w:w="964" w:type="dxa"/>
          </w:tcPr>
          <w:p w14:paraId="47B15AF4" w14:textId="77777777" w:rsidR="00B35845" w:rsidRDefault="00B35845">
            <w:pPr>
              <w:pStyle w:val="ConsPlusNormal"/>
            </w:pPr>
            <w:r>
              <w:t>I</w:t>
            </w:r>
          </w:p>
        </w:tc>
        <w:tc>
          <w:tcPr>
            <w:tcW w:w="1077" w:type="dxa"/>
          </w:tcPr>
          <w:p w14:paraId="79FB0C38" w14:textId="77777777" w:rsidR="00B35845" w:rsidRDefault="00B35845">
            <w:pPr>
              <w:pStyle w:val="ConsPlusNormal"/>
            </w:pPr>
            <w:r>
              <w:t>II</w:t>
            </w:r>
          </w:p>
        </w:tc>
        <w:tc>
          <w:tcPr>
            <w:tcW w:w="1020" w:type="dxa"/>
          </w:tcPr>
          <w:p w14:paraId="2F10A86C" w14:textId="77777777" w:rsidR="00B35845" w:rsidRDefault="00B35845">
            <w:pPr>
              <w:pStyle w:val="ConsPlusNormal"/>
            </w:pPr>
            <w:r>
              <w:t>III</w:t>
            </w:r>
          </w:p>
        </w:tc>
        <w:tc>
          <w:tcPr>
            <w:tcW w:w="1020" w:type="dxa"/>
          </w:tcPr>
          <w:p w14:paraId="2D19F640" w14:textId="77777777" w:rsidR="00B35845" w:rsidRDefault="00B35845">
            <w:pPr>
              <w:pStyle w:val="ConsPlusNormal"/>
            </w:pPr>
            <w:r>
              <w:t>IV</w:t>
            </w:r>
          </w:p>
        </w:tc>
        <w:tc>
          <w:tcPr>
            <w:tcW w:w="1417" w:type="dxa"/>
            <w:vMerge/>
          </w:tcPr>
          <w:p w14:paraId="5808C5DF" w14:textId="77777777" w:rsidR="00B35845" w:rsidRDefault="00B35845">
            <w:pPr>
              <w:pStyle w:val="ConsPlusNormal"/>
            </w:pPr>
          </w:p>
        </w:tc>
        <w:tc>
          <w:tcPr>
            <w:tcW w:w="1417" w:type="dxa"/>
            <w:vMerge/>
          </w:tcPr>
          <w:p w14:paraId="639BE6EF" w14:textId="77777777" w:rsidR="00B35845" w:rsidRDefault="00B35845">
            <w:pPr>
              <w:pStyle w:val="ConsPlusNormal"/>
            </w:pPr>
          </w:p>
        </w:tc>
        <w:tc>
          <w:tcPr>
            <w:tcW w:w="1247" w:type="dxa"/>
            <w:vMerge/>
          </w:tcPr>
          <w:p w14:paraId="6EF74061" w14:textId="77777777" w:rsidR="00B35845" w:rsidRDefault="00B35845">
            <w:pPr>
              <w:pStyle w:val="ConsPlusNormal"/>
            </w:pPr>
          </w:p>
        </w:tc>
        <w:tc>
          <w:tcPr>
            <w:tcW w:w="1531" w:type="dxa"/>
            <w:vMerge/>
          </w:tcPr>
          <w:p w14:paraId="1E6DB61D" w14:textId="77777777" w:rsidR="00B35845" w:rsidRDefault="00B35845">
            <w:pPr>
              <w:pStyle w:val="ConsPlusNormal"/>
            </w:pPr>
          </w:p>
        </w:tc>
        <w:tc>
          <w:tcPr>
            <w:tcW w:w="2551" w:type="dxa"/>
            <w:vMerge/>
          </w:tcPr>
          <w:p w14:paraId="71F02729" w14:textId="77777777" w:rsidR="00B35845" w:rsidRDefault="00B35845">
            <w:pPr>
              <w:pStyle w:val="ConsPlusNormal"/>
            </w:pPr>
          </w:p>
        </w:tc>
      </w:tr>
      <w:tr w:rsidR="00B35845" w14:paraId="2A832B74" w14:textId="77777777">
        <w:tc>
          <w:tcPr>
            <w:tcW w:w="794" w:type="dxa"/>
            <w:vMerge/>
          </w:tcPr>
          <w:p w14:paraId="23330863" w14:textId="77777777" w:rsidR="00B35845" w:rsidRDefault="00B35845">
            <w:pPr>
              <w:pStyle w:val="ConsPlusNormal"/>
            </w:pPr>
          </w:p>
        </w:tc>
        <w:tc>
          <w:tcPr>
            <w:tcW w:w="2891" w:type="dxa"/>
            <w:vMerge/>
          </w:tcPr>
          <w:p w14:paraId="77D57DF3" w14:textId="77777777" w:rsidR="00B35845" w:rsidRDefault="00B35845">
            <w:pPr>
              <w:pStyle w:val="ConsPlusNormal"/>
            </w:pPr>
          </w:p>
        </w:tc>
        <w:tc>
          <w:tcPr>
            <w:tcW w:w="1474" w:type="dxa"/>
            <w:vMerge/>
          </w:tcPr>
          <w:p w14:paraId="544DD820" w14:textId="77777777" w:rsidR="00B35845" w:rsidRDefault="00B35845">
            <w:pPr>
              <w:pStyle w:val="ConsPlusNormal"/>
            </w:pPr>
          </w:p>
        </w:tc>
        <w:tc>
          <w:tcPr>
            <w:tcW w:w="1984" w:type="dxa"/>
            <w:vMerge/>
          </w:tcPr>
          <w:p w14:paraId="49691F69" w14:textId="77777777" w:rsidR="00B35845" w:rsidRDefault="00B35845">
            <w:pPr>
              <w:pStyle w:val="ConsPlusNormal"/>
            </w:pPr>
          </w:p>
        </w:tc>
        <w:tc>
          <w:tcPr>
            <w:tcW w:w="1587" w:type="dxa"/>
          </w:tcPr>
          <w:p w14:paraId="60E6EC8A" w14:textId="77777777" w:rsidR="00B35845" w:rsidRDefault="00B35845">
            <w:pPr>
              <w:pStyle w:val="ConsPlusNormal"/>
            </w:pPr>
            <w:r>
              <w:t>25</w:t>
            </w:r>
          </w:p>
        </w:tc>
        <w:tc>
          <w:tcPr>
            <w:tcW w:w="1077" w:type="dxa"/>
          </w:tcPr>
          <w:p w14:paraId="160D4B78" w14:textId="77777777" w:rsidR="00B35845" w:rsidRDefault="00B35845">
            <w:pPr>
              <w:pStyle w:val="ConsPlusNormal"/>
            </w:pPr>
            <w:r>
              <w:t>5</w:t>
            </w:r>
          </w:p>
        </w:tc>
        <w:tc>
          <w:tcPr>
            <w:tcW w:w="964" w:type="dxa"/>
          </w:tcPr>
          <w:p w14:paraId="1714EC33" w14:textId="77777777" w:rsidR="00B35845" w:rsidRDefault="00B35845">
            <w:pPr>
              <w:pStyle w:val="ConsPlusNormal"/>
            </w:pPr>
            <w:r>
              <w:t>-</w:t>
            </w:r>
          </w:p>
        </w:tc>
        <w:tc>
          <w:tcPr>
            <w:tcW w:w="1077" w:type="dxa"/>
          </w:tcPr>
          <w:p w14:paraId="18B61D72" w14:textId="77777777" w:rsidR="00B35845" w:rsidRDefault="00B35845">
            <w:pPr>
              <w:pStyle w:val="ConsPlusNormal"/>
            </w:pPr>
            <w:r>
              <w:t>-</w:t>
            </w:r>
          </w:p>
        </w:tc>
        <w:tc>
          <w:tcPr>
            <w:tcW w:w="1020" w:type="dxa"/>
          </w:tcPr>
          <w:p w14:paraId="1D946BBE" w14:textId="77777777" w:rsidR="00B35845" w:rsidRDefault="00B35845">
            <w:pPr>
              <w:pStyle w:val="ConsPlusNormal"/>
            </w:pPr>
            <w:r>
              <w:t>-</w:t>
            </w:r>
          </w:p>
        </w:tc>
        <w:tc>
          <w:tcPr>
            <w:tcW w:w="1020" w:type="dxa"/>
          </w:tcPr>
          <w:p w14:paraId="61F61CE1" w14:textId="77777777" w:rsidR="00B35845" w:rsidRDefault="00B35845">
            <w:pPr>
              <w:pStyle w:val="ConsPlusNormal"/>
            </w:pPr>
            <w:r>
              <w:t>5</w:t>
            </w:r>
          </w:p>
        </w:tc>
        <w:tc>
          <w:tcPr>
            <w:tcW w:w="1417" w:type="dxa"/>
          </w:tcPr>
          <w:p w14:paraId="39BEE12B" w14:textId="77777777" w:rsidR="00B35845" w:rsidRDefault="00B35845">
            <w:pPr>
              <w:pStyle w:val="ConsPlusNormal"/>
            </w:pPr>
            <w:r>
              <w:t>5</w:t>
            </w:r>
          </w:p>
        </w:tc>
        <w:tc>
          <w:tcPr>
            <w:tcW w:w="1417" w:type="dxa"/>
          </w:tcPr>
          <w:p w14:paraId="6AD10B01" w14:textId="77777777" w:rsidR="00B35845" w:rsidRDefault="00B35845">
            <w:pPr>
              <w:pStyle w:val="ConsPlusNormal"/>
            </w:pPr>
            <w:r>
              <w:t>5</w:t>
            </w:r>
          </w:p>
        </w:tc>
        <w:tc>
          <w:tcPr>
            <w:tcW w:w="1247" w:type="dxa"/>
          </w:tcPr>
          <w:p w14:paraId="70A02424" w14:textId="77777777" w:rsidR="00B35845" w:rsidRDefault="00B35845">
            <w:pPr>
              <w:pStyle w:val="ConsPlusNormal"/>
            </w:pPr>
            <w:r>
              <w:t>5</w:t>
            </w:r>
          </w:p>
        </w:tc>
        <w:tc>
          <w:tcPr>
            <w:tcW w:w="1531" w:type="dxa"/>
          </w:tcPr>
          <w:p w14:paraId="4A975FCE" w14:textId="77777777" w:rsidR="00B35845" w:rsidRDefault="00B35845">
            <w:pPr>
              <w:pStyle w:val="ConsPlusNormal"/>
            </w:pPr>
            <w:r>
              <w:t>5</w:t>
            </w:r>
          </w:p>
        </w:tc>
        <w:tc>
          <w:tcPr>
            <w:tcW w:w="2551" w:type="dxa"/>
            <w:vMerge/>
          </w:tcPr>
          <w:p w14:paraId="2C433CE0" w14:textId="77777777" w:rsidR="00B35845" w:rsidRDefault="00B35845">
            <w:pPr>
              <w:pStyle w:val="ConsPlusNormal"/>
            </w:pPr>
          </w:p>
        </w:tc>
      </w:tr>
      <w:tr w:rsidR="00B35845" w14:paraId="521DF556" w14:textId="77777777">
        <w:tc>
          <w:tcPr>
            <w:tcW w:w="794" w:type="dxa"/>
            <w:vMerge w:val="restart"/>
          </w:tcPr>
          <w:p w14:paraId="0526BEF6" w14:textId="77777777" w:rsidR="00B35845" w:rsidRDefault="00B35845">
            <w:pPr>
              <w:pStyle w:val="ConsPlusNormal"/>
            </w:pPr>
            <w:r>
              <w:t>4.2</w:t>
            </w:r>
          </w:p>
        </w:tc>
        <w:tc>
          <w:tcPr>
            <w:tcW w:w="2891" w:type="dxa"/>
            <w:vMerge w:val="restart"/>
          </w:tcPr>
          <w:p w14:paraId="3A789139" w14:textId="77777777" w:rsidR="00B35845" w:rsidRDefault="00B35845">
            <w:pPr>
              <w:pStyle w:val="ConsPlusNormal"/>
            </w:pPr>
            <w:r>
              <w:t xml:space="preserve">Мероприятие 04.02. Поддержка субъектов научной и (или) научно-технической деятельности за достижения в коммерциализации проектов в сфере науки, </w:t>
            </w:r>
            <w:r>
              <w:lastRenderedPageBreak/>
              <w:t>технологий, техники и инноваций</w:t>
            </w:r>
          </w:p>
        </w:tc>
        <w:tc>
          <w:tcPr>
            <w:tcW w:w="1474" w:type="dxa"/>
            <w:vMerge w:val="restart"/>
          </w:tcPr>
          <w:p w14:paraId="3E6817D7" w14:textId="77777777" w:rsidR="00B35845" w:rsidRDefault="00B35845">
            <w:pPr>
              <w:pStyle w:val="ConsPlusNormal"/>
            </w:pPr>
            <w:r>
              <w:lastRenderedPageBreak/>
              <w:t>2023-2027</w:t>
            </w:r>
          </w:p>
        </w:tc>
        <w:tc>
          <w:tcPr>
            <w:tcW w:w="1984" w:type="dxa"/>
          </w:tcPr>
          <w:p w14:paraId="3A676EAB" w14:textId="77777777" w:rsidR="00B35845" w:rsidRDefault="00B35845">
            <w:pPr>
              <w:pStyle w:val="ConsPlusNormal"/>
            </w:pPr>
            <w:r>
              <w:t>Итого:</w:t>
            </w:r>
          </w:p>
        </w:tc>
        <w:tc>
          <w:tcPr>
            <w:tcW w:w="1587" w:type="dxa"/>
          </w:tcPr>
          <w:p w14:paraId="2D0D6E9D" w14:textId="77777777" w:rsidR="00B35845" w:rsidRDefault="00B35845">
            <w:pPr>
              <w:pStyle w:val="ConsPlusNormal"/>
            </w:pPr>
            <w:r>
              <w:t>50000,00</w:t>
            </w:r>
          </w:p>
        </w:tc>
        <w:tc>
          <w:tcPr>
            <w:tcW w:w="5158" w:type="dxa"/>
            <w:gridSpan w:val="5"/>
          </w:tcPr>
          <w:p w14:paraId="7759445D" w14:textId="77777777" w:rsidR="00B35845" w:rsidRDefault="00B35845">
            <w:pPr>
              <w:pStyle w:val="ConsPlusNormal"/>
            </w:pPr>
            <w:r>
              <w:t>10000,00</w:t>
            </w:r>
          </w:p>
        </w:tc>
        <w:tc>
          <w:tcPr>
            <w:tcW w:w="1417" w:type="dxa"/>
          </w:tcPr>
          <w:p w14:paraId="36A0A0FE" w14:textId="77777777" w:rsidR="00B35845" w:rsidRDefault="00B35845">
            <w:pPr>
              <w:pStyle w:val="ConsPlusNormal"/>
            </w:pPr>
            <w:r>
              <w:t>10000,00</w:t>
            </w:r>
          </w:p>
        </w:tc>
        <w:tc>
          <w:tcPr>
            <w:tcW w:w="1417" w:type="dxa"/>
          </w:tcPr>
          <w:p w14:paraId="4B4CF7D4" w14:textId="77777777" w:rsidR="00B35845" w:rsidRDefault="00B35845">
            <w:pPr>
              <w:pStyle w:val="ConsPlusNormal"/>
            </w:pPr>
            <w:r>
              <w:t>10000,00</w:t>
            </w:r>
          </w:p>
        </w:tc>
        <w:tc>
          <w:tcPr>
            <w:tcW w:w="1247" w:type="dxa"/>
          </w:tcPr>
          <w:p w14:paraId="62CC6BC3" w14:textId="77777777" w:rsidR="00B35845" w:rsidRDefault="00B35845">
            <w:pPr>
              <w:pStyle w:val="ConsPlusNormal"/>
            </w:pPr>
            <w:r>
              <w:t>10000,00</w:t>
            </w:r>
          </w:p>
        </w:tc>
        <w:tc>
          <w:tcPr>
            <w:tcW w:w="1531" w:type="dxa"/>
          </w:tcPr>
          <w:p w14:paraId="574EF952" w14:textId="77777777" w:rsidR="00B35845" w:rsidRDefault="00B35845">
            <w:pPr>
              <w:pStyle w:val="ConsPlusNormal"/>
            </w:pPr>
            <w:r>
              <w:t>10000,00</w:t>
            </w:r>
          </w:p>
        </w:tc>
        <w:tc>
          <w:tcPr>
            <w:tcW w:w="2551" w:type="dxa"/>
            <w:vMerge w:val="restart"/>
          </w:tcPr>
          <w:p w14:paraId="0BBFA4B2" w14:textId="77777777" w:rsidR="00B35845" w:rsidRDefault="00B35845">
            <w:pPr>
              <w:pStyle w:val="ConsPlusNormal"/>
            </w:pPr>
            <w:r>
              <w:t>Мининвест Московской области</w:t>
            </w:r>
          </w:p>
        </w:tc>
      </w:tr>
      <w:tr w:rsidR="00B35845" w14:paraId="6F6441D3" w14:textId="77777777">
        <w:tc>
          <w:tcPr>
            <w:tcW w:w="794" w:type="dxa"/>
            <w:vMerge/>
          </w:tcPr>
          <w:p w14:paraId="6259D8AE" w14:textId="77777777" w:rsidR="00B35845" w:rsidRDefault="00B35845">
            <w:pPr>
              <w:pStyle w:val="ConsPlusNormal"/>
            </w:pPr>
          </w:p>
        </w:tc>
        <w:tc>
          <w:tcPr>
            <w:tcW w:w="2891" w:type="dxa"/>
            <w:vMerge/>
          </w:tcPr>
          <w:p w14:paraId="2BDA6F64" w14:textId="77777777" w:rsidR="00B35845" w:rsidRDefault="00B35845">
            <w:pPr>
              <w:pStyle w:val="ConsPlusNormal"/>
            </w:pPr>
          </w:p>
        </w:tc>
        <w:tc>
          <w:tcPr>
            <w:tcW w:w="1474" w:type="dxa"/>
            <w:vMerge/>
          </w:tcPr>
          <w:p w14:paraId="75F0238B" w14:textId="77777777" w:rsidR="00B35845" w:rsidRDefault="00B35845">
            <w:pPr>
              <w:pStyle w:val="ConsPlusNormal"/>
            </w:pPr>
          </w:p>
        </w:tc>
        <w:tc>
          <w:tcPr>
            <w:tcW w:w="1984" w:type="dxa"/>
          </w:tcPr>
          <w:p w14:paraId="189091FF" w14:textId="77777777" w:rsidR="00B35845" w:rsidRDefault="00B35845">
            <w:pPr>
              <w:pStyle w:val="ConsPlusNormal"/>
            </w:pPr>
            <w:r>
              <w:t>Средства бюджета Московской области</w:t>
            </w:r>
          </w:p>
        </w:tc>
        <w:tc>
          <w:tcPr>
            <w:tcW w:w="1587" w:type="dxa"/>
          </w:tcPr>
          <w:p w14:paraId="7D3D98E8" w14:textId="77777777" w:rsidR="00B35845" w:rsidRDefault="00B35845">
            <w:pPr>
              <w:pStyle w:val="ConsPlusNormal"/>
            </w:pPr>
            <w:r>
              <w:t>50000,00</w:t>
            </w:r>
          </w:p>
        </w:tc>
        <w:tc>
          <w:tcPr>
            <w:tcW w:w="5158" w:type="dxa"/>
            <w:gridSpan w:val="5"/>
          </w:tcPr>
          <w:p w14:paraId="3F20021B" w14:textId="77777777" w:rsidR="00B35845" w:rsidRDefault="00B35845">
            <w:pPr>
              <w:pStyle w:val="ConsPlusNormal"/>
            </w:pPr>
            <w:r>
              <w:t>10000,00</w:t>
            </w:r>
          </w:p>
        </w:tc>
        <w:tc>
          <w:tcPr>
            <w:tcW w:w="1417" w:type="dxa"/>
          </w:tcPr>
          <w:p w14:paraId="49FD892B" w14:textId="77777777" w:rsidR="00B35845" w:rsidRDefault="00B35845">
            <w:pPr>
              <w:pStyle w:val="ConsPlusNormal"/>
            </w:pPr>
            <w:r>
              <w:t>10000,00</w:t>
            </w:r>
          </w:p>
        </w:tc>
        <w:tc>
          <w:tcPr>
            <w:tcW w:w="1417" w:type="dxa"/>
          </w:tcPr>
          <w:p w14:paraId="1E841BC7" w14:textId="77777777" w:rsidR="00B35845" w:rsidRDefault="00B35845">
            <w:pPr>
              <w:pStyle w:val="ConsPlusNormal"/>
            </w:pPr>
            <w:r>
              <w:t>10000,00</w:t>
            </w:r>
          </w:p>
        </w:tc>
        <w:tc>
          <w:tcPr>
            <w:tcW w:w="1247" w:type="dxa"/>
          </w:tcPr>
          <w:p w14:paraId="4D2A5D03" w14:textId="77777777" w:rsidR="00B35845" w:rsidRDefault="00B35845">
            <w:pPr>
              <w:pStyle w:val="ConsPlusNormal"/>
            </w:pPr>
            <w:r>
              <w:t>10000,00</w:t>
            </w:r>
          </w:p>
        </w:tc>
        <w:tc>
          <w:tcPr>
            <w:tcW w:w="1531" w:type="dxa"/>
          </w:tcPr>
          <w:p w14:paraId="6D3F0D03" w14:textId="77777777" w:rsidR="00B35845" w:rsidRDefault="00B35845">
            <w:pPr>
              <w:pStyle w:val="ConsPlusNormal"/>
            </w:pPr>
            <w:r>
              <w:t>10000,00</w:t>
            </w:r>
          </w:p>
        </w:tc>
        <w:tc>
          <w:tcPr>
            <w:tcW w:w="2551" w:type="dxa"/>
            <w:vMerge/>
          </w:tcPr>
          <w:p w14:paraId="26E30C86" w14:textId="77777777" w:rsidR="00B35845" w:rsidRDefault="00B35845">
            <w:pPr>
              <w:pStyle w:val="ConsPlusNormal"/>
            </w:pPr>
          </w:p>
        </w:tc>
      </w:tr>
      <w:tr w:rsidR="00B35845" w14:paraId="7B6E98B6" w14:textId="77777777">
        <w:tc>
          <w:tcPr>
            <w:tcW w:w="794" w:type="dxa"/>
            <w:vMerge/>
          </w:tcPr>
          <w:p w14:paraId="743E30FD" w14:textId="77777777" w:rsidR="00B35845" w:rsidRDefault="00B35845">
            <w:pPr>
              <w:pStyle w:val="ConsPlusNormal"/>
            </w:pPr>
          </w:p>
        </w:tc>
        <w:tc>
          <w:tcPr>
            <w:tcW w:w="2891" w:type="dxa"/>
            <w:vMerge w:val="restart"/>
          </w:tcPr>
          <w:p w14:paraId="10EA4523" w14:textId="77777777" w:rsidR="00B35845" w:rsidRDefault="00B35845">
            <w:pPr>
              <w:pStyle w:val="ConsPlusNormal"/>
            </w:pPr>
            <w:r>
              <w:t>Присуждены премии Губернатора Московской области субъектам научной и (или) научно-технической деятельности за достижения в коммерциализации проектов в сфере науки, технологий, техники и инноваций, единица</w:t>
            </w:r>
          </w:p>
        </w:tc>
        <w:tc>
          <w:tcPr>
            <w:tcW w:w="1474" w:type="dxa"/>
            <w:vMerge w:val="restart"/>
          </w:tcPr>
          <w:p w14:paraId="066B007F" w14:textId="77777777" w:rsidR="00B35845" w:rsidRDefault="00B35845">
            <w:pPr>
              <w:pStyle w:val="ConsPlusNormal"/>
            </w:pPr>
            <w:r>
              <w:t>X</w:t>
            </w:r>
          </w:p>
        </w:tc>
        <w:tc>
          <w:tcPr>
            <w:tcW w:w="1984" w:type="dxa"/>
            <w:vMerge w:val="restart"/>
          </w:tcPr>
          <w:p w14:paraId="51FEC521" w14:textId="77777777" w:rsidR="00B35845" w:rsidRDefault="00B35845">
            <w:pPr>
              <w:pStyle w:val="ConsPlusNormal"/>
            </w:pPr>
            <w:r>
              <w:t>X</w:t>
            </w:r>
          </w:p>
        </w:tc>
        <w:tc>
          <w:tcPr>
            <w:tcW w:w="1587" w:type="dxa"/>
            <w:vMerge w:val="restart"/>
          </w:tcPr>
          <w:p w14:paraId="35DD5749" w14:textId="77777777" w:rsidR="00B35845" w:rsidRDefault="00B35845">
            <w:pPr>
              <w:pStyle w:val="ConsPlusNormal"/>
            </w:pPr>
            <w:r>
              <w:t>Всего</w:t>
            </w:r>
          </w:p>
        </w:tc>
        <w:tc>
          <w:tcPr>
            <w:tcW w:w="1077" w:type="dxa"/>
            <w:vMerge w:val="restart"/>
          </w:tcPr>
          <w:p w14:paraId="076A4C43" w14:textId="77777777" w:rsidR="00B35845" w:rsidRDefault="00B35845">
            <w:pPr>
              <w:pStyle w:val="ConsPlusNormal"/>
            </w:pPr>
            <w:r>
              <w:t>Итого 2023 год</w:t>
            </w:r>
          </w:p>
        </w:tc>
        <w:tc>
          <w:tcPr>
            <w:tcW w:w="4081" w:type="dxa"/>
            <w:gridSpan w:val="4"/>
          </w:tcPr>
          <w:p w14:paraId="13FC576C" w14:textId="77777777" w:rsidR="00B35845" w:rsidRDefault="00B35845">
            <w:pPr>
              <w:pStyle w:val="ConsPlusNormal"/>
            </w:pPr>
            <w:r>
              <w:t>В том числе по кварталам:</w:t>
            </w:r>
          </w:p>
        </w:tc>
        <w:tc>
          <w:tcPr>
            <w:tcW w:w="1417" w:type="dxa"/>
            <w:vMerge w:val="restart"/>
          </w:tcPr>
          <w:p w14:paraId="52B27CBC" w14:textId="77777777" w:rsidR="00B35845" w:rsidRDefault="00B35845">
            <w:pPr>
              <w:pStyle w:val="ConsPlusNormal"/>
            </w:pPr>
            <w:r>
              <w:t>2024 год</w:t>
            </w:r>
          </w:p>
        </w:tc>
        <w:tc>
          <w:tcPr>
            <w:tcW w:w="1417" w:type="dxa"/>
            <w:vMerge w:val="restart"/>
          </w:tcPr>
          <w:p w14:paraId="24682279" w14:textId="77777777" w:rsidR="00B35845" w:rsidRDefault="00B35845">
            <w:pPr>
              <w:pStyle w:val="ConsPlusNormal"/>
            </w:pPr>
            <w:r>
              <w:t>2025 год</w:t>
            </w:r>
          </w:p>
        </w:tc>
        <w:tc>
          <w:tcPr>
            <w:tcW w:w="1247" w:type="dxa"/>
            <w:vMerge w:val="restart"/>
          </w:tcPr>
          <w:p w14:paraId="49FF3E32" w14:textId="77777777" w:rsidR="00B35845" w:rsidRDefault="00B35845">
            <w:pPr>
              <w:pStyle w:val="ConsPlusNormal"/>
            </w:pPr>
            <w:r>
              <w:t>2026 год</w:t>
            </w:r>
          </w:p>
        </w:tc>
        <w:tc>
          <w:tcPr>
            <w:tcW w:w="1531" w:type="dxa"/>
            <w:vMerge w:val="restart"/>
          </w:tcPr>
          <w:p w14:paraId="6001CD84" w14:textId="77777777" w:rsidR="00B35845" w:rsidRDefault="00B35845">
            <w:pPr>
              <w:pStyle w:val="ConsPlusNormal"/>
            </w:pPr>
            <w:r>
              <w:t>2027 год</w:t>
            </w:r>
          </w:p>
        </w:tc>
        <w:tc>
          <w:tcPr>
            <w:tcW w:w="2551" w:type="dxa"/>
            <w:vMerge w:val="restart"/>
          </w:tcPr>
          <w:p w14:paraId="40363A7D" w14:textId="77777777" w:rsidR="00B35845" w:rsidRDefault="00B35845">
            <w:pPr>
              <w:pStyle w:val="ConsPlusNormal"/>
            </w:pPr>
            <w:r>
              <w:t>X</w:t>
            </w:r>
          </w:p>
        </w:tc>
      </w:tr>
      <w:tr w:rsidR="00B35845" w14:paraId="4462AA9E" w14:textId="77777777">
        <w:tc>
          <w:tcPr>
            <w:tcW w:w="794" w:type="dxa"/>
            <w:vMerge/>
          </w:tcPr>
          <w:p w14:paraId="5CE56D02" w14:textId="77777777" w:rsidR="00B35845" w:rsidRDefault="00B35845">
            <w:pPr>
              <w:pStyle w:val="ConsPlusNormal"/>
            </w:pPr>
          </w:p>
        </w:tc>
        <w:tc>
          <w:tcPr>
            <w:tcW w:w="2891" w:type="dxa"/>
            <w:vMerge/>
          </w:tcPr>
          <w:p w14:paraId="6893DF55" w14:textId="77777777" w:rsidR="00B35845" w:rsidRDefault="00B35845">
            <w:pPr>
              <w:pStyle w:val="ConsPlusNormal"/>
            </w:pPr>
          </w:p>
        </w:tc>
        <w:tc>
          <w:tcPr>
            <w:tcW w:w="1474" w:type="dxa"/>
            <w:vMerge/>
          </w:tcPr>
          <w:p w14:paraId="0BEBB884" w14:textId="77777777" w:rsidR="00B35845" w:rsidRDefault="00B35845">
            <w:pPr>
              <w:pStyle w:val="ConsPlusNormal"/>
            </w:pPr>
          </w:p>
        </w:tc>
        <w:tc>
          <w:tcPr>
            <w:tcW w:w="1984" w:type="dxa"/>
            <w:vMerge/>
          </w:tcPr>
          <w:p w14:paraId="6D12645C" w14:textId="77777777" w:rsidR="00B35845" w:rsidRDefault="00B35845">
            <w:pPr>
              <w:pStyle w:val="ConsPlusNormal"/>
            </w:pPr>
          </w:p>
        </w:tc>
        <w:tc>
          <w:tcPr>
            <w:tcW w:w="1587" w:type="dxa"/>
            <w:vMerge/>
          </w:tcPr>
          <w:p w14:paraId="75A11767" w14:textId="77777777" w:rsidR="00B35845" w:rsidRDefault="00B35845">
            <w:pPr>
              <w:pStyle w:val="ConsPlusNormal"/>
            </w:pPr>
          </w:p>
        </w:tc>
        <w:tc>
          <w:tcPr>
            <w:tcW w:w="1077" w:type="dxa"/>
            <w:vMerge/>
          </w:tcPr>
          <w:p w14:paraId="400BBF88" w14:textId="77777777" w:rsidR="00B35845" w:rsidRDefault="00B35845">
            <w:pPr>
              <w:pStyle w:val="ConsPlusNormal"/>
            </w:pPr>
          </w:p>
        </w:tc>
        <w:tc>
          <w:tcPr>
            <w:tcW w:w="964" w:type="dxa"/>
          </w:tcPr>
          <w:p w14:paraId="1DBF9AA7" w14:textId="77777777" w:rsidR="00B35845" w:rsidRDefault="00B35845">
            <w:pPr>
              <w:pStyle w:val="ConsPlusNormal"/>
            </w:pPr>
            <w:r>
              <w:t>I</w:t>
            </w:r>
          </w:p>
        </w:tc>
        <w:tc>
          <w:tcPr>
            <w:tcW w:w="1077" w:type="dxa"/>
          </w:tcPr>
          <w:p w14:paraId="5A9CAEC4" w14:textId="77777777" w:rsidR="00B35845" w:rsidRDefault="00B35845">
            <w:pPr>
              <w:pStyle w:val="ConsPlusNormal"/>
            </w:pPr>
            <w:r>
              <w:t>II</w:t>
            </w:r>
          </w:p>
        </w:tc>
        <w:tc>
          <w:tcPr>
            <w:tcW w:w="1020" w:type="dxa"/>
          </w:tcPr>
          <w:p w14:paraId="47E97496" w14:textId="77777777" w:rsidR="00B35845" w:rsidRDefault="00B35845">
            <w:pPr>
              <w:pStyle w:val="ConsPlusNormal"/>
            </w:pPr>
            <w:r>
              <w:t>III</w:t>
            </w:r>
          </w:p>
        </w:tc>
        <w:tc>
          <w:tcPr>
            <w:tcW w:w="1020" w:type="dxa"/>
          </w:tcPr>
          <w:p w14:paraId="622A8119" w14:textId="77777777" w:rsidR="00B35845" w:rsidRDefault="00B35845">
            <w:pPr>
              <w:pStyle w:val="ConsPlusNormal"/>
            </w:pPr>
            <w:r>
              <w:t>IV</w:t>
            </w:r>
          </w:p>
        </w:tc>
        <w:tc>
          <w:tcPr>
            <w:tcW w:w="1417" w:type="dxa"/>
            <w:vMerge/>
          </w:tcPr>
          <w:p w14:paraId="13A7776C" w14:textId="77777777" w:rsidR="00B35845" w:rsidRDefault="00B35845">
            <w:pPr>
              <w:pStyle w:val="ConsPlusNormal"/>
            </w:pPr>
          </w:p>
        </w:tc>
        <w:tc>
          <w:tcPr>
            <w:tcW w:w="1417" w:type="dxa"/>
            <w:vMerge/>
          </w:tcPr>
          <w:p w14:paraId="1A9D2DD3" w14:textId="77777777" w:rsidR="00B35845" w:rsidRDefault="00B35845">
            <w:pPr>
              <w:pStyle w:val="ConsPlusNormal"/>
            </w:pPr>
          </w:p>
        </w:tc>
        <w:tc>
          <w:tcPr>
            <w:tcW w:w="1247" w:type="dxa"/>
            <w:vMerge/>
          </w:tcPr>
          <w:p w14:paraId="1AF3A4FD" w14:textId="77777777" w:rsidR="00B35845" w:rsidRDefault="00B35845">
            <w:pPr>
              <w:pStyle w:val="ConsPlusNormal"/>
            </w:pPr>
          </w:p>
        </w:tc>
        <w:tc>
          <w:tcPr>
            <w:tcW w:w="1531" w:type="dxa"/>
            <w:vMerge/>
          </w:tcPr>
          <w:p w14:paraId="100D2D45" w14:textId="77777777" w:rsidR="00B35845" w:rsidRDefault="00B35845">
            <w:pPr>
              <w:pStyle w:val="ConsPlusNormal"/>
            </w:pPr>
          </w:p>
        </w:tc>
        <w:tc>
          <w:tcPr>
            <w:tcW w:w="2551" w:type="dxa"/>
            <w:vMerge/>
          </w:tcPr>
          <w:p w14:paraId="648E5BBF" w14:textId="77777777" w:rsidR="00B35845" w:rsidRDefault="00B35845">
            <w:pPr>
              <w:pStyle w:val="ConsPlusNormal"/>
            </w:pPr>
          </w:p>
        </w:tc>
      </w:tr>
      <w:tr w:rsidR="00B35845" w14:paraId="3A2442DD" w14:textId="77777777">
        <w:tc>
          <w:tcPr>
            <w:tcW w:w="794" w:type="dxa"/>
            <w:vMerge/>
          </w:tcPr>
          <w:p w14:paraId="18384F62" w14:textId="77777777" w:rsidR="00B35845" w:rsidRDefault="00B35845">
            <w:pPr>
              <w:pStyle w:val="ConsPlusNormal"/>
            </w:pPr>
          </w:p>
        </w:tc>
        <w:tc>
          <w:tcPr>
            <w:tcW w:w="2891" w:type="dxa"/>
            <w:vMerge/>
          </w:tcPr>
          <w:p w14:paraId="434A303A" w14:textId="77777777" w:rsidR="00B35845" w:rsidRDefault="00B35845">
            <w:pPr>
              <w:pStyle w:val="ConsPlusNormal"/>
            </w:pPr>
          </w:p>
        </w:tc>
        <w:tc>
          <w:tcPr>
            <w:tcW w:w="1474" w:type="dxa"/>
            <w:vMerge/>
          </w:tcPr>
          <w:p w14:paraId="102901CE" w14:textId="77777777" w:rsidR="00B35845" w:rsidRDefault="00B35845">
            <w:pPr>
              <w:pStyle w:val="ConsPlusNormal"/>
            </w:pPr>
          </w:p>
        </w:tc>
        <w:tc>
          <w:tcPr>
            <w:tcW w:w="1984" w:type="dxa"/>
            <w:vMerge/>
          </w:tcPr>
          <w:p w14:paraId="1037026C" w14:textId="77777777" w:rsidR="00B35845" w:rsidRDefault="00B35845">
            <w:pPr>
              <w:pStyle w:val="ConsPlusNormal"/>
            </w:pPr>
          </w:p>
        </w:tc>
        <w:tc>
          <w:tcPr>
            <w:tcW w:w="1587" w:type="dxa"/>
          </w:tcPr>
          <w:p w14:paraId="2964A0C2" w14:textId="77777777" w:rsidR="00B35845" w:rsidRDefault="00B35845">
            <w:pPr>
              <w:pStyle w:val="ConsPlusNormal"/>
            </w:pPr>
            <w:r>
              <w:t>50</w:t>
            </w:r>
          </w:p>
        </w:tc>
        <w:tc>
          <w:tcPr>
            <w:tcW w:w="1077" w:type="dxa"/>
          </w:tcPr>
          <w:p w14:paraId="1477FCCF" w14:textId="77777777" w:rsidR="00B35845" w:rsidRDefault="00B35845">
            <w:pPr>
              <w:pStyle w:val="ConsPlusNormal"/>
            </w:pPr>
            <w:r>
              <w:t>10</w:t>
            </w:r>
          </w:p>
        </w:tc>
        <w:tc>
          <w:tcPr>
            <w:tcW w:w="964" w:type="dxa"/>
          </w:tcPr>
          <w:p w14:paraId="5A2A4BDE" w14:textId="77777777" w:rsidR="00B35845" w:rsidRDefault="00B35845">
            <w:pPr>
              <w:pStyle w:val="ConsPlusNormal"/>
            </w:pPr>
            <w:r>
              <w:t>-</w:t>
            </w:r>
          </w:p>
        </w:tc>
        <w:tc>
          <w:tcPr>
            <w:tcW w:w="1077" w:type="dxa"/>
          </w:tcPr>
          <w:p w14:paraId="23AD661B" w14:textId="77777777" w:rsidR="00B35845" w:rsidRDefault="00B35845">
            <w:pPr>
              <w:pStyle w:val="ConsPlusNormal"/>
            </w:pPr>
            <w:r>
              <w:t>-</w:t>
            </w:r>
          </w:p>
        </w:tc>
        <w:tc>
          <w:tcPr>
            <w:tcW w:w="1020" w:type="dxa"/>
          </w:tcPr>
          <w:p w14:paraId="4E32E735" w14:textId="77777777" w:rsidR="00B35845" w:rsidRDefault="00B35845">
            <w:pPr>
              <w:pStyle w:val="ConsPlusNormal"/>
            </w:pPr>
            <w:r>
              <w:t>-</w:t>
            </w:r>
          </w:p>
        </w:tc>
        <w:tc>
          <w:tcPr>
            <w:tcW w:w="1020" w:type="dxa"/>
          </w:tcPr>
          <w:p w14:paraId="11DCCE73" w14:textId="77777777" w:rsidR="00B35845" w:rsidRDefault="00B35845">
            <w:pPr>
              <w:pStyle w:val="ConsPlusNormal"/>
            </w:pPr>
            <w:r>
              <w:t>10</w:t>
            </w:r>
          </w:p>
        </w:tc>
        <w:tc>
          <w:tcPr>
            <w:tcW w:w="1417" w:type="dxa"/>
          </w:tcPr>
          <w:p w14:paraId="5EE8BE5C" w14:textId="77777777" w:rsidR="00B35845" w:rsidRDefault="00B35845">
            <w:pPr>
              <w:pStyle w:val="ConsPlusNormal"/>
            </w:pPr>
            <w:r>
              <w:t>10</w:t>
            </w:r>
          </w:p>
        </w:tc>
        <w:tc>
          <w:tcPr>
            <w:tcW w:w="1417" w:type="dxa"/>
          </w:tcPr>
          <w:p w14:paraId="21DBAC2F" w14:textId="77777777" w:rsidR="00B35845" w:rsidRDefault="00B35845">
            <w:pPr>
              <w:pStyle w:val="ConsPlusNormal"/>
            </w:pPr>
            <w:r>
              <w:t>10</w:t>
            </w:r>
          </w:p>
        </w:tc>
        <w:tc>
          <w:tcPr>
            <w:tcW w:w="1247" w:type="dxa"/>
          </w:tcPr>
          <w:p w14:paraId="03695BF9" w14:textId="77777777" w:rsidR="00B35845" w:rsidRDefault="00B35845">
            <w:pPr>
              <w:pStyle w:val="ConsPlusNormal"/>
            </w:pPr>
            <w:r>
              <w:t>10</w:t>
            </w:r>
          </w:p>
        </w:tc>
        <w:tc>
          <w:tcPr>
            <w:tcW w:w="1531" w:type="dxa"/>
          </w:tcPr>
          <w:p w14:paraId="7BFA0B36" w14:textId="77777777" w:rsidR="00B35845" w:rsidRDefault="00B35845">
            <w:pPr>
              <w:pStyle w:val="ConsPlusNormal"/>
            </w:pPr>
            <w:r>
              <w:t>10</w:t>
            </w:r>
          </w:p>
        </w:tc>
        <w:tc>
          <w:tcPr>
            <w:tcW w:w="2551" w:type="dxa"/>
            <w:vMerge/>
          </w:tcPr>
          <w:p w14:paraId="428D19D1" w14:textId="77777777" w:rsidR="00B35845" w:rsidRDefault="00B35845">
            <w:pPr>
              <w:pStyle w:val="ConsPlusNormal"/>
            </w:pPr>
          </w:p>
        </w:tc>
      </w:tr>
      <w:tr w:rsidR="00B35845" w14:paraId="65582048" w14:textId="77777777">
        <w:tc>
          <w:tcPr>
            <w:tcW w:w="794" w:type="dxa"/>
            <w:vMerge w:val="restart"/>
          </w:tcPr>
          <w:p w14:paraId="1C25ED42" w14:textId="77777777" w:rsidR="00B35845" w:rsidRDefault="00B35845">
            <w:pPr>
              <w:pStyle w:val="ConsPlusNormal"/>
            </w:pPr>
            <w:r>
              <w:t>4.3</w:t>
            </w:r>
          </w:p>
        </w:tc>
        <w:tc>
          <w:tcPr>
            <w:tcW w:w="2891" w:type="dxa"/>
            <w:vMerge w:val="restart"/>
          </w:tcPr>
          <w:p w14:paraId="760BAFB3" w14:textId="77777777" w:rsidR="00B35845" w:rsidRDefault="00B35845">
            <w:pPr>
              <w:pStyle w:val="ConsPlusNormal"/>
            </w:pPr>
            <w:r>
              <w:t>Мероприятие 04.03. Поддержка молодых ученых и специалистов за достижения результатов в сферах науки, технологий, техники и инноваций</w:t>
            </w:r>
          </w:p>
        </w:tc>
        <w:tc>
          <w:tcPr>
            <w:tcW w:w="1474" w:type="dxa"/>
            <w:vMerge w:val="restart"/>
          </w:tcPr>
          <w:p w14:paraId="3960651B" w14:textId="77777777" w:rsidR="00B35845" w:rsidRDefault="00B35845">
            <w:pPr>
              <w:pStyle w:val="ConsPlusNormal"/>
            </w:pPr>
            <w:r>
              <w:t>2023-2027</w:t>
            </w:r>
          </w:p>
        </w:tc>
        <w:tc>
          <w:tcPr>
            <w:tcW w:w="1984" w:type="dxa"/>
          </w:tcPr>
          <w:p w14:paraId="4213990C" w14:textId="77777777" w:rsidR="00B35845" w:rsidRDefault="00B35845">
            <w:pPr>
              <w:pStyle w:val="ConsPlusNormal"/>
            </w:pPr>
            <w:r>
              <w:t>Итого:</w:t>
            </w:r>
          </w:p>
        </w:tc>
        <w:tc>
          <w:tcPr>
            <w:tcW w:w="1587" w:type="dxa"/>
          </w:tcPr>
          <w:p w14:paraId="04E32BD8" w14:textId="77777777" w:rsidR="00B35845" w:rsidRDefault="00B35845">
            <w:pPr>
              <w:pStyle w:val="ConsPlusNormal"/>
            </w:pPr>
            <w:r>
              <w:t>52500,00</w:t>
            </w:r>
          </w:p>
        </w:tc>
        <w:tc>
          <w:tcPr>
            <w:tcW w:w="5158" w:type="dxa"/>
            <w:gridSpan w:val="5"/>
          </w:tcPr>
          <w:p w14:paraId="1A159FB7" w14:textId="77777777" w:rsidR="00B35845" w:rsidRDefault="00B35845">
            <w:pPr>
              <w:pStyle w:val="ConsPlusNormal"/>
            </w:pPr>
            <w:r>
              <w:t>10500,00</w:t>
            </w:r>
          </w:p>
        </w:tc>
        <w:tc>
          <w:tcPr>
            <w:tcW w:w="1417" w:type="dxa"/>
          </w:tcPr>
          <w:p w14:paraId="4A9CE355" w14:textId="77777777" w:rsidR="00B35845" w:rsidRDefault="00B35845">
            <w:pPr>
              <w:pStyle w:val="ConsPlusNormal"/>
            </w:pPr>
            <w:r>
              <w:t>10500,00</w:t>
            </w:r>
          </w:p>
        </w:tc>
        <w:tc>
          <w:tcPr>
            <w:tcW w:w="1417" w:type="dxa"/>
          </w:tcPr>
          <w:p w14:paraId="7FCA0207" w14:textId="77777777" w:rsidR="00B35845" w:rsidRDefault="00B35845">
            <w:pPr>
              <w:pStyle w:val="ConsPlusNormal"/>
            </w:pPr>
            <w:r>
              <w:t>10500,00</w:t>
            </w:r>
          </w:p>
        </w:tc>
        <w:tc>
          <w:tcPr>
            <w:tcW w:w="1247" w:type="dxa"/>
          </w:tcPr>
          <w:p w14:paraId="03BCB1B2" w14:textId="77777777" w:rsidR="00B35845" w:rsidRDefault="00B35845">
            <w:pPr>
              <w:pStyle w:val="ConsPlusNormal"/>
            </w:pPr>
            <w:r>
              <w:t>10500,00</w:t>
            </w:r>
          </w:p>
        </w:tc>
        <w:tc>
          <w:tcPr>
            <w:tcW w:w="1531" w:type="dxa"/>
          </w:tcPr>
          <w:p w14:paraId="78F9A38C" w14:textId="77777777" w:rsidR="00B35845" w:rsidRDefault="00B35845">
            <w:pPr>
              <w:pStyle w:val="ConsPlusNormal"/>
            </w:pPr>
            <w:r>
              <w:t>10500,00</w:t>
            </w:r>
          </w:p>
        </w:tc>
        <w:tc>
          <w:tcPr>
            <w:tcW w:w="2551" w:type="dxa"/>
            <w:vMerge w:val="restart"/>
          </w:tcPr>
          <w:p w14:paraId="1C04204E" w14:textId="77777777" w:rsidR="00B35845" w:rsidRDefault="00B35845">
            <w:pPr>
              <w:pStyle w:val="ConsPlusNormal"/>
            </w:pPr>
            <w:r>
              <w:t>Мининвест Московской области</w:t>
            </w:r>
          </w:p>
        </w:tc>
      </w:tr>
      <w:tr w:rsidR="00B35845" w14:paraId="48A2C3F1" w14:textId="77777777">
        <w:tc>
          <w:tcPr>
            <w:tcW w:w="794" w:type="dxa"/>
            <w:vMerge/>
          </w:tcPr>
          <w:p w14:paraId="00DB6318" w14:textId="77777777" w:rsidR="00B35845" w:rsidRDefault="00B35845">
            <w:pPr>
              <w:pStyle w:val="ConsPlusNormal"/>
            </w:pPr>
          </w:p>
        </w:tc>
        <w:tc>
          <w:tcPr>
            <w:tcW w:w="2891" w:type="dxa"/>
            <w:vMerge/>
          </w:tcPr>
          <w:p w14:paraId="7B7549A3" w14:textId="77777777" w:rsidR="00B35845" w:rsidRDefault="00B35845">
            <w:pPr>
              <w:pStyle w:val="ConsPlusNormal"/>
            </w:pPr>
          </w:p>
        </w:tc>
        <w:tc>
          <w:tcPr>
            <w:tcW w:w="1474" w:type="dxa"/>
            <w:vMerge/>
          </w:tcPr>
          <w:p w14:paraId="5D96DBB7" w14:textId="77777777" w:rsidR="00B35845" w:rsidRDefault="00B35845">
            <w:pPr>
              <w:pStyle w:val="ConsPlusNormal"/>
            </w:pPr>
          </w:p>
        </w:tc>
        <w:tc>
          <w:tcPr>
            <w:tcW w:w="1984" w:type="dxa"/>
          </w:tcPr>
          <w:p w14:paraId="7F77D744" w14:textId="77777777" w:rsidR="00B35845" w:rsidRDefault="00B35845">
            <w:pPr>
              <w:pStyle w:val="ConsPlusNormal"/>
            </w:pPr>
            <w:r>
              <w:t>Средства бюджета Московской области</w:t>
            </w:r>
          </w:p>
        </w:tc>
        <w:tc>
          <w:tcPr>
            <w:tcW w:w="1587" w:type="dxa"/>
          </w:tcPr>
          <w:p w14:paraId="338A3919" w14:textId="77777777" w:rsidR="00B35845" w:rsidRDefault="00B35845">
            <w:pPr>
              <w:pStyle w:val="ConsPlusNormal"/>
            </w:pPr>
            <w:r>
              <w:t>52500,00</w:t>
            </w:r>
          </w:p>
        </w:tc>
        <w:tc>
          <w:tcPr>
            <w:tcW w:w="5158" w:type="dxa"/>
            <w:gridSpan w:val="5"/>
          </w:tcPr>
          <w:p w14:paraId="58BD556A" w14:textId="77777777" w:rsidR="00B35845" w:rsidRDefault="00B35845">
            <w:pPr>
              <w:pStyle w:val="ConsPlusNormal"/>
            </w:pPr>
            <w:r>
              <w:t>10500,00</w:t>
            </w:r>
          </w:p>
        </w:tc>
        <w:tc>
          <w:tcPr>
            <w:tcW w:w="1417" w:type="dxa"/>
          </w:tcPr>
          <w:p w14:paraId="72829B79" w14:textId="77777777" w:rsidR="00B35845" w:rsidRDefault="00B35845">
            <w:pPr>
              <w:pStyle w:val="ConsPlusNormal"/>
            </w:pPr>
            <w:r>
              <w:t>10500,00</w:t>
            </w:r>
          </w:p>
        </w:tc>
        <w:tc>
          <w:tcPr>
            <w:tcW w:w="1417" w:type="dxa"/>
          </w:tcPr>
          <w:p w14:paraId="1793543D" w14:textId="77777777" w:rsidR="00B35845" w:rsidRDefault="00B35845">
            <w:pPr>
              <w:pStyle w:val="ConsPlusNormal"/>
            </w:pPr>
            <w:r>
              <w:t>10500,00</w:t>
            </w:r>
          </w:p>
        </w:tc>
        <w:tc>
          <w:tcPr>
            <w:tcW w:w="1247" w:type="dxa"/>
          </w:tcPr>
          <w:p w14:paraId="0A137591" w14:textId="77777777" w:rsidR="00B35845" w:rsidRDefault="00B35845">
            <w:pPr>
              <w:pStyle w:val="ConsPlusNormal"/>
            </w:pPr>
            <w:r>
              <w:t>10500,00</w:t>
            </w:r>
          </w:p>
        </w:tc>
        <w:tc>
          <w:tcPr>
            <w:tcW w:w="1531" w:type="dxa"/>
          </w:tcPr>
          <w:p w14:paraId="2791E124" w14:textId="77777777" w:rsidR="00B35845" w:rsidRDefault="00B35845">
            <w:pPr>
              <w:pStyle w:val="ConsPlusNormal"/>
            </w:pPr>
            <w:r>
              <w:t>10500,00</w:t>
            </w:r>
          </w:p>
        </w:tc>
        <w:tc>
          <w:tcPr>
            <w:tcW w:w="2551" w:type="dxa"/>
            <w:vMerge/>
          </w:tcPr>
          <w:p w14:paraId="2276F507" w14:textId="77777777" w:rsidR="00B35845" w:rsidRDefault="00B35845">
            <w:pPr>
              <w:pStyle w:val="ConsPlusNormal"/>
            </w:pPr>
          </w:p>
        </w:tc>
      </w:tr>
      <w:tr w:rsidR="00B35845" w14:paraId="38A2388B" w14:textId="77777777">
        <w:tc>
          <w:tcPr>
            <w:tcW w:w="794" w:type="dxa"/>
            <w:vMerge/>
          </w:tcPr>
          <w:p w14:paraId="2743C972" w14:textId="77777777" w:rsidR="00B35845" w:rsidRDefault="00B35845">
            <w:pPr>
              <w:pStyle w:val="ConsPlusNormal"/>
            </w:pPr>
          </w:p>
        </w:tc>
        <w:tc>
          <w:tcPr>
            <w:tcW w:w="2891" w:type="dxa"/>
            <w:vMerge w:val="restart"/>
          </w:tcPr>
          <w:p w14:paraId="6E93EC88" w14:textId="77777777" w:rsidR="00B35845" w:rsidRDefault="00B35845">
            <w:pPr>
              <w:pStyle w:val="ConsPlusNormal"/>
            </w:pPr>
            <w:r>
              <w:t>Присуждены премии Губернатора Московской области молодым ученым и специалистам за достижения результатов в сферах науки, технологий, техники и инноваций, единица</w:t>
            </w:r>
          </w:p>
        </w:tc>
        <w:tc>
          <w:tcPr>
            <w:tcW w:w="1474" w:type="dxa"/>
            <w:vMerge w:val="restart"/>
          </w:tcPr>
          <w:p w14:paraId="3BE6209B" w14:textId="77777777" w:rsidR="00B35845" w:rsidRDefault="00B35845">
            <w:pPr>
              <w:pStyle w:val="ConsPlusNormal"/>
            </w:pPr>
            <w:r>
              <w:t>X</w:t>
            </w:r>
          </w:p>
        </w:tc>
        <w:tc>
          <w:tcPr>
            <w:tcW w:w="1984" w:type="dxa"/>
            <w:vMerge w:val="restart"/>
          </w:tcPr>
          <w:p w14:paraId="067DB640" w14:textId="77777777" w:rsidR="00B35845" w:rsidRDefault="00B35845">
            <w:pPr>
              <w:pStyle w:val="ConsPlusNormal"/>
            </w:pPr>
            <w:r>
              <w:t>X</w:t>
            </w:r>
          </w:p>
        </w:tc>
        <w:tc>
          <w:tcPr>
            <w:tcW w:w="1587" w:type="dxa"/>
            <w:vMerge w:val="restart"/>
          </w:tcPr>
          <w:p w14:paraId="1FC563DC" w14:textId="77777777" w:rsidR="00B35845" w:rsidRDefault="00B35845">
            <w:pPr>
              <w:pStyle w:val="ConsPlusNormal"/>
            </w:pPr>
            <w:r>
              <w:t>Всего</w:t>
            </w:r>
          </w:p>
        </w:tc>
        <w:tc>
          <w:tcPr>
            <w:tcW w:w="1077" w:type="dxa"/>
            <w:vMerge w:val="restart"/>
          </w:tcPr>
          <w:p w14:paraId="7294A1A5" w14:textId="77777777" w:rsidR="00B35845" w:rsidRDefault="00B35845">
            <w:pPr>
              <w:pStyle w:val="ConsPlusNormal"/>
            </w:pPr>
            <w:r>
              <w:t>Итого 2023 год</w:t>
            </w:r>
          </w:p>
        </w:tc>
        <w:tc>
          <w:tcPr>
            <w:tcW w:w="4081" w:type="dxa"/>
            <w:gridSpan w:val="4"/>
          </w:tcPr>
          <w:p w14:paraId="4B0A3605" w14:textId="77777777" w:rsidR="00B35845" w:rsidRDefault="00B35845">
            <w:pPr>
              <w:pStyle w:val="ConsPlusNormal"/>
            </w:pPr>
            <w:r>
              <w:t>В том числе по кварталам:</w:t>
            </w:r>
          </w:p>
        </w:tc>
        <w:tc>
          <w:tcPr>
            <w:tcW w:w="1417" w:type="dxa"/>
            <w:vMerge w:val="restart"/>
          </w:tcPr>
          <w:p w14:paraId="61C73A0D" w14:textId="77777777" w:rsidR="00B35845" w:rsidRDefault="00B35845">
            <w:pPr>
              <w:pStyle w:val="ConsPlusNormal"/>
            </w:pPr>
            <w:r>
              <w:t>2024 год</w:t>
            </w:r>
          </w:p>
        </w:tc>
        <w:tc>
          <w:tcPr>
            <w:tcW w:w="1417" w:type="dxa"/>
            <w:vMerge w:val="restart"/>
          </w:tcPr>
          <w:p w14:paraId="330AF591" w14:textId="77777777" w:rsidR="00B35845" w:rsidRDefault="00B35845">
            <w:pPr>
              <w:pStyle w:val="ConsPlusNormal"/>
            </w:pPr>
            <w:r>
              <w:t>2025 год</w:t>
            </w:r>
          </w:p>
        </w:tc>
        <w:tc>
          <w:tcPr>
            <w:tcW w:w="1247" w:type="dxa"/>
            <w:vMerge w:val="restart"/>
          </w:tcPr>
          <w:p w14:paraId="467B8448" w14:textId="77777777" w:rsidR="00B35845" w:rsidRDefault="00B35845">
            <w:pPr>
              <w:pStyle w:val="ConsPlusNormal"/>
            </w:pPr>
            <w:r>
              <w:t>2026 год</w:t>
            </w:r>
          </w:p>
        </w:tc>
        <w:tc>
          <w:tcPr>
            <w:tcW w:w="1531" w:type="dxa"/>
            <w:vMerge w:val="restart"/>
          </w:tcPr>
          <w:p w14:paraId="0B8E9860" w14:textId="77777777" w:rsidR="00B35845" w:rsidRDefault="00B35845">
            <w:pPr>
              <w:pStyle w:val="ConsPlusNormal"/>
            </w:pPr>
            <w:r>
              <w:t>2027 год</w:t>
            </w:r>
          </w:p>
        </w:tc>
        <w:tc>
          <w:tcPr>
            <w:tcW w:w="2551" w:type="dxa"/>
            <w:vMerge w:val="restart"/>
          </w:tcPr>
          <w:p w14:paraId="787842A9" w14:textId="77777777" w:rsidR="00B35845" w:rsidRDefault="00B35845">
            <w:pPr>
              <w:pStyle w:val="ConsPlusNormal"/>
            </w:pPr>
            <w:r>
              <w:t>X</w:t>
            </w:r>
          </w:p>
        </w:tc>
      </w:tr>
      <w:tr w:rsidR="00B35845" w14:paraId="622D3F10" w14:textId="77777777">
        <w:tc>
          <w:tcPr>
            <w:tcW w:w="794" w:type="dxa"/>
            <w:vMerge/>
          </w:tcPr>
          <w:p w14:paraId="425FFCBF" w14:textId="77777777" w:rsidR="00B35845" w:rsidRDefault="00B35845">
            <w:pPr>
              <w:pStyle w:val="ConsPlusNormal"/>
            </w:pPr>
          </w:p>
        </w:tc>
        <w:tc>
          <w:tcPr>
            <w:tcW w:w="2891" w:type="dxa"/>
            <w:vMerge/>
          </w:tcPr>
          <w:p w14:paraId="776FF377" w14:textId="77777777" w:rsidR="00B35845" w:rsidRDefault="00B35845">
            <w:pPr>
              <w:pStyle w:val="ConsPlusNormal"/>
            </w:pPr>
          </w:p>
        </w:tc>
        <w:tc>
          <w:tcPr>
            <w:tcW w:w="1474" w:type="dxa"/>
            <w:vMerge/>
          </w:tcPr>
          <w:p w14:paraId="1CDC1265" w14:textId="77777777" w:rsidR="00B35845" w:rsidRDefault="00B35845">
            <w:pPr>
              <w:pStyle w:val="ConsPlusNormal"/>
            </w:pPr>
          </w:p>
        </w:tc>
        <w:tc>
          <w:tcPr>
            <w:tcW w:w="1984" w:type="dxa"/>
            <w:vMerge/>
          </w:tcPr>
          <w:p w14:paraId="41BA7167" w14:textId="77777777" w:rsidR="00B35845" w:rsidRDefault="00B35845">
            <w:pPr>
              <w:pStyle w:val="ConsPlusNormal"/>
            </w:pPr>
          </w:p>
        </w:tc>
        <w:tc>
          <w:tcPr>
            <w:tcW w:w="1587" w:type="dxa"/>
            <w:vMerge/>
          </w:tcPr>
          <w:p w14:paraId="289D458D" w14:textId="77777777" w:rsidR="00B35845" w:rsidRDefault="00B35845">
            <w:pPr>
              <w:pStyle w:val="ConsPlusNormal"/>
            </w:pPr>
          </w:p>
        </w:tc>
        <w:tc>
          <w:tcPr>
            <w:tcW w:w="1077" w:type="dxa"/>
            <w:vMerge/>
          </w:tcPr>
          <w:p w14:paraId="3481F07D" w14:textId="77777777" w:rsidR="00B35845" w:rsidRDefault="00B35845">
            <w:pPr>
              <w:pStyle w:val="ConsPlusNormal"/>
            </w:pPr>
          </w:p>
        </w:tc>
        <w:tc>
          <w:tcPr>
            <w:tcW w:w="964" w:type="dxa"/>
          </w:tcPr>
          <w:p w14:paraId="77F3C313" w14:textId="77777777" w:rsidR="00B35845" w:rsidRDefault="00B35845">
            <w:pPr>
              <w:pStyle w:val="ConsPlusNormal"/>
            </w:pPr>
            <w:r>
              <w:t>I</w:t>
            </w:r>
          </w:p>
        </w:tc>
        <w:tc>
          <w:tcPr>
            <w:tcW w:w="1077" w:type="dxa"/>
          </w:tcPr>
          <w:p w14:paraId="5D8F9DAC" w14:textId="77777777" w:rsidR="00B35845" w:rsidRDefault="00B35845">
            <w:pPr>
              <w:pStyle w:val="ConsPlusNormal"/>
            </w:pPr>
            <w:r>
              <w:t>II</w:t>
            </w:r>
          </w:p>
        </w:tc>
        <w:tc>
          <w:tcPr>
            <w:tcW w:w="1020" w:type="dxa"/>
          </w:tcPr>
          <w:p w14:paraId="69A0AD5E" w14:textId="77777777" w:rsidR="00B35845" w:rsidRDefault="00B35845">
            <w:pPr>
              <w:pStyle w:val="ConsPlusNormal"/>
            </w:pPr>
            <w:r>
              <w:t>III</w:t>
            </w:r>
          </w:p>
        </w:tc>
        <w:tc>
          <w:tcPr>
            <w:tcW w:w="1020" w:type="dxa"/>
          </w:tcPr>
          <w:p w14:paraId="5427DFD7" w14:textId="77777777" w:rsidR="00B35845" w:rsidRDefault="00B35845">
            <w:pPr>
              <w:pStyle w:val="ConsPlusNormal"/>
            </w:pPr>
            <w:r>
              <w:t>IV</w:t>
            </w:r>
          </w:p>
        </w:tc>
        <w:tc>
          <w:tcPr>
            <w:tcW w:w="1417" w:type="dxa"/>
            <w:vMerge/>
          </w:tcPr>
          <w:p w14:paraId="18C31C24" w14:textId="77777777" w:rsidR="00B35845" w:rsidRDefault="00B35845">
            <w:pPr>
              <w:pStyle w:val="ConsPlusNormal"/>
            </w:pPr>
          </w:p>
        </w:tc>
        <w:tc>
          <w:tcPr>
            <w:tcW w:w="1417" w:type="dxa"/>
            <w:vMerge/>
          </w:tcPr>
          <w:p w14:paraId="101B4D2D" w14:textId="77777777" w:rsidR="00B35845" w:rsidRDefault="00B35845">
            <w:pPr>
              <w:pStyle w:val="ConsPlusNormal"/>
            </w:pPr>
          </w:p>
        </w:tc>
        <w:tc>
          <w:tcPr>
            <w:tcW w:w="1247" w:type="dxa"/>
            <w:vMerge/>
          </w:tcPr>
          <w:p w14:paraId="026C5E64" w14:textId="77777777" w:rsidR="00B35845" w:rsidRDefault="00B35845">
            <w:pPr>
              <w:pStyle w:val="ConsPlusNormal"/>
            </w:pPr>
          </w:p>
        </w:tc>
        <w:tc>
          <w:tcPr>
            <w:tcW w:w="1531" w:type="dxa"/>
            <w:vMerge/>
          </w:tcPr>
          <w:p w14:paraId="126DC7CC" w14:textId="77777777" w:rsidR="00B35845" w:rsidRDefault="00B35845">
            <w:pPr>
              <w:pStyle w:val="ConsPlusNormal"/>
            </w:pPr>
          </w:p>
        </w:tc>
        <w:tc>
          <w:tcPr>
            <w:tcW w:w="2551" w:type="dxa"/>
            <w:vMerge/>
          </w:tcPr>
          <w:p w14:paraId="189689B2" w14:textId="77777777" w:rsidR="00B35845" w:rsidRDefault="00B35845">
            <w:pPr>
              <w:pStyle w:val="ConsPlusNormal"/>
            </w:pPr>
          </w:p>
        </w:tc>
      </w:tr>
      <w:tr w:rsidR="00B35845" w14:paraId="00433AD1" w14:textId="77777777">
        <w:tc>
          <w:tcPr>
            <w:tcW w:w="794" w:type="dxa"/>
            <w:vMerge/>
          </w:tcPr>
          <w:p w14:paraId="7CD93B00" w14:textId="77777777" w:rsidR="00B35845" w:rsidRDefault="00B35845">
            <w:pPr>
              <w:pStyle w:val="ConsPlusNormal"/>
            </w:pPr>
          </w:p>
        </w:tc>
        <w:tc>
          <w:tcPr>
            <w:tcW w:w="2891" w:type="dxa"/>
            <w:vMerge/>
          </w:tcPr>
          <w:p w14:paraId="34B9684F" w14:textId="77777777" w:rsidR="00B35845" w:rsidRDefault="00B35845">
            <w:pPr>
              <w:pStyle w:val="ConsPlusNormal"/>
            </w:pPr>
          </w:p>
        </w:tc>
        <w:tc>
          <w:tcPr>
            <w:tcW w:w="1474" w:type="dxa"/>
            <w:vMerge/>
          </w:tcPr>
          <w:p w14:paraId="47E37B89" w14:textId="77777777" w:rsidR="00B35845" w:rsidRDefault="00B35845">
            <w:pPr>
              <w:pStyle w:val="ConsPlusNormal"/>
            </w:pPr>
          </w:p>
        </w:tc>
        <w:tc>
          <w:tcPr>
            <w:tcW w:w="1984" w:type="dxa"/>
            <w:vMerge/>
          </w:tcPr>
          <w:p w14:paraId="7D0712A1" w14:textId="77777777" w:rsidR="00B35845" w:rsidRDefault="00B35845">
            <w:pPr>
              <w:pStyle w:val="ConsPlusNormal"/>
            </w:pPr>
          </w:p>
        </w:tc>
        <w:tc>
          <w:tcPr>
            <w:tcW w:w="1587" w:type="dxa"/>
          </w:tcPr>
          <w:p w14:paraId="13629EDB" w14:textId="77777777" w:rsidR="00B35845" w:rsidRDefault="00B35845">
            <w:pPr>
              <w:pStyle w:val="ConsPlusNormal"/>
            </w:pPr>
            <w:r>
              <w:t>75</w:t>
            </w:r>
          </w:p>
        </w:tc>
        <w:tc>
          <w:tcPr>
            <w:tcW w:w="1077" w:type="dxa"/>
          </w:tcPr>
          <w:p w14:paraId="4974EE7B" w14:textId="77777777" w:rsidR="00B35845" w:rsidRDefault="00B35845">
            <w:pPr>
              <w:pStyle w:val="ConsPlusNormal"/>
            </w:pPr>
            <w:r>
              <w:t>15</w:t>
            </w:r>
          </w:p>
        </w:tc>
        <w:tc>
          <w:tcPr>
            <w:tcW w:w="964" w:type="dxa"/>
          </w:tcPr>
          <w:p w14:paraId="25EDC3FF" w14:textId="77777777" w:rsidR="00B35845" w:rsidRDefault="00B35845">
            <w:pPr>
              <w:pStyle w:val="ConsPlusNormal"/>
            </w:pPr>
            <w:r>
              <w:t>-</w:t>
            </w:r>
          </w:p>
        </w:tc>
        <w:tc>
          <w:tcPr>
            <w:tcW w:w="1077" w:type="dxa"/>
          </w:tcPr>
          <w:p w14:paraId="2D84C2EA" w14:textId="77777777" w:rsidR="00B35845" w:rsidRDefault="00B35845">
            <w:pPr>
              <w:pStyle w:val="ConsPlusNormal"/>
            </w:pPr>
            <w:r>
              <w:t>-</w:t>
            </w:r>
          </w:p>
        </w:tc>
        <w:tc>
          <w:tcPr>
            <w:tcW w:w="1020" w:type="dxa"/>
          </w:tcPr>
          <w:p w14:paraId="5936441A" w14:textId="77777777" w:rsidR="00B35845" w:rsidRDefault="00B35845">
            <w:pPr>
              <w:pStyle w:val="ConsPlusNormal"/>
            </w:pPr>
            <w:r>
              <w:t>-</w:t>
            </w:r>
          </w:p>
        </w:tc>
        <w:tc>
          <w:tcPr>
            <w:tcW w:w="1020" w:type="dxa"/>
          </w:tcPr>
          <w:p w14:paraId="11DF8306" w14:textId="77777777" w:rsidR="00B35845" w:rsidRDefault="00B35845">
            <w:pPr>
              <w:pStyle w:val="ConsPlusNormal"/>
            </w:pPr>
            <w:r>
              <w:t>15</w:t>
            </w:r>
          </w:p>
        </w:tc>
        <w:tc>
          <w:tcPr>
            <w:tcW w:w="1417" w:type="dxa"/>
          </w:tcPr>
          <w:p w14:paraId="46B22E08" w14:textId="77777777" w:rsidR="00B35845" w:rsidRDefault="00B35845">
            <w:pPr>
              <w:pStyle w:val="ConsPlusNormal"/>
            </w:pPr>
            <w:r>
              <w:t>15</w:t>
            </w:r>
          </w:p>
        </w:tc>
        <w:tc>
          <w:tcPr>
            <w:tcW w:w="1417" w:type="dxa"/>
          </w:tcPr>
          <w:p w14:paraId="3C9CD33B" w14:textId="77777777" w:rsidR="00B35845" w:rsidRDefault="00B35845">
            <w:pPr>
              <w:pStyle w:val="ConsPlusNormal"/>
            </w:pPr>
            <w:r>
              <w:t>15</w:t>
            </w:r>
          </w:p>
        </w:tc>
        <w:tc>
          <w:tcPr>
            <w:tcW w:w="1247" w:type="dxa"/>
          </w:tcPr>
          <w:p w14:paraId="67604E9B" w14:textId="77777777" w:rsidR="00B35845" w:rsidRDefault="00B35845">
            <w:pPr>
              <w:pStyle w:val="ConsPlusNormal"/>
            </w:pPr>
            <w:r>
              <w:t>15</w:t>
            </w:r>
          </w:p>
        </w:tc>
        <w:tc>
          <w:tcPr>
            <w:tcW w:w="1531" w:type="dxa"/>
          </w:tcPr>
          <w:p w14:paraId="74B477C8" w14:textId="77777777" w:rsidR="00B35845" w:rsidRDefault="00B35845">
            <w:pPr>
              <w:pStyle w:val="ConsPlusNormal"/>
            </w:pPr>
            <w:r>
              <w:t>15</w:t>
            </w:r>
          </w:p>
        </w:tc>
        <w:tc>
          <w:tcPr>
            <w:tcW w:w="2551" w:type="dxa"/>
            <w:vMerge/>
          </w:tcPr>
          <w:p w14:paraId="4A642DF0" w14:textId="77777777" w:rsidR="00B35845" w:rsidRDefault="00B35845">
            <w:pPr>
              <w:pStyle w:val="ConsPlusNormal"/>
            </w:pPr>
          </w:p>
        </w:tc>
      </w:tr>
      <w:tr w:rsidR="00B35845" w14:paraId="68EE132B" w14:textId="77777777">
        <w:tc>
          <w:tcPr>
            <w:tcW w:w="794" w:type="dxa"/>
            <w:vMerge w:val="restart"/>
          </w:tcPr>
          <w:p w14:paraId="2E34033F" w14:textId="77777777" w:rsidR="00B35845" w:rsidRDefault="00B35845">
            <w:pPr>
              <w:pStyle w:val="ConsPlusNormal"/>
              <w:outlineLvl w:val="3"/>
            </w:pPr>
            <w:r>
              <w:t>5</w:t>
            </w:r>
          </w:p>
        </w:tc>
        <w:tc>
          <w:tcPr>
            <w:tcW w:w="2891" w:type="dxa"/>
            <w:vMerge w:val="restart"/>
          </w:tcPr>
          <w:p w14:paraId="1C6D5EE2" w14:textId="77777777" w:rsidR="00B35845" w:rsidRDefault="00B35845">
            <w:pPr>
              <w:pStyle w:val="ConsPlusNormal"/>
            </w:pPr>
            <w:r>
              <w:t>Основное мероприятие 05. Организация работ по поддержке и развитию промышленного потенциала Московской области</w:t>
            </w:r>
          </w:p>
        </w:tc>
        <w:tc>
          <w:tcPr>
            <w:tcW w:w="1474" w:type="dxa"/>
            <w:vMerge w:val="restart"/>
          </w:tcPr>
          <w:p w14:paraId="2ADDC18B" w14:textId="77777777" w:rsidR="00B35845" w:rsidRDefault="00B35845">
            <w:pPr>
              <w:pStyle w:val="ConsPlusNormal"/>
            </w:pPr>
            <w:r>
              <w:t>2023-2025</w:t>
            </w:r>
          </w:p>
        </w:tc>
        <w:tc>
          <w:tcPr>
            <w:tcW w:w="1984" w:type="dxa"/>
          </w:tcPr>
          <w:p w14:paraId="1856C93D" w14:textId="77777777" w:rsidR="00B35845" w:rsidRDefault="00B35845">
            <w:pPr>
              <w:pStyle w:val="ConsPlusNormal"/>
            </w:pPr>
            <w:r>
              <w:t>Итого:</w:t>
            </w:r>
          </w:p>
        </w:tc>
        <w:tc>
          <w:tcPr>
            <w:tcW w:w="1587" w:type="dxa"/>
          </w:tcPr>
          <w:p w14:paraId="5472F789" w14:textId="77777777" w:rsidR="00B35845" w:rsidRDefault="00B35845">
            <w:pPr>
              <w:pStyle w:val="ConsPlusNormal"/>
            </w:pPr>
            <w:r>
              <w:t>2110000,00</w:t>
            </w:r>
          </w:p>
        </w:tc>
        <w:tc>
          <w:tcPr>
            <w:tcW w:w="5158" w:type="dxa"/>
            <w:gridSpan w:val="5"/>
          </w:tcPr>
          <w:p w14:paraId="598F1C75" w14:textId="77777777" w:rsidR="00B35845" w:rsidRDefault="00B35845">
            <w:pPr>
              <w:pStyle w:val="ConsPlusNormal"/>
            </w:pPr>
            <w:r>
              <w:t>1110000,00</w:t>
            </w:r>
          </w:p>
        </w:tc>
        <w:tc>
          <w:tcPr>
            <w:tcW w:w="1417" w:type="dxa"/>
          </w:tcPr>
          <w:p w14:paraId="62439E9A" w14:textId="77777777" w:rsidR="00B35845" w:rsidRDefault="00B35845">
            <w:pPr>
              <w:pStyle w:val="ConsPlusNormal"/>
            </w:pPr>
            <w:r>
              <w:t>500000,00</w:t>
            </w:r>
          </w:p>
        </w:tc>
        <w:tc>
          <w:tcPr>
            <w:tcW w:w="1417" w:type="dxa"/>
          </w:tcPr>
          <w:p w14:paraId="57285B93" w14:textId="77777777" w:rsidR="00B35845" w:rsidRDefault="00B35845">
            <w:pPr>
              <w:pStyle w:val="ConsPlusNormal"/>
            </w:pPr>
            <w:r>
              <w:t>500000,00</w:t>
            </w:r>
          </w:p>
        </w:tc>
        <w:tc>
          <w:tcPr>
            <w:tcW w:w="1247" w:type="dxa"/>
          </w:tcPr>
          <w:p w14:paraId="424E0A3E" w14:textId="77777777" w:rsidR="00B35845" w:rsidRDefault="00B35845">
            <w:pPr>
              <w:pStyle w:val="ConsPlusNormal"/>
            </w:pPr>
            <w:r>
              <w:t>-</w:t>
            </w:r>
          </w:p>
        </w:tc>
        <w:tc>
          <w:tcPr>
            <w:tcW w:w="1531" w:type="dxa"/>
          </w:tcPr>
          <w:p w14:paraId="46EBBF52" w14:textId="77777777" w:rsidR="00B35845" w:rsidRDefault="00B35845">
            <w:pPr>
              <w:pStyle w:val="ConsPlusNormal"/>
            </w:pPr>
            <w:r>
              <w:t>-</w:t>
            </w:r>
          </w:p>
        </w:tc>
        <w:tc>
          <w:tcPr>
            <w:tcW w:w="2551" w:type="dxa"/>
            <w:vMerge w:val="restart"/>
          </w:tcPr>
          <w:p w14:paraId="5D177B9D" w14:textId="77777777" w:rsidR="00B35845" w:rsidRDefault="00B35845">
            <w:pPr>
              <w:pStyle w:val="ConsPlusNormal"/>
            </w:pPr>
            <w:r>
              <w:t>X</w:t>
            </w:r>
          </w:p>
        </w:tc>
      </w:tr>
      <w:tr w:rsidR="00B35845" w14:paraId="240B40E7" w14:textId="77777777">
        <w:tc>
          <w:tcPr>
            <w:tcW w:w="794" w:type="dxa"/>
            <w:vMerge/>
          </w:tcPr>
          <w:p w14:paraId="1062505C" w14:textId="77777777" w:rsidR="00B35845" w:rsidRDefault="00B35845">
            <w:pPr>
              <w:pStyle w:val="ConsPlusNormal"/>
            </w:pPr>
          </w:p>
        </w:tc>
        <w:tc>
          <w:tcPr>
            <w:tcW w:w="2891" w:type="dxa"/>
            <w:vMerge/>
          </w:tcPr>
          <w:p w14:paraId="26B196F1" w14:textId="77777777" w:rsidR="00B35845" w:rsidRDefault="00B35845">
            <w:pPr>
              <w:pStyle w:val="ConsPlusNormal"/>
            </w:pPr>
          </w:p>
        </w:tc>
        <w:tc>
          <w:tcPr>
            <w:tcW w:w="1474" w:type="dxa"/>
            <w:vMerge/>
          </w:tcPr>
          <w:p w14:paraId="05F853E7" w14:textId="77777777" w:rsidR="00B35845" w:rsidRDefault="00B35845">
            <w:pPr>
              <w:pStyle w:val="ConsPlusNormal"/>
            </w:pPr>
          </w:p>
        </w:tc>
        <w:tc>
          <w:tcPr>
            <w:tcW w:w="1984" w:type="dxa"/>
          </w:tcPr>
          <w:p w14:paraId="22B768D0" w14:textId="77777777" w:rsidR="00B35845" w:rsidRDefault="00B35845">
            <w:pPr>
              <w:pStyle w:val="ConsPlusNormal"/>
            </w:pPr>
            <w:r>
              <w:t>Средства бюджета Московской области</w:t>
            </w:r>
          </w:p>
        </w:tc>
        <w:tc>
          <w:tcPr>
            <w:tcW w:w="1587" w:type="dxa"/>
          </w:tcPr>
          <w:p w14:paraId="713CA743" w14:textId="77777777" w:rsidR="00B35845" w:rsidRDefault="00B35845">
            <w:pPr>
              <w:pStyle w:val="ConsPlusNormal"/>
            </w:pPr>
            <w:r>
              <w:t>2110000,00</w:t>
            </w:r>
          </w:p>
        </w:tc>
        <w:tc>
          <w:tcPr>
            <w:tcW w:w="5158" w:type="dxa"/>
            <w:gridSpan w:val="5"/>
          </w:tcPr>
          <w:p w14:paraId="3EE99BEB" w14:textId="77777777" w:rsidR="00B35845" w:rsidRDefault="00B35845">
            <w:pPr>
              <w:pStyle w:val="ConsPlusNormal"/>
            </w:pPr>
            <w:r>
              <w:t>1110000,00</w:t>
            </w:r>
          </w:p>
        </w:tc>
        <w:tc>
          <w:tcPr>
            <w:tcW w:w="1417" w:type="dxa"/>
          </w:tcPr>
          <w:p w14:paraId="230F5379" w14:textId="77777777" w:rsidR="00B35845" w:rsidRDefault="00B35845">
            <w:pPr>
              <w:pStyle w:val="ConsPlusNormal"/>
            </w:pPr>
            <w:r>
              <w:t>500000,00</w:t>
            </w:r>
          </w:p>
        </w:tc>
        <w:tc>
          <w:tcPr>
            <w:tcW w:w="1417" w:type="dxa"/>
          </w:tcPr>
          <w:p w14:paraId="1E021F47" w14:textId="77777777" w:rsidR="00B35845" w:rsidRDefault="00B35845">
            <w:pPr>
              <w:pStyle w:val="ConsPlusNormal"/>
            </w:pPr>
            <w:r>
              <w:t>500000,00</w:t>
            </w:r>
          </w:p>
        </w:tc>
        <w:tc>
          <w:tcPr>
            <w:tcW w:w="1247" w:type="dxa"/>
          </w:tcPr>
          <w:p w14:paraId="5276A3DC" w14:textId="77777777" w:rsidR="00B35845" w:rsidRDefault="00B35845">
            <w:pPr>
              <w:pStyle w:val="ConsPlusNormal"/>
            </w:pPr>
            <w:r>
              <w:t>-</w:t>
            </w:r>
          </w:p>
        </w:tc>
        <w:tc>
          <w:tcPr>
            <w:tcW w:w="1531" w:type="dxa"/>
          </w:tcPr>
          <w:p w14:paraId="2C790A30" w14:textId="77777777" w:rsidR="00B35845" w:rsidRDefault="00B35845">
            <w:pPr>
              <w:pStyle w:val="ConsPlusNormal"/>
            </w:pPr>
            <w:r>
              <w:t>-</w:t>
            </w:r>
          </w:p>
        </w:tc>
        <w:tc>
          <w:tcPr>
            <w:tcW w:w="2551" w:type="dxa"/>
            <w:vMerge/>
          </w:tcPr>
          <w:p w14:paraId="3A88900E" w14:textId="77777777" w:rsidR="00B35845" w:rsidRDefault="00B35845">
            <w:pPr>
              <w:pStyle w:val="ConsPlusNormal"/>
            </w:pPr>
          </w:p>
        </w:tc>
      </w:tr>
      <w:tr w:rsidR="00B35845" w14:paraId="350EDC07" w14:textId="77777777">
        <w:tc>
          <w:tcPr>
            <w:tcW w:w="794" w:type="dxa"/>
            <w:vMerge w:val="restart"/>
          </w:tcPr>
          <w:p w14:paraId="5EC5B342" w14:textId="77777777" w:rsidR="00B35845" w:rsidRDefault="00B35845">
            <w:pPr>
              <w:pStyle w:val="ConsPlusNormal"/>
            </w:pPr>
            <w:r>
              <w:t>5.1</w:t>
            </w:r>
          </w:p>
        </w:tc>
        <w:tc>
          <w:tcPr>
            <w:tcW w:w="2891" w:type="dxa"/>
            <w:vMerge w:val="restart"/>
          </w:tcPr>
          <w:p w14:paraId="617AE6E8" w14:textId="77777777" w:rsidR="00B35845" w:rsidRDefault="00B35845">
            <w:pPr>
              <w:pStyle w:val="ConsPlusNormal"/>
            </w:pPr>
            <w:r>
              <w:t xml:space="preserve">Мероприятие 05.01. </w:t>
            </w:r>
            <w:r>
              <w:lastRenderedPageBreak/>
              <w:t>Обеспечение деятельности некоммерческой организации "Государственный фонд развития промышленности Московской области" в целях финансовой поддержки субъектов деятельности, реализующих проекты в сфере промышленности</w:t>
            </w:r>
          </w:p>
        </w:tc>
        <w:tc>
          <w:tcPr>
            <w:tcW w:w="1474" w:type="dxa"/>
            <w:vMerge w:val="restart"/>
          </w:tcPr>
          <w:p w14:paraId="42F93CC1" w14:textId="77777777" w:rsidR="00B35845" w:rsidRDefault="00B35845">
            <w:pPr>
              <w:pStyle w:val="ConsPlusNormal"/>
            </w:pPr>
            <w:r>
              <w:lastRenderedPageBreak/>
              <w:t>2023</w:t>
            </w:r>
          </w:p>
        </w:tc>
        <w:tc>
          <w:tcPr>
            <w:tcW w:w="1984" w:type="dxa"/>
          </w:tcPr>
          <w:p w14:paraId="6E9C9638" w14:textId="77777777" w:rsidR="00B35845" w:rsidRDefault="00B35845">
            <w:pPr>
              <w:pStyle w:val="ConsPlusNormal"/>
            </w:pPr>
            <w:r>
              <w:t>Итого:</w:t>
            </w:r>
          </w:p>
        </w:tc>
        <w:tc>
          <w:tcPr>
            <w:tcW w:w="1587" w:type="dxa"/>
          </w:tcPr>
          <w:p w14:paraId="083BE7F2" w14:textId="77777777" w:rsidR="00B35845" w:rsidRDefault="00B35845">
            <w:pPr>
              <w:pStyle w:val="ConsPlusNormal"/>
            </w:pPr>
            <w:r>
              <w:t>100000,00</w:t>
            </w:r>
          </w:p>
        </w:tc>
        <w:tc>
          <w:tcPr>
            <w:tcW w:w="5158" w:type="dxa"/>
            <w:gridSpan w:val="5"/>
          </w:tcPr>
          <w:p w14:paraId="7D3DDD4B" w14:textId="77777777" w:rsidR="00B35845" w:rsidRDefault="00B35845">
            <w:pPr>
              <w:pStyle w:val="ConsPlusNormal"/>
            </w:pPr>
            <w:r>
              <w:t>100000,00</w:t>
            </w:r>
          </w:p>
        </w:tc>
        <w:tc>
          <w:tcPr>
            <w:tcW w:w="1417" w:type="dxa"/>
          </w:tcPr>
          <w:p w14:paraId="495F70CB" w14:textId="77777777" w:rsidR="00B35845" w:rsidRDefault="00B35845">
            <w:pPr>
              <w:pStyle w:val="ConsPlusNormal"/>
            </w:pPr>
            <w:r>
              <w:t>-</w:t>
            </w:r>
          </w:p>
        </w:tc>
        <w:tc>
          <w:tcPr>
            <w:tcW w:w="1417" w:type="dxa"/>
          </w:tcPr>
          <w:p w14:paraId="6D7700F9" w14:textId="77777777" w:rsidR="00B35845" w:rsidRDefault="00B35845">
            <w:pPr>
              <w:pStyle w:val="ConsPlusNormal"/>
            </w:pPr>
            <w:r>
              <w:t>-</w:t>
            </w:r>
          </w:p>
        </w:tc>
        <w:tc>
          <w:tcPr>
            <w:tcW w:w="1247" w:type="dxa"/>
          </w:tcPr>
          <w:p w14:paraId="096D3983" w14:textId="77777777" w:rsidR="00B35845" w:rsidRDefault="00B35845">
            <w:pPr>
              <w:pStyle w:val="ConsPlusNormal"/>
            </w:pPr>
            <w:r>
              <w:t>-</w:t>
            </w:r>
          </w:p>
        </w:tc>
        <w:tc>
          <w:tcPr>
            <w:tcW w:w="1531" w:type="dxa"/>
          </w:tcPr>
          <w:p w14:paraId="3E43FD2E" w14:textId="77777777" w:rsidR="00B35845" w:rsidRDefault="00B35845">
            <w:pPr>
              <w:pStyle w:val="ConsPlusNormal"/>
            </w:pPr>
            <w:r>
              <w:t>-</w:t>
            </w:r>
          </w:p>
        </w:tc>
        <w:tc>
          <w:tcPr>
            <w:tcW w:w="2551" w:type="dxa"/>
            <w:vMerge w:val="restart"/>
          </w:tcPr>
          <w:p w14:paraId="51549617" w14:textId="77777777" w:rsidR="00B35845" w:rsidRDefault="00B35845">
            <w:pPr>
              <w:pStyle w:val="ConsPlusNormal"/>
            </w:pPr>
            <w:r>
              <w:t xml:space="preserve">Мининвест Московской </w:t>
            </w:r>
            <w:r>
              <w:lastRenderedPageBreak/>
              <w:t>области</w:t>
            </w:r>
          </w:p>
        </w:tc>
      </w:tr>
      <w:tr w:rsidR="00B35845" w14:paraId="67F52A4B" w14:textId="77777777">
        <w:tc>
          <w:tcPr>
            <w:tcW w:w="794" w:type="dxa"/>
            <w:vMerge/>
          </w:tcPr>
          <w:p w14:paraId="161BD30F" w14:textId="77777777" w:rsidR="00B35845" w:rsidRDefault="00B35845">
            <w:pPr>
              <w:pStyle w:val="ConsPlusNormal"/>
            </w:pPr>
          </w:p>
        </w:tc>
        <w:tc>
          <w:tcPr>
            <w:tcW w:w="2891" w:type="dxa"/>
            <w:vMerge/>
          </w:tcPr>
          <w:p w14:paraId="447CAA1C" w14:textId="77777777" w:rsidR="00B35845" w:rsidRDefault="00B35845">
            <w:pPr>
              <w:pStyle w:val="ConsPlusNormal"/>
            </w:pPr>
          </w:p>
        </w:tc>
        <w:tc>
          <w:tcPr>
            <w:tcW w:w="1474" w:type="dxa"/>
            <w:vMerge/>
          </w:tcPr>
          <w:p w14:paraId="7D96CED5" w14:textId="77777777" w:rsidR="00B35845" w:rsidRDefault="00B35845">
            <w:pPr>
              <w:pStyle w:val="ConsPlusNormal"/>
            </w:pPr>
          </w:p>
        </w:tc>
        <w:tc>
          <w:tcPr>
            <w:tcW w:w="1984" w:type="dxa"/>
          </w:tcPr>
          <w:p w14:paraId="1D89B957" w14:textId="77777777" w:rsidR="00B35845" w:rsidRDefault="00B35845">
            <w:pPr>
              <w:pStyle w:val="ConsPlusNormal"/>
            </w:pPr>
            <w:r>
              <w:t>Средства бюджета Московской области</w:t>
            </w:r>
          </w:p>
        </w:tc>
        <w:tc>
          <w:tcPr>
            <w:tcW w:w="1587" w:type="dxa"/>
          </w:tcPr>
          <w:p w14:paraId="4798111A" w14:textId="77777777" w:rsidR="00B35845" w:rsidRDefault="00B35845">
            <w:pPr>
              <w:pStyle w:val="ConsPlusNormal"/>
            </w:pPr>
            <w:r>
              <w:t>100000,00</w:t>
            </w:r>
          </w:p>
        </w:tc>
        <w:tc>
          <w:tcPr>
            <w:tcW w:w="5158" w:type="dxa"/>
            <w:gridSpan w:val="5"/>
          </w:tcPr>
          <w:p w14:paraId="2FD4EBC3" w14:textId="77777777" w:rsidR="00B35845" w:rsidRDefault="00B35845">
            <w:pPr>
              <w:pStyle w:val="ConsPlusNormal"/>
            </w:pPr>
            <w:r>
              <w:t>100000,00</w:t>
            </w:r>
          </w:p>
        </w:tc>
        <w:tc>
          <w:tcPr>
            <w:tcW w:w="1417" w:type="dxa"/>
          </w:tcPr>
          <w:p w14:paraId="16655F19" w14:textId="77777777" w:rsidR="00B35845" w:rsidRDefault="00B35845">
            <w:pPr>
              <w:pStyle w:val="ConsPlusNormal"/>
            </w:pPr>
            <w:r>
              <w:t>-</w:t>
            </w:r>
          </w:p>
        </w:tc>
        <w:tc>
          <w:tcPr>
            <w:tcW w:w="1417" w:type="dxa"/>
          </w:tcPr>
          <w:p w14:paraId="49FE11F5" w14:textId="77777777" w:rsidR="00B35845" w:rsidRDefault="00B35845">
            <w:pPr>
              <w:pStyle w:val="ConsPlusNormal"/>
            </w:pPr>
            <w:r>
              <w:t>-</w:t>
            </w:r>
          </w:p>
        </w:tc>
        <w:tc>
          <w:tcPr>
            <w:tcW w:w="1247" w:type="dxa"/>
          </w:tcPr>
          <w:p w14:paraId="3303AF9C" w14:textId="77777777" w:rsidR="00B35845" w:rsidRDefault="00B35845">
            <w:pPr>
              <w:pStyle w:val="ConsPlusNormal"/>
            </w:pPr>
            <w:r>
              <w:t>-</w:t>
            </w:r>
          </w:p>
        </w:tc>
        <w:tc>
          <w:tcPr>
            <w:tcW w:w="1531" w:type="dxa"/>
          </w:tcPr>
          <w:p w14:paraId="2F74B1B7" w14:textId="77777777" w:rsidR="00B35845" w:rsidRDefault="00B35845">
            <w:pPr>
              <w:pStyle w:val="ConsPlusNormal"/>
            </w:pPr>
            <w:r>
              <w:t>-</w:t>
            </w:r>
          </w:p>
        </w:tc>
        <w:tc>
          <w:tcPr>
            <w:tcW w:w="2551" w:type="dxa"/>
            <w:vMerge/>
          </w:tcPr>
          <w:p w14:paraId="2AD27C3E" w14:textId="77777777" w:rsidR="00B35845" w:rsidRDefault="00B35845">
            <w:pPr>
              <w:pStyle w:val="ConsPlusNormal"/>
            </w:pPr>
          </w:p>
        </w:tc>
      </w:tr>
      <w:tr w:rsidR="00B35845" w14:paraId="48F78BCC" w14:textId="77777777">
        <w:tc>
          <w:tcPr>
            <w:tcW w:w="794" w:type="dxa"/>
            <w:vMerge/>
          </w:tcPr>
          <w:p w14:paraId="43645BEF" w14:textId="77777777" w:rsidR="00B35845" w:rsidRDefault="00B35845">
            <w:pPr>
              <w:pStyle w:val="ConsPlusNormal"/>
            </w:pPr>
          </w:p>
        </w:tc>
        <w:tc>
          <w:tcPr>
            <w:tcW w:w="2891" w:type="dxa"/>
            <w:vMerge w:val="restart"/>
          </w:tcPr>
          <w:p w14:paraId="7C27ADBF" w14:textId="77777777" w:rsidR="00B35845" w:rsidRDefault="00B35845">
            <w:pPr>
              <w:pStyle w:val="ConsPlusNormal"/>
            </w:pPr>
            <w:r>
              <w:t>Объем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некоммерческой организации (накопленным итогом), миллион рублей</w:t>
            </w:r>
          </w:p>
        </w:tc>
        <w:tc>
          <w:tcPr>
            <w:tcW w:w="1474" w:type="dxa"/>
            <w:vMerge w:val="restart"/>
          </w:tcPr>
          <w:p w14:paraId="194174FF" w14:textId="77777777" w:rsidR="00B35845" w:rsidRDefault="00B35845">
            <w:pPr>
              <w:pStyle w:val="ConsPlusNormal"/>
            </w:pPr>
            <w:r>
              <w:t>X</w:t>
            </w:r>
          </w:p>
        </w:tc>
        <w:tc>
          <w:tcPr>
            <w:tcW w:w="1984" w:type="dxa"/>
            <w:vMerge w:val="restart"/>
          </w:tcPr>
          <w:p w14:paraId="7F3210CE" w14:textId="77777777" w:rsidR="00B35845" w:rsidRDefault="00B35845">
            <w:pPr>
              <w:pStyle w:val="ConsPlusNormal"/>
            </w:pPr>
            <w:r>
              <w:t>X</w:t>
            </w:r>
          </w:p>
        </w:tc>
        <w:tc>
          <w:tcPr>
            <w:tcW w:w="1587" w:type="dxa"/>
            <w:vMerge w:val="restart"/>
          </w:tcPr>
          <w:p w14:paraId="3EBBBB8D" w14:textId="77777777" w:rsidR="00B35845" w:rsidRDefault="00B35845">
            <w:pPr>
              <w:pStyle w:val="ConsPlusNormal"/>
            </w:pPr>
            <w:r>
              <w:t>Всего</w:t>
            </w:r>
          </w:p>
        </w:tc>
        <w:tc>
          <w:tcPr>
            <w:tcW w:w="1077" w:type="dxa"/>
            <w:vMerge w:val="restart"/>
          </w:tcPr>
          <w:p w14:paraId="4316EEDB" w14:textId="77777777" w:rsidR="00B35845" w:rsidRDefault="00B35845">
            <w:pPr>
              <w:pStyle w:val="ConsPlusNormal"/>
            </w:pPr>
            <w:r>
              <w:t>Итого 2023 год</w:t>
            </w:r>
          </w:p>
        </w:tc>
        <w:tc>
          <w:tcPr>
            <w:tcW w:w="4081" w:type="dxa"/>
            <w:gridSpan w:val="4"/>
          </w:tcPr>
          <w:p w14:paraId="61D63135" w14:textId="77777777" w:rsidR="00B35845" w:rsidRDefault="00B35845">
            <w:pPr>
              <w:pStyle w:val="ConsPlusNormal"/>
            </w:pPr>
            <w:r>
              <w:t>В том числе по кварталам:</w:t>
            </w:r>
          </w:p>
        </w:tc>
        <w:tc>
          <w:tcPr>
            <w:tcW w:w="1417" w:type="dxa"/>
            <w:vMerge w:val="restart"/>
          </w:tcPr>
          <w:p w14:paraId="712A9C70" w14:textId="77777777" w:rsidR="00B35845" w:rsidRDefault="00B35845">
            <w:pPr>
              <w:pStyle w:val="ConsPlusNormal"/>
            </w:pPr>
            <w:r>
              <w:t>2024 год</w:t>
            </w:r>
          </w:p>
        </w:tc>
        <w:tc>
          <w:tcPr>
            <w:tcW w:w="1417" w:type="dxa"/>
            <w:vMerge w:val="restart"/>
          </w:tcPr>
          <w:p w14:paraId="0AC05AE5" w14:textId="77777777" w:rsidR="00B35845" w:rsidRDefault="00B35845">
            <w:pPr>
              <w:pStyle w:val="ConsPlusNormal"/>
            </w:pPr>
            <w:r>
              <w:t>2025 год</w:t>
            </w:r>
          </w:p>
        </w:tc>
        <w:tc>
          <w:tcPr>
            <w:tcW w:w="1247" w:type="dxa"/>
            <w:vMerge w:val="restart"/>
          </w:tcPr>
          <w:p w14:paraId="106BAD61" w14:textId="77777777" w:rsidR="00B35845" w:rsidRDefault="00B35845">
            <w:pPr>
              <w:pStyle w:val="ConsPlusNormal"/>
            </w:pPr>
            <w:r>
              <w:t>2026 год</w:t>
            </w:r>
          </w:p>
        </w:tc>
        <w:tc>
          <w:tcPr>
            <w:tcW w:w="1531" w:type="dxa"/>
            <w:vMerge w:val="restart"/>
          </w:tcPr>
          <w:p w14:paraId="0DE71FD5" w14:textId="77777777" w:rsidR="00B35845" w:rsidRDefault="00B35845">
            <w:pPr>
              <w:pStyle w:val="ConsPlusNormal"/>
            </w:pPr>
            <w:r>
              <w:t>2027 год</w:t>
            </w:r>
          </w:p>
        </w:tc>
        <w:tc>
          <w:tcPr>
            <w:tcW w:w="2551" w:type="dxa"/>
            <w:vMerge w:val="restart"/>
          </w:tcPr>
          <w:p w14:paraId="76BCEDB1" w14:textId="77777777" w:rsidR="00B35845" w:rsidRDefault="00B35845">
            <w:pPr>
              <w:pStyle w:val="ConsPlusNormal"/>
            </w:pPr>
            <w:r>
              <w:t>X</w:t>
            </w:r>
          </w:p>
        </w:tc>
      </w:tr>
      <w:tr w:rsidR="00B35845" w14:paraId="31947FC4" w14:textId="77777777">
        <w:tc>
          <w:tcPr>
            <w:tcW w:w="794" w:type="dxa"/>
            <w:vMerge/>
          </w:tcPr>
          <w:p w14:paraId="5BBAEB8C" w14:textId="77777777" w:rsidR="00B35845" w:rsidRDefault="00B35845">
            <w:pPr>
              <w:pStyle w:val="ConsPlusNormal"/>
            </w:pPr>
          </w:p>
        </w:tc>
        <w:tc>
          <w:tcPr>
            <w:tcW w:w="2891" w:type="dxa"/>
            <w:vMerge/>
          </w:tcPr>
          <w:p w14:paraId="2CEB3CEB" w14:textId="77777777" w:rsidR="00B35845" w:rsidRDefault="00B35845">
            <w:pPr>
              <w:pStyle w:val="ConsPlusNormal"/>
            </w:pPr>
          </w:p>
        </w:tc>
        <w:tc>
          <w:tcPr>
            <w:tcW w:w="1474" w:type="dxa"/>
            <w:vMerge/>
          </w:tcPr>
          <w:p w14:paraId="578CBBCA" w14:textId="77777777" w:rsidR="00B35845" w:rsidRDefault="00B35845">
            <w:pPr>
              <w:pStyle w:val="ConsPlusNormal"/>
            </w:pPr>
          </w:p>
        </w:tc>
        <w:tc>
          <w:tcPr>
            <w:tcW w:w="1984" w:type="dxa"/>
            <w:vMerge/>
          </w:tcPr>
          <w:p w14:paraId="4D0D2BF8" w14:textId="77777777" w:rsidR="00B35845" w:rsidRDefault="00B35845">
            <w:pPr>
              <w:pStyle w:val="ConsPlusNormal"/>
            </w:pPr>
          </w:p>
        </w:tc>
        <w:tc>
          <w:tcPr>
            <w:tcW w:w="1587" w:type="dxa"/>
            <w:vMerge/>
          </w:tcPr>
          <w:p w14:paraId="0D5C9F0A" w14:textId="77777777" w:rsidR="00B35845" w:rsidRDefault="00B35845">
            <w:pPr>
              <w:pStyle w:val="ConsPlusNormal"/>
            </w:pPr>
          </w:p>
        </w:tc>
        <w:tc>
          <w:tcPr>
            <w:tcW w:w="1077" w:type="dxa"/>
            <w:vMerge/>
          </w:tcPr>
          <w:p w14:paraId="354E0339" w14:textId="77777777" w:rsidR="00B35845" w:rsidRDefault="00B35845">
            <w:pPr>
              <w:pStyle w:val="ConsPlusNormal"/>
            </w:pPr>
          </w:p>
        </w:tc>
        <w:tc>
          <w:tcPr>
            <w:tcW w:w="964" w:type="dxa"/>
          </w:tcPr>
          <w:p w14:paraId="0CDE6B37" w14:textId="77777777" w:rsidR="00B35845" w:rsidRDefault="00B35845">
            <w:pPr>
              <w:pStyle w:val="ConsPlusNormal"/>
            </w:pPr>
            <w:r>
              <w:t>I</w:t>
            </w:r>
          </w:p>
        </w:tc>
        <w:tc>
          <w:tcPr>
            <w:tcW w:w="1077" w:type="dxa"/>
          </w:tcPr>
          <w:p w14:paraId="4BC3D7B9" w14:textId="77777777" w:rsidR="00B35845" w:rsidRDefault="00B35845">
            <w:pPr>
              <w:pStyle w:val="ConsPlusNormal"/>
            </w:pPr>
            <w:r>
              <w:t>II</w:t>
            </w:r>
          </w:p>
        </w:tc>
        <w:tc>
          <w:tcPr>
            <w:tcW w:w="1020" w:type="dxa"/>
          </w:tcPr>
          <w:p w14:paraId="3337BDA2" w14:textId="77777777" w:rsidR="00B35845" w:rsidRDefault="00B35845">
            <w:pPr>
              <w:pStyle w:val="ConsPlusNormal"/>
            </w:pPr>
            <w:r>
              <w:t>III</w:t>
            </w:r>
          </w:p>
        </w:tc>
        <w:tc>
          <w:tcPr>
            <w:tcW w:w="1020" w:type="dxa"/>
          </w:tcPr>
          <w:p w14:paraId="7C72B921" w14:textId="77777777" w:rsidR="00B35845" w:rsidRDefault="00B35845">
            <w:pPr>
              <w:pStyle w:val="ConsPlusNormal"/>
            </w:pPr>
            <w:r>
              <w:t>IV</w:t>
            </w:r>
          </w:p>
        </w:tc>
        <w:tc>
          <w:tcPr>
            <w:tcW w:w="1417" w:type="dxa"/>
            <w:vMerge/>
          </w:tcPr>
          <w:p w14:paraId="5835198D" w14:textId="77777777" w:rsidR="00B35845" w:rsidRDefault="00B35845">
            <w:pPr>
              <w:pStyle w:val="ConsPlusNormal"/>
            </w:pPr>
          </w:p>
        </w:tc>
        <w:tc>
          <w:tcPr>
            <w:tcW w:w="1417" w:type="dxa"/>
            <w:vMerge/>
          </w:tcPr>
          <w:p w14:paraId="08222C17" w14:textId="77777777" w:rsidR="00B35845" w:rsidRDefault="00B35845">
            <w:pPr>
              <w:pStyle w:val="ConsPlusNormal"/>
            </w:pPr>
          </w:p>
        </w:tc>
        <w:tc>
          <w:tcPr>
            <w:tcW w:w="1247" w:type="dxa"/>
            <w:vMerge/>
          </w:tcPr>
          <w:p w14:paraId="2202171E" w14:textId="77777777" w:rsidR="00B35845" w:rsidRDefault="00B35845">
            <w:pPr>
              <w:pStyle w:val="ConsPlusNormal"/>
            </w:pPr>
          </w:p>
        </w:tc>
        <w:tc>
          <w:tcPr>
            <w:tcW w:w="1531" w:type="dxa"/>
            <w:vMerge/>
          </w:tcPr>
          <w:p w14:paraId="453DAC8B" w14:textId="77777777" w:rsidR="00B35845" w:rsidRDefault="00B35845">
            <w:pPr>
              <w:pStyle w:val="ConsPlusNormal"/>
            </w:pPr>
          </w:p>
        </w:tc>
        <w:tc>
          <w:tcPr>
            <w:tcW w:w="2551" w:type="dxa"/>
            <w:vMerge/>
          </w:tcPr>
          <w:p w14:paraId="6A1137BF" w14:textId="77777777" w:rsidR="00B35845" w:rsidRDefault="00B35845">
            <w:pPr>
              <w:pStyle w:val="ConsPlusNormal"/>
            </w:pPr>
          </w:p>
        </w:tc>
      </w:tr>
      <w:tr w:rsidR="00B35845" w14:paraId="027369CD" w14:textId="77777777">
        <w:tc>
          <w:tcPr>
            <w:tcW w:w="794" w:type="dxa"/>
            <w:vMerge/>
          </w:tcPr>
          <w:p w14:paraId="28F652D4" w14:textId="77777777" w:rsidR="00B35845" w:rsidRDefault="00B35845">
            <w:pPr>
              <w:pStyle w:val="ConsPlusNormal"/>
            </w:pPr>
          </w:p>
        </w:tc>
        <w:tc>
          <w:tcPr>
            <w:tcW w:w="2891" w:type="dxa"/>
            <w:vMerge/>
          </w:tcPr>
          <w:p w14:paraId="0CD45394" w14:textId="77777777" w:rsidR="00B35845" w:rsidRDefault="00B35845">
            <w:pPr>
              <w:pStyle w:val="ConsPlusNormal"/>
            </w:pPr>
          </w:p>
        </w:tc>
        <w:tc>
          <w:tcPr>
            <w:tcW w:w="1474" w:type="dxa"/>
            <w:vMerge/>
          </w:tcPr>
          <w:p w14:paraId="48970FF5" w14:textId="77777777" w:rsidR="00B35845" w:rsidRDefault="00B35845">
            <w:pPr>
              <w:pStyle w:val="ConsPlusNormal"/>
            </w:pPr>
          </w:p>
        </w:tc>
        <w:tc>
          <w:tcPr>
            <w:tcW w:w="1984" w:type="dxa"/>
            <w:vMerge/>
          </w:tcPr>
          <w:p w14:paraId="664C16DF" w14:textId="77777777" w:rsidR="00B35845" w:rsidRDefault="00B35845">
            <w:pPr>
              <w:pStyle w:val="ConsPlusNormal"/>
            </w:pPr>
          </w:p>
        </w:tc>
        <w:tc>
          <w:tcPr>
            <w:tcW w:w="1587" w:type="dxa"/>
          </w:tcPr>
          <w:p w14:paraId="1016664C" w14:textId="77777777" w:rsidR="00B35845" w:rsidRDefault="00B35845">
            <w:pPr>
              <w:pStyle w:val="ConsPlusNormal"/>
            </w:pPr>
            <w:r>
              <w:t>10,0</w:t>
            </w:r>
          </w:p>
        </w:tc>
        <w:tc>
          <w:tcPr>
            <w:tcW w:w="1077" w:type="dxa"/>
          </w:tcPr>
          <w:p w14:paraId="465F19B2" w14:textId="77777777" w:rsidR="00B35845" w:rsidRDefault="00B35845">
            <w:pPr>
              <w:pStyle w:val="ConsPlusNormal"/>
            </w:pPr>
            <w:r>
              <w:t>10,00</w:t>
            </w:r>
          </w:p>
        </w:tc>
        <w:tc>
          <w:tcPr>
            <w:tcW w:w="964" w:type="dxa"/>
          </w:tcPr>
          <w:p w14:paraId="4969A252" w14:textId="77777777" w:rsidR="00B35845" w:rsidRDefault="00B35845">
            <w:pPr>
              <w:pStyle w:val="ConsPlusNormal"/>
            </w:pPr>
            <w:r>
              <w:t>-</w:t>
            </w:r>
          </w:p>
        </w:tc>
        <w:tc>
          <w:tcPr>
            <w:tcW w:w="1077" w:type="dxa"/>
          </w:tcPr>
          <w:p w14:paraId="748509C3" w14:textId="77777777" w:rsidR="00B35845" w:rsidRDefault="00B35845">
            <w:pPr>
              <w:pStyle w:val="ConsPlusNormal"/>
            </w:pPr>
            <w:r>
              <w:t>1,00</w:t>
            </w:r>
          </w:p>
        </w:tc>
        <w:tc>
          <w:tcPr>
            <w:tcW w:w="1020" w:type="dxa"/>
          </w:tcPr>
          <w:p w14:paraId="2ED48636" w14:textId="77777777" w:rsidR="00B35845" w:rsidRDefault="00B35845">
            <w:pPr>
              <w:pStyle w:val="ConsPlusNormal"/>
            </w:pPr>
            <w:r>
              <w:t>3,00</w:t>
            </w:r>
          </w:p>
        </w:tc>
        <w:tc>
          <w:tcPr>
            <w:tcW w:w="1020" w:type="dxa"/>
          </w:tcPr>
          <w:p w14:paraId="2A2D8F93" w14:textId="77777777" w:rsidR="00B35845" w:rsidRDefault="00B35845">
            <w:pPr>
              <w:pStyle w:val="ConsPlusNormal"/>
            </w:pPr>
            <w:r>
              <w:t>10,00</w:t>
            </w:r>
          </w:p>
        </w:tc>
        <w:tc>
          <w:tcPr>
            <w:tcW w:w="1417" w:type="dxa"/>
          </w:tcPr>
          <w:p w14:paraId="30E9B898" w14:textId="77777777" w:rsidR="00B35845" w:rsidRDefault="00B35845">
            <w:pPr>
              <w:pStyle w:val="ConsPlusNormal"/>
            </w:pPr>
            <w:r>
              <w:t>-</w:t>
            </w:r>
          </w:p>
        </w:tc>
        <w:tc>
          <w:tcPr>
            <w:tcW w:w="1417" w:type="dxa"/>
          </w:tcPr>
          <w:p w14:paraId="115B6FEB" w14:textId="77777777" w:rsidR="00B35845" w:rsidRDefault="00B35845">
            <w:pPr>
              <w:pStyle w:val="ConsPlusNormal"/>
            </w:pPr>
            <w:r>
              <w:t>-</w:t>
            </w:r>
          </w:p>
        </w:tc>
        <w:tc>
          <w:tcPr>
            <w:tcW w:w="1247" w:type="dxa"/>
          </w:tcPr>
          <w:p w14:paraId="7BE155E5" w14:textId="77777777" w:rsidR="00B35845" w:rsidRDefault="00B35845">
            <w:pPr>
              <w:pStyle w:val="ConsPlusNormal"/>
            </w:pPr>
            <w:r>
              <w:t>-</w:t>
            </w:r>
          </w:p>
        </w:tc>
        <w:tc>
          <w:tcPr>
            <w:tcW w:w="1531" w:type="dxa"/>
          </w:tcPr>
          <w:p w14:paraId="0EA935FE" w14:textId="77777777" w:rsidR="00B35845" w:rsidRDefault="00B35845">
            <w:pPr>
              <w:pStyle w:val="ConsPlusNormal"/>
            </w:pPr>
            <w:r>
              <w:t>-</w:t>
            </w:r>
          </w:p>
        </w:tc>
        <w:tc>
          <w:tcPr>
            <w:tcW w:w="2551" w:type="dxa"/>
            <w:vMerge/>
          </w:tcPr>
          <w:p w14:paraId="0C89183C" w14:textId="77777777" w:rsidR="00B35845" w:rsidRDefault="00B35845">
            <w:pPr>
              <w:pStyle w:val="ConsPlusNormal"/>
            </w:pPr>
          </w:p>
        </w:tc>
      </w:tr>
      <w:tr w:rsidR="00B35845" w14:paraId="10F5D72A" w14:textId="77777777">
        <w:tc>
          <w:tcPr>
            <w:tcW w:w="794" w:type="dxa"/>
            <w:vMerge w:val="restart"/>
          </w:tcPr>
          <w:p w14:paraId="20AE9333" w14:textId="77777777" w:rsidR="00B35845" w:rsidRDefault="00B35845">
            <w:pPr>
              <w:pStyle w:val="ConsPlusNormal"/>
            </w:pPr>
            <w:r>
              <w:t>5.2</w:t>
            </w:r>
          </w:p>
        </w:tc>
        <w:tc>
          <w:tcPr>
            <w:tcW w:w="2891" w:type="dxa"/>
            <w:vMerge w:val="restart"/>
          </w:tcPr>
          <w:p w14:paraId="6451C812" w14:textId="77777777" w:rsidR="00B35845" w:rsidRDefault="00B35845">
            <w:pPr>
              <w:pStyle w:val="ConsPlusNormal"/>
            </w:pPr>
            <w:r>
              <w:t xml:space="preserve">Мероприятие 05.02.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w:t>
            </w:r>
            <w:r>
              <w:lastRenderedPageBreak/>
              <w:t>внешнеэкономической деятельности</w:t>
            </w:r>
          </w:p>
        </w:tc>
        <w:tc>
          <w:tcPr>
            <w:tcW w:w="1474" w:type="dxa"/>
            <w:vMerge w:val="restart"/>
          </w:tcPr>
          <w:p w14:paraId="30754264" w14:textId="77777777" w:rsidR="00B35845" w:rsidRDefault="00B35845">
            <w:pPr>
              <w:pStyle w:val="ConsPlusNormal"/>
            </w:pPr>
            <w:r>
              <w:lastRenderedPageBreak/>
              <w:t>2023-2025</w:t>
            </w:r>
          </w:p>
        </w:tc>
        <w:tc>
          <w:tcPr>
            <w:tcW w:w="1984" w:type="dxa"/>
          </w:tcPr>
          <w:p w14:paraId="1D80C6BB" w14:textId="77777777" w:rsidR="00B35845" w:rsidRDefault="00B35845">
            <w:pPr>
              <w:pStyle w:val="ConsPlusNormal"/>
            </w:pPr>
            <w:r>
              <w:t>Итого:</w:t>
            </w:r>
          </w:p>
        </w:tc>
        <w:tc>
          <w:tcPr>
            <w:tcW w:w="1587" w:type="dxa"/>
          </w:tcPr>
          <w:p w14:paraId="7054A396" w14:textId="77777777" w:rsidR="00B35845" w:rsidRDefault="00B35845">
            <w:pPr>
              <w:pStyle w:val="ConsPlusNormal"/>
            </w:pPr>
            <w:r>
              <w:t>300000,00</w:t>
            </w:r>
          </w:p>
        </w:tc>
        <w:tc>
          <w:tcPr>
            <w:tcW w:w="5158" w:type="dxa"/>
            <w:gridSpan w:val="5"/>
          </w:tcPr>
          <w:p w14:paraId="7A149F69" w14:textId="77777777" w:rsidR="00B35845" w:rsidRDefault="00B35845">
            <w:pPr>
              <w:pStyle w:val="ConsPlusNormal"/>
            </w:pPr>
            <w:r>
              <w:t>100000,00</w:t>
            </w:r>
          </w:p>
        </w:tc>
        <w:tc>
          <w:tcPr>
            <w:tcW w:w="1417" w:type="dxa"/>
          </w:tcPr>
          <w:p w14:paraId="04346AF8" w14:textId="77777777" w:rsidR="00B35845" w:rsidRDefault="00B35845">
            <w:pPr>
              <w:pStyle w:val="ConsPlusNormal"/>
            </w:pPr>
            <w:r>
              <w:t>100000,00</w:t>
            </w:r>
          </w:p>
        </w:tc>
        <w:tc>
          <w:tcPr>
            <w:tcW w:w="1417" w:type="dxa"/>
          </w:tcPr>
          <w:p w14:paraId="69F86E41" w14:textId="77777777" w:rsidR="00B35845" w:rsidRDefault="00B35845">
            <w:pPr>
              <w:pStyle w:val="ConsPlusNormal"/>
            </w:pPr>
            <w:r>
              <w:t>100000,00</w:t>
            </w:r>
          </w:p>
        </w:tc>
        <w:tc>
          <w:tcPr>
            <w:tcW w:w="1247" w:type="dxa"/>
          </w:tcPr>
          <w:p w14:paraId="7AAA9C5C" w14:textId="77777777" w:rsidR="00B35845" w:rsidRDefault="00B35845">
            <w:pPr>
              <w:pStyle w:val="ConsPlusNormal"/>
            </w:pPr>
            <w:r>
              <w:t>-</w:t>
            </w:r>
          </w:p>
        </w:tc>
        <w:tc>
          <w:tcPr>
            <w:tcW w:w="1531" w:type="dxa"/>
          </w:tcPr>
          <w:p w14:paraId="7E3D7313" w14:textId="77777777" w:rsidR="00B35845" w:rsidRDefault="00B35845">
            <w:pPr>
              <w:pStyle w:val="ConsPlusNormal"/>
            </w:pPr>
            <w:r>
              <w:t>-</w:t>
            </w:r>
          </w:p>
        </w:tc>
        <w:tc>
          <w:tcPr>
            <w:tcW w:w="2551" w:type="dxa"/>
            <w:vMerge w:val="restart"/>
          </w:tcPr>
          <w:p w14:paraId="16749146" w14:textId="77777777" w:rsidR="00B35845" w:rsidRDefault="00B35845">
            <w:pPr>
              <w:pStyle w:val="ConsPlusNormal"/>
            </w:pPr>
            <w:r>
              <w:t>Мининвест Московской области</w:t>
            </w:r>
          </w:p>
        </w:tc>
      </w:tr>
      <w:tr w:rsidR="00B35845" w14:paraId="67987FDB" w14:textId="77777777">
        <w:tc>
          <w:tcPr>
            <w:tcW w:w="794" w:type="dxa"/>
            <w:vMerge/>
          </w:tcPr>
          <w:p w14:paraId="424C2A98" w14:textId="77777777" w:rsidR="00B35845" w:rsidRDefault="00B35845">
            <w:pPr>
              <w:pStyle w:val="ConsPlusNormal"/>
            </w:pPr>
          </w:p>
        </w:tc>
        <w:tc>
          <w:tcPr>
            <w:tcW w:w="2891" w:type="dxa"/>
            <w:vMerge/>
          </w:tcPr>
          <w:p w14:paraId="7F0AD5DE" w14:textId="77777777" w:rsidR="00B35845" w:rsidRDefault="00B35845">
            <w:pPr>
              <w:pStyle w:val="ConsPlusNormal"/>
            </w:pPr>
          </w:p>
        </w:tc>
        <w:tc>
          <w:tcPr>
            <w:tcW w:w="1474" w:type="dxa"/>
            <w:vMerge/>
          </w:tcPr>
          <w:p w14:paraId="5DBB9EE2" w14:textId="77777777" w:rsidR="00B35845" w:rsidRDefault="00B35845">
            <w:pPr>
              <w:pStyle w:val="ConsPlusNormal"/>
            </w:pPr>
          </w:p>
        </w:tc>
        <w:tc>
          <w:tcPr>
            <w:tcW w:w="1984" w:type="dxa"/>
          </w:tcPr>
          <w:p w14:paraId="01CB1A0C" w14:textId="77777777" w:rsidR="00B35845" w:rsidRDefault="00B35845">
            <w:pPr>
              <w:pStyle w:val="ConsPlusNormal"/>
            </w:pPr>
            <w:r>
              <w:t>Средства бюджета Московской области</w:t>
            </w:r>
          </w:p>
        </w:tc>
        <w:tc>
          <w:tcPr>
            <w:tcW w:w="1587" w:type="dxa"/>
          </w:tcPr>
          <w:p w14:paraId="67B2FEF2" w14:textId="77777777" w:rsidR="00B35845" w:rsidRDefault="00B35845">
            <w:pPr>
              <w:pStyle w:val="ConsPlusNormal"/>
            </w:pPr>
            <w:r>
              <w:t>300000,00</w:t>
            </w:r>
          </w:p>
        </w:tc>
        <w:tc>
          <w:tcPr>
            <w:tcW w:w="5158" w:type="dxa"/>
            <w:gridSpan w:val="5"/>
          </w:tcPr>
          <w:p w14:paraId="58EB79C8" w14:textId="77777777" w:rsidR="00B35845" w:rsidRDefault="00B35845">
            <w:pPr>
              <w:pStyle w:val="ConsPlusNormal"/>
            </w:pPr>
            <w:r>
              <w:t>100000,00</w:t>
            </w:r>
          </w:p>
        </w:tc>
        <w:tc>
          <w:tcPr>
            <w:tcW w:w="1417" w:type="dxa"/>
          </w:tcPr>
          <w:p w14:paraId="5CABE5C4" w14:textId="77777777" w:rsidR="00B35845" w:rsidRDefault="00B35845">
            <w:pPr>
              <w:pStyle w:val="ConsPlusNormal"/>
            </w:pPr>
            <w:r>
              <w:t>100000,00</w:t>
            </w:r>
          </w:p>
        </w:tc>
        <w:tc>
          <w:tcPr>
            <w:tcW w:w="1417" w:type="dxa"/>
          </w:tcPr>
          <w:p w14:paraId="499A7090" w14:textId="77777777" w:rsidR="00B35845" w:rsidRDefault="00B35845">
            <w:pPr>
              <w:pStyle w:val="ConsPlusNormal"/>
            </w:pPr>
            <w:r>
              <w:t>100000,00</w:t>
            </w:r>
          </w:p>
        </w:tc>
        <w:tc>
          <w:tcPr>
            <w:tcW w:w="1247" w:type="dxa"/>
          </w:tcPr>
          <w:p w14:paraId="44DD0E6B" w14:textId="77777777" w:rsidR="00B35845" w:rsidRDefault="00B35845">
            <w:pPr>
              <w:pStyle w:val="ConsPlusNormal"/>
            </w:pPr>
            <w:r>
              <w:t>-</w:t>
            </w:r>
          </w:p>
        </w:tc>
        <w:tc>
          <w:tcPr>
            <w:tcW w:w="1531" w:type="dxa"/>
          </w:tcPr>
          <w:p w14:paraId="6F7EEAFF" w14:textId="77777777" w:rsidR="00B35845" w:rsidRDefault="00B35845">
            <w:pPr>
              <w:pStyle w:val="ConsPlusNormal"/>
            </w:pPr>
            <w:r>
              <w:t>-</w:t>
            </w:r>
          </w:p>
        </w:tc>
        <w:tc>
          <w:tcPr>
            <w:tcW w:w="2551" w:type="dxa"/>
            <w:vMerge/>
          </w:tcPr>
          <w:p w14:paraId="730A2774" w14:textId="77777777" w:rsidR="00B35845" w:rsidRDefault="00B35845">
            <w:pPr>
              <w:pStyle w:val="ConsPlusNormal"/>
            </w:pPr>
          </w:p>
        </w:tc>
      </w:tr>
      <w:tr w:rsidR="00B35845" w14:paraId="564C9900" w14:textId="77777777">
        <w:tc>
          <w:tcPr>
            <w:tcW w:w="794" w:type="dxa"/>
            <w:vMerge/>
          </w:tcPr>
          <w:p w14:paraId="606DD1FE" w14:textId="77777777" w:rsidR="00B35845" w:rsidRDefault="00B35845">
            <w:pPr>
              <w:pStyle w:val="ConsPlusNormal"/>
            </w:pPr>
          </w:p>
        </w:tc>
        <w:tc>
          <w:tcPr>
            <w:tcW w:w="2891" w:type="dxa"/>
            <w:vMerge w:val="restart"/>
          </w:tcPr>
          <w:p w14:paraId="701DEA84" w14:textId="77777777" w:rsidR="00B35845" w:rsidRDefault="00B35845">
            <w:pPr>
              <w:pStyle w:val="ConsPlusNormal"/>
            </w:pPr>
            <w:r>
              <w:t>Объем поддержанного экспорта, миллиард рублей</w:t>
            </w:r>
          </w:p>
        </w:tc>
        <w:tc>
          <w:tcPr>
            <w:tcW w:w="1474" w:type="dxa"/>
            <w:vMerge w:val="restart"/>
          </w:tcPr>
          <w:p w14:paraId="46BAC3B6" w14:textId="77777777" w:rsidR="00B35845" w:rsidRDefault="00B35845">
            <w:pPr>
              <w:pStyle w:val="ConsPlusNormal"/>
            </w:pPr>
            <w:r>
              <w:t>X</w:t>
            </w:r>
          </w:p>
        </w:tc>
        <w:tc>
          <w:tcPr>
            <w:tcW w:w="1984" w:type="dxa"/>
            <w:vMerge w:val="restart"/>
          </w:tcPr>
          <w:p w14:paraId="05F2FD67" w14:textId="77777777" w:rsidR="00B35845" w:rsidRDefault="00B35845">
            <w:pPr>
              <w:pStyle w:val="ConsPlusNormal"/>
            </w:pPr>
            <w:r>
              <w:t>X</w:t>
            </w:r>
          </w:p>
        </w:tc>
        <w:tc>
          <w:tcPr>
            <w:tcW w:w="1587" w:type="dxa"/>
            <w:vMerge w:val="restart"/>
          </w:tcPr>
          <w:p w14:paraId="55F01B8D" w14:textId="77777777" w:rsidR="00B35845" w:rsidRDefault="00B35845">
            <w:pPr>
              <w:pStyle w:val="ConsPlusNormal"/>
            </w:pPr>
            <w:r>
              <w:t>Всего</w:t>
            </w:r>
          </w:p>
        </w:tc>
        <w:tc>
          <w:tcPr>
            <w:tcW w:w="1077" w:type="dxa"/>
            <w:vMerge w:val="restart"/>
          </w:tcPr>
          <w:p w14:paraId="775DE6D5" w14:textId="77777777" w:rsidR="00B35845" w:rsidRDefault="00B35845">
            <w:pPr>
              <w:pStyle w:val="ConsPlusNormal"/>
            </w:pPr>
            <w:r>
              <w:t>Итого 2023 год</w:t>
            </w:r>
          </w:p>
        </w:tc>
        <w:tc>
          <w:tcPr>
            <w:tcW w:w="4081" w:type="dxa"/>
            <w:gridSpan w:val="4"/>
          </w:tcPr>
          <w:p w14:paraId="686D67D2" w14:textId="77777777" w:rsidR="00B35845" w:rsidRDefault="00B35845">
            <w:pPr>
              <w:pStyle w:val="ConsPlusNormal"/>
            </w:pPr>
            <w:r>
              <w:t>В том числе по кварталам:</w:t>
            </w:r>
          </w:p>
        </w:tc>
        <w:tc>
          <w:tcPr>
            <w:tcW w:w="1417" w:type="dxa"/>
            <w:vMerge w:val="restart"/>
          </w:tcPr>
          <w:p w14:paraId="4834D99A" w14:textId="77777777" w:rsidR="00B35845" w:rsidRDefault="00B35845">
            <w:pPr>
              <w:pStyle w:val="ConsPlusNormal"/>
            </w:pPr>
            <w:r>
              <w:t>2024 год</w:t>
            </w:r>
          </w:p>
        </w:tc>
        <w:tc>
          <w:tcPr>
            <w:tcW w:w="1417" w:type="dxa"/>
            <w:vMerge w:val="restart"/>
          </w:tcPr>
          <w:p w14:paraId="2E8CBB85" w14:textId="77777777" w:rsidR="00B35845" w:rsidRDefault="00B35845">
            <w:pPr>
              <w:pStyle w:val="ConsPlusNormal"/>
            </w:pPr>
            <w:r>
              <w:t>2025 год</w:t>
            </w:r>
          </w:p>
        </w:tc>
        <w:tc>
          <w:tcPr>
            <w:tcW w:w="1247" w:type="dxa"/>
            <w:vMerge w:val="restart"/>
          </w:tcPr>
          <w:p w14:paraId="6802973C" w14:textId="77777777" w:rsidR="00B35845" w:rsidRDefault="00B35845">
            <w:pPr>
              <w:pStyle w:val="ConsPlusNormal"/>
            </w:pPr>
            <w:r>
              <w:t>2026 год</w:t>
            </w:r>
          </w:p>
        </w:tc>
        <w:tc>
          <w:tcPr>
            <w:tcW w:w="1531" w:type="dxa"/>
            <w:vMerge w:val="restart"/>
          </w:tcPr>
          <w:p w14:paraId="4670C24C" w14:textId="77777777" w:rsidR="00B35845" w:rsidRDefault="00B35845">
            <w:pPr>
              <w:pStyle w:val="ConsPlusNormal"/>
            </w:pPr>
            <w:r>
              <w:t>2027 год</w:t>
            </w:r>
          </w:p>
        </w:tc>
        <w:tc>
          <w:tcPr>
            <w:tcW w:w="2551" w:type="dxa"/>
            <w:vMerge w:val="restart"/>
          </w:tcPr>
          <w:p w14:paraId="6EDAADDB" w14:textId="77777777" w:rsidR="00B35845" w:rsidRDefault="00B35845">
            <w:pPr>
              <w:pStyle w:val="ConsPlusNormal"/>
            </w:pPr>
            <w:r>
              <w:t>X</w:t>
            </w:r>
          </w:p>
        </w:tc>
      </w:tr>
      <w:tr w:rsidR="00B35845" w14:paraId="1D41B3F0" w14:textId="77777777">
        <w:tc>
          <w:tcPr>
            <w:tcW w:w="794" w:type="dxa"/>
            <w:vMerge/>
          </w:tcPr>
          <w:p w14:paraId="53968B50" w14:textId="77777777" w:rsidR="00B35845" w:rsidRDefault="00B35845">
            <w:pPr>
              <w:pStyle w:val="ConsPlusNormal"/>
            </w:pPr>
          </w:p>
        </w:tc>
        <w:tc>
          <w:tcPr>
            <w:tcW w:w="2891" w:type="dxa"/>
            <w:vMerge/>
          </w:tcPr>
          <w:p w14:paraId="516B4EA2" w14:textId="77777777" w:rsidR="00B35845" w:rsidRDefault="00B35845">
            <w:pPr>
              <w:pStyle w:val="ConsPlusNormal"/>
            </w:pPr>
          </w:p>
        </w:tc>
        <w:tc>
          <w:tcPr>
            <w:tcW w:w="1474" w:type="dxa"/>
            <w:vMerge/>
          </w:tcPr>
          <w:p w14:paraId="1CB47D23" w14:textId="77777777" w:rsidR="00B35845" w:rsidRDefault="00B35845">
            <w:pPr>
              <w:pStyle w:val="ConsPlusNormal"/>
            </w:pPr>
          </w:p>
        </w:tc>
        <w:tc>
          <w:tcPr>
            <w:tcW w:w="1984" w:type="dxa"/>
            <w:vMerge/>
          </w:tcPr>
          <w:p w14:paraId="53316ADA" w14:textId="77777777" w:rsidR="00B35845" w:rsidRDefault="00B35845">
            <w:pPr>
              <w:pStyle w:val="ConsPlusNormal"/>
            </w:pPr>
          </w:p>
        </w:tc>
        <w:tc>
          <w:tcPr>
            <w:tcW w:w="1587" w:type="dxa"/>
            <w:vMerge/>
          </w:tcPr>
          <w:p w14:paraId="29DCFD72" w14:textId="77777777" w:rsidR="00B35845" w:rsidRDefault="00B35845">
            <w:pPr>
              <w:pStyle w:val="ConsPlusNormal"/>
            </w:pPr>
          </w:p>
        </w:tc>
        <w:tc>
          <w:tcPr>
            <w:tcW w:w="1077" w:type="dxa"/>
            <w:vMerge/>
          </w:tcPr>
          <w:p w14:paraId="1DF3C67F" w14:textId="77777777" w:rsidR="00B35845" w:rsidRDefault="00B35845">
            <w:pPr>
              <w:pStyle w:val="ConsPlusNormal"/>
            </w:pPr>
          </w:p>
        </w:tc>
        <w:tc>
          <w:tcPr>
            <w:tcW w:w="964" w:type="dxa"/>
          </w:tcPr>
          <w:p w14:paraId="2C12C5F0" w14:textId="77777777" w:rsidR="00B35845" w:rsidRDefault="00B35845">
            <w:pPr>
              <w:pStyle w:val="ConsPlusNormal"/>
            </w:pPr>
            <w:r>
              <w:t>I</w:t>
            </w:r>
          </w:p>
        </w:tc>
        <w:tc>
          <w:tcPr>
            <w:tcW w:w="1077" w:type="dxa"/>
          </w:tcPr>
          <w:p w14:paraId="67404CD2" w14:textId="77777777" w:rsidR="00B35845" w:rsidRDefault="00B35845">
            <w:pPr>
              <w:pStyle w:val="ConsPlusNormal"/>
            </w:pPr>
            <w:r>
              <w:t>II</w:t>
            </w:r>
          </w:p>
        </w:tc>
        <w:tc>
          <w:tcPr>
            <w:tcW w:w="1020" w:type="dxa"/>
          </w:tcPr>
          <w:p w14:paraId="28CFFCD1" w14:textId="77777777" w:rsidR="00B35845" w:rsidRDefault="00B35845">
            <w:pPr>
              <w:pStyle w:val="ConsPlusNormal"/>
            </w:pPr>
            <w:r>
              <w:t>III</w:t>
            </w:r>
          </w:p>
        </w:tc>
        <w:tc>
          <w:tcPr>
            <w:tcW w:w="1020" w:type="dxa"/>
          </w:tcPr>
          <w:p w14:paraId="4E22A050" w14:textId="77777777" w:rsidR="00B35845" w:rsidRDefault="00B35845">
            <w:pPr>
              <w:pStyle w:val="ConsPlusNormal"/>
            </w:pPr>
            <w:r>
              <w:t>IV</w:t>
            </w:r>
          </w:p>
        </w:tc>
        <w:tc>
          <w:tcPr>
            <w:tcW w:w="1417" w:type="dxa"/>
            <w:vMerge/>
          </w:tcPr>
          <w:p w14:paraId="216CF45B" w14:textId="77777777" w:rsidR="00B35845" w:rsidRDefault="00B35845">
            <w:pPr>
              <w:pStyle w:val="ConsPlusNormal"/>
            </w:pPr>
          </w:p>
        </w:tc>
        <w:tc>
          <w:tcPr>
            <w:tcW w:w="1417" w:type="dxa"/>
            <w:vMerge/>
          </w:tcPr>
          <w:p w14:paraId="6BE711FC" w14:textId="77777777" w:rsidR="00B35845" w:rsidRDefault="00B35845">
            <w:pPr>
              <w:pStyle w:val="ConsPlusNormal"/>
            </w:pPr>
          </w:p>
        </w:tc>
        <w:tc>
          <w:tcPr>
            <w:tcW w:w="1247" w:type="dxa"/>
            <w:vMerge/>
          </w:tcPr>
          <w:p w14:paraId="1AA9E2F7" w14:textId="77777777" w:rsidR="00B35845" w:rsidRDefault="00B35845">
            <w:pPr>
              <w:pStyle w:val="ConsPlusNormal"/>
            </w:pPr>
          </w:p>
        </w:tc>
        <w:tc>
          <w:tcPr>
            <w:tcW w:w="1531" w:type="dxa"/>
            <w:vMerge/>
          </w:tcPr>
          <w:p w14:paraId="0274DF4C" w14:textId="77777777" w:rsidR="00B35845" w:rsidRDefault="00B35845">
            <w:pPr>
              <w:pStyle w:val="ConsPlusNormal"/>
            </w:pPr>
          </w:p>
        </w:tc>
        <w:tc>
          <w:tcPr>
            <w:tcW w:w="2551" w:type="dxa"/>
            <w:vMerge/>
          </w:tcPr>
          <w:p w14:paraId="58A7179C" w14:textId="77777777" w:rsidR="00B35845" w:rsidRDefault="00B35845">
            <w:pPr>
              <w:pStyle w:val="ConsPlusNormal"/>
            </w:pPr>
          </w:p>
        </w:tc>
      </w:tr>
      <w:tr w:rsidR="00B35845" w14:paraId="0518CD1F" w14:textId="77777777">
        <w:tc>
          <w:tcPr>
            <w:tcW w:w="794" w:type="dxa"/>
            <w:vMerge/>
          </w:tcPr>
          <w:p w14:paraId="7CA0B6C1" w14:textId="77777777" w:rsidR="00B35845" w:rsidRDefault="00B35845">
            <w:pPr>
              <w:pStyle w:val="ConsPlusNormal"/>
            </w:pPr>
          </w:p>
        </w:tc>
        <w:tc>
          <w:tcPr>
            <w:tcW w:w="2891" w:type="dxa"/>
            <w:vMerge/>
          </w:tcPr>
          <w:p w14:paraId="3C900FA3" w14:textId="77777777" w:rsidR="00B35845" w:rsidRDefault="00B35845">
            <w:pPr>
              <w:pStyle w:val="ConsPlusNormal"/>
            </w:pPr>
          </w:p>
        </w:tc>
        <w:tc>
          <w:tcPr>
            <w:tcW w:w="1474" w:type="dxa"/>
            <w:vMerge/>
          </w:tcPr>
          <w:p w14:paraId="7DB4AE10" w14:textId="77777777" w:rsidR="00B35845" w:rsidRDefault="00B35845">
            <w:pPr>
              <w:pStyle w:val="ConsPlusNormal"/>
            </w:pPr>
          </w:p>
        </w:tc>
        <w:tc>
          <w:tcPr>
            <w:tcW w:w="1984" w:type="dxa"/>
            <w:vMerge/>
          </w:tcPr>
          <w:p w14:paraId="17869174" w14:textId="77777777" w:rsidR="00B35845" w:rsidRDefault="00B35845">
            <w:pPr>
              <w:pStyle w:val="ConsPlusNormal"/>
            </w:pPr>
          </w:p>
        </w:tc>
        <w:tc>
          <w:tcPr>
            <w:tcW w:w="1587" w:type="dxa"/>
          </w:tcPr>
          <w:p w14:paraId="2086C983" w14:textId="77777777" w:rsidR="00B35845" w:rsidRDefault="00B35845">
            <w:pPr>
              <w:pStyle w:val="ConsPlusNormal"/>
            </w:pPr>
            <w:r>
              <w:t>3,00</w:t>
            </w:r>
          </w:p>
        </w:tc>
        <w:tc>
          <w:tcPr>
            <w:tcW w:w="1077" w:type="dxa"/>
          </w:tcPr>
          <w:p w14:paraId="6DED6D2B" w14:textId="77777777" w:rsidR="00B35845" w:rsidRDefault="00B35845">
            <w:pPr>
              <w:pStyle w:val="ConsPlusNormal"/>
            </w:pPr>
            <w:r>
              <w:t>1,00</w:t>
            </w:r>
          </w:p>
        </w:tc>
        <w:tc>
          <w:tcPr>
            <w:tcW w:w="964" w:type="dxa"/>
          </w:tcPr>
          <w:p w14:paraId="48820EDF" w14:textId="77777777" w:rsidR="00B35845" w:rsidRDefault="00B35845">
            <w:pPr>
              <w:pStyle w:val="ConsPlusNormal"/>
            </w:pPr>
            <w:r>
              <w:t>-</w:t>
            </w:r>
          </w:p>
        </w:tc>
        <w:tc>
          <w:tcPr>
            <w:tcW w:w="1077" w:type="dxa"/>
          </w:tcPr>
          <w:p w14:paraId="40814B6A" w14:textId="77777777" w:rsidR="00B35845" w:rsidRDefault="00B35845">
            <w:pPr>
              <w:pStyle w:val="ConsPlusNormal"/>
            </w:pPr>
            <w:r>
              <w:t>-</w:t>
            </w:r>
          </w:p>
        </w:tc>
        <w:tc>
          <w:tcPr>
            <w:tcW w:w="1020" w:type="dxa"/>
          </w:tcPr>
          <w:p w14:paraId="3B370982" w14:textId="77777777" w:rsidR="00B35845" w:rsidRDefault="00B35845">
            <w:pPr>
              <w:pStyle w:val="ConsPlusNormal"/>
            </w:pPr>
            <w:r>
              <w:t>-</w:t>
            </w:r>
          </w:p>
        </w:tc>
        <w:tc>
          <w:tcPr>
            <w:tcW w:w="1020" w:type="dxa"/>
          </w:tcPr>
          <w:p w14:paraId="49749E90" w14:textId="77777777" w:rsidR="00B35845" w:rsidRDefault="00B35845">
            <w:pPr>
              <w:pStyle w:val="ConsPlusNormal"/>
            </w:pPr>
            <w:r>
              <w:t>1,00</w:t>
            </w:r>
          </w:p>
        </w:tc>
        <w:tc>
          <w:tcPr>
            <w:tcW w:w="1417" w:type="dxa"/>
          </w:tcPr>
          <w:p w14:paraId="19F3C817" w14:textId="77777777" w:rsidR="00B35845" w:rsidRDefault="00B35845">
            <w:pPr>
              <w:pStyle w:val="ConsPlusNormal"/>
            </w:pPr>
            <w:r>
              <w:t>1,00</w:t>
            </w:r>
          </w:p>
        </w:tc>
        <w:tc>
          <w:tcPr>
            <w:tcW w:w="1417" w:type="dxa"/>
          </w:tcPr>
          <w:p w14:paraId="384FE2A9" w14:textId="77777777" w:rsidR="00B35845" w:rsidRDefault="00B35845">
            <w:pPr>
              <w:pStyle w:val="ConsPlusNormal"/>
            </w:pPr>
            <w:r>
              <w:t>1,00</w:t>
            </w:r>
          </w:p>
        </w:tc>
        <w:tc>
          <w:tcPr>
            <w:tcW w:w="1247" w:type="dxa"/>
          </w:tcPr>
          <w:p w14:paraId="6BB75219" w14:textId="77777777" w:rsidR="00B35845" w:rsidRDefault="00B35845">
            <w:pPr>
              <w:pStyle w:val="ConsPlusNormal"/>
            </w:pPr>
            <w:r>
              <w:t>-</w:t>
            </w:r>
          </w:p>
        </w:tc>
        <w:tc>
          <w:tcPr>
            <w:tcW w:w="1531" w:type="dxa"/>
          </w:tcPr>
          <w:p w14:paraId="72D567B7" w14:textId="77777777" w:rsidR="00B35845" w:rsidRDefault="00B35845">
            <w:pPr>
              <w:pStyle w:val="ConsPlusNormal"/>
            </w:pPr>
            <w:r>
              <w:t>-</w:t>
            </w:r>
          </w:p>
        </w:tc>
        <w:tc>
          <w:tcPr>
            <w:tcW w:w="2551" w:type="dxa"/>
            <w:vMerge/>
          </w:tcPr>
          <w:p w14:paraId="7FF8C133" w14:textId="77777777" w:rsidR="00B35845" w:rsidRDefault="00B35845">
            <w:pPr>
              <w:pStyle w:val="ConsPlusNormal"/>
            </w:pPr>
          </w:p>
        </w:tc>
      </w:tr>
      <w:tr w:rsidR="00B35845" w14:paraId="5B79AD34" w14:textId="77777777">
        <w:tc>
          <w:tcPr>
            <w:tcW w:w="794" w:type="dxa"/>
            <w:vMerge w:val="restart"/>
          </w:tcPr>
          <w:p w14:paraId="2381E106" w14:textId="77777777" w:rsidR="00B35845" w:rsidRDefault="00B35845">
            <w:pPr>
              <w:pStyle w:val="ConsPlusNormal"/>
            </w:pPr>
            <w:r>
              <w:t>5.3</w:t>
            </w:r>
          </w:p>
        </w:tc>
        <w:tc>
          <w:tcPr>
            <w:tcW w:w="2891" w:type="dxa"/>
            <w:vMerge w:val="restart"/>
          </w:tcPr>
          <w:p w14:paraId="48A276F3" w14:textId="77777777" w:rsidR="00B35845" w:rsidRDefault="00B35845">
            <w:pPr>
              <w:pStyle w:val="ConsPlusNormal"/>
            </w:pPr>
            <w:r>
              <w:t>Мероприятие 05.03. Возмещение части затрат юридических лиц на создание объектов инженерной и транспортной инфраструктуры для новых промышленных предприятий и (или) для увеличивших производственные мощности существующих промышленных предприятий</w:t>
            </w:r>
          </w:p>
        </w:tc>
        <w:tc>
          <w:tcPr>
            <w:tcW w:w="1474" w:type="dxa"/>
            <w:vMerge w:val="restart"/>
          </w:tcPr>
          <w:p w14:paraId="1BBA24F7" w14:textId="77777777" w:rsidR="00B35845" w:rsidRDefault="00B35845">
            <w:pPr>
              <w:pStyle w:val="ConsPlusNormal"/>
            </w:pPr>
            <w:r>
              <w:t>2023-2025</w:t>
            </w:r>
          </w:p>
        </w:tc>
        <w:tc>
          <w:tcPr>
            <w:tcW w:w="1984" w:type="dxa"/>
          </w:tcPr>
          <w:p w14:paraId="4F28E5A8" w14:textId="77777777" w:rsidR="00B35845" w:rsidRDefault="00B35845">
            <w:pPr>
              <w:pStyle w:val="ConsPlusNormal"/>
            </w:pPr>
            <w:r>
              <w:t>Итого:</w:t>
            </w:r>
          </w:p>
        </w:tc>
        <w:tc>
          <w:tcPr>
            <w:tcW w:w="1587" w:type="dxa"/>
          </w:tcPr>
          <w:p w14:paraId="6EFF3445" w14:textId="77777777" w:rsidR="00B35845" w:rsidRDefault="00B35845">
            <w:pPr>
              <w:pStyle w:val="ConsPlusNormal"/>
            </w:pPr>
            <w:r>
              <w:t>1600000,00</w:t>
            </w:r>
          </w:p>
        </w:tc>
        <w:tc>
          <w:tcPr>
            <w:tcW w:w="5158" w:type="dxa"/>
            <w:gridSpan w:val="5"/>
          </w:tcPr>
          <w:p w14:paraId="4F853DE4" w14:textId="77777777" w:rsidR="00B35845" w:rsidRDefault="00B35845">
            <w:pPr>
              <w:pStyle w:val="ConsPlusNormal"/>
            </w:pPr>
            <w:r>
              <w:t>800000,00</w:t>
            </w:r>
          </w:p>
        </w:tc>
        <w:tc>
          <w:tcPr>
            <w:tcW w:w="1417" w:type="dxa"/>
          </w:tcPr>
          <w:p w14:paraId="45A4335D" w14:textId="77777777" w:rsidR="00B35845" w:rsidRDefault="00B35845">
            <w:pPr>
              <w:pStyle w:val="ConsPlusNormal"/>
            </w:pPr>
            <w:r>
              <w:t>400000,00</w:t>
            </w:r>
          </w:p>
        </w:tc>
        <w:tc>
          <w:tcPr>
            <w:tcW w:w="1417" w:type="dxa"/>
          </w:tcPr>
          <w:p w14:paraId="475340F7" w14:textId="77777777" w:rsidR="00B35845" w:rsidRDefault="00B35845">
            <w:pPr>
              <w:pStyle w:val="ConsPlusNormal"/>
            </w:pPr>
            <w:r>
              <w:t>400000,00</w:t>
            </w:r>
          </w:p>
        </w:tc>
        <w:tc>
          <w:tcPr>
            <w:tcW w:w="1247" w:type="dxa"/>
          </w:tcPr>
          <w:p w14:paraId="5FF016D3" w14:textId="77777777" w:rsidR="00B35845" w:rsidRDefault="00B35845">
            <w:pPr>
              <w:pStyle w:val="ConsPlusNormal"/>
            </w:pPr>
            <w:r>
              <w:t>-</w:t>
            </w:r>
          </w:p>
        </w:tc>
        <w:tc>
          <w:tcPr>
            <w:tcW w:w="1531" w:type="dxa"/>
          </w:tcPr>
          <w:p w14:paraId="18A8875A" w14:textId="77777777" w:rsidR="00B35845" w:rsidRDefault="00B35845">
            <w:pPr>
              <w:pStyle w:val="ConsPlusNormal"/>
            </w:pPr>
            <w:r>
              <w:t>-</w:t>
            </w:r>
          </w:p>
        </w:tc>
        <w:tc>
          <w:tcPr>
            <w:tcW w:w="2551" w:type="dxa"/>
            <w:vMerge w:val="restart"/>
          </w:tcPr>
          <w:p w14:paraId="145D545A" w14:textId="77777777" w:rsidR="00B35845" w:rsidRDefault="00B35845">
            <w:pPr>
              <w:pStyle w:val="ConsPlusNormal"/>
            </w:pPr>
            <w:r>
              <w:t>Мининвест Московской области</w:t>
            </w:r>
          </w:p>
        </w:tc>
      </w:tr>
      <w:tr w:rsidR="00B35845" w14:paraId="7D7E609C" w14:textId="77777777">
        <w:tc>
          <w:tcPr>
            <w:tcW w:w="794" w:type="dxa"/>
            <w:vMerge/>
          </w:tcPr>
          <w:p w14:paraId="65F679AE" w14:textId="77777777" w:rsidR="00B35845" w:rsidRDefault="00B35845">
            <w:pPr>
              <w:pStyle w:val="ConsPlusNormal"/>
            </w:pPr>
          </w:p>
        </w:tc>
        <w:tc>
          <w:tcPr>
            <w:tcW w:w="2891" w:type="dxa"/>
            <w:vMerge/>
          </w:tcPr>
          <w:p w14:paraId="3BA70797" w14:textId="77777777" w:rsidR="00B35845" w:rsidRDefault="00B35845">
            <w:pPr>
              <w:pStyle w:val="ConsPlusNormal"/>
            </w:pPr>
          </w:p>
        </w:tc>
        <w:tc>
          <w:tcPr>
            <w:tcW w:w="1474" w:type="dxa"/>
            <w:vMerge/>
          </w:tcPr>
          <w:p w14:paraId="11DAFD9B" w14:textId="77777777" w:rsidR="00B35845" w:rsidRDefault="00B35845">
            <w:pPr>
              <w:pStyle w:val="ConsPlusNormal"/>
            </w:pPr>
          </w:p>
        </w:tc>
        <w:tc>
          <w:tcPr>
            <w:tcW w:w="1984" w:type="dxa"/>
          </w:tcPr>
          <w:p w14:paraId="193FDD4E" w14:textId="77777777" w:rsidR="00B35845" w:rsidRDefault="00B35845">
            <w:pPr>
              <w:pStyle w:val="ConsPlusNormal"/>
            </w:pPr>
            <w:r>
              <w:t>Средства бюджета Московской области</w:t>
            </w:r>
          </w:p>
        </w:tc>
        <w:tc>
          <w:tcPr>
            <w:tcW w:w="1587" w:type="dxa"/>
          </w:tcPr>
          <w:p w14:paraId="4219C371" w14:textId="77777777" w:rsidR="00B35845" w:rsidRDefault="00B35845">
            <w:pPr>
              <w:pStyle w:val="ConsPlusNormal"/>
            </w:pPr>
            <w:r>
              <w:t>1600000,00</w:t>
            </w:r>
          </w:p>
        </w:tc>
        <w:tc>
          <w:tcPr>
            <w:tcW w:w="5158" w:type="dxa"/>
            <w:gridSpan w:val="5"/>
          </w:tcPr>
          <w:p w14:paraId="716B922D" w14:textId="77777777" w:rsidR="00B35845" w:rsidRDefault="00B35845">
            <w:pPr>
              <w:pStyle w:val="ConsPlusNormal"/>
            </w:pPr>
            <w:r>
              <w:t>800000,00</w:t>
            </w:r>
          </w:p>
        </w:tc>
        <w:tc>
          <w:tcPr>
            <w:tcW w:w="1417" w:type="dxa"/>
          </w:tcPr>
          <w:p w14:paraId="46D3B72B" w14:textId="77777777" w:rsidR="00B35845" w:rsidRDefault="00B35845">
            <w:pPr>
              <w:pStyle w:val="ConsPlusNormal"/>
            </w:pPr>
            <w:r>
              <w:t>400000,00</w:t>
            </w:r>
          </w:p>
        </w:tc>
        <w:tc>
          <w:tcPr>
            <w:tcW w:w="1417" w:type="dxa"/>
          </w:tcPr>
          <w:p w14:paraId="4326B8F9" w14:textId="77777777" w:rsidR="00B35845" w:rsidRDefault="00B35845">
            <w:pPr>
              <w:pStyle w:val="ConsPlusNormal"/>
            </w:pPr>
            <w:r>
              <w:t>400000,00</w:t>
            </w:r>
          </w:p>
        </w:tc>
        <w:tc>
          <w:tcPr>
            <w:tcW w:w="1247" w:type="dxa"/>
          </w:tcPr>
          <w:p w14:paraId="3F9305D1" w14:textId="77777777" w:rsidR="00B35845" w:rsidRDefault="00B35845">
            <w:pPr>
              <w:pStyle w:val="ConsPlusNormal"/>
            </w:pPr>
            <w:r>
              <w:t>-</w:t>
            </w:r>
          </w:p>
        </w:tc>
        <w:tc>
          <w:tcPr>
            <w:tcW w:w="1531" w:type="dxa"/>
          </w:tcPr>
          <w:p w14:paraId="06530935" w14:textId="77777777" w:rsidR="00B35845" w:rsidRDefault="00B35845">
            <w:pPr>
              <w:pStyle w:val="ConsPlusNormal"/>
            </w:pPr>
            <w:r>
              <w:t>-</w:t>
            </w:r>
          </w:p>
        </w:tc>
        <w:tc>
          <w:tcPr>
            <w:tcW w:w="2551" w:type="dxa"/>
            <w:vMerge/>
          </w:tcPr>
          <w:p w14:paraId="3A94E768" w14:textId="77777777" w:rsidR="00B35845" w:rsidRDefault="00B35845">
            <w:pPr>
              <w:pStyle w:val="ConsPlusNormal"/>
            </w:pPr>
          </w:p>
        </w:tc>
      </w:tr>
      <w:tr w:rsidR="00B35845" w14:paraId="753C7B78" w14:textId="77777777">
        <w:tc>
          <w:tcPr>
            <w:tcW w:w="794" w:type="dxa"/>
            <w:vMerge/>
          </w:tcPr>
          <w:p w14:paraId="744D4D16" w14:textId="77777777" w:rsidR="00B35845" w:rsidRDefault="00B35845">
            <w:pPr>
              <w:pStyle w:val="ConsPlusNormal"/>
            </w:pPr>
          </w:p>
        </w:tc>
        <w:tc>
          <w:tcPr>
            <w:tcW w:w="2891" w:type="dxa"/>
            <w:vMerge w:val="restart"/>
          </w:tcPr>
          <w:p w14:paraId="54932E1E" w14:textId="77777777" w:rsidR="00B35845" w:rsidRDefault="00B35845">
            <w:pPr>
              <w:pStyle w:val="ConsPlusNormal"/>
            </w:pPr>
            <w:r>
              <w:t>Созданы высокопроизводительные рабочие места с уровнем заработной платы, равной или превышающей пороговое значение "Среднемесячная номинальная начисленная заработная плата работников", единица</w:t>
            </w:r>
          </w:p>
        </w:tc>
        <w:tc>
          <w:tcPr>
            <w:tcW w:w="1474" w:type="dxa"/>
            <w:vMerge w:val="restart"/>
          </w:tcPr>
          <w:p w14:paraId="2D5D08BF" w14:textId="77777777" w:rsidR="00B35845" w:rsidRDefault="00B35845">
            <w:pPr>
              <w:pStyle w:val="ConsPlusNormal"/>
            </w:pPr>
            <w:r>
              <w:t>X</w:t>
            </w:r>
          </w:p>
        </w:tc>
        <w:tc>
          <w:tcPr>
            <w:tcW w:w="1984" w:type="dxa"/>
            <w:vMerge w:val="restart"/>
          </w:tcPr>
          <w:p w14:paraId="652544AD" w14:textId="77777777" w:rsidR="00B35845" w:rsidRDefault="00B35845">
            <w:pPr>
              <w:pStyle w:val="ConsPlusNormal"/>
            </w:pPr>
            <w:r>
              <w:t>X</w:t>
            </w:r>
          </w:p>
        </w:tc>
        <w:tc>
          <w:tcPr>
            <w:tcW w:w="1587" w:type="dxa"/>
            <w:vMerge w:val="restart"/>
          </w:tcPr>
          <w:p w14:paraId="61C89103" w14:textId="77777777" w:rsidR="00B35845" w:rsidRDefault="00B35845">
            <w:pPr>
              <w:pStyle w:val="ConsPlusNormal"/>
            </w:pPr>
            <w:r>
              <w:t>Всего</w:t>
            </w:r>
          </w:p>
        </w:tc>
        <w:tc>
          <w:tcPr>
            <w:tcW w:w="1077" w:type="dxa"/>
            <w:vMerge w:val="restart"/>
          </w:tcPr>
          <w:p w14:paraId="66701D11" w14:textId="77777777" w:rsidR="00B35845" w:rsidRDefault="00B35845">
            <w:pPr>
              <w:pStyle w:val="ConsPlusNormal"/>
            </w:pPr>
            <w:r>
              <w:t>Итого 2023 год</w:t>
            </w:r>
          </w:p>
        </w:tc>
        <w:tc>
          <w:tcPr>
            <w:tcW w:w="4081" w:type="dxa"/>
            <w:gridSpan w:val="4"/>
          </w:tcPr>
          <w:p w14:paraId="7618147A" w14:textId="77777777" w:rsidR="00B35845" w:rsidRDefault="00B35845">
            <w:pPr>
              <w:pStyle w:val="ConsPlusNormal"/>
            </w:pPr>
            <w:r>
              <w:t>В том числе по кварталам:</w:t>
            </w:r>
          </w:p>
        </w:tc>
        <w:tc>
          <w:tcPr>
            <w:tcW w:w="1417" w:type="dxa"/>
            <w:vMerge w:val="restart"/>
          </w:tcPr>
          <w:p w14:paraId="14D67D77" w14:textId="77777777" w:rsidR="00B35845" w:rsidRDefault="00B35845">
            <w:pPr>
              <w:pStyle w:val="ConsPlusNormal"/>
            </w:pPr>
            <w:r>
              <w:t>2024 год</w:t>
            </w:r>
          </w:p>
        </w:tc>
        <w:tc>
          <w:tcPr>
            <w:tcW w:w="1417" w:type="dxa"/>
            <w:vMerge w:val="restart"/>
          </w:tcPr>
          <w:p w14:paraId="0397FC80" w14:textId="77777777" w:rsidR="00B35845" w:rsidRDefault="00B35845">
            <w:pPr>
              <w:pStyle w:val="ConsPlusNormal"/>
            </w:pPr>
            <w:r>
              <w:t>2025 год</w:t>
            </w:r>
          </w:p>
        </w:tc>
        <w:tc>
          <w:tcPr>
            <w:tcW w:w="1247" w:type="dxa"/>
            <w:vMerge w:val="restart"/>
          </w:tcPr>
          <w:p w14:paraId="78BE6BCD" w14:textId="77777777" w:rsidR="00B35845" w:rsidRDefault="00B35845">
            <w:pPr>
              <w:pStyle w:val="ConsPlusNormal"/>
            </w:pPr>
            <w:r>
              <w:t>2026 год</w:t>
            </w:r>
          </w:p>
        </w:tc>
        <w:tc>
          <w:tcPr>
            <w:tcW w:w="1531" w:type="dxa"/>
            <w:vMerge w:val="restart"/>
          </w:tcPr>
          <w:p w14:paraId="3C3A853E" w14:textId="77777777" w:rsidR="00B35845" w:rsidRDefault="00B35845">
            <w:pPr>
              <w:pStyle w:val="ConsPlusNormal"/>
            </w:pPr>
            <w:r>
              <w:t>2027 год</w:t>
            </w:r>
          </w:p>
        </w:tc>
        <w:tc>
          <w:tcPr>
            <w:tcW w:w="2551" w:type="dxa"/>
            <w:vMerge w:val="restart"/>
          </w:tcPr>
          <w:p w14:paraId="2C167969" w14:textId="77777777" w:rsidR="00B35845" w:rsidRDefault="00B35845">
            <w:pPr>
              <w:pStyle w:val="ConsPlusNormal"/>
            </w:pPr>
            <w:r>
              <w:t>X</w:t>
            </w:r>
          </w:p>
        </w:tc>
      </w:tr>
      <w:tr w:rsidR="00B35845" w14:paraId="12A8BA22" w14:textId="77777777">
        <w:tc>
          <w:tcPr>
            <w:tcW w:w="794" w:type="dxa"/>
            <w:vMerge/>
          </w:tcPr>
          <w:p w14:paraId="2C59B1FE" w14:textId="77777777" w:rsidR="00B35845" w:rsidRDefault="00B35845">
            <w:pPr>
              <w:pStyle w:val="ConsPlusNormal"/>
            </w:pPr>
          </w:p>
        </w:tc>
        <w:tc>
          <w:tcPr>
            <w:tcW w:w="2891" w:type="dxa"/>
            <w:vMerge/>
          </w:tcPr>
          <w:p w14:paraId="080E1972" w14:textId="77777777" w:rsidR="00B35845" w:rsidRDefault="00B35845">
            <w:pPr>
              <w:pStyle w:val="ConsPlusNormal"/>
            </w:pPr>
          </w:p>
        </w:tc>
        <w:tc>
          <w:tcPr>
            <w:tcW w:w="1474" w:type="dxa"/>
            <w:vMerge/>
          </w:tcPr>
          <w:p w14:paraId="1FF2D86C" w14:textId="77777777" w:rsidR="00B35845" w:rsidRDefault="00B35845">
            <w:pPr>
              <w:pStyle w:val="ConsPlusNormal"/>
            </w:pPr>
          </w:p>
        </w:tc>
        <w:tc>
          <w:tcPr>
            <w:tcW w:w="1984" w:type="dxa"/>
            <w:vMerge/>
          </w:tcPr>
          <w:p w14:paraId="42656EF1" w14:textId="77777777" w:rsidR="00B35845" w:rsidRDefault="00B35845">
            <w:pPr>
              <w:pStyle w:val="ConsPlusNormal"/>
            </w:pPr>
          </w:p>
        </w:tc>
        <w:tc>
          <w:tcPr>
            <w:tcW w:w="1587" w:type="dxa"/>
            <w:vMerge/>
          </w:tcPr>
          <w:p w14:paraId="485DE6DF" w14:textId="77777777" w:rsidR="00B35845" w:rsidRDefault="00B35845">
            <w:pPr>
              <w:pStyle w:val="ConsPlusNormal"/>
            </w:pPr>
          </w:p>
        </w:tc>
        <w:tc>
          <w:tcPr>
            <w:tcW w:w="1077" w:type="dxa"/>
            <w:vMerge/>
          </w:tcPr>
          <w:p w14:paraId="556ED240" w14:textId="77777777" w:rsidR="00B35845" w:rsidRDefault="00B35845">
            <w:pPr>
              <w:pStyle w:val="ConsPlusNormal"/>
            </w:pPr>
          </w:p>
        </w:tc>
        <w:tc>
          <w:tcPr>
            <w:tcW w:w="964" w:type="dxa"/>
          </w:tcPr>
          <w:p w14:paraId="1784C7E8" w14:textId="77777777" w:rsidR="00B35845" w:rsidRDefault="00B35845">
            <w:pPr>
              <w:pStyle w:val="ConsPlusNormal"/>
            </w:pPr>
            <w:r>
              <w:t>I</w:t>
            </w:r>
          </w:p>
        </w:tc>
        <w:tc>
          <w:tcPr>
            <w:tcW w:w="1077" w:type="dxa"/>
          </w:tcPr>
          <w:p w14:paraId="5BF5BCE9" w14:textId="77777777" w:rsidR="00B35845" w:rsidRDefault="00B35845">
            <w:pPr>
              <w:pStyle w:val="ConsPlusNormal"/>
            </w:pPr>
            <w:r>
              <w:t>II</w:t>
            </w:r>
          </w:p>
        </w:tc>
        <w:tc>
          <w:tcPr>
            <w:tcW w:w="1020" w:type="dxa"/>
          </w:tcPr>
          <w:p w14:paraId="7D5D283B" w14:textId="77777777" w:rsidR="00B35845" w:rsidRDefault="00B35845">
            <w:pPr>
              <w:pStyle w:val="ConsPlusNormal"/>
            </w:pPr>
            <w:r>
              <w:t>III</w:t>
            </w:r>
          </w:p>
        </w:tc>
        <w:tc>
          <w:tcPr>
            <w:tcW w:w="1020" w:type="dxa"/>
          </w:tcPr>
          <w:p w14:paraId="79DD6DB8" w14:textId="77777777" w:rsidR="00B35845" w:rsidRDefault="00B35845">
            <w:pPr>
              <w:pStyle w:val="ConsPlusNormal"/>
            </w:pPr>
            <w:r>
              <w:t>IV</w:t>
            </w:r>
          </w:p>
        </w:tc>
        <w:tc>
          <w:tcPr>
            <w:tcW w:w="1417" w:type="dxa"/>
            <w:vMerge/>
          </w:tcPr>
          <w:p w14:paraId="3EC729A6" w14:textId="77777777" w:rsidR="00B35845" w:rsidRDefault="00B35845">
            <w:pPr>
              <w:pStyle w:val="ConsPlusNormal"/>
            </w:pPr>
          </w:p>
        </w:tc>
        <w:tc>
          <w:tcPr>
            <w:tcW w:w="1417" w:type="dxa"/>
            <w:vMerge/>
          </w:tcPr>
          <w:p w14:paraId="79959E3E" w14:textId="77777777" w:rsidR="00B35845" w:rsidRDefault="00B35845">
            <w:pPr>
              <w:pStyle w:val="ConsPlusNormal"/>
            </w:pPr>
          </w:p>
        </w:tc>
        <w:tc>
          <w:tcPr>
            <w:tcW w:w="1247" w:type="dxa"/>
            <w:vMerge/>
          </w:tcPr>
          <w:p w14:paraId="7BE4A1A9" w14:textId="77777777" w:rsidR="00B35845" w:rsidRDefault="00B35845">
            <w:pPr>
              <w:pStyle w:val="ConsPlusNormal"/>
            </w:pPr>
          </w:p>
        </w:tc>
        <w:tc>
          <w:tcPr>
            <w:tcW w:w="1531" w:type="dxa"/>
            <w:vMerge/>
          </w:tcPr>
          <w:p w14:paraId="0D1ADB64" w14:textId="77777777" w:rsidR="00B35845" w:rsidRDefault="00B35845">
            <w:pPr>
              <w:pStyle w:val="ConsPlusNormal"/>
            </w:pPr>
          </w:p>
        </w:tc>
        <w:tc>
          <w:tcPr>
            <w:tcW w:w="2551" w:type="dxa"/>
            <w:vMerge/>
          </w:tcPr>
          <w:p w14:paraId="5A5F3CB4" w14:textId="77777777" w:rsidR="00B35845" w:rsidRDefault="00B35845">
            <w:pPr>
              <w:pStyle w:val="ConsPlusNormal"/>
            </w:pPr>
          </w:p>
        </w:tc>
      </w:tr>
      <w:tr w:rsidR="00B35845" w14:paraId="3BFD1AA3" w14:textId="77777777">
        <w:tc>
          <w:tcPr>
            <w:tcW w:w="794" w:type="dxa"/>
            <w:vMerge/>
          </w:tcPr>
          <w:p w14:paraId="6DF95DAD" w14:textId="77777777" w:rsidR="00B35845" w:rsidRDefault="00B35845">
            <w:pPr>
              <w:pStyle w:val="ConsPlusNormal"/>
            </w:pPr>
          </w:p>
        </w:tc>
        <w:tc>
          <w:tcPr>
            <w:tcW w:w="2891" w:type="dxa"/>
            <w:vMerge/>
          </w:tcPr>
          <w:p w14:paraId="128B9FF3" w14:textId="77777777" w:rsidR="00B35845" w:rsidRDefault="00B35845">
            <w:pPr>
              <w:pStyle w:val="ConsPlusNormal"/>
            </w:pPr>
          </w:p>
        </w:tc>
        <w:tc>
          <w:tcPr>
            <w:tcW w:w="1474" w:type="dxa"/>
            <w:vMerge/>
          </w:tcPr>
          <w:p w14:paraId="1183E88C" w14:textId="77777777" w:rsidR="00B35845" w:rsidRDefault="00B35845">
            <w:pPr>
              <w:pStyle w:val="ConsPlusNormal"/>
            </w:pPr>
          </w:p>
        </w:tc>
        <w:tc>
          <w:tcPr>
            <w:tcW w:w="1984" w:type="dxa"/>
            <w:vMerge/>
          </w:tcPr>
          <w:p w14:paraId="0C7D1057" w14:textId="77777777" w:rsidR="00B35845" w:rsidRDefault="00B35845">
            <w:pPr>
              <w:pStyle w:val="ConsPlusNormal"/>
            </w:pPr>
          </w:p>
        </w:tc>
        <w:tc>
          <w:tcPr>
            <w:tcW w:w="1587" w:type="dxa"/>
          </w:tcPr>
          <w:p w14:paraId="34E8860A" w14:textId="77777777" w:rsidR="00B35845" w:rsidRDefault="00B35845">
            <w:pPr>
              <w:pStyle w:val="ConsPlusNormal"/>
            </w:pPr>
            <w:r>
              <w:t>700</w:t>
            </w:r>
          </w:p>
        </w:tc>
        <w:tc>
          <w:tcPr>
            <w:tcW w:w="1077" w:type="dxa"/>
          </w:tcPr>
          <w:p w14:paraId="576AFC75" w14:textId="77777777" w:rsidR="00B35845" w:rsidRDefault="00B35845">
            <w:pPr>
              <w:pStyle w:val="ConsPlusNormal"/>
            </w:pPr>
            <w:r>
              <w:t>350</w:t>
            </w:r>
          </w:p>
        </w:tc>
        <w:tc>
          <w:tcPr>
            <w:tcW w:w="964" w:type="dxa"/>
          </w:tcPr>
          <w:p w14:paraId="3E63F1A4" w14:textId="77777777" w:rsidR="00B35845" w:rsidRDefault="00B35845">
            <w:pPr>
              <w:pStyle w:val="ConsPlusNormal"/>
            </w:pPr>
            <w:r>
              <w:t>-</w:t>
            </w:r>
          </w:p>
        </w:tc>
        <w:tc>
          <w:tcPr>
            <w:tcW w:w="1077" w:type="dxa"/>
          </w:tcPr>
          <w:p w14:paraId="1B39F1F4" w14:textId="77777777" w:rsidR="00B35845" w:rsidRDefault="00B35845">
            <w:pPr>
              <w:pStyle w:val="ConsPlusNormal"/>
            </w:pPr>
            <w:r>
              <w:t>-</w:t>
            </w:r>
          </w:p>
        </w:tc>
        <w:tc>
          <w:tcPr>
            <w:tcW w:w="1020" w:type="dxa"/>
          </w:tcPr>
          <w:p w14:paraId="1903DB29" w14:textId="77777777" w:rsidR="00B35845" w:rsidRDefault="00B35845">
            <w:pPr>
              <w:pStyle w:val="ConsPlusNormal"/>
            </w:pPr>
            <w:r>
              <w:t>-</w:t>
            </w:r>
          </w:p>
        </w:tc>
        <w:tc>
          <w:tcPr>
            <w:tcW w:w="1020" w:type="dxa"/>
          </w:tcPr>
          <w:p w14:paraId="43FB6C3E" w14:textId="77777777" w:rsidR="00B35845" w:rsidRDefault="00B35845">
            <w:pPr>
              <w:pStyle w:val="ConsPlusNormal"/>
            </w:pPr>
            <w:r>
              <w:t>350</w:t>
            </w:r>
          </w:p>
        </w:tc>
        <w:tc>
          <w:tcPr>
            <w:tcW w:w="1417" w:type="dxa"/>
          </w:tcPr>
          <w:p w14:paraId="1F7450C8" w14:textId="77777777" w:rsidR="00B35845" w:rsidRDefault="00B35845">
            <w:pPr>
              <w:pStyle w:val="ConsPlusNormal"/>
            </w:pPr>
            <w:r>
              <w:t>175</w:t>
            </w:r>
          </w:p>
        </w:tc>
        <w:tc>
          <w:tcPr>
            <w:tcW w:w="1417" w:type="dxa"/>
          </w:tcPr>
          <w:p w14:paraId="4C4BBC5B" w14:textId="77777777" w:rsidR="00B35845" w:rsidRDefault="00B35845">
            <w:pPr>
              <w:pStyle w:val="ConsPlusNormal"/>
            </w:pPr>
            <w:r>
              <w:t>175</w:t>
            </w:r>
          </w:p>
        </w:tc>
        <w:tc>
          <w:tcPr>
            <w:tcW w:w="1247" w:type="dxa"/>
          </w:tcPr>
          <w:p w14:paraId="1085D5A3" w14:textId="77777777" w:rsidR="00B35845" w:rsidRDefault="00B35845">
            <w:pPr>
              <w:pStyle w:val="ConsPlusNormal"/>
            </w:pPr>
            <w:r>
              <w:t>-</w:t>
            </w:r>
          </w:p>
        </w:tc>
        <w:tc>
          <w:tcPr>
            <w:tcW w:w="1531" w:type="dxa"/>
          </w:tcPr>
          <w:p w14:paraId="79619B3D" w14:textId="77777777" w:rsidR="00B35845" w:rsidRDefault="00B35845">
            <w:pPr>
              <w:pStyle w:val="ConsPlusNormal"/>
            </w:pPr>
            <w:r>
              <w:t>-</w:t>
            </w:r>
          </w:p>
        </w:tc>
        <w:tc>
          <w:tcPr>
            <w:tcW w:w="2551" w:type="dxa"/>
            <w:vMerge/>
          </w:tcPr>
          <w:p w14:paraId="308D68E0" w14:textId="77777777" w:rsidR="00B35845" w:rsidRDefault="00B35845">
            <w:pPr>
              <w:pStyle w:val="ConsPlusNormal"/>
            </w:pPr>
          </w:p>
        </w:tc>
      </w:tr>
      <w:tr w:rsidR="00B35845" w14:paraId="567891DE" w14:textId="77777777">
        <w:tc>
          <w:tcPr>
            <w:tcW w:w="794" w:type="dxa"/>
            <w:vMerge w:val="restart"/>
          </w:tcPr>
          <w:p w14:paraId="77F3C111" w14:textId="77777777" w:rsidR="00B35845" w:rsidRDefault="00B35845">
            <w:pPr>
              <w:pStyle w:val="ConsPlusNormal"/>
            </w:pPr>
            <w:r>
              <w:t>5.4</w:t>
            </w:r>
          </w:p>
        </w:tc>
        <w:tc>
          <w:tcPr>
            <w:tcW w:w="2891" w:type="dxa"/>
            <w:vMerge w:val="restart"/>
          </w:tcPr>
          <w:p w14:paraId="5D42B1EB" w14:textId="77777777" w:rsidR="00B35845" w:rsidRDefault="00B35845">
            <w:pPr>
              <w:pStyle w:val="ConsPlusNormal"/>
            </w:pPr>
            <w:r>
              <w:t xml:space="preserve">Мероприятие 05.04. </w:t>
            </w:r>
            <w:r>
              <w:lastRenderedPageBreak/>
              <w:t>Возмещение части затрат промышленных предприятий, связанных с приобретением нового оборудования</w:t>
            </w:r>
          </w:p>
        </w:tc>
        <w:tc>
          <w:tcPr>
            <w:tcW w:w="1474" w:type="dxa"/>
            <w:vMerge w:val="restart"/>
          </w:tcPr>
          <w:p w14:paraId="62B0713D" w14:textId="77777777" w:rsidR="00B35845" w:rsidRDefault="00B35845">
            <w:pPr>
              <w:pStyle w:val="ConsPlusNormal"/>
            </w:pPr>
            <w:r>
              <w:lastRenderedPageBreak/>
              <w:t>2023</w:t>
            </w:r>
          </w:p>
        </w:tc>
        <w:tc>
          <w:tcPr>
            <w:tcW w:w="1984" w:type="dxa"/>
          </w:tcPr>
          <w:p w14:paraId="25F52E71" w14:textId="77777777" w:rsidR="00B35845" w:rsidRDefault="00B35845">
            <w:pPr>
              <w:pStyle w:val="ConsPlusNormal"/>
            </w:pPr>
            <w:r>
              <w:t>Итого:</w:t>
            </w:r>
          </w:p>
        </w:tc>
        <w:tc>
          <w:tcPr>
            <w:tcW w:w="1587" w:type="dxa"/>
          </w:tcPr>
          <w:p w14:paraId="4A037380" w14:textId="77777777" w:rsidR="00B35845" w:rsidRDefault="00B35845">
            <w:pPr>
              <w:pStyle w:val="ConsPlusNormal"/>
            </w:pPr>
            <w:r>
              <w:t>100000,00</w:t>
            </w:r>
          </w:p>
        </w:tc>
        <w:tc>
          <w:tcPr>
            <w:tcW w:w="5158" w:type="dxa"/>
            <w:gridSpan w:val="5"/>
          </w:tcPr>
          <w:p w14:paraId="0172D629" w14:textId="77777777" w:rsidR="00B35845" w:rsidRDefault="00B35845">
            <w:pPr>
              <w:pStyle w:val="ConsPlusNormal"/>
            </w:pPr>
            <w:r>
              <w:t>100000,00</w:t>
            </w:r>
          </w:p>
        </w:tc>
        <w:tc>
          <w:tcPr>
            <w:tcW w:w="1417" w:type="dxa"/>
          </w:tcPr>
          <w:p w14:paraId="2D8EA283" w14:textId="77777777" w:rsidR="00B35845" w:rsidRDefault="00B35845">
            <w:pPr>
              <w:pStyle w:val="ConsPlusNormal"/>
            </w:pPr>
            <w:r>
              <w:t>-</w:t>
            </w:r>
          </w:p>
        </w:tc>
        <w:tc>
          <w:tcPr>
            <w:tcW w:w="1417" w:type="dxa"/>
          </w:tcPr>
          <w:p w14:paraId="53FD373C" w14:textId="77777777" w:rsidR="00B35845" w:rsidRDefault="00B35845">
            <w:pPr>
              <w:pStyle w:val="ConsPlusNormal"/>
            </w:pPr>
            <w:r>
              <w:t>-</w:t>
            </w:r>
          </w:p>
        </w:tc>
        <w:tc>
          <w:tcPr>
            <w:tcW w:w="1247" w:type="dxa"/>
          </w:tcPr>
          <w:p w14:paraId="343CCE41" w14:textId="77777777" w:rsidR="00B35845" w:rsidRDefault="00B35845">
            <w:pPr>
              <w:pStyle w:val="ConsPlusNormal"/>
            </w:pPr>
            <w:r>
              <w:t>-</w:t>
            </w:r>
          </w:p>
        </w:tc>
        <w:tc>
          <w:tcPr>
            <w:tcW w:w="1531" w:type="dxa"/>
          </w:tcPr>
          <w:p w14:paraId="1BC1607E" w14:textId="77777777" w:rsidR="00B35845" w:rsidRDefault="00B35845">
            <w:pPr>
              <w:pStyle w:val="ConsPlusNormal"/>
            </w:pPr>
            <w:r>
              <w:t>-</w:t>
            </w:r>
          </w:p>
        </w:tc>
        <w:tc>
          <w:tcPr>
            <w:tcW w:w="2551" w:type="dxa"/>
            <w:vMerge w:val="restart"/>
          </w:tcPr>
          <w:p w14:paraId="649F832F" w14:textId="77777777" w:rsidR="00B35845" w:rsidRDefault="00B35845">
            <w:pPr>
              <w:pStyle w:val="ConsPlusNormal"/>
            </w:pPr>
            <w:r>
              <w:t xml:space="preserve">Мининвест Московской </w:t>
            </w:r>
            <w:r>
              <w:lastRenderedPageBreak/>
              <w:t>области</w:t>
            </w:r>
          </w:p>
        </w:tc>
      </w:tr>
      <w:tr w:rsidR="00B35845" w14:paraId="24DAF8B0" w14:textId="77777777">
        <w:tc>
          <w:tcPr>
            <w:tcW w:w="794" w:type="dxa"/>
            <w:vMerge/>
          </w:tcPr>
          <w:p w14:paraId="6A80CBC9" w14:textId="77777777" w:rsidR="00B35845" w:rsidRDefault="00B35845">
            <w:pPr>
              <w:pStyle w:val="ConsPlusNormal"/>
            </w:pPr>
          </w:p>
        </w:tc>
        <w:tc>
          <w:tcPr>
            <w:tcW w:w="2891" w:type="dxa"/>
            <w:vMerge/>
          </w:tcPr>
          <w:p w14:paraId="6A16CB90" w14:textId="77777777" w:rsidR="00B35845" w:rsidRDefault="00B35845">
            <w:pPr>
              <w:pStyle w:val="ConsPlusNormal"/>
            </w:pPr>
          </w:p>
        </w:tc>
        <w:tc>
          <w:tcPr>
            <w:tcW w:w="1474" w:type="dxa"/>
            <w:vMerge/>
          </w:tcPr>
          <w:p w14:paraId="078C4296" w14:textId="77777777" w:rsidR="00B35845" w:rsidRDefault="00B35845">
            <w:pPr>
              <w:pStyle w:val="ConsPlusNormal"/>
            </w:pPr>
          </w:p>
        </w:tc>
        <w:tc>
          <w:tcPr>
            <w:tcW w:w="1984" w:type="dxa"/>
          </w:tcPr>
          <w:p w14:paraId="2AE31DDB" w14:textId="77777777" w:rsidR="00B35845" w:rsidRDefault="00B35845">
            <w:pPr>
              <w:pStyle w:val="ConsPlusNormal"/>
            </w:pPr>
            <w:r>
              <w:t>Средства бюджета Московской области</w:t>
            </w:r>
          </w:p>
        </w:tc>
        <w:tc>
          <w:tcPr>
            <w:tcW w:w="1587" w:type="dxa"/>
          </w:tcPr>
          <w:p w14:paraId="65FD1839" w14:textId="77777777" w:rsidR="00B35845" w:rsidRDefault="00B35845">
            <w:pPr>
              <w:pStyle w:val="ConsPlusNormal"/>
            </w:pPr>
            <w:r>
              <w:t>100000,00</w:t>
            </w:r>
          </w:p>
        </w:tc>
        <w:tc>
          <w:tcPr>
            <w:tcW w:w="5158" w:type="dxa"/>
            <w:gridSpan w:val="5"/>
          </w:tcPr>
          <w:p w14:paraId="39972F5B" w14:textId="77777777" w:rsidR="00B35845" w:rsidRDefault="00B35845">
            <w:pPr>
              <w:pStyle w:val="ConsPlusNormal"/>
            </w:pPr>
            <w:r>
              <w:t>100000,00</w:t>
            </w:r>
          </w:p>
        </w:tc>
        <w:tc>
          <w:tcPr>
            <w:tcW w:w="1417" w:type="dxa"/>
          </w:tcPr>
          <w:p w14:paraId="78007811" w14:textId="77777777" w:rsidR="00B35845" w:rsidRDefault="00B35845">
            <w:pPr>
              <w:pStyle w:val="ConsPlusNormal"/>
            </w:pPr>
            <w:r>
              <w:t>-</w:t>
            </w:r>
          </w:p>
        </w:tc>
        <w:tc>
          <w:tcPr>
            <w:tcW w:w="1417" w:type="dxa"/>
          </w:tcPr>
          <w:p w14:paraId="450B255A" w14:textId="77777777" w:rsidR="00B35845" w:rsidRDefault="00B35845">
            <w:pPr>
              <w:pStyle w:val="ConsPlusNormal"/>
            </w:pPr>
            <w:r>
              <w:t>-</w:t>
            </w:r>
          </w:p>
        </w:tc>
        <w:tc>
          <w:tcPr>
            <w:tcW w:w="1247" w:type="dxa"/>
          </w:tcPr>
          <w:p w14:paraId="57A4CD3A" w14:textId="77777777" w:rsidR="00B35845" w:rsidRDefault="00B35845">
            <w:pPr>
              <w:pStyle w:val="ConsPlusNormal"/>
            </w:pPr>
            <w:r>
              <w:t>-</w:t>
            </w:r>
          </w:p>
        </w:tc>
        <w:tc>
          <w:tcPr>
            <w:tcW w:w="1531" w:type="dxa"/>
          </w:tcPr>
          <w:p w14:paraId="68621A9C" w14:textId="77777777" w:rsidR="00B35845" w:rsidRDefault="00B35845">
            <w:pPr>
              <w:pStyle w:val="ConsPlusNormal"/>
            </w:pPr>
            <w:r>
              <w:t>-</w:t>
            </w:r>
          </w:p>
        </w:tc>
        <w:tc>
          <w:tcPr>
            <w:tcW w:w="2551" w:type="dxa"/>
            <w:vMerge/>
          </w:tcPr>
          <w:p w14:paraId="16A3CC22" w14:textId="77777777" w:rsidR="00B35845" w:rsidRDefault="00B35845">
            <w:pPr>
              <w:pStyle w:val="ConsPlusNormal"/>
            </w:pPr>
          </w:p>
        </w:tc>
      </w:tr>
      <w:tr w:rsidR="00B35845" w14:paraId="366B5C2E" w14:textId="77777777">
        <w:tc>
          <w:tcPr>
            <w:tcW w:w="794" w:type="dxa"/>
            <w:vMerge/>
          </w:tcPr>
          <w:p w14:paraId="7F834496" w14:textId="77777777" w:rsidR="00B35845" w:rsidRDefault="00B35845">
            <w:pPr>
              <w:pStyle w:val="ConsPlusNormal"/>
            </w:pPr>
          </w:p>
        </w:tc>
        <w:tc>
          <w:tcPr>
            <w:tcW w:w="2891" w:type="dxa"/>
            <w:vMerge w:val="restart"/>
          </w:tcPr>
          <w:p w14:paraId="69EB27B9" w14:textId="77777777" w:rsidR="00B35845" w:rsidRDefault="00B35845">
            <w:pPr>
              <w:pStyle w:val="ConsPlusNormal"/>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в соответствии с </w:t>
            </w:r>
            <w:hyperlink r:id="rId32">
              <w:r>
                <w:rPr>
                  <w:color w:val="0000FF"/>
                </w:rPr>
                <w:t>разделом "C"</w:t>
              </w:r>
            </w:hyperlink>
            <w:r>
              <w:t xml:space="preserve"> ОКВЭД (накопленным итогом), за исключением видов деятельности, не относящихся к сфере ведения Минпромторга России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миллион рублей</w:t>
            </w:r>
          </w:p>
        </w:tc>
        <w:tc>
          <w:tcPr>
            <w:tcW w:w="1474" w:type="dxa"/>
            <w:vMerge w:val="restart"/>
          </w:tcPr>
          <w:p w14:paraId="7D5FE082" w14:textId="77777777" w:rsidR="00B35845" w:rsidRDefault="00B35845">
            <w:pPr>
              <w:pStyle w:val="ConsPlusNormal"/>
            </w:pPr>
            <w:r>
              <w:t>X</w:t>
            </w:r>
          </w:p>
        </w:tc>
        <w:tc>
          <w:tcPr>
            <w:tcW w:w="1984" w:type="dxa"/>
            <w:vMerge w:val="restart"/>
          </w:tcPr>
          <w:p w14:paraId="6234E88A" w14:textId="77777777" w:rsidR="00B35845" w:rsidRDefault="00B35845">
            <w:pPr>
              <w:pStyle w:val="ConsPlusNormal"/>
            </w:pPr>
            <w:r>
              <w:t>X</w:t>
            </w:r>
          </w:p>
        </w:tc>
        <w:tc>
          <w:tcPr>
            <w:tcW w:w="1587" w:type="dxa"/>
            <w:vMerge w:val="restart"/>
          </w:tcPr>
          <w:p w14:paraId="22C9E627" w14:textId="77777777" w:rsidR="00B35845" w:rsidRDefault="00B35845">
            <w:pPr>
              <w:pStyle w:val="ConsPlusNormal"/>
            </w:pPr>
            <w:r>
              <w:t>Всего</w:t>
            </w:r>
          </w:p>
        </w:tc>
        <w:tc>
          <w:tcPr>
            <w:tcW w:w="1077" w:type="dxa"/>
            <w:vMerge w:val="restart"/>
          </w:tcPr>
          <w:p w14:paraId="368F2ED9" w14:textId="77777777" w:rsidR="00B35845" w:rsidRDefault="00B35845">
            <w:pPr>
              <w:pStyle w:val="ConsPlusNormal"/>
            </w:pPr>
            <w:r>
              <w:t>Итого 2023 год</w:t>
            </w:r>
          </w:p>
        </w:tc>
        <w:tc>
          <w:tcPr>
            <w:tcW w:w="4081" w:type="dxa"/>
            <w:gridSpan w:val="4"/>
          </w:tcPr>
          <w:p w14:paraId="2E051C04" w14:textId="77777777" w:rsidR="00B35845" w:rsidRDefault="00B35845">
            <w:pPr>
              <w:pStyle w:val="ConsPlusNormal"/>
            </w:pPr>
            <w:r>
              <w:t>В том числе по кварталам:</w:t>
            </w:r>
          </w:p>
        </w:tc>
        <w:tc>
          <w:tcPr>
            <w:tcW w:w="1417" w:type="dxa"/>
            <w:vMerge w:val="restart"/>
          </w:tcPr>
          <w:p w14:paraId="15108F7C" w14:textId="77777777" w:rsidR="00B35845" w:rsidRDefault="00B35845">
            <w:pPr>
              <w:pStyle w:val="ConsPlusNormal"/>
            </w:pPr>
            <w:r>
              <w:t>2024 год</w:t>
            </w:r>
          </w:p>
        </w:tc>
        <w:tc>
          <w:tcPr>
            <w:tcW w:w="1417" w:type="dxa"/>
            <w:vMerge w:val="restart"/>
          </w:tcPr>
          <w:p w14:paraId="375D4D35" w14:textId="77777777" w:rsidR="00B35845" w:rsidRDefault="00B35845">
            <w:pPr>
              <w:pStyle w:val="ConsPlusNormal"/>
            </w:pPr>
            <w:r>
              <w:t>2025 год</w:t>
            </w:r>
          </w:p>
        </w:tc>
        <w:tc>
          <w:tcPr>
            <w:tcW w:w="1247" w:type="dxa"/>
            <w:vMerge w:val="restart"/>
          </w:tcPr>
          <w:p w14:paraId="1167B6D5" w14:textId="77777777" w:rsidR="00B35845" w:rsidRDefault="00B35845">
            <w:pPr>
              <w:pStyle w:val="ConsPlusNormal"/>
            </w:pPr>
            <w:r>
              <w:t>2026 год</w:t>
            </w:r>
          </w:p>
        </w:tc>
        <w:tc>
          <w:tcPr>
            <w:tcW w:w="1531" w:type="dxa"/>
            <w:vMerge w:val="restart"/>
          </w:tcPr>
          <w:p w14:paraId="52DDD548" w14:textId="77777777" w:rsidR="00B35845" w:rsidRDefault="00B35845">
            <w:pPr>
              <w:pStyle w:val="ConsPlusNormal"/>
            </w:pPr>
            <w:r>
              <w:t>2027 год</w:t>
            </w:r>
          </w:p>
        </w:tc>
        <w:tc>
          <w:tcPr>
            <w:tcW w:w="2551" w:type="dxa"/>
            <w:vMerge w:val="restart"/>
          </w:tcPr>
          <w:p w14:paraId="234C0513" w14:textId="77777777" w:rsidR="00B35845" w:rsidRDefault="00B35845">
            <w:pPr>
              <w:pStyle w:val="ConsPlusNormal"/>
            </w:pPr>
            <w:r>
              <w:t>X</w:t>
            </w:r>
          </w:p>
        </w:tc>
      </w:tr>
      <w:tr w:rsidR="00B35845" w14:paraId="1B4AE89B" w14:textId="77777777">
        <w:tc>
          <w:tcPr>
            <w:tcW w:w="794" w:type="dxa"/>
            <w:vMerge/>
          </w:tcPr>
          <w:p w14:paraId="4FBC25FB" w14:textId="77777777" w:rsidR="00B35845" w:rsidRDefault="00B35845">
            <w:pPr>
              <w:pStyle w:val="ConsPlusNormal"/>
            </w:pPr>
          </w:p>
        </w:tc>
        <w:tc>
          <w:tcPr>
            <w:tcW w:w="2891" w:type="dxa"/>
            <w:vMerge/>
          </w:tcPr>
          <w:p w14:paraId="0009DCCA" w14:textId="77777777" w:rsidR="00B35845" w:rsidRDefault="00B35845">
            <w:pPr>
              <w:pStyle w:val="ConsPlusNormal"/>
            </w:pPr>
          </w:p>
        </w:tc>
        <w:tc>
          <w:tcPr>
            <w:tcW w:w="1474" w:type="dxa"/>
            <w:vMerge/>
          </w:tcPr>
          <w:p w14:paraId="1567D341" w14:textId="77777777" w:rsidR="00B35845" w:rsidRDefault="00B35845">
            <w:pPr>
              <w:pStyle w:val="ConsPlusNormal"/>
            </w:pPr>
          </w:p>
        </w:tc>
        <w:tc>
          <w:tcPr>
            <w:tcW w:w="1984" w:type="dxa"/>
            <w:vMerge/>
          </w:tcPr>
          <w:p w14:paraId="4B201BFD" w14:textId="77777777" w:rsidR="00B35845" w:rsidRDefault="00B35845">
            <w:pPr>
              <w:pStyle w:val="ConsPlusNormal"/>
            </w:pPr>
          </w:p>
        </w:tc>
        <w:tc>
          <w:tcPr>
            <w:tcW w:w="1587" w:type="dxa"/>
            <w:vMerge/>
          </w:tcPr>
          <w:p w14:paraId="29DE82F6" w14:textId="77777777" w:rsidR="00B35845" w:rsidRDefault="00B35845">
            <w:pPr>
              <w:pStyle w:val="ConsPlusNormal"/>
            </w:pPr>
          </w:p>
        </w:tc>
        <w:tc>
          <w:tcPr>
            <w:tcW w:w="1077" w:type="dxa"/>
            <w:vMerge/>
          </w:tcPr>
          <w:p w14:paraId="5852D4A8" w14:textId="77777777" w:rsidR="00B35845" w:rsidRDefault="00B35845">
            <w:pPr>
              <w:pStyle w:val="ConsPlusNormal"/>
            </w:pPr>
          </w:p>
        </w:tc>
        <w:tc>
          <w:tcPr>
            <w:tcW w:w="964" w:type="dxa"/>
          </w:tcPr>
          <w:p w14:paraId="7CB52132" w14:textId="77777777" w:rsidR="00B35845" w:rsidRDefault="00B35845">
            <w:pPr>
              <w:pStyle w:val="ConsPlusNormal"/>
            </w:pPr>
            <w:r>
              <w:t>I</w:t>
            </w:r>
          </w:p>
        </w:tc>
        <w:tc>
          <w:tcPr>
            <w:tcW w:w="1077" w:type="dxa"/>
          </w:tcPr>
          <w:p w14:paraId="4BC77825" w14:textId="77777777" w:rsidR="00B35845" w:rsidRDefault="00B35845">
            <w:pPr>
              <w:pStyle w:val="ConsPlusNormal"/>
            </w:pPr>
            <w:r>
              <w:t>II</w:t>
            </w:r>
          </w:p>
        </w:tc>
        <w:tc>
          <w:tcPr>
            <w:tcW w:w="1020" w:type="dxa"/>
          </w:tcPr>
          <w:p w14:paraId="3E58FC62" w14:textId="77777777" w:rsidR="00B35845" w:rsidRDefault="00B35845">
            <w:pPr>
              <w:pStyle w:val="ConsPlusNormal"/>
            </w:pPr>
            <w:r>
              <w:t>III</w:t>
            </w:r>
          </w:p>
        </w:tc>
        <w:tc>
          <w:tcPr>
            <w:tcW w:w="1020" w:type="dxa"/>
          </w:tcPr>
          <w:p w14:paraId="76D70661" w14:textId="77777777" w:rsidR="00B35845" w:rsidRDefault="00B35845">
            <w:pPr>
              <w:pStyle w:val="ConsPlusNormal"/>
            </w:pPr>
            <w:r>
              <w:t>IV</w:t>
            </w:r>
          </w:p>
        </w:tc>
        <w:tc>
          <w:tcPr>
            <w:tcW w:w="1417" w:type="dxa"/>
            <w:vMerge/>
          </w:tcPr>
          <w:p w14:paraId="321C9BB8" w14:textId="77777777" w:rsidR="00B35845" w:rsidRDefault="00B35845">
            <w:pPr>
              <w:pStyle w:val="ConsPlusNormal"/>
            </w:pPr>
          </w:p>
        </w:tc>
        <w:tc>
          <w:tcPr>
            <w:tcW w:w="1417" w:type="dxa"/>
            <w:vMerge/>
          </w:tcPr>
          <w:p w14:paraId="0E8EABA7" w14:textId="77777777" w:rsidR="00B35845" w:rsidRDefault="00B35845">
            <w:pPr>
              <w:pStyle w:val="ConsPlusNormal"/>
            </w:pPr>
          </w:p>
        </w:tc>
        <w:tc>
          <w:tcPr>
            <w:tcW w:w="1247" w:type="dxa"/>
            <w:vMerge/>
          </w:tcPr>
          <w:p w14:paraId="125BD5ED" w14:textId="77777777" w:rsidR="00B35845" w:rsidRDefault="00B35845">
            <w:pPr>
              <w:pStyle w:val="ConsPlusNormal"/>
            </w:pPr>
          </w:p>
        </w:tc>
        <w:tc>
          <w:tcPr>
            <w:tcW w:w="1531" w:type="dxa"/>
            <w:vMerge/>
          </w:tcPr>
          <w:p w14:paraId="682A97AC" w14:textId="77777777" w:rsidR="00B35845" w:rsidRDefault="00B35845">
            <w:pPr>
              <w:pStyle w:val="ConsPlusNormal"/>
            </w:pPr>
          </w:p>
        </w:tc>
        <w:tc>
          <w:tcPr>
            <w:tcW w:w="2551" w:type="dxa"/>
            <w:vMerge/>
          </w:tcPr>
          <w:p w14:paraId="450992A0" w14:textId="77777777" w:rsidR="00B35845" w:rsidRDefault="00B35845">
            <w:pPr>
              <w:pStyle w:val="ConsPlusNormal"/>
            </w:pPr>
          </w:p>
        </w:tc>
      </w:tr>
      <w:tr w:rsidR="00B35845" w14:paraId="7176EBB2" w14:textId="77777777">
        <w:tc>
          <w:tcPr>
            <w:tcW w:w="794" w:type="dxa"/>
            <w:vMerge/>
          </w:tcPr>
          <w:p w14:paraId="23CA4C0A" w14:textId="77777777" w:rsidR="00B35845" w:rsidRDefault="00B35845">
            <w:pPr>
              <w:pStyle w:val="ConsPlusNormal"/>
            </w:pPr>
          </w:p>
        </w:tc>
        <w:tc>
          <w:tcPr>
            <w:tcW w:w="2891" w:type="dxa"/>
            <w:vMerge/>
          </w:tcPr>
          <w:p w14:paraId="22D3EB49" w14:textId="77777777" w:rsidR="00B35845" w:rsidRDefault="00B35845">
            <w:pPr>
              <w:pStyle w:val="ConsPlusNormal"/>
            </w:pPr>
          </w:p>
        </w:tc>
        <w:tc>
          <w:tcPr>
            <w:tcW w:w="1474" w:type="dxa"/>
            <w:vMerge/>
          </w:tcPr>
          <w:p w14:paraId="36F60638" w14:textId="77777777" w:rsidR="00B35845" w:rsidRDefault="00B35845">
            <w:pPr>
              <w:pStyle w:val="ConsPlusNormal"/>
            </w:pPr>
          </w:p>
        </w:tc>
        <w:tc>
          <w:tcPr>
            <w:tcW w:w="1984" w:type="dxa"/>
            <w:vMerge/>
          </w:tcPr>
          <w:p w14:paraId="17595CC0" w14:textId="77777777" w:rsidR="00B35845" w:rsidRDefault="00B35845">
            <w:pPr>
              <w:pStyle w:val="ConsPlusNormal"/>
            </w:pPr>
          </w:p>
        </w:tc>
        <w:tc>
          <w:tcPr>
            <w:tcW w:w="1587" w:type="dxa"/>
          </w:tcPr>
          <w:p w14:paraId="5A47F363" w14:textId="77777777" w:rsidR="00B35845" w:rsidRDefault="00B35845">
            <w:pPr>
              <w:pStyle w:val="ConsPlusNormal"/>
            </w:pPr>
            <w:r>
              <w:t>200</w:t>
            </w:r>
          </w:p>
        </w:tc>
        <w:tc>
          <w:tcPr>
            <w:tcW w:w="1077" w:type="dxa"/>
          </w:tcPr>
          <w:p w14:paraId="1550FB4D" w14:textId="77777777" w:rsidR="00B35845" w:rsidRDefault="00B35845">
            <w:pPr>
              <w:pStyle w:val="ConsPlusNormal"/>
            </w:pPr>
            <w:r>
              <w:t>200</w:t>
            </w:r>
          </w:p>
        </w:tc>
        <w:tc>
          <w:tcPr>
            <w:tcW w:w="964" w:type="dxa"/>
          </w:tcPr>
          <w:p w14:paraId="5EC586BF" w14:textId="77777777" w:rsidR="00B35845" w:rsidRDefault="00B35845">
            <w:pPr>
              <w:pStyle w:val="ConsPlusNormal"/>
            </w:pPr>
            <w:r>
              <w:t>-</w:t>
            </w:r>
          </w:p>
        </w:tc>
        <w:tc>
          <w:tcPr>
            <w:tcW w:w="1077" w:type="dxa"/>
          </w:tcPr>
          <w:p w14:paraId="5ACF3C0E" w14:textId="77777777" w:rsidR="00B35845" w:rsidRDefault="00B35845">
            <w:pPr>
              <w:pStyle w:val="ConsPlusNormal"/>
            </w:pPr>
            <w:r>
              <w:t>-</w:t>
            </w:r>
          </w:p>
        </w:tc>
        <w:tc>
          <w:tcPr>
            <w:tcW w:w="1020" w:type="dxa"/>
          </w:tcPr>
          <w:p w14:paraId="5B3FC9CA" w14:textId="77777777" w:rsidR="00B35845" w:rsidRDefault="00B35845">
            <w:pPr>
              <w:pStyle w:val="ConsPlusNormal"/>
            </w:pPr>
            <w:r>
              <w:t>-</w:t>
            </w:r>
          </w:p>
        </w:tc>
        <w:tc>
          <w:tcPr>
            <w:tcW w:w="1020" w:type="dxa"/>
          </w:tcPr>
          <w:p w14:paraId="392D2905" w14:textId="77777777" w:rsidR="00B35845" w:rsidRDefault="00B35845">
            <w:pPr>
              <w:pStyle w:val="ConsPlusNormal"/>
            </w:pPr>
            <w:r>
              <w:t>200</w:t>
            </w:r>
          </w:p>
        </w:tc>
        <w:tc>
          <w:tcPr>
            <w:tcW w:w="1417" w:type="dxa"/>
          </w:tcPr>
          <w:p w14:paraId="148B681B" w14:textId="77777777" w:rsidR="00B35845" w:rsidRDefault="00B35845">
            <w:pPr>
              <w:pStyle w:val="ConsPlusNormal"/>
            </w:pPr>
            <w:r>
              <w:t>-</w:t>
            </w:r>
          </w:p>
        </w:tc>
        <w:tc>
          <w:tcPr>
            <w:tcW w:w="1417" w:type="dxa"/>
          </w:tcPr>
          <w:p w14:paraId="43258BA1" w14:textId="77777777" w:rsidR="00B35845" w:rsidRDefault="00B35845">
            <w:pPr>
              <w:pStyle w:val="ConsPlusNormal"/>
            </w:pPr>
            <w:r>
              <w:t>-</w:t>
            </w:r>
          </w:p>
        </w:tc>
        <w:tc>
          <w:tcPr>
            <w:tcW w:w="1247" w:type="dxa"/>
          </w:tcPr>
          <w:p w14:paraId="126A85B2" w14:textId="77777777" w:rsidR="00B35845" w:rsidRDefault="00B35845">
            <w:pPr>
              <w:pStyle w:val="ConsPlusNormal"/>
            </w:pPr>
            <w:r>
              <w:t>-</w:t>
            </w:r>
          </w:p>
        </w:tc>
        <w:tc>
          <w:tcPr>
            <w:tcW w:w="1531" w:type="dxa"/>
          </w:tcPr>
          <w:p w14:paraId="1B97A7DA" w14:textId="77777777" w:rsidR="00B35845" w:rsidRDefault="00B35845">
            <w:pPr>
              <w:pStyle w:val="ConsPlusNormal"/>
            </w:pPr>
            <w:r>
              <w:t>-</w:t>
            </w:r>
          </w:p>
        </w:tc>
        <w:tc>
          <w:tcPr>
            <w:tcW w:w="2551" w:type="dxa"/>
            <w:vMerge/>
          </w:tcPr>
          <w:p w14:paraId="240F13CA" w14:textId="77777777" w:rsidR="00B35845" w:rsidRDefault="00B35845">
            <w:pPr>
              <w:pStyle w:val="ConsPlusNormal"/>
            </w:pPr>
          </w:p>
        </w:tc>
      </w:tr>
      <w:tr w:rsidR="00B35845" w14:paraId="794D76F8" w14:textId="77777777">
        <w:tc>
          <w:tcPr>
            <w:tcW w:w="794" w:type="dxa"/>
            <w:vMerge/>
          </w:tcPr>
          <w:p w14:paraId="7A3CF828" w14:textId="77777777" w:rsidR="00B35845" w:rsidRDefault="00B35845">
            <w:pPr>
              <w:pStyle w:val="ConsPlusNormal"/>
            </w:pPr>
          </w:p>
        </w:tc>
        <w:tc>
          <w:tcPr>
            <w:tcW w:w="2891" w:type="dxa"/>
            <w:vMerge w:val="restart"/>
          </w:tcPr>
          <w:p w14:paraId="10091756" w14:textId="77777777" w:rsidR="00B35845" w:rsidRDefault="00B35845">
            <w:pPr>
              <w:pStyle w:val="ConsPlusNormal"/>
            </w:pPr>
            <w:r>
              <w:t xml:space="preserve">Объем инвестиций в </w:t>
            </w:r>
            <w:r>
              <w:lastRenderedPageBreak/>
              <w:t xml:space="preserve">основной капитал по видам экономической деятельности в соответствии с </w:t>
            </w:r>
            <w:hyperlink r:id="rId33">
              <w:r>
                <w:rPr>
                  <w:color w:val="0000FF"/>
                </w:rPr>
                <w:t>разделом "C"</w:t>
              </w:r>
            </w:hyperlink>
            <w:r>
              <w:t xml:space="preserve"> ОКВЭД (накопленным итогом), за исключением видов деятельности, не относящихся к сфере ведения Минпромторга России, миллион рублей</w:t>
            </w:r>
          </w:p>
        </w:tc>
        <w:tc>
          <w:tcPr>
            <w:tcW w:w="1474" w:type="dxa"/>
            <w:vMerge w:val="restart"/>
          </w:tcPr>
          <w:p w14:paraId="47D0FB02" w14:textId="77777777" w:rsidR="00B35845" w:rsidRDefault="00B35845">
            <w:pPr>
              <w:pStyle w:val="ConsPlusNormal"/>
            </w:pPr>
            <w:r>
              <w:lastRenderedPageBreak/>
              <w:t>X</w:t>
            </w:r>
          </w:p>
        </w:tc>
        <w:tc>
          <w:tcPr>
            <w:tcW w:w="1984" w:type="dxa"/>
            <w:vMerge w:val="restart"/>
          </w:tcPr>
          <w:p w14:paraId="373A617B" w14:textId="77777777" w:rsidR="00B35845" w:rsidRDefault="00B35845">
            <w:pPr>
              <w:pStyle w:val="ConsPlusNormal"/>
            </w:pPr>
            <w:r>
              <w:t>X</w:t>
            </w:r>
          </w:p>
        </w:tc>
        <w:tc>
          <w:tcPr>
            <w:tcW w:w="1587" w:type="dxa"/>
            <w:vMerge w:val="restart"/>
          </w:tcPr>
          <w:p w14:paraId="55BA78C9" w14:textId="77777777" w:rsidR="00B35845" w:rsidRDefault="00B35845">
            <w:pPr>
              <w:pStyle w:val="ConsPlusNormal"/>
            </w:pPr>
            <w:r>
              <w:t>Всего</w:t>
            </w:r>
          </w:p>
        </w:tc>
        <w:tc>
          <w:tcPr>
            <w:tcW w:w="1077" w:type="dxa"/>
            <w:vMerge w:val="restart"/>
          </w:tcPr>
          <w:p w14:paraId="6DB88D56" w14:textId="77777777" w:rsidR="00B35845" w:rsidRDefault="00B35845">
            <w:pPr>
              <w:pStyle w:val="ConsPlusNormal"/>
            </w:pPr>
            <w:r>
              <w:t xml:space="preserve">Итого </w:t>
            </w:r>
            <w:r>
              <w:lastRenderedPageBreak/>
              <w:t>2023 год</w:t>
            </w:r>
          </w:p>
        </w:tc>
        <w:tc>
          <w:tcPr>
            <w:tcW w:w="4081" w:type="dxa"/>
            <w:gridSpan w:val="4"/>
          </w:tcPr>
          <w:p w14:paraId="5C12FFAC" w14:textId="77777777" w:rsidR="00B35845" w:rsidRDefault="00B35845">
            <w:pPr>
              <w:pStyle w:val="ConsPlusNormal"/>
            </w:pPr>
            <w:r>
              <w:lastRenderedPageBreak/>
              <w:t>В том числе по кварталам:</w:t>
            </w:r>
          </w:p>
        </w:tc>
        <w:tc>
          <w:tcPr>
            <w:tcW w:w="1417" w:type="dxa"/>
            <w:vMerge w:val="restart"/>
          </w:tcPr>
          <w:p w14:paraId="5FE744D2" w14:textId="77777777" w:rsidR="00B35845" w:rsidRDefault="00B35845">
            <w:pPr>
              <w:pStyle w:val="ConsPlusNormal"/>
            </w:pPr>
            <w:r>
              <w:t>2024 год</w:t>
            </w:r>
          </w:p>
        </w:tc>
        <w:tc>
          <w:tcPr>
            <w:tcW w:w="1417" w:type="dxa"/>
            <w:vMerge w:val="restart"/>
          </w:tcPr>
          <w:p w14:paraId="4648163D" w14:textId="77777777" w:rsidR="00B35845" w:rsidRDefault="00B35845">
            <w:pPr>
              <w:pStyle w:val="ConsPlusNormal"/>
            </w:pPr>
            <w:r>
              <w:t>2025 год</w:t>
            </w:r>
          </w:p>
        </w:tc>
        <w:tc>
          <w:tcPr>
            <w:tcW w:w="1247" w:type="dxa"/>
            <w:vMerge w:val="restart"/>
          </w:tcPr>
          <w:p w14:paraId="5689F5DB" w14:textId="77777777" w:rsidR="00B35845" w:rsidRDefault="00B35845">
            <w:pPr>
              <w:pStyle w:val="ConsPlusNormal"/>
            </w:pPr>
            <w:r>
              <w:t>2026 год</w:t>
            </w:r>
          </w:p>
        </w:tc>
        <w:tc>
          <w:tcPr>
            <w:tcW w:w="1531" w:type="dxa"/>
            <w:vMerge w:val="restart"/>
          </w:tcPr>
          <w:p w14:paraId="05A9A848" w14:textId="77777777" w:rsidR="00B35845" w:rsidRDefault="00B35845">
            <w:pPr>
              <w:pStyle w:val="ConsPlusNormal"/>
            </w:pPr>
            <w:r>
              <w:t>2027 год</w:t>
            </w:r>
          </w:p>
        </w:tc>
        <w:tc>
          <w:tcPr>
            <w:tcW w:w="2551" w:type="dxa"/>
            <w:vMerge w:val="restart"/>
          </w:tcPr>
          <w:p w14:paraId="58A97DD7" w14:textId="77777777" w:rsidR="00B35845" w:rsidRDefault="00B35845">
            <w:pPr>
              <w:pStyle w:val="ConsPlusNormal"/>
            </w:pPr>
            <w:r>
              <w:t>X</w:t>
            </w:r>
          </w:p>
        </w:tc>
      </w:tr>
      <w:tr w:rsidR="00B35845" w14:paraId="4A152B22" w14:textId="77777777">
        <w:tc>
          <w:tcPr>
            <w:tcW w:w="794" w:type="dxa"/>
            <w:vMerge/>
          </w:tcPr>
          <w:p w14:paraId="2BDA0E71" w14:textId="77777777" w:rsidR="00B35845" w:rsidRDefault="00B35845">
            <w:pPr>
              <w:pStyle w:val="ConsPlusNormal"/>
            </w:pPr>
          </w:p>
        </w:tc>
        <w:tc>
          <w:tcPr>
            <w:tcW w:w="2891" w:type="dxa"/>
            <w:vMerge/>
          </w:tcPr>
          <w:p w14:paraId="6768D2C0" w14:textId="77777777" w:rsidR="00B35845" w:rsidRDefault="00B35845">
            <w:pPr>
              <w:pStyle w:val="ConsPlusNormal"/>
            </w:pPr>
          </w:p>
        </w:tc>
        <w:tc>
          <w:tcPr>
            <w:tcW w:w="1474" w:type="dxa"/>
            <w:vMerge/>
          </w:tcPr>
          <w:p w14:paraId="3B69F774" w14:textId="77777777" w:rsidR="00B35845" w:rsidRDefault="00B35845">
            <w:pPr>
              <w:pStyle w:val="ConsPlusNormal"/>
            </w:pPr>
          </w:p>
        </w:tc>
        <w:tc>
          <w:tcPr>
            <w:tcW w:w="1984" w:type="dxa"/>
            <w:vMerge/>
          </w:tcPr>
          <w:p w14:paraId="6B46DF9A" w14:textId="77777777" w:rsidR="00B35845" w:rsidRDefault="00B35845">
            <w:pPr>
              <w:pStyle w:val="ConsPlusNormal"/>
            </w:pPr>
          </w:p>
        </w:tc>
        <w:tc>
          <w:tcPr>
            <w:tcW w:w="1587" w:type="dxa"/>
            <w:vMerge/>
          </w:tcPr>
          <w:p w14:paraId="18FCF535" w14:textId="77777777" w:rsidR="00B35845" w:rsidRDefault="00B35845">
            <w:pPr>
              <w:pStyle w:val="ConsPlusNormal"/>
            </w:pPr>
          </w:p>
        </w:tc>
        <w:tc>
          <w:tcPr>
            <w:tcW w:w="1077" w:type="dxa"/>
            <w:vMerge/>
          </w:tcPr>
          <w:p w14:paraId="3B57B936" w14:textId="77777777" w:rsidR="00B35845" w:rsidRDefault="00B35845">
            <w:pPr>
              <w:pStyle w:val="ConsPlusNormal"/>
            </w:pPr>
          </w:p>
        </w:tc>
        <w:tc>
          <w:tcPr>
            <w:tcW w:w="964" w:type="dxa"/>
          </w:tcPr>
          <w:p w14:paraId="2F6926FB" w14:textId="77777777" w:rsidR="00B35845" w:rsidRDefault="00B35845">
            <w:pPr>
              <w:pStyle w:val="ConsPlusNormal"/>
            </w:pPr>
            <w:r>
              <w:t>I</w:t>
            </w:r>
          </w:p>
        </w:tc>
        <w:tc>
          <w:tcPr>
            <w:tcW w:w="1077" w:type="dxa"/>
          </w:tcPr>
          <w:p w14:paraId="70094745" w14:textId="77777777" w:rsidR="00B35845" w:rsidRDefault="00B35845">
            <w:pPr>
              <w:pStyle w:val="ConsPlusNormal"/>
            </w:pPr>
            <w:r>
              <w:t>II</w:t>
            </w:r>
          </w:p>
        </w:tc>
        <w:tc>
          <w:tcPr>
            <w:tcW w:w="1020" w:type="dxa"/>
          </w:tcPr>
          <w:p w14:paraId="2F0004F9" w14:textId="77777777" w:rsidR="00B35845" w:rsidRDefault="00B35845">
            <w:pPr>
              <w:pStyle w:val="ConsPlusNormal"/>
            </w:pPr>
            <w:r>
              <w:t>III</w:t>
            </w:r>
          </w:p>
        </w:tc>
        <w:tc>
          <w:tcPr>
            <w:tcW w:w="1020" w:type="dxa"/>
          </w:tcPr>
          <w:p w14:paraId="2ECB954E" w14:textId="77777777" w:rsidR="00B35845" w:rsidRDefault="00B35845">
            <w:pPr>
              <w:pStyle w:val="ConsPlusNormal"/>
            </w:pPr>
            <w:r>
              <w:t>IV</w:t>
            </w:r>
          </w:p>
        </w:tc>
        <w:tc>
          <w:tcPr>
            <w:tcW w:w="1417" w:type="dxa"/>
            <w:vMerge/>
          </w:tcPr>
          <w:p w14:paraId="532BAACD" w14:textId="77777777" w:rsidR="00B35845" w:rsidRDefault="00B35845">
            <w:pPr>
              <w:pStyle w:val="ConsPlusNormal"/>
            </w:pPr>
          </w:p>
        </w:tc>
        <w:tc>
          <w:tcPr>
            <w:tcW w:w="1417" w:type="dxa"/>
            <w:vMerge/>
          </w:tcPr>
          <w:p w14:paraId="4D444FAA" w14:textId="77777777" w:rsidR="00B35845" w:rsidRDefault="00B35845">
            <w:pPr>
              <w:pStyle w:val="ConsPlusNormal"/>
            </w:pPr>
          </w:p>
        </w:tc>
        <w:tc>
          <w:tcPr>
            <w:tcW w:w="1247" w:type="dxa"/>
            <w:vMerge/>
          </w:tcPr>
          <w:p w14:paraId="50B11AC0" w14:textId="77777777" w:rsidR="00B35845" w:rsidRDefault="00B35845">
            <w:pPr>
              <w:pStyle w:val="ConsPlusNormal"/>
            </w:pPr>
          </w:p>
        </w:tc>
        <w:tc>
          <w:tcPr>
            <w:tcW w:w="1531" w:type="dxa"/>
            <w:vMerge/>
          </w:tcPr>
          <w:p w14:paraId="355C2A77" w14:textId="77777777" w:rsidR="00B35845" w:rsidRDefault="00B35845">
            <w:pPr>
              <w:pStyle w:val="ConsPlusNormal"/>
            </w:pPr>
          </w:p>
        </w:tc>
        <w:tc>
          <w:tcPr>
            <w:tcW w:w="2551" w:type="dxa"/>
            <w:vMerge/>
          </w:tcPr>
          <w:p w14:paraId="2BD5F498" w14:textId="77777777" w:rsidR="00B35845" w:rsidRDefault="00B35845">
            <w:pPr>
              <w:pStyle w:val="ConsPlusNormal"/>
            </w:pPr>
          </w:p>
        </w:tc>
      </w:tr>
      <w:tr w:rsidR="00B35845" w14:paraId="5AB420DF" w14:textId="77777777">
        <w:tc>
          <w:tcPr>
            <w:tcW w:w="794" w:type="dxa"/>
            <w:vMerge/>
          </w:tcPr>
          <w:p w14:paraId="29248EDF" w14:textId="77777777" w:rsidR="00B35845" w:rsidRDefault="00B35845">
            <w:pPr>
              <w:pStyle w:val="ConsPlusNormal"/>
            </w:pPr>
          </w:p>
        </w:tc>
        <w:tc>
          <w:tcPr>
            <w:tcW w:w="2891" w:type="dxa"/>
            <w:vMerge/>
          </w:tcPr>
          <w:p w14:paraId="7A89BA7A" w14:textId="77777777" w:rsidR="00B35845" w:rsidRDefault="00B35845">
            <w:pPr>
              <w:pStyle w:val="ConsPlusNormal"/>
            </w:pPr>
          </w:p>
        </w:tc>
        <w:tc>
          <w:tcPr>
            <w:tcW w:w="1474" w:type="dxa"/>
            <w:vMerge/>
          </w:tcPr>
          <w:p w14:paraId="10C3E6BD" w14:textId="77777777" w:rsidR="00B35845" w:rsidRDefault="00B35845">
            <w:pPr>
              <w:pStyle w:val="ConsPlusNormal"/>
            </w:pPr>
          </w:p>
        </w:tc>
        <w:tc>
          <w:tcPr>
            <w:tcW w:w="1984" w:type="dxa"/>
            <w:vMerge/>
          </w:tcPr>
          <w:p w14:paraId="4677A36C" w14:textId="77777777" w:rsidR="00B35845" w:rsidRDefault="00B35845">
            <w:pPr>
              <w:pStyle w:val="ConsPlusNormal"/>
            </w:pPr>
          </w:p>
        </w:tc>
        <w:tc>
          <w:tcPr>
            <w:tcW w:w="1587" w:type="dxa"/>
          </w:tcPr>
          <w:p w14:paraId="76C53A00" w14:textId="77777777" w:rsidR="00B35845" w:rsidRDefault="00B35845">
            <w:pPr>
              <w:pStyle w:val="ConsPlusNormal"/>
            </w:pPr>
            <w:r>
              <w:t>440</w:t>
            </w:r>
          </w:p>
        </w:tc>
        <w:tc>
          <w:tcPr>
            <w:tcW w:w="1077" w:type="dxa"/>
          </w:tcPr>
          <w:p w14:paraId="074F150E" w14:textId="77777777" w:rsidR="00B35845" w:rsidRDefault="00B35845">
            <w:pPr>
              <w:pStyle w:val="ConsPlusNormal"/>
            </w:pPr>
            <w:r>
              <w:t>440</w:t>
            </w:r>
          </w:p>
        </w:tc>
        <w:tc>
          <w:tcPr>
            <w:tcW w:w="964" w:type="dxa"/>
          </w:tcPr>
          <w:p w14:paraId="7FE761B8" w14:textId="77777777" w:rsidR="00B35845" w:rsidRDefault="00B35845">
            <w:pPr>
              <w:pStyle w:val="ConsPlusNormal"/>
            </w:pPr>
            <w:r>
              <w:t>-</w:t>
            </w:r>
          </w:p>
        </w:tc>
        <w:tc>
          <w:tcPr>
            <w:tcW w:w="1077" w:type="dxa"/>
          </w:tcPr>
          <w:p w14:paraId="6A9CD36A" w14:textId="77777777" w:rsidR="00B35845" w:rsidRDefault="00B35845">
            <w:pPr>
              <w:pStyle w:val="ConsPlusNormal"/>
            </w:pPr>
            <w:r>
              <w:t>-</w:t>
            </w:r>
          </w:p>
        </w:tc>
        <w:tc>
          <w:tcPr>
            <w:tcW w:w="1020" w:type="dxa"/>
          </w:tcPr>
          <w:p w14:paraId="1D678837" w14:textId="77777777" w:rsidR="00B35845" w:rsidRDefault="00B35845">
            <w:pPr>
              <w:pStyle w:val="ConsPlusNormal"/>
            </w:pPr>
            <w:r>
              <w:t>-</w:t>
            </w:r>
          </w:p>
        </w:tc>
        <w:tc>
          <w:tcPr>
            <w:tcW w:w="1020" w:type="dxa"/>
          </w:tcPr>
          <w:p w14:paraId="27E15F61" w14:textId="77777777" w:rsidR="00B35845" w:rsidRDefault="00B35845">
            <w:pPr>
              <w:pStyle w:val="ConsPlusNormal"/>
            </w:pPr>
            <w:r>
              <w:t>440</w:t>
            </w:r>
          </w:p>
        </w:tc>
        <w:tc>
          <w:tcPr>
            <w:tcW w:w="1417" w:type="dxa"/>
          </w:tcPr>
          <w:p w14:paraId="0C14C4F6" w14:textId="77777777" w:rsidR="00B35845" w:rsidRDefault="00B35845">
            <w:pPr>
              <w:pStyle w:val="ConsPlusNormal"/>
            </w:pPr>
            <w:r>
              <w:t>-</w:t>
            </w:r>
          </w:p>
        </w:tc>
        <w:tc>
          <w:tcPr>
            <w:tcW w:w="1417" w:type="dxa"/>
          </w:tcPr>
          <w:p w14:paraId="13D4D81A" w14:textId="77777777" w:rsidR="00B35845" w:rsidRDefault="00B35845">
            <w:pPr>
              <w:pStyle w:val="ConsPlusNormal"/>
            </w:pPr>
            <w:r>
              <w:t>-</w:t>
            </w:r>
          </w:p>
        </w:tc>
        <w:tc>
          <w:tcPr>
            <w:tcW w:w="1247" w:type="dxa"/>
          </w:tcPr>
          <w:p w14:paraId="677322E7" w14:textId="77777777" w:rsidR="00B35845" w:rsidRDefault="00B35845">
            <w:pPr>
              <w:pStyle w:val="ConsPlusNormal"/>
            </w:pPr>
            <w:r>
              <w:t>-</w:t>
            </w:r>
          </w:p>
        </w:tc>
        <w:tc>
          <w:tcPr>
            <w:tcW w:w="1531" w:type="dxa"/>
          </w:tcPr>
          <w:p w14:paraId="470EE05E" w14:textId="77777777" w:rsidR="00B35845" w:rsidRDefault="00B35845">
            <w:pPr>
              <w:pStyle w:val="ConsPlusNormal"/>
            </w:pPr>
            <w:r>
              <w:t>-</w:t>
            </w:r>
          </w:p>
        </w:tc>
        <w:tc>
          <w:tcPr>
            <w:tcW w:w="2551" w:type="dxa"/>
            <w:vMerge/>
          </w:tcPr>
          <w:p w14:paraId="20C257EF" w14:textId="77777777" w:rsidR="00B35845" w:rsidRDefault="00B35845">
            <w:pPr>
              <w:pStyle w:val="ConsPlusNormal"/>
            </w:pPr>
          </w:p>
        </w:tc>
      </w:tr>
      <w:tr w:rsidR="00B35845" w14:paraId="7E0BB8CD" w14:textId="77777777">
        <w:tc>
          <w:tcPr>
            <w:tcW w:w="794" w:type="dxa"/>
            <w:vMerge/>
          </w:tcPr>
          <w:p w14:paraId="4B5DFBEE" w14:textId="77777777" w:rsidR="00B35845" w:rsidRDefault="00B35845">
            <w:pPr>
              <w:pStyle w:val="ConsPlusNormal"/>
            </w:pPr>
          </w:p>
        </w:tc>
        <w:tc>
          <w:tcPr>
            <w:tcW w:w="2891" w:type="dxa"/>
            <w:vMerge w:val="restart"/>
          </w:tcPr>
          <w:p w14:paraId="6F96A908" w14:textId="77777777" w:rsidR="00B35845" w:rsidRDefault="00B35845">
            <w:pPr>
              <w:pStyle w:val="ConsPlusNormal"/>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в соответствии с </w:t>
            </w:r>
            <w:hyperlink r:id="rId34">
              <w:r>
                <w:rPr>
                  <w:color w:val="0000FF"/>
                </w:rPr>
                <w:t>разделом "C"</w:t>
              </w:r>
            </w:hyperlink>
            <w:r>
              <w:t xml:space="preserve"> ОКВЭД (накопленным итогом), за исключением видов деятельности, не относящихся к сфере ведения Минпромторга России, миллион рублей</w:t>
            </w:r>
          </w:p>
        </w:tc>
        <w:tc>
          <w:tcPr>
            <w:tcW w:w="1474" w:type="dxa"/>
            <w:vMerge w:val="restart"/>
          </w:tcPr>
          <w:p w14:paraId="01DF945E" w14:textId="77777777" w:rsidR="00B35845" w:rsidRDefault="00B35845">
            <w:pPr>
              <w:pStyle w:val="ConsPlusNormal"/>
            </w:pPr>
            <w:r>
              <w:t>X</w:t>
            </w:r>
          </w:p>
        </w:tc>
        <w:tc>
          <w:tcPr>
            <w:tcW w:w="1984" w:type="dxa"/>
            <w:vMerge w:val="restart"/>
          </w:tcPr>
          <w:p w14:paraId="794B8262" w14:textId="77777777" w:rsidR="00B35845" w:rsidRDefault="00B35845">
            <w:pPr>
              <w:pStyle w:val="ConsPlusNormal"/>
            </w:pPr>
            <w:r>
              <w:t>X</w:t>
            </w:r>
          </w:p>
        </w:tc>
        <w:tc>
          <w:tcPr>
            <w:tcW w:w="1587" w:type="dxa"/>
            <w:vMerge w:val="restart"/>
          </w:tcPr>
          <w:p w14:paraId="60D5D832" w14:textId="77777777" w:rsidR="00B35845" w:rsidRDefault="00B35845">
            <w:pPr>
              <w:pStyle w:val="ConsPlusNormal"/>
            </w:pPr>
            <w:r>
              <w:t>Всего</w:t>
            </w:r>
          </w:p>
        </w:tc>
        <w:tc>
          <w:tcPr>
            <w:tcW w:w="1077" w:type="dxa"/>
            <w:vMerge w:val="restart"/>
          </w:tcPr>
          <w:p w14:paraId="06D3EAFB" w14:textId="77777777" w:rsidR="00B35845" w:rsidRDefault="00B35845">
            <w:pPr>
              <w:pStyle w:val="ConsPlusNormal"/>
            </w:pPr>
            <w:r>
              <w:t>Итого 2023 год</w:t>
            </w:r>
          </w:p>
        </w:tc>
        <w:tc>
          <w:tcPr>
            <w:tcW w:w="4081" w:type="dxa"/>
            <w:gridSpan w:val="4"/>
          </w:tcPr>
          <w:p w14:paraId="0AEA597B" w14:textId="77777777" w:rsidR="00B35845" w:rsidRDefault="00B35845">
            <w:pPr>
              <w:pStyle w:val="ConsPlusNormal"/>
            </w:pPr>
            <w:r>
              <w:t>В том числе по кварталам:</w:t>
            </w:r>
          </w:p>
        </w:tc>
        <w:tc>
          <w:tcPr>
            <w:tcW w:w="1417" w:type="dxa"/>
            <w:vMerge w:val="restart"/>
          </w:tcPr>
          <w:p w14:paraId="5B77834C" w14:textId="77777777" w:rsidR="00B35845" w:rsidRDefault="00B35845">
            <w:pPr>
              <w:pStyle w:val="ConsPlusNormal"/>
            </w:pPr>
            <w:r>
              <w:t>2024 год</w:t>
            </w:r>
          </w:p>
        </w:tc>
        <w:tc>
          <w:tcPr>
            <w:tcW w:w="1417" w:type="dxa"/>
            <w:vMerge w:val="restart"/>
          </w:tcPr>
          <w:p w14:paraId="12F4DC9E" w14:textId="77777777" w:rsidR="00B35845" w:rsidRDefault="00B35845">
            <w:pPr>
              <w:pStyle w:val="ConsPlusNormal"/>
            </w:pPr>
            <w:r>
              <w:t>2025 год</w:t>
            </w:r>
          </w:p>
        </w:tc>
        <w:tc>
          <w:tcPr>
            <w:tcW w:w="1247" w:type="dxa"/>
            <w:vMerge w:val="restart"/>
          </w:tcPr>
          <w:p w14:paraId="56C0635A" w14:textId="77777777" w:rsidR="00B35845" w:rsidRDefault="00B35845">
            <w:pPr>
              <w:pStyle w:val="ConsPlusNormal"/>
            </w:pPr>
            <w:r>
              <w:t>2026 год</w:t>
            </w:r>
          </w:p>
        </w:tc>
        <w:tc>
          <w:tcPr>
            <w:tcW w:w="1531" w:type="dxa"/>
            <w:vMerge w:val="restart"/>
          </w:tcPr>
          <w:p w14:paraId="2DB05840" w14:textId="77777777" w:rsidR="00B35845" w:rsidRDefault="00B35845">
            <w:pPr>
              <w:pStyle w:val="ConsPlusNormal"/>
            </w:pPr>
            <w:r>
              <w:t>2027 год</w:t>
            </w:r>
          </w:p>
        </w:tc>
        <w:tc>
          <w:tcPr>
            <w:tcW w:w="2551" w:type="dxa"/>
            <w:vMerge w:val="restart"/>
          </w:tcPr>
          <w:p w14:paraId="61365FF2" w14:textId="77777777" w:rsidR="00B35845" w:rsidRDefault="00B35845">
            <w:pPr>
              <w:pStyle w:val="ConsPlusNormal"/>
            </w:pPr>
            <w:r>
              <w:t>X</w:t>
            </w:r>
          </w:p>
        </w:tc>
      </w:tr>
      <w:tr w:rsidR="00B35845" w14:paraId="67B3F2B6" w14:textId="77777777">
        <w:tc>
          <w:tcPr>
            <w:tcW w:w="794" w:type="dxa"/>
            <w:vMerge/>
          </w:tcPr>
          <w:p w14:paraId="22BD9446" w14:textId="77777777" w:rsidR="00B35845" w:rsidRDefault="00B35845">
            <w:pPr>
              <w:pStyle w:val="ConsPlusNormal"/>
            </w:pPr>
          </w:p>
        </w:tc>
        <w:tc>
          <w:tcPr>
            <w:tcW w:w="2891" w:type="dxa"/>
            <w:vMerge/>
          </w:tcPr>
          <w:p w14:paraId="5DEE0863" w14:textId="77777777" w:rsidR="00B35845" w:rsidRDefault="00B35845">
            <w:pPr>
              <w:pStyle w:val="ConsPlusNormal"/>
            </w:pPr>
          </w:p>
        </w:tc>
        <w:tc>
          <w:tcPr>
            <w:tcW w:w="1474" w:type="dxa"/>
            <w:vMerge/>
          </w:tcPr>
          <w:p w14:paraId="0FC49855" w14:textId="77777777" w:rsidR="00B35845" w:rsidRDefault="00B35845">
            <w:pPr>
              <w:pStyle w:val="ConsPlusNormal"/>
            </w:pPr>
          </w:p>
        </w:tc>
        <w:tc>
          <w:tcPr>
            <w:tcW w:w="1984" w:type="dxa"/>
            <w:vMerge/>
          </w:tcPr>
          <w:p w14:paraId="0414AA9B" w14:textId="77777777" w:rsidR="00B35845" w:rsidRDefault="00B35845">
            <w:pPr>
              <w:pStyle w:val="ConsPlusNormal"/>
            </w:pPr>
          </w:p>
        </w:tc>
        <w:tc>
          <w:tcPr>
            <w:tcW w:w="1587" w:type="dxa"/>
            <w:vMerge/>
          </w:tcPr>
          <w:p w14:paraId="27E1B8DA" w14:textId="77777777" w:rsidR="00B35845" w:rsidRDefault="00B35845">
            <w:pPr>
              <w:pStyle w:val="ConsPlusNormal"/>
            </w:pPr>
          </w:p>
        </w:tc>
        <w:tc>
          <w:tcPr>
            <w:tcW w:w="1077" w:type="dxa"/>
            <w:vMerge/>
          </w:tcPr>
          <w:p w14:paraId="197D540C" w14:textId="77777777" w:rsidR="00B35845" w:rsidRDefault="00B35845">
            <w:pPr>
              <w:pStyle w:val="ConsPlusNormal"/>
            </w:pPr>
          </w:p>
        </w:tc>
        <w:tc>
          <w:tcPr>
            <w:tcW w:w="964" w:type="dxa"/>
          </w:tcPr>
          <w:p w14:paraId="780E0375" w14:textId="77777777" w:rsidR="00B35845" w:rsidRDefault="00B35845">
            <w:pPr>
              <w:pStyle w:val="ConsPlusNormal"/>
            </w:pPr>
            <w:r>
              <w:t>I</w:t>
            </w:r>
          </w:p>
        </w:tc>
        <w:tc>
          <w:tcPr>
            <w:tcW w:w="1077" w:type="dxa"/>
          </w:tcPr>
          <w:p w14:paraId="4CA79B0F" w14:textId="77777777" w:rsidR="00B35845" w:rsidRDefault="00B35845">
            <w:pPr>
              <w:pStyle w:val="ConsPlusNormal"/>
            </w:pPr>
            <w:r>
              <w:t>II</w:t>
            </w:r>
          </w:p>
        </w:tc>
        <w:tc>
          <w:tcPr>
            <w:tcW w:w="1020" w:type="dxa"/>
          </w:tcPr>
          <w:p w14:paraId="54F47C85" w14:textId="77777777" w:rsidR="00B35845" w:rsidRDefault="00B35845">
            <w:pPr>
              <w:pStyle w:val="ConsPlusNormal"/>
            </w:pPr>
            <w:r>
              <w:t>III</w:t>
            </w:r>
          </w:p>
        </w:tc>
        <w:tc>
          <w:tcPr>
            <w:tcW w:w="1020" w:type="dxa"/>
          </w:tcPr>
          <w:p w14:paraId="4259CDA3" w14:textId="77777777" w:rsidR="00B35845" w:rsidRDefault="00B35845">
            <w:pPr>
              <w:pStyle w:val="ConsPlusNormal"/>
            </w:pPr>
            <w:r>
              <w:t>IV</w:t>
            </w:r>
          </w:p>
        </w:tc>
        <w:tc>
          <w:tcPr>
            <w:tcW w:w="1417" w:type="dxa"/>
            <w:vMerge/>
          </w:tcPr>
          <w:p w14:paraId="0A32BF75" w14:textId="77777777" w:rsidR="00B35845" w:rsidRDefault="00B35845">
            <w:pPr>
              <w:pStyle w:val="ConsPlusNormal"/>
            </w:pPr>
          </w:p>
        </w:tc>
        <w:tc>
          <w:tcPr>
            <w:tcW w:w="1417" w:type="dxa"/>
            <w:vMerge/>
          </w:tcPr>
          <w:p w14:paraId="57E7ABCB" w14:textId="77777777" w:rsidR="00B35845" w:rsidRDefault="00B35845">
            <w:pPr>
              <w:pStyle w:val="ConsPlusNormal"/>
            </w:pPr>
          </w:p>
        </w:tc>
        <w:tc>
          <w:tcPr>
            <w:tcW w:w="1247" w:type="dxa"/>
            <w:vMerge/>
          </w:tcPr>
          <w:p w14:paraId="6DB65EBD" w14:textId="77777777" w:rsidR="00B35845" w:rsidRDefault="00B35845">
            <w:pPr>
              <w:pStyle w:val="ConsPlusNormal"/>
            </w:pPr>
          </w:p>
        </w:tc>
        <w:tc>
          <w:tcPr>
            <w:tcW w:w="1531" w:type="dxa"/>
            <w:vMerge/>
          </w:tcPr>
          <w:p w14:paraId="085D6A41" w14:textId="77777777" w:rsidR="00B35845" w:rsidRDefault="00B35845">
            <w:pPr>
              <w:pStyle w:val="ConsPlusNormal"/>
            </w:pPr>
          </w:p>
        </w:tc>
        <w:tc>
          <w:tcPr>
            <w:tcW w:w="2551" w:type="dxa"/>
            <w:vMerge/>
          </w:tcPr>
          <w:p w14:paraId="02C2012E" w14:textId="77777777" w:rsidR="00B35845" w:rsidRDefault="00B35845">
            <w:pPr>
              <w:pStyle w:val="ConsPlusNormal"/>
            </w:pPr>
          </w:p>
        </w:tc>
      </w:tr>
      <w:tr w:rsidR="00B35845" w14:paraId="139074C2" w14:textId="77777777">
        <w:tc>
          <w:tcPr>
            <w:tcW w:w="794" w:type="dxa"/>
            <w:vMerge/>
          </w:tcPr>
          <w:p w14:paraId="7D732860" w14:textId="77777777" w:rsidR="00B35845" w:rsidRDefault="00B35845">
            <w:pPr>
              <w:pStyle w:val="ConsPlusNormal"/>
            </w:pPr>
          </w:p>
        </w:tc>
        <w:tc>
          <w:tcPr>
            <w:tcW w:w="2891" w:type="dxa"/>
            <w:vMerge/>
          </w:tcPr>
          <w:p w14:paraId="45E0F02C" w14:textId="77777777" w:rsidR="00B35845" w:rsidRDefault="00B35845">
            <w:pPr>
              <w:pStyle w:val="ConsPlusNormal"/>
            </w:pPr>
          </w:p>
        </w:tc>
        <w:tc>
          <w:tcPr>
            <w:tcW w:w="1474" w:type="dxa"/>
            <w:vMerge/>
          </w:tcPr>
          <w:p w14:paraId="616AA737" w14:textId="77777777" w:rsidR="00B35845" w:rsidRDefault="00B35845">
            <w:pPr>
              <w:pStyle w:val="ConsPlusNormal"/>
            </w:pPr>
          </w:p>
        </w:tc>
        <w:tc>
          <w:tcPr>
            <w:tcW w:w="1984" w:type="dxa"/>
            <w:vMerge/>
          </w:tcPr>
          <w:p w14:paraId="539DE403" w14:textId="77777777" w:rsidR="00B35845" w:rsidRDefault="00B35845">
            <w:pPr>
              <w:pStyle w:val="ConsPlusNormal"/>
            </w:pPr>
          </w:p>
        </w:tc>
        <w:tc>
          <w:tcPr>
            <w:tcW w:w="1587" w:type="dxa"/>
          </w:tcPr>
          <w:p w14:paraId="6B412AAB" w14:textId="77777777" w:rsidR="00B35845" w:rsidRDefault="00B35845">
            <w:pPr>
              <w:pStyle w:val="ConsPlusNormal"/>
            </w:pPr>
            <w:r>
              <w:t>300</w:t>
            </w:r>
          </w:p>
        </w:tc>
        <w:tc>
          <w:tcPr>
            <w:tcW w:w="1077" w:type="dxa"/>
          </w:tcPr>
          <w:p w14:paraId="3E0ECB52" w14:textId="77777777" w:rsidR="00B35845" w:rsidRDefault="00B35845">
            <w:pPr>
              <w:pStyle w:val="ConsPlusNormal"/>
            </w:pPr>
            <w:r>
              <w:t>300</w:t>
            </w:r>
          </w:p>
        </w:tc>
        <w:tc>
          <w:tcPr>
            <w:tcW w:w="964" w:type="dxa"/>
          </w:tcPr>
          <w:p w14:paraId="589AE387" w14:textId="77777777" w:rsidR="00B35845" w:rsidRDefault="00B35845">
            <w:pPr>
              <w:pStyle w:val="ConsPlusNormal"/>
            </w:pPr>
            <w:r>
              <w:t>-</w:t>
            </w:r>
          </w:p>
        </w:tc>
        <w:tc>
          <w:tcPr>
            <w:tcW w:w="1077" w:type="dxa"/>
          </w:tcPr>
          <w:p w14:paraId="49178A9C" w14:textId="77777777" w:rsidR="00B35845" w:rsidRDefault="00B35845">
            <w:pPr>
              <w:pStyle w:val="ConsPlusNormal"/>
            </w:pPr>
            <w:r>
              <w:t>-</w:t>
            </w:r>
          </w:p>
        </w:tc>
        <w:tc>
          <w:tcPr>
            <w:tcW w:w="1020" w:type="dxa"/>
          </w:tcPr>
          <w:p w14:paraId="272D50F9" w14:textId="77777777" w:rsidR="00B35845" w:rsidRDefault="00B35845">
            <w:pPr>
              <w:pStyle w:val="ConsPlusNormal"/>
            </w:pPr>
            <w:r>
              <w:t>-</w:t>
            </w:r>
          </w:p>
        </w:tc>
        <w:tc>
          <w:tcPr>
            <w:tcW w:w="1020" w:type="dxa"/>
          </w:tcPr>
          <w:p w14:paraId="1088332E" w14:textId="77777777" w:rsidR="00B35845" w:rsidRDefault="00B35845">
            <w:pPr>
              <w:pStyle w:val="ConsPlusNormal"/>
            </w:pPr>
            <w:r>
              <w:t>300</w:t>
            </w:r>
          </w:p>
        </w:tc>
        <w:tc>
          <w:tcPr>
            <w:tcW w:w="1417" w:type="dxa"/>
          </w:tcPr>
          <w:p w14:paraId="54203391" w14:textId="77777777" w:rsidR="00B35845" w:rsidRDefault="00B35845">
            <w:pPr>
              <w:pStyle w:val="ConsPlusNormal"/>
            </w:pPr>
            <w:r>
              <w:t>-</w:t>
            </w:r>
          </w:p>
        </w:tc>
        <w:tc>
          <w:tcPr>
            <w:tcW w:w="1417" w:type="dxa"/>
          </w:tcPr>
          <w:p w14:paraId="726722EE" w14:textId="77777777" w:rsidR="00B35845" w:rsidRDefault="00B35845">
            <w:pPr>
              <w:pStyle w:val="ConsPlusNormal"/>
            </w:pPr>
            <w:r>
              <w:t>-</w:t>
            </w:r>
          </w:p>
        </w:tc>
        <w:tc>
          <w:tcPr>
            <w:tcW w:w="1247" w:type="dxa"/>
          </w:tcPr>
          <w:p w14:paraId="79B3FBD2" w14:textId="77777777" w:rsidR="00B35845" w:rsidRDefault="00B35845">
            <w:pPr>
              <w:pStyle w:val="ConsPlusNormal"/>
            </w:pPr>
            <w:r>
              <w:t>-</w:t>
            </w:r>
          </w:p>
        </w:tc>
        <w:tc>
          <w:tcPr>
            <w:tcW w:w="1531" w:type="dxa"/>
          </w:tcPr>
          <w:p w14:paraId="08D08EC5" w14:textId="77777777" w:rsidR="00B35845" w:rsidRDefault="00B35845">
            <w:pPr>
              <w:pStyle w:val="ConsPlusNormal"/>
            </w:pPr>
            <w:r>
              <w:t>-</w:t>
            </w:r>
          </w:p>
        </w:tc>
        <w:tc>
          <w:tcPr>
            <w:tcW w:w="2551" w:type="dxa"/>
            <w:vMerge/>
          </w:tcPr>
          <w:p w14:paraId="4401C933" w14:textId="77777777" w:rsidR="00B35845" w:rsidRDefault="00B35845">
            <w:pPr>
              <w:pStyle w:val="ConsPlusNormal"/>
            </w:pPr>
          </w:p>
        </w:tc>
      </w:tr>
      <w:tr w:rsidR="00B35845" w14:paraId="6C603743" w14:textId="77777777">
        <w:tc>
          <w:tcPr>
            <w:tcW w:w="794" w:type="dxa"/>
            <w:vMerge w:val="restart"/>
          </w:tcPr>
          <w:p w14:paraId="27DBF80A" w14:textId="77777777" w:rsidR="00B35845" w:rsidRDefault="00B35845">
            <w:pPr>
              <w:pStyle w:val="ConsPlusNormal"/>
            </w:pPr>
            <w:r>
              <w:t>5.5</w:t>
            </w:r>
          </w:p>
        </w:tc>
        <w:tc>
          <w:tcPr>
            <w:tcW w:w="2891" w:type="dxa"/>
            <w:vMerge w:val="restart"/>
          </w:tcPr>
          <w:p w14:paraId="3CC76F00" w14:textId="77777777" w:rsidR="00B35845" w:rsidRDefault="00B35845">
            <w:pPr>
              <w:pStyle w:val="ConsPlusNormal"/>
            </w:pPr>
            <w:r>
              <w:t>Мероприятие 05.05. Реализация мероприятий по развитию промышленного туризма</w:t>
            </w:r>
          </w:p>
        </w:tc>
        <w:tc>
          <w:tcPr>
            <w:tcW w:w="1474" w:type="dxa"/>
            <w:vMerge w:val="restart"/>
          </w:tcPr>
          <w:p w14:paraId="49FA24E5" w14:textId="77777777" w:rsidR="00B35845" w:rsidRDefault="00B35845">
            <w:pPr>
              <w:pStyle w:val="ConsPlusNormal"/>
            </w:pPr>
            <w:r>
              <w:t>2023</w:t>
            </w:r>
          </w:p>
        </w:tc>
        <w:tc>
          <w:tcPr>
            <w:tcW w:w="1984" w:type="dxa"/>
          </w:tcPr>
          <w:p w14:paraId="1C66537D" w14:textId="77777777" w:rsidR="00B35845" w:rsidRDefault="00B35845">
            <w:pPr>
              <w:pStyle w:val="ConsPlusNormal"/>
            </w:pPr>
            <w:r>
              <w:t>Итого:</w:t>
            </w:r>
          </w:p>
        </w:tc>
        <w:tc>
          <w:tcPr>
            <w:tcW w:w="1587" w:type="dxa"/>
          </w:tcPr>
          <w:p w14:paraId="1C9DA446" w14:textId="77777777" w:rsidR="00B35845" w:rsidRDefault="00B35845">
            <w:pPr>
              <w:pStyle w:val="ConsPlusNormal"/>
            </w:pPr>
            <w:r>
              <w:t>10000,00</w:t>
            </w:r>
          </w:p>
        </w:tc>
        <w:tc>
          <w:tcPr>
            <w:tcW w:w="5158" w:type="dxa"/>
            <w:gridSpan w:val="5"/>
          </w:tcPr>
          <w:p w14:paraId="66B3DE4E" w14:textId="77777777" w:rsidR="00B35845" w:rsidRDefault="00B35845">
            <w:pPr>
              <w:pStyle w:val="ConsPlusNormal"/>
            </w:pPr>
            <w:r>
              <w:t>10000,00</w:t>
            </w:r>
          </w:p>
        </w:tc>
        <w:tc>
          <w:tcPr>
            <w:tcW w:w="1417" w:type="dxa"/>
          </w:tcPr>
          <w:p w14:paraId="1D643E1D" w14:textId="77777777" w:rsidR="00B35845" w:rsidRDefault="00B35845">
            <w:pPr>
              <w:pStyle w:val="ConsPlusNormal"/>
            </w:pPr>
            <w:r>
              <w:t>-</w:t>
            </w:r>
          </w:p>
        </w:tc>
        <w:tc>
          <w:tcPr>
            <w:tcW w:w="1417" w:type="dxa"/>
          </w:tcPr>
          <w:p w14:paraId="29AFA7F7" w14:textId="77777777" w:rsidR="00B35845" w:rsidRDefault="00B35845">
            <w:pPr>
              <w:pStyle w:val="ConsPlusNormal"/>
            </w:pPr>
            <w:r>
              <w:t>-</w:t>
            </w:r>
          </w:p>
        </w:tc>
        <w:tc>
          <w:tcPr>
            <w:tcW w:w="1247" w:type="dxa"/>
          </w:tcPr>
          <w:p w14:paraId="52CB88DE" w14:textId="77777777" w:rsidR="00B35845" w:rsidRDefault="00B35845">
            <w:pPr>
              <w:pStyle w:val="ConsPlusNormal"/>
            </w:pPr>
            <w:r>
              <w:t>-</w:t>
            </w:r>
          </w:p>
        </w:tc>
        <w:tc>
          <w:tcPr>
            <w:tcW w:w="1531" w:type="dxa"/>
          </w:tcPr>
          <w:p w14:paraId="654E9A31" w14:textId="77777777" w:rsidR="00B35845" w:rsidRDefault="00B35845">
            <w:pPr>
              <w:pStyle w:val="ConsPlusNormal"/>
            </w:pPr>
            <w:r>
              <w:t>-</w:t>
            </w:r>
          </w:p>
        </w:tc>
        <w:tc>
          <w:tcPr>
            <w:tcW w:w="2551" w:type="dxa"/>
            <w:vMerge w:val="restart"/>
          </w:tcPr>
          <w:p w14:paraId="137E3913" w14:textId="77777777" w:rsidR="00B35845" w:rsidRDefault="00B35845">
            <w:pPr>
              <w:pStyle w:val="ConsPlusNormal"/>
            </w:pPr>
            <w:r>
              <w:t>Мининвест Московской области</w:t>
            </w:r>
          </w:p>
        </w:tc>
      </w:tr>
      <w:tr w:rsidR="00B35845" w14:paraId="326D8A8C" w14:textId="77777777">
        <w:tc>
          <w:tcPr>
            <w:tcW w:w="794" w:type="dxa"/>
            <w:vMerge/>
          </w:tcPr>
          <w:p w14:paraId="4234E95F" w14:textId="77777777" w:rsidR="00B35845" w:rsidRDefault="00B35845">
            <w:pPr>
              <w:pStyle w:val="ConsPlusNormal"/>
            </w:pPr>
          </w:p>
        </w:tc>
        <w:tc>
          <w:tcPr>
            <w:tcW w:w="2891" w:type="dxa"/>
            <w:vMerge/>
          </w:tcPr>
          <w:p w14:paraId="02E9A7E0" w14:textId="77777777" w:rsidR="00B35845" w:rsidRDefault="00B35845">
            <w:pPr>
              <w:pStyle w:val="ConsPlusNormal"/>
            </w:pPr>
          </w:p>
        </w:tc>
        <w:tc>
          <w:tcPr>
            <w:tcW w:w="1474" w:type="dxa"/>
            <w:vMerge/>
          </w:tcPr>
          <w:p w14:paraId="58D9DEFE" w14:textId="77777777" w:rsidR="00B35845" w:rsidRDefault="00B35845">
            <w:pPr>
              <w:pStyle w:val="ConsPlusNormal"/>
            </w:pPr>
          </w:p>
        </w:tc>
        <w:tc>
          <w:tcPr>
            <w:tcW w:w="1984" w:type="dxa"/>
          </w:tcPr>
          <w:p w14:paraId="394C8CF8" w14:textId="77777777" w:rsidR="00B35845" w:rsidRDefault="00B35845">
            <w:pPr>
              <w:pStyle w:val="ConsPlusNormal"/>
            </w:pPr>
            <w:r>
              <w:t>Средства бюджета Московской области</w:t>
            </w:r>
          </w:p>
        </w:tc>
        <w:tc>
          <w:tcPr>
            <w:tcW w:w="1587" w:type="dxa"/>
          </w:tcPr>
          <w:p w14:paraId="48C8D6A4" w14:textId="77777777" w:rsidR="00B35845" w:rsidRDefault="00B35845">
            <w:pPr>
              <w:pStyle w:val="ConsPlusNormal"/>
            </w:pPr>
            <w:r>
              <w:t>10000,00</w:t>
            </w:r>
          </w:p>
        </w:tc>
        <w:tc>
          <w:tcPr>
            <w:tcW w:w="5158" w:type="dxa"/>
            <w:gridSpan w:val="5"/>
          </w:tcPr>
          <w:p w14:paraId="5BDF3588" w14:textId="77777777" w:rsidR="00B35845" w:rsidRDefault="00B35845">
            <w:pPr>
              <w:pStyle w:val="ConsPlusNormal"/>
            </w:pPr>
            <w:r>
              <w:t>10000,00</w:t>
            </w:r>
          </w:p>
        </w:tc>
        <w:tc>
          <w:tcPr>
            <w:tcW w:w="1417" w:type="dxa"/>
          </w:tcPr>
          <w:p w14:paraId="1D158816" w14:textId="77777777" w:rsidR="00B35845" w:rsidRDefault="00B35845">
            <w:pPr>
              <w:pStyle w:val="ConsPlusNormal"/>
            </w:pPr>
            <w:r>
              <w:t>-</w:t>
            </w:r>
          </w:p>
        </w:tc>
        <w:tc>
          <w:tcPr>
            <w:tcW w:w="1417" w:type="dxa"/>
          </w:tcPr>
          <w:p w14:paraId="5E127A20" w14:textId="77777777" w:rsidR="00B35845" w:rsidRDefault="00B35845">
            <w:pPr>
              <w:pStyle w:val="ConsPlusNormal"/>
            </w:pPr>
            <w:r>
              <w:t>-</w:t>
            </w:r>
          </w:p>
        </w:tc>
        <w:tc>
          <w:tcPr>
            <w:tcW w:w="1247" w:type="dxa"/>
          </w:tcPr>
          <w:p w14:paraId="05E3F811" w14:textId="77777777" w:rsidR="00B35845" w:rsidRDefault="00B35845">
            <w:pPr>
              <w:pStyle w:val="ConsPlusNormal"/>
            </w:pPr>
            <w:r>
              <w:t>-</w:t>
            </w:r>
          </w:p>
        </w:tc>
        <w:tc>
          <w:tcPr>
            <w:tcW w:w="1531" w:type="dxa"/>
          </w:tcPr>
          <w:p w14:paraId="15B060DF" w14:textId="77777777" w:rsidR="00B35845" w:rsidRDefault="00B35845">
            <w:pPr>
              <w:pStyle w:val="ConsPlusNormal"/>
            </w:pPr>
            <w:r>
              <w:t>-</w:t>
            </w:r>
          </w:p>
        </w:tc>
        <w:tc>
          <w:tcPr>
            <w:tcW w:w="2551" w:type="dxa"/>
            <w:vMerge/>
          </w:tcPr>
          <w:p w14:paraId="2A81036F" w14:textId="77777777" w:rsidR="00B35845" w:rsidRDefault="00B35845">
            <w:pPr>
              <w:pStyle w:val="ConsPlusNormal"/>
            </w:pPr>
          </w:p>
        </w:tc>
      </w:tr>
      <w:tr w:rsidR="00B35845" w14:paraId="010B1170" w14:textId="77777777">
        <w:tc>
          <w:tcPr>
            <w:tcW w:w="794" w:type="dxa"/>
            <w:vMerge/>
          </w:tcPr>
          <w:p w14:paraId="2F68F2CE" w14:textId="77777777" w:rsidR="00B35845" w:rsidRDefault="00B35845">
            <w:pPr>
              <w:pStyle w:val="ConsPlusNormal"/>
            </w:pPr>
          </w:p>
        </w:tc>
        <w:tc>
          <w:tcPr>
            <w:tcW w:w="2891" w:type="dxa"/>
            <w:vMerge w:val="restart"/>
          </w:tcPr>
          <w:p w14:paraId="6837896C" w14:textId="77777777" w:rsidR="00B35845" w:rsidRDefault="00B35845">
            <w:pPr>
              <w:pStyle w:val="ConsPlusNormal"/>
            </w:pPr>
            <w:r>
              <w:t xml:space="preserve">Предприятия Московской области, осуществляющие </w:t>
            </w:r>
            <w:r>
              <w:lastRenderedPageBreak/>
              <w:t>промышленные экскурсии (нарастающим итогом), единица</w:t>
            </w:r>
          </w:p>
        </w:tc>
        <w:tc>
          <w:tcPr>
            <w:tcW w:w="1474" w:type="dxa"/>
            <w:vMerge w:val="restart"/>
          </w:tcPr>
          <w:p w14:paraId="359FE41A" w14:textId="77777777" w:rsidR="00B35845" w:rsidRDefault="00B35845">
            <w:pPr>
              <w:pStyle w:val="ConsPlusNormal"/>
            </w:pPr>
            <w:r>
              <w:lastRenderedPageBreak/>
              <w:t>X</w:t>
            </w:r>
          </w:p>
        </w:tc>
        <w:tc>
          <w:tcPr>
            <w:tcW w:w="1984" w:type="dxa"/>
            <w:vMerge w:val="restart"/>
          </w:tcPr>
          <w:p w14:paraId="51FE9A8D" w14:textId="77777777" w:rsidR="00B35845" w:rsidRDefault="00B35845">
            <w:pPr>
              <w:pStyle w:val="ConsPlusNormal"/>
            </w:pPr>
            <w:r>
              <w:t>X</w:t>
            </w:r>
          </w:p>
        </w:tc>
        <w:tc>
          <w:tcPr>
            <w:tcW w:w="1587" w:type="dxa"/>
            <w:vMerge w:val="restart"/>
          </w:tcPr>
          <w:p w14:paraId="2F7BFCA6" w14:textId="77777777" w:rsidR="00B35845" w:rsidRDefault="00B35845">
            <w:pPr>
              <w:pStyle w:val="ConsPlusNormal"/>
            </w:pPr>
            <w:r>
              <w:t>Всего</w:t>
            </w:r>
          </w:p>
        </w:tc>
        <w:tc>
          <w:tcPr>
            <w:tcW w:w="1077" w:type="dxa"/>
            <w:vMerge w:val="restart"/>
          </w:tcPr>
          <w:p w14:paraId="42983596" w14:textId="77777777" w:rsidR="00B35845" w:rsidRDefault="00B35845">
            <w:pPr>
              <w:pStyle w:val="ConsPlusNormal"/>
            </w:pPr>
            <w:r>
              <w:t>Итого 2023 год</w:t>
            </w:r>
          </w:p>
        </w:tc>
        <w:tc>
          <w:tcPr>
            <w:tcW w:w="4081" w:type="dxa"/>
            <w:gridSpan w:val="4"/>
          </w:tcPr>
          <w:p w14:paraId="644C87B1" w14:textId="77777777" w:rsidR="00B35845" w:rsidRDefault="00B35845">
            <w:pPr>
              <w:pStyle w:val="ConsPlusNormal"/>
            </w:pPr>
            <w:r>
              <w:t>В том числе по кварталам:</w:t>
            </w:r>
          </w:p>
        </w:tc>
        <w:tc>
          <w:tcPr>
            <w:tcW w:w="1417" w:type="dxa"/>
            <w:vMerge w:val="restart"/>
          </w:tcPr>
          <w:p w14:paraId="66FE8716" w14:textId="77777777" w:rsidR="00B35845" w:rsidRDefault="00B35845">
            <w:pPr>
              <w:pStyle w:val="ConsPlusNormal"/>
            </w:pPr>
            <w:r>
              <w:t>2024 год</w:t>
            </w:r>
          </w:p>
        </w:tc>
        <w:tc>
          <w:tcPr>
            <w:tcW w:w="1417" w:type="dxa"/>
            <w:vMerge w:val="restart"/>
          </w:tcPr>
          <w:p w14:paraId="4D914583" w14:textId="77777777" w:rsidR="00B35845" w:rsidRDefault="00B35845">
            <w:pPr>
              <w:pStyle w:val="ConsPlusNormal"/>
            </w:pPr>
            <w:r>
              <w:t>2025 год</w:t>
            </w:r>
          </w:p>
        </w:tc>
        <w:tc>
          <w:tcPr>
            <w:tcW w:w="1247" w:type="dxa"/>
            <w:vMerge w:val="restart"/>
          </w:tcPr>
          <w:p w14:paraId="5924895B" w14:textId="77777777" w:rsidR="00B35845" w:rsidRDefault="00B35845">
            <w:pPr>
              <w:pStyle w:val="ConsPlusNormal"/>
            </w:pPr>
            <w:r>
              <w:t>2026 год</w:t>
            </w:r>
          </w:p>
        </w:tc>
        <w:tc>
          <w:tcPr>
            <w:tcW w:w="1531" w:type="dxa"/>
            <w:vMerge w:val="restart"/>
          </w:tcPr>
          <w:p w14:paraId="69B64EEF" w14:textId="77777777" w:rsidR="00B35845" w:rsidRDefault="00B35845">
            <w:pPr>
              <w:pStyle w:val="ConsPlusNormal"/>
            </w:pPr>
            <w:r>
              <w:t>2027 год</w:t>
            </w:r>
          </w:p>
        </w:tc>
        <w:tc>
          <w:tcPr>
            <w:tcW w:w="2551" w:type="dxa"/>
            <w:vMerge w:val="restart"/>
          </w:tcPr>
          <w:p w14:paraId="11FF0FBA" w14:textId="77777777" w:rsidR="00B35845" w:rsidRDefault="00B35845">
            <w:pPr>
              <w:pStyle w:val="ConsPlusNormal"/>
            </w:pPr>
            <w:r>
              <w:t>X</w:t>
            </w:r>
          </w:p>
        </w:tc>
      </w:tr>
      <w:tr w:rsidR="00B35845" w14:paraId="2FEB8CB8" w14:textId="77777777">
        <w:tc>
          <w:tcPr>
            <w:tcW w:w="794" w:type="dxa"/>
            <w:vMerge/>
          </w:tcPr>
          <w:p w14:paraId="20A8B860" w14:textId="77777777" w:rsidR="00B35845" w:rsidRDefault="00B35845">
            <w:pPr>
              <w:pStyle w:val="ConsPlusNormal"/>
            </w:pPr>
          </w:p>
        </w:tc>
        <w:tc>
          <w:tcPr>
            <w:tcW w:w="2891" w:type="dxa"/>
            <w:vMerge/>
          </w:tcPr>
          <w:p w14:paraId="03B607AF" w14:textId="77777777" w:rsidR="00B35845" w:rsidRDefault="00B35845">
            <w:pPr>
              <w:pStyle w:val="ConsPlusNormal"/>
            </w:pPr>
          </w:p>
        </w:tc>
        <w:tc>
          <w:tcPr>
            <w:tcW w:w="1474" w:type="dxa"/>
            <w:vMerge/>
          </w:tcPr>
          <w:p w14:paraId="79516427" w14:textId="77777777" w:rsidR="00B35845" w:rsidRDefault="00B35845">
            <w:pPr>
              <w:pStyle w:val="ConsPlusNormal"/>
            </w:pPr>
          </w:p>
        </w:tc>
        <w:tc>
          <w:tcPr>
            <w:tcW w:w="1984" w:type="dxa"/>
            <w:vMerge/>
          </w:tcPr>
          <w:p w14:paraId="427C2EBB" w14:textId="77777777" w:rsidR="00B35845" w:rsidRDefault="00B35845">
            <w:pPr>
              <w:pStyle w:val="ConsPlusNormal"/>
            </w:pPr>
          </w:p>
        </w:tc>
        <w:tc>
          <w:tcPr>
            <w:tcW w:w="1587" w:type="dxa"/>
            <w:vMerge/>
          </w:tcPr>
          <w:p w14:paraId="31199639" w14:textId="77777777" w:rsidR="00B35845" w:rsidRDefault="00B35845">
            <w:pPr>
              <w:pStyle w:val="ConsPlusNormal"/>
            </w:pPr>
          </w:p>
        </w:tc>
        <w:tc>
          <w:tcPr>
            <w:tcW w:w="1077" w:type="dxa"/>
            <w:vMerge/>
          </w:tcPr>
          <w:p w14:paraId="3DA4DDD3" w14:textId="77777777" w:rsidR="00B35845" w:rsidRDefault="00B35845">
            <w:pPr>
              <w:pStyle w:val="ConsPlusNormal"/>
            </w:pPr>
          </w:p>
        </w:tc>
        <w:tc>
          <w:tcPr>
            <w:tcW w:w="964" w:type="dxa"/>
          </w:tcPr>
          <w:p w14:paraId="78DECEAD" w14:textId="77777777" w:rsidR="00B35845" w:rsidRDefault="00B35845">
            <w:pPr>
              <w:pStyle w:val="ConsPlusNormal"/>
            </w:pPr>
            <w:r>
              <w:t>I</w:t>
            </w:r>
          </w:p>
        </w:tc>
        <w:tc>
          <w:tcPr>
            <w:tcW w:w="1077" w:type="dxa"/>
          </w:tcPr>
          <w:p w14:paraId="16ABB9B0" w14:textId="77777777" w:rsidR="00B35845" w:rsidRDefault="00B35845">
            <w:pPr>
              <w:pStyle w:val="ConsPlusNormal"/>
            </w:pPr>
            <w:r>
              <w:t>II</w:t>
            </w:r>
          </w:p>
        </w:tc>
        <w:tc>
          <w:tcPr>
            <w:tcW w:w="1020" w:type="dxa"/>
          </w:tcPr>
          <w:p w14:paraId="54FF4BB6" w14:textId="77777777" w:rsidR="00B35845" w:rsidRDefault="00B35845">
            <w:pPr>
              <w:pStyle w:val="ConsPlusNormal"/>
            </w:pPr>
            <w:r>
              <w:t>III</w:t>
            </w:r>
          </w:p>
        </w:tc>
        <w:tc>
          <w:tcPr>
            <w:tcW w:w="1020" w:type="dxa"/>
          </w:tcPr>
          <w:p w14:paraId="6108567D" w14:textId="77777777" w:rsidR="00B35845" w:rsidRDefault="00B35845">
            <w:pPr>
              <w:pStyle w:val="ConsPlusNormal"/>
            </w:pPr>
            <w:r>
              <w:t>IV</w:t>
            </w:r>
          </w:p>
        </w:tc>
        <w:tc>
          <w:tcPr>
            <w:tcW w:w="1417" w:type="dxa"/>
            <w:vMerge/>
          </w:tcPr>
          <w:p w14:paraId="17EADD4B" w14:textId="77777777" w:rsidR="00B35845" w:rsidRDefault="00B35845">
            <w:pPr>
              <w:pStyle w:val="ConsPlusNormal"/>
            </w:pPr>
          </w:p>
        </w:tc>
        <w:tc>
          <w:tcPr>
            <w:tcW w:w="1417" w:type="dxa"/>
            <w:vMerge/>
          </w:tcPr>
          <w:p w14:paraId="28383E98" w14:textId="77777777" w:rsidR="00B35845" w:rsidRDefault="00B35845">
            <w:pPr>
              <w:pStyle w:val="ConsPlusNormal"/>
            </w:pPr>
          </w:p>
        </w:tc>
        <w:tc>
          <w:tcPr>
            <w:tcW w:w="1247" w:type="dxa"/>
            <w:vMerge/>
          </w:tcPr>
          <w:p w14:paraId="10C6177A" w14:textId="77777777" w:rsidR="00B35845" w:rsidRDefault="00B35845">
            <w:pPr>
              <w:pStyle w:val="ConsPlusNormal"/>
            </w:pPr>
          </w:p>
        </w:tc>
        <w:tc>
          <w:tcPr>
            <w:tcW w:w="1531" w:type="dxa"/>
            <w:vMerge/>
          </w:tcPr>
          <w:p w14:paraId="1A7F5706" w14:textId="77777777" w:rsidR="00B35845" w:rsidRDefault="00B35845">
            <w:pPr>
              <w:pStyle w:val="ConsPlusNormal"/>
            </w:pPr>
          </w:p>
        </w:tc>
        <w:tc>
          <w:tcPr>
            <w:tcW w:w="2551" w:type="dxa"/>
            <w:vMerge/>
          </w:tcPr>
          <w:p w14:paraId="223A4165" w14:textId="77777777" w:rsidR="00B35845" w:rsidRDefault="00B35845">
            <w:pPr>
              <w:pStyle w:val="ConsPlusNormal"/>
            </w:pPr>
          </w:p>
        </w:tc>
      </w:tr>
      <w:tr w:rsidR="00B35845" w14:paraId="0EA61665" w14:textId="77777777">
        <w:tc>
          <w:tcPr>
            <w:tcW w:w="794" w:type="dxa"/>
            <w:vMerge/>
          </w:tcPr>
          <w:p w14:paraId="7A823E31" w14:textId="77777777" w:rsidR="00B35845" w:rsidRDefault="00B35845">
            <w:pPr>
              <w:pStyle w:val="ConsPlusNormal"/>
            </w:pPr>
          </w:p>
        </w:tc>
        <w:tc>
          <w:tcPr>
            <w:tcW w:w="2891" w:type="dxa"/>
            <w:vMerge/>
          </w:tcPr>
          <w:p w14:paraId="7198C559" w14:textId="77777777" w:rsidR="00B35845" w:rsidRDefault="00B35845">
            <w:pPr>
              <w:pStyle w:val="ConsPlusNormal"/>
            </w:pPr>
          </w:p>
        </w:tc>
        <w:tc>
          <w:tcPr>
            <w:tcW w:w="1474" w:type="dxa"/>
            <w:vMerge/>
          </w:tcPr>
          <w:p w14:paraId="0CD7E8BD" w14:textId="77777777" w:rsidR="00B35845" w:rsidRDefault="00B35845">
            <w:pPr>
              <w:pStyle w:val="ConsPlusNormal"/>
            </w:pPr>
          </w:p>
        </w:tc>
        <w:tc>
          <w:tcPr>
            <w:tcW w:w="1984" w:type="dxa"/>
            <w:vMerge/>
          </w:tcPr>
          <w:p w14:paraId="52084272" w14:textId="77777777" w:rsidR="00B35845" w:rsidRDefault="00B35845">
            <w:pPr>
              <w:pStyle w:val="ConsPlusNormal"/>
            </w:pPr>
          </w:p>
        </w:tc>
        <w:tc>
          <w:tcPr>
            <w:tcW w:w="1587" w:type="dxa"/>
          </w:tcPr>
          <w:p w14:paraId="21E9FA90" w14:textId="77777777" w:rsidR="00B35845" w:rsidRDefault="00B35845">
            <w:pPr>
              <w:pStyle w:val="ConsPlusNormal"/>
            </w:pPr>
            <w:r>
              <w:t>4</w:t>
            </w:r>
          </w:p>
        </w:tc>
        <w:tc>
          <w:tcPr>
            <w:tcW w:w="1077" w:type="dxa"/>
          </w:tcPr>
          <w:p w14:paraId="283E366A" w14:textId="77777777" w:rsidR="00B35845" w:rsidRDefault="00B35845">
            <w:pPr>
              <w:pStyle w:val="ConsPlusNormal"/>
            </w:pPr>
            <w:r>
              <w:t>4</w:t>
            </w:r>
          </w:p>
        </w:tc>
        <w:tc>
          <w:tcPr>
            <w:tcW w:w="964" w:type="dxa"/>
          </w:tcPr>
          <w:p w14:paraId="75BA3AA6" w14:textId="77777777" w:rsidR="00B35845" w:rsidRDefault="00B35845">
            <w:pPr>
              <w:pStyle w:val="ConsPlusNormal"/>
            </w:pPr>
            <w:r>
              <w:t>-</w:t>
            </w:r>
          </w:p>
        </w:tc>
        <w:tc>
          <w:tcPr>
            <w:tcW w:w="1077" w:type="dxa"/>
          </w:tcPr>
          <w:p w14:paraId="0468F0B6" w14:textId="77777777" w:rsidR="00B35845" w:rsidRDefault="00B35845">
            <w:pPr>
              <w:pStyle w:val="ConsPlusNormal"/>
            </w:pPr>
            <w:r>
              <w:t>-</w:t>
            </w:r>
          </w:p>
        </w:tc>
        <w:tc>
          <w:tcPr>
            <w:tcW w:w="1020" w:type="dxa"/>
          </w:tcPr>
          <w:p w14:paraId="48E73A14" w14:textId="77777777" w:rsidR="00B35845" w:rsidRDefault="00B35845">
            <w:pPr>
              <w:pStyle w:val="ConsPlusNormal"/>
            </w:pPr>
            <w:r>
              <w:t>1</w:t>
            </w:r>
          </w:p>
        </w:tc>
        <w:tc>
          <w:tcPr>
            <w:tcW w:w="1020" w:type="dxa"/>
          </w:tcPr>
          <w:p w14:paraId="69ABE170" w14:textId="77777777" w:rsidR="00B35845" w:rsidRDefault="00B35845">
            <w:pPr>
              <w:pStyle w:val="ConsPlusNormal"/>
            </w:pPr>
            <w:r>
              <w:t>4</w:t>
            </w:r>
          </w:p>
        </w:tc>
        <w:tc>
          <w:tcPr>
            <w:tcW w:w="1417" w:type="dxa"/>
          </w:tcPr>
          <w:p w14:paraId="01F46D2B" w14:textId="77777777" w:rsidR="00B35845" w:rsidRDefault="00B35845">
            <w:pPr>
              <w:pStyle w:val="ConsPlusNormal"/>
            </w:pPr>
            <w:r>
              <w:t>-</w:t>
            </w:r>
          </w:p>
        </w:tc>
        <w:tc>
          <w:tcPr>
            <w:tcW w:w="1417" w:type="dxa"/>
          </w:tcPr>
          <w:p w14:paraId="190CB82E" w14:textId="77777777" w:rsidR="00B35845" w:rsidRDefault="00B35845">
            <w:pPr>
              <w:pStyle w:val="ConsPlusNormal"/>
            </w:pPr>
            <w:r>
              <w:t>-</w:t>
            </w:r>
          </w:p>
        </w:tc>
        <w:tc>
          <w:tcPr>
            <w:tcW w:w="1247" w:type="dxa"/>
          </w:tcPr>
          <w:p w14:paraId="180280FA" w14:textId="77777777" w:rsidR="00B35845" w:rsidRDefault="00B35845">
            <w:pPr>
              <w:pStyle w:val="ConsPlusNormal"/>
            </w:pPr>
            <w:r>
              <w:t>-</w:t>
            </w:r>
          </w:p>
        </w:tc>
        <w:tc>
          <w:tcPr>
            <w:tcW w:w="1531" w:type="dxa"/>
          </w:tcPr>
          <w:p w14:paraId="331AAD25" w14:textId="77777777" w:rsidR="00B35845" w:rsidRDefault="00B35845">
            <w:pPr>
              <w:pStyle w:val="ConsPlusNormal"/>
            </w:pPr>
            <w:r>
              <w:t>-</w:t>
            </w:r>
          </w:p>
        </w:tc>
        <w:tc>
          <w:tcPr>
            <w:tcW w:w="2551" w:type="dxa"/>
            <w:vMerge/>
          </w:tcPr>
          <w:p w14:paraId="2171325E" w14:textId="77777777" w:rsidR="00B35845" w:rsidRDefault="00B35845">
            <w:pPr>
              <w:pStyle w:val="ConsPlusNormal"/>
            </w:pPr>
          </w:p>
        </w:tc>
      </w:tr>
      <w:tr w:rsidR="00B35845" w14:paraId="796FDCAB" w14:textId="77777777">
        <w:tc>
          <w:tcPr>
            <w:tcW w:w="794" w:type="dxa"/>
            <w:vMerge w:val="restart"/>
          </w:tcPr>
          <w:p w14:paraId="14B5D6CB" w14:textId="77777777" w:rsidR="00B35845" w:rsidRDefault="00B35845">
            <w:pPr>
              <w:pStyle w:val="ConsPlusNormal"/>
              <w:outlineLvl w:val="3"/>
            </w:pPr>
            <w:r>
              <w:t>6</w:t>
            </w:r>
          </w:p>
        </w:tc>
        <w:tc>
          <w:tcPr>
            <w:tcW w:w="2891" w:type="dxa"/>
            <w:vMerge w:val="restart"/>
          </w:tcPr>
          <w:p w14:paraId="1EFDE2C5" w14:textId="77777777" w:rsidR="00B35845" w:rsidRDefault="00B35845">
            <w:pPr>
              <w:pStyle w:val="ConsPlusNormal"/>
            </w:pPr>
            <w:r>
              <w:t>Основное мероприятие 06. Развитие туристской инфраструктуры</w:t>
            </w:r>
          </w:p>
        </w:tc>
        <w:tc>
          <w:tcPr>
            <w:tcW w:w="1474" w:type="dxa"/>
            <w:vMerge w:val="restart"/>
          </w:tcPr>
          <w:p w14:paraId="0CF15BD0" w14:textId="77777777" w:rsidR="00B35845" w:rsidRDefault="00B35845">
            <w:pPr>
              <w:pStyle w:val="ConsPlusNormal"/>
            </w:pPr>
            <w:r>
              <w:t>2023-2025</w:t>
            </w:r>
          </w:p>
        </w:tc>
        <w:tc>
          <w:tcPr>
            <w:tcW w:w="1984" w:type="dxa"/>
          </w:tcPr>
          <w:p w14:paraId="225BEF8A" w14:textId="77777777" w:rsidR="00B35845" w:rsidRDefault="00B35845">
            <w:pPr>
              <w:pStyle w:val="ConsPlusNormal"/>
            </w:pPr>
            <w:r>
              <w:t>Итого:</w:t>
            </w:r>
          </w:p>
        </w:tc>
        <w:tc>
          <w:tcPr>
            <w:tcW w:w="1587" w:type="dxa"/>
          </w:tcPr>
          <w:p w14:paraId="3C0144B8" w14:textId="77777777" w:rsidR="00B35845" w:rsidRDefault="00B35845">
            <w:pPr>
              <w:pStyle w:val="ConsPlusNormal"/>
            </w:pPr>
            <w:r>
              <w:t>1061089,00</w:t>
            </w:r>
          </w:p>
        </w:tc>
        <w:tc>
          <w:tcPr>
            <w:tcW w:w="5158" w:type="dxa"/>
            <w:gridSpan w:val="5"/>
          </w:tcPr>
          <w:p w14:paraId="17B61A8B" w14:textId="77777777" w:rsidR="00B35845" w:rsidRDefault="00B35845">
            <w:pPr>
              <w:pStyle w:val="ConsPlusNormal"/>
            </w:pPr>
            <w:r>
              <w:t>352276,00</w:t>
            </w:r>
          </w:p>
        </w:tc>
        <w:tc>
          <w:tcPr>
            <w:tcW w:w="1417" w:type="dxa"/>
          </w:tcPr>
          <w:p w14:paraId="4024F5DA" w14:textId="77777777" w:rsidR="00B35845" w:rsidRDefault="00B35845">
            <w:pPr>
              <w:pStyle w:val="ConsPlusNormal"/>
            </w:pPr>
            <w:r>
              <w:t>353993,00</w:t>
            </w:r>
          </w:p>
        </w:tc>
        <w:tc>
          <w:tcPr>
            <w:tcW w:w="1417" w:type="dxa"/>
          </w:tcPr>
          <w:p w14:paraId="64F87E3D" w14:textId="77777777" w:rsidR="00B35845" w:rsidRDefault="00B35845">
            <w:pPr>
              <w:pStyle w:val="ConsPlusNormal"/>
            </w:pPr>
            <w:r>
              <w:t>354820,00</w:t>
            </w:r>
          </w:p>
        </w:tc>
        <w:tc>
          <w:tcPr>
            <w:tcW w:w="1247" w:type="dxa"/>
          </w:tcPr>
          <w:p w14:paraId="2C0FE665" w14:textId="77777777" w:rsidR="00B35845" w:rsidRDefault="00B35845">
            <w:pPr>
              <w:pStyle w:val="ConsPlusNormal"/>
            </w:pPr>
            <w:r>
              <w:t>-</w:t>
            </w:r>
          </w:p>
        </w:tc>
        <w:tc>
          <w:tcPr>
            <w:tcW w:w="1531" w:type="dxa"/>
          </w:tcPr>
          <w:p w14:paraId="79066A4F" w14:textId="77777777" w:rsidR="00B35845" w:rsidRDefault="00B35845">
            <w:pPr>
              <w:pStyle w:val="ConsPlusNormal"/>
            </w:pPr>
            <w:r>
              <w:t>-</w:t>
            </w:r>
          </w:p>
        </w:tc>
        <w:tc>
          <w:tcPr>
            <w:tcW w:w="2551" w:type="dxa"/>
            <w:vMerge w:val="restart"/>
          </w:tcPr>
          <w:p w14:paraId="06294CB1" w14:textId="77777777" w:rsidR="00B35845" w:rsidRDefault="00B35845">
            <w:pPr>
              <w:pStyle w:val="ConsPlusNormal"/>
            </w:pPr>
            <w:r>
              <w:t>X</w:t>
            </w:r>
          </w:p>
        </w:tc>
      </w:tr>
      <w:tr w:rsidR="00B35845" w14:paraId="1B36E3D3" w14:textId="77777777">
        <w:tc>
          <w:tcPr>
            <w:tcW w:w="794" w:type="dxa"/>
            <w:vMerge/>
          </w:tcPr>
          <w:p w14:paraId="53717911" w14:textId="77777777" w:rsidR="00B35845" w:rsidRDefault="00B35845">
            <w:pPr>
              <w:pStyle w:val="ConsPlusNormal"/>
            </w:pPr>
          </w:p>
        </w:tc>
        <w:tc>
          <w:tcPr>
            <w:tcW w:w="2891" w:type="dxa"/>
            <w:vMerge/>
          </w:tcPr>
          <w:p w14:paraId="433E5F36" w14:textId="77777777" w:rsidR="00B35845" w:rsidRDefault="00B35845">
            <w:pPr>
              <w:pStyle w:val="ConsPlusNormal"/>
            </w:pPr>
          </w:p>
        </w:tc>
        <w:tc>
          <w:tcPr>
            <w:tcW w:w="1474" w:type="dxa"/>
            <w:vMerge/>
          </w:tcPr>
          <w:p w14:paraId="4AD772E2" w14:textId="77777777" w:rsidR="00B35845" w:rsidRDefault="00B35845">
            <w:pPr>
              <w:pStyle w:val="ConsPlusNormal"/>
            </w:pPr>
          </w:p>
        </w:tc>
        <w:tc>
          <w:tcPr>
            <w:tcW w:w="1984" w:type="dxa"/>
          </w:tcPr>
          <w:p w14:paraId="465F20E4" w14:textId="77777777" w:rsidR="00B35845" w:rsidRDefault="00B35845">
            <w:pPr>
              <w:pStyle w:val="ConsPlusNormal"/>
            </w:pPr>
            <w:r>
              <w:t>Средства бюджета Московской области</w:t>
            </w:r>
          </w:p>
        </w:tc>
        <w:tc>
          <w:tcPr>
            <w:tcW w:w="1587" w:type="dxa"/>
          </w:tcPr>
          <w:p w14:paraId="4A7DAE08" w14:textId="77777777" w:rsidR="00B35845" w:rsidRDefault="00B35845">
            <w:pPr>
              <w:pStyle w:val="ConsPlusNormal"/>
            </w:pPr>
            <w:r>
              <w:t>1061089,00</w:t>
            </w:r>
          </w:p>
        </w:tc>
        <w:tc>
          <w:tcPr>
            <w:tcW w:w="5158" w:type="dxa"/>
            <w:gridSpan w:val="5"/>
          </w:tcPr>
          <w:p w14:paraId="528A55A0" w14:textId="77777777" w:rsidR="00B35845" w:rsidRDefault="00B35845">
            <w:pPr>
              <w:pStyle w:val="ConsPlusNormal"/>
            </w:pPr>
            <w:r>
              <w:t>352276,00</w:t>
            </w:r>
          </w:p>
        </w:tc>
        <w:tc>
          <w:tcPr>
            <w:tcW w:w="1417" w:type="dxa"/>
          </w:tcPr>
          <w:p w14:paraId="2003CA79" w14:textId="77777777" w:rsidR="00B35845" w:rsidRDefault="00B35845">
            <w:pPr>
              <w:pStyle w:val="ConsPlusNormal"/>
            </w:pPr>
            <w:r>
              <w:t>353993,00</w:t>
            </w:r>
          </w:p>
        </w:tc>
        <w:tc>
          <w:tcPr>
            <w:tcW w:w="1417" w:type="dxa"/>
          </w:tcPr>
          <w:p w14:paraId="4C7B3449" w14:textId="77777777" w:rsidR="00B35845" w:rsidRDefault="00B35845">
            <w:pPr>
              <w:pStyle w:val="ConsPlusNormal"/>
            </w:pPr>
            <w:r>
              <w:t>354820,00</w:t>
            </w:r>
          </w:p>
        </w:tc>
        <w:tc>
          <w:tcPr>
            <w:tcW w:w="1247" w:type="dxa"/>
          </w:tcPr>
          <w:p w14:paraId="2D91B46E" w14:textId="77777777" w:rsidR="00B35845" w:rsidRDefault="00B35845">
            <w:pPr>
              <w:pStyle w:val="ConsPlusNormal"/>
            </w:pPr>
            <w:r>
              <w:t>-</w:t>
            </w:r>
          </w:p>
        </w:tc>
        <w:tc>
          <w:tcPr>
            <w:tcW w:w="1531" w:type="dxa"/>
          </w:tcPr>
          <w:p w14:paraId="49C3A69E" w14:textId="77777777" w:rsidR="00B35845" w:rsidRDefault="00B35845">
            <w:pPr>
              <w:pStyle w:val="ConsPlusNormal"/>
            </w:pPr>
            <w:r>
              <w:t>-</w:t>
            </w:r>
          </w:p>
        </w:tc>
        <w:tc>
          <w:tcPr>
            <w:tcW w:w="2551" w:type="dxa"/>
            <w:vMerge/>
          </w:tcPr>
          <w:p w14:paraId="71DBE040" w14:textId="77777777" w:rsidR="00B35845" w:rsidRDefault="00B35845">
            <w:pPr>
              <w:pStyle w:val="ConsPlusNormal"/>
            </w:pPr>
          </w:p>
        </w:tc>
      </w:tr>
      <w:tr w:rsidR="00B35845" w14:paraId="56642AEA" w14:textId="77777777">
        <w:tc>
          <w:tcPr>
            <w:tcW w:w="794" w:type="dxa"/>
            <w:vMerge w:val="restart"/>
          </w:tcPr>
          <w:p w14:paraId="23CED0C6" w14:textId="77777777" w:rsidR="00B35845" w:rsidRDefault="00B35845">
            <w:pPr>
              <w:pStyle w:val="ConsPlusNormal"/>
            </w:pPr>
            <w:r>
              <w:t>6.1</w:t>
            </w:r>
          </w:p>
        </w:tc>
        <w:tc>
          <w:tcPr>
            <w:tcW w:w="2891" w:type="dxa"/>
            <w:vMerge w:val="restart"/>
          </w:tcPr>
          <w:p w14:paraId="502BFB78" w14:textId="77777777" w:rsidR="00B35845" w:rsidRDefault="00B35845">
            <w:pPr>
              <w:pStyle w:val="ConsPlusNormal"/>
            </w:pPr>
            <w:r>
              <w:t>Мероприятие 06.01. Возмещение части затрат юридических лиц и индивидуальных предпринимателей на создание объектов инженерной и дорожной инфраструктуры при создании гостиничных комплексов</w:t>
            </w:r>
          </w:p>
        </w:tc>
        <w:tc>
          <w:tcPr>
            <w:tcW w:w="1474" w:type="dxa"/>
            <w:vMerge w:val="restart"/>
          </w:tcPr>
          <w:p w14:paraId="425B05A2" w14:textId="77777777" w:rsidR="00B35845" w:rsidRDefault="00B35845">
            <w:pPr>
              <w:pStyle w:val="ConsPlusNormal"/>
            </w:pPr>
            <w:r>
              <w:t>2023-2025</w:t>
            </w:r>
          </w:p>
        </w:tc>
        <w:tc>
          <w:tcPr>
            <w:tcW w:w="1984" w:type="dxa"/>
          </w:tcPr>
          <w:p w14:paraId="38F3E5ED" w14:textId="77777777" w:rsidR="00B35845" w:rsidRDefault="00B35845">
            <w:pPr>
              <w:pStyle w:val="ConsPlusNormal"/>
            </w:pPr>
            <w:r>
              <w:t>Итого:</w:t>
            </w:r>
          </w:p>
        </w:tc>
        <w:tc>
          <w:tcPr>
            <w:tcW w:w="1587" w:type="dxa"/>
          </w:tcPr>
          <w:p w14:paraId="7FC89946" w14:textId="77777777" w:rsidR="00B35845" w:rsidRDefault="00B35845">
            <w:pPr>
              <w:pStyle w:val="ConsPlusNormal"/>
            </w:pPr>
            <w:r>
              <w:t>240000,00</w:t>
            </w:r>
          </w:p>
        </w:tc>
        <w:tc>
          <w:tcPr>
            <w:tcW w:w="5158" w:type="dxa"/>
            <w:gridSpan w:val="5"/>
          </w:tcPr>
          <w:p w14:paraId="4DAD0D03" w14:textId="77777777" w:rsidR="00B35845" w:rsidRDefault="00B35845">
            <w:pPr>
              <w:pStyle w:val="ConsPlusNormal"/>
            </w:pPr>
            <w:r>
              <w:t>100000,00</w:t>
            </w:r>
          </w:p>
        </w:tc>
        <w:tc>
          <w:tcPr>
            <w:tcW w:w="1417" w:type="dxa"/>
          </w:tcPr>
          <w:p w14:paraId="02D90C3A" w14:textId="77777777" w:rsidR="00B35845" w:rsidRDefault="00B35845">
            <w:pPr>
              <w:pStyle w:val="ConsPlusNormal"/>
            </w:pPr>
            <w:r>
              <w:t>70000,00</w:t>
            </w:r>
          </w:p>
        </w:tc>
        <w:tc>
          <w:tcPr>
            <w:tcW w:w="1417" w:type="dxa"/>
          </w:tcPr>
          <w:p w14:paraId="5BB6C245" w14:textId="77777777" w:rsidR="00B35845" w:rsidRDefault="00B35845">
            <w:pPr>
              <w:pStyle w:val="ConsPlusNormal"/>
            </w:pPr>
            <w:r>
              <w:t>70000,00</w:t>
            </w:r>
          </w:p>
        </w:tc>
        <w:tc>
          <w:tcPr>
            <w:tcW w:w="1247" w:type="dxa"/>
          </w:tcPr>
          <w:p w14:paraId="0D47A990" w14:textId="77777777" w:rsidR="00B35845" w:rsidRDefault="00B35845">
            <w:pPr>
              <w:pStyle w:val="ConsPlusNormal"/>
            </w:pPr>
            <w:r>
              <w:t>-</w:t>
            </w:r>
          </w:p>
        </w:tc>
        <w:tc>
          <w:tcPr>
            <w:tcW w:w="1531" w:type="dxa"/>
          </w:tcPr>
          <w:p w14:paraId="1140B14A" w14:textId="77777777" w:rsidR="00B35845" w:rsidRDefault="00B35845">
            <w:pPr>
              <w:pStyle w:val="ConsPlusNormal"/>
            </w:pPr>
            <w:r>
              <w:t>-</w:t>
            </w:r>
          </w:p>
        </w:tc>
        <w:tc>
          <w:tcPr>
            <w:tcW w:w="2551" w:type="dxa"/>
            <w:vMerge w:val="restart"/>
          </w:tcPr>
          <w:p w14:paraId="79DE0B4B" w14:textId="77777777" w:rsidR="00B35845" w:rsidRDefault="00B35845">
            <w:pPr>
              <w:pStyle w:val="ConsPlusNormal"/>
            </w:pPr>
            <w:r>
              <w:t>Мининвест Московской области</w:t>
            </w:r>
          </w:p>
        </w:tc>
      </w:tr>
      <w:tr w:rsidR="00B35845" w14:paraId="4FF29DB4" w14:textId="77777777">
        <w:tc>
          <w:tcPr>
            <w:tcW w:w="794" w:type="dxa"/>
            <w:vMerge/>
          </w:tcPr>
          <w:p w14:paraId="5BCF37C9" w14:textId="77777777" w:rsidR="00B35845" w:rsidRDefault="00B35845">
            <w:pPr>
              <w:pStyle w:val="ConsPlusNormal"/>
            </w:pPr>
          </w:p>
        </w:tc>
        <w:tc>
          <w:tcPr>
            <w:tcW w:w="2891" w:type="dxa"/>
            <w:vMerge/>
          </w:tcPr>
          <w:p w14:paraId="379BFFA0" w14:textId="77777777" w:rsidR="00B35845" w:rsidRDefault="00B35845">
            <w:pPr>
              <w:pStyle w:val="ConsPlusNormal"/>
            </w:pPr>
          </w:p>
        </w:tc>
        <w:tc>
          <w:tcPr>
            <w:tcW w:w="1474" w:type="dxa"/>
            <w:vMerge/>
          </w:tcPr>
          <w:p w14:paraId="76AA5C49" w14:textId="77777777" w:rsidR="00B35845" w:rsidRDefault="00B35845">
            <w:pPr>
              <w:pStyle w:val="ConsPlusNormal"/>
            </w:pPr>
          </w:p>
        </w:tc>
        <w:tc>
          <w:tcPr>
            <w:tcW w:w="1984" w:type="dxa"/>
          </w:tcPr>
          <w:p w14:paraId="00A36172" w14:textId="77777777" w:rsidR="00B35845" w:rsidRDefault="00B35845">
            <w:pPr>
              <w:pStyle w:val="ConsPlusNormal"/>
            </w:pPr>
            <w:r>
              <w:t>Средства бюджета Московской области</w:t>
            </w:r>
          </w:p>
        </w:tc>
        <w:tc>
          <w:tcPr>
            <w:tcW w:w="1587" w:type="dxa"/>
          </w:tcPr>
          <w:p w14:paraId="16DE0EE2" w14:textId="77777777" w:rsidR="00B35845" w:rsidRDefault="00B35845">
            <w:pPr>
              <w:pStyle w:val="ConsPlusNormal"/>
            </w:pPr>
            <w:r>
              <w:t>240000,00</w:t>
            </w:r>
          </w:p>
        </w:tc>
        <w:tc>
          <w:tcPr>
            <w:tcW w:w="5158" w:type="dxa"/>
            <w:gridSpan w:val="5"/>
          </w:tcPr>
          <w:p w14:paraId="5FEDBDFB" w14:textId="77777777" w:rsidR="00B35845" w:rsidRDefault="00B35845">
            <w:pPr>
              <w:pStyle w:val="ConsPlusNormal"/>
            </w:pPr>
            <w:r>
              <w:t>100000,00</w:t>
            </w:r>
          </w:p>
        </w:tc>
        <w:tc>
          <w:tcPr>
            <w:tcW w:w="1417" w:type="dxa"/>
          </w:tcPr>
          <w:p w14:paraId="3E9E2F45" w14:textId="77777777" w:rsidR="00B35845" w:rsidRDefault="00B35845">
            <w:pPr>
              <w:pStyle w:val="ConsPlusNormal"/>
            </w:pPr>
            <w:r>
              <w:t>70000,00</w:t>
            </w:r>
          </w:p>
        </w:tc>
        <w:tc>
          <w:tcPr>
            <w:tcW w:w="1417" w:type="dxa"/>
          </w:tcPr>
          <w:p w14:paraId="55884D92" w14:textId="77777777" w:rsidR="00B35845" w:rsidRDefault="00B35845">
            <w:pPr>
              <w:pStyle w:val="ConsPlusNormal"/>
            </w:pPr>
            <w:r>
              <w:t>70000,00</w:t>
            </w:r>
          </w:p>
        </w:tc>
        <w:tc>
          <w:tcPr>
            <w:tcW w:w="1247" w:type="dxa"/>
          </w:tcPr>
          <w:p w14:paraId="6914BC45" w14:textId="77777777" w:rsidR="00B35845" w:rsidRDefault="00B35845">
            <w:pPr>
              <w:pStyle w:val="ConsPlusNormal"/>
            </w:pPr>
            <w:r>
              <w:t>-</w:t>
            </w:r>
          </w:p>
        </w:tc>
        <w:tc>
          <w:tcPr>
            <w:tcW w:w="1531" w:type="dxa"/>
          </w:tcPr>
          <w:p w14:paraId="5B8781ED" w14:textId="77777777" w:rsidR="00B35845" w:rsidRDefault="00B35845">
            <w:pPr>
              <w:pStyle w:val="ConsPlusNormal"/>
            </w:pPr>
            <w:r>
              <w:t>-</w:t>
            </w:r>
          </w:p>
        </w:tc>
        <w:tc>
          <w:tcPr>
            <w:tcW w:w="2551" w:type="dxa"/>
            <w:vMerge/>
          </w:tcPr>
          <w:p w14:paraId="78903949" w14:textId="77777777" w:rsidR="00B35845" w:rsidRDefault="00B35845">
            <w:pPr>
              <w:pStyle w:val="ConsPlusNormal"/>
            </w:pPr>
          </w:p>
        </w:tc>
      </w:tr>
      <w:tr w:rsidR="00B35845" w14:paraId="180581E1" w14:textId="77777777">
        <w:tc>
          <w:tcPr>
            <w:tcW w:w="794" w:type="dxa"/>
            <w:vMerge/>
          </w:tcPr>
          <w:p w14:paraId="2998E9B8" w14:textId="77777777" w:rsidR="00B35845" w:rsidRDefault="00B35845">
            <w:pPr>
              <w:pStyle w:val="ConsPlusNormal"/>
            </w:pPr>
          </w:p>
        </w:tc>
        <w:tc>
          <w:tcPr>
            <w:tcW w:w="2891" w:type="dxa"/>
            <w:vMerge w:val="restart"/>
          </w:tcPr>
          <w:p w14:paraId="6A4AFDD3" w14:textId="77777777" w:rsidR="00B35845" w:rsidRDefault="00B35845">
            <w:pPr>
              <w:pStyle w:val="ConsPlusNormal"/>
            </w:pPr>
            <w:r>
              <w:t>Создано гостиничных комплексов, единица</w:t>
            </w:r>
          </w:p>
        </w:tc>
        <w:tc>
          <w:tcPr>
            <w:tcW w:w="1474" w:type="dxa"/>
            <w:vMerge w:val="restart"/>
          </w:tcPr>
          <w:p w14:paraId="59F87A84" w14:textId="77777777" w:rsidR="00B35845" w:rsidRDefault="00B35845">
            <w:pPr>
              <w:pStyle w:val="ConsPlusNormal"/>
            </w:pPr>
            <w:r>
              <w:t>X</w:t>
            </w:r>
          </w:p>
        </w:tc>
        <w:tc>
          <w:tcPr>
            <w:tcW w:w="1984" w:type="dxa"/>
            <w:vMerge w:val="restart"/>
          </w:tcPr>
          <w:p w14:paraId="2C810540" w14:textId="77777777" w:rsidR="00B35845" w:rsidRDefault="00B35845">
            <w:pPr>
              <w:pStyle w:val="ConsPlusNormal"/>
            </w:pPr>
            <w:r>
              <w:t>X</w:t>
            </w:r>
          </w:p>
        </w:tc>
        <w:tc>
          <w:tcPr>
            <w:tcW w:w="1587" w:type="dxa"/>
            <w:vMerge w:val="restart"/>
          </w:tcPr>
          <w:p w14:paraId="6CB34648" w14:textId="77777777" w:rsidR="00B35845" w:rsidRDefault="00B35845">
            <w:pPr>
              <w:pStyle w:val="ConsPlusNormal"/>
            </w:pPr>
            <w:r>
              <w:t>Всего</w:t>
            </w:r>
          </w:p>
        </w:tc>
        <w:tc>
          <w:tcPr>
            <w:tcW w:w="1077" w:type="dxa"/>
            <w:vMerge w:val="restart"/>
          </w:tcPr>
          <w:p w14:paraId="349C36C9" w14:textId="77777777" w:rsidR="00B35845" w:rsidRDefault="00B35845">
            <w:pPr>
              <w:pStyle w:val="ConsPlusNormal"/>
            </w:pPr>
            <w:r>
              <w:t>Итого 2023 год</w:t>
            </w:r>
          </w:p>
        </w:tc>
        <w:tc>
          <w:tcPr>
            <w:tcW w:w="4081" w:type="dxa"/>
            <w:gridSpan w:val="4"/>
          </w:tcPr>
          <w:p w14:paraId="67EE95F5" w14:textId="77777777" w:rsidR="00B35845" w:rsidRDefault="00B35845">
            <w:pPr>
              <w:pStyle w:val="ConsPlusNormal"/>
            </w:pPr>
            <w:r>
              <w:t>В том числе по кварталам:</w:t>
            </w:r>
          </w:p>
        </w:tc>
        <w:tc>
          <w:tcPr>
            <w:tcW w:w="1417" w:type="dxa"/>
            <w:vMerge w:val="restart"/>
          </w:tcPr>
          <w:p w14:paraId="46FBC925" w14:textId="77777777" w:rsidR="00B35845" w:rsidRDefault="00B35845">
            <w:pPr>
              <w:pStyle w:val="ConsPlusNormal"/>
            </w:pPr>
            <w:r>
              <w:t>2024 год</w:t>
            </w:r>
          </w:p>
        </w:tc>
        <w:tc>
          <w:tcPr>
            <w:tcW w:w="1417" w:type="dxa"/>
            <w:vMerge w:val="restart"/>
          </w:tcPr>
          <w:p w14:paraId="446074EC" w14:textId="77777777" w:rsidR="00B35845" w:rsidRDefault="00B35845">
            <w:pPr>
              <w:pStyle w:val="ConsPlusNormal"/>
            </w:pPr>
            <w:r>
              <w:t>2025 год</w:t>
            </w:r>
          </w:p>
        </w:tc>
        <w:tc>
          <w:tcPr>
            <w:tcW w:w="1247" w:type="dxa"/>
            <w:vMerge w:val="restart"/>
          </w:tcPr>
          <w:p w14:paraId="43724B77" w14:textId="77777777" w:rsidR="00B35845" w:rsidRDefault="00B35845">
            <w:pPr>
              <w:pStyle w:val="ConsPlusNormal"/>
            </w:pPr>
            <w:r>
              <w:t>2026 год</w:t>
            </w:r>
          </w:p>
        </w:tc>
        <w:tc>
          <w:tcPr>
            <w:tcW w:w="1531" w:type="dxa"/>
            <w:vMerge w:val="restart"/>
          </w:tcPr>
          <w:p w14:paraId="12C5E3E2" w14:textId="77777777" w:rsidR="00B35845" w:rsidRDefault="00B35845">
            <w:pPr>
              <w:pStyle w:val="ConsPlusNormal"/>
            </w:pPr>
            <w:r>
              <w:t>2027 год</w:t>
            </w:r>
          </w:p>
        </w:tc>
        <w:tc>
          <w:tcPr>
            <w:tcW w:w="2551" w:type="dxa"/>
            <w:vMerge w:val="restart"/>
          </w:tcPr>
          <w:p w14:paraId="4CC40BCC" w14:textId="77777777" w:rsidR="00B35845" w:rsidRDefault="00B35845">
            <w:pPr>
              <w:pStyle w:val="ConsPlusNormal"/>
            </w:pPr>
            <w:r>
              <w:t>X</w:t>
            </w:r>
          </w:p>
        </w:tc>
      </w:tr>
      <w:tr w:rsidR="00B35845" w14:paraId="40E237EC" w14:textId="77777777">
        <w:tc>
          <w:tcPr>
            <w:tcW w:w="794" w:type="dxa"/>
            <w:vMerge/>
          </w:tcPr>
          <w:p w14:paraId="26545661" w14:textId="77777777" w:rsidR="00B35845" w:rsidRDefault="00B35845">
            <w:pPr>
              <w:pStyle w:val="ConsPlusNormal"/>
            </w:pPr>
          </w:p>
        </w:tc>
        <w:tc>
          <w:tcPr>
            <w:tcW w:w="2891" w:type="dxa"/>
            <w:vMerge/>
          </w:tcPr>
          <w:p w14:paraId="0C827F37" w14:textId="77777777" w:rsidR="00B35845" w:rsidRDefault="00B35845">
            <w:pPr>
              <w:pStyle w:val="ConsPlusNormal"/>
            </w:pPr>
          </w:p>
        </w:tc>
        <w:tc>
          <w:tcPr>
            <w:tcW w:w="1474" w:type="dxa"/>
            <w:vMerge/>
          </w:tcPr>
          <w:p w14:paraId="05570866" w14:textId="77777777" w:rsidR="00B35845" w:rsidRDefault="00B35845">
            <w:pPr>
              <w:pStyle w:val="ConsPlusNormal"/>
            </w:pPr>
          </w:p>
        </w:tc>
        <w:tc>
          <w:tcPr>
            <w:tcW w:w="1984" w:type="dxa"/>
            <w:vMerge/>
          </w:tcPr>
          <w:p w14:paraId="76E9D2FF" w14:textId="77777777" w:rsidR="00B35845" w:rsidRDefault="00B35845">
            <w:pPr>
              <w:pStyle w:val="ConsPlusNormal"/>
            </w:pPr>
          </w:p>
        </w:tc>
        <w:tc>
          <w:tcPr>
            <w:tcW w:w="1587" w:type="dxa"/>
            <w:vMerge/>
          </w:tcPr>
          <w:p w14:paraId="03506558" w14:textId="77777777" w:rsidR="00B35845" w:rsidRDefault="00B35845">
            <w:pPr>
              <w:pStyle w:val="ConsPlusNormal"/>
            </w:pPr>
          </w:p>
        </w:tc>
        <w:tc>
          <w:tcPr>
            <w:tcW w:w="1077" w:type="dxa"/>
            <w:vMerge/>
          </w:tcPr>
          <w:p w14:paraId="3E4C993E" w14:textId="77777777" w:rsidR="00B35845" w:rsidRDefault="00B35845">
            <w:pPr>
              <w:pStyle w:val="ConsPlusNormal"/>
            </w:pPr>
          </w:p>
        </w:tc>
        <w:tc>
          <w:tcPr>
            <w:tcW w:w="964" w:type="dxa"/>
          </w:tcPr>
          <w:p w14:paraId="1B9FA2D0" w14:textId="77777777" w:rsidR="00B35845" w:rsidRDefault="00B35845">
            <w:pPr>
              <w:pStyle w:val="ConsPlusNormal"/>
            </w:pPr>
            <w:r>
              <w:t>I</w:t>
            </w:r>
          </w:p>
        </w:tc>
        <w:tc>
          <w:tcPr>
            <w:tcW w:w="1077" w:type="dxa"/>
          </w:tcPr>
          <w:p w14:paraId="5635D463" w14:textId="77777777" w:rsidR="00B35845" w:rsidRDefault="00B35845">
            <w:pPr>
              <w:pStyle w:val="ConsPlusNormal"/>
            </w:pPr>
            <w:r>
              <w:t>II</w:t>
            </w:r>
          </w:p>
        </w:tc>
        <w:tc>
          <w:tcPr>
            <w:tcW w:w="1020" w:type="dxa"/>
          </w:tcPr>
          <w:p w14:paraId="6A21B719" w14:textId="77777777" w:rsidR="00B35845" w:rsidRDefault="00B35845">
            <w:pPr>
              <w:pStyle w:val="ConsPlusNormal"/>
            </w:pPr>
            <w:r>
              <w:t>III</w:t>
            </w:r>
          </w:p>
        </w:tc>
        <w:tc>
          <w:tcPr>
            <w:tcW w:w="1020" w:type="dxa"/>
          </w:tcPr>
          <w:p w14:paraId="2A7A31D2" w14:textId="77777777" w:rsidR="00B35845" w:rsidRDefault="00B35845">
            <w:pPr>
              <w:pStyle w:val="ConsPlusNormal"/>
            </w:pPr>
            <w:r>
              <w:t>IV</w:t>
            </w:r>
          </w:p>
        </w:tc>
        <w:tc>
          <w:tcPr>
            <w:tcW w:w="1417" w:type="dxa"/>
            <w:vMerge/>
          </w:tcPr>
          <w:p w14:paraId="2CD602CF" w14:textId="77777777" w:rsidR="00B35845" w:rsidRDefault="00B35845">
            <w:pPr>
              <w:pStyle w:val="ConsPlusNormal"/>
            </w:pPr>
          </w:p>
        </w:tc>
        <w:tc>
          <w:tcPr>
            <w:tcW w:w="1417" w:type="dxa"/>
            <w:vMerge/>
          </w:tcPr>
          <w:p w14:paraId="2936778C" w14:textId="77777777" w:rsidR="00B35845" w:rsidRDefault="00B35845">
            <w:pPr>
              <w:pStyle w:val="ConsPlusNormal"/>
            </w:pPr>
          </w:p>
        </w:tc>
        <w:tc>
          <w:tcPr>
            <w:tcW w:w="1247" w:type="dxa"/>
            <w:vMerge/>
          </w:tcPr>
          <w:p w14:paraId="2995001D" w14:textId="77777777" w:rsidR="00B35845" w:rsidRDefault="00B35845">
            <w:pPr>
              <w:pStyle w:val="ConsPlusNormal"/>
            </w:pPr>
          </w:p>
        </w:tc>
        <w:tc>
          <w:tcPr>
            <w:tcW w:w="1531" w:type="dxa"/>
            <w:vMerge/>
          </w:tcPr>
          <w:p w14:paraId="54323299" w14:textId="77777777" w:rsidR="00B35845" w:rsidRDefault="00B35845">
            <w:pPr>
              <w:pStyle w:val="ConsPlusNormal"/>
            </w:pPr>
          </w:p>
        </w:tc>
        <w:tc>
          <w:tcPr>
            <w:tcW w:w="2551" w:type="dxa"/>
            <w:vMerge/>
          </w:tcPr>
          <w:p w14:paraId="24CBFE29" w14:textId="77777777" w:rsidR="00B35845" w:rsidRDefault="00B35845">
            <w:pPr>
              <w:pStyle w:val="ConsPlusNormal"/>
            </w:pPr>
          </w:p>
        </w:tc>
      </w:tr>
      <w:tr w:rsidR="00B35845" w14:paraId="5742E260" w14:textId="77777777">
        <w:tc>
          <w:tcPr>
            <w:tcW w:w="794" w:type="dxa"/>
            <w:vMerge/>
          </w:tcPr>
          <w:p w14:paraId="41882815" w14:textId="77777777" w:rsidR="00B35845" w:rsidRDefault="00B35845">
            <w:pPr>
              <w:pStyle w:val="ConsPlusNormal"/>
            </w:pPr>
          </w:p>
        </w:tc>
        <w:tc>
          <w:tcPr>
            <w:tcW w:w="2891" w:type="dxa"/>
            <w:vMerge/>
          </w:tcPr>
          <w:p w14:paraId="1F76952F" w14:textId="77777777" w:rsidR="00B35845" w:rsidRDefault="00B35845">
            <w:pPr>
              <w:pStyle w:val="ConsPlusNormal"/>
            </w:pPr>
          </w:p>
        </w:tc>
        <w:tc>
          <w:tcPr>
            <w:tcW w:w="1474" w:type="dxa"/>
            <w:vMerge/>
          </w:tcPr>
          <w:p w14:paraId="2345E09A" w14:textId="77777777" w:rsidR="00B35845" w:rsidRDefault="00B35845">
            <w:pPr>
              <w:pStyle w:val="ConsPlusNormal"/>
            </w:pPr>
          </w:p>
        </w:tc>
        <w:tc>
          <w:tcPr>
            <w:tcW w:w="1984" w:type="dxa"/>
            <w:vMerge/>
          </w:tcPr>
          <w:p w14:paraId="4AC63415" w14:textId="77777777" w:rsidR="00B35845" w:rsidRDefault="00B35845">
            <w:pPr>
              <w:pStyle w:val="ConsPlusNormal"/>
            </w:pPr>
          </w:p>
        </w:tc>
        <w:tc>
          <w:tcPr>
            <w:tcW w:w="1587" w:type="dxa"/>
          </w:tcPr>
          <w:p w14:paraId="30C8F60D" w14:textId="77777777" w:rsidR="00B35845" w:rsidRDefault="00B35845">
            <w:pPr>
              <w:pStyle w:val="ConsPlusNormal"/>
            </w:pPr>
            <w:r>
              <w:t>6</w:t>
            </w:r>
          </w:p>
        </w:tc>
        <w:tc>
          <w:tcPr>
            <w:tcW w:w="1077" w:type="dxa"/>
          </w:tcPr>
          <w:p w14:paraId="28942432" w14:textId="77777777" w:rsidR="00B35845" w:rsidRDefault="00B35845">
            <w:pPr>
              <w:pStyle w:val="ConsPlusNormal"/>
            </w:pPr>
            <w:r>
              <w:t>2</w:t>
            </w:r>
          </w:p>
        </w:tc>
        <w:tc>
          <w:tcPr>
            <w:tcW w:w="964" w:type="dxa"/>
          </w:tcPr>
          <w:p w14:paraId="563D52FA" w14:textId="77777777" w:rsidR="00B35845" w:rsidRDefault="00B35845">
            <w:pPr>
              <w:pStyle w:val="ConsPlusNormal"/>
            </w:pPr>
            <w:r>
              <w:t>-</w:t>
            </w:r>
          </w:p>
        </w:tc>
        <w:tc>
          <w:tcPr>
            <w:tcW w:w="1077" w:type="dxa"/>
          </w:tcPr>
          <w:p w14:paraId="09A51F3C" w14:textId="77777777" w:rsidR="00B35845" w:rsidRDefault="00B35845">
            <w:pPr>
              <w:pStyle w:val="ConsPlusNormal"/>
            </w:pPr>
            <w:r>
              <w:t>1</w:t>
            </w:r>
          </w:p>
        </w:tc>
        <w:tc>
          <w:tcPr>
            <w:tcW w:w="1020" w:type="dxa"/>
          </w:tcPr>
          <w:p w14:paraId="1EABEF2E" w14:textId="77777777" w:rsidR="00B35845" w:rsidRDefault="00B35845">
            <w:pPr>
              <w:pStyle w:val="ConsPlusNormal"/>
            </w:pPr>
            <w:r>
              <w:t>-</w:t>
            </w:r>
          </w:p>
        </w:tc>
        <w:tc>
          <w:tcPr>
            <w:tcW w:w="1020" w:type="dxa"/>
          </w:tcPr>
          <w:p w14:paraId="45037BE5" w14:textId="77777777" w:rsidR="00B35845" w:rsidRDefault="00B35845">
            <w:pPr>
              <w:pStyle w:val="ConsPlusNormal"/>
            </w:pPr>
            <w:r>
              <w:t>1</w:t>
            </w:r>
          </w:p>
        </w:tc>
        <w:tc>
          <w:tcPr>
            <w:tcW w:w="1417" w:type="dxa"/>
          </w:tcPr>
          <w:p w14:paraId="31B4E545" w14:textId="77777777" w:rsidR="00B35845" w:rsidRDefault="00B35845">
            <w:pPr>
              <w:pStyle w:val="ConsPlusNormal"/>
            </w:pPr>
            <w:r>
              <w:t>2</w:t>
            </w:r>
          </w:p>
        </w:tc>
        <w:tc>
          <w:tcPr>
            <w:tcW w:w="1417" w:type="dxa"/>
          </w:tcPr>
          <w:p w14:paraId="03CC632F" w14:textId="77777777" w:rsidR="00B35845" w:rsidRDefault="00B35845">
            <w:pPr>
              <w:pStyle w:val="ConsPlusNormal"/>
            </w:pPr>
            <w:r>
              <w:t>2</w:t>
            </w:r>
          </w:p>
        </w:tc>
        <w:tc>
          <w:tcPr>
            <w:tcW w:w="1247" w:type="dxa"/>
          </w:tcPr>
          <w:p w14:paraId="5305B0C1" w14:textId="77777777" w:rsidR="00B35845" w:rsidRDefault="00B35845">
            <w:pPr>
              <w:pStyle w:val="ConsPlusNormal"/>
            </w:pPr>
            <w:r>
              <w:t>-</w:t>
            </w:r>
          </w:p>
        </w:tc>
        <w:tc>
          <w:tcPr>
            <w:tcW w:w="1531" w:type="dxa"/>
          </w:tcPr>
          <w:p w14:paraId="1C5ABC2D" w14:textId="77777777" w:rsidR="00B35845" w:rsidRDefault="00B35845">
            <w:pPr>
              <w:pStyle w:val="ConsPlusNormal"/>
            </w:pPr>
            <w:r>
              <w:t>-</w:t>
            </w:r>
          </w:p>
        </w:tc>
        <w:tc>
          <w:tcPr>
            <w:tcW w:w="2551" w:type="dxa"/>
            <w:vMerge/>
          </w:tcPr>
          <w:p w14:paraId="5FF1B894" w14:textId="77777777" w:rsidR="00B35845" w:rsidRDefault="00B35845">
            <w:pPr>
              <w:pStyle w:val="ConsPlusNormal"/>
            </w:pPr>
          </w:p>
        </w:tc>
      </w:tr>
      <w:tr w:rsidR="00B35845" w14:paraId="7B5571BE" w14:textId="77777777">
        <w:tc>
          <w:tcPr>
            <w:tcW w:w="794" w:type="dxa"/>
            <w:vMerge w:val="restart"/>
          </w:tcPr>
          <w:p w14:paraId="3BF36A32" w14:textId="77777777" w:rsidR="00B35845" w:rsidRDefault="00B35845">
            <w:pPr>
              <w:pStyle w:val="ConsPlusNormal"/>
            </w:pPr>
            <w:r>
              <w:t>6.2</w:t>
            </w:r>
          </w:p>
        </w:tc>
        <w:tc>
          <w:tcPr>
            <w:tcW w:w="2891" w:type="dxa"/>
            <w:vMerge w:val="restart"/>
          </w:tcPr>
          <w:p w14:paraId="043DDA88" w14:textId="77777777" w:rsidR="00B35845" w:rsidRDefault="00B35845">
            <w:pPr>
              <w:pStyle w:val="ConsPlusNormal"/>
            </w:pPr>
            <w:r>
              <w:t xml:space="preserve">Мероприятие 06.02. Возмещение части затрат юридических лиц и индивидуальных предпринимателей на уплату процентов по кредитам, полученным в российских кредитных </w:t>
            </w:r>
            <w:r>
              <w:lastRenderedPageBreak/>
              <w:t>организациях на строительство и (или) реконструкцию гостиничных комплексов</w:t>
            </w:r>
          </w:p>
        </w:tc>
        <w:tc>
          <w:tcPr>
            <w:tcW w:w="1474" w:type="dxa"/>
            <w:vMerge w:val="restart"/>
          </w:tcPr>
          <w:p w14:paraId="53F54921" w14:textId="77777777" w:rsidR="00B35845" w:rsidRDefault="00B35845">
            <w:pPr>
              <w:pStyle w:val="ConsPlusNormal"/>
            </w:pPr>
            <w:r>
              <w:lastRenderedPageBreak/>
              <w:t>2023-2025</w:t>
            </w:r>
          </w:p>
        </w:tc>
        <w:tc>
          <w:tcPr>
            <w:tcW w:w="1984" w:type="dxa"/>
          </w:tcPr>
          <w:p w14:paraId="040359E6" w14:textId="77777777" w:rsidR="00B35845" w:rsidRDefault="00B35845">
            <w:pPr>
              <w:pStyle w:val="ConsPlusNormal"/>
            </w:pPr>
            <w:r>
              <w:t>Итого:</w:t>
            </w:r>
          </w:p>
        </w:tc>
        <w:tc>
          <w:tcPr>
            <w:tcW w:w="1587" w:type="dxa"/>
          </w:tcPr>
          <w:p w14:paraId="0F9C770B" w14:textId="77777777" w:rsidR="00B35845" w:rsidRDefault="00B35845">
            <w:pPr>
              <w:pStyle w:val="ConsPlusNormal"/>
            </w:pPr>
            <w:r>
              <w:t>821089,00</w:t>
            </w:r>
          </w:p>
        </w:tc>
        <w:tc>
          <w:tcPr>
            <w:tcW w:w="5158" w:type="dxa"/>
            <w:gridSpan w:val="5"/>
          </w:tcPr>
          <w:p w14:paraId="008F941A" w14:textId="77777777" w:rsidR="00B35845" w:rsidRDefault="00B35845">
            <w:pPr>
              <w:pStyle w:val="ConsPlusNormal"/>
            </w:pPr>
            <w:r>
              <w:t>252276,00</w:t>
            </w:r>
          </w:p>
        </w:tc>
        <w:tc>
          <w:tcPr>
            <w:tcW w:w="1417" w:type="dxa"/>
          </w:tcPr>
          <w:p w14:paraId="1F315847" w14:textId="77777777" w:rsidR="00B35845" w:rsidRDefault="00B35845">
            <w:pPr>
              <w:pStyle w:val="ConsPlusNormal"/>
            </w:pPr>
            <w:r>
              <w:t>283993,00</w:t>
            </w:r>
          </w:p>
        </w:tc>
        <w:tc>
          <w:tcPr>
            <w:tcW w:w="1417" w:type="dxa"/>
          </w:tcPr>
          <w:p w14:paraId="4314636D" w14:textId="77777777" w:rsidR="00B35845" w:rsidRDefault="00B35845">
            <w:pPr>
              <w:pStyle w:val="ConsPlusNormal"/>
            </w:pPr>
            <w:r>
              <w:t>284820,00</w:t>
            </w:r>
          </w:p>
        </w:tc>
        <w:tc>
          <w:tcPr>
            <w:tcW w:w="1247" w:type="dxa"/>
          </w:tcPr>
          <w:p w14:paraId="00372475" w14:textId="77777777" w:rsidR="00B35845" w:rsidRDefault="00B35845">
            <w:pPr>
              <w:pStyle w:val="ConsPlusNormal"/>
            </w:pPr>
            <w:r>
              <w:t>-</w:t>
            </w:r>
          </w:p>
        </w:tc>
        <w:tc>
          <w:tcPr>
            <w:tcW w:w="1531" w:type="dxa"/>
          </w:tcPr>
          <w:p w14:paraId="5E7E3BD3" w14:textId="77777777" w:rsidR="00B35845" w:rsidRDefault="00B35845">
            <w:pPr>
              <w:pStyle w:val="ConsPlusNormal"/>
            </w:pPr>
            <w:r>
              <w:t>-</w:t>
            </w:r>
          </w:p>
        </w:tc>
        <w:tc>
          <w:tcPr>
            <w:tcW w:w="2551" w:type="dxa"/>
            <w:vMerge w:val="restart"/>
          </w:tcPr>
          <w:p w14:paraId="2BC9E4A6" w14:textId="77777777" w:rsidR="00B35845" w:rsidRDefault="00B35845">
            <w:pPr>
              <w:pStyle w:val="ConsPlusNormal"/>
            </w:pPr>
            <w:r>
              <w:t>Мининвест Московской области</w:t>
            </w:r>
          </w:p>
        </w:tc>
      </w:tr>
      <w:tr w:rsidR="00B35845" w14:paraId="52695BDB" w14:textId="77777777">
        <w:tc>
          <w:tcPr>
            <w:tcW w:w="794" w:type="dxa"/>
            <w:vMerge/>
          </w:tcPr>
          <w:p w14:paraId="17F98421" w14:textId="77777777" w:rsidR="00B35845" w:rsidRDefault="00B35845">
            <w:pPr>
              <w:pStyle w:val="ConsPlusNormal"/>
            </w:pPr>
          </w:p>
        </w:tc>
        <w:tc>
          <w:tcPr>
            <w:tcW w:w="2891" w:type="dxa"/>
            <w:vMerge/>
          </w:tcPr>
          <w:p w14:paraId="5A4EB470" w14:textId="77777777" w:rsidR="00B35845" w:rsidRDefault="00B35845">
            <w:pPr>
              <w:pStyle w:val="ConsPlusNormal"/>
            </w:pPr>
          </w:p>
        </w:tc>
        <w:tc>
          <w:tcPr>
            <w:tcW w:w="1474" w:type="dxa"/>
            <w:vMerge/>
          </w:tcPr>
          <w:p w14:paraId="186D0D59" w14:textId="77777777" w:rsidR="00B35845" w:rsidRDefault="00B35845">
            <w:pPr>
              <w:pStyle w:val="ConsPlusNormal"/>
            </w:pPr>
          </w:p>
        </w:tc>
        <w:tc>
          <w:tcPr>
            <w:tcW w:w="1984" w:type="dxa"/>
          </w:tcPr>
          <w:p w14:paraId="2AA5CEF3" w14:textId="77777777" w:rsidR="00B35845" w:rsidRDefault="00B35845">
            <w:pPr>
              <w:pStyle w:val="ConsPlusNormal"/>
            </w:pPr>
            <w:r>
              <w:t>Средства бюджета Московской области</w:t>
            </w:r>
          </w:p>
        </w:tc>
        <w:tc>
          <w:tcPr>
            <w:tcW w:w="1587" w:type="dxa"/>
          </w:tcPr>
          <w:p w14:paraId="3600FBEC" w14:textId="77777777" w:rsidR="00B35845" w:rsidRDefault="00B35845">
            <w:pPr>
              <w:pStyle w:val="ConsPlusNormal"/>
            </w:pPr>
            <w:r>
              <w:t>821089,00</w:t>
            </w:r>
          </w:p>
        </w:tc>
        <w:tc>
          <w:tcPr>
            <w:tcW w:w="5158" w:type="dxa"/>
            <w:gridSpan w:val="5"/>
          </w:tcPr>
          <w:p w14:paraId="5ECD56B0" w14:textId="77777777" w:rsidR="00B35845" w:rsidRDefault="00B35845">
            <w:pPr>
              <w:pStyle w:val="ConsPlusNormal"/>
            </w:pPr>
            <w:r>
              <w:t>252276,00</w:t>
            </w:r>
          </w:p>
        </w:tc>
        <w:tc>
          <w:tcPr>
            <w:tcW w:w="1417" w:type="dxa"/>
          </w:tcPr>
          <w:p w14:paraId="0683827F" w14:textId="77777777" w:rsidR="00B35845" w:rsidRDefault="00B35845">
            <w:pPr>
              <w:pStyle w:val="ConsPlusNormal"/>
            </w:pPr>
            <w:r>
              <w:t>283993,00</w:t>
            </w:r>
          </w:p>
        </w:tc>
        <w:tc>
          <w:tcPr>
            <w:tcW w:w="1417" w:type="dxa"/>
          </w:tcPr>
          <w:p w14:paraId="7E31EC78" w14:textId="77777777" w:rsidR="00B35845" w:rsidRDefault="00B35845">
            <w:pPr>
              <w:pStyle w:val="ConsPlusNormal"/>
            </w:pPr>
            <w:r>
              <w:t>284820,00</w:t>
            </w:r>
          </w:p>
        </w:tc>
        <w:tc>
          <w:tcPr>
            <w:tcW w:w="1247" w:type="dxa"/>
          </w:tcPr>
          <w:p w14:paraId="5C49A97C" w14:textId="77777777" w:rsidR="00B35845" w:rsidRDefault="00B35845">
            <w:pPr>
              <w:pStyle w:val="ConsPlusNormal"/>
            </w:pPr>
            <w:r>
              <w:t>-</w:t>
            </w:r>
          </w:p>
        </w:tc>
        <w:tc>
          <w:tcPr>
            <w:tcW w:w="1531" w:type="dxa"/>
          </w:tcPr>
          <w:p w14:paraId="10F7D77C" w14:textId="77777777" w:rsidR="00B35845" w:rsidRDefault="00B35845">
            <w:pPr>
              <w:pStyle w:val="ConsPlusNormal"/>
            </w:pPr>
            <w:r>
              <w:t>-</w:t>
            </w:r>
          </w:p>
        </w:tc>
        <w:tc>
          <w:tcPr>
            <w:tcW w:w="2551" w:type="dxa"/>
            <w:vMerge/>
          </w:tcPr>
          <w:p w14:paraId="0F1276EF" w14:textId="77777777" w:rsidR="00B35845" w:rsidRDefault="00B35845">
            <w:pPr>
              <w:pStyle w:val="ConsPlusNormal"/>
            </w:pPr>
          </w:p>
        </w:tc>
      </w:tr>
      <w:tr w:rsidR="00B35845" w14:paraId="60AAF1F6" w14:textId="77777777">
        <w:tc>
          <w:tcPr>
            <w:tcW w:w="794" w:type="dxa"/>
            <w:vMerge/>
          </w:tcPr>
          <w:p w14:paraId="2EF5C0C5" w14:textId="77777777" w:rsidR="00B35845" w:rsidRDefault="00B35845">
            <w:pPr>
              <w:pStyle w:val="ConsPlusNormal"/>
            </w:pPr>
          </w:p>
        </w:tc>
        <w:tc>
          <w:tcPr>
            <w:tcW w:w="2891" w:type="dxa"/>
            <w:vMerge w:val="restart"/>
          </w:tcPr>
          <w:p w14:paraId="24F101BC" w14:textId="77777777" w:rsidR="00B35845" w:rsidRDefault="00B35845">
            <w:pPr>
              <w:pStyle w:val="ConsPlusNormal"/>
            </w:pPr>
            <w:r>
              <w:t>Реализованы проекты по созданию гостиничных комплексов, единица</w:t>
            </w:r>
          </w:p>
        </w:tc>
        <w:tc>
          <w:tcPr>
            <w:tcW w:w="1474" w:type="dxa"/>
            <w:vMerge w:val="restart"/>
          </w:tcPr>
          <w:p w14:paraId="4CDC5DAA" w14:textId="77777777" w:rsidR="00B35845" w:rsidRDefault="00B35845">
            <w:pPr>
              <w:pStyle w:val="ConsPlusNormal"/>
            </w:pPr>
            <w:r>
              <w:t>X</w:t>
            </w:r>
          </w:p>
        </w:tc>
        <w:tc>
          <w:tcPr>
            <w:tcW w:w="1984" w:type="dxa"/>
            <w:vMerge w:val="restart"/>
          </w:tcPr>
          <w:p w14:paraId="3D0230D4" w14:textId="77777777" w:rsidR="00B35845" w:rsidRDefault="00B35845">
            <w:pPr>
              <w:pStyle w:val="ConsPlusNormal"/>
            </w:pPr>
            <w:r>
              <w:t>X</w:t>
            </w:r>
          </w:p>
        </w:tc>
        <w:tc>
          <w:tcPr>
            <w:tcW w:w="1587" w:type="dxa"/>
            <w:vMerge w:val="restart"/>
          </w:tcPr>
          <w:p w14:paraId="18180857" w14:textId="77777777" w:rsidR="00B35845" w:rsidRDefault="00B35845">
            <w:pPr>
              <w:pStyle w:val="ConsPlusNormal"/>
            </w:pPr>
            <w:r>
              <w:t>Всего</w:t>
            </w:r>
          </w:p>
        </w:tc>
        <w:tc>
          <w:tcPr>
            <w:tcW w:w="1077" w:type="dxa"/>
            <w:vMerge w:val="restart"/>
          </w:tcPr>
          <w:p w14:paraId="6D04A47B" w14:textId="77777777" w:rsidR="00B35845" w:rsidRDefault="00B35845">
            <w:pPr>
              <w:pStyle w:val="ConsPlusNormal"/>
            </w:pPr>
            <w:r>
              <w:t>Итого 2023 год</w:t>
            </w:r>
          </w:p>
        </w:tc>
        <w:tc>
          <w:tcPr>
            <w:tcW w:w="4081" w:type="dxa"/>
            <w:gridSpan w:val="4"/>
          </w:tcPr>
          <w:p w14:paraId="6626E955" w14:textId="77777777" w:rsidR="00B35845" w:rsidRDefault="00B35845">
            <w:pPr>
              <w:pStyle w:val="ConsPlusNormal"/>
            </w:pPr>
            <w:r>
              <w:t>В том числе по кварталам:</w:t>
            </w:r>
          </w:p>
        </w:tc>
        <w:tc>
          <w:tcPr>
            <w:tcW w:w="1417" w:type="dxa"/>
            <w:vMerge w:val="restart"/>
          </w:tcPr>
          <w:p w14:paraId="7DD25C62" w14:textId="77777777" w:rsidR="00B35845" w:rsidRDefault="00B35845">
            <w:pPr>
              <w:pStyle w:val="ConsPlusNormal"/>
            </w:pPr>
            <w:r>
              <w:t>2024 год</w:t>
            </w:r>
          </w:p>
        </w:tc>
        <w:tc>
          <w:tcPr>
            <w:tcW w:w="1417" w:type="dxa"/>
            <w:vMerge w:val="restart"/>
          </w:tcPr>
          <w:p w14:paraId="0A2F1B22" w14:textId="77777777" w:rsidR="00B35845" w:rsidRDefault="00B35845">
            <w:pPr>
              <w:pStyle w:val="ConsPlusNormal"/>
            </w:pPr>
            <w:r>
              <w:t>2025 год</w:t>
            </w:r>
          </w:p>
        </w:tc>
        <w:tc>
          <w:tcPr>
            <w:tcW w:w="1247" w:type="dxa"/>
            <w:vMerge w:val="restart"/>
          </w:tcPr>
          <w:p w14:paraId="4C30A0D2" w14:textId="77777777" w:rsidR="00B35845" w:rsidRDefault="00B35845">
            <w:pPr>
              <w:pStyle w:val="ConsPlusNormal"/>
            </w:pPr>
            <w:r>
              <w:t>2026 год</w:t>
            </w:r>
          </w:p>
        </w:tc>
        <w:tc>
          <w:tcPr>
            <w:tcW w:w="1531" w:type="dxa"/>
            <w:vMerge w:val="restart"/>
          </w:tcPr>
          <w:p w14:paraId="00967E58" w14:textId="77777777" w:rsidR="00B35845" w:rsidRDefault="00B35845">
            <w:pPr>
              <w:pStyle w:val="ConsPlusNormal"/>
            </w:pPr>
            <w:r>
              <w:t>2027 год</w:t>
            </w:r>
          </w:p>
        </w:tc>
        <w:tc>
          <w:tcPr>
            <w:tcW w:w="2551" w:type="dxa"/>
            <w:vMerge w:val="restart"/>
          </w:tcPr>
          <w:p w14:paraId="2879B895" w14:textId="77777777" w:rsidR="00B35845" w:rsidRDefault="00B35845">
            <w:pPr>
              <w:pStyle w:val="ConsPlusNormal"/>
            </w:pPr>
            <w:r>
              <w:t>X</w:t>
            </w:r>
          </w:p>
        </w:tc>
      </w:tr>
      <w:tr w:rsidR="00B35845" w14:paraId="0BFBA0C0" w14:textId="77777777">
        <w:tc>
          <w:tcPr>
            <w:tcW w:w="794" w:type="dxa"/>
            <w:vMerge/>
          </w:tcPr>
          <w:p w14:paraId="19115ACD" w14:textId="77777777" w:rsidR="00B35845" w:rsidRDefault="00B35845">
            <w:pPr>
              <w:pStyle w:val="ConsPlusNormal"/>
            </w:pPr>
          </w:p>
        </w:tc>
        <w:tc>
          <w:tcPr>
            <w:tcW w:w="2891" w:type="dxa"/>
            <w:vMerge/>
          </w:tcPr>
          <w:p w14:paraId="49D51FF9" w14:textId="77777777" w:rsidR="00B35845" w:rsidRDefault="00B35845">
            <w:pPr>
              <w:pStyle w:val="ConsPlusNormal"/>
            </w:pPr>
          </w:p>
        </w:tc>
        <w:tc>
          <w:tcPr>
            <w:tcW w:w="1474" w:type="dxa"/>
            <w:vMerge/>
          </w:tcPr>
          <w:p w14:paraId="10386176" w14:textId="77777777" w:rsidR="00B35845" w:rsidRDefault="00B35845">
            <w:pPr>
              <w:pStyle w:val="ConsPlusNormal"/>
            </w:pPr>
          </w:p>
        </w:tc>
        <w:tc>
          <w:tcPr>
            <w:tcW w:w="1984" w:type="dxa"/>
            <w:vMerge/>
          </w:tcPr>
          <w:p w14:paraId="5DFFA2B7" w14:textId="77777777" w:rsidR="00B35845" w:rsidRDefault="00B35845">
            <w:pPr>
              <w:pStyle w:val="ConsPlusNormal"/>
            </w:pPr>
          </w:p>
        </w:tc>
        <w:tc>
          <w:tcPr>
            <w:tcW w:w="1587" w:type="dxa"/>
            <w:vMerge/>
          </w:tcPr>
          <w:p w14:paraId="33121ED2" w14:textId="77777777" w:rsidR="00B35845" w:rsidRDefault="00B35845">
            <w:pPr>
              <w:pStyle w:val="ConsPlusNormal"/>
            </w:pPr>
          </w:p>
        </w:tc>
        <w:tc>
          <w:tcPr>
            <w:tcW w:w="1077" w:type="dxa"/>
            <w:vMerge/>
          </w:tcPr>
          <w:p w14:paraId="59353E0C" w14:textId="77777777" w:rsidR="00B35845" w:rsidRDefault="00B35845">
            <w:pPr>
              <w:pStyle w:val="ConsPlusNormal"/>
            </w:pPr>
          </w:p>
        </w:tc>
        <w:tc>
          <w:tcPr>
            <w:tcW w:w="964" w:type="dxa"/>
          </w:tcPr>
          <w:p w14:paraId="6A9A3171" w14:textId="77777777" w:rsidR="00B35845" w:rsidRDefault="00B35845">
            <w:pPr>
              <w:pStyle w:val="ConsPlusNormal"/>
            </w:pPr>
            <w:r>
              <w:t>I</w:t>
            </w:r>
          </w:p>
        </w:tc>
        <w:tc>
          <w:tcPr>
            <w:tcW w:w="1077" w:type="dxa"/>
          </w:tcPr>
          <w:p w14:paraId="3867A926" w14:textId="77777777" w:rsidR="00B35845" w:rsidRDefault="00B35845">
            <w:pPr>
              <w:pStyle w:val="ConsPlusNormal"/>
            </w:pPr>
            <w:r>
              <w:t>II</w:t>
            </w:r>
          </w:p>
        </w:tc>
        <w:tc>
          <w:tcPr>
            <w:tcW w:w="1020" w:type="dxa"/>
          </w:tcPr>
          <w:p w14:paraId="7BD0DC43" w14:textId="77777777" w:rsidR="00B35845" w:rsidRDefault="00B35845">
            <w:pPr>
              <w:pStyle w:val="ConsPlusNormal"/>
            </w:pPr>
            <w:r>
              <w:t>III</w:t>
            </w:r>
          </w:p>
        </w:tc>
        <w:tc>
          <w:tcPr>
            <w:tcW w:w="1020" w:type="dxa"/>
          </w:tcPr>
          <w:p w14:paraId="169EDECB" w14:textId="77777777" w:rsidR="00B35845" w:rsidRDefault="00B35845">
            <w:pPr>
              <w:pStyle w:val="ConsPlusNormal"/>
            </w:pPr>
            <w:r>
              <w:t>IV</w:t>
            </w:r>
          </w:p>
        </w:tc>
        <w:tc>
          <w:tcPr>
            <w:tcW w:w="1417" w:type="dxa"/>
            <w:vMerge/>
          </w:tcPr>
          <w:p w14:paraId="67D5CD50" w14:textId="77777777" w:rsidR="00B35845" w:rsidRDefault="00B35845">
            <w:pPr>
              <w:pStyle w:val="ConsPlusNormal"/>
            </w:pPr>
          </w:p>
        </w:tc>
        <w:tc>
          <w:tcPr>
            <w:tcW w:w="1417" w:type="dxa"/>
            <w:vMerge/>
          </w:tcPr>
          <w:p w14:paraId="10325F6A" w14:textId="77777777" w:rsidR="00B35845" w:rsidRDefault="00B35845">
            <w:pPr>
              <w:pStyle w:val="ConsPlusNormal"/>
            </w:pPr>
          </w:p>
        </w:tc>
        <w:tc>
          <w:tcPr>
            <w:tcW w:w="1247" w:type="dxa"/>
            <w:vMerge/>
          </w:tcPr>
          <w:p w14:paraId="778327D1" w14:textId="77777777" w:rsidR="00B35845" w:rsidRDefault="00B35845">
            <w:pPr>
              <w:pStyle w:val="ConsPlusNormal"/>
            </w:pPr>
          </w:p>
        </w:tc>
        <w:tc>
          <w:tcPr>
            <w:tcW w:w="1531" w:type="dxa"/>
            <w:vMerge/>
          </w:tcPr>
          <w:p w14:paraId="7D9B739C" w14:textId="77777777" w:rsidR="00B35845" w:rsidRDefault="00B35845">
            <w:pPr>
              <w:pStyle w:val="ConsPlusNormal"/>
            </w:pPr>
          </w:p>
        </w:tc>
        <w:tc>
          <w:tcPr>
            <w:tcW w:w="2551" w:type="dxa"/>
            <w:vMerge/>
          </w:tcPr>
          <w:p w14:paraId="4FAF1D15" w14:textId="77777777" w:rsidR="00B35845" w:rsidRDefault="00B35845">
            <w:pPr>
              <w:pStyle w:val="ConsPlusNormal"/>
            </w:pPr>
          </w:p>
        </w:tc>
      </w:tr>
      <w:tr w:rsidR="00B35845" w14:paraId="44F49E46" w14:textId="77777777">
        <w:tc>
          <w:tcPr>
            <w:tcW w:w="794" w:type="dxa"/>
            <w:vMerge/>
          </w:tcPr>
          <w:p w14:paraId="4F528B5D" w14:textId="77777777" w:rsidR="00B35845" w:rsidRDefault="00B35845">
            <w:pPr>
              <w:pStyle w:val="ConsPlusNormal"/>
            </w:pPr>
          </w:p>
        </w:tc>
        <w:tc>
          <w:tcPr>
            <w:tcW w:w="2891" w:type="dxa"/>
            <w:vMerge/>
          </w:tcPr>
          <w:p w14:paraId="2CB94FAB" w14:textId="77777777" w:rsidR="00B35845" w:rsidRDefault="00B35845">
            <w:pPr>
              <w:pStyle w:val="ConsPlusNormal"/>
            </w:pPr>
          </w:p>
        </w:tc>
        <w:tc>
          <w:tcPr>
            <w:tcW w:w="1474" w:type="dxa"/>
            <w:vMerge/>
          </w:tcPr>
          <w:p w14:paraId="5C3227A4" w14:textId="77777777" w:rsidR="00B35845" w:rsidRDefault="00B35845">
            <w:pPr>
              <w:pStyle w:val="ConsPlusNormal"/>
            </w:pPr>
          </w:p>
        </w:tc>
        <w:tc>
          <w:tcPr>
            <w:tcW w:w="1984" w:type="dxa"/>
            <w:vMerge/>
          </w:tcPr>
          <w:p w14:paraId="0B27943A" w14:textId="77777777" w:rsidR="00B35845" w:rsidRDefault="00B35845">
            <w:pPr>
              <w:pStyle w:val="ConsPlusNormal"/>
            </w:pPr>
          </w:p>
        </w:tc>
        <w:tc>
          <w:tcPr>
            <w:tcW w:w="1587" w:type="dxa"/>
          </w:tcPr>
          <w:p w14:paraId="086E19CA" w14:textId="77777777" w:rsidR="00B35845" w:rsidRDefault="00B35845">
            <w:pPr>
              <w:pStyle w:val="ConsPlusNormal"/>
            </w:pPr>
            <w:r>
              <w:t>6</w:t>
            </w:r>
          </w:p>
        </w:tc>
        <w:tc>
          <w:tcPr>
            <w:tcW w:w="1077" w:type="dxa"/>
          </w:tcPr>
          <w:p w14:paraId="02E00E03" w14:textId="77777777" w:rsidR="00B35845" w:rsidRDefault="00B35845">
            <w:pPr>
              <w:pStyle w:val="ConsPlusNormal"/>
            </w:pPr>
            <w:r>
              <w:t>2</w:t>
            </w:r>
          </w:p>
        </w:tc>
        <w:tc>
          <w:tcPr>
            <w:tcW w:w="964" w:type="dxa"/>
          </w:tcPr>
          <w:p w14:paraId="68864255" w14:textId="77777777" w:rsidR="00B35845" w:rsidRDefault="00B35845">
            <w:pPr>
              <w:pStyle w:val="ConsPlusNormal"/>
            </w:pPr>
            <w:r>
              <w:t>-</w:t>
            </w:r>
          </w:p>
        </w:tc>
        <w:tc>
          <w:tcPr>
            <w:tcW w:w="1077" w:type="dxa"/>
          </w:tcPr>
          <w:p w14:paraId="01ABAE65" w14:textId="77777777" w:rsidR="00B35845" w:rsidRDefault="00B35845">
            <w:pPr>
              <w:pStyle w:val="ConsPlusNormal"/>
            </w:pPr>
            <w:r>
              <w:t>1</w:t>
            </w:r>
          </w:p>
        </w:tc>
        <w:tc>
          <w:tcPr>
            <w:tcW w:w="1020" w:type="dxa"/>
          </w:tcPr>
          <w:p w14:paraId="324E184F" w14:textId="77777777" w:rsidR="00B35845" w:rsidRDefault="00B35845">
            <w:pPr>
              <w:pStyle w:val="ConsPlusNormal"/>
            </w:pPr>
            <w:r>
              <w:t>-</w:t>
            </w:r>
          </w:p>
        </w:tc>
        <w:tc>
          <w:tcPr>
            <w:tcW w:w="1020" w:type="dxa"/>
          </w:tcPr>
          <w:p w14:paraId="79074A57" w14:textId="77777777" w:rsidR="00B35845" w:rsidRDefault="00B35845">
            <w:pPr>
              <w:pStyle w:val="ConsPlusNormal"/>
            </w:pPr>
            <w:r>
              <w:t>1</w:t>
            </w:r>
          </w:p>
        </w:tc>
        <w:tc>
          <w:tcPr>
            <w:tcW w:w="1417" w:type="dxa"/>
          </w:tcPr>
          <w:p w14:paraId="27BBF2EE" w14:textId="77777777" w:rsidR="00B35845" w:rsidRDefault="00B35845">
            <w:pPr>
              <w:pStyle w:val="ConsPlusNormal"/>
            </w:pPr>
            <w:r>
              <w:t>2</w:t>
            </w:r>
          </w:p>
        </w:tc>
        <w:tc>
          <w:tcPr>
            <w:tcW w:w="1417" w:type="dxa"/>
          </w:tcPr>
          <w:p w14:paraId="706349BB" w14:textId="77777777" w:rsidR="00B35845" w:rsidRDefault="00B35845">
            <w:pPr>
              <w:pStyle w:val="ConsPlusNormal"/>
            </w:pPr>
            <w:r>
              <w:t>2</w:t>
            </w:r>
          </w:p>
        </w:tc>
        <w:tc>
          <w:tcPr>
            <w:tcW w:w="1247" w:type="dxa"/>
          </w:tcPr>
          <w:p w14:paraId="2C1090C2" w14:textId="77777777" w:rsidR="00B35845" w:rsidRDefault="00B35845">
            <w:pPr>
              <w:pStyle w:val="ConsPlusNormal"/>
            </w:pPr>
            <w:r>
              <w:t>-</w:t>
            </w:r>
          </w:p>
        </w:tc>
        <w:tc>
          <w:tcPr>
            <w:tcW w:w="1531" w:type="dxa"/>
          </w:tcPr>
          <w:p w14:paraId="128E25D7" w14:textId="77777777" w:rsidR="00B35845" w:rsidRDefault="00B35845">
            <w:pPr>
              <w:pStyle w:val="ConsPlusNormal"/>
            </w:pPr>
            <w:r>
              <w:t>-</w:t>
            </w:r>
          </w:p>
        </w:tc>
        <w:tc>
          <w:tcPr>
            <w:tcW w:w="2551" w:type="dxa"/>
            <w:vMerge/>
          </w:tcPr>
          <w:p w14:paraId="724E67E5" w14:textId="77777777" w:rsidR="00B35845" w:rsidRDefault="00B35845">
            <w:pPr>
              <w:pStyle w:val="ConsPlusNormal"/>
            </w:pPr>
          </w:p>
        </w:tc>
      </w:tr>
      <w:tr w:rsidR="00B35845" w14:paraId="45AF01E3" w14:textId="77777777">
        <w:tc>
          <w:tcPr>
            <w:tcW w:w="794" w:type="dxa"/>
            <w:vMerge w:val="restart"/>
          </w:tcPr>
          <w:p w14:paraId="7768B46D" w14:textId="77777777" w:rsidR="00B35845" w:rsidRDefault="00B35845">
            <w:pPr>
              <w:pStyle w:val="ConsPlusNormal"/>
              <w:outlineLvl w:val="3"/>
            </w:pPr>
            <w:r>
              <w:t>7</w:t>
            </w:r>
          </w:p>
        </w:tc>
        <w:tc>
          <w:tcPr>
            <w:tcW w:w="2891" w:type="dxa"/>
            <w:vMerge w:val="restart"/>
          </w:tcPr>
          <w:p w14:paraId="06DEA101" w14:textId="77777777" w:rsidR="00B35845" w:rsidRDefault="00B35845">
            <w:pPr>
              <w:pStyle w:val="ConsPlusNormal"/>
            </w:pPr>
            <w:r>
              <w:t>Основное мероприятие 07. Финансовое обеспечение автономной некоммерческой организации "Агентство инвестиционного развития Московской области"</w:t>
            </w:r>
          </w:p>
        </w:tc>
        <w:tc>
          <w:tcPr>
            <w:tcW w:w="1474" w:type="dxa"/>
            <w:vMerge w:val="restart"/>
          </w:tcPr>
          <w:p w14:paraId="25D349F4" w14:textId="77777777" w:rsidR="00B35845" w:rsidRDefault="00B35845">
            <w:pPr>
              <w:pStyle w:val="ConsPlusNormal"/>
            </w:pPr>
            <w:r>
              <w:t>2023-2027</w:t>
            </w:r>
          </w:p>
        </w:tc>
        <w:tc>
          <w:tcPr>
            <w:tcW w:w="1984" w:type="dxa"/>
          </w:tcPr>
          <w:p w14:paraId="35C8DE06" w14:textId="77777777" w:rsidR="00B35845" w:rsidRDefault="00B35845">
            <w:pPr>
              <w:pStyle w:val="ConsPlusNormal"/>
            </w:pPr>
            <w:r>
              <w:t>Итого:</w:t>
            </w:r>
          </w:p>
        </w:tc>
        <w:tc>
          <w:tcPr>
            <w:tcW w:w="1587" w:type="dxa"/>
          </w:tcPr>
          <w:p w14:paraId="75FA517C" w14:textId="77777777" w:rsidR="00B35845" w:rsidRDefault="00B35845">
            <w:pPr>
              <w:pStyle w:val="ConsPlusNormal"/>
            </w:pPr>
            <w:r>
              <w:t>1945160,00</w:t>
            </w:r>
          </w:p>
        </w:tc>
        <w:tc>
          <w:tcPr>
            <w:tcW w:w="5158" w:type="dxa"/>
            <w:gridSpan w:val="5"/>
          </w:tcPr>
          <w:p w14:paraId="1F1502ED" w14:textId="77777777" w:rsidR="00B35845" w:rsidRDefault="00B35845">
            <w:pPr>
              <w:pStyle w:val="ConsPlusNormal"/>
            </w:pPr>
            <w:r>
              <w:t>389032,00</w:t>
            </w:r>
          </w:p>
        </w:tc>
        <w:tc>
          <w:tcPr>
            <w:tcW w:w="1417" w:type="dxa"/>
          </w:tcPr>
          <w:p w14:paraId="041E01C3" w14:textId="77777777" w:rsidR="00B35845" w:rsidRDefault="00B35845">
            <w:pPr>
              <w:pStyle w:val="ConsPlusNormal"/>
            </w:pPr>
            <w:r>
              <w:t>389032,00</w:t>
            </w:r>
          </w:p>
        </w:tc>
        <w:tc>
          <w:tcPr>
            <w:tcW w:w="1417" w:type="dxa"/>
          </w:tcPr>
          <w:p w14:paraId="0E364A25" w14:textId="77777777" w:rsidR="00B35845" w:rsidRDefault="00B35845">
            <w:pPr>
              <w:pStyle w:val="ConsPlusNormal"/>
            </w:pPr>
            <w:r>
              <w:t>389032,00</w:t>
            </w:r>
          </w:p>
        </w:tc>
        <w:tc>
          <w:tcPr>
            <w:tcW w:w="1247" w:type="dxa"/>
          </w:tcPr>
          <w:p w14:paraId="53C718AD" w14:textId="77777777" w:rsidR="00B35845" w:rsidRDefault="00B35845">
            <w:pPr>
              <w:pStyle w:val="ConsPlusNormal"/>
            </w:pPr>
            <w:r>
              <w:t>389032,00</w:t>
            </w:r>
          </w:p>
        </w:tc>
        <w:tc>
          <w:tcPr>
            <w:tcW w:w="1531" w:type="dxa"/>
          </w:tcPr>
          <w:p w14:paraId="180A7746" w14:textId="77777777" w:rsidR="00B35845" w:rsidRDefault="00B35845">
            <w:pPr>
              <w:pStyle w:val="ConsPlusNormal"/>
            </w:pPr>
            <w:r>
              <w:t>389032,00</w:t>
            </w:r>
          </w:p>
        </w:tc>
        <w:tc>
          <w:tcPr>
            <w:tcW w:w="2551" w:type="dxa"/>
            <w:vMerge w:val="restart"/>
          </w:tcPr>
          <w:p w14:paraId="648E6469" w14:textId="77777777" w:rsidR="00B35845" w:rsidRDefault="00B35845">
            <w:pPr>
              <w:pStyle w:val="ConsPlusNormal"/>
            </w:pPr>
            <w:r>
              <w:t>X</w:t>
            </w:r>
          </w:p>
        </w:tc>
      </w:tr>
      <w:tr w:rsidR="00B35845" w14:paraId="3A219A3F" w14:textId="77777777">
        <w:tc>
          <w:tcPr>
            <w:tcW w:w="794" w:type="dxa"/>
            <w:vMerge/>
          </w:tcPr>
          <w:p w14:paraId="65E830F6" w14:textId="77777777" w:rsidR="00B35845" w:rsidRDefault="00B35845">
            <w:pPr>
              <w:pStyle w:val="ConsPlusNormal"/>
            </w:pPr>
          </w:p>
        </w:tc>
        <w:tc>
          <w:tcPr>
            <w:tcW w:w="2891" w:type="dxa"/>
            <w:vMerge/>
          </w:tcPr>
          <w:p w14:paraId="17AB42DC" w14:textId="77777777" w:rsidR="00B35845" w:rsidRDefault="00B35845">
            <w:pPr>
              <w:pStyle w:val="ConsPlusNormal"/>
            </w:pPr>
          </w:p>
        </w:tc>
        <w:tc>
          <w:tcPr>
            <w:tcW w:w="1474" w:type="dxa"/>
            <w:vMerge/>
          </w:tcPr>
          <w:p w14:paraId="20309E35" w14:textId="77777777" w:rsidR="00B35845" w:rsidRDefault="00B35845">
            <w:pPr>
              <w:pStyle w:val="ConsPlusNormal"/>
            </w:pPr>
          </w:p>
        </w:tc>
        <w:tc>
          <w:tcPr>
            <w:tcW w:w="1984" w:type="dxa"/>
          </w:tcPr>
          <w:p w14:paraId="04321825" w14:textId="77777777" w:rsidR="00B35845" w:rsidRDefault="00B35845">
            <w:pPr>
              <w:pStyle w:val="ConsPlusNormal"/>
            </w:pPr>
            <w:r>
              <w:t>Средства бюджета Московской области</w:t>
            </w:r>
          </w:p>
        </w:tc>
        <w:tc>
          <w:tcPr>
            <w:tcW w:w="1587" w:type="dxa"/>
          </w:tcPr>
          <w:p w14:paraId="10D50276" w14:textId="77777777" w:rsidR="00B35845" w:rsidRDefault="00B35845">
            <w:pPr>
              <w:pStyle w:val="ConsPlusNormal"/>
            </w:pPr>
            <w:r>
              <w:t>1945160,00</w:t>
            </w:r>
          </w:p>
        </w:tc>
        <w:tc>
          <w:tcPr>
            <w:tcW w:w="5158" w:type="dxa"/>
            <w:gridSpan w:val="5"/>
          </w:tcPr>
          <w:p w14:paraId="56CC1320" w14:textId="77777777" w:rsidR="00B35845" w:rsidRDefault="00B35845">
            <w:pPr>
              <w:pStyle w:val="ConsPlusNormal"/>
            </w:pPr>
            <w:r>
              <w:t>389032,00</w:t>
            </w:r>
          </w:p>
        </w:tc>
        <w:tc>
          <w:tcPr>
            <w:tcW w:w="1417" w:type="dxa"/>
          </w:tcPr>
          <w:p w14:paraId="6E069D8C" w14:textId="77777777" w:rsidR="00B35845" w:rsidRDefault="00B35845">
            <w:pPr>
              <w:pStyle w:val="ConsPlusNormal"/>
            </w:pPr>
            <w:r>
              <w:t>389032,00</w:t>
            </w:r>
          </w:p>
        </w:tc>
        <w:tc>
          <w:tcPr>
            <w:tcW w:w="1417" w:type="dxa"/>
          </w:tcPr>
          <w:p w14:paraId="0ED6E56B" w14:textId="77777777" w:rsidR="00B35845" w:rsidRDefault="00B35845">
            <w:pPr>
              <w:pStyle w:val="ConsPlusNormal"/>
            </w:pPr>
            <w:r>
              <w:t>389032,00</w:t>
            </w:r>
          </w:p>
        </w:tc>
        <w:tc>
          <w:tcPr>
            <w:tcW w:w="1247" w:type="dxa"/>
          </w:tcPr>
          <w:p w14:paraId="652C0087" w14:textId="77777777" w:rsidR="00B35845" w:rsidRDefault="00B35845">
            <w:pPr>
              <w:pStyle w:val="ConsPlusNormal"/>
            </w:pPr>
            <w:r>
              <w:t>389032,00</w:t>
            </w:r>
          </w:p>
        </w:tc>
        <w:tc>
          <w:tcPr>
            <w:tcW w:w="1531" w:type="dxa"/>
          </w:tcPr>
          <w:p w14:paraId="641D1FE5" w14:textId="77777777" w:rsidR="00B35845" w:rsidRDefault="00B35845">
            <w:pPr>
              <w:pStyle w:val="ConsPlusNormal"/>
            </w:pPr>
            <w:r>
              <w:t>389032,00</w:t>
            </w:r>
          </w:p>
        </w:tc>
        <w:tc>
          <w:tcPr>
            <w:tcW w:w="2551" w:type="dxa"/>
            <w:vMerge/>
          </w:tcPr>
          <w:p w14:paraId="4C5D80C3" w14:textId="77777777" w:rsidR="00B35845" w:rsidRDefault="00B35845">
            <w:pPr>
              <w:pStyle w:val="ConsPlusNormal"/>
            </w:pPr>
          </w:p>
        </w:tc>
      </w:tr>
      <w:tr w:rsidR="00B35845" w14:paraId="3751CBB4" w14:textId="77777777">
        <w:tc>
          <w:tcPr>
            <w:tcW w:w="794" w:type="dxa"/>
            <w:vMerge w:val="restart"/>
          </w:tcPr>
          <w:p w14:paraId="362741D2" w14:textId="77777777" w:rsidR="00B35845" w:rsidRDefault="00B35845">
            <w:pPr>
              <w:pStyle w:val="ConsPlusNormal"/>
            </w:pPr>
            <w:r>
              <w:t>7.1</w:t>
            </w:r>
          </w:p>
        </w:tc>
        <w:tc>
          <w:tcPr>
            <w:tcW w:w="2891" w:type="dxa"/>
            <w:vMerge w:val="restart"/>
          </w:tcPr>
          <w:p w14:paraId="1B14F473" w14:textId="77777777" w:rsidR="00B35845" w:rsidRDefault="00B35845">
            <w:pPr>
              <w:pStyle w:val="ConsPlusNormal"/>
            </w:pPr>
            <w:r>
              <w:t>Мероприятие 07.01. Обеспечение деятельности автономной некоммерческой организации "Агентство инвестиционного развития Московской области" в целях предоставления услуг в сфере поддержки и популяризации инвестиционного развития</w:t>
            </w:r>
          </w:p>
        </w:tc>
        <w:tc>
          <w:tcPr>
            <w:tcW w:w="1474" w:type="dxa"/>
            <w:vMerge w:val="restart"/>
          </w:tcPr>
          <w:p w14:paraId="0DF2AD7B" w14:textId="77777777" w:rsidR="00B35845" w:rsidRDefault="00B35845">
            <w:pPr>
              <w:pStyle w:val="ConsPlusNormal"/>
            </w:pPr>
            <w:r>
              <w:t>2023-2027</w:t>
            </w:r>
          </w:p>
        </w:tc>
        <w:tc>
          <w:tcPr>
            <w:tcW w:w="1984" w:type="dxa"/>
          </w:tcPr>
          <w:p w14:paraId="31F60906" w14:textId="77777777" w:rsidR="00B35845" w:rsidRDefault="00B35845">
            <w:pPr>
              <w:pStyle w:val="ConsPlusNormal"/>
            </w:pPr>
            <w:r>
              <w:t>Итого:</w:t>
            </w:r>
          </w:p>
        </w:tc>
        <w:tc>
          <w:tcPr>
            <w:tcW w:w="1587" w:type="dxa"/>
          </w:tcPr>
          <w:p w14:paraId="46C4EDA4" w14:textId="77777777" w:rsidR="00B35845" w:rsidRDefault="00B35845">
            <w:pPr>
              <w:pStyle w:val="ConsPlusNormal"/>
            </w:pPr>
            <w:r>
              <w:t>1945160,00</w:t>
            </w:r>
          </w:p>
        </w:tc>
        <w:tc>
          <w:tcPr>
            <w:tcW w:w="5158" w:type="dxa"/>
            <w:gridSpan w:val="5"/>
          </w:tcPr>
          <w:p w14:paraId="0BDD8AD7" w14:textId="77777777" w:rsidR="00B35845" w:rsidRDefault="00B35845">
            <w:pPr>
              <w:pStyle w:val="ConsPlusNormal"/>
            </w:pPr>
            <w:r>
              <w:t>389032,00</w:t>
            </w:r>
          </w:p>
        </w:tc>
        <w:tc>
          <w:tcPr>
            <w:tcW w:w="1417" w:type="dxa"/>
          </w:tcPr>
          <w:p w14:paraId="4D2420EA" w14:textId="77777777" w:rsidR="00B35845" w:rsidRDefault="00B35845">
            <w:pPr>
              <w:pStyle w:val="ConsPlusNormal"/>
            </w:pPr>
            <w:r>
              <w:t>389032,00</w:t>
            </w:r>
          </w:p>
        </w:tc>
        <w:tc>
          <w:tcPr>
            <w:tcW w:w="1417" w:type="dxa"/>
          </w:tcPr>
          <w:p w14:paraId="7E0F7D6E" w14:textId="77777777" w:rsidR="00B35845" w:rsidRDefault="00B35845">
            <w:pPr>
              <w:pStyle w:val="ConsPlusNormal"/>
            </w:pPr>
            <w:r>
              <w:t>389032,00</w:t>
            </w:r>
          </w:p>
        </w:tc>
        <w:tc>
          <w:tcPr>
            <w:tcW w:w="1247" w:type="dxa"/>
          </w:tcPr>
          <w:p w14:paraId="334BEFA8" w14:textId="77777777" w:rsidR="00B35845" w:rsidRDefault="00B35845">
            <w:pPr>
              <w:pStyle w:val="ConsPlusNormal"/>
            </w:pPr>
            <w:r>
              <w:t>389032,00</w:t>
            </w:r>
          </w:p>
        </w:tc>
        <w:tc>
          <w:tcPr>
            <w:tcW w:w="1531" w:type="dxa"/>
          </w:tcPr>
          <w:p w14:paraId="0335BBE7" w14:textId="77777777" w:rsidR="00B35845" w:rsidRDefault="00B35845">
            <w:pPr>
              <w:pStyle w:val="ConsPlusNormal"/>
            </w:pPr>
            <w:r>
              <w:t>389032,00</w:t>
            </w:r>
          </w:p>
        </w:tc>
        <w:tc>
          <w:tcPr>
            <w:tcW w:w="2551" w:type="dxa"/>
            <w:vMerge w:val="restart"/>
          </w:tcPr>
          <w:p w14:paraId="3F76456A" w14:textId="77777777" w:rsidR="00B35845" w:rsidRDefault="00B35845">
            <w:pPr>
              <w:pStyle w:val="ConsPlusNormal"/>
            </w:pPr>
            <w:r>
              <w:t>Мининвест Московской области</w:t>
            </w:r>
          </w:p>
        </w:tc>
      </w:tr>
      <w:tr w:rsidR="00B35845" w14:paraId="3A438BE4" w14:textId="77777777">
        <w:tc>
          <w:tcPr>
            <w:tcW w:w="794" w:type="dxa"/>
            <w:vMerge/>
          </w:tcPr>
          <w:p w14:paraId="58007ADA" w14:textId="77777777" w:rsidR="00B35845" w:rsidRDefault="00B35845">
            <w:pPr>
              <w:pStyle w:val="ConsPlusNormal"/>
            </w:pPr>
          </w:p>
        </w:tc>
        <w:tc>
          <w:tcPr>
            <w:tcW w:w="2891" w:type="dxa"/>
            <w:vMerge/>
          </w:tcPr>
          <w:p w14:paraId="2575DB75" w14:textId="77777777" w:rsidR="00B35845" w:rsidRDefault="00B35845">
            <w:pPr>
              <w:pStyle w:val="ConsPlusNormal"/>
            </w:pPr>
          </w:p>
        </w:tc>
        <w:tc>
          <w:tcPr>
            <w:tcW w:w="1474" w:type="dxa"/>
            <w:vMerge/>
          </w:tcPr>
          <w:p w14:paraId="3570DE50" w14:textId="77777777" w:rsidR="00B35845" w:rsidRDefault="00B35845">
            <w:pPr>
              <w:pStyle w:val="ConsPlusNormal"/>
            </w:pPr>
          </w:p>
        </w:tc>
        <w:tc>
          <w:tcPr>
            <w:tcW w:w="1984" w:type="dxa"/>
          </w:tcPr>
          <w:p w14:paraId="460D6F7D" w14:textId="77777777" w:rsidR="00B35845" w:rsidRDefault="00B35845">
            <w:pPr>
              <w:pStyle w:val="ConsPlusNormal"/>
            </w:pPr>
            <w:r>
              <w:t>Средства бюджета Московской области</w:t>
            </w:r>
          </w:p>
        </w:tc>
        <w:tc>
          <w:tcPr>
            <w:tcW w:w="1587" w:type="dxa"/>
          </w:tcPr>
          <w:p w14:paraId="0C7AF2BE" w14:textId="77777777" w:rsidR="00B35845" w:rsidRDefault="00B35845">
            <w:pPr>
              <w:pStyle w:val="ConsPlusNormal"/>
            </w:pPr>
            <w:r>
              <w:t>1945160,00</w:t>
            </w:r>
          </w:p>
        </w:tc>
        <w:tc>
          <w:tcPr>
            <w:tcW w:w="5158" w:type="dxa"/>
            <w:gridSpan w:val="5"/>
          </w:tcPr>
          <w:p w14:paraId="63BF1ED0" w14:textId="77777777" w:rsidR="00B35845" w:rsidRDefault="00B35845">
            <w:pPr>
              <w:pStyle w:val="ConsPlusNormal"/>
            </w:pPr>
            <w:r>
              <w:t>389032,00</w:t>
            </w:r>
          </w:p>
        </w:tc>
        <w:tc>
          <w:tcPr>
            <w:tcW w:w="1417" w:type="dxa"/>
          </w:tcPr>
          <w:p w14:paraId="360E0FD1" w14:textId="77777777" w:rsidR="00B35845" w:rsidRDefault="00B35845">
            <w:pPr>
              <w:pStyle w:val="ConsPlusNormal"/>
            </w:pPr>
            <w:r>
              <w:t>389032,00</w:t>
            </w:r>
          </w:p>
        </w:tc>
        <w:tc>
          <w:tcPr>
            <w:tcW w:w="1417" w:type="dxa"/>
          </w:tcPr>
          <w:p w14:paraId="5481A13D" w14:textId="77777777" w:rsidR="00B35845" w:rsidRDefault="00B35845">
            <w:pPr>
              <w:pStyle w:val="ConsPlusNormal"/>
            </w:pPr>
            <w:r>
              <w:t>389032,00</w:t>
            </w:r>
          </w:p>
        </w:tc>
        <w:tc>
          <w:tcPr>
            <w:tcW w:w="1247" w:type="dxa"/>
          </w:tcPr>
          <w:p w14:paraId="0C13729C" w14:textId="77777777" w:rsidR="00B35845" w:rsidRDefault="00B35845">
            <w:pPr>
              <w:pStyle w:val="ConsPlusNormal"/>
            </w:pPr>
            <w:r>
              <w:t>389032,00</w:t>
            </w:r>
          </w:p>
        </w:tc>
        <w:tc>
          <w:tcPr>
            <w:tcW w:w="1531" w:type="dxa"/>
          </w:tcPr>
          <w:p w14:paraId="61208F28" w14:textId="77777777" w:rsidR="00B35845" w:rsidRDefault="00B35845">
            <w:pPr>
              <w:pStyle w:val="ConsPlusNormal"/>
            </w:pPr>
            <w:r>
              <w:t>389032,00</w:t>
            </w:r>
          </w:p>
        </w:tc>
        <w:tc>
          <w:tcPr>
            <w:tcW w:w="2551" w:type="dxa"/>
            <w:vMerge/>
          </w:tcPr>
          <w:p w14:paraId="3920CC1F" w14:textId="77777777" w:rsidR="00B35845" w:rsidRDefault="00B35845">
            <w:pPr>
              <w:pStyle w:val="ConsPlusNormal"/>
            </w:pPr>
          </w:p>
        </w:tc>
      </w:tr>
      <w:tr w:rsidR="00B35845" w14:paraId="4CBA04B1" w14:textId="77777777">
        <w:tc>
          <w:tcPr>
            <w:tcW w:w="794" w:type="dxa"/>
            <w:vMerge/>
          </w:tcPr>
          <w:p w14:paraId="4C5A805F" w14:textId="77777777" w:rsidR="00B35845" w:rsidRDefault="00B35845">
            <w:pPr>
              <w:pStyle w:val="ConsPlusNormal"/>
            </w:pPr>
          </w:p>
        </w:tc>
        <w:tc>
          <w:tcPr>
            <w:tcW w:w="2891" w:type="dxa"/>
            <w:vMerge w:val="restart"/>
          </w:tcPr>
          <w:p w14:paraId="46FB8E7C" w14:textId="77777777" w:rsidR="00B35845" w:rsidRDefault="00B35845">
            <w:pPr>
              <w:pStyle w:val="ConsPlusNormal"/>
            </w:pPr>
            <w:r>
              <w:t xml:space="preserve">Оказан комплекс услуг в сфере развития, поддержки </w:t>
            </w:r>
            <w:r>
              <w:lastRenderedPageBreak/>
              <w:t>и популяризации субъектов инвестиционной, инновационной и научной деятельности, государственно-частного партнерства, единица</w:t>
            </w:r>
          </w:p>
        </w:tc>
        <w:tc>
          <w:tcPr>
            <w:tcW w:w="1474" w:type="dxa"/>
            <w:vMerge w:val="restart"/>
          </w:tcPr>
          <w:p w14:paraId="3B95F9F2" w14:textId="77777777" w:rsidR="00B35845" w:rsidRDefault="00B35845">
            <w:pPr>
              <w:pStyle w:val="ConsPlusNormal"/>
            </w:pPr>
            <w:r>
              <w:lastRenderedPageBreak/>
              <w:t>X</w:t>
            </w:r>
          </w:p>
        </w:tc>
        <w:tc>
          <w:tcPr>
            <w:tcW w:w="1984" w:type="dxa"/>
            <w:vMerge w:val="restart"/>
          </w:tcPr>
          <w:p w14:paraId="03A29D06" w14:textId="77777777" w:rsidR="00B35845" w:rsidRDefault="00B35845">
            <w:pPr>
              <w:pStyle w:val="ConsPlusNormal"/>
            </w:pPr>
            <w:r>
              <w:t>X</w:t>
            </w:r>
          </w:p>
        </w:tc>
        <w:tc>
          <w:tcPr>
            <w:tcW w:w="1587" w:type="dxa"/>
            <w:vMerge w:val="restart"/>
          </w:tcPr>
          <w:p w14:paraId="106E9612" w14:textId="77777777" w:rsidR="00B35845" w:rsidRDefault="00B35845">
            <w:pPr>
              <w:pStyle w:val="ConsPlusNormal"/>
            </w:pPr>
            <w:r>
              <w:t>Всего</w:t>
            </w:r>
          </w:p>
        </w:tc>
        <w:tc>
          <w:tcPr>
            <w:tcW w:w="1077" w:type="dxa"/>
            <w:vMerge w:val="restart"/>
          </w:tcPr>
          <w:p w14:paraId="7D7FEE6D" w14:textId="77777777" w:rsidR="00B35845" w:rsidRDefault="00B35845">
            <w:pPr>
              <w:pStyle w:val="ConsPlusNormal"/>
            </w:pPr>
            <w:r>
              <w:t>Итого 2023 год</w:t>
            </w:r>
          </w:p>
        </w:tc>
        <w:tc>
          <w:tcPr>
            <w:tcW w:w="4081" w:type="dxa"/>
            <w:gridSpan w:val="4"/>
          </w:tcPr>
          <w:p w14:paraId="2FEACD26" w14:textId="77777777" w:rsidR="00B35845" w:rsidRDefault="00B35845">
            <w:pPr>
              <w:pStyle w:val="ConsPlusNormal"/>
            </w:pPr>
            <w:r>
              <w:t>В том числе по кварталам:</w:t>
            </w:r>
          </w:p>
        </w:tc>
        <w:tc>
          <w:tcPr>
            <w:tcW w:w="1417" w:type="dxa"/>
            <w:vMerge w:val="restart"/>
          </w:tcPr>
          <w:p w14:paraId="5DCD06E4" w14:textId="77777777" w:rsidR="00B35845" w:rsidRDefault="00B35845">
            <w:pPr>
              <w:pStyle w:val="ConsPlusNormal"/>
            </w:pPr>
            <w:r>
              <w:t>2024 год</w:t>
            </w:r>
          </w:p>
        </w:tc>
        <w:tc>
          <w:tcPr>
            <w:tcW w:w="1417" w:type="dxa"/>
            <w:vMerge w:val="restart"/>
          </w:tcPr>
          <w:p w14:paraId="1D8E3BBC" w14:textId="77777777" w:rsidR="00B35845" w:rsidRDefault="00B35845">
            <w:pPr>
              <w:pStyle w:val="ConsPlusNormal"/>
            </w:pPr>
            <w:r>
              <w:t>2025 год</w:t>
            </w:r>
          </w:p>
        </w:tc>
        <w:tc>
          <w:tcPr>
            <w:tcW w:w="1247" w:type="dxa"/>
            <w:vMerge w:val="restart"/>
          </w:tcPr>
          <w:p w14:paraId="74966C24" w14:textId="77777777" w:rsidR="00B35845" w:rsidRDefault="00B35845">
            <w:pPr>
              <w:pStyle w:val="ConsPlusNormal"/>
            </w:pPr>
            <w:r>
              <w:t>2026 год</w:t>
            </w:r>
          </w:p>
        </w:tc>
        <w:tc>
          <w:tcPr>
            <w:tcW w:w="1531" w:type="dxa"/>
            <w:vMerge w:val="restart"/>
          </w:tcPr>
          <w:p w14:paraId="49BFA0E8" w14:textId="77777777" w:rsidR="00B35845" w:rsidRDefault="00B35845">
            <w:pPr>
              <w:pStyle w:val="ConsPlusNormal"/>
            </w:pPr>
            <w:r>
              <w:t>2027 год</w:t>
            </w:r>
          </w:p>
        </w:tc>
        <w:tc>
          <w:tcPr>
            <w:tcW w:w="2551" w:type="dxa"/>
            <w:vMerge w:val="restart"/>
          </w:tcPr>
          <w:p w14:paraId="578CB9A0" w14:textId="77777777" w:rsidR="00B35845" w:rsidRDefault="00B35845">
            <w:pPr>
              <w:pStyle w:val="ConsPlusNormal"/>
            </w:pPr>
            <w:r>
              <w:t>X</w:t>
            </w:r>
          </w:p>
        </w:tc>
      </w:tr>
      <w:tr w:rsidR="00B35845" w14:paraId="63EBC26C" w14:textId="77777777">
        <w:tc>
          <w:tcPr>
            <w:tcW w:w="794" w:type="dxa"/>
            <w:vMerge/>
          </w:tcPr>
          <w:p w14:paraId="1752E4C7" w14:textId="77777777" w:rsidR="00B35845" w:rsidRDefault="00B35845">
            <w:pPr>
              <w:pStyle w:val="ConsPlusNormal"/>
            </w:pPr>
          </w:p>
        </w:tc>
        <w:tc>
          <w:tcPr>
            <w:tcW w:w="2891" w:type="dxa"/>
            <w:vMerge/>
          </w:tcPr>
          <w:p w14:paraId="621F5E0A" w14:textId="77777777" w:rsidR="00B35845" w:rsidRDefault="00B35845">
            <w:pPr>
              <w:pStyle w:val="ConsPlusNormal"/>
            </w:pPr>
          </w:p>
        </w:tc>
        <w:tc>
          <w:tcPr>
            <w:tcW w:w="1474" w:type="dxa"/>
            <w:vMerge/>
          </w:tcPr>
          <w:p w14:paraId="686784DD" w14:textId="77777777" w:rsidR="00B35845" w:rsidRDefault="00B35845">
            <w:pPr>
              <w:pStyle w:val="ConsPlusNormal"/>
            </w:pPr>
          </w:p>
        </w:tc>
        <w:tc>
          <w:tcPr>
            <w:tcW w:w="1984" w:type="dxa"/>
            <w:vMerge/>
          </w:tcPr>
          <w:p w14:paraId="66610D51" w14:textId="77777777" w:rsidR="00B35845" w:rsidRDefault="00B35845">
            <w:pPr>
              <w:pStyle w:val="ConsPlusNormal"/>
            </w:pPr>
          </w:p>
        </w:tc>
        <w:tc>
          <w:tcPr>
            <w:tcW w:w="1587" w:type="dxa"/>
            <w:vMerge/>
          </w:tcPr>
          <w:p w14:paraId="3448C002" w14:textId="77777777" w:rsidR="00B35845" w:rsidRDefault="00B35845">
            <w:pPr>
              <w:pStyle w:val="ConsPlusNormal"/>
            </w:pPr>
          </w:p>
        </w:tc>
        <w:tc>
          <w:tcPr>
            <w:tcW w:w="1077" w:type="dxa"/>
            <w:vMerge/>
          </w:tcPr>
          <w:p w14:paraId="65FACF90" w14:textId="77777777" w:rsidR="00B35845" w:rsidRDefault="00B35845">
            <w:pPr>
              <w:pStyle w:val="ConsPlusNormal"/>
            </w:pPr>
          </w:p>
        </w:tc>
        <w:tc>
          <w:tcPr>
            <w:tcW w:w="964" w:type="dxa"/>
          </w:tcPr>
          <w:p w14:paraId="61F9A20D" w14:textId="77777777" w:rsidR="00B35845" w:rsidRDefault="00B35845">
            <w:pPr>
              <w:pStyle w:val="ConsPlusNormal"/>
            </w:pPr>
            <w:r>
              <w:t>I</w:t>
            </w:r>
          </w:p>
        </w:tc>
        <w:tc>
          <w:tcPr>
            <w:tcW w:w="1077" w:type="dxa"/>
          </w:tcPr>
          <w:p w14:paraId="40CAA54A" w14:textId="77777777" w:rsidR="00B35845" w:rsidRDefault="00B35845">
            <w:pPr>
              <w:pStyle w:val="ConsPlusNormal"/>
            </w:pPr>
            <w:r>
              <w:t>II</w:t>
            </w:r>
          </w:p>
        </w:tc>
        <w:tc>
          <w:tcPr>
            <w:tcW w:w="1020" w:type="dxa"/>
          </w:tcPr>
          <w:p w14:paraId="3933D62F" w14:textId="77777777" w:rsidR="00B35845" w:rsidRDefault="00B35845">
            <w:pPr>
              <w:pStyle w:val="ConsPlusNormal"/>
            </w:pPr>
            <w:r>
              <w:t>III</w:t>
            </w:r>
          </w:p>
        </w:tc>
        <w:tc>
          <w:tcPr>
            <w:tcW w:w="1020" w:type="dxa"/>
          </w:tcPr>
          <w:p w14:paraId="14AC9BCC" w14:textId="77777777" w:rsidR="00B35845" w:rsidRDefault="00B35845">
            <w:pPr>
              <w:pStyle w:val="ConsPlusNormal"/>
            </w:pPr>
            <w:r>
              <w:t>IV</w:t>
            </w:r>
          </w:p>
        </w:tc>
        <w:tc>
          <w:tcPr>
            <w:tcW w:w="1417" w:type="dxa"/>
            <w:vMerge/>
          </w:tcPr>
          <w:p w14:paraId="3CE1A8F7" w14:textId="77777777" w:rsidR="00B35845" w:rsidRDefault="00B35845">
            <w:pPr>
              <w:pStyle w:val="ConsPlusNormal"/>
            </w:pPr>
          </w:p>
        </w:tc>
        <w:tc>
          <w:tcPr>
            <w:tcW w:w="1417" w:type="dxa"/>
            <w:vMerge/>
          </w:tcPr>
          <w:p w14:paraId="381BECFD" w14:textId="77777777" w:rsidR="00B35845" w:rsidRDefault="00B35845">
            <w:pPr>
              <w:pStyle w:val="ConsPlusNormal"/>
            </w:pPr>
          </w:p>
        </w:tc>
        <w:tc>
          <w:tcPr>
            <w:tcW w:w="1247" w:type="dxa"/>
            <w:vMerge/>
          </w:tcPr>
          <w:p w14:paraId="225F76E9" w14:textId="77777777" w:rsidR="00B35845" w:rsidRDefault="00B35845">
            <w:pPr>
              <w:pStyle w:val="ConsPlusNormal"/>
            </w:pPr>
          </w:p>
        </w:tc>
        <w:tc>
          <w:tcPr>
            <w:tcW w:w="1531" w:type="dxa"/>
            <w:vMerge/>
          </w:tcPr>
          <w:p w14:paraId="436189AF" w14:textId="77777777" w:rsidR="00B35845" w:rsidRDefault="00B35845">
            <w:pPr>
              <w:pStyle w:val="ConsPlusNormal"/>
            </w:pPr>
          </w:p>
        </w:tc>
        <w:tc>
          <w:tcPr>
            <w:tcW w:w="2551" w:type="dxa"/>
            <w:vMerge/>
          </w:tcPr>
          <w:p w14:paraId="0FEBCB87" w14:textId="77777777" w:rsidR="00B35845" w:rsidRDefault="00B35845">
            <w:pPr>
              <w:pStyle w:val="ConsPlusNormal"/>
            </w:pPr>
          </w:p>
        </w:tc>
      </w:tr>
      <w:tr w:rsidR="00B35845" w14:paraId="37FD5692" w14:textId="77777777">
        <w:tc>
          <w:tcPr>
            <w:tcW w:w="794" w:type="dxa"/>
            <w:vMerge/>
          </w:tcPr>
          <w:p w14:paraId="668E94E8" w14:textId="77777777" w:rsidR="00B35845" w:rsidRDefault="00B35845">
            <w:pPr>
              <w:pStyle w:val="ConsPlusNormal"/>
            </w:pPr>
          </w:p>
        </w:tc>
        <w:tc>
          <w:tcPr>
            <w:tcW w:w="2891" w:type="dxa"/>
            <w:vMerge/>
          </w:tcPr>
          <w:p w14:paraId="06F362CC" w14:textId="77777777" w:rsidR="00B35845" w:rsidRDefault="00B35845">
            <w:pPr>
              <w:pStyle w:val="ConsPlusNormal"/>
            </w:pPr>
          </w:p>
        </w:tc>
        <w:tc>
          <w:tcPr>
            <w:tcW w:w="1474" w:type="dxa"/>
            <w:vMerge/>
          </w:tcPr>
          <w:p w14:paraId="4221EFC5" w14:textId="77777777" w:rsidR="00B35845" w:rsidRDefault="00B35845">
            <w:pPr>
              <w:pStyle w:val="ConsPlusNormal"/>
            </w:pPr>
          </w:p>
        </w:tc>
        <w:tc>
          <w:tcPr>
            <w:tcW w:w="1984" w:type="dxa"/>
            <w:vMerge/>
          </w:tcPr>
          <w:p w14:paraId="2AF8333B" w14:textId="77777777" w:rsidR="00B35845" w:rsidRDefault="00B35845">
            <w:pPr>
              <w:pStyle w:val="ConsPlusNormal"/>
            </w:pPr>
          </w:p>
        </w:tc>
        <w:tc>
          <w:tcPr>
            <w:tcW w:w="1587" w:type="dxa"/>
          </w:tcPr>
          <w:p w14:paraId="0ED23009" w14:textId="77777777" w:rsidR="00B35845" w:rsidRDefault="00B35845">
            <w:pPr>
              <w:pStyle w:val="ConsPlusNormal"/>
            </w:pPr>
            <w:r>
              <w:t>5</w:t>
            </w:r>
          </w:p>
        </w:tc>
        <w:tc>
          <w:tcPr>
            <w:tcW w:w="1077" w:type="dxa"/>
          </w:tcPr>
          <w:p w14:paraId="30897554" w14:textId="77777777" w:rsidR="00B35845" w:rsidRDefault="00B35845">
            <w:pPr>
              <w:pStyle w:val="ConsPlusNormal"/>
            </w:pPr>
            <w:r>
              <w:t>1</w:t>
            </w:r>
          </w:p>
        </w:tc>
        <w:tc>
          <w:tcPr>
            <w:tcW w:w="964" w:type="dxa"/>
          </w:tcPr>
          <w:p w14:paraId="2466E9DD" w14:textId="77777777" w:rsidR="00B35845" w:rsidRDefault="00B35845">
            <w:pPr>
              <w:pStyle w:val="ConsPlusNormal"/>
            </w:pPr>
            <w:r>
              <w:t>-</w:t>
            </w:r>
          </w:p>
        </w:tc>
        <w:tc>
          <w:tcPr>
            <w:tcW w:w="1077" w:type="dxa"/>
          </w:tcPr>
          <w:p w14:paraId="1B268EAA" w14:textId="77777777" w:rsidR="00B35845" w:rsidRDefault="00B35845">
            <w:pPr>
              <w:pStyle w:val="ConsPlusNormal"/>
            </w:pPr>
            <w:r>
              <w:t>-</w:t>
            </w:r>
          </w:p>
        </w:tc>
        <w:tc>
          <w:tcPr>
            <w:tcW w:w="1020" w:type="dxa"/>
          </w:tcPr>
          <w:p w14:paraId="313BDF42" w14:textId="77777777" w:rsidR="00B35845" w:rsidRDefault="00B35845">
            <w:pPr>
              <w:pStyle w:val="ConsPlusNormal"/>
            </w:pPr>
            <w:r>
              <w:t>-</w:t>
            </w:r>
          </w:p>
        </w:tc>
        <w:tc>
          <w:tcPr>
            <w:tcW w:w="1020" w:type="dxa"/>
          </w:tcPr>
          <w:p w14:paraId="60F0B619" w14:textId="77777777" w:rsidR="00B35845" w:rsidRDefault="00B35845">
            <w:pPr>
              <w:pStyle w:val="ConsPlusNormal"/>
            </w:pPr>
            <w:r>
              <w:t>1</w:t>
            </w:r>
          </w:p>
        </w:tc>
        <w:tc>
          <w:tcPr>
            <w:tcW w:w="1417" w:type="dxa"/>
          </w:tcPr>
          <w:p w14:paraId="0D86D618" w14:textId="77777777" w:rsidR="00B35845" w:rsidRDefault="00B35845">
            <w:pPr>
              <w:pStyle w:val="ConsPlusNormal"/>
            </w:pPr>
            <w:r>
              <w:t>1</w:t>
            </w:r>
          </w:p>
        </w:tc>
        <w:tc>
          <w:tcPr>
            <w:tcW w:w="1417" w:type="dxa"/>
          </w:tcPr>
          <w:p w14:paraId="08D0179C" w14:textId="77777777" w:rsidR="00B35845" w:rsidRDefault="00B35845">
            <w:pPr>
              <w:pStyle w:val="ConsPlusNormal"/>
            </w:pPr>
            <w:r>
              <w:t>1</w:t>
            </w:r>
          </w:p>
        </w:tc>
        <w:tc>
          <w:tcPr>
            <w:tcW w:w="1247" w:type="dxa"/>
          </w:tcPr>
          <w:p w14:paraId="32267AB0" w14:textId="77777777" w:rsidR="00B35845" w:rsidRDefault="00B35845">
            <w:pPr>
              <w:pStyle w:val="ConsPlusNormal"/>
            </w:pPr>
            <w:r>
              <w:t>1</w:t>
            </w:r>
          </w:p>
        </w:tc>
        <w:tc>
          <w:tcPr>
            <w:tcW w:w="1531" w:type="dxa"/>
          </w:tcPr>
          <w:p w14:paraId="093D8290" w14:textId="77777777" w:rsidR="00B35845" w:rsidRDefault="00B35845">
            <w:pPr>
              <w:pStyle w:val="ConsPlusNormal"/>
            </w:pPr>
            <w:r>
              <w:t>1</w:t>
            </w:r>
          </w:p>
        </w:tc>
        <w:tc>
          <w:tcPr>
            <w:tcW w:w="2551" w:type="dxa"/>
            <w:vMerge/>
          </w:tcPr>
          <w:p w14:paraId="17C692E0" w14:textId="77777777" w:rsidR="00B35845" w:rsidRDefault="00B35845">
            <w:pPr>
              <w:pStyle w:val="ConsPlusNormal"/>
            </w:pPr>
          </w:p>
        </w:tc>
      </w:tr>
      <w:tr w:rsidR="00B35845" w14:paraId="345B64E8" w14:textId="77777777">
        <w:tc>
          <w:tcPr>
            <w:tcW w:w="794" w:type="dxa"/>
            <w:vMerge w:val="restart"/>
          </w:tcPr>
          <w:p w14:paraId="0CEEE58D" w14:textId="77777777" w:rsidR="00B35845" w:rsidRDefault="00B35845">
            <w:pPr>
              <w:pStyle w:val="ConsPlusNormal"/>
              <w:outlineLvl w:val="3"/>
            </w:pPr>
            <w:r>
              <w:t>8</w:t>
            </w:r>
          </w:p>
        </w:tc>
        <w:tc>
          <w:tcPr>
            <w:tcW w:w="2891" w:type="dxa"/>
            <w:vMerge w:val="restart"/>
          </w:tcPr>
          <w:p w14:paraId="43E902C7" w14:textId="77777777" w:rsidR="00B35845" w:rsidRDefault="00B35845">
            <w:pPr>
              <w:pStyle w:val="ConsPlusNormal"/>
            </w:pPr>
            <w:r>
              <w:t>Основное мероприятие 08. Стимулирование инвестиционной деятельности</w:t>
            </w:r>
          </w:p>
        </w:tc>
        <w:tc>
          <w:tcPr>
            <w:tcW w:w="1474" w:type="dxa"/>
            <w:vMerge w:val="restart"/>
          </w:tcPr>
          <w:p w14:paraId="5D1C5ABE" w14:textId="77777777" w:rsidR="00B35845" w:rsidRDefault="00B35845">
            <w:pPr>
              <w:pStyle w:val="ConsPlusNormal"/>
            </w:pPr>
            <w:r>
              <w:t>2023-2025</w:t>
            </w:r>
          </w:p>
        </w:tc>
        <w:tc>
          <w:tcPr>
            <w:tcW w:w="1984" w:type="dxa"/>
          </w:tcPr>
          <w:p w14:paraId="23D20BAF" w14:textId="77777777" w:rsidR="00B35845" w:rsidRDefault="00B35845">
            <w:pPr>
              <w:pStyle w:val="ConsPlusNormal"/>
            </w:pPr>
            <w:r>
              <w:t>Итого:</w:t>
            </w:r>
          </w:p>
        </w:tc>
        <w:tc>
          <w:tcPr>
            <w:tcW w:w="1587" w:type="dxa"/>
          </w:tcPr>
          <w:p w14:paraId="4C16F830" w14:textId="77777777" w:rsidR="00B35845" w:rsidRDefault="00B35845">
            <w:pPr>
              <w:pStyle w:val="ConsPlusNormal"/>
            </w:pPr>
            <w:r>
              <w:t>224180,00</w:t>
            </w:r>
          </w:p>
        </w:tc>
        <w:tc>
          <w:tcPr>
            <w:tcW w:w="5158" w:type="dxa"/>
            <w:gridSpan w:val="5"/>
          </w:tcPr>
          <w:p w14:paraId="283C2B72" w14:textId="77777777" w:rsidR="00B35845" w:rsidRDefault="00B35845">
            <w:pPr>
              <w:pStyle w:val="ConsPlusNormal"/>
            </w:pPr>
            <w:r>
              <w:t>59930,00</w:t>
            </w:r>
          </w:p>
        </w:tc>
        <w:tc>
          <w:tcPr>
            <w:tcW w:w="1417" w:type="dxa"/>
          </w:tcPr>
          <w:p w14:paraId="275B7E5F" w14:textId="77777777" w:rsidR="00B35845" w:rsidRDefault="00B35845">
            <w:pPr>
              <w:pStyle w:val="ConsPlusNormal"/>
            </w:pPr>
            <w:r>
              <w:t>91290,00</w:t>
            </w:r>
          </w:p>
        </w:tc>
        <w:tc>
          <w:tcPr>
            <w:tcW w:w="1417" w:type="dxa"/>
          </w:tcPr>
          <w:p w14:paraId="7C0BC0B3" w14:textId="77777777" w:rsidR="00B35845" w:rsidRDefault="00B35845">
            <w:pPr>
              <w:pStyle w:val="ConsPlusNormal"/>
            </w:pPr>
            <w:r>
              <w:t>72960,00</w:t>
            </w:r>
          </w:p>
        </w:tc>
        <w:tc>
          <w:tcPr>
            <w:tcW w:w="1247" w:type="dxa"/>
          </w:tcPr>
          <w:p w14:paraId="69EC8A16" w14:textId="77777777" w:rsidR="00B35845" w:rsidRDefault="00B35845">
            <w:pPr>
              <w:pStyle w:val="ConsPlusNormal"/>
            </w:pPr>
            <w:r>
              <w:t>-</w:t>
            </w:r>
          </w:p>
        </w:tc>
        <w:tc>
          <w:tcPr>
            <w:tcW w:w="1531" w:type="dxa"/>
          </w:tcPr>
          <w:p w14:paraId="327A5FF6" w14:textId="77777777" w:rsidR="00B35845" w:rsidRDefault="00B35845">
            <w:pPr>
              <w:pStyle w:val="ConsPlusNormal"/>
            </w:pPr>
            <w:r>
              <w:t>-</w:t>
            </w:r>
          </w:p>
        </w:tc>
        <w:tc>
          <w:tcPr>
            <w:tcW w:w="2551" w:type="dxa"/>
            <w:vMerge w:val="restart"/>
          </w:tcPr>
          <w:p w14:paraId="1BC01E69" w14:textId="77777777" w:rsidR="00B35845" w:rsidRDefault="00B35845">
            <w:pPr>
              <w:pStyle w:val="ConsPlusNormal"/>
            </w:pPr>
            <w:r>
              <w:t>X</w:t>
            </w:r>
          </w:p>
        </w:tc>
      </w:tr>
      <w:tr w:rsidR="00B35845" w14:paraId="22958456" w14:textId="77777777">
        <w:tc>
          <w:tcPr>
            <w:tcW w:w="794" w:type="dxa"/>
            <w:vMerge/>
          </w:tcPr>
          <w:p w14:paraId="313AEC0D" w14:textId="77777777" w:rsidR="00B35845" w:rsidRDefault="00B35845">
            <w:pPr>
              <w:pStyle w:val="ConsPlusNormal"/>
            </w:pPr>
          </w:p>
        </w:tc>
        <w:tc>
          <w:tcPr>
            <w:tcW w:w="2891" w:type="dxa"/>
            <w:vMerge/>
          </w:tcPr>
          <w:p w14:paraId="3C7E8B69" w14:textId="77777777" w:rsidR="00B35845" w:rsidRDefault="00B35845">
            <w:pPr>
              <w:pStyle w:val="ConsPlusNormal"/>
            </w:pPr>
          </w:p>
        </w:tc>
        <w:tc>
          <w:tcPr>
            <w:tcW w:w="1474" w:type="dxa"/>
            <w:vMerge/>
          </w:tcPr>
          <w:p w14:paraId="5DB70912" w14:textId="77777777" w:rsidR="00B35845" w:rsidRDefault="00B35845">
            <w:pPr>
              <w:pStyle w:val="ConsPlusNormal"/>
            </w:pPr>
          </w:p>
        </w:tc>
        <w:tc>
          <w:tcPr>
            <w:tcW w:w="1984" w:type="dxa"/>
          </w:tcPr>
          <w:p w14:paraId="51E3CDC8" w14:textId="77777777" w:rsidR="00B35845" w:rsidRDefault="00B35845">
            <w:pPr>
              <w:pStyle w:val="ConsPlusNormal"/>
            </w:pPr>
            <w:r>
              <w:t>Средства бюджета Московской области</w:t>
            </w:r>
          </w:p>
        </w:tc>
        <w:tc>
          <w:tcPr>
            <w:tcW w:w="1587" w:type="dxa"/>
          </w:tcPr>
          <w:p w14:paraId="2B5A4E1F" w14:textId="77777777" w:rsidR="00B35845" w:rsidRDefault="00B35845">
            <w:pPr>
              <w:pStyle w:val="ConsPlusNormal"/>
            </w:pPr>
            <w:r>
              <w:t>224180,00</w:t>
            </w:r>
          </w:p>
        </w:tc>
        <w:tc>
          <w:tcPr>
            <w:tcW w:w="5158" w:type="dxa"/>
            <w:gridSpan w:val="5"/>
          </w:tcPr>
          <w:p w14:paraId="4273B448" w14:textId="77777777" w:rsidR="00B35845" w:rsidRDefault="00B35845">
            <w:pPr>
              <w:pStyle w:val="ConsPlusNormal"/>
            </w:pPr>
            <w:r>
              <w:t>59930,00</w:t>
            </w:r>
          </w:p>
        </w:tc>
        <w:tc>
          <w:tcPr>
            <w:tcW w:w="1417" w:type="dxa"/>
          </w:tcPr>
          <w:p w14:paraId="6BD810C2" w14:textId="77777777" w:rsidR="00B35845" w:rsidRDefault="00B35845">
            <w:pPr>
              <w:pStyle w:val="ConsPlusNormal"/>
            </w:pPr>
            <w:r>
              <w:t>91290,00</w:t>
            </w:r>
          </w:p>
        </w:tc>
        <w:tc>
          <w:tcPr>
            <w:tcW w:w="1417" w:type="dxa"/>
          </w:tcPr>
          <w:p w14:paraId="5B07E42D" w14:textId="77777777" w:rsidR="00B35845" w:rsidRDefault="00B35845">
            <w:pPr>
              <w:pStyle w:val="ConsPlusNormal"/>
            </w:pPr>
            <w:r>
              <w:t>72960,00</w:t>
            </w:r>
          </w:p>
        </w:tc>
        <w:tc>
          <w:tcPr>
            <w:tcW w:w="1247" w:type="dxa"/>
          </w:tcPr>
          <w:p w14:paraId="58C97C5F" w14:textId="77777777" w:rsidR="00B35845" w:rsidRDefault="00B35845">
            <w:pPr>
              <w:pStyle w:val="ConsPlusNormal"/>
            </w:pPr>
            <w:r>
              <w:t>-</w:t>
            </w:r>
          </w:p>
        </w:tc>
        <w:tc>
          <w:tcPr>
            <w:tcW w:w="1531" w:type="dxa"/>
          </w:tcPr>
          <w:p w14:paraId="44B5232D" w14:textId="77777777" w:rsidR="00B35845" w:rsidRDefault="00B35845">
            <w:pPr>
              <w:pStyle w:val="ConsPlusNormal"/>
            </w:pPr>
            <w:r>
              <w:t>-</w:t>
            </w:r>
          </w:p>
        </w:tc>
        <w:tc>
          <w:tcPr>
            <w:tcW w:w="2551" w:type="dxa"/>
            <w:vMerge/>
          </w:tcPr>
          <w:p w14:paraId="741346F1" w14:textId="77777777" w:rsidR="00B35845" w:rsidRDefault="00B35845">
            <w:pPr>
              <w:pStyle w:val="ConsPlusNormal"/>
            </w:pPr>
          </w:p>
        </w:tc>
      </w:tr>
      <w:tr w:rsidR="00B35845" w14:paraId="30FEE6A9" w14:textId="77777777">
        <w:tc>
          <w:tcPr>
            <w:tcW w:w="794" w:type="dxa"/>
            <w:vMerge w:val="restart"/>
          </w:tcPr>
          <w:p w14:paraId="5D02A996" w14:textId="77777777" w:rsidR="00B35845" w:rsidRDefault="00B35845">
            <w:pPr>
              <w:pStyle w:val="ConsPlusNormal"/>
            </w:pPr>
            <w:r>
              <w:t>8.1</w:t>
            </w:r>
          </w:p>
        </w:tc>
        <w:tc>
          <w:tcPr>
            <w:tcW w:w="2891" w:type="dxa"/>
            <w:vMerge w:val="restart"/>
          </w:tcPr>
          <w:p w14:paraId="4A30D13C" w14:textId="77777777" w:rsidR="00B35845" w:rsidRDefault="00B35845">
            <w:pPr>
              <w:pStyle w:val="ConsPlusNormal"/>
            </w:pPr>
            <w:r>
              <w:t>Мероприятие 08.01.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необходимым для последующего ведения деятельности на территории городских округов Московской области</w:t>
            </w:r>
          </w:p>
        </w:tc>
        <w:tc>
          <w:tcPr>
            <w:tcW w:w="1474" w:type="dxa"/>
            <w:vMerge w:val="restart"/>
          </w:tcPr>
          <w:p w14:paraId="4DD7BA4C" w14:textId="77777777" w:rsidR="00B35845" w:rsidRDefault="00B35845">
            <w:pPr>
              <w:pStyle w:val="ConsPlusNormal"/>
            </w:pPr>
            <w:r>
              <w:t>2023-2025</w:t>
            </w:r>
          </w:p>
        </w:tc>
        <w:tc>
          <w:tcPr>
            <w:tcW w:w="1984" w:type="dxa"/>
          </w:tcPr>
          <w:p w14:paraId="6812C4BB" w14:textId="77777777" w:rsidR="00B35845" w:rsidRDefault="00B35845">
            <w:pPr>
              <w:pStyle w:val="ConsPlusNormal"/>
            </w:pPr>
            <w:r>
              <w:t>Итого:</w:t>
            </w:r>
          </w:p>
        </w:tc>
        <w:tc>
          <w:tcPr>
            <w:tcW w:w="1587" w:type="dxa"/>
          </w:tcPr>
          <w:p w14:paraId="331232F2" w14:textId="77777777" w:rsidR="00B35845" w:rsidRDefault="00B35845">
            <w:pPr>
              <w:pStyle w:val="ConsPlusNormal"/>
            </w:pPr>
            <w:r>
              <w:t>224180,00</w:t>
            </w:r>
          </w:p>
        </w:tc>
        <w:tc>
          <w:tcPr>
            <w:tcW w:w="5158" w:type="dxa"/>
            <w:gridSpan w:val="5"/>
          </w:tcPr>
          <w:p w14:paraId="5C392ECD" w14:textId="77777777" w:rsidR="00B35845" w:rsidRDefault="00B35845">
            <w:pPr>
              <w:pStyle w:val="ConsPlusNormal"/>
            </w:pPr>
            <w:r>
              <w:t>59930,00</w:t>
            </w:r>
          </w:p>
        </w:tc>
        <w:tc>
          <w:tcPr>
            <w:tcW w:w="1417" w:type="dxa"/>
          </w:tcPr>
          <w:p w14:paraId="18C553DA" w14:textId="77777777" w:rsidR="00B35845" w:rsidRDefault="00B35845">
            <w:pPr>
              <w:pStyle w:val="ConsPlusNormal"/>
            </w:pPr>
            <w:r>
              <w:t>91290,00</w:t>
            </w:r>
          </w:p>
        </w:tc>
        <w:tc>
          <w:tcPr>
            <w:tcW w:w="1417" w:type="dxa"/>
          </w:tcPr>
          <w:p w14:paraId="652EA2D1" w14:textId="77777777" w:rsidR="00B35845" w:rsidRDefault="00B35845">
            <w:pPr>
              <w:pStyle w:val="ConsPlusNormal"/>
            </w:pPr>
            <w:r>
              <w:t>72960,00</w:t>
            </w:r>
          </w:p>
        </w:tc>
        <w:tc>
          <w:tcPr>
            <w:tcW w:w="1247" w:type="dxa"/>
          </w:tcPr>
          <w:p w14:paraId="492916D9" w14:textId="77777777" w:rsidR="00B35845" w:rsidRDefault="00B35845">
            <w:pPr>
              <w:pStyle w:val="ConsPlusNormal"/>
            </w:pPr>
            <w:r>
              <w:t>-</w:t>
            </w:r>
          </w:p>
        </w:tc>
        <w:tc>
          <w:tcPr>
            <w:tcW w:w="1531" w:type="dxa"/>
          </w:tcPr>
          <w:p w14:paraId="485E6463" w14:textId="77777777" w:rsidR="00B35845" w:rsidRDefault="00B35845">
            <w:pPr>
              <w:pStyle w:val="ConsPlusNormal"/>
            </w:pPr>
            <w:r>
              <w:t>-</w:t>
            </w:r>
          </w:p>
        </w:tc>
        <w:tc>
          <w:tcPr>
            <w:tcW w:w="2551" w:type="dxa"/>
            <w:vMerge w:val="restart"/>
          </w:tcPr>
          <w:p w14:paraId="683E16D5" w14:textId="77777777" w:rsidR="00B35845" w:rsidRDefault="00B35845">
            <w:pPr>
              <w:pStyle w:val="ConsPlusNormal"/>
            </w:pPr>
            <w:r>
              <w:t>Мининвест Московской области</w:t>
            </w:r>
          </w:p>
        </w:tc>
      </w:tr>
      <w:tr w:rsidR="00B35845" w14:paraId="218CD49D" w14:textId="77777777">
        <w:tc>
          <w:tcPr>
            <w:tcW w:w="794" w:type="dxa"/>
            <w:vMerge/>
          </w:tcPr>
          <w:p w14:paraId="3DE3AFD8" w14:textId="77777777" w:rsidR="00B35845" w:rsidRDefault="00B35845">
            <w:pPr>
              <w:pStyle w:val="ConsPlusNormal"/>
            </w:pPr>
          </w:p>
        </w:tc>
        <w:tc>
          <w:tcPr>
            <w:tcW w:w="2891" w:type="dxa"/>
            <w:vMerge/>
          </w:tcPr>
          <w:p w14:paraId="62DDD220" w14:textId="77777777" w:rsidR="00B35845" w:rsidRDefault="00B35845">
            <w:pPr>
              <w:pStyle w:val="ConsPlusNormal"/>
            </w:pPr>
          </w:p>
        </w:tc>
        <w:tc>
          <w:tcPr>
            <w:tcW w:w="1474" w:type="dxa"/>
            <w:vMerge/>
          </w:tcPr>
          <w:p w14:paraId="72D2FB9A" w14:textId="77777777" w:rsidR="00B35845" w:rsidRDefault="00B35845">
            <w:pPr>
              <w:pStyle w:val="ConsPlusNormal"/>
            </w:pPr>
          </w:p>
        </w:tc>
        <w:tc>
          <w:tcPr>
            <w:tcW w:w="1984" w:type="dxa"/>
          </w:tcPr>
          <w:p w14:paraId="230B24F4" w14:textId="77777777" w:rsidR="00B35845" w:rsidRDefault="00B35845">
            <w:pPr>
              <w:pStyle w:val="ConsPlusNormal"/>
            </w:pPr>
            <w:r>
              <w:t>Средства бюджета Московской области</w:t>
            </w:r>
          </w:p>
        </w:tc>
        <w:tc>
          <w:tcPr>
            <w:tcW w:w="1587" w:type="dxa"/>
          </w:tcPr>
          <w:p w14:paraId="7D956E97" w14:textId="77777777" w:rsidR="00B35845" w:rsidRDefault="00B35845">
            <w:pPr>
              <w:pStyle w:val="ConsPlusNormal"/>
            </w:pPr>
            <w:r>
              <w:t>224180,00</w:t>
            </w:r>
          </w:p>
        </w:tc>
        <w:tc>
          <w:tcPr>
            <w:tcW w:w="5158" w:type="dxa"/>
            <w:gridSpan w:val="5"/>
          </w:tcPr>
          <w:p w14:paraId="68C0A1C5" w14:textId="77777777" w:rsidR="00B35845" w:rsidRDefault="00B35845">
            <w:pPr>
              <w:pStyle w:val="ConsPlusNormal"/>
            </w:pPr>
            <w:r>
              <w:t>59930,00</w:t>
            </w:r>
          </w:p>
        </w:tc>
        <w:tc>
          <w:tcPr>
            <w:tcW w:w="1417" w:type="dxa"/>
          </w:tcPr>
          <w:p w14:paraId="410AF9C7" w14:textId="77777777" w:rsidR="00B35845" w:rsidRDefault="00B35845">
            <w:pPr>
              <w:pStyle w:val="ConsPlusNormal"/>
            </w:pPr>
            <w:r>
              <w:t>91290,00</w:t>
            </w:r>
          </w:p>
        </w:tc>
        <w:tc>
          <w:tcPr>
            <w:tcW w:w="1417" w:type="dxa"/>
          </w:tcPr>
          <w:p w14:paraId="5D1D20C2" w14:textId="77777777" w:rsidR="00B35845" w:rsidRDefault="00B35845">
            <w:pPr>
              <w:pStyle w:val="ConsPlusNormal"/>
            </w:pPr>
            <w:r>
              <w:t>72960,00</w:t>
            </w:r>
          </w:p>
        </w:tc>
        <w:tc>
          <w:tcPr>
            <w:tcW w:w="1247" w:type="dxa"/>
          </w:tcPr>
          <w:p w14:paraId="417E87AC" w14:textId="77777777" w:rsidR="00B35845" w:rsidRDefault="00B35845">
            <w:pPr>
              <w:pStyle w:val="ConsPlusNormal"/>
            </w:pPr>
            <w:r>
              <w:t>-</w:t>
            </w:r>
          </w:p>
        </w:tc>
        <w:tc>
          <w:tcPr>
            <w:tcW w:w="1531" w:type="dxa"/>
          </w:tcPr>
          <w:p w14:paraId="2E27991E" w14:textId="77777777" w:rsidR="00B35845" w:rsidRDefault="00B35845">
            <w:pPr>
              <w:pStyle w:val="ConsPlusNormal"/>
            </w:pPr>
            <w:r>
              <w:t>-</w:t>
            </w:r>
          </w:p>
        </w:tc>
        <w:tc>
          <w:tcPr>
            <w:tcW w:w="2551" w:type="dxa"/>
            <w:vMerge/>
          </w:tcPr>
          <w:p w14:paraId="4029E040" w14:textId="77777777" w:rsidR="00B35845" w:rsidRDefault="00B35845">
            <w:pPr>
              <w:pStyle w:val="ConsPlusNormal"/>
            </w:pPr>
          </w:p>
        </w:tc>
      </w:tr>
      <w:tr w:rsidR="00B35845" w14:paraId="295716DA" w14:textId="77777777">
        <w:tc>
          <w:tcPr>
            <w:tcW w:w="794" w:type="dxa"/>
            <w:vMerge/>
          </w:tcPr>
          <w:p w14:paraId="32C54AF3" w14:textId="77777777" w:rsidR="00B35845" w:rsidRDefault="00B35845">
            <w:pPr>
              <w:pStyle w:val="ConsPlusNormal"/>
            </w:pPr>
          </w:p>
        </w:tc>
        <w:tc>
          <w:tcPr>
            <w:tcW w:w="2891" w:type="dxa"/>
            <w:vMerge w:val="restart"/>
          </w:tcPr>
          <w:p w14:paraId="55D923CB" w14:textId="77777777" w:rsidR="00B35845" w:rsidRDefault="00B35845">
            <w:pPr>
              <w:pStyle w:val="ConsPlusNormal"/>
            </w:pPr>
            <w:r>
              <w:t>Привлечены инвесторы на территории муниципальных образований Московской области, единица</w:t>
            </w:r>
          </w:p>
        </w:tc>
        <w:tc>
          <w:tcPr>
            <w:tcW w:w="1474" w:type="dxa"/>
            <w:vMerge w:val="restart"/>
          </w:tcPr>
          <w:p w14:paraId="063F0295" w14:textId="77777777" w:rsidR="00B35845" w:rsidRDefault="00B35845">
            <w:pPr>
              <w:pStyle w:val="ConsPlusNormal"/>
            </w:pPr>
            <w:r>
              <w:t>X</w:t>
            </w:r>
          </w:p>
        </w:tc>
        <w:tc>
          <w:tcPr>
            <w:tcW w:w="1984" w:type="dxa"/>
            <w:vMerge w:val="restart"/>
          </w:tcPr>
          <w:p w14:paraId="3A52CDD2" w14:textId="77777777" w:rsidR="00B35845" w:rsidRDefault="00B35845">
            <w:pPr>
              <w:pStyle w:val="ConsPlusNormal"/>
            </w:pPr>
            <w:r>
              <w:t>X</w:t>
            </w:r>
          </w:p>
        </w:tc>
        <w:tc>
          <w:tcPr>
            <w:tcW w:w="1587" w:type="dxa"/>
            <w:vMerge w:val="restart"/>
          </w:tcPr>
          <w:p w14:paraId="15AEB3E7" w14:textId="77777777" w:rsidR="00B35845" w:rsidRDefault="00B35845">
            <w:pPr>
              <w:pStyle w:val="ConsPlusNormal"/>
            </w:pPr>
            <w:r>
              <w:t>Всего</w:t>
            </w:r>
          </w:p>
        </w:tc>
        <w:tc>
          <w:tcPr>
            <w:tcW w:w="1077" w:type="dxa"/>
            <w:vMerge w:val="restart"/>
          </w:tcPr>
          <w:p w14:paraId="6A386AC0" w14:textId="77777777" w:rsidR="00B35845" w:rsidRDefault="00B35845">
            <w:pPr>
              <w:pStyle w:val="ConsPlusNormal"/>
            </w:pPr>
            <w:r>
              <w:t>Итого 2023 год</w:t>
            </w:r>
          </w:p>
        </w:tc>
        <w:tc>
          <w:tcPr>
            <w:tcW w:w="4081" w:type="dxa"/>
            <w:gridSpan w:val="4"/>
          </w:tcPr>
          <w:p w14:paraId="11642CAE" w14:textId="77777777" w:rsidR="00B35845" w:rsidRDefault="00B35845">
            <w:pPr>
              <w:pStyle w:val="ConsPlusNormal"/>
            </w:pPr>
            <w:r>
              <w:t>В том числе по кварталам:</w:t>
            </w:r>
          </w:p>
        </w:tc>
        <w:tc>
          <w:tcPr>
            <w:tcW w:w="1417" w:type="dxa"/>
            <w:vMerge w:val="restart"/>
          </w:tcPr>
          <w:p w14:paraId="4B12DC63" w14:textId="77777777" w:rsidR="00B35845" w:rsidRDefault="00B35845">
            <w:pPr>
              <w:pStyle w:val="ConsPlusNormal"/>
            </w:pPr>
            <w:r>
              <w:t>2024 год</w:t>
            </w:r>
          </w:p>
        </w:tc>
        <w:tc>
          <w:tcPr>
            <w:tcW w:w="1417" w:type="dxa"/>
            <w:vMerge w:val="restart"/>
          </w:tcPr>
          <w:p w14:paraId="2D9D9F41" w14:textId="77777777" w:rsidR="00B35845" w:rsidRDefault="00B35845">
            <w:pPr>
              <w:pStyle w:val="ConsPlusNormal"/>
            </w:pPr>
            <w:r>
              <w:t>2025 год</w:t>
            </w:r>
          </w:p>
        </w:tc>
        <w:tc>
          <w:tcPr>
            <w:tcW w:w="1247" w:type="dxa"/>
            <w:vMerge w:val="restart"/>
          </w:tcPr>
          <w:p w14:paraId="12F33990" w14:textId="77777777" w:rsidR="00B35845" w:rsidRDefault="00B35845">
            <w:pPr>
              <w:pStyle w:val="ConsPlusNormal"/>
            </w:pPr>
            <w:r>
              <w:t>2026 год</w:t>
            </w:r>
          </w:p>
        </w:tc>
        <w:tc>
          <w:tcPr>
            <w:tcW w:w="1531" w:type="dxa"/>
            <w:vMerge w:val="restart"/>
          </w:tcPr>
          <w:p w14:paraId="17F3FE97" w14:textId="77777777" w:rsidR="00B35845" w:rsidRDefault="00B35845">
            <w:pPr>
              <w:pStyle w:val="ConsPlusNormal"/>
            </w:pPr>
            <w:r>
              <w:t>2027 год</w:t>
            </w:r>
          </w:p>
        </w:tc>
        <w:tc>
          <w:tcPr>
            <w:tcW w:w="2551" w:type="dxa"/>
            <w:vMerge w:val="restart"/>
          </w:tcPr>
          <w:p w14:paraId="067A9FF4" w14:textId="77777777" w:rsidR="00B35845" w:rsidRDefault="00B35845">
            <w:pPr>
              <w:pStyle w:val="ConsPlusNormal"/>
            </w:pPr>
            <w:r>
              <w:t>X</w:t>
            </w:r>
          </w:p>
        </w:tc>
      </w:tr>
      <w:tr w:rsidR="00B35845" w14:paraId="3C745C12" w14:textId="77777777">
        <w:tc>
          <w:tcPr>
            <w:tcW w:w="794" w:type="dxa"/>
            <w:vMerge/>
          </w:tcPr>
          <w:p w14:paraId="0D14806A" w14:textId="77777777" w:rsidR="00B35845" w:rsidRDefault="00B35845">
            <w:pPr>
              <w:pStyle w:val="ConsPlusNormal"/>
            </w:pPr>
          </w:p>
        </w:tc>
        <w:tc>
          <w:tcPr>
            <w:tcW w:w="2891" w:type="dxa"/>
            <w:vMerge/>
          </w:tcPr>
          <w:p w14:paraId="668F2677" w14:textId="77777777" w:rsidR="00B35845" w:rsidRDefault="00B35845">
            <w:pPr>
              <w:pStyle w:val="ConsPlusNormal"/>
            </w:pPr>
          </w:p>
        </w:tc>
        <w:tc>
          <w:tcPr>
            <w:tcW w:w="1474" w:type="dxa"/>
            <w:vMerge/>
          </w:tcPr>
          <w:p w14:paraId="1CC399C5" w14:textId="77777777" w:rsidR="00B35845" w:rsidRDefault="00B35845">
            <w:pPr>
              <w:pStyle w:val="ConsPlusNormal"/>
            </w:pPr>
          </w:p>
        </w:tc>
        <w:tc>
          <w:tcPr>
            <w:tcW w:w="1984" w:type="dxa"/>
            <w:vMerge/>
          </w:tcPr>
          <w:p w14:paraId="16EEDBAF" w14:textId="77777777" w:rsidR="00B35845" w:rsidRDefault="00B35845">
            <w:pPr>
              <w:pStyle w:val="ConsPlusNormal"/>
            </w:pPr>
          </w:p>
        </w:tc>
        <w:tc>
          <w:tcPr>
            <w:tcW w:w="1587" w:type="dxa"/>
            <w:vMerge/>
          </w:tcPr>
          <w:p w14:paraId="646E7621" w14:textId="77777777" w:rsidR="00B35845" w:rsidRDefault="00B35845">
            <w:pPr>
              <w:pStyle w:val="ConsPlusNormal"/>
            </w:pPr>
          </w:p>
        </w:tc>
        <w:tc>
          <w:tcPr>
            <w:tcW w:w="1077" w:type="dxa"/>
            <w:vMerge/>
          </w:tcPr>
          <w:p w14:paraId="7CB6BA9C" w14:textId="77777777" w:rsidR="00B35845" w:rsidRDefault="00B35845">
            <w:pPr>
              <w:pStyle w:val="ConsPlusNormal"/>
            </w:pPr>
          </w:p>
        </w:tc>
        <w:tc>
          <w:tcPr>
            <w:tcW w:w="964" w:type="dxa"/>
          </w:tcPr>
          <w:p w14:paraId="0921DEB9" w14:textId="77777777" w:rsidR="00B35845" w:rsidRDefault="00B35845">
            <w:pPr>
              <w:pStyle w:val="ConsPlusNormal"/>
            </w:pPr>
            <w:r>
              <w:t>I</w:t>
            </w:r>
          </w:p>
        </w:tc>
        <w:tc>
          <w:tcPr>
            <w:tcW w:w="1077" w:type="dxa"/>
          </w:tcPr>
          <w:p w14:paraId="736A0FFC" w14:textId="77777777" w:rsidR="00B35845" w:rsidRDefault="00B35845">
            <w:pPr>
              <w:pStyle w:val="ConsPlusNormal"/>
            </w:pPr>
            <w:r>
              <w:t>II</w:t>
            </w:r>
          </w:p>
        </w:tc>
        <w:tc>
          <w:tcPr>
            <w:tcW w:w="1020" w:type="dxa"/>
          </w:tcPr>
          <w:p w14:paraId="46F419E7" w14:textId="77777777" w:rsidR="00B35845" w:rsidRDefault="00B35845">
            <w:pPr>
              <w:pStyle w:val="ConsPlusNormal"/>
            </w:pPr>
            <w:r>
              <w:t>III</w:t>
            </w:r>
          </w:p>
        </w:tc>
        <w:tc>
          <w:tcPr>
            <w:tcW w:w="1020" w:type="dxa"/>
          </w:tcPr>
          <w:p w14:paraId="1D92875D" w14:textId="77777777" w:rsidR="00B35845" w:rsidRDefault="00B35845">
            <w:pPr>
              <w:pStyle w:val="ConsPlusNormal"/>
            </w:pPr>
            <w:r>
              <w:t>IV</w:t>
            </w:r>
          </w:p>
        </w:tc>
        <w:tc>
          <w:tcPr>
            <w:tcW w:w="1417" w:type="dxa"/>
            <w:vMerge/>
          </w:tcPr>
          <w:p w14:paraId="195FC976" w14:textId="77777777" w:rsidR="00B35845" w:rsidRDefault="00B35845">
            <w:pPr>
              <w:pStyle w:val="ConsPlusNormal"/>
            </w:pPr>
          </w:p>
        </w:tc>
        <w:tc>
          <w:tcPr>
            <w:tcW w:w="1417" w:type="dxa"/>
            <w:vMerge/>
          </w:tcPr>
          <w:p w14:paraId="0AC08312" w14:textId="77777777" w:rsidR="00B35845" w:rsidRDefault="00B35845">
            <w:pPr>
              <w:pStyle w:val="ConsPlusNormal"/>
            </w:pPr>
          </w:p>
        </w:tc>
        <w:tc>
          <w:tcPr>
            <w:tcW w:w="1247" w:type="dxa"/>
            <w:vMerge/>
          </w:tcPr>
          <w:p w14:paraId="1670FCCB" w14:textId="77777777" w:rsidR="00B35845" w:rsidRDefault="00B35845">
            <w:pPr>
              <w:pStyle w:val="ConsPlusNormal"/>
            </w:pPr>
          </w:p>
        </w:tc>
        <w:tc>
          <w:tcPr>
            <w:tcW w:w="1531" w:type="dxa"/>
            <w:vMerge/>
          </w:tcPr>
          <w:p w14:paraId="079EB484" w14:textId="77777777" w:rsidR="00B35845" w:rsidRDefault="00B35845">
            <w:pPr>
              <w:pStyle w:val="ConsPlusNormal"/>
            </w:pPr>
          </w:p>
        </w:tc>
        <w:tc>
          <w:tcPr>
            <w:tcW w:w="2551" w:type="dxa"/>
            <w:vMerge/>
          </w:tcPr>
          <w:p w14:paraId="6E7FEB57" w14:textId="77777777" w:rsidR="00B35845" w:rsidRDefault="00B35845">
            <w:pPr>
              <w:pStyle w:val="ConsPlusNormal"/>
            </w:pPr>
          </w:p>
        </w:tc>
      </w:tr>
      <w:tr w:rsidR="00B35845" w14:paraId="35888125" w14:textId="77777777">
        <w:tc>
          <w:tcPr>
            <w:tcW w:w="794" w:type="dxa"/>
            <w:vMerge/>
          </w:tcPr>
          <w:p w14:paraId="56FCF4EE" w14:textId="77777777" w:rsidR="00B35845" w:rsidRDefault="00B35845">
            <w:pPr>
              <w:pStyle w:val="ConsPlusNormal"/>
            </w:pPr>
          </w:p>
        </w:tc>
        <w:tc>
          <w:tcPr>
            <w:tcW w:w="2891" w:type="dxa"/>
            <w:vMerge/>
          </w:tcPr>
          <w:p w14:paraId="414D38DC" w14:textId="77777777" w:rsidR="00B35845" w:rsidRDefault="00B35845">
            <w:pPr>
              <w:pStyle w:val="ConsPlusNormal"/>
            </w:pPr>
          </w:p>
        </w:tc>
        <w:tc>
          <w:tcPr>
            <w:tcW w:w="1474" w:type="dxa"/>
            <w:vMerge/>
          </w:tcPr>
          <w:p w14:paraId="4A8B2710" w14:textId="77777777" w:rsidR="00B35845" w:rsidRDefault="00B35845">
            <w:pPr>
              <w:pStyle w:val="ConsPlusNormal"/>
            </w:pPr>
          </w:p>
        </w:tc>
        <w:tc>
          <w:tcPr>
            <w:tcW w:w="1984" w:type="dxa"/>
            <w:vMerge/>
          </w:tcPr>
          <w:p w14:paraId="5766742B" w14:textId="77777777" w:rsidR="00B35845" w:rsidRDefault="00B35845">
            <w:pPr>
              <w:pStyle w:val="ConsPlusNormal"/>
            </w:pPr>
          </w:p>
        </w:tc>
        <w:tc>
          <w:tcPr>
            <w:tcW w:w="1587" w:type="dxa"/>
          </w:tcPr>
          <w:p w14:paraId="108369EB" w14:textId="77777777" w:rsidR="00B35845" w:rsidRDefault="00B35845">
            <w:pPr>
              <w:pStyle w:val="ConsPlusNormal"/>
            </w:pPr>
            <w:r>
              <w:t>21</w:t>
            </w:r>
          </w:p>
        </w:tc>
        <w:tc>
          <w:tcPr>
            <w:tcW w:w="1077" w:type="dxa"/>
          </w:tcPr>
          <w:p w14:paraId="1C831D1D" w14:textId="77777777" w:rsidR="00B35845" w:rsidRDefault="00B35845">
            <w:pPr>
              <w:pStyle w:val="ConsPlusNormal"/>
            </w:pPr>
            <w:r>
              <w:t>7</w:t>
            </w:r>
          </w:p>
        </w:tc>
        <w:tc>
          <w:tcPr>
            <w:tcW w:w="964" w:type="dxa"/>
          </w:tcPr>
          <w:p w14:paraId="6D00929C" w14:textId="77777777" w:rsidR="00B35845" w:rsidRDefault="00B35845">
            <w:pPr>
              <w:pStyle w:val="ConsPlusNormal"/>
            </w:pPr>
            <w:r>
              <w:t>1</w:t>
            </w:r>
          </w:p>
        </w:tc>
        <w:tc>
          <w:tcPr>
            <w:tcW w:w="1077" w:type="dxa"/>
          </w:tcPr>
          <w:p w14:paraId="4A0569E6" w14:textId="77777777" w:rsidR="00B35845" w:rsidRDefault="00B35845">
            <w:pPr>
              <w:pStyle w:val="ConsPlusNormal"/>
            </w:pPr>
            <w:r>
              <w:t>1</w:t>
            </w:r>
          </w:p>
        </w:tc>
        <w:tc>
          <w:tcPr>
            <w:tcW w:w="1020" w:type="dxa"/>
          </w:tcPr>
          <w:p w14:paraId="4CBC86E1" w14:textId="77777777" w:rsidR="00B35845" w:rsidRDefault="00B35845">
            <w:pPr>
              <w:pStyle w:val="ConsPlusNormal"/>
            </w:pPr>
            <w:r>
              <w:t>2</w:t>
            </w:r>
          </w:p>
        </w:tc>
        <w:tc>
          <w:tcPr>
            <w:tcW w:w="1020" w:type="dxa"/>
          </w:tcPr>
          <w:p w14:paraId="778F35E9" w14:textId="77777777" w:rsidR="00B35845" w:rsidRDefault="00B35845">
            <w:pPr>
              <w:pStyle w:val="ConsPlusNormal"/>
            </w:pPr>
            <w:r>
              <w:t>3</w:t>
            </w:r>
          </w:p>
        </w:tc>
        <w:tc>
          <w:tcPr>
            <w:tcW w:w="1417" w:type="dxa"/>
          </w:tcPr>
          <w:p w14:paraId="4C14131F" w14:textId="77777777" w:rsidR="00B35845" w:rsidRDefault="00B35845">
            <w:pPr>
              <w:pStyle w:val="ConsPlusNormal"/>
            </w:pPr>
            <w:r>
              <w:t>7</w:t>
            </w:r>
          </w:p>
        </w:tc>
        <w:tc>
          <w:tcPr>
            <w:tcW w:w="1417" w:type="dxa"/>
          </w:tcPr>
          <w:p w14:paraId="392E6042" w14:textId="77777777" w:rsidR="00B35845" w:rsidRDefault="00B35845">
            <w:pPr>
              <w:pStyle w:val="ConsPlusNormal"/>
            </w:pPr>
            <w:r>
              <w:t>7</w:t>
            </w:r>
          </w:p>
        </w:tc>
        <w:tc>
          <w:tcPr>
            <w:tcW w:w="1247" w:type="dxa"/>
          </w:tcPr>
          <w:p w14:paraId="432F8F34" w14:textId="77777777" w:rsidR="00B35845" w:rsidRDefault="00B35845">
            <w:pPr>
              <w:pStyle w:val="ConsPlusNormal"/>
            </w:pPr>
            <w:r>
              <w:t>-</w:t>
            </w:r>
          </w:p>
        </w:tc>
        <w:tc>
          <w:tcPr>
            <w:tcW w:w="1531" w:type="dxa"/>
          </w:tcPr>
          <w:p w14:paraId="1295A5D2" w14:textId="77777777" w:rsidR="00B35845" w:rsidRDefault="00B35845">
            <w:pPr>
              <w:pStyle w:val="ConsPlusNormal"/>
            </w:pPr>
            <w:r>
              <w:t>-</w:t>
            </w:r>
          </w:p>
        </w:tc>
        <w:tc>
          <w:tcPr>
            <w:tcW w:w="2551" w:type="dxa"/>
            <w:vMerge/>
          </w:tcPr>
          <w:p w14:paraId="12071A4C" w14:textId="77777777" w:rsidR="00B35845" w:rsidRDefault="00B35845">
            <w:pPr>
              <w:pStyle w:val="ConsPlusNormal"/>
            </w:pPr>
          </w:p>
        </w:tc>
      </w:tr>
      <w:tr w:rsidR="00B35845" w14:paraId="76D1D7D5" w14:textId="77777777">
        <w:tc>
          <w:tcPr>
            <w:tcW w:w="794" w:type="dxa"/>
            <w:vMerge w:val="restart"/>
          </w:tcPr>
          <w:p w14:paraId="50CF305F" w14:textId="77777777" w:rsidR="00B35845" w:rsidRDefault="00B35845">
            <w:pPr>
              <w:pStyle w:val="ConsPlusNormal"/>
              <w:outlineLvl w:val="3"/>
            </w:pPr>
            <w:r>
              <w:t>9</w:t>
            </w:r>
          </w:p>
        </w:tc>
        <w:tc>
          <w:tcPr>
            <w:tcW w:w="2891" w:type="dxa"/>
            <w:vMerge w:val="restart"/>
          </w:tcPr>
          <w:p w14:paraId="377F94BD" w14:textId="77777777" w:rsidR="00B35845" w:rsidRDefault="00B35845">
            <w:pPr>
              <w:pStyle w:val="ConsPlusNormal"/>
            </w:pPr>
            <w:r>
              <w:t xml:space="preserve">Основное мероприятие L2. </w:t>
            </w:r>
            <w:r>
              <w:lastRenderedPageBreak/>
              <w:t>Федеральный проект "Адресная поддержка повышения производительности труда на предприятиях"</w:t>
            </w:r>
          </w:p>
        </w:tc>
        <w:tc>
          <w:tcPr>
            <w:tcW w:w="1474" w:type="dxa"/>
            <w:vMerge w:val="restart"/>
          </w:tcPr>
          <w:p w14:paraId="3479E38A" w14:textId="77777777" w:rsidR="00B35845" w:rsidRDefault="00B35845">
            <w:pPr>
              <w:pStyle w:val="ConsPlusNormal"/>
            </w:pPr>
            <w:r>
              <w:lastRenderedPageBreak/>
              <w:t>2023-2024</w:t>
            </w:r>
          </w:p>
        </w:tc>
        <w:tc>
          <w:tcPr>
            <w:tcW w:w="1984" w:type="dxa"/>
          </w:tcPr>
          <w:p w14:paraId="431AE68C" w14:textId="77777777" w:rsidR="00B35845" w:rsidRDefault="00B35845">
            <w:pPr>
              <w:pStyle w:val="ConsPlusNormal"/>
            </w:pPr>
            <w:r>
              <w:t>Итого:</w:t>
            </w:r>
          </w:p>
        </w:tc>
        <w:tc>
          <w:tcPr>
            <w:tcW w:w="1587" w:type="dxa"/>
          </w:tcPr>
          <w:p w14:paraId="7A0B5249" w14:textId="77777777" w:rsidR="00B35845" w:rsidRDefault="00B35845">
            <w:pPr>
              <w:pStyle w:val="ConsPlusNormal"/>
            </w:pPr>
            <w:r>
              <w:t>662651,00</w:t>
            </w:r>
          </w:p>
        </w:tc>
        <w:tc>
          <w:tcPr>
            <w:tcW w:w="5158" w:type="dxa"/>
            <w:gridSpan w:val="5"/>
          </w:tcPr>
          <w:p w14:paraId="1F60BB06" w14:textId="77777777" w:rsidR="00B35845" w:rsidRDefault="00B35845">
            <w:pPr>
              <w:pStyle w:val="ConsPlusNormal"/>
            </w:pPr>
            <w:r>
              <w:t>323737,00</w:t>
            </w:r>
          </w:p>
        </w:tc>
        <w:tc>
          <w:tcPr>
            <w:tcW w:w="1417" w:type="dxa"/>
          </w:tcPr>
          <w:p w14:paraId="5CF39C6F" w14:textId="77777777" w:rsidR="00B35845" w:rsidRDefault="00B35845">
            <w:pPr>
              <w:pStyle w:val="ConsPlusNormal"/>
            </w:pPr>
            <w:r>
              <w:t>338914,00</w:t>
            </w:r>
          </w:p>
        </w:tc>
        <w:tc>
          <w:tcPr>
            <w:tcW w:w="1417" w:type="dxa"/>
          </w:tcPr>
          <w:p w14:paraId="08C54491" w14:textId="77777777" w:rsidR="00B35845" w:rsidRDefault="00B35845">
            <w:pPr>
              <w:pStyle w:val="ConsPlusNormal"/>
            </w:pPr>
            <w:r>
              <w:t>-</w:t>
            </w:r>
          </w:p>
        </w:tc>
        <w:tc>
          <w:tcPr>
            <w:tcW w:w="1247" w:type="dxa"/>
          </w:tcPr>
          <w:p w14:paraId="12E413EB" w14:textId="77777777" w:rsidR="00B35845" w:rsidRDefault="00B35845">
            <w:pPr>
              <w:pStyle w:val="ConsPlusNormal"/>
            </w:pPr>
            <w:r>
              <w:t>-</w:t>
            </w:r>
          </w:p>
        </w:tc>
        <w:tc>
          <w:tcPr>
            <w:tcW w:w="1531" w:type="dxa"/>
          </w:tcPr>
          <w:p w14:paraId="52DCDC69" w14:textId="77777777" w:rsidR="00B35845" w:rsidRDefault="00B35845">
            <w:pPr>
              <w:pStyle w:val="ConsPlusNormal"/>
            </w:pPr>
            <w:r>
              <w:t>-</w:t>
            </w:r>
          </w:p>
        </w:tc>
        <w:tc>
          <w:tcPr>
            <w:tcW w:w="2551" w:type="dxa"/>
            <w:vMerge w:val="restart"/>
          </w:tcPr>
          <w:p w14:paraId="7E009144" w14:textId="77777777" w:rsidR="00B35845" w:rsidRDefault="00B35845">
            <w:pPr>
              <w:pStyle w:val="ConsPlusNormal"/>
            </w:pPr>
            <w:r>
              <w:t>X</w:t>
            </w:r>
          </w:p>
        </w:tc>
      </w:tr>
      <w:tr w:rsidR="00B35845" w14:paraId="3E4A0077" w14:textId="77777777">
        <w:tc>
          <w:tcPr>
            <w:tcW w:w="794" w:type="dxa"/>
            <w:vMerge/>
          </w:tcPr>
          <w:p w14:paraId="6B520993" w14:textId="77777777" w:rsidR="00B35845" w:rsidRDefault="00B35845">
            <w:pPr>
              <w:pStyle w:val="ConsPlusNormal"/>
            </w:pPr>
          </w:p>
        </w:tc>
        <w:tc>
          <w:tcPr>
            <w:tcW w:w="2891" w:type="dxa"/>
            <w:vMerge/>
          </w:tcPr>
          <w:p w14:paraId="45464EB4" w14:textId="77777777" w:rsidR="00B35845" w:rsidRDefault="00B35845">
            <w:pPr>
              <w:pStyle w:val="ConsPlusNormal"/>
            </w:pPr>
          </w:p>
        </w:tc>
        <w:tc>
          <w:tcPr>
            <w:tcW w:w="1474" w:type="dxa"/>
            <w:vMerge/>
          </w:tcPr>
          <w:p w14:paraId="3546246F" w14:textId="77777777" w:rsidR="00B35845" w:rsidRDefault="00B35845">
            <w:pPr>
              <w:pStyle w:val="ConsPlusNormal"/>
            </w:pPr>
          </w:p>
        </w:tc>
        <w:tc>
          <w:tcPr>
            <w:tcW w:w="1984" w:type="dxa"/>
          </w:tcPr>
          <w:p w14:paraId="5EF09661" w14:textId="77777777" w:rsidR="00B35845" w:rsidRDefault="00B35845">
            <w:pPr>
              <w:pStyle w:val="ConsPlusNormal"/>
            </w:pPr>
            <w:r>
              <w:t>Средства бюджета Московской области</w:t>
            </w:r>
          </w:p>
        </w:tc>
        <w:tc>
          <w:tcPr>
            <w:tcW w:w="1587" w:type="dxa"/>
          </w:tcPr>
          <w:p w14:paraId="4EC60232" w14:textId="77777777" w:rsidR="00B35845" w:rsidRDefault="00B35845">
            <w:pPr>
              <w:pStyle w:val="ConsPlusNormal"/>
            </w:pPr>
            <w:r>
              <w:t>430000,00</w:t>
            </w:r>
          </w:p>
        </w:tc>
        <w:tc>
          <w:tcPr>
            <w:tcW w:w="5158" w:type="dxa"/>
            <w:gridSpan w:val="5"/>
          </w:tcPr>
          <w:p w14:paraId="1D4F14C7" w14:textId="77777777" w:rsidR="00B35845" w:rsidRDefault="00B35845">
            <w:pPr>
              <w:pStyle w:val="ConsPlusNormal"/>
            </w:pPr>
            <w:r>
              <w:t>215000,00</w:t>
            </w:r>
          </w:p>
        </w:tc>
        <w:tc>
          <w:tcPr>
            <w:tcW w:w="1417" w:type="dxa"/>
          </w:tcPr>
          <w:p w14:paraId="7DDCDD3F" w14:textId="77777777" w:rsidR="00B35845" w:rsidRDefault="00B35845">
            <w:pPr>
              <w:pStyle w:val="ConsPlusNormal"/>
            </w:pPr>
            <w:r>
              <w:t>215000,00</w:t>
            </w:r>
          </w:p>
        </w:tc>
        <w:tc>
          <w:tcPr>
            <w:tcW w:w="1417" w:type="dxa"/>
          </w:tcPr>
          <w:p w14:paraId="1D20BA9E" w14:textId="77777777" w:rsidR="00B35845" w:rsidRDefault="00B35845">
            <w:pPr>
              <w:pStyle w:val="ConsPlusNormal"/>
            </w:pPr>
            <w:r>
              <w:t>-</w:t>
            </w:r>
          </w:p>
        </w:tc>
        <w:tc>
          <w:tcPr>
            <w:tcW w:w="1247" w:type="dxa"/>
          </w:tcPr>
          <w:p w14:paraId="0BA3F547" w14:textId="77777777" w:rsidR="00B35845" w:rsidRDefault="00B35845">
            <w:pPr>
              <w:pStyle w:val="ConsPlusNormal"/>
            </w:pPr>
            <w:r>
              <w:t>-</w:t>
            </w:r>
          </w:p>
        </w:tc>
        <w:tc>
          <w:tcPr>
            <w:tcW w:w="1531" w:type="dxa"/>
          </w:tcPr>
          <w:p w14:paraId="2C0548E9" w14:textId="77777777" w:rsidR="00B35845" w:rsidRDefault="00B35845">
            <w:pPr>
              <w:pStyle w:val="ConsPlusNormal"/>
            </w:pPr>
            <w:r>
              <w:t>-</w:t>
            </w:r>
          </w:p>
        </w:tc>
        <w:tc>
          <w:tcPr>
            <w:tcW w:w="2551" w:type="dxa"/>
            <w:vMerge/>
          </w:tcPr>
          <w:p w14:paraId="61CADB40" w14:textId="77777777" w:rsidR="00B35845" w:rsidRDefault="00B35845">
            <w:pPr>
              <w:pStyle w:val="ConsPlusNormal"/>
            </w:pPr>
          </w:p>
        </w:tc>
      </w:tr>
      <w:tr w:rsidR="00B35845" w14:paraId="69268933" w14:textId="77777777">
        <w:tc>
          <w:tcPr>
            <w:tcW w:w="794" w:type="dxa"/>
            <w:vMerge/>
          </w:tcPr>
          <w:p w14:paraId="3800A362" w14:textId="77777777" w:rsidR="00B35845" w:rsidRDefault="00B35845">
            <w:pPr>
              <w:pStyle w:val="ConsPlusNormal"/>
            </w:pPr>
          </w:p>
        </w:tc>
        <w:tc>
          <w:tcPr>
            <w:tcW w:w="2891" w:type="dxa"/>
            <w:vMerge/>
          </w:tcPr>
          <w:p w14:paraId="0B88AB64" w14:textId="77777777" w:rsidR="00B35845" w:rsidRDefault="00B35845">
            <w:pPr>
              <w:pStyle w:val="ConsPlusNormal"/>
            </w:pPr>
          </w:p>
        </w:tc>
        <w:tc>
          <w:tcPr>
            <w:tcW w:w="1474" w:type="dxa"/>
            <w:vMerge/>
          </w:tcPr>
          <w:p w14:paraId="1523C511" w14:textId="77777777" w:rsidR="00B35845" w:rsidRDefault="00B35845">
            <w:pPr>
              <w:pStyle w:val="ConsPlusNormal"/>
            </w:pPr>
          </w:p>
        </w:tc>
        <w:tc>
          <w:tcPr>
            <w:tcW w:w="1984" w:type="dxa"/>
          </w:tcPr>
          <w:p w14:paraId="184BD753" w14:textId="77777777" w:rsidR="00B35845" w:rsidRDefault="00B35845">
            <w:pPr>
              <w:pStyle w:val="ConsPlusNormal"/>
            </w:pPr>
            <w:r>
              <w:t>Средства федерального бюджета</w:t>
            </w:r>
          </w:p>
        </w:tc>
        <w:tc>
          <w:tcPr>
            <w:tcW w:w="1587" w:type="dxa"/>
          </w:tcPr>
          <w:p w14:paraId="30903CD5" w14:textId="77777777" w:rsidR="00B35845" w:rsidRDefault="00B35845">
            <w:pPr>
              <w:pStyle w:val="ConsPlusNormal"/>
            </w:pPr>
            <w:r>
              <w:t>232651,00</w:t>
            </w:r>
          </w:p>
        </w:tc>
        <w:tc>
          <w:tcPr>
            <w:tcW w:w="5158" w:type="dxa"/>
            <w:gridSpan w:val="5"/>
          </w:tcPr>
          <w:p w14:paraId="287A7B44" w14:textId="77777777" w:rsidR="00B35845" w:rsidRDefault="00B35845">
            <w:pPr>
              <w:pStyle w:val="ConsPlusNormal"/>
            </w:pPr>
            <w:r>
              <w:t>108737,00</w:t>
            </w:r>
          </w:p>
        </w:tc>
        <w:tc>
          <w:tcPr>
            <w:tcW w:w="1417" w:type="dxa"/>
          </w:tcPr>
          <w:p w14:paraId="7DD7A8E8" w14:textId="77777777" w:rsidR="00B35845" w:rsidRDefault="00B35845">
            <w:pPr>
              <w:pStyle w:val="ConsPlusNormal"/>
            </w:pPr>
            <w:r>
              <w:t>123914,00</w:t>
            </w:r>
          </w:p>
        </w:tc>
        <w:tc>
          <w:tcPr>
            <w:tcW w:w="1417" w:type="dxa"/>
          </w:tcPr>
          <w:p w14:paraId="5577B7E1" w14:textId="77777777" w:rsidR="00B35845" w:rsidRDefault="00B35845">
            <w:pPr>
              <w:pStyle w:val="ConsPlusNormal"/>
            </w:pPr>
            <w:r>
              <w:t>-</w:t>
            </w:r>
          </w:p>
        </w:tc>
        <w:tc>
          <w:tcPr>
            <w:tcW w:w="1247" w:type="dxa"/>
          </w:tcPr>
          <w:p w14:paraId="6CD60648" w14:textId="77777777" w:rsidR="00B35845" w:rsidRDefault="00B35845">
            <w:pPr>
              <w:pStyle w:val="ConsPlusNormal"/>
            </w:pPr>
            <w:r>
              <w:t>-</w:t>
            </w:r>
          </w:p>
        </w:tc>
        <w:tc>
          <w:tcPr>
            <w:tcW w:w="1531" w:type="dxa"/>
          </w:tcPr>
          <w:p w14:paraId="69BBE64C" w14:textId="77777777" w:rsidR="00B35845" w:rsidRDefault="00B35845">
            <w:pPr>
              <w:pStyle w:val="ConsPlusNormal"/>
            </w:pPr>
            <w:r>
              <w:t>-</w:t>
            </w:r>
          </w:p>
        </w:tc>
        <w:tc>
          <w:tcPr>
            <w:tcW w:w="2551" w:type="dxa"/>
            <w:vMerge/>
          </w:tcPr>
          <w:p w14:paraId="687EF269" w14:textId="77777777" w:rsidR="00B35845" w:rsidRDefault="00B35845">
            <w:pPr>
              <w:pStyle w:val="ConsPlusNormal"/>
            </w:pPr>
          </w:p>
        </w:tc>
      </w:tr>
      <w:tr w:rsidR="00B35845" w14:paraId="681C20E0" w14:textId="77777777">
        <w:tc>
          <w:tcPr>
            <w:tcW w:w="794" w:type="dxa"/>
            <w:vMerge w:val="restart"/>
          </w:tcPr>
          <w:p w14:paraId="066A4851" w14:textId="77777777" w:rsidR="00B35845" w:rsidRDefault="00B35845">
            <w:pPr>
              <w:pStyle w:val="ConsPlusNormal"/>
            </w:pPr>
            <w:r>
              <w:t>9.1</w:t>
            </w:r>
          </w:p>
        </w:tc>
        <w:tc>
          <w:tcPr>
            <w:tcW w:w="2891" w:type="dxa"/>
            <w:vMerge w:val="restart"/>
          </w:tcPr>
          <w:p w14:paraId="3664F649" w14:textId="77777777" w:rsidR="00B35845" w:rsidRDefault="00B35845">
            <w:pPr>
              <w:pStyle w:val="ConsPlusNormal"/>
            </w:pPr>
            <w:r>
              <w:t>Мероприятие L2.01.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по повышению производительности труда на предприятиях</w:t>
            </w:r>
          </w:p>
        </w:tc>
        <w:tc>
          <w:tcPr>
            <w:tcW w:w="1474" w:type="dxa"/>
            <w:vMerge w:val="restart"/>
          </w:tcPr>
          <w:p w14:paraId="5A492476" w14:textId="77777777" w:rsidR="00B35845" w:rsidRDefault="00B35845">
            <w:pPr>
              <w:pStyle w:val="ConsPlusNormal"/>
            </w:pPr>
            <w:r>
              <w:t>2023-2024</w:t>
            </w:r>
          </w:p>
        </w:tc>
        <w:tc>
          <w:tcPr>
            <w:tcW w:w="1984" w:type="dxa"/>
          </w:tcPr>
          <w:p w14:paraId="4308A9D2" w14:textId="77777777" w:rsidR="00B35845" w:rsidRDefault="00B35845">
            <w:pPr>
              <w:pStyle w:val="ConsPlusNormal"/>
            </w:pPr>
            <w:r>
              <w:t>Итого:</w:t>
            </w:r>
          </w:p>
        </w:tc>
        <w:tc>
          <w:tcPr>
            <w:tcW w:w="1587" w:type="dxa"/>
          </w:tcPr>
          <w:p w14:paraId="3E67A6CB" w14:textId="77777777" w:rsidR="00B35845" w:rsidRDefault="00B35845">
            <w:pPr>
              <w:pStyle w:val="ConsPlusNormal"/>
            </w:pPr>
            <w:r>
              <w:t>388695,00</w:t>
            </w:r>
          </w:p>
        </w:tc>
        <w:tc>
          <w:tcPr>
            <w:tcW w:w="5158" w:type="dxa"/>
            <w:gridSpan w:val="5"/>
          </w:tcPr>
          <w:p w14:paraId="29769ADB" w14:textId="77777777" w:rsidR="00B35845" w:rsidRDefault="00B35845">
            <w:pPr>
              <w:pStyle w:val="ConsPlusNormal"/>
            </w:pPr>
            <w:r>
              <w:t>215000,00</w:t>
            </w:r>
          </w:p>
        </w:tc>
        <w:tc>
          <w:tcPr>
            <w:tcW w:w="1417" w:type="dxa"/>
          </w:tcPr>
          <w:p w14:paraId="461F869F" w14:textId="77777777" w:rsidR="00B35845" w:rsidRDefault="00B35845">
            <w:pPr>
              <w:pStyle w:val="ConsPlusNormal"/>
            </w:pPr>
            <w:r>
              <w:t>173695,00</w:t>
            </w:r>
          </w:p>
        </w:tc>
        <w:tc>
          <w:tcPr>
            <w:tcW w:w="1417" w:type="dxa"/>
          </w:tcPr>
          <w:p w14:paraId="427C4B0B" w14:textId="77777777" w:rsidR="00B35845" w:rsidRDefault="00B35845">
            <w:pPr>
              <w:pStyle w:val="ConsPlusNormal"/>
            </w:pPr>
            <w:r>
              <w:t>-</w:t>
            </w:r>
          </w:p>
        </w:tc>
        <w:tc>
          <w:tcPr>
            <w:tcW w:w="1247" w:type="dxa"/>
          </w:tcPr>
          <w:p w14:paraId="3557B133" w14:textId="77777777" w:rsidR="00B35845" w:rsidRDefault="00B35845">
            <w:pPr>
              <w:pStyle w:val="ConsPlusNormal"/>
            </w:pPr>
            <w:r>
              <w:t>-</w:t>
            </w:r>
          </w:p>
        </w:tc>
        <w:tc>
          <w:tcPr>
            <w:tcW w:w="1531" w:type="dxa"/>
          </w:tcPr>
          <w:p w14:paraId="0035C0F5" w14:textId="77777777" w:rsidR="00B35845" w:rsidRDefault="00B35845">
            <w:pPr>
              <w:pStyle w:val="ConsPlusNormal"/>
            </w:pPr>
            <w:r>
              <w:t>-</w:t>
            </w:r>
          </w:p>
        </w:tc>
        <w:tc>
          <w:tcPr>
            <w:tcW w:w="2551" w:type="dxa"/>
            <w:vMerge w:val="restart"/>
          </w:tcPr>
          <w:p w14:paraId="293818CC" w14:textId="77777777" w:rsidR="00B35845" w:rsidRDefault="00B35845">
            <w:pPr>
              <w:pStyle w:val="ConsPlusNormal"/>
            </w:pPr>
            <w:r>
              <w:t>Мининвест Московской области</w:t>
            </w:r>
          </w:p>
        </w:tc>
      </w:tr>
      <w:tr w:rsidR="00B35845" w14:paraId="22664350" w14:textId="77777777">
        <w:tc>
          <w:tcPr>
            <w:tcW w:w="794" w:type="dxa"/>
            <w:vMerge/>
          </w:tcPr>
          <w:p w14:paraId="1A2626A4" w14:textId="77777777" w:rsidR="00B35845" w:rsidRDefault="00B35845">
            <w:pPr>
              <w:pStyle w:val="ConsPlusNormal"/>
            </w:pPr>
          </w:p>
        </w:tc>
        <w:tc>
          <w:tcPr>
            <w:tcW w:w="2891" w:type="dxa"/>
            <w:vMerge/>
          </w:tcPr>
          <w:p w14:paraId="44A51F52" w14:textId="77777777" w:rsidR="00B35845" w:rsidRDefault="00B35845">
            <w:pPr>
              <w:pStyle w:val="ConsPlusNormal"/>
            </w:pPr>
          </w:p>
        </w:tc>
        <w:tc>
          <w:tcPr>
            <w:tcW w:w="1474" w:type="dxa"/>
            <w:vMerge/>
          </w:tcPr>
          <w:p w14:paraId="0DAF5A0B" w14:textId="77777777" w:rsidR="00B35845" w:rsidRDefault="00B35845">
            <w:pPr>
              <w:pStyle w:val="ConsPlusNormal"/>
            </w:pPr>
          </w:p>
        </w:tc>
        <w:tc>
          <w:tcPr>
            <w:tcW w:w="1984" w:type="dxa"/>
          </w:tcPr>
          <w:p w14:paraId="1B1E15E4" w14:textId="77777777" w:rsidR="00B35845" w:rsidRDefault="00B35845">
            <w:pPr>
              <w:pStyle w:val="ConsPlusNormal"/>
            </w:pPr>
            <w:r>
              <w:t>Средства бюджета Московской области</w:t>
            </w:r>
          </w:p>
        </w:tc>
        <w:tc>
          <w:tcPr>
            <w:tcW w:w="1587" w:type="dxa"/>
          </w:tcPr>
          <w:p w14:paraId="6C3A80A6" w14:textId="77777777" w:rsidR="00B35845" w:rsidRDefault="00B35845">
            <w:pPr>
              <w:pStyle w:val="ConsPlusNormal"/>
            </w:pPr>
            <w:r>
              <w:t>388695,00</w:t>
            </w:r>
          </w:p>
        </w:tc>
        <w:tc>
          <w:tcPr>
            <w:tcW w:w="5158" w:type="dxa"/>
            <w:gridSpan w:val="5"/>
          </w:tcPr>
          <w:p w14:paraId="1B6662AF" w14:textId="77777777" w:rsidR="00B35845" w:rsidRDefault="00B35845">
            <w:pPr>
              <w:pStyle w:val="ConsPlusNormal"/>
            </w:pPr>
            <w:r>
              <w:t>215000,00</w:t>
            </w:r>
          </w:p>
        </w:tc>
        <w:tc>
          <w:tcPr>
            <w:tcW w:w="1417" w:type="dxa"/>
          </w:tcPr>
          <w:p w14:paraId="41E48926" w14:textId="77777777" w:rsidR="00B35845" w:rsidRDefault="00B35845">
            <w:pPr>
              <w:pStyle w:val="ConsPlusNormal"/>
            </w:pPr>
            <w:r>
              <w:t>173695,00</w:t>
            </w:r>
          </w:p>
        </w:tc>
        <w:tc>
          <w:tcPr>
            <w:tcW w:w="1417" w:type="dxa"/>
          </w:tcPr>
          <w:p w14:paraId="776E4BC5" w14:textId="77777777" w:rsidR="00B35845" w:rsidRDefault="00B35845">
            <w:pPr>
              <w:pStyle w:val="ConsPlusNormal"/>
            </w:pPr>
            <w:r>
              <w:t>-</w:t>
            </w:r>
          </w:p>
        </w:tc>
        <w:tc>
          <w:tcPr>
            <w:tcW w:w="1247" w:type="dxa"/>
          </w:tcPr>
          <w:p w14:paraId="5D5DC405" w14:textId="77777777" w:rsidR="00B35845" w:rsidRDefault="00B35845">
            <w:pPr>
              <w:pStyle w:val="ConsPlusNormal"/>
            </w:pPr>
            <w:r>
              <w:t>-</w:t>
            </w:r>
          </w:p>
        </w:tc>
        <w:tc>
          <w:tcPr>
            <w:tcW w:w="1531" w:type="dxa"/>
          </w:tcPr>
          <w:p w14:paraId="7135CC9B" w14:textId="77777777" w:rsidR="00B35845" w:rsidRDefault="00B35845">
            <w:pPr>
              <w:pStyle w:val="ConsPlusNormal"/>
            </w:pPr>
            <w:r>
              <w:t>-</w:t>
            </w:r>
          </w:p>
        </w:tc>
        <w:tc>
          <w:tcPr>
            <w:tcW w:w="2551" w:type="dxa"/>
            <w:vMerge/>
          </w:tcPr>
          <w:p w14:paraId="37F73984" w14:textId="77777777" w:rsidR="00B35845" w:rsidRDefault="00B35845">
            <w:pPr>
              <w:pStyle w:val="ConsPlusNormal"/>
            </w:pPr>
          </w:p>
        </w:tc>
      </w:tr>
      <w:tr w:rsidR="00B35845" w14:paraId="674FD60A" w14:textId="77777777">
        <w:tc>
          <w:tcPr>
            <w:tcW w:w="794" w:type="dxa"/>
            <w:vMerge/>
          </w:tcPr>
          <w:p w14:paraId="48311D0B" w14:textId="77777777" w:rsidR="00B35845" w:rsidRDefault="00B35845">
            <w:pPr>
              <w:pStyle w:val="ConsPlusNormal"/>
            </w:pPr>
          </w:p>
        </w:tc>
        <w:tc>
          <w:tcPr>
            <w:tcW w:w="2891" w:type="dxa"/>
            <w:vMerge w:val="restart"/>
          </w:tcPr>
          <w:p w14:paraId="1F3405B1" w14:textId="77777777" w:rsidR="00B35845" w:rsidRDefault="00B35845">
            <w:pPr>
              <w:pStyle w:val="ConsPlusNormal"/>
            </w:pPr>
            <w:r>
              <w:t>Выполнен комплекс мероприятий по оказанию методологической, консультационной и информационной поддержки по повышению производительности труда на предприятиях - участниках национального проекта "Производительность труда" (нарастающим итогом), условная единица</w:t>
            </w:r>
          </w:p>
        </w:tc>
        <w:tc>
          <w:tcPr>
            <w:tcW w:w="1474" w:type="dxa"/>
            <w:vMerge w:val="restart"/>
          </w:tcPr>
          <w:p w14:paraId="29CB10D9" w14:textId="77777777" w:rsidR="00B35845" w:rsidRDefault="00B35845">
            <w:pPr>
              <w:pStyle w:val="ConsPlusNormal"/>
            </w:pPr>
            <w:r>
              <w:t>X</w:t>
            </w:r>
          </w:p>
        </w:tc>
        <w:tc>
          <w:tcPr>
            <w:tcW w:w="1984" w:type="dxa"/>
            <w:vMerge w:val="restart"/>
          </w:tcPr>
          <w:p w14:paraId="6E521B7D" w14:textId="77777777" w:rsidR="00B35845" w:rsidRDefault="00B35845">
            <w:pPr>
              <w:pStyle w:val="ConsPlusNormal"/>
            </w:pPr>
            <w:r>
              <w:t>X</w:t>
            </w:r>
          </w:p>
        </w:tc>
        <w:tc>
          <w:tcPr>
            <w:tcW w:w="1587" w:type="dxa"/>
            <w:vMerge w:val="restart"/>
          </w:tcPr>
          <w:p w14:paraId="5EF56F43" w14:textId="77777777" w:rsidR="00B35845" w:rsidRDefault="00B35845">
            <w:pPr>
              <w:pStyle w:val="ConsPlusNormal"/>
            </w:pPr>
            <w:r>
              <w:t>Всего</w:t>
            </w:r>
          </w:p>
        </w:tc>
        <w:tc>
          <w:tcPr>
            <w:tcW w:w="1077" w:type="dxa"/>
            <w:vMerge w:val="restart"/>
          </w:tcPr>
          <w:p w14:paraId="08BA4A11" w14:textId="77777777" w:rsidR="00B35845" w:rsidRDefault="00B35845">
            <w:pPr>
              <w:pStyle w:val="ConsPlusNormal"/>
            </w:pPr>
            <w:r>
              <w:t>Итого 2023 год</w:t>
            </w:r>
          </w:p>
        </w:tc>
        <w:tc>
          <w:tcPr>
            <w:tcW w:w="4081" w:type="dxa"/>
            <w:gridSpan w:val="4"/>
          </w:tcPr>
          <w:p w14:paraId="6DB810CA" w14:textId="77777777" w:rsidR="00B35845" w:rsidRDefault="00B35845">
            <w:pPr>
              <w:pStyle w:val="ConsPlusNormal"/>
            </w:pPr>
            <w:r>
              <w:t>В том числе по кварталам:</w:t>
            </w:r>
          </w:p>
        </w:tc>
        <w:tc>
          <w:tcPr>
            <w:tcW w:w="1417" w:type="dxa"/>
            <w:vMerge w:val="restart"/>
          </w:tcPr>
          <w:p w14:paraId="49691270" w14:textId="77777777" w:rsidR="00B35845" w:rsidRDefault="00B35845">
            <w:pPr>
              <w:pStyle w:val="ConsPlusNormal"/>
            </w:pPr>
            <w:r>
              <w:t>2024 год</w:t>
            </w:r>
          </w:p>
        </w:tc>
        <w:tc>
          <w:tcPr>
            <w:tcW w:w="1417" w:type="dxa"/>
            <w:vMerge w:val="restart"/>
          </w:tcPr>
          <w:p w14:paraId="5EF532AB" w14:textId="77777777" w:rsidR="00B35845" w:rsidRDefault="00B35845">
            <w:pPr>
              <w:pStyle w:val="ConsPlusNormal"/>
            </w:pPr>
            <w:r>
              <w:t>2025 год</w:t>
            </w:r>
          </w:p>
        </w:tc>
        <w:tc>
          <w:tcPr>
            <w:tcW w:w="1247" w:type="dxa"/>
            <w:vMerge w:val="restart"/>
          </w:tcPr>
          <w:p w14:paraId="7FA5BE1B" w14:textId="77777777" w:rsidR="00B35845" w:rsidRDefault="00B35845">
            <w:pPr>
              <w:pStyle w:val="ConsPlusNormal"/>
            </w:pPr>
            <w:r>
              <w:t>2026 год</w:t>
            </w:r>
          </w:p>
        </w:tc>
        <w:tc>
          <w:tcPr>
            <w:tcW w:w="1531" w:type="dxa"/>
            <w:vMerge w:val="restart"/>
          </w:tcPr>
          <w:p w14:paraId="147B18E8" w14:textId="77777777" w:rsidR="00B35845" w:rsidRDefault="00B35845">
            <w:pPr>
              <w:pStyle w:val="ConsPlusNormal"/>
            </w:pPr>
            <w:r>
              <w:t>2027 год</w:t>
            </w:r>
          </w:p>
        </w:tc>
        <w:tc>
          <w:tcPr>
            <w:tcW w:w="2551" w:type="dxa"/>
            <w:vMerge w:val="restart"/>
          </w:tcPr>
          <w:p w14:paraId="517742F0" w14:textId="77777777" w:rsidR="00B35845" w:rsidRDefault="00B35845">
            <w:pPr>
              <w:pStyle w:val="ConsPlusNormal"/>
            </w:pPr>
            <w:r>
              <w:t>X</w:t>
            </w:r>
          </w:p>
        </w:tc>
      </w:tr>
      <w:tr w:rsidR="00B35845" w14:paraId="0C13638F" w14:textId="77777777">
        <w:tc>
          <w:tcPr>
            <w:tcW w:w="794" w:type="dxa"/>
            <w:vMerge/>
          </w:tcPr>
          <w:p w14:paraId="7CD32A33" w14:textId="77777777" w:rsidR="00B35845" w:rsidRDefault="00B35845">
            <w:pPr>
              <w:pStyle w:val="ConsPlusNormal"/>
            </w:pPr>
          </w:p>
        </w:tc>
        <w:tc>
          <w:tcPr>
            <w:tcW w:w="2891" w:type="dxa"/>
            <w:vMerge/>
          </w:tcPr>
          <w:p w14:paraId="4C06EE4C" w14:textId="77777777" w:rsidR="00B35845" w:rsidRDefault="00B35845">
            <w:pPr>
              <w:pStyle w:val="ConsPlusNormal"/>
            </w:pPr>
          </w:p>
        </w:tc>
        <w:tc>
          <w:tcPr>
            <w:tcW w:w="1474" w:type="dxa"/>
            <w:vMerge/>
          </w:tcPr>
          <w:p w14:paraId="40F0B88B" w14:textId="77777777" w:rsidR="00B35845" w:rsidRDefault="00B35845">
            <w:pPr>
              <w:pStyle w:val="ConsPlusNormal"/>
            </w:pPr>
          </w:p>
        </w:tc>
        <w:tc>
          <w:tcPr>
            <w:tcW w:w="1984" w:type="dxa"/>
            <w:vMerge/>
          </w:tcPr>
          <w:p w14:paraId="6DE48BA7" w14:textId="77777777" w:rsidR="00B35845" w:rsidRDefault="00B35845">
            <w:pPr>
              <w:pStyle w:val="ConsPlusNormal"/>
            </w:pPr>
          </w:p>
        </w:tc>
        <w:tc>
          <w:tcPr>
            <w:tcW w:w="1587" w:type="dxa"/>
            <w:vMerge/>
          </w:tcPr>
          <w:p w14:paraId="73CE79BB" w14:textId="77777777" w:rsidR="00B35845" w:rsidRDefault="00B35845">
            <w:pPr>
              <w:pStyle w:val="ConsPlusNormal"/>
            </w:pPr>
          </w:p>
        </w:tc>
        <w:tc>
          <w:tcPr>
            <w:tcW w:w="1077" w:type="dxa"/>
            <w:vMerge/>
          </w:tcPr>
          <w:p w14:paraId="5320E2B5" w14:textId="77777777" w:rsidR="00B35845" w:rsidRDefault="00B35845">
            <w:pPr>
              <w:pStyle w:val="ConsPlusNormal"/>
            </w:pPr>
          </w:p>
        </w:tc>
        <w:tc>
          <w:tcPr>
            <w:tcW w:w="964" w:type="dxa"/>
          </w:tcPr>
          <w:p w14:paraId="2FA629A0" w14:textId="77777777" w:rsidR="00B35845" w:rsidRDefault="00B35845">
            <w:pPr>
              <w:pStyle w:val="ConsPlusNormal"/>
            </w:pPr>
            <w:r>
              <w:t>I</w:t>
            </w:r>
          </w:p>
        </w:tc>
        <w:tc>
          <w:tcPr>
            <w:tcW w:w="1077" w:type="dxa"/>
          </w:tcPr>
          <w:p w14:paraId="149799DF" w14:textId="77777777" w:rsidR="00B35845" w:rsidRDefault="00B35845">
            <w:pPr>
              <w:pStyle w:val="ConsPlusNormal"/>
            </w:pPr>
            <w:r>
              <w:t>II</w:t>
            </w:r>
          </w:p>
        </w:tc>
        <w:tc>
          <w:tcPr>
            <w:tcW w:w="1020" w:type="dxa"/>
          </w:tcPr>
          <w:p w14:paraId="16F6C313" w14:textId="77777777" w:rsidR="00B35845" w:rsidRDefault="00B35845">
            <w:pPr>
              <w:pStyle w:val="ConsPlusNormal"/>
            </w:pPr>
            <w:r>
              <w:t>III</w:t>
            </w:r>
          </w:p>
        </w:tc>
        <w:tc>
          <w:tcPr>
            <w:tcW w:w="1020" w:type="dxa"/>
          </w:tcPr>
          <w:p w14:paraId="13A6792F" w14:textId="77777777" w:rsidR="00B35845" w:rsidRDefault="00B35845">
            <w:pPr>
              <w:pStyle w:val="ConsPlusNormal"/>
            </w:pPr>
            <w:r>
              <w:t>IV</w:t>
            </w:r>
          </w:p>
        </w:tc>
        <w:tc>
          <w:tcPr>
            <w:tcW w:w="1417" w:type="dxa"/>
            <w:vMerge/>
          </w:tcPr>
          <w:p w14:paraId="7483CC46" w14:textId="77777777" w:rsidR="00B35845" w:rsidRDefault="00B35845">
            <w:pPr>
              <w:pStyle w:val="ConsPlusNormal"/>
            </w:pPr>
          </w:p>
        </w:tc>
        <w:tc>
          <w:tcPr>
            <w:tcW w:w="1417" w:type="dxa"/>
            <w:vMerge/>
          </w:tcPr>
          <w:p w14:paraId="7F408F37" w14:textId="77777777" w:rsidR="00B35845" w:rsidRDefault="00B35845">
            <w:pPr>
              <w:pStyle w:val="ConsPlusNormal"/>
            </w:pPr>
          </w:p>
        </w:tc>
        <w:tc>
          <w:tcPr>
            <w:tcW w:w="1247" w:type="dxa"/>
            <w:vMerge/>
          </w:tcPr>
          <w:p w14:paraId="6AC31F7F" w14:textId="77777777" w:rsidR="00B35845" w:rsidRDefault="00B35845">
            <w:pPr>
              <w:pStyle w:val="ConsPlusNormal"/>
            </w:pPr>
          </w:p>
        </w:tc>
        <w:tc>
          <w:tcPr>
            <w:tcW w:w="1531" w:type="dxa"/>
            <w:vMerge/>
          </w:tcPr>
          <w:p w14:paraId="5A9C4857" w14:textId="77777777" w:rsidR="00B35845" w:rsidRDefault="00B35845">
            <w:pPr>
              <w:pStyle w:val="ConsPlusNormal"/>
            </w:pPr>
          </w:p>
        </w:tc>
        <w:tc>
          <w:tcPr>
            <w:tcW w:w="2551" w:type="dxa"/>
            <w:vMerge/>
          </w:tcPr>
          <w:p w14:paraId="38901F73" w14:textId="77777777" w:rsidR="00B35845" w:rsidRDefault="00B35845">
            <w:pPr>
              <w:pStyle w:val="ConsPlusNormal"/>
            </w:pPr>
          </w:p>
        </w:tc>
      </w:tr>
      <w:tr w:rsidR="00B35845" w14:paraId="4BAAD6F6" w14:textId="77777777">
        <w:tc>
          <w:tcPr>
            <w:tcW w:w="794" w:type="dxa"/>
            <w:vMerge/>
          </w:tcPr>
          <w:p w14:paraId="5EDF2430" w14:textId="77777777" w:rsidR="00B35845" w:rsidRDefault="00B35845">
            <w:pPr>
              <w:pStyle w:val="ConsPlusNormal"/>
            </w:pPr>
          </w:p>
        </w:tc>
        <w:tc>
          <w:tcPr>
            <w:tcW w:w="2891" w:type="dxa"/>
            <w:vMerge/>
          </w:tcPr>
          <w:p w14:paraId="317C2AF7" w14:textId="77777777" w:rsidR="00B35845" w:rsidRDefault="00B35845">
            <w:pPr>
              <w:pStyle w:val="ConsPlusNormal"/>
            </w:pPr>
          </w:p>
        </w:tc>
        <w:tc>
          <w:tcPr>
            <w:tcW w:w="1474" w:type="dxa"/>
            <w:vMerge/>
          </w:tcPr>
          <w:p w14:paraId="0389244B" w14:textId="77777777" w:rsidR="00B35845" w:rsidRDefault="00B35845">
            <w:pPr>
              <w:pStyle w:val="ConsPlusNormal"/>
            </w:pPr>
          </w:p>
        </w:tc>
        <w:tc>
          <w:tcPr>
            <w:tcW w:w="1984" w:type="dxa"/>
            <w:vMerge/>
          </w:tcPr>
          <w:p w14:paraId="3F420D90" w14:textId="77777777" w:rsidR="00B35845" w:rsidRDefault="00B35845">
            <w:pPr>
              <w:pStyle w:val="ConsPlusNormal"/>
            </w:pPr>
          </w:p>
        </w:tc>
        <w:tc>
          <w:tcPr>
            <w:tcW w:w="1587" w:type="dxa"/>
          </w:tcPr>
          <w:p w14:paraId="640F2F9E" w14:textId="77777777" w:rsidR="00B35845" w:rsidRDefault="00B35845">
            <w:pPr>
              <w:pStyle w:val="ConsPlusNormal"/>
            </w:pPr>
            <w:r>
              <w:t>90</w:t>
            </w:r>
          </w:p>
        </w:tc>
        <w:tc>
          <w:tcPr>
            <w:tcW w:w="1077" w:type="dxa"/>
          </w:tcPr>
          <w:p w14:paraId="35A2A63A" w14:textId="77777777" w:rsidR="00B35845" w:rsidRDefault="00B35845">
            <w:pPr>
              <w:pStyle w:val="ConsPlusNormal"/>
            </w:pPr>
            <w:r>
              <w:t>60</w:t>
            </w:r>
          </w:p>
        </w:tc>
        <w:tc>
          <w:tcPr>
            <w:tcW w:w="964" w:type="dxa"/>
          </w:tcPr>
          <w:p w14:paraId="3BCFD324" w14:textId="77777777" w:rsidR="00B35845" w:rsidRDefault="00B35845">
            <w:pPr>
              <w:pStyle w:val="ConsPlusNormal"/>
            </w:pPr>
            <w:r>
              <w:t>30</w:t>
            </w:r>
          </w:p>
        </w:tc>
        <w:tc>
          <w:tcPr>
            <w:tcW w:w="1077" w:type="dxa"/>
          </w:tcPr>
          <w:p w14:paraId="2EE3DE47" w14:textId="77777777" w:rsidR="00B35845" w:rsidRDefault="00B35845">
            <w:pPr>
              <w:pStyle w:val="ConsPlusNormal"/>
            </w:pPr>
            <w:r>
              <w:t>30</w:t>
            </w:r>
          </w:p>
        </w:tc>
        <w:tc>
          <w:tcPr>
            <w:tcW w:w="1020" w:type="dxa"/>
          </w:tcPr>
          <w:p w14:paraId="76D3073B" w14:textId="77777777" w:rsidR="00B35845" w:rsidRDefault="00B35845">
            <w:pPr>
              <w:pStyle w:val="ConsPlusNormal"/>
            </w:pPr>
            <w:r>
              <w:t>45</w:t>
            </w:r>
          </w:p>
        </w:tc>
        <w:tc>
          <w:tcPr>
            <w:tcW w:w="1020" w:type="dxa"/>
          </w:tcPr>
          <w:p w14:paraId="18C9608A" w14:textId="77777777" w:rsidR="00B35845" w:rsidRDefault="00B35845">
            <w:pPr>
              <w:pStyle w:val="ConsPlusNormal"/>
            </w:pPr>
            <w:r>
              <w:t>60</w:t>
            </w:r>
          </w:p>
        </w:tc>
        <w:tc>
          <w:tcPr>
            <w:tcW w:w="1417" w:type="dxa"/>
          </w:tcPr>
          <w:p w14:paraId="00895C96" w14:textId="77777777" w:rsidR="00B35845" w:rsidRDefault="00B35845">
            <w:pPr>
              <w:pStyle w:val="ConsPlusNormal"/>
            </w:pPr>
            <w:r>
              <w:t>90</w:t>
            </w:r>
          </w:p>
        </w:tc>
        <w:tc>
          <w:tcPr>
            <w:tcW w:w="1417" w:type="dxa"/>
          </w:tcPr>
          <w:p w14:paraId="30B1A0CA" w14:textId="77777777" w:rsidR="00B35845" w:rsidRDefault="00B35845">
            <w:pPr>
              <w:pStyle w:val="ConsPlusNormal"/>
            </w:pPr>
            <w:r>
              <w:t>-</w:t>
            </w:r>
          </w:p>
        </w:tc>
        <w:tc>
          <w:tcPr>
            <w:tcW w:w="1247" w:type="dxa"/>
          </w:tcPr>
          <w:p w14:paraId="29722500" w14:textId="77777777" w:rsidR="00B35845" w:rsidRDefault="00B35845">
            <w:pPr>
              <w:pStyle w:val="ConsPlusNormal"/>
            </w:pPr>
            <w:r>
              <w:t>-</w:t>
            </w:r>
          </w:p>
        </w:tc>
        <w:tc>
          <w:tcPr>
            <w:tcW w:w="1531" w:type="dxa"/>
          </w:tcPr>
          <w:p w14:paraId="1B023826" w14:textId="77777777" w:rsidR="00B35845" w:rsidRDefault="00B35845">
            <w:pPr>
              <w:pStyle w:val="ConsPlusNormal"/>
            </w:pPr>
            <w:r>
              <w:t>-</w:t>
            </w:r>
          </w:p>
        </w:tc>
        <w:tc>
          <w:tcPr>
            <w:tcW w:w="2551" w:type="dxa"/>
            <w:vMerge/>
          </w:tcPr>
          <w:p w14:paraId="3F30BC0B" w14:textId="77777777" w:rsidR="00B35845" w:rsidRDefault="00B35845">
            <w:pPr>
              <w:pStyle w:val="ConsPlusNormal"/>
            </w:pPr>
          </w:p>
        </w:tc>
      </w:tr>
      <w:tr w:rsidR="00B35845" w14:paraId="42BD1893" w14:textId="77777777">
        <w:tc>
          <w:tcPr>
            <w:tcW w:w="794" w:type="dxa"/>
            <w:vMerge w:val="restart"/>
          </w:tcPr>
          <w:p w14:paraId="74057F2B" w14:textId="77777777" w:rsidR="00B35845" w:rsidRDefault="00B35845">
            <w:pPr>
              <w:pStyle w:val="ConsPlusNormal"/>
            </w:pPr>
            <w:r>
              <w:lastRenderedPageBreak/>
              <w:t>9.2</w:t>
            </w:r>
          </w:p>
        </w:tc>
        <w:tc>
          <w:tcPr>
            <w:tcW w:w="2891" w:type="dxa"/>
            <w:vMerge w:val="restart"/>
          </w:tcPr>
          <w:p w14:paraId="11EC92BB" w14:textId="77777777" w:rsidR="00B35845" w:rsidRDefault="00B35845">
            <w:pPr>
              <w:pStyle w:val="ConsPlusNormal"/>
            </w:pPr>
            <w:r>
              <w:t>Мероприятие L2.02. Государственная поддержка субъектов Российской Федерации в целях достижения результатов национального проекта "Производительность труда" (Обеспечение деятельности автономной некоммерческой организации "Агентство инвестиционного развития Московской области" в целях достижения результатов национального проекта "Производительность труда")</w:t>
            </w:r>
          </w:p>
        </w:tc>
        <w:tc>
          <w:tcPr>
            <w:tcW w:w="1474" w:type="dxa"/>
            <w:vMerge w:val="restart"/>
          </w:tcPr>
          <w:p w14:paraId="3BC5B805" w14:textId="77777777" w:rsidR="00B35845" w:rsidRDefault="00B35845">
            <w:pPr>
              <w:pStyle w:val="ConsPlusNormal"/>
            </w:pPr>
            <w:r>
              <w:t>2023-2024</w:t>
            </w:r>
          </w:p>
        </w:tc>
        <w:tc>
          <w:tcPr>
            <w:tcW w:w="1984" w:type="dxa"/>
          </w:tcPr>
          <w:p w14:paraId="2B31787A" w14:textId="77777777" w:rsidR="00B35845" w:rsidRDefault="00B35845">
            <w:pPr>
              <w:pStyle w:val="ConsPlusNormal"/>
            </w:pPr>
            <w:r>
              <w:t>Итого:</w:t>
            </w:r>
          </w:p>
        </w:tc>
        <w:tc>
          <w:tcPr>
            <w:tcW w:w="1587" w:type="dxa"/>
          </w:tcPr>
          <w:p w14:paraId="23E79FF0" w14:textId="77777777" w:rsidR="00B35845" w:rsidRDefault="00B35845">
            <w:pPr>
              <w:pStyle w:val="ConsPlusNormal"/>
            </w:pPr>
            <w:r>
              <w:t>273956,00</w:t>
            </w:r>
          </w:p>
        </w:tc>
        <w:tc>
          <w:tcPr>
            <w:tcW w:w="5158" w:type="dxa"/>
            <w:gridSpan w:val="5"/>
          </w:tcPr>
          <w:p w14:paraId="07EF75D6" w14:textId="77777777" w:rsidR="00B35845" w:rsidRDefault="00B35845">
            <w:pPr>
              <w:pStyle w:val="ConsPlusNormal"/>
            </w:pPr>
            <w:r>
              <w:t>108737,00</w:t>
            </w:r>
          </w:p>
        </w:tc>
        <w:tc>
          <w:tcPr>
            <w:tcW w:w="1417" w:type="dxa"/>
          </w:tcPr>
          <w:p w14:paraId="08883656" w14:textId="77777777" w:rsidR="00B35845" w:rsidRDefault="00B35845">
            <w:pPr>
              <w:pStyle w:val="ConsPlusNormal"/>
            </w:pPr>
            <w:r>
              <w:t>165219,00</w:t>
            </w:r>
          </w:p>
        </w:tc>
        <w:tc>
          <w:tcPr>
            <w:tcW w:w="1417" w:type="dxa"/>
          </w:tcPr>
          <w:p w14:paraId="6C993F6E" w14:textId="77777777" w:rsidR="00B35845" w:rsidRDefault="00B35845">
            <w:pPr>
              <w:pStyle w:val="ConsPlusNormal"/>
            </w:pPr>
            <w:r>
              <w:t>-</w:t>
            </w:r>
          </w:p>
        </w:tc>
        <w:tc>
          <w:tcPr>
            <w:tcW w:w="1247" w:type="dxa"/>
          </w:tcPr>
          <w:p w14:paraId="4E235605" w14:textId="77777777" w:rsidR="00B35845" w:rsidRDefault="00B35845">
            <w:pPr>
              <w:pStyle w:val="ConsPlusNormal"/>
            </w:pPr>
            <w:r>
              <w:t>-</w:t>
            </w:r>
          </w:p>
        </w:tc>
        <w:tc>
          <w:tcPr>
            <w:tcW w:w="1531" w:type="dxa"/>
          </w:tcPr>
          <w:p w14:paraId="3CA7EFC8" w14:textId="77777777" w:rsidR="00B35845" w:rsidRDefault="00B35845">
            <w:pPr>
              <w:pStyle w:val="ConsPlusNormal"/>
            </w:pPr>
            <w:r>
              <w:t>-</w:t>
            </w:r>
          </w:p>
        </w:tc>
        <w:tc>
          <w:tcPr>
            <w:tcW w:w="2551" w:type="dxa"/>
            <w:vMerge w:val="restart"/>
          </w:tcPr>
          <w:p w14:paraId="11A6B010" w14:textId="77777777" w:rsidR="00B35845" w:rsidRDefault="00B35845">
            <w:pPr>
              <w:pStyle w:val="ConsPlusNormal"/>
            </w:pPr>
            <w:r>
              <w:t>Мининвест Московской области</w:t>
            </w:r>
          </w:p>
        </w:tc>
      </w:tr>
      <w:tr w:rsidR="00B35845" w14:paraId="35AD8517" w14:textId="77777777">
        <w:tc>
          <w:tcPr>
            <w:tcW w:w="794" w:type="dxa"/>
            <w:vMerge/>
          </w:tcPr>
          <w:p w14:paraId="6B64932B" w14:textId="77777777" w:rsidR="00B35845" w:rsidRDefault="00B35845">
            <w:pPr>
              <w:pStyle w:val="ConsPlusNormal"/>
            </w:pPr>
          </w:p>
        </w:tc>
        <w:tc>
          <w:tcPr>
            <w:tcW w:w="2891" w:type="dxa"/>
            <w:vMerge/>
          </w:tcPr>
          <w:p w14:paraId="0C6EDBAD" w14:textId="77777777" w:rsidR="00B35845" w:rsidRDefault="00B35845">
            <w:pPr>
              <w:pStyle w:val="ConsPlusNormal"/>
            </w:pPr>
          </w:p>
        </w:tc>
        <w:tc>
          <w:tcPr>
            <w:tcW w:w="1474" w:type="dxa"/>
            <w:vMerge/>
          </w:tcPr>
          <w:p w14:paraId="13EE237D" w14:textId="77777777" w:rsidR="00B35845" w:rsidRDefault="00B35845">
            <w:pPr>
              <w:pStyle w:val="ConsPlusNormal"/>
            </w:pPr>
          </w:p>
        </w:tc>
        <w:tc>
          <w:tcPr>
            <w:tcW w:w="1984" w:type="dxa"/>
          </w:tcPr>
          <w:p w14:paraId="31D42942" w14:textId="77777777" w:rsidR="00B35845" w:rsidRDefault="00B35845">
            <w:pPr>
              <w:pStyle w:val="ConsPlusNormal"/>
            </w:pPr>
            <w:r>
              <w:t>Средства бюджета Московской области</w:t>
            </w:r>
          </w:p>
        </w:tc>
        <w:tc>
          <w:tcPr>
            <w:tcW w:w="1587" w:type="dxa"/>
          </w:tcPr>
          <w:p w14:paraId="333FA151" w14:textId="77777777" w:rsidR="00B35845" w:rsidRDefault="00B35845">
            <w:pPr>
              <w:pStyle w:val="ConsPlusNormal"/>
            </w:pPr>
            <w:r>
              <w:t>41305,00</w:t>
            </w:r>
          </w:p>
        </w:tc>
        <w:tc>
          <w:tcPr>
            <w:tcW w:w="5158" w:type="dxa"/>
            <w:gridSpan w:val="5"/>
          </w:tcPr>
          <w:p w14:paraId="2B1C8030" w14:textId="77777777" w:rsidR="00B35845" w:rsidRDefault="00B35845">
            <w:pPr>
              <w:pStyle w:val="ConsPlusNormal"/>
            </w:pPr>
            <w:r>
              <w:t>-</w:t>
            </w:r>
          </w:p>
        </w:tc>
        <w:tc>
          <w:tcPr>
            <w:tcW w:w="1417" w:type="dxa"/>
          </w:tcPr>
          <w:p w14:paraId="7F6E6A28" w14:textId="77777777" w:rsidR="00B35845" w:rsidRDefault="00B35845">
            <w:pPr>
              <w:pStyle w:val="ConsPlusNormal"/>
            </w:pPr>
            <w:r>
              <w:t>41305,00</w:t>
            </w:r>
          </w:p>
        </w:tc>
        <w:tc>
          <w:tcPr>
            <w:tcW w:w="1417" w:type="dxa"/>
          </w:tcPr>
          <w:p w14:paraId="49EB6DA0" w14:textId="77777777" w:rsidR="00B35845" w:rsidRDefault="00B35845">
            <w:pPr>
              <w:pStyle w:val="ConsPlusNormal"/>
            </w:pPr>
            <w:r>
              <w:t>-</w:t>
            </w:r>
          </w:p>
        </w:tc>
        <w:tc>
          <w:tcPr>
            <w:tcW w:w="1247" w:type="dxa"/>
          </w:tcPr>
          <w:p w14:paraId="67D97EF2" w14:textId="77777777" w:rsidR="00B35845" w:rsidRDefault="00B35845">
            <w:pPr>
              <w:pStyle w:val="ConsPlusNormal"/>
            </w:pPr>
            <w:r>
              <w:t>-</w:t>
            </w:r>
          </w:p>
        </w:tc>
        <w:tc>
          <w:tcPr>
            <w:tcW w:w="1531" w:type="dxa"/>
          </w:tcPr>
          <w:p w14:paraId="1DE7F25E" w14:textId="77777777" w:rsidR="00B35845" w:rsidRDefault="00B35845">
            <w:pPr>
              <w:pStyle w:val="ConsPlusNormal"/>
            </w:pPr>
            <w:r>
              <w:t>-</w:t>
            </w:r>
          </w:p>
        </w:tc>
        <w:tc>
          <w:tcPr>
            <w:tcW w:w="2551" w:type="dxa"/>
            <w:vMerge/>
          </w:tcPr>
          <w:p w14:paraId="6649BB91" w14:textId="77777777" w:rsidR="00B35845" w:rsidRDefault="00B35845">
            <w:pPr>
              <w:pStyle w:val="ConsPlusNormal"/>
            </w:pPr>
          </w:p>
        </w:tc>
      </w:tr>
      <w:tr w:rsidR="00B35845" w14:paraId="224C43E1" w14:textId="77777777">
        <w:tc>
          <w:tcPr>
            <w:tcW w:w="794" w:type="dxa"/>
            <w:vMerge/>
          </w:tcPr>
          <w:p w14:paraId="5CD78DE8" w14:textId="77777777" w:rsidR="00B35845" w:rsidRDefault="00B35845">
            <w:pPr>
              <w:pStyle w:val="ConsPlusNormal"/>
            </w:pPr>
          </w:p>
        </w:tc>
        <w:tc>
          <w:tcPr>
            <w:tcW w:w="2891" w:type="dxa"/>
            <w:vMerge/>
          </w:tcPr>
          <w:p w14:paraId="546BF338" w14:textId="77777777" w:rsidR="00B35845" w:rsidRDefault="00B35845">
            <w:pPr>
              <w:pStyle w:val="ConsPlusNormal"/>
            </w:pPr>
          </w:p>
        </w:tc>
        <w:tc>
          <w:tcPr>
            <w:tcW w:w="1474" w:type="dxa"/>
            <w:vMerge/>
          </w:tcPr>
          <w:p w14:paraId="4C5E8170" w14:textId="77777777" w:rsidR="00B35845" w:rsidRDefault="00B35845">
            <w:pPr>
              <w:pStyle w:val="ConsPlusNormal"/>
            </w:pPr>
          </w:p>
        </w:tc>
        <w:tc>
          <w:tcPr>
            <w:tcW w:w="1984" w:type="dxa"/>
          </w:tcPr>
          <w:p w14:paraId="60987436" w14:textId="77777777" w:rsidR="00B35845" w:rsidRDefault="00B35845">
            <w:pPr>
              <w:pStyle w:val="ConsPlusNormal"/>
            </w:pPr>
            <w:r>
              <w:t>Средства федерального бюджета</w:t>
            </w:r>
          </w:p>
        </w:tc>
        <w:tc>
          <w:tcPr>
            <w:tcW w:w="1587" w:type="dxa"/>
          </w:tcPr>
          <w:p w14:paraId="53AF233E" w14:textId="77777777" w:rsidR="00B35845" w:rsidRDefault="00B35845">
            <w:pPr>
              <w:pStyle w:val="ConsPlusNormal"/>
            </w:pPr>
            <w:r>
              <w:t>232651,00</w:t>
            </w:r>
          </w:p>
        </w:tc>
        <w:tc>
          <w:tcPr>
            <w:tcW w:w="5158" w:type="dxa"/>
            <w:gridSpan w:val="5"/>
          </w:tcPr>
          <w:p w14:paraId="00E7E362" w14:textId="77777777" w:rsidR="00B35845" w:rsidRDefault="00B35845">
            <w:pPr>
              <w:pStyle w:val="ConsPlusNormal"/>
            </w:pPr>
            <w:r>
              <w:t>108737,00</w:t>
            </w:r>
          </w:p>
        </w:tc>
        <w:tc>
          <w:tcPr>
            <w:tcW w:w="1417" w:type="dxa"/>
          </w:tcPr>
          <w:p w14:paraId="5B0AE29E" w14:textId="77777777" w:rsidR="00B35845" w:rsidRDefault="00B35845">
            <w:pPr>
              <w:pStyle w:val="ConsPlusNormal"/>
            </w:pPr>
            <w:r>
              <w:t>123914,00</w:t>
            </w:r>
          </w:p>
        </w:tc>
        <w:tc>
          <w:tcPr>
            <w:tcW w:w="1417" w:type="dxa"/>
          </w:tcPr>
          <w:p w14:paraId="4BA4B432" w14:textId="77777777" w:rsidR="00B35845" w:rsidRDefault="00B35845">
            <w:pPr>
              <w:pStyle w:val="ConsPlusNormal"/>
            </w:pPr>
            <w:r>
              <w:t>-</w:t>
            </w:r>
          </w:p>
        </w:tc>
        <w:tc>
          <w:tcPr>
            <w:tcW w:w="1247" w:type="dxa"/>
          </w:tcPr>
          <w:p w14:paraId="08A1BD95" w14:textId="77777777" w:rsidR="00B35845" w:rsidRDefault="00B35845">
            <w:pPr>
              <w:pStyle w:val="ConsPlusNormal"/>
            </w:pPr>
            <w:r>
              <w:t>-</w:t>
            </w:r>
          </w:p>
        </w:tc>
        <w:tc>
          <w:tcPr>
            <w:tcW w:w="1531" w:type="dxa"/>
          </w:tcPr>
          <w:p w14:paraId="3FF2A152" w14:textId="77777777" w:rsidR="00B35845" w:rsidRDefault="00B35845">
            <w:pPr>
              <w:pStyle w:val="ConsPlusNormal"/>
            </w:pPr>
            <w:r>
              <w:t>-</w:t>
            </w:r>
          </w:p>
        </w:tc>
        <w:tc>
          <w:tcPr>
            <w:tcW w:w="2551" w:type="dxa"/>
            <w:vMerge/>
          </w:tcPr>
          <w:p w14:paraId="5A23965D" w14:textId="77777777" w:rsidR="00B35845" w:rsidRDefault="00B35845">
            <w:pPr>
              <w:pStyle w:val="ConsPlusNormal"/>
            </w:pPr>
          </w:p>
        </w:tc>
      </w:tr>
      <w:tr w:rsidR="00B35845" w14:paraId="2FDF3D2D" w14:textId="77777777">
        <w:tc>
          <w:tcPr>
            <w:tcW w:w="794" w:type="dxa"/>
            <w:vMerge/>
          </w:tcPr>
          <w:p w14:paraId="62D4DD43" w14:textId="77777777" w:rsidR="00B35845" w:rsidRDefault="00B35845">
            <w:pPr>
              <w:pStyle w:val="ConsPlusNormal"/>
            </w:pPr>
          </w:p>
        </w:tc>
        <w:tc>
          <w:tcPr>
            <w:tcW w:w="2891" w:type="dxa"/>
            <w:vMerge w:val="restart"/>
          </w:tcPr>
          <w:p w14:paraId="1B393AF8" w14:textId="77777777" w:rsidR="00B35845" w:rsidRDefault="00B35845">
            <w:pPr>
              <w:pStyle w:val="ConsPlusNormal"/>
            </w:pPr>
            <w:r>
              <w:t>Реализация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(нарастающим итогом), условная единица</w:t>
            </w:r>
          </w:p>
        </w:tc>
        <w:tc>
          <w:tcPr>
            <w:tcW w:w="1474" w:type="dxa"/>
            <w:vMerge w:val="restart"/>
          </w:tcPr>
          <w:p w14:paraId="7D97F795" w14:textId="77777777" w:rsidR="00B35845" w:rsidRDefault="00B35845">
            <w:pPr>
              <w:pStyle w:val="ConsPlusNormal"/>
            </w:pPr>
            <w:r>
              <w:t>X</w:t>
            </w:r>
          </w:p>
        </w:tc>
        <w:tc>
          <w:tcPr>
            <w:tcW w:w="1984" w:type="dxa"/>
            <w:vMerge w:val="restart"/>
          </w:tcPr>
          <w:p w14:paraId="4A0217DF" w14:textId="77777777" w:rsidR="00B35845" w:rsidRDefault="00B35845">
            <w:pPr>
              <w:pStyle w:val="ConsPlusNormal"/>
            </w:pPr>
            <w:r>
              <w:t>X</w:t>
            </w:r>
          </w:p>
        </w:tc>
        <w:tc>
          <w:tcPr>
            <w:tcW w:w="1587" w:type="dxa"/>
            <w:vMerge w:val="restart"/>
          </w:tcPr>
          <w:p w14:paraId="4D5AB2E2" w14:textId="77777777" w:rsidR="00B35845" w:rsidRDefault="00B35845">
            <w:pPr>
              <w:pStyle w:val="ConsPlusNormal"/>
            </w:pPr>
            <w:r>
              <w:t>Всего</w:t>
            </w:r>
          </w:p>
        </w:tc>
        <w:tc>
          <w:tcPr>
            <w:tcW w:w="1077" w:type="dxa"/>
            <w:vMerge w:val="restart"/>
          </w:tcPr>
          <w:p w14:paraId="2B8D5F05" w14:textId="77777777" w:rsidR="00B35845" w:rsidRDefault="00B35845">
            <w:pPr>
              <w:pStyle w:val="ConsPlusNormal"/>
            </w:pPr>
            <w:r>
              <w:t>Итого 2023 год</w:t>
            </w:r>
          </w:p>
        </w:tc>
        <w:tc>
          <w:tcPr>
            <w:tcW w:w="4081" w:type="dxa"/>
            <w:gridSpan w:val="4"/>
          </w:tcPr>
          <w:p w14:paraId="69831144" w14:textId="77777777" w:rsidR="00B35845" w:rsidRDefault="00B35845">
            <w:pPr>
              <w:pStyle w:val="ConsPlusNormal"/>
            </w:pPr>
            <w:r>
              <w:t>В том числе по кварталам:</w:t>
            </w:r>
          </w:p>
        </w:tc>
        <w:tc>
          <w:tcPr>
            <w:tcW w:w="1417" w:type="dxa"/>
            <w:vMerge w:val="restart"/>
          </w:tcPr>
          <w:p w14:paraId="643A3E5C" w14:textId="77777777" w:rsidR="00B35845" w:rsidRDefault="00B35845">
            <w:pPr>
              <w:pStyle w:val="ConsPlusNormal"/>
            </w:pPr>
            <w:r>
              <w:t>2024 год</w:t>
            </w:r>
          </w:p>
        </w:tc>
        <w:tc>
          <w:tcPr>
            <w:tcW w:w="1417" w:type="dxa"/>
            <w:vMerge w:val="restart"/>
          </w:tcPr>
          <w:p w14:paraId="29773567" w14:textId="77777777" w:rsidR="00B35845" w:rsidRDefault="00B35845">
            <w:pPr>
              <w:pStyle w:val="ConsPlusNormal"/>
            </w:pPr>
            <w:r>
              <w:t>2025 год</w:t>
            </w:r>
          </w:p>
        </w:tc>
        <w:tc>
          <w:tcPr>
            <w:tcW w:w="1247" w:type="dxa"/>
            <w:vMerge w:val="restart"/>
          </w:tcPr>
          <w:p w14:paraId="5D486C0F" w14:textId="77777777" w:rsidR="00B35845" w:rsidRDefault="00B35845">
            <w:pPr>
              <w:pStyle w:val="ConsPlusNormal"/>
            </w:pPr>
            <w:r>
              <w:t>2026 год</w:t>
            </w:r>
          </w:p>
        </w:tc>
        <w:tc>
          <w:tcPr>
            <w:tcW w:w="1531" w:type="dxa"/>
            <w:vMerge w:val="restart"/>
          </w:tcPr>
          <w:p w14:paraId="3E666BC4" w14:textId="77777777" w:rsidR="00B35845" w:rsidRDefault="00B35845">
            <w:pPr>
              <w:pStyle w:val="ConsPlusNormal"/>
            </w:pPr>
            <w:r>
              <w:t>2027 год</w:t>
            </w:r>
          </w:p>
        </w:tc>
        <w:tc>
          <w:tcPr>
            <w:tcW w:w="2551" w:type="dxa"/>
            <w:vMerge w:val="restart"/>
          </w:tcPr>
          <w:p w14:paraId="7A4122C1" w14:textId="77777777" w:rsidR="00B35845" w:rsidRDefault="00B35845">
            <w:pPr>
              <w:pStyle w:val="ConsPlusNormal"/>
            </w:pPr>
            <w:r>
              <w:t>X</w:t>
            </w:r>
          </w:p>
        </w:tc>
      </w:tr>
      <w:tr w:rsidR="00B35845" w14:paraId="6AF7B4CA" w14:textId="77777777">
        <w:tc>
          <w:tcPr>
            <w:tcW w:w="794" w:type="dxa"/>
            <w:vMerge/>
          </w:tcPr>
          <w:p w14:paraId="223AB2F4" w14:textId="77777777" w:rsidR="00B35845" w:rsidRDefault="00B35845">
            <w:pPr>
              <w:pStyle w:val="ConsPlusNormal"/>
            </w:pPr>
          </w:p>
        </w:tc>
        <w:tc>
          <w:tcPr>
            <w:tcW w:w="2891" w:type="dxa"/>
            <w:vMerge/>
          </w:tcPr>
          <w:p w14:paraId="40EFF8AE" w14:textId="77777777" w:rsidR="00B35845" w:rsidRDefault="00B35845">
            <w:pPr>
              <w:pStyle w:val="ConsPlusNormal"/>
            </w:pPr>
          </w:p>
        </w:tc>
        <w:tc>
          <w:tcPr>
            <w:tcW w:w="1474" w:type="dxa"/>
            <w:vMerge/>
          </w:tcPr>
          <w:p w14:paraId="51241456" w14:textId="77777777" w:rsidR="00B35845" w:rsidRDefault="00B35845">
            <w:pPr>
              <w:pStyle w:val="ConsPlusNormal"/>
            </w:pPr>
          </w:p>
        </w:tc>
        <w:tc>
          <w:tcPr>
            <w:tcW w:w="1984" w:type="dxa"/>
            <w:vMerge/>
          </w:tcPr>
          <w:p w14:paraId="702CFB02" w14:textId="77777777" w:rsidR="00B35845" w:rsidRDefault="00B35845">
            <w:pPr>
              <w:pStyle w:val="ConsPlusNormal"/>
            </w:pPr>
          </w:p>
        </w:tc>
        <w:tc>
          <w:tcPr>
            <w:tcW w:w="1587" w:type="dxa"/>
            <w:vMerge/>
          </w:tcPr>
          <w:p w14:paraId="08A67EC8" w14:textId="77777777" w:rsidR="00B35845" w:rsidRDefault="00B35845">
            <w:pPr>
              <w:pStyle w:val="ConsPlusNormal"/>
            </w:pPr>
          </w:p>
        </w:tc>
        <w:tc>
          <w:tcPr>
            <w:tcW w:w="1077" w:type="dxa"/>
            <w:vMerge/>
          </w:tcPr>
          <w:p w14:paraId="765A664A" w14:textId="77777777" w:rsidR="00B35845" w:rsidRDefault="00B35845">
            <w:pPr>
              <w:pStyle w:val="ConsPlusNormal"/>
            </w:pPr>
          </w:p>
        </w:tc>
        <w:tc>
          <w:tcPr>
            <w:tcW w:w="964" w:type="dxa"/>
          </w:tcPr>
          <w:p w14:paraId="05132876" w14:textId="77777777" w:rsidR="00B35845" w:rsidRDefault="00B35845">
            <w:pPr>
              <w:pStyle w:val="ConsPlusNormal"/>
            </w:pPr>
            <w:r>
              <w:t>I</w:t>
            </w:r>
          </w:p>
        </w:tc>
        <w:tc>
          <w:tcPr>
            <w:tcW w:w="1077" w:type="dxa"/>
          </w:tcPr>
          <w:p w14:paraId="4B03E8D8" w14:textId="77777777" w:rsidR="00B35845" w:rsidRDefault="00B35845">
            <w:pPr>
              <w:pStyle w:val="ConsPlusNormal"/>
            </w:pPr>
            <w:r>
              <w:t>II</w:t>
            </w:r>
          </w:p>
        </w:tc>
        <w:tc>
          <w:tcPr>
            <w:tcW w:w="1020" w:type="dxa"/>
          </w:tcPr>
          <w:p w14:paraId="70088639" w14:textId="77777777" w:rsidR="00B35845" w:rsidRDefault="00B35845">
            <w:pPr>
              <w:pStyle w:val="ConsPlusNormal"/>
            </w:pPr>
            <w:r>
              <w:t>III</w:t>
            </w:r>
          </w:p>
        </w:tc>
        <w:tc>
          <w:tcPr>
            <w:tcW w:w="1020" w:type="dxa"/>
          </w:tcPr>
          <w:p w14:paraId="12123E28" w14:textId="77777777" w:rsidR="00B35845" w:rsidRDefault="00B35845">
            <w:pPr>
              <w:pStyle w:val="ConsPlusNormal"/>
            </w:pPr>
            <w:r>
              <w:t>IV</w:t>
            </w:r>
          </w:p>
        </w:tc>
        <w:tc>
          <w:tcPr>
            <w:tcW w:w="1417" w:type="dxa"/>
            <w:vMerge/>
          </w:tcPr>
          <w:p w14:paraId="60E74B56" w14:textId="77777777" w:rsidR="00B35845" w:rsidRDefault="00B35845">
            <w:pPr>
              <w:pStyle w:val="ConsPlusNormal"/>
            </w:pPr>
          </w:p>
        </w:tc>
        <w:tc>
          <w:tcPr>
            <w:tcW w:w="1417" w:type="dxa"/>
            <w:vMerge/>
          </w:tcPr>
          <w:p w14:paraId="24421509" w14:textId="77777777" w:rsidR="00B35845" w:rsidRDefault="00B35845">
            <w:pPr>
              <w:pStyle w:val="ConsPlusNormal"/>
            </w:pPr>
          </w:p>
        </w:tc>
        <w:tc>
          <w:tcPr>
            <w:tcW w:w="1247" w:type="dxa"/>
            <w:vMerge/>
          </w:tcPr>
          <w:p w14:paraId="162DB83D" w14:textId="77777777" w:rsidR="00B35845" w:rsidRDefault="00B35845">
            <w:pPr>
              <w:pStyle w:val="ConsPlusNormal"/>
            </w:pPr>
          </w:p>
        </w:tc>
        <w:tc>
          <w:tcPr>
            <w:tcW w:w="1531" w:type="dxa"/>
            <w:vMerge/>
          </w:tcPr>
          <w:p w14:paraId="7301B7F3" w14:textId="77777777" w:rsidR="00B35845" w:rsidRDefault="00B35845">
            <w:pPr>
              <w:pStyle w:val="ConsPlusNormal"/>
            </w:pPr>
          </w:p>
        </w:tc>
        <w:tc>
          <w:tcPr>
            <w:tcW w:w="2551" w:type="dxa"/>
            <w:vMerge/>
          </w:tcPr>
          <w:p w14:paraId="23FAE389" w14:textId="77777777" w:rsidR="00B35845" w:rsidRDefault="00B35845">
            <w:pPr>
              <w:pStyle w:val="ConsPlusNormal"/>
            </w:pPr>
          </w:p>
        </w:tc>
      </w:tr>
      <w:tr w:rsidR="00B35845" w14:paraId="115BAEC3" w14:textId="77777777">
        <w:tc>
          <w:tcPr>
            <w:tcW w:w="794" w:type="dxa"/>
            <w:vMerge/>
          </w:tcPr>
          <w:p w14:paraId="3BDFA829" w14:textId="77777777" w:rsidR="00B35845" w:rsidRDefault="00B35845">
            <w:pPr>
              <w:pStyle w:val="ConsPlusNormal"/>
            </w:pPr>
          </w:p>
        </w:tc>
        <w:tc>
          <w:tcPr>
            <w:tcW w:w="2891" w:type="dxa"/>
            <w:vMerge/>
          </w:tcPr>
          <w:p w14:paraId="0E4313A0" w14:textId="77777777" w:rsidR="00B35845" w:rsidRDefault="00B35845">
            <w:pPr>
              <w:pStyle w:val="ConsPlusNormal"/>
            </w:pPr>
          </w:p>
        </w:tc>
        <w:tc>
          <w:tcPr>
            <w:tcW w:w="1474" w:type="dxa"/>
            <w:vMerge/>
          </w:tcPr>
          <w:p w14:paraId="3E5495BA" w14:textId="77777777" w:rsidR="00B35845" w:rsidRDefault="00B35845">
            <w:pPr>
              <w:pStyle w:val="ConsPlusNormal"/>
            </w:pPr>
          </w:p>
        </w:tc>
        <w:tc>
          <w:tcPr>
            <w:tcW w:w="1984" w:type="dxa"/>
            <w:vMerge/>
          </w:tcPr>
          <w:p w14:paraId="4E00C7AD" w14:textId="77777777" w:rsidR="00B35845" w:rsidRDefault="00B35845">
            <w:pPr>
              <w:pStyle w:val="ConsPlusNormal"/>
            </w:pPr>
          </w:p>
        </w:tc>
        <w:tc>
          <w:tcPr>
            <w:tcW w:w="1587" w:type="dxa"/>
          </w:tcPr>
          <w:p w14:paraId="0EF92027" w14:textId="77777777" w:rsidR="00B35845" w:rsidRDefault="00B35845">
            <w:pPr>
              <w:pStyle w:val="ConsPlusNormal"/>
            </w:pPr>
            <w:r>
              <w:t>206</w:t>
            </w:r>
          </w:p>
        </w:tc>
        <w:tc>
          <w:tcPr>
            <w:tcW w:w="1077" w:type="dxa"/>
          </w:tcPr>
          <w:p w14:paraId="065325A7" w14:textId="77777777" w:rsidR="00B35845" w:rsidRDefault="00B35845">
            <w:pPr>
              <w:pStyle w:val="ConsPlusNormal"/>
            </w:pPr>
            <w:r>
              <w:t>135</w:t>
            </w:r>
          </w:p>
        </w:tc>
        <w:tc>
          <w:tcPr>
            <w:tcW w:w="964" w:type="dxa"/>
          </w:tcPr>
          <w:p w14:paraId="3ED834F6" w14:textId="77777777" w:rsidR="00B35845" w:rsidRDefault="00B35845">
            <w:pPr>
              <w:pStyle w:val="ConsPlusNormal"/>
            </w:pPr>
            <w:r>
              <w:t>74</w:t>
            </w:r>
          </w:p>
        </w:tc>
        <w:tc>
          <w:tcPr>
            <w:tcW w:w="1077" w:type="dxa"/>
          </w:tcPr>
          <w:p w14:paraId="07748B2D" w14:textId="77777777" w:rsidR="00B35845" w:rsidRDefault="00B35845">
            <w:pPr>
              <w:pStyle w:val="ConsPlusNormal"/>
            </w:pPr>
            <w:r>
              <w:t>74</w:t>
            </w:r>
          </w:p>
        </w:tc>
        <w:tc>
          <w:tcPr>
            <w:tcW w:w="1020" w:type="dxa"/>
          </w:tcPr>
          <w:p w14:paraId="1D0BED9B" w14:textId="77777777" w:rsidR="00B35845" w:rsidRDefault="00B35845">
            <w:pPr>
              <w:pStyle w:val="ConsPlusNormal"/>
            </w:pPr>
            <w:r>
              <w:t>100</w:t>
            </w:r>
          </w:p>
        </w:tc>
        <w:tc>
          <w:tcPr>
            <w:tcW w:w="1020" w:type="dxa"/>
          </w:tcPr>
          <w:p w14:paraId="6DA705E2" w14:textId="77777777" w:rsidR="00B35845" w:rsidRDefault="00B35845">
            <w:pPr>
              <w:pStyle w:val="ConsPlusNormal"/>
            </w:pPr>
            <w:r>
              <w:t>135</w:t>
            </w:r>
          </w:p>
        </w:tc>
        <w:tc>
          <w:tcPr>
            <w:tcW w:w="1417" w:type="dxa"/>
          </w:tcPr>
          <w:p w14:paraId="3B99A03E" w14:textId="77777777" w:rsidR="00B35845" w:rsidRDefault="00B35845">
            <w:pPr>
              <w:pStyle w:val="ConsPlusNormal"/>
            </w:pPr>
            <w:r>
              <w:t>206</w:t>
            </w:r>
          </w:p>
        </w:tc>
        <w:tc>
          <w:tcPr>
            <w:tcW w:w="1417" w:type="dxa"/>
          </w:tcPr>
          <w:p w14:paraId="0FA54F28" w14:textId="77777777" w:rsidR="00B35845" w:rsidRDefault="00B35845">
            <w:pPr>
              <w:pStyle w:val="ConsPlusNormal"/>
            </w:pPr>
            <w:r>
              <w:t>-</w:t>
            </w:r>
          </w:p>
        </w:tc>
        <w:tc>
          <w:tcPr>
            <w:tcW w:w="1247" w:type="dxa"/>
          </w:tcPr>
          <w:p w14:paraId="53DA62D5" w14:textId="77777777" w:rsidR="00B35845" w:rsidRDefault="00B35845">
            <w:pPr>
              <w:pStyle w:val="ConsPlusNormal"/>
            </w:pPr>
            <w:r>
              <w:t>-</w:t>
            </w:r>
          </w:p>
        </w:tc>
        <w:tc>
          <w:tcPr>
            <w:tcW w:w="1531" w:type="dxa"/>
          </w:tcPr>
          <w:p w14:paraId="7C0E7325" w14:textId="77777777" w:rsidR="00B35845" w:rsidRDefault="00B35845">
            <w:pPr>
              <w:pStyle w:val="ConsPlusNormal"/>
            </w:pPr>
            <w:r>
              <w:t>-</w:t>
            </w:r>
          </w:p>
        </w:tc>
        <w:tc>
          <w:tcPr>
            <w:tcW w:w="2551" w:type="dxa"/>
            <w:vMerge/>
          </w:tcPr>
          <w:p w14:paraId="5164569D" w14:textId="77777777" w:rsidR="00B35845" w:rsidRDefault="00B35845">
            <w:pPr>
              <w:pStyle w:val="ConsPlusNormal"/>
            </w:pPr>
          </w:p>
        </w:tc>
      </w:tr>
      <w:tr w:rsidR="00B35845" w14:paraId="73BFD33D" w14:textId="77777777">
        <w:tc>
          <w:tcPr>
            <w:tcW w:w="794" w:type="dxa"/>
            <w:vMerge w:val="restart"/>
          </w:tcPr>
          <w:p w14:paraId="054C2DA2" w14:textId="77777777" w:rsidR="00B35845" w:rsidRDefault="00B35845">
            <w:pPr>
              <w:pStyle w:val="ConsPlusNormal"/>
              <w:outlineLvl w:val="3"/>
            </w:pPr>
            <w:r>
              <w:lastRenderedPageBreak/>
              <w:t>10</w:t>
            </w:r>
          </w:p>
        </w:tc>
        <w:tc>
          <w:tcPr>
            <w:tcW w:w="2891" w:type="dxa"/>
            <w:vMerge w:val="restart"/>
          </w:tcPr>
          <w:p w14:paraId="567F5B92" w14:textId="77777777" w:rsidR="00B35845" w:rsidRDefault="00B35845">
            <w:pPr>
              <w:pStyle w:val="ConsPlusNormal"/>
            </w:pPr>
            <w:r>
              <w:t>Основное мероприятие 50. Разработка и реализация проектов государственно-частного партнерства</w:t>
            </w:r>
          </w:p>
        </w:tc>
        <w:tc>
          <w:tcPr>
            <w:tcW w:w="1474" w:type="dxa"/>
            <w:vMerge w:val="restart"/>
          </w:tcPr>
          <w:p w14:paraId="6EE8C0F6" w14:textId="77777777" w:rsidR="00B35845" w:rsidRDefault="00B35845">
            <w:pPr>
              <w:pStyle w:val="ConsPlusNormal"/>
            </w:pPr>
            <w:r>
              <w:t>2023-2027</w:t>
            </w:r>
          </w:p>
        </w:tc>
        <w:tc>
          <w:tcPr>
            <w:tcW w:w="1984" w:type="dxa"/>
          </w:tcPr>
          <w:p w14:paraId="723F7DCC" w14:textId="77777777" w:rsidR="00B35845" w:rsidRDefault="00B35845">
            <w:pPr>
              <w:pStyle w:val="ConsPlusNormal"/>
            </w:pPr>
            <w:r>
              <w:t>Итого:</w:t>
            </w:r>
          </w:p>
        </w:tc>
        <w:tc>
          <w:tcPr>
            <w:tcW w:w="12357" w:type="dxa"/>
            <w:gridSpan w:val="10"/>
            <w:vMerge w:val="restart"/>
          </w:tcPr>
          <w:p w14:paraId="08C9F2A0" w14:textId="77777777" w:rsidR="00B35845" w:rsidRDefault="00B35845">
            <w:pPr>
              <w:pStyle w:val="ConsPlusNormal"/>
            </w:pPr>
            <w:r>
              <w:t>В пределах средств на обеспечение деятельности ЦИОГВ и ГО Московской области</w:t>
            </w:r>
          </w:p>
        </w:tc>
        <w:tc>
          <w:tcPr>
            <w:tcW w:w="2551" w:type="dxa"/>
            <w:vMerge w:val="restart"/>
          </w:tcPr>
          <w:p w14:paraId="466D8CD0" w14:textId="77777777" w:rsidR="00B35845" w:rsidRDefault="00B35845">
            <w:pPr>
              <w:pStyle w:val="ConsPlusNormal"/>
            </w:pPr>
            <w:r>
              <w:t>X</w:t>
            </w:r>
          </w:p>
        </w:tc>
      </w:tr>
      <w:tr w:rsidR="00B35845" w14:paraId="1F900C4C" w14:textId="77777777">
        <w:tc>
          <w:tcPr>
            <w:tcW w:w="794" w:type="dxa"/>
            <w:vMerge/>
          </w:tcPr>
          <w:p w14:paraId="2117B689" w14:textId="77777777" w:rsidR="00B35845" w:rsidRDefault="00B35845">
            <w:pPr>
              <w:pStyle w:val="ConsPlusNormal"/>
            </w:pPr>
          </w:p>
        </w:tc>
        <w:tc>
          <w:tcPr>
            <w:tcW w:w="2891" w:type="dxa"/>
            <w:vMerge/>
          </w:tcPr>
          <w:p w14:paraId="25C2647D" w14:textId="77777777" w:rsidR="00B35845" w:rsidRDefault="00B35845">
            <w:pPr>
              <w:pStyle w:val="ConsPlusNormal"/>
            </w:pPr>
          </w:p>
        </w:tc>
        <w:tc>
          <w:tcPr>
            <w:tcW w:w="1474" w:type="dxa"/>
            <w:vMerge/>
          </w:tcPr>
          <w:p w14:paraId="2D95C429" w14:textId="77777777" w:rsidR="00B35845" w:rsidRDefault="00B35845">
            <w:pPr>
              <w:pStyle w:val="ConsPlusNormal"/>
            </w:pPr>
          </w:p>
        </w:tc>
        <w:tc>
          <w:tcPr>
            <w:tcW w:w="1984" w:type="dxa"/>
          </w:tcPr>
          <w:p w14:paraId="65932DF0" w14:textId="77777777" w:rsidR="00B35845" w:rsidRDefault="00B35845">
            <w:pPr>
              <w:pStyle w:val="ConsPlusNormal"/>
            </w:pPr>
            <w:r>
              <w:t>Средства бюджета Московской области</w:t>
            </w:r>
          </w:p>
        </w:tc>
        <w:tc>
          <w:tcPr>
            <w:tcW w:w="12357" w:type="dxa"/>
            <w:gridSpan w:val="10"/>
            <w:vMerge/>
          </w:tcPr>
          <w:p w14:paraId="5A56303F" w14:textId="77777777" w:rsidR="00B35845" w:rsidRDefault="00B35845">
            <w:pPr>
              <w:pStyle w:val="ConsPlusNormal"/>
            </w:pPr>
          </w:p>
        </w:tc>
        <w:tc>
          <w:tcPr>
            <w:tcW w:w="2551" w:type="dxa"/>
            <w:vMerge/>
          </w:tcPr>
          <w:p w14:paraId="3785B57B" w14:textId="77777777" w:rsidR="00B35845" w:rsidRDefault="00B35845">
            <w:pPr>
              <w:pStyle w:val="ConsPlusNormal"/>
            </w:pPr>
          </w:p>
        </w:tc>
      </w:tr>
      <w:tr w:rsidR="00B35845" w14:paraId="0336FC4B" w14:textId="77777777">
        <w:tc>
          <w:tcPr>
            <w:tcW w:w="794" w:type="dxa"/>
            <w:vMerge w:val="restart"/>
          </w:tcPr>
          <w:p w14:paraId="74348690" w14:textId="77777777" w:rsidR="00B35845" w:rsidRDefault="00B35845">
            <w:pPr>
              <w:pStyle w:val="ConsPlusNormal"/>
            </w:pPr>
            <w:r>
              <w:t>10.1</w:t>
            </w:r>
          </w:p>
        </w:tc>
        <w:tc>
          <w:tcPr>
            <w:tcW w:w="2891" w:type="dxa"/>
            <w:vMerge w:val="restart"/>
          </w:tcPr>
          <w:p w14:paraId="1E1B430B" w14:textId="77777777" w:rsidR="00B35845" w:rsidRDefault="00B35845">
            <w:pPr>
              <w:pStyle w:val="ConsPlusNormal"/>
            </w:pPr>
            <w:r>
              <w:t>Мероприятие 50.01. 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по разработке и реализации проектов государственно-частного партнерства</w:t>
            </w:r>
          </w:p>
        </w:tc>
        <w:tc>
          <w:tcPr>
            <w:tcW w:w="1474" w:type="dxa"/>
            <w:vMerge w:val="restart"/>
          </w:tcPr>
          <w:p w14:paraId="16E7B2DF" w14:textId="77777777" w:rsidR="00B35845" w:rsidRDefault="00B35845">
            <w:pPr>
              <w:pStyle w:val="ConsPlusNormal"/>
            </w:pPr>
            <w:r>
              <w:t>2023-2027</w:t>
            </w:r>
          </w:p>
        </w:tc>
        <w:tc>
          <w:tcPr>
            <w:tcW w:w="1984" w:type="dxa"/>
          </w:tcPr>
          <w:p w14:paraId="51C5DF7D" w14:textId="77777777" w:rsidR="00B35845" w:rsidRDefault="00B35845">
            <w:pPr>
              <w:pStyle w:val="ConsPlusNormal"/>
            </w:pPr>
            <w:r>
              <w:t>Итого:</w:t>
            </w:r>
          </w:p>
        </w:tc>
        <w:tc>
          <w:tcPr>
            <w:tcW w:w="12357" w:type="dxa"/>
            <w:gridSpan w:val="10"/>
            <w:vMerge w:val="restart"/>
          </w:tcPr>
          <w:p w14:paraId="2F1BAD61" w14:textId="77777777" w:rsidR="00B35845" w:rsidRDefault="00B35845">
            <w:pPr>
              <w:pStyle w:val="ConsPlusNormal"/>
            </w:pPr>
            <w:r>
              <w:t>В пределах средств на обеспечение деятельности ЦИОГВ и ГО Московской области</w:t>
            </w:r>
          </w:p>
        </w:tc>
        <w:tc>
          <w:tcPr>
            <w:tcW w:w="2551" w:type="dxa"/>
            <w:vMerge w:val="restart"/>
          </w:tcPr>
          <w:p w14:paraId="53D73C73" w14:textId="77777777" w:rsidR="00B35845" w:rsidRDefault="00B35845">
            <w:pPr>
              <w:pStyle w:val="ConsPlusNormal"/>
            </w:pPr>
            <w:r>
              <w:t>Мининвест Московской области, Минздрав Московской области, МТДи Московской области, Минэкологии Московской области, Минстрой Московской области, Министерство ЖКХ Московской области, Мингосуправления Московской области, Минэнерго Московской области, Министерство образования Московской области, Минкультуры и туризма Московской области, Минсоцразвития Московской области, Минсельхозпрод Московской области, Комитет по конкурентной политике Московской области, Мособлкомцен</w:t>
            </w:r>
          </w:p>
        </w:tc>
      </w:tr>
      <w:tr w:rsidR="00B35845" w14:paraId="7EBF3045" w14:textId="77777777">
        <w:tc>
          <w:tcPr>
            <w:tcW w:w="794" w:type="dxa"/>
            <w:vMerge/>
          </w:tcPr>
          <w:p w14:paraId="6F798E07" w14:textId="77777777" w:rsidR="00B35845" w:rsidRDefault="00B35845">
            <w:pPr>
              <w:pStyle w:val="ConsPlusNormal"/>
            </w:pPr>
          </w:p>
        </w:tc>
        <w:tc>
          <w:tcPr>
            <w:tcW w:w="2891" w:type="dxa"/>
            <w:vMerge/>
          </w:tcPr>
          <w:p w14:paraId="254A9902" w14:textId="77777777" w:rsidR="00B35845" w:rsidRDefault="00B35845">
            <w:pPr>
              <w:pStyle w:val="ConsPlusNormal"/>
            </w:pPr>
          </w:p>
        </w:tc>
        <w:tc>
          <w:tcPr>
            <w:tcW w:w="1474" w:type="dxa"/>
            <w:vMerge/>
          </w:tcPr>
          <w:p w14:paraId="39DCB2E0" w14:textId="77777777" w:rsidR="00B35845" w:rsidRDefault="00B35845">
            <w:pPr>
              <w:pStyle w:val="ConsPlusNormal"/>
            </w:pPr>
          </w:p>
        </w:tc>
        <w:tc>
          <w:tcPr>
            <w:tcW w:w="1984" w:type="dxa"/>
          </w:tcPr>
          <w:p w14:paraId="62C70A59" w14:textId="77777777" w:rsidR="00B35845" w:rsidRDefault="00B35845">
            <w:pPr>
              <w:pStyle w:val="ConsPlusNormal"/>
            </w:pPr>
            <w:r>
              <w:t>Средства бюджета Московской области</w:t>
            </w:r>
          </w:p>
        </w:tc>
        <w:tc>
          <w:tcPr>
            <w:tcW w:w="12357" w:type="dxa"/>
            <w:gridSpan w:val="10"/>
            <w:vMerge/>
          </w:tcPr>
          <w:p w14:paraId="08E4E369" w14:textId="77777777" w:rsidR="00B35845" w:rsidRDefault="00B35845">
            <w:pPr>
              <w:pStyle w:val="ConsPlusNormal"/>
            </w:pPr>
          </w:p>
        </w:tc>
        <w:tc>
          <w:tcPr>
            <w:tcW w:w="2551" w:type="dxa"/>
            <w:vMerge/>
          </w:tcPr>
          <w:p w14:paraId="4FF4D5E9" w14:textId="77777777" w:rsidR="00B35845" w:rsidRDefault="00B35845">
            <w:pPr>
              <w:pStyle w:val="ConsPlusNormal"/>
            </w:pPr>
          </w:p>
        </w:tc>
      </w:tr>
      <w:tr w:rsidR="00B35845" w14:paraId="43DDAADC" w14:textId="77777777">
        <w:tc>
          <w:tcPr>
            <w:tcW w:w="794" w:type="dxa"/>
            <w:vMerge/>
          </w:tcPr>
          <w:p w14:paraId="07ABC519" w14:textId="77777777" w:rsidR="00B35845" w:rsidRDefault="00B35845">
            <w:pPr>
              <w:pStyle w:val="ConsPlusNormal"/>
            </w:pPr>
          </w:p>
        </w:tc>
        <w:tc>
          <w:tcPr>
            <w:tcW w:w="2891" w:type="dxa"/>
            <w:vMerge w:val="restart"/>
          </w:tcPr>
          <w:p w14:paraId="63B517A3" w14:textId="77777777" w:rsidR="00B35845" w:rsidRDefault="00B35845">
            <w:pPr>
              <w:pStyle w:val="ConsPlusNormal"/>
            </w:pPr>
            <w:r>
              <w:t xml:space="preserve">Сокращен срок подготовки </w:t>
            </w:r>
            <w:r>
              <w:lastRenderedPageBreak/>
              <w:t>соглашений проектов государственно-частного партнерства, направленных на решение насущных проблем и экономию бюджетных средств, месяц</w:t>
            </w:r>
          </w:p>
        </w:tc>
        <w:tc>
          <w:tcPr>
            <w:tcW w:w="1474" w:type="dxa"/>
            <w:vMerge w:val="restart"/>
          </w:tcPr>
          <w:p w14:paraId="3558B3F6" w14:textId="77777777" w:rsidR="00B35845" w:rsidRDefault="00B35845">
            <w:pPr>
              <w:pStyle w:val="ConsPlusNormal"/>
            </w:pPr>
            <w:r>
              <w:lastRenderedPageBreak/>
              <w:t>X</w:t>
            </w:r>
          </w:p>
        </w:tc>
        <w:tc>
          <w:tcPr>
            <w:tcW w:w="1984" w:type="dxa"/>
            <w:vMerge w:val="restart"/>
          </w:tcPr>
          <w:p w14:paraId="26FCC5DA" w14:textId="77777777" w:rsidR="00B35845" w:rsidRDefault="00B35845">
            <w:pPr>
              <w:pStyle w:val="ConsPlusNormal"/>
            </w:pPr>
            <w:r>
              <w:t>X</w:t>
            </w:r>
          </w:p>
        </w:tc>
        <w:tc>
          <w:tcPr>
            <w:tcW w:w="1587" w:type="dxa"/>
            <w:vMerge w:val="restart"/>
          </w:tcPr>
          <w:p w14:paraId="4A3EFBBC" w14:textId="77777777" w:rsidR="00B35845" w:rsidRDefault="00B35845">
            <w:pPr>
              <w:pStyle w:val="ConsPlusNormal"/>
            </w:pPr>
            <w:r>
              <w:t>Всего</w:t>
            </w:r>
          </w:p>
        </w:tc>
        <w:tc>
          <w:tcPr>
            <w:tcW w:w="1077" w:type="dxa"/>
            <w:vMerge w:val="restart"/>
          </w:tcPr>
          <w:p w14:paraId="6D4C3655" w14:textId="77777777" w:rsidR="00B35845" w:rsidRDefault="00B35845">
            <w:pPr>
              <w:pStyle w:val="ConsPlusNormal"/>
            </w:pPr>
            <w:r>
              <w:t xml:space="preserve">Итого </w:t>
            </w:r>
            <w:r>
              <w:lastRenderedPageBreak/>
              <w:t>2023 год</w:t>
            </w:r>
          </w:p>
        </w:tc>
        <w:tc>
          <w:tcPr>
            <w:tcW w:w="4081" w:type="dxa"/>
            <w:gridSpan w:val="4"/>
          </w:tcPr>
          <w:p w14:paraId="1FCD4F52" w14:textId="77777777" w:rsidR="00B35845" w:rsidRDefault="00B35845">
            <w:pPr>
              <w:pStyle w:val="ConsPlusNormal"/>
            </w:pPr>
            <w:r>
              <w:lastRenderedPageBreak/>
              <w:t>В том числе по кварталам:</w:t>
            </w:r>
          </w:p>
        </w:tc>
        <w:tc>
          <w:tcPr>
            <w:tcW w:w="1417" w:type="dxa"/>
            <w:vMerge w:val="restart"/>
          </w:tcPr>
          <w:p w14:paraId="2268BAC2" w14:textId="77777777" w:rsidR="00B35845" w:rsidRDefault="00B35845">
            <w:pPr>
              <w:pStyle w:val="ConsPlusNormal"/>
            </w:pPr>
            <w:r>
              <w:t>2024 год</w:t>
            </w:r>
          </w:p>
        </w:tc>
        <w:tc>
          <w:tcPr>
            <w:tcW w:w="1417" w:type="dxa"/>
            <w:vMerge w:val="restart"/>
          </w:tcPr>
          <w:p w14:paraId="26D16045" w14:textId="77777777" w:rsidR="00B35845" w:rsidRDefault="00B35845">
            <w:pPr>
              <w:pStyle w:val="ConsPlusNormal"/>
            </w:pPr>
            <w:r>
              <w:t>2025 год</w:t>
            </w:r>
          </w:p>
        </w:tc>
        <w:tc>
          <w:tcPr>
            <w:tcW w:w="1247" w:type="dxa"/>
            <w:vMerge w:val="restart"/>
          </w:tcPr>
          <w:p w14:paraId="49670EF5" w14:textId="77777777" w:rsidR="00B35845" w:rsidRDefault="00B35845">
            <w:pPr>
              <w:pStyle w:val="ConsPlusNormal"/>
            </w:pPr>
            <w:r>
              <w:t>2026 год</w:t>
            </w:r>
          </w:p>
        </w:tc>
        <w:tc>
          <w:tcPr>
            <w:tcW w:w="1531" w:type="dxa"/>
            <w:vMerge w:val="restart"/>
          </w:tcPr>
          <w:p w14:paraId="11B5A952" w14:textId="77777777" w:rsidR="00B35845" w:rsidRDefault="00B35845">
            <w:pPr>
              <w:pStyle w:val="ConsPlusNormal"/>
            </w:pPr>
            <w:r>
              <w:t>2027 год</w:t>
            </w:r>
          </w:p>
        </w:tc>
        <w:tc>
          <w:tcPr>
            <w:tcW w:w="2551" w:type="dxa"/>
            <w:vMerge w:val="restart"/>
          </w:tcPr>
          <w:p w14:paraId="012D59E1" w14:textId="77777777" w:rsidR="00B35845" w:rsidRDefault="00B35845">
            <w:pPr>
              <w:pStyle w:val="ConsPlusNormal"/>
            </w:pPr>
            <w:r>
              <w:t>X</w:t>
            </w:r>
          </w:p>
        </w:tc>
      </w:tr>
      <w:tr w:rsidR="00B35845" w14:paraId="5B586930" w14:textId="77777777">
        <w:tc>
          <w:tcPr>
            <w:tcW w:w="794" w:type="dxa"/>
            <w:vMerge/>
          </w:tcPr>
          <w:p w14:paraId="29F09483" w14:textId="77777777" w:rsidR="00B35845" w:rsidRDefault="00B35845">
            <w:pPr>
              <w:pStyle w:val="ConsPlusNormal"/>
            </w:pPr>
          </w:p>
        </w:tc>
        <w:tc>
          <w:tcPr>
            <w:tcW w:w="2891" w:type="dxa"/>
            <w:vMerge/>
          </w:tcPr>
          <w:p w14:paraId="0D7E3BB0" w14:textId="77777777" w:rsidR="00B35845" w:rsidRDefault="00B35845">
            <w:pPr>
              <w:pStyle w:val="ConsPlusNormal"/>
            </w:pPr>
          </w:p>
        </w:tc>
        <w:tc>
          <w:tcPr>
            <w:tcW w:w="1474" w:type="dxa"/>
            <w:vMerge/>
          </w:tcPr>
          <w:p w14:paraId="3EC47719" w14:textId="77777777" w:rsidR="00B35845" w:rsidRDefault="00B35845">
            <w:pPr>
              <w:pStyle w:val="ConsPlusNormal"/>
            </w:pPr>
          </w:p>
        </w:tc>
        <w:tc>
          <w:tcPr>
            <w:tcW w:w="1984" w:type="dxa"/>
            <w:vMerge/>
          </w:tcPr>
          <w:p w14:paraId="1219E1B6" w14:textId="77777777" w:rsidR="00B35845" w:rsidRDefault="00B35845">
            <w:pPr>
              <w:pStyle w:val="ConsPlusNormal"/>
            </w:pPr>
          </w:p>
        </w:tc>
        <w:tc>
          <w:tcPr>
            <w:tcW w:w="1587" w:type="dxa"/>
            <w:vMerge/>
          </w:tcPr>
          <w:p w14:paraId="05F4BE9D" w14:textId="77777777" w:rsidR="00B35845" w:rsidRDefault="00B35845">
            <w:pPr>
              <w:pStyle w:val="ConsPlusNormal"/>
            </w:pPr>
          </w:p>
        </w:tc>
        <w:tc>
          <w:tcPr>
            <w:tcW w:w="1077" w:type="dxa"/>
            <w:vMerge/>
          </w:tcPr>
          <w:p w14:paraId="1941490E" w14:textId="77777777" w:rsidR="00B35845" w:rsidRDefault="00B35845">
            <w:pPr>
              <w:pStyle w:val="ConsPlusNormal"/>
            </w:pPr>
          </w:p>
        </w:tc>
        <w:tc>
          <w:tcPr>
            <w:tcW w:w="964" w:type="dxa"/>
          </w:tcPr>
          <w:p w14:paraId="789C6484" w14:textId="77777777" w:rsidR="00B35845" w:rsidRDefault="00B35845">
            <w:pPr>
              <w:pStyle w:val="ConsPlusNormal"/>
            </w:pPr>
            <w:r>
              <w:t>I</w:t>
            </w:r>
          </w:p>
        </w:tc>
        <w:tc>
          <w:tcPr>
            <w:tcW w:w="1077" w:type="dxa"/>
          </w:tcPr>
          <w:p w14:paraId="22C91244" w14:textId="77777777" w:rsidR="00B35845" w:rsidRDefault="00B35845">
            <w:pPr>
              <w:pStyle w:val="ConsPlusNormal"/>
            </w:pPr>
            <w:r>
              <w:t>II</w:t>
            </w:r>
          </w:p>
        </w:tc>
        <w:tc>
          <w:tcPr>
            <w:tcW w:w="1020" w:type="dxa"/>
          </w:tcPr>
          <w:p w14:paraId="16CE8D5A" w14:textId="77777777" w:rsidR="00B35845" w:rsidRDefault="00B35845">
            <w:pPr>
              <w:pStyle w:val="ConsPlusNormal"/>
            </w:pPr>
            <w:r>
              <w:t>III</w:t>
            </w:r>
          </w:p>
        </w:tc>
        <w:tc>
          <w:tcPr>
            <w:tcW w:w="1020" w:type="dxa"/>
          </w:tcPr>
          <w:p w14:paraId="0D117696" w14:textId="77777777" w:rsidR="00B35845" w:rsidRDefault="00B35845">
            <w:pPr>
              <w:pStyle w:val="ConsPlusNormal"/>
            </w:pPr>
            <w:r>
              <w:t>IV</w:t>
            </w:r>
          </w:p>
        </w:tc>
        <w:tc>
          <w:tcPr>
            <w:tcW w:w="1417" w:type="dxa"/>
            <w:vMerge/>
          </w:tcPr>
          <w:p w14:paraId="71FF1781" w14:textId="77777777" w:rsidR="00B35845" w:rsidRDefault="00B35845">
            <w:pPr>
              <w:pStyle w:val="ConsPlusNormal"/>
            </w:pPr>
          </w:p>
        </w:tc>
        <w:tc>
          <w:tcPr>
            <w:tcW w:w="1417" w:type="dxa"/>
            <w:vMerge/>
          </w:tcPr>
          <w:p w14:paraId="6235A6D9" w14:textId="77777777" w:rsidR="00B35845" w:rsidRDefault="00B35845">
            <w:pPr>
              <w:pStyle w:val="ConsPlusNormal"/>
            </w:pPr>
          </w:p>
        </w:tc>
        <w:tc>
          <w:tcPr>
            <w:tcW w:w="1247" w:type="dxa"/>
            <w:vMerge/>
          </w:tcPr>
          <w:p w14:paraId="3F4EBDC1" w14:textId="77777777" w:rsidR="00B35845" w:rsidRDefault="00B35845">
            <w:pPr>
              <w:pStyle w:val="ConsPlusNormal"/>
            </w:pPr>
          </w:p>
        </w:tc>
        <w:tc>
          <w:tcPr>
            <w:tcW w:w="1531" w:type="dxa"/>
            <w:vMerge/>
          </w:tcPr>
          <w:p w14:paraId="4AD276AB" w14:textId="77777777" w:rsidR="00B35845" w:rsidRDefault="00B35845">
            <w:pPr>
              <w:pStyle w:val="ConsPlusNormal"/>
            </w:pPr>
          </w:p>
        </w:tc>
        <w:tc>
          <w:tcPr>
            <w:tcW w:w="2551" w:type="dxa"/>
            <w:vMerge/>
          </w:tcPr>
          <w:p w14:paraId="071F6AFF" w14:textId="77777777" w:rsidR="00B35845" w:rsidRDefault="00B35845">
            <w:pPr>
              <w:pStyle w:val="ConsPlusNormal"/>
            </w:pPr>
          </w:p>
        </w:tc>
      </w:tr>
      <w:tr w:rsidR="00B35845" w14:paraId="6559AD7A" w14:textId="77777777">
        <w:tc>
          <w:tcPr>
            <w:tcW w:w="794" w:type="dxa"/>
            <w:vMerge/>
          </w:tcPr>
          <w:p w14:paraId="69C84B40" w14:textId="77777777" w:rsidR="00B35845" w:rsidRDefault="00B35845">
            <w:pPr>
              <w:pStyle w:val="ConsPlusNormal"/>
            </w:pPr>
          </w:p>
        </w:tc>
        <w:tc>
          <w:tcPr>
            <w:tcW w:w="2891" w:type="dxa"/>
            <w:vMerge/>
          </w:tcPr>
          <w:p w14:paraId="43FBB6E8" w14:textId="77777777" w:rsidR="00B35845" w:rsidRDefault="00B35845">
            <w:pPr>
              <w:pStyle w:val="ConsPlusNormal"/>
            </w:pPr>
          </w:p>
        </w:tc>
        <w:tc>
          <w:tcPr>
            <w:tcW w:w="1474" w:type="dxa"/>
            <w:vMerge/>
          </w:tcPr>
          <w:p w14:paraId="2AA4C843" w14:textId="77777777" w:rsidR="00B35845" w:rsidRDefault="00B35845">
            <w:pPr>
              <w:pStyle w:val="ConsPlusNormal"/>
            </w:pPr>
          </w:p>
        </w:tc>
        <w:tc>
          <w:tcPr>
            <w:tcW w:w="1984" w:type="dxa"/>
            <w:vMerge/>
          </w:tcPr>
          <w:p w14:paraId="0EA36DFC" w14:textId="77777777" w:rsidR="00B35845" w:rsidRDefault="00B35845">
            <w:pPr>
              <w:pStyle w:val="ConsPlusNormal"/>
            </w:pPr>
          </w:p>
        </w:tc>
        <w:tc>
          <w:tcPr>
            <w:tcW w:w="1587" w:type="dxa"/>
          </w:tcPr>
          <w:p w14:paraId="2EBF2681" w14:textId="77777777" w:rsidR="00B35845" w:rsidRDefault="00B35845">
            <w:pPr>
              <w:pStyle w:val="ConsPlusNormal"/>
            </w:pPr>
            <w:r>
              <w:t>11</w:t>
            </w:r>
          </w:p>
        </w:tc>
        <w:tc>
          <w:tcPr>
            <w:tcW w:w="1077" w:type="dxa"/>
          </w:tcPr>
          <w:p w14:paraId="7634E10D" w14:textId="77777777" w:rsidR="00B35845" w:rsidRDefault="00B35845">
            <w:pPr>
              <w:pStyle w:val="ConsPlusNormal"/>
            </w:pPr>
            <w:r>
              <w:t>11</w:t>
            </w:r>
          </w:p>
        </w:tc>
        <w:tc>
          <w:tcPr>
            <w:tcW w:w="964" w:type="dxa"/>
          </w:tcPr>
          <w:p w14:paraId="65AAA6C8" w14:textId="77777777" w:rsidR="00B35845" w:rsidRDefault="00B35845">
            <w:pPr>
              <w:pStyle w:val="ConsPlusNormal"/>
            </w:pPr>
            <w:r>
              <w:t>-</w:t>
            </w:r>
          </w:p>
        </w:tc>
        <w:tc>
          <w:tcPr>
            <w:tcW w:w="1077" w:type="dxa"/>
          </w:tcPr>
          <w:p w14:paraId="5ECD389F" w14:textId="77777777" w:rsidR="00B35845" w:rsidRDefault="00B35845">
            <w:pPr>
              <w:pStyle w:val="ConsPlusNormal"/>
            </w:pPr>
            <w:r>
              <w:t>-</w:t>
            </w:r>
          </w:p>
        </w:tc>
        <w:tc>
          <w:tcPr>
            <w:tcW w:w="1020" w:type="dxa"/>
          </w:tcPr>
          <w:p w14:paraId="0202102B" w14:textId="77777777" w:rsidR="00B35845" w:rsidRDefault="00B35845">
            <w:pPr>
              <w:pStyle w:val="ConsPlusNormal"/>
            </w:pPr>
            <w:r>
              <w:t>-</w:t>
            </w:r>
          </w:p>
        </w:tc>
        <w:tc>
          <w:tcPr>
            <w:tcW w:w="1020" w:type="dxa"/>
          </w:tcPr>
          <w:p w14:paraId="24330462" w14:textId="77777777" w:rsidR="00B35845" w:rsidRDefault="00B35845">
            <w:pPr>
              <w:pStyle w:val="ConsPlusNormal"/>
            </w:pPr>
            <w:r>
              <w:t>11</w:t>
            </w:r>
          </w:p>
        </w:tc>
        <w:tc>
          <w:tcPr>
            <w:tcW w:w="1417" w:type="dxa"/>
          </w:tcPr>
          <w:p w14:paraId="543BF75F" w14:textId="77777777" w:rsidR="00B35845" w:rsidRDefault="00B35845">
            <w:pPr>
              <w:pStyle w:val="ConsPlusNormal"/>
            </w:pPr>
            <w:r>
              <w:t>11</w:t>
            </w:r>
          </w:p>
        </w:tc>
        <w:tc>
          <w:tcPr>
            <w:tcW w:w="1417" w:type="dxa"/>
          </w:tcPr>
          <w:p w14:paraId="1B8DEB34" w14:textId="77777777" w:rsidR="00B35845" w:rsidRDefault="00B35845">
            <w:pPr>
              <w:pStyle w:val="ConsPlusNormal"/>
            </w:pPr>
            <w:r>
              <w:t>11</w:t>
            </w:r>
          </w:p>
        </w:tc>
        <w:tc>
          <w:tcPr>
            <w:tcW w:w="1247" w:type="dxa"/>
          </w:tcPr>
          <w:p w14:paraId="2E84EEC0" w14:textId="77777777" w:rsidR="00B35845" w:rsidRDefault="00B35845">
            <w:pPr>
              <w:pStyle w:val="ConsPlusNormal"/>
            </w:pPr>
            <w:r>
              <w:t>11</w:t>
            </w:r>
          </w:p>
        </w:tc>
        <w:tc>
          <w:tcPr>
            <w:tcW w:w="1531" w:type="dxa"/>
          </w:tcPr>
          <w:p w14:paraId="3CC812D1" w14:textId="77777777" w:rsidR="00B35845" w:rsidRDefault="00B35845">
            <w:pPr>
              <w:pStyle w:val="ConsPlusNormal"/>
            </w:pPr>
            <w:r>
              <w:t>11</w:t>
            </w:r>
          </w:p>
        </w:tc>
        <w:tc>
          <w:tcPr>
            <w:tcW w:w="2551" w:type="dxa"/>
            <w:vMerge/>
          </w:tcPr>
          <w:p w14:paraId="6286B850" w14:textId="77777777" w:rsidR="00B35845" w:rsidRDefault="00B35845">
            <w:pPr>
              <w:pStyle w:val="ConsPlusNormal"/>
            </w:pPr>
          </w:p>
        </w:tc>
      </w:tr>
      <w:tr w:rsidR="00B35845" w14:paraId="3FB9B3A2" w14:textId="77777777">
        <w:tc>
          <w:tcPr>
            <w:tcW w:w="794" w:type="dxa"/>
            <w:vMerge w:val="restart"/>
          </w:tcPr>
          <w:p w14:paraId="3C61080C" w14:textId="77777777" w:rsidR="00B35845" w:rsidRDefault="00B35845">
            <w:pPr>
              <w:pStyle w:val="ConsPlusNormal"/>
            </w:pPr>
          </w:p>
        </w:tc>
        <w:tc>
          <w:tcPr>
            <w:tcW w:w="4365" w:type="dxa"/>
            <w:gridSpan w:val="2"/>
            <w:vMerge w:val="restart"/>
          </w:tcPr>
          <w:p w14:paraId="717E8F52" w14:textId="77777777" w:rsidR="00B35845" w:rsidRDefault="00B35845">
            <w:pPr>
              <w:pStyle w:val="ConsPlusNormal"/>
            </w:pPr>
            <w:r>
              <w:t>Итого по подпрограмме</w:t>
            </w:r>
          </w:p>
        </w:tc>
        <w:tc>
          <w:tcPr>
            <w:tcW w:w="1984" w:type="dxa"/>
          </w:tcPr>
          <w:p w14:paraId="1F4D2A43" w14:textId="77777777" w:rsidR="00B35845" w:rsidRDefault="00B35845">
            <w:pPr>
              <w:pStyle w:val="ConsPlusNormal"/>
            </w:pPr>
            <w:r>
              <w:t>Итого:</w:t>
            </w:r>
          </w:p>
        </w:tc>
        <w:tc>
          <w:tcPr>
            <w:tcW w:w="1587" w:type="dxa"/>
          </w:tcPr>
          <w:p w14:paraId="6E5B0E59" w14:textId="77777777" w:rsidR="00B35845" w:rsidRDefault="00B35845">
            <w:pPr>
              <w:pStyle w:val="ConsPlusNormal"/>
            </w:pPr>
            <w:r>
              <w:t>16768613,99</w:t>
            </w:r>
          </w:p>
        </w:tc>
        <w:tc>
          <w:tcPr>
            <w:tcW w:w="5158" w:type="dxa"/>
            <w:gridSpan w:val="5"/>
          </w:tcPr>
          <w:p w14:paraId="36426D82" w14:textId="77777777" w:rsidR="00B35845" w:rsidRDefault="00B35845">
            <w:pPr>
              <w:pStyle w:val="ConsPlusNormal"/>
            </w:pPr>
            <w:r>
              <w:t>6295294,93</w:t>
            </w:r>
          </w:p>
        </w:tc>
        <w:tc>
          <w:tcPr>
            <w:tcW w:w="1417" w:type="dxa"/>
          </w:tcPr>
          <w:p w14:paraId="2D6FF3C3" w14:textId="77777777" w:rsidR="00B35845" w:rsidRDefault="00B35845">
            <w:pPr>
              <w:pStyle w:val="ConsPlusNormal"/>
            </w:pPr>
            <w:r>
              <w:t>7395570,66</w:t>
            </w:r>
          </w:p>
        </w:tc>
        <w:tc>
          <w:tcPr>
            <w:tcW w:w="1417" w:type="dxa"/>
          </w:tcPr>
          <w:p w14:paraId="3AE74A05" w14:textId="77777777" w:rsidR="00B35845" w:rsidRDefault="00B35845">
            <w:pPr>
              <w:pStyle w:val="ConsPlusNormal"/>
            </w:pPr>
            <w:r>
              <w:t>1861680,40</w:t>
            </w:r>
          </w:p>
        </w:tc>
        <w:tc>
          <w:tcPr>
            <w:tcW w:w="1247" w:type="dxa"/>
          </w:tcPr>
          <w:p w14:paraId="560F74E9" w14:textId="77777777" w:rsidR="00B35845" w:rsidRDefault="00B35845">
            <w:pPr>
              <w:pStyle w:val="ConsPlusNormal"/>
            </w:pPr>
            <w:r>
              <w:t>608034,00</w:t>
            </w:r>
          </w:p>
        </w:tc>
        <w:tc>
          <w:tcPr>
            <w:tcW w:w="1531" w:type="dxa"/>
          </w:tcPr>
          <w:p w14:paraId="2A04F958" w14:textId="77777777" w:rsidR="00B35845" w:rsidRDefault="00B35845">
            <w:pPr>
              <w:pStyle w:val="ConsPlusNormal"/>
            </w:pPr>
            <w:r>
              <w:t>608034,00</w:t>
            </w:r>
          </w:p>
        </w:tc>
        <w:tc>
          <w:tcPr>
            <w:tcW w:w="2551" w:type="dxa"/>
            <w:vMerge w:val="restart"/>
          </w:tcPr>
          <w:p w14:paraId="1BDE719F" w14:textId="77777777" w:rsidR="00B35845" w:rsidRDefault="00B35845">
            <w:pPr>
              <w:pStyle w:val="ConsPlusNormal"/>
            </w:pPr>
            <w:r>
              <w:t>X</w:t>
            </w:r>
          </w:p>
        </w:tc>
      </w:tr>
      <w:tr w:rsidR="00B35845" w14:paraId="27199890" w14:textId="77777777">
        <w:tc>
          <w:tcPr>
            <w:tcW w:w="794" w:type="dxa"/>
            <w:vMerge/>
          </w:tcPr>
          <w:p w14:paraId="522D23A5" w14:textId="77777777" w:rsidR="00B35845" w:rsidRDefault="00B35845">
            <w:pPr>
              <w:pStyle w:val="ConsPlusNormal"/>
            </w:pPr>
          </w:p>
        </w:tc>
        <w:tc>
          <w:tcPr>
            <w:tcW w:w="4365" w:type="dxa"/>
            <w:gridSpan w:val="2"/>
            <w:vMerge/>
          </w:tcPr>
          <w:p w14:paraId="28BD49F5" w14:textId="77777777" w:rsidR="00B35845" w:rsidRDefault="00B35845">
            <w:pPr>
              <w:pStyle w:val="ConsPlusNormal"/>
            </w:pPr>
          </w:p>
        </w:tc>
        <w:tc>
          <w:tcPr>
            <w:tcW w:w="1984" w:type="dxa"/>
          </w:tcPr>
          <w:p w14:paraId="00CB0DC1" w14:textId="77777777" w:rsidR="00B35845" w:rsidRDefault="00B35845">
            <w:pPr>
              <w:pStyle w:val="ConsPlusNormal"/>
            </w:pPr>
            <w:r>
              <w:t>Средства бюджета Московской области</w:t>
            </w:r>
          </w:p>
        </w:tc>
        <w:tc>
          <w:tcPr>
            <w:tcW w:w="1587" w:type="dxa"/>
          </w:tcPr>
          <w:p w14:paraId="08DB5F1D" w14:textId="77777777" w:rsidR="00B35845" w:rsidRDefault="00B35845">
            <w:pPr>
              <w:pStyle w:val="ConsPlusNormal"/>
            </w:pPr>
            <w:r>
              <w:t>15856254,00</w:t>
            </w:r>
          </w:p>
        </w:tc>
        <w:tc>
          <w:tcPr>
            <w:tcW w:w="5158" w:type="dxa"/>
            <w:gridSpan w:val="5"/>
          </w:tcPr>
          <w:p w14:paraId="62DC7F46" w14:textId="77777777" w:rsidR="00B35845" w:rsidRDefault="00B35845">
            <w:pPr>
              <w:pStyle w:val="ConsPlusNormal"/>
            </w:pPr>
            <w:r>
              <w:t>5942093,00</w:t>
            </w:r>
          </w:p>
        </w:tc>
        <w:tc>
          <w:tcPr>
            <w:tcW w:w="1417" w:type="dxa"/>
          </w:tcPr>
          <w:p w14:paraId="400B9E6C" w14:textId="77777777" w:rsidR="00B35845" w:rsidRDefault="00B35845">
            <w:pPr>
              <w:pStyle w:val="ConsPlusNormal"/>
            </w:pPr>
            <w:r>
              <w:t>7017709,00</w:t>
            </w:r>
          </w:p>
        </w:tc>
        <w:tc>
          <w:tcPr>
            <w:tcW w:w="1417" w:type="dxa"/>
          </w:tcPr>
          <w:p w14:paraId="18C96C4E" w14:textId="77777777" w:rsidR="00B35845" w:rsidRDefault="00B35845">
            <w:pPr>
              <w:pStyle w:val="ConsPlusNormal"/>
            </w:pPr>
            <w:r>
              <w:t>1680384,00</w:t>
            </w:r>
          </w:p>
        </w:tc>
        <w:tc>
          <w:tcPr>
            <w:tcW w:w="1247" w:type="dxa"/>
          </w:tcPr>
          <w:p w14:paraId="024CA25D" w14:textId="77777777" w:rsidR="00B35845" w:rsidRDefault="00B35845">
            <w:pPr>
              <w:pStyle w:val="ConsPlusNormal"/>
            </w:pPr>
            <w:r>
              <w:t>608034,00</w:t>
            </w:r>
          </w:p>
        </w:tc>
        <w:tc>
          <w:tcPr>
            <w:tcW w:w="1531" w:type="dxa"/>
          </w:tcPr>
          <w:p w14:paraId="50FD7BD6" w14:textId="77777777" w:rsidR="00B35845" w:rsidRDefault="00B35845">
            <w:pPr>
              <w:pStyle w:val="ConsPlusNormal"/>
            </w:pPr>
            <w:r>
              <w:t>608034,00</w:t>
            </w:r>
          </w:p>
        </w:tc>
        <w:tc>
          <w:tcPr>
            <w:tcW w:w="2551" w:type="dxa"/>
            <w:vMerge/>
          </w:tcPr>
          <w:p w14:paraId="2784A779" w14:textId="77777777" w:rsidR="00B35845" w:rsidRDefault="00B35845">
            <w:pPr>
              <w:pStyle w:val="ConsPlusNormal"/>
            </w:pPr>
          </w:p>
        </w:tc>
      </w:tr>
      <w:tr w:rsidR="00B35845" w14:paraId="488A788E" w14:textId="77777777">
        <w:tc>
          <w:tcPr>
            <w:tcW w:w="794" w:type="dxa"/>
            <w:vMerge/>
          </w:tcPr>
          <w:p w14:paraId="1BFE8A5B" w14:textId="77777777" w:rsidR="00B35845" w:rsidRDefault="00B35845">
            <w:pPr>
              <w:pStyle w:val="ConsPlusNormal"/>
            </w:pPr>
          </w:p>
        </w:tc>
        <w:tc>
          <w:tcPr>
            <w:tcW w:w="4365" w:type="dxa"/>
            <w:gridSpan w:val="2"/>
            <w:vMerge/>
          </w:tcPr>
          <w:p w14:paraId="0F0E87D3" w14:textId="77777777" w:rsidR="00B35845" w:rsidRDefault="00B35845">
            <w:pPr>
              <w:pStyle w:val="ConsPlusNormal"/>
            </w:pPr>
          </w:p>
        </w:tc>
        <w:tc>
          <w:tcPr>
            <w:tcW w:w="1984" w:type="dxa"/>
          </w:tcPr>
          <w:p w14:paraId="3B7D570F" w14:textId="77777777" w:rsidR="00B35845" w:rsidRDefault="00B35845">
            <w:pPr>
              <w:pStyle w:val="ConsPlusNormal"/>
            </w:pPr>
            <w:r>
              <w:t>Средства федерального бюджета</w:t>
            </w:r>
          </w:p>
        </w:tc>
        <w:tc>
          <w:tcPr>
            <w:tcW w:w="1587" w:type="dxa"/>
          </w:tcPr>
          <w:p w14:paraId="5281B722" w14:textId="77777777" w:rsidR="00B35845" w:rsidRDefault="00B35845">
            <w:pPr>
              <w:pStyle w:val="ConsPlusNormal"/>
            </w:pPr>
            <w:r>
              <w:t>714301,00</w:t>
            </w:r>
          </w:p>
        </w:tc>
        <w:tc>
          <w:tcPr>
            <w:tcW w:w="5158" w:type="dxa"/>
            <w:gridSpan w:val="5"/>
          </w:tcPr>
          <w:p w14:paraId="555B87A4" w14:textId="77777777" w:rsidR="00B35845" w:rsidRDefault="00B35845">
            <w:pPr>
              <w:pStyle w:val="ConsPlusNormal"/>
            </w:pPr>
            <w:r>
              <w:t>290070,00</w:t>
            </w:r>
          </w:p>
        </w:tc>
        <w:tc>
          <w:tcPr>
            <w:tcW w:w="1417" w:type="dxa"/>
          </w:tcPr>
          <w:p w14:paraId="336F74D2" w14:textId="77777777" w:rsidR="00B35845" w:rsidRDefault="00B35845">
            <w:pPr>
              <w:pStyle w:val="ConsPlusNormal"/>
            </w:pPr>
            <w:r>
              <w:t>274959,00</w:t>
            </w:r>
          </w:p>
        </w:tc>
        <w:tc>
          <w:tcPr>
            <w:tcW w:w="1417" w:type="dxa"/>
          </w:tcPr>
          <w:p w14:paraId="55E178C0" w14:textId="77777777" w:rsidR="00B35845" w:rsidRDefault="00B35845">
            <w:pPr>
              <w:pStyle w:val="ConsPlusNormal"/>
            </w:pPr>
            <w:r>
              <w:t>149272,00</w:t>
            </w:r>
          </w:p>
        </w:tc>
        <w:tc>
          <w:tcPr>
            <w:tcW w:w="1247" w:type="dxa"/>
          </w:tcPr>
          <w:p w14:paraId="45E23D22" w14:textId="77777777" w:rsidR="00B35845" w:rsidRDefault="00B35845">
            <w:pPr>
              <w:pStyle w:val="ConsPlusNormal"/>
            </w:pPr>
            <w:r>
              <w:t>-</w:t>
            </w:r>
          </w:p>
        </w:tc>
        <w:tc>
          <w:tcPr>
            <w:tcW w:w="1531" w:type="dxa"/>
          </w:tcPr>
          <w:p w14:paraId="135023F6" w14:textId="77777777" w:rsidR="00B35845" w:rsidRDefault="00B35845">
            <w:pPr>
              <w:pStyle w:val="ConsPlusNormal"/>
            </w:pPr>
            <w:r>
              <w:t>-</w:t>
            </w:r>
          </w:p>
        </w:tc>
        <w:tc>
          <w:tcPr>
            <w:tcW w:w="2551" w:type="dxa"/>
            <w:vMerge/>
          </w:tcPr>
          <w:p w14:paraId="04804958" w14:textId="77777777" w:rsidR="00B35845" w:rsidRDefault="00B35845">
            <w:pPr>
              <w:pStyle w:val="ConsPlusNormal"/>
            </w:pPr>
          </w:p>
        </w:tc>
      </w:tr>
      <w:tr w:rsidR="00B35845" w14:paraId="200E3DE6" w14:textId="77777777">
        <w:tc>
          <w:tcPr>
            <w:tcW w:w="794" w:type="dxa"/>
            <w:vMerge/>
          </w:tcPr>
          <w:p w14:paraId="033FB349" w14:textId="77777777" w:rsidR="00B35845" w:rsidRDefault="00B35845">
            <w:pPr>
              <w:pStyle w:val="ConsPlusNormal"/>
            </w:pPr>
          </w:p>
        </w:tc>
        <w:tc>
          <w:tcPr>
            <w:tcW w:w="4365" w:type="dxa"/>
            <w:gridSpan w:val="2"/>
            <w:vMerge/>
          </w:tcPr>
          <w:p w14:paraId="3DCDA6E0" w14:textId="77777777" w:rsidR="00B35845" w:rsidRDefault="00B35845">
            <w:pPr>
              <w:pStyle w:val="ConsPlusNormal"/>
            </w:pPr>
          </w:p>
        </w:tc>
        <w:tc>
          <w:tcPr>
            <w:tcW w:w="1984" w:type="dxa"/>
          </w:tcPr>
          <w:p w14:paraId="1587B16D" w14:textId="77777777" w:rsidR="00B35845" w:rsidRDefault="00B35845">
            <w:pPr>
              <w:pStyle w:val="ConsPlusNormal"/>
            </w:pPr>
            <w:r>
              <w:t>Средства бюджетов муниципальных образований Московской области</w:t>
            </w:r>
          </w:p>
        </w:tc>
        <w:tc>
          <w:tcPr>
            <w:tcW w:w="1587" w:type="dxa"/>
          </w:tcPr>
          <w:p w14:paraId="11AE691C" w14:textId="77777777" w:rsidR="00B35845" w:rsidRDefault="00B35845">
            <w:pPr>
              <w:pStyle w:val="ConsPlusNormal"/>
            </w:pPr>
            <w:r>
              <w:t>198058,99</w:t>
            </w:r>
          </w:p>
        </w:tc>
        <w:tc>
          <w:tcPr>
            <w:tcW w:w="5158" w:type="dxa"/>
            <w:gridSpan w:val="5"/>
          </w:tcPr>
          <w:p w14:paraId="6B0307B9" w14:textId="77777777" w:rsidR="00B35845" w:rsidRDefault="00B35845">
            <w:pPr>
              <w:pStyle w:val="ConsPlusNormal"/>
            </w:pPr>
            <w:r>
              <w:t>63131,93</w:t>
            </w:r>
          </w:p>
        </w:tc>
        <w:tc>
          <w:tcPr>
            <w:tcW w:w="1417" w:type="dxa"/>
          </w:tcPr>
          <w:p w14:paraId="6E4C3905" w14:textId="77777777" w:rsidR="00B35845" w:rsidRDefault="00B35845">
            <w:pPr>
              <w:pStyle w:val="ConsPlusNormal"/>
            </w:pPr>
            <w:r>
              <w:t>102902,66</w:t>
            </w:r>
          </w:p>
        </w:tc>
        <w:tc>
          <w:tcPr>
            <w:tcW w:w="1417" w:type="dxa"/>
          </w:tcPr>
          <w:p w14:paraId="7D34558C" w14:textId="77777777" w:rsidR="00B35845" w:rsidRDefault="00B35845">
            <w:pPr>
              <w:pStyle w:val="ConsPlusNormal"/>
            </w:pPr>
            <w:r>
              <w:t>32024,40</w:t>
            </w:r>
          </w:p>
        </w:tc>
        <w:tc>
          <w:tcPr>
            <w:tcW w:w="1247" w:type="dxa"/>
          </w:tcPr>
          <w:p w14:paraId="5BC2C8E1" w14:textId="77777777" w:rsidR="00B35845" w:rsidRDefault="00B35845">
            <w:pPr>
              <w:pStyle w:val="ConsPlusNormal"/>
            </w:pPr>
            <w:r>
              <w:t>-</w:t>
            </w:r>
          </w:p>
        </w:tc>
        <w:tc>
          <w:tcPr>
            <w:tcW w:w="1531" w:type="dxa"/>
          </w:tcPr>
          <w:p w14:paraId="5AA144AA" w14:textId="77777777" w:rsidR="00B35845" w:rsidRDefault="00B35845">
            <w:pPr>
              <w:pStyle w:val="ConsPlusNormal"/>
            </w:pPr>
            <w:r>
              <w:t>-</w:t>
            </w:r>
          </w:p>
        </w:tc>
        <w:tc>
          <w:tcPr>
            <w:tcW w:w="2551" w:type="dxa"/>
            <w:vMerge/>
          </w:tcPr>
          <w:p w14:paraId="77D4214B" w14:textId="77777777" w:rsidR="00B35845" w:rsidRDefault="00B35845">
            <w:pPr>
              <w:pStyle w:val="ConsPlusNormal"/>
            </w:pPr>
          </w:p>
        </w:tc>
      </w:tr>
    </w:tbl>
    <w:p w14:paraId="5D695993" w14:textId="77777777" w:rsidR="00B35845" w:rsidRDefault="00B35845">
      <w:pPr>
        <w:pStyle w:val="ConsPlusNormal"/>
        <w:sectPr w:rsidR="00B35845">
          <w:pgSz w:w="16838" w:h="11905" w:orient="landscape"/>
          <w:pgMar w:top="1701" w:right="1134" w:bottom="850" w:left="1134" w:header="0" w:footer="0" w:gutter="0"/>
          <w:cols w:space="720"/>
          <w:titlePg/>
        </w:sectPr>
      </w:pPr>
    </w:p>
    <w:p w14:paraId="2D9E3F02" w14:textId="77777777" w:rsidR="00B35845" w:rsidRDefault="00B35845">
      <w:pPr>
        <w:pStyle w:val="ConsPlusNormal"/>
        <w:jc w:val="both"/>
      </w:pPr>
    </w:p>
    <w:p w14:paraId="2AE40B11" w14:textId="77777777" w:rsidR="00B35845" w:rsidRDefault="00B35845">
      <w:pPr>
        <w:pStyle w:val="ConsPlusTitle"/>
        <w:jc w:val="center"/>
        <w:outlineLvl w:val="2"/>
      </w:pPr>
      <w:r>
        <w:t>5.2. Порядки предоставления и распределения субсидий</w:t>
      </w:r>
    </w:p>
    <w:p w14:paraId="09894EC4" w14:textId="77777777" w:rsidR="00B35845" w:rsidRDefault="00B35845">
      <w:pPr>
        <w:pStyle w:val="ConsPlusTitle"/>
        <w:jc w:val="center"/>
      </w:pPr>
      <w:r>
        <w:t>из бюджета Московской области бюджетам муниципальных</w:t>
      </w:r>
    </w:p>
    <w:p w14:paraId="739F6288" w14:textId="77777777" w:rsidR="00B35845" w:rsidRDefault="00B35845">
      <w:pPr>
        <w:pStyle w:val="ConsPlusTitle"/>
        <w:jc w:val="center"/>
      </w:pPr>
      <w:r>
        <w:t>образований Московской области на софинансирование</w:t>
      </w:r>
    </w:p>
    <w:p w14:paraId="4493F77D" w14:textId="77777777" w:rsidR="00B35845" w:rsidRDefault="00B35845">
      <w:pPr>
        <w:pStyle w:val="ConsPlusTitle"/>
        <w:jc w:val="center"/>
      </w:pPr>
      <w:r>
        <w:t>муниципальных программ или программных мероприятий,</w:t>
      </w:r>
    </w:p>
    <w:p w14:paraId="7B8A4874" w14:textId="77777777" w:rsidR="00B35845" w:rsidRDefault="00B35845">
      <w:pPr>
        <w:pStyle w:val="ConsPlusTitle"/>
        <w:jc w:val="center"/>
      </w:pPr>
      <w:r>
        <w:t>направленных на достижение цели государственной программы</w:t>
      </w:r>
    </w:p>
    <w:p w14:paraId="030A8660" w14:textId="77777777" w:rsidR="00B35845" w:rsidRDefault="00B35845">
      <w:pPr>
        <w:pStyle w:val="ConsPlusNormal"/>
        <w:jc w:val="both"/>
      </w:pPr>
    </w:p>
    <w:p w14:paraId="45D1CAA5" w14:textId="77777777" w:rsidR="00B35845" w:rsidRDefault="00B35845">
      <w:pPr>
        <w:pStyle w:val="ConsPlusTitle"/>
        <w:jc w:val="center"/>
        <w:outlineLvl w:val="3"/>
      </w:pPr>
      <w:r>
        <w:t>5.2.1. Порядок предоставления субсидий из бюджета Московской</w:t>
      </w:r>
    </w:p>
    <w:p w14:paraId="1C57F782" w14:textId="77777777" w:rsidR="00B35845" w:rsidRDefault="00B35845">
      <w:pPr>
        <w:pStyle w:val="ConsPlusTitle"/>
        <w:jc w:val="center"/>
      </w:pPr>
      <w:r>
        <w:t>области бюджетам муниципальных образований Московской</w:t>
      </w:r>
    </w:p>
    <w:p w14:paraId="75BEFF5B" w14:textId="77777777" w:rsidR="00B35845" w:rsidRDefault="00B35845">
      <w:pPr>
        <w:pStyle w:val="ConsPlusTitle"/>
        <w:jc w:val="center"/>
      </w:pPr>
      <w:r>
        <w:t>области в рамках реализации мероприятия 02.01 "Создание</w:t>
      </w:r>
    </w:p>
    <w:p w14:paraId="3B572AB0" w14:textId="77777777" w:rsidR="00B35845" w:rsidRDefault="00B35845">
      <w:pPr>
        <w:pStyle w:val="ConsPlusTitle"/>
        <w:jc w:val="center"/>
      </w:pPr>
      <w:r>
        <w:t>и развитие индустриальных (промышленных) парков,</w:t>
      </w:r>
    </w:p>
    <w:p w14:paraId="1A0D79AE" w14:textId="77777777" w:rsidR="00B35845" w:rsidRDefault="00B35845">
      <w:pPr>
        <w:pStyle w:val="ConsPlusTitle"/>
        <w:jc w:val="center"/>
      </w:pPr>
      <w:r>
        <w:t>промышленных площадок на территориях муниципальных</w:t>
      </w:r>
    </w:p>
    <w:p w14:paraId="1201D697" w14:textId="77777777" w:rsidR="00B35845" w:rsidRDefault="00B35845">
      <w:pPr>
        <w:pStyle w:val="ConsPlusTitle"/>
        <w:jc w:val="center"/>
      </w:pPr>
      <w:r>
        <w:t>образований Московской области" Подпрограммы 1</w:t>
      </w:r>
    </w:p>
    <w:p w14:paraId="6B92122E" w14:textId="77777777" w:rsidR="00B35845" w:rsidRDefault="00B35845">
      <w:pPr>
        <w:pStyle w:val="ConsPlusTitle"/>
        <w:jc w:val="center"/>
      </w:pPr>
      <w:r>
        <w:t>государственной программы</w:t>
      </w:r>
    </w:p>
    <w:p w14:paraId="5DD058CF" w14:textId="77777777" w:rsidR="00B35845" w:rsidRDefault="00B35845">
      <w:pPr>
        <w:pStyle w:val="ConsPlusNormal"/>
        <w:jc w:val="both"/>
      </w:pPr>
    </w:p>
    <w:p w14:paraId="1CEBDED5" w14:textId="77777777" w:rsidR="00B35845" w:rsidRDefault="00B35845">
      <w:pPr>
        <w:pStyle w:val="ConsPlusNormal"/>
        <w:ind w:firstLine="540"/>
        <w:jc w:val="both"/>
      </w:pPr>
      <w:r>
        <w:t xml:space="preserve">1. Настоящий порядок разработан в соответствии с </w:t>
      </w:r>
      <w:hyperlink r:id="rId35">
        <w:r>
          <w:rPr>
            <w:color w:val="0000FF"/>
          </w:rPr>
          <w:t>главой 16</w:t>
        </w:r>
      </w:hyperlink>
      <w:r>
        <w:t xml:space="preserve"> Бюджетного кодекса Российской Федерации, Порядком разработки и реализации государственных программ.</w:t>
      </w:r>
    </w:p>
    <w:p w14:paraId="1FD05EDB" w14:textId="77777777" w:rsidR="00B35845" w:rsidRDefault="00B35845">
      <w:pPr>
        <w:pStyle w:val="ConsPlusNormal"/>
        <w:spacing w:before="220"/>
        <w:ind w:firstLine="540"/>
        <w:jc w:val="both"/>
      </w:pPr>
      <w:r>
        <w:t>Настоящий порядок определяет условия предоставления и распределения субсидии из бюджета Московской области бюджетам муниципальных образований Московской области на софинансирование расходов на стимулирование инвестиционной деятельности (далее - Порядок, субсидия, муниципальное образование).</w:t>
      </w:r>
    </w:p>
    <w:p w14:paraId="17D3CA5B" w14:textId="77777777" w:rsidR="00B35845" w:rsidRDefault="00B35845">
      <w:pPr>
        <w:pStyle w:val="ConsPlusNormal"/>
        <w:spacing w:before="220"/>
        <w:ind w:firstLine="540"/>
        <w:jc w:val="both"/>
      </w:pPr>
      <w:r>
        <w:t xml:space="preserve">Средства субсидии направляются в рамках реализации полномочий органа местного самоуправления муниципального образования в соответствии с </w:t>
      </w:r>
      <w:hyperlink r:id="rId36">
        <w:r>
          <w:rPr>
            <w:color w:val="0000FF"/>
          </w:rPr>
          <w:t>пунктом 9 части 1 статьи 17</w:t>
        </w:r>
      </w:hyperlink>
      <w:r>
        <w:t xml:space="preserve"> Федерального закона от 06.10.2003 N 131-ФЗ "Об общих принципах организации местного самоуправления в Российской Федерации".</w:t>
      </w:r>
    </w:p>
    <w:p w14:paraId="3306D3E2" w14:textId="77777777" w:rsidR="00B35845" w:rsidRDefault="00B35845">
      <w:pPr>
        <w:pStyle w:val="ConsPlusNormal"/>
        <w:spacing w:before="220"/>
        <w:ind w:firstLine="540"/>
        <w:jc w:val="both"/>
      </w:pPr>
      <w:bookmarkStart w:id="3" w:name="P2141"/>
      <w:bookmarkEnd w:id="3"/>
      <w:r>
        <w:t>2. Субсидия предоставляется в целях:</w:t>
      </w:r>
    </w:p>
    <w:p w14:paraId="27FB623D" w14:textId="77777777" w:rsidR="00B35845" w:rsidRDefault="00B35845">
      <w:pPr>
        <w:pStyle w:val="ConsPlusNormal"/>
        <w:spacing w:before="220"/>
        <w:ind w:firstLine="540"/>
        <w:jc w:val="both"/>
      </w:pPr>
      <w:r>
        <w:t>1) выполнения комплекса проектных и изыскательских работ по проектированию инженерной инфраструктуры,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p w14:paraId="71F48F88" w14:textId="77777777" w:rsidR="00B35845" w:rsidRDefault="00B35845">
      <w:pPr>
        <w:pStyle w:val="ConsPlusNormal"/>
        <w:spacing w:before="220"/>
        <w:ind w:firstLine="540"/>
        <w:jc w:val="both"/>
      </w:pPr>
      <w:r>
        <w:t>2) технологического присоединения к сетям инженерной инфраструктуры;</w:t>
      </w:r>
    </w:p>
    <w:p w14:paraId="4E333849" w14:textId="77777777" w:rsidR="00B35845" w:rsidRDefault="00B35845">
      <w:pPr>
        <w:pStyle w:val="ConsPlusNormal"/>
        <w:spacing w:before="220"/>
        <w:ind w:firstLine="540"/>
        <w:jc w:val="both"/>
      </w:pPr>
      <w:r>
        <w:t>3) выполнения строительно-монтажных работ (строительство инженерной инфраструктуры).</w:t>
      </w:r>
    </w:p>
    <w:p w14:paraId="1E03274E" w14:textId="77777777" w:rsidR="00B35845" w:rsidRDefault="00B35845">
      <w:pPr>
        <w:pStyle w:val="ConsPlusNormal"/>
        <w:spacing w:before="220"/>
        <w:ind w:firstLine="540"/>
        <w:jc w:val="both"/>
      </w:pPr>
      <w:r>
        <w:t>3. Субсидия предоставляется в пределах бюджетных ассигнований, предусмотренных Мининвесту Московской области в законе о бюджете Московской области на соответствующий финансовый год и плановый период, в рамках мероприятия 02.01 "Создание и развитие индустриальных (промышленных) парков, промышленных площадок на территориях муниципальных образований Московской области" Подпрограммы 1 государственной программы.</w:t>
      </w:r>
    </w:p>
    <w:p w14:paraId="7A07AC8E" w14:textId="77777777" w:rsidR="00B35845" w:rsidRDefault="00B35845">
      <w:pPr>
        <w:pStyle w:val="ConsPlusNormal"/>
        <w:spacing w:before="220"/>
        <w:ind w:firstLine="540"/>
        <w:jc w:val="both"/>
      </w:pPr>
      <w:r>
        <w:t>4. Главным распорядителем средств бюджета Московской области является Мининвест Московской области.</w:t>
      </w:r>
    </w:p>
    <w:p w14:paraId="1373BFE5" w14:textId="77777777" w:rsidR="00B35845" w:rsidRDefault="00B35845">
      <w:pPr>
        <w:pStyle w:val="ConsPlusNormal"/>
        <w:spacing w:before="220"/>
        <w:ind w:firstLine="540"/>
        <w:jc w:val="both"/>
      </w:pPr>
      <w:bookmarkStart w:id="4" w:name="P2147"/>
      <w:bookmarkEnd w:id="4"/>
      <w:r>
        <w:t>5. Целевыми показателями результативности использования субсидии являются:</w:t>
      </w:r>
    </w:p>
    <w:p w14:paraId="5A9574DA" w14:textId="77777777" w:rsidR="00B35845" w:rsidRDefault="00B35845">
      <w:pPr>
        <w:pStyle w:val="ConsPlusNormal"/>
        <w:spacing w:before="220"/>
        <w:ind w:firstLine="540"/>
        <w:jc w:val="both"/>
      </w:pPr>
      <w:r>
        <w:t>объем инвестиций не менее 50 млн рублей на 1 га площади индустриальных (промышленных) парков, промышленных площадок на территориях муниципальных образований;</w:t>
      </w:r>
    </w:p>
    <w:p w14:paraId="32B0C608" w14:textId="77777777" w:rsidR="00B35845" w:rsidRDefault="00B35845">
      <w:pPr>
        <w:pStyle w:val="ConsPlusNormal"/>
        <w:spacing w:before="220"/>
        <w:ind w:firstLine="540"/>
        <w:jc w:val="both"/>
      </w:pPr>
      <w:r>
        <w:t>создание не менее 10 рабочих мест на 1 га площади индустриальных (промышленных) парков, промышленных площадок на территориях муниципальных образований;</w:t>
      </w:r>
    </w:p>
    <w:p w14:paraId="42A9FDE4" w14:textId="77777777" w:rsidR="00B35845" w:rsidRDefault="00B35845">
      <w:pPr>
        <w:pStyle w:val="ConsPlusNormal"/>
        <w:spacing w:before="220"/>
        <w:ind w:firstLine="540"/>
        <w:jc w:val="both"/>
      </w:pPr>
      <w:r>
        <w:lastRenderedPageBreak/>
        <w:t>размещение промышленных предприятий не менее чем на 50 процентах общей площади земельных участков, относящихся к индустриальным (промышленным) паркам, промышленным площадкам на территориях муниципальных образований.</w:t>
      </w:r>
    </w:p>
    <w:p w14:paraId="0E7DFDA1" w14:textId="77777777" w:rsidR="00B35845" w:rsidRDefault="00B35845">
      <w:pPr>
        <w:pStyle w:val="ConsPlusNormal"/>
        <w:spacing w:before="220"/>
        <w:ind w:firstLine="540"/>
        <w:jc w:val="both"/>
      </w:pPr>
      <w:bookmarkStart w:id="5" w:name="P2151"/>
      <w:bookmarkEnd w:id="5"/>
      <w:r>
        <w:t>6. Субсидия предоставляется при соблюдении следующих условий:</w:t>
      </w:r>
    </w:p>
    <w:p w14:paraId="1277CF40" w14:textId="77777777" w:rsidR="00B35845" w:rsidRDefault="00B35845">
      <w:pPr>
        <w:pStyle w:val="ConsPlusNormal"/>
        <w:spacing w:before="220"/>
        <w:ind w:firstLine="540"/>
        <w:jc w:val="both"/>
      </w:pPr>
      <w:r>
        <w:t>наличие муниципальной программы в сфере поддержки предпринимательства, содержащей мероприятия, на которые предусматривается выделение субсидии из бюджета Московской области и средств местного бюджета;</w:t>
      </w:r>
    </w:p>
    <w:p w14:paraId="195681D9" w14:textId="77777777" w:rsidR="00B35845" w:rsidRDefault="00B35845">
      <w:pPr>
        <w:pStyle w:val="ConsPlusNormal"/>
        <w:spacing w:before="220"/>
        <w:ind w:firstLine="540"/>
        <w:jc w:val="both"/>
      </w:pPr>
      <w: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14:paraId="26C03322" w14:textId="77777777" w:rsidR="00B35845" w:rsidRDefault="00B35845">
      <w:pPr>
        <w:pStyle w:val="ConsPlusNormal"/>
        <w:spacing w:before="220"/>
        <w:ind w:firstLine="540"/>
        <w:jc w:val="both"/>
      </w:pPr>
      <w:r>
        <w:t>заключение между Мининвестом Московской области и органом местного самоуправления муниципального образования соглашения о предоставлении из бюджета Московской области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(далее - Соглашение), и ответственность за неисполнение предусмотренных Соглашением обязательств;</w:t>
      </w:r>
    </w:p>
    <w:p w14:paraId="367655E6" w14:textId="77777777" w:rsidR="00B35845" w:rsidRDefault="00B35845">
      <w:pPr>
        <w:pStyle w:val="ConsPlusNormal"/>
        <w:spacing w:before="220"/>
        <w:ind w:firstLine="540"/>
        <w:jc w:val="both"/>
      </w:pPr>
      <w:r>
        <w:t>наличие в собственности муниципального образования земельных участков общей площадью не менее 8 га, относящихся к категории земель, на которых допускается размещение промышленных предприятий и промышленной инфраструктуры (далее - земельный участок);</w:t>
      </w:r>
    </w:p>
    <w:p w14:paraId="74CA3B62" w14:textId="77777777" w:rsidR="00B35845" w:rsidRDefault="00B35845">
      <w:pPr>
        <w:pStyle w:val="ConsPlusNormal"/>
        <w:spacing w:before="220"/>
        <w:ind w:firstLine="540"/>
        <w:jc w:val="both"/>
      </w:pPr>
      <w:r>
        <w:t xml:space="preserve">наличие утвержденной в муниципальном образовании концепции (бизнес-плана) создания планируемой территории развития, ориентированной на развитие промышленного производства на территории Московской области (далее - концепция), предусматривающей достижение целевых показателей результативности использования субсидии, указанных в </w:t>
      </w:r>
      <w:hyperlink w:anchor="P2147">
        <w:r>
          <w:rPr>
            <w:color w:val="0000FF"/>
          </w:rPr>
          <w:t>пункте 5</w:t>
        </w:r>
      </w:hyperlink>
      <w:r>
        <w:t xml:space="preserve"> настоящего Порядка.</w:t>
      </w:r>
    </w:p>
    <w:p w14:paraId="0D550ED9" w14:textId="77777777" w:rsidR="00B35845" w:rsidRDefault="00B35845">
      <w:pPr>
        <w:pStyle w:val="ConsPlusNormal"/>
        <w:spacing w:before="220"/>
        <w:ind w:firstLine="540"/>
        <w:jc w:val="both"/>
      </w:pPr>
      <w:r>
        <w:t xml:space="preserve">7. Соглашение, дополнительные соглашения к Соглашению, в том числе дополнительное соглашение о расторжении Соглашения, заключаются в соответствии с типовой формой, утверждаемой Министерством экономики и финансов Московской области, с учетом условий, предусмотренных </w:t>
      </w:r>
      <w:hyperlink r:id="rId37">
        <w:r>
          <w:rPr>
            <w:color w:val="0000FF"/>
          </w:rPr>
          <w:t>пунктами 55</w:t>
        </w:r>
      </w:hyperlink>
      <w:r>
        <w:t xml:space="preserve"> - </w:t>
      </w:r>
      <w:hyperlink r:id="rId38">
        <w:r>
          <w:rPr>
            <w:color w:val="0000FF"/>
          </w:rPr>
          <w:t>60</w:t>
        </w:r>
      </w:hyperlink>
      <w:r>
        <w:t xml:space="preserve"> Порядка разработки и реализации государственных программ Московской области.</w:t>
      </w:r>
    </w:p>
    <w:p w14:paraId="13275235" w14:textId="77777777" w:rsidR="00B35845" w:rsidRDefault="00B35845">
      <w:pPr>
        <w:pStyle w:val="ConsPlusNormal"/>
        <w:spacing w:before="220"/>
        <w:ind w:firstLine="540"/>
        <w:jc w:val="both"/>
      </w:pPr>
      <w:r>
        <w:t xml:space="preserve">8. Размер субсидии (Si), предоставляемой в соответствующем году бюджету i-го муниципального образования, на расходы, указанные в </w:t>
      </w:r>
      <w:hyperlink w:anchor="P2141">
        <w:r>
          <w:rPr>
            <w:color w:val="0000FF"/>
          </w:rPr>
          <w:t>пункте 2</w:t>
        </w:r>
      </w:hyperlink>
      <w:r>
        <w:t xml:space="preserve"> настоящего Порядка, определяется по формуле:</w:t>
      </w:r>
    </w:p>
    <w:p w14:paraId="668977A5" w14:textId="77777777" w:rsidR="00B35845" w:rsidRDefault="00B35845">
      <w:pPr>
        <w:pStyle w:val="ConsPlusNormal"/>
        <w:jc w:val="both"/>
      </w:pPr>
    </w:p>
    <w:p w14:paraId="42BFDE37" w14:textId="77777777" w:rsidR="00B35845" w:rsidRDefault="00B35845">
      <w:pPr>
        <w:pStyle w:val="ConsPlusNormal"/>
        <w:ind w:firstLine="540"/>
        <w:jc w:val="both"/>
      </w:pPr>
      <w:r>
        <w:t>Si = ОПi(а) + ОПi(б) + ОПi(в) + ОПi(г) - Смi,</w:t>
      </w:r>
    </w:p>
    <w:p w14:paraId="55BCC5B0" w14:textId="77777777" w:rsidR="00B35845" w:rsidRDefault="00B35845">
      <w:pPr>
        <w:pStyle w:val="ConsPlusNormal"/>
        <w:jc w:val="both"/>
      </w:pPr>
    </w:p>
    <w:p w14:paraId="45F8C562" w14:textId="77777777" w:rsidR="00B35845" w:rsidRDefault="00B35845">
      <w:pPr>
        <w:pStyle w:val="ConsPlusNormal"/>
        <w:ind w:firstLine="540"/>
        <w:jc w:val="both"/>
      </w:pPr>
      <w:r>
        <w:t>где:</w:t>
      </w:r>
    </w:p>
    <w:p w14:paraId="73B90F46" w14:textId="77777777" w:rsidR="00B35845" w:rsidRDefault="00B35845">
      <w:pPr>
        <w:pStyle w:val="ConsPlusNormal"/>
        <w:spacing w:before="220"/>
        <w:ind w:firstLine="540"/>
        <w:jc w:val="both"/>
      </w:pPr>
      <w:r>
        <w:t>ОПi(а) - общая потребность в средствах на софинансирование документально подтвержденных затрат на 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 разработку проекта межевания территории и получение положительного заключения государственной экспертизы, произведенных не ранее 1 января 2021 года;</w:t>
      </w:r>
    </w:p>
    <w:p w14:paraId="1D8BE5FF" w14:textId="77777777" w:rsidR="00B35845" w:rsidRDefault="00B35845">
      <w:pPr>
        <w:pStyle w:val="ConsPlusNormal"/>
        <w:spacing w:before="220"/>
        <w:ind w:firstLine="540"/>
        <w:jc w:val="both"/>
      </w:pPr>
      <w:r>
        <w:t xml:space="preserve">ОПi(б) - общая потребность в средствах на софинансирование документально подтвержденных затрат на технологическое присоединение к сетям ресурсоснабжающих </w:t>
      </w:r>
      <w:r>
        <w:lastRenderedPageBreak/>
        <w:t>организаций, произведенных не ранее 1 января 2021 года;</w:t>
      </w:r>
    </w:p>
    <w:p w14:paraId="1B031AF7" w14:textId="77777777" w:rsidR="00B35845" w:rsidRDefault="00B35845">
      <w:pPr>
        <w:pStyle w:val="ConsPlusNormal"/>
        <w:spacing w:before="220"/>
        <w:ind w:firstLine="540"/>
        <w:jc w:val="both"/>
      </w:pPr>
      <w:r>
        <w:t>ОПi(в) - общая потребность в средствах на софинансирование документально подтвержденных затрат на строительно-монтажные работы (строительство инженерно-транспортной инфраструктуры), произведенных не ранее 1 января 2021 года;</w:t>
      </w:r>
    </w:p>
    <w:p w14:paraId="612E3977" w14:textId="77777777" w:rsidR="00B35845" w:rsidRDefault="00B35845">
      <w:pPr>
        <w:pStyle w:val="ConsPlusNormal"/>
        <w:spacing w:before="220"/>
        <w:ind w:firstLine="540"/>
        <w:jc w:val="both"/>
      </w:pPr>
      <w:r>
        <w:t>ОПi(г) - общая потребность в средствах на софинансирование документально подтвержденных затрат на строительство подъездных автомобильных дорог, произведенных не ранее 1 января 2021 года;</w:t>
      </w:r>
    </w:p>
    <w:p w14:paraId="455F6BDD" w14:textId="77777777" w:rsidR="00B35845" w:rsidRDefault="00B35845">
      <w:pPr>
        <w:pStyle w:val="ConsPlusNormal"/>
        <w:spacing w:before="220"/>
        <w:ind w:firstLine="540"/>
        <w:jc w:val="both"/>
      </w:pPr>
      <w:r>
        <w:t xml:space="preserve">Смi - объем средств бюджета муниципального образования на финансирование расходов, предусмотренных </w:t>
      </w:r>
      <w:hyperlink w:anchor="P2141">
        <w:r>
          <w:rPr>
            <w:color w:val="0000FF"/>
          </w:rPr>
          <w:t>пунктом 2</w:t>
        </w:r>
      </w:hyperlink>
      <w:r>
        <w:t xml:space="preserve"> настоящего Порядка.</w:t>
      </w:r>
    </w:p>
    <w:p w14:paraId="78B9CAC2" w14:textId="77777777" w:rsidR="00B35845" w:rsidRDefault="00B35845">
      <w:pPr>
        <w:pStyle w:val="ConsPlusNormal"/>
        <w:jc w:val="both"/>
      </w:pPr>
    </w:p>
    <w:p w14:paraId="0AA46DA4" w14:textId="77777777" w:rsidR="00B35845" w:rsidRDefault="00B35845">
      <w:pPr>
        <w:pStyle w:val="ConsPlusNormal"/>
        <w:ind w:firstLine="540"/>
        <w:jc w:val="both"/>
      </w:pPr>
      <w:r>
        <w:t>9. Объем средств бюджета муниципального образования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 утверждаемым распоряжением МЭФ Московской области, с учетом поправочного коэффициента к предельным уровням софинансирования в размере 0,1.</w:t>
      </w:r>
    </w:p>
    <w:p w14:paraId="610ED51D" w14:textId="77777777" w:rsidR="00B35845" w:rsidRDefault="00B35845">
      <w:pPr>
        <w:pStyle w:val="ConsPlusNormal"/>
        <w:spacing w:before="220"/>
        <w:ind w:firstLine="540"/>
        <w:jc w:val="both"/>
      </w:pPr>
      <w:r>
        <w:t xml:space="preserve">10. Субсидия из бюджета Московской области перечисляется с соблюдением требований, предусмотренных </w:t>
      </w:r>
      <w:hyperlink r:id="rId39">
        <w:r>
          <w:rPr>
            <w:color w:val="0000FF"/>
          </w:rPr>
          <w:t>пунктом 61</w:t>
        </w:r>
      </w:hyperlink>
      <w:r>
        <w:t xml:space="preserve"> Порядка разработки и реализации государственных программ.</w:t>
      </w:r>
    </w:p>
    <w:p w14:paraId="11129DA4" w14:textId="77777777" w:rsidR="00B35845" w:rsidRDefault="00B35845">
      <w:pPr>
        <w:pStyle w:val="ConsPlusNormal"/>
        <w:spacing w:before="220"/>
        <w:ind w:firstLine="540"/>
        <w:jc w:val="both"/>
      </w:pPr>
      <w:r>
        <w:t>11. Муниципальное образование представляет следующие документы, необходимые для подтверждения денежных обязательств муниципального образования, финансовое обеспечение которых осуществляется за счет средств субсидии:</w:t>
      </w:r>
    </w:p>
    <w:p w14:paraId="123669D5" w14:textId="77777777" w:rsidR="00B35845" w:rsidRDefault="00B35845">
      <w:pPr>
        <w:pStyle w:val="ConsPlusNormal"/>
        <w:spacing w:before="220"/>
        <w:ind w:firstLine="540"/>
        <w:jc w:val="both"/>
      </w:pPr>
      <w:r>
        <w:t>муниципальный контракт, контракт, договор;</w:t>
      </w:r>
    </w:p>
    <w:p w14:paraId="4C86CE45" w14:textId="77777777" w:rsidR="00B35845" w:rsidRDefault="00B35845">
      <w:pPr>
        <w:pStyle w:val="ConsPlusNormal"/>
        <w:spacing w:before="220"/>
        <w:ind w:firstLine="540"/>
        <w:jc w:val="both"/>
      </w:pPr>
      <w:r>
        <w:t>при поставке товаров: накладная и (или) акт приемки-передачи, и (или) счет-фактура;</w:t>
      </w:r>
    </w:p>
    <w:p w14:paraId="6AA40840" w14:textId="77777777" w:rsidR="00B35845" w:rsidRDefault="00B35845">
      <w:pPr>
        <w:pStyle w:val="ConsPlusNormal"/>
        <w:spacing w:before="220"/>
        <w:ind w:firstLine="540"/>
        <w:jc w:val="both"/>
      </w:pPr>
      <w:r>
        <w:t>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31DD81A0" w14:textId="77777777" w:rsidR="00B35845" w:rsidRDefault="00B35845">
      <w:pPr>
        <w:pStyle w:val="ConsPlusNormal"/>
        <w:spacing w:before="220"/>
        <w:ind w:firstLine="540"/>
        <w:jc w:val="both"/>
      </w:pPr>
      <w:r>
        <w:t xml:space="preserve">Документы, указанные в настоящем пункте, представляются в соответствии с </w:t>
      </w:r>
      <w:hyperlink r:id="rId40">
        <w:r>
          <w:rPr>
            <w:color w:val="0000FF"/>
          </w:rPr>
          <w:t>пунктом 62</w:t>
        </w:r>
      </w:hyperlink>
      <w:r>
        <w:t xml:space="preserve"> Порядка разработки и реализации государственных программ.</w:t>
      </w:r>
    </w:p>
    <w:p w14:paraId="19C2B311" w14:textId="77777777" w:rsidR="00B35845" w:rsidRDefault="00B35845">
      <w:pPr>
        <w:pStyle w:val="ConsPlusNormal"/>
        <w:spacing w:before="220"/>
        <w:ind w:firstLine="540"/>
        <w:jc w:val="both"/>
      </w:pPr>
      <w:r>
        <w:t xml:space="preserve">12. Субсидия носит целевой характер и не может быть использована на иные цели, чем цели, предусмотренные </w:t>
      </w:r>
      <w:hyperlink w:anchor="P2141">
        <w:r>
          <w:rPr>
            <w:color w:val="0000FF"/>
          </w:rPr>
          <w:t>пунктом 2</w:t>
        </w:r>
      </w:hyperlink>
      <w:r>
        <w:t xml:space="preserve"> настоящего Порядка.</w:t>
      </w:r>
    </w:p>
    <w:p w14:paraId="5D5C41C8" w14:textId="77777777" w:rsidR="00B35845" w:rsidRDefault="00B35845">
      <w:pPr>
        <w:pStyle w:val="ConsPlusNormal"/>
        <w:spacing w:before="220"/>
        <w:ind w:firstLine="540"/>
        <w:jc w:val="both"/>
      </w:pPr>
      <w:r>
        <w:t>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14:paraId="37546EBF" w14:textId="77777777" w:rsidR="00B35845" w:rsidRDefault="00B35845">
      <w:pPr>
        <w:pStyle w:val="ConsPlusNormal"/>
        <w:spacing w:before="220"/>
        <w:ind w:firstLine="540"/>
        <w:jc w:val="both"/>
      </w:pPr>
      <w:r>
        <w:t>Не использованный по состоянию на 1 января соответствующего финансового года остаток предоставленной из бюджета Московской области субсидии подлежит возврату в бюджет Московской области в сроки, установленные бюджетным законодательством Российской Федерации.</w:t>
      </w:r>
    </w:p>
    <w:p w14:paraId="3D296E1A" w14:textId="77777777" w:rsidR="00B35845" w:rsidRDefault="00B35845">
      <w:pPr>
        <w:pStyle w:val="ConsPlusNormal"/>
        <w:spacing w:before="220"/>
        <w:ind w:firstLine="540"/>
        <w:jc w:val="both"/>
      </w:pPr>
      <w:r>
        <w:t>В случае если неиспользованный остаток субсидии не перечислен в доход бюджета Московской области, указанные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14:paraId="7971B7AE" w14:textId="77777777" w:rsidR="00B35845" w:rsidRDefault="00B35845">
      <w:pPr>
        <w:pStyle w:val="ConsPlusNormal"/>
        <w:spacing w:before="220"/>
        <w:ind w:firstLine="540"/>
        <w:jc w:val="both"/>
      </w:pPr>
      <w:r>
        <w:t xml:space="preserve">13. Обязательства муниципального образования устанавливаются в соответствии с </w:t>
      </w:r>
      <w:hyperlink w:anchor="P2190">
        <w:r>
          <w:rPr>
            <w:color w:val="0000FF"/>
          </w:rPr>
          <w:t xml:space="preserve">таблицей </w:t>
        </w:r>
        <w:r>
          <w:rPr>
            <w:color w:val="0000FF"/>
          </w:rPr>
          <w:lastRenderedPageBreak/>
          <w:t>1</w:t>
        </w:r>
      </w:hyperlink>
      <w:r>
        <w:t xml:space="preserve"> к настоящему Порядку.</w:t>
      </w:r>
    </w:p>
    <w:p w14:paraId="1AA07F0E" w14:textId="77777777" w:rsidR="00B35845" w:rsidRDefault="00B35845">
      <w:pPr>
        <w:pStyle w:val="ConsPlusNormal"/>
        <w:spacing w:before="220"/>
        <w:ind w:firstLine="540"/>
        <w:jc w:val="both"/>
      </w:pPr>
      <w:bookmarkStart w:id="6" w:name="P2181"/>
      <w:bookmarkEnd w:id="6"/>
      <w:r>
        <w:t xml:space="preserve">В случае нарушения муниципальным образованием условий предоставления субсидии, установленных </w:t>
      </w:r>
      <w:hyperlink w:anchor="P2151">
        <w:r>
          <w:rPr>
            <w:color w:val="0000FF"/>
          </w:rPr>
          <w:t>пунктом 6</w:t>
        </w:r>
      </w:hyperlink>
      <w:r>
        <w:t xml:space="preserve"> настоящего Порядка, применяются меры ответственности в порядке и сроки, установленные </w:t>
      </w:r>
      <w:hyperlink r:id="rId41">
        <w:r>
          <w:rPr>
            <w:color w:val="0000FF"/>
          </w:rPr>
          <w:t>пунктом 64</w:t>
        </w:r>
      </w:hyperlink>
      <w:r>
        <w:t xml:space="preserve"> Порядка разработки и реализации государственных программ.</w:t>
      </w:r>
    </w:p>
    <w:p w14:paraId="1A3704D8" w14:textId="77777777" w:rsidR="00B35845" w:rsidRDefault="00B35845">
      <w:pPr>
        <w:pStyle w:val="ConsPlusNormal"/>
        <w:spacing w:before="220"/>
        <w:ind w:firstLine="540"/>
        <w:jc w:val="both"/>
      </w:pPr>
      <w:bookmarkStart w:id="7" w:name="P2182"/>
      <w:bookmarkEnd w:id="7"/>
      <w:r>
        <w:t xml:space="preserve">В случае нарушения муниципальным образованием обязательств, установленных в соответствии с </w:t>
      </w:r>
      <w:hyperlink w:anchor="P2190">
        <w:r>
          <w:rPr>
            <w:color w:val="0000FF"/>
          </w:rPr>
          <w:t>таблицей 1</w:t>
        </w:r>
      </w:hyperlink>
      <w:r>
        <w:t xml:space="preserve"> к настоящему Порядку, применяются меры ответственности в порядке и сроки, установленные </w:t>
      </w:r>
      <w:hyperlink r:id="rId42">
        <w:r>
          <w:rPr>
            <w:color w:val="0000FF"/>
          </w:rPr>
          <w:t>пунктами 65</w:t>
        </w:r>
      </w:hyperlink>
      <w:r>
        <w:t xml:space="preserve"> - </w:t>
      </w:r>
      <w:hyperlink r:id="rId43">
        <w:r>
          <w:rPr>
            <w:color w:val="0000FF"/>
          </w:rPr>
          <w:t>69</w:t>
        </w:r>
      </w:hyperlink>
      <w:r>
        <w:t xml:space="preserve"> Порядка разработки и реализации государственных программ.</w:t>
      </w:r>
    </w:p>
    <w:p w14:paraId="4BC19441" w14:textId="77777777" w:rsidR="00B35845" w:rsidRDefault="00B35845">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w:t>
      </w:r>
      <w:hyperlink w:anchor="P2181">
        <w:r>
          <w:rPr>
            <w:color w:val="0000FF"/>
          </w:rPr>
          <w:t>абзацами вторым</w:t>
        </w:r>
      </w:hyperlink>
      <w:r>
        <w:t xml:space="preserve"> и </w:t>
      </w:r>
      <w:hyperlink w:anchor="P2182">
        <w:r>
          <w:rPr>
            <w:color w:val="0000FF"/>
          </w:rPr>
          <w:t>третьим</w:t>
        </w:r>
      </w:hyperlink>
      <w:r>
        <w:t xml:space="preserve"> настоящего пункта, осуществляется по основаниям и в порядке, установленном </w:t>
      </w:r>
      <w:hyperlink r:id="rId44">
        <w:r>
          <w:rPr>
            <w:color w:val="0000FF"/>
          </w:rPr>
          <w:t>пунктами 71</w:t>
        </w:r>
      </w:hyperlink>
      <w:r>
        <w:t xml:space="preserve"> и </w:t>
      </w:r>
      <w:hyperlink r:id="rId45">
        <w:r>
          <w:rPr>
            <w:color w:val="0000FF"/>
          </w:rPr>
          <w:t>72</w:t>
        </w:r>
      </w:hyperlink>
      <w:r>
        <w:t xml:space="preserve"> Порядка разработки и реализации государственных программ.</w:t>
      </w:r>
    </w:p>
    <w:p w14:paraId="5C616DE2" w14:textId="77777777" w:rsidR="00B35845" w:rsidRDefault="00B35845">
      <w:pPr>
        <w:pStyle w:val="ConsPlusNormal"/>
        <w:spacing w:before="220"/>
        <w:ind w:firstLine="540"/>
        <w:jc w:val="both"/>
      </w:pPr>
      <w:r>
        <w:t>14. Муниципальное образование несет ответственность в соответствии с законодательством Российской Федерации за достоверность и полноту сведений, представляемых Мининвесту Московской области, а также за целевое использование средств бюджета Московской области.</w:t>
      </w:r>
    </w:p>
    <w:p w14:paraId="20C16300" w14:textId="77777777" w:rsidR="00B35845" w:rsidRDefault="00B35845">
      <w:pPr>
        <w:pStyle w:val="ConsPlusNormal"/>
        <w:spacing w:before="220"/>
        <w:ind w:firstLine="540"/>
        <w:jc w:val="both"/>
      </w:pPr>
      <w:r>
        <w:t>15. Мининвест Московской области осуществляет оценку эффективности использования субсидии муниципальным образованием на основании сравнения планируемых и достигнутых муниципальным образованием значений целевых показателей результативности использования субсидии в соответствии с Соглашением.</w:t>
      </w:r>
    </w:p>
    <w:p w14:paraId="35FFC00E" w14:textId="77777777" w:rsidR="00B35845" w:rsidRDefault="00B35845">
      <w:pPr>
        <w:pStyle w:val="ConsPlusNormal"/>
        <w:spacing w:before="220"/>
        <w:ind w:firstLine="540"/>
        <w:jc w:val="both"/>
      </w:pPr>
      <w:r>
        <w:t>16. Мининвест Московской области и органы государственного финансового контроля Московской области осуществляют контроль за соблюдением муниципальным образованием условий и порядка предоставления субсидии.</w:t>
      </w:r>
    </w:p>
    <w:p w14:paraId="2F77B6BF" w14:textId="77777777" w:rsidR="00B35845" w:rsidRDefault="00B35845">
      <w:pPr>
        <w:pStyle w:val="ConsPlusNormal"/>
        <w:jc w:val="both"/>
      </w:pPr>
    </w:p>
    <w:p w14:paraId="1EAA992D" w14:textId="77777777" w:rsidR="00B35845" w:rsidRDefault="00B35845">
      <w:pPr>
        <w:pStyle w:val="ConsPlusNormal"/>
        <w:jc w:val="right"/>
        <w:outlineLvl w:val="4"/>
      </w:pPr>
      <w:r>
        <w:t>Таблица 1</w:t>
      </w:r>
    </w:p>
    <w:p w14:paraId="11C31A62" w14:textId="77777777" w:rsidR="00B35845" w:rsidRDefault="00B35845">
      <w:pPr>
        <w:pStyle w:val="ConsPlusNormal"/>
        <w:jc w:val="both"/>
      </w:pPr>
    </w:p>
    <w:p w14:paraId="04D7DC93" w14:textId="77777777" w:rsidR="00B35845" w:rsidRDefault="00B35845">
      <w:pPr>
        <w:pStyle w:val="ConsPlusTitle"/>
        <w:jc w:val="center"/>
      </w:pPr>
      <w:bookmarkStart w:id="8" w:name="P2190"/>
      <w:bookmarkEnd w:id="8"/>
      <w:r>
        <w:t>ОБЯЗАТЕЛЬСТВА</w:t>
      </w:r>
    </w:p>
    <w:p w14:paraId="6835A501" w14:textId="77777777" w:rsidR="00B35845" w:rsidRDefault="00B35845">
      <w:pPr>
        <w:pStyle w:val="ConsPlusTitle"/>
        <w:jc w:val="center"/>
      </w:pPr>
      <w:r>
        <w:t>МУНИЦИПАЛЬНОГО ОБРАЗОВАНИЯ ПРИ ПРЕДОСТАВЛЕНИИ СУБСИДИИ</w:t>
      </w:r>
    </w:p>
    <w:p w14:paraId="6D07FAA4"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B35845" w14:paraId="09310B2B" w14:textId="77777777">
        <w:tc>
          <w:tcPr>
            <w:tcW w:w="624" w:type="dxa"/>
          </w:tcPr>
          <w:p w14:paraId="66275944" w14:textId="77777777" w:rsidR="00B35845" w:rsidRDefault="00B35845">
            <w:pPr>
              <w:pStyle w:val="ConsPlusNormal"/>
              <w:jc w:val="center"/>
            </w:pPr>
            <w:r>
              <w:t>N п/п</w:t>
            </w:r>
          </w:p>
        </w:tc>
        <w:tc>
          <w:tcPr>
            <w:tcW w:w="8447" w:type="dxa"/>
          </w:tcPr>
          <w:p w14:paraId="0E9870EE" w14:textId="77777777" w:rsidR="00B35845" w:rsidRDefault="00B35845">
            <w:pPr>
              <w:pStyle w:val="ConsPlusNormal"/>
              <w:jc w:val="center"/>
            </w:pPr>
            <w:r>
              <w:t>Наименование обязательства</w:t>
            </w:r>
          </w:p>
        </w:tc>
      </w:tr>
      <w:tr w:rsidR="00B35845" w14:paraId="19CE69CA" w14:textId="77777777">
        <w:tc>
          <w:tcPr>
            <w:tcW w:w="624" w:type="dxa"/>
          </w:tcPr>
          <w:p w14:paraId="398626A5" w14:textId="77777777" w:rsidR="00B35845" w:rsidRDefault="00B35845">
            <w:pPr>
              <w:pStyle w:val="ConsPlusNormal"/>
              <w:jc w:val="center"/>
            </w:pPr>
            <w:r>
              <w:t>1</w:t>
            </w:r>
          </w:p>
        </w:tc>
        <w:tc>
          <w:tcPr>
            <w:tcW w:w="8447" w:type="dxa"/>
          </w:tcPr>
          <w:p w14:paraId="6A85605B" w14:textId="77777777" w:rsidR="00B35845" w:rsidRDefault="00B35845">
            <w:pPr>
              <w:pStyle w:val="ConsPlusNormal"/>
              <w:jc w:val="center"/>
            </w:pPr>
            <w:r>
              <w:t>2</w:t>
            </w:r>
          </w:p>
        </w:tc>
      </w:tr>
      <w:tr w:rsidR="00B35845" w14:paraId="20A09EF8" w14:textId="77777777">
        <w:tc>
          <w:tcPr>
            <w:tcW w:w="624" w:type="dxa"/>
          </w:tcPr>
          <w:p w14:paraId="1EBD1EFC" w14:textId="77777777" w:rsidR="00B35845" w:rsidRDefault="00B35845">
            <w:pPr>
              <w:pStyle w:val="ConsPlusNormal"/>
              <w:outlineLvl w:val="5"/>
            </w:pPr>
            <w:r>
              <w:t>1</w:t>
            </w:r>
          </w:p>
        </w:tc>
        <w:tc>
          <w:tcPr>
            <w:tcW w:w="8447" w:type="dxa"/>
          </w:tcPr>
          <w:p w14:paraId="585A70A7" w14:textId="77777777" w:rsidR="00B35845" w:rsidRDefault="00B35845">
            <w:pPr>
              <w:pStyle w:val="ConsPlusNormal"/>
            </w:pPr>
            <w:r>
              <w:t>Основные обязательства муниципального образования при предоставлении субсидии</w:t>
            </w:r>
          </w:p>
        </w:tc>
      </w:tr>
      <w:tr w:rsidR="00B35845" w14:paraId="19E41547" w14:textId="77777777">
        <w:tc>
          <w:tcPr>
            <w:tcW w:w="624" w:type="dxa"/>
          </w:tcPr>
          <w:p w14:paraId="4CFF63F0" w14:textId="77777777" w:rsidR="00B35845" w:rsidRDefault="00B35845">
            <w:pPr>
              <w:pStyle w:val="ConsPlusNormal"/>
            </w:pPr>
            <w:r>
              <w:t>1.1</w:t>
            </w:r>
          </w:p>
        </w:tc>
        <w:tc>
          <w:tcPr>
            <w:tcW w:w="8447" w:type="dxa"/>
          </w:tcPr>
          <w:p w14:paraId="7CA9D1D7" w14:textId="77777777" w:rsidR="00B35845" w:rsidRDefault="00B35845">
            <w:pPr>
              <w:pStyle w:val="ConsPlusNormal"/>
            </w:pPr>
            <w:r>
              <w:t>Достижение целевых показателей результативности использования субсидии</w:t>
            </w:r>
          </w:p>
        </w:tc>
      </w:tr>
      <w:tr w:rsidR="00B35845" w14:paraId="35600CA5" w14:textId="77777777">
        <w:tc>
          <w:tcPr>
            <w:tcW w:w="624" w:type="dxa"/>
          </w:tcPr>
          <w:p w14:paraId="5E10F51F" w14:textId="77777777" w:rsidR="00B35845" w:rsidRDefault="00B35845">
            <w:pPr>
              <w:pStyle w:val="ConsPlusNormal"/>
            </w:pPr>
            <w:r>
              <w:t>1.2</w:t>
            </w:r>
          </w:p>
        </w:tc>
        <w:tc>
          <w:tcPr>
            <w:tcW w:w="8447" w:type="dxa"/>
          </w:tcPr>
          <w:p w14:paraId="4B98862B" w14:textId="77777777" w:rsidR="00B35845" w:rsidRDefault="00B35845">
            <w:pPr>
              <w:pStyle w:val="ConsPlusNormal"/>
            </w:pPr>
            <w:r>
              <w:t>Соблюдение уровня софинансирования расходных обязательств муниципального образования, выраженного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w:t>
            </w:r>
          </w:p>
        </w:tc>
      </w:tr>
      <w:tr w:rsidR="00B35845" w14:paraId="4C837ED0" w14:textId="77777777">
        <w:tc>
          <w:tcPr>
            <w:tcW w:w="624" w:type="dxa"/>
          </w:tcPr>
          <w:p w14:paraId="40D1D46F" w14:textId="77777777" w:rsidR="00B35845" w:rsidRDefault="00B35845">
            <w:pPr>
              <w:pStyle w:val="ConsPlusNormal"/>
            </w:pPr>
            <w:r>
              <w:t>1.3</w:t>
            </w:r>
          </w:p>
        </w:tc>
        <w:tc>
          <w:tcPr>
            <w:tcW w:w="8447" w:type="dxa"/>
          </w:tcPr>
          <w:p w14:paraId="4CCF6C88" w14:textId="77777777" w:rsidR="00B35845" w:rsidRDefault="00B35845">
            <w:pPr>
              <w:pStyle w:val="ConsPlusNormal"/>
            </w:pPr>
            <w:r>
              <w:t>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tc>
      </w:tr>
      <w:tr w:rsidR="00B35845" w14:paraId="13F06C76" w14:textId="77777777">
        <w:tc>
          <w:tcPr>
            <w:tcW w:w="624" w:type="dxa"/>
          </w:tcPr>
          <w:p w14:paraId="6BA4D07F" w14:textId="77777777" w:rsidR="00B35845" w:rsidRDefault="00B35845">
            <w:pPr>
              <w:pStyle w:val="ConsPlusNormal"/>
              <w:outlineLvl w:val="5"/>
            </w:pPr>
            <w:r>
              <w:lastRenderedPageBreak/>
              <w:t>2</w:t>
            </w:r>
          </w:p>
        </w:tc>
        <w:tc>
          <w:tcPr>
            <w:tcW w:w="8447" w:type="dxa"/>
          </w:tcPr>
          <w:p w14:paraId="2CDF774C" w14:textId="77777777" w:rsidR="00B35845" w:rsidRDefault="00B35845">
            <w:pPr>
              <w:pStyle w:val="ConsPlusNormal"/>
            </w:pPr>
            <w:r>
              <w:t>Дополнительные обязательства муниципального образования при предоставлении субсидии:</w:t>
            </w:r>
          </w:p>
        </w:tc>
      </w:tr>
      <w:tr w:rsidR="00B35845" w14:paraId="33104D68" w14:textId="77777777">
        <w:tc>
          <w:tcPr>
            <w:tcW w:w="624" w:type="dxa"/>
          </w:tcPr>
          <w:p w14:paraId="097DBA25" w14:textId="77777777" w:rsidR="00B35845" w:rsidRDefault="00B35845">
            <w:pPr>
              <w:pStyle w:val="ConsPlusNormal"/>
            </w:pPr>
            <w:r>
              <w:t>2.1</w:t>
            </w:r>
          </w:p>
        </w:tc>
        <w:tc>
          <w:tcPr>
            <w:tcW w:w="8447" w:type="dxa"/>
          </w:tcPr>
          <w:p w14:paraId="375AD7A9" w14:textId="77777777" w:rsidR="00B35845" w:rsidRDefault="00B35845">
            <w:pPr>
              <w:pStyle w:val="ConsPlusNormal"/>
            </w:pPr>
            <w:r>
              <w:t xml:space="preserve">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46">
              <w:r>
                <w:rPr>
                  <w:color w:val="0000FF"/>
                </w:rPr>
                <w:t>постановлением</w:t>
              </w:r>
            </w:hyperlink>
            <w: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tc>
      </w:tr>
      <w:tr w:rsidR="00B35845" w14:paraId="4AF322C3" w14:textId="77777777">
        <w:tc>
          <w:tcPr>
            <w:tcW w:w="624" w:type="dxa"/>
          </w:tcPr>
          <w:p w14:paraId="13764E8C" w14:textId="77777777" w:rsidR="00B35845" w:rsidRDefault="00B35845">
            <w:pPr>
              <w:pStyle w:val="ConsPlusNormal"/>
            </w:pPr>
            <w:r>
              <w:t>2.2</w:t>
            </w:r>
          </w:p>
        </w:tc>
        <w:tc>
          <w:tcPr>
            <w:tcW w:w="8447" w:type="dxa"/>
          </w:tcPr>
          <w:p w14:paraId="3CB01A71" w14:textId="77777777" w:rsidR="00B35845" w:rsidRDefault="00B35845">
            <w:pPr>
              <w:pStyle w:val="ConsPlusNormal"/>
            </w:pPr>
            <w:r>
              <w:t xml:space="preserve">Соблюдение условий, предусмотренных </w:t>
            </w:r>
            <w:hyperlink r:id="rId47">
              <w:r>
                <w:rPr>
                  <w:color w:val="0000FF"/>
                </w:rPr>
                <w:t>постановлением</w:t>
              </w:r>
            </w:hyperlink>
            <w:r>
              <w:t xml:space="preserve"> Правительства Московской области от 28.12.2016 N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tc>
      </w:tr>
      <w:tr w:rsidR="00B35845" w14:paraId="66DEA0D6" w14:textId="77777777">
        <w:tc>
          <w:tcPr>
            <w:tcW w:w="624" w:type="dxa"/>
          </w:tcPr>
          <w:p w14:paraId="6C897824" w14:textId="77777777" w:rsidR="00B35845" w:rsidRDefault="00B35845">
            <w:pPr>
              <w:pStyle w:val="ConsPlusNormal"/>
            </w:pPr>
            <w:r>
              <w:t>2.3</w:t>
            </w:r>
          </w:p>
        </w:tc>
        <w:tc>
          <w:tcPr>
            <w:tcW w:w="8447" w:type="dxa"/>
          </w:tcPr>
          <w:p w14:paraId="70D2ED18" w14:textId="77777777" w:rsidR="00B35845" w:rsidRDefault="00B35845">
            <w:pPr>
              <w:pStyle w:val="ConsPlusNormal"/>
            </w:pPr>
            <w:r>
              <w:t xml:space="preserve">Соблюдение условий, предусмотренных </w:t>
            </w:r>
            <w:hyperlink r:id="rId48">
              <w:r>
                <w:rPr>
                  <w:color w:val="0000FF"/>
                </w:rPr>
                <w:t>постановлением</w:t>
              </w:r>
            </w:hyperlink>
            <w:r>
              <w:t xml:space="preserve"> Правительства Московской области от 04.12.2017 N 1005/44 "О единых требованиях к условиям организации деятельности государственных и муниципальных организаций социальной сферы Московской области"</w:t>
            </w:r>
          </w:p>
        </w:tc>
      </w:tr>
      <w:tr w:rsidR="00B35845" w14:paraId="075A10E0" w14:textId="77777777">
        <w:tc>
          <w:tcPr>
            <w:tcW w:w="624" w:type="dxa"/>
          </w:tcPr>
          <w:p w14:paraId="05CD19F9" w14:textId="77777777" w:rsidR="00B35845" w:rsidRDefault="00B35845">
            <w:pPr>
              <w:pStyle w:val="ConsPlusNormal"/>
            </w:pPr>
            <w:r>
              <w:t>2.4</w:t>
            </w:r>
          </w:p>
        </w:tc>
        <w:tc>
          <w:tcPr>
            <w:tcW w:w="8447" w:type="dxa"/>
          </w:tcPr>
          <w:p w14:paraId="286A0BF9" w14:textId="77777777" w:rsidR="00B35845" w:rsidRDefault="00B35845">
            <w:pPr>
              <w:pStyle w:val="ConsPlusNormal"/>
            </w:pPr>
            <w:r>
              <w:t>Отсутствие задолженности по страховым взносам в государственные внебюджетные фонды</w:t>
            </w:r>
          </w:p>
        </w:tc>
      </w:tr>
      <w:tr w:rsidR="00B35845" w14:paraId="6C475F14" w14:textId="77777777">
        <w:tc>
          <w:tcPr>
            <w:tcW w:w="624" w:type="dxa"/>
          </w:tcPr>
          <w:p w14:paraId="25460472" w14:textId="77777777" w:rsidR="00B35845" w:rsidRDefault="00B35845">
            <w:pPr>
              <w:pStyle w:val="ConsPlusNormal"/>
            </w:pPr>
            <w:r>
              <w:t>2.5</w:t>
            </w:r>
          </w:p>
        </w:tc>
        <w:tc>
          <w:tcPr>
            <w:tcW w:w="8447" w:type="dxa"/>
          </w:tcPr>
          <w:p w14:paraId="0A253D31" w14:textId="77777777" w:rsidR="00B35845" w:rsidRDefault="00B35845">
            <w:pPr>
              <w:pStyle w:val="ConsPlusNormal"/>
            </w:pPr>
            <w:r>
              <w:t>Предоставление Мининвесту Московской области в порядке и в сроки, предусмотренные Соглашением, документов, подтверждающих целевой характер фактически произведенных расходов, о предоставлении субсидии, включая:</w:t>
            </w:r>
          </w:p>
          <w:p w14:paraId="51A947FB" w14:textId="77777777" w:rsidR="00B35845" w:rsidRDefault="00B35845">
            <w:pPr>
              <w:pStyle w:val="ConsPlusNormal"/>
            </w:pPr>
            <w:r>
              <w:t>копию муниципальной программы (выписку из муниципальной программы), содержащей мероприятия, на которые предусматривается выделение субсидии из бюджета Московской области и средств местного бюджета, заверенную подписью уполномоченного лица;</w:t>
            </w:r>
          </w:p>
          <w:p w14:paraId="663B5773" w14:textId="77777777" w:rsidR="00B35845" w:rsidRDefault="00B35845">
            <w:pPr>
              <w:pStyle w:val="ConsPlusNormal"/>
            </w:pPr>
            <w:r>
              <w:t>выписку из бюджета муниципального образования, подтверждающую наличие бюджетных ассигнований на финансирование соответствующего мероприятия, заверенную подписью уполномоченного лица;</w:t>
            </w:r>
          </w:p>
          <w:p w14:paraId="0D96CCDE" w14:textId="77777777" w:rsidR="00B35845" w:rsidRDefault="00B35845">
            <w:pPr>
              <w:pStyle w:val="ConsPlusNormal"/>
            </w:pPr>
            <w:r>
              <w:t>документы, подтверждающие обеспечение муниципальным образованием установленного объема финансирования за счет средств бюджета муниципального образования;</w:t>
            </w:r>
          </w:p>
          <w:p w14:paraId="6D3E1E50" w14:textId="77777777" w:rsidR="00B35845" w:rsidRDefault="00B35845">
            <w:pPr>
              <w:pStyle w:val="ConsPlusNormal"/>
            </w:pPr>
            <w:r>
              <w:t xml:space="preserve">гарантийное письмо-подтверждение, подписанное руководителем органа местного самоуправления муниципального образования, о соблюдении условий, установленных </w:t>
            </w:r>
            <w:hyperlink r:id="rId49">
              <w:r>
                <w:rPr>
                  <w:color w:val="0000FF"/>
                </w:rPr>
                <w:t>постановлением</w:t>
              </w:r>
            </w:hyperlink>
            <w: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031DCFB6" w14:textId="77777777" w:rsidR="00B35845" w:rsidRDefault="00B35845">
            <w:pPr>
              <w:pStyle w:val="ConsPlusNormal"/>
            </w:pPr>
            <w:r>
              <w:t xml:space="preserve">гарантийное письмо-подтверждение, подписанное руководителем органа местного самоуправления муниципального образования, о соблюдении условий, установленных </w:t>
            </w:r>
            <w:hyperlink r:id="rId50">
              <w:r>
                <w:rPr>
                  <w:color w:val="0000FF"/>
                </w:rPr>
                <w:t>пунктом 2</w:t>
              </w:r>
            </w:hyperlink>
            <w:r>
              <w:t xml:space="preserve"> постановления Правительства Московской области от 28.12.2016 N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29B63B48" w14:textId="77777777" w:rsidR="00B35845" w:rsidRDefault="00B35845">
            <w:pPr>
              <w:pStyle w:val="ConsPlusNormal"/>
            </w:pPr>
            <w:r>
              <w:t>выписку из ЕГРН, подтверждающую наличие в собственности муниципального образования земельных участков общей площадью не менее 8 га, относящихся к категории земель, на которых допускается размещение промышленных предприятий и промышленной инфраструктуры;</w:t>
            </w:r>
          </w:p>
          <w:p w14:paraId="4F0CFB8B" w14:textId="77777777" w:rsidR="00B35845" w:rsidRDefault="00B35845">
            <w:pPr>
              <w:pStyle w:val="ConsPlusNormal"/>
            </w:pPr>
            <w:r>
              <w:lastRenderedPageBreak/>
              <w:t xml:space="preserve">утвержденную руководителем органа местного самоуправления муниципального образования концепцию (бизнес-план) планируемой территории развития, включающую целевые показатели результативности использования субсидии, предусмотренные </w:t>
            </w:r>
            <w:hyperlink w:anchor="P2147">
              <w:r>
                <w:rPr>
                  <w:color w:val="0000FF"/>
                </w:rPr>
                <w:t>пунктом 5</w:t>
              </w:r>
            </w:hyperlink>
            <w:r>
              <w:t xml:space="preserve"> настоящего Порядка;</w:t>
            </w:r>
          </w:p>
          <w:p w14:paraId="401AF1CA" w14:textId="77777777" w:rsidR="00B35845" w:rsidRDefault="00B35845">
            <w:pPr>
              <w:pStyle w:val="ConsPlusNormal"/>
            </w:pPr>
            <w:r>
              <w:t>письма ЦИОГВ Московской области о согласовании закупки для государственных нужд Московской области и муниципальных нужд в соответствии со сферой деятельности;</w:t>
            </w:r>
          </w:p>
          <w:p w14:paraId="64BABA9B" w14:textId="77777777" w:rsidR="00B35845" w:rsidRDefault="00B35845">
            <w:pPr>
              <w:pStyle w:val="ConsPlusNormal"/>
            </w:pPr>
            <w:r>
              <w:t xml:space="preserve">протокол Межведомственной комиссии по оценке обоснованности закупок в случаях, если его составление предусмотрено </w:t>
            </w:r>
            <w:hyperlink r:id="rId51">
              <w:r>
                <w:rPr>
                  <w:color w:val="0000FF"/>
                </w:rPr>
                <w:t>постановлением</w:t>
              </w:r>
            </w:hyperlink>
            <w: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A95BF8C" w14:textId="77777777" w:rsidR="00B35845" w:rsidRDefault="00B35845">
            <w:pPr>
              <w:pStyle w:val="ConsPlusNormal"/>
            </w:pPr>
            <w:r>
              <w:t>сведения о номере реестровой записи контракта в единой автоматизированной системе управления закупками Московской области (ЕАСУЗ);</w:t>
            </w:r>
          </w:p>
          <w:p w14:paraId="0DE245A3" w14:textId="77777777" w:rsidR="00B35845" w:rsidRDefault="00B35845">
            <w:pPr>
              <w:pStyle w:val="ConsPlusNormal"/>
            </w:pPr>
            <w:r>
              <w:t>отчет о расходовании субсидии по форме, установленной Соглашением, в срок до 15 числа месяца, следующего за отчетным периодом (квартал, год);</w:t>
            </w:r>
          </w:p>
          <w:p w14:paraId="3C9647A5" w14:textId="77777777" w:rsidR="00B35845" w:rsidRDefault="00B35845">
            <w:pPr>
              <w:pStyle w:val="ConsPlusNormal"/>
            </w:pPr>
            <w:r>
              <w:t>отчет о соблюдении условий предоставления субсидии, достижении целевых показателей результативности использования субсидии и выполнении иных условий Соглашения по форме и в сроки, установленные Соглашением</w:t>
            </w:r>
          </w:p>
        </w:tc>
      </w:tr>
    </w:tbl>
    <w:p w14:paraId="09176FD1" w14:textId="77777777" w:rsidR="00B35845" w:rsidRDefault="00B35845">
      <w:pPr>
        <w:pStyle w:val="ConsPlusNormal"/>
        <w:jc w:val="both"/>
      </w:pPr>
    </w:p>
    <w:p w14:paraId="6329479E" w14:textId="77777777" w:rsidR="00B35845" w:rsidRDefault="00B35845">
      <w:pPr>
        <w:pStyle w:val="ConsPlusTitle"/>
        <w:jc w:val="center"/>
        <w:outlineLvl w:val="3"/>
      </w:pPr>
      <w:r>
        <w:t>5.2.2. Порядок предоставления субсидий из бюджета Московской</w:t>
      </w:r>
    </w:p>
    <w:p w14:paraId="41AD560F" w14:textId="77777777" w:rsidR="00B35845" w:rsidRDefault="00B35845">
      <w:pPr>
        <w:pStyle w:val="ConsPlusTitle"/>
        <w:jc w:val="center"/>
      </w:pPr>
      <w:r>
        <w:t>области бюджетам муниципальных образований Московской</w:t>
      </w:r>
    </w:p>
    <w:p w14:paraId="31CB593D" w14:textId="77777777" w:rsidR="00B35845" w:rsidRDefault="00B35845">
      <w:pPr>
        <w:pStyle w:val="ConsPlusTitle"/>
        <w:jc w:val="center"/>
      </w:pPr>
      <w:r>
        <w:t>области в рамках реализации мероприятия 03.01 "Осуществление</w:t>
      </w:r>
    </w:p>
    <w:p w14:paraId="612B4031" w14:textId="77777777" w:rsidR="00B35845" w:rsidRDefault="00B35845">
      <w:pPr>
        <w:pStyle w:val="ConsPlusTitle"/>
        <w:jc w:val="center"/>
      </w:pPr>
      <w:r>
        <w:t>мероприятий по реализации стратегий социально-экономического</w:t>
      </w:r>
    </w:p>
    <w:p w14:paraId="534A7922" w14:textId="77777777" w:rsidR="00B35845" w:rsidRDefault="00B35845">
      <w:pPr>
        <w:pStyle w:val="ConsPlusTitle"/>
        <w:jc w:val="center"/>
      </w:pPr>
      <w:r>
        <w:t>развития наукоградов Российской Федерации, способствующих</w:t>
      </w:r>
    </w:p>
    <w:p w14:paraId="6B15E551" w14:textId="77777777" w:rsidR="00B35845" w:rsidRDefault="00B35845">
      <w:pPr>
        <w:pStyle w:val="ConsPlusTitle"/>
        <w:jc w:val="center"/>
      </w:pPr>
      <w:r>
        <w:t>развитию научно-производственного комплекса наукоградов</w:t>
      </w:r>
    </w:p>
    <w:p w14:paraId="420B37B5" w14:textId="77777777" w:rsidR="00B35845" w:rsidRDefault="00B35845">
      <w:pPr>
        <w:pStyle w:val="ConsPlusTitle"/>
        <w:jc w:val="center"/>
      </w:pPr>
      <w:r>
        <w:t>Российской Федерации, а также сохранению и развитию</w:t>
      </w:r>
    </w:p>
    <w:p w14:paraId="4364E828" w14:textId="77777777" w:rsidR="00B35845" w:rsidRDefault="00B35845">
      <w:pPr>
        <w:pStyle w:val="ConsPlusTitle"/>
        <w:jc w:val="center"/>
      </w:pPr>
      <w:r>
        <w:t>инфраструктуры наукоградов Российской Федерации"</w:t>
      </w:r>
    </w:p>
    <w:p w14:paraId="112B125D" w14:textId="77777777" w:rsidR="00B35845" w:rsidRDefault="00B35845">
      <w:pPr>
        <w:pStyle w:val="ConsPlusTitle"/>
        <w:jc w:val="center"/>
      </w:pPr>
      <w:r>
        <w:t>Подпрограммы 1 государственной программы</w:t>
      </w:r>
    </w:p>
    <w:p w14:paraId="3C6C265E" w14:textId="77777777" w:rsidR="00B35845" w:rsidRDefault="00B35845">
      <w:pPr>
        <w:pStyle w:val="ConsPlusNormal"/>
        <w:jc w:val="both"/>
      </w:pPr>
    </w:p>
    <w:p w14:paraId="1C08C0EA" w14:textId="77777777" w:rsidR="00B35845" w:rsidRDefault="00B35845">
      <w:pPr>
        <w:pStyle w:val="ConsPlusNormal"/>
        <w:ind w:firstLine="540"/>
        <w:jc w:val="both"/>
      </w:pPr>
      <w:bookmarkStart w:id="9" w:name="P2240"/>
      <w:bookmarkEnd w:id="9"/>
      <w:r>
        <w:t>1. Настоящий Порядок определяет правила предоставления субсидии из бюджета Московской области бюджетам муниципальных образований Московской области, имеющих статус наукограда Российской Федерации, в целях софинансирования их расходных обязательств, возникающих при осуществлении мероприятий по реализации стратегий социально-экономического развития наукоградов Российской Федерации (далее - Порядок, наукоград, субсидия), а именно на следующие мероприятия (далее - мероприятия, способствующие развитию наукограда):</w:t>
      </w:r>
    </w:p>
    <w:p w14:paraId="16DD7F8B" w14:textId="77777777" w:rsidR="00B35845" w:rsidRDefault="00B35845">
      <w:pPr>
        <w:pStyle w:val="ConsPlusNormal"/>
        <w:spacing w:before="220"/>
        <w:ind w:firstLine="540"/>
        <w:jc w:val="both"/>
      </w:pPr>
      <w:r>
        <w:t>1) мероприятия, способствующие развитию научно-производственного комплекса наукограда (в том числе малых и средних предприятий), а также сохранению и развитию его инфраструктуры;</w:t>
      </w:r>
    </w:p>
    <w:p w14:paraId="4A72A341" w14:textId="77777777" w:rsidR="00B35845" w:rsidRDefault="00B35845">
      <w:pPr>
        <w:pStyle w:val="ConsPlusNormal"/>
        <w:spacing w:before="220"/>
        <w:ind w:firstLine="540"/>
        <w:jc w:val="both"/>
      </w:pPr>
      <w:r>
        <w:t>2) мероприятия, способствующие реализации инновационных проектов, направленных на создание и развитие производства высокотехнологичной промышленной продукции и (или) инновационных товаров и услуг в соответствии с приоритетными направлениями развития науки, технологий и техники Российской Федерации.</w:t>
      </w:r>
    </w:p>
    <w:p w14:paraId="2AEDD173" w14:textId="77777777" w:rsidR="00B35845" w:rsidRDefault="00B35845">
      <w:pPr>
        <w:pStyle w:val="ConsPlusNormal"/>
        <w:spacing w:before="220"/>
        <w:ind w:firstLine="540"/>
        <w:jc w:val="both"/>
      </w:pPr>
      <w:r>
        <w:t xml:space="preserve">2. Субсидия формируется из средств, предоставленных в виде субсидии из федерального бюджета бюджету Московской области на софинансирование расходов местных бюджетов в соответствии с </w:t>
      </w:r>
      <w:hyperlink r:id="rId5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осуществлении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w:t>
      </w:r>
      <w:r>
        <w:lastRenderedPageBreak/>
        <w:t>установленными постановлением Правительства Российской Федерации от 29.03.2019 N 377 "Об утверждении государственной программы Российской Федерации "Научно-технологическое развитие Российской Федерации" (далее - Правила предоставления субсидий).</w:t>
      </w:r>
    </w:p>
    <w:p w14:paraId="008904A5" w14:textId="77777777" w:rsidR="00B35845" w:rsidRDefault="00B35845">
      <w:pPr>
        <w:pStyle w:val="ConsPlusNormal"/>
        <w:spacing w:before="220"/>
        <w:ind w:firstLine="540"/>
        <w:jc w:val="both"/>
      </w:pPr>
      <w:r>
        <w:t>Субсидия предоставляется в пределах бюджетных ассигнований, предусмотренных Мининвесту Московской области в законе о бюджете Московской области на соответствующий финансовый год и плановый период, в рамках мероприятия 03.01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Подпрограммы 1 государственной программы.</w:t>
      </w:r>
    </w:p>
    <w:p w14:paraId="2383D595" w14:textId="77777777" w:rsidR="00B35845" w:rsidRDefault="00B35845">
      <w:pPr>
        <w:pStyle w:val="ConsPlusNormal"/>
        <w:spacing w:before="220"/>
        <w:ind w:firstLine="540"/>
        <w:jc w:val="both"/>
      </w:pPr>
      <w:r>
        <w:t xml:space="preserve">3. Субсидия носит целевой характер и не может быть использована на иные цели, чем цели, предусмотренные </w:t>
      </w:r>
      <w:hyperlink w:anchor="P2240">
        <w:r>
          <w:rPr>
            <w:color w:val="0000FF"/>
          </w:rPr>
          <w:t>пунктом 1</w:t>
        </w:r>
      </w:hyperlink>
      <w:r>
        <w:t xml:space="preserve"> настоящего Порядка.</w:t>
      </w:r>
    </w:p>
    <w:p w14:paraId="13A56BFB" w14:textId="77777777" w:rsidR="00B35845" w:rsidRDefault="00B35845">
      <w:pPr>
        <w:pStyle w:val="ConsPlusNormal"/>
        <w:spacing w:before="220"/>
        <w:ind w:firstLine="540"/>
        <w:jc w:val="both"/>
      </w:pPr>
      <w:r>
        <w:t>В случае нецелевого использования субсидия подлежит взысканию в бюджет Московской области в соответствии с законодательством Российской Федерации и законодательством Московской области.</w:t>
      </w:r>
    </w:p>
    <w:p w14:paraId="4C2C39A9" w14:textId="77777777" w:rsidR="00B35845" w:rsidRDefault="00B35845">
      <w:pPr>
        <w:pStyle w:val="ConsPlusNormal"/>
        <w:spacing w:before="220"/>
        <w:ind w:firstLine="540"/>
        <w:jc w:val="both"/>
      </w:pPr>
      <w:bookmarkStart w:id="10" w:name="P2247"/>
      <w:bookmarkEnd w:id="10"/>
      <w:r>
        <w:t>4. Целевым показателем результативности использования субсидии является достижение показателя "Общий объем товаров (выполненных работ, оказанных услуг), произведенных научно-производственным комплексом наукограда Российской Федерации, в общем объеме произведенных товаров (выполненных работ, оказанных услуг) в наукограде Российской Федерации, за исключением организаций, образующих инфраструктуру наукограда Российской Федерации".</w:t>
      </w:r>
    </w:p>
    <w:p w14:paraId="57ACF6CD" w14:textId="77777777" w:rsidR="00B35845" w:rsidRDefault="00B35845">
      <w:pPr>
        <w:pStyle w:val="ConsPlusNormal"/>
        <w:spacing w:before="220"/>
        <w:ind w:firstLine="540"/>
        <w:jc w:val="both"/>
      </w:pPr>
      <w:bookmarkStart w:id="11" w:name="P2248"/>
      <w:bookmarkEnd w:id="11"/>
      <w:r>
        <w:t>5. Субсидия предоставляется при соблюдении муниципальным образованием Московской области следующих условий:</w:t>
      </w:r>
    </w:p>
    <w:p w14:paraId="2184F5EF" w14:textId="77777777" w:rsidR="00B35845" w:rsidRDefault="00B35845">
      <w:pPr>
        <w:pStyle w:val="ConsPlusNormal"/>
        <w:spacing w:before="220"/>
        <w:ind w:firstLine="540"/>
        <w:jc w:val="both"/>
      </w:pPr>
      <w:r>
        <w:t>1) наличие правового акта наукограда (муниципальной программы), утверждающего перечень мероприятий, в целях софинансирования которых предоставляется субсидия;</w:t>
      </w:r>
    </w:p>
    <w:p w14:paraId="04DB950A" w14:textId="77777777" w:rsidR="00B35845" w:rsidRDefault="00B35845">
      <w:pPr>
        <w:pStyle w:val="ConsPlusNormal"/>
        <w:spacing w:before="220"/>
        <w:ind w:firstLine="540"/>
        <w:jc w:val="both"/>
      </w:pPr>
      <w:r>
        <w:t>2) наличие в бюджете наукограда бюджетных ассигнований на осуществление мероприятий,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14:paraId="76F1517C" w14:textId="77777777" w:rsidR="00B35845" w:rsidRDefault="00B35845">
      <w:pPr>
        <w:pStyle w:val="ConsPlusNormal"/>
        <w:spacing w:before="220"/>
        <w:ind w:firstLine="540"/>
        <w:jc w:val="both"/>
      </w:pPr>
      <w:r>
        <w:t>3) заключение соглашения о предоставлении из бюджета Московской области бюджету наукограда субсидии для осуществления мероприятий, способствующих развитию наукограда (далее - Соглашение).</w:t>
      </w:r>
    </w:p>
    <w:p w14:paraId="22CFEC5F" w14:textId="77777777" w:rsidR="00B35845" w:rsidRDefault="00B35845">
      <w:pPr>
        <w:pStyle w:val="ConsPlusNormal"/>
        <w:spacing w:before="220"/>
        <w:ind w:firstLine="540"/>
        <w:jc w:val="both"/>
      </w:pPr>
      <w:r>
        <w:t>6. Критериями отбора муниципальных образований Московской области для предоставления субсидии являются:</w:t>
      </w:r>
    </w:p>
    <w:p w14:paraId="1DABC8C3" w14:textId="77777777" w:rsidR="00B35845" w:rsidRDefault="00B35845">
      <w:pPr>
        <w:pStyle w:val="ConsPlusNormal"/>
        <w:spacing w:before="220"/>
        <w:ind w:firstLine="540"/>
        <w:jc w:val="both"/>
      </w:pPr>
      <w:r>
        <w:t>наличие присвоенного муниципальному образованию Московской области статуса наукограда;</w:t>
      </w:r>
    </w:p>
    <w:p w14:paraId="6241A8EB" w14:textId="77777777" w:rsidR="00B35845" w:rsidRDefault="00B35845">
      <w:pPr>
        <w:pStyle w:val="ConsPlusNormal"/>
        <w:spacing w:before="220"/>
        <w:ind w:firstLine="540"/>
        <w:jc w:val="both"/>
      </w:pPr>
      <w:r>
        <w:t>наличие соглашения об информационном взаимодействии при предоставлении межбюджетных трансфертов из бюджета Московской области, заключенного между органом местного самоуправления муниципального образования Московской области и МЭФ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муниципальных образований Московской области и Министерством экономики и финансов Московской области, утверждаемым МЭФ Московской области.</w:t>
      </w:r>
    </w:p>
    <w:p w14:paraId="0BFA3589" w14:textId="77777777" w:rsidR="00B35845" w:rsidRDefault="00B35845">
      <w:pPr>
        <w:pStyle w:val="ConsPlusNormal"/>
        <w:spacing w:before="220"/>
        <w:ind w:firstLine="540"/>
        <w:jc w:val="both"/>
      </w:pPr>
      <w:r>
        <w:t xml:space="preserve">7. Обязательства органа местного самоуправления муниципального образования Московской </w:t>
      </w:r>
      <w:r>
        <w:lastRenderedPageBreak/>
        <w:t xml:space="preserve">области устанавливаются в соответствии с </w:t>
      </w:r>
      <w:hyperlink w:anchor="P2322">
        <w:r>
          <w:rPr>
            <w:color w:val="0000FF"/>
          </w:rPr>
          <w:t>таблицей 1</w:t>
        </w:r>
      </w:hyperlink>
      <w:r>
        <w:t xml:space="preserve"> к настоящему Порядку.</w:t>
      </w:r>
    </w:p>
    <w:p w14:paraId="18E48D68" w14:textId="77777777" w:rsidR="00B35845" w:rsidRDefault="00B35845">
      <w:pPr>
        <w:pStyle w:val="ConsPlusNormal"/>
        <w:spacing w:before="220"/>
        <w:ind w:firstLine="540"/>
        <w:jc w:val="both"/>
      </w:pPr>
      <w:r>
        <w:t>8. Размер субсидии (Si), предоставляемой бюджету i-го наукограда в соответствующем году, определяется по формуле:</w:t>
      </w:r>
    </w:p>
    <w:p w14:paraId="131190F2" w14:textId="77777777" w:rsidR="00B35845" w:rsidRDefault="00B35845">
      <w:pPr>
        <w:pStyle w:val="ConsPlusNormal"/>
        <w:jc w:val="both"/>
      </w:pPr>
    </w:p>
    <w:p w14:paraId="23F2564D" w14:textId="77777777" w:rsidR="00B35845" w:rsidRDefault="00B35845">
      <w:pPr>
        <w:pStyle w:val="ConsPlusNormal"/>
        <w:jc w:val="center"/>
      </w:pPr>
      <w:r>
        <w:rPr>
          <w:noProof/>
          <w:position w:val="-22"/>
        </w:rPr>
        <w:drawing>
          <wp:inline distT="0" distB="0" distL="0" distR="0" wp14:anchorId="32F9A8F3" wp14:editId="2ED32E12">
            <wp:extent cx="107315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73150" cy="419100"/>
                    </a:xfrm>
                    <a:prstGeom prst="rect">
                      <a:avLst/>
                    </a:prstGeom>
                    <a:noFill/>
                    <a:ln>
                      <a:noFill/>
                    </a:ln>
                  </pic:spPr>
                </pic:pic>
              </a:graphicData>
            </a:graphic>
          </wp:inline>
        </w:drawing>
      </w:r>
    </w:p>
    <w:p w14:paraId="22E59F44" w14:textId="77777777" w:rsidR="00B35845" w:rsidRDefault="00B35845">
      <w:pPr>
        <w:pStyle w:val="ConsPlusNormal"/>
        <w:jc w:val="both"/>
      </w:pPr>
    </w:p>
    <w:p w14:paraId="5E1BBEA1" w14:textId="77777777" w:rsidR="00B35845" w:rsidRDefault="00B35845">
      <w:pPr>
        <w:pStyle w:val="ConsPlusNormal"/>
        <w:ind w:firstLine="540"/>
        <w:jc w:val="both"/>
      </w:pPr>
      <w:r>
        <w:t>где:</w:t>
      </w:r>
    </w:p>
    <w:p w14:paraId="696D18E7" w14:textId="77777777" w:rsidR="00B35845" w:rsidRDefault="00B35845">
      <w:pPr>
        <w:pStyle w:val="ConsPlusNormal"/>
        <w:spacing w:before="220"/>
        <w:ind w:firstLine="540"/>
        <w:jc w:val="both"/>
      </w:pPr>
      <w:r>
        <w:t>k - общее количество мероприятий, способствующих развитию i-го наукограда, в соответствии с Соглашением;</w:t>
      </w:r>
    </w:p>
    <w:p w14:paraId="19613DC5" w14:textId="77777777" w:rsidR="00B35845" w:rsidRDefault="00B35845">
      <w:pPr>
        <w:pStyle w:val="ConsPlusNormal"/>
        <w:spacing w:before="220"/>
        <w:ind w:firstLine="540"/>
        <w:jc w:val="both"/>
      </w:pPr>
      <w:r>
        <w:t>Сj - размер субсидии в соответствующем году на j-е мероприятие, способствующее развитию i-го наукограда.</w:t>
      </w:r>
    </w:p>
    <w:p w14:paraId="428B7EF7" w14:textId="77777777" w:rsidR="00B35845" w:rsidRDefault="00B35845">
      <w:pPr>
        <w:pStyle w:val="ConsPlusNormal"/>
        <w:jc w:val="both"/>
      </w:pPr>
    </w:p>
    <w:p w14:paraId="7C929FBF" w14:textId="77777777" w:rsidR="00B35845" w:rsidRDefault="00B35845">
      <w:pPr>
        <w:pStyle w:val="ConsPlusNormal"/>
        <w:ind w:firstLine="540"/>
        <w:jc w:val="both"/>
      </w:pPr>
      <w:r>
        <w:t>Сj определяется по формуле:</w:t>
      </w:r>
    </w:p>
    <w:p w14:paraId="2007504F" w14:textId="77777777" w:rsidR="00B35845" w:rsidRDefault="00B35845">
      <w:pPr>
        <w:pStyle w:val="ConsPlusNormal"/>
        <w:jc w:val="both"/>
      </w:pPr>
    </w:p>
    <w:p w14:paraId="53A0AC28" w14:textId="77777777" w:rsidR="00B35845" w:rsidRDefault="00B35845">
      <w:pPr>
        <w:pStyle w:val="ConsPlusNormal"/>
        <w:ind w:firstLine="540"/>
        <w:jc w:val="both"/>
      </w:pPr>
      <w:r>
        <w:t>Сj = Сфj + Соj,</w:t>
      </w:r>
    </w:p>
    <w:p w14:paraId="55F962FB" w14:textId="77777777" w:rsidR="00B35845" w:rsidRDefault="00B35845">
      <w:pPr>
        <w:pStyle w:val="ConsPlusNormal"/>
        <w:jc w:val="both"/>
      </w:pPr>
    </w:p>
    <w:p w14:paraId="5B5718F7" w14:textId="77777777" w:rsidR="00B35845" w:rsidRDefault="00B35845">
      <w:pPr>
        <w:pStyle w:val="ConsPlusNormal"/>
        <w:ind w:firstLine="540"/>
        <w:jc w:val="both"/>
      </w:pPr>
      <w:r>
        <w:t>где:</w:t>
      </w:r>
    </w:p>
    <w:p w14:paraId="37659725" w14:textId="77777777" w:rsidR="00B35845" w:rsidRDefault="00B35845">
      <w:pPr>
        <w:pStyle w:val="ConsPlusNormal"/>
        <w:spacing w:before="220"/>
        <w:ind w:firstLine="540"/>
        <w:jc w:val="both"/>
      </w:pPr>
      <w:r>
        <w:t>Сфj - размер субсидии в соответствующем году на j-е мероприятие, способствующее развитию i-го наукограда, из федерального бюджета.</w:t>
      </w:r>
    </w:p>
    <w:p w14:paraId="4F6430FF" w14:textId="77777777" w:rsidR="00B35845" w:rsidRDefault="00B35845">
      <w:pPr>
        <w:pStyle w:val="ConsPlusNormal"/>
        <w:spacing w:before="220"/>
        <w:ind w:firstLine="540"/>
        <w:jc w:val="both"/>
      </w:pPr>
      <w:r>
        <w:t>Сфj определяется в соответствии с распределением субсидии i-му наукограду для осуществления мероприятий по реализации стратегий социально-экономического развития наукоградов, способствующих развитию научно-производственного комплекса наукоградов, а также сохранению и развитию инфраструктуры наукоградов, бюджетам субъектов Российской Федерации, предусмотренных в федеральном законе о федеральном бюджете на соответствующий финансовый год и плановый период;</w:t>
      </w:r>
    </w:p>
    <w:p w14:paraId="51B87636" w14:textId="77777777" w:rsidR="00B35845" w:rsidRDefault="00B35845">
      <w:pPr>
        <w:pStyle w:val="ConsPlusNormal"/>
        <w:spacing w:before="220"/>
        <w:ind w:firstLine="540"/>
        <w:jc w:val="both"/>
      </w:pPr>
      <w:r>
        <w:t>Соj - размер субсидии в соответствующем году на j-е мероприятие, способствующее развитию i-го наукограда, из бюджета Московской области.</w:t>
      </w:r>
    </w:p>
    <w:p w14:paraId="2C9BCBB6" w14:textId="77777777" w:rsidR="00B35845" w:rsidRDefault="00B35845">
      <w:pPr>
        <w:pStyle w:val="ConsPlusNormal"/>
        <w:jc w:val="both"/>
      </w:pPr>
    </w:p>
    <w:p w14:paraId="6FE2D3A4" w14:textId="77777777" w:rsidR="00B35845" w:rsidRDefault="00B35845">
      <w:pPr>
        <w:pStyle w:val="ConsPlusNormal"/>
        <w:ind w:firstLine="540"/>
        <w:jc w:val="both"/>
      </w:pPr>
      <w:r>
        <w:t>Соj определяется по формуле:</w:t>
      </w:r>
    </w:p>
    <w:p w14:paraId="6BDE2234" w14:textId="77777777" w:rsidR="00B35845" w:rsidRDefault="00B35845">
      <w:pPr>
        <w:pStyle w:val="ConsPlusNormal"/>
        <w:jc w:val="both"/>
      </w:pPr>
    </w:p>
    <w:p w14:paraId="43D306D2" w14:textId="77777777" w:rsidR="00B35845" w:rsidRDefault="00B35845">
      <w:pPr>
        <w:pStyle w:val="ConsPlusNormal"/>
        <w:ind w:firstLine="540"/>
        <w:jc w:val="both"/>
      </w:pPr>
      <w:r>
        <w:t>Соj = Сфj x (100 - Кфб) / Кфб),</w:t>
      </w:r>
    </w:p>
    <w:p w14:paraId="11B98FB7" w14:textId="77777777" w:rsidR="00B35845" w:rsidRDefault="00B35845">
      <w:pPr>
        <w:pStyle w:val="ConsPlusNormal"/>
        <w:jc w:val="both"/>
      </w:pPr>
    </w:p>
    <w:p w14:paraId="16CB28C3" w14:textId="77777777" w:rsidR="00B35845" w:rsidRDefault="00B35845">
      <w:pPr>
        <w:pStyle w:val="ConsPlusNormal"/>
        <w:ind w:firstLine="540"/>
        <w:jc w:val="both"/>
      </w:pPr>
      <w:r>
        <w:t>где:</w:t>
      </w:r>
    </w:p>
    <w:p w14:paraId="0AE78D0C" w14:textId="77777777" w:rsidR="00B35845" w:rsidRDefault="00B35845">
      <w:pPr>
        <w:pStyle w:val="ConsPlusNormal"/>
        <w:spacing w:before="220"/>
        <w:ind w:firstLine="540"/>
        <w:jc w:val="both"/>
      </w:pPr>
      <w:r>
        <w:t>Кфб - уровень софинансирования расходного обязательства Московской области, в целях софинансирования которого предоставляется субсидия из федерального бюджета, в процентах.</w:t>
      </w:r>
    </w:p>
    <w:p w14:paraId="701AAE6B" w14:textId="77777777" w:rsidR="00B35845" w:rsidRDefault="00B35845">
      <w:pPr>
        <w:pStyle w:val="ConsPlusNormal"/>
        <w:jc w:val="both"/>
      </w:pPr>
    </w:p>
    <w:p w14:paraId="4AA22D64" w14:textId="77777777" w:rsidR="00B35845" w:rsidRDefault="00B35845">
      <w:pPr>
        <w:pStyle w:val="ConsPlusNormal"/>
        <w:ind w:firstLine="540"/>
        <w:jc w:val="both"/>
      </w:pPr>
      <w:r>
        <w:t xml:space="preserve">Кфб устанавливается в размере предельного уровня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утвержденного Правительством Российской Федерации в порядке, определенном </w:t>
      </w:r>
      <w:hyperlink r:id="rId54">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предельный уровень, Правила формирования, предоставления и распределения субсидий).</w:t>
      </w:r>
    </w:p>
    <w:p w14:paraId="4AB42C2B" w14:textId="77777777" w:rsidR="00B35845" w:rsidRDefault="00B35845">
      <w:pPr>
        <w:pStyle w:val="ConsPlusNormal"/>
        <w:spacing w:before="220"/>
        <w:ind w:firstLine="540"/>
        <w:jc w:val="both"/>
      </w:pPr>
      <w:r>
        <w:t xml:space="preserve">9. В случае если в бюджете Московской области бюджетные ассигнования на исполнение </w:t>
      </w:r>
      <w:r>
        <w:lastRenderedPageBreak/>
        <w:t>расходного обязательства Московской области, в целях софинансирования которого предоставляется субсидия из федерального бюджета, предусмотрены в объеме, превышающем размер расходного обязательства Московской области, рассчитанного в соответствии с предельным уровнем, Кфб определяется в соответствии с соглашением о предоставлении субсидии из федерального бюджета бюджету Московской области для осуществления мероприятий по реализации стратегий социально-экономического развития наукоградов, способствующих развитию научно-производственного комплекса наукоградов, а также сохранению и развитию инфраструктуры наукоградов, заключенным между Минобрнауки России и Правительством Московской области на соответствующий финансовый год и плановый период.</w:t>
      </w:r>
    </w:p>
    <w:p w14:paraId="7D0F5B76" w14:textId="77777777" w:rsidR="00B35845" w:rsidRDefault="00B35845">
      <w:pPr>
        <w:pStyle w:val="ConsPlusNormal"/>
        <w:spacing w:before="220"/>
        <w:ind w:firstLine="540"/>
        <w:jc w:val="both"/>
      </w:pPr>
      <w:bookmarkStart w:id="12" w:name="P2282"/>
      <w:bookmarkEnd w:id="12"/>
      <w:r>
        <w:t>10. Объем средств бюджета муниципального образования Московской области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 утверждаемым распоряжением МЭФ Московской области, с учетом поправочного коэффициента к предельным уровням софинансирования в размере 0,46.</w:t>
      </w:r>
    </w:p>
    <w:p w14:paraId="5134C902" w14:textId="77777777" w:rsidR="00B35845" w:rsidRDefault="00B35845">
      <w:pPr>
        <w:pStyle w:val="ConsPlusNormal"/>
        <w:spacing w:before="220"/>
        <w:ind w:firstLine="540"/>
        <w:jc w:val="both"/>
      </w:pPr>
      <w:r>
        <w:t xml:space="preserve">11. Оценка эффективности использования субсидии наукоградом осуществляется Мининвестом Московской области на основании сравнения значения целевого показателя результативности использования субсидии, установленного Соглашением, и фактически достигнутого по итогам отчетного года значения целевого показателя результативности использования субсидии, предусмотренного </w:t>
      </w:r>
      <w:hyperlink w:anchor="P2247">
        <w:r>
          <w:rPr>
            <w:color w:val="0000FF"/>
          </w:rPr>
          <w:t>пунктом 4</w:t>
        </w:r>
      </w:hyperlink>
      <w:r>
        <w:t xml:space="preserve"> настоящего Порядка, по формуле:</w:t>
      </w:r>
    </w:p>
    <w:p w14:paraId="71103767" w14:textId="77777777" w:rsidR="00B35845" w:rsidRDefault="00B35845">
      <w:pPr>
        <w:pStyle w:val="ConsPlusNormal"/>
        <w:jc w:val="both"/>
      </w:pPr>
    </w:p>
    <w:p w14:paraId="162A56EB" w14:textId="77777777" w:rsidR="00B35845" w:rsidRDefault="00B35845">
      <w:pPr>
        <w:pStyle w:val="ConsPlusNormal"/>
        <w:ind w:firstLine="540"/>
        <w:jc w:val="both"/>
      </w:pPr>
      <w:r>
        <w:t>Pф &gt;= Pс,</w:t>
      </w:r>
    </w:p>
    <w:p w14:paraId="71552972" w14:textId="77777777" w:rsidR="00B35845" w:rsidRDefault="00B35845">
      <w:pPr>
        <w:pStyle w:val="ConsPlusNormal"/>
        <w:jc w:val="both"/>
      </w:pPr>
    </w:p>
    <w:p w14:paraId="6B23DD78" w14:textId="77777777" w:rsidR="00B35845" w:rsidRDefault="00B35845">
      <w:pPr>
        <w:pStyle w:val="ConsPlusNormal"/>
        <w:ind w:firstLine="540"/>
        <w:jc w:val="both"/>
      </w:pPr>
      <w:r>
        <w:t>где:</w:t>
      </w:r>
    </w:p>
    <w:p w14:paraId="59F42387" w14:textId="77777777" w:rsidR="00B35845" w:rsidRDefault="00B35845">
      <w:pPr>
        <w:pStyle w:val="ConsPlusNormal"/>
        <w:spacing w:before="220"/>
        <w:ind w:firstLine="540"/>
        <w:jc w:val="both"/>
      </w:pPr>
      <w:r>
        <w:t>Pф - значение целевого показателя результативности использования субсидии, фактически достигнутого по итогам отчетного года;</w:t>
      </w:r>
    </w:p>
    <w:p w14:paraId="0603D148" w14:textId="77777777" w:rsidR="00B35845" w:rsidRDefault="00B35845">
      <w:pPr>
        <w:pStyle w:val="ConsPlusNormal"/>
        <w:spacing w:before="220"/>
        <w:ind w:firstLine="540"/>
        <w:jc w:val="both"/>
      </w:pPr>
      <w:r>
        <w:t>Pс - значение целевого показателя результативности использования субсидии, установленного Соглашением.</w:t>
      </w:r>
    </w:p>
    <w:p w14:paraId="5B806576" w14:textId="77777777" w:rsidR="00B35845" w:rsidRDefault="00B35845">
      <w:pPr>
        <w:pStyle w:val="ConsPlusNormal"/>
        <w:jc w:val="both"/>
      </w:pPr>
    </w:p>
    <w:p w14:paraId="67C14372" w14:textId="77777777" w:rsidR="00B35845" w:rsidRDefault="00B35845">
      <w:pPr>
        <w:pStyle w:val="ConsPlusNormal"/>
        <w:ind w:firstLine="540"/>
        <w:jc w:val="both"/>
      </w:pPr>
      <w:r>
        <w:t>Недостижение значения целевого показателя результативности использования субсидии является основанием для возврата субсидии.</w:t>
      </w:r>
    </w:p>
    <w:p w14:paraId="7C45559C" w14:textId="77777777" w:rsidR="00B35845" w:rsidRDefault="00B35845">
      <w:pPr>
        <w:pStyle w:val="ConsPlusNormal"/>
        <w:spacing w:before="220"/>
        <w:ind w:firstLine="540"/>
        <w:jc w:val="both"/>
      </w:pPr>
      <w:r>
        <w:t xml:space="preserve">12. В случае если муниципальным образованием Московской области по состоянию на 31 декабря года предоставления субсидии допущены нарушения обязательства муниципального образования Московской области по достижению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к муниципальным образованиям Московской области применяются меры ответственности за недостижение целевых показателей результативности использования субсидии в порядке, аналогичном порядку, предусмотренному </w:t>
      </w:r>
      <w:hyperlink r:id="rId55">
        <w:r>
          <w:rPr>
            <w:color w:val="0000FF"/>
          </w:rPr>
          <w:t>пунктами 16</w:t>
        </w:r>
      </w:hyperlink>
      <w:r>
        <w:t xml:space="preserve"> - </w:t>
      </w:r>
      <w:hyperlink r:id="rId56">
        <w:r>
          <w:rPr>
            <w:color w:val="0000FF"/>
          </w:rPr>
          <w:t>18</w:t>
        </w:r>
      </w:hyperlink>
      <w:r>
        <w:t xml:space="preserve"> и </w:t>
      </w:r>
      <w:hyperlink r:id="rId57">
        <w:r>
          <w:rPr>
            <w:color w:val="0000FF"/>
          </w:rPr>
          <w:t>19(1)</w:t>
        </w:r>
      </w:hyperlink>
      <w:r>
        <w:t xml:space="preserve"> Правил формирования, предоставления и распределения субсидий, и освобождение муниципальных образований Московской области от ответственности по основаниям, аналогичным основаниям, предусмотренным </w:t>
      </w:r>
      <w:hyperlink r:id="rId58">
        <w:r>
          <w:rPr>
            <w:color w:val="0000FF"/>
          </w:rPr>
          <w:t>абзацами вторым</w:t>
        </w:r>
      </w:hyperlink>
      <w:r>
        <w:t xml:space="preserve"> - </w:t>
      </w:r>
      <w:hyperlink r:id="rId59">
        <w:r>
          <w:rPr>
            <w:color w:val="0000FF"/>
          </w:rPr>
          <w:t>пятым пункта 20</w:t>
        </w:r>
      </w:hyperlink>
      <w:r>
        <w:t xml:space="preserve"> Правил формирования, предоставления и распределения субсидий, в порядке, установленном </w:t>
      </w:r>
      <w:hyperlink r:id="rId60">
        <w:r>
          <w:rPr>
            <w:color w:val="0000FF"/>
          </w:rPr>
          <w:t>пунктом 72</w:t>
        </w:r>
      </w:hyperlink>
      <w:r>
        <w:t xml:space="preserve"> Порядка разработки и реализации государственных программ.</w:t>
      </w:r>
    </w:p>
    <w:p w14:paraId="0AF242C7" w14:textId="77777777" w:rsidR="00B35845" w:rsidRDefault="00B35845">
      <w:pPr>
        <w:pStyle w:val="ConsPlusNormal"/>
        <w:spacing w:before="220"/>
        <w:ind w:firstLine="540"/>
        <w:jc w:val="both"/>
      </w:pPr>
      <w:r>
        <w:t>13. Главным распорядителем средств бюджета по предоставлению субсидии является Мининвест Московской области.</w:t>
      </w:r>
    </w:p>
    <w:p w14:paraId="0AF87E93" w14:textId="77777777" w:rsidR="00B35845" w:rsidRDefault="00B35845">
      <w:pPr>
        <w:pStyle w:val="ConsPlusNormal"/>
        <w:spacing w:before="220"/>
        <w:ind w:firstLine="540"/>
        <w:jc w:val="both"/>
      </w:pPr>
      <w:r>
        <w:t>14. Соглашение заключается в электронном виде с использованием системы "Электронный бюджет".</w:t>
      </w:r>
    </w:p>
    <w:p w14:paraId="7A1C7C4E" w14:textId="77777777" w:rsidR="00B35845" w:rsidRDefault="00B35845">
      <w:pPr>
        <w:pStyle w:val="ConsPlusNormal"/>
        <w:spacing w:before="220"/>
        <w:ind w:firstLine="540"/>
        <w:jc w:val="both"/>
      </w:pPr>
      <w:r>
        <w:lastRenderedPageBreak/>
        <w:t>Соглашение должно соответствовать требованиям к формированию, предоставлению и распределению субсидий, установленным в соответствии с Правилами формирования, предоставления и распределения субсидий.</w:t>
      </w:r>
    </w:p>
    <w:p w14:paraId="31D9B14D" w14:textId="77777777" w:rsidR="00B35845" w:rsidRDefault="00B35845">
      <w:pPr>
        <w:pStyle w:val="ConsPlusNormal"/>
        <w:spacing w:before="220"/>
        <w:ind w:firstLine="540"/>
        <w:jc w:val="both"/>
      </w:pPr>
      <w:r>
        <w:t xml:space="preserve">Соглашение должно содержать положения, соответствующие </w:t>
      </w:r>
      <w:hyperlink r:id="rId61">
        <w:r>
          <w:rPr>
            <w:color w:val="0000FF"/>
          </w:rPr>
          <w:t>пункту 59</w:t>
        </w:r>
      </w:hyperlink>
      <w:r>
        <w:t xml:space="preserve"> Порядка разработки и реализации государственных программ Московской области.</w:t>
      </w:r>
    </w:p>
    <w:p w14:paraId="07739F48" w14:textId="77777777" w:rsidR="00B35845" w:rsidRDefault="00B35845">
      <w:pPr>
        <w:pStyle w:val="ConsPlusNormal"/>
        <w:spacing w:before="220"/>
        <w:ind w:firstLine="540"/>
        <w:jc w:val="both"/>
      </w:pPr>
      <w:r>
        <w:t>Дополнительные соглашения, предусматривающие внесение изменений в Соглашение и расторжение Соглашения, заключаются в электронном виде с использованием системы "Электронный бюджет" в соответствии с Правилами предоставления субсидий.</w:t>
      </w:r>
    </w:p>
    <w:p w14:paraId="79B24B7E" w14:textId="77777777" w:rsidR="00B35845" w:rsidRDefault="00B35845">
      <w:pPr>
        <w:pStyle w:val="ConsPlusNormal"/>
        <w:spacing w:before="220"/>
        <w:ind w:firstLine="540"/>
        <w:jc w:val="both"/>
      </w:pPr>
      <w: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Московской области, в пределах средств и на сроки, которые установлены указанными актами.</w:t>
      </w:r>
    </w:p>
    <w:p w14:paraId="480725C5" w14:textId="77777777" w:rsidR="00B35845" w:rsidRDefault="00B35845">
      <w:pPr>
        <w:pStyle w:val="ConsPlusNormal"/>
        <w:spacing w:before="220"/>
        <w:ind w:firstLine="540"/>
        <w:jc w:val="both"/>
      </w:pPr>
      <w:r>
        <w:t>Основаниями для внесения изменений в Соглашение являются:</w:t>
      </w:r>
    </w:p>
    <w:p w14:paraId="5540E04A" w14:textId="77777777" w:rsidR="00B35845" w:rsidRDefault="00B35845">
      <w:pPr>
        <w:pStyle w:val="ConsPlusNormal"/>
        <w:spacing w:before="220"/>
        <w:ind w:firstLine="540"/>
        <w:jc w:val="both"/>
      </w:pPr>
      <w:r>
        <w:t>1) внесение изменений в закон о бюджете Московской области на соответствующий финансовый год и плановый период, предусматривающий уточнение в соответствующем финансовом году объемов бюджетных ассигнований на предоставление субсидии;</w:t>
      </w:r>
    </w:p>
    <w:p w14:paraId="34E95C09" w14:textId="77777777" w:rsidR="00B35845" w:rsidRDefault="00B35845">
      <w:pPr>
        <w:pStyle w:val="ConsPlusNormal"/>
        <w:spacing w:before="220"/>
        <w:ind w:firstLine="540"/>
        <w:jc w:val="both"/>
      </w:pPr>
      <w:r>
        <w:t>2) внесение изменений в адресные перечни объектов, имущества, предназначенного для решения вопросов местного значения муниципальных образований Московской области, на которые предоставляется субсидия из бюджета Московской области бюджетам наукоградов;</w:t>
      </w:r>
    </w:p>
    <w:p w14:paraId="777CA759" w14:textId="77777777" w:rsidR="00B35845" w:rsidRDefault="00B35845">
      <w:pPr>
        <w:pStyle w:val="ConsPlusNormal"/>
        <w:spacing w:before="220"/>
        <w:ind w:firstLine="540"/>
        <w:jc w:val="both"/>
      </w:pPr>
      <w:r>
        <w:t>3) иные случаи в соответствии с действующим законодательством Российской Федерации.</w:t>
      </w:r>
    </w:p>
    <w:p w14:paraId="042CF89F" w14:textId="77777777" w:rsidR="00B35845" w:rsidRDefault="00B35845">
      <w:pPr>
        <w:pStyle w:val="ConsPlusNormal"/>
        <w:spacing w:before="220"/>
        <w:ind w:firstLine="540"/>
        <w:jc w:val="both"/>
      </w:pPr>
      <w:r>
        <w:t>15. Субсидия перечисляется на основании заявки на перечисление межбюджетных трансфертов и следующих документов, подтверждающих возникновение денежных обязательств:</w:t>
      </w:r>
    </w:p>
    <w:p w14:paraId="4C4AA5D5" w14:textId="77777777" w:rsidR="00B35845" w:rsidRDefault="00B35845">
      <w:pPr>
        <w:pStyle w:val="ConsPlusNormal"/>
        <w:spacing w:before="220"/>
        <w:ind w:firstLine="540"/>
        <w:jc w:val="both"/>
      </w:pPr>
      <w:r>
        <w:t>муниципального контракта, контракта, договора;</w:t>
      </w:r>
    </w:p>
    <w:p w14:paraId="66C8AD73" w14:textId="77777777" w:rsidR="00B35845" w:rsidRDefault="00B35845">
      <w:pPr>
        <w:pStyle w:val="ConsPlusNormal"/>
        <w:spacing w:before="220"/>
        <w:ind w:firstLine="540"/>
        <w:jc w:val="both"/>
      </w:pPr>
      <w:r>
        <w:t>при поставке товаров - накладной и (или) акта приемки-передачи, и (или) счета-фактуры;</w:t>
      </w:r>
    </w:p>
    <w:p w14:paraId="3BB30326" w14:textId="77777777" w:rsidR="00B35845" w:rsidRDefault="00B35845">
      <w:pPr>
        <w:pStyle w:val="ConsPlusNormal"/>
        <w:spacing w:before="220"/>
        <w:ind w:firstLine="540"/>
        <w:jc w:val="both"/>
      </w:pPr>
      <w:r>
        <w:t>при выполнении работ, оказании услуг - акта выполненных работ (оказанных услуг) и (или) счета, и (или) счета-фактуры, иного документа, подтверждающего возникновение денежного обязательства и предусмотренного нормативными правовыми актами Российской Федерации, нормативными правовыми актами Московской области.</w:t>
      </w:r>
    </w:p>
    <w:p w14:paraId="5D8C91A2" w14:textId="77777777" w:rsidR="00B35845" w:rsidRDefault="00B35845">
      <w:pPr>
        <w:pStyle w:val="ConsPlusNormal"/>
        <w:spacing w:before="220"/>
        <w:ind w:firstLine="540"/>
        <w:jc w:val="both"/>
      </w:pPr>
      <w:r>
        <w:t>Документы для предоставления и перечисления субсидии, указанные в настоящем пункте, представляются муниципальным образованием Московской области в Мининвест Московской области, за исключением документов, получение которых осуществляется Мининвестом Московской области с использованием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либо путем межведомственного информационного взаимодействия. При этом муниципальные контракты (договоры), договоры, документы, подтверждающие денежные обязательства, представляются посредством Единой автоматизированной системы управления закупками Московской области.</w:t>
      </w:r>
    </w:p>
    <w:p w14:paraId="74BBE2F8" w14:textId="77777777" w:rsidR="00B35845" w:rsidRDefault="00B35845">
      <w:pPr>
        <w:pStyle w:val="ConsPlusNormal"/>
        <w:spacing w:before="220"/>
        <w:ind w:firstLine="540"/>
        <w:jc w:val="both"/>
      </w:pPr>
      <w:r>
        <w:t xml:space="preserve">Заявка на перечисление межбюджетных трансфертов направляется органом местного самоуправления наукограда в электронной форме посредством государственной информационной системы "Региональный электронный бюджет Московской области" без дублирования на бумажном носителе. В случае отсутствия технической возможности заявка на перечисление межбюджетных трансфертов направляется посредством межведомственной системы электронного документооборота Московской области с последующим ее формированием в </w:t>
      </w:r>
      <w:r>
        <w:lastRenderedPageBreak/>
        <w:t>государственной информационной системе "Региональный электронный бюджет Московской области" (отсутствие технической возможности подтверждается документально).</w:t>
      </w:r>
    </w:p>
    <w:p w14:paraId="66FF2C3E" w14:textId="77777777" w:rsidR="00B35845" w:rsidRDefault="00B35845">
      <w:pPr>
        <w:pStyle w:val="ConsPlusNormal"/>
        <w:spacing w:before="220"/>
        <w:ind w:firstLine="540"/>
        <w:jc w:val="both"/>
      </w:pPr>
      <w:r>
        <w:t>16. Не использованные по состоянию на 1 января соответствующего финансового года остатки субсидии подлежат возврату в бюджет Московской области в сроки, установленные бюджетным законодательством Российской Федерации. Не перечисленный в доход бюджета Московской области неиспользованный остаток субсидии подлежит взысканию в доход бюджета Московской области в порядке, определяемом МЭФ Московской области, с соблюдением общих требований, установленных Минфином России.</w:t>
      </w:r>
    </w:p>
    <w:p w14:paraId="665132F1" w14:textId="77777777" w:rsidR="00B35845" w:rsidRDefault="00B35845">
      <w:pPr>
        <w:pStyle w:val="ConsPlusNormal"/>
        <w:spacing w:before="220"/>
        <w:ind w:firstLine="540"/>
        <w:jc w:val="both"/>
      </w:pPr>
      <w:r>
        <w:t>В соответствии с решением Мининвеста Московской области (по согласованию с МЭФ Московской области) о наличии потребности в субсидии, полученной из бюджета Московской области и не использованной в соответствующем финансовом году, средства в объеме, не превышающем остатка субсидии, подлежат возврату в очередном финансовом году в доход бюджета наукограда, которому они были ранее предоставлены, для финансового обеспечения расходов бюджета наукограда, соответствующих целям предоставления субсидии.</w:t>
      </w:r>
    </w:p>
    <w:p w14:paraId="541C4162" w14:textId="77777777" w:rsidR="00B35845" w:rsidRDefault="00B35845">
      <w:pPr>
        <w:pStyle w:val="ConsPlusNormal"/>
        <w:spacing w:before="220"/>
        <w:ind w:firstLine="540"/>
        <w:jc w:val="both"/>
      </w:pPr>
      <w:r>
        <w:t xml:space="preserve">17. Обязательства органа местного самоуправления муниципального образования Московской области устанавливаются в соответствии с </w:t>
      </w:r>
      <w:hyperlink w:anchor="P2322">
        <w:r>
          <w:rPr>
            <w:color w:val="0000FF"/>
          </w:rPr>
          <w:t>таблицей 1</w:t>
        </w:r>
      </w:hyperlink>
      <w:r>
        <w:t xml:space="preserve"> к настоящему Порядку.</w:t>
      </w:r>
    </w:p>
    <w:p w14:paraId="5B0533C7" w14:textId="77777777" w:rsidR="00B35845" w:rsidRDefault="00B35845">
      <w:pPr>
        <w:pStyle w:val="ConsPlusNormal"/>
        <w:spacing w:before="220"/>
        <w:ind w:firstLine="540"/>
        <w:jc w:val="both"/>
      </w:pPr>
      <w:bookmarkStart w:id="13" w:name="P2312"/>
      <w:bookmarkEnd w:id="13"/>
      <w:r>
        <w:t xml:space="preserve">В случае нарушения муниципальным образованием Московской области условий предоставления субсидии, установленных </w:t>
      </w:r>
      <w:hyperlink w:anchor="P2248">
        <w:r>
          <w:rPr>
            <w:color w:val="0000FF"/>
          </w:rPr>
          <w:t>пунктом 5</w:t>
        </w:r>
      </w:hyperlink>
      <w:r>
        <w:t xml:space="preserve"> настоящего Порядка, субсидия подлежит возврату в бюджет Московской области в порядке и сроки, установленные </w:t>
      </w:r>
      <w:hyperlink r:id="rId62">
        <w:r>
          <w:rPr>
            <w:color w:val="0000FF"/>
          </w:rPr>
          <w:t>пунктом 64</w:t>
        </w:r>
      </w:hyperlink>
      <w:r>
        <w:t xml:space="preserve"> Порядка разработки и реализации государственных программ.</w:t>
      </w:r>
    </w:p>
    <w:p w14:paraId="71A037B3" w14:textId="77777777" w:rsidR="00B35845" w:rsidRDefault="00B35845">
      <w:pPr>
        <w:pStyle w:val="ConsPlusNormal"/>
        <w:spacing w:before="220"/>
        <w:ind w:firstLine="540"/>
        <w:jc w:val="both"/>
      </w:pPr>
      <w:bookmarkStart w:id="14" w:name="P2313"/>
      <w:bookmarkEnd w:id="14"/>
      <w:r>
        <w:t xml:space="preserve">В случае нарушения муниципальным образованием Московской области обязательств, установленных в соответствии с </w:t>
      </w:r>
      <w:hyperlink w:anchor="P2322">
        <w:r>
          <w:rPr>
            <w:color w:val="0000FF"/>
          </w:rPr>
          <w:t>таблицей 1</w:t>
        </w:r>
      </w:hyperlink>
      <w:r>
        <w:t xml:space="preserve"> к настоящему Порядку, субсидия подлежит возврату в бюджет Московской области в порядке и сроки, установленные </w:t>
      </w:r>
      <w:hyperlink r:id="rId63">
        <w:r>
          <w:rPr>
            <w:color w:val="0000FF"/>
          </w:rPr>
          <w:t>пунктами 65</w:t>
        </w:r>
      </w:hyperlink>
      <w:r>
        <w:t xml:space="preserve"> - </w:t>
      </w:r>
      <w:hyperlink r:id="rId64">
        <w:r>
          <w:rPr>
            <w:color w:val="0000FF"/>
          </w:rPr>
          <w:t>69</w:t>
        </w:r>
      </w:hyperlink>
      <w:r>
        <w:t xml:space="preserve"> Порядка разработки и реализации государственных программ.</w:t>
      </w:r>
    </w:p>
    <w:p w14:paraId="2A85C923" w14:textId="77777777" w:rsidR="00B35845" w:rsidRDefault="00B35845">
      <w:pPr>
        <w:pStyle w:val="ConsPlusNormal"/>
        <w:spacing w:before="220"/>
        <w:ind w:firstLine="540"/>
        <w:jc w:val="both"/>
      </w:pPr>
      <w:r>
        <w:t xml:space="preserve">Освобождение муниципальных образований Московской области от применения мер ответственности, предусмотренных </w:t>
      </w:r>
      <w:hyperlink w:anchor="P2312">
        <w:r>
          <w:rPr>
            <w:color w:val="0000FF"/>
          </w:rPr>
          <w:t>абзацами вторым</w:t>
        </w:r>
      </w:hyperlink>
      <w:r>
        <w:t xml:space="preserve"> и </w:t>
      </w:r>
      <w:hyperlink w:anchor="P2313">
        <w:r>
          <w:rPr>
            <w:color w:val="0000FF"/>
          </w:rPr>
          <w:t>третьим</w:t>
        </w:r>
      </w:hyperlink>
      <w:r>
        <w:t xml:space="preserve"> настоящего пункта, осуществляется по основаниям и в порядке, установленным </w:t>
      </w:r>
      <w:hyperlink r:id="rId65">
        <w:r>
          <w:rPr>
            <w:color w:val="0000FF"/>
          </w:rPr>
          <w:t>пунктами 71</w:t>
        </w:r>
      </w:hyperlink>
      <w:r>
        <w:t xml:space="preserve"> и </w:t>
      </w:r>
      <w:hyperlink r:id="rId66">
        <w:r>
          <w:rPr>
            <w:color w:val="0000FF"/>
          </w:rPr>
          <w:t>72</w:t>
        </w:r>
      </w:hyperlink>
      <w:r>
        <w:t xml:space="preserve"> Порядка разработки и реализации государственных программ.</w:t>
      </w:r>
    </w:p>
    <w:p w14:paraId="698207F9" w14:textId="77777777" w:rsidR="00B35845" w:rsidRDefault="00B35845">
      <w:pPr>
        <w:pStyle w:val="ConsPlusNormal"/>
        <w:spacing w:before="220"/>
        <w:ind w:firstLine="540"/>
        <w:jc w:val="both"/>
      </w:pPr>
      <w:r>
        <w:t>18. Контроль за соблюдением наукоградами условий и порядка предоставления субсидии осуществляется Мининвестом Московской области и органами государственного финансового контроля Московской области.</w:t>
      </w:r>
    </w:p>
    <w:p w14:paraId="3C78C781" w14:textId="77777777" w:rsidR="00B35845" w:rsidRDefault="00B35845">
      <w:pPr>
        <w:pStyle w:val="ConsPlusNormal"/>
        <w:spacing w:before="220"/>
        <w:ind w:firstLine="540"/>
        <w:jc w:val="both"/>
      </w:pPr>
      <w:r>
        <w:t>Контроль за целевым использованием субсидии осуществляется органами местного самоуправления наукоградов, Мининвестом Московской области и органами государственного финансового контроля Московской области.</w:t>
      </w:r>
    </w:p>
    <w:p w14:paraId="008A76DC" w14:textId="77777777" w:rsidR="00B35845" w:rsidRDefault="00B35845">
      <w:pPr>
        <w:pStyle w:val="ConsPlusNormal"/>
        <w:spacing w:before="220"/>
        <w:ind w:firstLine="540"/>
        <w:jc w:val="both"/>
      </w:pPr>
      <w:r>
        <w:t xml:space="preserve">Ответственность за несоблюдение условий предоставления субсидии, установленных </w:t>
      </w:r>
      <w:hyperlink w:anchor="P2248">
        <w:r>
          <w:rPr>
            <w:color w:val="0000FF"/>
          </w:rPr>
          <w:t>пунктом 5</w:t>
        </w:r>
      </w:hyperlink>
      <w:r>
        <w:t xml:space="preserve"> настоящего Порядка, недостоверность и несвоевременность представляемых сведений несут органы местного самоуправления наукоградов.</w:t>
      </w:r>
    </w:p>
    <w:p w14:paraId="5AFE84FA" w14:textId="77777777" w:rsidR="00B35845" w:rsidRDefault="00B35845">
      <w:pPr>
        <w:pStyle w:val="ConsPlusNormal"/>
        <w:spacing w:before="220"/>
        <w:ind w:firstLine="540"/>
        <w:jc w:val="both"/>
      </w:pPr>
      <w:r>
        <w:t>19. В случае прекращения статуса наукограда в течение соответствующего финансового года субсидии, предусмотренные законом о бюджете Московской области на соответствующий финансовый год и плановый период соответствующему наукограду в соответствующем финансовом году, предоставляются в размере, пропорциональном количеству месяцев в году, в течение которых действует статус наукограда.</w:t>
      </w:r>
    </w:p>
    <w:p w14:paraId="7140475B" w14:textId="77777777" w:rsidR="00B35845" w:rsidRDefault="00B35845">
      <w:pPr>
        <w:pStyle w:val="ConsPlusNormal"/>
        <w:jc w:val="both"/>
      </w:pPr>
    </w:p>
    <w:p w14:paraId="49FE5FE0" w14:textId="77777777" w:rsidR="00B35845" w:rsidRDefault="00B35845">
      <w:pPr>
        <w:pStyle w:val="ConsPlusNormal"/>
        <w:jc w:val="right"/>
        <w:outlineLvl w:val="4"/>
      </w:pPr>
      <w:r>
        <w:t>Таблица 1</w:t>
      </w:r>
    </w:p>
    <w:p w14:paraId="3EB0EAEB" w14:textId="77777777" w:rsidR="00B35845" w:rsidRDefault="00B35845">
      <w:pPr>
        <w:pStyle w:val="ConsPlusNormal"/>
        <w:jc w:val="both"/>
      </w:pPr>
    </w:p>
    <w:p w14:paraId="24310B58" w14:textId="77777777" w:rsidR="00B35845" w:rsidRDefault="00B35845">
      <w:pPr>
        <w:pStyle w:val="ConsPlusTitle"/>
        <w:jc w:val="center"/>
      </w:pPr>
      <w:bookmarkStart w:id="15" w:name="P2322"/>
      <w:bookmarkEnd w:id="15"/>
      <w:r>
        <w:t>ОБЯЗАТЕЛЬСТВА</w:t>
      </w:r>
    </w:p>
    <w:p w14:paraId="088CFDDF" w14:textId="77777777" w:rsidR="00B35845" w:rsidRDefault="00B35845">
      <w:pPr>
        <w:pStyle w:val="ConsPlusTitle"/>
        <w:jc w:val="center"/>
      </w:pPr>
      <w:r>
        <w:lastRenderedPageBreak/>
        <w:t>МУНИЦИПАЛЬНОГО ОБРАЗОВАНИЯ ПРИ ПРЕДОСТАВЛЕНИИ СУБСИДИИ</w:t>
      </w:r>
    </w:p>
    <w:p w14:paraId="23F411C1"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B35845" w14:paraId="7BA8F4D1" w14:textId="77777777">
        <w:tc>
          <w:tcPr>
            <w:tcW w:w="624" w:type="dxa"/>
          </w:tcPr>
          <w:p w14:paraId="6559E65D" w14:textId="77777777" w:rsidR="00B35845" w:rsidRDefault="00B35845">
            <w:pPr>
              <w:pStyle w:val="ConsPlusNormal"/>
              <w:jc w:val="center"/>
            </w:pPr>
            <w:r>
              <w:t>N п/п</w:t>
            </w:r>
          </w:p>
        </w:tc>
        <w:tc>
          <w:tcPr>
            <w:tcW w:w="8447" w:type="dxa"/>
          </w:tcPr>
          <w:p w14:paraId="44E7620A" w14:textId="77777777" w:rsidR="00B35845" w:rsidRDefault="00B35845">
            <w:pPr>
              <w:pStyle w:val="ConsPlusNormal"/>
              <w:jc w:val="center"/>
            </w:pPr>
            <w:r>
              <w:t>Наименование обязательства</w:t>
            </w:r>
          </w:p>
        </w:tc>
      </w:tr>
      <w:tr w:rsidR="00B35845" w14:paraId="52C9289D" w14:textId="77777777">
        <w:tc>
          <w:tcPr>
            <w:tcW w:w="624" w:type="dxa"/>
          </w:tcPr>
          <w:p w14:paraId="1BC4F84E" w14:textId="77777777" w:rsidR="00B35845" w:rsidRDefault="00B35845">
            <w:pPr>
              <w:pStyle w:val="ConsPlusNormal"/>
              <w:jc w:val="center"/>
            </w:pPr>
            <w:r>
              <w:t>1</w:t>
            </w:r>
          </w:p>
        </w:tc>
        <w:tc>
          <w:tcPr>
            <w:tcW w:w="8447" w:type="dxa"/>
          </w:tcPr>
          <w:p w14:paraId="6E767DE8" w14:textId="77777777" w:rsidR="00B35845" w:rsidRDefault="00B35845">
            <w:pPr>
              <w:pStyle w:val="ConsPlusNormal"/>
              <w:jc w:val="center"/>
            </w:pPr>
            <w:r>
              <w:t>2</w:t>
            </w:r>
          </w:p>
        </w:tc>
      </w:tr>
      <w:tr w:rsidR="00B35845" w14:paraId="7304759F" w14:textId="77777777">
        <w:tc>
          <w:tcPr>
            <w:tcW w:w="624" w:type="dxa"/>
          </w:tcPr>
          <w:p w14:paraId="0A27E847" w14:textId="77777777" w:rsidR="00B35845" w:rsidRDefault="00B35845">
            <w:pPr>
              <w:pStyle w:val="ConsPlusNormal"/>
              <w:outlineLvl w:val="5"/>
            </w:pPr>
            <w:r>
              <w:t>1</w:t>
            </w:r>
          </w:p>
        </w:tc>
        <w:tc>
          <w:tcPr>
            <w:tcW w:w="8447" w:type="dxa"/>
          </w:tcPr>
          <w:p w14:paraId="3806AC15" w14:textId="77777777" w:rsidR="00B35845" w:rsidRDefault="00B35845">
            <w:pPr>
              <w:pStyle w:val="ConsPlusNormal"/>
            </w:pPr>
            <w:r>
              <w:t>Основные обязательства муниципального образования при предоставлении субсидии</w:t>
            </w:r>
          </w:p>
        </w:tc>
      </w:tr>
      <w:tr w:rsidR="00B35845" w14:paraId="7860F520" w14:textId="77777777">
        <w:tc>
          <w:tcPr>
            <w:tcW w:w="624" w:type="dxa"/>
          </w:tcPr>
          <w:p w14:paraId="0D21465B" w14:textId="77777777" w:rsidR="00B35845" w:rsidRDefault="00B35845">
            <w:pPr>
              <w:pStyle w:val="ConsPlusNormal"/>
            </w:pPr>
            <w:r>
              <w:t>1.1</w:t>
            </w:r>
          </w:p>
        </w:tc>
        <w:tc>
          <w:tcPr>
            <w:tcW w:w="8447" w:type="dxa"/>
          </w:tcPr>
          <w:p w14:paraId="5094D29F" w14:textId="77777777" w:rsidR="00B35845" w:rsidRDefault="00B35845">
            <w:pPr>
              <w:pStyle w:val="ConsPlusNormal"/>
            </w:pPr>
            <w:r>
              <w:t>Достижение целевых показателей результативности использования субсидии</w:t>
            </w:r>
          </w:p>
        </w:tc>
      </w:tr>
      <w:tr w:rsidR="00B35845" w14:paraId="509CEAC9" w14:textId="77777777">
        <w:tc>
          <w:tcPr>
            <w:tcW w:w="624" w:type="dxa"/>
          </w:tcPr>
          <w:p w14:paraId="3AA8C4E3" w14:textId="77777777" w:rsidR="00B35845" w:rsidRDefault="00B35845">
            <w:pPr>
              <w:pStyle w:val="ConsPlusNormal"/>
            </w:pPr>
            <w:r>
              <w:t>1.2</w:t>
            </w:r>
          </w:p>
        </w:tc>
        <w:tc>
          <w:tcPr>
            <w:tcW w:w="8447" w:type="dxa"/>
          </w:tcPr>
          <w:p w14:paraId="77960078" w14:textId="77777777" w:rsidR="00B35845" w:rsidRDefault="00B35845">
            <w:pPr>
              <w:pStyle w:val="ConsPlusNormal"/>
            </w:pPr>
            <w:r>
              <w:t xml:space="preserve">Соблюдение уровня софинансирования расходных обязательств муниципального образования, выраженного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 с учетом поправочного коэффициента, предусмотренного </w:t>
            </w:r>
            <w:hyperlink w:anchor="P2282">
              <w:r>
                <w:rPr>
                  <w:color w:val="0000FF"/>
                </w:rPr>
                <w:t>пунктом 10</w:t>
              </w:r>
            </w:hyperlink>
            <w:r>
              <w:t xml:space="preserve"> настоящего Порядка</w:t>
            </w:r>
          </w:p>
        </w:tc>
      </w:tr>
      <w:tr w:rsidR="00B35845" w14:paraId="3A6E688F" w14:textId="77777777">
        <w:tc>
          <w:tcPr>
            <w:tcW w:w="624" w:type="dxa"/>
          </w:tcPr>
          <w:p w14:paraId="2EE81024" w14:textId="77777777" w:rsidR="00B35845" w:rsidRDefault="00B35845">
            <w:pPr>
              <w:pStyle w:val="ConsPlusNormal"/>
            </w:pPr>
            <w:r>
              <w:t>1.3</w:t>
            </w:r>
          </w:p>
        </w:tc>
        <w:tc>
          <w:tcPr>
            <w:tcW w:w="8447" w:type="dxa"/>
          </w:tcPr>
          <w:p w14:paraId="17BFF6DE" w14:textId="77777777" w:rsidR="00B35845" w:rsidRDefault="00B35845">
            <w:pPr>
              <w:pStyle w:val="ConsPlusNormal"/>
            </w:pPr>
            <w:r>
              <w:t>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tc>
      </w:tr>
      <w:tr w:rsidR="00B35845" w14:paraId="5552FC1B" w14:textId="77777777">
        <w:tc>
          <w:tcPr>
            <w:tcW w:w="624" w:type="dxa"/>
          </w:tcPr>
          <w:p w14:paraId="38ADFB7C" w14:textId="77777777" w:rsidR="00B35845" w:rsidRDefault="00B35845">
            <w:pPr>
              <w:pStyle w:val="ConsPlusNormal"/>
              <w:outlineLvl w:val="5"/>
            </w:pPr>
            <w:r>
              <w:t>2</w:t>
            </w:r>
          </w:p>
        </w:tc>
        <w:tc>
          <w:tcPr>
            <w:tcW w:w="8447" w:type="dxa"/>
          </w:tcPr>
          <w:p w14:paraId="05958D1B" w14:textId="77777777" w:rsidR="00B35845" w:rsidRDefault="00B35845">
            <w:pPr>
              <w:pStyle w:val="ConsPlusNormal"/>
            </w:pPr>
            <w:r>
              <w:t>Дополнительные обязательства муниципального образования при предоставлении субсидии</w:t>
            </w:r>
          </w:p>
        </w:tc>
      </w:tr>
      <w:tr w:rsidR="00B35845" w14:paraId="19B7DF42" w14:textId="77777777">
        <w:tc>
          <w:tcPr>
            <w:tcW w:w="624" w:type="dxa"/>
          </w:tcPr>
          <w:p w14:paraId="6B9E7398" w14:textId="77777777" w:rsidR="00B35845" w:rsidRDefault="00B35845">
            <w:pPr>
              <w:pStyle w:val="ConsPlusNormal"/>
            </w:pPr>
            <w:r>
              <w:t>2.1</w:t>
            </w:r>
          </w:p>
        </w:tc>
        <w:tc>
          <w:tcPr>
            <w:tcW w:w="8447" w:type="dxa"/>
          </w:tcPr>
          <w:p w14:paraId="38C57B9D" w14:textId="77777777" w:rsidR="00B35845" w:rsidRDefault="00B35845">
            <w:pPr>
              <w:pStyle w:val="ConsPlusNormal"/>
            </w:pPr>
            <w:r>
              <w:t>Обязательства, установленные:</w:t>
            </w:r>
          </w:p>
          <w:p w14:paraId="0B24175F" w14:textId="77777777" w:rsidR="00B35845" w:rsidRDefault="00B35845">
            <w:pPr>
              <w:pStyle w:val="ConsPlusNormal"/>
            </w:pPr>
            <w:r>
              <w:t xml:space="preserve">а) бюджетным законодательством Российской Федерации и законодательством Московской области, в том числе в соответствии с </w:t>
            </w:r>
            <w:hyperlink r:id="rId67">
              <w:r>
                <w:rPr>
                  <w:color w:val="0000FF"/>
                </w:rPr>
                <w:t>постановлением</w:t>
              </w:r>
            </w:hyperlink>
            <w: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 (данное обязательство применяется в отношении субсидий, которые предоставляются на закупки для муниципальных нужд);</w:t>
            </w:r>
          </w:p>
          <w:p w14:paraId="02A1491E" w14:textId="77777777" w:rsidR="00B35845" w:rsidRDefault="00B35845">
            <w:pPr>
              <w:pStyle w:val="ConsPlusNormal"/>
            </w:pPr>
            <w:r>
              <w:t xml:space="preserve">б) </w:t>
            </w:r>
            <w:hyperlink r:id="rId68">
              <w:r>
                <w:rPr>
                  <w:color w:val="0000FF"/>
                </w:rPr>
                <w:t>постановлением</w:t>
              </w:r>
            </w:hyperlink>
            <w:r>
              <w:t xml:space="preserve"> Правительства Московской области от 28.12.2016 N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007EC0D2" w14:textId="77777777" w:rsidR="00B35845" w:rsidRDefault="00B35845">
            <w:pPr>
              <w:pStyle w:val="ConsPlusNormal"/>
            </w:pPr>
            <w:r>
              <w:t xml:space="preserve">в) </w:t>
            </w:r>
            <w:hyperlink r:id="rId69">
              <w:r>
                <w:rPr>
                  <w:color w:val="0000FF"/>
                </w:rPr>
                <w:t>постановлением</w:t>
              </w:r>
            </w:hyperlink>
            <w:r>
              <w:t xml:space="preserve"> Правительства Московской области от 04.12.2017 N 1005/44 "О единых требованиях к условиям организации деятельности государственных и муниципальных организаций социальной сферы Московской области"</w:t>
            </w:r>
          </w:p>
        </w:tc>
      </w:tr>
      <w:tr w:rsidR="00B35845" w14:paraId="568ACB0F" w14:textId="77777777">
        <w:tc>
          <w:tcPr>
            <w:tcW w:w="624" w:type="dxa"/>
          </w:tcPr>
          <w:p w14:paraId="3DFC9C78" w14:textId="77777777" w:rsidR="00B35845" w:rsidRDefault="00B35845">
            <w:pPr>
              <w:pStyle w:val="ConsPlusNormal"/>
            </w:pPr>
            <w:r>
              <w:t>2.2</w:t>
            </w:r>
          </w:p>
        </w:tc>
        <w:tc>
          <w:tcPr>
            <w:tcW w:w="8447" w:type="dxa"/>
          </w:tcPr>
          <w:p w14:paraId="1F0B88D6" w14:textId="77777777" w:rsidR="00B35845" w:rsidRDefault="00B35845">
            <w:pPr>
              <w:pStyle w:val="ConsPlusNormal"/>
            </w:pPr>
            <w:r>
              <w:t>Представление Мининвесту Московской области в порядке и в сроки, предусмотренные соглашением, документов, подтверждающих целевой характер использования средств субсидии, включая:</w:t>
            </w:r>
          </w:p>
          <w:p w14:paraId="188D2C3F" w14:textId="77777777" w:rsidR="00B35845" w:rsidRDefault="00B35845">
            <w:pPr>
              <w:pStyle w:val="ConsPlusNormal"/>
            </w:pPr>
            <w:r>
              <w:t>а) копию муниципальной программы (выписки из муниципальной программы), содержащей мероприятия, на которые предусматривается выделение субсидии из бюджета Московской области и средств местного бюджета, заверенную подписью уполномоченного лица;</w:t>
            </w:r>
          </w:p>
          <w:p w14:paraId="7AE730B2" w14:textId="77777777" w:rsidR="00B35845" w:rsidRDefault="00B35845">
            <w:pPr>
              <w:pStyle w:val="ConsPlusNormal"/>
            </w:pPr>
            <w:r>
              <w:t>б) выписку из бюджета муниципального образования Московской области, подтверждающую наличие бюджетных ассигнований на финансирование соответствующего мероприятия, заверенную подписью уполномоченного лица;</w:t>
            </w:r>
          </w:p>
          <w:p w14:paraId="12440544" w14:textId="77777777" w:rsidR="00B35845" w:rsidRDefault="00B35845">
            <w:pPr>
              <w:pStyle w:val="ConsPlusNormal"/>
            </w:pPr>
            <w:r>
              <w:lastRenderedPageBreak/>
              <w:t>в) утвержденные в муниципальном образовании Московской области стратегию социально-экономического развития наукограда и план мероприятий по реализации стратегии социально-экономического развития наукограда, способствующие развитию научно-производственного комплекса наукограда, а также сохранению и развитию его инфраструктуры</w:t>
            </w:r>
          </w:p>
        </w:tc>
      </w:tr>
    </w:tbl>
    <w:p w14:paraId="259CD19F" w14:textId="77777777" w:rsidR="00B35845" w:rsidRDefault="00B35845">
      <w:pPr>
        <w:pStyle w:val="ConsPlusNormal"/>
        <w:jc w:val="both"/>
      </w:pPr>
    </w:p>
    <w:p w14:paraId="0C228C11" w14:textId="77777777" w:rsidR="00B35845" w:rsidRDefault="00B35845">
      <w:pPr>
        <w:pStyle w:val="ConsPlusTitle"/>
        <w:jc w:val="center"/>
        <w:outlineLvl w:val="2"/>
      </w:pPr>
      <w:r>
        <w:t>5.3. Порядки предоставления субсидий из бюджета Московской</w:t>
      </w:r>
    </w:p>
    <w:p w14:paraId="246430B5" w14:textId="77777777" w:rsidR="00B35845" w:rsidRDefault="00B35845">
      <w:pPr>
        <w:pStyle w:val="ConsPlusTitle"/>
        <w:jc w:val="center"/>
      </w:pPr>
      <w:r>
        <w:t>области юридическим лицам (за исключением государственных</w:t>
      </w:r>
    </w:p>
    <w:p w14:paraId="32AD6300" w14:textId="77777777" w:rsidR="00B35845" w:rsidRDefault="00B35845">
      <w:pPr>
        <w:pStyle w:val="ConsPlusTitle"/>
        <w:jc w:val="center"/>
      </w:pPr>
      <w:r>
        <w:t>(муниципальных) учреждений), индивидуальным</w:t>
      </w:r>
    </w:p>
    <w:p w14:paraId="40BBC946" w14:textId="77777777" w:rsidR="00B35845" w:rsidRDefault="00B35845">
      <w:pPr>
        <w:pStyle w:val="ConsPlusTitle"/>
        <w:jc w:val="center"/>
      </w:pPr>
      <w:r>
        <w:t>предпринимателям, физическим лицам - производителям товаров,</w:t>
      </w:r>
    </w:p>
    <w:p w14:paraId="7F2546D6" w14:textId="77777777" w:rsidR="00B35845" w:rsidRDefault="00B35845">
      <w:pPr>
        <w:pStyle w:val="ConsPlusTitle"/>
        <w:jc w:val="center"/>
      </w:pPr>
      <w:r>
        <w:t>работ, услуг</w:t>
      </w:r>
    </w:p>
    <w:p w14:paraId="541B79B9" w14:textId="77777777" w:rsidR="00B35845" w:rsidRDefault="00B35845">
      <w:pPr>
        <w:pStyle w:val="ConsPlusNormal"/>
        <w:jc w:val="both"/>
      </w:pPr>
    </w:p>
    <w:p w14:paraId="3D19A352" w14:textId="77777777" w:rsidR="00B35845" w:rsidRDefault="00B35845">
      <w:pPr>
        <w:pStyle w:val="ConsPlusTitle"/>
        <w:jc w:val="center"/>
        <w:outlineLvl w:val="3"/>
      </w:pPr>
      <w:r>
        <w:t>5.3.1. Порядок предоставления субсидий из бюджета Московской</w:t>
      </w:r>
    </w:p>
    <w:p w14:paraId="1B9B56F6" w14:textId="77777777" w:rsidR="00B35845" w:rsidRDefault="00B35845">
      <w:pPr>
        <w:pStyle w:val="ConsPlusTitle"/>
        <w:jc w:val="center"/>
      </w:pPr>
      <w:r>
        <w:t>области юридическим лицам в рамках реализации мероприятия</w:t>
      </w:r>
    </w:p>
    <w:p w14:paraId="3163CA80" w14:textId="77777777" w:rsidR="00B35845" w:rsidRDefault="00B35845">
      <w:pPr>
        <w:pStyle w:val="ConsPlusTitle"/>
        <w:jc w:val="center"/>
      </w:pPr>
      <w:r>
        <w:t>02.02 "Возмещение затрат юридических лиц на создание</w:t>
      </w:r>
    </w:p>
    <w:p w14:paraId="5C5C4DA4" w14:textId="77777777" w:rsidR="00B35845" w:rsidRDefault="00B35845">
      <w:pPr>
        <w:pStyle w:val="ConsPlusTitle"/>
        <w:jc w:val="center"/>
      </w:pPr>
      <w:r>
        <w:t>объектов инженерной и транспортной инфраструктуры</w:t>
      </w:r>
    </w:p>
    <w:p w14:paraId="5C1B6ECF" w14:textId="77777777" w:rsidR="00B35845" w:rsidRDefault="00B35845">
      <w:pPr>
        <w:pStyle w:val="ConsPlusTitle"/>
        <w:jc w:val="center"/>
      </w:pPr>
      <w:r>
        <w:t>на территориях индустриальных (промышленных) парков</w:t>
      </w:r>
    </w:p>
    <w:p w14:paraId="2376DA0F" w14:textId="77777777" w:rsidR="00B35845" w:rsidRDefault="00B35845">
      <w:pPr>
        <w:pStyle w:val="ConsPlusTitle"/>
        <w:jc w:val="center"/>
      </w:pPr>
      <w:r>
        <w:t>и территориях, на которых планируется создание</w:t>
      </w:r>
    </w:p>
    <w:p w14:paraId="219849A4" w14:textId="77777777" w:rsidR="00B35845" w:rsidRDefault="00B35845">
      <w:pPr>
        <w:pStyle w:val="ConsPlusTitle"/>
        <w:jc w:val="center"/>
      </w:pPr>
      <w:r>
        <w:t>инновационно-технологических центров"</w:t>
      </w:r>
    </w:p>
    <w:p w14:paraId="6A4DEA66" w14:textId="77777777" w:rsidR="00B35845" w:rsidRDefault="00B35845">
      <w:pPr>
        <w:pStyle w:val="ConsPlusTitle"/>
        <w:jc w:val="center"/>
      </w:pPr>
      <w:r>
        <w:t>Подпрограммы 1 государственной программы</w:t>
      </w:r>
    </w:p>
    <w:p w14:paraId="4A263261" w14:textId="77777777" w:rsidR="00B35845" w:rsidRDefault="00B35845">
      <w:pPr>
        <w:pStyle w:val="ConsPlusNormal"/>
        <w:jc w:val="both"/>
      </w:pPr>
    </w:p>
    <w:p w14:paraId="36679F96" w14:textId="77777777" w:rsidR="00B35845" w:rsidRDefault="00B35845">
      <w:pPr>
        <w:pStyle w:val="ConsPlusTitle"/>
        <w:jc w:val="center"/>
        <w:outlineLvl w:val="4"/>
      </w:pPr>
      <w:r>
        <w:t>I. Общие положения</w:t>
      </w:r>
    </w:p>
    <w:p w14:paraId="406209FF" w14:textId="77777777" w:rsidR="00B35845" w:rsidRDefault="00B35845">
      <w:pPr>
        <w:pStyle w:val="ConsPlusNormal"/>
        <w:jc w:val="both"/>
      </w:pPr>
    </w:p>
    <w:p w14:paraId="0C264093" w14:textId="77777777" w:rsidR="00B35845" w:rsidRDefault="00B35845">
      <w:pPr>
        <w:pStyle w:val="ConsPlusNormal"/>
        <w:ind w:firstLine="540"/>
        <w:jc w:val="both"/>
      </w:pPr>
      <w:r>
        <w:t xml:space="preserve">1. Настоящий порядок разработан в соответствии с </w:t>
      </w:r>
      <w:hyperlink r:id="rId70">
        <w:r>
          <w:rPr>
            <w:color w:val="0000FF"/>
          </w:rPr>
          <w:t>пунктом 3 статьи 78</w:t>
        </w:r>
      </w:hyperlink>
      <w:r>
        <w:t xml:space="preserve"> Бюджетного кодекса Российской Федерации, Общими требованиями.</w:t>
      </w:r>
    </w:p>
    <w:p w14:paraId="3287FF13" w14:textId="77777777" w:rsidR="00B35845" w:rsidRDefault="00B35845">
      <w:pPr>
        <w:pStyle w:val="ConsPlusNormal"/>
        <w:spacing w:before="220"/>
        <w:ind w:firstLine="540"/>
        <w:jc w:val="both"/>
      </w:pPr>
      <w:r>
        <w:t>Порядок предоставления субсидий из бюджета Московской области юридическим лицам в рамках реализации мероприятия 02.02 "Возмещение затрат юридических лиц на создание объектов инженерной и транспортной инфраструктуры на территориях индустриальных (промышленных) парков и территориях, на которых планируется создание инновационно-технологических центров" Подпрограммы 1 государственной программы (далее - Порядок, Субсидия, мероприятие 02.02, лица) определяет:</w:t>
      </w:r>
    </w:p>
    <w:p w14:paraId="2651542B" w14:textId="77777777" w:rsidR="00B35845" w:rsidRDefault="00B35845">
      <w:pPr>
        <w:pStyle w:val="ConsPlusNormal"/>
        <w:spacing w:before="220"/>
        <w:ind w:firstLine="540"/>
        <w:jc w:val="both"/>
      </w:pPr>
      <w:r>
        <w:t>условия и порядок предоставления Субсидии;</w:t>
      </w:r>
    </w:p>
    <w:p w14:paraId="1916CE6A" w14:textId="77777777" w:rsidR="00B35845" w:rsidRDefault="00B35845">
      <w:pPr>
        <w:pStyle w:val="ConsPlusNormal"/>
        <w:spacing w:before="220"/>
        <w:ind w:firstLine="540"/>
        <w:jc w:val="both"/>
      </w:pPr>
      <w:r>
        <w:t>порядок проведения отбора лиц для предоставления Субсидии;</w:t>
      </w:r>
    </w:p>
    <w:p w14:paraId="1AF9755A" w14:textId="77777777" w:rsidR="00B35845" w:rsidRDefault="00B35845">
      <w:pPr>
        <w:pStyle w:val="ConsPlusNormal"/>
        <w:spacing w:before="220"/>
        <w:ind w:firstLine="540"/>
        <w:jc w:val="both"/>
      </w:pPr>
      <w:r>
        <w:t>требования к отчетности;</w:t>
      </w:r>
    </w:p>
    <w:p w14:paraId="6F17C40D"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DC91610" w14:textId="77777777" w:rsidR="00B35845" w:rsidRDefault="00B35845">
      <w:pPr>
        <w:pStyle w:val="ConsPlusNormal"/>
        <w:spacing w:before="220"/>
        <w:ind w:firstLine="540"/>
        <w:jc w:val="both"/>
      </w:pPr>
      <w:r>
        <w:t>2. Субсидия предоставляется лицам в пределах бюджетных ассигнований, установленных Мининвесту Московской области как главному распорядителю средств бюджета Московской области, осуществляющему предоставление Субсидии, законом Московской области о бюджете Московской области на соответствующий финансовый год и плановый период в рамках мероприятия 02.02.</w:t>
      </w:r>
    </w:p>
    <w:p w14:paraId="26606105" w14:textId="77777777" w:rsidR="00B35845" w:rsidRDefault="00B35845">
      <w:pPr>
        <w:pStyle w:val="ConsPlusNormal"/>
        <w:spacing w:before="220"/>
        <w:ind w:firstLine="540"/>
        <w:jc w:val="both"/>
      </w:pPr>
      <w:r>
        <w:t xml:space="preserve">Предоставление Субсидии осуществляется по результатам запроса предложений, проводимого в соответствии с </w:t>
      </w:r>
      <w:hyperlink w:anchor="P2401">
        <w:r>
          <w:rPr>
            <w:color w:val="0000FF"/>
          </w:rPr>
          <w:t>разделом II</w:t>
        </w:r>
      </w:hyperlink>
      <w:r>
        <w:t xml:space="preserve"> настоящего Порядка (далее - Отбор).</w:t>
      </w:r>
    </w:p>
    <w:p w14:paraId="5A76C45F" w14:textId="77777777" w:rsidR="00B35845" w:rsidRDefault="00B35845">
      <w:pPr>
        <w:pStyle w:val="ConsPlusNormal"/>
        <w:spacing w:before="220"/>
        <w:ind w:firstLine="540"/>
        <w:jc w:val="both"/>
      </w:pPr>
      <w:r>
        <w:t xml:space="preserve">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w:t>
      </w:r>
      <w:r>
        <w:lastRenderedPageBreak/>
        <w:t>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19585C43" w14:textId="77777777" w:rsidR="00B35845" w:rsidRDefault="00B35845">
      <w:pPr>
        <w:pStyle w:val="ConsPlusNormal"/>
        <w:spacing w:before="220"/>
        <w:ind w:firstLine="540"/>
        <w:jc w:val="both"/>
      </w:pPr>
      <w:bookmarkStart w:id="16" w:name="P2376"/>
      <w:bookmarkEnd w:id="16"/>
      <w:r>
        <w:t>3. Целью предоставления Субсидии является создание объектов инженерной и транспортной инфраструктуры на территориях индустриальных (промышленных) парков и территориях, на которых планируется создание инновационно-технологических центров (далее - территории развития), путем возмещения произведенных не ранее 1 января 2020 года и документально подтвержденных затрат на:</w:t>
      </w:r>
    </w:p>
    <w:p w14:paraId="6DD83175" w14:textId="77777777" w:rsidR="00B35845" w:rsidRDefault="00B35845">
      <w:pPr>
        <w:pStyle w:val="ConsPlusNormal"/>
        <w:spacing w:before="220"/>
        <w:ind w:firstLine="540"/>
        <w:jc w:val="both"/>
      </w:pPr>
      <w:bookmarkStart w:id="17" w:name="P2377"/>
      <w:bookmarkEnd w:id="17"/>
      <w:r>
        <w:t>строительство объектов транспортной и инженерной инфраструктуры на территориях развития;</w:t>
      </w:r>
    </w:p>
    <w:p w14:paraId="19EE3B69" w14:textId="77777777" w:rsidR="00B35845" w:rsidRDefault="00B35845">
      <w:pPr>
        <w:pStyle w:val="ConsPlusNormal"/>
        <w:spacing w:before="220"/>
        <w:ind w:firstLine="540"/>
        <w:jc w:val="both"/>
      </w:pPr>
      <w:r>
        <w:t>строительство временных проездов, подъездов, дорог и площадок на территориях развития;</w:t>
      </w:r>
    </w:p>
    <w:p w14:paraId="6369DFD1" w14:textId="77777777" w:rsidR="00B35845" w:rsidRDefault="00B35845">
      <w:pPr>
        <w:pStyle w:val="ConsPlusNormal"/>
        <w:spacing w:before="220"/>
        <w:ind w:firstLine="540"/>
        <w:jc w:val="both"/>
      </w:pPr>
      <w:r>
        <w:t>авторский надзор и строительный контроль за ходом строительства объектов инженерной и транспортной инфраструктуры на территориях развития;</w:t>
      </w:r>
    </w:p>
    <w:p w14:paraId="6FBC495D" w14:textId="77777777" w:rsidR="00B35845" w:rsidRDefault="00B35845">
      <w:pPr>
        <w:pStyle w:val="ConsPlusNormal"/>
        <w:spacing w:before="220"/>
        <w:ind w:firstLine="540"/>
        <w:jc w:val="both"/>
      </w:pPr>
      <w:r>
        <w:t>затраты на разработку, корректировку проекта планировки территории, проектно-сметной документации в отношении объектов инженерной и транспортной инфраструктуры на территориях развития;</w:t>
      </w:r>
    </w:p>
    <w:p w14:paraId="255758F7" w14:textId="77777777" w:rsidR="00B35845" w:rsidRDefault="00B35845">
      <w:pPr>
        <w:pStyle w:val="ConsPlusNormal"/>
        <w:spacing w:before="220"/>
        <w:ind w:firstLine="540"/>
        <w:jc w:val="both"/>
      </w:pPr>
      <w:r>
        <w:t>прокладку систем водоснабжения, водоотведения, дождевой канализации, электроснабжения, газоснабжения, а также перенос существующих инженерных сетей с территорий развития и ввод объектов инженерной инфраструктуры в эксплуатацию, включая оплату за технологическое присоединение (подключение) к сетям ресурсоснабжающих организаций, в том числе возмещение сетевым и ресурсоснабжающим организациям понесенных расходов на компенсацию потерь в связи с ликвидацией (переносом) принадлежащего им недвижимого и движимого имущества и иные связанные с указанным строительством работы и услуги, а также пусконаладочные работы, бурение скважин для систем водоснабжения;</w:t>
      </w:r>
    </w:p>
    <w:p w14:paraId="22FCD007" w14:textId="77777777" w:rsidR="00B35845" w:rsidRDefault="00B35845">
      <w:pPr>
        <w:pStyle w:val="ConsPlusNormal"/>
        <w:spacing w:before="220"/>
        <w:ind w:firstLine="540"/>
        <w:jc w:val="both"/>
      </w:pPr>
      <w:bookmarkStart w:id="18" w:name="P2382"/>
      <w:bookmarkEnd w:id="18"/>
      <w:r>
        <w:t>снос существующих зданий и сооружений, проведение технического обследования объектов капитального строительства (существующих зданий и сооружений) в целях строительства объектов транспортной и инженерной инфраструктуры на территориях развития;</w:t>
      </w:r>
    </w:p>
    <w:p w14:paraId="57C55D48" w14:textId="77777777" w:rsidR="00B35845" w:rsidRDefault="00B35845">
      <w:pPr>
        <w:pStyle w:val="ConsPlusNormal"/>
        <w:spacing w:before="220"/>
        <w:ind w:firstLine="540"/>
        <w:jc w:val="both"/>
      </w:pPr>
      <w:r>
        <w:t xml:space="preserve">выплаты процентов по кредитам, средства от которых направлены на финансирование затрат, указанных в </w:t>
      </w:r>
      <w:hyperlink w:anchor="P2377">
        <w:r>
          <w:rPr>
            <w:color w:val="0000FF"/>
          </w:rPr>
          <w:t>абзацах втором</w:t>
        </w:r>
      </w:hyperlink>
      <w:r>
        <w:t xml:space="preserve"> - </w:t>
      </w:r>
      <w:hyperlink w:anchor="P2382">
        <w:r>
          <w:rPr>
            <w:color w:val="0000FF"/>
          </w:rPr>
          <w:t>седьмом</w:t>
        </w:r>
      </w:hyperlink>
      <w:r>
        <w:t xml:space="preserve"> настоящего пункта.</w:t>
      </w:r>
    </w:p>
    <w:p w14:paraId="49986A99" w14:textId="77777777" w:rsidR="00B35845" w:rsidRDefault="00B35845">
      <w:pPr>
        <w:pStyle w:val="ConsPlusNormal"/>
        <w:spacing w:before="220"/>
        <w:ind w:firstLine="540"/>
        <w:jc w:val="both"/>
      </w:pPr>
      <w:r>
        <w:t>4. В целях настоящего Порядка применяются следующие понятия и термины:</w:t>
      </w:r>
    </w:p>
    <w:p w14:paraId="773E4872" w14:textId="77777777" w:rsidR="00B35845" w:rsidRDefault="00B35845">
      <w:pPr>
        <w:pStyle w:val="ConsPlusNormal"/>
        <w:spacing w:before="220"/>
        <w:ind w:firstLine="540"/>
        <w:jc w:val="both"/>
      </w:pPr>
      <w:r>
        <w:t>под объектами инженерной инфраструктуры понимаются объекты электро-, тепло-, газораспределения, водоснабжения, водоотведения, канализации, ВЗС, а также ЛОС, в том числе правомерно находящиеся как в пределах земельного участка, на котором расположен объект капитального строительства, так и за его пределами;</w:t>
      </w:r>
    </w:p>
    <w:p w14:paraId="2B6E2797" w14:textId="77777777" w:rsidR="00B35845" w:rsidRDefault="00B35845">
      <w:pPr>
        <w:pStyle w:val="ConsPlusNormal"/>
        <w:spacing w:before="220"/>
        <w:ind w:firstLine="540"/>
        <w:jc w:val="both"/>
      </w:pPr>
      <w:r>
        <w:t>под объектами транспортной инфраструктуры понимаются объекты,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в том числе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в пределах земельного участка и за его пределами;</w:t>
      </w:r>
    </w:p>
    <w:p w14:paraId="3BF18E2B" w14:textId="77777777" w:rsidR="00B35845" w:rsidRDefault="00B35845">
      <w:pPr>
        <w:pStyle w:val="ConsPlusNormal"/>
        <w:spacing w:before="220"/>
        <w:ind w:firstLine="540"/>
        <w:jc w:val="both"/>
      </w:pPr>
      <w:r>
        <w:t>под инвестиционным проектом понимается инвестиционный проект с общим объемом инвестиций не менее 50 млн рублей, предусматривающий создание объектов капитального строительства в срок не более 5 лет и создание не менее 500 рабочих мест.</w:t>
      </w:r>
    </w:p>
    <w:p w14:paraId="3CE7D7F2" w14:textId="77777777" w:rsidR="00B35845" w:rsidRDefault="00B35845">
      <w:pPr>
        <w:pStyle w:val="ConsPlusNormal"/>
        <w:spacing w:before="220"/>
        <w:ind w:firstLine="540"/>
        <w:jc w:val="both"/>
      </w:pPr>
      <w:r>
        <w:lastRenderedPageBreak/>
        <w:t>Иные термины и понятия, используемые для целей настоящего Порядка, применяются в значениях, установленных законодательством Российской Федерации и законодательством Московской области.</w:t>
      </w:r>
    </w:p>
    <w:p w14:paraId="25542DF7" w14:textId="77777777" w:rsidR="00B35845" w:rsidRDefault="00B35845">
      <w:pPr>
        <w:pStyle w:val="ConsPlusNormal"/>
        <w:spacing w:before="220"/>
        <w:ind w:firstLine="540"/>
        <w:jc w:val="both"/>
      </w:pPr>
      <w:bookmarkStart w:id="19" w:name="P2389"/>
      <w:bookmarkEnd w:id="19"/>
      <w:r>
        <w:t>5. Критериями Отбора лиц для предоставления Субсидии являются:</w:t>
      </w:r>
    </w:p>
    <w:p w14:paraId="29742869" w14:textId="77777777" w:rsidR="00B35845" w:rsidRDefault="00B35845">
      <w:pPr>
        <w:pStyle w:val="ConsPlusNormal"/>
        <w:spacing w:before="220"/>
        <w:ind w:firstLine="540"/>
        <w:jc w:val="both"/>
      </w:pPr>
      <w:r>
        <w:t>1) регистрация на территории Московской области в качестве юридического лица;</w:t>
      </w:r>
    </w:p>
    <w:p w14:paraId="683F0927" w14:textId="77777777" w:rsidR="00B35845" w:rsidRDefault="00B35845">
      <w:pPr>
        <w:pStyle w:val="ConsPlusNormal"/>
        <w:spacing w:before="220"/>
        <w:ind w:firstLine="540"/>
        <w:jc w:val="both"/>
      </w:pPr>
      <w:r>
        <w:t>2) вложение резидентами территории развития инвестиций в объеме не менее 50 млн рублей на строительство нового промышленного предприятия или увеличение производственных мощностей существующего промышленного предприятия;</w:t>
      </w:r>
    </w:p>
    <w:p w14:paraId="554F022C" w14:textId="77777777" w:rsidR="00B35845" w:rsidRDefault="00B35845">
      <w:pPr>
        <w:pStyle w:val="ConsPlusNormal"/>
        <w:spacing w:before="220"/>
        <w:ind w:firstLine="540"/>
        <w:jc w:val="both"/>
      </w:pPr>
      <w:r>
        <w:t>3) создание резидентами территории развития высокопроизводительных рабочих мест в рамках создания нового промышленного предприятия или новых производственных мощностей существующего промышленного предприятия;</w:t>
      </w:r>
    </w:p>
    <w:p w14:paraId="53132621" w14:textId="77777777" w:rsidR="00B35845" w:rsidRDefault="00B35845">
      <w:pPr>
        <w:pStyle w:val="ConsPlusNormal"/>
        <w:spacing w:before="220"/>
        <w:ind w:firstLine="540"/>
        <w:jc w:val="both"/>
      </w:pPr>
      <w:r>
        <w:t>4) наличие прошедшей государственную экспертизу проектно-сметной документации в отношении объектов инженерной и транспортной инфраструктуры;</w:t>
      </w:r>
    </w:p>
    <w:p w14:paraId="20AA9928" w14:textId="77777777" w:rsidR="00B35845" w:rsidRDefault="00B35845">
      <w:pPr>
        <w:pStyle w:val="ConsPlusNormal"/>
        <w:spacing w:before="220"/>
        <w:ind w:firstLine="540"/>
        <w:jc w:val="both"/>
      </w:pPr>
      <w:r>
        <w:t>5) наличие в собственности лица расположенного на территории Московской области земельного участка (совокупности земельных участков) площадью не менее 150 га, на котором создан индустриальный (промышленный) парк, и (или) не менее 15 га, на котором планируется создание инновационно-технологического центра;</w:t>
      </w:r>
    </w:p>
    <w:p w14:paraId="4BC24CDA" w14:textId="77777777" w:rsidR="00B35845" w:rsidRDefault="00B35845">
      <w:pPr>
        <w:pStyle w:val="ConsPlusNormal"/>
        <w:spacing w:before="220"/>
        <w:ind w:firstLine="540"/>
        <w:jc w:val="both"/>
      </w:pPr>
      <w:r>
        <w:t>6) наличие концепции (бизнес-плана) развития территории индустриального (промышленного) парка и (или) развития территории, на которой планируется создание инновационно-технологического центра, включающей перечень объектов созданной и (или) планируемой к созданию в соответствии с утвержденной проектной документацией инженерной и транспортной инфраструктуры, на возмещение затрат по созданию которых запрашивается Субсидия;</w:t>
      </w:r>
    </w:p>
    <w:p w14:paraId="780B1F4F" w14:textId="77777777" w:rsidR="00B35845" w:rsidRDefault="00B35845">
      <w:pPr>
        <w:pStyle w:val="ConsPlusNormal"/>
        <w:spacing w:before="220"/>
        <w:ind w:firstLine="540"/>
        <w:jc w:val="both"/>
      </w:pPr>
      <w:r>
        <w:t>7) дополнительные критерии отбора лиц в случае создания ими объектов инженерной и транспортной инфраструктуры на территориях индустриальных (промышленных) парков, расположенных на территории Московской области:</w:t>
      </w:r>
    </w:p>
    <w:p w14:paraId="5DBD0AEA" w14:textId="77777777" w:rsidR="00B35845" w:rsidRDefault="00B35845">
      <w:pPr>
        <w:pStyle w:val="ConsPlusNormal"/>
        <w:spacing w:before="220"/>
        <w:ind w:firstLine="540"/>
        <w:jc w:val="both"/>
      </w:pPr>
      <w:r>
        <w:t xml:space="preserve">наличие подтверждения соответствия индустриального (промышленного) парка и управляющей компании индустриального (промышленного) парка в соответствии с </w:t>
      </w:r>
      <w:hyperlink r:id="rId71">
        <w:r>
          <w:rPr>
            <w:color w:val="0000FF"/>
          </w:rPr>
          <w:t>постановлением</w:t>
        </w:r>
      </w:hyperlink>
      <w: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14:paraId="38589E88" w14:textId="77777777" w:rsidR="00B35845" w:rsidRDefault="00B35845">
      <w:pPr>
        <w:pStyle w:val="ConsPlusNormal"/>
        <w:spacing w:before="220"/>
        <w:ind w:firstLine="540"/>
        <w:jc w:val="both"/>
      </w:pPr>
      <w:r>
        <w:t>8) дополнительные критерии отбора лиц в случае создания ими объектов инженерной и транспортной инфраструктуры на территориях, на которых планируется создание инновационно-технологических центров:</w:t>
      </w:r>
    </w:p>
    <w:p w14:paraId="3AC693FC" w14:textId="77777777" w:rsidR="00B35845" w:rsidRDefault="00B35845">
      <w:pPr>
        <w:pStyle w:val="ConsPlusNormal"/>
        <w:spacing w:before="220"/>
        <w:ind w:firstLine="540"/>
        <w:jc w:val="both"/>
      </w:pPr>
      <w:r>
        <w:t>наличие проектно-сметной документации, прошедшей государственную экспертизу, в отношении инновационно-технологического центра.</w:t>
      </w:r>
    </w:p>
    <w:p w14:paraId="6F27F672" w14:textId="77777777" w:rsidR="00B35845" w:rsidRDefault="00B35845">
      <w:pPr>
        <w:pStyle w:val="ConsPlusNormal"/>
        <w:jc w:val="both"/>
      </w:pPr>
    </w:p>
    <w:p w14:paraId="6B2673B0" w14:textId="77777777" w:rsidR="00B35845" w:rsidRDefault="00B35845">
      <w:pPr>
        <w:pStyle w:val="ConsPlusTitle"/>
        <w:jc w:val="center"/>
        <w:outlineLvl w:val="4"/>
      </w:pPr>
      <w:bookmarkStart w:id="20" w:name="P2401"/>
      <w:bookmarkEnd w:id="20"/>
      <w:r>
        <w:t>II. Порядок проведения отбора получателей Субсидии</w:t>
      </w:r>
    </w:p>
    <w:p w14:paraId="3D3125F1" w14:textId="77777777" w:rsidR="00B35845" w:rsidRDefault="00B35845">
      <w:pPr>
        <w:pStyle w:val="ConsPlusTitle"/>
        <w:jc w:val="center"/>
      </w:pPr>
      <w:r>
        <w:t>для предоставления Субсидии</w:t>
      </w:r>
    </w:p>
    <w:p w14:paraId="218963E5" w14:textId="77777777" w:rsidR="00B35845" w:rsidRDefault="00B35845">
      <w:pPr>
        <w:pStyle w:val="ConsPlusNormal"/>
        <w:jc w:val="both"/>
      </w:pPr>
    </w:p>
    <w:p w14:paraId="2ECA1DC3" w14:textId="77777777" w:rsidR="00B35845" w:rsidRDefault="00B35845">
      <w:pPr>
        <w:pStyle w:val="ConsPlusNormal"/>
        <w:ind w:firstLine="540"/>
        <w:jc w:val="both"/>
      </w:pPr>
      <w:r>
        <w:t xml:space="preserve">6. Проведение Отбора осуществляется в соответствии с приказом Мининвеста Московской области о проведении Отбора в целях определения получателя Субсидии на основании направленных лицами заявок на получение Субсидии, содержащих документы, указанные в </w:t>
      </w:r>
      <w:hyperlink w:anchor="P2546">
        <w:r>
          <w:rPr>
            <w:color w:val="0000FF"/>
          </w:rPr>
          <w:t>таблице 1</w:t>
        </w:r>
      </w:hyperlink>
      <w:r>
        <w:t xml:space="preserve"> к настоящему Порядку (далее - участник Отбора, заявка), исходя из соответствия участников Отбора категориям и (или) критериям Отбора и очередности поступления заявок на участие в Отборе.</w:t>
      </w:r>
    </w:p>
    <w:p w14:paraId="1AE485F4" w14:textId="77777777" w:rsidR="00B35845" w:rsidRDefault="00B35845">
      <w:pPr>
        <w:pStyle w:val="ConsPlusNormal"/>
        <w:spacing w:before="220"/>
        <w:ind w:firstLine="540"/>
        <w:jc w:val="both"/>
      </w:pPr>
      <w:r>
        <w:lastRenderedPageBreak/>
        <w:t>В приказе Мининвеста Московской области о проведении Отбора устанавливается период начала и окончания приема заявок участников Отбора, а также размер бюджетных ассигнований, распределяемых в соответствующем финансовом году на предоставление Субсидии.</w:t>
      </w:r>
    </w:p>
    <w:p w14:paraId="4BF39963" w14:textId="77777777" w:rsidR="00B35845" w:rsidRDefault="00B35845">
      <w:pPr>
        <w:pStyle w:val="ConsPlusNormal"/>
        <w:spacing w:before="220"/>
        <w:ind w:firstLine="540"/>
        <w:jc w:val="both"/>
      </w:pPr>
      <w:r>
        <w:t>7. Мининвест Московской области в течение 5 рабочих дней со дня принятия приказа Мининвеста Московской области о проведении Отбора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объявления о проведении Отбора в целях получения Субсидии с указанием:</w:t>
      </w:r>
    </w:p>
    <w:p w14:paraId="5B504A33" w14:textId="77777777" w:rsidR="00B35845" w:rsidRDefault="00B35845">
      <w:pPr>
        <w:pStyle w:val="ConsPlusNormal"/>
        <w:spacing w:before="220"/>
        <w:ind w:firstLine="540"/>
        <w:jc w:val="both"/>
      </w:pPr>
      <w:r>
        <w:t>сроков проведения Отбора - даты и времени начала (окончания) приема заявок участников Отбора;</w:t>
      </w:r>
    </w:p>
    <w:p w14:paraId="323B5B33" w14:textId="77777777" w:rsidR="00B35845" w:rsidRDefault="00B35845">
      <w:pPr>
        <w:pStyle w:val="ConsPlusNormal"/>
        <w:spacing w:before="220"/>
        <w:ind w:firstLine="540"/>
        <w:jc w:val="both"/>
      </w:pPr>
      <w:r>
        <w:t>наименования, места нахождения, почтового адреса, адреса электронной почты Мининвеста Московской области;</w:t>
      </w:r>
    </w:p>
    <w:p w14:paraId="2A2670BF" w14:textId="77777777" w:rsidR="00B35845" w:rsidRDefault="00B35845">
      <w:pPr>
        <w:pStyle w:val="ConsPlusNormal"/>
        <w:spacing w:before="220"/>
        <w:ind w:firstLine="540"/>
        <w:jc w:val="both"/>
      </w:pPr>
      <w:r>
        <w:t xml:space="preserve">результатов предоставления Субсидии в соответствии с </w:t>
      </w:r>
      <w:hyperlink w:anchor="P2512">
        <w:r>
          <w:rPr>
            <w:color w:val="0000FF"/>
          </w:rPr>
          <w:t>пунктом 34</w:t>
        </w:r>
      </w:hyperlink>
      <w:r>
        <w:t xml:space="preserve"> настоящего Порядка;</w:t>
      </w:r>
    </w:p>
    <w:p w14:paraId="1FC0123A" w14:textId="77777777" w:rsidR="00B35845" w:rsidRDefault="00B35845">
      <w:pPr>
        <w:pStyle w:val="ConsPlusNormal"/>
        <w:spacing w:before="220"/>
        <w:ind w:firstLine="540"/>
        <w:jc w:val="both"/>
      </w:pPr>
      <w:r>
        <w:t>адреса сайта в информационно-телекоммуникационной сети Интернет, на котором обеспечивается проведение Отбора;</w:t>
      </w:r>
    </w:p>
    <w:p w14:paraId="2687EF72" w14:textId="77777777" w:rsidR="00B35845" w:rsidRDefault="00B35845">
      <w:pPr>
        <w:pStyle w:val="ConsPlusNormal"/>
        <w:spacing w:before="220"/>
        <w:ind w:firstLine="540"/>
        <w:jc w:val="both"/>
      </w:pPr>
      <w:r>
        <w:t xml:space="preserve">требований к участникам Отбора в соответствии с </w:t>
      </w:r>
      <w:hyperlink w:anchor="P2389">
        <w:r>
          <w:rPr>
            <w:color w:val="0000FF"/>
          </w:rPr>
          <w:t>пунктами 5</w:t>
        </w:r>
      </w:hyperlink>
      <w:r>
        <w:t xml:space="preserve"> и </w:t>
      </w:r>
      <w:hyperlink w:anchor="P2420">
        <w:r>
          <w:rPr>
            <w:color w:val="0000FF"/>
          </w:rPr>
          <w:t>9</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47F9C0FB" w14:textId="77777777" w:rsidR="00B35845" w:rsidRDefault="00B35845">
      <w:pPr>
        <w:pStyle w:val="ConsPlusNormal"/>
        <w:spacing w:before="220"/>
        <w:ind w:firstLine="540"/>
        <w:jc w:val="both"/>
      </w:pPr>
      <w:r>
        <w:t>порядка подачи заявок участниками Отбора и требований, предъявляемых к форме и содержанию заявок;</w:t>
      </w:r>
    </w:p>
    <w:p w14:paraId="536D2B7C" w14:textId="77777777" w:rsidR="00B35845" w:rsidRDefault="00B35845">
      <w:pPr>
        <w:pStyle w:val="ConsPlusNormal"/>
        <w:spacing w:before="22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предложения заявки участников Отбора;</w:t>
      </w:r>
    </w:p>
    <w:p w14:paraId="1E2A06C5" w14:textId="77777777" w:rsidR="00B35845" w:rsidRDefault="00B35845">
      <w:pPr>
        <w:pStyle w:val="ConsPlusNormal"/>
        <w:spacing w:before="220"/>
        <w:ind w:firstLine="540"/>
        <w:jc w:val="both"/>
      </w:pPr>
      <w:r>
        <w:t>правил рассмотрения заявок участников Отбора;</w:t>
      </w:r>
    </w:p>
    <w:p w14:paraId="4D527B6C" w14:textId="77777777" w:rsidR="00B35845" w:rsidRDefault="00B35845">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055BF7D" w14:textId="77777777" w:rsidR="00B35845" w:rsidRDefault="00B35845">
      <w:pPr>
        <w:pStyle w:val="ConsPlusNormal"/>
        <w:spacing w:before="220"/>
        <w:ind w:firstLine="540"/>
        <w:jc w:val="both"/>
      </w:pPr>
      <w:r>
        <w:t>срока, в течение которого участник Отбора, признанный победителем по результатам Отбора, должен подписать соглашение о предоставлении Субсидии;</w:t>
      </w:r>
    </w:p>
    <w:p w14:paraId="24A015C6" w14:textId="77777777" w:rsidR="00B35845" w:rsidRDefault="00B35845">
      <w:pPr>
        <w:pStyle w:val="ConsPlusNormal"/>
        <w:spacing w:before="220"/>
        <w:ind w:firstLine="540"/>
        <w:jc w:val="both"/>
      </w:pPr>
      <w:r>
        <w:t>условий признания победителя Отбора уклонившимся от заключения соглашения о предоставлении Субсидии;</w:t>
      </w:r>
    </w:p>
    <w:p w14:paraId="2C700E0B" w14:textId="77777777" w:rsidR="00B35845" w:rsidRDefault="00B35845">
      <w:pPr>
        <w:pStyle w:val="ConsPlusNormal"/>
        <w:spacing w:before="220"/>
        <w:ind w:firstLine="540"/>
        <w:jc w:val="both"/>
      </w:pPr>
      <w:r>
        <w:t>даты размещения результатов Отбора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которая не может быть позднее 14 календарного дня, следующего за днем определения победителя по результатам Отбора.</w:t>
      </w:r>
    </w:p>
    <w:p w14:paraId="61D78FEA" w14:textId="77777777" w:rsidR="00B35845" w:rsidRDefault="00B35845">
      <w:pPr>
        <w:pStyle w:val="ConsPlusNormal"/>
        <w:spacing w:before="220"/>
        <w:ind w:firstLine="540"/>
        <w:jc w:val="both"/>
      </w:pPr>
      <w:r>
        <w:t>8. Вместе с объявлением о проведении Отбора в целях получения Субсидии на официальном сайте Мининвеста Московской области размещается форма заявления на предоставление Субсидии, утверждаемая Мининвестом Московской области.</w:t>
      </w:r>
    </w:p>
    <w:p w14:paraId="25B8EEA2" w14:textId="77777777" w:rsidR="00B35845" w:rsidRDefault="00B35845">
      <w:pPr>
        <w:pStyle w:val="ConsPlusNormal"/>
        <w:spacing w:before="220"/>
        <w:ind w:firstLine="540"/>
        <w:jc w:val="both"/>
      </w:pPr>
      <w:bookmarkStart w:id="21" w:name="P2420"/>
      <w:bookmarkEnd w:id="21"/>
      <w:r>
        <w:t>9. Требования, которым должен соответствовать участник Отбора на дату подачи заявки для участия в Отборе:</w:t>
      </w:r>
    </w:p>
    <w:p w14:paraId="42A78289" w14:textId="77777777" w:rsidR="00B35845" w:rsidRDefault="00B35845">
      <w:pPr>
        <w:pStyle w:val="ConsPlusNormal"/>
        <w:spacing w:before="22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F4798C3" w14:textId="77777777" w:rsidR="00B35845" w:rsidRDefault="00B35845">
      <w:pPr>
        <w:pStyle w:val="ConsPlusNormal"/>
        <w:spacing w:before="220"/>
        <w:ind w:firstLine="540"/>
        <w:jc w:val="both"/>
      </w:pPr>
      <w:r>
        <w:t>участник Отбора не имеет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68BC4642" w14:textId="77777777" w:rsidR="00B35845" w:rsidRDefault="00B35845">
      <w:pPr>
        <w:pStyle w:val="ConsPlusNormal"/>
        <w:spacing w:before="220"/>
        <w:ind w:firstLine="540"/>
        <w:jc w:val="both"/>
      </w:pPr>
      <w:r>
        <w:t>участник Отбора не находится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19E02E84" w14:textId="77777777" w:rsidR="00B35845" w:rsidRDefault="00B35845">
      <w:pPr>
        <w:pStyle w:val="ConsPlusNormal"/>
        <w:spacing w:before="220"/>
        <w:ind w:firstLine="540"/>
        <w:jc w:val="both"/>
      </w:pPr>
      <w:r>
        <w:t>участник Отбора, руководитель участника Отбора, члены коллегиального исполнительного органа участника Отбора, лицо, исполняющее функции единоличного исполнительного органа участника Отбора, главный бухгалтер участника Отбора отсутствуют в реестре дисквалифицированных лиц;</w:t>
      </w:r>
    </w:p>
    <w:p w14:paraId="48653DF1" w14:textId="77777777" w:rsidR="00B35845" w:rsidRDefault="00B35845">
      <w:pPr>
        <w:pStyle w:val="ConsPlusNormal"/>
        <w:spacing w:before="220"/>
        <w:ind w:firstLine="540"/>
        <w:jc w:val="both"/>
      </w:pPr>
      <w: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F062508" w14:textId="77777777" w:rsidR="00B35845" w:rsidRDefault="00B35845">
      <w:pPr>
        <w:pStyle w:val="ConsPlusNormal"/>
        <w:spacing w:before="220"/>
        <w:ind w:firstLine="540"/>
        <w:jc w:val="both"/>
      </w:pPr>
      <w:r>
        <w:t xml:space="preserve">участник Отбора не должен получать средства из бюджета Московской области на основании настоящего Порядка и иных нормативных правовых актов Московской области на цели, указанные в </w:t>
      </w:r>
      <w:hyperlink w:anchor="P2376">
        <w:r>
          <w:rPr>
            <w:color w:val="0000FF"/>
          </w:rPr>
          <w:t>пункте 3</w:t>
        </w:r>
      </w:hyperlink>
      <w:r>
        <w:t xml:space="preserve"> настоящего Порядка.</w:t>
      </w:r>
    </w:p>
    <w:p w14:paraId="59C7A5FB" w14:textId="77777777" w:rsidR="00B35845" w:rsidRDefault="00B35845">
      <w:pPr>
        <w:pStyle w:val="ConsPlusNormal"/>
        <w:spacing w:before="220"/>
        <w:ind w:firstLine="540"/>
        <w:jc w:val="both"/>
      </w:pPr>
      <w:bookmarkStart w:id="22" w:name="P2427"/>
      <w:bookmarkEnd w:id="22"/>
      <w:r>
        <w:t>10. Участник Отбора или лицо, уполномоченное в соответствии с гражданским законодательством Российской Федерации на представление интересов участника Отбора и совершение соответствующих действий от имени участника Отбора (далее - представитель участника Отбора), подает в Мининвест Московской области заявку в сроки, указанные в объявлении о проведении Отбора.</w:t>
      </w:r>
    </w:p>
    <w:p w14:paraId="5B37749C" w14:textId="77777777" w:rsidR="00B35845" w:rsidRDefault="00B35845">
      <w:pPr>
        <w:pStyle w:val="ConsPlusNormal"/>
        <w:spacing w:before="220"/>
        <w:ind w:firstLine="540"/>
        <w:jc w:val="both"/>
      </w:pPr>
      <w:r>
        <w:t>11. Заявка подается участником Отбора (представителем участника Отбора) на бумажном носителе с приложением электронного носителя, содержащего скан-образы документов в формате PDF.</w:t>
      </w:r>
    </w:p>
    <w:p w14:paraId="79816A1F" w14:textId="77777777" w:rsidR="00B35845" w:rsidRDefault="00B35845">
      <w:pPr>
        <w:pStyle w:val="ConsPlusNormal"/>
        <w:spacing w:before="220"/>
        <w:ind w:firstLine="540"/>
        <w:jc w:val="both"/>
      </w:pPr>
      <w:bookmarkStart w:id="23" w:name="P2429"/>
      <w:bookmarkEnd w:id="23"/>
      <w:r>
        <w:t>12. Заявка представляется в виде, позволяющем в полном объеме прочитать текст каждого документа и распознать его реквизиты.</w:t>
      </w:r>
    </w:p>
    <w:p w14:paraId="74D12537" w14:textId="77777777" w:rsidR="00B35845" w:rsidRDefault="00B35845">
      <w:pPr>
        <w:pStyle w:val="ConsPlusNormal"/>
        <w:spacing w:before="220"/>
        <w:ind w:firstLine="540"/>
        <w:jc w:val="both"/>
      </w:pPr>
      <w:r>
        <w:t>Исправления в документах заявки должны быть заверены подписью руководителя участника Отбора и печатью (при наличии печати).</w:t>
      </w:r>
    </w:p>
    <w:p w14:paraId="168D95DC" w14:textId="77777777" w:rsidR="00B35845" w:rsidRDefault="00B35845">
      <w:pPr>
        <w:pStyle w:val="ConsPlusNormal"/>
        <w:spacing w:before="220"/>
        <w:ind w:firstLine="540"/>
        <w:jc w:val="both"/>
      </w:pPr>
      <w:r>
        <w:t xml:space="preserve">Документы заявки должны быть прошиты, пронумерованы, заверены подписью руководителя участника Отбора и главным бухгалтером участника Отбора, скреплены печатью (при наличии печати) и располагаться в соответствии с очередностью, приведенной в </w:t>
      </w:r>
      <w:hyperlink w:anchor="P2546">
        <w:r>
          <w:rPr>
            <w:color w:val="0000FF"/>
          </w:rPr>
          <w:t>таблице 1</w:t>
        </w:r>
      </w:hyperlink>
      <w:r>
        <w:t xml:space="preserve"> к настоящему Порядку.</w:t>
      </w:r>
    </w:p>
    <w:p w14:paraId="50BADB88" w14:textId="77777777" w:rsidR="00B35845" w:rsidRDefault="00B35845">
      <w:pPr>
        <w:pStyle w:val="ConsPlusNormal"/>
        <w:spacing w:before="220"/>
        <w:ind w:firstLine="540"/>
        <w:jc w:val="both"/>
      </w:pPr>
      <w:r>
        <w:t>Ответственность за полноту и достоверность информации в представленной заявке несет участник Отбора.</w:t>
      </w:r>
    </w:p>
    <w:p w14:paraId="2B84DC9B" w14:textId="77777777" w:rsidR="00B35845" w:rsidRDefault="00B35845">
      <w:pPr>
        <w:pStyle w:val="ConsPlusNormal"/>
        <w:spacing w:before="220"/>
        <w:ind w:firstLine="540"/>
        <w:jc w:val="both"/>
      </w:pPr>
      <w:bookmarkStart w:id="24" w:name="P2433"/>
      <w:bookmarkEnd w:id="24"/>
      <w:r>
        <w:t>13. Срок приема заявок для участия в Отборе не может быть менее 10 календарных дней, следующих за днем размещения объявления о проведении Отбора.</w:t>
      </w:r>
    </w:p>
    <w:p w14:paraId="230FE4E0" w14:textId="77777777" w:rsidR="00B35845" w:rsidRDefault="00B35845">
      <w:pPr>
        <w:pStyle w:val="ConsPlusNormal"/>
        <w:spacing w:before="220"/>
        <w:ind w:firstLine="540"/>
        <w:jc w:val="both"/>
      </w:pPr>
      <w:r>
        <w:lastRenderedPageBreak/>
        <w:t>Мининвест Московской области обеспечивает регистрацию заявок, поступающих от участников Отбора, с присвоением порядкового номера и простановкой даты и времени поступления в Мининвест Московской области.</w:t>
      </w:r>
    </w:p>
    <w:p w14:paraId="33CC328D" w14:textId="77777777" w:rsidR="00B35845" w:rsidRDefault="00B35845">
      <w:pPr>
        <w:pStyle w:val="ConsPlusNormal"/>
        <w:spacing w:before="220"/>
        <w:ind w:firstLine="540"/>
        <w:jc w:val="both"/>
      </w:pPr>
      <w:r>
        <w:t>На сопроводительном письме Мининвестом Московской области ставится отметка, подтверждающая прием заявки от участника Отбора (представителя участника Отбора). Один экземпляр сопроводительного письма с отметкой возвращается участнику Отбора (представителю участника Отбора).</w:t>
      </w:r>
    </w:p>
    <w:p w14:paraId="3BBC2882" w14:textId="77777777" w:rsidR="00B35845" w:rsidRDefault="00B35845">
      <w:pPr>
        <w:pStyle w:val="ConsPlusNormal"/>
        <w:spacing w:before="220"/>
        <w:ind w:firstLine="540"/>
        <w:jc w:val="both"/>
      </w:pPr>
      <w:r>
        <w:t>Заявки, поданные участником Отбора (представителем участника Отбора), не возвращаются.</w:t>
      </w:r>
    </w:p>
    <w:p w14:paraId="3C6AE289" w14:textId="77777777" w:rsidR="00B35845" w:rsidRDefault="00B35845">
      <w:pPr>
        <w:pStyle w:val="ConsPlusNormal"/>
        <w:spacing w:before="220"/>
        <w:ind w:firstLine="540"/>
        <w:jc w:val="both"/>
      </w:pPr>
      <w:r>
        <w:t>Участник Отбора (представитель участника Отбора) вправе отозвать поданную заявку полностью или частично (в рамках одного из видов компенсируемых затрат) до дня проведения заседания Отборочной комиссии, направив в Мининвест Московской области письмо, подписанное руководителем участника Отбора (представителем участника Отбора) и заверенное печатью (при наличии).</w:t>
      </w:r>
    </w:p>
    <w:p w14:paraId="6B817D68" w14:textId="77777777" w:rsidR="00B35845" w:rsidRDefault="00B35845">
      <w:pPr>
        <w:pStyle w:val="ConsPlusNormal"/>
        <w:spacing w:before="220"/>
        <w:ind w:firstLine="540"/>
        <w:jc w:val="both"/>
      </w:pPr>
      <w:r>
        <w:t>14. Осуществляющий прием заявок представитель Мининвеста Московской области в срок не позднее 2 рабочих дней с даты поступления заявки, рассматривает ее на предмет:</w:t>
      </w:r>
    </w:p>
    <w:p w14:paraId="61B4DE3D" w14:textId="77777777" w:rsidR="00B35845" w:rsidRDefault="00B35845">
      <w:pPr>
        <w:pStyle w:val="ConsPlusNormal"/>
        <w:spacing w:before="220"/>
        <w:ind w:firstLine="540"/>
        <w:jc w:val="both"/>
      </w:pPr>
      <w:r>
        <w:t>подачи заявки в сроки, предусмотренные объявлением о проведении Отбора;</w:t>
      </w:r>
    </w:p>
    <w:p w14:paraId="72BEB3E2" w14:textId="77777777" w:rsidR="00B35845" w:rsidRDefault="00B35845">
      <w:pPr>
        <w:pStyle w:val="ConsPlusNormal"/>
        <w:spacing w:before="220"/>
        <w:ind w:firstLine="540"/>
        <w:jc w:val="both"/>
      </w:pPr>
      <w:r>
        <w:t xml:space="preserve">соответствия заявки требованиям, предусмотренным </w:t>
      </w:r>
      <w:hyperlink w:anchor="P2427">
        <w:r>
          <w:rPr>
            <w:color w:val="0000FF"/>
          </w:rPr>
          <w:t>пунктами 10</w:t>
        </w:r>
      </w:hyperlink>
      <w:r>
        <w:t xml:space="preserve"> - </w:t>
      </w:r>
      <w:hyperlink w:anchor="P2429">
        <w:r>
          <w:rPr>
            <w:color w:val="0000FF"/>
          </w:rPr>
          <w:t>12</w:t>
        </w:r>
      </w:hyperlink>
      <w:r>
        <w:t xml:space="preserve"> настоящего Порядка.</w:t>
      </w:r>
    </w:p>
    <w:p w14:paraId="1907CA42" w14:textId="77777777" w:rsidR="00B35845" w:rsidRDefault="00B35845">
      <w:pPr>
        <w:pStyle w:val="ConsPlusNormal"/>
        <w:spacing w:before="220"/>
        <w:ind w:firstLine="540"/>
        <w:jc w:val="both"/>
      </w:pPr>
      <w:r>
        <w:t>15. Основаниями для отказа в приеме и регистрации заявки являются:</w:t>
      </w:r>
    </w:p>
    <w:p w14:paraId="5AE701D8" w14:textId="77777777" w:rsidR="00B35845" w:rsidRDefault="00B35845">
      <w:pPr>
        <w:pStyle w:val="ConsPlusNormal"/>
        <w:spacing w:before="220"/>
        <w:ind w:firstLine="540"/>
        <w:jc w:val="both"/>
      </w:pPr>
      <w:r>
        <w:t xml:space="preserve">несоответствие представленных участником Отбора документов заявки требованиям, определенным </w:t>
      </w:r>
      <w:hyperlink w:anchor="P2427">
        <w:r>
          <w:rPr>
            <w:color w:val="0000FF"/>
          </w:rPr>
          <w:t>пунктами 10</w:t>
        </w:r>
      </w:hyperlink>
      <w:r>
        <w:t xml:space="preserve"> - </w:t>
      </w:r>
      <w:hyperlink w:anchor="P2429">
        <w:r>
          <w:rPr>
            <w:color w:val="0000FF"/>
          </w:rPr>
          <w:t>12</w:t>
        </w:r>
      </w:hyperlink>
      <w:r>
        <w:t xml:space="preserve"> настоящего Порядка, или их непредставление (представление не в полном объеме);</w:t>
      </w:r>
    </w:p>
    <w:p w14:paraId="6B3E9A53" w14:textId="77777777" w:rsidR="00B35845" w:rsidRDefault="00B35845">
      <w:pPr>
        <w:pStyle w:val="ConsPlusNormal"/>
        <w:spacing w:before="220"/>
        <w:ind w:firstLine="540"/>
        <w:jc w:val="both"/>
      </w:pPr>
      <w:r>
        <w:t>подача участником Отбора (представителем участника Отбора) заявки после даты и (или) времени, определенных для их подачи.</w:t>
      </w:r>
    </w:p>
    <w:p w14:paraId="5BB360B4" w14:textId="77777777" w:rsidR="00B35845" w:rsidRDefault="00B35845">
      <w:pPr>
        <w:pStyle w:val="ConsPlusNormal"/>
        <w:spacing w:before="220"/>
        <w:ind w:firstLine="540"/>
        <w:jc w:val="both"/>
      </w:pPr>
      <w:r>
        <w:t>Отказ в приеме и регистрации заявки оформляется сопроводительным письмом Мининвеста Московской области.</w:t>
      </w:r>
    </w:p>
    <w:p w14:paraId="0B91D1A7" w14:textId="77777777" w:rsidR="00B35845" w:rsidRDefault="00B35845">
      <w:pPr>
        <w:pStyle w:val="ConsPlusNormal"/>
        <w:spacing w:before="220"/>
        <w:ind w:firstLine="540"/>
        <w:jc w:val="both"/>
      </w:pPr>
      <w:r>
        <w:t>Отказ в приеме и регистрации заявки не препятствует повторному обращению участника Отбора за предоставлением Субсидии до даты окончания приема заявок, установленной объявлением о проведении Отбора.</w:t>
      </w:r>
    </w:p>
    <w:p w14:paraId="7424BB99" w14:textId="77777777" w:rsidR="00B35845" w:rsidRDefault="00B35845">
      <w:pPr>
        <w:pStyle w:val="ConsPlusNormal"/>
        <w:spacing w:before="220"/>
        <w:ind w:firstLine="540"/>
        <w:jc w:val="both"/>
      </w:pPr>
      <w:bookmarkStart w:id="25" w:name="P2446"/>
      <w:bookmarkEnd w:id="25"/>
      <w:r>
        <w:t>16. В срок не позднее 3 рабочих дней с даты окончания приема заявок Мининвест Московской области направляет представленные участниками Отбора заявки (в том числе поданные в электронном виде) в Минэнерго Московской области, Министерство ЖКХ Московской области, Минэкологии Московской области, МТДи Московской области для получения квалифицированного мнения в части касающейся. Указанные ЦИОГВ Московской области представляют квалифицированное мнение в Мининвест Московской области в срок не позднее 5 рабочих дней с даты получения соответствующего запроса.</w:t>
      </w:r>
    </w:p>
    <w:p w14:paraId="403DC4CF" w14:textId="77777777" w:rsidR="00B35845" w:rsidRDefault="00B35845">
      <w:pPr>
        <w:pStyle w:val="ConsPlusNormal"/>
        <w:spacing w:before="220"/>
        <w:ind w:firstLine="540"/>
        <w:jc w:val="both"/>
      </w:pPr>
      <w:r>
        <w:t xml:space="preserve">17. Мининвест Московской области осуществляет подготовку с учетом квалифицированных мнений (при наличии) ЦИОГВ Московской области, указанных в </w:t>
      </w:r>
      <w:hyperlink w:anchor="P2446">
        <w:r>
          <w:rPr>
            <w:color w:val="0000FF"/>
          </w:rPr>
          <w:t>пункте 16</w:t>
        </w:r>
      </w:hyperlink>
      <w:r>
        <w:t xml:space="preserve"> настоящего Порядка, заключения,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 в срок не более 10 рабочих дней с даты получения квалифицированных мнений.</w:t>
      </w:r>
    </w:p>
    <w:p w14:paraId="1CB40627" w14:textId="77777777" w:rsidR="00B35845" w:rsidRDefault="00B35845">
      <w:pPr>
        <w:pStyle w:val="ConsPlusNormal"/>
        <w:spacing w:before="220"/>
        <w:ind w:firstLine="540"/>
        <w:jc w:val="both"/>
      </w:pPr>
      <w:r>
        <w:t>Заключение носит рекомендательный характер.</w:t>
      </w:r>
    </w:p>
    <w:p w14:paraId="415CCE8D" w14:textId="77777777" w:rsidR="00B35845" w:rsidRDefault="00B35845">
      <w:pPr>
        <w:pStyle w:val="ConsPlusNormal"/>
        <w:spacing w:before="220"/>
        <w:ind w:firstLine="540"/>
        <w:jc w:val="both"/>
      </w:pPr>
      <w:bookmarkStart w:id="26" w:name="P2449"/>
      <w:bookmarkEnd w:id="26"/>
      <w:r>
        <w:lastRenderedPageBreak/>
        <w:t>18. Основанием для подготовки положительного Заключения является одновременное соблюдение следующих условий:</w:t>
      </w:r>
    </w:p>
    <w:p w14:paraId="206CBC89" w14:textId="77777777" w:rsidR="00B35845" w:rsidRDefault="00B35845">
      <w:pPr>
        <w:pStyle w:val="ConsPlusNormal"/>
        <w:spacing w:before="220"/>
        <w:ind w:firstLine="540"/>
        <w:jc w:val="both"/>
      </w:pPr>
      <w:r>
        <w:t xml:space="preserve">соответствие участника Отбора критериям и требованиям, предусмотренным </w:t>
      </w:r>
      <w:hyperlink w:anchor="P2389">
        <w:r>
          <w:rPr>
            <w:color w:val="0000FF"/>
          </w:rPr>
          <w:t>пунктами 5</w:t>
        </w:r>
      </w:hyperlink>
      <w:r>
        <w:t xml:space="preserve"> и </w:t>
      </w:r>
      <w:hyperlink w:anchor="P2420">
        <w:r>
          <w:rPr>
            <w:color w:val="0000FF"/>
          </w:rPr>
          <w:t>9</w:t>
        </w:r>
      </w:hyperlink>
      <w:r>
        <w:t xml:space="preserve"> настоящего Порядка;</w:t>
      </w:r>
    </w:p>
    <w:p w14:paraId="068987EC" w14:textId="77777777" w:rsidR="00B35845" w:rsidRDefault="00B35845">
      <w:pPr>
        <w:pStyle w:val="ConsPlusNormal"/>
        <w:spacing w:before="220"/>
        <w:ind w:firstLine="540"/>
        <w:jc w:val="both"/>
      </w:pPr>
      <w:r>
        <w:t xml:space="preserve">соответствие заявки требованиям, определенным </w:t>
      </w:r>
      <w:hyperlink w:anchor="P2427">
        <w:r>
          <w:rPr>
            <w:color w:val="0000FF"/>
          </w:rPr>
          <w:t>пунктами 10</w:t>
        </w:r>
      </w:hyperlink>
      <w:r>
        <w:t xml:space="preserve"> - </w:t>
      </w:r>
      <w:hyperlink w:anchor="P2429">
        <w:r>
          <w:rPr>
            <w:color w:val="0000FF"/>
          </w:rPr>
          <w:t>12</w:t>
        </w:r>
      </w:hyperlink>
      <w:r>
        <w:t xml:space="preserve"> настоящего Порядка;</w:t>
      </w:r>
    </w:p>
    <w:p w14:paraId="65302C65" w14:textId="77777777" w:rsidR="00B35845" w:rsidRDefault="00B35845">
      <w:pPr>
        <w:pStyle w:val="ConsPlusNormal"/>
        <w:spacing w:before="220"/>
        <w:ind w:firstLine="540"/>
        <w:jc w:val="both"/>
      </w:pPr>
      <w:r>
        <w:t>достоверность информации, содержащейся в документах заявки, и отсутствие в них нечитаемых исправлений.</w:t>
      </w:r>
    </w:p>
    <w:p w14:paraId="0423F95C" w14:textId="77777777" w:rsidR="00B35845" w:rsidRDefault="00B35845">
      <w:pPr>
        <w:pStyle w:val="ConsPlusNormal"/>
        <w:spacing w:before="220"/>
        <w:ind w:firstLine="540"/>
        <w:jc w:val="both"/>
      </w:pPr>
      <w:r>
        <w:t xml:space="preserve">19. Основанием для подготовки отрицательного Заключения является несоответствие участника Отбора, заявки, представленной участником Отбора (представителем участника Отбора), одному или нескольким условиям, предусмотренным </w:t>
      </w:r>
      <w:hyperlink w:anchor="P2449">
        <w:r>
          <w:rPr>
            <w:color w:val="0000FF"/>
          </w:rPr>
          <w:t>пунктом 18</w:t>
        </w:r>
      </w:hyperlink>
      <w:r>
        <w:t xml:space="preserve"> настоящего Порядка.</w:t>
      </w:r>
    </w:p>
    <w:p w14:paraId="7321E9A7" w14:textId="77777777" w:rsidR="00B35845" w:rsidRDefault="00B35845">
      <w:pPr>
        <w:pStyle w:val="ConsPlusNormal"/>
        <w:spacing w:before="220"/>
        <w:ind w:firstLine="540"/>
        <w:jc w:val="both"/>
      </w:pPr>
      <w:r>
        <w:t>20. Заключение, заявка и квалифицированные мнения (при наличии) передаются на рассмотрение Отборочной комиссии не менее чем за 5 рабочих дней до даты заседания Отборочной комиссии.</w:t>
      </w:r>
    </w:p>
    <w:p w14:paraId="770DA473" w14:textId="77777777" w:rsidR="00B35845" w:rsidRDefault="00B35845">
      <w:pPr>
        <w:pStyle w:val="ConsPlusNormal"/>
        <w:spacing w:before="220"/>
        <w:ind w:firstLine="540"/>
        <w:jc w:val="both"/>
      </w:pPr>
      <w:r>
        <w:t>Положение об Отборочной комиссии и ее состав утверждаются Мининвестом Московской области.</w:t>
      </w:r>
    </w:p>
    <w:p w14:paraId="616AC87C" w14:textId="77777777" w:rsidR="00B35845" w:rsidRDefault="00B35845">
      <w:pPr>
        <w:pStyle w:val="ConsPlusNormal"/>
        <w:spacing w:before="220"/>
        <w:ind w:firstLine="540"/>
        <w:jc w:val="both"/>
      </w:pPr>
      <w:r>
        <w:t>Членам Отборочной комиссии предоставляется право ознакомления с заявками в Мининвесте Московской области.</w:t>
      </w:r>
    </w:p>
    <w:p w14:paraId="589A2EDD" w14:textId="77777777" w:rsidR="00B35845" w:rsidRDefault="00B35845">
      <w:pPr>
        <w:pStyle w:val="ConsPlusNormal"/>
        <w:spacing w:before="220"/>
        <w:ind w:firstLine="540"/>
        <w:jc w:val="both"/>
      </w:pPr>
      <w:r>
        <w:t>21. Отборочная комиссия по результатам рассмотрения Заключения, заявки и квалифицированных мнений (при наличии) принимает одно из следующих решений, которое подписывается всеми присутствующими на заседании членами Отборочной комиссии:</w:t>
      </w:r>
    </w:p>
    <w:p w14:paraId="2E04AAC1" w14:textId="77777777" w:rsidR="00B35845" w:rsidRDefault="00B35845">
      <w:pPr>
        <w:pStyle w:val="ConsPlusNormal"/>
        <w:spacing w:before="220"/>
        <w:ind w:firstLine="540"/>
        <w:jc w:val="both"/>
      </w:pPr>
      <w:r>
        <w:t>1) о предоставлении Субсидии участнику Отбора;</w:t>
      </w:r>
    </w:p>
    <w:p w14:paraId="0417791F" w14:textId="77777777" w:rsidR="00B35845" w:rsidRDefault="00B35845">
      <w:pPr>
        <w:pStyle w:val="ConsPlusNormal"/>
        <w:spacing w:before="220"/>
        <w:ind w:firstLine="540"/>
        <w:jc w:val="both"/>
      </w:pPr>
      <w:r>
        <w:t>2) об отказе в предоставлении Субсидии и отклонении заявки участника Отбора.</w:t>
      </w:r>
    </w:p>
    <w:p w14:paraId="138E46EC" w14:textId="77777777" w:rsidR="00B35845" w:rsidRDefault="00B35845">
      <w:pPr>
        <w:pStyle w:val="ConsPlusNormal"/>
        <w:spacing w:before="220"/>
        <w:ind w:firstLine="540"/>
        <w:jc w:val="both"/>
      </w:pPr>
      <w:r>
        <w:t>Решения Отборочной комиссии оформляются протоколом заседания Отборочной комиссии в срок не позднее трех рабочих дней с даты проведения заседания Отборочной комиссии и носят рекомендательный характер.</w:t>
      </w:r>
    </w:p>
    <w:p w14:paraId="5443891A" w14:textId="77777777" w:rsidR="00B35845" w:rsidRDefault="00B35845">
      <w:pPr>
        <w:pStyle w:val="ConsPlusNormal"/>
        <w:spacing w:before="220"/>
        <w:ind w:firstLine="540"/>
        <w:jc w:val="both"/>
      </w:pPr>
      <w:r>
        <w:t>22. Основаниями для принятия решения об отклонении заявки и отказе в предоставлении Субсидии участнику Отбора являются:</w:t>
      </w:r>
    </w:p>
    <w:p w14:paraId="3DEF7B38" w14:textId="77777777" w:rsidR="00B35845" w:rsidRDefault="00B35845">
      <w:pPr>
        <w:pStyle w:val="ConsPlusNormal"/>
        <w:spacing w:before="220"/>
        <w:ind w:firstLine="540"/>
        <w:jc w:val="both"/>
      </w:pPr>
      <w:r>
        <w:t xml:space="preserve">несоответствие участника Отбора требованиям и условиям, предусмотренным </w:t>
      </w:r>
      <w:hyperlink w:anchor="P2389">
        <w:r>
          <w:rPr>
            <w:color w:val="0000FF"/>
          </w:rPr>
          <w:t>пунктами 5</w:t>
        </w:r>
      </w:hyperlink>
      <w:r>
        <w:t xml:space="preserve"> и </w:t>
      </w:r>
      <w:hyperlink w:anchor="P2420">
        <w:r>
          <w:rPr>
            <w:color w:val="0000FF"/>
          </w:rPr>
          <w:t>9</w:t>
        </w:r>
      </w:hyperlink>
      <w:r>
        <w:t xml:space="preserve"> настоящего Порядка;</w:t>
      </w:r>
    </w:p>
    <w:p w14:paraId="2756E5D7" w14:textId="77777777" w:rsidR="00B35845" w:rsidRDefault="00B35845">
      <w:pPr>
        <w:pStyle w:val="ConsPlusNormal"/>
        <w:spacing w:before="220"/>
        <w:ind w:firstLine="540"/>
        <w:jc w:val="both"/>
      </w:pPr>
      <w:r>
        <w:t xml:space="preserve">несоответствие документов заявки требованиям, определенным </w:t>
      </w:r>
      <w:hyperlink w:anchor="P2427">
        <w:r>
          <w:rPr>
            <w:color w:val="0000FF"/>
          </w:rPr>
          <w:t>пунктами 10</w:t>
        </w:r>
      </w:hyperlink>
      <w:r>
        <w:t xml:space="preserve"> - </w:t>
      </w:r>
      <w:hyperlink w:anchor="P2429">
        <w:r>
          <w:rPr>
            <w:color w:val="0000FF"/>
          </w:rPr>
          <w:t>12</w:t>
        </w:r>
      </w:hyperlink>
      <w:r>
        <w:t xml:space="preserve"> настоящего Порядка, или их непредставление (представление не в полном объеме);</w:t>
      </w:r>
    </w:p>
    <w:p w14:paraId="4BBC426B" w14:textId="77777777" w:rsidR="00B35845" w:rsidRDefault="00B35845">
      <w:pPr>
        <w:pStyle w:val="ConsPlusNormal"/>
        <w:spacing w:before="220"/>
        <w:ind w:firstLine="540"/>
        <w:jc w:val="both"/>
      </w:pPr>
      <w:r>
        <w:t>недостоверность информации, содержащейся в заявке;</w:t>
      </w:r>
    </w:p>
    <w:p w14:paraId="104CF07F" w14:textId="77777777" w:rsidR="00B35845" w:rsidRDefault="00B35845">
      <w:pPr>
        <w:pStyle w:val="ConsPlusNormal"/>
        <w:spacing w:before="220"/>
        <w:ind w:firstLine="540"/>
        <w:jc w:val="both"/>
      </w:pPr>
      <w:r>
        <w:t>подача заявки после даты и (или) времени, определенных для их подачи;</w:t>
      </w:r>
    </w:p>
    <w:p w14:paraId="72B2E1A5" w14:textId="77777777" w:rsidR="00B35845" w:rsidRDefault="00B35845">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02.02 и распределяемых в рамках Отбора.</w:t>
      </w:r>
    </w:p>
    <w:p w14:paraId="538768E8" w14:textId="77777777" w:rsidR="00B35845" w:rsidRDefault="00B35845">
      <w:pPr>
        <w:pStyle w:val="ConsPlusNormal"/>
        <w:spacing w:before="220"/>
        <w:ind w:firstLine="540"/>
        <w:jc w:val="both"/>
      </w:pPr>
      <w:r>
        <w:t>23. Основанием для принятия решения о предоставлении Субсидии является:</w:t>
      </w:r>
    </w:p>
    <w:p w14:paraId="0CD070C3" w14:textId="77777777" w:rsidR="00B35845" w:rsidRDefault="00B35845">
      <w:pPr>
        <w:pStyle w:val="ConsPlusNormal"/>
        <w:spacing w:before="220"/>
        <w:ind w:firstLine="540"/>
        <w:jc w:val="both"/>
      </w:pPr>
      <w:r>
        <w:lastRenderedPageBreak/>
        <w:t xml:space="preserve">соответствие участника Отбора требованиям и условиям, предусмотренным </w:t>
      </w:r>
      <w:hyperlink w:anchor="P2389">
        <w:r>
          <w:rPr>
            <w:color w:val="0000FF"/>
          </w:rPr>
          <w:t>пунктами 5</w:t>
        </w:r>
      </w:hyperlink>
      <w:r>
        <w:t xml:space="preserve"> и </w:t>
      </w:r>
      <w:hyperlink w:anchor="P2420">
        <w:r>
          <w:rPr>
            <w:color w:val="0000FF"/>
          </w:rPr>
          <w:t>9</w:t>
        </w:r>
      </w:hyperlink>
      <w:r>
        <w:t xml:space="preserve"> настоящего Порядка;</w:t>
      </w:r>
    </w:p>
    <w:p w14:paraId="3382B292" w14:textId="77777777" w:rsidR="00B35845" w:rsidRDefault="00B35845">
      <w:pPr>
        <w:pStyle w:val="ConsPlusNormal"/>
        <w:spacing w:before="220"/>
        <w:ind w:firstLine="540"/>
        <w:jc w:val="both"/>
      </w:pPr>
      <w:r>
        <w:t xml:space="preserve">соответствие заявки требованиям, определенным </w:t>
      </w:r>
      <w:hyperlink w:anchor="P2427">
        <w:r>
          <w:rPr>
            <w:color w:val="0000FF"/>
          </w:rPr>
          <w:t>пунктами 10</w:t>
        </w:r>
      </w:hyperlink>
      <w:r>
        <w:t xml:space="preserve"> - </w:t>
      </w:r>
      <w:hyperlink w:anchor="P2429">
        <w:r>
          <w:rPr>
            <w:color w:val="0000FF"/>
          </w:rPr>
          <w:t>12</w:t>
        </w:r>
      </w:hyperlink>
      <w:r>
        <w:t xml:space="preserve"> настоящего Порядка;</w:t>
      </w:r>
    </w:p>
    <w:p w14:paraId="38095AB0" w14:textId="77777777" w:rsidR="00B35845" w:rsidRDefault="00B35845">
      <w:pPr>
        <w:pStyle w:val="ConsPlusNormal"/>
        <w:spacing w:before="220"/>
        <w:ind w:firstLine="540"/>
        <w:jc w:val="both"/>
      </w:pPr>
      <w:r>
        <w:t>достоверность информации, содержащейся в заявке;</w:t>
      </w:r>
    </w:p>
    <w:p w14:paraId="59E8EEFF" w14:textId="77777777" w:rsidR="00B35845" w:rsidRDefault="00B35845">
      <w:pPr>
        <w:pStyle w:val="ConsPlusNormal"/>
        <w:spacing w:before="220"/>
        <w:ind w:firstLine="540"/>
        <w:jc w:val="both"/>
      </w:pPr>
      <w:r>
        <w:t>подача заявки в сроки, определенные объявлением о проведении Отбора;</w:t>
      </w:r>
    </w:p>
    <w:p w14:paraId="58259D67" w14:textId="77777777" w:rsidR="00B35845" w:rsidRDefault="00B35845">
      <w:pPr>
        <w:pStyle w:val="ConsPlusNormal"/>
        <w:spacing w:before="220"/>
        <w:ind w:firstLine="540"/>
        <w:jc w:val="both"/>
      </w:pPr>
      <w:r>
        <w:t>наличие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02.02 и распределяемых в рамках Отбора.</w:t>
      </w:r>
    </w:p>
    <w:p w14:paraId="3614606B" w14:textId="77777777" w:rsidR="00B35845" w:rsidRDefault="00B35845">
      <w:pPr>
        <w:pStyle w:val="ConsPlusNormal"/>
        <w:spacing w:before="220"/>
        <w:ind w:firstLine="540"/>
        <w:jc w:val="both"/>
      </w:pPr>
      <w:r>
        <w:t>24. Мининвест Московской области в течение 7 рабочих дней со дня проведения заседания Отборочной комиссии обеспечивает размещение протокола заседания Отборочной комиссии на официальном сайте Мининвеста Московской области в информационно-телекоммуникационной сети Интернет.</w:t>
      </w:r>
    </w:p>
    <w:p w14:paraId="46C3C735" w14:textId="77777777" w:rsidR="00B35845" w:rsidRDefault="00B35845">
      <w:pPr>
        <w:pStyle w:val="ConsPlusNormal"/>
        <w:spacing w:before="220"/>
        <w:ind w:firstLine="540"/>
        <w:jc w:val="both"/>
      </w:pPr>
      <w:bookmarkStart w:id="27" w:name="P2474"/>
      <w:bookmarkEnd w:id="27"/>
      <w:r>
        <w:t>25. В срок не более 10 рабочих дней с даты проведения заседания Отборочной комиссии Мининвест Московской области принимает с учетом протокола заседания Отборочной комиссии следующее решение, оформленное приказом Мининвеста Московской области:</w:t>
      </w:r>
    </w:p>
    <w:p w14:paraId="5FBE0A07" w14:textId="77777777" w:rsidR="00B35845" w:rsidRDefault="00B35845">
      <w:pPr>
        <w:pStyle w:val="ConsPlusNormal"/>
        <w:spacing w:before="220"/>
        <w:ind w:firstLine="540"/>
        <w:jc w:val="both"/>
      </w:pPr>
      <w:r>
        <w:t>1) о предоставлении Субсидии участнику Отбора;</w:t>
      </w:r>
    </w:p>
    <w:p w14:paraId="18939D37" w14:textId="77777777" w:rsidR="00B35845" w:rsidRDefault="00B35845">
      <w:pPr>
        <w:pStyle w:val="ConsPlusNormal"/>
        <w:spacing w:before="220"/>
        <w:ind w:firstLine="540"/>
        <w:jc w:val="both"/>
      </w:pPr>
      <w:r>
        <w:t>2) об отклонении заявки и отказе в предоставлении Субсидии участнику Отбора.</w:t>
      </w:r>
    </w:p>
    <w:p w14:paraId="72030551" w14:textId="77777777" w:rsidR="00B35845" w:rsidRDefault="00B35845">
      <w:pPr>
        <w:pStyle w:val="ConsPlusNormal"/>
        <w:spacing w:before="220"/>
        <w:ind w:firstLine="540"/>
        <w:jc w:val="both"/>
      </w:pPr>
      <w:r>
        <w:t xml:space="preserve">26. Мининвест Московской области в течение 5 рабочих дней с даты принятия решения, указанного в </w:t>
      </w:r>
      <w:hyperlink w:anchor="P2474">
        <w:r>
          <w:rPr>
            <w:color w:val="0000FF"/>
          </w:rPr>
          <w:t>пункте 25</w:t>
        </w:r>
      </w:hyperlink>
      <w:r>
        <w:t xml:space="preserve"> настоящего Порядка,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информации о результатах проведения Отбора, включающей:</w:t>
      </w:r>
    </w:p>
    <w:p w14:paraId="78EFF96C" w14:textId="77777777" w:rsidR="00B35845" w:rsidRDefault="00B35845">
      <w:pPr>
        <w:pStyle w:val="ConsPlusNormal"/>
        <w:spacing w:before="220"/>
        <w:ind w:firstLine="540"/>
        <w:jc w:val="both"/>
      </w:pPr>
      <w:r>
        <w:t>дату, время и место проведения рассмотрения заявок;</w:t>
      </w:r>
    </w:p>
    <w:p w14:paraId="29408DF6" w14:textId="77777777" w:rsidR="00B35845" w:rsidRDefault="00B35845">
      <w:pPr>
        <w:pStyle w:val="ConsPlusNormal"/>
        <w:spacing w:before="220"/>
        <w:ind w:firstLine="540"/>
        <w:jc w:val="both"/>
      </w:pPr>
      <w:r>
        <w:t>информацию об участниках Отбора, заявки которых были рассмотрены;</w:t>
      </w:r>
    </w:p>
    <w:p w14:paraId="2C92D53C" w14:textId="77777777" w:rsidR="00B35845" w:rsidRDefault="00B3584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80B217C" w14:textId="77777777" w:rsidR="00B35845" w:rsidRDefault="00B35845">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7E105ED8" w14:textId="77777777" w:rsidR="00B35845" w:rsidRDefault="00B35845">
      <w:pPr>
        <w:pStyle w:val="ConsPlusNormal"/>
        <w:jc w:val="both"/>
      </w:pPr>
    </w:p>
    <w:p w14:paraId="55138BA3" w14:textId="77777777" w:rsidR="00B35845" w:rsidRDefault="00B35845">
      <w:pPr>
        <w:pStyle w:val="ConsPlusTitle"/>
        <w:jc w:val="center"/>
        <w:outlineLvl w:val="4"/>
      </w:pPr>
      <w:r>
        <w:t>III. Условия и порядок предоставления Субсидии</w:t>
      </w:r>
    </w:p>
    <w:p w14:paraId="69E0E020" w14:textId="77777777" w:rsidR="00B35845" w:rsidRDefault="00B35845">
      <w:pPr>
        <w:pStyle w:val="ConsPlusNormal"/>
        <w:jc w:val="both"/>
      </w:pPr>
    </w:p>
    <w:p w14:paraId="73032BC0" w14:textId="77777777" w:rsidR="00B35845" w:rsidRDefault="00B35845">
      <w:pPr>
        <w:pStyle w:val="ConsPlusNormal"/>
        <w:ind w:firstLine="540"/>
        <w:jc w:val="both"/>
      </w:pPr>
      <w:bookmarkStart w:id="28" w:name="P2485"/>
      <w:bookmarkEnd w:id="28"/>
      <w:r>
        <w:t xml:space="preserve">27. Субсидия предоставляется участнику Отбора, победившему в Отборе (далее - победитель Отбора) в порядке очередности, формируемой в соответствии с </w:t>
      </w:r>
      <w:hyperlink w:anchor="P2433">
        <w:r>
          <w:rPr>
            <w:color w:val="0000FF"/>
          </w:rPr>
          <w:t>пунктом 13</w:t>
        </w:r>
      </w:hyperlink>
      <w:r>
        <w:t xml:space="preserve"> настоящего Порядка.</w:t>
      </w:r>
    </w:p>
    <w:p w14:paraId="5BB255D1" w14:textId="77777777" w:rsidR="00B35845" w:rsidRDefault="00B35845">
      <w:pPr>
        <w:pStyle w:val="ConsPlusNormal"/>
        <w:spacing w:before="220"/>
        <w:ind w:firstLine="540"/>
        <w:jc w:val="both"/>
      </w:pPr>
      <w:r>
        <w:t>В случае если объем Субсидии, предназначенной для победителя Отбора, занявшего первое место, меньше объема бюджетных ассигнований, предусмотренных на соответствующий финансовый год Мининвесту Московской области в рамках мероприятия 02.02, оставшаяся сумма направляется победителям Отбора, занявшим последующие места, до достижения лимитов бюджетных обязательств, утвержденных Мининвесту Московской области.</w:t>
      </w:r>
    </w:p>
    <w:p w14:paraId="63931082" w14:textId="77777777" w:rsidR="00B35845" w:rsidRDefault="00B35845">
      <w:pPr>
        <w:pStyle w:val="ConsPlusNormal"/>
        <w:spacing w:before="220"/>
        <w:ind w:firstLine="540"/>
        <w:jc w:val="both"/>
      </w:pPr>
      <w:bookmarkStart w:id="29" w:name="P2487"/>
      <w:bookmarkEnd w:id="29"/>
      <w:r>
        <w:t xml:space="preserve">28. Размер Субсидии на создание объектов инженерной и транспортной инфраструктуры на территориях индустриальных (промышленных) парков и территориях, на которых планируется </w:t>
      </w:r>
      <w:r>
        <w:lastRenderedPageBreak/>
        <w:t>создание инновационно-технологических центров, составляет 100 процентов подтвержденных затрат.</w:t>
      </w:r>
    </w:p>
    <w:p w14:paraId="1BED4669" w14:textId="77777777" w:rsidR="00B35845" w:rsidRDefault="00B35845">
      <w:pPr>
        <w:pStyle w:val="ConsPlusNormal"/>
        <w:spacing w:before="220"/>
        <w:ind w:firstLine="540"/>
        <w:jc w:val="both"/>
      </w:pPr>
      <w:r>
        <w:t>29. Предоставление Субсидии осуществляется Мининвестом Московской области по результатам Отбора и по факту заключения соглашения о предоставлении Субсидии между Мининвестом Московской области и участником Отбора, победившим в Отборе (далее - получатель Субсидии).</w:t>
      </w:r>
    </w:p>
    <w:p w14:paraId="78B2F54B" w14:textId="77777777" w:rsidR="00B35845" w:rsidRDefault="00B35845">
      <w:pPr>
        <w:pStyle w:val="ConsPlusNormal"/>
        <w:spacing w:before="220"/>
        <w:ind w:firstLine="540"/>
        <w:jc w:val="both"/>
      </w:pPr>
      <w:r>
        <w:t>Соглашение о предоставлении Субсидии заключается в соответствии с типовой формой, утвержденной МЭФ Московской области в соответствии с Общими требованиями (далее - Соглашение).</w:t>
      </w:r>
    </w:p>
    <w:p w14:paraId="04794592" w14:textId="77777777" w:rsidR="00B35845" w:rsidRDefault="00B35845">
      <w:pPr>
        <w:pStyle w:val="ConsPlusNormal"/>
        <w:spacing w:before="220"/>
        <w:ind w:firstLine="540"/>
        <w:jc w:val="both"/>
      </w:pPr>
      <w:r>
        <w:t>30. В Соглашение включаются следующие положения:</w:t>
      </w:r>
    </w:p>
    <w:p w14:paraId="3B6EA750" w14:textId="77777777" w:rsidR="00B35845" w:rsidRDefault="00B35845">
      <w:pPr>
        <w:pStyle w:val="ConsPlusNormal"/>
        <w:spacing w:before="220"/>
        <w:ind w:firstLine="540"/>
        <w:jc w:val="both"/>
      </w:pPr>
      <w:r>
        <w:t>размер Субсидии, сроки и условия ее перечисления и расходования;</w:t>
      </w:r>
    </w:p>
    <w:p w14:paraId="1F158786" w14:textId="77777777" w:rsidR="00B35845" w:rsidRDefault="00B35845">
      <w:pPr>
        <w:pStyle w:val="ConsPlusNormal"/>
        <w:spacing w:before="220"/>
        <w:ind w:firstLine="540"/>
        <w:jc w:val="both"/>
      </w:pPr>
      <w:r>
        <w:t xml:space="preserve">обязательство получателя Субсидии о соответствии условиям, указанным в </w:t>
      </w:r>
      <w:hyperlink w:anchor="P2389">
        <w:r>
          <w:rPr>
            <w:color w:val="0000FF"/>
          </w:rPr>
          <w:t>пунктах 5</w:t>
        </w:r>
      </w:hyperlink>
      <w:r>
        <w:t xml:space="preserve"> и </w:t>
      </w:r>
      <w:hyperlink w:anchor="P2420">
        <w:r>
          <w:rPr>
            <w:color w:val="0000FF"/>
          </w:rPr>
          <w:t>9</w:t>
        </w:r>
      </w:hyperlink>
      <w:r>
        <w:t xml:space="preserve"> настоящего Порядка, в период действия Соглашения;</w:t>
      </w:r>
    </w:p>
    <w:p w14:paraId="17FCE2E5" w14:textId="77777777" w:rsidR="00B35845" w:rsidRDefault="00B35845">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B991C0B" w14:textId="77777777" w:rsidR="00B35845" w:rsidRDefault="00B35845">
      <w:pPr>
        <w:pStyle w:val="ConsPlusNormal"/>
        <w:spacing w:before="220"/>
        <w:ind w:firstLine="540"/>
        <w:jc w:val="both"/>
      </w:pPr>
      <w:r>
        <w:t>результат предоставления Субсидии;</w:t>
      </w:r>
    </w:p>
    <w:p w14:paraId="1BD5BC52" w14:textId="77777777" w:rsidR="00B35845" w:rsidRDefault="00B35845">
      <w:pPr>
        <w:pStyle w:val="ConsPlusNormal"/>
        <w:spacing w:before="220"/>
        <w:ind w:firstLine="540"/>
        <w:jc w:val="both"/>
      </w:pPr>
      <w:r>
        <w:t xml:space="preserve">значения показателей, необходимых для достижения результата предоставления Субсидии, указанного в </w:t>
      </w:r>
      <w:hyperlink w:anchor="P2512">
        <w:r>
          <w:rPr>
            <w:color w:val="0000FF"/>
          </w:rPr>
          <w:t>пункте 34</w:t>
        </w:r>
      </w:hyperlink>
      <w:r>
        <w:t xml:space="preserve"> настоящего Порядка;</w:t>
      </w:r>
    </w:p>
    <w:p w14:paraId="71A665F6" w14:textId="77777777" w:rsidR="00B35845" w:rsidRDefault="00B35845">
      <w:pPr>
        <w:pStyle w:val="ConsPlusNormal"/>
        <w:spacing w:before="220"/>
        <w:ind w:firstLine="540"/>
        <w:jc w:val="both"/>
      </w:pPr>
      <w:r>
        <w:t>формы отчетов о соблюдении условий предоставления Субсидии, достижении результата предоставления Субсидии, значений показателей, необходимых для достижения результата предоставления Субсидии и выполнении иных условий Соглашения (далее - Отчетность);</w:t>
      </w:r>
    </w:p>
    <w:p w14:paraId="17A275D9" w14:textId="77777777" w:rsidR="00B35845" w:rsidRDefault="00B35845">
      <w:pPr>
        <w:pStyle w:val="ConsPlusNormal"/>
        <w:spacing w:before="220"/>
        <w:ind w:firstLine="540"/>
        <w:jc w:val="both"/>
      </w:pPr>
      <w:r>
        <w:t>сроки представления Отчетности получателем Субсидии;</w:t>
      </w:r>
    </w:p>
    <w:p w14:paraId="4E8FB376"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72">
        <w:r>
          <w:rPr>
            <w:color w:val="0000FF"/>
          </w:rPr>
          <w:t>статьями 268.1</w:t>
        </w:r>
      </w:hyperlink>
      <w:r>
        <w:t xml:space="preserve"> и </w:t>
      </w:r>
      <w:hyperlink r:id="rId73">
        <w:r>
          <w:rPr>
            <w:color w:val="0000FF"/>
          </w:rPr>
          <w:t>269.2</w:t>
        </w:r>
      </w:hyperlink>
      <w:r>
        <w:t xml:space="preserve"> Бюджетного кодекса Российской Федерации;</w:t>
      </w:r>
    </w:p>
    <w:p w14:paraId="79E4A775" w14:textId="77777777" w:rsidR="00B35845" w:rsidRDefault="00B35845">
      <w:pPr>
        <w:pStyle w:val="ConsPlusNormal"/>
        <w:spacing w:before="220"/>
        <w:ind w:firstLine="540"/>
        <w:jc w:val="both"/>
      </w:pPr>
      <w:r>
        <w:t>порядок и сроки возврата Субсидии;</w:t>
      </w:r>
    </w:p>
    <w:p w14:paraId="53F91B6E"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169E2268" w14:textId="77777777" w:rsidR="00B35845" w:rsidRDefault="00B35845">
      <w:pPr>
        <w:pStyle w:val="ConsPlusNormal"/>
        <w:spacing w:before="220"/>
        <w:ind w:firstLine="540"/>
        <w:jc w:val="both"/>
      </w:pPr>
      <w:r>
        <w:t>31. Соглашение заключается в 2 экземплярах в срок, не превышающий 10 рабочих дней с даты принятия решения о предоставлении Субсидии, в следующем порядке:</w:t>
      </w:r>
    </w:p>
    <w:p w14:paraId="4B9AA248" w14:textId="77777777" w:rsidR="00B35845" w:rsidRDefault="00B35845">
      <w:pPr>
        <w:pStyle w:val="ConsPlusNormal"/>
        <w:spacing w:before="220"/>
        <w:ind w:firstLine="540"/>
        <w:jc w:val="both"/>
      </w:pPr>
      <w:r>
        <w:t>1) Мининвест Московской области направляет проект Соглашения в адрес победителя Отбора в течение 5 рабочих дней с даты принятия решения о предоставлении Субсидии;</w:t>
      </w:r>
    </w:p>
    <w:p w14:paraId="06508E55" w14:textId="77777777" w:rsidR="00B35845" w:rsidRDefault="00B35845">
      <w:pPr>
        <w:pStyle w:val="ConsPlusNormal"/>
        <w:spacing w:before="220"/>
        <w:ind w:firstLine="540"/>
        <w:jc w:val="both"/>
      </w:pPr>
      <w:r>
        <w:t>2) победитель Отбора подписывает Соглашение и направляет его в адрес Мининвеста Московской области в срок не позднее 3 рабочих дней с даты получения;</w:t>
      </w:r>
    </w:p>
    <w:p w14:paraId="5B71151D" w14:textId="77777777" w:rsidR="00B35845" w:rsidRDefault="00B35845">
      <w:pPr>
        <w:pStyle w:val="ConsPlusNormal"/>
        <w:spacing w:before="220"/>
        <w:ind w:firstLine="540"/>
        <w:jc w:val="both"/>
      </w:pPr>
      <w:r>
        <w:lastRenderedPageBreak/>
        <w:t>3) Мининвест Московской области осуществляет подписание полученного от победителя Отбора Соглашения в срок, не превышающий 10 рабочих дней с даты получения;</w:t>
      </w:r>
    </w:p>
    <w:p w14:paraId="1C43E941" w14:textId="77777777" w:rsidR="00B35845" w:rsidRDefault="00B35845">
      <w:pPr>
        <w:pStyle w:val="ConsPlusNormal"/>
        <w:spacing w:before="220"/>
        <w:ind w:firstLine="540"/>
        <w:jc w:val="both"/>
      </w:pPr>
      <w:r>
        <w:t>4) Мининвест Московской области направляет один экземпляр подписанного сторонами Соглашения в адрес получателя Субсидии.</w:t>
      </w:r>
    </w:p>
    <w:p w14:paraId="745835C8" w14:textId="77777777" w:rsidR="00B35845" w:rsidRDefault="00B35845">
      <w:pPr>
        <w:pStyle w:val="ConsPlusNormal"/>
        <w:spacing w:before="220"/>
        <w:ind w:firstLine="540"/>
        <w:jc w:val="both"/>
      </w:pPr>
      <w:r>
        <w:t>32. Основаниями для отказа победителю Отбора в предоставлении Субсидии являются:</w:t>
      </w:r>
    </w:p>
    <w:p w14:paraId="77142B52" w14:textId="77777777" w:rsidR="00B35845" w:rsidRDefault="00B35845">
      <w:pPr>
        <w:pStyle w:val="ConsPlusNormal"/>
        <w:spacing w:before="220"/>
        <w:ind w:firstLine="540"/>
        <w:jc w:val="both"/>
      </w:pPr>
      <w:r>
        <w:t>несоответствие представленных получателем Субсидии документов заявки требованиям, определенным настоящим Порядком, или их непредставление (представление не в полном объеме);</w:t>
      </w:r>
    </w:p>
    <w:p w14:paraId="5BCED7C2"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293807C4" w14:textId="77777777" w:rsidR="00B35845" w:rsidRDefault="00B35845">
      <w:pPr>
        <w:pStyle w:val="ConsPlusNormal"/>
        <w:spacing w:before="220"/>
        <w:ind w:firstLine="540"/>
        <w:jc w:val="both"/>
      </w:pPr>
      <w:r>
        <w:t>отказ победителя Отбора от подписания Соглашения или подписание Соглашения с его стороны в нарушение сроков, установленных настоящим Порядком.</w:t>
      </w:r>
    </w:p>
    <w:p w14:paraId="658EBF52" w14:textId="77777777" w:rsidR="00B35845" w:rsidRDefault="00B35845">
      <w:pPr>
        <w:pStyle w:val="ConsPlusNormal"/>
        <w:spacing w:before="220"/>
        <w:ind w:firstLine="540"/>
        <w:jc w:val="both"/>
      </w:pPr>
      <w:r>
        <w:t>Решение об отказе в предоставлении Субсидии победителю Отбора оформляется приказом Мининвеста Московской области.</w:t>
      </w:r>
    </w:p>
    <w:p w14:paraId="304E93D1" w14:textId="77777777" w:rsidR="00B35845" w:rsidRDefault="00B35845">
      <w:pPr>
        <w:pStyle w:val="ConsPlusNormal"/>
        <w:spacing w:before="220"/>
        <w:ind w:firstLine="540"/>
        <w:jc w:val="both"/>
      </w:pPr>
      <w:r>
        <w:t>33.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51898966" w14:textId="77777777" w:rsidR="00B35845" w:rsidRDefault="00B35845">
      <w:pPr>
        <w:pStyle w:val="ConsPlusNormal"/>
        <w:spacing w:before="220"/>
        <w:ind w:firstLine="540"/>
        <w:jc w:val="both"/>
      </w:pPr>
      <w:bookmarkStart w:id="30" w:name="P2512"/>
      <w:bookmarkEnd w:id="30"/>
      <w:r>
        <w:t>34. Результатом предоставления Субсидии является ввод в эксплуатацию объектов инженерной и транспортной инфраструктуры.</w:t>
      </w:r>
    </w:p>
    <w:p w14:paraId="2468EB0B" w14:textId="77777777" w:rsidR="00B35845" w:rsidRDefault="00B35845">
      <w:pPr>
        <w:pStyle w:val="ConsPlusNormal"/>
        <w:spacing w:before="220"/>
        <w:ind w:firstLine="540"/>
        <w:jc w:val="both"/>
      </w:pPr>
      <w:r>
        <w:t>Показателями, необходимыми для достижения результата предоставления Субсидии, являются:</w:t>
      </w:r>
    </w:p>
    <w:p w14:paraId="680DC86E" w14:textId="77777777" w:rsidR="00B35845" w:rsidRDefault="00B35845">
      <w:pPr>
        <w:pStyle w:val="ConsPlusNormal"/>
        <w:spacing w:before="220"/>
        <w:ind w:firstLine="540"/>
        <w:jc w:val="both"/>
      </w:pPr>
      <w:r>
        <w:t>размещение резидентов в сфере промышленности и (или) инновационных технологий на территории индустриального (промышленного) парка и (или) территории, на которой планируется создание инновационно-технологических центров (на конец 5 года после получения Субсидии не менее 5);</w:t>
      </w:r>
    </w:p>
    <w:p w14:paraId="73CF1014" w14:textId="77777777" w:rsidR="00B35845" w:rsidRDefault="00B35845">
      <w:pPr>
        <w:pStyle w:val="ConsPlusNormal"/>
        <w:spacing w:before="220"/>
        <w:ind w:firstLine="540"/>
        <w:jc w:val="both"/>
      </w:pPr>
      <w:r>
        <w:t>создание рабочих мест на территории индустриального (промышленного) парка и (или) территории, на которой планируется создание инновационно-технологических центров (на конец 5 года после получения Субсидии не менее 500).</w:t>
      </w:r>
    </w:p>
    <w:p w14:paraId="69A8D396" w14:textId="77777777" w:rsidR="00B35845" w:rsidRDefault="00B35845">
      <w:pPr>
        <w:pStyle w:val="ConsPlusNormal"/>
        <w:spacing w:before="220"/>
        <w:ind w:firstLine="540"/>
        <w:jc w:val="both"/>
      </w:pPr>
      <w:bookmarkStart w:id="31" w:name="P2516"/>
      <w:bookmarkEnd w:id="31"/>
      <w:r>
        <w:t>35. В случае если после проведения заседания Отборочной комиссии в бюджете Московской области будут предусмотрены дополнительные ассигнования на реализацию мероприятия 02.02, не использованные в соответствующем году бюджетные ассигнования подлежат распределению между участниками Отбора, победившими в Отборе и занявшими последующие места.</w:t>
      </w:r>
    </w:p>
    <w:p w14:paraId="0CCA194E" w14:textId="77777777" w:rsidR="00B35845" w:rsidRDefault="00B35845">
      <w:pPr>
        <w:pStyle w:val="ConsPlusNormal"/>
        <w:spacing w:before="220"/>
        <w:ind w:firstLine="540"/>
        <w:jc w:val="both"/>
      </w:pPr>
      <w:r>
        <w:t>В случае отсутствия участников Отбора, победивших в Отборе и занявших последующие места, а также при условии представления получателем Субсидии документов, подтверждающих обоснование дополнительных расходов получателя Субсидии, Мининвест Московской области принимает решение об увеличении размера Субсидии и изменении условий Соглашения (за исключением условий предоставления и расходования Субсидии, установленных настоящим Порядком).</w:t>
      </w:r>
    </w:p>
    <w:p w14:paraId="403989D2" w14:textId="77777777" w:rsidR="00B35845" w:rsidRDefault="00B35845">
      <w:pPr>
        <w:pStyle w:val="ConsPlusNormal"/>
        <w:spacing w:before="220"/>
        <w:ind w:firstLine="540"/>
        <w:jc w:val="both"/>
      </w:pPr>
      <w:r>
        <w:t xml:space="preserve">36. С целью предоставления Субсидии участникам Отбора (увеличения размера Субсидии получателю Субсидии) в соответствии с </w:t>
      </w:r>
      <w:hyperlink w:anchor="P2516">
        <w:r>
          <w:rPr>
            <w:color w:val="0000FF"/>
          </w:rPr>
          <w:t>пунктом 35</w:t>
        </w:r>
      </w:hyperlink>
      <w:r>
        <w:t xml:space="preserve"> настоящего Порядка Мининвест Московской </w:t>
      </w:r>
      <w:r>
        <w:lastRenderedPageBreak/>
        <w:t>области назначает дату заседания Отборочной комиссии и организует его проведение.</w:t>
      </w:r>
    </w:p>
    <w:p w14:paraId="7A6917E0" w14:textId="77777777" w:rsidR="00B35845" w:rsidRDefault="00B35845">
      <w:pPr>
        <w:pStyle w:val="ConsPlusNormal"/>
        <w:spacing w:before="220"/>
        <w:ind w:firstLine="540"/>
        <w:jc w:val="both"/>
      </w:pPr>
      <w:r>
        <w:t>Отборочная комиссия принимает следующие решения, которые носят рекомендательный характер:</w:t>
      </w:r>
    </w:p>
    <w:p w14:paraId="2CC5DD5E" w14:textId="77777777" w:rsidR="00B35845" w:rsidRDefault="00B35845">
      <w:pPr>
        <w:pStyle w:val="ConsPlusNormal"/>
        <w:spacing w:before="220"/>
        <w:ind w:firstLine="540"/>
        <w:jc w:val="both"/>
      </w:pPr>
      <w:r>
        <w:t>об отказе в предоставлении Субсидии участникам Отбора (увеличении размера Субсидии получателю Субсидии);</w:t>
      </w:r>
    </w:p>
    <w:p w14:paraId="3DCA35B1" w14:textId="77777777" w:rsidR="00B35845" w:rsidRDefault="00B35845">
      <w:pPr>
        <w:pStyle w:val="ConsPlusNormal"/>
        <w:spacing w:before="220"/>
        <w:ind w:firstLine="540"/>
        <w:jc w:val="both"/>
      </w:pPr>
      <w:r>
        <w:t>о предоставлении Субсидии участникам Отбора (увеличении размера Субсидии получателю Субсидии).</w:t>
      </w:r>
    </w:p>
    <w:p w14:paraId="117A9947" w14:textId="77777777" w:rsidR="00B35845" w:rsidRDefault="00B35845">
      <w:pPr>
        <w:pStyle w:val="ConsPlusNormal"/>
        <w:spacing w:before="220"/>
        <w:ind w:firstLine="540"/>
        <w:jc w:val="both"/>
      </w:pPr>
      <w:r>
        <w:t>Решения Отборочной комиссии в срок не позднее 2 рабочих дней с даты проведения заседания Отборочной комиссии оформляются протоколом заседания Отборочной комиссии, который подписывается всеми присутствующими на заседании членами Отборочной комиссии.</w:t>
      </w:r>
    </w:p>
    <w:p w14:paraId="2756E155" w14:textId="77777777" w:rsidR="00B35845" w:rsidRDefault="00B35845">
      <w:pPr>
        <w:pStyle w:val="ConsPlusNormal"/>
        <w:spacing w:before="220"/>
        <w:ind w:firstLine="540"/>
        <w:jc w:val="both"/>
      </w:pPr>
      <w:r>
        <w:t xml:space="preserve">Размер Субсидии определяется Мининвестом Московской области в соответствии с условиями, установленными </w:t>
      </w:r>
      <w:hyperlink w:anchor="P2485">
        <w:r>
          <w:rPr>
            <w:color w:val="0000FF"/>
          </w:rPr>
          <w:t>пунктами 27</w:t>
        </w:r>
      </w:hyperlink>
      <w:r>
        <w:t xml:space="preserve"> и </w:t>
      </w:r>
      <w:hyperlink w:anchor="P2487">
        <w:r>
          <w:rPr>
            <w:color w:val="0000FF"/>
          </w:rPr>
          <w:t>28</w:t>
        </w:r>
      </w:hyperlink>
      <w:r>
        <w:t xml:space="preserve"> настоящего Порядка.</w:t>
      </w:r>
    </w:p>
    <w:p w14:paraId="4B0F379F" w14:textId="77777777" w:rsidR="00B35845" w:rsidRDefault="00B35845">
      <w:pPr>
        <w:pStyle w:val="ConsPlusNormal"/>
        <w:spacing w:before="220"/>
        <w:ind w:firstLine="540"/>
        <w:jc w:val="both"/>
      </w:pPr>
      <w:r>
        <w:t>Решение о предоставлении Субсидии (увеличении размера Субсидии) либо отказе в предоставлении Субсидии (увеличении размера Субсидии) принимается Мининвестом Московской области с учетом рекомендаций Отборочной комиссии в течение 5 рабочих дней со дня подписания протокола и оформляется приказом Мининвеста Московской области.</w:t>
      </w:r>
    </w:p>
    <w:p w14:paraId="21D59C04" w14:textId="77777777" w:rsidR="00B35845" w:rsidRDefault="00B35845">
      <w:pPr>
        <w:pStyle w:val="ConsPlusNormal"/>
        <w:spacing w:before="220"/>
        <w:ind w:firstLine="540"/>
        <w:jc w:val="both"/>
      </w:pPr>
      <w:r>
        <w:t xml:space="preserve">37.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учреждениях Центрального банка Российской Федерации или кредитных организациях, в течение 10 рабочих дней в сроки, установленные Соглашением, но не позднее 7 рабочих дней с даты представления в Мининвест Московской области документов, подтверждающих затраты, осуществленные участником Отбора на создание объектов инженерной и транспортной инфраструктуры на территориях развития, согласно перечню указанных в </w:t>
      </w:r>
      <w:hyperlink w:anchor="P2546">
        <w:r>
          <w:rPr>
            <w:color w:val="0000FF"/>
          </w:rPr>
          <w:t>таблице 1</w:t>
        </w:r>
      </w:hyperlink>
      <w:r>
        <w:t xml:space="preserve"> к настоящему Порядку документов, подтверждающих целевой характер фактически произведенных затрат.</w:t>
      </w:r>
    </w:p>
    <w:p w14:paraId="1ACF0359" w14:textId="77777777" w:rsidR="00B35845" w:rsidRDefault="00B35845">
      <w:pPr>
        <w:pStyle w:val="ConsPlusNormal"/>
        <w:jc w:val="both"/>
      </w:pPr>
    </w:p>
    <w:p w14:paraId="12C02229" w14:textId="77777777" w:rsidR="00B35845" w:rsidRDefault="00B35845">
      <w:pPr>
        <w:pStyle w:val="ConsPlusTitle"/>
        <w:jc w:val="center"/>
        <w:outlineLvl w:val="4"/>
      </w:pPr>
      <w:r>
        <w:t>IV. Требования к отчетности</w:t>
      </w:r>
    </w:p>
    <w:p w14:paraId="6FEB348A" w14:textId="77777777" w:rsidR="00B35845" w:rsidRDefault="00B35845">
      <w:pPr>
        <w:pStyle w:val="ConsPlusNormal"/>
        <w:jc w:val="both"/>
      </w:pPr>
    </w:p>
    <w:p w14:paraId="2D4B946F" w14:textId="77777777" w:rsidR="00B35845" w:rsidRDefault="00B35845">
      <w:pPr>
        <w:pStyle w:val="ConsPlusNormal"/>
        <w:ind w:firstLine="540"/>
        <w:jc w:val="both"/>
      </w:pPr>
      <w:r>
        <w:t>38. Получатель Субсидии представляет в Мининвест Московской области отчеты о соблюдении условий предоставления Субсидии, достижении целевых показателей результативности и выполнении иных условий Соглашения в течение 10 лет с даты получения Субсидии по форме и в сроки, установленные Соглашением.</w:t>
      </w:r>
    </w:p>
    <w:p w14:paraId="478A3B5E" w14:textId="77777777" w:rsidR="00B35845" w:rsidRDefault="00B35845">
      <w:pPr>
        <w:pStyle w:val="ConsPlusNormal"/>
        <w:spacing w:before="220"/>
        <w:ind w:firstLine="540"/>
        <w:jc w:val="both"/>
      </w:pPr>
      <w:r>
        <w:t>39.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1D146535" w14:textId="77777777" w:rsidR="00B35845" w:rsidRDefault="00B35845">
      <w:pPr>
        <w:pStyle w:val="ConsPlusNormal"/>
        <w:jc w:val="both"/>
      </w:pPr>
    </w:p>
    <w:p w14:paraId="327B76D9" w14:textId="77777777" w:rsidR="00B35845" w:rsidRDefault="00B35845">
      <w:pPr>
        <w:pStyle w:val="ConsPlusTitle"/>
        <w:jc w:val="center"/>
        <w:outlineLvl w:val="4"/>
      </w:pPr>
      <w:r>
        <w:t>V. Требования об осуществлении контроля (мониторинга)</w:t>
      </w:r>
    </w:p>
    <w:p w14:paraId="458B3F72" w14:textId="77777777" w:rsidR="00B35845" w:rsidRDefault="00B35845">
      <w:pPr>
        <w:pStyle w:val="ConsPlusTitle"/>
        <w:jc w:val="center"/>
      </w:pPr>
      <w:r>
        <w:t>за соблюдением условий и порядка предоставления</w:t>
      </w:r>
    </w:p>
    <w:p w14:paraId="0A0DBF60" w14:textId="77777777" w:rsidR="00B35845" w:rsidRDefault="00B35845">
      <w:pPr>
        <w:pStyle w:val="ConsPlusTitle"/>
        <w:jc w:val="center"/>
      </w:pPr>
      <w:r>
        <w:t>Субсидии и ответственность за их нарушение</w:t>
      </w:r>
    </w:p>
    <w:p w14:paraId="4C7379E0" w14:textId="77777777" w:rsidR="00B35845" w:rsidRDefault="00B35845">
      <w:pPr>
        <w:pStyle w:val="ConsPlusNormal"/>
        <w:jc w:val="both"/>
      </w:pPr>
    </w:p>
    <w:p w14:paraId="05176277" w14:textId="77777777" w:rsidR="00B35845" w:rsidRDefault="00B35845">
      <w:pPr>
        <w:pStyle w:val="ConsPlusNormal"/>
        <w:ind w:firstLine="540"/>
        <w:jc w:val="both"/>
      </w:pPr>
      <w:r>
        <w:t xml:space="preserve">40.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74">
        <w:r>
          <w:rPr>
            <w:color w:val="0000FF"/>
          </w:rPr>
          <w:t>статьями 268.1</w:t>
        </w:r>
      </w:hyperlink>
      <w:r>
        <w:t xml:space="preserve"> и </w:t>
      </w:r>
      <w:hyperlink r:id="rId75">
        <w:r>
          <w:rPr>
            <w:color w:val="0000FF"/>
          </w:rPr>
          <w:t>269.2</w:t>
        </w:r>
      </w:hyperlink>
      <w:r>
        <w:t xml:space="preserve"> Бюджетного кодекса Российской Федерации.</w:t>
      </w:r>
    </w:p>
    <w:p w14:paraId="6D292BC5" w14:textId="77777777" w:rsidR="00B35845" w:rsidRDefault="00B35845">
      <w:pPr>
        <w:pStyle w:val="ConsPlusNormal"/>
        <w:spacing w:before="220"/>
        <w:ind w:firstLine="540"/>
        <w:jc w:val="both"/>
      </w:pPr>
      <w:bookmarkStart w:id="32" w:name="P2537"/>
      <w:bookmarkEnd w:id="32"/>
      <w:r>
        <w:t>41. Субсидия подлежит возврату в бюджет Московской области в сроки и порядке, установленные в Соглашении, в случаях:</w:t>
      </w:r>
    </w:p>
    <w:p w14:paraId="5F811BC7" w14:textId="77777777" w:rsidR="00B35845" w:rsidRDefault="00B35845">
      <w:pPr>
        <w:pStyle w:val="ConsPlusNormal"/>
        <w:spacing w:before="220"/>
        <w:ind w:firstLine="540"/>
        <w:jc w:val="both"/>
      </w:pPr>
      <w:r>
        <w:t xml:space="preserve">нарушения получателем Субсидии условий, установленных при предоставлении Субсидии, </w:t>
      </w:r>
      <w:r>
        <w:lastRenderedPageBreak/>
        <w:t>выявленного в том числе по фактам проверок, проведенных Мининвестом Московской области и органом государственного финансового контроля;</w:t>
      </w:r>
    </w:p>
    <w:p w14:paraId="77137AD4"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415C198A" w14:textId="77777777" w:rsidR="00B35845" w:rsidRDefault="00B35845">
      <w:pPr>
        <w:pStyle w:val="ConsPlusNormal"/>
        <w:spacing w:before="220"/>
        <w:ind w:firstLine="540"/>
        <w:jc w:val="both"/>
      </w:pPr>
      <w:r>
        <w:t xml:space="preserve">42. В случае выявления нарушений, установленных </w:t>
      </w:r>
      <w:hyperlink w:anchor="P2537">
        <w:r>
          <w:rPr>
            <w:color w:val="0000FF"/>
          </w:rPr>
          <w:t>пунктом 41</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054CAD29"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получателю Субсидии.</w:t>
      </w:r>
    </w:p>
    <w:p w14:paraId="699BB231" w14:textId="77777777" w:rsidR="00B35845" w:rsidRDefault="00B35845">
      <w:pPr>
        <w:pStyle w:val="ConsPlusNormal"/>
        <w:spacing w:before="220"/>
        <w:ind w:firstLine="540"/>
        <w:jc w:val="both"/>
      </w:pPr>
      <w:r>
        <w:t>43.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150FF9C4" w14:textId="77777777" w:rsidR="00B35845" w:rsidRDefault="00B35845">
      <w:pPr>
        <w:pStyle w:val="ConsPlusNormal"/>
        <w:jc w:val="both"/>
      </w:pPr>
    </w:p>
    <w:p w14:paraId="20ED8043" w14:textId="77777777" w:rsidR="00B35845" w:rsidRDefault="00B35845">
      <w:pPr>
        <w:pStyle w:val="ConsPlusNormal"/>
        <w:jc w:val="right"/>
        <w:outlineLvl w:val="4"/>
      </w:pPr>
      <w:r>
        <w:t>Таблица 1</w:t>
      </w:r>
    </w:p>
    <w:p w14:paraId="525E5CAF" w14:textId="77777777" w:rsidR="00B35845" w:rsidRDefault="00B35845">
      <w:pPr>
        <w:pStyle w:val="ConsPlusNormal"/>
        <w:jc w:val="both"/>
      </w:pPr>
    </w:p>
    <w:p w14:paraId="09169752" w14:textId="77777777" w:rsidR="00B35845" w:rsidRDefault="00B35845">
      <w:pPr>
        <w:pStyle w:val="ConsPlusTitle"/>
        <w:jc w:val="center"/>
      </w:pPr>
      <w:bookmarkStart w:id="33" w:name="P2546"/>
      <w:bookmarkEnd w:id="33"/>
      <w:r>
        <w:t>ПЕРЕЧЕНЬ</w:t>
      </w:r>
    </w:p>
    <w:p w14:paraId="42B7CDED" w14:textId="77777777" w:rsidR="00B35845" w:rsidRDefault="00B35845">
      <w:pPr>
        <w:pStyle w:val="ConsPlusTitle"/>
        <w:jc w:val="center"/>
      </w:pPr>
      <w:r>
        <w:t>ДОКУМЕНТОВ, СОДЕРЖАЩИХСЯ В ЗАЯВКЕ НА ПОЛУЧЕНИЕ СУБСИДИИ,</w:t>
      </w:r>
    </w:p>
    <w:p w14:paraId="2063CC39" w14:textId="77777777" w:rsidR="00B35845" w:rsidRDefault="00B35845">
      <w:pPr>
        <w:pStyle w:val="ConsPlusTitle"/>
        <w:jc w:val="center"/>
      </w:pPr>
      <w:r>
        <w:t>ПРЕДСТАВЛЯЕМЫХ УЧАСТНИКОМ ОТБОРА (ПРЕДСТАВИТЕЛЕМ УЧАСТНИКА</w:t>
      </w:r>
    </w:p>
    <w:p w14:paraId="2F9E795B" w14:textId="77777777" w:rsidR="00B35845" w:rsidRDefault="00B35845">
      <w:pPr>
        <w:pStyle w:val="ConsPlusTitle"/>
        <w:jc w:val="center"/>
      </w:pPr>
      <w:r>
        <w:t>ОТБОРА) ДЛЯ УЧАСТИЯ В ОТБОРЕ</w:t>
      </w:r>
    </w:p>
    <w:p w14:paraId="6DA258F2"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B35845" w14:paraId="41A5B171" w14:textId="77777777">
        <w:tc>
          <w:tcPr>
            <w:tcW w:w="907" w:type="dxa"/>
          </w:tcPr>
          <w:p w14:paraId="083B214C" w14:textId="77777777" w:rsidR="00B35845" w:rsidRDefault="00B35845">
            <w:pPr>
              <w:pStyle w:val="ConsPlusNormal"/>
              <w:jc w:val="center"/>
            </w:pPr>
            <w:r>
              <w:t>N п/п</w:t>
            </w:r>
          </w:p>
        </w:tc>
        <w:tc>
          <w:tcPr>
            <w:tcW w:w="8164" w:type="dxa"/>
          </w:tcPr>
          <w:p w14:paraId="5F790AF1" w14:textId="77777777" w:rsidR="00B35845" w:rsidRDefault="00B35845">
            <w:pPr>
              <w:pStyle w:val="ConsPlusNormal"/>
              <w:jc w:val="center"/>
            </w:pPr>
            <w:r>
              <w:t>Наименование документа</w:t>
            </w:r>
          </w:p>
        </w:tc>
      </w:tr>
      <w:tr w:rsidR="00B35845" w14:paraId="3E5BEBA4" w14:textId="77777777">
        <w:tc>
          <w:tcPr>
            <w:tcW w:w="907" w:type="dxa"/>
          </w:tcPr>
          <w:p w14:paraId="0C95197D" w14:textId="77777777" w:rsidR="00B35845" w:rsidRDefault="00B35845">
            <w:pPr>
              <w:pStyle w:val="ConsPlusNormal"/>
              <w:jc w:val="center"/>
            </w:pPr>
            <w:r>
              <w:t>1</w:t>
            </w:r>
          </w:p>
        </w:tc>
        <w:tc>
          <w:tcPr>
            <w:tcW w:w="8164" w:type="dxa"/>
          </w:tcPr>
          <w:p w14:paraId="4EFF974B" w14:textId="77777777" w:rsidR="00B35845" w:rsidRDefault="00B35845">
            <w:pPr>
              <w:pStyle w:val="ConsPlusNormal"/>
              <w:jc w:val="center"/>
            </w:pPr>
            <w:r>
              <w:t>2</w:t>
            </w:r>
          </w:p>
        </w:tc>
      </w:tr>
      <w:tr w:rsidR="00B35845" w14:paraId="57993497" w14:textId="77777777">
        <w:tc>
          <w:tcPr>
            <w:tcW w:w="907" w:type="dxa"/>
          </w:tcPr>
          <w:p w14:paraId="676BD2C9" w14:textId="77777777" w:rsidR="00B35845" w:rsidRDefault="00B35845">
            <w:pPr>
              <w:pStyle w:val="ConsPlusNormal"/>
            </w:pPr>
            <w:r>
              <w:t>1</w:t>
            </w:r>
          </w:p>
        </w:tc>
        <w:tc>
          <w:tcPr>
            <w:tcW w:w="8164" w:type="dxa"/>
          </w:tcPr>
          <w:p w14:paraId="2E824B8D" w14:textId="77777777" w:rsidR="00B35845" w:rsidRDefault="00B35845">
            <w:pPr>
              <w:pStyle w:val="ConsPlusNormal"/>
            </w:pPr>
            <w:r>
              <w:t>Сопроводительное письмо в 2 экземплярах</w:t>
            </w:r>
          </w:p>
        </w:tc>
      </w:tr>
      <w:tr w:rsidR="00B35845" w14:paraId="6BF4FF1C" w14:textId="77777777">
        <w:tc>
          <w:tcPr>
            <w:tcW w:w="907" w:type="dxa"/>
          </w:tcPr>
          <w:p w14:paraId="2B8372ED" w14:textId="77777777" w:rsidR="00B35845" w:rsidRDefault="00B35845">
            <w:pPr>
              <w:pStyle w:val="ConsPlusNormal"/>
            </w:pPr>
            <w:r>
              <w:t>2</w:t>
            </w:r>
          </w:p>
        </w:tc>
        <w:tc>
          <w:tcPr>
            <w:tcW w:w="8164" w:type="dxa"/>
          </w:tcPr>
          <w:p w14:paraId="6CDCC16A" w14:textId="77777777" w:rsidR="00B35845" w:rsidRDefault="00B35845">
            <w:pPr>
              <w:pStyle w:val="ConsPlusNormal"/>
            </w:pPr>
            <w:r>
              <w:t>Опись представленных документов с указанием количества листов и экземпляров</w:t>
            </w:r>
          </w:p>
        </w:tc>
      </w:tr>
      <w:tr w:rsidR="00B35845" w14:paraId="78A5324A" w14:textId="77777777">
        <w:tc>
          <w:tcPr>
            <w:tcW w:w="907" w:type="dxa"/>
          </w:tcPr>
          <w:p w14:paraId="30EBBBE6" w14:textId="77777777" w:rsidR="00B35845" w:rsidRDefault="00B35845">
            <w:pPr>
              <w:pStyle w:val="ConsPlusNormal"/>
            </w:pPr>
            <w:r>
              <w:t>3</w:t>
            </w:r>
          </w:p>
        </w:tc>
        <w:tc>
          <w:tcPr>
            <w:tcW w:w="8164" w:type="dxa"/>
          </w:tcPr>
          <w:p w14:paraId="5E944197" w14:textId="77777777" w:rsidR="00B35845" w:rsidRDefault="00B35845">
            <w:pPr>
              <w:pStyle w:val="ConsPlusNormal"/>
            </w:pPr>
            <w:r>
              <w:t>Заявление на предоставление Субсидии по форме, утвержденной Мининвестом Московской области</w:t>
            </w:r>
          </w:p>
        </w:tc>
      </w:tr>
      <w:tr w:rsidR="00B35845" w14:paraId="1E75DA02" w14:textId="77777777">
        <w:tc>
          <w:tcPr>
            <w:tcW w:w="907" w:type="dxa"/>
          </w:tcPr>
          <w:p w14:paraId="74874B6C" w14:textId="77777777" w:rsidR="00B35845" w:rsidRDefault="00B35845">
            <w:pPr>
              <w:pStyle w:val="ConsPlusNormal"/>
            </w:pPr>
            <w:r>
              <w:t>4</w:t>
            </w:r>
          </w:p>
        </w:tc>
        <w:tc>
          <w:tcPr>
            <w:tcW w:w="8164" w:type="dxa"/>
          </w:tcPr>
          <w:p w14:paraId="056568E5" w14:textId="77777777" w:rsidR="00B35845" w:rsidRDefault="00B35845">
            <w:pPr>
              <w:pStyle w:val="ConsPlusNormal"/>
            </w:pPr>
            <w: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tc>
      </w:tr>
      <w:tr w:rsidR="00B35845" w14:paraId="76609708" w14:textId="77777777">
        <w:tc>
          <w:tcPr>
            <w:tcW w:w="907" w:type="dxa"/>
          </w:tcPr>
          <w:p w14:paraId="2A3936C6" w14:textId="77777777" w:rsidR="00B35845" w:rsidRDefault="00B35845">
            <w:pPr>
              <w:pStyle w:val="ConsPlusNormal"/>
            </w:pPr>
            <w:r>
              <w:t>5</w:t>
            </w:r>
          </w:p>
        </w:tc>
        <w:tc>
          <w:tcPr>
            <w:tcW w:w="8164" w:type="dxa"/>
          </w:tcPr>
          <w:p w14:paraId="6FF71EAC" w14:textId="77777777" w:rsidR="00B35845" w:rsidRDefault="00B35845">
            <w:pPr>
              <w:pStyle w:val="ConsPlusNormal"/>
            </w:pPr>
            <w:r>
              <w:t>Концепция (бизнес-план) развития территории индустриального (промышленного) парка и (или) территории, на которой планируется создание инновационно-технологического центра, включающая перечень объектов созданной и (или) планируемой к созданию в соответствии с утвержденной проектной документацией инженерной и транспортной инфраструктуры</w:t>
            </w:r>
          </w:p>
        </w:tc>
      </w:tr>
      <w:tr w:rsidR="00B35845" w14:paraId="6573442A" w14:textId="77777777">
        <w:tc>
          <w:tcPr>
            <w:tcW w:w="907" w:type="dxa"/>
          </w:tcPr>
          <w:p w14:paraId="728EF322" w14:textId="77777777" w:rsidR="00B35845" w:rsidRDefault="00B35845">
            <w:pPr>
              <w:pStyle w:val="ConsPlusNormal"/>
            </w:pPr>
            <w:r>
              <w:t>6</w:t>
            </w:r>
          </w:p>
        </w:tc>
        <w:tc>
          <w:tcPr>
            <w:tcW w:w="8164" w:type="dxa"/>
          </w:tcPr>
          <w:p w14:paraId="71124879" w14:textId="77777777" w:rsidR="00B35845" w:rsidRDefault="00B35845">
            <w:pPr>
              <w:pStyle w:val="ConsPlusNormal"/>
            </w:pPr>
            <w:r>
              <w:t>Копия прошедшей государственную экспертизу проектно-сметной документации в отношении объектов инженерной и транспортной инфраструктуры</w:t>
            </w:r>
          </w:p>
        </w:tc>
      </w:tr>
      <w:tr w:rsidR="00B35845" w14:paraId="55961012" w14:textId="77777777">
        <w:tc>
          <w:tcPr>
            <w:tcW w:w="907" w:type="dxa"/>
          </w:tcPr>
          <w:p w14:paraId="120AE2FE" w14:textId="77777777" w:rsidR="00B35845" w:rsidRDefault="00B35845">
            <w:pPr>
              <w:pStyle w:val="ConsPlusNormal"/>
            </w:pPr>
            <w:r>
              <w:t>7</w:t>
            </w:r>
          </w:p>
        </w:tc>
        <w:tc>
          <w:tcPr>
            <w:tcW w:w="8164" w:type="dxa"/>
          </w:tcPr>
          <w:p w14:paraId="46B2D4AF" w14:textId="77777777" w:rsidR="00B35845" w:rsidRDefault="00B35845">
            <w:pPr>
              <w:pStyle w:val="ConsPlusNormal"/>
            </w:pPr>
            <w:r>
              <w:t xml:space="preserve">Копия документа, подтверждающего соответствие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w:t>
            </w:r>
            <w:r>
              <w:lastRenderedPageBreak/>
              <w:t xml:space="preserve">предусмотренного </w:t>
            </w:r>
            <w:hyperlink r:id="rId76">
              <w:r>
                <w:rPr>
                  <w:color w:val="0000FF"/>
                </w:rPr>
                <w:t>постановлением</w:t>
              </w:r>
            </w:hyperlink>
            <w: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(представляется в случае создания объектов инженерной и транспортной инфраструктуры на территориях индустриальных (промышленных) парков, расположенных на территории Московской области)</w:t>
            </w:r>
          </w:p>
        </w:tc>
      </w:tr>
      <w:tr w:rsidR="00B35845" w14:paraId="458DCCE0" w14:textId="77777777">
        <w:tc>
          <w:tcPr>
            <w:tcW w:w="907" w:type="dxa"/>
          </w:tcPr>
          <w:p w14:paraId="78F35BDA" w14:textId="77777777" w:rsidR="00B35845" w:rsidRDefault="00B35845">
            <w:pPr>
              <w:pStyle w:val="ConsPlusNormal"/>
            </w:pPr>
            <w:r>
              <w:lastRenderedPageBreak/>
              <w:t>8</w:t>
            </w:r>
          </w:p>
        </w:tc>
        <w:tc>
          <w:tcPr>
            <w:tcW w:w="8164" w:type="dxa"/>
          </w:tcPr>
          <w:p w14:paraId="2B17A7D1" w14:textId="77777777" w:rsidR="00B35845" w:rsidRDefault="00B35845">
            <w:pPr>
              <w:pStyle w:val="ConsPlusNormal"/>
            </w:pPr>
            <w:r>
              <w:t>Копия проектно-сметной документации, прошедшей государственную экспертизу, в отношении инновационно-технологического центра (представляется в случае создания объектов инженерной и транспортной инфраструктуры на территориях, на которых планируется создание инновационно-технологических центров)</w:t>
            </w:r>
          </w:p>
        </w:tc>
      </w:tr>
      <w:tr w:rsidR="00B35845" w14:paraId="01EE32BE" w14:textId="77777777">
        <w:tc>
          <w:tcPr>
            <w:tcW w:w="907" w:type="dxa"/>
          </w:tcPr>
          <w:p w14:paraId="6BF97FF2" w14:textId="77777777" w:rsidR="00B35845" w:rsidRDefault="00B35845">
            <w:pPr>
              <w:pStyle w:val="ConsPlusNormal"/>
            </w:pPr>
            <w:r>
              <w:t>9</w:t>
            </w:r>
          </w:p>
        </w:tc>
        <w:tc>
          <w:tcPr>
            <w:tcW w:w="8164" w:type="dxa"/>
          </w:tcPr>
          <w:p w14:paraId="5DAE4732" w14:textId="77777777" w:rsidR="00B35845" w:rsidRDefault="00B35845">
            <w:pPr>
              <w:pStyle w:val="ConsPlusNormal"/>
            </w:pPr>
            <w:r>
              <w:t>Копии учредительных документов, изменений и дополнений к ним, а также копии документов, подтверждающих полномочия руководителя участника Отбора (копия решения (протокола) о назначении или об избрании)</w:t>
            </w:r>
          </w:p>
        </w:tc>
      </w:tr>
      <w:tr w:rsidR="00B35845" w14:paraId="05999435" w14:textId="77777777">
        <w:tc>
          <w:tcPr>
            <w:tcW w:w="907" w:type="dxa"/>
          </w:tcPr>
          <w:p w14:paraId="2A1D53E1" w14:textId="77777777" w:rsidR="00B35845" w:rsidRDefault="00B35845">
            <w:pPr>
              <w:pStyle w:val="ConsPlusNormal"/>
            </w:pPr>
            <w:r>
              <w:t>10</w:t>
            </w:r>
          </w:p>
        </w:tc>
        <w:tc>
          <w:tcPr>
            <w:tcW w:w="8164" w:type="dxa"/>
          </w:tcPr>
          <w:p w14:paraId="4227A2B3" w14:textId="77777777" w:rsidR="00B35845" w:rsidRDefault="00B35845">
            <w:pPr>
              <w:pStyle w:val="ConsPlusNormal"/>
            </w:pPr>
            <w:r>
              <w:t>Оригинал или копия документа, содержащего информацию о составе участников юридического лица в соответствии с законодательством Российской Федерации</w:t>
            </w:r>
          </w:p>
        </w:tc>
      </w:tr>
      <w:tr w:rsidR="00B35845" w14:paraId="3F94121B" w14:textId="77777777">
        <w:tc>
          <w:tcPr>
            <w:tcW w:w="907" w:type="dxa"/>
          </w:tcPr>
          <w:p w14:paraId="6FD76D4C" w14:textId="77777777" w:rsidR="00B35845" w:rsidRDefault="00B35845">
            <w:pPr>
              <w:pStyle w:val="ConsPlusNormal"/>
            </w:pPr>
            <w:r>
              <w:t>11</w:t>
            </w:r>
          </w:p>
        </w:tc>
        <w:tc>
          <w:tcPr>
            <w:tcW w:w="8164" w:type="dxa"/>
          </w:tcPr>
          <w:p w14:paraId="3688F7B8" w14:textId="77777777" w:rsidR="00B35845" w:rsidRDefault="00B35845">
            <w:pPr>
              <w:pStyle w:val="ConsPlusNormal"/>
            </w:pPr>
            <w:r>
              <w:t>Копии правоустанавливающих документов, свидетельствующих о наличии права собственности участника Отбора на земельный участок (нескольких земельных участков) площадью не менее 150 га, на котором создан индустриальный (промышленный) парк, и (или) не менее 15 га, на котором планируется создание инновационно-технологического центра</w:t>
            </w:r>
          </w:p>
        </w:tc>
      </w:tr>
      <w:tr w:rsidR="00B35845" w14:paraId="06757FA0" w14:textId="77777777">
        <w:tc>
          <w:tcPr>
            <w:tcW w:w="907" w:type="dxa"/>
          </w:tcPr>
          <w:p w14:paraId="2E875B7E" w14:textId="77777777" w:rsidR="00B35845" w:rsidRDefault="00B35845">
            <w:pPr>
              <w:pStyle w:val="ConsPlusNormal"/>
            </w:pPr>
            <w:r>
              <w:t>12</w:t>
            </w:r>
          </w:p>
        </w:tc>
        <w:tc>
          <w:tcPr>
            <w:tcW w:w="8164" w:type="dxa"/>
          </w:tcPr>
          <w:p w14:paraId="19CDC7C5" w14:textId="77777777" w:rsidR="00B35845" w:rsidRDefault="00B35845">
            <w:pPr>
              <w:pStyle w:val="ConsPlusNormal"/>
            </w:pPr>
            <w:r>
              <w:t>Копии документов, подтверждающих регистрацию участника Отбора в качестве юридического лица на территории Московской области</w:t>
            </w:r>
          </w:p>
        </w:tc>
      </w:tr>
      <w:tr w:rsidR="00B35845" w14:paraId="5C1BEBDA" w14:textId="77777777">
        <w:tc>
          <w:tcPr>
            <w:tcW w:w="907" w:type="dxa"/>
          </w:tcPr>
          <w:p w14:paraId="64ADD34C" w14:textId="77777777" w:rsidR="00B35845" w:rsidRDefault="00B35845">
            <w:pPr>
              <w:pStyle w:val="ConsPlusNormal"/>
            </w:pPr>
            <w:r>
              <w:t>13</w:t>
            </w:r>
          </w:p>
        </w:tc>
        <w:tc>
          <w:tcPr>
            <w:tcW w:w="8164" w:type="dxa"/>
          </w:tcPr>
          <w:p w14:paraId="7B8FF0F5" w14:textId="77777777" w:rsidR="00B35845" w:rsidRDefault="00B35845">
            <w:pPr>
              <w:pStyle w:val="ConsPlusNormal"/>
            </w:pPr>
            <w:hyperlink r:id="rId77">
              <w:r>
                <w:rPr>
                  <w:color w:val="0000FF"/>
                </w:rPr>
                <w:t>Справка</w:t>
              </w:r>
            </w:hyperlink>
            <w:r>
              <w:t xml:space="preserve"> об исполнении участником Отбора в качестве налогоплательщика (плательщика сбора, плательщика страховых взносов, налогового агента) обязанности по уплате налогов, сборов, страховых взносов, пеней, штрафов, процентов по форме, утвержденной приказом ФНС России от 20.01.2017 N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 выданная в течение 1 месяца до даты подачи документов</w:t>
            </w:r>
          </w:p>
        </w:tc>
      </w:tr>
      <w:tr w:rsidR="00B35845" w14:paraId="36CAFE19" w14:textId="77777777">
        <w:tc>
          <w:tcPr>
            <w:tcW w:w="907" w:type="dxa"/>
          </w:tcPr>
          <w:p w14:paraId="3633E5FC" w14:textId="77777777" w:rsidR="00B35845" w:rsidRDefault="00B35845">
            <w:pPr>
              <w:pStyle w:val="ConsPlusNormal"/>
            </w:pPr>
            <w:r>
              <w:t>14</w:t>
            </w:r>
          </w:p>
        </w:tc>
        <w:tc>
          <w:tcPr>
            <w:tcW w:w="8164" w:type="dxa"/>
          </w:tcPr>
          <w:p w14:paraId="000ABB95" w14:textId="77777777" w:rsidR="00B35845" w:rsidRDefault="00B35845">
            <w:pPr>
              <w:pStyle w:val="ConsPlusNormal"/>
            </w:pPr>
            <w:r>
              <w:t>Документы, подтверждающие полномочия лиц, имеющих право на подачу заявки</w:t>
            </w:r>
          </w:p>
        </w:tc>
      </w:tr>
      <w:tr w:rsidR="00B35845" w14:paraId="4A68A15E" w14:textId="77777777">
        <w:tc>
          <w:tcPr>
            <w:tcW w:w="907" w:type="dxa"/>
          </w:tcPr>
          <w:p w14:paraId="2482DD0D" w14:textId="77777777" w:rsidR="00B35845" w:rsidRDefault="00B35845">
            <w:pPr>
              <w:pStyle w:val="ConsPlusNormal"/>
            </w:pPr>
            <w:r>
              <w:t>15</w:t>
            </w:r>
          </w:p>
        </w:tc>
        <w:tc>
          <w:tcPr>
            <w:tcW w:w="8164" w:type="dxa"/>
          </w:tcPr>
          <w:p w14:paraId="4B670647" w14:textId="77777777" w:rsidR="00B35845" w:rsidRDefault="00B35845">
            <w:pPr>
              <w:pStyle w:val="ConsPlusNormal"/>
            </w:pPr>
            <w:r>
              <w:t xml:space="preserve">Документы, подтверждающие целевой характер фактически произведенных затрат </w:t>
            </w:r>
            <w:hyperlink w:anchor="P2627">
              <w:r>
                <w:rPr>
                  <w:color w:val="0000FF"/>
                </w:rPr>
                <w:t>&lt;*&gt;</w:t>
              </w:r>
            </w:hyperlink>
            <w:r>
              <w:t xml:space="preserve"> на:</w:t>
            </w:r>
          </w:p>
        </w:tc>
      </w:tr>
      <w:tr w:rsidR="00B35845" w14:paraId="5AFE39FC" w14:textId="77777777">
        <w:tc>
          <w:tcPr>
            <w:tcW w:w="907" w:type="dxa"/>
          </w:tcPr>
          <w:p w14:paraId="2B03693E" w14:textId="77777777" w:rsidR="00B35845" w:rsidRDefault="00B35845">
            <w:pPr>
              <w:pStyle w:val="ConsPlusNormal"/>
            </w:pPr>
            <w:r>
              <w:t>15.1</w:t>
            </w:r>
          </w:p>
        </w:tc>
        <w:tc>
          <w:tcPr>
            <w:tcW w:w="8164" w:type="dxa"/>
          </w:tcPr>
          <w:p w14:paraId="3CE93E0C" w14:textId="77777777" w:rsidR="00B35845" w:rsidRDefault="00B35845">
            <w:pPr>
              <w:pStyle w:val="ConsPlusNormal"/>
            </w:pPr>
            <w:r>
              <w:t>Разработку, корректировку проектно-сметной документации, прохождение государственной экспертизы:</w:t>
            </w:r>
          </w:p>
        </w:tc>
      </w:tr>
      <w:tr w:rsidR="00B35845" w14:paraId="608E95E7" w14:textId="77777777">
        <w:tc>
          <w:tcPr>
            <w:tcW w:w="907" w:type="dxa"/>
          </w:tcPr>
          <w:p w14:paraId="66035A67" w14:textId="77777777" w:rsidR="00B35845" w:rsidRDefault="00B35845">
            <w:pPr>
              <w:pStyle w:val="ConsPlusNormal"/>
            </w:pPr>
            <w:r>
              <w:t>15.1.1</w:t>
            </w:r>
          </w:p>
        </w:tc>
        <w:tc>
          <w:tcPr>
            <w:tcW w:w="8164" w:type="dxa"/>
          </w:tcPr>
          <w:p w14:paraId="29B003CD" w14:textId="77777777" w:rsidR="00B35845" w:rsidRDefault="00B35845">
            <w:pPr>
              <w:pStyle w:val="ConsPlusNormal"/>
            </w:pPr>
            <w:r>
              <w:t>Копии договоров на выполнение соответствующих работ (услуг), актов выполненных работ (услуг), счета, платежные поручения, подтверждающие оплату по договорам</w:t>
            </w:r>
          </w:p>
        </w:tc>
      </w:tr>
      <w:tr w:rsidR="00B35845" w14:paraId="23F7E5A6" w14:textId="77777777">
        <w:tc>
          <w:tcPr>
            <w:tcW w:w="907" w:type="dxa"/>
          </w:tcPr>
          <w:p w14:paraId="5919B53B" w14:textId="77777777" w:rsidR="00B35845" w:rsidRDefault="00B35845">
            <w:pPr>
              <w:pStyle w:val="ConsPlusNormal"/>
            </w:pPr>
            <w:r>
              <w:t>15.2</w:t>
            </w:r>
          </w:p>
        </w:tc>
        <w:tc>
          <w:tcPr>
            <w:tcW w:w="8164" w:type="dxa"/>
          </w:tcPr>
          <w:p w14:paraId="4A4A6B01" w14:textId="77777777" w:rsidR="00B35845" w:rsidRDefault="00B35845">
            <w:pPr>
              <w:pStyle w:val="ConsPlusNormal"/>
            </w:pPr>
            <w:r>
              <w:t>Авторский надзор и строительный контроль за ходом строительства объектов инженерной и транспортной инфраструктуры:</w:t>
            </w:r>
          </w:p>
        </w:tc>
      </w:tr>
      <w:tr w:rsidR="00B35845" w14:paraId="33E42921" w14:textId="77777777">
        <w:tc>
          <w:tcPr>
            <w:tcW w:w="907" w:type="dxa"/>
          </w:tcPr>
          <w:p w14:paraId="7831D470" w14:textId="77777777" w:rsidR="00B35845" w:rsidRDefault="00B35845">
            <w:pPr>
              <w:pStyle w:val="ConsPlusNormal"/>
            </w:pPr>
            <w:r>
              <w:t>15.2.1</w:t>
            </w:r>
          </w:p>
        </w:tc>
        <w:tc>
          <w:tcPr>
            <w:tcW w:w="8164" w:type="dxa"/>
          </w:tcPr>
          <w:p w14:paraId="2AAFC34D" w14:textId="77777777" w:rsidR="00B35845" w:rsidRDefault="00B35845">
            <w:pPr>
              <w:pStyle w:val="ConsPlusNormal"/>
            </w:pPr>
            <w:r>
              <w:t>Копии договоров на выполнение соответствующих работ (услуг), актов выполненных работ (услуг), счета, платежные поручения, подтверждающие оплату по договорам</w:t>
            </w:r>
          </w:p>
        </w:tc>
      </w:tr>
      <w:tr w:rsidR="00B35845" w14:paraId="56AAF1CF" w14:textId="77777777">
        <w:tc>
          <w:tcPr>
            <w:tcW w:w="907" w:type="dxa"/>
          </w:tcPr>
          <w:p w14:paraId="530AADC1" w14:textId="77777777" w:rsidR="00B35845" w:rsidRDefault="00B35845">
            <w:pPr>
              <w:pStyle w:val="ConsPlusNormal"/>
            </w:pPr>
            <w:r>
              <w:t>15.3</w:t>
            </w:r>
          </w:p>
        </w:tc>
        <w:tc>
          <w:tcPr>
            <w:tcW w:w="8164" w:type="dxa"/>
          </w:tcPr>
          <w:p w14:paraId="5BB8ABFD" w14:textId="77777777" w:rsidR="00B35845" w:rsidRDefault="00B35845">
            <w:pPr>
              <w:pStyle w:val="ConsPlusNormal"/>
            </w:pPr>
            <w:r>
              <w:t>Корректировку проекта планировки территории:</w:t>
            </w:r>
          </w:p>
        </w:tc>
      </w:tr>
      <w:tr w:rsidR="00B35845" w14:paraId="03D4A243" w14:textId="77777777">
        <w:tc>
          <w:tcPr>
            <w:tcW w:w="907" w:type="dxa"/>
          </w:tcPr>
          <w:p w14:paraId="770B776D" w14:textId="77777777" w:rsidR="00B35845" w:rsidRDefault="00B35845">
            <w:pPr>
              <w:pStyle w:val="ConsPlusNormal"/>
            </w:pPr>
            <w:r>
              <w:lastRenderedPageBreak/>
              <w:t>15.3.1</w:t>
            </w:r>
          </w:p>
        </w:tc>
        <w:tc>
          <w:tcPr>
            <w:tcW w:w="8164" w:type="dxa"/>
          </w:tcPr>
          <w:p w14:paraId="0DF179A7" w14:textId="77777777" w:rsidR="00B35845" w:rsidRDefault="00B35845">
            <w:pPr>
              <w:pStyle w:val="ConsPlusNormal"/>
            </w:pPr>
            <w:r>
              <w:t>Копии договоров на выполнение соответствующих работ (услуг), актов выполненных работ (услуг), счета, платежные поручения, подтверждающие оплату по договорам</w:t>
            </w:r>
          </w:p>
        </w:tc>
      </w:tr>
      <w:tr w:rsidR="00B35845" w14:paraId="7262AC72" w14:textId="77777777">
        <w:tc>
          <w:tcPr>
            <w:tcW w:w="907" w:type="dxa"/>
          </w:tcPr>
          <w:p w14:paraId="0F61865C" w14:textId="77777777" w:rsidR="00B35845" w:rsidRDefault="00B35845">
            <w:pPr>
              <w:pStyle w:val="ConsPlusNormal"/>
            </w:pPr>
            <w:r>
              <w:t>15.4</w:t>
            </w:r>
          </w:p>
        </w:tc>
        <w:tc>
          <w:tcPr>
            <w:tcW w:w="8164" w:type="dxa"/>
          </w:tcPr>
          <w:p w14:paraId="2B6C3CBB" w14:textId="77777777" w:rsidR="00B35845" w:rsidRDefault="00B35845">
            <w:pPr>
              <w:pStyle w:val="ConsPlusNormal"/>
            </w:pPr>
            <w:r>
              <w:t>Оплату технологического присоединения (подключения) к сетям ресурсоснабжающих организаций, в том числе возмещение понесенных расходов на компенсацию потерь сетевых и ресурсоснабжающих организаций в связи с ликвидацией (переносом) принадлежащего им недвижимого и движимого имущества:</w:t>
            </w:r>
          </w:p>
        </w:tc>
      </w:tr>
      <w:tr w:rsidR="00B35845" w14:paraId="2230F82A" w14:textId="77777777">
        <w:tc>
          <w:tcPr>
            <w:tcW w:w="907" w:type="dxa"/>
          </w:tcPr>
          <w:p w14:paraId="4E7E7B70" w14:textId="77777777" w:rsidR="00B35845" w:rsidRDefault="00B35845">
            <w:pPr>
              <w:pStyle w:val="ConsPlusNormal"/>
            </w:pPr>
            <w:r>
              <w:t>15.4.1</w:t>
            </w:r>
          </w:p>
        </w:tc>
        <w:tc>
          <w:tcPr>
            <w:tcW w:w="8164" w:type="dxa"/>
          </w:tcPr>
          <w:p w14:paraId="6552526C" w14:textId="77777777" w:rsidR="00B35845" w:rsidRDefault="00B35845">
            <w:pPr>
              <w:pStyle w:val="ConsPlusNormal"/>
            </w:pPr>
            <w:r>
              <w:t>Копии договора на технологическое присоединение, акта об осуществлении технологического присоединения, договора на компенсацию потерь, счет, платежные поручения, подтверждающие оплату</w:t>
            </w:r>
          </w:p>
        </w:tc>
      </w:tr>
      <w:tr w:rsidR="00B35845" w14:paraId="63404757" w14:textId="77777777">
        <w:tc>
          <w:tcPr>
            <w:tcW w:w="907" w:type="dxa"/>
          </w:tcPr>
          <w:p w14:paraId="4BAD318F" w14:textId="77777777" w:rsidR="00B35845" w:rsidRDefault="00B35845">
            <w:pPr>
              <w:pStyle w:val="ConsPlusNormal"/>
            </w:pPr>
            <w:r>
              <w:t>15.5</w:t>
            </w:r>
          </w:p>
        </w:tc>
        <w:tc>
          <w:tcPr>
            <w:tcW w:w="8164" w:type="dxa"/>
          </w:tcPr>
          <w:p w14:paraId="4E530DAB" w14:textId="77777777" w:rsidR="00B35845" w:rsidRDefault="00B35845">
            <w:pPr>
              <w:pStyle w:val="ConsPlusNormal"/>
            </w:pPr>
            <w:r>
              <w:t>Прокладку систем водоснабжения, водоотведения, дождевой канализации, электроснабжения, газоснабжения:</w:t>
            </w:r>
          </w:p>
        </w:tc>
      </w:tr>
      <w:tr w:rsidR="00B35845" w14:paraId="7815A18E" w14:textId="77777777">
        <w:tc>
          <w:tcPr>
            <w:tcW w:w="907" w:type="dxa"/>
          </w:tcPr>
          <w:p w14:paraId="33FDB5DD" w14:textId="77777777" w:rsidR="00B35845" w:rsidRDefault="00B35845">
            <w:pPr>
              <w:pStyle w:val="ConsPlusNormal"/>
            </w:pPr>
            <w:r>
              <w:t>15.5.1</w:t>
            </w:r>
          </w:p>
        </w:tc>
        <w:tc>
          <w:tcPr>
            <w:tcW w:w="8164" w:type="dxa"/>
          </w:tcPr>
          <w:p w14:paraId="2736B049" w14:textId="77777777" w:rsidR="00B35845" w:rsidRDefault="00B35845">
            <w:pPr>
              <w:pStyle w:val="ConsPlusNormal"/>
            </w:pPr>
            <w:r>
              <w:t>Копии договоров на выполнение соответствующих работ, справок о стоимости выполненных работ и затрат по форме КС-3 с приложением реестра актов о приемке выполненных работ по форме КС-2, счета, платежные поручения, подтверждающие оплату</w:t>
            </w:r>
          </w:p>
        </w:tc>
      </w:tr>
      <w:tr w:rsidR="00B35845" w14:paraId="4E5CEC3A" w14:textId="77777777">
        <w:tc>
          <w:tcPr>
            <w:tcW w:w="907" w:type="dxa"/>
          </w:tcPr>
          <w:p w14:paraId="70E3B7E6" w14:textId="77777777" w:rsidR="00B35845" w:rsidRDefault="00B35845">
            <w:pPr>
              <w:pStyle w:val="ConsPlusNormal"/>
            </w:pPr>
            <w:r>
              <w:t>15.6</w:t>
            </w:r>
          </w:p>
        </w:tc>
        <w:tc>
          <w:tcPr>
            <w:tcW w:w="8164" w:type="dxa"/>
          </w:tcPr>
          <w:p w14:paraId="6B12E15F" w14:textId="77777777" w:rsidR="00B35845" w:rsidRDefault="00B35845">
            <w:pPr>
              <w:pStyle w:val="ConsPlusNormal"/>
            </w:pPr>
            <w:r>
              <w:t>Строительство временных проездов, подъездов, дорог и площадок:</w:t>
            </w:r>
          </w:p>
        </w:tc>
      </w:tr>
      <w:tr w:rsidR="00B35845" w14:paraId="03881992" w14:textId="77777777">
        <w:tc>
          <w:tcPr>
            <w:tcW w:w="907" w:type="dxa"/>
          </w:tcPr>
          <w:p w14:paraId="5DDF4A81" w14:textId="77777777" w:rsidR="00B35845" w:rsidRDefault="00B35845">
            <w:pPr>
              <w:pStyle w:val="ConsPlusNormal"/>
            </w:pPr>
            <w:r>
              <w:t>15.6.1</w:t>
            </w:r>
          </w:p>
        </w:tc>
        <w:tc>
          <w:tcPr>
            <w:tcW w:w="8164" w:type="dxa"/>
          </w:tcPr>
          <w:p w14:paraId="5A3A241C" w14:textId="77777777" w:rsidR="00B35845" w:rsidRDefault="00B35845">
            <w:pPr>
              <w:pStyle w:val="ConsPlusNormal"/>
            </w:pPr>
            <w:r>
              <w:t>Копии договоров на выполнение соответствующих работ, копии справок о стоимости выполненных работ и затрат по форме КС-3 с приложением реестра актов о приемке выполненных работ по форме КС-2, счета, платежные поручения, подтверждающие оплату</w:t>
            </w:r>
          </w:p>
        </w:tc>
      </w:tr>
      <w:tr w:rsidR="00B35845" w14:paraId="2BAE4239" w14:textId="77777777">
        <w:tc>
          <w:tcPr>
            <w:tcW w:w="907" w:type="dxa"/>
          </w:tcPr>
          <w:p w14:paraId="1749AFE3" w14:textId="77777777" w:rsidR="00B35845" w:rsidRDefault="00B35845">
            <w:pPr>
              <w:pStyle w:val="ConsPlusNormal"/>
            </w:pPr>
            <w:r>
              <w:t>15.7</w:t>
            </w:r>
          </w:p>
        </w:tc>
        <w:tc>
          <w:tcPr>
            <w:tcW w:w="8164" w:type="dxa"/>
          </w:tcPr>
          <w:p w14:paraId="00ED53A3" w14:textId="77777777" w:rsidR="00B35845" w:rsidRDefault="00B35845">
            <w:pPr>
              <w:pStyle w:val="ConsPlusNormal"/>
            </w:pPr>
            <w:r>
              <w:t>Строительство объектов транспортной и инженерной инфраструктуры:</w:t>
            </w:r>
          </w:p>
        </w:tc>
      </w:tr>
      <w:tr w:rsidR="00B35845" w14:paraId="4C70475E" w14:textId="77777777">
        <w:tc>
          <w:tcPr>
            <w:tcW w:w="907" w:type="dxa"/>
          </w:tcPr>
          <w:p w14:paraId="572F4C6A" w14:textId="77777777" w:rsidR="00B35845" w:rsidRDefault="00B35845">
            <w:pPr>
              <w:pStyle w:val="ConsPlusNormal"/>
            </w:pPr>
            <w:r>
              <w:t>15.7.1</w:t>
            </w:r>
          </w:p>
        </w:tc>
        <w:tc>
          <w:tcPr>
            <w:tcW w:w="8164" w:type="dxa"/>
          </w:tcPr>
          <w:p w14:paraId="4C935D54" w14:textId="77777777" w:rsidR="00B35845" w:rsidRDefault="00B35845">
            <w:pPr>
              <w:pStyle w:val="ConsPlusNormal"/>
            </w:pPr>
            <w:r>
              <w:t>Копии договоров на выполнение соответствующих работ, копии справок о стоимости выполненных работ и затрат по форме КС-3 с приложением реестра актов о приемке выполненных работ по форме КС-2, счета, платежные поручения, подтверждающие оплату</w:t>
            </w:r>
          </w:p>
        </w:tc>
      </w:tr>
      <w:tr w:rsidR="00B35845" w14:paraId="73ED084B" w14:textId="77777777">
        <w:tc>
          <w:tcPr>
            <w:tcW w:w="907" w:type="dxa"/>
          </w:tcPr>
          <w:p w14:paraId="0A6EB18D" w14:textId="77777777" w:rsidR="00B35845" w:rsidRDefault="00B35845">
            <w:pPr>
              <w:pStyle w:val="ConsPlusNormal"/>
            </w:pPr>
            <w:r>
              <w:t>15.8</w:t>
            </w:r>
          </w:p>
        </w:tc>
        <w:tc>
          <w:tcPr>
            <w:tcW w:w="8164" w:type="dxa"/>
          </w:tcPr>
          <w:p w14:paraId="539E1DE0" w14:textId="77777777" w:rsidR="00B35845" w:rsidRDefault="00B35845">
            <w:pPr>
              <w:pStyle w:val="ConsPlusNormal"/>
            </w:pPr>
            <w:r>
              <w:t>Перенос существующих инженерных сетей с территории индустриального (промышленного) парка и территорий, на которых планируется создание инновационно-технологических центров,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w:t>
            </w:r>
          </w:p>
        </w:tc>
      </w:tr>
      <w:tr w:rsidR="00B35845" w14:paraId="09D7AEC3" w14:textId="77777777">
        <w:tc>
          <w:tcPr>
            <w:tcW w:w="907" w:type="dxa"/>
          </w:tcPr>
          <w:p w14:paraId="676410FE" w14:textId="77777777" w:rsidR="00B35845" w:rsidRDefault="00B35845">
            <w:pPr>
              <w:pStyle w:val="ConsPlusNormal"/>
            </w:pPr>
            <w:r>
              <w:t>15.8.1</w:t>
            </w:r>
          </w:p>
        </w:tc>
        <w:tc>
          <w:tcPr>
            <w:tcW w:w="8164" w:type="dxa"/>
          </w:tcPr>
          <w:p w14:paraId="04ECC1E9" w14:textId="77777777" w:rsidR="00B35845" w:rsidRDefault="00B35845">
            <w:pPr>
              <w:pStyle w:val="ConsPlusNormal"/>
            </w:pPr>
            <w:r>
              <w:t>Копии договоров на выполнение соответствующих работ, копии справок о стоимости выполненных работ и затрат по форме КС-3 с приложением реестра актов о приемке выполненных работ по форме КС-2, счета, платежные поручения, подтверждающие оплату</w:t>
            </w:r>
          </w:p>
        </w:tc>
      </w:tr>
      <w:tr w:rsidR="00B35845" w14:paraId="1FF169C0" w14:textId="77777777">
        <w:tc>
          <w:tcPr>
            <w:tcW w:w="907" w:type="dxa"/>
          </w:tcPr>
          <w:p w14:paraId="32581B46" w14:textId="77777777" w:rsidR="00B35845" w:rsidRDefault="00B35845">
            <w:pPr>
              <w:pStyle w:val="ConsPlusNormal"/>
            </w:pPr>
            <w:r>
              <w:t>15.9</w:t>
            </w:r>
          </w:p>
        </w:tc>
        <w:tc>
          <w:tcPr>
            <w:tcW w:w="8164" w:type="dxa"/>
          </w:tcPr>
          <w:p w14:paraId="791B1B40" w14:textId="77777777" w:rsidR="00B35845" w:rsidRDefault="00B35845">
            <w:pPr>
              <w:pStyle w:val="ConsPlusNormal"/>
            </w:pPr>
            <w:r>
              <w:t>Снос существующих зданий и сооружений:</w:t>
            </w:r>
          </w:p>
        </w:tc>
      </w:tr>
      <w:tr w:rsidR="00B35845" w14:paraId="6EEF0EAD" w14:textId="77777777">
        <w:tc>
          <w:tcPr>
            <w:tcW w:w="907" w:type="dxa"/>
          </w:tcPr>
          <w:p w14:paraId="0B72BC33" w14:textId="77777777" w:rsidR="00B35845" w:rsidRDefault="00B35845">
            <w:pPr>
              <w:pStyle w:val="ConsPlusNormal"/>
            </w:pPr>
            <w:r>
              <w:t>15.9.1</w:t>
            </w:r>
          </w:p>
        </w:tc>
        <w:tc>
          <w:tcPr>
            <w:tcW w:w="8164" w:type="dxa"/>
          </w:tcPr>
          <w:p w14:paraId="4BAAB503" w14:textId="77777777" w:rsidR="00B35845" w:rsidRDefault="00B35845">
            <w:pPr>
              <w:pStyle w:val="ConsPlusNormal"/>
            </w:pPr>
            <w:r>
              <w:t>Копии договоров на выполнение соответствующих работ, копии справок о стоимости выполненных работ и затрат по форме КС-3 с приложением реестра актов о приемке выполненных работ по форме КС-2, счета, платежные поручения, подтверждающие оплату</w:t>
            </w:r>
          </w:p>
        </w:tc>
      </w:tr>
      <w:tr w:rsidR="00B35845" w14:paraId="07DF9348" w14:textId="77777777">
        <w:tc>
          <w:tcPr>
            <w:tcW w:w="907" w:type="dxa"/>
          </w:tcPr>
          <w:p w14:paraId="6412F3D6" w14:textId="77777777" w:rsidR="00B35845" w:rsidRDefault="00B35845">
            <w:pPr>
              <w:pStyle w:val="ConsPlusNormal"/>
            </w:pPr>
            <w:r>
              <w:t>15.10</w:t>
            </w:r>
          </w:p>
        </w:tc>
        <w:tc>
          <w:tcPr>
            <w:tcW w:w="8164" w:type="dxa"/>
          </w:tcPr>
          <w:p w14:paraId="462155A6" w14:textId="77777777" w:rsidR="00B35845" w:rsidRDefault="00B35845">
            <w:pPr>
              <w:pStyle w:val="ConsPlusNormal"/>
            </w:pPr>
            <w:r>
              <w:t>Выплаты процентов по кредитам, средства от которых направлены на финансирование указанных выше затрат:</w:t>
            </w:r>
          </w:p>
        </w:tc>
      </w:tr>
      <w:tr w:rsidR="00B35845" w14:paraId="6FF24608" w14:textId="77777777">
        <w:tc>
          <w:tcPr>
            <w:tcW w:w="907" w:type="dxa"/>
          </w:tcPr>
          <w:p w14:paraId="2721D9B2" w14:textId="77777777" w:rsidR="00B35845" w:rsidRDefault="00B35845">
            <w:pPr>
              <w:pStyle w:val="ConsPlusNormal"/>
            </w:pPr>
            <w:r>
              <w:lastRenderedPageBreak/>
              <w:t>15.10.1</w:t>
            </w:r>
          </w:p>
        </w:tc>
        <w:tc>
          <w:tcPr>
            <w:tcW w:w="8164" w:type="dxa"/>
          </w:tcPr>
          <w:p w14:paraId="58A93F67" w14:textId="77777777" w:rsidR="00B35845" w:rsidRDefault="00B35845">
            <w:pPr>
              <w:pStyle w:val="ConsPlusNormal"/>
            </w:pPr>
            <w:r>
              <w:t>Копия кредитного договора, справки банков (оригиналы), подтверждающие размер остатка основного долга, начисление процентов за пользование кредитом за период с момента выдачи кредита до даты уплаты процентов, и копии документов, подтверждающих их перечисление (кроме процентов, начисленных и уплаченных по просроченной ссудной задолженности)</w:t>
            </w:r>
          </w:p>
        </w:tc>
      </w:tr>
    </w:tbl>
    <w:p w14:paraId="3C758529" w14:textId="77777777" w:rsidR="00B35845" w:rsidRDefault="00B35845">
      <w:pPr>
        <w:pStyle w:val="ConsPlusNormal"/>
        <w:jc w:val="both"/>
      </w:pPr>
    </w:p>
    <w:p w14:paraId="0382513C" w14:textId="77777777" w:rsidR="00B35845" w:rsidRDefault="00B35845">
      <w:pPr>
        <w:pStyle w:val="ConsPlusNormal"/>
        <w:ind w:firstLine="540"/>
        <w:jc w:val="both"/>
      </w:pPr>
      <w:r>
        <w:t>--------------------------------</w:t>
      </w:r>
    </w:p>
    <w:p w14:paraId="39732E62" w14:textId="77777777" w:rsidR="00B35845" w:rsidRDefault="00B35845">
      <w:pPr>
        <w:pStyle w:val="ConsPlusNormal"/>
        <w:spacing w:before="220"/>
        <w:ind w:firstLine="540"/>
        <w:jc w:val="both"/>
      </w:pPr>
      <w:bookmarkStart w:id="34" w:name="P2627"/>
      <w:bookmarkEnd w:id="34"/>
      <w:r>
        <w:t>&lt;*&gt; В случае отсутствия на дату подачи документов для участия в Отборе фактически произведенных затрат представляется смета расходов на планируемые затраты, на финансирование которых запрашивается Субсидия.</w:t>
      </w:r>
    </w:p>
    <w:p w14:paraId="12C7394D" w14:textId="77777777" w:rsidR="00B35845" w:rsidRDefault="00B35845">
      <w:pPr>
        <w:pStyle w:val="ConsPlusNormal"/>
        <w:jc w:val="both"/>
      </w:pPr>
    </w:p>
    <w:p w14:paraId="7FEDEE53" w14:textId="77777777" w:rsidR="00B35845" w:rsidRDefault="00B35845">
      <w:pPr>
        <w:pStyle w:val="ConsPlusTitle"/>
        <w:jc w:val="center"/>
        <w:outlineLvl w:val="3"/>
      </w:pPr>
      <w:r>
        <w:t>5.3.2. Порядок предоставления субсидий из бюджета Московской</w:t>
      </w:r>
    </w:p>
    <w:p w14:paraId="65DCDE8F" w14:textId="77777777" w:rsidR="00B35845" w:rsidRDefault="00B35845">
      <w:pPr>
        <w:pStyle w:val="ConsPlusTitle"/>
        <w:jc w:val="center"/>
      </w:pPr>
      <w:r>
        <w:t>области акционерному обществу "Корпорация развития</w:t>
      </w:r>
    </w:p>
    <w:p w14:paraId="65531041" w14:textId="77777777" w:rsidR="00B35845" w:rsidRDefault="00B35845">
      <w:pPr>
        <w:pStyle w:val="ConsPlusTitle"/>
        <w:jc w:val="center"/>
      </w:pPr>
      <w:r>
        <w:t>Московской области" в рамках реализации мероприятия 02.03</w:t>
      </w:r>
    </w:p>
    <w:p w14:paraId="3EA37491" w14:textId="77777777" w:rsidR="00B35845" w:rsidRDefault="00B35845">
      <w:pPr>
        <w:pStyle w:val="ConsPlusTitle"/>
        <w:jc w:val="center"/>
      </w:pPr>
      <w:r>
        <w:t>"Финансовое обеспечение затрат юридических лиц, 100</w:t>
      </w:r>
    </w:p>
    <w:p w14:paraId="1FBBA82F" w14:textId="77777777" w:rsidR="00B35845" w:rsidRDefault="00B35845">
      <w:pPr>
        <w:pStyle w:val="ConsPlusTitle"/>
        <w:jc w:val="center"/>
      </w:pPr>
      <w:r>
        <w:t>процентов акций (долей) которых принадлежат Московской</w:t>
      </w:r>
    </w:p>
    <w:p w14:paraId="7D2FCDD1" w14:textId="77777777" w:rsidR="00B35845" w:rsidRDefault="00B35845">
      <w:pPr>
        <w:pStyle w:val="ConsPlusTitle"/>
        <w:jc w:val="center"/>
      </w:pPr>
      <w:r>
        <w:t>области, на осуществление капитальных вложений в объекты</w:t>
      </w:r>
    </w:p>
    <w:p w14:paraId="2DF7B45A" w14:textId="77777777" w:rsidR="00B35845" w:rsidRDefault="00B35845">
      <w:pPr>
        <w:pStyle w:val="ConsPlusTitle"/>
        <w:jc w:val="center"/>
      </w:pPr>
      <w:r>
        <w:t>капитального строительства индустриальных парков,</w:t>
      </w:r>
    </w:p>
    <w:p w14:paraId="12CEAA0E" w14:textId="77777777" w:rsidR="00B35845" w:rsidRDefault="00B35845">
      <w:pPr>
        <w:pStyle w:val="ConsPlusTitle"/>
        <w:jc w:val="center"/>
      </w:pPr>
      <w:r>
        <w:t>находящиеся в собственности указанных юридических лиц,</w:t>
      </w:r>
    </w:p>
    <w:p w14:paraId="1D5E87E5" w14:textId="77777777" w:rsidR="00B35845" w:rsidRDefault="00B35845">
      <w:pPr>
        <w:pStyle w:val="ConsPlusTitle"/>
        <w:jc w:val="center"/>
      </w:pPr>
      <w:r>
        <w:t>и (или) приобретение ими объектов недвижимого имущества</w:t>
      </w:r>
    </w:p>
    <w:p w14:paraId="4E90277E" w14:textId="77777777" w:rsidR="00B35845" w:rsidRDefault="00B35845">
      <w:pPr>
        <w:pStyle w:val="ConsPlusTitle"/>
        <w:jc w:val="center"/>
      </w:pPr>
      <w:r>
        <w:t>с последующим увеличением уставных капиталов таких</w:t>
      </w:r>
    </w:p>
    <w:p w14:paraId="0B47FBAC" w14:textId="77777777" w:rsidR="00B35845" w:rsidRDefault="00B35845">
      <w:pPr>
        <w:pStyle w:val="ConsPlusTitle"/>
        <w:jc w:val="center"/>
      </w:pPr>
      <w:r>
        <w:t>юридических лиц"</w:t>
      </w:r>
    </w:p>
    <w:p w14:paraId="638EA25D" w14:textId="77777777" w:rsidR="00B35845" w:rsidRDefault="00B35845">
      <w:pPr>
        <w:pStyle w:val="ConsPlusNormal"/>
        <w:jc w:val="both"/>
      </w:pPr>
    </w:p>
    <w:p w14:paraId="71F7C26B" w14:textId="77777777" w:rsidR="00B35845" w:rsidRDefault="00B35845">
      <w:pPr>
        <w:pStyle w:val="ConsPlusTitle"/>
        <w:jc w:val="center"/>
        <w:outlineLvl w:val="4"/>
      </w:pPr>
      <w:r>
        <w:t>I. Общие положения</w:t>
      </w:r>
    </w:p>
    <w:p w14:paraId="48EA6DA5" w14:textId="77777777" w:rsidR="00B35845" w:rsidRDefault="00B35845">
      <w:pPr>
        <w:pStyle w:val="ConsPlusNormal"/>
        <w:jc w:val="both"/>
      </w:pPr>
    </w:p>
    <w:p w14:paraId="647D26A2" w14:textId="77777777" w:rsidR="00B35845" w:rsidRDefault="00B35845">
      <w:pPr>
        <w:pStyle w:val="ConsPlusNormal"/>
        <w:ind w:firstLine="540"/>
        <w:jc w:val="both"/>
      </w:pPr>
      <w:r>
        <w:t xml:space="preserve">1. Настоящий порядок устанавливает правила предоставления субсидии из бюджета Московской области акционерному обществу "Корпорация развития Московской области" (далее - АО "КРМО"), предусмотренной </w:t>
      </w:r>
      <w:hyperlink r:id="rId78">
        <w:r>
          <w:rPr>
            <w:color w:val="0000FF"/>
          </w:rPr>
          <w:t>пунктом 8 статьи 78</w:t>
        </w:r>
      </w:hyperlink>
      <w:r>
        <w:t xml:space="preserve"> Бюджетного кодекса Российской Федерации, в соответствии с мероприятием 02.03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индустриальных парков,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Подпрограммы 1 государственной программы (далее - Порядок, Субсидия, мероприятие 02.03), а также требования к соглашению о предоставлении Субсидии, срокам и условиям ее предоставления.</w:t>
      </w:r>
    </w:p>
    <w:p w14:paraId="304010EF" w14:textId="77777777" w:rsidR="00B35845" w:rsidRDefault="00B35845">
      <w:pPr>
        <w:pStyle w:val="ConsPlusNormal"/>
        <w:spacing w:before="220"/>
        <w:ind w:firstLine="540"/>
        <w:jc w:val="both"/>
      </w:pPr>
      <w:r>
        <w:t xml:space="preserve">2. Целью предоставления Субсидии является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находящихся в собственности АО "КРМО", и (или) приобретения АО "КРМО" объектов недвижимого имущества с последующим увеличением уставного капитала АО "КРМО" в соответствии с </w:t>
      </w:r>
      <w:hyperlink w:anchor="P2721">
        <w:r>
          <w:rPr>
            <w:color w:val="0000FF"/>
          </w:rPr>
          <w:t>таблицей 1</w:t>
        </w:r>
      </w:hyperlink>
      <w:r>
        <w:t xml:space="preserve"> к настоящему Порядку.</w:t>
      </w:r>
    </w:p>
    <w:p w14:paraId="24D672DF" w14:textId="77777777" w:rsidR="00B35845" w:rsidRDefault="00B35845">
      <w:pPr>
        <w:pStyle w:val="ConsPlusNormal"/>
        <w:spacing w:before="220"/>
        <w:ind w:firstLine="540"/>
        <w:jc w:val="both"/>
      </w:pPr>
      <w:r>
        <w:t>3. Субсидия предоставляется АО "КРМО" в пределах бюджетных ассигнований, предусмотренных на реализацию мероприятия 02.03 законом Московской области о бюджете Московской области на соответствующий финансовый год и плановый период, в соответствии со сводной бюджетной росписью бюджета Московской области и утвержденными лимитами бюджетных обязательств.</w:t>
      </w:r>
    </w:p>
    <w:p w14:paraId="5201AAE1" w14:textId="77777777" w:rsidR="00B35845" w:rsidRDefault="00B35845">
      <w:pPr>
        <w:pStyle w:val="ConsPlusNormal"/>
        <w:spacing w:before="220"/>
        <w:ind w:firstLine="540"/>
        <w:jc w:val="both"/>
      </w:pPr>
      <w:r>
        <w:t>4. Главным распорядителем бюджетных средств по предоставлению Субсидии является Мининвест Московской области.</w:t>
      </w:r>
    </w:p>
    <w:p w14:paraId="250559B9" w14:textId="77777777" w:rsidR="00B35845" w:rsidRDefault="00B35845">
      <w:pPr>
        <w:pStyle w:val="ConsPlusNormal"/>
        <w:spacing w:before="220"/>
        <w:ind w:firstLine="540"/>
        <w:jc w:val="both"/>
      </w:pPr>
      <w:r>
        <w:t xml:space="preserve">5. Настоящий Порядок разработан в соответствии со следующими нормативными правовыми </w:t>
      </w:r>
      <w:r>
        <w:lastRenderedPageBreak/>
        <w:t>актами:</w:t>
      </w:r>
    </w:p>
    <w:p w14:paraId="594FDBD5" w14:textId="77777777" w:rsidR="00B35845" w:rsidRDefault="00B35845">
      <w:pPr>
        <w:pStyle w:val="ConsPlusNormal"/>
        <w:spacing w:before="220"/>
        <w:ind w:firstLine="540"/>
        <w:jc w:val="both"/>
      </w:pPr>
      <w:r>
        <w:t xml:space="preserve">Бюджетный </w:t>
      </w:r>
      <w:hyperlink r:id="rId79">
        <w:r>
          <w:rPr>
            <w:color w:val="0000FF"/>
          </w:rPr>
          <w:t>кодекс</w:t>
        </w:r>
      </w:hyperlink>
      <w:r>
        <w:t xml:space="preserve"> Российской Федерации;</w:t>
      </w:r>
    </w:p>
    <w:p w14:paraId="67B15B1C" w14:textId="77777777" w:rsidR="00B35845" w:rsidRDefault="00B35845">
      <w:pPr>
        <w:pStyle w:val="ConsPlusNormal"/>
        <w:spacing w:before="220"/>
        <w:ind w:firstLine="540"/>
        <w:jc w:val="both"/>
      </w:pPr>
      <w:hyperlink r:id="rId80">
        <w:r>
          <w:rPr>
            <w:color w:val="0000FF"/>
          </w:rPr>
          <w:t>постановление</w:t>
        </w:r>
      </w:hyperlink>
      <w:r>
        <w:t xml:space="preserve"> Правительства Московской области от 19.08.2022 N 881/27 "Об утверждении Порядка разработки и реализации государственных программ Московской области";</w:t>
      </w:r>
    </w:p>
    <w:p w14:paraId="1A012E1F" w14:textId="77777777" w:rsidR="00B35845" w:rsidRDefault="00B35845">
      <w:pPr>
        <w:pStyle w:val="ConsPlusNormal"/>
        <w:spacing w:before="220"/>
        <w:ind w:firstLine="540"/>
        <w:jc w:val="both"/>
      </w:pPr>
      <w:hyperlink r:id="rId81">
        <w:r>
          <w:rPr>
            <w:color w:val="0000FF"/>
          </w:rPr>
          <w:t>постановление</w:t>
        </w:r>
      </w:hyperlink>
      <w:r>
        <w:t xml:space="preserve"> Правительства Московской области от 10.07.2018 N 438/24 "Об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Московской области),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о внесении изменения в Порядок разработки и реализации государственных программ Московской области".</w:t>
      </w:r>
    </w:p>
    <w:p w14:paraId="3A5312C9" w14:textId="77777777" w:rsidR="00B35845" w:rsidRDefault="00B35845">
      <w:pPr>
        <w:pStyle w:val="ConsPlusNormal"/>
        <w:jc w:val="both"/>
      </w:pPr>
    </w:p>
    <w:p w14:paraId="2004735A" w14:textId="77777777" w:rsidR="00B35845" w:rsidRDefault="00B35845">
      <w:pPr>
        <w:pStyle w:val="ConsPlusTitle"/>
        <w:jc w:val="center"/>
        <w:outlineLvl w:val="4"/>
      </w:pPr>
      <w:r>
        <w:t>II. Условия и порядок предоставления Субсидии</w:t>
      </w:r>
    </w:p>
    <w:p w14:paraId="65C9FE5D" w14:textId="77777777" w:rsidR="00B35845" w:rsidRDefault="00B35845">
      <w:pPr>
        <w:pStyle w:val="ConsPlusNormal"/>
        <w:jc w:val="both"/>
      </w:pPr>
    </w:p>
    <w:p w14:paraId="1130183E" w14:textId="77777777" w:rsidR="00B35845" w:rsidRDefault="00B35845">
      <w:pPr>
        <w:pStyle w:val="ConsPlusNormal"/>
        <w:ind w:firstLine="540"/>
        <w:jc w:val="both"/>
      </w:pPr>
      <w:r>
        <w:t>6. Условия, которым должно соответствовать АО "КРМО" на 1-е число месяца, предшествующего месяцу, в котором планируется заключение соглашения о предоставлении Субсидии:</w:t>
      </w:r>
    </w:p>
    <w:p w14:paraId="7D1ECFEC" w14:textId="77777777" w:rsidR="00B35845" w:rsidRDefault="00B35845">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21B82ED" w14:textId="77777777" w:rsidR="00B35845" w:rsidRDefault="00B35845">
      <w:pPr>
        <w:pStyle w:val="ConsPlusNormal"/>
        <w:spacing w:before="220"/>
        <w:ind w:firstLine="540"/>
        <w:jc w:val="both"/>
      </w:pPr>
      <w:bookmarkStart w:id="35" w:name="P2656"/>
      <w:bookmarkEnd w:id="35"/>
      <w:r>
        <w:t>2) отсутствие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w:t>
      </w:r>
    </w:p>
    <w:p w14:paraId="147A910C" w14:textId="77777777" w:rsidR="00B35845" w:rsidRDefault="00B35845">
      <w:pPr>
        <w:pStyle w:val="ConsPlusNormal"/>
        <w:spacing w:before="220"/>
        <w:ind w:firstLine="540"/>
        <w:jc w:val="both"/>
      </w:pPr>
      <w:r>
        <w:t>3) отсутствие процесса реорганизации (за исключением реорганизации в форме присоединения к АО "КРМО" другого юридического лица), ликвидации, введения в отношении АО "КРМО" процедуры банкротства, приостановления его деятельности в порядке, предусмотренном законодательством Российской Федерации.</w:t>
      </w:r>
    </w:p>
    <w:p w14:paraId="3D1B2FC2" w14:textId="77777777" w:rsidR="00B35845" w:rsidRDefault="00B35845">
      <w:pPr>
        <w:pStyle w:val="ConsPlusNormal"/>
        <w:spacing w:before="220"/>
        <w:ind w:firstLine="540"/>
        <w:jc w:val="both"/>
      </w:pPr>
      <w:bookmarkStart w:id="36" w:name="P2658"/>
      <w:bookmarkEnd w:id="36"/>
      <w:r>
        <w:t>7. Для заключения соглашения о предоставлении Субсидии АО "КРМО" представляет в Мининвест Московской области следующие документы:</w:t>
      </w:r>
    </w:p>
    <w:p w14:paraId="5703FA5F" w14:textId="77777777" w:rsidR="00B35845" w:rsidRDefault="00B35845">
      <w:pPr>
        <w:pStyle w:val="ConsPlusNormal"/>
        <w:spacing w:before="220"/>
        <w:ind w:firstLine="540"/>
        <w:jc w:val="both"/>
      </w:pPr>
      <w:r>
        <w:t>1) справка налогового органа, подтверждающая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EA8E0A2" w14:textId="77777777" w:rsidR="00B35845" w:rsidRDefault="00B35845">
      <w:pPr>
        <w:pStyle w:val="ConsPlusNormal"/>
        <w:spacing w:before="220"/>
        <w:ind w:firstLine="540"/>
        <w:jc w:val="both"/>
      </w:pPr>
      <w:r>
        <w:t>2) выписка из ЕГРЮЛ, содержащая сведения о юридическом лице (в случае непредставления АО "КРМО" такого документа Мининвест Московской области запрашивает его самостоятельно в рамках межведомственного информационного взаимодействия);</w:t>
      </w:r>
    </w:p>
    <w:p w14:paraId="3FBE83B0" w14:textId="77777777" w:rsidR="00B35845" w:rsidRDefault="00B35845">
      <w:pPr>
        <w:pStyle w:val="ConsPlusNormal"/>
        <w:spacing w:before="220"/>
        <w:ind w:firstLine="540"/>
        <w:jc w:val="both"/>
      </w:pPr>
      <w:r>
        <w:t xml:space="preserve">3) справка, подписанная руководителем АО "КРМО" (иным уполномоченным лицом), подтверждающая соответствие АО "КРМО" условию, предусмотренному </w:t>
      </w:r>
      <w:hyperlink w:anchor="P2656">
        <w:r>
          <w:rPr>
            <w:color w:val="0000FF"/>
          </w:rPr>
          <w:t>подпунктом 2 пункта 6</w:t>
        </w:r>
      </w:hyperlink>
      <w:r>
        <w:t xml:space="preserve"> настоящего Порядка;</w:t>
      </w:r>
    </w:p>
    <w:p w14:paraId="0ACED2CE" w14:textId="77777777" w:rsidR="00B35845" w:rsidRDefault="00B35845">
      <w:pPr>
        <w:pStyle w:val="ConsPlusNormal"/>
        <w:spacing w:before="220"/>
        <w:ind w:firstLine="540"/>
        <w:jc w:val="both"/>
      </w:pPr>
      <w:r>
        <w:t xml:space="preserve">4) гарантийное письмо, подписанное руководителем АО "КРМО", содержащее обязательство АО "КРМО"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w:t>
      </w:r>
      <w:r>
        <w:lastRenderedPageBreak/>
        <w:t>получения АО "КРМО" указанного заключения.</w:t>
      </w:r>
    </w:p>
    <w:p w14:paraId="3B79D079" w14:textId="77777777" w:rsidR="00B35845" w:rsidRDefault="00B35845">
      <w:pPr>
        <w:pStyle w:val="ConsPlusNormal"/>
        <w:spacing w:before="220"/>
        <w:ind w:firstLine="540"/>
        <w:jc w:val="both"/>
      </w:pPr>
      <w:bookmarkStart w:id="37" w:name="P2663"/>
      <w:bookmarkEnd w:id="37"/>
      <w:r>
        <w:t xml:space="preserve">8. Мининвест Московской области в течение 10 рабочих дней со дня получения от АО "КРМО" документов, указанных в </w:t>
      </w:r>
      <w:hyperlink w:anchor="P2658">
        <w:r>
          <w:rPr>
            <w:color w:val="0000FF"/>
          </w:rPr>
          <w:t>пункте 7</w:t>
        </w:r>
      </w:hyperlink>
      <w:r>
        <w:t xml:space="preserve"> настоящего Порядка, рассматривает их и принимает решение о заключении с АО "КРМО" соглашения о предоставлении Субсидии (далее - Соглашение) либо направляет АО "КРМО" информацию об отказе в предоставлении Субсидии с указанием причин отказа.</w:t>
      </w:r>
    </w:p>
    <w:p w14:paraId="4B3F8F2B" w14:textId="77777777" w:rsidR="00B35845" w:rsidRDefault="00B35845">
      <w:pPr>
        <w:pStyle w:val="ConsPlusNormal"/>
        <w:spacing w:before="220"/>
        <w:ind w:firstLine="540"/>
        <w:jc w:val="both"/>
      </w:pPr>
      <w:r>
        <w:t>9. Основаниями для отказа АО "КРМО" в предоставлении Субсидии являются:</w:t>
      </w:r>
    </w:p>
    <w:p w14:paraId="60643CF6" w14:textId="77777777" w:rsidR="00B35845" w:rsidRDefault="00B35845">
      <w:pPr>
        <w:pStyle w:val="ConsPlusNormal"/>
        <w:spacing w:before="220"/>
        <w:ind w:firstLine="540"/>
        <w:jc w:val="both"/>
      </w:pPr>
      <w:r>
        <w:t xml:space="preserve">1) непредставление (представление не в полном объеме) АО "КРМО" документов, определенных </w:t>
      </w:r>
      <w:hyperlink w:anchor="P2658">
        <w:r>
          <w:rPr>
            <w:color w:val="0000FF"/>
          </w:rPr>
          <w:t>пунктом 7</w:t>
        </w:r>
      </w:hyperlink>
      <w:r>
        <w:t xml:space="preserve"> настоящего Порядка;</w:t>
      </w:r>
    </w:p>
    <w:p w14:paraId="00838921" w14:textId="77777777" w:rsidR="00B35845" w:rsidRDefault="00B35845">
      <w:pPr>
        <w:pStyle w:val="ConsPlusNormal"/>
        <w:spacing w:before="220"/>
        <w:ind w:firstLine="540"/>
        <w:jc w:val="both"/>
      </w:pPr>
      <w:r>
        <w:t>2) недостоверность информации, содержащейся в представленных АО "КРМО" документах;</w:t>
      </w:r>
    </w:p>
    <w:p w14:paraId="51306FB5" w14:textId="77777777" w:rsidR="00B35845" w:rsidRDefault="00B35845">
      <w:pPr>
        <w:pStyle w:val="ConsPlusNormal"/>
        <w:spacing w:before="220"/>
        <w:ind w:firstLine="540"/>
        <w:jc w:val="both"/>
      </w:pPr>
      <w:r>
        <w:t>3) отсутствие в соответствии с бюджетным законодательством Российской Федерации оснований для заключения с АО "КРМО" соглашения о предоставлении Субсидии.</w:t>
      </w:r>
    </w:p>
    <w:p w14:paraId="4A3A5FDA" w14:textId="77777777" w:rsidR="00B35845" w:rsidRDefault="00B35845">
      <w:pPr>
        <w:pStyle w:val="ConsPlusNormal"/>
        <w:spacing w:before="220"/>
        <w:ind w:firstLine="540"/>
        <w:jc w:val="both"/>
      </w:pPr>
      <w:r>
        <w:t xml:space="preserve">10. Соглашение заключается в течение 30 календарных дней с даты принятия Мининвестом Московской области решения о заключении с АО "КРМО" Соглашения в соответствии с </w:t>
      </w:r>
      <w:hyperlink w:anchor="P2663">
        <w:r>
          <w:rPr>
            <w:color w:val="0000FF"/>
          </w:rPr>
          <w:t>пунктом 8</w:t>
        </w:r>
      </w:hyperlink>
      <w:r>
        <w:t xml:space="preserve"> настоящего Порядка и должно содержать:</w:t>
      </w:r>
    </w:p>
    <w:p w14:paraId="3C7BFF1E" w14:textId="77777777" w:rsidR="00B35845" w:rsidRDefault="00B35845">
      <w:pPr>
        <w:pStyle w:val="ConsPlusNormal"/>
        <w:spacing w:before="220"/>
        <w:ind w:firstLine="540"/>
        <w:jc w:val="both"/>
      </w:pPr>
      <w:r>
        <w:t xml:space="preserve">1) целевое назначение и значения результатов предоставления Субсидии, включая в отношении каждого объекта капитального строительства и (или) объектов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(предельную) стоимость) и (или) стоимость приобретения, соответствующие решению о предоставлении Субсидии,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который в соответствующем финансовом году и плановом периоде соответствует объему бюджетных ассигнований на предоставление Субсидии согласно </w:t>
      </w:r>
      <w:hyperlink w:anchor="P2721">
        <w:r>
          <w:rPr>
            <w:color w:val="0000FF"/>
          </w:rPr>
          <w:t>таблице 1</w:t>
        </w:r>
      </w:hyperlink>
      <w:r>
        <w:t xml:space="preserve"> к настоящему Порядку;</w:t>
      </w:r>
    </w:p>
    <w:p w14:paraId="7BF70254" w14:textId="77777777" w:rsidR="00B35845" w:rsidRDefault="00B35845">
      <w:pPr>
        <w:pStyle w:val="ConsPlusNormal"/>
        <w:spacing w:before="220"/>
        <w:ind w:firstLine="540"/>
        <w:jc w:val="both"/>
      </w:pPr>
      <w:r>
        <w:t>2) значения показателей результативности предоставления Субсидии, а также условие об их достижении АО "КРМО";</w:t>
      </w:r>
    </w:p>
    <w:p w14:paraId="4E2147F3" w14:textId="77777777" w:rsidR="00B35845" w:rsidRDefault="00B35845">
      <w:pPr>
        <w:pStyle w:val="ConsPlusNormal"/>
        <w:spacing w:before="220"/>
        <w:ind w:firstLine="540"/>
        <w:jc w:val="both"/>
      </w:pPr>
      <w:r>
        <w:t xml:space="preserve">3) положения о перечислении Субсидии на счет, указанный в </w:t>
      </w:r>
      <w:hyperlink w:anchor="P2686">
        <w:r>
          <w:rPr>
            <w:color w:val="0000FF"/>
          </w:rPr>
          <w:t>пункте 11</w:t>
        </w:r>
      </w:hyperlink>
      <w:r>
        <w:t xml:space="preserve"> настоящего Порядка;</w:t>
      </w:r>
    </w:p>
    <w:p w14:paraId="6DD223CB" w14:textId="77777777" w:rsidR="00B35845" w:rsidRDefault="00B35845">
      <w:pPr>
        <w:pStyle w:val="ConsPlusNormal"/>
        <w:spacing w:before="220"/>
        <w:ind w:firstLine="540"/>
        <w:jc w:val="both"/>
      </w:pPr>
      <w:r>
        <w:t xml:space="preserve">4) обязанность АО "КРМО" осуществлять закупки за счет средств Субсидии в порядке, установленном Федеральным </w:t>
      </w:r>
      <w:hyperlink r:id="rId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31B41FE1" w14:textId="77777777" w:rsidR="00B35845" w:rsidRDefault="00B35845">
      <w:pPr>
        <w:pStyle w:val="ConsPlusNormal"/>
        <w:spacing w:before="220"/>
        <w:ind w:firstLine="540"/>
        <w:jc w:val="both"/>
      </w:pPr>
      <w:r>
        <w:t>5) обязанность АО "КРМО" обеспечить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находящихся в его собственности, и (или) приобретение им объектов недвижимого имущества в размере, предусмотренном решением о предоставлении Субсидии и Соглашением;</w:t>
      </w:r>
    </w:p>
    <w:p w14:paraId="6637BB66" w14:textId="77777777" w:rsidR="00B35845" w:rsidRDefault="00B35845">
      <w:pPr>
        <w:pStyle w:val="ConsPlusNormal"/>
        <w:spacing w:before="220"/>
        <w:ind w:firstLine="540"/>
        <w:jc w:val="both"/>
      </w:pPr>
      <w:r>
        <w:t>6) положения о запрете:</w:t>
      </w:r>
    </w:p>
    <w:p w14:paraId="031D2EE5" w14:textId="77777777" w:rsidR="00B35845" w:rsidRDefault="00B35845">
      <w:pPr>
        <w:pStyle w:val="ConsPlusNormal"/>
        <w:spacing w:before="220"/>
        <w:ind w:firstLine="540"/>
        <w:jc w:val="both"/>
      </w:pPr>
      <w:r>
        <w:t>на приобретение АО "КРМО"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предоставлении Субсидии;</w:t>
      </w:r>
    </w:p>
    <w:p w14:paraId="119CBDD1" w14:textId="77777777" w:rsidR="00B35845" w:rsidRDefault="00B35845">
      <w:pPr>
        <w:pStyle w:val="ConsPlusNormal"/>
        <w:spacing w:before="220"/>
        <w:ind w:firstLine="540"/>
        <w:jc w:val="both"/>
      </w:pPr>
      <w:r>
        <w:lastRenderedPageBreak/>
        <w:t>на перечисление АО "КРМО"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w:t>
      </w:r>
    </w:p>
    <w:p w14:paraId="452ABE5D" w14:textId="77777777" w:rsidR="00B35845" w:rsidRDefault="00B35845">
      <w:pPr>
        <w:pStyle w:val="ConsPlusNormal"/>
        <w:spacing w:before="220"/>
        <w:ind w:firstLine="540"/>
        <w:jc w:val="both"/>
      </w:pPr>
      <w:r>
        <w:t xml:space="preserve">7) положение о возврате АО "КРМО" в бюджет Московской области остатка Субсидии, не использованного в отчетном финансовом году, если Мининвестом Московской области не принято в соответствии с </w:t>
      </w:r>
      <w:hyperlink w:anchor="P2692">
        <w:r>
          <w:rPr>
            <w:color w:val="0000FF"/>
          </w:rPr>
          <w:t>пунктом 13</w:t>
        </w:r>
      </w:hyperlink>
      <w:r>
        <w:t xml:space="preserve"> настоящего Порядка решение об использовании этих средств на цели предоставления Субсидии в соответствующем финансовом году (далее - решение об использовании остатка Субсидии);</w:t>
      </w:r>
    </w:p>
    <w:p w14:paraId="13D5D28D" w14:textId="77777777" w:rsidR="00B35845" w:rsidRDefault="00B35845">
      <w:pPr>
        <w:pStyle w:val="ConsPlusNormal"/>
        <w:spacing w:before="220"/>
        <w:ind w:firstLine="540"/>
        <w:jc w:val="both"/>
      </w:pPr>
      <w:r>
        <w:t>8) порядок и сроки представления АО "КРМО" отчетности о расходах, источником финансового обеспечения которых является Субсидия, и о достижении значений показателей результативности предоставления Субсидии и (или) результатов предоставления Субсидии;</w:t>
      </w:r>
    </w:p>
    <w:p w14:paraId="0CFB19C2" w14:textId="77777777" w:rsidR="00B35845" w:rsidRDefault="00B35845">
      <w:pPr>
        <w:pStyle w:val="ConsPlusNormal"/>
        <w:spacing w:before="220"/>
        <w:ind w:firstLine="540"/>
        <w:jc w:val="both"/>
      </w:pPr>
      <w:r>
        <w:t xml:space="preserve">9) согласие АО "КРМО"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83">
        <w:r>
          <w:rPr>
            <w:color w:val="0000FF"/>
          </w:rPr>
          <w:t>статьями 268.1</w:t>
        </w:r>
      </w:hyperlink>
      <w:r>
        <w:t xml:space="preserve"> и </w:t>
      </w:r>
      <w:hyperlink r:id="rId84">
        <w:r>
          <w:rPr>
            <w:color w:val="0000FF"/>
          </w:rPr>
          <w:t>269.2</w:t>
        </w:r>
      </w:hyperlink>
      <w:r>
        <w:t xml:space="preserve"> Бюджетного кодекса Российской Федерации;</w:t>
      </w:r>
    </w:p>
    <w:p w14:paraId="1817D33D" w14:textId="77777777" w:rsidR="00B35845" w:rsidRDefault="00B35845">
      <w:pPr>
        <w:pStyle w:val="ConsPlusNormal"/>
        <w:spacing w:before="220"/>
        <w:ind w:firstLine="540"/>
        <w:jc w:val="both"/>
      </w:pPr>
      <w:r>
        <w:t>10) обязанность АО "КРМО" по возврату соответствующих средств в бюджет Московской области в случае установления по итогам проверок, проведенных Мининвестом Московской области 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w:t>
      </w:r>
    </w:p>
    <w:p w14:paraId="650F81A2" w14:textId="77777777" w:rsidR="00B35845" w:rsidRDefault="00B35845">
      <w:pPr>
        <w:pStyle w:val="ConsPlusNormal"/>
        <w:spacing w:before="220"/>
        <w:ind w:firstLine="540"/>
        <w:jc w:val="both"/>
      </w:pPr>
      <w:r>
        <w:t>11) обязанность АО "КРМО" уведомить Минмособлимущество о вводе в эксплуатацию объекта капитального строительства или приобретении объекта недвижимого имущества, источником финансового обеспечения которых является Субсидия, для осуществления Минмособлимуществом действий, направленных на увеличение уставного капитала АО "КРМО" в порядке, установленном законодательством Российской Федерации;</w:t>
      </w:r>
    </w:p>
    <w:p w14:paraId="1EECFFB7" w14:textId="77777777" w:rsidR="00B35845" w:rsidRDefault="00B35845">
      <w:pPr>
        <w:pStyle w:val="ConsPlusNormal"/>
        <w:spacing w:before="220"/>
        <w:ind w:firstLine="540"/>
        <w:jc w:val="both"/>
      </w:pPr>
      <w:r>
        <w:t>12) сроки перечисления Субсидии;</w:t>
      </w:r>
    </w:p>
    <w:p w14:paraId="051ADD7C" w14:textId="77777777" w:rsidR="00B35845" w:rsidRDefault="00B35845">
      <w:pPr>
        <w:pStyle w:val="ConsPlusNormal"/>
        <w:spacing w:before="220"/>
        <w:ind w:firstLine="540"/>
        <w:jc w:val="both"/>
      </w:pPr>
      <w:r>
        <w:t>13) обязанность АО "КРМО" обеспечить финансовое обеспечение работ и услуг в соответствии с нормативными правовыми актами Российской Федерации и нормативными правовыми актами Московской области, регулирующими порядок принятия решений о предоставлении субсидий, без использования на эти цели средств, предоставляемых из бюджета Московской области;</w:t>
      </w:r>
    </w:p>
    <w:p w14:paraId="72AF94E4" w14:textId="77777777" w:rsidR="00B35845" w:rsidRDefault="00B35845">
      <w:pPr>
        <w:pStyle w:val="ConsPlusNormal"/>
        <w:spacing w:before="220"/>
        <w:ind w:firstLine="540"/>
        <w:jc w:val="both"/>
      </w:pPr>
      <w:r>
        <w:t>14) обязательство АО "КРМО" осуществлять эксплуатационные расходы, необходимые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бюджета Московской области в соответствии с законом Московской области о бюджете Московской области и иными нормативными правовыми актами, регулирующими правила предоставления указанных средств;</w:t>
      </w:r>
    </w:p>
    <w:p w14:paraId="54EFED88" w14:textId="77777777" w:rsidR="00B35845" w:rsidRDefault="00B35845">
      <w:pPr>
        <w:pStyle w:val="ConsPlusNormal"/>
        <w:spacing w:before="220"/>
        <w:ind w:firstLine="540"/>
        <w:jc w:val="both"/>
      </w:pPr>
      <w:r>
        <w:t>15) обязательство АО "КРМО"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"КРМО" указанного заключения.</w:t>
      </w:r>
    </w:p>
    <w:p w14:paraId="13785A3E" w14:textId="77777777" w:rsidR="00B35845" w:rsidRDefault="00B35845">
      <w:pPr>
        <w:pStyle w:val="ConsPlusNormal"/>
        <w:spacing w:before="220"/>
        <w:ind w:firstLine="540"/>
        <w:jc w:val="both"/>
      </w:pPr>
      <w:bookmarkStart w:id="38" w:name="P2686"/>
      <w:bookmarkEnd w:id="38"/>
      <w:r>
        <w:t>11. Субсидия перечисляется АО "КРМО" на открытый в кредитной организации расчетный счет в соответствии с графиком перечисления Субсидии, установленным Соглашением, при этом размер платежей не должен превышать:</w:t>
      </w:r>
    </w:p>
    <w:p w14:paraId="0B2ABC37" w14:textId="77777777" w:rsidR="00B35845" w:rsidRDefault="00B35845">
      <w:pPr>
        <w:pStyle w:val="ConsPlusNormal"/>
        <w:spacing w:before="220"/>
        <w:ind w:firstLine="540"/>
        <w:jc w:val="both"/>
      </w:pPr>
      <w:r>
        <w:t>30% от размера Субсидии, подлежащей перечислению в соответствующем финансовом году в 1 квартале соответствующего года;</w:t>
      </w:r>
    </w:p>
    <w:p w14:paraId="01834C99" w14:textId="77777777" w:rsidR="00B35845" w:rsidRDefault="00B35845">
      <w:pPr>
        <w:pStyle w:val="ConsPlusNormal"/>
        <w:spacing w:before="220"/>
        <w:ind w:firstLine="540"/>
        <w:jc w:val="both"/>
      </w:pPr>
      <w:r>
        <w:lastRenderedPageBreak/>
        <w:t>60% от размера Субсидии, подлежащей перечислению в соответствующем финансовом году во 2 квартале соответствующего года;</w:t>
      </w:r>
    </w:p>
    <w:p w14:paraId="251E290E" w14:textId="77777777" w:rsidR="00B35845" w:rsidRDefault="00B35845">
      <w:pPr>
        <w:pStyle w:val="ConsPlusNormal"/>
        <w:spacing w:before="220"/>
        <w:ind w:firstLine="540"/>
        <w:jc w:val="both"/>
      </w:pPr>
      <w:r>
        <w:t>80% от размера Субсидии, подлежащей перечислению в соответствующем финансовом году в 3 квартале соответствующего года.</w:t>
      </w:r>
    </w:p>
    <w:p w14:paraId="1119BCA8" w14:textId="77777777" w:rsidR="00B35845" w:rsidRDefault="00B35845">
      <w:pPr>
        <w:pStyle w:val="ConsPlusNormal"/>
        <w:spacing w:before="220"/>
        <w:ind w:firstLine="540"/>
        <w:jc w:val="both"/>
      </w:pPr>
      <w:r>
        <w:t>12. Результатом предоставления Субсидии является создание объектов инфраструктуры АО "КРМО" и получение разрешения на ввод объектов в эксплуатацию в срок не позднее 31.12.2025.</w:t>
      </w:r>
    </w:p>
    <w:p w14:paraId="23672B59" w14:textId="77777777" w:rsidR="00B35845" w:rsidRDefault="00B35845">
      <w:pPr>
        <w:pStyle w:val="ConsPlusNormal"/>
        <w:spacing w:before="220"/>
        <w:ind w:firstLine="540"/>
        <w:jc w:val="both"/>
      </w:pPr>
      <w:r>
        <w:t xml:space="preserve">Показателями результативности предоставления Субсидии являются объекты инфраструктуры, на строительство и (или) приобретение которых предоставляется Субсидия, в соответствии с </w:t>
      </w:r>
      <w:hyperlink w:anchor="P2721">
        <w:r>
          <w:rPr>
            <w:color w:val="0000FF"/>
          </w:rPr>
          <w:t>таблицей 1</w:t>
        </w:r>
      </w:hyperlink>
      <w:r>
        <w:t xml:space="preserve"> к настоящему Порядку.</w:t>
      </w:r>
    </w:p>
    <w:p w14:paraId="47F6BAE7" w14:textId="77777777" w:rsidR="00B35845" w:rsidRDefault="00B35845">
      <w:pPr>
        <w:pStyle w:val="ConsPlusNormal"/>
        <w:spacing w:before="220"/>
        <w:ind w:firstLine="540"/>
        <w:jc w:val="both"/>
      </w:pPr>
      <w:bookmarkStart w:id="39" w:name="P2692"/>
      <w:bookmarkEnd w:id="39"/>
      <w:r>
        <w:t>13. При наличии у АО "КРМО" неиспользованного остатка Субсидии в конце соответствующего финансового года АО "КРМО" вправе направить Мининвесту Московской области в течение 20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"КРМО" в очередном финансовом году при наличии потребности направления их на те же цели в соответствии с решением Мининвеста Московской области об использовании остатка Субсидии.</w:t>
      </w:r>
    </w:p>
    <w:p w14:paraId="5F6D0FA3" w14:textId="77777777" w:rsidR="00B35845" w:rsidRDefault="00B35845">
      <w:pPr>
        <w:pStyle w:val="ConsPlusNormal"/>
        <w:spacing w:before="220"/>
        <w:ind w:firstLine="540"/>
        <w:jc w:val="both"/>
      </w:pPr>
      <w:r>
        <w:t>В решение Мининвеста Московской области об использовании остатка Субсидии включается один или несколько объектов капитального строительства и (или) объектов недвижимого имущества.</w:t>
      </w:r>
    </w:p>
    <w:p w14:paraId="75FDCEF5" w14:textId="77777777" w:rsidR="00B35845" w:rsidRDefault="00B35845">
      <w:pPr>
        <w:pStyle w:val="ConsPlusNormal"/>
        <w:spacing w:before="220"/>
        <w:ind w:firstLine="540"/>
        <w:jc w:val="both"/>
      </w:pPr>
      <w:r>
        <w:t>Решение Мининвеста Московской области об использовании остатка Субсидии подлежит согласованию с МЭФ Московской области.</w:t>
      </w:r>
    </w:p>
    <w:p w14:paraId="24F978AE" w14:textId="77777777" w:rsidR="00B35845" w:rsidRDefault="00B35845">
      <w:pPr>
        <w:pStyle w:val="ConsPlusNormal"/>
        <w:spacing w:before="220"/>
        <w:ind w:firstLine="540"/>
        <w:jc w:val="both"/>
      </w:pPr>
      <w:r>
        <w:t>В случае возникновения обстоятельств, свидетельствующих об отсутствии потребности в неиспользованном остатке Субсидии у АО "КРМО" в соответствующем финансовом году, АО "КРМО" обязано письменно уведомить Мининвест Московской области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бюджет Московской области.</w:t>
      </w:r>
    </w:p>
    <w:p w14:paraId="11975F70" w14:textId="77777777" w:rsidR="00B35845" w:rsidRDefault="00B35845">
      <w:pPr>
        <w:pStyle w:val="ConsPlusNormal"/>
        <w:spacing w:before="220"/>
        <w:ind w:firstLine="540"/>
        <w:jc w:val="both"/>
      </w:pPr>
      <w:r>
        <w:t>14. АО "КРМО" несет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порядка и условий предоставления Субсидии, в том числе в части достижения результатов ее предоставления.</w:t>
      </w:r>
    </w:p>
    <w:p w14:paraId="77351650" w14:textId="77777777" w:rsidR="00B35845" w:rsidRDefault="00B35845">
      <w:pPr>
        <w:pStyle w:val="ConsPlusNormal"/>
        <w:jc w:val="both"/>
      </w:pPr>
    </w:p>
    <w:p w14:paraId="4AA5F7F8" w14:textId="77777777" w:rsidR="00B35845" w:rsidRDefault="00B35845">
      <w:pPr>
        <w:pStyle w:val="ConsPlusTitle"/>
        <w:jc w:val="center"/>
        <w:outlineLvl w:val="4"/>
      </w:pPr>
      <w:r>
        <w:t>III. Требования к отчетности</w:t>
      </w:r>
    </w:p>
    <w:p w14:paraId="5C26B724" w14:textId="77777777" w:rsidR="00B35845" w:rsidRDefault="00B35845">
      <w:pPr>
        <w:pStyle w:val="ConsPlusNormal"/>
        <w:jc w:val="both"/>
      </w:pPr>
    </w:p>
    <w:p w14:paraId="544CB5F2" w14:textId="77777777" w:rsidR="00B35845" w:rsidRDefault="00B35845">
      <w:pPr>
        <w:pStyle w:val="ConsPlusNormal"/>
        <w:ind w:firstLine="540"/>
        <w:jc w:val="both"/>
      </w:pPr>
      <w:r>
        <w:t>15. АО "КРМО" представляет Мининвесту Московской области отчетность о расходовании Субсидии, предоставленной из бюджета Московской области АО "КРМО" на строительство, реконструкцию, в том числе с элементами реставрации, техническое перевооружение объектов капитального строительства, находящихся в его собственности и (или) приобретение им объектов недвижимого имущества, и о достижении АО "КРМО" значений показателей результативности предоставления Субсидии и (или) результатов предоставления Субсидии, по форме и в сроки, определенные Соглашением, за период с даты заключения Соглашения по 31 декабря 2025 года. Отчетность представляется по итогам каждого завершенного календарного года (далее - отчетный год) не позднее 20 рабочих дней после его окончания.</w:t>
      </w:r>
    </w:p>
    <w:p w14:paraId="1DECE4E6" w14:textId="77777777" w:rsidR="00B35845" w:rsidRDefault="00B35845">
      <w:pPr>
        <w:pStyle w:val="ConsPlusNormal"/>
        <w:spacing w:before="220"/>
        <w:ind w:firstLine="540"/>
        <w:jc w:val="both"/>
      </w:pPr>
      <w:r>
        <w:t xml:space="preserve">16. Мининвест Московской области представляет МЭФ Московской области отчет о расходовании Субсидии, предоставленной из бюджета Московской области АО "КРМО" на строительство, реконструкцию, в том числе с элементами реставрации, техническое перевооружение объектов капитального строительства, находящихся в его собственности, и (или) </w:t>
      </w:r>
      <w:r>
        <w:lastRenderedPageBreak/>
        <w:t xml:space="preserve">приобретение им объектов недвижимого имущества, и отчет о достижении АО "КРМО" значений показателей результативности предоставления Субсидии и результата предоставления Субсидии, не позднее 1 марта года, следующего за отчетным годом, по формам согласно </w:t>
      </w:r>
      <w:hyperlink w:anchor="P2963">
        <w:r>
          <w:rPr>
            <w:color w:val="0000FF"/>
          </w:rPr>
          <w:t>таблицам 2</w:t>
        </w:r>
      </w:hyperlink>
      <w:r>
        <w:t xml:space="preserve"> и </w:t>
      </w:r>
      <w:hyperlink w:anchor="P3174">
        <w:r>
          <w:rPr>
            <w:color w:val="0000FF"/>
          </w:rPr>
          <w:t>3</w:t>
        </w:r>
      </w:hyperlink>
      <w:r>
        <w:t xml:space="preserve"> к настоящему Порядку.</w:t>
      </w:r>
    </w:p>
    <w:p w14:paraId="2416192F" w14:textId="77777777" w:rsidR="00B35845" w:rsidRDefault="00B35845">
      <w:pPr>
        <w:pStyle w:val="ConsPlusNormal"/>
        <w:jc w:val="both"/>
      </w:pPr>
    </w:p>
    <w:p w14:paraId="7ED0DA71" w14:textId="77777777" w:rsidR="00B35845" w:rsidRDefault="00B35845">
      <w:pPr>
        <w:pStyle w:val="ConsPlusTitle"/>
        <w:jc w:val="center"/>
        <w:outlineLvl w:val="4"/>
      </w:pPr>
      <w:r>
        <w:t>IV. Требования об осуществлении контроля (мониторинга)</w:t>
      </w:r>
    </w:p>
    <w:p w14:paraId="2D590DFF" w14:textId="77777777" w:rsidR="00B35845" w:rsidRDefault="00B35845">
      <w:pPr>
        <w:pStyle w:val="ConsPlusTitle"/>
        <w:jc w:val="center"/>
      </w:pPr>
      <w:r>
        <w:t>за соблюдением условий и порядка предоставления</w:t>
      </w:r>
    </w:p>
    <w:p w14:paraId="4C7ACDAC" w14:textId="77777777" w:rsidR="00B35845" w:rsidRDefault="00B35845">
      <w:pPr>
        <w:pStyle w:val="ConsPlusTitle"/>
        <w:jc w:val="center"/>
      </w:pPr>
      <w:r>
        <w:t>Субсидии и ответственность за их нарушение</w:t>
      </w:r>
    </w:p>
    <w:p w14:paraId="1E3117C1" w14:textId="77777777" w:rsidR="00B35845" w:rsidRDefault="00B35845">
      <w:pPr>
        <w:pStyle w:val="ConsPlusNormal"/>
        <w:jc w:val="both"/>
      </w:pPr>
    </w:p>
    <w:p w14:paraId="5C68F98A" w14:textId="77777777" w:rsidR="00B35845" w:rsidRDefault="00B35845">
      <w:pPr>
        <w:pStyle w:val="ConsPlusNormal"/>
        <w:ind w:firstLine="540"/>
        <w:jc w:val="both"/>
      </w:pPr>
      <w:r>
        <w:t>17. Минмособлимущество осуществляет корпоративные мероприятия, направленные на увеличение уставного капитала АО "КРМО" в порядке, установленном законодательством Российской Федерации.</w:t>
      </w:r>
    </w:p>
    <w:p w14:paraId="423A0657" w14:textId="77777777" w:rsidR="00B35845" w:rsidRDefault="00B35845">
      <w:pPr>
        <w:pStyle w:val="ConsPlusNormal"/>
        <w:spacing w:before="220"/>
        <w:ind w:firstLine="540"/>
        <w:jc w:val="both"/>
      </w:pPr>
      <w:r>
        <w:t xml:space="preserve">18. Соблюдение АО "КРМО"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85">
        <w:r>
          <w:rPr>
            <w:color w:val="0000FF"/>
          </w:rPr>
          <w:t>статьями 268.1</w:t>
        </w:r>
      </w:hyperlink>
      <w:r>
        <w:t xml:space="preserve"> и </w:t>
      </w:r>
      <w:hyperlink r:id="rId86">
        <w:r>
          <w:rPr>
            <w:color w:val="0000FF"/>
          </w:rPr>
          <w:t>269.2</w:t>
        </w:r>
      </w:hyperlink>
      <w:r>
        <w:t xml:space="preserve"> Бюджетного кодекса Российской Федерации.</w:t>
      </w:r>
    </w:p>
    <w:p w14:paraId="4711FDF7" w14:textId="77777777" w:rsidR="00B35845" w:rsidRDefault="00B35845">
      <w:pPr>
        <w:pStyle w:val="ConsPlusNormal"/>
        <w:spacing w:before="220"/>
        <w:ind w:firstLine="540"/>
        <w:jc w:val="both"/>
      </w:pPr>
      <w:r>
        <w:t>19. Субсидия подлежит возврату в бюджет Московской области в сроки и порядке, установленные в Соглашении, в случаях:</w:t>
      </w:r>
    </w:p>
    <w:p w14:paraId="1848B5B7"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386FDDCF"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369D2E1C" w14:textId="77777777" w:rsidR="00B35845" w:rsidRDefault="00B35845">
      <w:pPr>
        <w:pStyle w:val="ConsPlusNormal"/>
        <w:spacing w:before="220"/>
        <w:ind w:firstLine="540"/>
        <w:jc w:val="both"/>
      </w:pPr>
      <w:r>
        <w:t>20. При недостижении значений показателей результативности предоставления Субсидии и (или)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значениям показателей результативности предоставления Субсидии и (или) результатов предоставления Субсидии.</w:t>
      </w:r>
    </w:p>
    <w:p w14:paraId="46FEAED4"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3385DFDF" w14:textId="77777777" w:rsidR="00B35845" w:rsidRDefault="00B35845">
      <w:pPr>
        <w:pStyle w:val="ConsPlusNormal"/>
        <w:spacing w:before="220"/>
        <w:ind w:firstLine="540"/>
        <w:jc w:val="both"/>
      </w:pPr>
      <w:r>
        <w:t>21.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АО "КРМО",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14:paraId="31EA3439" w14:textId="77777777" w:rsidR="00B35845" w:rsidRDefault="00B35845">
      <w:pPr>
        <w:pStyle w:val="ConsPlusNormal"/>
        <w:spacing w:before="220"/>
        <w:ind w:firstLine="540"/>
        <w:jc w:val="both"/>
      </w:pPr>
      <w:r>
        <w:t>22.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00E229C1"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в АО "КРМО".</w:t>
      </w:r>
    </w:p>
    <w:p w14:paraId="7F6889AE" w14:textId="77777777" w:rsidR="00B35845" w:rsidRDefault="00B35845">
      <w:pPr>
        <w:pStyle w:val="ConsPlusNormal"/>
        <w:spacing w:before="220"/>
        <w:ind w:firstLine="540"/>
        <w:jc w:val="both"/>
      </w:pPr>
      <w:r>
        <w:t>23. В случае неисполнения АО "КРМО"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6876DDBB" w14:textId="77777777" w:rsidR="00B35845" w:rsidRDefault="00B35845">
      <w:pPr>
        <w:pStyle w:val="ConsPlusNormal"/>
        <w:jc w:val="both"/>
      </w:pPr>
    </w:p>
    <w:p w14:paraId="33254E8A" w14:textId="77777777" w:rsidR="00B35845" w:rsidRDefault="00B35845">
      <w:pPr>
        <w:pStyle w:val="ConsPlusNormal"/>
        <w:jc w:val="right"/>
        <w:outlineLvl w:val="4"/>
      </w:pPr>
      <w:r>
        <w:t>Таблица 1</w:t>
      </w:r>
    </w:p>
    <w:p w14:paraId="3942C46C" w14:textId="77777777" w:rsidR="00B35845" w:rsidRDefault="00B35845">
      <w:pPr>
        <w:pStyle w:val="ConsPlusNormal"/>
        <w:jc w:val="both"/>
      </w:pPr>
    </w:p>
    <w:p w14:paraId="5176373A" w14:textId="77777777" w:rsidR="00B35845" w:rsidRDefault="00B35845">
      <w:pPr>
        <w:pStyle w:val="ConsPlusTitle"/>
        <w:jc w:val="center"/>
      </w:pPr>
      <w:bookmarkStart w:id="40" w:name="P2721"/>
      <w:bookmarkEnd w:id="40"/>
      <w:r>
        <w:t>ПОКАЗАТЕЛИ</w:t>
      </w:r>
    </w:p>
    <w:p w14:paraId="3F319DA9" w14:textId="77777777" w:rsidR="00B35845" w:rsidRDefault="00B35845">
      <w:pPr>
        <w:pStyle w:val="ConsPlusTitle"/>
        <w:jc w:val="center"/>
      </w:pPr>
      <w:r>
        <w:t>РЕЗУЛЬТАТИВНОСТИ ПРЕДОСТАВЛЕНИЯ СУБСИДИИ (ОБЪЕКТЫ</w:t>
      </w:r>
    </w:p>
    <w:p w14:paraId="6D7A4451" w14:textId="77777777" w:rsidR="00B35845" w:rsidRDefault="00B35845">
      <w:pPr>
        <w:pStyle w:val="ConsPlusTitle"/>
        <w:jc w:val="center"/>
      </w:pPr>
      <w:r>
        <w:t>НЕДВИЖИМОГО ИМУЩЕСТВА, НА СТРОИТЕЛЬСТВО И (ИЛИ) ПРИОБРЕТЕНИЕ</w:t>
      </w:r>
    </w:p>
    <w:p w14:paraId="069BD529" w14:textId="77777777" w:rsidR="00B35845" w:rsidRDefault="00B35845">
      <w:pPr>
        <w:pStyle w:val="ConsPlusTitle"/>
        <w:jc w:val="center"/>
      </w:pPr>
      <w:r>
        <w:t>КОТОРЫХ ПРЕДОСТАВЛЯЕТСЯ СУБСИДИЯ)</w:t>
      </w:r>
    </w:p>
    <w:p w14:paraId="234D3194" w14:textId="77777777" w:rsidR="00B35845" w:rsidRDefault="00B35845">
      <w:pPr>
        <w:pStyle w:val="ConsPlusNormal"/>
        <w:jc w:val="both"/>
      </w:pPr>
    </w:p>
    <w:p w14:paraId="6373D0A2"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701"/>
        <w:gridCol w:w="1644"/>
        <w:gridCol w:w="1701"/>
        <w:gridCol w:w="2721"/>
        <w:gridCol w:w="2721"/>
        <w:gridCol w:w="1587"/>
        <w:gridCol w:w="1417"/>
        <w:gridCol w:w="1417"/>
        <w:gridCol w:w="1474"/>
        <w:gridCol w:w="1474"/>
        <w:gridCol w:w="1361"/>
      </w:tblGrid>
      <w:tr w:rsidR="00B35845" w14:paraId="0BFC0975" w14:textId="77777777">
        <w:tc>
          <w:tcPr>
            <w:tcW w:w="624" w:type="dxa"/>
            <w:vMerge w:val="restart"/>
          </w:tcPr>
          <w:p w14:paraId="6D17B6D5" w14:textId="77777777" w:rsidR="00B35845" w:rsidRDefault="00B35845">
            <w:pPr>
              <w:pStyle w:val="ConsPlusNormal"/>
              <w:jc w:val="center"/>
            </w:pPr>
            <w:r>
              <w:lastRenderedPageBreak/>
              <w:t>N п/п</w:t>
            </w:r>
          </w:p>
        </w:tc>
        <w:tc>
          <w:tcPr>
            <w:tcW w:w="2494" w:type="dxa"/>
            <w:vMerge w:val="restart"/>
          </w:tcPr>
          <w:p w14:paraId="41CDFD5E" w14:textId="77777777" w:rsidR="00B35845" w:rsidRDefault="00B35845">
            <w:pPr>
              <w:pStyle w:val="ConsPlusNormal"/>
              <w:jc w:val="center"/>
            </w:pPr>
            <w:r>
              <w:t>Наименование показателя (наименование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1701" w:type="dxa"/>
            <w:vMerge w:val="restart"/>
          </w:tcPr>
          <w:p w14:paraId="167DDFE2" w14:textId="77777777" w:rsidR="00B35845" w:rsidRDefault="00B35845">
            <w:pPr>
              <w:pStyle w:val="ConsPlusNormal"/>
              <w:jc w:val="center"/>
            </w:pPr>
            <w:r>
              <w:t>Заключение об интегральной оценке эффективности использования средств бюджета Московской области, направляемых на капитальные вложения</w:t>
            </w:r>
          </w:p>
        </w:tc>
        <w:tc>
          <w:tcPr>
            <w:tcW w:w="1644" w:type="dxa"/>
            <w:vMerge w:val="restart"/>
          </w:tcPr>
          <w:p w14:paraId="7602A7AE" w14:textId="77777777" w:rsidR="00B35845" w:rsidRDefault="00B35845">
            <w:pPr>
              <w:pStyle w:val="ConsPlusNormal"/>
              <w:jc w:val="center"/>
            </w:pPr>
            <w:r>
              <w:t>Срок ввода в эксплуатацию объекта капитального строительства и (или) приобретения объекта недвижимости</w:t>
            </w:r>
          </w:p>
        </w:tc>
        <w:tc>
          <w:tcPr>
            <w:tcW w:w="1701" w:type="dxa"/>
            <w:vMerge w:val="restart"/>
          </w:tcPr>
          <w:p w14:paraId="5EE7C275" w14:textId="77777777" w:rsidR="00B35845" w:rsidRDefault="00B35845">
            <w:pPr>
              <w:pStyle w:val="ConsPlusNormal"/>
              <w:jc w:val="center"/>
            </w:pPr>
            <w:r>
              <w:t>Направление инвестирования</w:t>
            </w:r>
          </w:p>
        </w:tc>
        <w:tc>
          <w:tcPr>
            <w:tcW w:w="2721" w:type="dxa"/>
            <w:vMerge w:val="restart"/>
          </w:tcPr>
          <w:p w14:paraId="7C1BF345" w14:textId="77777777" w:rsidR="00B35845" w:rsidRDefault="00B35845">
            <w:pPr>
              <w:pStyle w:val="ConsPlusNormal"/>
              <w:jc w:val="center"/>
            </w:pPr>
            <w:r>
              <w:t>Мощность (прирост мощности) объекта капитального строительства, подлежащего вводу в эксплуатацию, мощность объекта недвижимого имущества</w:t>
            </w:r>
          </w:p>
        </w:tc>
        <w:tc>
          <w:tcPr>
            <w:tcW w:w="2721" w:type="dxa"/>
            <w:vMerge w:val="restart"/>
          </w:tcPr>
          <w:p w14:paraId="57508611" w14:textId="77777777" w:rsidR="00B35845" w:rsidRDefault="00B35845">
            <w:pPr>
              <w:pStyle w:val="ConsPlusNormal"/>
              <w:jc w:val="center"/>
            </w:pPr>
            <w:r>
              <w:t>Направление расходов</w:t>
            </w:r>
          </w:p>
        </w:tc>
        <w:tc>
          <w:tcPr>
            <w:tcW w:w="4421" w:type="dxa"/>
            <w:gridSpan w:val="3"/>
          </w:tcPr>
          <w:p w14:paraId="47341883" w14:textId="77777777" w:rsidR="00B35845" w:rsidRDefault="00B35845">
            <w:pPr>
              <w:pStyle w:val="ConsPlusNormal"/>
              <w:jc w:val="center"/>
            </w:pPr>
            <w:r>
              <w:t>Сметная или предполагаемая (предельная) стоимость объекта капитального строительства (тыс. руб.), в том числе:</w:t>
            </w:r>
          </w:p>
        </w:tc>
        <w:tc>
          <w:tcPr>
            <w:tcW w:w="4309" w:type="dxa"/>
            <w:gridSpan w:val="3"/>
          </w:tcPr>
          <w:p w14:paraId="349D275E" w14:textId="77777777" w:rsidR="00B35845" w:rsidRDefault="00B35845">
            <w:pPr>
              <w:pStyle w:val="ConsPlusNormal"/>
              <w:jc w:val="center"/>
            </w:pPr>
            <w:r>
              <w:t>Общий (предельный) размер Субсидии из бюджета Московской области (тыс. руб.), в том числе:</w:t>
            </w:r>
          </w:p>
        </w:tc>
      </w:tr>
      <w:tr w:rsidR="00B35845" w14:paraId="7A2D71BD" w14:textId="77777777">
        <w:tc>
          <w:tcPr>
            <w:tcW w:w="624" w:type="dxa"/>
            <w:vMerge/>
          </w:tcPr>
          <w:p w14:paraId="5F038BD8" w14:textId="77777777" w:rsidR="00B35845" w:rsidRDefault="00B35845">
            <w:pPr>
              <w:pStyle w:val="ConsPlusNormal"/>
            </w:pPr>
          </w:p>
        </w:tc>
        <w:tc>
          <w:tcPr>
            <w:tcW w:w="2494" w:type="dxa"/>
            <w:vMerge/>
          </w:tcPr>
          <w:p w14:paraId="2618BC1B" w14:textId="77777777" w:rsidR="00B35845" w:rsidRDefault="00B35845">
            <w:pPr>
              <w:pStyle w:val="ConsPlusNormal"/>
            </w:pPr>
          </w:p>
        </w:tc>
        <w:tc>
          <w:tcPr>
            <w:tcW w:w="1701" w:type="dxa"/>
            <w:vMerge/>
          </w:tcPr>
          <w:p w14:paraId="1DF51B19" w14:textId="77777777" w:rsidR="00B35845" w:rsidRDefault="00B35845">
            <w:pPr>
              <w:pStyle w:val="ConsPlusNormal"/>
            </w:pPr>
          </w:p>
        </w:tc>
        <w:tc>
          <w:tcPr>
            <w:tcW w:w="1644" w:type="dxa"/>
            <w:vMerge/>
          </w:tcPr>
          <w:p w14:paraId="5F1D45E7" w14:textId="77777777" w:rsidR="00B35845" w:rsidRDefault="00B35845">
            <w:pPr>
              <w:pStyle w:val="ConsPlusNormal"/>
            </w:pPr>
          </w:p>
        </w:tc>
        <w:tc>
          <w:tcPr>
            <w:tcW w:w="1701" w:type="dxa"/>
            <w:vMerge/>
          </w:tcPr>
          <w:p w14:paraId="010F9520" w14:textId="77777777" w:rsidR="00B35845" w:rsidRDefault="00B35845">
            <w:pPr>
              <w:pStyle w:val="ConsPlusNormal"/>
            </w:pPr>
          </w:p>
        </w:tc>
        <w:tc>
          <w:tcPr>
            <w:tcW w:w="2721" w:type="dxa"/>
            <w:vMerge/>
          </w:tcPr>
          <w:p w14:paraId="4DD896CF" w14:textId="77777777" w:rsidR="00B35845" w:rsidRDefault="00B35845">
            <w:pPr>
              <w:pStyle w:val="ConsPlusNormal"/>
            </w:pPr>
          </w:p>
        </w:tc>
        <w:tc>
          <w:tcPr>
            <w:tcW w:w="2721" w:type="dxa"/>
            <w:vMerge/>
          </w:tcPr>
          <w:p w14:paraId="091E6729" w14:textId="77777777" w:rsidR="00B35845" w:rsidRDefault="00B35845">
            <w:pPr>
              <w:pStyle w:val="ConsPlusNormal"/>
            </w:pPr>
          </w:p>
        </w:tc>
        <w:tc>
          <w:tcPr>
            <w:tcW w:w="1587" w:type="dxa"/>
          </w:tcPr>
          <w:p w14:paraId="6E68344F" w14:textId="77777777" w:rsidR="00B35845" w:rsidRDefault="00B35845">
            <w:pPr>
              <w:pStyle w:val="ConsPlusNormal"/>
              <w:jc w:val="center"/>
            </w:pPr>
            <w:r>
              <w:t>Всего</w:t>
            </w:r>
          </w:p>
          <w:p w14:paraId="2EAB9F2E" w14:textId="77777777" w:rsidR="00B35845" w:rsidRDefault="00B35845">
            <w:pPr>
              <w:pStyle w:val="ConsPlusNormal"/>
              <w:jc w:val="center"/>
            </w:pPr>
            <w:r>
              <w:t>(гр. 9 + гр. 10)</w:t>
            </w:r>
          </w:p>
        </w:tc>
        <w:tc>
          <w:tcPr>
            <w:tcW w:w="1417" w:type="dxa"/>
          </w:tcPr>
          <w:p w14:paraId="09067185" w14:textId="77777777" w:rsidR="00B35845" w:rsidRDefault="00B35845">
            <w:pPr>
              <w:pStyle w:val="ConsPlusNormal"/>
              <w:jc w:val="center"/>
            </w:pPr>
            <w:r>
              <w:t>2023 год</w:t>
            </w:r>
          </w:p>
        </w:tc>
        <w:tc>
          <w:tcPr>
            <w:tcW w:w="1417" w:type="dxa"/>
          </w:tcPr>
          <w:p w14:paraId="573DAB92" w14:textId="77777777" w:rsidR="00B35845" w:rsidRDefault="00B35845">
            <w:pPr>
              <w:pStyle w:val="ConsPlusNormal"/>
              <w:jc w:val="center"/>
            </w:pPr>
            <w:r>
              <w:t>2024 год</w:t>
            </w:r>
          </w:p>
        </w:tc>
        <w:tc>
          <w:tcPr>
            <w:tcW w:w="1474" w:type="dxa"/>
          </w:tcPr>
          <w:p w14:paraId="73EBD8FA" w14:textId="77777777" w:rsidR="00B35845" w:rsidRDefault="00B35845">
            <w:pPr>
              <w:pStyle w:val="ConsPlusNormal"/>
              <w:jc w:val="center"/>
            </w:pPr>
            <w:r>
              <w:t>Всего</w:t>
            </w:r>
          </w:p>
          <w:p w14:paraId="39EFDFF6" w14:textId="77777777" w:rsidR="00B35845" w:rsidRDefault="00B35845">
            <w:pPr>
              <w:pStyle w:val="ConsPlusNormal"/>
              <w:jc w:val="center"/>
            </w:pPr>
            <w:r>
              <w:t>(гр. 12 + гр. 13)</w:t>
            </w:r>
          </w:p>
        </w:tc>
        <w:tc>
          <w:tcPr>
            <w:tcW w:w="1474" w:type="dxa"/>
          </w:tcPr>
          <w:p w14:paraId="426FC4FF" w14:textId="77777777" w:rsidR="00B35845" w:rsidRDefault="00B35845">
            <w:pPr>
              <w:pStyle w:val="ConsPlusNormal"/>
              <w:jc w:val="center"/>
            </w:pPr>
            <w:r>
              <w:t>2023 год</w:t>
            </w:r>
          </w:p>
        </w:tc>
        <w:tc>
          <w:tcPr>
            <w:tcW w:w="1361" w:type="dxa"/>
          </w:tcPr>
          <w:p w14:paraId="54E5424D" w14:textId="77777777" w:rsidR="00B35845" w:rsidRDefault="00B35845">
            <w:pPr>
              <w:pStyle w:val="ConsPlusNormal"/>
              <w:jc w:val="center"/>
            </w:pPr>
            <w:r>
              <w:t>2024 год</w:t>
            </w:r>
          </w:p>
        </w:tc>
      </w:tr>
      <w:tr w:rsidR="00B35845" w14:paraId="2BA816D0" w14:textId="77777777">
        <w:tc>
          <w:tcPr>
            <w:tcW w:w="624" w:type="dxa"/>
          </w:tcPr>
          <w:p w14:paraId="3C7163D6" w14:textId="77777777" w:rsidR="00B35845" w:rsidRDefault="00B35845">
            <w:pPr>
              <w:pStyle w:val="ConsPlusNormal"/>
              <w:jc w:val="center"/>
            </w:pPr>
            <w:r>
              <w:t>1</w:t>
            </w:r>
          </w:p>
        </w:tc>
        <w:tc>
          <w:tcPr>
            <w:tcW w:w="2494" w:type="dxa"/>
          </w:tcPr>
          <w:p w14:paraId="650FCC1A" w14:textId="77777777" w:rsidR="00B35845" w:rsidRDefault="00B35845">
            <w:pPr>
              <w:pStyle w:val="ConsPlusNormal"/>
              <w:jc w:val="center"/>
            </w:pPr>
            <w:r>
              <w:t>2</w:t>
            </w:r>
          </w:p>
        </w:tc>
        <w:tc>
          <w:tcPr>
            <w:tcW w:w="1701" w:type="dxa"/>
          </w:tcPr>
          <w:p w14:paraId="2A15E69A" w14:textId="77777777" w:rsidR="00B35845" w:rsidRDefault="00B35845">
            <w:pPr>
              <w:pStyle w:val="ConsPlusNormal"/>
              <w:jc w:val="center"/>
            </w:pPr>
            <w:r>
              <w:t>3</w:t>
            </w:r>
          </w:p>
        </w:tc>
        <w:tc>
          <w:tcPr>
            <w:tcW w:w="1644" w:type="dxa"/>
          </w:tcPr>
          <w:p w14:paraId="253C5DAA" w14:textId="77777777" w:rsidR="00B35845" w:rsidRDefault="00B35845">
            <w:pPr>
              <w:pStyle w:val="ConsPlusNormal"/>
              <w:jc w:val="center"/>
            </w:pPr>
            <w:r>
              <w:t>4</w:t>
            </w:r>
          </w:p>
        </w:tc>
        <w:tc>
          <w:tcPr>
            <w:tcW w:w="1701" w:type="dxa"/>
          </w:tcPr>
          <w:p w14:paraId="17E213AF" w14:textId="77777777" w:rsidR="00B35845" w:rsidRDefault="00B35845">
            <w:pPr>
              <w:pStyle w:val="ConsPlusNormal"/>
              <w:jc w:val="center"/>
            </w:pPr>
            <w:r>
              <w:t>5</w:t>
            </w:r>
          </w:p>
        </w:tc>
        <w:tc>
          <w:tcPr>
            <w:tcW w:w="2721" w:type="dxa"/>
          </w:tcPr>
          <w:p w14:paraId="5719DAA4" w14:textId="77777777" w:rsidR="00B35845" w:rsidRDefault="00B35845">
            <w:pPr>
              <w:pStyle w:val="ConsPlusNormal"/>
              <w:jc w:val="center"/>
            </w:pPr>
            <w:r>
              <w:t>6</w:t>
            </w:r>
          </w:p>
        </w:tc>
        <w:tc>
          <w:tcPr>
            <w:tcW w:w="2721" w:type="dxa"/>
          </w:tcPr>
          <w:p w14:paraId="15E5BD04" w14:textId="77777777" w:rsidR="00B35845" w:rsidRDefault="00B35845">
            <w:pPr>
              <w:pStyle w:val="ConsPlusNormal"/>
              <w:jc w:val="center"/>
            </w:pPr>
            <w:r>
              <w:t>7</w:t>
            </w:r>
          </w:p>
        </w:tc>
        <w:tc>
          <w:tcPr>
            <w:tcW w:w="1587" w:type="dxa"/>
          </w:tcPr>
          <w:p w14:paraId="29910A76" w14:textId="77777777" w:rsidR="00B35845" w:rsidRDefault="00B35845">
            <w:pPr>
              <w:pStyle w:val="ConsPlusNormal"/>
              <w:jc w:val="center"/>
            </w:pPr>
            <w:r>
              <w:t>8</w:t>
            </w:r>
          </w:p>
        </w:tc>
        <w:tc>
          <w:tcPr>
            <w:tcW w:w="1417" w:type="dxa"/>
          </w:tcPr>
          <w:p w14:paraId="3C4B19B3" w14:textId="77777777" w:rsidR="00B35845" w:rsidRDefault="00B35845">
            <w:pPr>
              <w:pStyle w:val="ConsPlusNormal"/>
              <w:jc w:val="center"/>
            </w:pPr>
            <w:r>
              <w:t>9</w:t>
            </w:r>
          </w:p>
        </w:tc>
        <w:tc>
          <w:tcPr>
            <w:tcW w:w="1417" w:type="dxa"/>
          </w:tcPr>
          <w:p w14:paraId="2825B0C9" w14:textId="77777777" w:rsidR="00B35845" w:rsidRDefault="00B35845">
            <w:pPr>
              <w:pStyle w:val="ConsPlusNormal"/>
              <w:jc w:val="center"/>
            </w:pPr>
            <w:r>
              <w:t>10</w:t>
            </w:r>
          </w:p>
        </w:tc>
        <w:tc>
          <w:tcPr>
            <w:tcW w:w="1474" w:type="dxa"/>
          </w:tcPr>
          <w:p w14:paraId="48FBD0CE" w14:textId="77777777" w:rsidR="00B35845" w:rsidRDefault="00B35845">
            <w:pPr>
              <w:pStyle w:val="ConsPlusNormal"/>
              <w:jc w:val="center"/>
            </w:pPr>
            <w:r>
              <w:t>11</w:t>
            </w:r>
          </w:p>
        </w:tc>
        <w:tc>
          <w:tcPr>
            <w:tcW w:w="1474" w:type="dxa"/>
          </w:tcPr>
          <w:p w14:paraId="7F865B1B" w14:textId="77777777" w:rsidR="00B35845" w:rsidRDefault="00B35845">
            <w:pPr>
              <w:pStyle w:val="ConsPlusNormal"/>
              <w:jc w:val="center"/>
            </w:pPr>
            <w:r>
              <w:t>12</w:t>
            </w:r>
          </w:p>
        </w:tc>
        <w:tc>
          <w:tcPr>
            <w:tcW w:w="1361" w:type="dxa"/>
          </w:tcPr>
          <w:p w14:paraId="606206B4" w14:textId="77777777" w:rsidR="00B35845" w:rsidRDefault="00B35845">
            <w:pPr>
              <w:pStyle w:val="ConsPlusNormal"/>
              <w:jc w:val="center"/>
            </w:pPr>
            <w:r>
              <w:t>13</w:t>
            </w:r>
          </w:p>
        </w:tc>
      </w:tr>
      <w:tr w:rsidR="00B35845" w14:paraId="1BDD7F87" w14:textId="77777777">
        <w:tc>
          <w:tcPr>
            <w:tcW w:w="624" w:type="dxa"/>
            <w:vMerge w:val="restart"/>
          </w:tcPr>
          <w:p w14:paraId="6A7FE0DB" w14:textId="77777777" w:rsidR="00B35845" w:rsidRDefault="00B35845">
            <w:pPr>
              <w:pStyle w:val="ConsPlusNormal"/>
            </w:pPr>
            <w:r>
              <w:t>1</w:t>
            </w:r>
          </w:p>
        </w:tc>
        <w:tc>
          <w:tcPr>
            <w:tcW w:w="2494" w:type="dxa"/>
            <w:vMerge w:val="restart"/>
          </w:tcPr>
          <w:p w14:paraId="46E233B5" w14:textId="77777777" w:rsidR="00B35845" w:rsidRDefault="00B35845">
            <w:pPr>
              <w:pStyle w:val="ConsPlusNormal"/>
            </w:pPr>
            <w:r>
              <w:t>Распределительная сеть парка 36,2 МВт, подключение ЦОД мощностью 49,9 МВт</w:t>
            </w:r>
          </w:p>
        </w:tc>
        <w:tc>
          <w:tcPr>
            <w:tcW w:w="1701" w:type="dxa"/>
            <w:vMerge w:val="restart"/>
          </w:tcPr>
          <w:p w14:paraId="6EE69426" w14:textId="77777777" w:rsidR="00B35845" w:rsidRDefault="00B35845">
            <w:pPr>
              <w:pStyle w:val="ConsPlusNormal"/>
            </w:pPr>
            <w:r>
              <w:t>Не требуется</w:t>
            </w:r>
          </w:p>
        </w:tc>
        <w:tc>
          <w:tcPr>
            <w:tcW w:w="1644" w:type="dxa"/>
            <w:vMerge w:val="restart"/>
          </w:tcPr>
          <w:p w14:paraId="1ECE5724" w14:textId="77777777" w:rsidR="00B35845" w:rsidRDefault="00B35845">
            <w:pPr>
              <w:pStyle w:val="ConsPlusNormal"/>
            </w:pPr>
            <w:r>
              <w:t>2025 год</w:t>
            </w:r>
          </w:p>
        </w:tc>
        <w:tc>
          <w:tcPr>
            <w:tcW w:w="1701" w:type="dxa"/>
            <w:vMerge w:val="restart"/>
          </w:tcPr>
          <w:p w14:paraId="6CF1B1C1" w14:textId="77777777" w:rsidR="00B35845" w:rsidRDefault="00B35845">
            <w:pPr>
              <w:pStyle w:val="ConsPlusNormal"/>
            </w:pPr>
            <w:r>
              <w:t>Строительство</w:t>
            </w:r>
          </w:p>
        </w:tc>
        <w:tc>
          <w:tcPr>
            <w:tcW w:w="2721" w:type="dxa"/>
            <w:vMerge w:val="restart"/>
          </w:tcPr>
          <w:p w14:paraId="0F3D235D" w14:textId="77777777" w:rsidR="00B35845" w:rsidRDefault="00B35845">
            <w:pPr>
              <w:pStyle w:val="ConsPlusNormal"/>
            </w:pPr>
            <w:r>
              <w:t>Кабельные линии АПвВнг(В)-LS 1 x 500/70-10 кВ или аналог, устройство 6 шт. распределительных подстанций 10 кВ Трансформаторные ячейки СН ПС 220, кабельные линии</w:t>
            </w:r>
          </w:p>
        </w:tc>
        <w:tc>
          <w:tcPr>
            <w:tcW w:w="2721" w:type="dxa"/>
          </w:tcPr>
          <w:p w14:paraId="37827024" w14:textId="77777777" w:rsidR="00B35845" w:rsidRDefault="00B35845">
            <w:pPr>
              <w:pStyle w:val="ConsPlusNormal"/>
            </w:pPr>
            <w:r>
              <w:t>Общая стоимость, в т.ч.:</w:t>
            </w:r>
          </w:p>
        </w:tc>
        <w:tc>
          <w:tcPr>
            <w:tcW w:w="1587" w:type="dxa"/>
          </w:tcPr>
          <w:p w14:paraId="2214E840" w14:textId="77777777" w:rsidR="00B35845" w:rsidRDefault="00B35845">
            <w:pPr>
              <w:pStyle w:val="ConsPlusNormal"/>
            </w:pPr>
            <w:r>
              <w:t>583346,93</w:t>
            </w:r>
          </w:p>
        </w:tc>
        <w:tc>
          <w:tcPr>
            <w:tcW w:w="1417" w:type="dxa"/>
          </w:tcPr>
          <w:p w14:paraId="171EAA8E" w14:textId="77777777" w:rsidR="00B35845" w:rsidRDefault="00B35845">
            <w:pPr>
              <w:pStyle w:val="ConsPlusNormal"/>
            </w:pPr>
            <w:r>
              <w:t>50000,00</w:t>
            </w:r>
          </w:p>
        </w:tc>
        <w:tc>
          <w:tcPr>
            <w:tcW w:w="1417" w:type="dxa"/>
          </w:tcPr>
          <w:p w14:paraId="0E81D21F" w14:textId="77777777" w:rsidR="00B35845" w:rsidRDefault="00B35845">
            <w:pPr>
              <w:pStyle w:val="ConsPlusNormal"/>
            </w:pPr>
            <w:r>
              <w:t>533346,93</w:t>
            </w:r>
          </w:p>
        </w:tc>
        <w:tc>
          <w:tcPr>
            <w:tcW w:w="1474" w:type="dxa"/>
          </w:tcPr>
          <w:p w14:paraId="25669C25" w14:textId="77777777" w:rsidR="00B35845" w:rsidRDefault="00B35845">
            <w:pPr>
              <w:pStyle w:val="ConsPlusNormal"/>
            </w:pPr>
            <w:r>
              <w:t>583346,93</w:t>
            </w:r>
          </w:p>
        </w:tc>
        <w:tc>
          <w:tcPr>
            <w:tcW w:w="1474" w:type="dxa"/>
          </w:tcPr>
          <w:p w14:paraId="6C8109B6" w14:textId="77777777" w:rsidR="00B35845" w:rsidRDefault="00B35845">
            <w:pPr>
              <w:pStyle w:val="ConsPlusNormal"/>
            </w:pPr>
            <w:r>
              <w:t>50000,00</w:t>
            </w:r>
          </w:p>
        </w:tc>
        <w:tc>
          <w:tcPr>
            <w:tcW w:w="1361" w:type="dxa"/>
          </w:tcPr>
          <w:p w14:paraId="2D5E75E4" w14:textId="77777777" w:rsidR="00B35845" w:rsidRDefault="00B35845">
            <w:pPr>
              <w:pStyle w:val="ConsPlusNormal"/>
            </w:pPr>
            <w:r>
              <w:t>533346,93</w:t>
            </w:r>
          </w:p>
        </w:tc>
      </w:tr>
      <w:tr w:rsidR="00B35845" w14:paraId="540E0CE2" w14:textId="77777777">
        <w:tc>
          <w:tcPr>
            <w:tcW w:w="624" w:type="dxa"/>
            <w:vMerge/>
          </w:tcPr>
          <w:p w14:paraId="1B720D66" w14:textId="77777777" w:rsidR="00B35845" w:rsidRDefault="00B35845">
            <w:pPr>
              <w:pStyle w:val="ConsPlusNormal"/>
            </w:pPr>
          </w:p>
        </w:tc>
        <w:tc>
          <w:tcPr>
            <w:tcW w:w="2494" w:type="dxa"/>
            <w:vMerge/>
          </w:tcPr>
          <w:p w14:paraId="0178D41B" w14:textId="77777777" w:rsidR="00B35845" w:rsidRDefault="00B35845">
            <w:pPr>
              <w:pStyle w:val="ConsPlusNormal"/>
            </w:pPr>
          </w:p>
        </w:tc>
        <w:tc>
          <w:tcPr>
            <w:tcW w:w="1701" w:type="dxa"/>
            <w:vMerge/>
          </w:tcPr>
          <w:p w14:paraId="136DBF51" w14:textId="77777777" w:rsidR="00B35845" w:rsidRDefault="00B35845">
            <w:pPr>
              <w:pStyle w:val="ConsPlusNormal"/>
            </w:pPr>
          </w:p>
        </w:tc>
        <w:tc>
          <w:tcPr>
            <w:tcW w:w="1644" w:type="dxa"/>
            <w:vMerge/>
          </w:tcPr>
          <w:p w14:paraId="7451400B" w14:textId="77777777" w:rsidR="00B35845" w:rsidRDefault="00B35845">
            <w:pPr>
              <w:pStyle w:val="ConsPlusNormal"/>
            </w:pPr>
          </w:p>
        </w:tc>
        <w:tc>
          <w:tcPr>
            <w:tcW w:w="1701" w:type="dxa"/>
            <w:vMerge/>
          </w:tcPr>
          <w:p w14:paraId="6C12E57C" w14:textId="77777777" w:rsidR="00B35845" w:rsidRDefault="00B35845">
            <w:pPr>
              <w:pStyle w:val="ConsPlusNormal"/>
            </w:pPr>
          </w:p>
        </w:tc>
        <w:tc>
          <w:tcPr>
            <w:tcW w:w="2721" w:type="dxa"/>
            <w:vMerge/>
          </w:tcPr>
          <w:p w14:paraId="2BFAB578" w14:textId="77777777" w:rsidR="00B35845" w:rsidRDefault="00B35845">
            <w:pPr>
              <w:pStyle w:val="ConsPlusNormal"/>
            </w:pPr>
          </w:p>
        </w:tc>
        <w:tc>
          <w:tcPr>
            <w:tcW w:w="2721" w:type="dxa"/>
          </w:tcPr>
          <w:p w14:paraId="4C1073F7" w14:textId="77777777" w:rsidR="00B35845" w:rsidRDefault="00B35845">
            <w:pPr>
              <w:pStyle w:val="ConsPlusNormal"/>
            </w:pPr>
            <w:r>
              <w:t>На проведение строительно-монтажных работ</w:t>
            </w:r>
          </w:p>
        </w:tc>
        <w:tc>
          <w:tcPr>
            <w:tcW w:w="1587" w:type="dxa"/>
          </w:tcPr>
          <w:p w14:paraId="2E3DAD7D" w14:textId="77777777" w:rsidR="00B35845" w:rsidRDefault="00B35845">
            <w:pPr>
              <w:pStyle w:val="ConsPlusNormal"/>
            </w:pPr>
            <w:r>
              <w:t>563346,93</w:t>
            </w:r>
          </w:p>
        </w:tc>
        <w:tc>
          <w:tcPr>
            <w:tcW w:w="1417" w:type="dxa"/>
          </w:tcPr>
          <w:p w14:paraId="0F355753" w14:textId="77777777" w:rsidR="00B35845" w:rsidRDefault="00B35845">
            <w:pPr>
              <w:pStyle w:val="ConsPlusNormal"/>
            </w:pPr>
            <w:r>
              <w:t>30000,00</w:t>
            </w:r>
          </w:p>
        </w:tc>
        <w:tc>
          <w:tcPr>
            <w:tcW w:w="1417" w:type="dxa"/>
          </w:tcPr>
          <w:p w14:paraId="0C63C680" w14:textId="77777777" w:rsidR="00B35845" w:rsidRDefault="00B35845">
            <w:pPr>
              <w:pStyle w:val="ConsPlusNormal"/>
            </w:pPr>
            <w:r>
              <w:t>533346,93</w:t>
            </w:r>
          </w:p>
        </w:tc>
        <w:tc>
          <w:tcPr>
            <w:tcW w:w="1474" w:type="dxa"/>
          </w:tcPr>
          <w:p w14:paraId="6AC2CA94" w14:textId="77777777" w:rsidR="00B35845" w:rsidRDefault="00B35845">
            <w:pPr>
              <w:pStyle w:val="ConsPlusNormal"/>
            </w:pPr>
            <w:r>
              <w:t>563346,93</w:t>
            </w:r>
          </w:p>
        </w:tc>
        <w:tc>
          <w:tcPr>
            <w:tcW w:w="1474" w:type="dxa"/>
          </w:tcPr>
          <w:p w14:paraId="4DE284CE" w14:textId="77777777" w:rsidR="00B35845" w:rsidRDefault="00B35845">
            <w:pPr>
              <w:pStyle w:val="ConsPlusNormal"/>
            </w:pPr>
            <w:r>
              <w:t>30000,00</w:t>
            </w:r>
          </w:p>
        </w:tc>
        <w:tc>
          <w:tcPr>
            <w:tcW w:w="1361" w:type="dxa"/>
          </w:tcPr>
          <w:p w14:paraId="060DA20A" w14:textId="77777777" w:rsidR="00B35845" w:rsidRDefault="00B35845">
            <w:pPr>
              <w:pStyle w:val="ConsPlusNormal"/>
            </w:pPr>
            <w:r>
              <w:t>533346,93</w:t>
            </w:r>
          </w:p>
        </w:tc>
      </w:tr>
      <w:tr w:rsidR="00B35845" w14:paraId="33355AB1" w14:textId="77777777">
        <w:tc>
          <w:tcPr>
            <w:tcW w:w="624" w:type="dxa"/>
            <w:vMerge/>
          </w:tcPr>
          <w:p w14:paraId="3A111D3B" w14:textId="77777777" w:rsidR="00B35845" w:rsidRDefault="00B35845">
            <w:pPr>
              <w:pStyle w:val="ConsPlusNormal"/>
            </w:pPr>
          </w:p>
        </w:tc>
        <w:tc>
          <w:tcPr>
            <w:tcW w:w="2494" w:type="dxa"/>
            <w:vMerge/>
          </w:tcPr>
          <w:p w14:paraId="3D9B4630" w14:textId="77777777" w:rsidR="00B35845" w:rsidRDefault="00B35845">
            <w:pPr>
              <w:pStyle w:val="ConsPlusNormal"/>
            </w:pPr>
          </w:p>
        </w:tc>
        <w:tc>
          <w:tcPr>
            <w:tcW w:w="1701" w:type="dxa"/>
            <w:vMerge/>
          </w:tcPr>
          <w:p w14:paraId="08E06C8B" w14:textId="77777777" w:rsidR="00B35845" w:rsidRDefault="00B35845">
            <w:pPr>
              <w:pStyle w:val="ConsPlusNormal"/>
            </w:pPr>
          </w:p>
        </w:tc>
        <w:tc>
          <w:tcPr>
            <w:tcW w:w="1644" w:type="dxa"/>
            <w:vMerge/>
          </w:tcPr>
          <w:p w14:paraId="24B0C074" w14:textId="77777777" w:rsidR="00B35845" w:rsidRDefault="00B35845">
            <w:pPr>
              <w:pStyle w:val="ConsPlusNormal"/>
            </w:pPr>
          </w:p>
        </w:tc>
        <w:tc>
          <w:tcPr>
            <w:tcW w:w="1701" w:type="dxa"/>
            <w:vMerge/>
          </w:tcPr>
          <w:p w14:paraId="2BD3DF35" w14:textId="77777777" w:rsidR="00B35845" w:rsidRDefault="00B35845">
            <w:pPr>
              <w:pStyle w:val="ConsPlusNormal"/>
            </w:pPr>
          </w:p>
        </w:tc>
        <w:tc>
          <w:tcPr>
            <w:tcW w:w="2721" w:type="dxa"/>
            <w:vMerge/>
          </w:tcPr>
          <w:p w14:paraId="7A26CF83" w14:textId="77777777" w:rsidR="00B35845" w:rsidRDefault="00B35845">
            <w:pPr>
              <w:pStyle w:val="ConsPlusNormal"/>
            </w:pPr>
          </w:p>
        </w:tc>
        <w:tc>
          <w:tcPr>
            <w:tcW w:w="2721" w:type="dxa"/>
          </w:tcPr>
          <w:p w14:paraId="3DF3DDEF" w14:textId="77777777" w:rsidR="00B35845" w:rsidRDefault="00B35845">
            <w:pPr>
              <w:pStyle w:val="ConsPlusNormal"/>
            </w:pPr>
            <w:r>
              <w:t>Размер средств на вырубку деревьев</w:t>
            </w:r>
          </w:p>
        </w:tc>
        <w:tc>
          <w:tcPr>
            <w:tcW w:w="1587" w:type="dxa"/>
          </w:tcPr>
          <w:p w14:paraId="4F95F1B7" w14:textId="77777777" w:rsidR="00B35845" w:rsidRDefault="00B35845">
            <w:pPr>
              <w:pStyle w:val="ConsPlusNormal"/>
            </w:pPr>
            <w:r>
              <w:t>2789,639</w:t>
            </w:r>
          </w:p>
        </w:tc>
        <w:tc>
          <w:tcPr>
            <w:tcW w:w="1417" w:type="dxa"/>
          </w:tcPr>
          <w:p w14:paraId="4666D5CB" w14:textId="77777777" w:rsidR="00B35845" w:rsidRDefault="00B35845">
            <w:pPr>
              <w:pStyle w:val="ConsPlusNormal"/>
            </w:pPr>
            <w:r>
              <w:t>2789,639</w:t>
            </w:r>
          </w:p>
        </w:tc>
        <w:tc>
          <w:tcPr>
            <w:tcW w:w="1417" w:type="dxa"/>
          </w:tcPr>
          <w:p w14:paraId="72249E31" w14:textId="77777777" w:rsidR="00B35845" w:rsidRDefault="00B35845">
            <w:pPr>
              <w:pStyle w:val="ConsPlusNormal"/>
            </w:pPr>
            <w:r>
              <w:t>-</w:t>
            </w:r>
          </w:p>
        </w:tc>
        <w:tc>
          <w:tcPr>
            <w:tcW w:w="1474" w:type="dxa"/>
          </w:tcPr>
          <w:p w14:paraId="01D5A8A7" w14:textId="77777777" w:rsidR="00B35845" w:rsidRDefault="00B35845">
            <w:pPr>
              <w:pStyle w:val="ConsPlusNormal"/>
            </w:pPr>
            <w:r>
              <w:t>2789,639</w:t>
            </w:r>
          </w:p>
        </w:tc>
        <w:tc>
          <w:tcPr>
            <w:tcW w:w="1474" w:type="dxa"/>
          </w:tcPr>
          <w:p w14:paraId="7CB3C30A" w14:textId="77777777" w:rsidR="00B35845" w:rsidRDefault="00B35845">
            <w:pPr>
              <w:pStyle w:val="ConsPlusNormal"/>
            </w:pPr>
            <w:r>
              <w:t>2789,639</w:t>
            </w:r>
          </w:p>
        </w:tc>
        <w:tc>
          <w:tcPr>
            <w:tcW w:w="1361" w:type="dxa"/>
          </w:tcPr>
          <w:p w14:paraId="174E5591" w14:textId="77777777" w:rsidR="00B35845" w:rsidRDefault="00B35845">
            <w:pPr>
              <w:pStyle w:val="ConsPlusNormal"/>
            </w:pPr>
            <w:r>
              <w:t>-</w:t>
            </w:r>
          </w:p>
        </w:tc>
      </w:tr>
      <w:tr w:rsidR="00B35845" w14:paraId="1A825B33" w14:textId="77777777">
        <w:tc>
          <w:tcPr>
            <w:tcW w:w="624" w:type="dxa"/>
            <w:vMerge/>
          </w:tcPr>
          <w:p w14:paraId="20E508ED" w14:textId="77777777" w:rsidR="00B35845" w:rsidRDefault="00B35845">
            <w:pPr>
              <w:pStyle w:val="ConsPlusNormal"/>
            </w:pPr>
          </w:p>
        </w:tc>
        <w:tc>
          <w:tcPr>
            <w:tcW w:w="2494" w:type="dxa"/>
            <w:vMerge/>
          </w:tcPr>
          <w:p w14:paraId="0D9430A9" w14:textId="77777777" w:rsidR="00B35845" w:rsidRDefault="00B35845">
            <w:pPr>
              <w:pStyle w:val="ConsPlusNormal"/>
            </w:pPr>
          </w:p>
        </w:tc>
        <w:tc>
          <w:tcPr>
            <w:tcW w:w="1701" w:type="dxa"/>
            <w:vMerge/>
          </w:tcPr>
          <w:p w14:paraId="091B7E97" w14:textId="77777777" w:rsidR="00B35845" w:rsidRDefault="00B35845">
            <w:pPr>
              <w:pStyle w:val="ConsPlusNormal"/>
            </w:pPr>
          </w:p>
        </w:tc>
        <w:tc>
          <w:tcPr>
            <w:tcW w:w="1644" w:type="dxa"/>
            <w:vMerge/>
          </w:tcPr>
          <w:p w14:paraId="7ED42D5C" w14:textId="77777777" w:rsidR="00B35845" w:rsidRDefault="00B35845">
            <w:pPr>
              <w:pStyle w:val="ConsPlusNormal"/>
            </w:pPr>
          </w:p>
        </w:tc>
        <w:tc>
          <w:tcPr>
            <w:tcW w:w="1701" w:type="dxa"/>
            <w:vMerge/>
          </w:tcPr>
          <w:p w14:paraId="2CDD1FB4" w14:textId="77777777" w:rsidR="00B35845" w:rsidRDefault="00B35845">
            <w:pPr>
              <w:pStyle w:val="ConsPlusNormal"/>
            </w:pPr>
          </w:p>
        </w:tc>
        <w:tc>
          <w:tcPr>
            <w:tcW w:w="2721" w:type="dxa"/>
            <w:vMerge/>
          </w:tcPr>
          <w:p w14:paraId="3A160AD7" w14:textId="77777777" w:rsidR="00B35845" w:rsidRDefault="00B35845">
            <w:pPr>
              <w:pStyle w:val="ConsPlusNormal"/>
            </w:pPr>
          </w:p>
        </w:tc>
        <w:tc>
          <w:tcPr>
            <w:tcW w:w="2721" w:type="dxa"/>
          </w:tcPr>
          <w:p w14:paraId="7AAABAC2" w14:textId="77777777" w:rsidR="00B35845" w:rsidRDefault="00B35845">
            <w:pPr>
              <w:pStyle w:val="ConsPlusNormal"/>
            </w:pPr>
            <w:r>
              <w:t>Размер средств на компенсационные платежи за вырубку зеленых насаждений</w:t>
            </w:r>
          </w:p>
        </w:tc>
        <w:tc>
          <w:tcPr>
            <w:tcW w:w="1587" w:type="dxa"/>
          </w:tcPr>
          <w:p w14:paraId="02CBB0D2" w14:textId="77777777" w:rsidR="00B35845" w:rsidRDefault="00B35845">
            <w:pPr>
              <w:pStyle w:val="ConsPlusNormal"/>
            </w:pPr>
            <w:r>
              <w:t>17210,361</w:t>
            </w:r>
          </w:p>
        </w:tc>
        <w:tc>
          <w:tcPr>
            <w:tcW w:w="1417" w:type="dxa"/>
          </w:tcPr>
          <w:p w14:paraId="5B4B2401" w14:textId="77777777" w:rsidR="00B35845" w:rsidRDefault="00B35845">
            <w:pPr>
              <w:pStyle w:val="ConsPlusNormal"/>
            </w:pPr>
            <w:r>
              <w:t>17210,361</w:t>
            </w:r>
          </w:p>
        </w:tc>
        <w:tc>
          <w:tcPr>
            <w:tcW w:w="1417" w:type="dxa"/>
          </w:tcPr>
          <w:p w14:paraId="6CB131A6" w14:textId="77777777" w:rsidR="00B35845" w:rsidRDefault="00B35845">
            <w:pPr>
              <w:pStyle w:val="ConsPlusNormal"/>
            </w:pPr>
            <w:r>
              <w:t>-</w:t>
            </w:r>
          </w:p>
        </w:tc>
        <w:tc>
          <w:tcPr>
            <w:tcW w:w="1474" w:type="dxa"/>
          </w:tcPr>
          <w:p w14:paraId="64CAA4BD" w14:textId="77777777" w:rsidR="00B35845" w:rsidRDefault="00B35845">
            <w:pPr>
              <w:pStyle w:val="ConsPlusNormal"/>
            </w:pPr>
            <w:r>
              <w:t>17210,361</w:t>
            </w:r>
          </w:p>
        </w:tc>
        <w:tc>
          <w:tcPr>
            <w:tcW w:w="1474" w:type="dxa"/>
          </w:tcPr>
          <w:p w14:paraId="4D1ED52E" w14:textId="77777777" w:rsidR="00B35845" w:rsidRDefault="00B35845">
            <w:pPr>
              <w:pStyle w:val="ConsPlusNormal"/>
            </w:pPr>
            <w:r>
              <w:t>17210,361</w:t>
            </w:r>
          </w:p>
        </w:tc>
        <w:tc>
          <w:tcPr>
            <w:tcW w:w="1361" w:type="dxa"/>
          </w:tcPr>
          <w:p w14:paraId="32E51C7B" w14:textId="77777777" w:rsidR="00B35845" w:rsidRDefault="00B35845">
            <w:pPr>
              <w:pStyle w:val="ConsPlusNormal"/>
            </w:pPr>
            <w:r>
              <w:t>-</w:t>
            </w:r>
          </w:p>
        </w:tc>
      </w:tr>
      <w:tr w:rsidR="00B35845" w14:paraId="185A762A" w14:textId="77777777">
        <w:tc>
          <w:tcPr>
            <w:tcW w:w="624" w:type="dxa"/>
            <w:vMerge w:val="restart"/>
          </w:tcPr>
          <w:p w14:paraId="15F17611" w14:textId="77777777" w:rsidR="00B35845" w:rsidRDefault="00B35845">
            <w:pPr>
              <w:pStyle w:val="ConsPlusNormal"/>
            </w:pPr>
            <w:r>
              <w:t>2</w:t>
            </w:r>
          </w:p>
        </w:tc>
        <w:tc>
          <w:tcPr>
            <w:tcW w:w="2494" w:type="dxa"/>
            <w:vMerge w:val="restart"/>
          </w:tcPr>
          <w:p w14:paraId="6B4B290A" w14:textId="77777777" w:rsidR="00B35845" w:rsidRDefault="00B35845">
            <w:pPr>
              <w:pStyle w:val="ConsPlusNormal"/>
            </w:pPr>
            <w:r>
              <w:t>Газоснабжение</w:t>
            </w:r>
          </w:p>
        </w:tc>
        <w:tc>
          <w:tcPr>
            <w:tcW w:w="1701" w:type="dxa"/>
            <w:vMerge w:val="restart"/>
          </w:tcPr>
          <w:p w14:paraId="3D724DAF" w14:textId="77777777" w:rsidR="00B35845" w:rsidRDefault="00B35845">
            <w:pPr>
              <w:pStyle w:val="ConsPlusNormal"/>
            </w:pPr>
            <w:r>
              <w:t>Не требуется</w:t>
            </w:r>
          </w:p>
        </w:tc>
        <w:tc>
          <w:tcPr>
            <w:tcW w:w="1644" w:type="dxa"/>
            <w:vMerge w:val="restart"/>
          </w:tcPr>
          <w:p w14:paraId="651AFF86" w14:textId="77777777" w:rsidR="00B35845" w:rsidRDefault="00B35845">
            <w:pPr>
              <w:pStyle w:val="ConsPlusNormal"/>
            </w:pPr>
            <w:r>
              <w:t>2025 год</w:t>
            </w:r>
          </w:p>
        </w:tc>
        <w:tc>
          <w:tcPr>
            <w:tcW w:w="1701" w:type="dxa"/>
            <w:vMerge w:val="restart"/>
          </w:tcPr>
          <w:p w14:paraId="57C9A66C" w14:textId="77777777" w:rsidR="00B35845" w:rsidRDefault="00B35845">
            <w:pPr>
              <w:pStyle w:val="ConsPlusNormal"/>
            </w:pPr>
            <w:r>
              <w:t>Строительство</w:t>
            </w:r>
          </w:p>
        </w:tc>
        <w:tc>
          <w:tcPr>
            <w:tcW w:w="2721" w:type="dxa"/>
            <w:vMerge w:val="restart"/>
          </w:tcPr>
          <w:p w14:paraId="6E0268E7" w14:textId="77777777" w:rsidR="00B35845" w:rsidRDefault="00B35845">
            <w:pPr>
              <w:pStyle w:val="ConsPlusNormal"/>
            </w:pPr>
            <w:r>
              <w:t>25000 куб. м/час (предполагаемая характеристика)</w:t>
            </w:r>
          </w:p>
        </w:tc>
        <w:tc>
          <w:tcPr>
            <w:tcW w:w="2721" w:type="dxa"/>
          </w:tcPr>
          <w:p w14:paraId="6D7F66CB" w14:textId="77777777" w:rsidR="00B35845" w:rsidRDefault="00B35845">
            <w:pPr>
              <w:pStyle w:val="ConsPlusNormal"/>
            </w:pPr>
            <w:r>
              <w:t>Общая стоимость, в т.ч.:</w:t>
            </w:r>
          </w:p>
        </w:tc>
        <w:tc>
          <w:tcPr>
            <w:tcW w:w="1587" w:type="dxa"/>
          </w:tcPr>
          <w:p w14:paraId="4B9763C5" w14:textId="77777777" w:rsidR="00B35845" w:rsidRDefault="00B35845">
            <w:pPr>
              <w:pStyle w:val="ConsPlusNormal"/>
            </w:pPr>
            <w:r>
              <w:t>53155,618</w:t>
            </w:r>
          </w:p>
        </w:tc>
        <w:tc>
          <w:tcPr>
            <w:tcW w:w="1417" w:type="dxa"/>
          </w:tcPr>
          <w:p w14:paraId="09DB574F" w14:textId="77777777" w:rsidR="00B35845" w:rsidRDefault="00B35845">
            <w:pPr>
              <w:pStyle w:val="ConsPlusNormal"/>
            </w:pPr>
            <w:r>
              <w:t>-</w:t>
            </w:r>
          </w:p>
        </w:tc>
        <w:tc>
          <w:tcPr>
            <w:tcW w:w="1417" w:type="dxa"/>
          </w:tcPr>
          <w:p w14:paraId="3EB123E7" w14:textId="77777777" w:rsidR="00B35845" w:rsidRDefault="00B35845">
            <w:pPr>
              <w:pStyle w:val="ConsPlusNormal"/>
            </w:pPr>
            <w:r>
              <w:t>53155,618</w:t>
            </w:r>
          </w:p>
        </w:tc>
        <w:tc>
          <w:tcPr>
            <w:tcW w:w="1474" w:type="dxa"/>
          </w:tcPr>
          <w:p w14:paraId="2CBB2338" w14:textId="77777777" w:rsidR="00B35845" w:rsidRDefault="00B35845">
            <w:pPr>
              <w:pStyle w:val="ConsPlusNormal"/>
            </w:pPr>
            <w:r>
              <w:t>53155,618</w:t>
            </w:r>
          </w:p>
        </w:tc>
        <w:tc>
          <w:tcPr>
            <w:tcW w:w="1474" w:type="dxa"/>
          </w:tcPr>
          <w:p w14:paraId="2242EE11" w14:textId="77777777" w:rsidR="00B35845" w:rsidRDefault="00B35845">
            <w:pPr>
              <w:pStyle w:val="ConsPlusNormal"/>
            </w:pPr>
            <w:r>
              <w:t>-</w:t>
            </w:r>
          </w:p>
        </w:tc>
        <w:tc>
          <w:tcPr>
            <w:tcW w:w="1361" w:type="dxa"/>
          </w:tcPr>
          <w:p w14:paraId="7CB3CA07" w14:textId="77777777" w:rsidR="00B35845" w:rsidRDefault="00B35845">
            <w:pPr>
              <w:pStyle w:val="ConsPlusNormal"/>
            </w:pPr>
            <w:r>
              <w:t>53155,618</w:t>
            </w:r>
          </w:p>
        </w:tc>
      </w:tr>
      <w:tr w:rsidR="00B35845" w14:paraId="42A170BE" w14:textId="77777777">
        <w:tc>
          <w:tcPr>
            <w:tcW w:w="624" w:type="dxa"/>
            <w:vMerge/>
          </w:tcPr>
          <w:p w14:paraId="6173FA67" w14:textId="77777777" w:rsidR="00B35845" w:rsidRDefault="00B35845">
            <w:pPr>
              <w:pStyle w:val="ConsPlusNormal"/>
            </w:pPr>
          </w:p>
        </w:tc>
        <w:tc>
          <w:tcPr>
            <w:tcW w:w="2494" w:type="dxa"/>
            <w:vMerge/>
          </w:tcPr>
          <w:p w14:paraId="395A36C2" w14:textId="77777777" w:rsidR="00B35845" w:rsidRDefault="00B35845">
            <w:pPr>
              <w:pStyle w:val="ConsPlusNormal"/>
            </w:pPr>
          </w:p>
        </w:tc>
        <w:tc>
          <w:tcPr>
            <w:tcW w:w="1701" w:type="dxa"/>
            <w:vMerge/>
          </w:tcPr>
          <w:p w14:paraId="54F3752F" w14:textId="77777777" w:rsidR="00B35845" w:rsidRDefault="00B35845">
            <w:pPr>
              <w:pStyle w:val="ConsPlusNormal"/>
            </w:pPr>
          </w:p>
        </w:tc>
        <w:tc>
          <w:tcPr>
            <w:tcW w:w="1644" w:type="dxa"/>
            <w:vMerge/>
          </w:tcPr>
          <w:p w14:paraId="1AE37B92" w14:textId="77777777" w:rsidR="00B35845" w:rsidRDefault="00B35845">
            <w:pPr>
              <w:pStyle w:val="ConsPlusNormal"/>
            </w:pPr>
          </w:p>
        </w:tc>
        <w:tc>
          <w:tcPr>
            <w:tcW w:w="1701" w:type="dxa"/>
            <w:vMerge/>
          </w:tcPr>
          <w:p w14:paraId="24084E4E" w14:textId="77777777" w:rsidR="00B35845" w:rsidRDefault="00B35845">
            <w:pPr>
              <w:pStyle w:val="ConsPlusNormal"/>
            </w:pPr>
          </w:p>
        </w:tc>
        <w:tc>
          <w:tcPr>
            <w:tcW w:w="2721" w:type="dxa"/>
            <w:vMerge/>
          </w:tcPr>
          <w:p w14:paraId="6DB0DE00" w14:textId="77777777" w:rsidR="00B35845" w:rsidRDefault="00B35845">
            <w:pPr>
              <w:pStyle w:val="ConsPlusNormal"/>
            </w:pPr>
          </w:p>
        </w:tc>
        <w:tc>
          <w:tcPr>
            <w:tcW w:w="2721" w:type="dxa"/>
          </w:tcPr>
          <w:p w14:paraId="354193C5" w14:textId="77777777" w:rsidR="00B35845" w:rsidRDefault="00B35845">
            <w:pPr>
              <w:pStyle w:val="ConsPlusNormal"/>
            </w:pPr>
            <w:r>
              <w:t>На проведение строительно-монтажных работ</w:t>
            </w:r>
          </w:p>
        </w:tc>
        <w:tc>
          <w:tcPr>
            <w:tcW w:w="1587" w:type="dxa"/>
          </w:tcPr>
          <w:p w14:paraId="2FCECA74" w14:textId="77777777" w:rsidR="00B35845" w:rsidRDefault="00B35845">
            <w:pPr>
              <w:pStyle w:val="ConsPlusNormal"/>
            </w:pPr>
            <w:r>
              <w:t>53155,618</w:t>
            </w:r>
          </w:p>
        </w:tc>
        <w:tc>
          <w:tcPr>
            <w:tcW w:w="1417" w:type="dxa"/>
          </w:tcPr>
          <w:p w14:paraId="2B398E79" w14:textId="77777777" w:rsidR="00B35845" w:rsidRDefault="00B35845">
            <w:pPr>
              <w:pStyle w:val="ConsPlusNormal"/>
            </w:pPr>
            <w:r>
              <w:t>-</w:t>
            </w:r>
          </w:p>
        </w:tc>
        <w:tc>
          <w:tcPr>
            <w:tcW w:w="1417" w:type="dxa"/>
          </w:tcPr>
          <w:p w14:paraId="5A1B72A0" w14:textId="77777777" w:rsidR="00B35845" w:rsidRDefault="00B35845">
            <w:pPr>
              <w:pStyle w:val="ConsPlusNormal"/>
            </w:pPr>
            <w:r>
              <w:t>53155,618</w:t>
            </w:r>
          </w:p>
        </w:tc>
        <w:tc>
          <w:tcPr>
            <w:tcW w:w="1474" w:type="dxa"/>
          </w:tcPr>
          <w:p w14:paraId="6A094694" w14:textId="77777777" w:rsidR="00B35845" w:rsidRDefault="00B35845">
            <w:pPr>
              <w:pStyle w:val="ConsPlusNormal"/>
            </w:pPr>
            <w:r>
              <w:t>53155,618</w:t>
            </w:r>
          </w:p>
        </w:tc>
        <w:tc>
          <w:tcPr>
            <w:tcW w:w="1474" w:type="dxa"/>
          </w:tcPr>
          <w:p w14:paraId="00E58F89" w14:textId="77777777" w:rsidR="00B35845" w:rsidRDefault="00B35845">
            <w:pPr>
              <w:pStyle w:val="ConsPlusNormal"/>
            </w:pPr>
            <w:r>
              <w:t>-</w:t>
            </w:r>
          </w:p>
        </w:tc>
        <w:tc>
          <w:tcPr>
            <w:tcW w:w="1361" w:type="dxa"/>
          </w:tcPr>
          <w:p w14:paraId="01C0203D" w14:textId="77777777" w:rsidR="00B35845" w:rsidRDefault="00B35845">
            <w:pPr>
              <w:pStyle w:val="ConsPlusNormal"/>
            </w:pPr>
            <w:r>
              <w:t>53155,618</w:t>
            </w:r>
          </w:p>
        </w:tc>
      </w:tr>
      <w:tr w:rsidR="00B35845" w14:paraId="1F4BDEBF" w14:textId="77777777">
        <w:tc>
          <w:tcPr>
            <w:tcW w:w="624" w:type="dxa"/>
            <w:vMerge w:val="restart"/>
          </w:tcPr>
          <w:p w14:paraId="466F1149" w14:textId="77777777" w:rsidR="00B35845" w:rsidRDefault="00B35845">
            <w:pPr>
              <w:pStyle w:val="ConsPlusNormal"/>
            </w:pPr>
            <w:r>
              <w:lastRenderedPageBreak/>
              <w:t>3</w:t>
            </w:r>
          </w:p>
        </w:tc>
        <w:tc>
          <w:tcPr>
            <w:tcW w:w="2494" w:type="dxa"/>
            <w:vMerge w:val="restart"/>
          </w:tcPr>
          <w:p w14:paraId="2DF6EA19" w14:textId="77777777" w:rsidR="00B35845" w:rsidRDefault="00B35845">
            <w:pPr>
              <w:pStyle w:val="ConsPlusNormal"/>
            </w:pPr>
            <w:r>
              <w:t>Водоснабжение</w:t>
            </w:r>
          </w:p>
        </w:tc>
        <w:tc>
          <w:tcPr>
            <w:tcW w:w="1701" w:type="dxa"/>
            <w:vMerge w:val="restart"/>
          </w:tcPr>
          <w:p w14:paraId="747F8CFB" w14:textId="77777777" w:rsidR="00B35845" w:rsidRDefault="00B35845">
            <w:pPr>
              <w:pStyle w:val="ConsPlusNormal"/>
            </w:pPr>
            <w:r>
              <w:t>Не требуется</w:t>
            </w:r>
          </w:p>
        </w:tc>
        <w:tc>
          <w:tcPr>
            <w:tcW w:w="1644" w:type="dxa"/>
            <w:vMerge w:val="restart"/>
          </w:tcPr>
          <w:p w14:paraId="5C507976" w14:textId="77777777" w:rsidR="00B35845" w:rsidRDefault="00B35845">
            <w:pPr>
              <w:pStyle w:val="ConsPlusNormal"/>
            </w:pPr>
            <w:r>
              <w:t>2025 год</w:t>
            </w:r>
          </w:p>
        </w:tc>
        <w:tc>
          <w:tcPr>
            <w:tcW w:w="1701" w:type="dxa"/>
            <w:vMerge w:val="restart"/>
          </w:tcPr>
          <w:p w14:paraId="16507C83" w14:textId="77777777" w:rsidR="00B35845" w:rsidRDefault="00B35845">
            <w:pPr>
              <w:pStyle w:val="ConsPlusNormal"/>
            </w:pPr>
            <w:r>
              <w:t>Строительство</w:t>
            </w:r>
          </w:p>
        </w:tc>
        <w:tc>
          <w:tcPr>
            <w:tcW w:w="2721" w:type="dxa"/>
            <w:vMerge w:val="restart"/>
          </w:tcPr>
          <w:p w14:paraId="28C55C7F" w14:textId="77777777" w:rsidR="00B35845" w:rsidRDefault="00B35845">
            <w:pPr>
              <w:pStyle w:val="ConsPlusNormal"/>
            </w:pPr>
            <w:r>
              <w:t>Трубопровод из ПЭ Д = 500 мм длиной 6800 м с подключением к существующим сетям города</w:t>
            </w:r>
          </w:p>
        </w:tc>
        <w:tc>
          <w:tcPr>
            <w:tcW w:w="2721" w:type="dxa"/>
          </w:tcPr>
          <w:p w14:paraId="367A42BD" w14:textId="77777777" w:rsidR="00B35845" w:rsidRDefault="00B35845">
            <w:pPr>
              <w:pStyle w:val="ConsPlusNormal"/>
            </w:pPr>
            <w:r>
              <w:t>Общая стоимость, в т.ч.:</w:t>
            </w:r>
          </w:p>
        </w:tc>
        <w:tc>
          <w:tcPr>
            <w:tcW w:w="1587" w:type="dxa"/>
          </w:tcPr>
          <w:p w14:paraId="0B5F14E5" w14:textId="77777777" w:rsidR="00B35845" w:rsidRDefault="00B35845">
            <w:pPr>
              <w:pStyle w:val="ConsPlusNormal"/>
            </w:pPr>
            <w:r>
              <w:t>130875,659</w:t>
            </w:r>
          </w:p>
        </w:tc>
        <w:tc>
          <w:tcPr>
            <w:tcW w:w="1417" w:type="dxa"/>
          </w:tcPr>
          <w:p w14:paraId="59B14C90" w14:textId="77777777" w:rsidR="00B35845" w:rsidRDefault="00B35845">
            <w:pPr>
              <w:pStyle w:val="ConsPlusNormal"/>
            </w:pPr>
            <w:r>
              <w:t>-</w:t>
            </w:r>
          </w:p>
        </w:tc>
        <w:tc>
          <w:tcPr>
            <w:tcW w:w="1417" w:type="dxa"/>
          </w:tcPr>
          <w:p w14:paraId="01D31312" w14:textId="77777777" w:rsidR="00B35845" w:rsidRDefault="00B35845">
            <w:pPr>
              <w:pStyle w:val="ConsPlusNormal"/>
            </w:pPr>
            <w:r>
              <w:t>130875,659</w:t>
            </w:r>
          </w:p>
        </w:tc>
        <w:tc>
          <w:tcPr>
            <w:tcW w:w="1474" w:type="dxa"/>
          </w:tcPr>
          <w:p w14:paraId="198F5C74" w14:textId="77777777" w:rsidR="00B35845" w:rsidRDefault="00B35845">
            <w:pPr>
              <w:pStyle w:val="ConsPlusNormal"/>
            </w:pPr>
            <w:r>
              <w:t>130875,659</w:t>
            </w:r>
          </w:p>
        </w:tc>
        <w:tc>
          <w:tcPr>
            <w:tcW w:w="1474" w:type="dxa"/>
          </w:tcPr>
          <w:p w14:paraId="2BDA897D" w14:textId="77777777" w:rsidR="00B35845" w:rsidRDefault="00B35845">
            <w:pPr>
              <w:pStyle w:val="ConsPlusNormal"/>
            </w:pPr>
            <w:r>
              <w:t>-</w:t>
            </w:r>
          </w:p>
        </w:tc>
        <w:tc>
          <w:tcPr>
            <w:tcW w:w="1361" w:type="dxa"/>
          </w:tcPr>
          <w:p w14:paraId="79D9457E" w14:textId="77777777" w:rsidR="00B35845" w:rsidRDefault="00B35845">
            <w:pPr>
              <w:pStyle w:val="ConsPlusNormal"/>
            </w:pPr>
            <w:r>
              <w:t>130875,659</w:t>
            </w:r>
          </w:p>
        </w:tc>
      </w:tr>
      <w:tr w:rsidR="00B35845" w14:paraId="33060591" w14:textId="77777777">
        <w:tc>
          <w:tcPr>
            <w:tcW w:w="624" w:type="dxa"/>
            <w:vMerge/>
          </w:tcPr>
          <w:p w14:paraId="3CAD157C" w14:textId="77777777" w:rsidR="00B35845" w:rsidRDefault="00B35845">
            <w:pPr>
              <w:pStyle w:val="ConsPlusNormal"/>
            </w:pPr>
          </w:p>
        </w:tc>
        <w:tc>
          <w:tcPr>
            <w:tcW w:w="2494" w:type="dxa"/>
            <w:vMerge/>
          </w:tcPr>
          <w:p w14:paraId="571E168E" w14:textId="77777777" w:rsidR="00B35845" w:rsidRDefault="00B35845">
            <w:pPr>
              <w:pStyle w:val="ConsPlusNormal"/>
            </w:pPr>
          </w:p>
        </w:tc>
        <w:tc>
          <w:tcPr>
            <w:tcW w:w="1701" w:type="dxa"/>
            <w:vMerge/>
          </w:tcPr>
          <w:p w14:paraId="38541DA1" w14:textId="77777777" w:rsidR="00B35845" w:rsidRDefault="00B35845">
            <w:pPr>
              <w:pStyle w:val="ConsPlusNormal"/>
            </w:pPr>
          </w:p>
        </w:tc>
        <w:tc>
          <w:tcPr>
            <w:tcW w:w="1644" w:type="dxa"/>
            <w:vMerge/>
          </w:tcPr>
          <w:p w14:paraId="0E016D60" w14:textId="77777777" w:rsidR="00B35845" w:rsidRDefault="00B35845">
            <w:pPr>
              <w:pStyle w:val="ConsPlusNormal"/>
            </w:pPr>
          </w:p>
        </w:tc>
        <w:tc>
          <w:tcPr>
            <w:tcW w:w="1701" w:type="dxa"/>
            <w:vMerge/>
          </w:tcPr>
          <w:p w14:paraId="67CDC514" w14:textId="77777777" w:rsidR="00B35845" w:rsidRDefault="00B35845">
            <w:pPr>
              <w:pStyle w:val="ConsPlusNormal"/>
            </w:pPr>
          </w:p>
        </w:tc>
        <w:tc>
          <w:tcPr>
            <w:tcW w:w="2721" w:type="dxa"/>
            <w:vMerge/>
          </w:tcPr>
          <w:p w14:paraId="5C0E7BDC" w14:textId="77777777" w:rsidR="00B35845" w:rsidRDefault="00B35845">
            <w:pPr>
              <w:pStyle w:val="ConsPlusNormal"/>
            </w:pPr>
          </w:p>
        </w:tc>
        <w:tc>
          <w:tcPr>
            <w:tcW w:w="2721" w:type="dxa"/>
          </w:tcPr>
          <w:p w14:paraId="32B2A0D5" w14:textId="77777777" w:rsidR="00B35845" w:rsidRDefault="00B35845">
            <w:pPr>
              <w:pStyle w:val="ConsPlusNormal"/>
            </w:pPr>
            <w:r>
              <w:t>На проведение строительно-монтажных работ</w:t>
            </w:r>
          </w:p>
        </w:tc>
        <w:tc>
          <w:tcPr>
            <w:tcW w:w="1587" w:type="dxa"/>
          </w:tcPr>
          <w:p w14:paraId="09D0D32A" w14:textId="77777777" w:rsidR="00B35845" w:rsidRDefault="00B35845">
            <w:pPr>
              <w:pStyle w:val="ConsPlusNormal"/>
            </w:pPr>
            <w:r>
              <w:t>130875,659</w:t>
            </w:r>
          </w:p>
        </w:tc>
        <w:tc>
          <w:tcPr>
            <w:tcW w:w="1417" w:type="dxa"/>
          </w:tcPr>
          <w:p w14:paraId="2B41A62F" w14:textId="77777777" w:rsidR="00B35845" w:rsidRDefault="00B35845">
            <w:pPr>
              <w:pStyle w:val="ConsPlusNormal"/>
            </w:pPr>
            <w:r>
              <w:t>-</w:t>
            </w:r>
          </w:p>
        </w:tc>
        <w:tc>
          <w:tcPr>
            <w:tcW w:w="1417" w:type="dxa"/>
          </w:tcPr>
          <w:p w14:paraId="10912E32" w14:textId="77777777" w:rsidR="00B35845" w:rsidRDefault="00B35845">
            <w:pPr>
              <w:pStyle w:val="ConsPlusNormal"/>
            </w:pPr>
            <w:r>
              <w:t>130875,659</w:t>
            </w:r>
          </w:p>
        </w:tc>
        <w:tc>
          <w:tcPr>
            <w:tcW w:w="1474" w:type="dxa"/>
          </w:tcPr>
          <w:p w14:paraId="2CA5F4D4" w14:textId="77777777" w:rsidR="00B35845" w:rsidRDefault="00B35845">
            <w:pPr>
              <w:pStyle w:val="ConsPlusNormal"/>
            </w:pPr>
            <w:r>
              <w:t>130875,659</w:t>
            </w:r>
          </w:p>
        </w:tc>
        <w:tc>
          <w:tcPr>
            <w:tcW w:w="1474" w:type="dxa"/>
          </w:tcPr>
          <w:p w14:paraId="75AE397C" w14:textId="77777777" w:rsidR="00B35845" w:rsidRDefault="00B35845">
            <w:pPr>
              <w:pStyle w:val="ConsPlusNormal"/>
            </w:pPr>
            <w:r>
              <w:t>-</w:t>
            </w:r>
          </w:p>
        </w:tc>
        <w:tc>
          <w:tcPr>
            <w:tcW w:w="1361" w:type="dxa"/>
          </w:tcPr>
          <w:p w14:paraId="37E04D66" w14:textId="77777777" w:rsidR="00B35845" w:rsidRDefault="00B35845">
            <w:pPr>
              <w:pStyle w:val="ConsPlusNormal"/>
            </w:pPr>
            <w:r>
              <w:t>130875,659</w:t>
            </w:r>
          </w:p>
        </w:tc>
      </w:tr>
      <w:tr w:rsidR="00B35845" w14:paraId="53CC3966" w14:textId="77777777">
        <w:tc>
          <w:tcPr>
            <w:tcW w:w="624" w:type="dxa"/>
            <w:vMerge w:val="restart"/>
          </w:tcPr>
          <w:p w14:paraId="09105868" w14:textId="77777777" w:rsidR="00B35845" w:rsidRDefault="00B35845">
            <w:pPr>
              <w:pStyle w:val="ConsPlusNormal"/>
            </w:pPr>
            <w:r>
              <w:t>4</w:t>
            </w:r>
          </w:p>
        </w:tc>
        <w:tc>
          <w:tcPr>
            <w:tcW w:w="2494" w:type="dxa"/>
            <w:vMerge w:val="restart"/>
          </w:tcPr>
          <w:p w14:paraId="531C4142" w14:textId="77777777" w:rsidR="00B35845" w:rsidRDefault="00B35845">
            <w:pPr>
              <w:pStyle w:val="ConsPlusNormal"/>
            </w:pPr>
            <w:r>
              <w:t>Водоотведение хозяйственно-бытовое</w:t>
            </w:r>
          </w:p>
        </w:tc>
        <w:tc>
          <w:tcPr>
            <w:tcW w:w="1701" w:type="dxa"/>
            <w:vMerge w:val="restart"/>
          </w:tcPr>
          <w:p w14:paraId="7E0052A5" w14:textId="77777777" w:rsidR="00B35845" w:rsidRDefault="00B35845">
            <w:pPr>
              <w:pStyle w:val="ConsPlusNormal"/>
            </w:pPr>
            <w:r>
              <w:t>Не требуется</w:t>
            </w:r>
          </w:p>
        </w:tc>
        <w:tc>
          <w:tcPr>
            <w:tcW w:w="1644" w:type="dxa"/>
            <w:vMerge w:val="restart"/>
          </w:tcPr>
          <w:p w14:paraId="6D6F83B1" w14:textId="77777777" w:rsidR="00B35845" w:rsidRDefault="00B35845">
            <w:pPr>
              <w:pStyle w:val="ConsPlusNormal"/>
            </w:pPr>
            <w:r>
              <w:t>2025 год</w:t>
            </w:r>
          </w:p>
        </w:tc>
        <w:tc>
          <w:tcPr>
            <w:tcW w:w="1701" w:type="dxa"/>
            <w:vMerge w:val="restart"/>
          </w:tcPr>
          <w:p w14:paraId="6A1C11F6" w14:textId="77777777" w:rsidR="00B35845" w:rsidRDefault="00B35845">
            <w:pPr>
              <w:pStyle w:val="ConsPlusNormal"/>
            </w:pPr>
            <w:r>
              <w:t>Строительство</w:t>
            </w:r>
          </w:p>
        </w:tc>
        <w:tc>
          <w:tcPr>
            <w:tcW w:w="2721" w:type="dxa"/>
            <w:vMerge w:val="restart"/>
          </w:tcPr>
          <w:p w14:paraId="51EA0387" w14:textId="77777777" w:rsidR="00B35845" w:rsidRDefault="00B35845">
            <w:pPr>
              <w:pStyle w:val="ConsPlusNormal"/>
            </w:pPr>
            <w:r>
              <w:t>Трубопровод из ПЭ Д = 200-600 мм длиной 6800 м с подключением к существующим сетям города</w:t>
            </w:r>
          </w:p>
        </w:tc>
        <w:tc>
          <w:tcPr>
            <w:tcW w:w="2721" w:type="dxa"/>
          </w:tcPr>
          <w:p w14:paraId="199620DF" w14:textId="77777777" w:rsidR="00B35845" w:rsidRDefault="00B35845">
            <w:pPr>
              <w:pStyle w:val="ConsPlusNormal"/>
            </w:pPr>
            <w:r>
              <w:t>Общая стоимость, в т.ч.:</w:t>
            </w:r>
          </w:p>
        </w:tc>
        <w:tc>
          <w:tcPr>
            <w:tcW w:w="1587" w:type="dxa"/>
          </w:tcPr>
          <w:p w14:paraId="2F77C1C9" w14:textId="77777777" w:rsidR="00B35845" w:rsidRDefault="00B35845">
            <w:pPr>
              <w:pStyle w:val="ConsPlusNormal"/>
            </w:pPr>
            <w:r>
              <w:t>119374,024</w:t>
            </w:r>
          </w:p>
        </w:tc>
        <w:tc>
          <w:tcPr>
            <w:tcW w:w="1417" w:type="dxa"/>
          </w:tcPr>
          <w:p w14:paraId="20520D65" w14:textId="77777777" w:rsidR="00B35845" w:rsidRDefault="00B35845">
            <w:pPr>
              <w:pStyle w:val="ConsPlusNormal"/>
            </w:pPr>
            <w:r>
              <w:t>-</w:t>
            </w:r>
          </w:p>
        </w:tc>
        <w:tc>
          <w:tcPr>
            <w:tcW w:w="1417" w:type="dxa"/>
          </w:tcPr>
          <w:p w14:paraId="06D89936" w14:textId="77777777" w:rsidR="00B35845" w:rsidRDefault="00B35845">
            <w:pPr>
              <w:pStyle w:val="ConsPlusNormal"/>
            </w:pPr>
            <w:r>
              <w:t>119374,024</w:t>
            </w:r>
          </w:p>
        </w:tc>
        <w:tc>
          <w:tcPr>
            <w:tcW w:w="1474" w:type="dxa"/>
          </w:tcPr>
          <w:p w14:paraId="3E7A64F7" w14:textId="77777777" w:rsidR="00B35845" w:rsidRDefault="00B35845">
            <w:pPr>
              <w:pStyle w:val="ConsPlusNormal"/>
            </w:pPr>
            <w:r>
              <w:t>119374,024</w:t>
            </w:r>
          </w:p>
        </w:tc>
        <w:tc>
          <w:tcPr>
            <w:tcW w:w="1474" w:type="dxa"/>
          </w:tcPr>
          <w:p w14:paraId="788021FB" w14:textId="77777777" w:rsidR="00B35845" w:rsidRDefault="00B35845">
            <w:pPr>
              <w:pStyle w:val="ConsPlusNormal"/>
            </w:pPr>
            <w:r>
              <w:t>-</w:t>
            </w:r>
          </w:p>
        </w:tc>
        <w:tc>
          <w:tcPr>
            <w:tcW w:w="1361" w:type="dxa"/>
          </w:tcPr>
          <w:p w14:paraId="66A49A9C" w14:textId="77777777" w:rsidR="00B35845" w:rsidRDefault="00B35845">
            <w:pPr>
              <w:pStyle w:val="ConsPlusNormal"/>
            </w:pPr>
            <w:r>
              <w:t>119374,024</w:t>
            </w:r>
          </w:p>
        </w:tc>
      </w:tr>
      <w:tr w:rsidR="00B35845" w14:paraId="3E644DFB" w14:textId="77777777">
        <w:tc>
          <w:tcPr>
            <w:tcW w:w="624" w:type="dxa"/>
            <w:vMerge/>
          </w:tcPr>
          <w:p w14:paraId="5CC2D904" w14:textId="77777777" w:rsidR="00B35845" w:rsidRDefault="00B35845">
            <w:pPr>
              <w:pStyle w:val="ConsPlusNormal"/>
            </w:pPr>
          </w:p>
        </w:tc>
        <w:tc>
          <w:tcPr>
            <w:tcW w:w="2494" w:type="dxa"/>
            <w:vMerge/>
          </w:tcPr>
          <w:p w14:paraId="3A0C5BED" w14:textId="77777777" w:rsidR="00B35845" w:rsidRDefault="00B35845">
            <w:pPr>
              <w:pStyle w:val="ConsPlusNormal"/>
            </w:pPr>
          </w:p>
        </w:tc>
        <w:tc>
          <w:tcPr>
            <w:tcW w:w="1701" w:type="dxa"/>
            <w:vMerge/>
          </w:tcPr>
          <w:p w14:paraId="072F550A" w14:textId="77777777" w:rsidR="00B35845" w:rsidRDefault="00B35845">
            <w:pPr>
              <w:pStyle w:val="ConsPlusNormal"/>
            </w:pPr>
          </w:p>
        </w:tc>
        <w:tc>
          <w:tcPr>
            <w:tcW w:w="1644" w:type="dxa"/>
            <w:vMerge/>
          </w:tcPr>
          <w:p w14:paraId="3DDE0E1D" w14:textId="77777777" w:rsidR="00B35845" w:rsidRDefault="00B35845">
            <w:pPr>
              <w:pStyle w:val="ConsPlusNormal"/>
            </w:pPr>
          </w:p>
        </w:tc>
        <w:tc>
          <w:tcPr>
            <w:tcW w:w="1701" w:type="dxa"/>
            <w:vMerge/>
          </w:tcPr>
          <w:p w14:paraId="0AD05231" w14:textId="77777777" w:rsidR="00B35845" w:rsidRDefault="00B35845">
            <w:pPr>
              <w:pStyle w:val="ConsPlusNormal"/>
            </w:pPr>
          </w:p>
        </w:tc>
        <w:tc>
          <w:tcPr>
            <w:tcW w:w="2721" w:type="dxa"/>
            <w:vMerge/>
          </w:tcPr>
          <w:p w14:paraId="74EDEB9A" w14:textId="77777777" w:rsidR="00B35845" w:rsidRDefault="00B35845">
            <w:pPr>
              <w:pStyle w:val="ConsPlusNormal"/>
            </w:pPr>
          </w:p>
        </w:tc>
        <w:tc>
          <w:tcPr>
            <w:tcW w:w="2721" w:type="dxa"/>
          </w:tcPr>
          <w:p w14:paraId="66746FEC" w14:textId="77777777" w:rsidR="00B35845" w:rsidRDefault="00B35845">
            <w:pPr>
              <w:pStyle w:val="ConsPlusNormal"/>
            </w:pPr>
            <w:r>
              <w:t>На проведение строительно-монтажных работ</w:t>
            </w:r>
          </w:p>
        </w:tc>
        <w:tc>
          <w:tcPr>
            <w:tcW w:w="1587" w:type="dxa"/>
          </w:tcPr>
          <w:p w14:paraId="1BF6B00A" w14:textId="77777777" w:rsidR="00B35845" w:rsidRDefault="00B35845">
            <w:pPr>
              <w:pStyle w:val="ConsPlusNormal"/>
            </w:pPr>
            <w:r>
              <w:t>119374,024</w:t>
            </w:r>
          </w:p>
        </w:tc>
        <w:tc>
          <w:tcPr>
            <w:tcW w:w="1417" w:type="dxa"/>
          </w:tcPr>
          <w:p w14:paraId="61CC3A69" w14:textId="77777777" w:rsidR="00B35845" w:rsidRDefault="00B35845">
            <w:pPr>
              <w:pStyle w:val="ConsPlusNormal"/>
            </w:pPr>
            <w:r>
              <w:t>-</w:t>
            </w:r>
          </w:p>
        </w:tc>
        <w:tc>
          <w:tcPr>
            <w:tcW w:w="1417" w:type="dxa"/>
          </w:tcPr>
          <w:p w14:paraId="72E9B29F" w14:textId="77777777" w:rsidR="00B35845" w:rsidRDefault="00B35845">
            <w:pPr>
              <w:pStyle w:val="ConsPlusNormal"/>
            </w:pPr>
            <w:r>
              <w:t>119374,024</w:t>
            </w:r>
          </w:p>
        </w:tc>
        <w:tc>
          <w:tcPr>
            <w:tcW w:w="1474" w:type="dxa"/>
          </w:tcPr>
          <w:p w14:paraId="0A766DDC" w14:textId="77777777" w:rsidR="00B35845" w:rsidRDefault="00B35845">
            <w:pPr>
              <w:pStyle w:val="ConsPlusNormal"/>
            </w:pPr>
            <w:r>
              <w:t>119374,024</w:t>
            </w:r>
          </w:p>
        </w:tc>
        <w:tc>
          <w:tcPr>
            <w:tcW w:w="1474" w:type="dxa"/>
          </w:tcPr>
          <w:p w14:paraId="7C613A34" w14:textId="77777777" w:rsidR="00B35845" w:rsidRDefault="00B35845">
            <w:pPr>
              <w:pStyle w:val="ConsPlusNormal"/>
            </w:pPr>
            <w:r>
              <w:t>-</w:t>
            </w:r>
          </w:p>
        </w:tc>
        <w:tc>
          <w:tcPr>
            <w:tcW w:w="1361" w:type="dxa"/>
          </w:tcPr>
          <w:p w14:paraId="3902E051" w14:textId="77777777" w:rsidR="00B35845" w:rsidRDefault="00B35845">
            <w:pPr>
              <w:pStyle w:val="ConsPlusNormal"/>
            </w:pPr>
            <w:r>
              <w:t>119374,024</w:t>
            </w:r>
          </w:p>
        </w:tc>
      </w:tr>
      <w:tr w:rsidR="00B35845" w14:paraId="3FE34AF7" w14:textId="77777777">
        <w:tc>
          <w:tcPr>
            <w:tcW w:w="624" w:type="dxa"/>
            <w:vMerge w:val="restart"/>
          </w:tcPr>
          <w:p w14:paraId="291065C2" w14:textId="77777777" w:rsidR="00B35845" w:rsidRDefault="00B35845">
            <w:pPr>
              <w:pStyle w:val="ConsPlusNormal"/>
            </w:pPr>
            <w:r>
              <w:t>5</w:t>
            </w:r>
          </w:p>
        </w:tc>
        <w:tc>
          <w:tcPr>
            <w:tcW w:w="2494" w:type="dxa"/>
            <w:vMerge w:val="restart"/>
          </w:tcPr>
          <w:p w14:paraId="751C9991" w14:textId="77777777" w:rsidR="00B35845" w:rsidRDefault="00B35845">
            <w:pPr>
              <w:pStyle w:val="ConsPlusNormal"/>
            </w:pPr>
            <w:r>
              <w:t>ЛОС ливневых стоков</w:t>
            </w:r>
          </w:p>
        </w:tc>
        <w:tc>
          <w:tcPr>
            <w:tcW w:w="1701" w:type="dxa"/>
            <w:vMerge w:val="restart"/>
          </w:tcPr>
          <w:p w14:paraId="653C4490" w14:textId="77777777" w:rsidR="00B35845" w:rsidRDefault="00B35845">
            <w:pPr>
              <w:pStyle w:val="ConsPlusNormal"/>
            </w:pPr>
            <w:r>
              <w:t>Не требуется</w:t>
            </w:r>
          </w:p>
        </w:tc>
        <w:tc>
          <w:tcPr>
            <w:tcW w:w="1644" w:type="dxa"/>
            <w:vMerge w:val="restart"/>
          </w:tcPr>
          <w:p w14:paraId="541F2FF0" w14:textId="77777777" w:rsidR="00B35845" w:rsidRDefault="00B35845">
            <w:pPr>
              <w:pStyle w:val="ConsPlusNormal"/>
            </w:pPr>
            <w:r>
              <w:t>2025 год</w:t>
            </w:r>
          </w:p>
        </w:tc>
        <w:tc>
          <w:tcPr>
            <w:tcW w:w="1701" w:type="dxa"/>
            <w:vMerge w:val="restart"/>
          </w:tcPr>
          <w:p w14:paraId="4B7EEC0B" w14:textId="77777777" w:rsidR="00B35845" w:rsidRDefault="00B35845">
            <w:pPr>
              <w:pStyle w:val="ConsPlusNormal"/>
            </w:pPr>
            <w:r>
              <w:t>Строительство</w:t>
            </w:r>
          </w:p>
        </w:tc>
        <w:tc>
          <w:tcPr>
            <w:tcW w:w="2721" w:type="dxa"/>
            <w:vMerge w:val="restart"/>
          </w:tcPr>
          <w:p w14:paraId="5F324460" w14:textId="77777777" w:rsidR="00B35845" w:rsidRDefault="00B35845">
            <w:pPr>
              <w:pStyle w:val="ConsPlusNormal"/>
            </w:pPr>
            <w:r>
              <w:t>ЛОС мощностью 12000 куб. м/сутки</w:t>
            </w:r>
          </w:p>
        </w:tc>
        <w:tc>
          <w:tcPr>
            <w:tcW w:w="2721" w:type="dxa"/>
          </w:tcPr>
          <w:p w14:paraId="267603AC" w14:textId="77777777" w:rsidR="00B35845" w:rsidRDefault="00B35845">
            <w:pPr>
              <w:pStyle w:val="ConsPlusNormal"/>
            </w:pPr>
            <w:r>
              <w:t>Общая стоимость, в т.ч.:</w:t>
            </w:r>
          </w:p>
        </w:tc>
        <w:tc>
          <w:tcPr>
            <w:tcW w:w="1587" w:type="dxa"/>
          </w:tcPr>
          <w:p w14:paraId="1877AD70" w14:textId="77777777" w:rsidR="00B35845" w:rsidRDefault="00B35845">
            <w:pPr>
              <w:pStyle w:val="ConsPlusNormal"/>
            </w:pPr>
            <w:r>
              <w:t>639907,251</w:t>
            </w:r>
          </w:p>
        </w:tc>
        <w:tc>
          <w:tcPr>
            <w:tcW w:w="1417" w:type="dxa"/>
          </w:tcPr>
          <w:p w14:paraId="42454DE5" w14:textId="77777777" w:rsidR="00B35845" w:rsidRDefault="00B35845">
            <w:pPr>
              <w:pStyle w:val="ConsPlusNormal"/>
            </w:pPr>
            <w:r>
              <w:t>300000,00</w:t>
            </w:r>
          </w:p>
        </w:tc>
        <w:tc>
          <w:tcPr>
            <w:tcW w:w="1417" w:type="dxa"/>
          </w:tcPr>
          <w:p w14:paraId="77CA2A79" w14:textId="77777777" w:rsidR="00B35845" w:rsidRDefault="00B35845">
            <w:pPr>
              <w:pStyle w:val="ConsPlusNormal"/>
            </w:pPr>
            <w:r>
              <w:t>339907,251</w:t>
            </w:r>
          </w:p>
        </w:tc>
        <w:tc>
          <w:tcPr>
            <w:tcW w:w="1474" w:type="dxa"/>
          </w:tcPr>
          <w:p w14:paraId="21CC4D75" w14:textId="77777777" w:rsidR="00B35845" w:rsidRDefault="00B35845">
            <w:pPr>
              <w:pStyle w:val="ConsPlusNormal"/>
            </w:pPr>
            <w:r>
              <w:t>639907,251</w:t>
            </w:r>
          </w:p>
        </w:tc>
        <w:tc>
          <w:tcPr>
            <w:tcW w:w="1474" w:type="dxa"/>
          </w:tcPr>
          <w:p w14:paraId="35C451C1" w14:textId="77777777" w:rsidR="00B35845" w:rsidRDefault="00B35845">
            <w:pPr>
              <w:pStyle w:val="ConsPlusNormal"/>
            </w:pPr>
            <w:r>
              <w:t>300000,00</w:t>
            </w:r>
          </w:p>
        </w:tc>
        <w:tc>
          <w:tcPr>
            <w:tcW w:w="1361" w:type="dxa"/>
          </w:tcPr>
          <w:p w14:paraId="47812132" w14:textId="77777777" w:rsidR="00B35845" w:rsidRDefault="00B35845">
            <w:pPr>
              <w:pStyle w:val="ConsPlusNormal"/>
            </w:pPr>
            <w:r>
              <w:t>339907,251</w:t>
            </w:r>
          </w:p>
        </w:tc>
      </w:tr>
      <w:tr w:rsidR="00B35845" w14:paraId="3BA2A972" w14:textId="77777777">
        <w:tc>
          <w:tcPr>
            <w:tcW w:w="624" w:type="dxa"/>
            <w:vMerge/>
          </w:tcPr>
          <w:p w14:paraId="0DBFAA5E" w14:textId="77777777" w:rsidR="00B35845" w:rsidRDefault="00B35845">
            <w:pPr>
              <w:pStyle w:val="ConsPlusNormal"/>
            </w:pPr>
          </w:p>
        </w:tc>
        <w:tc>
          <w:tcPr>
            <w:tcW w:w="2494" w:type="dxa"/>
            <w:vMerge/>
          </w:tcPr>
          <w:p w14:paraId="0CF79A50" w14:textId="77777777" w:rsidR="00B35845" w:rsidRDefault="00B35845">
            <w:pPr>
              <w:pStyle w:val="ConsPlusNormal"/>
            </w:pPr>
          </w:p>
        </w:tc>
        <w:tc>
          <w:tcPr>
            <w:tcW w:w="1701" w:type="dxa"/>
            <w:vMerge/>
          </w:tcPr>
          <w:p w14:paraId="11E7B174" w14:textId="77777777" w:rsidR="00B35845" w:rsidRDefault="00B35845">
            <w:pPr>
              <w:pStyle w:val="ConsPlusNormal"/>
            </w:pPr>
          </w:p>
        </w:tc>
        <w:tc>
          <w:tcPr>
            <w:tcW w:w="1644" w:type="dxa"/>
            <w:vMerge/>
          </w:tcPr>
          <w:p w14:paraId="008F6013" w14:textId="77777777" w:rsidR="00B35845" w:rsidRDefault="00B35845">
            <w:pPr>
              <w:pStyle w:val="ConsPlusNormal"/>
            </w:pPr>
          </w:p>
        </w:tc>
        <w:tc>
          <w:tcPr>
            <w:tcW w:w="1701" w:type="dxa"/>
            <w:vMerge/>
          </w:tcPr>
          <w:p w14:paraId="17655D78" w14:textId="77777777" w:rsidR="00B35845" w:rsidRDefault="00B35845">
            <w:pPr>
              <w:pStyle w:val="ConsPlusNormal"/>
            </w:pPr>
          </w:p>
        </w:tc>
        <w:tc>
          <w:tcPr>
            <w:tcW w:w="2721" w:type="dxa"/>
            <w:vMerge/>
          </w:tcPr>
          <w:p w14:paraId="26BF90A6" w14:textId="77777777" w:rsidR="00B35845" w:rsidRDefault="00B35845">
            <w:pPr>
              <w:pStyle w:val="ConsPlusNormal"/>
            </w:pPr>
          </w:p>
        </w:tc>
        <w:tc>
          <w:tcPr>
            <w:tcW w:w="2721" w:type="dxa"/>
          </w:tcPr>
          <w:p w14:paraId="1E1CFD4C" w14:textId="77777777" w:rsidR="00B35845" w:rsidRDefault="00B35845">
            <w:pPr>
              <w:pStyle w:val="ConsPlusNormal"/>
            </w:pPr>
            <w:r>
              <w:t>На проведение строительно-монтажных работ</w:t>
            </w:r>
          </w:p>
        </w:tc>
        <w:tc>
          <w:tcPr>
            <w:tcW w:w="1587" w:type="dxa"/>
          </w:tcPr>
          <w:p w14:paraId="592E054B" w14:textId="77777777" w:rsidR="00B35845" w:rsidRDefault="00B35845">
            <w:pPr>
              <w:pStyle w:val="ConsPlusNormal"/>
            </w:pPr>
            <w:r>
              <w:t>639907,251</w:t>
            </w:r>
          </w:p>
        </w:tc>
        <w:tc>
          <w:tcPr>
            <w:tcW w:w="1417" w:type="dxa"/>
          </w:tcPr>
          <w:p w14:paraId="558DE4AD" w14:textId="77777777" w:rsidR="00B35845" w:rsidRDefault="00B35845">
            <w:pPr>
              <w:pStyle w:val="ConsPlusNormal"/>
            </w:pPr>
            <w:r>
              <w:t>300000,00</w:t>
            </w:r>
          </w:p>
        </w:tc>
        <w:tc>
          <w:tcPr>
            <w:tcW w:w="1417" w:type="dxa"/>
          </w:tcPr>
          <w:p w14:paraId="3F8A9B83" w14:textId="77777777" w:rsidR="00B35845" w:rsidRDefault="00B35845">
            <w:pPr>
              <w:pStyle w:val="ConsPlusNormal"/>
            </w:pPr>
            <w:r>
              <w:t>339907,251</w:t>
            </w:r>
          </w:p>
        </w:tc>
        <w:tc>
          <w:tcPr>
            <w:tcW w:w="1474" w:type="dxa"/>
          </w:tcPr>
          <w:p w14:paraId="437CC230" w14:textId="77777777" w:rsidR="00B35845" w:rsidRDefault="00B35845">
            <w:pPr>
              <w:pStyle w:val="ConsPlusNormal"/>
            </w:pPr>
            <w:r>
              <w:t>639907,251</w:t>
            </w:r>
          </w:p>
        </w:tc>
        <w:tc>
          <w:tcPr>
            <w:tcW w:w="1474" w:type="dxa"/>
          </w:tcPr>
          <w:p w14:paraId="24327DDC" w14:textId="77777777" w:rsidR="00B35845" w:rsidRDefault="00B35845">
            <w:pPr>
              <w:pStyle w:val="ConsPlusNormal"/>
            </w:pPr>
            <w:r>
              <w:t>300000,00</w:t>
            </w:r>
          </w:p>
        </w:tc>
        <w:tc>
          <w:tcPr>
            <w:tcW w:w="1361" w:type="dxa"/>
          </w:tcPr>
          <w:p w14:paraId="40133345" w14:textId="77777777" w:rsidR="00B35845" w:rsidRDefault="00B35845">
            <w:pPr>
              <w:pStyle w:val="ConsPlusNormal"/>
            </w:pPr>
            <w:r>
              <w:t>339907,251</w:t>
            </w:r>
          </w:p>
        </w:tc>
      </w:tr>
      <w:tr w:rsidR="00B35845" w14:paraId="1FADA6AE" w14:textId="77777777">
        <w:tc>
          <w:tcPr>
            <w:tcW w:w="624" w:type="dxa"/>
            <w:vMerge w:val="restart"/>
          </w:tcPr>
          <w:p w14:paraId="6A4B49E9" w14:textId="77777777" w:rsidR="00B35845" w:rsidRDefault="00B35845">
            <w:pPr>
              <w:pStyle w:val="ConsPlusNormal"/>
            </w:pPr>
            <w:r>
              <w:t>6</w:t>
            </w:r>
          </w:p>
        </w:tc>
        <w:tc>
          <w:tcPr>
            <w:tcW w:w="2494" w:type="dxa"/>
            <w:vMerge w:val="restart"/>
          </w:tcPr>
          <w:p w14:paraId="655F6521" w14:textId="77777777" w:rsidR="00B35845" w:rsidRDefault="00B35845">
            <w:pPr>
              <w:pStyle w:val="ConsPlusNormal"/>
            </w:pPr>
            <w:r>
              <w:t>Внутриплощадочная сеть К2</w:t>
            </w:r>
          </w:p>
        </w:tc>
        <w:tc>
          <w:tcPr>
            <w:tcW w:w="1701" w:type="dxa"/>
            <w:vMerge w:val="restart"/>
          </w:tcPr>
          <w:p w14:paraId="17B79C00" w14:textId="77777777" w:rsidR="00B35845" w:rsidRDefault="00B35845">
            <w:pPr>
              <w:pStyle w:val="ConsPlusNormal"/>
            </w:pPr>
            <w:r>
              <w:t>Не требуется</w:t>
            </w:r>
          </w:p>
        </w:tc>
        <w:tc>
          <w:tcPr>
            <w:tcW w:w="1644" w:type="dxa"/>
            <w:vMerge w:val="restart"/>
          </w:tcPr>
          <w:p w14:paraId="79E86CE2" w14:textId="77777777" w:rsidR="00B35845" w:rsidRDefault="00B35845">
            <w:pPr>
              <w:pStyle w:val="ConsPlusNormal"/>
            </w:pPr>
            <w:r>
              <w:t>2025 год</w:t>
            </w:r>
          </w:p>
        </w:tc>
        <w:tc>
          <w:tcPr>
            <w:tcW w:w="1701" w:type="dxa"/>
            <w:vMerge w:val="restart"/>
          </w:tcPr>
          <w:p w14:paraId="64A625D7" w14:textId="77777777" w:rsidR="00B35845" w:rsidRDefault="00B35845">
            <w:pPr>
              <w:pStyle w:val="ConsPlusNormal"/>
            </w:pPr>
            <w:r>
              <w:t>Строительство</w:t>
            </w:r>
          </w:p>
        </w:tc>
        <w:tc>
          <w:tcPr>
            <w:tcW w:w="2721" w:type="dxa"/>
            <w:vMerge w:val="restart"/>
          </w:tcPr>
          <w:p w14:paraId="5506A02A" w14:textId="77777777" w:rsidR="00B35845" w:rsidRDefault="00B35845">
            <w:pPr>
              <w:pStyle w:val="ConsPlusNormal"/>
            </w:pPr>
            <w:r>
              <w:t>Трубопровод из ПЭ Д = 600-1000 мм длиной 6800 м</w:t>
            </w:r>
          </w:p>
        </w:tc>
        <w:tc>
          <w:tcPr>
            <w:tcW w:w="2721" w:type="dxa"/>
          </w:tcPr>
          <w:p w14:paraId="7A3B5D25" w14:textId="77777777" w:rsidR="00B35845" w:rsidRDefault="00B35845">
            <w:pPr>
              <w:pStyle w:val="ConsPlusNormal"/>
            </w:pPr>
            <w:r>
              <w:t>Общая стоимость, в т.ч.:</w:t>
            </w:r>
          </w:p>
        </w:tc>
        <w:tc>
          <w:tcPr>
            <w:tcW w:w="1587" w:type="dxa"/>
          </w:tcPr>
          <w:p w14:paraId="5271583D" w14:textId="77777777" w:rsidR="00B35845" w:rsidRDefault="00B35845">
            <w:pPr>
              <w:pStyle w:val="ConsPlusNormal"/>
            </w:pPr>
            <w:r>
              <w:t>196262,436</w:t>
            </w:r>
          </w:p>
        </w:tc>
        <w:tc>
          <w:tcPr>
            <w:tcW w:w="1417" w:type="dxa"/>
          </w:tcPr>
          <w:p w14:paraId="6153097B" w14:textId="77777777" w:rsidR="00B35845" w:rsidRDefault="00B35845">
            <w:pPr>
              <w:pStyle w:val="ConsPlusNormal"/>
            </w:pPr>
            <w:r>
              <w:t>-</w:t>
            </w:r>
          </w:p>
        </w:tc>
        <w:tc>
          <w:tcPr>
            <w:tcW w:w="1417" w:type="dxa"/>
          </w:tcPr>
          <w:p w14:paraId="499F8E0C" w14:textId="77777777" w:rsidR="00B35845" w:rsidRDefault="00B35845">
            <w:pPr>
              <w:pStyle w:val="ConsPlusNormal"/>
            </w:pPr>
            <w:r>
              <w:t>196262,436</w:t>
            </w:r>
          </w:p>
        </w:tc>
        <w:tc>
          <w:tcPr>
            <w:tcW w:w="1474" w:type="dxa"/>
          </w:tcPr>
          <w:p w14:paraId="09193E73" w14:textId="77777777" w:rsidR="00B35845" w:rsidRDefault="00B35845">
            <w:pPr>
              <w:pStyle w:val="ConsPlusNormal"/>
            </w:pPr>
            <w:r>
              <w:t>196262,436</w:t>
            </w:r>
          </w:p>
        </w:tc>
        <w:tc>
          <w:tcPr>
            <w:tcW w:w="1474" w:type="dxa"/>
          </w:tcPr>
          <w:p w14:paraId="287D7E52" w14:textId="77777777" w:rsidR="00B35845" w:rsidRDefault="00B35845">
            <w:pPr>
              <w:pStyle w:val="ConsPlusNormal"/>
            </w:pPr>
            <w:r>
              <w:t>-</w:t>
            </w:r>
          </w:p>
        </w:tc>
        <w:tc>
          <w:tcPr>
            <w:tcW w:w="1361" w:type="dxa"/>
          </w:tcPr>
          <w:p w14:paraId="7163E0A2" w14:textId="77777777" w:rsidR="00B35845" w:rsidRDefault="00B35845">
            <w:pPr>
              <w:pStyle w:val="ConsPlusNormal"/>
            </w:pPr>
            <w:r>
              <w:t>196262,436</w:t>
            </w:r>
          </w:p>
        </w:tc>
      </w:tr>
      <w:tr w:rsidR="00B35845" w14:paraId="767F75F2" w14:textId="77777777">
        <w:tc>
          <w:tcPr>
            <w:tcW w:w="624" w:type="dxa"/>
            <w:vMerge/>
          </w:tcPr>
          <w:p w14:paraId="63E0368D" w14:textId="77777777" w:rsidR="00B35845" w:rsidRDefault="00B35845">
            <w:pPr>
              <w:pStyle w:val="ConsPlusNormal"/>
            </w:pPr>
          </w:p>
        </w:tc>
        <w:tc>
          <w:tcPr>
            <w:tcW w:w="2494" w:type="dxa"/>
            <w:vMerge/>
          </w:tcPr>
          <w:p w14:paraId="2B99BB28" w14:textId="77777777" w:rsidR="00B35845" w:rsidRDefault="00B35845">
            <w:pPr>
              <w:pStyle w:val="ConsPlusNormal"/>
            </w:pPr>
          </w:p>
        </w:tc>
        <w:tc>
          <w:tcPr>
            <w:tcW w:w="1701" w:type="dxa"/>
            <w:vMerge/>
          </w:tcPr>
          <w:p w14:paraId="43ADB1A4" w14:textId="77777777" w:rsidR="00B35845" w:rsidRDefault="00B35845">
            <w:pPr>
              <w:pStyle w:val="ConsPlusNormal"/>
            </w:pPr>
          </w:p>
        </w:tc>
        <w:tc>
          <w:tcPr>
            <w:tcW w:w="1644" w:type="dxa"/>
            <w:vMerge/>
          </w:tcPr>
          <w:p w14:paraId="7984BEAF" w14:textId="77777777" w:rsidR="00B35845" w:rsidRDefault="00B35845">
            <w:pPr>
              <w:pStyle w:val="ConsPlusNormal"/>
            </w:pPr>
          </w:p>
        </w:tc>
        <w:tc>
          <w:tcPr>
            <w:tcW w:w="1701" w:type="dxa"/>
            <w:vMerge/>
          </w:tcPr>
          <w:p w14:paraId="7494452B" w14:textId="77777777" w:rsidR="00B35845" w:rsidRDefault="00B35845">
            <w:pPr>
              <w:pStyle w:val="ConsPlusNormal"/>
            </w:pPr>
          </w:p>
        </w:tc>
        <w:tc>
          <w:tcPr>
            <w:tcW w:w="2721" w:type="dxa"/>
            <w:vMerge/>
          </w:tcPr>
          <w:p w14:paraId="772E7DBA" w14:textId="77777777" w:rsidR="00B35845" w:rsidRDefault="00B35845">
            <w:pPr>
              <w:pStyle w:val="ConsPlusNormal"/>
            </w:pPr>
          </w:p>
        </w:tc>
        <w:tc>
          <w:tcPr>
            <w:tcW w:w="2721" w:type="dxa"/>
          </w:tcPr>
          <w:p w14:paraId="4D9A3331" w14:textId="77777777" w:rsidR="00B35845" w:rsidRDefault="00B35845">
            <w:pPr>
              <w:pStyle w:val="ConsPlusNormal"/>
            </w:pPr>
            <w:r>
              <w:t>На проведение строительно-монтажных работ</w:t>
            </w:r>
          </w:p>
        </w:tc>
        <w:tc>
          <w:tcPr>
            <w:tcW w:w="1587" w:type="dxa"/>
          </w:tcPr>
          <w:p w14:paraId="2FAACAEC" w14:textId="77777777" w:rsidR="00B35845" w:rsidRDefault="00B35845">
            <w:pPr>
              <w:pStyle w:val="ConsPlusNormal"/>
            </w:pPr>
            <w:r>
              <w:t>196262,436</w:t>
            </w:r>
          </w:p>
        </w:tc>
        <w:tc>
          <w:tcPr>
            <w:tcW w:w="1417" w:type="dxa"/>
          </w:tcPr>
          <w:p w14:paraId="46379DB2" w14:textId="77777777" w:rsidR="00B35845" w:rsidRDefault="00B35845">
            <w:pPr>
              <w:pStyle w:val="ConsPlusNormal"/>
            </w:pPr>
            <w:r>
              <w:t>-</w:t>
            </w:r>
          </w:p>
        </w:tc>
        <w:tc>
          <w:tcPr>
            <w:tcW w:w="1417" w:type="dxa"/>
          </w:tcPr>
          <w:p w14:paraId="5EA986F6" w14:textId="77777777" w:rsidR="00B35845" w:rsidRDefault="00B35845">
            <w:pPr>
              <w:pStyle w:val="ConsPlusNormal"/>
            </w:pPr>
            <w:r>
              <w:t>196262,436</w:t>
            </w:r>
          </w:p>
        </w:tc>
        <w:tc>
          <w:tcPr>
            <w:tcW w:w="1474" w:type="dxa"/>
          </w:tcPr>
          <w:p w14:paraId="28AB6848" w14:textId="77777777" w:rsidR="00B35845" w:rsidRDefault="00B35845">
            <w:pPr>
              <w:pStyle w:val="ConsPlusNormal"/>
            </w:pPr>
            <w:r>
              <w:t>196262,436</w:t>
            </w:r>
          </w:p>
        </w:tc>
        <w:tc>
          <w:tcPr>
            <w:tcW w:w="1474" w:type="dxa"/>
          </w:tcPr>
          <w:p w14:paraId="52CC4E9F" w14:textId="77777777" w:rsidR="00B35845" w:rsidRDefault="00B35845">
            <w:pPr>
              <w:pStyle w:val="ConsPlusNormal"/>
            </w:pPr>
            <w:r>
              <w:t>-</w:t>
            </w:r>
          </w:p>
        </w:tc>
        <w:tc>
          <w:tcPr>
            <w:tcW w:w="1361" w:type="dxa"/>
          </w:tcPr>
          <w:p w14:paraId="02F11A02" w14:textId="77777777" w:rsidR="00B35845" w:rsidRDefault="00B35845">
            <w:pPr>
              <w:pStyle w:val="ConsPlusNormal"/>
            </w:pPr>
            <w:r>
              <w:t>196262,436</w:t>
            </w:r>
          </w:p>
        </w:tc>
      </w:tr>
      <w:tr w:rsidR="00B35845" w14:paraId="7F3C4915" w14:textId="77777777">
        <w:tc>
          <w:tcPr>
            <w:tcW w:w="624" w:type="dxa"/>
            <w:vMerge w:val="restart"/>
          </w:tcPr>
          <w:p w14:paraId="12DCC01A" w14:textId="77777777" w:rsidR="00B35845" w:rsidRDefault="00B35845">
            <w:pPr>
              <w:pStyle w:val="ConsPlusNormal"/>
            </w:pPr>
            <w:r>
              <w:t>7</w:t>
            </w:r>
          </w:p>
        </w:tc>
        <w:tc>
          <w:tcPr>
            <w:tcW w:w="2494" w:type="dxa"/>
            <w:vMerge w:val="restart"/>
          </w:tcPr>
          <w:p w14:paraId="39C26150" w14:textId="77777777" w:rsidR="00B35845" w:rsidRDefault="00B35845">
            <w:pPr>
              <w:pStyle w:val="ConsPlusNormal"/>
            </w:pPr>
            <w:r>
              <w:t>Кабельная канализация связи</w:t>
            </w:r>
          </w:p>
        </w:tc>
        <w:tc>
          <w:tcPr>
            <w:tcW w:w="1701" w:type="dxa"/>
            <w:vMerge w:val="restart"/>
          </w:tcPr>
          <w:p w14:paraId="711C18EB" w14:textId="77777777" w:rsidR="00B35845" w:rsidRDefault="00B35845">
            <w:pPr>
              <w:pStyle w:val="ConsPlusNormal"/>
            </w:pPr>
            <w:r>
              <w:t>Не требуется</w:t>
            </w:r>
          </w:p>
        </w:tc>
        <w:tc>
          <w:tcPr>
            <w:tcW w:w="1644" w:type="dxa"/>
            <w:vMerge w:val="restart"/>
          </w:tcPr>
          <w:p w14:paraId="5DF4EDEC" w14:textId="77777777" w:rsidR="00B35845" w:rsidRDefault="00B35845">
            <w:pPr>
              <w:pStyle w:val="ConsPlusNormal"/>
            </w:pPr>
            <w:r>
              <w:t>2025 год</w:t>
            </w:r>
          </w:p>
        </w:tc>
        <w:tc>
          <w:tcPr>
            <w:tcW w:w="1701" w:type="dxa"/>
            <w:vMerge w:val="restart"/>
          </w:tcPr>
          <w:p w14:paraId="18586EFF" w14:textId="77777777" w:rsidR="00B35845" w:rsidRDefault="00B35845">
            <w:pPr>
              <w:pStyle w:val="ConsPlusNormal"/>
            </w:pPr>
            <w:r>
              <w:t>Строительство</w:t>
            </w:r>
          </w:p>
        </w:tc>
        <w:tc>
          <w:tcPr>
            <w:tcW w:w="2721" w:type="dxa"/>
            <w:vMerge w:val="restart"/>
          </w:tcPr>
          <w:p w14:paraId="13A6F492" w14:textId="77777777" w:rsidR="00B35845" w:rsidRDefault="00B35845">
            <w:pPr>
              <w:pStyle w:val="ConsPlusNormal"/>
            </w:pPr>
            <w:r>
              <w:t>4-канальная канализация из полипропиленовых труб с колодцами из ПЭ</w:t>
            </w:r>
          </w:p>
        </w:tc>
        <w:tc>
          <w:tcPr>
            <w:tcW w:w="2721" w:type="dxa"/>
          </w:tcPr>
          <w:p w14:paraId="070146E8" w14:textId="77777777" w:rsidR="00B35845" w:rsidRDefault="00B35845">
            <w:pPr>
              <w:pStyle w:val="ConsPlusNormal"/>
            </w:pPr>
            <w:r>
              <w:t>Общая стоимость, в т.ч.:</w:t>
            </w:r>
          </w:p>
        </w:tc>
        <w:tc>
          <w:tcPr>
            <w:tcW w:w="1587" w:type="dxa"/>
          </w:tcPr>
          <w:p w14:paraId="5709D8CB" w14:textId="77777777" w:rsidR="00B35845" w:rsidRDefault="00B35845">
            <w:pPr>
              <w:pStyle w:val="ConsPlusNormal"/>
            </w:pPr>
            <w:r>
              <w:t>22078,082</w:t>
            </w:r>
          </w:p>
        </w:tc>
        <w:tc>
          <w:tcPr>
            <w:tcW w:w="1417" w:type="dxa"/>
          </w:tcPr>
          <w:p w14:paraId="2FCECB86" w14:textId="77777777" w:rsidR="00B35845" w:rsidRDefault="00B35845">
            <w:pPr>
              <w:pStyle w:val="ConsPlusNormal"/>
            </w:pPr>
            <w:r>
              <w:t>-</w:t>
            </w:r>
          </w:p>
        </w:tc>
        <w:tc>
          <w:tcPr>
            <w:tcW w:w="1417" w:type="dxa"/>
          </w:tcPr>
          <w:p w14:paraId="2B629D1C" w14:textId="77777777" w:rsidR="00B35845" w:rsidRDefault="00B35845">
            <w:pPr>
              <w:pStyle w:val="ConsPlusNormal"/>
            </w:pPr>
            <w:r>
              <w:t>22078,082</w:t>
            </w:r>
          </w:p>
        </w:tc>
        <w:tc>
          <w:tcPr>
            <w:tcW w:w="1474" w:type="dxa"/>
          </w:tcPr>
          <w:p w14:paraId="01321551" w14:textId="77777777" w:rsidR="00B35845" w:rsidRDefault="00B35845">
            <w:pPr>
              <w:pStyle w:val="ConsPlusNormal"/>
            </w:pPr>
            <w:r>
              <w:t>22078,082</w:t>
            </w:r>
          </w:p>
        </w:tc>
        <w:tc>
          <w:tcPr>
            <w:tcW w:w="1474" w:type="dxa"/>
          </w:tcPr>
          <w:p w14:paraId="7968653E" w14:textId="77777777" w:rsidR="00B35845" w:rsidRDefault="00B35845">
            <w:pPr>
              <w:pStyle w:val="ConsPlusNormal"/>
            </w:pPr>
            <w:r>
              <w:t>-</w:t>
            </w:r>
          </w:p>
        </w:tc>
        <w:tc>
          <w:tcPr>
            <w:tcW w:w="1361" w:type="dxa"/>
          </w:tcPr>
          <w:p w14:paraId="3500EACB" w14:textId="77777777" w:rsidR="00B35845" w:rsidRDefault="00B35845">
            <w:pPr>
              <w:pStyle w:val="ConsPlusNormal"/>
            </w:pPr>
            <w:r>
              <w:t>22078,082</w:t>
            </w:r>
          </w:p>
        </w:tc>
      </w:tr>
      <w:tr w:rsidR="00B35845" w14:paraId="04B4A329" w14:textId="77777777">
        <w:tc>
          <w:tcPr>
            <w:tcW w:w="624" w:type="dxa"/>
            <w:vMerge/>
          </w:tcPr>
          <w:p w14:paraId="46CC9494" w14:textId="77777777" w:rsidR="00B35845" w:rsidRDefault="00B35845">
            <w:pPr>
              <w:pStyle w:val="ConsPlusNormal"/>
            </w:pPr>
          </w:p>
        </w:tc>
        <w:tc>
          <w:tcPr>
            <w:tcW w:w="2494" w:type="dxa"/>
            <w:vMerge/>
          </w:tcPr>
          <w:p w14:paraId="316CC59D" w14:textId="77777777" w:rsidR="00B35845" w:rsidRDefault="00B35845">
            <w:pPr>
              <w:pStyle w:val="ConsPlusNormal"/>
            </w:pPr>
          </w:p>
        </w:tc>
        <w:tc>
          <w:tcPr>
            <w:tcW w:w="1701" w:type="dxa"/>
            <w:vMerge/>
          </w:tcPr>
          <w:p w14:paraId="34E5D554" w14:textId="77777777" w:rsidR="00B35845" w:rsidRDefault="00B35845">
            <w:pPr>
              <w:pStyle w:val="ConsPlusNormal"/>
            </w:pPr>
          </w:p>
        </w:tc>
        <w:tc>
          <w:tcPr>
            <w:tcW w:w="1644" w:type="dxa"/>
            <w:vMerge/>
          </w:tcPr>
          <w:p w14:paraId="7035C151" w14:textId="77777777" w:rsidR="00B35845" w:rsidRDefault="00B35845">
            <w:pPr>
              <w:pStyle w:val="ConsPlusNormal"/>
            </w:pPr>
          </w:p>
        </w:tc>
        <w:tc>
          <w:tcPr>
            <w:tcW w:w="1701" w:type="dxa"/>
            <w:vMerge/>
          </w:tcPr>
          <w:p w14:paraId="59463D68" w14:textId="77777777" w:rsidR="00B35845" w:rsidRDefault="00B35845">
            <w:pPr>
              <w:pStyle w:val="ConsPlusNormal"/>
            </w:pPr>
          </w:p>
        </w:tc>
        <w:tc>
          <w:tcPr>
            <w:tcW w:w="2721" w:type="dxa"/>
            <w:vMerge/>
          </w:tcPr>
          <w:p w14:paraId="76AE97B8" w14:textId="77777777" w:rsidR="00B35845" w:rsidRDefault="00B35845">
            <w:pPr>
              <w:pStyle w:val="ConsPlusNormal"/>
            </w:pPr>
          </w:p>
        </w:tc>
        <w:tc>
          <w:tcPr>
            <w:tcW w:w="2721" w:type="dxa"/>
          </w:tcPr>
          <w:p w14:paraId="22FF5EFD" w14:textId="77777777" w:rsidR="00B35845" w:rsidRDefault="00B35845">
            <w:pPr>
              <w:pStyle w:val="ConsPlusNormal"/>
            </w:pPr>
            <w:r>
              <w:t>На проведение строительно-монтажных работ</w:t>
            </w:r>
          </w:p>
        </w:tc>
        <w:tc>
          <w:tcPr>
            <w:tcW w:w="1587" w:type="dxa"/>
          </w:tcPr>
          <w:p w14:paraId="39EBCE2D" w14:textId="77777777" w:rsidR="00B35845" w:rsidRDefault="00B35845">
            <w:pPr>
              <w:pStyle w:val="ConsPlusNormal"/>
            </w:pPr>
            <w:r>
              <w:t>22078,082</w:t>
            </w:r>
          </w:p>
        </w:tc>
        <w:tc>
          <w:tcPr>
            <w:tcW w:w="1417" w:type="dxa"/>
          </w:tcPr>
          <w:p w14:paraId="26516C04" w14:textId="77777777" w:rsidR="00B35845" w:rsidRDefault="00B35845">
            <w:pPr>
              <w:pStyle w:val="ConsPlusNormal"/>
            </w:pPr>
            <w:r>
              <w:t>-</w:t>
            </w:r>
          </w:p>
        </w:tc>
        <w:tc>
          <w:tcPr>
            <w:tcW w:w="1417" w:type="dxa"/>
          </w:tcPr>
          <w:p w14:paraId="1CA99CDD" w14:textId="77777777" w:rsidR="00B35845" w:rsidRDefault="00B35845">
            <w:pPr>
              <w:pStyle w:val="ConsPlusNormal"/>
            </w:pPr>
            <w:r>
              <w:t>22078,082</w:t>
            </w:r>
          </w:p>
        </w:tc>
        <w:tc>
          <w:tcPr>
            <w:tcW w:w="1474" w:type="dxa"/>
          </w:tcPr>
          <w:p w14:paraId="31F381BC" w14:textId="77777777" w:rsidR="00B35845" w:rsidRDefault="00B35845">
            <w:pPr>
              <w:pStyle w:val="ConsPlusNormal"/>
            </w:pPr>
            <w:r>
              <w:t>22078,082</w:t>
            </w:r>
          </w:p>
        </w:tc>
        <w:tc>
          <w:tcPr>
            <w:tcW w:w="1474" w:type="dxa"/>
          </w:tcPr>
          <w:p w14:paraId="65C4CCA8" w14:textId="77777777" w:rsidR="00B35845" w:rsidRDefault="00B35845">
            <w:pPr>
              <w:pStyle w:val="ConsPlusNormal"/>
            </w:pPr>
            <w:r>
              <w:t>-</w:t>
            </w:r>
          </w:p>
        </w:tc>
        <w:tc>
          <w:tcPr>
            <w:tcW w:w="1361" w:type="dxa"/>
          </w:tcPr>
          <w:p w14:paraId="49EC2E2F" w14:textId="77777777" w:rsidR="00B35845" w:rsidRDefault="00B35845">
            <w:pPr>
              <w:pStyle w:val="ConsPlusNormal"/>
            </w:pPr>
            <w:r>
              <w:t>22078,082</w:t>
            </w:r>
          </w:p>
        </w:tc>
      </w:tr>
      <w:tr w:rsidR="00B35845" w14:paraId="706B2130" w14:textId="77777777">
        <w:tc>
          <w:tcPr>
            <w:tcW w:w="624" w:type="dxa"/>
            <w:vMerge w:val="restart"/>
          </w:tcPr>
          <w:p w14:paraId="20E40675" w14:textId="77777777" w:rsidR="00B35845" w:rsidRDefault="00B35845">
            <w:pPr>
              <w:pStyle w:val="ConsPlusNormal"/>
            </w:pPr>
            <w:r>
              <w:t>8</w:t>
            </w:r>
          </w:p>
        </w:tc>
        <w:tc>
          <w:tcPr>
            <w:tcW w:w="2494" w:type="dxa"/>
            <w:vMerge w:val="restart"/>
          </w:tcPr>
          <w:p w14:paraId="66D87092" w14:textId="77777777" w:rsidR="00B35845" w:rsidRDefault="00B35845">
            <w:pPr>
              <w:pStyle w:val="ConsPlusNormal"/>
            </w:pPr>
            <w:r>
              <w:t>Дороги и проезды</w:t>
            </w:r>
          </w:p>
        </w:tc>
        <w:tc>
          <w:tcPr>
            <w:tcW w:w="1701" w:type="dxa"/>
            <w:vMerge w:val="restart"/>
          </w:tcPr>
          <w:p w14:paraId="1863887A" w14:textId="77777777" w:rsidR="00B35845" w:rsidRDefault="00B35845">
            <w:pPr>
              <w:pStyle w:val="ConsPlusNormal"/>
            </w:pPr>
            <w:r>
              <w:t>Не требуется</w:t>
            </w:r>
          </w:p>
        </w:tc>
        <w:tc>
          <w:tcPr>
            <w:tcW w:w="1644" w:type="dxa"/>
            <w:vMerge w:val="restart"/>
          </w:tcPr>
          <w:p w14:paraId="3D777854" w14:textId="77777777" w:rsidR="00B35845" w:rsidRDefault="00B35845">
            <w:pPr>
              <w:pStyle w:val="ConsPlusNormal"/>
            </w:pPr>
            <w:r>
              <w:t>2025 год</w:t>
            </w:r>
          </w:p>
        </w:tc>
        <w:tc>
          <w:tcPr>
            <w:tcW w:w="1701" w:type="dxa"/>
            <w:vMerge w:val="restart"/>
          </w:tcPr>
          <w:p w14:paraId="2B4FF759" w14:textId="77777777" w:rsidR="00B35845" w:rsidRDefault="00B35845">
            <w:pPr>
              <w:pStyle w:val="ConsPlusNormal"/>
            </w:pPr>
            <w:r>
              <w:t>Строительство</w:t>
            </w:r>
          </w:p>
        </w:tc>
        <w:tc>
          <w:tcPr>
            <w:tcW w:w="2721" w:type="dxa"/>
            <w:vMerge w:val="restart"/>
          </w:tcPr>
          <w:p w14:paraId="35D0DA17" w14:textId="77777777" w:rsidR="00B35845" w:rsidRDefault="00B35845">
            <w:pPr>
              <w:pStyle w:val="ConsPlusNormal"/>
            </w:pPr>
            <w:r>
              <w:t xml:space="preserve">Реконструкция существующей улично-дорожной сети парка длиной 3,0 км с переустройством дороги к </w:t>
            </w:r>
            <w:r>
              <w:lastRenderedPageBreak/>
              <w:t>ВЗУ 0,85 км и строительством автодорог 6,15 км</w:t>
            </w:r>
          </w:p>
        </w:tc>
        <w:tc>
          <w:tcPr>
            <w:tcW w:w="2721" w:type="dxa"/>
          </w:tcPr>
          <w:p w14:paraId="284B6625" w14:textId="77777777" w:rsidR="00B35845" w:rsidRDefault="00B35845">
            <w:pPr>
              <w:pStyle w:val="ConsPlusNormal"/>
            </w:pPr>
            <w:r>
              <w:lastRenderedPageBreak/>
              <w:t>Общая стоимость, в т.ч.:</w:t>
            </w:r>
          </w:p>
        </w:tc>
        <w:tc>
          <w:tcPr>
            <w:tcW w:w="1587" w:type="dxa"/>
          </w:tcPr>
          <w:p w14:paraId="6F9A5F59" w14:textId="77777777" w:rsidR="00B35845" w:rsidRDefault="00B35845">
            <w:pPr>
              <w:pStyle w:val="ConsPlusNormal"/>
            </w:pPr>
            <w:r>
              <w:t>1200000,00</w:t>
            </w:r>
          </w:p>
        </w:tc>
        <w:tc>
          <w:tcPr>
            <w:tcW w:w="1417" w:type="dxa"/>
          </w:tcPr>
          <w:p w14:paraId="1048C53B" w14:textId="77777777" w:rsidR="00B35845" w:rsidRDefault="00B35845">
            <w:pPr>
              <w:pStyle w:val="ConsPlusNormal"/>
            </w:pPr>
            <w:r>
              <w:t>650000,00</w:t>
            </w:r>
          </w:p>
        </w:tc>
        <w:tc>
          <w:tcPr>
            <w:tcW w:w="1417" w:type="dxa"/>
          </w:tcPr>
          <w:p w14:paraId="52C3317D" w14:textId="77777777" w:rsidR="00B35845" w:rsidRDefault="00B35845">
            <w:pPr>
              <w:pStyle w:val="ConsPlusNormal"/>
            </w:pPr>
            <w:r>
              <w:t>550000,00</w:t>
            </w:r>
          </w:p>
        </w:tc>
        <w:tc>
          <w:tcPr>
            <w:tcW w:w="1474" w:type="dxa"/>
          </w:tcPr>
          <w:p w14:paraId="254E6613" w14:textId="77777777" w:rsidR="00B35845" w:rsidRDefault="00B35845">
            <w:pPr>
              <w:pStyle w:val="ConsPlusNormal"/>
            </w:pPr>
            <w:r>
              <w:t>1200000,00</w:t>
            </w:r>
          </w:p>
        </w:tc>
        <w:tc>
          <w:tcPr>
            <w:tcW w:w="1474" w:type="dxa"/>
          </w:tcPr>
          <w:p w14:paraId="4BAE9C53" w14:textId="77777777" w:rsidR="00B35845" w:rsidRDefault="00B35845">
            <w:pPr>
              <w:pStyle w:val="ConsPlusNormal"/>
            </w:pPr>
            <w:r>
              <w:t>650000,00</w:t>
            </w:r>
          </w:p>
        </w:tc>
        <w:tc>
          <w:tcPr>
            <w:tcW w:w="1361" w:type="dxa"/>
          </w:tcPr>
          <w:p w14:paraId="04B0098D" w14:textId="77777777" w:rsidR="00B35845" w:rsidRDefault="00B35845">
            <w:pPr>
              <w:pStyle w:val="ConsPlusNormal"/>
            </w:pPr>
            <w:r>
              <w:t>550000,00</w:t>
            </w:r>
          </w:p>
        </w:tc>
      </w:tr>
      <w:tr w:rsidR="00B35845" w14:paraId="2DBF78F9" w14:textId="77777777">
        <w:tc>
          <w:tcPr>
            <w:tcW w:w="624" w:type="dxa"/>
            <w:vMerge/>
          </w:tcPr>
          <w:p w14:paraId="58E52CC4" w14:textId="77777777" w:rsidR="00B35845" w:rsidRDefault="00B35845">
            <w:pPr>
              <w:pStyle w:val="ConsPlusNormal"/>
            </w:pPr>
          </w:p>
        </w:tc>
        <w:tc>
          <w:tcPr>
            <w:tcW w:w="2494" w:type="dxa"/>
            <w:vMerge/>
          </w:tcPr>
          <w:p w14:paraId="6AF33EA1" w14:textId="77777777" w:rsidR="00B35845" w:rsidRDefault="00B35845">
            <w:pPr>
              <w:pStyle w:val="ConsPlusNormal"/>
            </w:pPr>
          </w:p>
        </w:tc>
        <w:tc>
          <w:tcPr>
            <w:tcW w:w="1701" w:type="dxa"/>
            <w:vMerge/>
          </w:tcPr>
          <w:p w14:paraId="10B6A81E" w14:textId="77777777" w:rsidR="00B35845" w:rsidRDefault="00B35845">
            <w:pPr>
              <w:pStyle w:val="ConsPlusNormal"/>
            </w:pPr>
          </w:p>
        </w:tc>
        <w:tc>
          <w:tcPr>
            <w:tcW w:w="1644" w:type="dxa"/>
            <w:vMerge/>
          </w:tcPr>
          <w:p w14:paraId="4A5C43AA" w14:textId="77777777" w:rsidR="00B35845" w:rsidRDefault="00B35845">
            <w:pPr>
              <w:pStyle w:val="ConsPlusNormal"/>
            </w:pPr>
          </w:p>
        </w:tc>
        <w:tc>
          <w:tcPr>
            <w:tcW w:w="1701" w:type="dxa"/>
            <w:vMerge/>
          </w:tcPr>
          <w:p w14:paraId="509CB682" w14:textId="77777777" w:rsidR="00B35845" w:rsidRDefault="00B35845">
            <w:pPr>
              <w:pStyle w:val="ConsPlusNormal"/>
            </w:pPr>
          </w:p>
        </w:tc>
        <w:tc>
          <w:tcPr>
            <w:tcW w:w="2721" w:type="dxa"/>
            <w:vMerge/>
          </w:tcPr>
          <w:p w14:paraId="27128CB1" w14:textId="77777777" w:rsidR="00B35845" w:rsidRDefault="00B35845">
            <w:pPr>
              <w:pStyle w:val="ConsPlusNormal"/>
            </w:pPr>
          </w:p>
        </w:tc>
        <w:tc>
          <w:tcPr>
            <w:tcW w:w="2721" w:type="dxa"/>
          </w:tcPr>
          <w:p w14:paraId="0DAC389F" w14:textId="77777777" w:rsidR="00B35845" w:rsidRDefault="00B35845">
            <w:pPr>
              <w:pStyle w:val="ConsPlusNormal"/>
            </w:pPr>
            <w:r>
              <w:t>На проведение строительно-монтажных работ</w:t>
            </w:r>
          </w:p>
        </w:tc>
        <w:tc>
          <w:tcPr>
            <w:tcW w:w="1587" w:type="dxa"/>
          </w:tcPr>
          <w:p w14:paraId="2304E8D5" w14:textId="77777777" w:rsidR="00B35845" w:rsidRDefault="00B35845">
            <w:pPr>
              <w:pStyle w:val="ConsPlusNormal"/>
            </w:pPr>
            <w:r>
              <w:t>1200000,00</w:t>
            </w:r>
          </w:p>
        </w:tc>
        <w:tc>
          <w:tcPr>
            <w:tcW w:w="1417" w:type="dxa"/>
          </w:tcPr>
          <w:p w14:paraId="0E64E848" w14:textId="77777777" w:rsidR="00B35845" w:rsidRDefault="00B35845">
            <w:pPr>
              <w:pStyle w:val="ConsPlusNormal"/>
            </w:pPr>
            <w:r>
              <w:t>650000,00</w:t>
            </w:r>
          </w:p>
        </w:tc>
        <w:tc>
          <w:tcPr>
            <w:tcW w:w="1417" w:type="dxa"/>
          </w:tcPr>
          <w:p w14:paraId="502FCEC6" w14:textId="77777777" w:rsidR="00B35845" w:rsidRDefault="00B35845">
            <w:pPr>
              <w:pStyle w:val="ConsPlusNormal"/>
            </w:pPr>
            <w:r>
              <w:t>550000,00</w:t>
            </w:r>
          </w:p>
        </w:tc>
        <w:tc>
          <w:tcPr>
            <w:tcW w:w="1474" w:type="dxa"/>
          </w:tcPr>
          <w:p w14:paraId="551C59BF" w14:textId="77777777" w:rsidR="00B35845" w:rsidRDefault="00B35845">
            <w:pPr>
              <w:pStyle w:val="ConsPlusNormal"/>
            </w:pPr>
            <w:r>
              <w:t>1200000,00</w:t>
            </w:r>
          </w:p>
        </w:tc>
        <w:tc>
          <w:tcPr>
            <w:tcW w:w="1474" w:type="dxa"/>
          </w:tcPr>
          <w:p w14:paraId="3BABC9BB" w14:textId="77777777" w:rsidR="00B35845" w:rsidRDefault="00B35845">
            <w:pPr>
              <w:pStyle w:val="ConsPlusNormal"/>
            </w:pPr>
            <w:r>
              <w:t>650000,00</w:t>
            </w:r>
          </w:p>
        </w:tc>
        <w:tc>
          <w:tcPr>
            <w:tcW w:w="1361" w:type="dxa"/>
          </w:tcPr>
          <w:p w14:paraId="4866E080" w14:textId="77777777" w:rsidR="00B35845" w:rsidRDefault="00B35845">
            <w:pPr>
              <w:pStyle w:val="ConsPlusNormal"/>
            </w:pPr>
            <w:r>
              <w:t>550000,00</w:t>
            </w:r>
          </w:p>
        </w:tc>
      </w:tr>
      <w:tr w:rsidR="00B35845" w14:paraId="4FEBAEAA" w14:textId="77777777">
        <w:tc>
          <w:tcPr>
            <w:tcW w:w="624" w:type="dxa"/>
            <w:vMerge w:val="restart"/>
          </w:tcPr>
          <w:p w14:paraId="2590C692" w14:textId="77777777" w:rsidR="00B35845" w:rsidRDefault="00B35845">
            <w:pPr>
              <w:pStyle w:val="ConsPlusNormal"/>
            </w:pPr>
          </w:p>
        </w:tc>
        <w:tc>
          <w:tcPr>
            <w:tcW w:w="10261" w:type="dxa"/>
            <w:gridSpan w:val="5"/>
            <w:vMerge w:val="restart"/>
          </w:tcPr>
          <w:p w14:paraId="3E1E87E9" w14:textId="77777777" w:rsidR="00B35845" w:rsidRDefault="00B35845">
            <w:pPr>
              <w:pStyle w:val="ConsPlusNormal"/>
            </w:pPr>
            <w:r>
              <w:t>Всего по объектам:</w:t>
            </w:r>
          </w:p>
        </w:tc>
        <w:tc>
          <w:tcPr>
            <w:tcW w:w="2721" w:type="dxa"/>
          </w:tcPr>
          <w:p w14:paraId="3450CA51" w14:textId="77777777" w:rsidR="00B35845" w:rsidRDefault="00B35845">
            <w:pPr>
              <w:pStyle w:val="ConsPlusNormal"/>
            </w:pPr>
            <w:r>
              <w:t>Общая стоимость, в т.ч.:</w:t>
            </w:r>
          </w:p>
        </w:tc>
        <w:tc>
          <w:tcPr>
            <w:tcW w:w="1587" w:type="dxa"/>
          </w:tcPr>
          <w:p w14:paraId="1A6E42A5" w14:textId="77777777" w:rsidR="00B35845" w:rsidRDefault="00B35845">
            <w:pPr>
              <w:pStyle w:val="ConsPlusNormal"/>
            </w:pPr>
            <w:r>
              <w:t>2945000,00</w:t>
            </w:r>
          </w:p>
        </w:tc>
        <w:tc>
          <w:tcPr>
            <w:tcW w:w="1417" w:type="dxa"/>
          </w:tcPr>
          <w:p w14:paraId="12FF76C8" w14:textId="77777777" w:rsidR="00B35845" w:rsidRDefault="00B35845">
            <w:pPr>
              <w:pStyle w:val="ConsPlusNormal"/>
            </w:pPr>
            <w:r>
              <w:t>1000000,00</w:t>
            </w:r>
          </w:p>
        </w:tc>
        <w:tc>
          <w:tcPr>
            <w:tcW w:w="1417" w:type="dxa"/>
          </w:tcPr>
          <w:p w14:paraId="6D7C8B07" w14:textId="77777777" w:rsidR="00B35845" w:rsidRDefault="00B35845">
            <w:pPr>
              <w:pStyle w:val="ConsPlusNormal"/>
            </w:pPr>
            <w:r>
              <w:t>1945000,00</w:t>
            </w:r>
          </w:p>
        </w:tc>
        <w:tc>
          <w:tcPr>
            <w:tcW w:w="1474" w:type="dxa"/>
          </w:tcPr>
          <w:p w14:paraId="5DEE8A78" w14:textId="77777777" w:rsidR="00B35845" w:rsidRDefault="00B35845">
            <w:pPr>
              <w:pStyle w:val="ConsPlusNormal"/>
            </w:pPr>
            <w:r>
              <w:t>2945000,00</w:t>
            </w:r>
          </w:p>
        </w:tc>
        <w:tc>
          <w:tcPr>
            <w:tcW w:w="1474" w:type="dxa"/>
          </w:tcPr>
          <w:p w14:paraId="23431269" w14:textId="77777777" w:rsidR="00B35845" w:rsidRDefault="00B35845">
            <w:pPr>
              <w:pStyle w:val="ConsPlusNormal"/>
            </w:pPr>
            <w:r>
              <w:t>1000000,00</w:t>
            </w:r>
          </w:p>
        </w:tc>
        <w:tc>
          <w:tcPr>
            <w:tcW w:w="1361" w:type="dxa"/>
          </w:tcPr>
          <w:p w14:paraId="5F260070" w14:textId="77777777" w:rsidR="00B35845" w:rsidRDefault="00B35845">
            <w:pPr>
              <w:pStyle w:val="ConsPlusNormal"/>
            </w:pPr>
            <w:r>
              <w:t>1945000,00</w:t>
            </w:r>
          </w:p>
        </w:tc>
      </w:tr>
      <w:tr w:rsidR="00B35845" w14:paraId="2281D369" w14:textId="77777777">
        <w:tc>
          <w:tcPr>
            <w:tcW w:w="624" w:type="dxa"/>
            <w:vMerge/>
          </w:tcPr>
          <w:p w14:paraId="1F9891C4" w14:textId="77777777" w:rsidR="00B35845" w:rsidRDefault="00B35845">
            <w:pPr>
              <w:pStyle w:val="ConsPlusNormal"/>
            </w:pPr>
          </w:p>
        </w:tc>
        <w:tc>
          <w:tcPr>
            <w:tcW w:w="10261" w:type="dxa"/>
            <w:gridSpan w:val="5"/>
            <w:vMerge/>
          </w:tcPr>
          <w:p w14:paraId="3B1CD628" w14:textId="77777777" w:rsidR="00B35845" w:rsidRDefault="00B35845">
            <w:pPr>
              <w:pStyle w:val="ConsPlusNormal"/>
            </w:pPr>
          </w:p>
        </w:tc>
        <w:tc>
          <w:tcPr>
            <w:tcW w:w="2721" w:type="dxa"/>
          </w:tcPr>
          <w:p w14:paraId="5C50A115" w14:textId="77777777" w:rsidR="00B35845" w:rsidRDefault="00B35845">
            <w:pPr>
              <w:pStyle w:val="ConsPlusNormal"/>
            </w:pPr>
            <w:r>
              <w:t>На проведение строительно-монтажных работ</w:t>
            </w:r>
          </w:p>
        </w:tc>
        <w:tc>
          <w:tcPr>
            <w:tcW w:w="1587" w:type="dxa"/>
          </w:tcPr>
          <w:p w14:paraId="1C4099B1" w14:textId="77777777" w:rsidR="00B35845" w:rsidRDefault="00B35845">
            <w:pPr>
              <w:pStyle w:val="ConsPlusNormal"/>
            </w:pPr>
            <w:r>
              <w:t>2925000,00</w:t>
            </w:r>
          </w:p>
        </w:tc>
        <w:tc>
          <w:tcPr>
            <w:tcW w:w="1417" w:type="dxa"/>
          </w:tcPr>
          <w:p w14:paraId="7554E6D3" w14:textId="77777777" w:rsidR="00B35845" w:rsidRDefault="00B35845">
            <w:pPr>
              <w:pStyle w:val="ConsPlusNormal"/>
            </w:pPr>
            <w:r>
              <w:t>980000,00</w:t>
            </w:r>
          </w:p>
        </w:tc>
        <w:tc>
          <w:tcPr>
            <w:tcW w:w="1417" w:type="dxa"/>
          </w:tcPr>
          <w:p w14:paraId="55283073" w14:textId="77777777" w:rsidR="00B35845" w:rsidRDefault="00B35845">
            <w:pPr>
              <w:pStyle w:val="ConsPlusNormal"/>
            </w:pPr>
            <w:r>
              <w:t>1945000,00</w:t>
            </w:r>
          </w:p>
        </w:tc>
        <w:tc>
          <w:tcPr>
            <w:tcW w:w="1474" w:type="dxa"/>
          </w:tcPr>
          <w:p w14:paraId="01D7991A" w14:textId="77777777" w:rsidR="00B35845" w:rsidRDefault="00B35845">
            <w:pPr>
              <w:pStyle w:val="ConsPlusNormal"/>
            </w:pPr>
            <w:r>
              <w:t>2925000,00</w:t>
            </w:r>
          </w:p>
        </w:tc>
        <w:tc>
          <w:tcPr>
            <w:tcW w:w="1474" w:type="dxa"/>
          </w:tcPr>
          <w:p w14:paraId="47192E72" w14:textId="77777777" w:rsidR="00B35845" w:rsidRDefault="00B35845">
            <w:pPr>
              <w:pStyle w:val="ConsPlusNormal"/>
            </w:pPr>
            <w:r>
              <w:t>980000,00</w:t>
            </w:r>
          </w:p>
        </w:tc>
        <w:tc>
          <w:tcPr>
            <w:tcW w:w="1361" w:type="dxa"/>
          </w:tcPr>
          <w:p w14:paraId="2C17A781" w14:textId="77777777" w:rsidR="00B35845" w:rsidRDefault="00B35845">
            <w:pPr>
              <w:pStyle w:val="ConsPlusNormal"/>
            </w:pPr>
            <w:r>
              <w:t>1945000,00</w:t>
            </w:r>
          </w:p>
        </w:tc>
      </w:tr>
      <w:tr w:rsidR="00B35845" w14:paraId="57923D26" w14:textId="77777777">
        <w:tc>
          <w:tcPr>
            <w:tcW w:w="624" w:type="dxa"/>
            <w:vMerge/>
          </w:tcPr>
          <w:p w14:paraId="69982AEC" w14:textId="77777777" w:rsidR="00B35845" w:rsidRDefault="00B35845">
            <w:pPr>
              <w:pStyle w:val="ConsPlusNormal"/>
            </w:pPr>
          </w:p>
        </w:tc>
        <w:tc>
          <w:tcPr>
            <w:tcW w:w="10261" w:type="dxa"/>
            <w:gridSpan w:val="5"/>
            <w:vMerge/>
          </w:tcPr>
          <w:p w14:paraId="0DB3A064" w14:textId="77777777" w:rsidR="00B35845" w:rsidRDefault="00B35845">
            <w:pPr>
              <w:pStyle w:val="ConsPlusNormal"/>
            </w:pPr>
          </w:p>
        </w:tc>
        <w:tc>
          <w:tcPr>
            <w:tcW w:w="2721" w:type="dxa"/>
          </w:tcPr>
          <w:p w14:paraId="3F1CCB15" w14:textId="77777777" w:rsidR="00B35845" w:rsidRDefault="00B35845">
            <w:pPr>
              <w:pStyle w:val="ConsPlusNormal"/>
            </w:pPr>
            <w:r>
              <w:t>Размер средств на вырубку деревьев</w:t>
            </w:r>
          </w:p>
        </w:tc>
        <w:tc>
          <w:tcPr>
            <w:tcW w:w="1587" w:type="dxa"/>
          </w:tcPr>
          <w:p w14:paraId="4EA7CBA8" w14:textId="77777777" w:rsidR="00B35845" w:rsidRDefault="00B35845">
            <w:pPr>
              <w:pStyle w:val="ConsPlusNormal"/>
            </w:pPr>
            <w:r>
              <w:t>2789,639</w:t>
            </w:r>
          </w:p>
        </w:tc>
        <w:tc>
          <w:tcPr>
            <w:tcW w:w="1417" w:type="dxa"/>
          </w:tcPr>
          <w:p w14:paraId="163CBC82" w14:textId="77777777" w:rsidR="00B35845" w:rsidRDefault="00B35845">
            <w:pPr>
              <w:pStyle w:val="ConsPlusNormal"/>
            </w:pPr>
            <w:r>
              <w:t>2789,639</w:t>
            </w:r>
          </w:p>
        </w:tc>
        <w:tc>
          <w:tcPr>
            <w:tcW w:w="1417" w:type="dxa"/>
          </w:tcPr>
          <w:p w14:paraId="33187DDA" w14:textId="77777777" w:rsidR="00B35845" w:rsidRDefault="00B35845">
            <w:pPr>
              <w:pStyle w:val="ConsPlusNormal"/>
            </w:pPr>
            <w:r>
              <w:t>-</w:t>
            </w:r>
          </w:p>
        </w:tc>
        <w:tc>
          <w:tcPr>
            <w:tcW w:w="1474" w:type="dxa"/>
          </w:tcPr>
          <w:p w14:paraId="4DA0D7A1" w14:textId="77777777" w:rsidR="00B35845" w:rsidRDefault="00B35845">
            <w:pPr>
              <w:pStyle w:val="ConsPlusNormal"/>
            </w:pPr>
            <w:r>
              <w:t>2789,639</w:t>
            </w:r>
          </w:p>
        </w:tc>
        <w:tc>
          <w:tcPr>
            <w:tcW w:w="1474" w:type="dxa"/>
          </w:tcPr>
          <w:p w14:paraId="2E7D279C" w14:textId="77777777" w:rsidR="00B35845" w:rsidRDefault="00B35845">
            <w:pPr>
              <w:pStyle w:val="ConsPlusNormal"/>
            </w:pPr>
            <w:r>
              <w:t>2789,639</w:t>
            </w:r>
          </w:p>
        </w:tc>
        <w:tc>
          <w:tcPr>
            <w:tcW w:w="1361" w:type="dxa"/>
          </w:tcPr>
          <w:p w14:paraId="126569A3" w14:textId="77777777" w:rsidR="00B35845" w:rsidRDefault="00B35845">
            <w:pPr>
              <w:pStyle w:val="ConsPlusNormal"/>
            </w:pPr>
            <w:r>
              <w:t>-</w:t>
            </w:r>
          </w:p>
        </w:tc>
      </w:tr>
      <w:tr w:rsidR="00B35845" w14:paraId="0C791140" w14:textId="77777777">
        <w:tc>
          <w:tcPr>
            <w:tcW w:w="624" w:type="dxa"/>
            <w:vMerge/>
          </w:tcPr>
          <w:p w14:paraId="2040B7B8" w14:textId="77777777" w:rsidR="00B35845" w:rsidRDefault="00B35845">
            <w:pPr>
              <w:pStyle w:val="ConsPlusNormal"/>
            </w:pPr>
          </w:p>
        </w:tc>
        <w:tc>
          <w:tcPr>
            <w:tcW w:w="10261" w:type="dxa"/>
            <w:gridSpan w:val="5"/>
            <w:vMerge/>
          </w:tcPr>
          <w:p w14:paraId="6DD4CA4F" w14:textId="77777777" w:rsidR="00B35845" w:rsidRDefault="00B35845">
            <w:pPr>
              <w:pStyle w:val="ConsPlusNormal"/>
            </w:pPr>
          </w:p>
        </w:tc>
        <w:tc>
          <w:tcPr>
            <w:tcW w:w="2721" w:type="dxa"/>
          </w:tcPr>
          <w:p w14:paraId="176228F2" w14:textId="77777777" w:rsidR="00B35845" w:rsidRDefault="00B35845">
            <w:pPr>
              <w:pStyle w:val="ConsPlusNormal"/>
            </w:pPr>
            <w:r>
              <w:t>Размер средств на компенсационные платежи за вырубку зеленых насаждений</w:t>
            </w:r>
          </w:p>
        </w:tc>
        <w:tc>
          <w:tcPr>
            <w:tcW w:w="1587" w:type="dxa"/>
          </w:tcPr>
          <w:p w14:paraId="2BC9834A" w14:textId="77777777" w:rsidR="00B35845" w:rsidRDefault="00B35845">
            <w:pPr>
              <w:pStyle w:val="ConsPlusNormal"/>
            </w:pPr>
            <w:r>
              <w:t>17210,361</w:t>
            </w:r>
          </w:p>
        </w:tc>
        <w:tc>
          <w:tcPr>
            <w:tcW w:w="1417" w:type="dxa"/>
          </w:tcPr>
          <w:p w14:paraId="6CBE6A46" w14:textId="77777777" w:rsidR="00B35845" w:rsidRDefault="00B35845">
            <w:pPr>
              <w:pStyle w:val="ConsPlusNormal"/>
            </w:pPr>
            <w:r>
              <w:t>17210,361</w:t>
            </w:r>
          </w:p>
        </w:tc>
        <w:tc>
          <w:tcPr>
            <w:tcW w:w="1417" w:type="dxa"/>
          </w:tcPr>
          <w:p w14:paraId="5FFFE8B4" w14:textId="77777777" w:rsidR="00B35845" w:rsidRDefault="00B35845">
            <w:pPr>
              <w:pStyle w:val="ConsPlusNormal"/>
            </w:pPr>
            <w:r>
              <w:t>-</w:t>
            </w:r>
          </w:p>
        </w:tc>
        <w:tc>
          <w:tcPr>
            <w:tcW w:w="1474" w:type="dxa"/>
          </w:tcPr>
          <w:p w14:paraId="778F232B" w14:textId="77777777" w:rsidR="00B35845" w:rsidRDefault="00B35845">
            <w:pPr>
              <w:pStyle w:val="ConsPlusNormal"/>
            </w:pPr>
            <w:r>
              <w:t>17210,361</w:t>
            </w:r>
          </w:p>
        </w:tc>
        <w:tc>
          <w:tcPr>
            <w:tcW w:w="1474" w:type="dxa"/>
          </w:tcPr>
          <w:p w14:paraId="49452A66" w14:textId="77777777" w:rsidR="00B35845" w:rsidRDefault="00B35845">
            <w:pPr>
              <w:pStyle w:val="ConsPlusNormal"/>
            </w:pPr>
            <w:r>
              <w:t>17210,361</w:t>
            </w:r>
          </w:p>
        </w:tc>
        <w:tc>
          <w:tcPr>
            <w:tcW w:w="1361" w:type="dxa"/>
          </w:tcPr>
          <w:p w14:paraId="7D78559B" w14:textId="77777777" w:rsidR="00B35845" w:rsidRDefault="00B35845">
            <w:pPr>
              <w:pStyle w:val="ConsPlusNormal"/>
            </w:pPr>
            <w:r>
              <w:t>-</w:t>
            </w:r>
          </w:p>
        </w:tc>
      </w:tr>
    </w:tbl>
    <w:p w14:paraId="1B977422" w14:textId="77777777" w:rsidR="00B35845" w:rsidRDefault="00B35845">
      <w:pPr>
        <w:pStyle w:val="ConsPlusNormal"/>
        <w:jc w:val="both"/>
      </w:pPr>
    </w:p>
    <w:p w14:paraId="1C4EF274" w14:textId="77777777" w:rsidR="00B35845" w:rsidRDefault="00B35845">
      <w:pPr>
        <w:pStyle w:val="ConsPlusNormal"/>
        <w:jc w:val="right"/>
        <w:outlineLvl w:val="4"/>
      </w:pPr>
      <w:r>
        <w:t>Таблица 2</w:t>
      </w:r>
    </w:p>
    <w:p w14:paraId="1BB8052A" w14:textId="77777777" w:rsidR="00B35845" w:rsidRDefault="00B35845">
      <w:pPr>
        <w:pStyle w:val="ConsPlusNormal"/>
        <w:jc w:val="both"/>
      </w:pPr>
    </w:p>
    <w:p w14:paraId="7DAAD87F" w14:textId="77777777" w:rsidR="00B35845" w:rsidRDefault="00B35845">
      <w:pPr>
        <w:pStyle w:val="ConsPlusNormal"/>
        <w:jc w:val="center"/>
      </w:pPr>
      <w:bookmarkStart w:id="41" w:name="P2963"/>
      <w:bookmarkEnd w:id="41"/>
      <w:r>
        <w:t>Отчет</w:t>
      </w:r>
    </w:p>
    <w:p w14:paraId="1E4081D7" w14:textId="77777777" w:rsidR="00B35845" w:rsidRDefault="00B35845">
      <w:pPr>
        <w:pStyle w:val="ConsPlusNormal"/>
        <w:jc w:val="center"/>
      </w:pPr>
      <w:r>
        <w:t>о расходовании Субсидии, предоставленной из бюджета</w:t>
      </w:r>
    </w:p>
    <w:p w14:paraId="2BC1D8C4" w14:textId="77777777" w:rsidR="00B35845" w:rsidRDefault="00B35845">
      <w:pPr>
        <w:pStyle w:val="ConsPlusNormal"/>
        <w:jc w:val="center"/>
      </w:pPr>
      <w:r>
        <w:t>Московской области АО "КРМО" на строительство,</w:t>
      </w:r>
    </w:p>
    <w:p w14:paraId="46A5B1DE" w14:textId="77777777" w:rsidR="00B35845" w:rsidRDefault="00B35845">
      <w:pPr>
        <w:pStyle w:val="ConsPlusNormal"/>
        <w:jc w:val="center"/>
      </w:pPr>
      <w:r>
        <w:t>реконструкцию, в том числе с элементами реставрации,</w:t>
      </w:r>
    </w:p>
    <w:p w14:paraId="5DA5633E" w14:textId="77777777" w:rsidR="00B35845" w:rsidRDefault="00B35845">
      <w:pPr>
        <w:pStyle w:val="ConsPlusNormal"/>
        <w:jc w:val="center"/>
      </w:pPr>
      <w:r>
        <w:t>техническое перевооружение объектов капитального</w:t>
      </w:r>
    </w:p>
    <w:p w14:paraId="2CDD3A4F" w14:textId="77777777" w:rsidR="00B35845" w:rsidRDefault="00B35845">
      <w:pPr>
        <w:pStyle w:val="ConsPlusNormal"/>
        <w:jc w:val="center"/>
      </w:pPr>
      <w:r>
        <w:t>строительства, находящихся в его собственности, и (или)</w:t>
      </w:r>
    </w:p>
    <w:p w14:paraId="3E12BB0C" w14:textId="77777777" w:rsidR="00B35845" w:rsidRDefault="00B35845">
      <w:pPr>
        <w:pStyle w:val="ConsPlusNormal"/>
        <w:jc w:val="center"/>
      </w:pPr>
      <w:r>
        <w:t>приобретение им объектов недвижимого имущества</w:t>
      </w:r>
    </w:p>
    <w:p w14:paraId="6F9E86BC"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72"/>
        <w:gridCol w:w="3231"/>
        <w:gridCol w:w="1701"/>
        <w:gridCol w:w="1757"/>
        <w:gridCol w:w="1247"/>
        <w:gridCol w:w="1701"/>
        <w:gridCol w:w="1701"/>
        <w:gridCol w:w="1304"/>
      </w:tblGrid>
      <w:tr w:rsidR="00B35845" w14:paraId="4F0403C9" w14:textId="77777777">
        <w:tc>
          <w:tcPr>
            <w:tcW w:w="624" w:type="dxa"/>
            <w:vMerge w:val="restart"/>
          </w:tcPr>
          <w:p w14:paraId="2FA3D029" w14:textId="77777777" w:rsidR="00B35845" w:rsidRDefault="00B35845">
            <w:pPr>
              <w:pStyle w:val="ConsPlusNormal"/>
              <w:jc w:val="center"/>
            </w:pPr>
            <w:r>
              <w:t>N п/п</w:t>
            </w:r>
          </w:p>
        </w:tc>
        <w:tc>
          <w:tcPr>
            <w:tcW w:w="3572" w:type="dxa"/>
            <w:vMerge w:val="restart"/>
          </w:tcPr>
          <w:p w14:paraId="3A758418" w14:textId="77777777" w:rsidR="00B35845" w:rsidRDefault="00B35845">
            <w:pPr>
              <w:pStyle w:val="ConsPlusNormal"/>
              <w:jc w:val="center"/>
            </w:pPr>
            <w:r>
              <w:t xml:space="preserve">Наименование объекта капитального строительства согласно проектной документации и (или) наименование объекта недвижимого имущества согласно </w:t>
            </w:r>
            <w:r>
              <w:lastRenderedPageBreak/>
              <w:t>паспорту инвестиционного проекта</w:t>
            </w:r>
          </w:p>
        </w:tc>
        <w:tc>
          <w:tcPr>
            <w:tcW w:w="3231" w:type="dxa"/>
            <w:vMerge w:val="restart"/>
          </w:tcPr>
          <w:p w14:paraId="49596655" w14:textId="77777777" w:rsidR="00B35845" w:rsidRDefault="00B35845">
            <w:pPr>
              <w:pStyle w:val="ConsPlusNormal"/>
              <w:jc w:val="center"/>
            </w:pPr>
            <w:r>
              <w:lastRenderedPageBreak/>
              <w:t>Направление расходов</w:t>
            </w:r>
          </w:p>
        </w:tc>
        <w:tc>
          <w:tcPr>
            <w:tcW w:w="4705" w:type="dxa"/>
            <w:gridSpan w:val="3"/>
          </w:tcPr>
          <w:p w14:paraId="05B7AE03" w14:textId="77777777" w:rsidR="00B35845" w:rsidRDefault="00B35845">
            <w:pPr>
              <w:pStyle w:val="ConsPlusNormal"/>
              <w:jc w:val="center"/>
            </w:pPr>
            <w:r>
              <w:t>2023 год</w:t>
            </w:r>
          </w:p>
        </w:tc>
        <w:tc>
          <w:tcPr>
            <w:tcW w:w="4706" w:type="dxa"/>
            <w:gridSpan w:val="3"/>
          </w:tcPr>
          <w:p w14:paraId="729B687A" w14:textId="77777777" w:rsidR="00B35845" w:rsidRDefault="00B35845">
            <w:pPr>
              <w:pStyle w:val="ConsPlusNormal"/>
              <w:jc w:val="center"/>
            </w:pPr>
            <w:r>
              <w:t>2024 год</w:t>
            </w:r>
          </w:p>
        </w:tc>
      </w:tr>
      <w:tr w:rsidR="00B35845" w14:paraId="5655B4F8" w14:textId="77777777">
        <w:tc>
          <w:tcPr>
            <w:tcW w:w="624" w:type="dxa"/>
            <w:vMerge/>
          </w:tcPr>
          <w:p w14:paraId="68120C69" w14:textId="77777777" w:rsidR="00B35845" w:rsidRDefault="00B35845">
            <w:pPr>
              <w:pStyle w:val="ConsPlusNormal"/>
            </w:pPr>
          </w:p>
        </w:tc>
        <w:tc>
          <w:tcPr>
            <w:tcW w:w="3572" w:type="dxa"/>
            <w:vMerge/>
          </w:tcPr>
          <w:p w14:paraId="1773028C" w14:textId="77777777" w:rsidR="00B35845" w:rsidRDefault="00B35845">
            <w:pPr>
              <w:pStyle w:val="ConsPlusNormal"/>
            </w:pPr>
          </w:p>
        </w:tc>
        <w:tc>
          <w:tcPr>
            <w:tcW w:w="3231" w:type="dxa"/>
            <w:vMerge/>
          </w:tcPr>
          <w:p w14:paraId="323565A4" w14:textId="77777777" w:rsidR="00B35845" w:rsidRDefault="00B35845">
            <w:pPr>
              <w:pStyle w:val="ConsPlusNormal"/>
            </w:pPr>
          </w:p>
        </w:tc>
        <w:tc>
          <w:tcPr>
            <w:tcW w:w="1701" w:type="dxa"/>
          </w:tcPr>
          <w:p w14:paraId="45890192" w14:textId="77777777" w:rsidR="00B35845" w:rsidRDefault="00B35845">
            <w:pPr>
              <w:pStyle w:val="ConsPlusNormal"/>
              <w:jc w:val="center"/>
            </w:pPr>
            <w:r>
              <w:t>Плановая сумма использования Субсидии, тыс. руб.</w:t>
            </w:r>
          </w:p>
        </w:tc>
        <w:tc>
          <w:tcPr>
            <w:tcW w:w="1757" w:type="dxa"/>
          </w:tcPr>
          <w:p w14:paraId="340E1256" w14:textId="77777777" w:rsidR="00B35845" w:rsidRDefault="00B35845">
            <w:pPr>
              <w:pStyle w:val="ConsPlusNormal"/>
              <w:jc w:val="center"/>
            </w:pPr>
            <w:r>
              <w:t>Фактически использованная сумма Субсидии, тыс. руб.</w:t>
            </w:r>
          </w:p>
        </w:tc>
        <w:tc>
          <w:tcPr>
            <w:tcW w:w="1247" w:type="dxa"/>
          </w:tcPr>
          <w:p w14:paraId="1AE22DFC" w14:textId="77777777" w:rsidR="00B35845" w:rsidRDefault="00B35845">
            <w:pPr>
              <w:pStyle w:val="ConsPlusNormal"/>
              <w:jc w:val="center"/>
            </w:pPr>
            <w:r>
              <w:t xml:space="preserve">Процент использования Субсидии, </w:t>
            </w:r>
            <w:r>
              <w:lastRenderedPageBreak/>
              <w:t>%</w:t>
            </w:r>
          </w:p>
        </w:tc>
        <w:tc>
          <w:tcPr>
            <w:tcW w:w="1701" w:type="dxa"/>
          </w:tcPr>
          <w:p w14:paraId="720ACD9F" w14:textId="77777777" w:rsidR="00B35845" w:rsidRDefault="00B35845">
            <w:pPr>
              <w:pStyle w:val="ConsPlusNormal"/>
              <w:jc w:val="center"/>
            </w:pPr>
            <w:r>
              <w:lastRenderedPageBreak/>
              <w:t>Плановая сумма использования Субсидии, тыс. руб.</w:t>
            </w:r>
          </w:p>
        </w:tc>
        <w:tc>
          <w:tcPr>
            <w:tcW w:w="1701" w:type="dxa"/>
          </w:tcPr>
          <w:p w14:paraId="237F4BFE" w14:textId="77777777" w:rsidR="00B35845" w:rsidRDefault="00B35845">
            <w:pPr>
              <w:pStyle w:val="ConsPlusNormal"/>
              <w:jc w:val="center"/>
            </w:pPr>
            <w:r>
              <w:t xml:space="preserve">Фактически использованная сумма Субсидии, тыс. </w:t>
            </w:r>
            <w:r>
              <w:lastRenderedPageBreak/>
              <w:t>руб.</w:t>
            </w:r>
          </w:p>
        </w:tc>
        <w:tc>
          <w:tcPr>
            <w:tcW w:w="1304" w:type="dxa"/>
          </w:tcPr>
          <w:p w14:paraId="6593133B" w14:textId="77777777" w:rsidR="00B35845" w:rsidRDefault="00B35845">
            <w:pPr>
              <w:pStyle w:val="ConsPlusNormal"/>
              <w:jc w:val="center"/>
            </w:pPr>
            <w:r>
              <w:lastRenderedPageBreak/>
              <w:t>Процент использования Субсидии, %</w:t>
            </w:r>
          </w:p>
        </w:tc>
      </w:tr>
      <w:tr w:rsidR="00B35845" w14:paraId="1EB11AA5" w14:textId="77777777">
        <w:tc>
          <w:tcPr>
            <w:tcW w:w="624" w:type="dxa"/>
          </w:tcPr>
          <w:p w14:paraId="310C7592" w14:textId="77777777" w:rsidR="00B35845" w:rsidRDefault="00B35845">
            <w:pPr>
              <w:pStyle w:val="ConsPlusNormal"/>
              <w:jc w:val="center"/>
            </w:pPr>
            <w:r>
              <w:t>1</w:t>
            </w:r>
          </w:p>
        </w:tc>
        <w:tc>
          <w:tcPr>
            <w:tcW w:w="3572" w:type="dxa"/>
          </w:tcPr>
          <w:p w14:paraId="460735F5" w14:textId="77777777" w:rsidR="00B35845" w:rsidRDefault="00B35845">
            <w:pPr>
              <w:pStyle w:val="ConsPlusNormal"/>
              <w:jc w:val="center"/>
            </w:pPr>
            <w:r>
              <w:t>2</w:t>
            </w:r>
          </w:p>
        </w:tc>
        <w:tc>
          <w:tcPr>
            <w:tcW w:w="3231" w:type="dxa"/>
          </w:tcPr>
          <w:p w14:paraId="1DADE2A1" w14:textId="77777777" w:rsidR="00B35845" w:rsidRDefault="00B35845">
            <w:pPr>
              <w:pStyle w:val="ConsPlusNormal"/>
              <w:jc w:val="center"/>
            </w:pPr>
            <w:r>
              <w:t>3</w:t>
            </w:r>
          </w:p>
        </w:tc>
        <w:tc>
          <w:tcPr>
            <w:tcW w:w="1701" w:type="dxa"/>
          </w:tcPr>
          <w:p w14:paraId="32DC002C" w14:textId="77777777" w:rsidR="00B35845" w:rsidRDefault="00B35845">
            <w:pPr>
              <w:pStyle w:val="ConsPlusNormal"/>
              <w:jc w:val="center"/>
            </w:pPr>
            <w:r>
              <w:t>4</w:t>
            </w:r>
          </w:p>
        </w:tc>
        <w:tc>
          <w:tcPr>
            <w:tcW w:w="1757" w:type="dxa"/>
          </w:tcPr>
          <w:p w14:paraId="3CFF6EFA" w14:textId="77777777" w:rsidR="00B35845" w:rsidRDefault="00B35845">
            <w:pPr>
              <w:pStyle w:val="ConsPlusNormal"/>
              <w:jc w:val="center"/>
            </w:pPr>
            <w:r>
              <w:t>5</w:t>
            </w:r>
          </w:p>
        </w:tc>
        <w:tc>
          <w:tcPr>
            <w:tcW w:w="1247" w:type="dxa"/>
          </w:tcPr>
          <w:p w14:paraId="2E51423D" w14:textId="77777777" w:rsidR="00B35845" w:rsidRDefault="00B35845">
            <w:pPr>
              <w:pStyle w:val="ConsPlusNormal"/>
              <w:jc w:val="center"/>
            </w:pPr>
            <w:r>
              <w:t>6</w:t>
            </w:r>
          </w:p>
        </w:tc>
        <w:tc>
          <w:tcPr>
            <w:tcW w:w="1701" w:type="dxa"/>
          </w:tcPr>
          <w:p w14:paraId="7E66FAB1" w14:textId="77777777" w:rsidR="00B35845" w:rsidRDefault="00B35845">
            <w:pPr>
              <w:pStyle w:val="ConsPlusNormal"/>
              <w:jc w:val="center"/>
            </w:pPr>
            <w:r>
              <w:t>7</w:t>
            </w:r>
          </w:p>
        </w:tc>
        <w:tc>
          <w:tcPr>
            <w:tcW w:w="1701" w:type="dxa"/>
          </w:tcPr>
          <w:p w14:paraId="4FAC6504" w14:textId="77777777" w:rsidR="00B35845" w:rsidRDefault="00B35845">
            <w:pPr>
              <w:pStyle w:val="ConsPlusNormal"/>
              <w:jc w:val="center"/>
            </w:pPr>
            <w:r>
              <w:t>8</w:t>
            </w:r>
          </w:p>
        </w:tc>
        <w:tc>
          <w:tcPr>
            <w:tcW w:w="1304" w:type="dxa"/>
          </w:tcPr>
          <w:p w14:paraId="23AC2917" w14:textId="77777777" w:rsidR="00B35845" w:rsidRDefault="00B35845">
            <w:pPr>
              <w:pStyle w:val="ConsPlusNormal"/>
              <w:jc w:val="center"/>
            </w:pPr>
            <w:r>
              <w:t>9</w:t>
            </w:r>
          </w:p>
        </w:tc>
      </w:tr>
      <w:tr w:rsidR="00B35845" w14:paraId="01534780" w14:textId="77777777">
        <w:tc>
          <w:tcPr>
            <w:tcW w:w="624" w:type="dxa"/>
            <w:vMerge w:val="restart"/>
          </w:tcPr>
          <w:p w14:paraId="0B57E3C4" w14:textId="77777777" w:rsidR="00B35845" w:rsidRDefault="00B35845">
            <w:pPr>
              <w:pStyle w:val="ConsPlusNormal"/>
            </w:pPr>
            <w:r>
              <w:t>1</w:t>
            </w:r>
          </w:p>
        </w:tc>
        <w:tc>
          <w:tcPr>
            <w:tcW w:w="3572" w:type="dxa"/>
            <w:vMerge w:val="restart"/>
          </w:tcPr>
          <w:p w14:paraId="45C9960B" w14:textId="77777777" w:rsidR="00B35845" w:rsidRDefault="00B35845">
            <w:pPr>
              <w:pStyle w:val="ConsPlusNormal"/>
            </w:pPr>
            <w:r>
              <w:t>Распределительная сеть парка 36,2 МВт, подключение ЦОД мощностью 49,9 МВт</w:t>
            </w:r>
          </w:p>
        </w:tc>
        <w:tc>
          <w:tcPr>
            <w:tcW w:w="3231" w:type="dxa"/>
          </w:tcPr>
          <w:p w14:paraId="618DF48B" w14:textId="77777777" w:rsidR="00B35845" w:rsidRDefault="00B35845">
            <w:pPr>
              <w:pStyle w:val="ConsPlusNormal"/>
            </w:pPr>
            <w:r>
              <w:t>Общая стоимость, в т.ч.:</w:t>
            </w:r>
          </w:p>
        </w:tc>
        <w:tc>
          <w:tcPr>
            <w:tcW w:w="1701" w:type="dxa"/>
          </w:tcPr>
          <w:p w14:paraId="1DEB5C74" w14:textId="77777777" w:rsidR="00B35845" w:rsidRDefault="00B35845">
            <w:pPr>
              <w:pStyle w:val="ConsPlusNormal"/>
            </w:pPr>
            <w:r>
              <w:t>50000,00</w:t>
            </w:r>
          </w:p>
        </w:tc>
        <w:tc>
          <w:tcPr>
            <w:tcW w:w="1757" w:type="dxa"/>
          </w:tcPr>
          <w:p w14:paraId="69468D74" w14:textId="77777777" w:rsidR="00B35845" w:rsidRDefault="00B35845">
            <w:pPr>
              <w:pStyle w:val="ConsPlusNormal"/>
            </w:pPr>
          </w:p>
        </w:tc>
        <w:tc>
          <w:tcPr>
            <w:tcW w:w="1247" w:type="dxa"/>
          </w:tcPr>
          <w:p w14:paraId="52AD87A3" w14:textId="77777777" w:rsidR="00B35845" w:rsidRDefault="00B35845">
            <w:pPr>
              <w:pStyle w:val="ConsPlusNormal"/>
            </w:pPr>
          </w:p>
        </w:tc>
        <w:tc>
          <w:tcPr>
            <w:tcW w:w="1701" w:type="dxa"/>
          </w:tcPr>
          <w:p w14:paraId="663952A7" w14:textId="77777777" w:rsidR="00B35845" w:rsidRDefault="00B35845">
            <w:pPr>
              <w:pStyle w:val="ConsPlusNormal"/>
            </w:pPr>
            <w:r>
              <w:t>533346,93</w:t>
            </w:r>
          </w:p>
        </w:tc>
        <w:tc>
          <w:tcPr>
            <w:tcW w:w="1701" w:type="dxa"/>
          </w:tcPr>
          <w:p w14:paraId="4024B3B9" w14:textId="77777777" w:rsidR="00B35845" w:rsidRDefault="00B35845">
            <w:pPr>
              <w:pStyle w:val="ConsPlusNormal"/>
            </w:pPr>
          </w:p>
        </w:tc>
        <w:tc>
          <w:tcPr>
            <w:tcW w:w="1304" w:type="dxa"/>
          </w:tcPr>
          <w:p w14:paraId="5B0F9EFD" w14:textId="77777777" w:rsidR="00B35845" w:rsidRDefault="00B35845">
            <w:pPr>
              <w:pStyle w:val="ConsPlusNormal"/>
            </w:pPr>
          </w:p>
        </w:tc>
      </w:tr>
      <w:tr w:rsidR="00B35845" w14:paraId="546FB82F" w14:textId="77777777">
        <w:tc>
          <w:tcPr>
            <w:tcW w:w="624" w:type="dxa"/>
            <w:vMerge/>
          </w:tcPr>
          <w:p w14:paraId="72EAA914" w14:textId="77777777" w:rsidR="00B35845" w:rsidRDefault="00B35845">
            <w:pPr>
              <w:pStyle w:val="ConsPlusNormal"/>
            </w:pPr>
          </w:p>
        </w:tc>
        <w:tc>
          <w:tcPr>
            <w:tcW w:w="3572" w:type="dxa"/>
            <w:vMerge/>
          </w:tcPr>
          <w:p w14:paraId="2F654B38" w14:textId="77777777" w:rsidR="00B35845" w:rsidRDefault="00B35845">
            <w:pPr>
              <w:pStyle w:val="ConsPlusNormal"/>
            </w:pPr>
          </w:p>
        </w:tc>
        <w:tc>
          <w:tcPr>
            <w:tcW w:w="3231" w:type="dxa"/>
          </w:tcPr>
          <w:p w14:paraId="5C037863" w14:textId="77777777" w:rsidR="00B35845" w:rsidRDefault="00B35845">
            <w:pPr>
              <w:pStyle w:val="ConsPlusNormal"/>
            </w:pPr>
            <w:r>
              <w:t>На проведение строительно-монтажных работ</w:t>
            </w:r>
          </w:p>
        </w:tc>
        <w:tc>
          <w:tcPr>
            <w:tcW w:w="1701" w:type="dxa"/>
          </w:tcPr>
          <w:p w14:paraId="0C2E4E07" w14:textId="77777777" w:rsidR="00B35845" w:rsidRDefault="00B35845">
            <w:pPr>
              <w:pStyle w:val="ConsPlusNormal"/>
            </w:pPr>
            <w:r>
              <w:t>30000,00</w:t>
            </w:r>
          </w:p>
        </w:tc>
        <w:tc>
          <w:tcPr>
            <w:tcW w:w="1757" w:type="dxa"/>
          </w:tcPr>
          <w:p w14:paraId="677410C6" w14:textId="77777777" w:rsidR="00B35845" w:rsidRDefault="00B35845">
            <w:pPr>
              <w:pStyle w:val="ConsPlusNormal"/>
            </w:pPr>
          </w:p>
        </w:tc>
        <w:tc>
          <w:tcPr>
            <w:tcW w:w="1247" w:type="dxa"/>
          </w:tcPr>
          <w:p w14:paraId="6AB4588A" w14:textId="77777777" w:rsidR="00B35845" w:rsidRDefault="00B35845">
            <w:pPr>
              <w:pStyle w:val="ConsPlusNormal"/>
            </w:pPr>
          </w:p>
        </w:tc>
        <w:tc>
          <w:tcPr>
            <w:tcW w:w="1701" w:type="dxa"/>
          </w:tcPr>
          <w:p w14:paraId="23B59375" w14:textId="77777777" w:rsidR="00B35845" w:rsidRDefault="00B35845">
            <w:pPr>
              <w:pStyle w:val="ConsPlusNormal"/>
            </w:pPr>
            <w:r>
              <w:t>533346,93</w:t>
            </w:r>
          </w:p>
        </w:tc>
        <w:tc>
          <w:tcPr>
            <w:tcW w:w="1701" w:type="dxa"/>
          </w:tcPr>
          <w:p w14:paraId="07E6A382" w14:textId="77777777" w:rsidR="00B35845" w:rsidRDefault="00B35845">
            <w:pPr>
              <w:pStyle w:val="ConsPlusNormal"/>
            </w:pPr>
          </w:p>
        </w:tc>
        <w:tc>
          <w:tcPr>
            <w:tcW w:w="1304" w:type="dxa"/>
          </w:tcPr>
          <w:p w14:paraId="361B67F3" w14:textId="77777777" w:rsidR="00B35845" w:rsidRDefault="00B35845">
            <w:pPr>
              <w:pStyle w:val="ConsPlusNormal"/>
            </w:pPr>
          </w:p>
        </w:tc>
      </w:tr>
      <w:tr w:rsidR="00B35845" w14:paraId="6FD56A09" w14:textId="77777777">
        <w:tc>
          <w:tcPr>
            <w:tcW w:w="624" w:type="dxa"/>
            <w:vMerge/>
          </w:tcPr>
          <w:p w14:paraId="5CF9B3EC" w14:textId="77777777" w:rsidR="00B35845" w:rsidRDefault="00B35845">
            <w:pPr>
              <w:pStyle w:val="ConsPlusNormal"/>
            </w:pPr>
          </w:p>
        </w:tc>
        <w:tc>
          <w:tcPr>
            <w:tcW w:w="3572" w:type="dxa"/>
            <w:vMerge/>
          </w:tcPr>
          <w:p w14:paraId="72783E32" w14:textId="77777777" w:rsidR="00B35845" w:rsidRDefault="00B35845">
            <w:pPr>
              <w:pStyle w:val="ConsPlusNormal"/>
            </w:pPr>
          </w:p>
        </w:tc>
        <w:tc>
          <w:tcPr>
            <w:tcW w:w="3231" w:type="dxa"/>
          </w:tcPr>
          <w:p w14:paraId="09F6FFB9" w14:textId="77777777" w:rsidR="00B35845" w:rsidRDefault="00B35845">
            <w:pPr>
              <w:pStyle w:val="ConsPlusNormal"/>
            </w:pPr>
            <w:r>
              <w:t>Размер средств на вырубку деревьев</w:t>
            </w:r>
          </w:p>
        </w:tc>
        <w:tc>
          <w:tcPr>
            <w:tcW w:w="1701" w:type="dxa"/>
          </w:tcPr>
          <w:p w14:paraId="63BD23E9" w14:textId="77777777" w:rsidR="00B35845" w:rsidRDefault="00B35845">
            <w:pPr>
              <w:pStyle w:val="ConsPlusNormal"/>
            </w:pPr>
            <w:r>
              <w:t>2789,639</w:t>
            </w:r>
          </w:p>
        </w:tc>
        <w:tc>
          <w:tcPr>
            <w:tcW w:w="1757" w:type="dxa"/>
          </w:tcPr>
          <w:p w14:paraId="6A179B53" w14:textId="77777777" w:rsidR="00B35845" w:rsidRDefault="00B35845">
            <w:pPr>
              <w:pStyle w:val="ConsPlusNormal"/>
            </w:pPr>
          </w:p>
        </w:tc>
        <w:tc>
          <w:tcPr>
            <w:tcW w:w="1247" w:type="dxa"/>
          </w:tcPr>
          <w:p w14:paraId="26AEBEC2" w14:textId="77777777" w:rsidR="00B35845" w:rsidRDefault="00B35845">
            <w:pPr>
              <w:pStyle w:val="ConsPlusNormal"/>
            </w:pPr>
          </w:p>
        </w:tc>
        <w:tc>
          <w:tcPr>
            <w:tcW w:w="1701" w:type="dxa"/>
          </w:tcPr>
          <w:p w14:paraId="18D8D8C5" w14:textId="77777777" w:rsidR="00B35845" w:rsidRDefault="00B35845">
            <w:pPr>
              <w:pStyle w:val="ConsPlusNormal"/>
            </w:pPr>
            <w:r>
              <w:t>-</w:t>
            </w:r>
          </w:p>
        </w:tc>
        <w:tc>
          <w:tcPr>
            <w:tcW w:w="1701" w:type="dxa"/>
          </w:tcPr>
          <w:p w14:paraId="5200AB32" w14:textId="77777777" w:rsidR="00B35845" w:rsidRDefault="00B35845">
            <w:pPr>
              <w:pStyle w:val="ConsPlusNormal"/>
            </w:pPr>
          </w:p>
        </w:tc>
        <w:tc>
          <w:tcPr>
            <w:tcW w:w="1304" w:type="dxa"/>
          </w:tcPr>
          <w:p w14:paraId="7EB48EC0" w14:textId="77777777" w:rsidR="00B35845" w:rsidRDefault="00B35845">
            <w:pPr>
              <w:pStyle w:val="ConsPlusNormal"/>
            </w:pPr>
          </w:p>
        </w:tc>
      </w:tr>
      <w:tr w:rsidR="00B35845" w14:paraId="4C3CAD58" w14:textId="77777777">
        <w:tc>
          <w:tcPr>
            <w:tcW w:w="624" w:type="dxa"/>
            <w:vMerge/>
          </w:tcPr>
          <w:p w14:paraId="6951D912" w14:textId="77777777" w:rsidR="00B35845" w:rsidRDefault="00B35845">
            <w:pPr>
              <w:pStyle w:val="ConsPlusNormal"/>
            </w:pPr>
          </w:p>
        </w:tc>
        <w:tc>
          <w:tcPr>
            <w:tcW w:w="3572" w:type="dxa"/>
            <w:vMerge/>
          </w:tcPr>
          <w:p w14:paraId="040186D9" w14:textId="77777777" w:rsidR="00B35845" w:rsidRDefault="00B35845">
            <w:pPr>
              <w:pStyle w:val="ConsPlusNormal"/>
            </w:pPr>
          </w:p>
        </w:tc>
        <w:tc>
          <w:tcPr>
            <w:tcW w:w="3231" w:type="dxa"/>
          </w:tcPr>
          <w:p w14:paraId="499ED73F" w14:textId="77777777" w:rsidR="00B35845" w:rsidRDefault="00B35845">
            <w:pPr>
              <w:pStyle w:val="ConsPlusNormal"/>
            </w:pPr>
            <w:r>
              <w:t>Размер средств на компенсационные платежи за вырубку зеленых насаждений</w:t>
            </w:r>
          </w:p>
        </w:tc>
        <w:tc>
          <w:tcPr>
            <w:tcW w:w="1701" w:type="dxa"/>
          </w:tcPr>
          <w:p w14:paraId="6DB4705D" w14:textId="77777777" w:rsidR="00B35845" w:rsidRDefault="00B35845">
            <w:pPr>
              <w:pStyle w:val="ConsPlusNormal"/>
            </w:pPr>
            <w:r>
              <w:t>17210,361</w:t>
            </w:r>
          </w:p>
        </w:tc>
        <w:tc>
          <w:tcPr>
            <w:tcW w:w="1757" w:type="dxa"/>
          </w:tcPr>
          <w:p w14:paraId="3E478FE1" w14:textId="77777777" w:rsidR="00B35845" w:rsidRDefault="00B35845">
            <w:pPr>
              <w:pStyle w:val="ConsPlusNormal"/>
            </w:pPr>
          </w:p>
        </w:tc>
        <w:tc>
          <w:tcPr>
            <w:tcW w:w="1247" w:type="dxa"/>
          </w:tcPr>
          <w:p w14:paraId="5A677A63" w14:textId="77777777" w:rsidR="00B35845" w:rsidRDefault="00B35845">
            <w:pPr>
              <w:pStyle w:val="ConsPlusNormal"/>
            </w:pPr>
          </w:p>
        </w:tc>
        <w:tc>
          <w:tcPr>
            <w:tcW w:w="1701" w:type="dxa"/>
          </w:tcPr>
          <w:p w14:paraId="4ECF0506" w14:textId="77777777" w:rsidR="00B35845" w:rsidRDefault="00B35845">
            <w:pPr>
              <w:pStyle w:val="ConsPlusNormal"/>
            </w:pPr>
            <w:r>
              <w:t>-</w:t>
            </w:r>
          </w:p>
        </w:tc>
        <w:tc>
          <w:tcPr>
            <w:tcW w:w="1701" w:type="dxa"/>
          </w:tcPr>
          <w:p w14:paraId="7700A7F2" w14:textId="77777777" w:rsidR="00B35845" w:rsidRDefault="00B35845">
            <w:pPr>
              <w:pStyle w:val="ConsPlusNormal"/>
            </w:pPr>
          </w:p>
        </w:tc>
        <w:tc>
          <w:tcPr>
            <w:tcW w:w="1304" w:type="dxa"/>
          </w:tcPr>
          <w:p w14:paraId="6F37D6E9" w14:textId="77777777" w:rsidR="00B35845" w:rsidRDefault="00B35845">
            <w:pPr>
              <w:pStyle w:val="ConsPlusNormal"/>
            </w:pPr>
          </w:p>
        </w:tc>
      </w:tr>
      <w:tr w:rsidR="00B35845" w14:paraId="69872FAF" w14:textId="77777777">
        <w:tc>
          <w:tcPr>
            <w:tcW w:w="624" w:type="dxa"/>
            <w:vMerge w:val="restart"/>
          </w:tcPr>
          <w:p w14:paraId="4ED2D6D2" w14:textId="77777777" w:rsidR="00B35845" w:rsidRDefault="00B35845">
            <w:pPr>
              <w:pStyle w:val="ConsPlusNormal"/>
            </w:pPr>
            <w:r>
              <w:t>2</w:t>
            </w:r>
          </w:p>
        </w:tc>
        <w:tc>
          <w:tcPr>
            <w:tcW w:w="3572" w:type="dxa"/>
            <w:vMerge w:val="restart"/>
          </w:tcPr>
          <w:p w14:paraId="09880591" w14:textId="77777777" w:rsidR="00B35845" w:rsidRDefault="00B35845">
            <w:pPr>
              <w:pStyle w:val="ConsPlusNormal"/>
            </w:pPr>
            <w:r>
              <w:t>Газоснабжение</w:t>
            </w:r>
          </w:p>
        </w:tc>
        <w:tc>
          <w:tcPr>
            <w:tcW w:w="3231" w:type="dxa"/>
          </w:tcPr>
          <w:p w14:paraId="424A45E5" w14:textId="77777777" w:rsidR="00B35845" w:rsidRDefault="00B35845">
            <w:pPr>
              <w:pStyle w:val="ConsPlusNormal"/>
            </w:pPr>
            <w:r>
              <w:t>Общая стоимость, в т.ч.:</w:t>
            </w:r>
          </w:p>
        </w:tc>
        <w:tc>
          <w:tcPr>
            <w:tcW w:w="1701" w:type="dxa"/>
          </w:tcPr>
          <w:p w14:paraId="36684134" w14:textId="77777777" w:rsidR="00B35845" w:rsidRDefault="00B35845">
            <w:pPr>
              <w:pStyle w:val="ConsPlusNormal"/>
            </w:pPr>
            <w:r>
              <w:t>-</w:t>
            </w:r>
          </w:p>
        </w:tc>
        <w:tc>
          <w:tcPr>
            <w:tcW w:w="1757" w:type="dxa"/>
          </w:tcPr>
          <w:p w14:paraId="589A27A7" w14:textId="77777777" w:rsidR="00B35845" w:rsidRDefault="00B35845">
            <w:pPr>
              <w:pStyle w:val="ConsPlusNormal"/>
            </w:pPr>
          </w:p>
        </w:tc>
        <w:tc>
          <w:tcPr>
            <w:tcW w:w="1247" w:type="dxa"/>
          </w:tcPr>
          <w:p w14:paraId="2CF0219D" w14:textId="77777777" w:rsidR="00B35845" w:rsidRDefault="00B35845">
            <w:pPr>
              <w:pStyle w:val="ConsPlusNormal"/>
            </w:pPr>
          </w:p>
        </w:tc>
        <w:tc>
          <w:tcPr>
            <w:tcW w:w="1701" w:type="dxa"/>
          </w:tcPr>
          <w:p w14:paraId="134645C0" w14:textId="77777777" w:rsidR="00B35845" w:rsidRDefault="00B35845">
            <w:pPr>
              <w:pStyle w:val="ConsPlusNormal"/>
            </w:pPr>
            <w:r>
              <w:t>53155,618</w:t>
            </w:r>
          </w:p>
        </w:tc>
        <w:tc>
          <w:tcPr>
            <w:tcW w:w="1701" w:type="dxa"/>
          </w:tcPr>
          <w:p w14:paraId="09EE95B2" w14:textId="77777777" w:rsidR="00B35845" w:rsidRDefault="00B35845">
            <w:pPr>
              <w:pStyle w:val="ConsPlusNormal"/>
            </w:pPr>
          </w:p>
        </w:tc>
        <w:tc>
          <w:tcPr>
            <w:tcW w:w="1304" w:type="dxa"/>
          </w:tcPr>
          <w:p w14:paraId="20F170F5" w14:textId="77777777" w:rsidR="00B35845" w:rsidRDefault="00B35845">
            <w:pPr>
              <w:pStyle w:val="ConsPlusNormal"/>
            </w:pPr>
          </w:p>
        </w:tc>
      </w:tr>
      <w:tr w:rsidR="00B35845" w14:paraId="66BA8517" w14:textId="77777777">
        <w:tc>
          <w:tcPr>
            <w:tcW w:w="624" w:type="dxa"/>
            <w:vMerge/>
          </w:tcPr>
          <w:p w14:paraId="023D2DC3" w14:textId="77777777" w:rsidR="00B35845" w:rsidRDefault="00B35845">
            <w:pPr>
              <w:pStyle w:val="ConsPlusNormal"/>
            </w:pPr>
          </w:p>
        </w:tc>
        <w:tc>
          <w:tcPr>
            <w:tcW w:w="3572" w:type="dxa"/>
            <w:vMerge/>
          </w:tcPr>
          <w:p w14:paraId="00113583" w14:textId="77777777" w:rsidR="00B35845" w:rsidRDefault="00B35845">
            <w:pPr>
              <w:pStyle w:val="ConsPlusNormal"/>
            </w:pPr>
          </w:p>
        </w:tc>
        <w:tc>
          <w:tcPr>
            <w:tcW w:w="3231" w:type="dxa"/>
          </w:tcPr>
          <w:p w14:paraId="2F3E8164" w14:textId="77777777" w:rsidR="00B35845" w:rsidRDefault="00B35845">
            <w:pPr>
              <w:pStyle w:val="ConsPlusNormal"/>
            </w:pPr>
            <w:r>
              <w:t>На проведение строительно-монтажных работ</w:t>
            </w:r>
          </w:p>
        </w:tc>
        <w:tc>
          <w:tcPr>
            <w:tcW w:w="1701" w:type="dxa"/>
          </w:tcPr>
          <w:p w14:paraId="0BF6968B" w14:textId="77777777" w:rsidR="00B35845" w:rsidRDefault="00B35845">
            <w:pPr>
              <w:pStyle w:val="ConsPlusNormal"/>
            </w:pPr>
            <w:r>
              <w:t>-</w:t>
            </w:r>
          </w:p>
        </w:tc>
        <w:tc>
          <w:tcPr>
            <w:tcW w:w="1757" w:type="dxa"/>
          </w:tcPr>
          <w:p w14:paraId="0DFA045D" w14:textId="77777777" w:rsidR="00B35845" w:rsidRDefault="00B35845">
            <w:pPr>
              <w:pStyle w:val="ConsPlusNormal"/>
            </w:pPr>
          </w:p>
        </w:tc>
        <w:tc>
          <w:tcPr>
            <w:tcW w:w="1247" w:type="dxa"/>
          </w:tcPr>
          <w:p w14:paraId="4B8625E9" w14:textId="77777777" w:rsidR="00B35845" w:rsidRDefault="00B35845">
            <w:pPr>
              <w:pStyle w:val="ConsPlusNormal"/>
            </w:pPr>
          </w:p>
        </w:tc>
        <w:tc>
          <w:tcPr>
            <w:tcW w:w="1701" w:type="dxa"/>
          </w:tcPr>
          <w:p w14:paraId="74692DBA" w14:textId="77777777" w:rsidR="00B35845" w:rsidRDefault="00B35845">
            <w:pPr>
              <w:pStyle w:val="ConsPlusNormal"/>
            </w:pPr>
            <w:r>
              <w:t>53155,618</w:t>
            </w:r>
          </w:p>
        </w:tc>
        <w:tc>
          <w:tcPr>
            <w:tcW w:w="1701" w:type="dxa"/>
          </w:tcPr>
          <w:p w14:paraId="020C2512" w14:textId="77777777" w:rsidR="00B35845" w:rsidRDefault="00B35845">
            <w:pPr>
              <w:pStyle w:val="ConsPlusNormal"/>
            </w:pPr>
          </w:p>
        </w:tc>
        <w:tc>
          <w:tcPr>
            <w:tcW w:w="1304" w:type="dxa"/>
          </w:tcPr>
          <w:p w14:paraId="26F6D79E" w14:textId="77777777" w:rsidR="00B35845" w:rsidRDefault="00B35845">
            <w:pPr>
              <w:pStyle w:val="ConsPlusNormal"/>
            </w:pPr>
          </w:p>
        </w:tc>
      </w:tr>
      <w:tr w:rsidR="00B35845" w14:paraId="448776A2" w14:textId="77777777">
        <w:tc>
          <w:tcPr>
            <w:tcW w:w="624" w:type="dxa"/>
            <w:vMerge w:val="restart"/>
          </w:tcPr>
          <w:p w14:paraId="1C90B925" w14:textId="77777777" w:rsidR="00B35845" w:rsidRDefault="00B35845">
            <w:pPr>
              <w:pStyle w:val="ConsPlusNormal"/>
            </w:pPr>
            <w:r>
              <w:t>3</w:t>
            </w:r>
          </w:p>
        </w:tc>
        <w:tc>
          <w:tcPr>
            <w:tcW w:w="3572" w:type="dxa"/>
            <w:vMerge w:val="restart"/>
          </w:tcPr>
          <w:p w14:paraId="771B8898" w14:textId="77777777" w:rsidR="00B35845" w:rsidRDefault="00B35845">
            <w:pPr>
              <w:pStyle w:val="ConsPlusNormal"/>
            </w:pPr>
            <w:r>
              <w:t>Водоснабжение</w:t>
            </w:r>
          </w:p>
        </w:tc>
        <w:tc>
          <w:tcPr>
            <w:tcW w:w="3231" w:type="dxa"/>
          </w:tcPr>
          <w:p w14:paraId="76542C59" w14:textId="77777777" w:rsidR="00B35845" w:rsidRDefault="00B35845">
            <w:pPr>
              <w:pStyle w:val="ConsPlusNormal"/>
            </w:pPr>
            <w:r>
              <w:t>Общая стоимость, в т.ч.:</w:t>
            </w:r>
          </w:p>
        </w:tc>
        <w:tc>
          <w:tcPr>
            <w:tcW w:w="1701" w:type="dxa"/>
          </w:tcPr>
          <w:p w14:paraId="1636395C" w14:textId="77777777" w:rsidR="00B35845" w:rsidRDefault="00B35845">
            <w:pPr>
              <w:pStyle w:val="ConsPlusNormal"/>
            </w:pPr>
            <w:r>
              <w:t>-</w:t>
            </w:r>
          </w:p>
        </w:tc>
        <w:tc>
          <w:tcPr>
            <w:tcW w:w="1757" w:type="dxa"/>
          </w:tcPr>
          <w:p w14:paraId="39434EF8" w14:textId="77777777" w:rsidR="00B35845" w:rsidRDefault="00B35845">
            <w:pPr>
              <w:pStyle w:val="ConsPlusNormal"/>
            </w:pPr>
          </w:p>
        </w:tc>
        <w:tc>
          <w:tcPr>
            <w:tcW w:w="1247" w:type="dxa"/>
          </w:tcPr>
          <w:p w14:paraId="6639640C" w14:textId="77777777" w:rsidR="00B35845" w:rsidRDefault="00B35845">
            <w:pPr>
              <w:pStyle w:val="ConsPlusNormal"/>
            </w:pPr>
          </w:p>
        </w:tc>
        <w:tc>
          <w:tcPr>
            <w:tcW w:w="1701" w:type="dxa"/>
          </w:tcPr>
          <w:p w14:paraId="42C0060A" w14:textId="77777777" w:rsidR="00B35845" w:rsidRDefault="00B35845">
            <w:pPr>
              <w:pStyle w:val="ConsPlusNormal"/>
            </w:pPr>
            <w:r>
              <w:t>130875,659</w:t>
            </w:r>
          </w:p>
        </w:tc>
        <w:tc>
          <w:tcPr>
            <w:tcW w:w="1701" w:type="dxa"/>
          </w:tcPr>
          <w:p w14:paraId="5BB473C4" w14:textId="77777777" w:rsidR="00B35845" w:rsidRDefault="00B35845">
            <w:pPr>
              <w:pStyle w:val="ConsPlusNormal"/>
            </w:pPr>
          </w:p>
        </w:tc>
        <w:tc>
          <w:tcPr>
            <w:tcW w:w="1304" w:type="dxa"/>
          </w:tcPr>
          <w:p w14:paraId="34CA00A5" w14:textId="77777777" w:rsidR="00B35845" w:rsidRDefault="00B35845">
            <w:pPr>
              <w:pStyle w:val="ConsPlusNormal"/>
            </w:pPr>
          </w:p>
        </w:tc>
      </w:tr>
      <w:tr w:rsidR="00B35845" w14:paraId="4F3F808E" w14:textId="77777777">
        <w:tc>
          <w:tcPr>
            <w:tcW w:w="624" w:type="dxa"/>
            <w:vMerge/>
          </w:tcPr>
          <w:p w14:paraId="1BDF03A3" w14:textId="77777777" w:rsidR="00B35845" w:rsidRDefault="00B35845">
            <w:pPr>
              <w:pStyle w:val="ConsPlusNormal"/>
            </w:pPr>
          </w:p>
        </w:tc>
        <w:tc>
          <w:tcPr>
            <w:tcW w:w="3572" w:type="dxa"/>
            <w:vMerge/>
          </w:tcPr>
          <w:p w14:paraId="559B5570" w14:textId="77777777" w:rsidR="00B35845" w:rsidRDefault="00B35845">
            <w:pPr>
              <w:pStyle w:val="ConsPlusNormal"/>
            </w:pPr>
          </w:p>
        </w:tc>
        <w:tc>
          <w:tcPr>
            <w:tcW w:w="3231" w:type="dxa"/>
          </w:tcPr>
          <w:p w14:paraId="43297FA1" w14:textId="77777777" w:rsidR="00B35845" w:rsidRDefault="00B35845">
            <w:pPr>
              <w:pStyle w:val="ConsPlusNormal"/>
            </w:pPr>
            <w:r>
              <w:t>На проведение строительно-монтажных работ</w:t>
            </w:r>
          </w:p>
        </w:tc>
        <w:tc>
          <w:tcPr>
            <w:tcW w:w="1701" w:type="dxa"/>
          </w:tcPr>
          <w:p w14:paraId="2A122A71" w14:textId="77777777" w:rsidR="00B35845" w:rsidRDefault="00B35845">
            <w:pPr>
              <w:pStyle w:val="ConsPlusNormal"/>
            </w:pPr>
            <w:r>
              <w:t>-</w:t>
            </w:r>
          </w:p>
        </w:tc>
        <w:tc>
          <w:tcPr>
            <w:tcW w:w="1757" w:type="dxa"/>
          </w:tcPr>
          <w:p w14:paraId="15F2FA8F" w14:textId="77777777" w:rsidR="00B35845" w:rsidRDefault="00B35845">
            <w:pPr>
              <w:pStyle w:val="ConsPlusNormal"/>
            </w:pPr>
          </w:p>
        </w:tc>
        <w:tc>
          <w:tcPr>
            <w:tcW w:w="1247" w:type="dxa"/>
          </w:tcPr>
          <w:p w14:paraId="2582FAB2" w14:textId="77777777" w:rsidR="00B35845" w:rsidRDefault="00B35845">
            <w:pPr>
              <w:pStyle w:val="ConsPlusNormal"/>
            </w:pPr>
          </w:p>
        </w:tc>
        <w:tc>
          <w:tcPr>
            <w:tcW w:w="1701" w:type="dxa"/>
          </w:tcPr>
          <w:p w14:paraId="2CD841BA" w14:textId="77777777" w:rsidR="00B35845" w:rsidRDefault="00B35845">
            <w:pPr>
              <w:pStyle w:val="ConsPlusNormal"/>
            </w:pPr>
            <w:r>
              <w:t>130875,659</w:t>
            </w:r>
          </w:p>
        </w:tc>
        <w:tc>
          <w:tcPr>
            <w:tcW w:w="1701" w:type="dxa"/>
          </w:tcPr>
          <w:p w14:paraId="7F5E45D9" w14:textId="77777777" w:rsidR="00B35845" w:rsidRDefault="00B35845">
            <w:pPr>
              <w:pStyle w:val="ConsPlusNormal"/>
            </w:pPr>
          </w:p>
        </w:tc>
        <w:tc>
          <w:tcPr>
            <w:tcW w:w="1304" w:type="dxa"/>
          </w:tcPr>
          <w:p w14:paraId="5EAA8865" w14:textId="77777777" w:rsidR="00B35845" w:rsidRDefault="00B35845">
            <w:pPr>
              <w:pStyle w:val="ConsPlusNormal"/>
            </w:pPr>
          </w:p>
        </w:tc>
      </w:tr>
      <w:tr w:rsidR="00B35845" w14:paraId="003AE9D3" w14:textId="77777777">
        <w:tc>
          <w:tcPr>
            <w:tcW w:w="624" w:type="dxa"/>
            <w:vMerge w:val="restart"/>
          </w:tcPr>
          <w:p w14:paraId="523396B6" w14:textId="77777777" w:rsidR="00B35845" w:rsidRDefault="00B35845">
            <w:pPr>
              <w:pStyle w:val="ConsPlusNormal"/>
            </w:pPr>
            <w:r>
              <w:t>4</w:t>
            </w:r>
          </w:p>
        </w:tc>
        <w:tc>
          <w:tcPr>
            <w:tcW w:w="3572" w:type="dxa"/>
            <w:vMerge w:val="restart"/>
          </w:tcPr>
          <w:p w14:paraId="202996C4" w14:textId="77777777" w:rsidR="00B35845" w:rsidRDefault="00B35845">
            <w:pPr>
              <w:pStyle w:val="ConsPlusNormal"/>
            </w:pPr>
            <w:r>
              <w:t>Водоотведение хозяйственно-бытовое</w:t>
            </w:r>
          </w:p>
        </w:tc>
        <w:tc>
          <w:tcPr>
            <w:tcW w:w="3231" w:type="dxa"/>
          </w:tcPr>
          <w:p w14:paraId="76899E17" w14:textId="77777777" w:rsidR="00B35845" w:rsidRDefault="00B35845">
            <w:pPr>
              <w:pStyle w:val="ConsPlusNormal"/>
            </w:pPr>
            <w:r>
              <w:t>Общая стоимость, в т.ч.:</w:t>
            </w:r>
          </w:p>
        </w:tc>
        <w:tc>
          <w:tcPr>
            <w:tcW w:w="1701" w:type="dxa"/>
          </w:tcPr>
          <w:p w14:paraId="1882BDBC" w14:textId="77777777" w:rsidR="00B35845" w:rsidRDefault="00B35845">
            <w:pPr>
              <w:pStyle w:val="ConsPlusNormal"/>
            </w:pPr>
            <w:r>
              <w:t>-</w:t>
            </w:r>
          </w:p>
        </w:tc>
        <w:tc>
          <w:tcPr>
            <w:tcW w:w="1757" w:type="dxa"/>
          </w:tcPr>
          <w:p w14:paraId="6AB5A5FE" w14:textId="77777777" w:rsidR="00B35845" w:rsidRDefault="00B35845">
            <w:pPr>
              <w:pStyle w:val="ConsPlusNormal"/>
            </w:pPr>
          </w:p>
        </w:tc>
        <w:tc>
          <w:tcPr>
            <w:tcW w:w="1247" w:type="dxa"/>
          </w:tcPr>
          <w:p w14:paraId="55ADF32A" w14:textId="77777777" w:rsidR="00B35845" w:rsidRDefault="00B35845">
            <w:pPr>
              <w:pStyle w:val="ConsPlusNormal"/>
            </w:pPr>
          </w:p>
        </w:tc>
        <w:tc>
          <w:tcPr>
            <w:tcW w:w="1701" w:type="dxa"/>
          </w:tcPr>
          <w:p w14:paraId="0D566FB2" w14:textId="77777777" w:rsidR="00B35845" w:rsidRDefault="00B35845">
            <w:pPr>
              <w:pStyle w:val="ConsPlusNormal"/>
            </w:pPr>
            <w:r>
              <w:t>119374,024</w:t>
            </w:r>
          </w:p>
        </w:tc>
        <w:tc>
          <w:tcPr>
            <w:tcW w:w="1701" w:type="dxa"/>
          </w:tcPr>
          <w:p w14:paraId="4807C68C" w14:textId="77777777" w:rsidR="00B35845" w:rsidRDefault="00B35845">
            <w:pPr>
              <w:pStyle w:val="ConsPlusNormal"/>
            </w:pPr>
          </w:p>
        </w:tc>
        <w:tc>
          <w:tcPr>
            <w:tcW w:w="1304" w:type="dxa"/>
          </w:tcPr>
          <w:p w14:paraId="6D58BC41" w14:textId="77777777" w:rsidR="00B35845" w:rsidRDefault="00B35845">
            <w:pPr>
              <w:pStyle w:val="ConsPlusNormal"/>
            </w:pPr>
          </w:p>
        </w:tc>
      </w:tr>
      <w:tr w:rsidR="00B35845" w14:paraId="11A65A11" w14:textId="77777777">
        <w:tc>
          <w:tcPr>
            <w:tcW w:w="624" w:type="dxa"/>
            <w:vMerge/>
          </w:tcPr>
          <w:p w14:paraId="6F28FFD1" w14:textId="77777777" w:rsidR="00B35845" w:rsidRDefault="00B35845">
            <w:pPr>
              <w:pStyle w:val="ConsPlusNormal"/>
            </w:pPr>
          </w:p>
        </w:tc>
        <w:tc>
          <w:tcPr>
            <w:tcW w:w="3572" w:type="dxa"/>
            <w:vMerge/>
          </w:tcPr>
          <w:p w14:paraId="12EAEFAA" w14:textId="77777777" w:rsidR="00B35845" w:rsidRDefault="00B35845">
            <w:pPr>
              <w:pStyle w:val="ConsPlusNormal"/>
            </w:pPr>
          </w:p>
        </w:tc>
        <w:tc>
          <w:tcPr>
            <w:tcW w:w="3231" w:type="dxa"/>
          </w:tcPr>
          <w:p w14:paraId="59F8FC7C" w14:textId="77777777" w:rsidR="00B35845" w:rsidRDefault="00B35845">
            <w:pPr>
              <w:pStyle w:val="ConsPlusNormal"/>
            </w:pPr>
            <w:r>
              <w:t>На проведение строительно-монтажных работ</w:t>
            </w:r>
          </w:p>
        </w:tc>
        <w:tc>
          <w:tcPr>
            <w:tcW w:w="1701" w:type="dxa"/>
          </w:tcPr>
          <w:p w14:paraId="3FFB15EF" w14:textId="77777777" w:rsidR="00B35845" w:rsidRDefault="00B35845">
            <w:pPr>
              <w:pStyle w:val="ConsPlusNormal"/>
            </w:pPr>
            <w:r>
              <w:t>-</w:t>
            </w:r>
          </w:p>
        </w:tc>
        <w:tc>
          <w:tcPr>
            <w:tcW w:w="1757" w:type="dxa"/>
          </w:tcPr>
          <w:p w14:paraId="1E855974" w14:textId="77777777" w:rsidR="00B35845" w:rsidRDefault="00B35845">
            <w:pPr>
              <w:pStyle w:val="ConsPlusNormal"/>
            </w:pPr>
          </w:p>
        </w:tc>
        <w:tc>
          <w:tcPr>
            <w:tcW w:w="1247" w:type="dxa"/>
          </w:tcPr>
          <w:p w14:paraId="7CC572A1" w14:textId="77777777" w:rsidR="00B35845" w:rsidRDefault="00B35845">
            <w:pPr>
              <w:pStyle w:val="ConsPlusNormal"/>
            </w:pPr>
          </w:p>
        </w:tc>
        <w:tc>
          <w:tcPr>
            <w:tcW w:w="1701" w:type="dxa"/>
          </w:tcPr>
          <w:p w14:paraId="3DCB933C" w14:textId="77777777" w:rsidR="00B35845" w:rsidRDefault="00B35845">
            <w:pPr>
              <w:pStyle w:val="ConsPlusNormal"/>
            </w:pPr>
            <w:r>
              <w:t>119374,024</w:t>
            </w:r>
          </w:p>
        </w:tc>
        <w:tc>
          <w:tcPr>
            <w:tcW w:w="1701" w:type="dxa"/>
          </w:tcPr>
          <w:p w14:paraId="45DC2B4E" w14:textId="77777777" w:rsidR="00B35845" w:rsidRDefault="00B35845">
            <w:pPr>
              <w:pStyle w:val="ConsPlusNormal"/>
            </w:pPr>
          </w:p>
        </w:tc>
        <w:tc>
          <w:tcPr>
            <w:tcW w:w="1304" w:type="dxa"/>
          </w:tcPr>
          <w:p w14:paraId="2A762641" w14:textId="77777777" w:rsidR="00B35845" w:rsidRDefault="00B35845">
            <w:pPr>
              <w:pStyle w:val="ConsPlusNormal"/>
            </w:pPr>
          </w:p>
        </w:tc>
      </w:tr>
      <w:tr w:rsidR="00B35845" w14:paraId="6E932A7B" w14:textId="77777777">
        <w:tc>
          <w:tcPr>
            <w:tcW w:w="624" w:type="dxa"/>
            <w:vMerge w:val="restart"/>
          </w:tcPr>
          <w:p w14:paraId="35D9F879" w14:textId="77777777" w:rsidR="00B35845" w:rsidRDefault="00B35845">
            <w:pPr>
              <w:pStyle w:val="ConsPlusNormal"/>
            </w:pPr>
            <w:r>
              <w:t>5</w:t>
            </w:r>
          </w:p>
        </w:tc>
        <w:tc>
          <w:tcPr>
            <w:tcW w:w="3572" w:type="dxa"/>
            <w:vMerge w:val="restart"/>
          </w:tcPr>
          <w:p w14:paraId="061DF993" w14:textId="77777777" w:rsidR="00B35845" w:rsidRDefault="00B35845">
            <w:pPr>
              <w:pStyle w:val="ConsPlusNormal"/>
            </w:pPr>
            <w:r>
              <w:t>ЛОС ливневых стоков</w:t>
            </w:r>
          </w:p>
        </w:tc>
        <w:tc>
          <w:tcPr>
            <w:tcW w:w="3231" w:type="dxa"/>
          </w:tcPr>
          <w:p w14:paraId="46FC380C" w14:textId="77777777" w:rsidR="00B35845" w:rsidRDefault="00B35845">
            <w:pPr>
              <w:pStyle w:val="ConsPlusNormal"/>
            </w:pPr>
            <w:r>
              <w:t>Общая стоимость, в т.ч.:</w:t>
            </w:r>
          </w:p>
        </w:tc>
        <w:tc>
          <w:tcPr>
            <w:tcW w:w="1701" w:type="dxa"/>
          </w:tcPr>
          <w:p w14:paraId="54FEEE50" w14:textId="77777777" w:rsidR="00B35845" w:rsidRDefault="00B35845">
            <w:pPr>
              <w:pStyle w:val="ConsPlusNormal"/>
            </w:pPr>
            <w:r>
              <w:t>300000,00</w:t>
            </w:r>
          </w:p>
        </w:tc>
        <w:tc>
          <w:tcPr>
            <w:tcW w:w="1757" w:type="dxa"/>
          </w:tcPr>
          <w:p w14:paraId="5309579E" w14:textId="77777777" w:rsidR="00B35845" w:rsidRDefault="00B35845">
            <w:pPr>
              <w:pStyle w:val="ConsPlusNormal"/>
            </w:pPr>
          </w:p>
        </w:tc>
        <w:tc>
          <w:tcPr>
            <w:tcW w:w="1247" w:type="dxa"/>
          </w:tcPr>
          <w:p w14:paraId="28731919" w14:textId="77777777" w:rsidR="00B35845" w:rsidRDefault="00B35845">
            <w:pPr>
              <w:pStyle w:val="ConsPlusNormal"/>
            </w:pPr>
          </w:p>
        </w:tc>
        <w:tc>
          <w:tcPr>
            <w:tcW w:w="1701" w:type="dxa"/>
          </w:tcPr>
          <w:p w14:paraId="62969F9C" w14:textId="77777777" w:rsidR="00B35845" w:rsidRDefault="00B35845">
            <w:pPr>
              <w:pStyle w:val="ConsPlusNormal"/>
            </w:pPr>
            <w:r>
              <w:t>339907,251</w:t>
            </w:r>
          </w:p>
        </w:tc>
        <w:tc>
          <w:tcPr>
            <w:tcW w:w="1701" w:type="dxa"/>
          </w:tcPr>
          <w:p w14:paraId="4776011B" w14:textId="77777777" w:rsidR="00B35845" w:rsidRDefault="00B35845">
            <w:pPr>
              <w:pStyle w:val="ConsPlusNormal"/>
            </w:pPr>
          </w:p>
        </w:tc>
        <w:tc>
          <w:tcPr>
            <w:tcW w:w="1304" w:type="dxa"/>
          </w:tcPr>
          <w:p w14:paraId="1515560F" w14:textId="77777777" w:rsidR="00B35845" w:rsidRDefault="00B35845">
            <w:pPr>
              <w:pStyle w:val="ConsPlusNormal"/>
            </w:pPr>
          </w:p>
        </w:tc>
      </w:tr>
      <w:tr w:rsidR="00B35845" w14:paraId="2C7E269C" w14:textId="77777777">
        <w:tc>
          <w:tcPr>
            <w:tcW w:w="624" w:type="dxa"/>
            <w:vMerge/>
          </w:tcPr>
          <w:p w14:paraId="1ED190E5" w14:textId="77777777" w:rsidR="00B35845" w:rsidRDefault="00B35845">
            <w:pPr>
              <w:pStyle w:val="ConsPlusNormal"/>
            </w:pPr>
          </w:p>
        </w:tc>
        <w:tc>
          <w:tcPr>
            <w:tcW w:w="3572" w:type="dxa"/>
            <w:vMerge/>
          </w:tcPr>
          <w:p w14:paraId="68B05D5B" w14:textId="77777777" w:rsidR="00B35845" w:rsidRDefault="00B35845">
            <w:pPr>
              <w:pStyle w:val="ConsPlusNormal"/>
            </w:pPr>
          </w:p>
        </w:tc>
        <w:tc>
          <w:tcPr>
            <w:tcW w:w="3231" w:type="dxa"/>
          </w:tcPr>
          <w:p w14:paraId="50FA66CA" w14:textId="77777777" w:rsidR="00B35845" w:rsidRDefault="00B35845">
            <w:pPr>
              <w:pStyle w:val="ConsPlusNormal"/>
            </w:pPr>
            <w:r>
              <w:t>На проведение строительно-монтажных работ</w:t>
            </w:r>
          </w:p>
        </w:tc>
        <w:tc>
          <w:tcPr>
            <w:tcW w:w="1701" w:type="dxa"/>
          </w:tcPr>
          <w:p w14:paraId="31464174" w14:textId="77777777" w:rsidR="00B35845" w:rsidRDefault="00B35845">
            <w:pPr>
              <w:pStyle w:val="ConsPlusNormal"/>
            </w:pPr>
            <w:r>
              <w:t>300000,00</w:t>
            </w:r>
          </w:p>
        </w:tc>
        <w:tc>
          <w:tcPr>
            <w:tcW w:w="1757" w:type="dxa"/>
          </w:tcPr>
          <w:p w14:paraId="6F49D275" w14:textId="77777777" w:rsidR="00B35845" w:rsidRDefault="00B35845">
            <w:pPr>
              <w:pStyle w:val="ConsPlusNormal"/>
            </w:pPr>
          </w:p>
        </w:tc>
        <w:tc>
          <w:tcPr>
            <w:tcW w:w="1247" w:type="dxa"/>
          </w:tcPr>
          <w:p w14:paraId="7E1BD21A" w14:textId="77777777" w:rsidR="00B35845" w:rsidRDefault="00B35845">
            <w:pPr>
              <w:pStyle w:val="ConsPlusNormal"/>
            </w:pPr>
          </w:p>
        </w:tc>
        <w:tc>
          <w:tcPr>
            <w:tcW w:w="1701" w:type="dxa"/>
          </w:tcPr>
          <w:p w14:paraId="0C583C8A" w14:textId="77777777" w:rsidR="00B35845" w:rsidRDefault="00B35845">
            <w:pPr>
              <w:pStyle w:val="ConsPlusNormal"/>
            </w:pPr>
            <w:r>
              <w:t>339907,251</w:t>
            </w:r>
          </w:p>
        </w:tc>
        <w:tc>
          <w:tcPr>
            <w:tcW w:w="1701" w:type="dxa"/>
          </w:tcPr>
          <w:p w14:paraId="30172ECF" w14:textId="77777777" w:rsidR="00B35845" w:rsidRDefault="00B35845">
            <w:pPr>
              <w:pStyle w:val="ConsPlusNormal"/>
            </w:pPr>
          </w:p>
        </w:tc>
        <w:tc>
          <w:tcPr>
            <w:tcW w:w="1304" w:type="dxa"/>
          </w:tcPr>
          <w:p w14:paraId="046B8947" w14:textId="77777777" w:rsidR="00B35845" w:rsidRDefault="00B35845">
            <w:pPr>
              <w:pStyle w:val="ConsPlusNormal"/>
            </w:pPr>
          </w:p>
        </w:tc>
      </w:tr>
      <w:tr w:rsidR="00B35845" w14:paraId="59E809E8" w14:textId="77777777">
        <w:tc>
          <w:tcPr>
            <w:tcW w:w="624" w:type="dxa"/>
            <w:vMerge w:val="restart"/>
          </w:tcPr>
          <w:p w14:paraId="7E9C02E3" w14:textId="77777777" w:rsidR="00B35845" w:rsidRDefault="00B35845">
            <w:pPr>
              <w:pStyle w:val="ConsPlusNormal"/>
            </w:pPr>
            <w:r>
              <w:lastRenderedPageBreak/>
              <w:t>6</w:t>
            </w:r>
          </w:p>
        </w:tc>
        <w:tc>
          <w:tcPr>
            <w:tcW w:w="3572" w:type="dxa"/>
            <w:vMerge w:val="restart"/>
          </w:tcPr>
          <w:p w14:paraId="4227C4F6" w14:textId="77777777" w:rsidR="00B35845" w:rsidRDefault="00B35845">
            <w:pPr>
              <w:pStyle w:val="ConsPlusNormal"/>
            </w:pPr>
            <w:r>
              <w:t>Внутриплощадочная сеть К2</w:t>
            </w:r>
          </w:p>
        </w:tc>
        <w:tc>
          <w:tcPr>
            <w:tcW w:w="3231" w:type="dxa"/>
          </w:tcPr>
          <w:p w14:paraId="0ABBED02" w14:textId="77777777" w:rsidR="00B35845" w:rsidRDefault="00B35845">
            <w:pPr>
              <w:pStyle w:val="ConsPlusNormal"/>
            </w:pPr>
            <w:r>
              <w:t>Общая стоимость, в т.ч.:</w:t>
            </w:r>
          </w:p>
        </w:tc>
        <w:tc>
          <w:tcPr>
            <w:tcW w:w="1701" w:type="dxa"/>
          </w:tcPr>
          <w:p w14:paraId="66801ED2" w14:textId="77777777" w:rsidR="00B35845" w:rsidRDefault="00B35845">
            <w:pPr>
              <w:pStyle w:val="ConsPlusNormal"/>
            </w:pPr>
            <w:r>
              <w:t>-</w:t>
            </w:r>
          </w:p>
        </w:tc>
        <w:tc>
          <w:tcPr>
            <w:tcW w:w="1757" w:type="dxa"/>
          </w:tcPr>
          <w:p w14:paraId="5C2B47DD" w14:textId="77777777" w:rsidR="00B35845" w:rsidRDefault="00B35845">
            <w:pPr>
              <w:pStyle w:val="ConsPlusNormal"/>
            </w:pPr>
          </w:p>
        </w:tc>
        <w:tc>
          <w:tcPr>
            <w:tcW w:w="1247" w:type="dxa"/>
          </w:tcPr>
          <w:p w14:paraId="0370C081" w14:textId="77777777" w:rsidR="00B35845" w:rsidRDefault="00B35845">
            <w:pPr>
              <w:pStyle w:val="ConsPlusNormal"/>
            </w:pPr>
          </w:p>
        </w:tc>
        <w:tc>
          <w:tcPr>
            <w:tcW w:w="1701" w:type="dxa"/>
          </w:tcPr>
          <w:p w14:paraId="1795D8D3" w14:textId="77777777" w:rsidR="00B35845" w:rsidRDefault="00B35845">
            <w:pPr>
              <w:pStyle w:val="ConsPlusNormal"/>
            </w:pPr>
            <w:r>
              <w:t>196262,436</w:t>
            </w:r>
          </w:p>
        </w:tc>
        <w:tc>
          <w:tcPr>
            <w:tcW w:w="1701" w:type="dxa"/>
          </w:tcPr>
          <w:p w14:paraId="6AABE6D3" w14:textId="77777777" w:rsidR="00B35845" w:rsidRDefault="00B35845">
            <w:pPr>
              <w:pStyle w:val="ConsPlusNormal"/>
            </w:pPr>
          </w:p>
        </w:tc>
        <w:tc>
          <w:tcPr>
            <w:tcW w:w="1304" w:type="dxa"/>
          </w:tcPr>
          <w:p w14:paraId="5FC31420" w14:textId="77777777" w:rsidR="00B35845" w:rsidRDefault="00B35845">
            <w:pPr>
              <w:pStyle w:val="ConsPlusNormal"/>
            </w:pPr>
          </w:p>
        </w:tc>
      </w:tr>
      <w:tr w:rsidR="00B35845" w14:paraId="5CDF8D61" w14:textId="77777777">
        <w:tc>
          <w:tcPr>
            <w:tcW w:w="624" w:type="dxa"/>
            <w:vMerge/>
          </w:tcPr>
          <w:p w14:paraId="35D0F3E8" w14:textId="77777777" w:rsidR="00B35845" w:rsidRDefault="00B35845">
            <w:pPr>
              <w:pStyle w:val="ConsPlusNormal"/>
            </w:pPr>
          </w:p>
        </w:tc>
        <w:tc>
          <w:tcPr>
            <w:tcW w:w="3572" w:type="dxa"/>
            <w:vMerge/>
          </w:tcPr>
          <w:p w14:paraId="2C29D0F7" w14:textId="77777777" w:rsidR="00B35845" w:rsidRDefault="00B35845">
            <w:pPr>
              <w:pStyle w:val="ConsPlusNormal"/>
            </w:pPr>
          </w:p>
        </w:tc>
        <w:tc>
          <w:tcPr>
            <w:tcW w:w="3231" w:type="dxa"/>
          </w:tcPr>
          <w:p w14:paraId="5B426AB9" w14:textId="77777777" w:rsidR="00B35845" w:rsidRDefault="00B35845">
            <w:pPr>
              <w:pStyle w:val="ConsPlusNormal"/>
            </w:pPr>
            <w:r>
              <w:t>На проведение строительно-монтажных работ</w:t>
            </w:r>
          </w:p>
        </w:tc>
        <w:tc>
          <w:tcPr>
            <w:tcW w:w="1701" w:type="dxa"/>
          </w:tcPr>
          <w:p w14:paraId="1E0510A1" w14:textId="77777777" w:rsidR="00B35845" w:rsidRDefault="00B35845">
            <w:pPr>
              <w:pStyle w:val="ConsPlusNormal"/>
            </w:pPr>
            <w:r>
              <w:t>-</w:t>
            </w:r>
          </w:p>
        </w:tc>
        <w:tc>
          <w:tcPr>
            <w:tcW w:w="1757" w:type="dxa"/>
          </w:tcPr>
          <w:p w14:paraId="435BA6A9" w14:textId="77777777" w:rsidR="00B35845" w:rsidRDefault="00B35845">
            <w:pPr>
              <w:pStyle w:val="ConsPlusNormal"/>
            </w:pPr>
          </w:p>
        </w:tc>
        <w:tc>
          <w:tcPr>
            <w:tcW w:w="1247" w:type="dxa"/>
          </w:tcPr>
          <w:p w14:paraId="2E1587BF" w14:textId="77777777" w:rsidR="00B35845" w:rsidRDefault="00B35845">
            <w:pPr>
              <w:pStyle w:val="ConsPlusNormal"/>
            </w:pPr>
          </w:p>
        </w:tc>
        <w:tc>
          <w:tcPr>
            <w:tcW w:w="1701" w:type="dxa"/>
          </w:tcPr>
          <w:p w14:paraId="0B0588E0" w14:textId="77777777" w:rsidR="00B35845" w:rsidRDefault="00B35845">
            <w:pPr>
              <w:pStyle w:val="ConsPlusNormal"/>
            </w:pPr>
            <w:r>
              <w:t>196262,436</w:t>
            </w:r>
          </w:p>
        </w:tc>
        <w:tc>
          <w:tcPr>
            <w:tcW w:w="1701" w:type="dxa"/>
          </w:tcPr>
          <w:p w14:paraId="6E60AEB9" w14:textId="77777777" w:rsidR="00B35845" w:rsidRDefault="00B35845">
            <w:pPr>
              <w:pStyle w:val="ConsPlusNormal"/>
            </w:pPr>
          </w:p>
        </w:tc>
        <w:tc>
          <w:tcPr>
            <w:tcW w:w="1304" w:type="dxa"/>
          </w:tcPr>
          <w:p w14:paraId="0E1BD5A3" w14:textId="77777777" w:rsidR="00B35845" w:rsidRDefault="00B35845">
            <w:pPr>
              <w:pStyle w:val="ConsPlusNormal"/>
            </w:pPr>
          </w:p>
        </w:tc>
      </w:tr>
      <w:tr w:rsidR="00B35845" w14:paraId="5032FF4C" w14:textId="77777777">
        <w:tc>
          <w:tcPr>
            <w:tcW w:w="624" w:type="dxa"/>
            <w:vMerge w:val="restart"/>
          </w:tcPr>
          <w:p w14:paraId="073FA0CD" w14:textId="77777777" w:rsidR="00B35845" w:rsidRDefault="00B35845">
            <w:pPr>
              <w:pStyle w:val="ConsPlusNormal"/>
            </w:pPr>
            <w:r>
              <w:t>7</w:t>
            </w:r>
          </w:p>
        </w:tc>
        <w:tc>
          <w:tcPr>
            <w:tcW w:w="3572" w:type="dxa"/>
            <w:vMerge w:val="restart"/>
          </w:tcPr>
          <w:p w14:paraId="2F0894CB" w14:textId="77777777" w:rsidR="00B35845" w:rsidRDefault="00B35845">
            <w:pPr>
              <w:pStyle w:val="ConsPlusNormal"/>
            </w:pPr>
            <w:r>
              <w:t>Кабельная канализация связи</w:t>
            </w:r>
          </w:p>
        </w:tc>
        <w:tc>
          <w:tcPr>
            <w:tcW w:w="3231" w:type="dxa"/>
          </w:tcPr>
          <w:p w14:paraId="7740EBB0" w14:textId="77777777" w:rsidR="00B35845" w:rsidRDefault="00B35845">
            <w:pPr>
              <w:pStyle w:val="ConsPlusNormal"/>
            </w:pPr>
            <w:r>
              <w:t>Общая стоимость, в т.ч.:</w:t>
            </w:r>
          </w:p>
        </w:tc>
        <w:tc>
          <w:tcPr>
            <w:tcW w:w="1701" w:type="dxa"/>
          </w:tcPr>
          <w:p w14:paraId="109EA4C5" w14:textId="77777777" w:rsidR="00B35845" w:rsidRDefault="00B35845">
            <w:pPr>
              <w:pStyle w:val="ConsPlusNormal"/>
            </w:pPr>
            <w:r>
              <w:t>-</w:t>
            </w:r>
          </w:p>
        </w:tc>
        <w:tc>
          <w:tcPr>
            <w:tcW w:w="1757" w:type="dxa"/>
          </w:tcPr>
          <w:p w14:paraId="3123C759" w14:textId="77777777" w:rsidR="00B35845" w:rsidRDefault="00B35845">
            <w:pPr>
              <w:pStyle w:val="ConsPlusNormal"/>
            </w:pPr>
          </w:p>
        </w:tc>
        <w:tc>
          <w:tcPr>
            <w:tcW w:w="1247" w:type="dxa"/>
          </w:tcPr>
          <w:p w14:paraId="44A37A7F" w14:textId="77777777" w:rsidR="00B35845" w:rsidRDefault="00B35845">
            <w:pPr>
              <w:pStyle w:val="ConsPlusNormal"/>
            </w:pPr>
          </w:p>
        </w:tc>
        <w:tc>
          <w:tcPr>
            <w:tcW w:w="1701" w:type="dxa"/>
          </w:tcPr>
          <w:p w14:paraId="4E9F39D2" w14:textId="77777777" w:rsidR="00B35845" w:rsidRDefault="00B35845">
            <w:pPr>
              <w:pStyle w:val="ConsPlusNormal"/>
            </w:pPr>
            <w:r>
              <w:t>22078,082</w:t>
            </w:r>
          </w:p>
        </w:tc>
        <w:tc>
          <w:tcPr>
            <w:tcW w:w="1701" w:type="dxa"/>
          </w:tcPr>
          <w:p w14:paraId="4D7A0567" w14:textId="77777777" w:rsidR="00B35845" w:rsidRDefault="00B35845">
            <w:pPr>
              <w:pStyle w:val="ConsPlusNormal"/>
            </w:pPr>
          </w:p>
        </w:tc>
        <w:tc>
          <w:tcPr>
            <w:tcW w:w="1304" w:type="dxa"/>
          </w:tcPr>
          <w:p w14:paraId="5D2E31A2" w14:textId="77777777" w:rsidR="00B35845" w:rsidRDefault="00B35845">
            <w:pPr>
              <w:pStyle w:val="ConsPlusNormal"/>
            </w:pPr>
          </w:p>
        </w:tc>
      </w:tr>
      <w:tr w:rsidR="00B35845" w14:paraId="07742359" w14:textId="77777777">
        <w:tc>
          <w:tcPr>
            <w:tcW w:w="624" w:type="dxa"/>
            <w:vMerge/>
          </w:tcPr>
          <w:p w14:paraId="4F78F295" w14:textId="77777777" w:rsidR="00B35845" w:rsidRDefault="00B35845">
            <w:pPr>
              <w:pStyle w:val="ConsPlusNormal"/>
            </w:pPr>
          </w:p>
        </w:tc>
        <w:tc>
          <w:tcPr>
            <w:tcW w:w="3572" w:type="dxa"/>
            <w:vMerge/>
          </w:tcPr>
          <w:p w14:paraId="6DFF0E26" w14:textId="77777777" w:rsidR="00B35845" w:rsidRDefault="00B35845">
            <w:pPr>
              <w:pStyle w:val="ConsPlusNormal"/>
            </w:pPr>
          </w:p>
        </w:tc>
        <w:tc>
          <w:tcPr>
            <w:tcW w:w="3231" w:type="dxa"/>
          </w:tcPr>
          <w:p w14:paraId="6CCEC7B4" w14:textId="77777777" w:rsidR="00B35845" w:rsidRDefault="00B35845">
            <w:pPr>
              <w:pStyle w:val="ConsPlusNormal"/>
            </w:pPr>
            <w:r>
              <w:t>На проведение строительно-монтажных работ</w:t>
            </w:r>
          </w:p>
        </w:tc>
        <w:tc>
          <w:tcPr>
            <w:tcW w:w="1701" w:type="dxa"/>
          </w:tcPr>
          <w:p w14:paraId="53D046FD" w14:textId="77777777" w:rsidR="00B35845" w:rsidRDefault="00B35845">
            <w:pPr>
              <w:pStyle w:val="ConsPlusNormal"/>
            </w:pPr>
            <w:r>
              <w:t>-</w:t>
            </w:r>
          </w:p>
        </w:tc>
        <w:tc>
          <w:tcPr>
            <w:tcW w:w="1757" w:type="dxa"/>
          </w:tcPr>
          <w:p w14:paraId="784048D3" w14:textId="77777777" w:rsidR="00B35845" w:rsidRDefault="00B35845">
            <w:pPr>
              <w:pStyle w:val="ConsPlusNormal"/>
            </w:pPr>
          </w:p>
        </w:tc>
        <w:tc>
          <w:tcPr>
            <w:tcW w:w="1247" w:type="dxa"/>
          </w:tcPr>
          <w:p w14:paraId="5536BC97" w14:textId="77777777" w:rsidR="00B35845" w:rsidRDefault="00B35845">
            <w:pPr>
              <w:pStyle w:val="ConsPlusNormal"/>
            </w:pPr>
          </w:p>
        </w:tc>
        <w:tc>
          <w:tcPr>
            <w:tcW w:w="1701" w:type="dxa"/>
          </w:tcPr>
          <w:p w14:paraId="2FEDC319" w14:textId="77777777" w:rsidR="00B35845" w:rsidRDefault="00B35845">
            <w:pPr>
              <w:pStyle w:val="ConsPlusNormal"/>
            </w:pPr>
            <w:r>
              <w:t>22078,082</w:t>
            </w:r>
          </w:p>
        </w:tc>
        <w:tc>
          <w:tcPr>
            <w:tcW w:w="1701" w:type="dxa"/>
          </w:tcPr>
          <w:p w14:paraId="4F62728B" w14:textId="77777777" w:rsidR="00B35845" w:rsidRDefault="00B35845">
            <w:pPr>
              <w:pStyle w:val="ConsPlusNormal"/>
            </w:pPr>
          </w:p>
        </w:tc>
        <w:tc>
          <w:tcPr>
            <w:tcW w:w="1304" w:type="dxa"/>
          </w:tcPr>
          <w:p w14:paraId="0ED11DE2" w14:textId="77777777" w:rsidR="00B35845" w:rsidRDefault="00B35845">
            <w:pPr>
              <w:pStyle w:val="ConsPlusNormal"/>
            </w:pPr>
          </w:p>
        </w:tc>
      </w:tr>
      <w:tr w:rsidR="00B35845" w14:paraId="257532A1" w14:textId="77777777">
        <w:tc>
          <w:tcPr>
            <w:tcW w:w="624" w:type="dxa"/>
            <w:vMerge w:val="restart"/>
          </w:tcPr>
          <w:p w14:paraId="0D7CC24F" w14:textId="77777777" w:rsidR="00B35845" w:rsidRDefault="00B35845">
            <w:pPr>
              <w:pStyle w:val="ConsPlusNormal"/>
            </w:pPr>
            <w:r>
              <w:t>8</w:t>
            </w:r>
          </w:p>
        </w:tc>
        <w:tc>
          <w:tcPr>
            <w:tcW w:w="3572" w:type="dxa"/>
            <w:vMerge w:val="restart"/>
          </w:tcPr>
          <w:p w14:paraId="0637144A" w14:textId="77777777" w:rsidR="00B35845" w:rsidRDefault="00B35845">
            <w:pPr>
              <w:pStyle w:val="ConsPlusNormal"/>
            </w:pPr>
            <w:r>
              <w:t>Дороги и проезды</w:t>
            </w:r>
          </w:p>
        </w:tc>
        <w:tc>
          <w:tcPr>
            <w:tcW w:w="3231" w:type="dxa"/>
          </w:tcPr>
          <w:p w14:paraId="0A120838" w14:textId="77777777" w:rsidR="00B35845" w:rsidRDefault="00B35845">
            <w:pPr>
              <w:pStyle w:val="ConsPlusNormal"/>
            </w:pPr>
            <w:r>
              <w:t>Общая стоимость, в т.ч.:</w:t>
            </w:r>
          </w:p>
        </w:tc>
        <w:tc>
          <w:tcPr>
            <w:tcW w:w="1701" w:type="dxa"/>
          </w:tcPr>
          <w:p w14:paraId="70D1FBB2" w14:textId="77777777" w:rsidR="00B35845" w:rsidRDefault="00B35845">
            <w:pPr>
              <w:pStyle w:val="ConsPlusNormal"/>
            </w:pPr>
            <w:r>
              <w:t>650000,00</w:t>
            </w:r>
          </w:p>
        </w:tc>
        <w:tc>
          <w:tcPr>
            <w:tcW w:w="1757" w:type="dxa"/>
          </w:tcPr>
          <w:p w14:paraId="42B1D413" w14:textId="77777777" w:rsidR="00B35845" w:rsidRDefault="00B35845">
            <w:pPr>
              <w:pStyle w:val="ConsPlusNormal"/>
            </w:pPr>
          </w:p>
        </w:tc>
        <w:tc>
          <w:tcPr>
            <w:tcW w:w="1247" w:type="dxa"/>
          </w:tcPr>
          <w:p w14:paraId="3B21B2D9" w14:textId="77777777" w:rsidR="00B35845" w:rsidRDefault="00B35845">
            <w:pPr>
              <w:pStyle w:val="ConsPlusNormal"/>
            </w:pPr>
          </w:p>
        </w:tc>
        <w:tc>
          <w:tcPr>
            <w:tcW w:w="1701" w:type="dxa"/>
          </w:tcPr>
          <w:p w14:paraId="16D6EF6C" w14:textId="77777777" w:rsidR="00B35845" w:rsidRDefault="00B35845">
            <w:pPr>
              <w:pStyle w:val="ConsPlusNormal"/>
            </w:pPr>
            <w:r>
              <w:t>550000,00</w:t>
            </w:r>
          </w:p>
        </w:tc>
        <w:tc>
          <w:tcPr>
            <w:tcW w:w="1701" w:type="dxa"/>
          </w:tcPr>
          <w:p w14:paraId="4EABCBBD" w14:textId="77777777" w:rsidR="00B35845" w:rsidRDefault="00B35845">
            <w:pPr>
              <w:pStyle w:val="ConsPlusNormal"/>
            </w:pPr>
          </w:p>
        </w:tc>
        <w:tc>
          <w:tcPr>
            <w:tcW w:w="1304" w:type="dxa"/>
          </w:tcPr>
          <w:p w14:paraId="2FB3F2C5" w14:textId="77777777" w:rsidR="00B35845" w:rsidRDefault="00B35845">
            <w:pPr>
              <w:pStyle w:val="ConsPlusNormal"/>
            </w:pPr>
          </w:p>
        </w:tc>
      </w:tr>
      <w:tr w:rsidR="00B35845" w14:paraId="31CE8882" w14:textId="77777777">
        <w:tc>
          <w:tcPr>
            <w:tcW w:w="624" w:type="dxa"/>
            <w:vMerge/>
          </w:tcPr>
          <w:p w14:paraId="1C2413C5" w14:textId="77777777" w:rsidR="00B35845" w:rsidRDefault="00B35845">
            <w:pPr>
              <w:pStyle w:val="ConsPlusNormal"/>
            </w:pPr>
          </w:p>
        </w:tc>
        <w:tc>
          <w:tcPr>
            <w:tcW w:w="3572" w:type="dxa"/>
            <w:vMerge/>
          </w:tcPr>
          <w:p w14:paraId="2F1738C5" w14:textId="77777777" w:rsidR="00B35845" w:rsidRDefault="00B35845">
            <w:pPr>
              <w:pStyle w:val="ConsPlusNormal"/>
            </w:pPr>
          </w:p>
        </w:tc>
        <w:tc>
          <w:tcPr>
            <w:tcW w:w="3231" w:type="dxa"/>
          </w:tcPr>
          <w:p w14:paraId="28E9ACFE" w14:textId="77777777" w:rsidR="00B35845" w:rsidRDefault="00B35845">
            <w:pPr>
              <w:pStyle w:val="ConsPlusNormal"/>
            </w:pPr>
            <w:r>
              <w:t>На проведение строительно-монтажных работ</w:t>
            </w:r>
          </w:p>
        </w:tc>
        <w:tc>
          <w:tcPr>
            <w:tcW w:w="1701" w:type="dxa"/>
          </w:tcPr>
          <w:p w14:paraId="279E546E" w14:textId="77777777" w:rsidR="00B35845" w:rsidRDefault="00B35845">
            <w:pPr>
              <w:pStyle w:val="ConsPlusNormal"/>
            </w:pPr>
            <w:r>
              <w:t>650000,00</w:t>
            </w:r>
          </w:p>
        </w:tc>
        <w:tc>
          <w:tcPr>
            <w:tcW w:w="1757" w:type="dxa"/>
          </w:tcPr>
          <w:p w14:paraId="0019D6BB" w14:textId="77777777" w:rsidR="00B35845" w:rsidRDefault="00B35845">
            <w:pPr>
              <w:pStyle w:val="ConsPlusNormal"/>
            </w:pPr>
          </w:p>
        </w:tc>
        <w:tc>
          <w:tcPr>
            <w:tcW w:w="1247" w:type="dxa"/>
          </w:tcPr>
          <w:p w14:paraId="7A4F8472" w14:textId="77777777" w:rsidR="00B35845" w:rsidRDefault="00B35845">
            <w:pPr>
              <w:pStyle w:val="ConsPlusNormal"/>
            </w:pPr>
          </w:p>
        </w:tc>
        <w:tc>
          <w:tcPr>
            <w:tcW w:w="1701" w:type="dxa"/>
          </w:tcPr>
          <w:p w14:paraId="5798F250" w14:textId="77777777" w:rsidR="00B35845" w:rsidRDefault="00B35845">
            <w:pPr>
              <w:pStyle w:val="ConsPlusNormal"/>
            </w:pPr>
            <w:r>
              <w:t>550000,00</w:t>
            </w:r>
          </w:p>
        </w:tc>
        <w:tc>
          <w:tcPr>
            <w:tcW w:w="1701" w:type="dxa"/>
          </w:tcPr>
          <w:p w14:paraId="2194DA14" w14:textId="77777777" w:rsidR="00B35845" w:rsidRDefault="00B35845">
            <w:pPr>
              <w:pStyle w:val="ConsPlusNormal"/>
            </w:pPr>
          </w:p>
        </w:tc>
        <w:tc>
          <w:tcPr>
            <w:tcW w:w="1304" w:type="dxa"/>
          </w:tcPr>
          <w:p w14:paraId="667F0422" w14:textId="77777777" w:rsidR="00B35845" w:rsidRDefault="00B35845">
            <w:pPr>
              <w:pStyle w:val="ConsPlusNormal"/>
            </w:pPr>
          </w:p>
        </w:tc>
      </w:tr>
      <w:tr w:rsidR="00B35845" w14:paraId="53A737BA" w14:textId="77777777">
        <w:tc>
          <w:tcPr>
            <w:tcW w:w="624" w:type="dxa"/>
            <w:vMerge w:val="restart"/>
          </w:tcPr>
          <w:p w14:paraId="5B57BC3D" w14:textId="77777777" w:rsidR="00B35845" w:rsidRDefault="00B35845">
            <w:pPr>
              <w:pStyle w:val="ConsPlusNormal"/>
            </w:pPr>
          </w:p>
        </w:tc>
        <w:tc>
          <w:tcPr>
            <w:tcW w:w="3572" w:type="dxa"/>
            <w:vMerge w:val="restart"/>
          </w:tcPr>
          <w:p w14:paraId="4FDD6845" w14:textId="77777777" w:rsidR="00B35845" w:rsidRDefault="00B35845">
            <w:pPr>
              <w:pStyle w:val="ConsPlusNormal"/>
            </w:pPr>
            <w:r>
              <w:t>Всего по объектам:</w:t>
            </w:r>
          </w:p>
        </w:tc>
        <w:tc>
          <w:tcPr>
            <w:tcW w:w="3231" w:type="dxa"/>
          </w:tcPr>
          <w:p w14:paraId="7BF5FF6C" w14:textId="77777777" w:rsidR="00B35845" w:rsidRDefault="00B35845">
            <w:pPr>
              <w:pStyle w:val="ConsPlusNormal"/>
            </w:pPr>
            <w:r>
              <w:t>Общая стоимость, в т.ч.:</w:t>
            </w:r>
          </w:p>
        </w:tc>
        <w:tc>
          <w:tcPr>
            <w:tcW w:w="1701" w:type="dxa"/>
          </w:tcPr>
          <w:p w14:paraId="2754C2B4" w14:textId="77777777" w:rsidR="00B35845" w:rsidRDefault="00B35845">
            <w:pPr>
              <w:pStyle w:val="ConsPlusNormal"/>
            </w:pPr>
            <w:r>
              <w:t>1000000,00</w:t>
            </w:r>
          </w:p>
        </w:tc>
        <w:tc>
          <w:tcPr>
            <w:tcW w:w="1757" w:type="dxa"/>
          </w:tcPr>
          <w:p w14:paraId="79BE3F97" w14:textId="77777777" w:rsidR="00B35845" w:rsidRDefault="00B35845">
            <w:pPr>
              <w:pStyle w:val="ConsPlusNormal"/>
            </w:pPr>
          </w:p>
        </w:tc>
        <w:tc>
          <w:tcPr>
            <w:tcW w:w="1247" w:type="dxa"/>
          </w:tcPr>
          <w:p w14:paraId="129A79A5" w14:textId="77777777" w:rsidR="00B35845" w:rsidRDefault="00B35845">
            <w:pPr>
              <w:pStyle w:val="ConsPlusNormal"/>
            </w:pPr>
          </w:p>
        </w:tc>
        <w:tc>
          <w:tcPr>
            <w:tcW w:w="1701" w:type="dxa"/>
          </w:tcPr>
          <w:p w14:paraId="4B397719" w14:textId="77777777" w:rsidR="00B35845" w:rsidRDefault="00B35845">
            <w:pPr>
              <w:pStyle w:val="ConsPlusNormal"/>
            </w:pPr>
            <w:r>
              <w:t>1945000,00</w:t>
            </w:r>
          </w:p>
        </w:tc>
        <w:tc>
          <w:tcPr>
            <w:tcW w:w="1701" w:type="dxa"/>
          </w:tcPr>
          <w:p w14:paraId="769AD0D9" w14:textId="77777777" w:rsidR="00B35845" w:rsidRDefault="00B35845">
            <w:pPr>
              <w:pStyle w:val="ConsPlusNormal"/>
            </w:pPr>
          </w:p>
        </w:tc>
        <w:tc>
          <w:tcPr>
            <w:tcW w:w="1304" w:type="dxa"/>
          </w:tcPr>
          <w:p w14:paraId="2C4AFBB6" w14:textId="77777777" w:rsidR="00B35845" w:rsidRDefault="00B35845">
            <w:pPr>
              <w:pStyle w:val="ConsPlusNormal"/>
            </w:pPr>
          </w:p>
        </w:tc>
      </w:tr>
      <w:tr w:rsidR="00B35845" w14:paraId="650C4833" w14:textId="77777777">
        <w:tc>
          <w:tcPr>
            <w:tcW w:w="624" w:type="dxa"/>
            <w:vMerge/>
          </w:tcPr>
          <w:p w14:paraId="5111C6C4" w14:textId="77777777" w:rsidR="00B35845" w:rsidRDefault="00B35845">
            <w:pPr>
              <w:pStyle w:val="ConsPlusNormal"/>
            </w:pPr>
          </w:p>
        </w:tc>
        <w:tc>
          <w:tcPr>
            <w:tcW w:w="3572" w:type="dxa"/>
            <w:vMerge/>
          </w:tcPr>
          <w:p w14:paraId="32033222" w14:textId="77777777" w:rsidR="00B35845" w:rsidRDefault="00B35845">
            <w:pPr>
              <w:pStyle w:val="ConsPlusNormal"/>
            </w:pPr>
          </w:p>
        </w:tc>
        <w:tc>
          <w:tcPr>
            <w:tcW w:w="3231" w:type="dxa"/>
          </w:tcPr>
          <w:p w14:paraId="3FA70F87" w14:textId="77777777" w:rsidR="00B35845" w:rsidRDefault="00B35845">
            <w:pPr>
              <w:pStyle w:val="ConsPlusNormal"/>
            </w:pPr>
            <w:r>
              <w:t>На проведение строительно-монтажных работ</w:t>
            </w:r>
          </w:p>
        </w:tc>
        <w:tc>
          <w:tcPr>
            <w:tcW w:w="1701" w:type="dxa"/>
          </w:tcPr>
          <w:p w14:paraId="070B8B55" w14:textId="77777777" w:rsidR="00B35845" w:rsidRDefault="00B35845">
            <w:pPr>
              <w:pStyle w:val="ConsPlusNormal"/>
            </w:pPr>
            <w:r>
              <w:t>980000,00</w:t>
            </w:r>
          </w:p>
        </w:tc>
        <w:tc>
          <w:tcPr>
            <w:tcW w:w="1757" w:type="dxa"/>
          </w:tcPr>
          <w:p w14:paraId="60ECF4D3" w14:textId="77777777" w:rsidR="00B35845" w:rsidRDefault="00B35845">
            <w:pPr>
              <w:pStyle w:val="ConsPlusNormal"/>
            </w:pPr>
          </w:p>
        </w:tc>
        <w:tc>
          <w:tcPr>
            <w:tcW w:w="1247" w:type="dxa"/>
          </w:tcPr>
          <w:p w14:paraId="7D791E49" w14:textId="77777777" w:rsidR="00B35845" w:rsidRDefault="00B35845">
            <w:pPr>
              <w:pStyle w:val="ConsPlusNormal"/>
            </w:pPr>
          </w:p>
        </w:tc>
        <w:tc>
          <w:tcPr>
            <w:tcW w:w="1701" w:type="dxa"/>
          </w:tcPr>
          <w:p w14:paraId="2A8BDC58" w14:textId="77777777" w:rsidR="00B35845" w:rsidRDefault="00B35845">
            <w:pPr>
              <w:pStyle w:val="ConsPlusNormal"/>
            </w:pPr>
            <w:r>
              <w:t>1945000,00</w:t>
            </w:r>
          </w:p>
        </w:tc>
        <w:tc>
          <w:tcPr>
            <w:tcW w:w="1701" w:type="dxa"/>
          </w:tcPr>
          <w:p w14:paraId="5290DF54" w14:textId="77777777" w:rsidR="00B35845" w:rsidRDefault="00B35845">
            <w:pPr>
              <w:pStyle w:val="ConsPlusNormal"/>
            </w:pPr>
          </w:p>
        </w:tc>
        <w:tc>
          <w:tcPr>
            <w:tcW w:w="1304" w:type="dxa"/>
          </w:tcPr>
          <w:p w14:paraId="1AD47EAC" w14:textId="77777777" w:rsidR="00B35845" w:rsidRDefault="00B35845">
            <w:pPr>
              <w:pStyle w:val="ConsPlusNormal"/>
            </w:pPr>
          </w:p>
        </w:tc>
      </w:tr>
      <w:tr w:rsidR="00B35845" w14:paraId="1ECC979E" w14:textId="77777777">
        <w:tc>
          <w:tcPr>
            <w:tcW w:w="624" w:type="dxa"/>
            <w:vMerge/>
          </w:tcPr>
          <w:p w14:paraId="233AC3D1" w14:textId="77777777" w:rsidR="00B35845" w:rsidRDefault="00B35845">
            <w:pPr>
              <w:pStyle w:val="ConsPlusNormal"/>
            </w:pPr>
          </w:p>
        </w:tc>
        <w:tc>
          <w:tcPr>
            <w:tcW w:w="3572" w:type="dxa"/>
            <w:vMerge/>
          </w:tcPr>
          <w:p w14:paraId="2076E2FF" w14:textId="77777777" w:rsidR="00B35845" w:rsidRDefault="00B35845">
            <w:pPr>
              <w:pStyle w:val="ConsPlusNormal"/>
            </w:pPr>
          </w:p>
        </w:tc>
        <w:tc>
          <w:tcPr>
            <w:tcW w:w="3231" w:type="dxa"/>
          </w:tcPr>
          <w:p w14:paraId="0BEF21B6" w14:textId="77777777" w:rsidR="00B35845" w:rsidRDefault="00B35845">
            <w:pPr>
              <w:pStyle w:val="ConsPlusNormal"/>
            </w:pPr>
            <w:r>
              <w:t>Размер средств на вырубку деревьев</w:t>
            </w:r>
          </w:p>
        </w:tc>
        <w:tc>
          <w:tcPr>
            <w:tcW w:w="1701" w:type="dxa"/>
          </w:tcPr>
          <w:p w14:paraId="6FED0B1F" w14:textId="77777777" w:rsidR="00B35845" w:rsidRDefault="00B35845">
            <w:pPr>
              <w:pStyle w:val="ConsPlusNormal"/>
            </w:pPr>
            <w:r>
              <w:t>2789,639</w:t>
            </w:r>
          </w:p>
        </w:tc>
        <w:tc>
          <w:tcPr>
            <w:tcW w:w="1757" w:type="dxa"/>
          </w:tcPr>
          <w:p w14:paraId="73D09374" w14:textId="77777777" w:rsidR="00B35845" w:rsidRDefault="00B35845">
            <w:pPr>
              <w:pStyle w:val="ConsPlusNormal"/>
            </w:pPr>
          </w:p>
        </w:tc>
        <w:tc>
          <w:tcPr>
            <w:tcW w:w="1247" w:type="dxa"/>
          </w:tcPr>
          <w:p w14:paraId="23B5B843" w14:textId="77777777" w:rsidR="00B35845" w:rsidRDefault="00B35845">
            <w:pPr>
              <w:pStyle w:val="ConsPlusNormal"/>
            </w:pPr>
          </w:p>
        </w:tc>
        <w:tc>
          <w:tcPr>
            <w:tcW w:w="1701" w:type="dxa"/>
          </w:tcPr>
          <w:p w14:paraId="0D6AA435" w14:textId="77777777" w:rsidR="00B35845" w:rsidRDefault="00B35845">
            <w:pPr>
              <w:pStyle w:val="ConsPlusNormal"/>
            </w:pPr>
            <w:r>
              <w:t>-</w:t>
            </w:r>
          </w:p>
        </w:tc>
        <w:tc>
          <w:tcPr>
            <w:tcW w:w="1701" w:type="dxa"/>
          </w:tcPr>
          <w:p w14:paraId="4F2A2BC4" w14:textId="77777777" w:rsidR="00B35845" w:rsidRDefault="00B35845">
            <w:pPr>
              <w:pStyle w:val="ConsPlusNormal"/>
            </w:pPr>
          </w:p>
        </w:tc>
        <w:tc>
          <w:tcPr>
            <w:tcW w:w="1304" w:type="dxa"/>
          </w:tcPr>
          <w:p w14:paraId="1FDDE5FB" w14:textId="77777777" w:rsidR="00B35845" w:rsidRDefault="00B35845">
            <w:pPr>
              <w:pStyle w:val="ConsPlusNormal"/>
            </w:pPr>
          </w:p>
        </w:tc>
      </w:tr>
      <w:tr w:rsidR="00B35845" w14:paraId="4D4D635C" w14:textId="77777777">
        <w:tc>
          <w:tcPr>
            <w:tcW w:w="624" w:type="dxa"/>
            <w:vMerge/>
          </w:tcPr>
          <w:p w14:paraId="29E13C2D" w14:textId="77777777" w:rsidR="00B35845" w:rsidRDefault="00B35845">
            <w:pPr>
              <w:pStyle w:val="ConsPlusNormal"/>
            </w:pPr>
          </w:p>
        </w:tc>
        <w:tc>
          <w:tcPr>
            <w:tcW w:w="3572" w:type="dxa"/>
            <w:vMerge/>
          </w:tcPr>
          <w:p w14:paraId="40CE5188" w14:textId="77777777" w:rsidR="00B35845" w:rsidRDefault="00B35845">
            <w:pPr>
              <w:pStyle w:val="ConsPlusNormal"/>
            </w:pPr>
          </w:p>
        </w:tc>
        <w:tc>
          <w:tcPr>
            <w:tcW w:w="3231" w:type="dxa"/>
          </w:tcPr>
          <w:p w14:paraId="461A9750" w14:textId="77777777" w:rsidR="00B35845" w:rsidRDefault="00B35845">
            <w:pPr>
              <w:pStyle w:val="ConsPlusNormal"/>
            </w:pPr>
            <w:r>
              <w:t>Размер средств на компенсационные платежи за вырубку зеленых насаждений</w:t>
            </w:r>
          </w:p>
        </w:tc>
        <w:tc>
          <w:tcPr>
            <w:tcW w:w="1701" w:type="dxa"/>
          </w:tcPr>
          <w:p w14:paraId="052BA7CA" w14:textId="77777777" w:rsidR="00B35845" w:rsidRDefault="00B35845">
            <w:pPr>
              <w:pStyle w:val="ConsPlusNormal"/>
            </w:pPr>
            <w:r>
              <w:t>17210,361</w:t>
            </w:r>
          </w:p>
        </w:tc>
        <w:tc>
          <w:tcPr>
            <w:tcW w:w="1757" w:type="dxa"/>
          </w:tcPr>
          <w:p w14:paraId="76D0AE0C" w14:textId="77777777" w:rsidR="00B35845" w:rsidRDefault="00B35845">
            <w:pPr>
              <w:pStyle w:val="ConsPlusNormal"/>
            </w:pPr>
          </w:p>
        </w:tc>
        <w:tc>
          <w:tcPr>
            <w:tcW w:w="1247" w:type="dxa"/>
          </w:tcPr>
          <w:p w14:paraId="3EB1EF01" w14:textId="77777777" w:rsidR="00B35845" w:rsidRDefault="00B35845">
            <w:pPr>
              <w:pStyle w:val="ConsPlusNormal"/>
            </w:pPr>
          </w:p>
        </w:tc>
        <w:tc>
          <w:tcPr>
            <w:tcW w:w="1701" w:type="dxa"/>
          </w:tcPr>
          <w:p w14:paraId="4B2AE1E3" w14:textId="77777777" w:rsidR="00B35845" w:rsidRDefault="00B35845">
            <w:pPr>
              <w:pStyle w:val="ConsPlusNormal"/>
            </w:pPr>
            <w:r>
              <w:t>-</w:t>
            </w:r>
          </w:p>
        </w:tc>
        <w:tc>
          <w:tcPr>
            <w:tcW w:w="1701" w:type="dxa"/>
          </w:tcPr>
          <w:p w14:paraId="4728AA37" w14:textId="77777777" w:rsidR="00B35845" w:rsidRDefault="00B35845">
            <w:pPr>
              <w:pStyle w:val="ConsPlusNormal"/>
            </w:pPr>
          </w:p>
        </w:tc>
        <w:tc>
          <w:tcPr>
            <w:tcW w:w="1304" w:type="dxa"/>
          </w:tcPr>
          <w:p w14:paraId="7E16D745" w14:textId="77777777" w:rsidR="00B35845" w:rsidRDefault="00B35845">
            <w:pPr>
              <w:pStyle w:val="ConsPlusNormal"/>
            </w:pPr>
          </w:p>
        </w:tc>
      </w:tr>
    </w:tbl>
    <w:p w14:paraId="2CE98C7A" w14:textId="77777777" w:rsidR="00B35845" w:rsidRDefault="00B35845">
      <w:pPr>
        <w:pStyle w:val="ConsPlusNormal"/>
        <w:sectPr w:rsidR="00B35845">
          <w:pgSz w:w="16838" w:h="11905" w:orient="landscape"/>
          <w:pgMar w:top="1701" w:right="1134" w:bottom="850" w:left="1134" w:header="0" w:footer="0" w:gutter="0"/>
          <w:cols w:space="720"/>
          <w:titlePg/>
        </w:sectPr>
      </w:pPr>
    </w:p>
    <w:p w14:paraId="16BEE5CF" w14:textId="77777777" w:rsidR="00B35845" w:rsidRDefault="00B35845">
      <w:pPr>
        <w:pStyle w:val="ConsPlusNormal"/>
        <w:jc w:val="both"/>
      </w:pPr>
    </w:p>
    <w:p w14:paraId="34830699" w14:textId="77777777" w:rsidR="00B35845" w:rsidRDefault="00B35845">
      <w:pPr>
        <w:pStyle w:val="ConsPlusNormal"/>
        <w:ind w:firstLine="540"/>
        <w:jc w:val="both"/>
      </w:pPr>
      <w:r>
        <w:t>Приложение: документы, подтверждающие проведение/выполнение мероприятий, представлены в формате pdf (word, excel) на __ листах в 1 экз.</w:t>
      </w:r>
    </w:p>
    <w:p w14:paraId="21A0F19A" w14:textId="77777777" w:rsidR="00B35845" w:rsidRDefault="00B35845">
      <w:pPr>
        <w:pStyle w:val="ConsPlusNormal"/>
        <w:jc w:val="both"/>
      </w:pPr>
    </w:p>
    <w:p w14:paraId="36616881" w14:textId="77777777" w:rsidR="00B35845" w:rsidRDefault="00B35845">
      <w:pPr>
        <w:pStyle w:val="ConsPlusNonformat"/>
        <w:jc w:val="both"/>
      </w:pPr>
      <w:r>
        <w:t xml:space="preserve">    Заместитель министра инвестиций, промышленности</w:t>
      </w:r>
    </w:p>
    <w:p w14:paraId="51F2E23F" w14:textId="77777777" w:rsidR="00B35845" w:rsidRDefault="00B35845">
      <w:pPr>
        <w:pStyle w:val="ConsPlusNonformat"/>
        <w:jc w:val="both"/>
      </w:pPr>
      <w:r>
        <w:t>и науки Московской области ____________________________/______________/</w:t>
      </w:r>
    </w:p>
    <w:p w14:paraId="6DDE6C5E" w14:textId="77777777" w:rsidR="00B35845" w:rsidRDefault="00B35845">
      <w:pPr>
        <w:pStyle w:val="ConsPlusNonformat"/>
        <w:jc w:val="both"/>
      </w:pPr>
    </w:p>
    <w:p w14:paraId="08F0380E" w14:textId="77777777" w:rsidR="00B35845" w:rsidRDefault="00B35845">
      <w:pPr>
        <w:pStyle w:val="ConsPlusNonformat"/>
        <w:jc w:val="both"/>
      </w:pPr>
      <w:r>
        <w:t xml:space="preserve">    Исполнитель ___________________/______________/</w:t>
      </w:r>
    </w:p>
    <w:p w14:paraId="02A325C4" w14:textId="77777777" w:rsidR="00B35845" w:rsidRDefault="00B35845">
      <w:pPr>
        <w:pStyle w:val="ConsPlusNonformat"/>
        <w:jc w:val="both"/>
      </w:pPr>
      <w:r>
        <w:t xml:space="preserve">    "___" _______________ 20___ года</w:t>
      </w:r>
    </w:p>
    <w:p w14:paraId="47EC77EA" w14:textId="77777777" w:rsidR="00B35845" w:rsidRDefault="00B35845">
      <w:pPr>
        <w:pStyle w:val="ConsPlusNormal"/>
        <w:jc w:val="both"/>
      </w:pPr>
    </w:p>
    <w:p w14:paraId="55C13030" w14:textId="77777777" w:rsidR="00B35845" w:rsidRDefault="00B35845">
      <w:pPr>
        <w:pStyle w:val="ConsPlusNormal"/>
        <w:jc w:val="right"/>
        <w:outlineLvl w:val="4"/>
      </w:pPr>
      <w:r>
        <w:t>Таблица 3</w:t>
      </w:r>
    </w:p>
    <w:p w14:paraId="6F628CA8" w14:textId="77777777" w:rsidR="00B35845" w:rsidRDefault="00B35845">
      <w:pPr>
        <w:pStyle w:val="ConsPlusNormal"/>
        <w:jc w:val="both"/>
      </w:pPr>
    </w:p>
    <w:p w14:paraId="32BB0676" w14:textId="77777777" w:rsidR="00B35845" w:rsidRDefault="00B35845">
      <w:pPr>
        <w:pStyle w:val="ConsPlusNormal"/>
        <w:jc w:val="center"/>
      </w:pPr>
      <w:bookmarkStart w:id="42" w:name="P3174"/>
      <w:bookmarkEnd w:id="42"/>
      <w:r>
        <w:t>Отчет</w:t>
      </w:r>
    </w:p>
    <w:p w14:paraId="4BF3B967" w14:textId="77777777" w:rsidR="00B35845" w:rsidRDefault="00B35845">
      <w:pPr>
        <w:pStyle w:val="ConsPlusNormal"/>
        <w:jc w:val="center"/>
      </w:pPr>
      <w:r>
        <w:t>о достижении АО "КРМО" значений показателей результативности</w:t>
      </w:r>
    </w:p>
    <w:p w14:paraId="601C8AC5" w14:textId="77777777" w:rsidR="00B35845" w:rsidRDefault="00B35845">
      <w:pPr>
        <w:pStyle w:val="ConsPlusNormal"/>
        <w:jc w:val="center"/>
      </w:pPr>
      <w:r>
        <w:t>предоставления Субсидии и результата предоставления Субсидии</w:t>
      </w:r>
    </w:p>
    <w:p w14:paraId="4204860D" w14:textId="77777777" w:rsidR="00B35845" w:rsidRDefault="00B35845">
      <w:pPr>
        <w:pStyle w:val="ConsPlusNormal"/>
        <w:jc w:val="center"/>
      </w:pPr>
      <w:r>
        <w:t>из бюджета Московской области на строительство,</w:t>
      </w:r>
    </w:p>
    <w:p w14:paraId="42977C6F" w14:textId="77777777" w:rsidR="00B35845" w:rsidRDefault="00B35845">
      <w:pPr>
        <w:pStyle w:val="ConsPlusNormal"/>
        <w:jc w:val="center"/>
      </w:pPr>
      <w:r>
        <w:t>реконструкцию, в том числе с элементами реставрации,</w:t>
      </w:r>
    </w:p>
    <w:p w14:paraId="488D94C0" w14:textId="77777777" w:rsidR="00B35845" w:rsidRDefault="00B35845">
      <w:pPr>
        <w:pStyle w:val="ConsPlusNormal"/>
        <w:jc w:val="center"/>
      </w:pPr>
      <w:r>
        <w:t>техническое перевооружение объектов капитального</w:t>
      </w:r>
    </w:p>
    <w:p w14:paraId="7A906F33" w14:textId="77777777" w:rsidR="00B35845" w:rsidRDefault="00B35845">
      <w:pPr>
        <w:pStyle w:val="ConsPlusNormal"/>
        <w:jc w:val="center"/>
      </w:pPr>
      <w:r>
        <w:t>строительства, находящихся в его собственности, и (или)</w:t>
      </w:r>
    </w:p>
    <w:p w14:paraId="1206F57C" w14:textId="77777777" w:rsidR="00B35845" w:rsidRDefault="00B35845">
      <w:pPr>
        <w:pStyle w:val="ConsPlusNormal"/>
        <w:jc w:val="center"/>
      </w:pPr>
      <w:r>
        <w:t>приобретение им объектов недвижимого имущества</w:t>
      </w:r>
    </w:p>
    <w:p w14:paraId="30045690" w14:textId="77777777" w:rsidR="00B35845" w:rsidRDefault="00B35845">
      <w:pPr>
        <w:pStyle w:val="ConsPlusNormal"/>
        <w:jc w:val="center"/>
      </w:pPr>
      <w:r>
        <w:t>по состоянию на ____________</w:t>
      </w:r>
    </w:p>
    <w:p w14:paraId="317994DA"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4989"/>
        <w:gridCol w:w="1474"/>
        <w:gridCol w:w="1531"/>
        <w:gridCol w:w="1676"/>
      </w:tblGrid>
      <w:tr w:rsidR="00B35845" w14:paraId="178042AC" w14:textId="77777777">
        <w:tc>
          <w:tcPr>
            <w:tcW w:w="624" w:type="dxa"/>
          </w:tcPr>
          <w:p w14:paraId="20502E10" w14:textId="77777777" w:rsidR="00B35845" w:rsidRDefault="00B35845">
            <w:pPr>
              <w:pStyle w:val="ConsPlusNormal"/>
              <w:jc w:val="center"/>
            </w:pPr>
            <w:r>
              <w:t>N п/п</w:t>
            </w:r>
          </w:p>
        </w:tc>
        <w:tc>
          <w:tcPr>
            <w:tcW w:w="2041" w:type="dxa"/>
          </w:tcPr>
          <w:p w14:paraId="3F03DE80" w14:textId="77777777" w:rsidR="00B35845" w:rsidRDefault="00B35845">
            <w:pPr>
              <w:pStyle w:val="ConsPlusNormal"/>
              <w:jc w:val="center"/>
            </w:pPr>
            <w:r>
              <w:t>Наименование результата предоставления Субсидии</w:t>
            </w:r>
          </w:p>
        </w:tc>
        <w:tc>
          <w:tcPr>
            <w:tcW w:w="4989" w:type="dxa"/>
          </w:tcPr>
          <w:p w14:paraId="127BA14E" w14:textId="77777777" w:rsidR="00B35845" w:rsidRDefault="00B35845">
            <w:pPr>
              <w:pStyle w:val="ConsPlusNormal"/>
              <w:jc w:val="center"/>
            </w:pPr>
            <w:r>
              <w:t>Наименование показателя результативности предоставления Субсидии (наименование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1474" w:type="dxa"/>
          </w:tcPr>
          <w:p w14:paraId="2BE7E7C8" w14:textId="77777777" w:rsidR="00B35845" w:rsidRDefault="00B35845">
            <w:pPr>
              <w:pStyle w:val="ConsPlusNormal"/>
              <w:jc w:val="center"/>
            </w:pPr>
            <w:r>
              <w:t>Плановое значение</w:t>
            </w:r>
          </w:p>
        </w:tc>
        <w:tc>
          <w:tcPr>
            <w:tcW w:w="1531" w:type="dxa"/>
          </w:tcPr>
          <w:p w14:paraId="7AB3B134" w14:textId="77777777" w:rsidR="00B35845" w:rsidRDefault="00B35845">
            <w:pPr>
              <w:pStyle w:val="ConsPlusNormal"/>
              <w:jc w:val="center"/>
            </w:pPr>
            <w:r>
              <w:t>Достигнутое значение</w:t>
            </w:r>
          </w:p>
        </w:tc>
        <w:tc>
          <w:tcPr>
            <w:tcW w:w="1676" w:type="dxa"/>
          </w:tcPr>
          <w:p w14:paraId="5AA21804" w14:textId="77777777" w:rsidR="00B35845" w:rsidRDefault="00B35845">
            <w:pPr>
              <w:pStyle w:val="ConsPlusNormal"/>
              <w:jc w:val="center"/>
            </w:pPr>
            <w:r>
              <w:t>Информация о выполненных работах*</w:t>
            </w:r>
          </w:p>
        </w:tc>
      </w:tr>
      <w:tr w:rsidR="00B35845" w14:paraId="786A9FA3" w14:textId="77777777">
        <w:tc>
          <w:tcPr>
            <w:tcW w:w="624" w:type="dxa"/>
          </w:tcPr>
          <w:p w14:paraId="2E8A8592" w14:textId="77777777" w:rsidR="00B35845" w:rsidRDefault="00B35845">
            <w:pPr>
              <w:pStyle w:val="ConsPlusNormal"/>
              <w:jc w:val="center"/>
            </w:pPr>
            <w:r>
              <w:t>1</w:t>
            </w:r>
          </w:p>
        </w:tc>
        <w:tc>
          <w:tcPr>
            <w:tcW w:w="2041" w:type="dxa"/>
          </w:tcPr>
          <w:p w14:paraId="1332F7A7" w14:textId="77777777" w:rsidR="00B35845" w:rsidRDefault="00B35845">
            <w:pPr>
              <w:pStyle w:val="ConsPlusNormal"/>
              <w:jc w:val="center"/>
            </w:pPr>
            <w:r>
              <w:t>2</w:t>
            </w:r>
          </w:p>
        </w:tc>
        <w:tc>
          <w:tcPr>
            <w:tcW w:w="4989" w:type="dxa"/>
          </w:tcPr>
          <w:p w14:paraId="25536B54" w14:textId="77777777" w:rsidR="00B35845" w:rsidRDefault="00B35845">
            <w:pPr>
              <w:pStyle w:val="ConsPlusNormal"/>
              <w:jc w:val="center"/>
            </w:pPr>
            <w:r>
              <w:t>3</w:t>
            </w:r>
          </w:p>
        </w:tc>
        <w:tc>
          <w:tcPr>
            <w:tcW w:w="1474" w:type="dxa"/>
          </w:tcPr>
          <w:p w14:paraId="0C494F0F" w14:textId="77777777" w:rsidR="00B35845" w:rsidRDefault="00B35845">
            <w:pPr>
              <w:pStyle w:val="ConsPlusNormal"/>
              <w:jc w:val="center"/>
            </w:pPr>
            <w:r>
              <w:t>4</w:t>
            </w:r>
          </w:p>
        </w:tc>
        <w:tc>
          <w:tcPr>
            <w:tcW w:w="1531" w:type="dxa"/>
          </w:tcPr>
          <w:p w14:paraId="736AA83F" w14:textId="77777777" w:rsidR="00B35845" w:rsidRDefault="00B35845">
            <w:pPr>
              <w:pStyle w:val="ConsPlusNormal"/>
              <w:jc w:val="center"/>
            </w:pPr>
            <w:r>
              <w:t>5</w:t>
            </w:r>
          </w:p>
        </w:tc>
        <w:tc>
          <w:tcPr>
            <w:tcW w:w="1676" w:type="dxa"/>
          </w:tcPr>
          <w:p w14:paraId="5DC562C2" w14:textId="77777777" w:rsidR="00B35845" w:rsidRDefault="00B35845">
            <w:pPr>
              <w:pStyle w:val="ConsPlusNormal"/>
              <w:jc w:val="center"/>
            </w:pPr>
            <w:r>
              <w:t>6</w:t>
            </w:r>
          </w:p>
        </w:tc>
      </w:tr>
      <w:tr w:rsidR="00B35845" w14:paraId="5CEB2177" w14:textId="77777777">
        <w:tc>
          <w:tcPr>
            <w:tcW w:w="624" w:type="dxa"/>
            <w:vMerge w:val="restart"/>
          </w:tcPr>
          <w:p w14:paraId="2D7B3763" w14:textId="77777777" w:rsidR="00B35845" w:rsidRDefault="00B35845">
            <w:pPr>
              <w:pStyle w:val="ConsPlusNormal"/>
            </w:pPr>
            <w:r>
              <w:t>1</w:t>
            </w:r>
          </w:p>
        </w:tc>
        <w:tc>
          <w:tcPr>
            <w:tcW w:w="2041" w:type="dxa"/>
            <w:vMerge w:val="restart"/>
          </w:tcPr>
          <w:p w14:paraId="6B089E83" w14:textId="77777777" w:rsidR="00B35845" w:rsidRDefault="00B35845">
            <w:pPr>
              <w:pStyle w:val="ConsPlusNormal"/>
            </w:pPr>
            <w:r>
              <w:t xml:space="preserve">Создание объектов инфраструктуры АО "КРМО" и </w:t>
            </w:r>
            <w:r>
              <w:lastRenderedPageBreak/>
              <w:t>получение разрешения на ввод объектов в эксплуатацию</w:t>
            </w:r>
          </w:p>
        </w:tc>
        <w:tc>
          <w:tcPr>
            <w:tcW w:w="4989" w:type="dxa"/>
          </w:tcPr>
          <w:p w14:paraId="44B607B8" w14:textId="77777777" w:rsidR="00B35845" w:rsidRDefault="00B35845">
            <w:pPr>
              <w:pStyle w:val="ConsPlusNormal"/>
            </w:pPr>
            <w:r>
              <w:lastRenderedPageBreak/>
              <w:t>Распределительная сеть парка 36,2 МВт, подключение ЦОД мощностью 49,9 МВт</w:t>
            </w:r>
          </w:p>
        </w:tc>
        <w:tc>
          <w:tcPr>
            <w:tcW w:w="1474" w:type="dxa"/>
          </w:tcPr>
          <w:p w14:paraId="1652E8B3" w14:textId="77777777" w:rsidR="00B35845" w:rsidRDefault="00B35845">
            <w:pPr>
              <w:pStyle w:val="ConsPlusNormal"/>
            </w:pPr>
            <w:r>
              <w:t>31.12.2025</w:t>
            </w:r>
          </w:p>
        </w:tc>
        <w:tc>
          <w:tcPr>
            <w:tcW w:w="1531" w:type="dxa"/>
          </w:tcPr>
          <w:p w14:paraId="05B5E01D" w14:textId="77777777" w:rsidR="00B35845" w:rsidRDefault="00B35845">
            <w:pPr>
              <w:pStyle w:val="ConsPlusNormal"/>
            </w:pPr>
          </w:p>
        </w:tc>
        <w:tc>
          <w:tcPr>
            <w:tcW w:w="1676" w:type="dxa"/>
          </w:tcPr>
          <w:p w14:paraId="2D637E25" w14:textId="77777777" w:rsidR="00B35845" w:rsidRDefault="00B35845">
            <w:pPr>
              <w:pStyle w:val="ConsPlusNormal"/>
            </w:pPr>
          </w:p>
        </w:tc>
      </w:tr>
      <w:tr w:rsidR="00B35845" w14:paraId="4E907563" w14:textId="77777777">
        <w:tc>
          <w:tcPr>
            <w:tcW w:w="624" w:type="dxa"/>
            <w:vMerge/>
          </w:tcPr>
          <w:p w14:paraId="436FABC5" w14:textId="77777777" w:rsidR="00B35845" w:rsidRDefault="00B35845">
            <w:pPr>
              <w:pStyle w:val="ConsPlusNormal"/>
            </w:pPr>
          </w:p>
        </w:tc>
        <w:tc>
          <w:tcPr>
            <w:tcW w:w="2041" w:type="dxa"/>
            <w:vMerge/>
          </w:tcPr>
          <w:p w14:paraId="2E1D80BB" w14:textId="77777777" w:rsidR="00B35845" w:rsidRDefault="00B35845">
            <w:pPr>
              <w:pStyle w:val="ConsPlusNormal"/>
            </w:pPr>
          </w:p>
        </w:tc>
        <w:tc>
          <w:tcPr>
            <w:tcW w:w="4989" w:type="dxa"/>
          </w:tcPr>
          <w:p w14:paraId="3CE04972" w14:textId="77777777" w:rsidR="00B35845" w:rsidRDefault="00B35845">
            <w:pPr>
              <w:pStyle w:val="ConsPlusNormal"/>
            </w:pPr>
            <w:r>
              <w:t>Газоснабжение</w:t>
            </w:r>
          </w:p>
        </w:tc>
        <w:tc>
          <w:tcPr>
            <w:tcW w:w="1474" w:type="dxa"/>
          </w:tcPr>
          <w:p w14:paraId="036E6725" w14:textId="77777777" w:rsidR="00B35845" w:rsidRDefault="00B35845">
            <w:pPr>
              <w:pStyle w:val="ConsPlusNormal"/>
            </w:pPr>
            <w:r>
              <w:t>31.12.2025</w:t>
            </w:r>
          </w:p>
        </w:tc>
        <w:tc>
          <w:tcPr>
            <w:tcW w:w="1531" w:type="dxa"/>
          </w:tcPr>
          <w:p w14:paraId="3D77A9EB" w14:textId="77777777" w:rsidR="00B35845" w:rsidRDefault="00B35845">
            <w:pPr>
              <w:pStyle w:val="ConsPlusNormal"/>
            </w:pPr>
          </w:p>
        </w:tc>
        <w:tc>
          <w:tcPr>
            <w:tcW w:w="1676" w:type="dxa"/>
          </w:tcPr>
          <w:p w14:paraId="32BE6E0B" w14:textId="77777777" w:rsidR="00B35845" w:rsidRDefault="00B35845">
            <w:pPr>
              <w:pStyle w:val="ConsPlusNormal"/>
            </w:pPr>
          </w:p>
        </w:tc>
      </w:tr>
      <w:tr w:rsidR="00B35845" w14:paraId="4EC8D46C" w14:textId="77777777">
        <w:tc>
          <w:tcPr>
            <w:tcW w:w="624" w:type="dxa"/>
            <w:vMerge/>
          </w:tcPr>
          <w:p w14:paraId="16F42531" w14:textId="77777777" w:rsidR="00B35845" w:rsidRDefault="00B35845">
            <w:pPr>
              <w:pStyle w:val="ConsPlusNormal"/>
            </w:pPr>
          </w:p>
        </w:tc>
        <w:tc>
          <w:tcPr>
            <w:tcW w:w="2041" w:type="dxa"/>
            <w:vMerge/>
          </w:tcPr>
          <w:p w14:paraId="2F43948E" w14:textId="77777777" w:rsidR="00B35845" w:rsidRDefault="00B35845">
            <w:pPr>
              <w:pStyle w:val="ConsPlusNormal"/>
            </w:pPr>
          </w:p>
        </w:tc>
        <w:tc>
          <w:tcPr>
            <w:tcW w:w="4989" w:type="dxa"/>
          </w:tcPr>
          <w:p w14:paraId="4EA6D790" w14:textId="77777777" w:rsidR="00B35845" w:rsidRDefault="00B35845">
            <w:pPr>
              <w:pStyle w:val="ConsPlusNormal"/>
            </w:pPr>
            <w:r>
              <w:t>Водоснабжение</w:t>
            </w:r>
          </w:p>
        </w:tc>
        <w:tc>
          <w:tcPr>
            <w:tcW w:w="1474" w:type="dxa"/>
          </w:tcPr>
          <w:p w14:paraId="71A89031" w14:textId="77777777" w:rsidR="00B35845" w:rsidRDefault="00B35845">
            <w:pPr>
              <w:pStyle w:val="ConsPlusNormal"/>
            </w:pPr>
            <w:r>
              <w:t>31.12.2025</w:t>
            </w:r>
          </w:p>
        </w:tc>
        <w:tc>
          <w:tcPr>
            <w:tcW w:w="1531" w:type="dxa"/>
          </w:tcPr>
          <w:p w14:paraId="6AB0A2AE" w14:textId="77777777" w:rsidR="00B35845" w:rsidRDefault="00B35845">
            <w:pPr>
              <w:pStyle w:val="ConsPlusNormal"/>
            </w:pPr>
          </w:p>
        </w:tc>
        <w:tc>
          <w:tcPr>
            <w:tcW w:w="1676" w:type="dxa"/>
          </w:tcPr>
          <w:p w14:paraId="155DE938" w14:textId="77777777" w:rsidR="00B35845" w:rsidRDefault="00B35845">
            <w:pPr>
              <w:pStyle w:val="ConsPlusNormal"/>
            </w:pPr>
          </w:p>
        </w:tc>
      </w:tr>
      <w:tr w:rsidR="00B35845" w14:paraId="29F63F69" w14:textId="77777777">
        <w:tc>
          <w:tcPr>
            <w:tcW w:w="624" w:type="dxa"/>
            <w:vMerge/>
          </w:tcPr>
          <w:p w14:paraId="098A0D3A" w14:textId="77777777" w:rsidR="00B35845" w:rsidRDefault="00B35845">
            <w:pPr>
              <w:pStyle w:val="ConsPlusNormal"/>
            </w:pPr>
          </w:p>
        </w:tc>
        <w:tc>
          <w:tcPr>
            <w:tcW w:w="2041" w:type="dxa"/>
            <w:vMerge/>
          </w:tcPr>
          <w:p w14:paraId="102A2352" w14:textId="77777777" w:rsidR="00B35845" w:rsidRDefault="00B35845">
            <w:pPr>
              <w:pStyle w:val="ConsPlusNormal"/>
            </w:pPr>
          </w:p>
        </w:tc>
        <w:tc>
          <w:tcPr>
            <w:tcW w:w="4989" w:type="dxa"/>
          </w:tcPr>
          <w:p w14:paraId="3B99AB93" w14:textId="77777777" w:rsidR="00B35845" w:rsidRDefault="00B35845">
            <w:pPr>
              <w:pStyle w:val="ConsPlusNormal"/>
            </w:pPr>
            <w:r>
              <w:t>Водоотведение хозяйственно-бытовое</w:t>
            </w:r>
          </w:p>
        </w:tc>
        <w:tc>
          <w:tcPr>
            <w:tcW w:w="1474" w:type="dxa"/>
          </w:tcPr>
          <w:p w14:paraId="1157F561" w14:textId="77777777" w:rsidR="00B35845" w:rsidRDefault="00B35845">
            <w:pPr>
              <w:pStyle w:val="ConsPlusNormal"/>
            </w:pPr>
            <w:r>
              <w:t>31.12.2025</w:t>
            </w:r>
          </w:p>
        </w:tc>
        <w:tc>
          <w:tcPr>
            <w:tcW w:w="1531" w:type="dxa"/>
          </w:tcPr>
          <w:p w14:paraId="766D4EF2" w14:textId="77777777" w:rsidR="00B35845" w:rsidRDefault="00B35845">
            <w:pPr>
              <w:pStyle w:val="ConsPlusNormal"/>
            </w:pPr>
          </w:p>
        </w:tc>
        <w:tc>
          <w:tcPr>
            <w:tcW w:w="1676" w:type="dxa"/>
          </w:tcPr>
          <w:p w14:paraId="5A7A8968" w14:textId="77777777" w:rsidR="00B35845" w:rsidRDefault="00B35845">
            <w:pPr>
              <w:pStyle w:val="ConsPlusNormal"/>
            </w:pPr>
          </w:p>
        </w:tc>
      </w:tr>
      <w:tr w:rsidR="00B35845" w14:paraId="44B6941E" w14:textId="77777777">
        <w:tc>
          <w:tcPr>
            <w:tcW w:w="624" w:type="dxa"/>
            <w:vMerge/>
          </w:tcPr>
          <w:p w14:paraId="66EB76CF" w14:textId="77777777" w:rsidR="00B35845" w:rsidRDefault="00B35845">
            <w:pPr>
              <w:pStyle w:val="ConsPlusNormal"/>
            </w:pPr>
          </w:p>
        </w:tc>
        <w:tc>
          <w:tcPr>
            <w:tcW w:w="2041" w:type="dxa"/>
            <w:vMerge/>
          </w:tcPr>
          <w:p w14:paraId="7239D0F7" w14:textId="77777777" w:rsidR="00B35845" w:rsidRDefault="00B35845">
            <w:pPr>
              <w:pStyle w:val="ConsPlusNormal"/>
            </w:pPr>
          </w:p>
        </w:tc>
        <w:tc>
          <w:tcPr>
            <w:tcW w:w="4989" w:type="dxa"/>
          </w:tcPr>
          <w:p w14:paraId="2F1297E8" w14:textId="77777777" w:rsidR="00B35845" w:rsidRDefault="00B35845">
            <w:pPr>
              <w:pStyle w:val="ConsPlusNormal"/>
            </w:pPr>
            <w:r>
              <w:t>ЛОС ливневых стоков</w:t>
            </w:r>
          </w:p>
        </w:tc>
        <w:tc>
          <w:tcPr>
            <w:tcW w:w="1474" w:type="dxa"/>
          </w:tcPr>
          <w:p w14:paraId="775A62A4" w14:textId="77777777" w:rsidR="00B35845" w:rsidRDefault="00B35845">
            <w:pPr>
              <w:pStyle w:val="ConsPlusNormal"/>
            </w:pPr>
            <w:r>
              <w:t>31.12.2025</w:t>
            </w:r>
          </w:p>
        </w:tc>
        <w:tc>
          <w:tcPr>
            <w:tcW w:w="1531" w:type="dxa"/>
          </w:tcPr>
          <w:p w14:paraId="618712BB" w14:textId="77777777" w:rsidR="00B35845" w:rsidRDefault="00B35845">
            <w:pPr>
              <w:pStyle w:val="ConsPlusNormal"/>
            </w:pPr>
          </w:p>
        </w:tc>
        <w:tc>
          <w:tcPr>
            <w:tcW w:w="1676" w:type="dxa"/>
          </w:tcPr>
          <w:p w14:paraId="15E6722B" w14:textId="77777777" w:rsidR="00B35845" w:rsidRDefault="00B35845">
            <w:pPr>
              <w:pStyle w:val="ConsPlusNormal"/>
            </w:pPr>
          </w:p>
        </w:tc>
      </w:tr>
      <w:tr w:rsidR="00B35845" w14:paraId="05ACE34F" w14:textId="77777777">
        <w:tc>
          <w:tcPr>
            <w:tcW w:w="624" w:type="dxa"/>
            <w:vMerge/>
          </w:tcPr>
          <w:p w14:paraId="2B5D1B17" w14:textId="77777777" w:rsidR="00B35845" w:rsidRDefault="00B35845">
            <w:pPr>
              <w:pStyle w:val="ConsPlusNormal"/>
            </w:pPr>
          </w:p>
        </w:tc>
        <w:tc>
          <w:tcPr>
            <w:tcW w:w="2041" w:type="dxa"/>
            <w:vMerge/>
          </w:tcPr>
          <w:p w14:paraId="2DE5132E" w14:textId="77777777" w:rsidR="00B35845" w:rsidRDefault="00B35845">
            <w:pPr>
              <w:pStyle w:val="ConsPlusNormal"/>
            </w:pPr>
          </w:p>
        </w:tc>
        <w:tc>
          <w:tcPr>
            <w:tcW w:w="4989" w:type="dxa"/>
          </w:tcPr>
          <w:p w14:paraId="481D8CAC" w14:textId="77777777" w:rsidR="00B35845" w:rsidRDefault="00B35845">
            <w:pPr>
              <w:pStyle w:val="ConsPlusNormal"/>
            </w:pPr>
            <w:r>
              <w:t>Внутриплощадочная сеть К2</w:t>
            </w:r>
          </w:p>
        </w:tc>
        <w:tc>
          <w:tcPr>
            <w:tcW w:w="1474" w:type="dxa"/>
          </w:tcPr>
          <w:p w14:paraId="30AA8ED5" w14:textId="77777777" w:rsidR="00B35845" w:rsidRDefault="00B35845">
            <w:pPr>
              <w:pStyle w:val="ConsPlusNormal"/>
            </w:pPr>
            <w:r>
              <w:t>31.12.2025</w:t>
            </w:r>
          </w:p>
        </w:tc>
        <w:tc>
          <w:tcPr>
            <w:tcW w:w="1531" w:type="dxa"/>
          </w:tcPr>
          <w:p w14:paraId="1A364DE2" w14:textId="77777777" w:rsidR="00B35845" w:rsidRDefault="00B35845">
            <w:pPr>
              <w:pStyle w:val="ConsPlusNormal"/>
            </w:pPr>
          </w:p>
        </w:tc>
        <w:tc>
          <w:tcPr>
            <w:tcW w:w="1676" w:type="dxa"/>
          </w:tcPr>
          <w:p w14:paraId="30569C09" w14:textId="77777777" w:rsidR="00B35845" w:rsidRDefault="00B35845">
            <w:pPr>
              <w:pStyle w:val="ConsPlusNormal"/>
            </w:pPr>
          </w:p>
        </w:tc>
      </w:tr>
      <w:tr w:rsidR="00B35845" w14:paraId="0DAC5C4A" w14:textId="77777777">
        <w:tc>
          <w:tcPr>
            <w:tcW w:w="624" w:type="dxa"/>
            <w:vMerge/>
          </w:tcPr>
          <w:p w14:paraId="5498FF9A" w14:textId="77777777" w:rsidR="00B35845" w:rsidRDefault="00B35845">
            <w:pPr>
              <w:pStyle w:val="ConsPlusNormal"/>
            </w:pPr>
          </w:p>
        </w:tc>
        <w:tc>
          <w:tcPr>
            <w:tcW w:w="2041" w:type="dxa"/>
            <w:vMerge/>
          </w:tcPr>
          <w:p w14:paraId="0C928FBD" w14:textId="77777777" w:rsidR="00B35845" w:rsidRDefault="00B35845">
            <w:pPr>
              <w:pStyle w:val="ConsPlusNormal"/>
            </w:pPr>
          </w:p>
        </w:tc>
        <w:tc>
          <w:tcPr>
            <w:tcW w:w="4989" w:type="dxa"/>
          </w:tcPr>
          <w:p w14:paraId="6DA10280" w14:textId="77777777" w:rsidR="00B35845" w:rsidRDefault="00B35845">
            <w:pPr>
              <w:pStyle w:val="ConsPlusNormal"/>
            </w:pPr>
            <w:r>
              <w:t>Кабельная канализация связи</w:t>
            </w:r>
          </w:p>
        </w:tc>
        <w:tc>
          <w:tcPr>
            <w:tcW w:w="1474" w:type="dxa"/>
          </w:tcPr>
          <w:p w14:paraId="54E9D538" w14:textId="77777777" w:rsidR="00B35845" w:rsidRDefault="00B35845">
            <w:pPr>
              <w:pStyle w:val="ConsPlusNormal"/>
            </w:pPr>
            <w:r>
              <w:t>31.12.2025</w:t>
            </w:r>
          </w:p>
        </w:tc>
        <w:tc>
          <w:tcPr>
            <w:tcW w:w="1531" w:type="dxa"/>
          </w:tcPr>
          <w:p w14:paraId="29A5B4C4" w14:textId="77777777" w:rsidR="00B35845" w:rsidRDefault="00B35845">
            <w:pPr>
              <w:pStyle w:val="ConsPlusNormal"/>
            </w:pPr>
          </w:p>
        </w:tc>
        <w:tc>
          <w:tcPr>
            <w:tcW w:w="1676" w:type="dxa"/>
          </w:tcPr>
          <w:p w14:paraId="55147A80" w14:textId="77777777" w:rsidR="00B35845" w:rsidRDefault="00B35845">
            <w:pPr>
              <w:pStyle w:val="ConsPlusNormal"/>
            </w:pPr>
          </w:p>
        </w:tc>
      </w:tr>
      <w:tr w:rsidR="00B35845" w14:paraId="630BFF9E" w14:textId="77777777">
        <w:tc>
          <w:tcPr>
            <w:tcW w:w="624" w:type="dxa"/>
            <w:vMerge/>
          </w:tcPr>
          <w:p w14:paraId="285D49EB" w14:textId="77777777" w:rsidR="00B35845" w:rsidRDefault="00B35845">
            <w:pPr>
              <w:pStyle w:val="ConsPlusNormal"/>
            </w:pPr>
          </w:p>
        </w:tc>
        <w:tc>
          <w:tcPr>
            <w:tcW w:w="2041" w:type="dxa"/>
            <w:vMerge/>
          </w:tcPr>
          <w:p w14:paraId="1DE97758" w14:textId="77777777" w:rsidR="00B35845" w:rsidRDefault="00B35845">
            <w:pPr>
              <w:pStyle w:val="ConsPlusNormal"/>
            </w:pPr>
          </w:p>
        </w:tc>
        <w:tc>
          <w:tcPr>
            <w:tcW w:w="4989" w:type="dxa"/>
          </w:tcPr>
          <w:p w14:paraId="20941C93" w14:textId="77777777" w:rsidR="00B35845" w:rsidRDefault="00B35845">
            <w:pPr>
              <w:pStyle w:val="ConsPlusNormal"/>
            </w:pPr>
            <w:r>
              <w:t>Дороги и проезды</w:t>
            </w:r>
          </w:p>
        </w:tc>
        <w:tc>
          <w:tcPr>
            <w:tcW w:w="1474" w:type="dxa"/>
          </w:tcPr>
          <w:p w14:paraId="6D18F051" w14:textId="77777777" w:rsidR="00B35845" w:rsidRDefault="00B35845">
            <w:pPr>
              <w:pStyle w:val="ConsPlusNormal"/>
            </w:pPr>
            <w:r>
              <w:t>31.12.2025</w:t>
            </w:r>
          </w:p>
        </w:tc>
        <w:tc>
          <w:tcPr>
            <w:tcW w:w="1531" w:type="dxa"/>
          </w:tcPr>
          <w:p w14:paraId="70C8471D" w14:textId="77777777" w:rsidR="00B35845" w:rsidRDefault="00B35845">
            <w:pPr>
              <w:pStyle w:val="ConsPlusNormal"/>
            </w:pPr>
          </w:p>
        </w:tc>
        <w:tc>
          <w:tcPr>
            <w:tcW w:w="1676" w:type="dxa"/>
          </w:tcPr>
          <w:p w14:paraId="4E5D0EC2" w14:textId="77777777" w:rsidR="00B35845" w:rsidRDefault="00B35845">
            <w:pPr>
              <w:pStyle w:val="ConsPlusNormal"/>
            </w:pPr>
          </w:p>
        </w:tc>
      </w:tr>
    </w:tbl>
    <w:p w14:paraId="5E5A33C0" w14:textId="77777777" w:rsidR="00B35845" w:rsidRDefault="00B35845">
      <w:pPr>
        <w:pStyle w:val="ConsPlusNormal"/>
        <w:sectPr w:rsidR="00B35845">
          <w:pgSz w:w="16838" w:h="11905" w:orient="landscape"/>
          <w:pgMar w:top="1701" w:right="1134" w:bottom="850" w:left="1134" w:header="0" w:footer="0" w:gutter="0"/>
          <w:cols w:space="720"/>
          <w:titlePg/>
        </w:sectPr>
      </w:pPr>
    </w:p>
    <w:p w14:paraId="45804768" w14:textId="77777777" w:rsidR="00B35845" w:rsidRDefault="00B35845">
      <w:pPr>
        <w:pStyle w:val="ConsPlusNormal"/>
        <w:jc w:val="both"/>
      </w:pPr>
    </w:p>
    <w:p w14:paraId="654047E1" w14:textId="77777777" w:rsidR="00B35845" w:rsidRDefault="00B35845">
      <w:pPr>
        <w:pStyle w:val="ConsPlusNonformat"/>
        <w:jc w:val="both"/>
      </w:pPr>
      <w:r>
        <w:t>--------------------------------</w:t>
      </w:r>
    </w:p>
    <w:p w14:paraId="6E12808A" w14:textId="77777777" w:rsidR="00B35845" w:rsidRDefault="00B35845">
      <w:pPr>
        <w:pStyle w:val="ConsPlusNonformat"/>
        <w:jc w:val="both"/>
      </w:pPr>
      <w:r>
        <w:t>*Указывается  процент  строительной готовности объекта с указанием краткого</w:t>
      </w:r>
    </w:p>
    <w:p w14:paraId="56DA2D5C" w14:textId="77777777" w:rsidR="00B35845" w:rsidRDefault="00B35845">
      <w:pPr>
        <w:pStyle w:val="ConsPlusNonformat"/>
        <w:jc w:val="both"/>
      </w:pPr>
      <w:r>
        <w:t>описания работ, услуг, заключенных контрактов.</w:t>
      </w:r>
    </w:p>
    <w:p w14:paraId="0B0B0CC0" w14:textId="77777777" w:rsidR="00B35845" w:rsidRDefault="00B35845">
      <w:pPr>
        <w:pStyle w:val="ConsPlusNonformat"/>
        <w:jc w:val="both"/>
      </w:pPr>
    </w:p>
    <w:p w14:paraId="41F4CB8F" w14:textId="77777777" w:rsidR="00B35845" w:rsidRDefault="00B35845">
      <w:pPr>
        <w:pStyle w:val="ConsPlusNonformat"/>
        <w:jc w:val="both"/>
      </w:pPr>
      <w:r>
        <w:t xml:space="preserve">    Приложение:     документы,     подтверждающие     проведение/выполнение</w:t>
      </w:r>
    </w:p>
    <w:p w14:paraId="6732146C" w14:textId="77777777" w:rsidR="00B35845" w:rsidRDefault="00B35845">
      <w:pPr>
        <w:pStyle w:val="ConsPlusNonformat"/>
        <w:jc w:val="both"/>
      </w:pPr>
      <w:r>
        <w:t>мероприятий, представлены в формате pdf (word, excel) на __листах в 1 экз.</w:t>
      </w:r>
    </w:p>
    <w:p w14:paraId="07466D85" w14:textId="77777777" w:rsidR="00B35845" w:rsidRDefault="00B35845">
      <w:pPr>
        <w:pStyle w:val="ConsPlusNonformat"/>
        <w:jc w:val="both"/>
      </w:pPr>
    </w:p>
    <w:p w14:paraId="33E44B94" w14:textId="77777777" w:rsidR="00B35845" w:rsidRDefault="00B35845">
      <w:pPr>
        <w:pStyle w:val="ConsPlusNonformat"/>
        <w:jc w:val="both"/>
      </w:pPr>
      <w:r>
        <w:t xml:space="preserve">    Заместитель министра инвестиций, промышленности</w:t>
      </w:r>
    </w:p>
    <w:p w14:paraId="58343273" w14:textId="77777777" w:rsidR="00B35845" w:rsidRDefault="00B35845">
      <w:pPr>
        <w:pStyle w:val="ConsPlusNonformat"/>
        <w:jc w:val="both"/>
      </w:pPr>
      <w:r>
        <w:t>и науки Московской области ____________________________/______________/</w:t>
      </w:r>
    </w:p>
    <w:p w14:paraId="65803CC4" w14:textId="77777777" w:rsidR="00B35845" w:rsidRDefault="00B35845">
      <w:pPr>
        <w:pStyle w:val="ConsPlusNonformat"/>
        <w:jc w:val="both"/>
      </w:pPr>
    </w:p>
    <w:p w14:paraId="03A826FD" w14:textId="77777777" w:rsidR="00B35845" w:rsidRDefault="00B35845">
      <w:pPr>
        <w:pStyle w:val="ConsPlusNonformat"/>
        <w:jc w:val="both"/>
      </w:pPr>
      <w:r>
        <w:t xml:space="preserve">    Исполнитель ___________________/______________/</w:t>
      </w:r>
    </w:p>
    <w:p w14:paraId="64EC6E15" w14:textId="77777777" w:rsidR="00B35845" w:rsidRDefault="00B35845">
      <w:pPr>
        <w:pStyle w:val="ConsPlusNonformat"/>
        <w:jc w:val="both"/>
      </w:pPr>
      <w:r>
        <w:t xml:space="preserve">    "__" _______________ 20___ года</w:t>
      </w:r>
    </w:p>
    <w:p w14:paraId="5D4801FB" w14:textId="77777777" w:rsidR="00B35845" w:rsidRDefault="00B35845">
      <w:pPr>
        <w:pStyle w:val="ConsPlusNormal"/>
        <w:jc w:val="both"/>
      </w:pPr>
    </w:p>
    <w:p w14:paraId="2E80D8AB" w14:textId="77777777" w:rsidR="00B35845" w:rsidRDefault="00B35845">
      <w:pPr>
        <w:pStyle w:val="ConsPlusTitle"/>
        <w:jc w:val="center"/>
        <w:outlineLvl w:val="3"/>
      </w:pPr>
      <w:r>
        <w:t>5.3.3. Порядок предоставления субсидии из бюджета Московской</w:t>
      </w:r>
    </w:p>
    <w:p w14:paraId="2004F3D6" w14:textId="77777777" w:rsidR="00B35845" w:rsidRDefault="00B35845">
      <w:pPr>
        <w:pStyle w:val="ConsPlusTitle"/>
        <w:jc w:val="center"/>
      </w:pPr>
      <w:r>
        <w:t>области акционерному обществу "Особая экономическая зона</w:t>
      </w:r>
    </w:p>
    <w:p w14:paraId="790B18CD" w14:textId="77777777" w:rsidR="00B35845" w:rsidRDefault="00B35845">
      <w:pPr>
        <w:pStyle w:val="ConsPlusTitle"/>
        <w:jc w:val="center"/>
      </w:pPr>
      <w:r>
        <w:t>технико-внедренческого типа Дубна" в рамках реализации</w:t>
      </w:r>
    </w:p>
    <w:p w14:paraId="39C37C4A" w14:textId="77777777" w:rsidR="00B35845" w:rsidRDefault="00B35845">
      <w:pPr>
        <w:pStyle w:val="ConsPlusTitle"/>
        <w:jc w:val="center"/>
      </w:pPr>
      <w:r>
        <w:t>мероприятия 02.04 "Финансовое обеспечение затрат юридических</w:t>
      </w:r>
    </w:p>
    <w:p w14:paraId="1B83FAA0" w14:textId="77777777" w:rsidR="00B35845" w:rsidRDefault="00B35845">
      <w:pPr>
        <w:pStyle w:val="ConsPlusTitle"/>
        <w:jc w:val="center"/>
      </w:pPr>
      <w:r>
        <w:t>лиц, 100 процентов акций (долей) которых принадлежат</w:t>
      </w:r>
    </w:p>
    <w:p w14:paraId="31329A80" w14:textId="77777777" w:rsidR="00B35845" w:rsidRDefault="00B35845">
      <w:pPr>
        <w:pStyle w:val="ConsPlusTitle"/>
        <w:jc w:val="center"/>
      </w:pPr>
      <w:r>
        <w:t>Московской области, на осуществление капитальных вложений</w:t>
      </w:r>
    </w:p>
    <w:p w14:paraId="7D5DFA30" w14:textId="77777777" w:rsidR="00B35845" w:rsidRDefault="00B35845">
      <w:pPr>
        <w:pStyle w:val="ConsPlusTitle"/>
        <w:jc w:val="center"/>
      </w:pPr>
      <w:r>
        <w:t>в объекты капитального строительства особых экономических</w:t>
      </w:r>
    </w:p>
    <w:p w14:paraId="1953ED8A" w14:textId="77777777" w:rsidR="00B35845" w:rsidRDefault="00B35845">
      <w:pPr>
        <w:pStyle w:val="ConsPlusTitle"/>
        <w:jc w:val="center"/>
      </w:pPr>
      <w:r>
        <w:t>зон, находящиеся в собственности указанных юридических лиц,</w:t>
      </w:r>
    </w:p>
    <w:p w14:paraId="43CC8267" w14:textId="77777777" w:rsidR="00B35845" w:rsidRDefault="00B35845">
      <w:pPr>
        <w:pStyle w:val="ConsPlusTitle"/>
        <w:jc w:val="center"/>
      </w:pPr>
      <w:r>
        <w:t>и (или) приобретение ими объектов недвижимого имущества</w:t>
      </w:r>
    </w:p>
    <w:p w14:paraId="17B376E6" w14:textId="77777777" w:rsidR="00B35845" w:rsidRDefault="00B35845">
      <w:pPr>
        <w:pStyle w:val="ConsPlusTitle"/>
        <w:jc w:val="center"/>
      </w:pPr>
      <w:r>
        <w:t>с последующим увеличением уставных капиталов таких</w:t>
      </w:r>
    </w:p>
    <w:p w14:paraId="5AE501FC" w14:textId="77777777" w:rsidR="00B35845" w:rsidRDefault="00B35845">
      <w:pPr>
        <w:pStyle w:val="ConsPlusTitle"/>
        <w:jc w:val="center"/>
      </w:pPr>
      <w:r>
        <w:t>юридических лиц" Подпрограммы 1 государственной программы</w:t>
      </w:r>
    </w:p>
    <w:p w14:paraId="1E8A15BD" w14:textId="77777777" w:rsidR="00B35845" w:rsidRDefault="00B35845">
      <w:pPr>
        <w:pStyle w:val="ConsPlusNormal"/>
        <w:jc w:val="both"/>
      </w:pPr>
    </w:p>
    <w:p w14:paraId="3270AA6F" w14:textId="77777777" w:rsidR="00B35845" w:rsidRDefault="00B35845">
      <w:pPr>
        <w:pStyle w:val="ConsPlusTitle"/>
        <w:jc w:val="center"/>
        <w:outlineLvl w:val="4"/>
      </w:pPr>
      <w:r>
        <w:t>I. Общие положения</w:t>
      </w:r>
    </w:p>
    <w:p w14:paraId="274735B3" w14:textId="77777777" w:rsidR="00B35845" w:rsidRDefault="00B35845">
      <w:pPr>
        <w:pStyle w:val="ConsPlusNormal"/>
        <w:jc w:val="both"/>
      </w:pPr>
    </w:p>
    <w:p w14:paraId="71E3D18A" w14:textId="77777777" w:rsidR="00B35845" w:rsidRDefault="00B35845">
      <w:pPr>
        <w:pStyle w:val="ConsPlusNormal"/>
        <w:ind w:firstLine="540"/>
        <w:jc w:val="both"/>
      </w:pPr>
      <w:r>
        <w:t xml:space="preserve">1. Настоящий порядок устанавливает правила предоставления субсидии из бюджета Московской области акционерному обществу "Особая экономическая зона технико-внедренческого типа "Дубна" (далее - АО "ОЭЗ ТВТ "Дубна"), предусмотренной </w:t>
      </w:r>
      <w:hyperlink r:id="rId87">
        <w:r>
          <w:rPr>
            <w:color w:val="0000FF"/>
          </w:rPr>
          <w:t>пунктом 8 статьи 78</w:t>
        </w:r>
      </w:hyperlink>
      <w:r>
        <w:t xml:space="preserve"> Бюджетного кодекса Российской Федерации, в соответствии с мероприятием 02.04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особых экономических зон,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Подпрограммы 1 государственной программы (далее - Порядок, Субсидия, мероприятие 02.04), а также требования к соглашению о предоставлении Субсидии, срокам и условиям ее предоставления.</w:t>
      </w:r>
    </w:p>
    <w:p w14:paraId="4BEAA034" w14:textId="77777777" w:rsidR="00B35845" w:rsidRDefault="00B35845">
      <w:pPr>
        <w:pStyle w:val="ConsPlusNormal"/>
        <w:spacing w:before="220"/>
        <w:ind w:firstLine="540"/>
        <w:jc w:val="both"/>
      </w:pPr>
      <w:r>
        <w:t xml:space="preserve">2. Целью предоставления Субсидии является строительство, реконструкция, в том числе с элементами реставрации, техническое перевооружение объектов капитального строительства, находящихся в собственности АО "ОЭЗ ТВТ "Дубна", и (или) приобретение АО "ОЭЗ ТВТ "Дубна" объектов недвижимого имущества с последующим увеличением уставного капитала АО "ОЭЗ ТВТ "Дубна" в соответствии с </w:t>
      </w:r>
      <w:hyperlink w:anchor="P3333">
        <w:r>
          <w:rPr>
            <w:color w:val="0000FF"/>
          </w:rPr>
          <w:t>таблицей 1</w:t>
        </w:r>
      </w:hyperlink>
      <w:r>
        <w:t xml:space="preserve"> к настоящему Порядку.</w:t>
      </w:r>
    </w:p>
    <w:p w14:paraId="0310DB83" w14:textId="77777777" w:rsidR="00B35845" w:rsidRDefault="00B35845">
      <w:pPr>
        <w:pStyle w:val="ConsPlusNormal"/>
        <w:spacing w:before="220"/>
        <w:ind w:firstLine="540"/>
        <w:jc w:val="both"/>
      </w:pPr>
      <w:r>
        <w:t>3. Субсидия предоставляется АО "ОЭЗ ТВТ "Дубна" в пределах бюджетных ассигнований, предусмотренных на реализацию мероприятия 02.04 законом Московской области о бюджете Московской области на соответствующий финансовый год и плановый период, в соответствии со сводной бюджетной росписью бюджета Московской области и утвержденными лимитами бюджетных обязательств.</w:t>
      </w:r>
    </w:p>
    <w:p w14:paraId="38C1E44B" w14:textId="77777777" w:rsidR="00B35845" w:rsidRDefault="00B35845">
      <w:pPr>
        <w:pStyle w:val="ConsPlusNormal"/>
        <w:spacing w:before="220"/>
        <w:ind w:firstLine="540"/>
        <w:jc w:val="both"/>
      </w:pPr>
      <w:r>
        <w:t>4. Главным распорядителем бюджетных средств по предоставлению Субсидии является Мининвест Московской области.</w:t>
      </w:r>
    </w:p>
    <w:p w14:paraId="015FD177" w14:textId="77777777" w:rsidR="00B35845" w:rsidRDefault="00B35845">
      <w:pPr>
        <w:pStyle w:val="ConsPlusNormal"/>
        <w:spacing w:before="220"/>
        <w:ind w:firstLine="540"/>
        <w:jc w:val="both"/>
      </w:pPr>
      <w:r>
        <w:t xml:space="preserve">5. Настоящий Порядок разработан в соответствии со следующими нормативными правовыми </w:t>
      </w:r>
      <w:r>
        <w:lastRenderedPageBreak/>
        <w:t>актами:</w:t>
      </w:r>
    </w:p>
    <w:p w14:paraId="53F37FE5" w14:textId="77777777" w:rsidR="00B35845" w:rsidRDefault="00B35845">
      <w:pPr>
        <w:pStyle w:val="ConsPlusNormal"/>
        <w:spacing w:before="220"/>
        <w:ind w:firstLine="540"/>
        <w:jc w:val="both"/>
      </w:pPr>
      <w:r>
        <w:t xml:space="preserve">Бюджетный </w:t>
      </w:r>
      <w:hyperlink r:id="rId88">
        <w:r>
          <w:rPr>
            <w:color w:val="0000FF"/>
          </w:rPr>
          <w:t>кодекс</w:t>
        </w:r>
      </w:hyperlink>
      <w:r>
        <w:t xml:space="preserve"> Российской Федерации;</w:t>
      </w:r>
    </w:p>
    <w:p w14:paraId="3F7E60D7" w14:textId="77777777" w:rsidR="00B35845" w:rsidRDefault="00B35845">
      <w:pPr>
        <w:pStyle w:val="ConsPlusNormal"/>
        <w:spacing w:before="220"/>
        <w:ind w:firstLine="540"/>
        <w:jc w:val="both"/>
      </w:pPr>
      <w:hyperlink r:id="rId89">
        <w:r>
          <w:rPr>
            <w:color w:val="0000FF"/>
          </w:rPr>
          <w:t>постановление</w:t>
        </w:r>
      </w:hyperlink>
      <w:r>
        <w:t xml:space="preserve"> Правительства Московской области от 19.08.2022 N 881/27 "Об утверждении Порядка разработки и реализации государственных программ Московской области";</w:t>
      </w:r>
    </w:p>
    <w:p w14:paraId="6E55E594" w14:textId="77777777" w:rsidR="00B35845" w:rsidRDefault="00B35845">
      <w:pPr>
        <w:pStyle w:val="ConsPlusNormal"/>
        <w:spacing w:before="220"/>
        <w:ind w:firstLine="540"/>
        <w:jc w:val="both"/>
      </w:pPr>
      <w:hyperlink r:id="rId90">
        <w:r>
          <w:rPr>
            <w:color w:val="0000FF"/>
          </w:rPr>
          <w:t>постановление</w:t>
        </w:r>
      </w:hyperlink>
      <w:r>
        <w:t xml:space="preserve"> Правительства Московской области от 10.07.2018 N 438/24 "Об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Московской области),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о внесении изменения в Порядок разработки и реализации государственных программ Московской области".</w:t>
      </w:r>
    </w:p>
    <w:p w14:paraId="705557EC" w14:textId="77777777" w:rsidR="00B35845" w:rsidRDefault="00B35845">
      <w:pPr>
        <w:pStyle w:val="ConsPlusNormal"/>
        <w:jc w:val="both"/>
      </w:pPr>
    </w:p>
    <w:p w14:paraId="151AEE00" w14:textId="77777777" w:rsidR="00B35845" w:rsidRDefault="00B35845">
      <w:pPr>
        <w:pStyle w:val="ConsPlusTitle"/>
        <w:jc w:val="center"/>
        <w:outlineLvl w:val="4"/>
      </w:pPr>
      <w:r>
        <w:t>II. Условия и порядок предоставления Субсидии</w:t>
      </w:r>
    </w:p>
    <w:p w14:paraId="452933D1" w14:textId="77777777" w:rsidR="00B35845" w:rsidRDefault="00B35845">
      <w:pPr>
        <w:pStyle w:val="ConsPlusNormal"/>
        <w:jc w:val="both"/>
      </w:pPr>
    </w:p>
    <w:p w14:paraId="58B5AD25" w14:textId="77777777" w:rsidR="00B35845" w:rsidRDefault="00B35845">
      <w:pPr>
        <w:pStyle w:val="ConsPlusNormal"/>
        <w:ind w:firstLine="540"/>
        <w:jc w:val="both"/>
      </w:pPr>
      <w:r>
        <w:t>6. Условия, которым должно соответствовать АО "ОЭЗ ТВТ "Дубна" на 1-е число месяца, предшествующего месяцу, в котором планируется заключение соглашения о предоставлении Субсидии:</w:t>
      </w:r>
    </w:p>
    <w:p w14:paraId="4CC04493" w14:textId="77777777" w:rsidR="00B35845" w:rsidRDefault="00B35845">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71396F8" w14:textId="77777777" w:rsidR="00B35845" w:rsidRDefault="00B35845">
      <w:pPr>
        <w:pStyle w:val="ConsPlusNormal"/>
        <w:spacing w:before="220"/>
        <w:ind w:firstLine="540"/>
        <w:jc w:val="both"/>
      </w:pPr>
      <w:bookmarkStart w:id="43" w:name="P3271"/>
      <w:bookmarkEnd w:id="43"/>
      <w: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Московской областью;</w:t>
      </w:r>
    </w:p>
    <w:p w14:paraId="15935A39" w14:textId="77777777" w:rsidR="00B35845" w:rsidRDefault="00B35845">
      <w:pPr>
        <w:pStyle w:val="ConsPlusNormal"/>
        <w:spacing w:before="220"/>
        <w:ind w:firstLine="540"/>
        <w:jc w:val="both"/>
      </w:pPr>
      <w:r>
        <w:t>3) отсутствие процесса реорганизации (за исключением реорганизации в форме присоединения к АО "ОЭЗ ТВТ "Дубна" другого юридического лица), ликвидации, введения в отношении АО "ОЭЗ ТВТ "Дубна" процедуры банкротства, приостановления его деятельности в порядке, предусмотренном законодательством Российской Федерации.</w:t>
      </w:r>
    </w:p>
    <w:p w14:paraId="50F9040A" w14:textId="77777777" w:rsidR="00B35845" w:rsidRDefault="00B35845">
      <w:pPr>
        <w:pStyle w:val="ConsPlusNormal"/>
        <w:spacing w:before="220"/>
        <w:ind w:firstLine="540"/>
        <w:jc w:val="both"/>
      </w:pPr>
      <w:bookmarkStart w:id="44" w:name="P3273"/>
      <w:bookmarkEnd w:id="44"/>
      <w:r>
        <w:t>7. Для заключения соглашения о предоставлении Субсидии АО "ОЭЗ ТВТ "Дубна" представляет в Мининвест Московской области следующие документы:</w:t>
      </w:r>
    </w:p>
    <w:p w14:paraId="7C1CCA79" w14:textId="77777777" w:rsidR="00B35845" w:rsidRDefault="00B35845">
      <w:pPr>
        <w:pStyle w:val="ConsPlusNormal"/>
        <w:spacing w:before="220"/>
        <w:ind w:firstLine="540"/>
        <w:jc w:val="both"/>
      </w:pPr>
      <w:r>
        <w:t>1) справка налогового органа, подтверждающая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79071CD" w14:textId="77777777" w:rsidR="00B35845" w:rsidRDefault="00B35845">
      <w:pPr>
        <w:pStyle w:val="ConsPlusNormal"/>
        <w:spacing w:before="220"/>
        <w:ind w:firstLine="540"/>
        <w:jc w:val="both"/>
      </w:pPr>
      <w:r>
        <w:t>2) выписка из ЕГРЮЛ, содержащая сведения о юридическом лице (в случае непредставления АО "ОЭЗ ТВТ "Дубна" такого документа Мининвест Московской области запрашивает его самостоятельно в рамках межведомственного информационного взаимодействия);</w:t>
      </w:r>
    </w:p>
    <w:p w14:paraId="7B6AAA66" w14:textId="77777777" w:rsidR="00B35845" w:rsidRDefault="00B35845">
      <w:pPr>
        <w:pStyle w:val="ConsPlusNormal"/>
        <w:spacing w:before="220"/>
        <w:ind w:firstLine="540"/>
        <w:jc w:val="both"/>
      </w:pPr>
      <w:r>
        <w:t xml:space="preserve">3) справка, подписанная руководителем АО "ОЭЗ ТВТ "Дубна" (иным уполномоченным лицом), подтверждающая соответствие АО "ОЭЗ ТВТ "Дубна" условию, предусмотренному </w:t>
      </w:r>
      <w:hyperlink w:anchor="P3271">
        <w:r>
          <w:rPr>
            <w:color w:val="0000FF"/>
          </w:rPr>
          <w:t>подпунктом 2 пункта 6</w:t>
        </w:r>
      </w:hyperlink>
      <w:r>
        <w:t xml:space="preserve"> настоящего Порядка;</w:t>
      </w:r>
    </w:p>
    <w:p w14:paraId="4617FEAB" w14:textId="77777777" w:rsidR="00B35845" w:rsidRDefault="00B35845">
      <w:pPr>
        <w:pStyle w:val="ConsPlusNormal"/>
        <w:spacing w:before="220"/>
        <w:ind w:firstLine="540"/>
        <w:jc w:val="both"/>
      </w:pPr>
      <w:r>
        <w:t xml:space="preserve">4) гарантийное письмо, подписанное руководителем АО "ОЭЗ ТВТ "Дубна", содержащее обязательство АО "ОЭЗ ТВТ "Дубна" представить заключение государственной экспертизы о </w:t>
      </w:r>
      <w:r>
        <w:lastRenderedPageBreak/>
        <w:t>достоверности определения сметной стоимости объекта капитального строительства в течение 10 рабочих дней со дня получения АО "ОЭЗ ТВТ "Дубна" указанного заключения.</w:t>
      </w:r>
    </w:p>
    <w:p w14:paraId="2191CA74" w14:textId="77777777" w:rsidR="00B35845" w:rsidRDefault="00B35845">
      <w:pPr>
        <w:pStyle w:val="ConsPlusNormal"/>
        <w:spacing w:before="220"/>
        <w:ind w:firstLine="540"/>
        <w:jc w:val="both"/>
      </w:pPr>
      <w:bookmarkStart w:id="45" w:name="P3278"/>
      <w:bookmarkEnd w:id="45"/>
      <w:r>
        <w:t xml:space="preserve">8. Мининвест Московской области в течение 10 рабочих дней со дня получения от АО "ОЭЗ ТВТ "Дубна" документов, указанных в </w:t>
      </w:r>
      <w:hyperlink w:anchor="P3273">
        <w:r>
          <w:rPr>
            <w:color w:val="0000FF"/>
          </w:rPr>
          <w:t>пункте 7</w:t>
        </w:r>
      </w:hyperlink>
      <w:r>
        <w:t xml:space="preserve"> настоящего Порядка, рассматривает их и принимает решение о заключении с АО "ОЭЗ ТВТ "Дубна" соглашения о предоставлении Субсидии (далее - Соглашение) либо направляет АО "ОЭЗ ТВТ "Дубна" информацию об отказе в заключении Соглашения с указанием причин отказа.</w:t>
      </w:r>
    </w:p>
    <w:p w14:paraId="71107FEE" w14:textId="77777777" w:rsidR="00B35845" w:rsidRDefault="00B35845">
      <w:pPr>
        <w:pStyle w:val="ConsPlusNormal"/>
        <w:spacing w:before="220"/>
        <w:ind w:firstLine="540"/>
        <w:jc w:val="both"/>
      </w:pPr>
      <w:r>
        <w:t>9. Основаниями для отказа АО "ОЭЗ ТВТ "Дубна" в предоставлении Субсидии являются:</w:t>
      </w:r>
    </w:p>
    <w:p w14:paraId="2108CBB8" w14:textId="77777777" w:rsidR="00B35845" w:rsidRDefault="00B35845">
      <w:pPr>
        <w:pStyle w:val="ConsPlusNormal"/>
        <w:spacing w:before="220"/>
        <w:ind w:firstLine="540"/>
        <w:jc w:val="both"/>
      </w:pPr>
      <w:r>
        <w:t xml:space="preserve">1) непредставление (представление не в полном объеме) АО "ОЭЗ ТВТ "Дубна" документов, определенных </w:t>
      </w:r>
      <w:hyperlink w:anchor="P3273">
        <w:r>
          <w:rPr>
            <w:color w:val="0000FF"/>
          </w:rPr>
          <w:t>пунктом 7</w:t>
        </w:r>
      </w:hyperlink>
      <w:r>
        <w:t xml:space="preserve"> настоящего Порядка;</w:t>
      </w:r>
    </w:p>
    <w:p w14:paraId="697C07DD" w14:textId="77777777" w:rsidR="00B35845" w:rsidRDefault="00B35845">
      <w:pPr>
        <w:pStyle w:val="ConsPlusNormal"/>
        <w:spacing w:before="220"/>
        <w:ind w:firstLine="540"/>
        <w:jc w:val="both"/>
      </w:pPr>
      <w:r>
        <w:t>2) недостоверность информации, содержащейся в представленных АО "ОЭЗ ТВТ "Дубна" документах;</w:t>
      </w:r>
    </w:p>
    <w:p w14:paraId="5646A810" w14:textId="77777777" w:rsidR="00B35845" w:rsidRDefault="00B35845">
      <w:pPr>
        <w:pStyle w:val="ConsPlusNormal"/>
        <w:spacing w:before="220"/>
        <w:ind w:firstLine="540"/>
        <w:jc w:val="both"/>
      </w:pPr>
      <w:r>
        <w:t>3) отсутствие в соответствии с бюджетным законодательством Российской Федерации оснований для заключения с АО "ОЭЗ ТВТ "Дубна" соглашения о предоставлении Субсидии.</w:t>
      </w:r>
    </w:p>
    <w:p w14:paraId="6FAA5489" w14:textId="77777777" w:rsidR="00B35845" w:rsidRDefault="00B35845">
      <w:pPr>
        <w:pStyle w:val="ConsPlusNormal"/>
        <w:spacing w:before="220"/>
        <w:ind w:firstLine="540"/>
        <w:jc w:val="both"/>
      </w:pPr>
      <w:r>
        <w:t xml:space="preserve">10. Соглашение заключается в течение 30 календарных дней с даты принятия Мининвестом Московской области решения о заключении Соглашения в соответствии с </w:t>
      </w:r>
      <w:hyperlink w:anchor="P3278">
        <w:r>
          <w:rPr>
            <w:color w:val="0000FF"/>
          </w:rPr>
          <w:t>пунктом 8</w:t>
        </w:r>
      </w:hyperlink>
      <w:r>
        <w:t xml:space="preserve"> настоящего Порядка и должно содержать:</w:t>
      </w:r>
    </w:p>
    <w:p w14:paraId="747A0D18" w14:textId="77777777" w:rsidR="00B35845" w:rsidRDefault="00B35845">
      <w:pPr>
        <w:pStyle w:val="ConsPlusNormal"/>
        <w:spacing w:before="220"/>
        <w:ind w:firstLine="540"/>
        <w:jc w:val="both"/>
      </w:pPr>
      <w:r>
        <w:t xml:space="preserve">1) целевое назначение и значения результатов предоставления Субсидии, включая в отношении каждого объекта капитального строительства и (или) объектов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(предельную) стоимость) и (или) стоимость приобретения, соответствующие решению о предоставлении Субсидии,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который в соответствующем финансовом году и плановом периоде соответствует объему бюджетных ассигнований на предоставление Субсидии согласно </w:t>
      </w:r>
      <w:hyperlink w:anchor="P3333">
        <w:r>
          <w:rPr>
            <w:color w:val="0000FF"/>
          </w:rPr>
          <w:t>таблице 1</w:t>
        </w:r>
      </w:hyperlink>
      <w:r>
        <w:t xml:space="preserve"> к настоящему Порядку;</w:t>
      </w:r>
    </w:p>
    <w:p w14:paraId="09553F58" w14:textId="77777777" w:rsidR="00B35845" w:rsidRDefault="00B35845">
      <w:pPr>
        <w:pStyle w:val="ConsPlusNormal"/>
        <w:spacing w:before="220"/>
        <w:ind w:firstLine="540"/>
        <w:jc w:val="both"/>
      </w:pPr>
      <w:r>
        <w:t>2) значения показателей результативности предоставления Субсидии, а также условие об их достижении АО "ОЭЗ ТВТ "Дубна";</w:t>
      </w:r>
    </w:p>
    <w:p w14:paraId="266BBC8E" w14:textId="77777777" w:rsidR="00B35845" w:rsidRDefault="00B35845">
      <w:pPr>
        <w:pStyle w:val="ConsPlusNormal"/>
        <w:spacing w:before="220"/>
        <w:ind w:firstLine="540"/>
        <w:jc w:val="both"/>
      </w:pPr>
      <w:r>
        <w:t>3) положения, устанавливающие права и обязанности сторон Соглашения и порядок взаимодействия сторон при его реализации;</w:t>
      </w:r>
    </w:p>
    <w:p w14:paraId="0E2D6629" w14:textId="77777777" w:rsidR="00B35845" w:rsidRDefault="00B35845">
      <w:pPr>
        <w:pStyle w:val="ConsPlusNormal"/>
        <w:spacing w:before="220"/>
        <w:ind w:firstLine="540"/>
        <w:jc w:val="both"/>
      </w:pPr>
      <w:r>
        <w:t xml:space="preserve">4) обязанность АО "ОЭЗ ТВТ "Дубна" осуществлять закупки за счет средств Субсидии в порядке, установленном Федеральным </w:t>
      </w:r>
      <w:hyperlink r:id="rId9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7EB4ECD0" w14:textId="77777777" w:rsidR="00B35845" w:rsidRDefault="00B35845">
      <w:pPr>
        <w:pStyle w:val="ConsPlusNormal"/>
        <w:spacing w:before="220"/>
        <w:ind w:firstLine="540"/>
        <w:jc w:val="both"/>
      </w:pPr>
      <w:r>
        <w:t>5) обязанность АО "ОЭЗ ТВТ "Дубна" обеспечить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находящихся в его собственности, и (или) приобретение им объектов недвижимого имущества в размере, предусмотренном решением о предоставлении Субсидии и Соглашением;</w:t>
      </w:r>
    </w:p>
    <w:p w14:paraId="7DEDD10F" w14:textId="77777777" w:rsidR="00B35845" w:rsidRDefault="00B35845">
      <w:pPr>
        <w:pStyle w:val="ConsPlusNormal"/>
        <w:spacing w:before="220"/>
        <w:ind w:firstLine="540"/>
        <w:jc w:val="both"/>
      </w:pPr>
      <w:r>
        <w:t>6) положения о запрете:</w:t>
      </w:r>
    </w:p>
    <w:p w14:paraId="277A2310" w14:textId="77777777" w:rsidR="00B35845" w:rsidRDefault="00B35845">
      <w:pPr>
        <w:pStyle w:val="ConsPlusNormal"/>
        <w:spacing w:before="220"/>
        <w:ind w:firstLine="540"/>
        <w:jc w:val="both"/>
      </w:pPr>
      <w:r>
        <w:t xml:space="preserve">на приобретение АО "ОЭЗ ТВТ "Дубна"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lastRenderedPageBreak/>
        <w:t>сырья и комплектующих изделий, а также иных операций, связанных с достижением целей предоставления Субсидии и определенных решением о предоставлении Субсидии;</w:t>
      </w:r>
    </w:p>
    <w:p w14:paraId="139FE4F9" w14:textId="77777777" w:rsidR="00B35845" w:rsidRDefault="00B35845">
      <w:pPr>
        <w:pStyle w:val="ConsPlusNormal"/>
        <w:spacing w:before="220"/>
        <w:ind w:firstLine="540"/>
        <w:jc w:val="both"/>
      </w:pPr>
      <w:r>
        <w:t>на перечисление АО "ОЭЗ ТВТ "Дубна"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w:t>
      </w:r>
    </w:p>
    <w:p w14:paraId="781FD4DC" w14:textId="77777777" w:rsidR="00B35845" w:rsidRDefault="00B35845">
      <w:pPr>
        <w:pStyle w:val="ConsPlusNormal"/>
        <w:spacing w:before="220"/>
        <w:ind w:firstLine="540"/>
        <w:jc w:val="both"/>
      </w:pPr>
      <w:r>
        <w:t xml:space="preserve">7) положение о возврате АО "ОЭЗ ТВТ "Дубна" в бюджет Московской области остатка Субсидии, не использованного в отчетном финансовом году, если Мининвестом Московской области не принято в соответствии с </w:t>
      </w:r>
      <w:hyperlink w:anchor="P3304">
        <w:r>
          <w:rPr>
            <w:color w:val="0000FF"/>
          </w:rPr>
          <w:t>пунктом 13</w:t>
        </w:r>
      </w:hyperlink>
      <w:r>
        <w:t xml:space="preserve"> настоящего Порядка решение об использовании этих средств на цели предоставления Субсидии в соответствующем финансовом году (далее - решение об использовании остатка Субсидии);</w:t>
      </w:r>
    </w:p>
    <w:p w14:paraId="7835E2CC" w14:textId="77777777" w:rsidR="00B35845" w:rsidRDefault="00B35845">
      <w:pPr>
        <w:pStyle w:val="ConsPlusNormal"/>
        <w:spacing w:before="220"/>
        <w:ind w:firstLine="540"/>
        <w:jc w:val="both"/>
      </w:pPr>
      <w:r>
        <w:t>8) порядок и сроки представления АО "ОЭЗ ТВТ "Дубна" отчетности о расходах, источником финансового обеспечения которых является Субсидия, и о достижении значений показателей результативности предоставления Субсидии и (или) результатов предоставления Субсидии;</w:t>
      </w:r>
    </w:p>
    <w:p w14:paraId="464A9515" w14:textId="77777777" w:rsidR="00B35845" w:rsidRDefault="00B35845">
      <w:pPr>
        <w:pStyle w:val="ConsPlusNormal"/>
        <w:spacing w:before="220"/>
        <w:ind w:firstLine="540"/>
        <w:jc w:val="both"/>
      </w:pPr>
      <w:r>
        <w:t xml:space="preserve">9) согласие АО "ОЭЗ ТВТ "Дубна"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92">
        <w:r>
          <w:rPr>
            <w:color w:val="0000FF"/>
          </w:rPr>
          <w:t>статьями 268.1</w:t>
        </w:r>
      </w:hyperlink>
      <w:r>
        <w:t xml:space="preserve"> и </w:t>
      </w:r>
      <w:hyperlink r:id="rId93">
        <w:r>
          <w:rPr>
            <w:color w:val="0000FF"/>
          </w:rPr>
          <w:t>269.2</w:t>
        </w:r>
      </w:hyperlink>
      <w:r>
        <w:t xml:space="preserve"> Бюджетного кодекса Российской Федерации;</w:t>
      </w:r>
    </w:p>
    <w:p w14:paraId="364632E7" w14:textId="77777777" w:rsidR="00B35845" w:rsidRDefault="00B35845">
      <w:pPr>
        <w:pStyle w:val="ConsPlusNormal"/>
        <w:spacing w:before="220"/>
        <w:ind w:firstLine="540"/>
        <w:jc w:val="both"/>
      </w:pPr>
      <w:r>
        <w:t>10) обязанность АО "ОЭЗ ТВТ "Дубна" по возврату соответствующих средств в бюджет Московской области в случае установления по итогам проверок, проведенных Мининвестом Московской области 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w:t>
      </w:r>
    </w:p>
    <w:p w14:paraId="3E1B8D74" w14:textId="77777777" w:rsidR="00B35845" w:rsidRDefault="00B35845">
      <w:pPr>
        <w:pStyle w:val="ConsPlusNormal"/>
        <w:spacing w:before="220"/>
        <w:ind w:firstLine="540"/>
        <w:jc w:val="both"/>
      </w:pPr>
      <w:r>
        <w:t>11) обязанность АО "ОЭЗ ТВТ "Дубна" уведомить Минмособлимущество о вводе в эксплуатацию объекта капитального строительства или приобретения объекта недвижимого имущества, источником финансового обеспечения которых является Субсидия, для осуществления Минмособлимуществом действий, направленных на увеличение уставного капитала АО "ОЭЗ ТВТ "Дубна" в порядке, установленном законодательством Российской Федерации;</w:t>
      </w:r>
    </w:p>
    <w:p w14:paraId="420E6432" w14:textId="77777777" w:rsidR="00B35845" w:rsidRDefault="00B35845">
      <w:pPr>
        <w:pStyle w:val="ConsPlusNormal"/>
        <w:spacing w:before="220"/>
        <w:ind w:firstLine="540"/>
        <w:jc w:val="both"/>
      </w:pPr>
      <w:r>
        <w:t>12) сроки перечисления Субсидии;</w:t>
      </w:r>
    </w:p>
    <w:p w14:paraId="3D26AFD3" w14:textId="77777777" w:rsidR="00B35845" w:rsidRDefault="00B35845">
      <w:pPr>
        <w:pStyle w:val="ConsPlusNormal"/>
        <w:spacing w:before="220"/>
        <w:ind w:firstLine="540"/>
        <w:jc w:val="both"/>
      </w:pPr>
      <w:r>
        <w:t>13) обязанность АО "ОЭЗ ТВТ "Дубна" обеспечить финансовое обеспечение работ и услуг в соответствии с нормативными правовыми актами Правительства Российской Федерации и Московской области, регулирующими порядок принятия решений о предоставлении субсидий, без использования на эти цели средств, предоставляемых из бюджета Московской области;</w:t>
      </w:r>
    </w:p>
    <w:p w14:paraId="10340D71" w14:textId="77777777" w:rsidR="00B35845" w:rsidRDefault="00B35845">
      <w:pPr>
        <w:pStyle w:val="ConsPlusNormal"/>
        <w:spacing w:before="220"/>
        <w:ind w:firstLine="540"/>
        <w:jc w:val="both"/>
      </w:pPr>
      <w:r>
        <w:t>14) обязательство АО "ОЭЗ ТВТ "Дубна" осуществлять эксплуатационные расходы, необходимые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бюджета Московской области в соответствии с законом Московской области о бюджете Московской области и иными нормативными правовыми актами, регулирующими правила предоставления указанных средств;</w:t>
      </w:r>
    </w:p>
    <w:p w14:paraId="37F46F15" w14:textId="77777777" w:rsidR="00B35845" w:rsidRDefault="00B35845">
      <w:pPr>
        <w:pStyle w:val="ConsPlusNormal"/>
        <w:spacing w:before="220"/>
        <w:ind w:firstLine="540"/>
        <w:jc w:val="both"/>
      </w:pPr>
      <w:r>
        <w:t>15) обязательство АО "ОЭЗ ТВТ "Дубна"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"ОЭЗ ТВТ "Дубна" указанного заключения.</w:t>
      </w:r>
    </w:p>
    <w:p w14:paraId="375659F6" w14:textId="77777777" w:rsidR="00B35845" w:rsidRDefault="00B35845">
      <w:pPr>
        <w:pStyle w:val="ConsPlusNormal"/>
        <w:spacing w:before="220"/>
        <w:ind w:firstLine="540"/>
        <w:jc w:val="both"/>
      </w:pPr>
      <w:r>
        <w:t>11. Субсидия перечисляется на расчетный счет, открытый АО "ОЭЗ ТВТ "Дубна" в кредитной организации, в установленные Соглашением сроки.</w:t>
      </w:r>
    </w:p>
    <w:p w14:paraId="06C60A56" w14:textId="77777777" w:rsidR="00B35845" w:rsidRDefault="00B35845">
      <w:pPr>
        <w:pStyle w:val="ConsPlusNormal"/>
        <w:spacing w:before="220"/>
        <w:ind w:firstLine="540"/>
        <w:jc w:val="both"/>
      </w:pPr>
      <w:r>
        <w:lastRenderedPageBreak/>
        <w:t>12. Результатом предоставления Субсидии является создание объектов инфраструктуры особой экономической зоны технико-внедренческого типа "Дубна" и подписание акта приемки рабочей комиссии законченного объекта в срок не позднее 31 декабря 2025 года.</w:t>
      </w:r>
    </w:p>
    <w:p w14:paraId="76874228" w14:textId="77777777" w:rsidR="00B35845" w:rsidRDefault="00B35845">
      <w:pPr>
        <w:pStyle w:val="ConsPlusNormal"/>
        <w:spacing w:before="220"/>
        <w:ind w:firstLine="540"/>
        <w:jc w:val="both"/>
      </w:pPr>
      <w:r>
        <w:t xml:space="preserve">Показателями результативности предоставления Субсидии являются объекты инфраструктуры, на строительство и (или) приобретение которых предоставляется Субсидия, в соответствии с </w:t>
      </w:r>
      <w:hyperlink w:anchor="P3333">
        <w:r>
          <w:rPr>
            <w:color w:val="0000FF"/>
          </w:rPr>
          <w:t>таблицей 1</w:t>
        </w:r>
      </w:hyperlink>
      <w:r>
        <w:t xml:space="preserve"> к настоящему Порядку.</w:t>
      </w:r>
    </w:p>
    <w:p w14:paraId="3E01EC39" w14:textId="77777777" w:rsidR="00B35845" w:rsidRDefault="00B35845">
      <w:pPr>
        <w:pStyle w:val="ConsPlusNormal"/>
        <w:spacing w:before="220"/>
        <w:ind w:firstLine="540"/>
        <w:jc w:val="both"/>
      </w:pPr>
      <w:bookmarkStart w:id="46" w:name="P3304"/>
      <w:bookmarkEnd w:id="46"/>
      <w:r>
        <w:t>13. При наличии у АО "ОЭЗ ТВТ "Дубна" неиспользованного остатка в конце соответствующего финансового года АО "ОЭЗ ТВТ "Дубна" вправе направить Мининвесту Московской области в течение 20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"ОЭЗ ТВТ "Дубна" в очередном финансовом году при наличии потребности направления их на те же цели в соответствии с решением Мининвеста Московской области об использовании остатка Субсидии.</w:t>
      </w:r>
    </w:p>
    <w:p w14:paraId="6AD00B90" w14:textId="77777777" w:rsidR="00B35845" w:rsidRDefault="00B35845">
      <w:pPr>
        <w:pStyle w:val="ConsPlusNormal"/>
        <w:spacing w:before="220"/>
        <w:ind w:firstLine="540"/>
        <w:jc w:val="both"/>
      </w:pPr>
      <w:r>
        <w:t>В решение Мининвеста Московской области об использовании остатка Субсидии включается один или несколько объектов капитального строительства и (или) объектов недвижимого имущества.</w:t>
      </w:r>
    </w:p>
    <w:p w14:paraId="4A5890BE" w14:textId="77777777" w:rsidR="00B35845" w:rsidRDefault="00B35845">
      <w:pPr>
        <w:pStyle w:val="ConsPlusNormal"/>
        <w:spacing w:before="220"/>
        <w:ind w:firstLine="540"/>
        <w:jc w:val="both"/>
      </w:pPr>
      <w:r>
        <w:t>Решение Мининвеста Московской области об использовании остатка Субсидии подлежит согласованию с МЭФ Московской области.</w:t>
      </w:r>
    </w:p>
    <w:p w14:paraId="42B5A58F" w14:textId="77777777" w:rsidR="00B35845" w:rsidRDefault="00B35845">
      <w:pPr>
        <w:pStyle w:val="ConsPlusNormal"/>
        <w:spacing w:before="220"/>
        <w:ind w:firstLine="540"/>
        <w:jc w:val="both"/>
      </w:pPr>
      <w:r>
        <w:t>В случае возникновения обстоятельств, свидетельствующих об отсутствии у АО "ОЭЗ ТВТ "Дубна" в соответствующем финансовом году потребности в неиспользованном остатке, АО "ОЭЗ ТВТ "Дубна" обязано письменно уведомить Мининвест Московской области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бюджет Московской области.</w:t>
      </w:r>
    </w:p>
    <w:p w14:paraId="4D9D454D" w14:textId="77777777" w:rsidR="00B35845" w:rsidRDefault="00B35845">
      <w:pPr>
        <w:pStyle w:val="ConsPlusNormal"/>
        <w:spacing w:before="220"/>
        <w:ind w:firstLine="540"/>
        <w:jc w:val="both"/>
      </w:pPr>
      <w:r>
        <w:t>14. АО "ОЭЗ ТВТ "Дубна" несет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порядка и условий предоставления Субсидии, в том числе в части достижения результатов ее предоставления.</w:t>
      </w:r>
    </w:p>
    <w:p w14:paraId="25787976" w14:textId="77777777" w:rsidR="00B35845" w:rsidRDefault="00B35845">
      <w:pPr>
        <w:pStyle w:val="ConsPlusNormal"/>
        <w:jc w:val="both"/>
      </w:pPr>
    </w:p>
    <w:p w14:paraId="19D85938" w14:textId="77777777" w:rsidR="00B35845" w:rsidRDefault="00B35845">
      <w:pPr>
        <w:pStyle w:val="ConsPlusTitle"/>
        <w:jc w:val="center"/>
        <w:outlineLvl w:val="4"/>
      </w:pPr>
      <w:r>
        <w:t>III. Требования к отчетности</w:t>
      </w:r>
    </w:p>
    <w:p w14:paraId="1BE37969" w14:textId="77777777" w:rsidR="00B35845" w:rsidRDefault="00B35845">
      <w:pPr>
        <w:pStyle w:val="ConsPlusNormal"/>
        <w:jc w:val="both"/>
      </w:pPr>
    </w:p>
    <w:p w14:paraId="00B5703D" w14:textId="77777777" w:rsidR="00B35845" w:rsidRDefault="00B35845">
      <w:pPr>
        <w:pStyle w:val="ConsPlusNormal"/>
        <w:ind w:firstLine="540"/>
        <w:jc w:val="both"/>
      </w:pPr>
      <w:r>
        <w:t>15. АО "ОЭЗ ТВТ "Дубна" представляет Мининвесту Московской области отчетность о расходовании Субсидии, предоставленной из бюджета Московской области АО "ОЭЗ ТВТ "Дубна" на строительство, реконструкцию, в том числе с элементами реставрации, техническое перевооружение объектов капитального строительства, находящихся в его собственности, и (или) на приобретение им объектов недвижимого имущества, и о достижении АО "ОЭЗ ТВТ "Дубна" значений показателей результативности предоставления Субсидии и (или) результатов предоставления Субсидии, по форме и в сроки, определенные Соглашением, за период с даты заключения Соглашения по 31 декабря 2025 года. Отчетность представляется по итогам каждого завершенного календарного года (далее - отчетный год) не позднее 20 рабочих дней после его окончания.</w:t>
      </w:r>
    </w:p>
    <w:p w14:paraId="4B9F8563" w14:textId="77777777" w:rsidR="00B35845" w:rsidRDefault="00B35845">
      <w:pPr>
        <w:pStyle w:val="ConsPlusNormal"/>
        <w:spacing w:before="220"/>
        <w:ind w:firstLine="540"/>
        <w:jc w:val="both"/>
      </w:pPr>
      <w:r>
        <w:t xml:space="preserve">16. Мининвест Московской области представляет МЭФ Московской области отчет о расходовании Субсидии, предоставленной из бюджета Московской области АО "ОЭЗ ТВТ "Дубна" на строительство, реконструкцию, в том числе с элементами реставрации, техническое перевооружение объектов капитального строительства, находящихся в его собственности, и (или) на приобретение им объектов недвижимого имущества, и отчет о достижении АО "ОЭЗ ТВТ "Дубна" значений показателей результативности предоставления Субсидии и результата предоставления Субсидии не позднее 1 марта года, следующего за отчетным, по формам согласно </w:t>
      </w:r>
      <w:hyperlink w:anchor="P3682">
        <w:r>
          <w:rPr>
            <w:color w:val="0000FF"/>
          </w:rPr>
          <w:t>таблицам 2</w:t>
        </w:r>
      </w:hyperlink>
      <w:r>
        <w:t xml:space="preserve"> и </w:t>
      </w:r>
      <w:hyperlink w:anchor="P3997">
        <w:r>
          <w:rPr>
            <w:color w:val="0000FF"/>
          </w:rPr>
          <w:t>3</w:t>
        </w:r>
      </w:hyperlink>
      <w:r>
        <w:t xml:space="preserve"> к </w:t>
      </w:r>
      <w:r>
        <w:lastRenderedPageBreak/>
        <w:t>настоящему Порядку.</w:t>
      </w:r>
    </w:p>
    <w:p w14:paraId="41CD0DC5" w14:textId="77777777" w:rsidR="00B35845" w:rsidRDefault="00B35845">
      <w:pPr>
        <w:pStyle w:val="ConsPlusNormal"/>
        <w:jc w:val="both"/>
      </w:pPr>
    </w:p>
    <w:p w14:paraId="72960598" w14:textId="77777777" w:rsidR="00B35845" w:rsidRDefault="00B35845">
      <w:pPr>
        <w:pStyle w:val="ConsPlusTitle"/>
        <w:jc w:val="center"/>
        <w:outlineLvl w:val="4"/>
      </w:pPr>
      <w:r>
        <w:t>IV. Требования об осуществлении контроля (мониторинга)</w:t>
      </w:r>
    </w:p>
    <w:p w14:paraId="00619FEB" w14:textId="77777777" w:rsidR="00B35845" w:rsidRDefault="00B35845">
      <w:pPr>
        <w:pStyle w:val="ConsPlusTitle"/>
        <w:jc w:val="center"/>
      </w:pPr>
      <w:r>
        <w:t>за соблюдением условий и порядка предоставления</w:t>
      </w:r>
    </w:p>
    <w:p w14:paraId="3C40AC0D" w14:textId="77777777" w:rsidR="00B35845" w:rsidRDefault="00B35845">
      <w:pPr>
        <w:pStyle w:val="ConsPlusTitle"/>
        <w:jc w:val="center"/>
      </w:pPr>
      <w:r>
        <w:t>Субсидии и ответственность за их нарушение</w:t>
      </w:r>
    </w:p>
    <w:p w14:paraId="1815329D" w14:textId="77777777" w:rsidR="00B35845" w:rsidRDefault="00B35845">
      <w:pPr>
        <w:pStyle w:val="ConsPlusNormal"/>
        <w:jc w:val="both"/>
      </w:pPr>
    </w:p>
    <w:p w14:paraId="00436244" w14:textId="77777777" w:rsidR="00B35845" w:rsidRDefault="00B35845">
      <w:pPr>
        <w:pStyle w:val="ConsPlusNormal"/>
        <w:ind w:firstLine="540"/>
        <w:jc w:val="both"/>
      </w:pPr>
      <w:r>
        <w:t>17. Минмособлимущество осуществляет корпоративные мероприятия, направленные на увеличение уставного капитала АО "ОЭЗ ТВТ "Дубна", в порядке, установленном законодательством Российской Федерации.</w:t>
      </w:r>
    </w:p>
    <w:p w14:paraId="341D8B24" w14:textId="77777777" w:rsidR="00B35845" w:rsidRDefault="00B35845">
      <w:pPr>
        <w:pStyle w:val="ConsPlusNormal"/>
        <w:spacing w:before="220"/>
        <w:ind w:firstLine="540"/>
        <w:jc w:val="both"/>
      </w:pPr>
      <w:r>
        <w:t xml:space="preserve">18. Соблюдение АО "ОЭЗ ТВТ "Дубна"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94">
        <w:r>
          <w:rPr>
            <w:color w:val="0000FF"/>
          </w:rPr>
          <w:t>статьями 268.1</w:t>
        </w:r>
      </w:hyperlink>
      <w:r>
        <w:t xml:space="preserve"> и </w:t>
      </w:r>
      <w:hyperlink r:id="rId95">
        <w:r>
          <w:rPr>
            <w:color w:val="0000FF"/>
          </w:rPr>
          <w:t>269.2</w:t>
        </w:r>
      </w:hyperlink>
      <w:r>
        <w:t xml:space="preserve"> Бюджетного кодекса Российской Федерации.</w:t>
      </w:r>
    </w:p>
    <w:p w14:paraId="6C6FC602" w14:textId="77777777" w:rsidR="00B35845" w:rsidRDefault="00B35845">
      <w:pPr>
        <w:pStyle w:val="ConsPlusNormal"/>
        <w:spacing w:before="220"/>
        <w:ind w:firstLine="540"/>
        <w:jc w:val="both"/>
      </w:pPr>
      <w:r>
        <w:t>19. Субсидия подлежит возврату в бюджет Московской области в сроки и порядке, установленные в Соглашении, в случаях:</w:t>
      </w:r>
    </w:p>
    <w:p w14:paraId="170C3277"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49F8BCE5"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667389D6" w14:textId="77777777" w:rsidR="00B35845" w:rsidRDefault="00B35845">
      <w:pPr>
        <w:pStyle w:val="ConsPlusNormal"/>
        <w:spacing w:before="220"/>
        <w:ind w:firstLine="540"/>
        <w:jc w:val="both"/>
      </w:pPr>
      <w:r>
        <w:t>20. При недостижении значений показателей результативности предоставления Субсидии и (или)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значениям показателей результативности предоставления Субсидии и (или) результатов предоставления Субсидии.</w:t>
      </w:r>
    </w:p>
    <w:p w14:paraId="797BBF1D"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1B5FBCB7" w14:textId="77777777" w:rsidR="00B35845" w:rsidRDefault="00B35845">
      <w:pPr>
        <w:pStyle w:val="ConsPlusNormal"/>
        <w:spacing w:before="220"/>
        <w:ind w:firstLine="540"/>
        <w:jc w:val="both"/>
      </w:pPr>
      <w:r>
        <w:t>21.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АО "ОЭЗ ТВТ "Дубна",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14:paraId="42D771A7" w14:textId="77777777" w:rsidR="00B35845" w:rsidRDefault="00B35845">
      <w:pPr>
        <w:pStyle w:val="ConsPlusNormal"/>
        <w:spacing w:before="220"/>
        <w:ind w:firstLine="540"/>
        <w:jc w:val="both"/>
      </w:pPr>
      <w:r>
        <w:t>22.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5E2FDDD8"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в АО "ОЭЗ ТВТ "Дубна".</w:t>
      </w:r>
    </w:p>
    <w:p w14:paraId="6D5EA0ED" w14:textId="77777777" w:rsidR="00B35845" w:rsidRDefault="00B35845">
      <w:pPr>
        <w:pStyle w:val="ConsPlusNormal"/>
        <w:spacing w:before="220"/>
        <w:ind w:firstLine="540"/>
        <w:jc w:val="both"/>
      </w:pPr>
      <w:r>
        <w:t>23. В случае неисполнения АО "ОЭЗ ТВТ "Дубна"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62508ECB" w14:textId="77777777" w:rsidR="00B35845" w:rsidRDefault="00B35845">
      <w:pPr>
        <w:pStyle w:val="ConsPlusNormal"/>
        <w:jc w:val="both"/>
      </w:pPr>
    </w:p>
    <w:p w14:paraId="4782F4C3" w14:textId="77777777" w:rsidR="00B35845" w:rsidRDefault="00B35845">
      <w:pPr>
        <w:pStyle w:val="ConsPlusNormal"/>
        <w:jc w:val="right"/>
        <w:outlineLvl w:val="4"/>
      </w:pPr>
      <w:r>
        <w:t>Таблица 1</w:t>
      </w:r>
    </w:p>
    <w:p w14:paraId="05F4AFB7" w14:textId="77777777" w:rsidR="00B35845" w:rsidRDefault="00B35845">
      <w:pPr>
        <w:pStyle w:val="ConsPlusNormal"/>
        <w:jc w:val="both"/>
      </w:pPr>
    </w:p>
    <w:p w14:paraId="1705AEEA" w14:textId="77777777" w:rsidR="00B35845" w:rsidRDefault="00B35845">
      <w:pPr>
        <w:pStyle w:val="ConsPlusTitle"/>
        <w:jc w:val="center"/>
      </w:pPr>
      <w:bookmarkStart w:id="47" w:name="P3333"/>
      <w:bookmarkEnd w:id="47"/>
      <w:r>
        <w:t>ПОКАЗАТЕЛИ</w:t>
      </w:r>
    </w:p>
    <w:p w14:paraId="5013F9A9" w14:textId="77777777" w:rsidR="00B35845" w:rsidRDefault="00B35845">
      <w:pPr>
        <w:pStyle w:val="ConsPlusTitle"/>
        <w:jc w:val="center"/>
      </w:pPr>
      <w:r>
        <w:t>РЕЗУЛЬТАТИВНОСТИ ПРЕДОСТАВЛЕНИЯ СУБСИДИИ</w:t>
      </w:r>
    </w:p>
    <w:p w14:paraId="295D9A25" w14:textId="77777777" w:rsidR="00B35845" w:rsidRDefault="00B35845">
      <w:pPr>
        <w:pStyle w:val="ConsPlusTitle"/>
        <w:jc w:val="center"/>
      </w:pPr>
      <w:r>
        <w:lastRenderedPageBreak/>
        <w:t>(ОБЪЕКТЫ НЕДВИЖИМОГО ИМУЩЕСТВА, НА СТРОИТЕЛЬСТВО И (ИЛИ)</w:t>
      </w:r>
    </w:p>
    <w:p w14:paraId="06EF3771" w14:textId="77777777" w:rsidR="00B35845" w:rsidRDefault="00B35845">
      <w:pPr>
        <w:pStyle w:val="ConsPlusTitle"/>
        <w:jc w:val="center"/>
      </w:pPr>
      <w:r>
        <w:t>ПРИОБРЕТЕНИЕ КОТОРЫХ ПРЕДОСТАВЛЯЕТСЯ СУБСИДИЯ)</w:t>
      </w:r>
    </w:p>
    <w:p w14:paraId="222E8DCB" w14:textId="77777777" w:rsidR="00B35845" w:rsidRDefault="00B35845">
      <w:pPr>
        <w:pStyle w:val="ConsPlusNormal"/>
        <w:jc w:val="both"/>
      </w:pPr>
    </w:p>
    <w:p w14:paraId="6F0270DF"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159"/>
        <w:gridCol w:w="1757"/>
        <w:gridCol w:w="1757"/>
        <w:gridCol w:w="1871"/>
        <w:gridCol w:w="2551"/>
        <w:gridCol w:w="2835"/>
        <w:gridCol w:w="1417"/>
        <w:gridCol w:w="1304"/>
        <w:gridCol w:w="1247"/>
        <w:gridCol w:w="1474"/>
        <w:gridCol w:w="1304"/>
        <w:gridCol w:w="1361"/>
      </w:tblGrid>
      <w:tr w:rsidR="00B35845" w14:paraId="00F020F2" w14:textId="77777777">
        <w:tc>
          <w:tcPr>
            <w:tcW w:w="680" w:type="dxa"/>
            <w:vMerge w:val="restart"/>
          </w:tcPr>
          <w:p w14:paraId="4BB109D5" w14:textId="77777777" w:rsidR="00B35845" w:rsidRDefault="00B35845">
            <w:pPr>
              <w:pStyle w:val="ConsPlusNormal"/>
              <w:jc w:val="center"/>
            </w:pPr>
            <w:r>
              <w:lastRenderedPageBreak/>
              <w:t>N п/п</w:t>
            </w:r>
          </w:p>
        </w:tc>
        <w:tc>
          <w:tcPr>
            <w:tcW w:w="2159" w:type="dxa"/>
            <w:vMerge w:val="restart"/>
          </w:tcPr>
          <w:p w14:paraId="61D2FCBB" w14:textId="77777777" w:rsidR="00B35845" w:rsidRDefault="00B35845">
            <w:pPr>
              <w:pStyle w:val="ConsPlusNormal"/>
              <w:jc w:val="center"/>
            </w:pPr>
            <w:r>
              <w:t>Наименование показателя (наименование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1757" w:type="dxa"/>
            <w:vMerge w:val="restart"/>
          </w:tcPr>
          <w:p w14:paraId="76366F4B" w14:textId="77777777" w:rsidR="00B35845" w:rsidRDefault="00B35845">
            <w:pPr>
              <w:pStyle w:val="ConsPlusNormal"/>
              <w:jc w:val="center"/>
            </w:pPr>
            <w:r>
              <w:t>Заключение об интегральной оценке эффективности использования средств бюджета Московской области, направляемых на капитальные вложения</w:t>
            </w:r>
          </w:p>
        </w:tc>
        <w:tc>
          <w:tcPr>
            <w:tcW w:w="1757" w:type="dxa"/>
            <w:vMerge w:val="restart"/>
          </w:tcPr>
          <w:p w14:paraId="21587687" w14:textId="77777777" w:rsidR="00B35845" w:rsidRDefault="00B35845">
            <w:pPr>
              <w:pStyle w:val="ConsPlusNormal"/>
              <w:jc w:val="center"/>
            </w:pPr>
            <w:r>
              <w:t>Срок ввода в эксплуатацию объекта капитального строительства и (или) приобретения объекта недвижимости</w:t>
            </w:r>
          </w:p>
        </w:tc>
        <w:tc>
          <w:tcPr>
            <w:tcW w:w="1871" w:type="dxa"/>
            <w:vMerge w:val="restart"/>
          </w:tcPr>
          <w:p w14:paraId="59C7CA45" w14:textId="77777777" w:rsidR="00B35845" w:rsidRDefault="00B35845">
            <w:pPr>
              <w:pStyle w:val="ConsPlusNormal"/>
              <w:jc w:val="center"/>
            </w:pPr>
            <w:r>
              <w:t>Направление инвестирования</w:t>
            </w:r>
          </w:p>
        </w:tc>
        <w:tc>
          <w:tcPr>
            <w:tcW w:w="2551" w:type="dxa"/>
            <w:vMerge w:val="restart"/>
          </w:tcPr>
          <w:p w14:paraId="60A79FDE" w14:textId="77777777" w:rsidR="00B35845" w:rsidRDefault="00B35845">
            <w:pPr>
              <w:pStyle w:val="ConsPlusNormal"/>
              <w:jc w:val="center"/>
            </w:pPr>
            <w:r>
              <w:t>Мощность (прирост мощности) объекта капитального строительства, подлежащего вводу в эксплуатацию, мощность объекта недвижимого имущества</w:t>
            </w:r>
          </w:p>
        </w:tc>
        <w:tc>
          <w:tcPr>
            <w:tcW w:w="2835" w:type="dxa"/>
            <w:vMerge w:val="restart"/>
          </w:tcPr>
          <w:p w14:paraId="19ACE995" w14:textId="77777777" w:rsidR="00B35845" w:rsidRDefault="00B35845">
            <w:pPr>
              <w:pStyle w:val="ConsPlusNormal"/>
              <w:jc w:val="center"/>
            </w:pPr>
            <w:r>
              <w:t>Направление расходов</w:t>
            </w:r>
          </w:p>
        </w:tc>
        <w:tc>
          <w:tcPr>
            <w:tcW w:w="3968" w:type="dxa"/>
            <w:gridSpan w:val="3"/>
          </w:tcPr>
          <w:p w14:paraId="1989BC1E" w14:textId="77777777" w:rsidR="00B35845" w:rsidRDefault="00B35845">
            <w:pPr>
              <w:pStyle w:val="ConsPlusNormal"/>
              <w:jc w:val="center"/>
            </w:pPr>
            <w:r>
              <w:t>Сметная или предполагаемая (предельная) стоимость объекта капитального строительства (тыс. руб.)</w:t>
            </w:r>
          </w:p>
        </w:tc>
        <w:tc>
          <w:tcPr>
            <w:tcW w:w="4139" w:type="dxa"/>
            <w:gridSpan w:val="3"/>
          </w:tcPr>
          <w:p w14:paraId="54028D36" w14:textId="77777777" w:rsidR="00B35845" w:rsidRDefault="00B35845">
            <w:pPr>
              <w:pStyle w:val="ConsPlusNormal"/>
              <w:jc w:val="center"/>
            </w:pPr>
            <w:r>
              <w:t>Общий (предельный) размер Субсидии из бюджета Московской области (тыс. руб.)</w:t>
            </w:r>
          </w:p>
        </w:tc>
      </w:tr>
      <w:tr w:rsidR="00B35845" w14:paraId="2CC72404" w14:textId="77777777">
        <w:tc>
          <w:tcPr>
            <w:tcW w:w="680" w:type="dxa"/>
            <w:vMerge/>
          </w:tcPr>
          <w:p w14:paraId="172C8C9A" w14:textId="77777777" w:rsidR="00B35845" w:rsidRDefault="00B35845">
            <w:pPr>
              <w:pStyle w:val="ConsPlusNormal"/>
            </w:pPr>
          </w:p>
        </w:tc>
        <w:tc>
          <w:tcPr>
            <w:tcW w:w="2159" w:type="dxa"/>
            <w:vMerge/>
          </w:tcPr>
          <w:p w14:paraId="231ABBA0" w14:textId="77777777" w:rsidR="00B35845" w:rsidRDefault="00B35845">
            <w:pPr>
              <w:pStyle w:val="ConsPlusNormal"/>
            </w:pPr>
          </w:p>
        </w:tc>
        <w:tc>
          <w:tcPr>
            <w:tcW w:w="1757" w:type="dxa"/>
            <w:vMerge/>
          </w:tcPr>
          <w:p w14:paraId="539CB9A2" w14:textId="77777777" w:rsidR="00B35845" w:rsidRDefault="00B35845">
            <w:pPr>
              <w:pStyle w:val="ConsPlusNormal"/>
            </w:pPr>
          </w:p>
        </w:tc>
        <w:tc>
          <w:tcPr>
            <w:tcW w:w="1757" w:type="dxa"/>
            <w:vMerge/>
          </w:tcPr>
          <w:p w14:paraId="3E8A6F81" w14:textId="77777777" w:rsidR="00B35845" w:rsidRDefault="00B35845">
            <w:pPr>
              <w:pStyle w:val="ConsPlusNormal"/>
            </w:pPr>
          </w:p>
        </w:tc>
        <w:tc>
          <w:tcPr>
            <w:tcW w:w="1871" w:type="dxa"/>
            <w:vMerge/>
          </w:tcPr>
          <w:p w14:paraId="5FE47C61" w14:textId="77777777" w:rsidR="00B35845" w:rsidRDefault="00B35845">
            <w:pPr>
              <w:pStyle w:val="ConsPlusNormal"/>
            </w:pPr>
          </w:p>
        </w:tc>
        <w:tc>
          <w:tcPr>
            <w:tcW w:w="2551" w:type="dxa"/>
            <w:vMerge/>
          </w:tcPr>
          <w:p w14:paraId="5B84913E" w14:textId="77777777" w:rsidR="00B35845" w:rsidRDefault="00B35845">
            <w:pPr>
              <w:pStyle w:val="ConsPlusNormal"/>
            </w:pPr>
          </w:p>
        </w:tc>
        <w:tc>
          <w:tcPr>
            <w:tcW w:w="2835" w:type="dxa"/>
            <w:vMerge/>
          </w:tcPr>
          <w:p w14:paraId="07C4E8F8" w14:textId="77777777" w:rsidR="00B35845" w:rsidRDefault="00B35845">
            <w:pPr>
              <w:pStyle w:val="ConsPlusNormal"/>
            </w:pPr>
          </w:p>
        </w:tc>
        <w:tc>
          <w:tcPr>
            <w:tcW w:w="1417" w:type="dxa"/>
            <w:vMerge w:val="restart"/>
          </w:tcPr>
          <w:p w14:paraId="282A25B9" w14:textId="77777777" w:rsidR="00B35845" w:rsidRDefault="00B35845">
            <w:pPr>
              <w:pStyle w:val="ConsPlusNormal"/>
              <w:jc w:val="center"/>
            </w:pPr>
            <w:r>
              <w:t>Всего</w:t>
            </w:r>
          </w:p>
          <w:p w14:paraId="73F5E373" w14:textId="77777777" w:rsidR="00B35845" w:rsidRDefault="00B35845">
            <w:pPr>
              <w:pStyle w:val="ConsPlusNormal"/>
              <w:jc w:val="center"/>
            </w:pPr>
            <w:r>
              <w:t>(гр. 9 + гр. 10)</w:t>
            </w:r>
          </w:p>
        </w:tc>
        <w:tc>
          <w:tcPr>
            <w:tcW w:w="2551" w:type="dxa"/>
            <w:gridSpan w:val="2"/>
          </w:tcPr>
          <w:p w14:paraId="3B23AA4A" w14:textId="77777777" w:rsidR="00B35845" w:rsidRDefault="00B35845">
            <w:pPr>
              <w:pStyle w:val="ConsPlusNormal"/>
              <w:jc w:val="center"/>
            </w:pPr>
            <w:r>
              <w:t>в том числе:</w:t>
            </w:r>
          </w:p>
        </w:tc>
        <w:tc>
          <w:tcPr>
            <w:tcW w:w="1474" w:type="dxa"/>
            <w:vMerge w:val="restart"/>
          </w:tcPr>
          <w:p w14:paraId="6248A7EE" w14:textId="77777777" w:rsidR="00B35845" w:rsidRDefault="00B35845">
            <w:pPr>
              <w:pStyle w:val="ConsPlusNormal"/>
              <w:jc w:val="center"/>
            </w:pPr>
            <w:r>
              <w:t>Всего</w:t>
            </w:r>
          </w:p>
          <w:p w14:paraId="185F4781" w14:textId="77777777" w:rsidR="00B35845" w:rsidRDefault="00B35845">
            <w:pPr>
              <w:pStyle w:val="ConsPlusNormal"/>
              <w:jc w:val="center"/>
            </w:pPr>
            <w:r>
              <w:t>(гр. 12 + гр. 13)</w:t>
            </w:r>
          </w:p>
        </w:tc>
        <w:tc>
          <w:tcPr>
            <w:tcW w:w="2665" w:type="dxa"/>
            <w:gridSpan w:val="2"/>
          </w:tcPr>
          <w:p w14:paraId="1A46E4E0" w14:textId="77777777" w:rsidR="00B35845" w:rsidRDefault="00B35845">
            <w:pPr>
              <w:pStyle w:val="ConsPlusNormal"/>
              <w:jc w:val="center"/>
            </w:pPr>
            <w:r>
              <w:t>в том числе:</w:t>
            </w:r>
          </w:p>
        </w:tc>
      </w:tr>
      <w:tr w:rsidR="00B35845" w14:paraId="00AB9C12" w14:textId="77777777">
        <w:tc>
          <w:tcPr>
            <w:tcW w:w="680" w:type="dxa"/>
            <w:vMerge/>
          </w:tcPr>
          <w:p w14:paraId="6EBD8198" w14:textId="77777777" w:rsidR="00B35845" w:rsidRDefault="00B35845">
            <w:pPr>
              <w:pStyle w:val="ConsPlusNormal"/>
            </w:pPr>
          </w:p>
        </w:tc>
        <w:tc>
          <w:tcPr>
            <w:tcW w:w="2159" w:type="dxa"/>
            <w:vMerge/>
          </w:tcPr>
          <w:p w14:paraId="7721A3BE" w14:textId="77777777" w:rsidR="00B35845" w:rsidRDefault="00B35845">
            <w:pPr>
              <w:pStyle w:val="ConsPlusNormal"/>
            </w:pPr>
          </w:p>
        </w:tc>
        <w:tc>
          <w:tcPr>
            <w:tcW w:w="1757" w:type="dxa"/>
            <w:vMerge/>
          </w:tcPr>
          <w:p w14:paraId="6093B638" w14:textId="77777777" w:rsidR="00B35845" w:rsidRDefault="00B35845">
            <w:pPr>
              <w:pStyle w:val="ConsPlusNormal"/>
            </w:pPr>
          </w:p>
        </w:tc>
        <w:tc>
          <w:tcPr>
            <w:tcW w:w="1757" w:type="dxa"/>
            <w:vMerge/>
          </w:tcPr>
          <w:p w14:paraId="1DC26879" w14:textId="77777777" w:rsidR="00B35845" w:rsidRDefault="00B35845">
            <w:pPr>
              <w:pStyle w:val="ConsPlusNormal"/>
            </w:pPr>
          </w:p>
        </w:tc>
        <w:tc>
          <w:tcPr>
            <w:tcW w:w="1871" w:type="dxa"/>
            <w:vMerge/>
          </w:tcPr>
          <w:p w14:paraId="462EB389" w14:textId="77777777" w:rsidR="00B35845" w:rsidRDefault="00B35845">
            <w:pPr>
              <w:pStyle w:val="ConsPlusNormal"/>
            </w:pPr>
          </w:p>
        </w:tc>
        <w:tc>
          <w:tcPr>
            <w:tcW w:w="2551" w:type="dxa"/>
            <w:vMerge/>
          </w:tcPr>
          <w:p w14:paraId="08AA76D9" w14:textId="77777777" w:rsidR="00B35845" w:rsidRDefault="00B35845">
            <w:pPr>
              <w:pStyle w:val="ConsPlusNormal"/>
            </w:pPr>
          </w:p>
        </w:tc>
        <w:tc>
          <w:tcPr>
            <w:tcW w:w="2835" w:type="dxa"/>
            <w:vMerge/>
          </w:tcPr>
          <w:p w14:paraId="0E9E21C6" w14:textId="77777777" w:rsidR="00B35845" w:rsidRDefault="00B35845">
            <w:pPr>
              <w:pStyle w:val="ConsPlusNormal"/>
            </w:pPr>
          </w:p>
        </w:tc>
        <w:tc>
          <w:tcPr>
            <w:tcW w:w="1417" w:type="dxa"/>
            <w:vMerge/>
          </w:tcPr>
          <w:p w14:paraId="63827295" w14:textId="77777777" w:rsidR="00B35845" w:rsidRDefault="00B35845">
            <w:pPr>
              <w:pStyle w:val="ConsPlusNormal"/>
            </w:pPr>
          </w:p>
        </w:tc>
        <w:tc>
          <w:tcPr>
            <w:tcW w:w="1304" w:type="dxa"/>
          </w:tcPr>
          <w:p w14:paraId="1E72AD2D" w14:textId="77777777" w:rsidR="00B35845" w:rsidRDefault="00B35845">
            <w:pPr>
              <w:pStyle w:val="ConsPlusNormal"/>
              <w:jc w:val="center"/>
            </w:pPr>
            <w:r>
              <w:t>2023 год</w:t>
            </w:r>
          </w:p>
        </w:tc>
        <w:tc>
          <w:tcPr>
            <w:tcW w:w="1247" w:type="dxa"/>
          </w:tcPr>
          <w:p w14:paraId="306A522B" w14:textId="77777777" w:rsidR="00B35845" w:rsidRDefault="00B35845">
            <w:pPr>
              <w:pStyle w:val="ConsPlusNormal"/>
              <w:jc w:val="center"/>
            </w:pPr>
            <w:r>
              <w:t>2024 год</w:t>
            </w:r>
          </w:p>
        </w:tc>
        <w:tc>
          <w:tcPr>
            <w:tcW w:w="1474" w:type="dxa"/>
            <w:vMerge/>
          </w:tcPr>
          <w:p w14:paraId="79DF05A6" w14:textId="77777777" w:rsidR="00B35845" w:rsidRDefault="00B35845">
            <w:pPr>
              <w:pStyle w:val="ConsPlusNormal"/>
            </w:pPr>
          </w:p>
        </w:tc>
        <w:tc>
          <w:tcPr>
            <w:tcW w:w="1304" w:type="dxa"/>
          </w:tcPr>
          <w:p w14:paraId="7BE89CD3" w14:textId="77777777" w:rsidR="00B35845" w:rsidRDefault="00B35845">
            <w:pPr>
              <w:pStyle w:val="ConsPlusNormal"/>
              <w:jc w:val="center"/>
            </w:pPr>
            <w:r>
              <w:t>2023 год</w:t>
            </w:r>
          </w:p>
        </w:tc>
        <w:tc>
          <w:tcPr>
            <w:tcW w:w="1361" w:type="dxa"/>
          </w:tcPr>
          <w:p w14:paraId="25D53DAB" w14:textId="77777777" w:rsidR="00B35845" w:rsidRDefault="00B35845">
            <w:pPr>
              <w:pStyle w:val="ConsPlusNormal"/>
              <w:jc w:val="center"/>
            </w:pPr>
            <w:r>
              <w:t>2024 год</w:t>
            </w:r>
          </w:p>
        </w:tc>
      </w:tr>
      <w:tr w:rsidR="00B35845" w14:paraId="71600372" w14:textId="77777777">
        <w:tc>
          <w:tcPr>
            <w:tcW w:w="680" w:type="dxa"/>
          </w:tcPr>
          <w:p w14:paraId="528F14F0" w14:textId="77777777" w:rsidR="00B35845" w:rsidRDefault="00B35845">
            <w:pPr>
              <w:pStyle w:val="ConsPlusNormal"/>
              <w:jc w:val="center"/>
            </w:pPr>
            <w:r>
              <w:t>1</w:t>
            </w:r>
          </w:p>
        </w:tc>
        <w:tc>
          <w:tcPr>
            <w:tcW w:w="2159" w:type="dxa"/>
          </w:tcPr>
          <w:p w14:paraId="56231015" w14:textId="77777777" w:rsidR="00B35845" w:rsidRDefault="00B35845">
            <w:pPr>
              <w:pStyle w:val="ConsPlusNormal"/>
              <w:jc w:val="center"/>
            </w:pPr>
            <w:r>
              <w:t>2</w:t>
            </w:r>
          </w:p>
        </w:tc>
        <w:tc>
          <w:tcPr>
            <w:tcW w:w="1757" w:type="dxa"/>
          </w:tcPr>
          <w:p w14:paraId="1A2CD338" w14:textId="77777777" w:rsidR="00B35845" w:rsidRDefault="00B35845">
            <w:pPr>
              <w:pStyle w:val="ConsPlusNormal"/>
              <w:jc w:val="center"/>
            </w:pPr>
            <w:r>
              <w:t>3</w:t>
            </w:r>
          </w:p>
        </w:tc>
        <w:tc>
          <w:tcPr>
            <w:tcW w:w="1757" w:type="dxa"/>
          </w:tcPr>
          <w:p w14:paraId="44AFB9CD" w14:textId="77777777" w:rsidR="00B35845" w:rsidRDefault="00B35845">
            <w:pPr>
              <w:pStyle w:val="ConsPlusNormal"/>
              <w:jc w:val="center"/>
            </w:pPr>
            <w:r>
              <w:t>4</w:t>
            </w:r>
          </w:p>
        </w:tc>
        <w:tc>
          <w:tcPr>
            <w:tcW w:w="1871" w:type="dxa"/>
          </w:tcPr>
          <w:p w14:paraId="2477B8A1" w14:textId="77777777" w:rsidR="00B35845" w:rsidRDefault="00B35845">
            <w:pPr>
              <w:pStyle w:val="ConsPlusNormal"/>
              <w:jc w:val="center"/>
            </w:pPr>
            <w:r>
              <w:t>5</w:t>
            </w:r>
          </w:p>
        </w:tc>
        <w:tc>
          <w:tcPr>
            <w:tcW w:w="2551" w:type="dxa"/>
          </w:tcPr>
          <w:p w14:paraId="1FF2B316" w14:textId="77777777" w:rsidR="00B35845" w:rsidRDefault="00B35845">
            <w:pPr>
              <w:pStyle w:val="ConsPlusNormal"/>
              <w:jc w:val="center"/>
            </w:pPr>
            <w:r>
              <w:t>6</w:t>
            </w:r>
          </w:p>
        </w:tc>
        <w:tc>
          <w:tcPr>
            <w:tcW w:w="2835" w:type="dxa"/>
          </w:tcPr>
          <w:p w14:paraId="3CCD081E" w14:textId="77777777" w:rsidR="00B35845" w:rsidRDefault="00B35845">
            <w:pPr>
              <w:pStyle w:val="ConsPlusNormal"/>
              <w:jc w:val="center"/>
            </w:pPr>
            <w:r>
              <w:t>7</w:t>
            </w:r>
          </w:p>
        </w:tc>
        <w:tc>
          <w:tcPr>
            <w:tcW w:w="1417" w:type="dxa"/>
          </w:tcPr>
          <w:p w14:paraId="20BD386C" w14:textId="77777777" w:rsidR="00B35845" w:rsidRDefault="00B35845">
            <w:pPr>
              <w:pStyle w:val="ConsPlusNormal"/>
              <w:jc w:val="center"/>
            </w:pPr>
            <w:r>
              <w:t>8</w:t>
            </w:r>
          </w:p>
        </w:tc>
        <w:tc>
          <w:tcPr>
            <w:tcW w:w="1304" w:type="dxa"/>
          </w:tcPr>
          <w:p w14:paraId="162A52B1" w14:textId="77777777" w:rsidR="00B35845" w:rsidRDefault="00B35845">
            <w:pPr>
              <w:pStyle w:val="ConsPlusNormal"/>
              <w:jc w:val="center"/>
            </w:pPr>
            <w:r>
              <w:t>9</w:t>
            </w:r>
          </w:p>
        </w:tc>
        <w:tc>
          <w:tcPr>
            <w:tcW w:w="1247" w:type="dxa"/>
          </w:tcPr>
          <w:p w14:paraId="70B30067" w14:textId="77777777" w:rsidR="00B35845" w:rsidRDefault="00B35845">
            <w:pPr>
              <w:pStyle w:val="ConsPlusNormal"/>
              <w:jc w:val="center"/>
            </w:pPr>
            <w:r>
              <w:t>10</w:t>
            </w:r>
          </w:p>
        </w:tc>
        <w:tc>
          <w:tcPr>
            <w:tcW w:w="1474" w:type="dxa"/>
          </w:tcPr>
          <w:p w14:paraId="1E2360C9" w14:textId="77777777" w:rsidR="00B35845" w:rsidRDefault="00B35845">
            <w:pPr>
              <w:pStyle w:val="ConsPlusNormal"/>
              <w:jc w:val="center"/>
            </w:pPr>
            <w:r>
              <w:t>11</w:t>
            </w:r>
          </w:p>
        </w:tc>
        <w:tc>
          <w:tcPr>
            <w:tcW w:w="1304" w:type="dxa"/>
          </w:tcPr>
          <w:p w14:paraId="4E44D21D" w14:textId="77777777" w:rsidR="00B35845" w:rsidRDefault="00B35845">
            <w:pPr>
              <w:pStyle w:val="ConsPlusNormal"/>
              <w:jc w:val="center"/>
            </w:pPr>
            <w:r>
              <w:t>12</w:t>
            </w:r>
          </w:p>
        </w:tc>
        <w:tc>
          <w:tcPr>
            <w:tcW w:w="1361" w:type="dxa"/>
          </w:tcPr>
          <w:p w14:paraId="413D8D3C" w14:textId="77777777" w:rsidR="00B35845" w:rsidRDefault="00B35845">
            <w:pPr>
              <w:pStyle w:val="ConsPlusNormal"/>
              <w:jc w:val="center"/>
            </w:pPr>
            <w:r>
              <w:t>13</w:t>
            </w:r>
          </w:p>
        </w:tc>
      </w:tr>
      <w:tr w:rsidR="00B35845" w14:paraId="414D6BB3" w14:textId="77777777">
        <w:tc>
          <w:tcPr>
            <w:tcW w:w="680" w:type="dxa"/>
            <w:vMerge w:val="restart"/>
          </w:tcPr>
          <w:p w14:paraId="0B7125A7" w14:textId="77777777" w:rsidR="00B35845" w:rsidRDefault="00B35845">
            <w:pPr>
              <w:pStyle w:val="ConsPlusNormal"/>
            </w:pPr>
            <w:r>
              <w:t>1</w:t>
            </w:r>
          </w:p>
        </w:tc>
        <w:tc>
          <w:tcPr>
            <w:tcW w:w="2159" w:type="dxa"/>
            <w:vMerge w:val="restart"/>
          </w:tcPr>
          <w:p w14:paraId="0EBE2740" w14:textId="77777777" w:rsidR="00B35845" w:rsidRDefault="00B35845">
            <w:pPr>
              <w:pStyle w:val="ConsPlusNormal"/>
            </w:pPr>
            <w:r>
              <w:t>Газопровод района Российского центра программирования в г. Дубне Московской области (4-я очередь)</w:t>
            </w:r>
          </w:p>
        </w:tc>
        <w:tc>
          <w:tcPr>
            <w:tcW w:w="1757" w:type="dxa"/>
            <w:vMerge w:val="restart"/>
          </w:tcPr>
          <w:p w14:paraId="2FF482D7" w14:textId="77777777" w:rsidR="00B35845" w:rsidRDefault="00B35845">
            <w:pPr>
              <w:pStyle w:val="ConsPlusNormal"/>
            </w:pPr>
            <w:r>
              <w:t>Не требуется</w:t>
            </w:r>
          </w:p>
        </w:tc>
        <w:tc>
          <w:tcPr>
            <w:tcW w:w="1757" w:type="dxa"/>
            <w:vMerge w:val="restart"/>
          </w:tcPr>
          <w:p w14:paraId="524C3B9C" w14:textId="77777777" w:rsidR="00B35845" w:rsidRDefault="00B35845">
            <w:pPr>
              <w:pStyle w:val="ConsPlusNormal"/>
            </w:pPr>
            <w:r>
              <w:t>2024 год</w:t>
            </w:r>
          </w:p>
        </w:tc>
        <w:tc>
          <w:tcPr>
            <w:tcW w:w="1871" w:type="dxa"/>
            <w:vMerge w:val="restart"/>
          </w:tcPr>
          <w:p w14:paraId="5197B0C7" w14:textId="77777777" w:rsidR="00B35845" w:rsidRDefault="00B35845">
            <w:pPr>
              <w:pStyle w:val="ConsPlusNormal"/>
            </w:pPr>
            <w:r>
              <w:t>Строительство</w:t>
            </w:r>
          </w:p>
        </w:tc>
        <w:tc>
          <w:tcPr>
            <w:tcW w:w="2551" w:type="dxa"/>
            <w:vMerge w:val="restart"/>
          </w:tcPr>
          <w:p w14:paraId="4365ABB8" w14:textId="77777777" w:rsidR="00B35845" w:rsidRDefault="00B35845">
            <w:pPr>
              <w:pStyle w:val="ConsPlusNormal"/>
            </w:pPr>
            <w:r>
              <w:t>Протяженность подземного газопровода - 1248 м</w:t>
            </w:r>
          </w:p>
        </w:tc>
        <w:tc>
          <w:tcPr>
            <w:tcW w:w="2835" w:type="dxa"/>
          </w:tcPr>
          <w:p w14:paraId="2E797B20" w14:textId="77777777" w:rsidR="00B35845" w:rsidRDefault="00B35845">
            <w:pPr>
              <w:pStyle w:val="ConsPlusNormal"/>
            </w:pPr>
            <w:r>
              <w:t>Общая стоимость</w:t>
            </w:r>
          </w:p>
        </w:tc>
        <w:tc>
          <w:tcPr>
            <w:tcW w:w="1417" w:type="dxa"/>
          </w:tcPr>
          <w:p w14:paraId="057546D5" w14:textId="77777777" w:rsidR="00B35845" w:rsidRDefault="00B35845">
            <w:pPr>
              <w:pStyle w:val="ConsPlusNormal"/>
            </w:pPr>
            <w:r>
              <w:t>8614,05</w:t>
            </w:r>
          </w:p>
        </w:tc>
        <w:tc>
          <w:tcPr>
            <w:tcW w:w="1304" w:type="dxa"/>
          </w:tcPr>
          <w:p w14:paraId="7F2B0270" w14:textId="77777777" w:rsidR="00B35845" w:rsidRDefault="00B35845">
            <w:pPr>
              <w:pStyle w:val="ConsPlusNormal"/>
            </w:pPr>
            <w:r>
              <w:t>-</w:t>
            </w:r>
          </w:p>
        </w:tc>
        <w:tc>
          <w:tcPr>
            <w:tcW w:w="1247" w:type="dxa"/>
          </w:tcPr>
          <w:p w14:paraId="30097135" w14:textId="77777777" w:rsidR="00B35845" w:rsidRDefault="00B35845">
            <w:pPr>
              <w:pStyle w:val="ConsPlusNormal"/>
            </w:pPr>
            <w:r>
              <w:t>8614,05</w:t>
            </w:r>
          </w:p>
        </w:tc>
        <w:tc>
          <w:tcPr>
            <w:tcW w:w="1474" w:type="dxa"/>
          </w:tcPr>
          <w:p w14:paraId="7548D518" w14:textId="77777777" w:rsidR="00B35845" w:rsidRDefault="00B35845">
            <w:pPr>
              <w:pStyle w:val="ConsPlusNormal"/>
            </w:pPr>
            <w:r>
              <w:t>8614,05</w:t>
            </w:r>
          </w:p>
        </w:tc>
        <w:tc>
          <w:tcPr>
            <w:tcW w:w="1304" w:type="dxa"/>
          </w:tcPr>
          <w:p w14:paraId="0623E791" w14:textId="77777777" w:rsidR="00B35845" w:rsidRDefault="00B35845">
            <w:pPr>
              <w:pStyle w:val="ConsPlusNormal"/>
            </w:pPr>
            <w:r>
              <w:t>-</w:t>
            </w:r>
          </w:p>
        </w:tc>
        <w:tc>
          <w:tcPr>
            <w:tcW w:w="1361" w:type="dxa"/>
          </w:tcPr>
          <w:p w14:paraId="2A77643E" w14:textId="77777777" w:rsidR="00B35845" w:rsidRDefault="00B35845">
            <w:pPr>
              <w:pStyle w:val="ConsPlusNormal"/>
            </w:pPr>
            <w:r>
              <w:t>8614,05</w:t>
            </w:r>
          </w:p>
        </w:tc>
      </w:tr>
      <w:tr w:rsidR="00B35845" w14:paraId="6C961AF8" w14:textId="77777777">
        <w:tc>
          <w:tcPr>
            <w:tcW w:w="680" w:type="dxa"/>
            <w:vMerge/>
          </w:tcPr>
          <w:p w14:paraId="52298F50" w14:textId="77777777" w:rsidR="00B35845" w:rsidRDefault="00B35845">
            <w:pPr>
              <w:pStyle w:val="ConsPlusNormal"/>
            </w:pPr>
          </w:p>
        </w:tc>
        <w:tc>
          <w:tcPr>
            <w:tcW w:w="2159" w:type="dxa"/>
            <w:vMerge/>
          </w:tcPr>
          <w:p w14:paraId="1F6BCF60" w14:textId="77777777" w:rsidR="00B35845" w:rsidRDefault="00B35845">
            <w:pPr>
              <w:pStyle w:val="ConsPlusNormal"/>
            </w:pPr>
          </w:p>
        </w:tc>
        <w:tc>
          <w:tcPr>
            <w:tcW w:w="1757" w:type="dxa"/>
            <w:vMerge/>
          </w:tcPr>
          <w:p w14:paraId="05FF4B27" w14:textId="77777777" w:rsidR="00B35845" w:rsidRDefault="00B35845">
            <w:pPr>
              <w:pStyle w:val="ConsPlusNormal"/>
            </w:pPr>
          </w:p>
        </w:tc>
        <w:tc>
          <w:tcPr>
            <w:tcW w:w="1757" w:type="dxa"/>
            <w:vMerge/>
          </w:tcPr>
          <w:p w14:paraId="2DF2D044" w14:textId="77777777" w:rsidR="00B35845" w:rsidRDefault="00B35845">
            <w:pPr>
              <w:pStyle w:val="ConsPlusNormal"/>
            </w:pPr>
          </w:p>
        </w:tc>
        <w:tc>
          <w:tcPr>
            <w:tcW w:w="1871" w:type="dxa"/>
            <w:vMerge/>
          </w:tcPr>
          <w:p w14:paraId="572C83EA" w14:textId="77777777" w:rsidR="00B35845" w:rsidRDefault="00B35845">
            <w:pPr>
              <w:pStyle w:val="ConsPlusNormal"/>
            </w:pPr>
          </w:p>
        </w:tc>
        <w:tc>
          <w:tcPr>
            <w:tcW w:w="2551" w:type="dxa"/>
            <w:vMerge/>
          </w:tcPr>
          <w:p w14:paraId="61CD7F39" w14:textId="77777777" w:rsidR="00B35845" w:rsidRDefault="00B35845">
            <w:pPr>
              <w:pStyle w:val="ConsPlusNormal"/>
            </w:pPr>
          </w:p>
        </w:tc>
        <w:tc>
          <w:tcPr>
            <w:tcW w:w="2835" w:type="dxa"/>
          </w:tcPr>
          <w:p w14:paraId="23969808" w14:textId="77777777" w:rsidR="00B35845" w:rsidRDefault="00B35845">
            <w:pPr>
              <w:pStyle w:val="ConsPlusNormal"/>
            </w:pPr>
            <w:r>
              <w:t>на проведение строительно-монтажных работ</w:t>
            </w:r>
          </w:p>
        </w:tc>
        <w:tc>
          <w:tcPr>
            <w:tcW w:w="1417" w:type="dxa"/>
          </w:tcPr>
          <w:p w14:paraId="63533B14" w14:textId="77777777" w:rsidR="00B35845" w:rsidRDefault="00B35845">
            <w:pPr>
              <w:pStyle w:val="ConsPlusNormal"/>
            </w:pPr>
            <w:r>
              <w:t>8199,10</w:t>
            </w:r>
          </w:p>
        </w:tc>
        <w:tc>
          <w:tcPr>
            <w:tcW w:w="1304" w:type="dxa"/>
          </w:tcPr>
          <w:p w14:paraId="0B0E55BF" w14:textId="77777777" w:rsidR="00B35845" w:rsidRDefault="00B35845">
            <w:pPr>
              <w:pStyle w:val="ConsPlusNormal"/>
            </w:pPr>
            <w:r>
              <w:t>-</w:t>
            </w:r>
          </w:p>
        </w:tc>
        <w:tc>
          <w:tcPr>
            <w:tcW w:w="1247" w:type="dxa"/>
          </w:tcPr>
          <w:p w14:paraId="3FFC2DF2" w14:textId="77777777" w:rsidR="00B35845" w:rsidRDefault="00B35845">
            <w:pPr>
              <w:pStyle w:val="ConsPlusNormal"/>
            </w:pPr>
            <w:r>
              <w:t>8199,10</w:t>
            </w:r>
          </w:p>
        </w:tc>
        <w:tc>
          <w:tcPr>
            <w:tcW w:w="1474" w:type="dxa"/>
          </w:tcPr>
          <w:p w14:paraId="487B612C" w14:textId="77777777" w:rsidR="00B35845" w:rsidRDefault="00B35845">
            <w:pPr>
              <w:pStyle w:val="ConsPlusNormal"/>
            </w:pPr>
            <w:r>
              <w:t>8199,10</w:t>
            </w:r>
          </w:p>
        </w:tc>
        <w:tc>
          <w:tcPr>
            <w:tcW w:w="1304" w:type="dxa"/>
          </w:tcPr>
          <w:p w14:paraId="404BC108" w14:textId="77777777" w:rsidR="00B35845" w:rsidRDefault="00B35845">
            <w:pPr>
              <w:pStyle w:val="ConsPlusNormal"/>
            </w:pPr>
            <w:r>
              <w:t>-</w:t>
            </w:r>
          </w:p>
        </w:tc>
        <w:tc>
          <w:tcPr>
            <w:tcW w:w="1361" w:type="dxa"/>
          </w:tcPr>
          <w:p w14:paraId="353926E6" w14:textId="77777777" w:rsidR="00B35845" w:rsidRDefault="00B35845">
            <w:pPr>
              <w:pStyle w:val="ConsPlusNormal"/>
            </w:pPr>
            <w:r>
              <w:t>8199,10</w:t>
            </w:r>
          </w:p>
        </w:tc>
      </w:tr>
      <w:tr w:rsidR="00B35845" w14:paraId="1C6E345A" w14:textId="77777777">
        <w:tc>
          <w:tcPr>
            <w:tcW w:w="680" w:type="dxa"/>
            <w:vMerge/>
          </w:tcPr>
          <w:p w14:paraId="55959EFE" w14:textId="77777777" w:rsidR="00B35845" w:rsidRDefault="00B35845">
            <w:pPr>
              <w:pStyle w:val="ConsPlusNormal"/>
            </w:pPr>
          </w:p>
        </w:tc>
        <w:tc>
          <w:tcPr>
            <w:tcW w:w="2159" w:type="dxa"/>
            <w:vMerge/>
          </w:tcPr>
          <w:p w14:paraId="68015CB3" w14:textId="77777777" w:rsidR="00B35845" w:rsidRDefault="00B35845">
            <w:pPr>
              <w:pStyle w:val="ConsPlusNormal"/>
            </w:pPr>
          </w:p>
        </w:tc>
        <w:tc>
          <w:tcPr>
            <w:tcW w:w="1757" w:type="dxa"/>
            <w:vMerge/>
          </w:tcPr>
          <w:p w14:paraId="174E247C" w14:textId="77777777" w:rsidR="00B35845" w:rsidRDefault="00B35845">
            <w:pPr>
              <w:pStyle w:val="ConsPlusNormal"/>
            </w:pPr>
          </w:p>
        </w:tc>
        <w:tc>
          <w:tcPr>
            <w:tcW w:w="1757" w:type="dxa"/>
            <w:vMerge/>
          </w:tcPr>
          <w:p w14:paraId="2BDA5A47" w14:textId="77777777" w:rsidR="00B35845" w:rsidRDefault="00B35845">
            <w:pPr>
              <w:pStyle w:val="ConsPlusNormal"/>
            </w:pPr>
          </w:p>
        </w:tc>
        <w:tc>
          <w:tcPr>
            <w:tcW w:w="1871" w:type="dxa"/>
            <w:vMerge/>
          </w:tcPr>
          <w:p w14:paraId="72C6163B" w14:textId="77777777" w:rsidR="00B35845" w:rsidRDefault="00B35845">
            <w:pPr>
              <w:pStyle w:val="ConsPlusNormal"/>
            </w:pPr>
          </w:p>
        </w:tc>
        <w:tc>
          <w:tcPr>
            <w:tcW w:w="2551" w:type="dxa"/>
            <w:vMerge/>
          </w:tcPr>
          <w:p w14:paraId="344FB75E" w14:textId="77777777" w:rsidR="00B35845" w:rsidRDefault="00B35845">
            <w:pPr>
              <w:pStyle w:val="ConsPlusNormal"/>
            </w:pPr>
          </w:p>
        </w:tc>
        <w:tc>
          <w:tcPr>
            <w:tcW w:w="2835" w:type="dxa"/>
          </w:tcPr>
          <w:p w14:paraId="713A5435"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65BD64E5" w14:textId="77777777" w:rsidR="00B35845" w:rsidRDefault="00B35845">
            <w:pPr>
              <w:pStyle w:val="ConsPlusNormal"/>
            </w:pPr>
            <w:r>
              <w:t>175,46</w:t>
            </w:r>
          </w:p>
        </w:tc>
        <w:tc>
          <w:tcPr>
            <w:tcW w:w="1304" w:type="dxa"/>
          </w:tcPr>
          <w:p w14:paraId="2DD497E8" w14:textId="77777777" w:rsidR="00B35845" w:rsidRDefault="00B35845">
            <w:pPr>
              <w:pStyle w:val="ConsPlusNormal"/>
            </w:pPr>
            <w:r>
              <w:t>-</w:t>
            </w:r>
          </w:p>
        </w:tc>
        <w:tc>
          <w:tcPr>
            <w:tcW w:w="1247" w:type="dxa"/>
          </w:tcPr>
          <w:p w14:paraId="4FD47CA4" w14:textId="77777777" w:rsidR="00B35845" w:rsidRDefault="00B35845">
            <w:pPr>
              <w:pStyle w:val="ConsPlusNormal"/>
            </w:pPr>
            <w:r>
              <w:t>175,46</w:t>
            </w:r>
          </w:p>
        </w:tc>
        <w:tc>
          <w:tcPr>
            <w:tcW w:w="1474" w:type="dxa"/>
          </w:tcPr>
          <w:p w14:paraId="25BE85DB" w14:textId="77777777" w:rsidR="00B35845" w:rsidRDefault="00B35845">
            <w:pPr>
              <w:pStyle w:val="ConsPlusNormal"/>
            </w:pPr>
            <w:r>
              <w:t>175,46</w:t>
            </w:r>
          </w:p>
        </w:tc>
        <w:tc>
          <w:tcPr>
            <w:tcW w:w="1304" w:type="dxa"/>
          </w:tcPr>
          <w:p w14:paraId="1921FA14" w14:textId="77777777" w:rsidR="00B35845" w:rsidRDefault="00B35845">
            <w:pPr>
              <w:pStyle w:val="ConsPlusNormal"/>
            </w:pPr>
            <w:r>
              <w:t>-</w:t>
            </w:r>
          </w:p>
        </w:tc>
        <w:tc>
          <w:tcPr>
            <w:tcW w:w="1361" w:type="dxa"/>
          </w:tcPr>
          <w:p w14:paraId="47838ABC" w14:textId="77777777" w:rsidR="00B35845" w:rsidRDefault="00B35845">
            <w:pPr>
              <w:pStyle w:val="ConsPlusNormal"/>
            </w:pPr>
            <w:r>
              <w:t>175,46</w:t>
            </w:r>
          </w:p>
        </w:tc>
      </w:tr>
      <w:tr w:rsidR="00B35845" w14:paraId="23FDEDFC" w14:textId="77777777">
        <w:tc>
          <w:tcPr>
            <w:tcW w:w="680" w:type="dxa"/>
            <w:vMerge/>
          </w:tcPr>
          <w:p w14:paraId="4ADB234E" w14:textId="77777777" w:rsidR="00B35845" w:rsidRDefault="00B35845">
            <w:pPr>
              <w:pStyle w:val="ConsPlusNormal"/>
            </w:pPr>
          </w:p>
        </w:tc>
        <w:tc>
          <w:tcPr>
            <w:tcW w:w="2159" w:type="dxa"/>
            <w:vMerge/>
          </w:tcPr>
          <w:p w14:paraId="53E65388" w14:textId="77777777" w:rsidR="00B35845" w:rsidRDefault="00B35845">
            <w:pPr>
              <w:pStyle w:val="ConsPlusNormal"/>
            </w:pPr>
          </w:p>
        </w:tc>
        <w:tc>
          <w:tcPr>
            <w:tcW w:w="1757" w:type="dxa"/>
            <w:vMerge/>
          </w:tcPr>
          <w:p w14:paraId="461F6D56" w14:textId="77777777" w:rsidR="00B35845" w:rsidRDefault="00B35845">
            <w:pPr>
              <w:pStyle w:val="ConsPlusNormal"/>
            </w:pPr>
          </w:p>
        </w:tc>
        <w:tc>
          <w:tcPr>
            <w:tcW w:w="1757" w:type="dxa"/>
            <w:vMerge/>
          </w:tcPr>
          <w:p w14:paraId="3EB2496B" w14:textId="77777777" w:rsidR="00B35845" w:rsidRDefault="00B35845">
            <w:pPr>
              <w:pStyle w:val="ConsPlusNormal"/>
            </w:pPr>
          </w:p>
        </w:tc>
        <w:tc>
          <w:tcPr>
            <w:tcW w:w="1871" w:type="dxa"/>
            <w:vMerge/>
          </w:tcPr>
          <w:p w14:paraId="58B76B28" w14:textId="77777777" w:rsidR="00B35845" w:rsidRDefault="00B35845">
            <w:pPr>
              <w:pStyle w:val="ConsPlusNormal"/>
            </w:pPr>
          </w:p>
        </w:tc>
        <w:tc>
          <w:tcPr>
            <w:tcW w:w="2551" w:type="dxa"/>
            <w:vMerge/>
          </w:tcPr>
          <w:p w14:paraId="0F96BCD8" w14:textId="77777777" w:rsidR="00B35845" w:rsidRDefault="00B35845">
            <w:pPr>
              <w:pStyle w:val="ConsPlusNormal"/>
            </w:pPr>
          </w:p>
        </w:tc>
        <w:tc>
          <w:tcPr>
            <w:tcW w:w="2835" w:type="dxa"/>
          </w:tcPr>
          <w:p w14:paraId="24D75FBF" w14:textId="77777777" w:rsidR="00B35845" w:rsidRDefault="00B35845">
            <w:pPr>
              <w:pStyle w:val="ConsPlusNormal"/>
            </w:pPr>
            <w:r>
              <w:t>на непредвиденные работы и затраты</w:t>
            </w:r>
          </w:p>
        </w:tc>
        <w:tc>
          <w:tcPr>
            <w:tcW w:w="1417" w:type="dxa"/>
          </w:tcPr>
          <w:p w14:paraId="7580DB7B" w14:textId="77777777" w:rsidR="00B35845" w:rsidRDefault="00B35845">
            <w:pPr>
              <w:pStyle w:val="ConsPlusNormal"/>
            </w:pPr>
            <w:r>
              <w:t>239,49</w:t>
            </w:r>
          </w:p>
        </w:tc>
        <w:tc>
          <w:tcPr>
            <w:tcW w:w="1304" w:type="dxa"/>
          </w:tcPr>
          <w:p w14:paraId="6B70E741" w14:textId="77777777" w:rsidR="00B35845" w:rsidRDefault="00B35845">
            <w:pPr>
              <w:pStyle w:val="ConsPlusNormal"/>
            </w:pPr>
            <w:r>
              <w:t>-</w:t>
            </w:r>
          </w:p>
        </w:tc>
        <w:tc>
          <w:tcPr>
            <w:tcW w:w="1247" w:type="dxa"/>
          </w:tcPr>
          <w:p w14:paraId="6564A644" w14:textId="77777777" w:rsidR="00B35845" w:rsidRDefault="00B35845">
            <w:pPr>
              <w:pStyle w:val="ConsPlusNormal"/>
            </w:pPr>
            <w:r>
              <w:t>239,49</w:t>
            </w:r>
          </w:p>
        </w:tc>
        <w:tc>
          <w:tcPr>
            <w:tcW w:w="1474" w:type="dxa"/>
          </w:tcPr>
          <w:p w14:paraId="614B7011" w14:textId="77777777" w:rsidR="00B35845" w:rsidRDefault="00B35845">
            <w:pPr>
              <w:pStyle w:val="ConsPlusNormal"/>
            </w:pPr>
            <w:r>
              <w:t>239,49</w:t>
            </w:r>
          </w:p>
        </w:tc>
        <w:tc>
          <w:tcPr>
            <w:tcW w:w="1304" w:type="dxa"/>
          </w:tcPr>
          <w:p w14:paraId="26173590" w14:textId="77777777" w:rsidR="00B35845" w:rsidRDefault="00B35845">
            <w:pPr>
              <w:pStyle w:val="ConsPlusNormal"/>
            </w:pPr>
            <w:r>
              <w:t>-</w:t>
            </w:r>
          </w:p>
        </w:tc>
        <w:tc>
          <w:tcPr>
            <w:tcW w:w="1361" w:type="dxa"/>
          </w:tcPr>
          <w:p w14:paraId="636E92AD" w14:textId="77777777" w:rsidR="00B35845" w:rsidRDefault="00B35845">
            <w:pPr>
              <w:pStyle w:val="ConsPlusNormal"/>
            </w:pPr>
            <w:r>
              <w:t>239,49</w:t>
            </w:r>
          </w:p>
        </w:tc>
      </w:tr>
      <w:tr w:rsidR="00B35845" w14:paraId="6AD6C30D" w14:textId="77777777">
        <w:tc>
          <w:tcPr>
            <w:tcW w:w="680" w:type="dxa"/>
            <w:vMerge w:val="restart"/>
          </w:tcPr>
          <w:p w14:paraId="5F9FAF0B" w14:textId="77777777" w:rsidR="00B35845" w:rsidRDefault="00B35845">
            <w:pPr>
              <w:pStyle w:val="ConsPlusNormal"/>
            </w:pPr>
            <w:r>
              <w:t>2</w:t>
            </w:r>
          </w:p>
        </w:tc>
        <w:tc>
          <w:tcPr>
            <w:tcW w:w="2159" w:type="dxa"/>
            <w:vMerge w:val="restart"/>
          </w:tcPr>
          <w:p w14:paraId="0C0B1250" w14:textId="77777777" w:rsidR="00B35845" w:rsidRDefault="00B35845">
            <w:pPr>
              <w:pStyle w:val="ConsPlusNormal"/>
            </w:pPr>
            <w:r>
              <w:t xml:space="preserve">Центральные распределительные подстанции N 4 и N 5 с периферийным </w:t>
            </w:r>
            <w:r>
              <w:lastRenderedPageBreak/>
              <w:t>сооружением и кабельными линиями района Российского центра программирования в г. Дубне Московской области</w:t>
            </w:r>
          </w:p>
        </w:tc>
        <w:tc>
          <w:tcPr>
            <w:tcW w:w="1757" w:type="dxa"/>
            <w:vMerge w:val="restart"/>
          </w:tcPr>
          <w:p w14:paraId="1FCA4E52" w14:textId="77777777" w:rsidR="00B35845" w:rsidRDefault="00B35845">
            <w:pPr>
              <w:pStyle w:val="ConsPlusNormal"/>
            </w:pPr>
            <w:r>
              <w:lastRenderedPageBreak/>
              <w:t>Не требуется</w:t>
            </w:r>
          </w:p>
        </w:tc>
        <w:tc>
          <w:tcPr>
            <w:tcW w:w="1757" w:type="dxa"/>
            <w:vMerge w:val="restart"/>
          </w:tcPr>
          <w:p w14:paraId="2F2B6FAA" w14:textId="77777777" w:rsidR="00B35845" w:rsidRDefault="00B35845">
            <w:pPr>
              <w:pStyle w:val="ConsPlusNormal"/>
            </w:pPr>
            <w:r>
              <w:t>2024 год</w:t>
            </w:r>
          </w:p>
        </w:tc>
        <w:tc>
          <w:tcPr>
            <w:tcW w:w="1871" w:type="dxa"/>
            <w:vMerge w:val="restart"/>
          </w:tcPr>
          <w:p w14:paraId="3067985D" w14:textId="77777777" w:rsidR="00B35845" w:rsidRDefault="00B35845">
            <w:pPr>
              <w:pStyle w:val="ConsPlusNormal"/>
            </w:pPr>
            <w:r>
              <w:t>Строительство</w:t>
            </w:r>
          </w:p>
        </w:tc>
        <w:tc>
          <w:tcPr>
            <w:tcW w:w="2551" w:type="dxa"/>
            <w:vMerge w:val="restart"/>
          </w:tcPr>
          <w:p w14:paraId="114CE5D4" w14:textId="77777777" w:rsidR="00B35845" w:rsidRDefault="00B35845">
            <w:pPr>
              <w:pStyle w:val="ConsPlusNormal"/>
            </w:pPr>
            <w:r>
              <w:t xml:space="preserve">Площадь застройки - 263,9 кв. м, протяженность кабельных линий - 5530 </w:t>
            </w:r>
            <w:r>
              <w:lastRenderedPageBreak/>
              <w:t>м</w:t>
            </w:r>
          </w:p>
        </w:tc>
        <w:tc>
          <w:tcPr>
            <w:tcW w:w="2835" w:type="dxa"/>
          </w:tcPr>
          <w:p w14:paraId="4E19B8C7" w14:textId="77777777" w:rsidR="00B35845" w:rsidRDefault="00B35845">
            <w:pPr>
              <w:pStyle w:val="ConsPlusNormal"/>
            </w:pPr>
            <w:r>
              <w:lastRenderedPageBreak/>
              <w:t>Общая стоимость</w:t>
            </w:r>
          </w:p>
        </w:tc>
        <w:tc>
          <w:tcPr>
            <w:tcW w:w="1417" w:type="dxa"/>
          </w:tcPr>
          <w:p w14:paraId="4BD27E10" w14:textId="77777777" w:rsidR="00B35845" w:rsidRDefault="00B35845">
            <w:pPr>
              <w:pStyle w:val="ConsPlusNormal"/>
            </w:pPr>
            <w:r>
              <w:t>356873,13</w:t>
            </w:r>
          </w:p>
        </w:tc>
        <w:tc>
          <w:tcPr>
            <w:tcW w:w="1304" w:type="dxa"/>
          </w:tcPr>
          <w:p w14:paraId="653B087F" w14:textId="77777777" w:rsidR="00B35845" w:rsidRDefault="00B35845">
            <w:pPr>
              <w:pStyle w:val="ConsPlusNormal"/>
            </w:pPr>
            <w:r>
              <w:t>251345,05</w:t>
            </w:r>
          </w:p>
        </w:tc>
        <w:tc>
          <w:tcPr>
            <w:tcW w:w="1247" w:type="dxa"/>
          </w:tcPr>
          <w:p w14:paraId="24C1E46D" w14:textId="77777777" w:rsidR="00B35845" w:rsidRDefault="00B35845">
            <w:pPr>
              <w:pStyle w:val="ConsPlusNormal"/>
            </w:pPr>
            <w:r>
              <w:t>105528,08</w:t>
            </w:r>
          </w:p>
        </w:tc>
        <w:tc>
          <w:tcPr>
            <w:tcW w:w="1474" w:type="dxa"/>
          </w:tcPr>
          <w:p w14:paraId="3D64FFD7" w14:textId="77777777" w:rsidR="00B35845" w:rsidRDefault="00B35845">
            <w:pPr>
              <w:pStyle w:val="ConsPlusNormal"/>
            </w:pPr>
            <w:r>
              <w:t>356873,13</w:t>
            </w:r>
          </w:p>
        </w:tc>
        <w:tc>
          <w:tcPr>
            <w:tcW w:w="1304" w:type="dxa"/>
          </w:tcPr>
          <w:p w14:paraId="66B7B791" w14:textId="77777777" w:rsidR="00B35845" w:rsidRDefault="00B35845">
            <w:pPr>
              <w:pStyle w:val="ConsPlusNormal"/>
            </w:pPr>
            <w:r>
              <w:t>251345,05</w:t>
            </w:r>
          </w:p>
        </w:tc>
        <w:tc>
          <w:tcPr>
            <w:tcW w:w="1361" w:type="dxa"/>
          </w:tcPr>
          <w:p w14:paraId="310A1510" w14:textId="77777777" w:rsidR="00B35845" w:rsidRDefault="00B35845">
            <w:pPr>
              <w:pStyle w:val="ConsPlusNormal"/>
            </w:pPr>
            <w:r>
              <w:t>105528,08</w:t>
            </w:r>
          </w:p>
        </w:tc>
      </w:tr>
      <w:tr w:rsidR="00B35845" w14:paraId="40097EC9" w14:textId="77777777">
        <w:tc>
          <w:tcPr>
            <w:tcW w:w="680" w:type="dxa"/>
            <w:vMerge/>
          </w:tcPr>
          <w:p w14:paraId="4C05CB6C" w14:textId="77777777" w:rsidR="00B35845" w:rsidRDefault="00B35845">
            <w:pPr>
              <w:pStyle w:val="ConsPlusNormal"/>
            </w:pPr>
          </w:p>
        </w:tc>
        <w:tc>
          <w:tcPr>
            <w:tcW w:w="2159" w:type="dxa"/>
            <w:vMerge/>
          </w:tcPr>
          <w:p w14:paraId="1559D843" w14:textId="77777777" w:rsidR="00B35845" w:rsidRDefault="00B35845">
            <w:pPr>
              <w:pStyle w:val="ConsPlusNormal"/>
            </w:pPr>
          </w:p>
        </w:tc>
        <w:tc>
          <w:tcPr>
            <w:tcW w:w="1757" w:type="dxa"/>
            <w:vMerge/>
          </w:tcPr>
          <w:p w14:paraId="32CA36A4" w14:textId="77777777" w:rsidR="00B35845" w:rsidRDefault="00B35845">
            <w:pPr>
              <w:pStyle w:val="ConsPlusNormal"/>
            </w:pPr>
          </w:p>
        </w:tc>
        <w:tc>
          <w:tcPr>
            <w:tcW w:w="1757" w:type="dxa"/>
            <w:vMerge/>
          </w:tcPr>
          <w:p w14:paraId="129F032E" w14:textId="77777777" w:rsidR="00B35845" w:rsidRDefault="00B35845">
            <w:pPr>
              <w:pStyle w:val="ConsPlusNormal"/>
            </w:pPr>
          </w:p>
        </w:tc>
        <w:tc>
          <w:tcPr>
            <w:tcW w:w="1871" w:type="dxa"/>
            <w:vMerge/>
          </w:tcPr>
          <w:p w14:paraId="7949A7C4" w14:textId="77777777" w:rsidR="00B35845" w:rsidRDefault="00B35845">
            <w:pPr>
              <w:pStyle w:val="ConsPlusNormal"/>
            </w:pPr>
          </w:p>
        </w:tc>
        <w:tc>
          <w:tcPr>
            <w:tcW w:w="2551" w:type="dxa"/>
            <w:vMerge/>
          </w:tcPr>
          <w:p w14:paraId="19B602EA" w14:textId="77777777" w:rsidR="00B35845" w:rsidRDefault="00B35845">
            <w:pPr>
              <w:pStyle w:val="ConsPlusNormal"/>
            </w:pPr>
          </w:p>
        </w:tc>
        <w:tc>
          <w:tcPr>
            <w:tcW w:w="2835" w:type="dxa"/>
          </w:tcPr>
          <w:p w14:paraId="769A9675" w14:textId="77777777" w:rsidR="00B35845" w:rsidRDefault="00B35845">
            <w:pPr>
              <w:pStyle w:val="ConsPlusNormal"/>
            </w:pPr>
            <w:r>
              <w:t>На проведение строительно-монтажных работ</w:t>
            </w:r>
          </w:p>
        </w:tc>
        <w:tc>
          <w:tcPr>
            <w:tcW w:w="1417" w:type="dxa"/>
          </w:tcPr>
          <w:p w14:paraId="238B0356" w14:textId="77777777" w:rsidR="00B35845" w:rsidRDefault="00B35845">
            <w:pPr>
              <w:pStyle w:val="ConsPlusNormal"/>
            </w:pPr>
            <w:r>
              <w:t>342462,49</w:t>
            </w:r>
          </w:p>
        </w:tc>
        <w:tc>
          <w:tcPr>
            <w:tcW w:w="1304" w:type="dxa"/>
          </w:tcPr>
          <w:p w14:paraId="270BC566" w14:textId="77777777" w:rsidR="00B35845" w:rsidRDefault="00B35845">
            <w:pPr>
              <w:pStyle w:val="ConsPlusNormal"/>
            </w:pPr>
            <w:r>
              <w:t>244072,73</w:t>
            </w:r>
          </w:p>
        </w:tc>
        <w:tc>
          <w:tcPr>
            <w:tcW w:w="1247" w:type="dxa"/>
          </w:tcPr>
          <w:p w14:paraId="09A094A7" w14:textId="77777777" w:rsidR="00B35845" w:rsidRDefault="00B35845">
            <w:pPr>
              <w:pStyle w:val="ConsPlusNormal"/>
            </w:pPr>
            <w:r>
              <w:t>98389,76</w:t>
            </w:r>
          </w:p>
        </w:tc>
        <w:tc>
          <w:tcPr>
            <w:tcW w:w="1474" w:type="dxa"/>
          </w:tcPr>
          <w:p w14:paraId="70737FCA" w14:textId="77777777" w:rsidR="00B35845" w:rsidRDefault="00B35845">
            <w:pPr>
              <w:pStyle w:val="ConsPlusNormal"/>
            </w:pPr>
            <w:r>
              <w:t>342462,49</w:t>
            </w:r>
          </w:p>
        </w:tc>
        <w:tc>
          <w:tcPr>
            <w:tcW w:w="1304" w:type="dxa"/>
          </w:tcPr>
          <w:p w14:paraId="19FA6045" w14:textId="77777777" w:rsidR="00B35845" w:rsidRDefault="00B35845">
            <w:pPr>
              <w:pStyle w:val="ConsPlusNormal"/>
            </w:pPr>
            <w:r>
              <w:t>244072,73</w:t>
            </w:r>
          </w:p>
        </w:tc>
        <w:tc>
          <w:tcPr>
            <w:tcW w:w="1361" w:type="dxa"/>
          </w:tcPr>
          <w:p w14:paraId="354C0285" w14:textId="77777777" w:rsidR="00B35845" w:rsidRDefault="00B35845">
            <w:pPr>
              <w:pStyle w:val="ConsPlusNormal"/>
            </w:pPr>
            <w:r>
              <w:t>98389,76</w:t>
            </w:r>
          </w:p>
        </w:tc>
      </w:tr>
      <w:tr w:rsidR="00B35845" w14:paraId="519FF418" w14:textId="77777777">
        <w:tc>
          <w:tcPr>
            <w:tcW w:w="680" w:type="dxa"/>
            <w:vMerge/>
          </w:tcPr>
          <w:p w14:paraId="4751B006" w14:textId="77777777" w:rsidR="00B35845" w:rsidRDefault="00B35845">
            <w:pPr>
              <w:pStyle w:val="ConsPlusNormal"/>
            </w:pPr>
          </w:p>
        </w:tc>
        <w:tc>
          <w:tcPr>
            <w:tcW w:w="2159" w:type="dxa"/>
            <w:vMerge/>
          </w:tcPr>
          <w:p w14:paraId="23DAA934" w14:textId="77777777" w:rsidR="00B35845" w:rsidRDefault="00B35845">
            <w:pPr>
              <w:pStyle w:val="ConsPlusNormal"/>
            </w:pPr>
          </w:p>
        </w:tc>
        <w:tc>
          <w:tcPr>
            <w:tcW w:w="1757" w:type="dxa"/>
            <w:vMerge/>
          </w:tcPr>
          <w:p w14:paraId="1699ED42" w14:textId="77777777" w:rsidR="00B35845" w:rsidRDefault="00B35845">
            <w:pPr>
              <w:pStyle w:val="ConsPlusNormal"/>
            </w:pPr>
          </w:p>
        </w:tc>
        <w:tc>
          <w:tcPr>
            <w:tcW w:w="1757" w:type="dxa"/>
            <w:vMerge/>
          </w:tcPr>
          <w:p w14:paraId="2A2FCDC0" w14:textId="77777777" w:rsidR="00B35845" w:rsidRDefault="00B35845">
            <w:pPr>
              <w:pStyle w:val="ConsPlusNormal"/>
            </w:pPr>
          </w:p>
        </w:tc>
        <w:tc>
          <w:tcPr>
            <w:tcW w:w="1871" w:type="dxa"/>
            <w:vMerge/>
          </w:tcPr>
          <w:p w14:paraId="06F51140" w14:textId="77777777" w:rsidR="00B35845" w:rsidRDefault="00B35845">
            <w:pPr>
              <w:pStyle w:val="ConsPlusNormal"/>
            </w:pPr>
          </w:p>
        </w:tc>
        <w:tc>
          <w:tcPr>
            <w:tcW w:w="2551" w:type="dxa"/>
            <w:vMerge/>
          </w:tcPr>
          <w:p w14:paraId="02A37735" w14:textId="77777777" w:rsidR="00B35845" w:rsidRDefault="00B35845">
            <w:pPr>
              <w:pStyle w:val="ConsPlusNormal"/>
            </w:pPr>
          </w:p>
        </w:tc>
        <w:tc>
          <w:tcPr>
            <w:tcW w:w="2835" w:type="dxa"/>
          </w:tcPr>
          <w:p w14:paraId="5420CD26"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096AFAAF" w14:textId="77777777" w:rsidR="00B35845" w:rsidRDefault="00B35845">
            <w:pPr>
              <w:pStyle w:val="ConsPlusNormal"/>
            </w:pPr>
            <w:r>
              <w:t>7294,45</w:t>
            </w:r>
          </w:p>
        </w:tc>
        <w:tc>
          <w:tcPr>
            <w:tcW w:w="1304" w:type="dxa"/>
          </w:tcPr>
          <w:p w14:paraId="681FC7D0" w14:textId="77777777" w:rsidR="00B35845" w:rsidRDefault="00B35845">
            <w:pPr>
              <w:pStyle w:val="ConsPlusNormal"/>
            </w:pPr>
            <w:r>
              <w:t>5137,46</w:t>
            </w:r>
          </w:p>
        </w:tc>
        <w:tc>
          <w:tcPr>
            <w:tcW w:w="1247" w:type="dxa"/>
          </w:tcPr>
          <w:p w14:paraId="26417844" w14:textId="77777777" w:rsidR="00B35845" w:rsidRDefault="00B35845">
            <w:pPr>
              <w:pStyle w:val="ConsPlusNormal"/>
            </w:pPr>
            <w:r>
              <w:t>2156,99</w:t>
            </w:r>
          </w:p>
        </w:tc>
        <w:tc>
          <w:tcPr>
            <w:tcW w:w="1474" w:type="dxa"/>
          </w:tcPr>
          <w:p w14:paraId="38AF8C4A" w14:textId="77777777" w:rsidR="00B35845" w:rsidRDefault="00B35845">
            <w:pPr>
              <w:pStyle w:val="ConsPlusNormal"/>
            </w:pPr>
            <w:r>
              <w:t>7294,45</w:t>
            </w:r>
          </w:p>
        </w:tc>
        <w:tc>
          <w:tcPr>
            <w:tcW w:w="1304" w:type="dxa"/>
          </w:tcPr>
          <w:p w14:paraId="41A5C694" w14:textId="77777777" w:rsidR="00B35845" w:rsidRDefault="00B35845">
            <w:pPr>
              <w:pStyle w:val="ConsPlusNormal"/>
            </w:pPr>
            <w:r>
              <w:t>5137,46</w:t>
            </w:r>
          </w:p>
        </w:tc>
        <w:tc>
          <w:tcPr>
            <w:tcW w:w="1361" w:type="dxa"/>
          </w:tcPr>
          <w:p w14:paraId="0FBFF17D" w14:textId="77777777" w:rsidR="00B35845" w:rsidRDefault="00B35845">
            <w:pPr>
              <w:pStyle w:val="ConsPlusNormal"/>
            </w:pPr>
            <w:r>
              <w:t>2156,99</w:t>
            </w:r>
          </w:p>
        </w:tc>
      </w:tr>
      <w:tr w:rsidR="00B35845" w14:paraId="18A360F9" w14:textId="77777777">
        <w:tc>
          <w:tcPr>
            <w:tcW w:w="680" w:type="dxa"/>
            <w:vMerge/>
          </w:tcPr>
          <w:p w14:paraId="00641297" w14:textId="77777777" w:rsidR="00B35845" w:rsidRDefault="00B35845">
            <w:pPr>
              <w:pStyle w:val="ConsPlusNormal"/>
            </w:pPr>
          </w:p>
        </w:tc>
        <w:tc>
          <w:tcPr>
            <w:tcW w:w="2159" w:type="dxa"/>
            <w:vMerge/>
          </w:tcPr>
          <w:p w14:paraId="1A29E47A" w14:textId="77777777" w:rsidR="00B35845" w:rsidRDefault="00B35845">
            <w:pPr>
              <w:pStyle w:val="ConsPlusNormal"/>
            </w:pPr>
          </w:p>
        </w:tc>
        <w:tc>
          <w:tcPr>
            <w:tcW w:w="1757" w:type="dxa"/>
            <w:vMerge/>
          </w:tcPr>
          <w:p w14:paraId="542EE9F2" w14:textId="77777777" w:rsidR="00B35845" w:rsidRDefault="00B35845">
            <w:pPr>
              <w:pStyle w:val="ConsPlusNormal"/>
            </w:pPr>
          </w:p>
        </w:tc>
        <w:tc>
          <w:tcPr>
            <w:tcW w:w="1757" w:type="dxa"/>
            <w:vMerge/>
          </w:tcPr>
          <w:p w14:paraId="26D1D804" w14:textId="77777777" w:rsidR="00B35845" w:rsidRDefault="00B35845">
            <w:pPr>
              <w:pStyle w:val="ConsPlusNormal"/>
            </w:pPr>
          </w:p>
        </w:tc>
        <w:tc>
          <w:tcPr>
            <w:tcW w:w="1871" w:type="dxa"/>
            <w:vMerge/>
          </w:tcPr>
          <w:p w14:paraId="5B58DB1B" w14:textId="77777777" w:rsidR="00B35845" w:rsidRDefault="00B35845">
            <w:pPr>
              <w:pStyle w:val="ConsPlusNormal"/>
            </w:pPr>
          </w:p>
        </w:tc>
        <w:tc>
          <w:tcPr>
            <w:tcW w:w="2551" w:type="dxa"/>
            <w:vMerge/>
          </w:tcPr>
          <w:p w14:paraId="7ADA89D9" w14:textId="77777777" w:rsidR="00B35845" w:rsidRDefault="00B35845">
            <w:pPr>
              <w:pStyle w:val="ConsPlusNormal"/>
            </w:pPr>
          </w:p>
        </w:tc>
        <w:tc>
          <w:tcPr>
            <w:tcW w:w="2835" w:type="dxa"/>
          </w:tcPr>
          <w:p w14:paraId="2CE75161" w14:textId="77777777" w:rsidR="00B35845" w:rsidRDefault="00B35845">
            <w:pPr>
              <w:pStyle w:val="ConsPlusNormal"/>
            </w:pPr>
            <w:r>
              <w:t>На непредвиденные работы и затраты</w:t>
            </w:r>
          </w:p>
        </w:tc>
        <w:tc>
          <w:tcPr>
            <w:tcW w:w="1417" w:type="dxa"/>
          </w:tcPr>
          <w:p w14:paraId="4129C058" w14:textId="77777777" w:rsidR="00B35845" w:rsidRDefault="00B35845">
            <w:pPr>
              <w:pStyle w:val="ConsPlusNormal"/>
            </w:pPr>
            <w:r>
              <w:t>7116,19</w:t>
            </w:r>
          </w:p>
        </w:tc>
        <w:tc>
          <w:tcPr>
            <w:tcW w:w="1304" w:type="dxa"/>
          </w:tcPr>
          <w:p w14:paraId="79C4BC18" w14:textId="77777777" w:rsidR="00B35845" w:rsidRDefault="00B35845">
            <w:pPr>
              <w:pStyle w:val="ConsPlusNormal"/>
            </w:pPr>
            <w:r>
              <w:t>2134,86</w:t>
            </w:r>
          </w:p>
        </w:tc>
        <w:tc>
          <w:tcPr>
            <w:tcW w:w="1247" w:type="dxa"/>
          </w:tcPr>
          <w:p w14:paraId="0B70D38B" w14:textId="77777777" w:rsidR="00B35845" w:rsidRDefault="00B35845">
            <w:pPr>
              <w:pStyle w:val="ConsPlusNormal"/>
            </w:pPr>
            <w:r>
              <w:t>4981,33</w:t>
            </w:r>
          </w:p>
        </w:tc>
        <w:tc>
          <w:tcPr>
            <w:tcW w:w="1474" w:type="dxa"/>
          </w:tcPr>
          <w:p w14:paraId="0270217D" w14:textId="77777777" w:rsidR="00B35845" w:rsidRDefault="00B35845">
            <w:pPr>
              <w:pStyle w:val="ConsPlusNormal"/>
            </w:pPr>
            <w:r>
              <w:t>7116,19</w:t>
            </w:r>
          </w:p>
        </w:tc>
        <w:tc>
          <w:tcPr>
            <w:tcW w:w="1304" w:type="dxa"/>
          </w:tcPr>
          <w:p w14:paraId="22C16F69" w14:textId="77777777" w:rsidR="00B35845" w:rsidRDefault="00B35845">
            <w:pPr>
              <w:pStyle w:val="ConsPlusNormal"/>
            </w:pPr>
            <w:r>
              <w:t>2134,86</w:t>
            </w:r>
          </w:p>
        </w:tc>
        <w:tc>
          <w:tcPr>
            <w:tcW w:w="1361" w:type="dxa"/>
          </w:tcPr>
          <w:p w14:paraId="71DBCF0F" w14:textId="77777777" w:rsidR="00B35845" w:rsidRDefault="00B35845">
            <w:pPr>
              <w:pStyle w:val="ConsPlusNormal"/>
            </w:pPr>
            <w:r>
              <w:t>4981,33</w:t>
            </w:r>
          </w:p>
        </w:tc>
      </w:tr>
      <w:tr w:rsidR="00B35845" w14:paraId="0780876B" w14:textId="77777777">
        <w:tc>
          <w:tcPr>
            <w:tcW w:w="680" w:type="dxa"/>
            <w:vMerge w:val="restart"/>
          </w:tcPr>
          <w:p w14:paraId="4ECBE0EF" w14:textId="77777777" w:rsidR="00B35845" w:rsidRDefault="00B35845">
            <w:pPr>
              <w:pStyle w:val="ConsPlusNormal"/>
            </w:pPr>
            <w:r>
              <w:t>3</w:t>
            </w:r>
          </w:p>
        </w:tc>
        <w:tc>
          <w:tcPr>
            <w:tcW w:w="2159" w:type="dxa"/>
            <w:vMerge w:val="restart"/>
          </w:tcPr>
          <w:p w14:paraId="7E811EAA" w14:textId="77777777" w:rsidR="00B35845" w:rsidRDefault="00B35845">
            <w:pPr>
              <w:pStyle w:val="ConsPlusNormal"/>
            </w:pPr>
            <w:r>
              <w:t>Водопроводные сети и канализационные коллекторы; прокладка сетей телекоммуникаций, информационно-вычислительных сетей района Российского центра программирования в г. Дубне Московской области (4-я очередь)</w:t>
            </w:r>
          </w:p>
        </w:tc>
        <w:tc>
          <w:tcPr>
            <w:tcW w:w="1757" w:type="dxa"/>
            <w:vMerge w:val="restart"/>
          </w:tcPr>
          <w:p w14:paraId="3A826AE6" w14:textId="77777777" w:rsidR="00B35845" w:rsidRDefault="00B35845">
            <w:pPr>
              <w:pStyle w:val="ConsPlusNormal"/>
            </w:pPr>
            <w:r>
              <w:t>Не требуется</w:t>
            </w:r>
          </w:p>
        </w:tc>
        <w:tc>
          <w:tcPr>
            <w:tcW w:w="1757" w:type="dxa"/>
            <w:vMerge w:val="restart"/>
          </w:tcPr>
          <w:p w14:paraId="384BDF3C" w14:textId="77777777" w:rsidR="00B35845" w:rsidRDefault="00B35845">
            <w:pPr>
              <w:pStyle w:val="ConsPlusNormal"/>
            </w:pPr>
            <w:r>
              <w:t>2024 год</w:t>
            </w:r>
          </w:p>
        </w:tc>
        <w:tc>
          <w:tcPr>
            <w:tcW w:w="1871" w:type="dxa"/>
            <w:vMerge w:val="restart"/>
          </w:tcPr>
          <w:p w14:paraId="51BFC6EE" w14:textId="77777777" w:rsidR="00B35845" w:rsidRDefault="00B35845">
            <w:pPr>
              <w:pStyle w:val="ConsPlusNormal"/>
            </w:pPr>
            <w:r>
              <w:t>Строительство</w:t>
            </w:r>
          </w:p>
        </w:tc>
        <w:tc>
          <w:tcPr>
            <w:tcW w:w="2551" w:type="dxa"/>
            <w:vMerge w:val="restart"/>
          </w:tcPr>
          <w:p w14:paraId="453F72E6" w14:textId="77777777" w:rsidR="00B35845" w:rsidRDefault="00B35845">
            <w:pPr>
              <w:pStyle w:val="ConsPlusNormal"/>
            </w:pPr>
            <w:r>
              <w:t>Протяженность водопроводных сетей - 2407 м,</w:t>
            </w:r>
          </w:p>
          <w:p w14:paraId="2E27C49C" w14:textId="77777777" w:rsidR="00B35845" w:rsidRDefault="00B35845">
            <w:pPr>
              <w:pStyle w:val="ConsPlusNormal"/>
            </w:pPr>
            <w:r>
              <w:t>самотечных сетей бытовой канализации - 1467,5 м,</w:t>
            </w:r>
          </w:p>
          <w:p w14:paraId="46AE7375" w14:textId="77777777" w:rsidR="00B35845" w:rsidRDefault="00B35845">
            <w:pPr>
              <w:pStyle w:val="ConsPlusNormal"/>
            </w:pPr>
            <w:r>
              <w:t>напорных сетей бытовой канализации - 1622,4 м,</w:t>
            </w:r>
          </w:p>
          <w:p w14:paraId="2D9020BA" w14:textId="77777777" w:rsidR="00B35845" w:rsidRDefault="00B35845">
            <w:pPr>
              <w:pStyle w:val="ConsPlusNormal"/>
            </w:pPr>
            <w:r>
              <w:t>самотечных сетей дождевой канализации - 1379,9 м,</w:t>
            </w:r>
          </w:p>
          <w:p w14:paraId="0D445584" w14:textId="77777777" w:rsidR="00B35845" w:rsidRDefault="00B35845">
            <w:pPr>
              <w:pStyle w:val="ConsPlusNormal"/>
            </w:pPr>
            <w:r>
              <w:t>напорных сетей дождевой канализации - 2739 м,</w:t>
            </w:r>
          </w:p>
          <w:p w14:paraId="1191698B" w14:textId="77777777" w:rsidR="00B35845" w:rsidRDefault="00B35845">
            <w:pPr>
              <w:pStyle w:val="ConsPlusNormal"/>
            </w:pPr>
            <w:r>
              <w:t>электрических сетей 0,4 кВ - 244 м,</w:t>
            </w:r>
          </w:p>
          <w:p w14:paraId="128AC301" w14:textId="77777777" w:rsidR="00B35845" w:rsidRDefault="00B35845">
            <w:pPr>
              <w:pStyle w:val="ConsPlusNormal"/>
            </w:pPr>
            <w:r>
              <w:t>сетей телефонной канализации - 1783,0 м,</w:t>
            </w:r>
          </w:p>
          <w:p w14:paraId="7067B81B" w14:textId="77777777" w:rsidR="00B35845" w:rsidRDefault="00B35845">
            <w:pPr>
              <w:pStyle w:val="ConsPlusNormal"/>
            </w:pPr>
            <w:r>
              <w:t>кабельной линии волоконно-оптического кабеля - 6447,2 м,</w:t>
            </w:r>
          </w:p>
          <w:p w14:paraId="560ECD3B" w14:textId="77777777" w:rsidR="00B35845" w:rsidRDefault="00B35845">
            <w:pPr>
              <w:pStyle w:val="ConsPlusNormal"/>
            </w:pPr>
            <w:r>
              <w:t>КНС бытовых стоков - 156 куб. м/час,</w:t>
            </w:r>
          </w:p>
          <w:p w14:paraId="10E44028" w14:textId="77777777" w:rsidR="00B35845" w:rsidRDefault="00B35845">
            <w:pPr>
              <w:pStyle w:val="ConsPlusNormal"/>
            </w:pPr>
            <w:r>
              <w:t>ЛНС дождевых стоков - 907 л/с</w:t>
            </w:r>
          </w:p>
        </w:tc>
        <w:tc>
          <w:tcPr>
            <w:tcW w:w="2835" w:type="dxa"/>
          </w:tcPr>
          <w:p w14:paraId="1F7DEB57" w14:textId="77777777" w:rsidR="00B35845" w:rsidRDefault="00B35845">
            <w:pPr>
              <w:pStyle w:val="ConsPlusNormal"/>
            </w:pPr>
            <w:r>
              <w:t>Общая стоимость</w:t>
            </w:r>
          </w:p>
        </w:tc>
        <w:tc>
          <w:tcPr>
            <w:tcW w:w="1417" w:type="dxa"/>
          </w:tcPr>
          <w:p w14:paraId="3CBA33E9" w14:textId="77777777" w:rsidR="00B35845" w:rsidRDefault="00B35845">
            <w:pPr>
              <w:pStyle w:val="ConsPlusNormal"/>
            </w:pPr>
            <w:r>
              <w:t>491221,35</w:t>
            </w:r>
          </w:p>
        </w:tc>
        <w:tc>
          <w:tcPr>
            <w:tcW w:w="1304" w:type="dxa"/>
          </w:tcPr>
          <w:p w14:paraId="4E663A2D" w14:textId="77777777" w:rsidR="00B35845" w:rsidRDefault="00B35845">
            <w:pPr>
              <w:pStyle w:val="ConsPlusNormal"/>
            </w:pPr>
            <w:r>
              <w:t>429851,44</w:t>
            </w:r>
          </w:p>
        </w:tc>
        <w:tc>
          <w:tcPr>
            <w:tcW w:w="1247" w:type="dxa"/>
          </w:tcPr>
          <w:p w14:paraId="42D2A398" w14:textId="77777777" w:rsidR="00B35845" w:rsidRDefault="00B35845">
            <w:pPr>
              <w:pStyle w:val="ConsPlusNormal"/>
            </w:pPr>
            <w:r>
              <w:t>61369,91</w:t>
            </w:r>
          </w:p>
        </w:tc>
        <w:tc>
          <w:tcPr>
            <w:tcW w:w="1474" w:type="dxa"/>
          </w:tcPr>
          <w:p w14:paraId="25DAD07E" w14:textId="77777777" w:rsidR="00B35845" w:rsidRDefault="00B35845">
            <w:pPr>
              <w:pStyle w:val="ConsPlusNormal"/>
            </w:pPr>
            <w:r>
              <w:t>491221,35</w:t>
            </w:r>
          </w:p>
        </w:tc>
        <w:tc>
          <w:tcPr>
            <w:tcW w:w="1304" w:type="dxa"/>
          </w:tcPr>
          <w:p w14:paraId="567D362F" w14:textId="77777777" w:rsidR="00B35845" w:rsidRDefault="00B35845">
            <w:pPr>
              <w:pStyle w:val="ConsPlusNormal"/>
            </w:pPr>
            <w:r>
              <w:t>429851,44</w:t>
            </w:r>
          </w:p>
        </w:tc>
        <w:tc>
          <w:tcPr>
            <w:tcW w:w="1361" w:type="dxa"/>
          </w:tcPr>
          <w:p w14:paraId="1C947CB2" w14:textId="77777777" w:rsidR="00B35845" w:rsidRDefault="00B35845">
            <w:pPr>
              <w:pStyle w:val="ConsPlusNormal"/>
            </w:pPr>
            <w:r>
              <w:t>61369,91</w:t>
            </w:r>
          </w:p>
        </w:tc>
      </w:tr>
      <w:tr w:rsidR="00B35845" w14:paraId="69BCCBE7" w14:textId="77777777">
        <w:tc>
          <w:tcPr>
            <w:tcW w:w="680" w:type="dxa"/>
            <w:vMerge/>
          </w:tcPr>
          <w:p w14:paraId="68D7C3AC" w14:textId="77777777" w:rsidR="00B35845" w:rsidRDefault="00B35845">
            <w:pPr>
              <w:pStyle w:val="ConsPlusNormal"/>
            </w:pPr>
          </w:p>
        </w:tc>
        <w:tc>
          <w:tcPr>
            <w:tcW w:w="2159" w:type="dxa"/>
            <w:vMerge/>
          </w:tcPr>
          <w:p w14:paraId="387A9957" w14:textId="77777777" w:rsidR="00B35845" w:rsidRDefault="00B35845">
            <w:pPr>
              <w:pStyle w:val="ConsPlusNormal"/>
            </w:pPr>
          </w:p>
        </w:tc>
        <w:tc>
          <w:tcPr>
            <w:tcW w:w="1757" w:type="dxa"/>
            <w:vMerge/>
          </w:tcPr>
          <w:p w14:paraId="5259821C" w14:textId="77777777" w:rsidR="00B35845" w:rsidRDefault="00B35845">
            <w:pPr>
              <w:pStyle w:val="ConsPlusNormal"/>
            </w:pPr>
          </w:p>
        </w:tc>
        <w:tc>
          <w:tcPr>
            <w:tcW w:w="1757" w:type="dxa"/>
            <w:vMerge/>
          </w:tcPr>
          <w:p w14:paraId="4EE14E67" w14:textId="77777777" w:rsidR="00B35845" w:rsidRDefault="00B35845">
            <w:pPr>
              <w:pStyle w:val="ConsPlusNormal"/>
            </w:pPr>
          </w:p>
        </w:tc>
        <w:tc>
          <w:tcPr>
            <w:tcW w:w="1871" w:type="dxa"/>
            <w:vMerge/>
          </w:tcPr>
          <w:p w14:paraId="3489A447" w14:textId="77777777" w:rsidR="00B35845" w:rsidRDefault="00B35845">
            <w:pPr>
              <w:pStyle w:val="ConsPlusNormal"/>
            </w:pPr>
          </w:p>
        </w:tc>
        <w:tc>
          <w:tcPr>
            <w:tcW w:w="2551" w:type="dxa"/>
            <w:vMerge/>
          </w:tcPr>
          <w:p w14:paraId="1F700FFC" w14:textId="77777777" w:rsidR="00B35845" w:rsidRDefault="00B35845">
            <w:pPr>
              <w:pStyle w:val="ConsPlusNormal"/>
            </w:pPr>
          </w:p>
        </w:tc>
        <w:tc>
          <w:tcPr>
            <w:tcW w:w="2835" w:type="dxa"/>
          </w:tcPr>
          <w:p w14:paraId="2922085F" w14:textId="77777777" w:rsidR="00B35845" w:rsidRDefault="00B35845">
            <w:pPr>
              <w:pStyle w:val="ConsPlusNormal"/>
            </w:pPr>
            <w:r>
              <w:t>На проведение строительно-монтажных работ</w:t>
            </w:r>
          </w:p>
        </w:tc>
        <w:tc>
          <w:tcPr>
            <w:tcW w:w="1417" w:type="dxa"/>
          </w:tcPr>
          <w:p w14:paraId="19A7E57A" w14:textId="77777777" w:rsidR="00B35845" w:rsidRDefault="00B35845">
            <w:pPr>
              <w:pStyle w:val="ConsPlusNormal"/>
            </w:pPr>
            <w:r>
              <w:t>472385,01</w:t>
            </w:r>
          </w:p>
        </w:tc>
        <w:tc>
          <w:tcPr>
            <w:tcW w:w="1304" w:type="dxa"/>
          </w:tcPr>
          <w:p w14:paraId="591B3F4D" w14:textId="77777777" w:rsidR="00B35845" w:rsidRDefault="00B35845">
            <w:pPr>
              <w:pStyle w:val="ConsPlusNormal"/>
            </w:pPr>
            <w:r>
              <w:t>413389,97</w:t>
            </w:r>
          </w:p>
        </w:tc>
        <w:tc>
          <w:tcPr>
            <w:tcW w:w="1247" w:type="dxa"/>
          </w:tcPr>
          <w:p w14:paraId="05585FD7" w14:textId="77777777" w:rsidR="00B35845" w:rsidRDefault="00B35845">
            <w:pPr>
              <w:pStyle w:val="ConsPlusNormal"/>
            </w:pPr>
            <w:r>
              <w:t>58995,04</w:t>
            </w:r>
          </w:p>
        </w:tc>
        <w:tc>
          <w:tcPr>
            <w:tcW w:w="1474" w:type="dxa"/>
          </w:tcPr>
          <w:p w14:paraId="2A61800B" w14:textId="77777777" w:rsidR="00B35845" w:rsidRDefault="00B35845">
            <w:pPr>
              <w:pStyle w:val="ConsPlusNormal"/>
            </w:pPr>
            <w:r>
              <w:t>472385,01</w:t>
            </w:r>
          </w:p>
        </w:tc>
        <w:tc>
          <w:tcPr>
            <w:tcW w:w="1304" w:type="dxa"/>
          </w:tcPr>
          <w:p w14:paraId="7979DDAA" w14:textId="77777777" w:rsidR="00B35845" w:rsidRDefault="00B35845">
            <w:pPr>
              <w:pStyle w:val="ConsPlusNormal"/>
            </w:pPr>
            <w:r>
              <w:t>413389,97</w:t>
            </w:r>
          </w:p>
        </w:tc>
        <w:tc>
          <w:tcPr>
            <w:tcW w:w="1361" w:type="dxa"/>
          </w:tcPr>
          <w:p w14:paraId="5339C163" w14:textId="77777777" w:rsidR="00B35845" w:rsidRDefault="00B35845">
            <w:pPr>
              <w:pStyle w:val="ConsPlusNormal"/>
            </w:pPr>
            <w:r>
              <w:t>58995,04</w:t>
            </w:r>
          </w:p>
        </w:tc>
      </w:tr>
      <w:tr w:rsidR="00B35845" w14:paraId="210B02DD" w14:textId="77777777">
        <w:tc>
          <w:tcPr>
            <w:tcW w:w="680" w:type="dxa"/>
            <w:vMerge/>
          </w:tcPr>
          <w:p w14:paraId="0AE74E10" w14:textId="77777777" w:rsidR="00B35845" w:rsidRDefault="00B35845">
            <w:pPr>
              <w:pStyle w:val="ConsPlusNormal"/>
            </w:pPr>
          </w:p>
        </w:tc>
        <w:tc>
          <w:tcPr>
            <w:tcW w:w="2159" w:type="dxa"/>
            <w:vMerge/>
          </w:tcPr>
          <w:p w14:paraId="66AA79ED" w14:textId="77777777" w:rsidR="00B35845" w:rsidRDefault="00B35845">
            <w:pPr>
              <w:pStyle w:val="ConsPlusNormal"/>
            </w:pPr>
          </w:p>
        </w:tc>
        <w:tc>
          <w:tcPr>
            <w:tcW w:w="1757" w:type="dxa"/>
            <w:vMerge/>
          </w:tcPr>
          <w:p w14:paraId="35146931" w14:textId="77777777" w:rsidR="00B35845" w:rsidRDefault="00B35845">
            <w:pPr>
              <w:pStyle w:val="ConsPlusNormal"/>
            </w:pPr>
          </w:p>
        </w:tc>
        <w:tc>
          <w:tcPr>
            <w:tcW w:w="1757" w:type="dxa"/>
            <w:vMerge/>
          </w:tcPr>
          <w:p w14:paraId="6B144C72" w14:textId="77777777" w:rsidR="00B35845" w:rsidRDefault="00B35845">
            <w:pPr>
              <w:pStyle w:val="ConsPlusNormal"/>
            </w:pPr>
          </w:p>
        </w:tc>
        <w:tc>
          <w:tcPr>
            <w:tcW w:w="1871" w:type="dxa"/>
            <w:vMerge/>
          </w:tcPr>
          <w:p w14:paraId="04C5B4D8" w14:textId="77777777" w:rsidR="00B35845" w:rsidRDefault="00B35845">
            <w:pPr>
              <w:pStyle w:val="ConsPlusNormal"/>
            </w:pPr>
          </w:p>
        </w:tc>
        <w:tc>
          <w:tcPr>
            <w:tcW w:w="2551" w:type="dxa"/>
            <w:vMerge/>
          </w:tcPr>
          <w:p w14:paraId="2FB766A9" w14:textId="77777777" w:rsidR="00B35845" w:rsidRDefault="00B35845">
            <w:pPr>
              <w:pStyle w:val="ConsPlusNormal"/>
            </w:pPr>
          </w:p>
        </w:tc>
        <w:tc>
          <w:tcPr>
            <w:tcW w:w="2835" w:type="dxa"/>
          </w:tcPr>
          <w:p w14:paraId="29EA30F8"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18657030" w14:textId="77777777" w:rsidR="00B35845" w:rsidRDefault="00B35845">
            <w:pPr>
              <w:pStyle w:val="ConsPlusNormal"/>
            </w:pPr>
            <w:r>
              <w:t>8981,25</w:t>
            </w:r>
          </w:p>
        </w:tc>
        <w:tc>
          <w:tcPr>
            <w:tcW w:w="1304" w:type="dxa"/>
          </w:tcPr>
          <w:p w14:paraId="068DAFF7" w14:textId="77777777" w:rsidR="00B35845" w:rsidRDefault="00B35845">
            <w:pPr>
              <w:pStyle w:val="ConsPlusNormal"/>
            </w:pPr>
            <w:r>
              <w:t>7859,20</w:t>
            </w:r>
          </w:p>
        </w:tc>
        <w:tc>
          <w:tcPr>
            <w:tcW w:w="1247" w:type="dxa"/>
          </w:tcPr>
          <w:p w14:paraId="04A457FF" w14:textId="77777777" w:rsidR="00B35845" w:rsidRDefault="00B35845">
            <w:pPr>
              <w:pStyle w:val="ConsPlusNormal"/>
            </w:pPr>
            <w:r>
              <w:t>1122,05</w:t>
            </w:r>
          </w:p>
        </w:tc>
        <w:tc>
          <w:tcPr>
            <w:tcW w:w="1474" w:type="dxa"/>
          </w:tcPr>
          <w:p w14:paraId="2FD08D22" w14:textId="77777777" w:rsidR="00B35845" w:rsidRDefault="00B35845">
            <w:pPr>
              <w:pStyle w:val="ConsPlusNormal"/>
            </w:pPr>
            <w:r>
              <w:t>8981,25</w:t>
            </w:r>
          </w:p>
        </w:tc>
        <w:tc>
          <w:tcPr>
            <w:tcW w:w="1304" w:type="dxa"/>
          </w:tcPr>
          <w:p w14:paraId="6EC30D5E" w14:textId="77777777" w:rsidR="00B35845" w:rsidRDefault="00B35845">
            <w:pPr>
              <w:pStyle w:val="ConsPlusNormal"/>
            </w:pPr>
            <w:r>
              <w:t>7859,20</w:t>
            </w:r>
          </w:p>
        </w:tc>
        <w:tc>
          <w:tcPr>
            <w:tcW w:w="1361" w:type="dxa"/>
          </w:tcPr>
          <w:p w14:paraId="4BE4BBF2" w14:textId="77777777" w:rsidR="00B35845" w:rsidRDefault="00B35845">
            <w:pPr>
              <w:pStyle w:val="ConsPlusNormal"/>
            </w:pPr>
            <w:r>
              <w:t>1122,05</w:t>
            </w:r>
          </w:p>
        </w:tc>
      </w:tr>
      <w:tr w:rsidR="00B35845" w14:paraId="01178CD2" w14:textId="77777777">
        <w:tc>
          <w:tcPr>
            <w:tcW w:w="680" w:type="dxa"/>
            <w:vMerge/>
          </w:tcPr>
          <w:p w14:paraId="3E79AADB" w14:textId="77777777" w:rsidR="00B35845" w:rsidRDefault="00B35845">
            <w:pPr>
              <w:pStyle w:val="ConsPlusNormal"/>
            </w:pPr>
          </w:p>
        </w:tc>
        <w:tc>
          <w:tcPr>
            <w:tcW w:w="2159" w:type="dxa"/>
            <w:vMerge/>
          </w:tcPr>
          <w:p w14:paraId="5C9C73D7" w14:textId="77777777" w:rsidR="00B35845" w:rsidRDefault="00B35845">
            <w:pPr>
              <w:pStyle w:val="ConsPlusNormal"/>
            </w:pPr>
          </w:p>
        </w:tc>
        <w:tc>
          <w:tcPr>
            <w:tcW w:w="1757" w:type="dxa"/>
            <w:vMerge/>
          </w:tcPr>
          <w:p w14:paraId="7914E89A" w14:textId="77777777" w:rsidR="00B35845" w:rsidRDefault="00B35845">
            <w:pPr>
              <w:pStyle w:val="ConsPlusNormal"/>
            </w:pPr>
          </w:p>
        </w:tc>
        <w:tc>
          <w:tcPr>
            <w:tcW w:w="1757" w:type="dxa"/>
            <w:vMerge/>
          </w:tcPr>
          <w:p w14:paraId="322C528F" w14:textId="77777777" w:rsidR="00B35845" w:rsidRDefault="00B35845">
            <w:pPr>
              <w:pStyle w:val="ConsPlusNormal"/>
            </w:pPr>
          </w:p>
        </w:tc>
        <w:tc>
          <w:tcPr>
            <w:tcW w:w="1871" w:type="dxa"/>
            <w:vMerge/>
          </w:tcPr>
          <w:p w14:paraId="6968001A" w14:textId="77777777" w:rsidR="00B35845" w:rsidRDefault="00B35845">
            <w:pPr>
              <w:pStyle w:val="ConsPlusNormal"/>
            </w:pPr>
          </w:p>
        </w:tc>
        <w:tc>
          <w:tcPr>
            <w:tcW w:w="2551" w:type="dxa"/>
            <w:vMerge/>
          </w:tcPr>
          <w:p w14:paraId="55D8E293" w14:textId="77777777" w:rsidR="00B35845" w:rsidRDefault="00B35845">
            <w:pPr>
              <w:pStyle w:val="ConsPlusNormal"/>
            </w:pPr>
          </w:p>
        </w:tc>
        <w:tc>
          <w:tcPr>
            <w:tcW w:w="2835" w:type="dxa"/>
          </w:tcPr>
          <w:p w14:paraId="7C790847" w14:textId="77777777" w:rsidR="00B35845" w:rsidRDefault="00B35845">
            <w:pPr>
              <w:pStyle w:val="ConsPlusNormal"/>
            </w:pPr>
            <w:r>
              <w:t>На непредвиденные работы и затраты</w:t>
            </w:r>
          </w:p>
        </w:tc>
        <w:tc>
          <w:tcPr>
            <w:tcW w:w="1417" w:type="dxa"/>
          </w:tcPr>
          <w:p w14:paraId="4A3F74B1" w14:textId="77777777" w:rsidR="00B35845" w:rsidRDefault="00B35845">
            <w:pPr>
              <w:pStyle w:val="ConsPlusNormal"/>
            </w:pPr>
            <w:r>
              <w:t>9855,09</w:t>
            </w:r>
          </w:p>
        </w:tc>
        <w:tc>
          <w:tcPr>
            <w:tcW w:w="1304" w:type="dxa"/>
          </w:tcPr>
          <w:p w14:paraId="7F6C8F86" w14:textId="77777777" w:rsidR="00B35845" w:rsidRDefault="00B35845">
            <w:pPr>
              <w:pStyle w:val="ConsPlusNormal"/>
            </w:pPr>
            <w:r>
              <w:t>8602,27</w:t>
            </w:r>
          </w:p>
        </w:tc>
        <w:tc>
          <w:tcPr>
            <w:tcW w:w="1247" w:type="dxa"/>
          </w:tcPr>
          <w:p w14:paraId="02CB1719" w14:textId="77777777" w:rsidR="00B35845" w:rsidRDefault="00B35845">
            <w:pPr>
              <w:pStyle w:val="ConsPlusNormal"/>
            </w:pPr>
            <w:r>
              <w:t>1252,82</w:t>
            </w:r>
          </w:p>
        </w:tc>
        <w:tc>
          <w:tcPr>
            <w:tcW w:w="1474" w:type="dxa"/>
          </w:tcPr>
          <w:p w14:paraId="4441C0AC" w14:textId="77777777" w:rsidR="00B35845" w:rsidRDefault="00B35845">
            <w:pPr>
              <w:pStyle w:val="ConsPlusNormal"/>
            </w:pPr>
            <w:r>
              <w:t>9855,09</w:t>
            </w:r>
          </w:p>
        </w:tc>
        <w:tc>
          <w:tcPr>
            <w:tcW w:w="1304" w:type="dxa"/>
          </w:tcPr>
          <w:p w14:paraId="29894EDF" w14:textId="77777777" w:rsidR="00B35845" w:rsidRDefault="00B35845">
            <w:pPr>
              <w:pStyle w:val="ConsPlusNormal"/>
            </w:pPr>
            <w:r>
              <w:t>8602,27</w:t>
            </w:r>
          </w:p>
        </w:tc>
        <w:tc>
          <w:tcPr>
            <w:tcW w:w="1361" w:type="dxa"/>
          </w:tcPr>
          <w:p w14:paraId="13A376F7" w14:textId="77777777" w:rsidR="00B35845" w:rsidRDefault="00B35845">
            <w:pPr>
              <w:pStyle w:val="ConsPlusNormal"/>
            </w:pPr>
            <w:r>
              <w:t>1252,82</w:t>
            </w:r>
          </w:p>
        </w:tc>
      </w:tr>
      <w:tr w:rsidR="00B35845" w14:paraId="547E0910" w14:textId="77777777">
        <w:tc>
          <w:tcPr>
            <w:tcW w:w="680" w:type="dxa"/>
            <w:vMerge w:val="restart"/>
          </w:tcPr>
          <w:p w14:paraId="7F81F268" w14:textId="77777777" w:rsidR="00B35845" w:rsidRDefault="00B35845">
            <w:pPr>
              <w:pStyle w:val="ConsPlusNormal"/>
            </w:pPr>
            <w:r>
              <w:lastRenderedPageBreak/>
              <w:t>4</w:t>
            </w:r>
          </w:p>
        </w:tc>
        <w:tc>
          <w:tcPr>
            <w:tcW w:w="2159" w:type="dxa"/>
            <w:vMerge w:val="restart"/>
          </w:tcPr>
          <w:p w14:paraId="373D80BC" w14:textId="77777777" w:rsidR="00B35845" w:rsidRDefault="00B35845">
            <w:pPr>
              <w:pStyle w:val="ConsPlusNormal"/>
            </w:pPr>
            <w:r>
              <w:t>Объекты таможенной инфраструктуры Особой экономической зоны в городе Дубне Московской области на площадке РЦП (Участок N 1) (4-я очередь).</w:t>
            </w:r>
          </w:p>
          <w:p w14:paraId="4D80828A" w14:textId="77777777" w:rsidR="00B35845" w:rsidRDefault="00B35845">
            <w:pPr>
              <w:pStyle w:val="ConsPlusNormal"/>
            </w:pPr>
            <w:r>
              <w:t>Инженерные сети КПП</w:t>
            </w:r>
          </w:p>
        </w:tc>
        <w:tc>
          <w:tcPr>
            <w:tcW w:w="1757" w:type="dxa"/>
            <w:vMerge w:val="restart"/>
          </w:tcPr>
          <w:p w14:paraId="561CC498" w14:textId="77777777" w:rsidR="00B35845" w:rsidRDefault="00B35845">
            <w:pPr>
              <w:pStyle w:val="ConsPlusNormal"/>
            </w:pPr>
            <w:r>
              <w:t>Не требуется</w:t>
            </w:r>
          </w:p>
        </w:tc>
        <w:tc>
          <w:tcPr>
            <w:tcW w:w="1757" w:type="dxa"/>
            <w:vMerge w:val="restart"/>
          </w:tcPr>
          <w:p w14:paraId="28AEDA9B" w14:textId="77777777" w:rsidR="00B35845" w:rsidRDefault="00B35845">
            <w:pPr>
              <w:pStyle w:val="ConsPlusNormal"/>
            </w:pPr>
            <w:r>
              <w:t>2024 год</w:t>
            </w:r>
          </w:p>
        </w:tc>
        <w:tc>
          <w:tcPr>
            <w:tcW w:w="1871" w:type="dxa"/>
            <w:vMerge w:val="restart"/>
          </w:tcPr>
          <w:p w14:paraId="5705288D" w14:textId="77777777" w:rsidR="00B35845" w:rsidRDefault="00B35845">
            <w:pPr>
              <w:pStyle w:val="ConsPlusNormal"/>
            </w:pPr>
            <w:r>
              <w:t>Строительство</w:t>
            </w:r>
          </w:p>
        </w:tc>
        <w:tc>
          <w:tcPr>
            <w:tcW w:w="2551" w:type="dxa"/>
            <w:vMerge w:val="restart"/>
          </w:tcPr>
          <w:p w14:paraId="7BF1848F" w14:textId="77777777" w:rsidR="00B35845" w:rsidRDefault="00B35845">
            <w:pPr>
              <w:pStyle w:val="ConsPlusNormal"/>
            </w:pPr>
            <w:r>
              <w:t>Длина таможенного ограждения - 3125 м, площадь застройки - 420,6 кв. м</w:t>
            </w:r>
          </w:p>
        </w:tc>
        <w:tc>
          <w:tcPr>
            <w:tcW w:w="2835" w:type="dxa"/>
          </w:tcPr>
          <w:p w14:paraId="7B774BE5" w14:textId="77777777" w:rsidR="00B35845" w:rsidRDefault="00B35845">
            <w:pPr>
              <w:pStyle w:val="ConsPlusNormal"/>
            </w:pPr>
            <w:r>
              <w:t>Общая стоимость</w:t>
            </w:r>
          </w:p>
        </w:tc>
        <w:tc>
          <w:tcPr>
            <w:tcW w:w="1417" w:type="dxa"/>
          </w:tcPr>
          <w:p w14:paraId="2AA78A67" w14:textId="77777777" w:rsidR="00B35845" w:rsidRDefault="00B35845">
            <w:pPr>
              <w:pStyle w:val="ConsPlusNormal"/>
            </w:pPr>
            <w:r>
              <w:t>335085,40</w:t>
            </w:r>
          </w:p>
        </w:tc>
        <w:tc>
          <w:tcPr>
            <w:tcW w:w="1304" w:type="dxa"/>
          </w:tcPr>
          <w:p w14:paraId="78754EC8" w14:textId="77777777" w:rsidR="00B35845" w:rsidRDefault="00B35845">
            <w:pPr>
              <w:pStyle w:val="ConsPlusNormal"/>
            </w:pPr>
            <w:r>
              <w:t>97785,40</w:t>
            </w:r>
          </w:p>
        </w:tc>
        <w:tc>
          <w:tcPr>
            <w:tcW w:w="1247" w:type="dxa"/>
          </w:tcPr>
          <w:p w14:paraId="475C45CB" w14:textId="77777777" w:rsidR="00B35845" w:rsidRDefault="00B35845">
            <w:pPr>
              <w:pStyle w:val="ConsPlusNormal"/>
            </w:pPr>
            <w:r>
              <w:t>237300,00</w:t>
            </w:r>
          </w:p>
        </w:tc>
        <w:tc>
          <w:tcPr>
            <w:tcW w:w="1474" w:type="dxa"/>
          </w:tcPr>
          <w:p w14:paraId="39EE4F65" w14:textId="77777777" w:rsidR="00B35845" w:rsidRDefault="00B35845">
            <w:pPr>
              <w:pStyle w:val="ConsPlusNormal"/>
            </w:pPr>
            <w:r>
              <w:t>335085,40</w:t>
            </w:r>
          </w:p>
        </w:tc>
        <w:tc>
          <w:tcPr>
            <w:tcW w:w="1304" w:type="dxa"/>
          </w:tcPr>
          <w:p w14:paraId="06689695" w14:textId="77777777" w:rsidR="00B35845" w:rsidRDefault="00B35845">
            <w:pPr>
              <w:pStyle w:val="ConsPlusNormal"/>
            </w:pPr>
            <w:r>
              <w:t>97785,40</w:t>
            </w:r>
          </w:p>
        </w:tc>
        <w:tc>
          <w:tcPr>
            <w:tcW w:w="1361" w:type="dxa"/>
          </w:tcPr>
          <w:p w14:paraId="75659124" w14:textId="77777777" w:rsidR="00B35845" w:rsidRDefault="00B35845">
            <w:pPr>
              <w:pStyle w:val="ConsPlusNormal"/>
            </w:pPr>
            <w:r>
              <w:t>237300,00</w:t>
            </w:r>
          </w:p>
        </w:tc>
      </w:tr>
      <w:tr w:rsidR="00B35845" w14:paraId="180041FF" w14:textId="77777777">
        <w:tc>
          <w:tcPr>
            <w:tcW w:w="680" w:type="dxa"/>
            <w:vMerge/>
          </w:tcPr>
          <w:p w14:paraId="022E95BD" w14:textId="77777777" w:rsidR="00B35845" w:rsidRDefault="00B35845">
            <w:pPr>
              <w:pStyle w:val="ConsPlusNormal"/>
            </w:pPr>
          </w:p>
        </w:tc>
        <w:tc>
          <w:tcPr>
            <w:tcW w:w="2159" w:type="dxa"/>
            <w:vMerge/>
          </w:tcPr>
          <w:p w14:paraId="50332EDA" w14:textId="77777777" w:rsidR="00B35845" w:rsidRDefault="00B35845">
            <w:pPr>
              <w:pStyle w:val="ConsPlusNormal"/>
            </w:pPr>
          </w:p>
        </w:tc>
        <w:tc>
          <w:tcPr>
            <w:tcW w:w="1757" w:type="dxa"/>
            <w:vMerge/>
          </w:tcPr>
          <w:p w14:paraId="56994E11" w14:textId="77777777" w:rsidR="00B35845" w:rsidRDefault="00B35845">
            <w:pPr>
              <w:pStyle w:val="ConsPlusNormal"/>
            </w:pPr>
          </w:p>
        </w:tc>
        <w:tc>
          <w:tcPr>
            <w:tcW w:w="1757" w:type="dxa"/>
            <w:vMerge/>
          </w:tcPr>
          <w:p w14:paraId="5254D018" w14:textId="77777777" w:rsidR="00B35845" w:rsidRDefault="00B35845">
            <w:pPr>
              <w:pStyle w:val="ConsPlusNormal"/>
            </w:pPr>
          </w:p>
        </w:tc>
        <w:tc>
          <w:tcPr>
            <w:tcW w:w="1871" w:type="dxa"/>
            <w:vMerge/>
          </w:tcPr>
          <w:p w14:paraId="1AC01478" w14:textId="77777777" w:rsidR="00B35845" w:rsidRDefault="00B35845">
            <w:pPr>
              <w:pStyle w:val="ConsPlusNormal"/>
            </w:pPr>
          </w:p>
        </w:tc>
        <w:tc>
          <w:tcPr>
            <w:tcW w:w="2551" w:type="dxa"/>
            <w:vMerge/>
          </w:tcPr>
          <w:p w14:paraId="55DDFAB6" w14:textId="77777777" w:rsidR="00B35845" w:rsidRDefault="00B35845">
            <w:pPr>
              <w:pStyle w:val="ConsPlusNormal"/>
            </w:pPr>
          </w:p>
        </w:tc>
        <w:tc>
          <w:tcPr>
            <w:tcW w:w="2835" w:type="dxa"/>
          </w:tcPr>
          <w:p w14:paraId="3FE7FE05" w14:textId="77777777" w:rsidR="00B35845" w:rsidRDefault="00B35845">
            <w:pPr>
              <w:pStyle w:val="ConsPlusNormal"/>
            </w:pPr>
            <w:r>
              <w:t>На проведение строительно-монтажных работ</w:t>
            </w:r>
          </w:p>
        </w:tc>
        <w:tc>
          <w:tcPr>
            <w:tcW w:w="1417" w:type="dxa"/>
          </w:tcPr>
          <w:p w14:paraId="4208E0DB" w14:textId="77777777" w:rsidR="00B35845" w:rsidRDefault="00B35845">
            <w:pPr>
              <w:pStyle w:val="ConsPlusNormal"/>
            </w:pPr>
            <w:r>
              <w:t>321129,83</w:t>
            </w:r>
          </w:p>
        </w:tc>
        <w:tc>
          <w:tcPr>
            <w:tcW w:w="1304" w:type="dxa"/>
          </w:tcPr>
          <w:p w14:paraId="69A6FFA2" w14:textId="77777777" w:rsidR="00B35845" w:rsidRDefault="00B35845">
            <w:pPr>
              <w:pStyle w:val="ConsPlusNormal"/>
            </w:pPr>
            <w:r>
              <w:t>93711,85</w:t>
            </w:r>
          </w:p>
        </w:tc>
        <w:tc>
          <w:tcPr>
            <w:tcW w:w="1247" w:type="dxa"/>
          </w:tcPr>
          <w:p w14:paraId="46A9CE08" w14:textId="77777777" w:rsidR="00B35845" w:rsidRDefault="00B35845">
            <w:pPr>
              <w:pStyle w:val="ConsPlusNormal"/>
            </w:pPr>
            <w:r>
              <w:t>227417,98</w:t>
            </w:r>
          </w:p>
        </w:tc>
        <w:tc>
          <w:tcPr>
            <w:tcW w:w="1474" w:type="dxa"/>
          </w:tcPr>
          <w:p w14:paraId="7B51DD1F" w14:textId="77777777" w:rsidR="00B35845" w:rsidRDefault="00B35845">
            <w:pPr>
              <w:pStyle w:val="ConsPlusNormal"/>
            </w:pPr>
            <w:r>
              <w:t>321129,83</w:t>
            </w:r>
          </w:p>
        </w:tc>
        <w:tc>
          <w:tcPr>
            <w:tcW w:w="1304" w:type="dxa"/>
          </w:tcPr>
          <w:p w14:paraId="0E9CF4C3" w14:textId="77777777" w:rsidR="00B35845" w:rsidRDefault="00B35845">
            <w:pPr>
              <w:pStyle w:val="ConsPlusNormal"/>
            </w:pPr>
            <w:r>
              <w:t>93711,85</w:t>
            </w:r>
          </w:p>
        </w:tc>
        <w:tc>
          <w:tcPr>
            <w:tcW w:w="1361" w:type="dxa"/>
          </w:tcPr>
          <w:p w14:paraId="3666921D" w14:textId="77777777" w:rsidR="00B35845" w:rsidRDefault="00B35845">
            <w:pPr>
              <w:pStyle w:val="ConsPlusNormal"/>
            </w:pPr>
            <w:r>
              <w:t>227417,98</w:t>
            </w:r>
          </w:p>
        </w:tc>
      </w:tr>
      <w:tr w:rsidR="00B35845" w14:paraId="6468B64C" w14:textId="77777777">
        <w:tc>
          <w:tcPr>
            <w:tcW w:w="680" w:type="dxa"/>
            <w:vMerge/>
          </w:tcPr>
          <w:p w14:paraId="5CF096D9" w14:textId="77777777" w:rsidR="00B35845" w:rsidRDefault="00B35845">
            <w:pPr>
              <w:pStyle w:val="ConsPlusNormal"/>
            </w:pPr>
          </w:p>
        </w:tc>
        <w:tc>
          <w:tcPr>
            <w:tcW w:w="2159" w:type="dxa"/>
            <w:vMerge/>
          </w:tcPr>
          <w:p w14:paraId="14D7DA0D" w14:textId="77777777" w:rsidR="00B35845" w:rsidRDefault="00B35845">
            <w:pPr>
              <w:pStyle w:val="ConsPlusNormal"/>
            </w:pPr>
          </w:p>
        </w:tc>
        <w:tc>
          <w:tcPr>
            <w:tcW w:w="1757" w:type="dxa"/>
            <w:vMerge/>
          </w:tcPr>
          <w:p w14:paraId="37D4E8AF" w14:textId="77777777" w:rsidR="00B35845" w:rsidRDefault="00B35845">
            <w:pPr>
              <w:pStyle w:val="ConsPlusNormal"/>
            </w:pPr>
          </w:p>
        </w:tc>
        <w:tc>
          <w:tcPr>
            <w:tcW w:w="1757" w:type="dxa"/>
            <w:vMerge/>
          </w:tcPr>
          <w:p w14:paraId="7DEF51BE" w14:textId="77777777" w:rsidR="00B35845" w:rsidRDefault="00B35845">
            <w:pPr>
              <w:pStyle w:val="ConsPlusNormal"/>
            </w:pPr>
          </w:p>
        </w:tc>
        <w:tc>
          <w:tcPr>
            <w:tcW w:w="1871" w:type="dxa"/>
            <w:vMerge/>
          </w:tcPr>
          <w:p w14:paraId="611FF3DC" w14:textId="77777777" w:rsidR="00B35845" w:rsidRDefault="00B35845">
            <w:pPr>
              <w:pStyle w:val="ConsPlusNormal"/>
            </w:pPr>
          </w:p>
        </w:tc>
        <w:tc>
          <w:tcPr>
            <w:tcW w:w="2551" w:type="dxa"/>
            <w:vMerge/>
          </w:tcPr>
          <w:p w14:paraId="21DB3948" w14:textId="77777777" w:rsidR="00B35845" w:rsidRDefault="00B35845">
            <w:pPr>
              <w:pStyle w:val="ConsPlusNormal"/>
            </w:pPr>
          </w:p>
        </w:tc>
        <w:tc>
          <w:tcPr>
            <w:tcW w:w="2835" w:type="dxa"/>
          </w:tcPr>
          <w:p w14:paraId="72314A62" w14:textId="77777777" w:rsidR="00B35845" w:rsidRDefault="00B35845">
            <w:pPr>
              <w:pStyle w:val="ConsPlusNormal"/>
            </w:pPr>
            <w:r>
              <w:t>Размер средств на компенсационные платежи за вырубку зеленых насаждений</w:t>
            </w:r>
          </w:p>
        </w:tc>
        <w:tc>
          <w:tcPr>
            <w:tcW w:w="1417" w:type="dxa"/>
          </w:tcPr>
          <w:p w14:paraId="67FF7986" w14:textId="77777777" w:rsidR="00B35845" w:rsidRDefault="00B35845">
            <w:pPr>
              <w:pStyle w:val="ConsPlusNormal"/>
            </w:pPr>
            <w:r>
              <w:t>326,12</w:t>
            </w:r>
          </w:p>
        </w:tc>
        <w:tc>
          <w:tcPr>
            <w:tcW w:w="1304" w:type="dxa"/>
          </w:tcPr>
          <w:p w14:paraId="4EE6077C" w14:textId="77777777" w:rsidR="00B35845" w:rsidRDefault="00B35845">
            <w:pPr>
              <w:pStyle w:val="ConsPlusNormal"/>
            </w:pPr>
            <w:r>
              <w:t>326,12</w:t>
            </w:r>
          </w:p>
        </w:tc>
        <w:tc>
          <w:tcPr>
            <w:tcW w:w="1247" w:type="dxa"/>
          </w:tcPr>
          <w:p w14:paraId="69B9F8E9" w14:textId="77777777" w:rsidR="00B35845" w:rsidRDefault="00B35845">
            <w:pPr>
              <w:pStyle w:val="ConsPlusNormal"/>
            </w:pPr>
            <w:r>
              <w:t>-</w:t>
            </w:r>
          </w:p>
        </w:tc>
        <w:tc>
          <w:tcPr>
            <w:tcW w:w="1474" w:type="dxa"/>
          </w:tcPr>
          <w:p w14:paraId="1E8EECD2" w14:textId="77777777" w:rsidR="00B35845" w:rsidRDefault="00B35845">
            <w:pPr>
              <w:pStyle w:val="ConsPlusNormal"/>
            </w:pPr>
            <w:r>
              <w:t>326,12</w:t>
            </w:r>
          </w:p>
        </w:tc>
        <w:tc>
          <w:tcPr>
            <w:tcW w:w="1304" w:type="dxa"/>
          </w:tcPr>
          <w:p w14:paraId="6C1FF686" w14:textId="77777777" w:rsidR="00B35845" w:rsidRDefault="00B35845">
            <w:pPr>
              <w:pStyle w:val="ConsPlusNormal"/>
            </w:pPr>
            <w:r>
              <w:t>326,12</w:t>
            </w:r>
          </w:p>
        </w:tc>
        <w:tc>
          <w:tcPr>
            <w:tcW w:w="1361" w:type="dxa"/>
          </w:tcPr>
          <w:p w14:paraId="21416266" w14:textId="77777777" w:rsidR="00B35845" w:rsidRDefault="00B35845">
            <w:pPr>
              <w:pStyle w:val="ConsPlusNormal"/>
            </w:pPr>
            <w:r>
              <w:t>-</w:t>
            </w:r>
          </w:p>
        </w:tc>
      </w:tr>
      <w:tr w:rsidR="00B35845" w14:paraId="11A6331C" w14:textId="77777777">
        <w:tc>
          <w:tcPr>
            <w:tcW w:w="680" w:type="dxa"/>
            <w:vMerge/>
          </w:tcPr>
          <w:p w14:paraId="20267A3F" w14:textId="77777777" w:rsidR="00B35845" w:rsidRDefault="00B35845">
            <w:pPr>
              <w:pStyle w:val="ConsPlusNormal"/>
            </w:pPr>
          </w:p>
        </w:tc>
        <w:tc>
          <w:tcPr>
            <w:tcW w:w="2159" w:type="dxa"/>
            <w:vMerge/>
          </w:tcPr>
          <w:p w14:paraId="7F2C874B" w14:textId="77777777" w:rsidR="00B35845" w:rsidRDefault="00B35845">
            <w:pPr>
              <w:pStyle w:val="ConsPlusNormal"/>
            </w:pPr>
          </w:p>
        </w:tc>
        <w:tc>
          <w:tcPr>
            <w:tcW w:w="1757" w:type="dxa"/>
            <w:vMerge/>
          </w:tcPr>
          <w:p w14:paraId="6A4F423A" w14:textId="77777777" w:rsidR="00B35845" w:rsidRDefault="00B35845">
            <w:pPr>
              <w:pStyle w:val="ConsPlusNormal"/>
            </w:pPr>
          </w:p>
        </w:tc>
        <w:tc>
          <w:tcPr>
            <w:tcW w:w="1757" w:type="dxa"/>
            <w:vMerge/>
          </w:tcPr>
          <w:p w14:paraId="7DACA02E" w14:textId="77777777" w:rsidR="00B35845" w:rsidRDefault="00B35845">
            <w:pPr>
              <w:pStyle w:val="ConsPlusNormal"/>
            </w:pPr>
          </w:p>
        </w:tc>
        <w:tc>
          <w:tcPr>
            <w:tcW w:w="1871" w:type="dxa"/>
            <w:vMerge/>
          </w:tcPr>
          <w:p w14:paraId="628A013D" w14:textId="77777777" w:rsidR="00B35845" w:rsidRDefault="00B35845">
            <w:pPr>
              <w:pStyle w:val="ConsPlusNormal"/>
            </w:pPr>
          </w:p>
        </w:tc>
        <w:tc>
          <w:tcPr>
            <w:tcW w:w="2551" w:type="dxa"/>
            <w:vMerge/>
          </w:tcPr>
          <w:p w14:paraId="635E7D2A" w14:textId="77777777" w:rsidR="00B35845" w:rsidRDefault="00B35845">
            <w:pPr>
              <w:pStyle w:val="ConsPlusNormal"/>
            </w:pPr>
          </w:p>
        </w:tc>
        <w:tc>
          <w:tcPr>
            <w:tcW w:w="2835" w:type="dxa"/>
          </w:tcPr>
          <w:p w14:paraId="3AF4A5B3" w14:textId="77777777" w:rsidR="00B35845" w:rsidRDefault="00B35845">
            <w:pPr>
              <w:pStyle w:val="ConsPlusNormal"/>
            </w:pPr>
            <w:r>
              <w:t>Размер средств на утилизацию древесно-кустарниковой растительности</w:t>
            </w:r>
          </w:p>
        </w:tc>
        <w:tc>
          <w:tcPr>
            <w:tcW w:w="1417" w:type="dxa"/>
          </w:tcPr>
          <w:p w14:paraId="56859E04" w14:textId="77777777" w:rsidR="00B35845" w:rsidRDefault="00B35845">
            <w:pPr>
              <w:pStyle w:val="ConsPlusNormal"/>
            </w:pPr>
            <w:r>
              <w:t>5,48</w:t>
            </w:r>
          </w:p>
        </w:tc>
        <w:tc>
          <w:tcPr>
            <w:tcW w:w="1304" w:type="dxa"/>
          </w:tcPr>
          <w:p w14:paraId="5F0BDF0F" w14:textId="77777777" w:rsidR="00B35845" w:rsidRDefault="00B35845">
            <w:pPr>
              <w:pStyle w:val="ConsPlusNormal"/>
            </w:pPr>
            <w:r>
              <w:t>5,48</w:t>
            </w:r>
          </w:p>
        </w:tc>
        <w:tc>
          <w:tcPr>
            <w:tcW w:w="1247" w:type="dxa"/>
          </w:tcPr>
          <w:p w14:paraId="657939F5" w14:textId="77777777" w:rsidR="00B35845" w:rsidRDefault="00B35845">
            <w:pPr>
              <w:pStyle w:val="ConsPlusNormal"/>
            </w:pPr>
            <w:r>
              <w:t>-</w:t>
            </w:r>
          </w:p>
        </w:tc>
        <w:tc>
          <w:tcPr>
            <w:tcW w:w="1474" w:type="dxa"/>
          </w:tcPr>
          <w:p w14:paraId="76B16157" w14:textId="77777777" w:rsidR="00B35845" w:rsidRDefault="00B35845">
            <w:pPr>
              <w:pStyle w:val="ConsPlusNormal"/>
            </w:pPr>
            <w:r>
              <w:t>5,48</w:t>
            </w:r>
          </w:p>
        </w:tc>
        <w:tc>
          <w:tcPr>
            <w:tcW w:w="1304" w:type="dxa"/>
          </w:tcPr>
          <w:p w14:paraId="0DF031AE" w14:textId="77777777" w:rsidR="00B35845" w:rsidRDefault="00B35845">
            <w:pPr>
              <w:pStyle w:val="ConsPlusNormal"/>
            </w:pPr>
            <w:r>
              <w:t>5,48</w:t>
            </w:r>
          </w:p>
        </w:tc>
        <w:tc>
          <w:tcPr>
            <w:tcW w:w="1361" w:type="dxa"/>
          </w:tcPr>
          <w:p w14:paraId="52AEA96A" w14:textId="77777777" w:rsidR="00B35845" w:rsidRDefault="00B35845">
            <w:pPr>
              <w:pStyle w:val="ConsPlusNormal"/>
            </w:pPr>
            <w:r>
              <w:t>-</w:t>
            </w:r>
          </w:p>
        </w:tc>
      </w:tr>
      <w:tr w:rsidR="00B35845" w14:paraId="119480E5" w14:textId="77777777">
        <w:tc>
          <w:tcPr>
            <w:tcW w:w="680" w:type="dxa"/>
            <w:vMerge/>
          </w:tcPr>
          <w:p w14:paraId="3003665B" w14:textId="77777777" w:rsidR="00B35845" w:rsidRDefault="00B35845">
            <w:pPr>
              <w:pStyle w:val="ConsPlusNormal"/>
            </w:pPr>
          </w:p>
        </w:tc>
        <w:tc>
          <w:tcPr>
            <w:tcW w:w="2159" w:type="dxa"/>
            <w:vMerge/>
          </w:tcPr>
          <w:p w14:paraId="0D7A78D8" w14:textId="77777777" w:rsidR="00B35845" w:rsidRDefault="00B35845">
            <w:pPr>
              <w:pStyle w:val="ConsPlusNormal"/>
            </w:pPr>
          </w:p>
        </w:tc>
        <w:tc>
          <w:tcPr>
            <w:tcW w:w="1757" w:type="dxa"/>
            <w:vMerge/>
          </w:tcPr>
          <w:p w14:paraId="2E7AAA65" w14:textId="77777777" w:rsidR="00B35845" w:rsidRDefault="00B35845">
            <w:pPr>
              <w:pStyle w:val="ConsPlusNormal"/>
            </w:pPr>
          </w:p>
        </w:tc>
        <w:tc>
          <w:tcPr>
            <w:tcW w:w="1757" w:type="dxa"/>
            <w:vMerge/>
          </w:tcPr>
          <w:p w14:paraId="32E7B9D0" w14:textId="77777777" w:rsidR="00B35845" w:rsidRDefault="00B35845">
            <w:pPr>
              <w:pStyle w:val="ConsPlusNormal"/>
            </w:pPr>
          </w:p>
        </w:tc>
        <w:tc>
          <w:tcPr>
            <w:tcW w:w="1871" w:type="dxa"/>
            <w:vMerge/>
          </w:tcPr>
          <w:p w14:paraId="7ED02139" w14:textId="77777777" w:rsidR="00B35845" w:rsidRDefault="00B35845">
            <w:pPr>
              <w:pStyle w:val="ConsPlusNormal"/>
            </w:pPr>
          </w:p>
        </w:tc>
        <w:tc>
          <w:tcPr>
            <w:tcW w:w="2551" w:type="dxa"/>
            <w:vMerge/>
          </w:tcPr>
          <w:p w14:paraId="11977E8C" w14:textId="77777777" w:rsidR="00B35845" w:rsidRDefault="00B35845">
            <w:pPr>
              <w:pStyle w:val="ConsPlusNormal"/>
            </w:pPr>
          </w:p>
        </w:tc>
        <w:tc>
          <w:tcPr>
            <w:tcW w:w="2835" w:type="dxa"/>
          </w:tcPr>
          <w:p w14:paraId="7BDE77A1"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20A0533A" w14:textId="77777777" w:rsidR="00B35845" w:rsidRDefault="00B35845">
            <w:pPr>
              <w:pStyle w:val="ConsPlusNormal"/>
            </w:pPr>
            <w:r>
              <w:t>6848,54</w:t>
            </w:r>
          </w:p>
        </w:tc>
        <w:tc>
          <w:tcPr>
            <w:tcW w:w="1304" w:type="dxa"/>
          </w:tcPr>
          <w:p w14:paraId="41A595BD" w14:textId="77777777" w:rsidR="00B35845" w:rsidRDefault="00B35845">
            <w:pPr>
              <w:pStyle w:val="ConsPlusNormal"/>
            </w:pPr>
            <w:r>
              <w:t>1998,56</w:t>
            </w:r>
          </w:p>
        </w:tc>
        <w:tc>
          <w:tcPr>
            <w:tcW w:w="1247" w:type="dxa"/>
          </w:tcPr>
          <w:p w14:paraId="086E39F2" w14:textId="77777777" w:rsidR="00B35845" w:rsidRDefault="00B35845">
            <w:pPr>
              <w:pStyle w:val="ConsPlusNormal"/>
            </w:pPr>
            <w:r>
              <w:t>4849,98</w:t>
            </w:r>
          </w:p>
        </w:tc>
        <w:tc>
          <w:tcPr>
            <w:tcW w:w="1474" w:type="dxa"/>
          </w:tcPr>
          <w:p w14:paraId="07B1BAEE" w14:textId="77777777" w:rsidR="00B35845" w:rsidRDefault="00B35845">
            <w:pPr>
              <w:pStyle w:val="ConsPlusNormal"/>
            </w:pPr>
            <w:r>
              <w:t>6848,54</w:t>
            </w:r>
          </w:p>
        </w:tc>
        <w:tc>
          <w:tcPr>
            <w:tcW w:w="1304" w:type="dxa"/>
          </w:tcPr>
          <w:p w14:paraId="485CF0E9" w14:textId="77777777" w:rsidR="00B35845" w:rsidRDefault="00B35845">
            <w:pPr>
              <w:pStyle w:val="ConsPlusNormal"/>
            </w:pPr>
            <w:r>
              <w:t>1998,56</w:t>
            </w:r>
          </w:p>
        </w:tc>
        <w:tc>
          <w:tcPr>
            <w:tcW w:w="1361" w:type="dxa"/>
          </w:tcPr>
          <w:p w14:paraId="3092FA2E" w14:textId="77777777" w:rsidR="00B35845" w:rsidRDefault="00B35845">
            <w:pPr>
              <w:pStyle w:val="ConsPlusNormal"/>
            </w:pPr>
            <w:r>
              <w:t>4849,98</w:t>
            </w:r>
          </w:p>
        </w:tc>
      </w:tr>
      <w:tr w:rsidR="00B35845" w14:paraId="48CA7CA8" w14:textId="77777777">
        <w:tc>
          <w:tcPr>
            <w:tcW w:w="680" w:type="dxa"/>
            <w:vMerge/>
          </w:tcPr>
          <w:p w14:paraId="09217DED" w14:textId="77777777" w:rsidR="00B35845" w:rsidRDefault="00B35845">
            <w:pPr>
              <w:pStyle w:val="ConsPlusNormal"/>
            </w:pPr>
          </w:p>
        </w:tc>
        <w:tc>
          <w:tcPr>
            <w:tcW w:w="2159" w:type="dxa"/>
            <w:vMerge/>
          </w:tcPr>
          <w:p w14:paraId="64E8B16E" w14:textId="77777777" w:rsidR="00B35845" w:rsidRDefault="00B35845">
            <w:pPr>
              <w:pStyle w:val="ConsPlusNormal"/>
            </w:pPr>
          </w:p>
        </w:tc>
        <w:tc>
          <w:tcPr>
            <w:tcW w:w="1757" w:type="dxa"/>
            <w:vMerge/>
          </w:tcPr>
          <w:p w14:paraId="4DEBBBFA" w14:textId="77777777" w:rsidR="00B35845" w:rsidRDefault="00B35845">
            <w:pPr>
              <w:pStyle w:val="ConsPlusNormal"/>
            </w:pPr>
          </w:p>
        </w:tc>
        <w:tc>
          <w:tcPr>
            <w:tcW w:w="1757" w:type="dxa"/>
            <w:vMerge/>
          </w:tcPr>
          <w:p w14:paraId="679738B0" w14:textId="77777777" w:rsidR="00B35845" w:rsidRDefault="00B35845">
            <w:pPr>
              <w:pStyle w:val="ConsPlusNormal"/>
            </w:pPr>
          </w:p>
        </w:tc>
        <w:tc>
          <w:tcPr>
            <w:tcW w:w="1871" w:type="dxa"/>
            <w:vMerge/>
          </w:tcPr>
          <w:p w14:paraId="2F66B418" w14:textId="77777777" w:rsidR="00B35845" w:rsidRDefault="00B35845">
            <w:pPr>
              <w:pStyle w:val="ConsPlusNormal"/>
            </w:pPr>
          </w:p>
        </w:tc>
        <w:tc>
          <w:tcPr>
            <w:tcW w:w="2551" w:type="dxa"/>
            <w:vMerge/>
          </w:tcPr>
          <w:p w14:paraId="1217D5BD" w14:textId="77777777" w:rsidR="00B35845" w:rsidRDefault="00B35845">
            <w:pPr>
              <w:pStyle w:val="ConsPlusNormal"/>
            </w:pPr>
          </w:p>
        </w:tc>
        <w:tc>
          <w:tcPr>
            <w:tcW w:w="2835" w:type="dxa"/>
          </w:tcPr>
          <w:p w14:paraId="376F5F0B" w14:textId="77777777" w:rsidR="00B35845" w:rsidRDefault="00B35845">
            <w:pPr>
              <w:pStyle w:val="ConsPlusNormal"/>
            </w:pPr>
            <w:r>
              <w:t>На непредвиденные работы и затраты</w:t>
            </w:r>
          </w:p>
        </w:tc>
        <w:tc>
          <w:tcPr>
            <w:tcW w:w="1417" w:type="dxa"/>
          </w:tcPr>
          <w:p w14:paraId="469E095B" w14:textId="77777777" w:rsidR="00B35845" w:rsidRDefault="00B35845">
            <w:pPr>
              <w:pStyle w:val="ConsPlusNormal"/>
            </w:pPr>
            <w:r>
              <w:t>6775,43</w:t>
            </w:r>
          </w:p>
        </w:tc>
        <w:tc>
          <w:tcPr>
            <w:tcW w:w="1304" w:type="dxa"/>
          </w:tcPr>
          <w:p w14:paraId="37D9B22A" w14:textId="77777777" w:rsidR="00B35845" w:rsidRDefault="00B35845">
            <w:pPr>
              <w:pStyle w:val="ConsPlusNormal"/>
            </w:pPr>
            <w:r>
              <w:t>1743,39</w:t>
            </w:r>
          </w:p>
        </w:tc>
        <w:tc>
          <w:tcPr>
            <w:tcW w:w="1247" w:type="dxa"/>
          </w:tcPr>
          <w:p w14:paraId="3594C163" w14:textId="77777777" w:rsidR="00B35845" w:rsidRDefault="00B35845">
            <w:pPr>
              <w:pStyle w:val="ConsPlusNormal"/>
            </w:pPr>
            <w:r>
              <w:t>5032,04</w:t>
            </w:r>
          </w:p>
        </w:tc>
        <w:tc>
          <w:tcPr>
            <w:tcW w:w="1474" w:type="dxa"/>
          </w:tcPr>
          <w:p w14:paraId="26CBBB6C" w14:textId="77777777" w:rsidR="00B35845" w:rsidRDefault="00B35845">
            <w:pPr>
              <w:pStyle w:val="ConsPlusNormal"/>
            </w:pPr>
            <w:r>
              <w:t>6775,43</w:t>
            </w:r>
          </w:p>
        </w:tc>
        <w:tc>
          <w:tcPr>
            <w:tcW w:w="1304" w:type="dxa"/>
          </w:tcPr>
          <w:p w14:paraId="70E1EA82" w14:textId="77777777" w:rsidR="00B35845" w:rsidRDefault="00B35845">
            <w:pPr>
              <w:pStyle w:val="ConsPlusNormal"/>
            </w:pPr>
            <w:r>
              <w:t>1743,39</w:t>
            </w:r>
          </w:p>
        </w:tc>
        <w:tc>
          <w:tcPr>
            <w:tcW w:w="1361" w:type="dxa"/>
          </w:tcPr>
          <w:p w14:paraId="25EE79FC" w14:textId="77777777" w:rsidR="00B35845" w:rsidRDefault="00B35845">
            <w:pPr>
              <w:pStyle w:val="ConsPlusNormal"/>
            </w:pPr>
            <w:r>
              <w:t>5032,04</w:t>
            </w:r>
          </w:p>
        </w:tc>
      </w:tr>
      <w:tr w:rsidR="00B35845" w14:paraId="7C195F04" w14:textId="77777777">
        <w:tc>
          <w:tcPr>
            <w:tcW w:w="680" w:type="dxa"/>
            <w:vMerge w:val="restart"/>
          </w:tcPr>
          <w:p w14:paraId="1B1D1725" w14:textId="77777777" w:rsidR="00B35845" w:rsidRDefault="00B35845">
            <w:pPr>
              <w:pStyle w:val="ConsPlusNormal"/>
            </w:pPr>
            <w:r>
              <w:t>5</w:t>
            </w:r>
          </w:p>
        </w:tc>
        <w:tc>
          <w:tcPr>
            <w:tcW w:w="2159" w:type="dxa"/>
            <w:vMerge w:val="restart"/>
          </w:tcPr>
          <w:p w14:paraId="460D9F50" w14:textId="77777777" w:rsidR="00B35845" w:rsidRDefault="00B35845">
            <w:pPr>
              <w:pStyle w:val="ConsPlusNormal"/>
            </w:pPr>
            <w:r>
              <w:t>Объекты таможенной инфраструктуры Особой экономической зоны в городе Дубне Московской области на площадке НПЗ (Участок N 2) (2-я очередь).</w:t>
            </w:r>
          </w:p>
          <w:p w14:paraId="13A594BC" w14:textId="77777777" w:rsidR="00B35845" w:rsidRDefault="00B35845">
            <w:pPr>
              <w:pStyle w:val="ConsPlusNormal"/>
            </w:pPr>
            <w:r>
              <w:t>Инженерные сети КПП</w:t>
            </w:r>
          </w:p>
        </w:tc>
        <w:tc>
          <w:tcPr>
            <w:tcW w:w="1757" w:type="dxa"/>
            <w:vMerge w:val="restart"/>
          </w:tcPr>
          <w:p w14:paraId="5247AD83" w14:textId="77777777" w:rsidR="00B35845" w:rsidRDefault="00B35845">
            <w:pPr>
              <w:pStyle w:val="ConsPlusNormal"/>
            </w:pPr>
            <w:r>
              <w:t>Не требуется</w:t>
            </w:r>
          </w:p>
        </w:tc>
        <w:tc>
          <w:tcPr>
            <w:tcW w:w="1757" w:type="dxa"/>
            <w:vMerge w:val="restart"/>
          </w:tcPr>
          <w:p w14:paraId="22D863CB" w14:textId="77777777" w:rsidR="00B35845" w:rsidRDefault="00B35845">
            <w:pPr>
              <w:pStyle w:val="ConsPlusNormal"/>
            </w:pPr>
            <w:r>
              <w:t>2023 год</w:t>
            </w:r>
          </w:p>
        </w:tc>
        <w:tc>
          <w:tcPr>
            <w:tcW w:w="1871" w:type="dxa"/>
            <w:vMerge w:val="restart"/>
          </w:tcPr>
          <w:p w14:paraId="6279171F" w14:textId="77777777" w:rsidR="00B35845" w:rsidRDefault="00B35845">
            <w:pPr>
              <w:pStyle w:val="ConsPlusNormal"/>
            </w:pPr>
            <w:r>
              <w:t>Строительство</w:t>
            </w:r>
          </w:p>
        </w:tc>
        <w:tc>
          <w:tcPr>
            <w:tcW w:w="2551" w:type="dxa"/>
            <w:vMerge w:val="restart"/>
          </w:tcPr>
          <w:p w14:paraId="5A78D8D3" w14:textId="77777777" w:rsidR="00B35845" w:rsidRDefault="00B35845">
            <w:pPr>
              <w:pStyle w:val="ConsPlusNormal"/>
            </w:pPr>
            <w:r>
              <w:t>Длина сетей видеонаблюдения и контроля доступа, смонтированных на конструкциях ограждения, - 3626,37 м</w:t>
            </w:r>
          </w:p>
        </w:tc>
        <w:tc>
          <w:tcPr>
            <w:tcW w:w="2835" w:type="dxa"/>
          </w:tcPr>
          <w:p w14:paraId="69230B50" w14:textId="77777777" w:rsidR="00B35845" w:rsidRDefault="00B35845">
            <w:pPr>
              <w:pStyle w:val="ConsPlusNormal"/>
            </w:pPr>
            <w:r>
              <w:t>Общая стоимость</w:t>
            </w:r>
          </w:p>
        </w:tc>
        <w:tc>
          <w:tcPr>
            <w:tcW w:w="1417" w:type="dxa"/>
          </w:tcPr>
          <w:p w14:paraId="0075F527" w14:textId="77777777" w:rsidR="00B35845" w:rsidRDefault="00B35845">
            <w:pPr>
              <w:pStyle w:val="ConsPlusNormal"/>
            </w:pPr>
            <w:r>
              <w:t>77700,88</w:t>
            </w:r>
          </w:p>
        </w:tc>
        <w:tc>
          <w:tcPr>
            <w:tcW w:w="1304" w:type="dxa"/>
          </w:tcPr>
          <w:p w14:paraId="484A7AA9" w14:textId="77777777" w:rsidR="00B35845" w:rsidRDefault="00B35845">
            <w:pPr>
              <w:pStyle w:val="ConsPlusNormal"/>
            </w:pPr>
            <w:r>
              <w:t>77700,88</w:t>
            </w:r>
          </w:p>
        </w:tc>
        <w:tc>
          <w:tcPr>
            <w:tcW w:w="1247" w:type="dxa"/>
          </w:tcPr>
          <w:p w14:paraId="6C5086A6" w14:textId="77777777" w:rsidR="00B35845" w:rsidRDefault="00B35845">
            <w:pPr>
              <w:pStyle w:val="ConsPlusNormal"/>
            </w:pPr>
            <w:r>
              <w:t>-</w:t>
            </w:r>
          </w:p>
        </w:tc>
        <w:tc>
          <w:tcPr>
            <w:tcW w:w="1474" w:type="dxa"/>
          </w:tcPr>
          <w:p w14:paraId="684A9121" w14:textId="77777777" w:rsidR="00B35845" w:rsidRDefault="00B35845">
            <w:pPr>
              <w:pStyle w:val="ConsPlusNormal"/>
            </w:pPr>
            <w:r>
              <w:t>77700,88</w:t>
            </w:r>
          </w:p>
        </w:tc>
        <w:tc>
          <w:tcPr>
            <w:tcW w:w="1304" w:type="dxa"/>
          </w:tcPr>
          <w:p w14:paraId="0FAE7E86" w14:textId="77777777" w:rsidR="00B35845" w:rsidRDefault="00B35845">
            <w:pPr>
              <w:pStyle w:val="ConsPlusNormal"/>
            </w:pPr>
            <w:r>
              <w:t>77700,88</w:t>
            </w:r>
          </w:p>
        </w:tc>
        <w:tc>
          <w:tcPr>
            <w:tcW w:w="1361" w:type="dxa"/>
          </w:tcPr>
          <w:p w14:paraId="3438A4DC" w14:textId="77777777" w:rsidR="00B35845" w:rsidRDefault="00B35845">
            <w:pPr>
              <w:pStyle w:val="ConsPlusNormal"/>
            </w:pPr>
            <w:r>
              <w:t>-</w:t>
            </w:r>
          </w:p>
        </w:tc>
      </w:tr>
      <w:tr w:rsidR="00B35845" w14:paraId="6FD52A4D" w14:textId="77777777">
        <w:tc>
          <w:tcPr>
            <w:tcW w:w="680" w:type="dxa"/>
            <w:vMerge/>
          </w:tcPr>
          <w:p w14:paraId="745F0726" w14:textId="77777777" w:rsidR="00B35845" w:rsidRDefault="00B35845">
            <w:pPr>
              <w:pStyle w:val="ConsPlusNormal"/>
            </w:pPr>
          </w:p>
        </w:tc>
        <w:tc>
          <w:tcPr>
            <w:tcW w:w="2159" w:type="dxa"/>
            <w:vMerge/>
          </w:tcPr>
          <w:p w14:paraId="7CA22FD1" w14:textId="77777777" w:rsidR="00B35845" w:rsidRDefault="00B35845">
            <w:pPr>
              <w:pStyle w:val="ConsPlusNormal"/>
            </w:pPr>
          </w:p>
        </w:tc>
        <w:tc>
          <w:tcPr>
            <w:tcW w:w="1757" w:type="dxa"/>
            <w:vMerge/>
          </w:tcPr>
          <w:p w14:paraId="75115E3B" w14:textId="77777777" w:rsidR="00B35845" w:rsidRDefault="00B35845">
            <w:pPr>
              <w:pStyle w:val="ConsPlusNormal"/>
            </w:pPr>
          </w:p>
        </w:tc>
        <w:tc>
          <w:tcPr>
            <w:tcW w:w="1757" w:type="dxa"/>
            <w:vMerge/>
          </w:tcPr>
          <w:p w14:paraId="365900A2" w14:textId="77777777" w:rsidR="00B35845" w:rsidRDefault="00B35845">
            <w:pPr>
              <w:pStyle w:val="ConsPlusNormal"/>
            </w:pPr>
          </w:p>
        </w:tc>
        <w:tc>
          <w:tcPr>
            <w:tcW w:w="1871" w:type="dxa"/>
            <w:vMerge/>
          </w:tcPr>
          <w:p w14:paraId="0F7A22CB" w14:textId="77777777" w:rsidR="00B35845" w:rsidRDefault="00B35845">
            <w:pPr>
              <w:pStyle w:val="ConsPlusNormal"/>
            </w:pPr>
          </w:p>
        </w:tc>
        <w:tc>
          <w:tcPr>
            <w:tcW w:w="2551" w:type="dxa"/>
            <w:vMerge/>
          </w:tcPr>
          <w:p w14:paraId="5B95745A" w14:textId="77777777" w:rsidR="00B35845" w:rsidRDefault="00B35845">
            <w:pPr>
              <w:pStyle w:val="ConsPlusNormal"/>
            </w:pPr>
          </w:p>
        </w:tc>
        <w:tc>
          <w:tcPr>
            <w:tcW w:w="2835" w:type="dxa"/>
          </w:tcPr>
          <w:p w14:paraId="0F9D79CA" w14:textId="77777777" w:rsidR="00B35845" w:rsidRDefault="00B35845">
            <w:pPr>
              <w:pStyle w:val="ConsPlusNormal"/>
            </w:pPr>
            <w:r>
              <w:t>На проведение строительно-монтажных работ</w:t>
            </w:r>
          </w:p>
        </w:tc>
        <w:tc>
          <w:tcPr>
            <w:tcW w:w="1417" w:type="dxa"/>
          </w:tcPr>
          <w:p w14:paraId="2755ECBD" w14:textId="77777777" w:rsidR="00B35845" w:rsidRDefault="00B35845">
            <w:pPr>
              <w:pStyle w:val="ConsPlusNormal"/>
            </w:pPr>
            <w:r>
              <w:t>73334,91</w:t>
            </w:r>
          </w:p>
        </w:tc>
        <w:tc>
          <w:tcPr>
            <w:tcW w:w="1304" w:type="dxa"/>
          </w:tcPr>
          <w:p w14:paraId="2667C489" w14:textId="77777777" w:rsidR="00B35845" w:rsidRDefault="00B35845">
            <w:pPr>
              <w:pStyle w:val="ConsPlusNormal"/>
            </w:pPr>
            <w:r>
              <w:t>73334,91</w:t>
            </w:r>
          </w:p>
        </w:tc>
        <w:tc>
          <w:tcPr>
            <w:tcW w:w="1247" w:type="dxa"/>
          </w:tcPr>
          <w:p w14:paraId="75EB863F" w14:textId="77777777" w:rsidR="00B35845" w:rsidRDefault="00B35845">
            <w:pPr>
              <w:pStyle w:val="ConsPlusNormal"/>
            </w:pPr>
            <w:r>
              <w:t>-</w:t>
            </w:r>
          </w:p>
        </w:tc>
        <w:tc>
          <w:tcPr>
            <w:tcW w:w="1474" w:type="dxa"/>
          </w:tcPr>
          <w:p w14:paraId="678A0DDA" w14:textId="77777777" w:rsidR="00B35845" w:rsidRDefault="00B35845">
            <w:pPr>
              <w:pStyle w:val="ConsPlusNormal"/>
            </w:pPr>
            <w:r>
              <w:t>73334,91</w:t>
            </w:r>
          </w:p>
        </w:tc>
        <w:tc>
          <w:tcPr>
            <w:tcW w:w="1304" w:type="dxa"/>
          </w:tcPr>
          <w:p w14:paraId="364264D9" w14:textId="77777777" w:rsidR="00B35845" w:rsidRDefault="00B35845">
            <w:pPr>
              <w:pStyle w:val="ConsPlusNormal"/>
            </w:pPr>
            <w:r>
              <w:t>73334,91</w:t>
            </w:r>
          </w:p>
        </w:tc>
        <w:tc>
          <w:tcPr>
            <w:tcW w:w="1361" w:type="dxa"/>
          </w:tcPr>
          <w:p w14:paraId="2C23ADF4" w14:textId="77777777" w:rsidR="00B35845" w:rsidRDefault="00B35845">
            <w:pPr>
              <w:pStyle w:val="ConsPlusNormal"/>
            </w:pPr>
            <w:r>
              <w:t>-</w:t>
            </w:r>
          </w:p>
        </w:tc>
      </w:tr>
      <w:tr w:rsidR="00B35845" w14:paraId="491374D9" w14:textId="77777777">
        <w:tc>
          <w:tcPr>
            <w:tcW w:w="680" w:type="dxa"/>
            <w:vMerge/>
          </w:tcPr>
          <w:p w14:paraId="5FC4C2CF" w14:textId="77777777" w:rsidR="00B35845" w:rsidRDefault="00B35845">
            <w:pPr>
              <w:pStyle w:val="ConsPlusNormal"/>
            </w:pPr>
          </w:p>
        </w:tc>
        <w:tc>
          <w:tcPr>
            <w:tcW w:w="2159" w:type="dxa"/>
            <w:vMerge/>
          </w:tcPr>
          <w:p w14:paraId="1A725C56" w14:textId="77777777" w:rsidR="00B35845" w:rsidRDefault="00B35845">
            <w:pPr>
              <w:pStyle w:val="ConsPlusNormal"/>
            </w:pPr>
          </w:p>
        </w:tc>
        <w:tc>
          <w:tcPr>
            <w:tcW w:w="1757" w:type="dxa"/>
            <w:vMerge/>
          </w:tcPr>
          <w:p w14:paraId="304D209E" w14:textId="77777777" w:rsidR="00B35845" w:rsidRDefault="00B35845">
            <w:pPr>
              <w:pStyle w:val="ConsPlusNormal"/>
            </w:pPr>
          </w:p>
        </w:tc>
        <w:tc>
          <w:tcPr>
            <w:tcW w:w="1757" w:type="dxa"/>
            <w:vMerge/>
          </w:tcPr>
          <w:p w14:paraId="19E90AEB" w14:textId="77777777" w:rsidR="00B35845" w:rsidRDefault="00B35845">
            <w:pPr>
              <w:pStyle w:val="ConsPlusNormal"/>
            </w:pPr>
          </w:p>
        </w:tc>
        <w:tc>
          <w:tcPr>
            <w:tcW w:w="1871" w:type="dxa"/>
            <w:vMerge/>
          </w:tcPr>
          <w:p w14:paraId="1C5491B8" w14:textId="77777777" w:rsidR="00B35845" w:rsidRDefault="00B35845">
            <w:pPr>
              <w:pStyle w:val="ConsPlusNormal"/>
            </w:pPr>
          </w:p>
        </w:tc>
        <w:tc>
          <w:tcPr>
            <w:tcW w:w="2551" w:type="dxa"/>
            <w:vMerge/>
          </w:tcPr>
          <w:p w14:paraId="73670A18" w14:textId="77777777" w:rsidR="00B35845" w:rsidRDefault="00B35845">
            <w:pPr>
              <w:pStyle w:val="ConsPlusNormal"/>
            </w:pPr>
          </w:p>
        </w:tc>
        <w:tc>
          <w:tcPr>
            <w:tcW w:w="2835" w:type="dxa"/>
          </w:tcPr>
          <w:p w14:paraId="52FB3B25"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0B18E12C" w14:textId="77777777" w:rsidR="00B35845" w:rsidRDefault="00B35845">
            <w:pPr>
              <w:pStyle w:val="ConsPlusNormal"/>
            </w:pPr>
            <w:r>
              <w:t>1813,40</w:t>
            </w:r>
          </w:p>
        </w:tc>
        <w:tc>
          <w:tcPr>
            <w:tcW w:w="1304" w:type="dxa"/>
          </w:tcPr>
          <w:p w14:paraId="54830995" w14:textId="77777777" w:rsidR="00B35845" w:rsidRDefault="00B35845">
            <w:pPr>
              <w:pStyle w:val="ConsPlusNormal"/>
            </w:pPr>
            <w:r>
              <w:t>1813,40</w:t>
            </w:r>
          </w:p>
        </w:tc>
        <w:tc>
          <w:tcPr>
            <w:tcW w:w="1247" w:type="dxa"/>
          </w:tcPr>
          <w:p w14:paraId="42138699" w14:textId="77777777" w:rsidR="00B35845" w:rsidRDefault="00B35845">
            <w:pPr>
              <w:pStyle w:val="ConsPlusNormal"/>
            </w:pPr>
            <w:r>
              <w:t>-</w:t>
            </w:r>
          </w:p>
        </w:tc>
        <w:tc>
          <w:tcPr>
            <w:tcW w:w="1474" w:type="dxa"/>
          </w:tcPr>
          <w:p w14:paraId="021F83E3" w14:textId="77777777" w:rsidR="00B35845" w:rsidRDefault="00B35845">
            <w:pPr>
              <w:pStyle w:val="ConsPlusNormal"/>
            </w:pPr>
            <w:r>
              <w:t>1813,40</w:t>
            </w:r>
          </w:p>
        </w:tc>
        <w:tc>
          <w:tcPr>
            <w:tcW w:w="1304" w:type="dxa"/>
          </w:tcPr>
          <w:p w14:paraId="0E1348F3" w14:textId="77777777" w:rsidR="00B35845" w:rsidRDefault="00B35845">
            <w:pPr>
              <w:pStyle w:val="ConsPlusNormal"/>
            </w:pPr>
            <w:r>
              <w:t>1813,40</w:t>
            </w:r>
          </w:p>
        </w:tc>
        <w:tc>
          <w:tcPr>
            <w:tcW w:w="1361" w:type="dxa"/>
          </w:tcPr>
          <w:p w14:paraId="14E24F93" w14:textId="77777777" w:rsidR="00B35845" w:rsidRDefault="00B35845">
            <w:pPr>
              <w:pStyle w:val="ConsPlusNormal"/>
            </w:pPr>
            <w:r>
              <w:t>-</w:t>
            </w:r>
          </w:p>
        </w:tc>
      </w:tr>
      <w:tr w:rsidR="00B35845" w14:paraId="0147F00B" w14:textId="77777777">
        <w:tc>
          <w:tcPr>
            <w:tcW w:w="680" w:type="dxa"/>
            <w:vMerge/>
          </w:tcPr>
          <w:p w14:paraId="0A767663" w14:textId="77777777" w:rsidR="00B35845" w:rsidRDefault="00B35845">
            <w:pPr>
              <w:pStyle w:val="ConsPlusNormal"/>
            </w:pPr>
          </w:p>
        </w:tc>
        <w:tc>
          <w:tcPr>
            <w:tcW w:w="2159" w:type="dxa"/>
            <w:vMerge/>
          </w:tcPr>
          <w:p w14:paraId="7DA8675D" w14:textId="77777777" w:rsidR="00B35845" w:rsidRDefault="00B35845">
            <w:pPr>
              <w:pStyle w:val="ConsPlusNormal"/>
            </w:pPr>
          </w:p>
        </w:tc>
        <w:tc>
          <w:tcPr>
            <w:tcW w:w="1757" w:type="dxa"/>
            <w:vMerge/>
          </w:tcPr>
          <w:p w14:paraId="40924BDA" w14:textId="77777777" w:rsidR="00B35845" w:rsidRDefault="00B35845">
            <w:pPr>
              <w:pStyle w:val="ConsPlusNormal"/>
            </w:pPr>
          </w:p>
        </w:tc>
        <w:tc>
          <w:tcPr>
            <w:tcW w:w="1757" w:type="dxa"/>
            <w:vMerge/>
          </w:tcPr>
          <w:p w14:paraId="4774C7C8" w14:textId="77777777" w:rsidR="00B35845" w:rsidRDefault="00B35845">
            <w:pPr>
              <w:pStyle w:val="ConsPlusNormal"/>
            </w:pPr>
          </w:p>
        </w:tc>
        <w:tc>
          <w:tcPr>
            <w:tcW w:w="1871" w:type="dxa"/>
            <w:vMerge/>
          </w:tcPr>
          <w:p w14:paraId="66211879" w14:textId="77777777" w:rsidR="00B35845" w:rsidRDefault="00B35845">
            <w:pPr>
              <w:pStyle w:val="ConsPlusNormal"/>
            </w:pPr>
          </w:p>
        </w:tc>
        <w:tc>
          <w:tcPr>
            <w:tcW w:w="2551" w:type="dxa"/>
            <w:vMerge/>
          </w:tcPr>
          <w:p w14:paraId="1EB4CB7A" w14:textId="77777777" w:rsidR="00B35845" w:rsidRDefault="00B35845">
            <w:pPr>
              <w:pStyle w:val="ConsPlusNormal"/>
            </w:pPr>
          </w:p>
        </w:tc>
        <w:tc>
          <w:tcPr>
            <w:tcW w:w="2835" w:type="dxa"/>
          </w:tcPr>
          <w:p w14:paraId="18EEC1EB" w14:textId="77777777" w:rsidR="00B35845" w:rsidRDefault="00B35845">
            <w:pPr>
              <w:pStyle w:val="ConsPlusNormal"/>
            </w:pPr>
            <w:r>
              <w:t>На непредвиденные работы и затраты</w:t>
            </w:r>
          </w:p>
        </w:tc>
        <w:tc>
          <w:tcPr>
            <w:tcW w:w="1417" w:type="dxa"/>
          </w:tcPr>
          <w:p w14:paraId="1A92097F" w14:textId="77777777" w:rsidR="00B35845" w:rsidRDefault="00B35845">
            <w:pPr>
              <w:pStyle w:val="ConsPlusNormal"/>
            </w:pPr>
            <w:r>
              <w:t>2552,57</w:t>
            </w:r>
          </w:p>
        </w:tc>
        <w:tc>
          <w:tcPr>
            <w:tcW w:w="1304" w:type="dxa"/>
          </w:tcPr>
          <w:p w14:paraId="6F831EA8" w14:textId="77777777" w:rsidR="00B35845" w:rsidRDefault="00B35845">
            <w:pPr>
              <w:pStyle w:val="ConsPlusNormal"/>
            </w:pPr>
            <w:r>
              <w:t>2552,57</w:t>
            </w:r>
          </w:p>
        </w:tc>
        <w:tc>
          <w:tcPr>
            <w:tcW w:w="1247" w:type="dxa"/>
          </w:tcPr>
          <w:p w14:paraId="143C04DA" w14:textId="77777777" w:rsidR="00B35845" w:rsidRDefault="00B35845">
            <w:pPr>
              <w:pStyle w:val="ConsPlusNormal"/>
            </w:pPr>
            <w:r>
              <w:t>-</w:t>
            </w:r>
          </w:p>
        </w:tc>
        <w:tc>
          <w:tcPr>
            <w:tcW w:w="1474" w:type="dxa"/>
          </w:tcPr>
          <w:p w14:paraId="5D92CF5F" w14:textId="77777777" w:rsidR="00B35845" w:rsidRDefault="00B35845">
            <w:pPr>
              <w:pStyle w:val="ConsPlusNormal"/>
            </w:pPr>
            <w:r>
              <w:t>2552,57</w:t>
            </w:r>
          </w:p>
        </w:tc>
        <w:tc>
          <w:tcPr>
            <w:tcW w:w="1304" w:type="dxa"/>
          </w:tcPr>
          <w:p w14:paraId="642A67D8" w14:textId="77777777" w:rsidR="00B35845" w:rsidRDefault="00B35845">
            <w:pPr>
              <w:pStyle w:val="ConsPlusNormal"/>
            </w:pPr>
            <w:r>
              <w:t>2552,57</w:t>
            </w:r>
          </w:p>
        </w:tc>
        <w:tc>
          <w:tcPr>
            <w:tcW w:w="1361" w:type="dxa"/>
          </w:tcPr>
          <w:p w14:paraId="49DEBEBB" w14:textId="77777777" w:rsidR="00B35845" w:rsidRDefault="00B35845">
            <w:pPr>
              <w:pStyle w:val="ConsPlusNormal"/>
            </w:pPr>
            <w:r>
              <w:t>-</w:t>
            </w:r>
          </w:p>
        </w:tc>
      </w:tr>
      <w:tr w:rsidR="00B35845" w14:paraId="31A725CD" w14:textId="77777777">
        <w:tc>
          <w:tcPr>
            <w:tcW w:w="680" w:type="dxa"/>
            <w:vMerge w:val="restart"/>
          </w:tcPr>
          <w:p w14:paraId="3FD07CE2" w14:textId="77777777" w:rsidR="00B35845" w:rsidRDefault="00B35845">
            <w:pPr>
              <w:pStyle w:val="ConsPlusNormal"/>
            </w:pPr>
            <w:r>
              <w:lastRenderedPageBreak/>
              <w:t>6</w:t>
            </w:r>
          </w:p>
        </w:tc>
        <w:tc>
          <w:tcPr>
            <w:tcW w:w="2159" w:type="dxa"/>
            <w:vMerge w:val="restart"/>
          </w:tcPr>
          <w:p w14:paraId="3C53CE5B" w14:textId="77777777" w:rsidR="00B35845" w:rsidRDefault="00B35845">
            <w:pPr>
              <w:pStyle w:val="ConsPlusNormal"/>
            </w:pPr>
            <w:r>
              <w:t>Проект на завершение строительства комплекса зданий по объекту "Объекты таможенной инфраструктуры Особой экономической зоны в городе Дубне Московской области на площадке НПЗ (Участок N 2)"</w:t>
            </w:r>
          </w:p>
        </w:tc>
        <w:tc>
          <w:tcPr>
            <w:tcW w:w="1757" w:type="dxa"/>
            <w:vMerge w:val="restart"/>
          </w:tcPr>
          <w:p w14:paraId="76205FB5" w14:textId="77777777" w:rsidR="00B35845" w:rsidRDefault="00B35845">
            <w:pPr>
              <w:pStyle w:val="ConsPlusNormal"/>
            </w:pPr>
            <w:r>
              <w:t>Не требуется</w:t>
            </w:r>
          </w:p>
        </w:tc>
        <w:tc>
          <w:tcPr>
            <w:tcW w:w="1757" w:type="dxa"/>
            <w:vMerge w:val="restart"/>
          </w:tcPr>
          <w:p w14:paraId="53049D1C" w14:textId="77777777" w:rsidR="00B35845" w:rsidRDefault="00B35845">
            <w:pPr>
              <w:pStyle w:val="ConsPlusNormal"/>
            </w:pPr>
            <w:r>
              <w:t>2023 год</w:t>
            </w:r>
          </w:p>
        </w:tc>
        <w:tc>
          <w:tcPr>
            <w:tcW w:w="1871" w:type="dxa"/>
            <w:vMerge w:val="restart"/>
          </w:tcPr>
          <w:p w14:paraId="730C2CD6" w14:textId="77777777" w:rsidR="00B35845" w:rsidRDefault="00B35845">
            <w:pPr>
              <w:pStyle w:val="ConsPlusNormal"/>
            </w:pPr>
            <w:r>
              <w:t>Строительство</w:t>
            </w:r>
          </w:p>
        </w:tc>
        <w:tc>
          <w:tcPr>
            <w:tcW w:w="2551" w:type="dxa"/>
            <w:vMerge w:val="restart"/>
          </w:tcPr>
          <w:p w14:paraId="3520FCA3" w14:textId="77777777" w:rsidR="00B35845" w:rsidRDefault="00B35845">
            <w:pPr>
              <w:pStyle w:val="ConsPlusNormal"/>
            </w:pPr>
            <w:r>
              <w:t>Площадь участка в границах проектирования - 14698,63 кв. м,</w:t>
            </w:r>
          </w:p>
          <w:p w14:paraId="4D88CC76" w14:textId="77777777" w:rsidR="00B35845" w:rsidRDefault="00B35845">
            <w:pPr>
              <w:pStyle w:val="ConsPlusNormal"/>
            </w:pPr>
            <w:r>
              <w:t>площадь застройки - 1095,69 кв. м</w:t>
            </w:r>
          </w:p>
        </w:tc>
        <w:tc>
          <w:tcPr>
            <w:tcW w:w="2835" w:type="dxa"/>
          </w:tcPr>
          <w:p w14:paraId="14189D24" w14:textId="77777777" w:rsidR="00B35845" w:rsidRDefault="00B35845">
            <w:pPr>
              <w:pStyle w:val="ConsPlusNormal"/>
            </w:pPr>
            <w:r>
              <w:t>Общая стоимость</w:t>
            </w:r>
          </w:p>
        </w:tc>
        <w:tc>
          <w:tcPr>
            <w:tcW w:w="1417" w:type="dxa"/>
          </w:tcPr>
          <w:p w14:paraId="0F51327E" w14:textId="77777777" w:rsidR="00B35845" w:rsidRDefault="00B35845">
            <w:pPr>
              <w:pStyle w:val="ConsPlusNormal"/>
            </w:pPr>
            <w:r>
              <w:t>68509,52</w:t>
            </w:r>
          </w:p>
        </w:tc>
        <w:tc>
          <w:tcPr>
            <w:tcW w:w="1304" w:type="dxa"/>
          </w:tcPr>
          <w:p w14:paraId="390AB908" w14:textId="77777777" w:rsidR="00B35845" w:rsidRDefault="00B35845">
            <w:pPr>
              <w:pStyle w:val="ConsPlusNormal"/>
            </w:pPr>
            <w:r>
              <w:t>68509,52</w:t>
            </w:r>
          </w:p>
        </w:tc>
        <w:tc>
          <w:tcPr>
            <w:tcW w:w="1247" w:type="dxa"/>
          </w:tcPr>
          <w:p w14:paraId="6B6936A7" w14:textId="77777777" w:rsidR="00B35845" w:rsidRDefault="00B35845">
            <w:pPr>
              <w:pStyle w:val="ConsPlusNormal"/>
            </w:pPr>
            <w:r>
              <w:t>-</w:t>
            </w:r>
          </w:p>
        </w:tc>
        <w:tc>
          <w:tcPr>
            <w:tcW w:w="1474" w:type="dxa"/>
          </w:tcPr>
          <w:p w14:paraId="3E62A133" w14:textId="77777777" w:rsidR="00B35845" w:rsidRDefault="00B35845">
            <w:pPr>
              <w:pStyle w:val="ConsPlusNormal"/>
            </w:pPr>
            <w:r>
              <w:t>39639,03</w:t>
            </w:r>
          </w:p>
        </w:tc>
        <w:tc>
          <w:tcPr>
            <w:tcW w:w="1304" w:type="dxa"/>
          </w:tcPr>
          <w:p w14:paraId="68CEF72B" w14:textId="77777777" w:rsidR="00B35845" w:rsidRDefault="00B35845">
            <w:pPr>
              <w:pStyle w:val="ConsPlusNormal"/>
            </w:pPr>
            <w:r>
              <w:t>39639,03</w:t>
            </w:r>
          </w:p>
        </w:tc>
        <w:tc>
          <w:tcPr>
            <w:tcW w:w="1361" w:type="dxa"/>
          </w:tcPr>
          <w:p w14:paraId="66ED1E0F" w14:textId="77777777" w:rsidR="00B35845" w:rsidRDefault="00B35845">
            <w:pPr>
              <w:pStyle w:val="ConsPlusNormal"/>
            </w:pPr>
            <w:r>
              <w:t>-</w:t>
            </w:r>
          </w:p>
        </w:tc>
      </w:tr>
      <w:tr w:rsidR="00B35845" w14:paraId="72E74F31" w14:textId="77777777">
        <w:tc>
          <w:tcPr>
            <w:tcW w:w="680" w:type="dxa"/>
            <w:vMerge/>
          </w:tcPr>
          <w:p w14:paraId="74620914" w14:textId="77777777" w:rsidR="00B35845" w:rsidRDefault="00B35845">
            <w:pPr>
              <w:pStyle w:val="ConsPlusNormal"/>
            </w:pPr>
          </w:p>
        </w:tc>
        <w:tc>
          <w:tcPr>
            <w:tcW w:w="2159" w:type="dxa"/>
            <w:vMerge/>
          </w:tcPr>
          <w:p w14:paraId="70033BC6" w14:textId="77777777" w:rsidR="00B35845" w:rsidRDefault="00B35845">
            <w:pPr>
              <w:pStyle w:val="ConsPlusNormal"/>
            </w:pPr>
          </w:p>
        </w:tc>
        <w:tc>
          <w:tcPr>
            <w:tcW w:w="1757" w:type="dxa"/>
            <w:vMerge/>
          </w:tcPr>
          <w:p w14:paraId="47191058" w14:textId="77777777" w:rsidR="00B35845" w:rsidRDefault="00B35845">
            <w:pPr>
              <w:pStyle w:val="ConsPlusNormal"/>
            </w:pPr>
          </w:p>
        </w:tc>
        <w:tc>
          <w:tcPr>
            <w:tcW w:w="1757" w:type="dxa"/>
            <w:vMerge/>
          </w:tcPr>
          <w:p w14:paraId="2794CBB9" w14:textId="77777777" w:rsidR="00B35845" w:rsidRDefault="00B35845">
            <w:pPr>
              <w:pStyle w:val="ConsPlusNormal"/>
            </w:pPr>
          </w:p>
        </w:tc>
        <w:tc>
          <w:tcPr>
            <w:tcW w:w="1871" w:type="dxa"/>
            <w:vMerge/>
          </w:tcPr>
          <w:p w14:paraId="12584430" w14:textId="77777777" w:rsidR="00B35845" w:rsidRDefault="00B35845">
            <w:pPr>
              <w:pStyle w:val="ConsPlusNormal"/>
            </w:pPr>
          </w:p>
        </w:tc>
        <w:tc>
          <w:tcPr>
            <w:tcW w:w="2551" w:type="dxa"/>
            <w:vMerge/>
          </w:tcPr>
          <w:p w14:paraId="5F3C9FF4" w14:textId="77777777" w:rsidR="00B35845" w:rsidRDefault="00B35845">
            <w:pPr>
              <w:pStyle w:val="ConsPlusNormal"/>
            </w:pPr>
          </w:p>
        </w:tc>
        <w:tc>
          <w:tcPr>
            <w:tcW w:w="2835" w:type="dxa"/>
          </w:tcPr>
          <w:p w14:paraId="33D14E86" w14:textId="77777777" w:rsidR="00B35845" w:rsidRDefault="00B35845">
            <w:pPr>
              <w:pStyle w:val="ConsPlusNormal"/>
            </w:pPr>
            <w:r>
              <w:t>На проведение строительно-монтажных работ</w:t>
            </w:r>
          </w:p>
        </w:tc>
        <w:tc>
          <w:tcPr>
            <w:tcW w:w="1417" w:type="dxa"/>
          </w:tcPr>
          <w:p w14:paraId="7FBE4052" w14:textId="77777777" w:rsidR="00B35845" w:rsidRDefault="00B35845">
            <w:pPr>
              <w:pStyle w:val="ConsPlusNormal"/>
            </w:pPr>
            <w:r>
              <w:t>67684,42</w:t>
            </w:r>
          </w:p>
        </w:tc>
        <w:tc>
          <w:tcPr>
            <w:tcW w:w="1304" w:type="dxa"/>
          </w:tcPr>
          <w:p w14:paraId="40B67B3B" w14:textId="77777777" w:rsidR="00B35845" w:rsidRDefault="00B35845">
            <w:pPr>
              <w:pStyle w:val="ConsPlusNormal"/>
            </w:pPr>
            <w:r>
              <w:t>67684,42</w:t>
            </w:r>
          </w:p>
        </w:tc>
        <w:tc>
          <w:tcPr>
            <w:tcW w:w="1247" w:type="dxa"/>
          </w:tcPr>
          <w:p w14:paraId="33A26093" w14:textId="77777777" w:rsidR="00B35845" w:rsidRDefault="00B35845">
            <w:pPr>
              <w:pStyle w:val="ConsPlusNormal"/>
            </w:pPr>
            <w:r>
              <w:t>-</w:t>
            </w:r>
          </w:p>
        </w:tc>
        <w:tc>
          <w:tcPr>
            <w:tcW w:w="1474" w:type="dxa"/>
          </w:tcPr>
          <w:p w14:paraId="775FAE95" w14:textId="77777777" w:rsidR="00B35845" w:rsidRDefault="00B35845">
            <w:pPr>
              <w:pStyle w:val="ConsPlusNormal"/>
            </w:pPr>
            <w:r>
              <w:t>38813,93</w:t>
            </w:r>
          </w:p>
        </w:tc>
        <w:tc>
          <w:tcPr>
            <w:tcW w:w="1304" w:type="dxa"/>
          </w:tcPr>
          <w:p w14:paraId="2CB97966" w14:textId="77777777" w:rsidR="00B35845" w:rsidRDefault="00B35845">
            <w:pPr>
              <w:pStyle w:val="ConsPlusNormal"/>
            </w:pPr>
            <w:r>
              <w:t>38813,93</w:t>
            </w:r>
          </w:p>
        </w:tc>
        <w:tc>
          <w:tcPr>
            <w:tcW w:w="1361" w:type="dxa"/>
          </w:tcPr>
          <w:p w14:paraId="62730DDA" w14:textId="77777777" w:rsidR="00B35845" w:rsidRDefault="00B35845">
            <w:pPr>
              <w:pStyle w:val="ConsPlusNormal"/>
            </w:pPr>
            <w:r>
              <w:t>-</w:t>
            </w:r>
          </w:p>
        </w:tc>
      </w:tr>
      <w:tr w:rsidR="00B35845" w14:paraId="4359F747" w14:textId="77777777">
        <w:tc>
          <w:tcPr>
            <w:tcW w:w="680" w:type="dxa"/>
            <w:vMerge/>
          </w:tcPr>
          <w:p w14:paraId="2ED5F354" w14:textId="77777777" w:rsidR="00B35845" w:rsidRDefault="00B35845">
            <w:pPr>
              <w:pStyle w:val="ConsPlusNormal"/>
            </w:pPr>
          </w:p>
        </w:tc>
        <w:tc>
          <w:tcPr>
            <w:tcW w:w="2159" w:type="dxa"/>
            <w:vMerge/>
          </w:tcPr>
          <w:p w14:paraId="60E49FFA" w14:textId="77777777" w:rsidR="00B35845" w:rsidRDefault="00B35845">
            <w:pPr>
              <w:pStyle w:val="ConsPlusNormal"/>
            </w:pPr>
          </w:p>
        </w:tc>
        <w:tc>
          <w:tcPr>
            <w:tcW w:w="1757" w:type="dxa"/>
            <w:vMerge/>
          </w:tcPr>
          <w:p w14:paraId="3DDA1815" w14:textId="77777777" w:rsidR="00B35845" w:rsidRDefault="00B35845">
            <w:pPr>
              <w:pStyle w:val="ConsPlusNormal"/>
            </w:pPr>
          </w:p>
        </w:tc>
        <w:tc>
          <w:tcPr>
            <w:tcW w:w="1757" w:type="dxa"/>
            <w:vMerge/>
          </w:tcPr>
          <w:p w14:paraId="72DAA46F" w14:textId="77777777" w:rsidR="00B35845" w:rsidRDefault="00B35845">
            <w:pPr>
              <w:pStyle w:val="ConsPlusNormal"/>
            </w:pPr>
          </w:p>
        </w:tc>
        <w:tc>
          <w:tcPr>
            <w:tcW w:w="1871" w:type="dxa"/>
            <w:vMerge/>
          </w:tcPr>
          <w:p w14:paraId="48E3291D" w14:textId="77777777" w:rsidR="00B35845" w:rsidRDefault="00B35845">
            <w:pPr>
              <w:pStyle w:val="ConsPlusNormal"/>
            </w:pPr>
          </w:p>
        </w:tc>
        <w:tc>
          <w:tcPr>
            <w:tcW w:w="2551" w:type="dxa"/>
            <w:vMerge/>
          </w:tcPr>
          <w:p w14:paraId="4DAD21DD" w14:textId="77777777" w:rsidR="00B35845" w:rsidRDefault="00B35845">
            <w:pPr>
              <w:pStyle w:val="ConsPlusNormal"/>
            </w:pPr>
          </w:p>
        </w:tc>
        <w:tc>
          <w:tcPr>
            <w:tcW w:w="2835" w:type="dxa"/>
          </w:tcPr>
          <w:p w14:paraId="05F8FD72"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3C1FAFF1" w14:textId="77777777" w:rsidR="00B35845" w:rsidRDefault="00B35845">
            <w:pPr>
              <w:pStyle w:val="ConsPlusNormal"/>
            </w:pPr>
            <w:r>
              <w:t>417,47</w:t>
            </w:r>
          </w:p>
        </w:tc>
        <w:tc>
          <w:tcPr>
            <w:tcW w:w="1304" w:type="dxa"/>
          </w:tcPr>
          <w:p w14:paraId="26AD8CDD" w14:textId="77777777" w:rsidR="00B35845" w:rsidRDefault="00B35845">
            <w:pPr>
              <w:pStyle w:val="ConsPlusNormal"/>
            </w:pPr>
            <w:r>
              <w:t>417,47</w:t>
            </w:r>
          </w:p>
        </w:tc>
        <w:tc>
          <w:tcPr>
            <w:tcW w:w="1247" w:type="dxa"/>
          </w:tcPr>
          <w:p w14:paraId="6B01CBBB" w14:textId="77777777" w:rsidR="00B35845" w:rsidRDefault="00B35845">
            <w:pPr>
              <w:pStyle w:val="ConsPlusNormal"/>
            </w:pPr>
            <w:r>
              <w:t>-</w:t>
            </w:r>
          </w:p>
        </w:tc>
        <w:tc>
          <w:tcPr>
            <w:tcW w:w="1474" w:type="dxa"/>
          </w:tcPr>
          <w:p w14:paraId="3EF1AFC8" w14:textId="77777777" w:rsidR="00B35845" w:rsidRDefault="00B35845">
            <w:pPr>
              <w:pStyle w:val="ConsPlusNormal"/>
            </w:pPr>
            <w:r>
              <w:t>417,47</w:t>
            </w:r>
          </w:p>
        </w:tc>
        <w:tc>
          <w:tcPr>
            <w:tcW w:w="1304" w:type="dxa"/>
          </w:tcPr>
          <w:p w14:paraId="58F16665" w14:textId="77777777" w:rsidR="00B35845" w:rsidRDefault="00B35845">
            <w:pPr>
              <w:pStyle w:val="ConsPlusNormal"/>
            </w:pPr>
            <w:r>
              <w:t>417,47</w:t>
            </w:r>
          </w:p>
        </w:tc>
        <w:tc>
          <w:tcPr>
            <w:tcW w:w="1361" w:type="dxa"/>
          </w:tcPr>
          <w:p w14:paraId="3FF20942" w14:textId="77777777" w:rsidR="00B35845" w:rsidRDefault="00B35845">
            <w:pPr>
              <w:pStyle w:val="ConsPlusNormal"/>
            </w:pPr>
            <w:r>
              <w:t>-</w:t>
            </w:r>
          </w:p>
        </w:tc>
      </w:tr>
      <w:tr w:rsidR="00B35845" w14:paraId="5FF88D85" w14:textId="77777777">
        <w:tc>
          <w:tcPr>
            <w:tcW w:w="680" w:type="dxa"/>
            <w:vMerge/>
          </w:tcPr>
          <w:p w14:paraId="6D703183" w14:textId="77777777" w:rsidR="00B35845" w:rsidRDefault="00B35845">
            <w:pPr>
              <w:pStyle w:val="ConsPlusNormal"/>
            </w:pPr>
          </w:p>
        </w:tc>
        <w:tc>
          <w:tcPr>
            <w:tcW w:w="2159" w:type="dxa"/>
            <w:vMerge/>
          </w:tcPr>
          <w:p w14:paraId="04285CD0" w14:textId="77777777" w:rsidR="00B35845" w:rsidRDefault="00B35845">
            <w:pPr>
              <w:pStyle w:val="ConsPlusNormal"/>
            </w:pPr>
          </w:p>
        </w:tc>
        <w:tc>
          <w:tcPr>
            <w:tcW w:w="1757" w:type="dxa"/>
            <w:vMerge/>
          </w:tcPr>
          <w:p w14:paraId="1B7D5289" w14:textId="77777777" w:rsidR="00B35845" w:rsidRDefault="00B35845">
            <w:pPr>
              <w:pStyle w:val="ConsPlusNormal"/>
            </w:pPr>
          </w:p>
        </w:tc>
        <w:tc>
          <w:tcPr>
            <w:tcW w:w="1757" w:type="dxa"/>
            <w:vMerge/>
          </w:tcPr>
          <w:p w14:paraId="31D40360" w14:textId="77777777" w:rsidR="00B35845" w:rsidRDefault="00B35845">
            <w:pPr>
              <w:pStyle w:val="ConsPlusNormal"/>
            </w:pPr>
          </w:p>
        </w:tc>
        <w:tc>
          <w:tcPr>
            <w:tcW w:w="1871" w:type="dxa"/>
            <w:vMerge/>
          </w:tcPr>
          <w:p w14:paraId="2D9236CB" w14:textId="77777777" w:rsidR="00B35845" w:rsidRDefault="00B35845">
            <w:pPr>
              <w:pStyle w:val="ConsPlusNormal"/>
            </w:pPr>
          </w:p>
        </w:tc>
        <w:tc>
          <w:tcPr>
            <w:tcW w:w="2551" w:type="dxa"/>
            <w:vMerge/>
          </w:tcPr>
          <w:p w14:paraId="5D4CD712" w14:textId="77777777" w:rsidR="00B35845" w:rsidRDefault="00B35845">
            <w:pPr>
              <w:pStyle w:val="ConsPlusNormal"/>
            </w:pPr>
          </w:p>
        </w:tc>
        <w:tc>
          <w:tcPr>
            <w:tcW w:w="2835" w:type="dxa"/>
          </w:tcPr>
          <w:p w14:paraId="67E3B8C2" w14:textId="77777777" w:rsidR="00B35845" w:rsidRDefault="00B35845">
            <w:pPr>
              <w:pStyle w:val="ConsPlusNormal"/>
            </w:pPr>
            <w:r>
              <w:t>На непредвиденные работы и затраты</w:t>
            </w:r>
          </w:p>
        </w:tc>
        <w:tc>
          <w:tcPr>
            <w:tcW w:w="1417" w:type="dxa"/>
          </w:tcPr>
          <w:p w14:paraId="2633E7E9" w14:textId="77777777" w:rsidR="00B35845" w:rsidRDefault="00B35845">
            <w:pPr>
              <w:pStyle w:val="ConsPlusNormal"/>
            </w:pPr>
            <w:r>
              <w:t>407,63</w:t>
            </w:r>
          </w:p>
        </w:tc>
        <w:tc>
          <w:tcPr>
            <w:tcW w:w="1304" w:type="dxa"/>
          </w:tcPr>
          <w:p w14:paraId="30548BAB" w14:textId="77777777" w:rsidR="00B35845" w:rsidRDefault="00B35845">
            <w:pPr>
              <w:pStyle w:val="ConsPlusNormal"/>
            </w:pPr>
            <w:r>
              <w:t>407,63</w:t>
            </w:r>
          </w:p>
        </w:tc>
        <w:tc>
          <w:tcPr>
            <w:tcW w:w="1247" w:type="dxa"/>
          </w:tcPr>
          <w:p w14:paraId="367EF78A" w14:textId="77777777" w:rsidR="00B35845" w:rsidRDefault="00B35845">
            <w:pPr>
              <w:pStyle w:val="ConsPlusNormal"/>
            </w:pPr>
            <w:r>
              <w:t>-</w:t>
            </w:r>
          </w:p>
        </w:tc>
        <w:tc>
          <w:tcPr>
            <w:tcW w:w="1474" w:type="dxa"/>
          </w:tcPr>
          <w:p w14:paraId="3FEB297F" w14:textId="77777777" w:rsidR="00B35845" w:rsidRDefault="00B35845">
            <w:pPr>
              <w:pStyle w:val="ConsPlusNormal"/>
            </w:pPr>
            <w:r>
              <w:t>407,63</w:t>
            </w:r>
          </w:p>
        </w:tc>
        <w:tc>
          <w:tcPr>
            <w:tcW w:w="1304" w:type="dxa"/>
          </w:tcPr>
          <w:p w14:paraId="3BA3C81A" w14:textId="77777777" w:rsidR="00B35845" w:rsidRDefault="00B35845">
            <w:pPr>
              <w:pStyle w:val="ConsPlusNormal"/>
            </w:pPr>
            <w:r>
              <w:t>407,63</w:t>
            </w:r>
          </w:p>
        </w:tc>
        <w:tc>
          <w:tcPr>
            <w:tcW w:w="1361" w:type="dxa"/>
          </w:tcPr>
          <w:p w14:paraId="1540548E" w14:textId="77777777" w:rsidR="00B35845" w:rsidRDefault="00B35845">
            <w:pPr>
              <w:pStyle w:val="ConsPlusNormal"/>
            </w:pPr>
            <w:r>
              <w:t>-</w:t>
            </w:r>
          </w:p>
        </w:tc>
      </w:tr>
      <w:tr w:rsidR="00B35845" w14:paraId="4A7F0CAA" w14:textId="77777777">
        <w:tc>
          <w:tcPr>
            <w:tcW w:w="680" w:type="dxa"/>
            <w:vMerge w:val="restart"/>
          </w:tcPr>
          <w:p w14:paraId="5D5A2186" w14:textId="77777777" w:rsidR="00B35845" w:rsidRDefault="00B35845">
            <w:pPr>
              <w:pStyle w:val="ConsPlusNormal"/>
            </w:pPr>
            <w:r>
              <w:t>7</w:t>
            </w:r>
          </w:p>
        </w:tc>
        <w:tc>
          <w:tcPr>
            <w:tcW w:w="2159" w:type="dxa"/>
            <w:vMerge w:val="restart"/>
          </w:tcPr>
          <w:p w14:paraId="65C4F555" w14:textId="77777777" w:rsidR="00B35845" w:rsidRDefault="00B35845">
            <w:pPr>
              <w:pStyle w:val="ConsPlusNormal"/>
            </w:pPr>
            <w:r>
              <w:t>КПП с инженерными сетями для прохода физических лиц на территорию 2-й очереди РЦП ОЭЗ ТВТ "Дубна" с учетом проезда автомобильного транспорта</w:t>
            </w:r>
          </w:p>
        </w:tc>
        <w:tc>
          <w:tcPr>
            <w:tcW w:w="1757" w:type="dxa"/>
            <w:vMerge w:val="restart"/>
          </w:tcPr>
          <w:p w14:paraId="5004AE0C" w14:textId="77777777" w:rsidR="00B35845" w:rsidRDefault="00B35845">
            <w:pPr>
              <w:pStyle w:val="ConsPlusNormal"/>
            </w:pPr>
            <w:r>
              <w:t>Не требуется</w:t>
            </w:r>
          </w:p>
        </w:tc>
        <w:tc>
          <w:tcPr>
            <w:tcW w:w="1757" w:type="dxa"/>
            <w:vMerge w:val="restart"/>
          </w:tcPr>
          <w:p w14:paraId="5E95D8FA" w14:textId="77777777" w:rsidR="00B35845" w:rsidRDefault="00B35845">
            <w:pPr>
              <w:pStyle w:val="ConsPlusNormal"/>
            </w:pPr>
            <w:r>
              <w:t>2023 год</w:t>
            </w:r>
          </w:p>
        </w:tc>
        <w:tc>
          <w:tcPr>
            <w:tcW w:w="1871" w:type="dxa"/>
            <w:vMerge w:val="restart"/>
          </w:tcPr>
          <w:p w14:paraId="35B1C7C3" w14:textId="77777777" w:rsidR="00B35845" w:rsidRDefault="00B35845">
            <w:pPr>
              <w:pStyle w:val="ConsPlusNormal"/>
            </w:pPr>
            <w:r>
              <w:t>Строительство</w:t>
            </w:r>
          </w:p>
        </w:tc>
        <w:tc>
          <w:tcPr>
            <w:tcW w:w="2551" w:type="dxa"/>
            <w:vMerge w:val="restart"/>
          </w:tcPr>
          <w:p w14:paraId="00494E9F" w14:textId="77777777" w:rsidR="00B35845" w:rsidRDefault="00B35845">
            <w:pPr>
              <w:pStyle w:val="ConsPlusNormal"/>
            </w:pPr>
            <w:r>
              <w:t>Площадь участка в границах проектирования (благоустройства) - 518,0 кв. м,</w:t>
            </w:r>
          </w:p>
          <w:p w14:paraId="1759E7E1" w14:textId="77777777" w:rsidR="00B35845" w:rsidRDefault="00B35845">
            <w:pPr>
              <w:pStyle w:val="ConsPlusNormal"/>
            </w:pPr>
            <w:r>
              <w:t>площадь застройки - 80,0 кв. м</w:t>
            </w:r>
          </w:p>
        </w:tc>
        <w:tc>
          <w:tcPr>
            <w:tcW w:w="2835" w:type="dxa"/>
          </w:tcPr>
          <w:p w14:paraId="6F216C77" w14:textId="77777777" w:rsidR="00B35845" w:rsidRDefault="00B35845">
            <w:pPr>
              <w:pStyle w:val="ConsPlusNormal"/>
            </w:pPr>
            <w:r>
              <w:t>Общая стоимость</w:t>
            </w:r>
          </w:p>
        </w:tc>
        <w:tc>
          <w:tcPr>
            <w:tcW w:w="1417" w:type="dxa"/>
          </w:tcPr>
          <w:p w14:paraId="704B159B" w14:textId="77777777" w:rsidR="00B35845" w:rsidRDefault="00B35845">
            <w:pPr>
              <w:pStyle w:val="ConsPlusNormal"/>
            </w:pPr>
            <w:r>
              <w:t>12704,20</w:t>
            </w:r>
          </w:p>
        </w:tc>
        <w:tc>
          <w:tcPr>
            <w:tcW w:w="1304" w:type="dxa"/>
          </w:tcPr>
          <w:p w14:paraId="0B88E1CF" w14:textId="77777777" w:rsidR="00B35845" w:rsidRDefault="00B35845">
            <w:pPr>
              <w:pStyle w:val="ConsPlusNormal"/>
            </w:pPr>
            <w:r>
              <w:t>12704,20</w:t>
            </w:r>
          </w:p>
        </w:tc>
        <w:tc>
          <w:tcPr>
            <w:tcW w:w="1247" w:type="dxa"/>
          </w:tcPr>
          <w:p w14:paraId="1D4B777A" w14:textId="77777777" w:rsidR="00B35845" w:rsidRDefault="00B35845">
            <w:pPr>
              <w:pStyle w:val="ConsPlusNormal"/>
            </w:pPr>
            <w:r>
              <w:t>-</w:t>
            </w:r>
          </w:p>
        </w:tc>
        <w:tc>
          <w:tcPr>
            <w:tcW w:w="1474" w:type="dxa"/>
          </w:tcPr>
          <w:p w14:paraId="73333C6A" w14:textId="77777777" w:rsidR="00B35845" w:rsidRDefault="00B35845">
            <w:pPr>
              <w:pStyle w:val="ConsPlusNormal"/>
            </w:pPr>
            <w:r>
              <w:t>12704,20</w:t>
            </w:r>
          </w:p>
        </w:tc>
        <w:tc>
          <w:tcPr>
            <w:tcW w:w="1304" w:type="dxa"/>
          </w:tcPr>
          <w:p w14:paraId="0FA19816" w14:textId="77777777" w:rsidR="00B35845" w:rsidRDefault="00B35845">
            <w:pPr>
              <w:pStyle w:val="ConsPlusNormal"/>
            </w:pPr>
            <w:r>
              <w:t>12704,20</w:t>
            </w:r>
          </w:p>
        </w:tc>
        <w:tc>
          <w:tcPr>
            <w:tcW w:w="1361" w:type="dxa"/>
          </w:tcPr>
          <w:p w14:paraId="455434EC" w14:textId="77777777" w:rsidR="00B35845" w:rsidRDefault="00B35845">
            <w:pPr>
              <w:pStyle w:val="ConsPlusNormal"/>
            </w:pPr>
            <w:r>
              <w:t>-</w:t>
            </w:r>
          </w:p>
        </w:tc>
      </w:tr>
      <w:tr w:rsidR="00B35845" w14:paraId="1F052730" w14:textId="77777777">
        <w:tc>
          <w:tcPr>
            <w:tcW w:w="680" w:type="dxa"/>
            <w:vMerge/>
          </w:tcPr>
          <w:p w14:paraId="0715A1D0" w14:textId="77777777" w:rsidR="00B35845" w:rsidRDefault="00B35845">
            <w:pPr>
              <w:pStyle w:val="ConsPlusNormal"/>
            </w:pPr>
          </w:p>
        </w:tc>
        <w:tc>
          <w:tcPr>
            <w:tcW w:w="2159" w:type="dxa"/>
            <w:vMerge/>
          </w:tcPr>
          <w:p w14:paraId="63ED6A0C" w14:textId="77777777" w:rsidR="00B35845" w:rsidRDefault="00B35845">
            <w:pPr>
              <w:pStyle w:val="ConsPlusNormal"/>
            </w:pPr>
          </w:p>
        </w:tc>
        <w:tc>
          <w:tcPr>
            <w:tcW w:w="1757" w:type="dxa"/>
            <w:vMerge/>
          </w:tcPr>
          <w:p w14:paraId="260A451F" w14:textId="77777777" w:rsidR="00B35845" w:rsidRDefault="00B35845">
            <w:pPr>
              <w:pStyle w:val="ConsPlusNormal"/>
            </w:pPr>
          </w:p>
        </w:tc>
        <w:tc>
          <w:tcPr>
            <w:tcW w:w="1757" w:type="dxa"/>
            <w:vMerge/>
          </w:tcPr>
          <w:p w14:paraId="730A8C47" w14:textId="77777777" w:rsidR="00B35845" w:rsidRDefault="00B35845">
            <w:pPr>
              <w:pStyle w:val="ConsPlusNormal"/>
            </w:pPr>
          </w:p>
        </w:tc>
        <w:tc>
          <w:tcPr>
            <w:tcW w:w="1871" w:type="dxa"/>
            <w:vMerge/>
          </w:tcPr>
          <w:p w14:paraId="76B46DB6" w14:textId="77777777" w:rsidR="00B35845" w:rsidRDefault="00B35845">
            <w:pPr>
              <w:pStyle w:val="ConsPlusNormal"/>
            </w:pPr>
          </w:p>
        </w:tc>
        <w:tc>
          <w:tcPr>
            <w:tcW w:w="2551" w:type="dxa"/>
            <w:vMerge/>
          </w:tcPr>
          <w:p w14:paraId="02E1CAF1" w14:textId="77777777" w:rsidR="00B35845" w:rsidRDefault="00B35845">
            <w:pPr>
              <w:pStyle w:val="ConsPlusNormal"/>
            </w:pPr>
          </w:p>
        </w:tc>
        <w:tc>
          <w:tcPr>
            <w:tcW w:w="2835" w:type="dxa"/>
          </w:tcPr>
          <w:p w14:paraId="2B3341B7" w14:textId="77777777" w:rsidR="00B35845" w:rsidRDefault="00B35845">
            <w:pPr>
              <w:pStyle w:val="ConsPlusNormal"/>
            </w:pPr>
            <w:r>
              <w:t>На проведение строительно-монтажных работ</w:t>
            </w:r>
          </w:p>
        </w:tc>
        <w:tc>
          <w:tcPr>
            <w:tcW w:w="1417" w:type="dxa"/>
          </w:tcPr>
          <w:p w14:paraId="686CCBDE" w14:textId="77777777" w:rsidR="00B35845" w:rsidRDefault="00B35845">
            <w:pPr>
              <w:pStyle w:val="ConsPlusNormal"/>
            </w:pPr>
            <w:r>
              <w:t>12133,21</w:t>
            </w:r>
          </w:p>
        </w:tc>
        <w:tc>
          <w:tcPr>
            <w:tcW w:w="1304" w:type="dxa"/>
          </w:tcPr>
          <w:p w14:paraId="30D5F1F2" w14:textId="77777777" w:rsidR="00B35845" w:rsidRDefault="00B35845">
            <w:pPr>
              <w:pStyle w:val="ConsPlusNormal"/>
            </w:pPr>
            <w:r>
              <w:t>12133,21</w:t>
            </w:r>
          </w:p>
        </w:tc>
        <w:tc>
          <w:tcPr>
            <w:tcW w:w="1247" w:type="dxa"/>
          </w:tcPr>
          <w:p w14:paraId="1AAF92C7" w14:textId="77777777" w:rsidR="00B35845" w:rsidRDefault="00B35845">
            <w:pPr>
              <w:pStyle w:val="ConsPlusNormal"/>
            </w:pPr>
            <w:r>
              <w:t>-</w:t>
            </w:r>
          </w:p>
        </w:tc>
        <w:tc>
          <w:tcPr>
            <w:tcW w:w="1474" w:type="dxa"/>
          </w:tcPr>
          <w:p w14:paraId="5C9EA92B" w14:textId="77777777" w:rsidR="00B35845" w:rsidRDefault="00B35845">
            <w:pPr>
              <w:pStyle w:val="ConsPlusNormal"/>
            </w:pPr>
            <w:r>
              <w:t>12133,21</w:t>
            </w:r>
          </w:p>
        </w:tc>
        <w:tc>
          <w:tcPr>
            <w:tcW w:w="1304" w:type="dxa"/>
          </w:tcPr>
          <w:p w14:paraId="4DCCBE65" w14:textId="77777777" w:rsidR="00B35845" w:rsidRDefault="00B35845">
            <w:pPr>
              <w:pStyle w:val="ConsPlusNormal"/>
            </w:pPr>
            <w:r>
              <w:t>12133,21</w:t>
            </w:r>
          </w:p>
        </w:tc>
        <w:tc>
          <w:tcPr>
            <w:tcW w:w="1361" w:type="dxa"/>
          </w:tcPr>
          <w:p w14:paraId="42B1187C" w14:textId="77777777" w:rsidR="00B35845" w:rsidRDefault="00B35845">
            <w:pPr>
              <w:pStyle w:val="ConsPlusNormal"/>
            </w:pPr>
            <w:r>
              <w:t>-</w:t>
            </w:r>
          </w:p>
        </w:tc>
      </w:tr>
      <w:tr w:rsidR="00B35845" w14:paraId="505003DF" w14:textId="77777777">
        <w:tc>
          <w:tcPr>
            <w:tcW w:w="680" w:type="dxa"/>
            <w:vMerge/>
          </w:tcPr>
          <w:p w14:paraId="23BD239F" w14:textId="77777777" w:rsidR="00B35845" w:rsidRDefault="00B35845">
            <w:pPr>
              <w:pStyle w:val="ConsPlusNormal"/>
            </w:pPr>
          </w:p>
        </w:tc>
        <w:tc>
          <w:tcPr>
            <w:tcW w:w="2159" w:type="dxa"/>
            <w:vMerge/>
          </w:tcPr>
          <w:p w14:paraId="2A0C53AB" w14:textId="77777777" w:rsidR="00B35845" w:rsidRDefault="00B35845">
            <w:pPr>
              <w:pStyle w:val="ConsPlusNormal"/>
            </w:pPr>
          </w:p>
        </w:tc>
        <w:tc>
          <w:tcPr>
            <w:tcW w:w="1757" w:type="dxa"/>
            <w:vMerge/>
          </w:tcPr>
          <w:p w14:paraId="35F296D9" w14:textId="77777777" w:rsidR="00B35845" w:rsidRDefault="00B35845">
            <w:pPr>
              <w:pStyle w:val="ConsPlusNormal"/>
            </w:pPr>
          </w:p>
        </w:tc>
        <w:tc>
          <w:tcPr>
            <w:tcW w:w="1757" w:type="dxa"/>
            <w:vMerge/>
          </w:tcPr>
          <w:p w14:paraId="3691C080" w14:textId="77777777" w:rsidR="00B35845" w:rsidRDefault="00B35845">
            <w:pPr>
              <w:pStyle w:val="ConsPlusNormal"/>
            </w:pPr>
          </w:p>
        </w:tc>
        <w:tc>
          <w:tcPr>
            <w:tcW w:w="1871" w:type="dxa"/>
            <w:vMerge/>
          </w:tcPr>
          <w:p w14:paraId="1092B4C9" w14:textId="77777777" w:rsidR="00B35845" w:rsidRDefault="00B35845">
            <w:pPr>
              <w:pStyle w:val="ConsPlusNormal"/>
            </w:pPr>
          </w:p>
        </w:tc>
        <w:tc>
          <w:tcPr>
            <w:tcW w:w="2551" w:type="dxa"/>
            <w:vMerge/>
          </w:tcPr>
          <w:p w14:paraId="672E4507" w14:textId="77777777" w:rsidR="00B35845" w:rsidRDefault="00B35845">
            <w:pPr>
              <w:pStyle w:val="ConsPlusNormal"/>
            </w:pPr>
          </w:p>
        </w:tc>
        <w:tc>
          <w:tcPr>
            <w:tcW w:w="2835" w:type="dxa"/>
          </w:tcPr>
          <w:p w14:paraId="751B1EB7"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2C765861" w14:textId="77777777" w:rsidR="00B35845" w:rsidRDefault="00B35845">
            <w:pPr>
              <w:pStyle w:val="ConsPlusNormal"/>
            </w:pPr>
            <w:r>
              <w:t>283,92</w:t>
            </w:r>
          </w:p>
        </w:tc>
        <w:tc>
          <w:tcPr>
            <w:tcW w:w="1304" w:type="dxa"/>
          </w:tcPr>
          <w:p w14:paraId="53294B7E" w14:textId="77777777" w:rsidR="00B35845" w:rsidRDefault="00B35845">
            <w:pPr>
              <w:pStyle w:val="ConsPlusNormal"/>
            </w:pPr>
            <w:r>
              <w:t>283,92</w:t>
            </w:r>
          </w:p>
        </w:tc>
        <w:tc>
          <w:tcPr>
            <w:tcW w:w="1247" w:type="dxa"/>
          </w:tcPr>
          <w:p w14:paraId="7241FAD6" w14:textId="77777777" w:rsidR="00B35845" w:rsidRDefault="00B35845">
            <w:pPr>
              <w:pStyle w:val="ConsPlusNormal"/>
            </w:pPr>
            <w:r>
              <w:t>-</w:t>
            </w:r>
          </w:p>
        </w:tc>
        <w:tc>
          <w:tcPr>
            <w:tcW w:w="1474" w:type="dxa"/>
          </w:tcPr>
          <w:p w14:paraId="6840CA51" w14:textId="77777777" w:rsidR="00B35845" w:rsidRDefault="00B35845">
            <w:pPr>
              <w:pStyle w:val="ConsPlusNormal"/>
            </w:pPr>
            <w:r>
              <w:t>283,92</w:t>
            </w:r>
          </w:p>
        </w:tc>
        <w:tc>
          <w:tcPr>
            <w:tcW w:w="1304" w:type="dxa"/>
          </w:tcPr>
          <w:p w14:paraId="189E78E5" w14:textId="77777777" w:rsidR="00B35845" w:rsidRDefault="00B35845">
            <w:pPr>
              <w:pStyle w:val="ConsPlusNormal"/>
            </w:pPr>
            <w:r>
              <w:t>283,92</w:t>
            </w:r>
          </w:p>
        </w:tc>
        <w:tc>
          <w:tcPr>
            <w:tcW w:w="1361" w:type="dxa"/>
          </w:tcPr>
          <w:p w14:paraId="12909926" w14:textId="77777777" w:rsidR="00B35845" w:rsidRDefault="00B35845">
            <w:pPr>
              <w:pStyle w:val="ConsPlusNormal"/>
            </w:pPr>
            <w:r>
              <w:t>-</w:t>
            </w:r>
          </w:p>
        </w:tc>
      </w:tr>
      <w:tr w:rsidR="00B35845" w14:paraId="46503A35" w14:textId="77777777">
        <w:tc>
          <w:tcPr>
            <w:tcW w:w="680" w:type="dxa"/>
            <w:vMerge/>
          </w:tcPr>
          <w:p w14:paraId="28B15D47" w14:textId="77777777" w:rsidR="00B35845" w:rsidRDefault="00B35845">
            <w:pPr>
              <w:pStyle w:val="ConsPlusNormal"/>
            </w:pPr>
          </w:p>
        </w:tc>
        <w:tc>
          <w:tcPr>
            <w:tcW w:w="2159" w:type="dxa"/>
            <w:vMerge/>
          </w:tcPr>
          <w:p w14:paraId="37542969" w14:textId="77777777" w:rsidR="00B35845" w:rsidRDefault="00B35845">
            <w:pPr>
              <w:pStyle w:val="ConsPlusNormal"/>
            </w:pPr>
          </w:p>
        </w:tc>
        <w:tc>
          <w:tcPr>
            <w:tcW w:w="1757" w:type="dxa"/>
            <w:vMerge/>
          </w:tcPr>
          <w:p w14:paraId="32C578F6" w14:textId="77777777" w:rsidR="00B35845" w:rsidRDefault="00B35845">
            <w:pPr>
              <w:pStyle w:val="ConsPlusNormal"/>
            </w:pPr>
          </w:p>
        </w:tc>
        <w:tc>
          <w:tcPr>
            <w:tcW w:w="1757" w:type="dxa"/>
            <w:vMerge/>
          </w:tcPr>
          <w:p w14:paraId="5CBE4AB6" w14:textId="77777777" w:rsidR="00B35845" w:rsidRDefault="00B35845">
            <w:pPr>
              <w:pStyle w:val="ConsPlusNormal"/>
            </w:pPr>
          </w:p>
        </w:tc>
        <w:tc>
          <w:tcPr>
            <w:tcW w:w="1871" w:type="dxa"/>
            <w:vMerge/>
          </w:tcPr>
          <w:p w14:paraId="0B44FDB0" w14:textId="77777777" w:rsidR="00B35845" w:rsidRDefault="00B35845">
            <w:pPr>
              <w:pStyle w:val="ConsPlusNormal"/>
            </w:pPr>
          </w:p>
        </w:tc>
        <w:tc>
          <w:tcPr>
            <w:tcW w:w="2551" w:type="dxa"/>
            <w:vMerge/>
          </w:tcPr>
          <w:p w14:paraId="70C50D0B" w14:textId="77777777" w:rsidR="00B35845" w:rsidRDefault="00B35845">
            <w:pPr>
              <w:pStyle w:val="ConsPlusNormal"/>
            </w:pPr>
          </w:p>
        </w:tc>
        <w:tc>
          <w:tcPr>
            <w:tcW w:w="2835" w:type="dxa"/>
          </w:tcPr>
          <w:p w14:paraId="52926378" w14:textId="77777777" w:rsidR="00B35845" w:rsidRDefault="00B35845">
            <w:pPr>
              <w:pStyle w:val="ConsPlusNormal"/>
            </w:pPr>
            <w:r>
              <w:t>На непредвиденные работы и затраты</w:t>
            </w:r>
          </w:p>
        </w:tc>
        <w:tc>
          <w:tcPr>
            <w:tcW w:w="1417" w:type="dxa"/>
          </w:tcPr>
          <w:p w14:paraId="54FED1D4" w14:textId="77777777" w:rsidR="00B35845" w:rsidRDefault="00B35845">
            <w:pPr>
              <w:pStyle w:val="ConsPlusNormal"/>
            </w:pPr>
            <w:r>
              <w:t>287,07</w:t>
            </w:r>
          </w:p>
        </w:tc>
        <w:tc>
          <w:tcPr>
            <w:tcW w:w="1304" w:type="dxa"/>
          </w:tcPr>
          <w:p w14:paraId="4EC486AF" w14:textId="77777777" w:rsidR="00B35845" w:rsidRDefault="00B35845">
            <w:pPr>
              <w:pStyle w:val="ConsPlusNormal"/>
            </w:pPr>
            <w:r>
              <w:t>287,07</w:t>
            </w:r>
          </w:p>
        </w:tc>
        <w:tc>
          <w:tcPr>
            <w:tcW w:w="1247" w:type="dxa"/>
          </w:tcPr>
          <w:p w14:paraId="646FCB27" w14:textId="77777777" w:rsidR="00B35845" w:rsidRDefault="00B35845">
            <w:pPr>
              <w:pStyle w:val="ConsPlusNormal"/>
            </w:pPr>
            <w:r>
              <w:t>-</w:t>
            </w:r>
          </w:p>
        </w:tc>
        <w:tc>
          <w:tcPr>
            <w:tcW w:w="1474" w:type="dxa"/>
          </w:tcPr>
          <w:p w14:paraId="2FD1805E" w14:textId="77777777" w:rsidR="00B35845" w:rsidRDefault="00B35845">
            <w:pPr>
              <w:pStyle w:val="ConsPlusNormal"/>
            </w:pPr>
            <w:r>
              <w:t>287,07</w:t>
            </w:r>
          </w:p>
        </w:tc>
        <w:tc>
          <w:tcPr>
            <w:tcW w:w="1304" w:type="dxa"/>
          </w:tcPr>
          <w:p w14:paraId="133670E4" w14:textId="77777777" w:rsidR="00B35845" w:rsidRDefault="00B35845">
            <w:pPr>
              <w:pStyle w:val="ConsPlusNormal"/>
            </w:pPr>
            <w:r>
              <w:t>287,07</w:t>
            </w:r>
          </w:p>
        </w:tc>
        <w:tc>
          <w:tcPr>
            <w:tcW w:w="1361" w:type="dxa"/>
          </w:tcPr>
          <w:p w14:paraId="2A958D08" w14:textId="77777777" w:rsidR="00B35845" w:rsidRDefault="00B35845">
            <w:pPr>
              <w:pStyle w:val="ConsPlusNormal"/>
            </w:pPr>
            <w:r>
              <w:t>-</w:t>
            </w:r>
          </w:p>
        </w:tc>
      </w:tr>
      <w:tr w:rsidR="00B35845" w14:paraId="4348A83B" w14:textId="77777777">
        <w:tc>
          <w:tcPr>
            <w:tcW w:w="680" w:type="dxa"/>
            <w:vMerge w:val="restart"/>
          </w:tcPr>
          <w:p w14:paraId="0ED5D5FA" w14:textId="77777777" w:rsidR="00B35845" w:rsidRDefault="00B35845">
            <w:pPr>
              <w:pStyle w:val="ConsPlusNormal"/>
            </w:pPr>
          </w:p>
        </w:tc>
        <w:tc>
          <w:tcPr>
            <w:tcW w:w="10095" w:type="dxa"/>
            <w:gridSpan w:val="5"/>
            <w:vMerge w:val="restart"/>
          </w:tcPr>
          <w:p w14:paraId="3C7E9FAD" w14:textId="77777777" w:rsidR="00B35845" w:rsidRDefault="00B35845">
            <w:pPr>
              <w:pStyle w:val="ConsPlusNormal"/>
            </w:pPr>
            <w:r>
              <w:t>Всего по объектам:</w:t>
            </w:r>
          </w:p>
        </w:tc>
        <w:tc>
          <w:tcPr>
            <w:tcW w:w="2835" w:type="dxa"/>
          </w:tcPr>
          <w:p w14:paraId="60C0911A" w14:textId="77777777" w:rsidR="00B35845" w:rsidRDefault="00B35845">
            <w:pPr>
              <w:pStyle w:val="ConsPlusNormal"/>
            </w:pPr>
            <w:r>
              <w:t>Общая стоимость</w:t>
            </w:r>
          </w:p>
        </w:tc>
        <w:tc>
          <w:tcPr>
            <w:tcW w:w="1417" w:type="dxa"/>
          </w:tcPr>
          <w:p w14:paraId="568B89CE" w14:textId="77777777" w:rsidR="00B35845" w:rsidRDefault="00B35845">
            <w:pPr>
              <w:pStyle w:val="ConsPlusNormal"/>
            </w:pPr>
            <w:r>
              <w:t>1350708,53</w:t>
            </w:r>
          </w:p>
        </w:tc>
        <w:tc>
          <w:tcPr>
            <w:tcW w:w="1304" w:type="dxa"/>
          </w:tcPr>
          <w:p w14:paraId="42328B3D" w14:textId="77777777" w:rsidR="00B35845" w:rsidRDefault="00B35845">
            <w:pPr>
              <w:pStyle w:val="ConsPlusNormal"/>
            </w:pPr>
            <w:r>
              <w:t>937896,49</w:t>
            </w:r>
          </w:p>
        </w:tc>
        <w:tc>
          <w:tcPr>
            <w:tcW w:w="1247" w:type="dxa"/>
          </w:tcPr>
          <w:p w14:paraId="2814701D" w14:textId="77777777" w:rsidR="00B35845" w:rsidRDefault="00B35845">
            <w:pPr>
              <w:pStyle w:val="ConsPlusNormal"/>
            </w:pPr>
            <w:r>
              <w:t>412812,04</w:t>
            </w:r>
          </w:p>
        </w:tc>
        <w:tc>
          <w:tcPr>
            <w:tcW w:w="1474" w:type="dxa"/>
          </w:tcPr>
          <w:p w14:paraId="331DD0EB" w14:textId="77777777" w:rsidR="00B35845" w:rsidRDefault="00B35845">
            <w:pPr>
              <w:pStyle w:val="ConsPlusNormal"/>
            </w:pPr>
            <w:r>
              <w:t>1321838,04</w:t>
            </w:r>
          </w:p>
        </w:tc>
        <w:tc>
          <w:tcPr>
            <w:tcW w:w="1304" w:type="dxa"/>
          </w:tcPr>
          <w:p w14:paraId="19E48CAF" w14:textId="77777777" w:rsidR="00B35845" w:rsidRDefault="00B35845">
            <w:pPr>
              <w:pStyle w:val="ConsPlusNormal"/>
            </w:pPr>
            <w:r>
              <w:t>909026,00</w:t>
            </w:r>
          </w:p>
        </w:tc>
        <w:tc>
          <w:tcPr>
            <w:tcW w:w="1361" w:type="dxa"/>
          </w:tcPr>
          <w:p w14:paraId="6FF5C9B9" w14:textId="77777777" w:rsidR="00B35845" w:rsidRDefault="00B35845">
            <w:pPr>
              <w:pStyle w:val="ConsPlusNormal"/>
            </w:pPr>
            <w:r>
              <w:t>412812,04</w:t>
            </w:r>
          </w:p>
        </w:tc>
      </w:tr>
      <w:tr w:rsidR="00B35845" w14:paraId="338CB45D" w14:textId="77777777">
        <w:tc>
          <w:tcPr>
            <w:tcW w:w="680" w:type="dxa"/>
            <w:vMerge/>
          </w:tcPr>
          <w:p w14:paraId="556ABA2C" w14:textId="77777777" w:rsidR="00B35845" w:rsidRDefault="00B35845">
            <w:pPr>
              <w:pStyle w:val="ConsPlusNormal"/>
            </w:pPr>
          </w:p>
        </w:tc>
        <w:tc>
          <w:tcPr>
            <w:tcW w:w="10095" w:type="dxa"/>
            <w:gridSpan w:val="5"/>
            <w:vMerge/>
          </w:tcPr>
          <w:p w14:paraId="7A75028C" w14:textId="77777777" w:rsidR="00B35845" w:rsidRDefault="00B35845">
            <w:pPr>
              <w:pStyle w:val="ConsPlusNormal"/>
            </w:pPr>
          </w:p>
        </w:tc>
        <w:tc>
          <w:tcPr>
            <w:tcW w:w="2835" w:type="dxa"/>
          </w:tcPr>
          <w:p w14:paraId="75EFA985" w14:textId="77777777" w:rsidR="00B35845" w:rsidRDefault="00B35845">
            <w:pPr>
              <w:pStyle w:val="ConsPlusNormal"/>
            </w:pPr>
            <w:r>
              <w:t>На проведение строительно-монтажных работ</w:t>
            </w:r>
          </w:p>
        </w:tc>
        <w:tc>
          <w:tcPr>
            <w:tcW w:w="1417" w:type="dxa"/>
          </w:tcPr>
          <w:p w14:paraId="06474C7B" w14:textId="77777777" w:rsidR="00B35845" w:rsidRDefault="00B35845">
            <w:pPr>
              <w:pStyle w:val="ConsPlusNormal"/>
            </w:pPr>
            <w:r>
              <w:t>1297328,97</w:t>
            </w:r>
          </w:p>
        </w:tc>
        <w:tc>
          <w:tcPr>
            <w:tcW w:w="1304" w:type="dxa"/>
          </w:tcPr>
          <w:p w14:paraId="784DB337" w14:textId="77777777" w:rsidR="00B35845" w:rsidRDefault="00B35845">
            <w:pPr>
              <w:pStyle w:val="ConsPlusNormal"/>
            </w:pPr>
            <w:r>
              <w:t>904327,09</w:t>
            </w:r>
          </w:p>
        </w:tc>
        <w:tc>
          <w:tcPr>
            <w:tcW w:w="1247" w:type="dxa"/>
          </w:tcPr>
          <w:p w14:paraId="57E14F72" w14:textId="77777777" w:rsidR="00B35845" w:rsidRDefault="00B35845">
            <w:pPr>
              <w:pStyle w:val="ConsPlusNormal"/>
            </w:pPr>
            <w:r>
              <w:t>393001,88</w:t>
            </w:r>
          </w:p>
        </w:tc>
        <w:tc>
          <w:tcPr>
            <w:tcW w:w="1474" w:type="dxa"/>
          </w:tcPr>
          <w:p w14:paraId="79B1BC06" w14:textId="77777777" w:rsidR="00B35845" w:rsidRDefault="00B35845">
            <w:pPr>
              <w:pStyle w:val="ConsPlusNormal"/>
            </w:pPr>
            <w:r>
              <w:t>1209463,44</w:t>
            </w:r>
          </w:p>
        </w:tc>
        <w:tc>
          <w:tcPr>
            <w:tcW w:w="1304" w:type="dxa"/>
          </w:tcPr>
          <w:p w14:paraId="32873CCC" w14:textId="77777777" w:rsidR="00B35845" w:rsidRDefault="00B35845">
            <w:pPr>
              <w:pStyle w:val="ConsPlusNormal"/>
            </w:pPr>
            <w:r>
              <w:t>875456,60</w:t>
            </w:r>
          </w:p>
        </w:tc>
        <w:tc>
          <w:tcPr>
            <w:tcW w:w="1361" w:type="dxa"/>
          </w:tcPr>
          <w:p w14:paraId="09343973" w14:textId="77777777" w:rsidR="00B35845" w:rsidRDefault="00B35845">
            <w:pPr>
              <w:pStyle w:val="ConsPlusNormal"/>
            </w:pPr>
            <w:r>
              <w:t>334006,84</w:t>
            </w:r>
          </w:p>
        </w:tc>
      </w:tr>
      <w:tr w:rsidR="00B35845" w14:paraId="6A09EC77" w14:textId="77777777">
        <w:tc>
          <w:tcPr>
            <w:tcW w:w="680" w:type="dxa"/>
            <w:vMerge/>
          </w:tcPr>
          <w:p w14:paraId="37F0277B" w14:textId="77777777" w:rsidR="00B35845" w:rsidRDefault="00B35845">
            <w:pPr>
              <w:pStyle w:val="ConsPlusNormal"/>
            </w:pPr>
          </w:p>
        </w:tc>
        <w:tc>
          <w:tcPr>
            <w:tcW w:w="10095" w:type="dxa"/>
            <w:gridSpan w:val="5"/>
            <w:vMerge/>
          </w:tcPr>
          <w:p w14:paraId="13276F68" w14:textId="77777777" w:rsidR="00B35845" w:rsidRDefault="00B35845">
            <w:pPr>
              <w:pStyle w:val="ConsPlusNormal"/>
            </w:pPr>
          </w:p>
        </w:tc>
        <w:tc>
          <w:tcPr>
            <w:tcW w:w="2835" w:type="dxa"/>
          </w:tcPr>
          <w:p w14:paraId="6AE99476" w14:textId="77777777" w:rsidR="00B35845" w:rsidRDefault="00B35845">
            <w:pPr>
              <w:pStyle w:val="ConsPlusNormal"/>
            </w:pPr>
            <w:r>
              <w:t xml:space="preserve">Размер средств на компенсационные платежи </w:t>
            </w:r>
            <w:r>
              <w:lastRenderedPageBreak/>
              <w:t>за вырубку зеленых насаждений</w:t>
            </w:r>
          </w:p>
        </w:tc>
        <w:tc>
          <w:tcPr>
            <w:tcW w:w="1417" w:type="dxa"/>
          </w:tcPr>
          <w:p w14:paraId="1DF16F1A" w14:textId="77777777" w:rsidR="00B35845" w:rsidRDefault="00B35845">
            <w:pPr>
              <w:pStyle w:val="ConsPlusNormal"/>
            </w:pPr>
            <w:r>
              <w:lastRenderedPageBreak/>
              <w:t>326,12</w:t>
            </w:r>
          </w:p>
        </w:tc>
        <w:tc>
          <w:tcPr>
            <w:tcW w:w="1304" w:type="dxa"/>
          </w:tcPr>
          <w:p w14:paraId="523FF237" w14:textId="77777777" w:rsidR="00B35845" w:rsidRDefault="00B35845">
            <w:pPr>
              <w:pStyle w:val="ConsPlusNormal"/>
            </w:pPr>
            <w:r>
              <w:t>326,12</w:t>
            </w:r>
          </w:p>
        </w:tc>
        <w:tc>
          <w:tcPr>
            <w:tcW w:w="1247" w:type="dxa"/>
          </w:tcPr>
          <w:p w14:paraId="7A3C038A" w14:textId="77777777" w:rsidR="00B35845" w:rsidRDefault="00B35845">
            <w:pPr>
              <w:pStyle w:val="ConsPlusNormal"/>
            </w:pPr>
            <w:r>
              <w:t>-</w:t>
            </w:r>
          </w:p>
        </w:tc>
        <w:tc>
          <w:tcPr>
            <w:tcW w:w="1474" w:type="dxa"/>
          </w:tcPr>
          <w:p w14:paraId="6B60C3FC" w14:textId="77777777" w:rsidR="00B35845" w:rsidRDefault="00B35845">
            <w:pPr>
              <w:pStyle w:val="ConsPlusNormal"/>
            </w:pPr>
            <w:r>
              <w:t>326,12</w:t>
            </w:r>
          </w:p>
        </w:tc>
        <w:tc>
          <w:tcPr>
            <w:tcW w:w="1304" w:type="dxa"/>
          </w:tcPr>
          <w:p w14:paraId="7A4B8850" w14:textId="77777777" w:rsidR="00B35845" w:rsidRDefault="00B35845">
            <w:pPr>
              <w:pStyle w:val="ConsPlusNormal"/>
            </w:pPr>
            <w:r>
              <w:t>326,12</w:t>
            </w:r>
          </w:p>
        </w:tc>
        <w:tc>
          <w:tcPr>
            <w:tcW w:w="1361" w:type="dxa"/>
          </w:tcPr>
          <w:p w14:paraId="3EB96950" w14:textId="77777777" w:rsidR="00B35845" w:rsidRDefault="00B35845">
            <w:pPr>
              <w:pStyle w:val="ConsPlusNormal"/>
            </w:pPr>
            <w:r>
              <w:t>-</w:t>
            </w:r>
          </w:p>
        </w:tc>
      </w:tr>
      <w:tr w:rsidR="00B35845" w14:paraId="7BBC2158" w14:textId="77777777">
        <w:tc>
          <w:tcPr>
            <w:tcW w:w="680" w:type="dxa"/>
            <w:vMerge/>
          </w:tcPr>
          <w:p w14:paraId="19C1793C" w14:textId="77777777" w:rsidR="00B35845" w:rsidRDefault="00B35845">
            <w:pPr>
              <w:pStyle w:val="ConsPlusNormal"/>
            </w:pPr>
          </w:p>
        </w:tc>
        <w:tc>
          <w:tcPr>
            <w:tcW w:w="10095" w:type="dxa"/>
            <w:gridSpan w:val="5"/>
            <w:vMerge/>
          </w:tcPr>
          <w:p w14:paraId="2E54AAC5" w14:textId="77777777" w:rsidR="00B35845" w:rsidRDefault="00B35845">
            <w:pPr>
              <w:pStyle w:val="ConsPlusNormal"/>
            </w:pPr>
          </w:p>
        </w:tc>
        <w:tc>
          <w:tcPr>
            <w:tcW w:w="2835" w:type="dxa"/>
          </w:tcPr>
          <w:p w14:paraId="01281559" w14:textId="77777777" w:rsidR="00B35845" w:rsidRDefault="00B35845">
            <w:pPr>
              <w:pStyle w:val="ConsPlusNormal"/>
            </w:pPr>
            <w:r>
              <w:t>Размер средств на утилизацию древесно-кустарниковой растительности</w:t>
            </w:r>
          </w:p>
        </w:tc>
        <w:tc>
          <w:tcPr>
            <w:tcW w:w="1417" w:type="dxa"/>
          </w:tcPr>
          <w:p w14:paraId="79C79945" w14:textId="77777777" w:rsidR="00B35845" w:rsidRDefault="00B35845">
            <w:pPr>
              <w:pStyle w:val="ConsPlusNormal"/>
            </w:pPr>
            <w:r>
              <w:t>5,48</w:t>
            </w:r>
          </w:p>
        </w:tc>
        <w:tc>
          <w:tcPr>
            <w:tcW w:w="1304" w:type="dxa"/>
          </w:tcPr>
          <w:p w14:paraId="794FF722" w14:textId="77777777" w:rsidR="00B35845" w:rsidRDefault="00B35845">
            <w:pPr>
              <w:pStyle w:val="ConsPlusNormal"/>
            </w:pPr>
            <w:r>
              <w:t>5,48</w:t>
            </w:r>
          </w:p>
        </w:tc>
        <w:tc>
          <w:tcPr>
            <w:tcW w:w="1247" w:type="dxa"/>
          </w:tcPr>
          <w:p w14:paraId="0BC8BD87" w14:textId="77777777" w:rsidR="00B35845" w:rsidRDefault="00B35845">
            <w:pPr>
              <w:pStyle w:val="ConsPlusNormal"/>
            </w:pPr>
            <w:r>
              <w:t>-</w:t>
            </w:r>
          </w:p>
        </w:tc>
        <w:tc>
          <w:tcPr>
            <w:tcW w:w="1474" w:type="dxa"/>
          </w:tcPr>
          <w:p w14:paraId="2F1BA65B" w14:textId="77777777" w:rsidR="00B35845" w:rsidRDefault="00B35845">
            <w:pPr>
              <w:pStyle w:val="ConsPlusNormal"/>
            </w:pPr>
            <w:r>
              <w:t>5,48</w:t>
            </w:r>
          </w:p>
        </w:tc>
        <w:tc>
          <w:tcPr>
            <w:tcW w:w="1304" w:type="dxa"/>
          </w:tcPr>
          <w:p w14:paraId="52C9C162" w14:textId="77777777" w:rsidR="00B35845" w:rsidRDefault="00B35845">
            <w:pPr>
              <w:pStyle w:val="ConsPlusNormal"/>
            </w:pPr>
            <w:r>
              <w:t>5,48</w:t>
            </w:r>
          </w:p>
        </w:tc>
        <w:tc>
          <w:tcPr>
            <w:tcW w:w="1361" w:type="dxa"/>
          </w:tcPr>
          <w:p w14:paraId="210C9BA7" w14:textId="77777777" w:rsidR="00B35845" w:rsidRDefault="00B35845">
            <w:pPr>
              <w:pStyle w:val="ConsPlusNormal"/>
            </w:pPr>
            <w:r>
              <w:t>-</w:t>
            </w:r>
          </w:p>
        </w:tc>
      </w:tr>
      <w:tr w:rsidR="00B35845" w14:paraId="4EB3C9DF" w14:textId="77777777">
        <w:tc>
          <w:tcPr>
            <w:tcW w:w="680" w:type="dxa"/>
            <w:vMerge/>
          </w:tcPr>
          <w:p w14:paraId="7B581856" w14:textId="77777777" w:rsidR="00B35845" w:rsidRDefault="00B35845">
            <w:pPr>
              <w:pStyle w:val="ConsPlusNormal"/>
            </w:pPr>
          </w:p>
        </w:tc>
        <w:tc>
          <w:tcPr>
            <w:tcW w:w="10095" w:type="dxa"/>
            <w:gridSpan w:val="5"/>
            <w:vMerge/>
          </w:tcPr>
          <w:p w14:paraId="7DAAA6AE" w14:textId="77777777" w:rsidR="00B35845" w:rsidRDefault="00B35845">
            <w:pPr>
              <w:pStyle w:val="ConsPlusNormal"/>
            </w:pPr>
          </w:p>
        </w:tc>
        <w:tc>
          <w:tcPr>
            <w:tcW w:w="2835" w:type="dxa"/>
          </w:tcPr>
          <w:p w14:paraId="16C962C4" w14:textId="77777777" w:rsidR="00B35845" w:rsidRDefault="00B35845">
            <w:pPr>
              <w:pStyle w:val="ConsPlusNormal"/>
            </w:pPr>
            <w:r>
              <w:t>На содержание дирекции и технического надзора (в т.ч. авторский надзор)</w:t>
            </w:r>
          </w:p>
        </w:tc>
        <w:tc>
          <w:tcPr>
            <w:tcW w:w="1417" w:type="dxa"/>
          </w:tcPr>
          <w:p w14:paraId="46DEAEED" w14:textId="77777777" w:rsidR="00B35845" w:rsidRDefault="00B35845">
            <w:pPr>
              <w:pStyle w:val="ConsPlusNormal"/>
            </w:pPr>
            <w:r>
              <w:t>25814,49</w:t>
            </w:r>
          </w:p>
        </w:tc>
        <w:tc>
          <w:tcPr>
            <w:tcW w:w="1304" w:type="dxa"/>
          </w:tcPr>
          <w:p w14:paraId="67E99D00" w14:textId="77777777" w:rsidR="00B35845" w:rsidRDefault="00B35845">
            <w:pPr>
              <w:pStyle w:val="ConsPlusNormal"/>
            </w:pPr>
            <w:r>
              <w:t>17510,01</w:t>
            </w:r>
          </w:p>
        </w:tc>
        <w:tc>
          <w:tcPr>
            <w:tcW w:w="1247" w:type="dxa"/>
          </w:tcPr>
          <w:p w14:paraId="08390037" w14:textId="77777777" w:rsidR="00B35845" w:rsidRDefault="00B35845">
            <w:pPr>
              <w:pStyle w:val="ConsPlusNormal"/>
            </w:pPr>
            <w:r>
              <w:t>8304,48</w:t>
            </w:r>
          </w:p>
        </w:tc>
        <w:tc>
          <w:tcPr>
            <w:tcW w:w="1474" w:type="dxa"/>
          </w:tcPr>
          <w:p w14:paraId="0DC9F116" w14:textId="77777777" w:rsidR="00B35845" w:rsidRDefault="00B35845">
            <w:pPr>
              <w:pStyle w:val="ConsPlusNormal"/>
            </w:pPr>
            <w:r>
              <w:t>25814,49</w:t>
            </w:r>
          </w:p>
        </w:tc>
        <w:tc>
          <w:tcPr>
            <w:tcW w:w="1304" w:type="dxa"/>
          </w:tcPr>
          <w:p w14:paraId="173287D3" w14:textId="77777777" w:rsidR="00B35845" w:rsidRDefault="00B35845">
            <w:pPr>
              <w:pStyle w:val="ConsPlusNormal"/>
            </w:pPr>
            <w:r>
              <w:t>17510,01</w:t>
            </w:r>
          </w:p>
        </w:tc>
        <w:tc>
          <w:tcPr>
            <w:tcW w:w="1361" w:type="dxa"/>
          </w:tcPr>
          <w:p w14:paraId="0891714A" w14:textId="77777777" w:rsidR="00B35845" w:rsidRDefault="00B35845">
            <w:pPr>
              <w:pStyle w:val="ConsPlusNormal"/>
            </w:pPr>
            <w:r>
              <w:t>8304,48</w:t>
            </w:r>
          </w:p>
        </w:tc>
      </w:tr>
      <w:tr w:rsidR="00B35845" w14:paraId="6C5B3E55" w14:textId="77777777">
        <w:tc>
          <w:tcPr>
            <w:tcW w:w="680" w:type="dxa"/>
            <w:vMerge/>
          </w:tcPr>
          <w:p w14:paraId="62544D5F" w14:textId="77777777" w:rsidR="00B35845" w:rsidRDefault="00B35845">
            <w:pPr>
              <w:pStyle w:val="ConsPlusNormal"/>
            </w:pPr>
          </w:p>
        </w:tc>
        <w:tc>
          <w:tcPr>
            <w:tcW w:w="10095" w:type="dxa"/>
            <w:gridSpan w:val="5"/>
            <w:vMerge/>
          </w:tcPr>
          <w:p w14:paraId="57291BCA" w14:textId="77777777" w:rsidR="00B35845" w:rsidRDefault="00B35845">
            <w:pPr>
              <w:pStyle w:val="ConsPlusNormal"/>
            </w:pPr>
          </w:p>
        </w:tc>
        <w:tc>
          <w:tcPr>
            <w:tcW w:w="2835" w:type="dxa"/>
          </w:tcPr>
          <w:p w14:paraId="5F1BEBE6" w14:textId="77777777" w:rsidR="00B35845" w:rsidRDefault="00B35845">
            <w:pPr>
              <w:pStyle w:val="ConsPlusNormal"/>
            </w:pPr>
            <w:r>
              <w:t>На непредвиденные работы и затраты</w:t>
            </w:r>
          </w:p>
        </w:tc>
        <w:tc>
          <w:tcPr>
            <w:tcW w:w="1417" w:type="dxa"/>
          </w:tcPr>
          <w:p w14:paraId="4D35B663" w14:textId="77777777" w:rsidR="00B35845" w:rsidRDefault="00B35845">
            <w:pPr>
              <w:pStyle w:val="ConsPlusNormal"/>
            </w:pPr>
            <w:r>
              <w:t>27233,47</w:t>
            </w:r>
          </w:p>
        </w:tc>
        <w:tc>
          <w:tcPr>
            <w:tcW w:w="1304" w:type="dxa"/>
          </w:tcPr>
          <w:p w14:paraId="20A2DA05" w14:textId="77777777" w:rsidR="00B35845" w:rsidRDefault="00B35845">
            <w:pPr>
              <w:pStyle w:val="ConsPlusNormal"/>
            </w:pPr>
            <w:r>
              <w:t>15727,79</w:t>
            </w:r>
          </w:p>
        </w:tc>
        <w:tc>
          <w:tcPr>
            <w:tcW w:w="1247" w:type="dxa"/>
          </w:tcPr>
          <w:p w14:paraId="2292B46E" w14:textId="77777777" w:rsidR="00B35845" w:rsidRDefault="00B35845">
            <w:pPr>
              <w:pStyle w:val="ConsPlusNormal"/>
            </w:pPr>
            <w:r>
              <w:t>11505,68</w:t>
            </w:r>
          </w:p>
        </w:tc>
        <w:tc>
          <w:tcPr>
            <w:tcW w:w="1474" w:type="dxa"/>
          </w:tcPr>
          <w:p w14:paraId="7120A5CB" w14:textId="77777777" w:rsidR="00B35845" w:rsidRDefault="00B35845">
            <w:pPr>
              <w:pStyle w:val="ConsPlusNormal"/>
            </w:pPr>
            <w:r>
              <w:t>27233,47</w:t>
            </w:r>
          </w:p>
        </w:tc>
        <w:tc>
          <w:tcPr>
            <w:tcW w:w="1304" w:type="dxa"/>
          </w:tcPr>
          <w:p w14:paraId="0C8541AE" w14:textId="77777777" w:rsidR="00B35845" w:rsidRDefault="00B35845">
            <w:pPr>
              <w:pStyle w:val="ConsPlusNormal"/>
            </w:pPr>
            <w:r>
              <w:t>15727,79</w:t>
            </w:r>
          </w:p>
        </w:tc>
        <w:tc>
          <w:tcPr>
            <w:tcW w:w="1361" w:type="dxa"/>
          </w:tcPr>
          <w:p w14:paraId="6F355719" w14:textId="77777777" w:rsidR="00B35845" w:rsidRDefault="00B35845">
            <w:pPr>
              <w:pStyle w:val="ConsPlusNormal"/>
            </w:pPr>
            <w:r>
              <w:t>11505,68</w:t>
            </w:r>
          </w:p>
        </w:tc>
      </w:tr>
    </w:tbl>
    <w:p w14:paraId="03734495" w14:textId="77777777" w:rsidR="00B35845" w:rsidRDefault="00B35845">
      <w:pPr>
        <w:pStyle w:val="ConsPlusNormal"/>
        <w:sectPr w:rsidR="00B35845">
          <w:pgSz w:w="16838" w:h="11905" w:orient="landscape"/>
          <w:pgMar w:top="1701" w:right="1134" w:bottom="850" w:left="1134" w:header="0" w:footer="0" w:gutter="0"/>
          <w:cols w:space="720"/>
          <w:titlePg/>
        </w:sectPr>
      </w:pPr>
    </w:p>
    <w:p w14:paraId="781ACBC9" w14:textId="77777777" w:rsidR="00B35845" w:rsidRDefault="00B35845">
      <w:pPr>
        <w:pStyle w:val="ConsPlusNormal"/>
        <w:jc w:val="both"/>
      </w:pPr>
    </w:p>
    <w:p w14:paraId="3708DF0C" w14:textId="77777777" w:rsidR="00B35845" w:rsidRDefault="00B35845">
      <w:pPr>
        <w:pStyle w:val="ConsPlusNormal"/>
        <w:jc w:val="right"/>
        <w:outlineLvl w:val="4"/>
      </w:pPr>
      <w:r>
        <w:t>Таблица 2</w:t>
      </w:r>
    </w:p>
    <w:p w14:paraId="6A61A11B" w14:textId="77777777" w:rsidR="00B35845" w:rsidRDefault="00B35845">
      <w:pPr>
        <w:pStyle w:val="ConsPlusNormal"/>
        <w:jc w:val="both"/>
      </w:pPr>
    </w:p>
    <w:p w14:paraId="3E6E692B" w14:textId="77777777" w:rsidR="00B35845" w:rsidRDefault="00B35845">
      <w:pPr>
        <w:pStyle w:val="ConsPlusNormal"/>
        <w:jc w:val="center"/>
      </w:pPr>
      <w:bookmarkStart w:id="48" w:name="P3682"/>
      <w:bookmarkEnd w:id="48"/>
      <w:r>
        <w:t>Отчет</w:t>
      </w:r>
    </w:p>
    <w:p w14:paraId="2CC560BA" w14:textId="77777777" w:rsidR="00B35845" w:rsidRDefault="00B35845">
      <w:pPr>
        <w:pStyle w:val="ConsPlusNormal"/>
        <w:jc w:val="center"/>
      </w:pPr>
      <w:r>
        <w:t>о расходовании Субсидии, предоставленной из бюджета</w:t>
      </w:r>
    </w:p>
    <w:p w14:paraId="2B1C8BB3" w14:textId="77777777" w:rsidR="00B35845" w:rsidRDefault="00B35845">
      <w:pPr>
        <w:pStyle w:val="ConsPlusNormal"/>
        <w:jc w:val="center"/>
      </w:pPr>
      <w:r>
        <w:t>Московской области АО "ОЭЗ ТВТ "Дубна" на строительство,</w:t>
      </w:r>
    </w:p>
    <w:p w14:paraId="01281A7D" w14:textId="77777777" w:rsidR="00B35845" w:rsidRDefault="00B35845">
      <w:pPr>
        <w:pStyle w:val="ConsPlusNormal"/>
        <w:jc w:val="center"/>
      </w:pPr>
      <w:r>
        <w:t>реконструкцию, в том числе с элементами реставрации,</w:t>
      </w:r>
    </w:p>
    <w:p w14:paraId="7A8CD352" w14:textId="77777777" w:rsidR="00B35845" w:rsidRDefault="00B35845">
      <w:pPr>
        <w:pStyle w:val="ConsPlusNormal"/>
        <w:jc w:val="center"/>
      </w:pPr>
      <w:r>
        <w:t>техническое перевооружение объектов капитального</w:t>
      </w:r>
    </w:p>
    <w:p w14:paraId="0793ED8D" w14:textId="77777777" w:rsidR="00B35845" w:rsidRDefault="00B35845">
      <w:pPr>
        <w:pStyle w:val="ConsPlusNormal"/>
        <w:jc w:val="center"/>
      </w:pPr>
      <w:r>
        <w:t>строительства, находящихся в его собственности, и (или)</w:t>
      </w:r>
    </w:p>
    <w:p w14:paraId="510CE382" w14:textId="77777777" w:rsidR="00B35845" w:rsidRDefault="00B35845">
      <w:pPr>
        <w:pStyle w:val="ConsPlusNormal"/>
        <w:jc w:val="center"/>
      </w:pPr>
      <w:r>
        <w:t>на приобретение им объектов недвижимого имущества,</w:t>
      </w:r>
    </w:p>
    <w:p w14:paraId="7680CF49" w14:textId="77777777" w:rsidR="00B35845" w:rsidRDefault="00B35845">
      <w:pPr>
        <w:pStyle w:val="ConsPlusNormal"/>
        <w:jc w:val="center"/>
      </w:pPr>
      <w:r>
        <w:t>по состоянию на ____________</w:t>
      </w:r>
    </w:p>
    <w:p w14:paraId="469D1449"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332"/>
        <w:gridCol w:w="3175"/>
        <w:gridCol w:w="1701"/>
        <w:gridCol w:w="1814"/>
        <w:gridCol w:w="1644"/>
        <w:gridCol w:w="1644"/>
        <w:gridCol w:w="1871"/>
        <w:gridCol w:w="1644"/>
      </w:tblGrid>
      <w:tr w:rsidR="00B35845" w14:paraId="77027866" w14:textId="77777777">
        <w:tc>
          <w:tcPr>
            <w:tcW w:w="680" w:type="dxa"/>
            <w:vMerge w:val="restart"/>
          </w:tcPr>
          <w:p w14:paraId="13201C99" w14:textId="77777777" w:rsidR="00B35845" w:rsidRDefault="00B35845">
            <w:pPr>
              <w:pStyle w:val="ConsPlusNormal"/>
              <w:jc w:val="center"/>
            </w:pPr>
            <w:r>
              <w:t>N п/п</w:t>
            </w:r>
          </w:p>
        </w:tc>
        <w:tc>
          <w:tcPr>
            <w:tcW w:w="3332" w:type="dxa"/>
            <w:vMerge w:val="restart"/>
          </w:tcPr>
          <w:p w14:paraId="51F5D885" w14:textId="77777777" w:rsidR="00B35845" w:rsidRDefault="00B35845">
            <w:pPr>
              <w:pStyle w:val="ConsPlusNormal"/>
              <w:jc w:val="center"/>
            </w:pPr>
            <w:r>
              <w:t>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3175" w:type="dxa"/>
            <w:vMerge w:val="restart"/>
          </w:tcPr>
          <w:p w14:paraId="5F805655" w14:textId="77777777" w:rsidR="00B35845" w:rsidRDefault="00B35845">
            <w:pPr>
              <w:pStyle w:val="ConsPlusNormal"/>
              <w:jc w:val="center"/>
            </w:pPr>
            <w:r>
              <w:t>Направление расходов</w:t>
            </w:r>
          </w:p>
        </w:tc>
        <w:tc>
          <w:tcPr>
            <w:tcW w:w="5159" w:type="dxa"/>
            <w:gridSpan w:val="3"/>
          </w:tcPr>
          <w:p w14:paraId="597CE9EC" w14:textId="77777777" w:rsidR="00B35845" w:rsidRDefault="00B35845">
            <w:pPr>
              <w:pStyle w:val="ConsPlusNormal"/>
              <w:jc w:val="center"/>
            </w:pPr>
            <w:r>
              <w:t>2023 год</w:t>
            </w:r>
          </w:p>
        </w:tc>
        <w:tc>
          <w:tcPr>
            <w:tcW w:w="5159" w:type="dxa"/>
            <w:gridSpan w:val="3"/>
          </w:tcPr>
          <w:p w14:paraId="2826E3EB" w14:textId="77777777" w:rsidR="00B35845" w:rsidRDefault="00B35845">
            <w:pPr>
              <w:pStyle w:val="ConsPlusNormal"/>
              <w:jc w:val="center"/>
            </w:pPr>
            <w:r>
              <w:t>2024 год</w:t>
            </w:r>
          </w:p>
        </w:tc>
      </w:tr>
      <w:tr w:rsidR="00B35845" w14:paraId="5A7E2388" w14:textId="77777777">
        <w:tc>
          <w:tcPr>
            <w:tcW w:w="680" w:type="dxa"/>
            <w:vMerge/>
          </w:tcPr>
          <w:p w14:paraId="34D1CC94" w14:textId="77777777" w:rsidR="00B35845" w:rsidRDefault="00B35845">
            <w:pPr>
              <w:pStyle w:val="ConsPlusNormal"/>
            </w:pPr>
          </w:p>
        </w:tc>
        <w:tc>
          <w:tcPr>
            <w:tcW w:w="3332" w:type="dxa"/>
            <w:vMerge/>
          </w:tcPr>
          <w:p w14:paraId="6FA2166A" w14:textId="77777777" w:rsidR="00B35845" w:rsidRDefault="00B35845">
            <w:pPr>
              <w:pStyle w:val="ConsPlusNormal"/>
            </w:pPr>
          </w:p>
        </w:tc>
        <w:tc>
          <w:tcPr>
            <w:tcW w:w="3175" w:type="dxa"/>
            <w:vMerge/>
          </w:tcPr>
          <w:p w14:paraId="3842D9BE" w14:textId="77777777" w:rsidR="00B35845" w:rsidRDefault="00B35845">
            <w:pPr>
              <w:pStyle w:val="ConsPlusNormal"/>
            </w:pPr>
          </w:p>
        </w:tc>
        <w:tc>
          <w:tcPr>
            <w:tcW w:w="1701" w:type="dxa"/>
          </w:tcPr>
          <w:p w14:paraId="77A823F7" w14:textId="77777777" w:rsidR="00B35845" w:rsidRDefault="00B35845">
            <w:pPr>
              <w:pStyle w:val="ConsPlusNormal"/>
              <w:jc w:val="center"/>
            </w:pPr>
            <w:r>
              <w:t>Плановая сумма использования Субсидии, тыс. руб.</w:t>
            </w:r>
          </w:p>
        </w:tc>
        <w:tc>
          <w:tcPr>
            <w:tcW w:w="1814" w:type="dxa"/>
          </w:tcPr>
          <w:p w14:paraId="0878A1B0" w14:textId="77777777" w:rsidR="00B35845" w:rsidRDefault="00B35845">
            <w:pPr>
              <w:pStyle w:val="ConsPlusNormal"/>
              <w:jc w:val="center"/>
            </w:pPr>
            <w:r>
              <w:t>Фактически использованная сумма Субсидии, тыс. руб.</w:t>
            </w:r>
          </w:p>
        </w:tc>
        <w:tc>
          <w:tcPr>
            <w:tcW w:w="1644" w:type="dxa"/>
          </w:tcPr>
          <w:p w14:paraId="16DF803B" w14:textId="77777777" w:rsidR="00B35845" w:rsidRDefault="00B35845">
            <w:pPr>
              <w:pStyle w:val="ConsPlusNormal"/>
              <w:jc w:val="center"/>
            </w:pPr>
            <w:r>
              <w:t>Процент использования Субсидии, %</w:t>
            </w:r>
          </w:p>
        </w:tc>
        <w:tc>
          <w:tcPr>
            <w:tcW w:w="1644" w:type="dxa"/>
          </w:tcPr>
          <w:p w14:paraId="1747201E" w14:textId="77777777" w:rsidR="00B35845" w:rsidRDefault="00B35845">
            <w:pPr>
              <w:pStyle w:val="ConsPlusNormal"/>
              <w:jc w:val="center"/>
            </w:pPr>
            <w:r>
              <w:t>Плановая сумма использования Субсидии, тыс. руб.</w:t>
            </w:r>
          </w:p>
        </w:tc>
        <w:tc>
          <w:tcPr>
            <w:tcW w:w="1871" w:type="dxa"/>
          </w:tcPr>
          <w:p w14:paraId="1EA7D9B8" w14:textId="77777777" w:rsidR="00B35845" w:rsidRDefault="00B35845">
            <w:pPr>
              <w:pStyle w:val="ConsPlusNormal"/>
              <w:jc w:val="center"/>
            </w:pPr>
            <w:r>
              <w:t>Фактически использованная сумма Субсидии, тыс. руб.</w:t>
            </w:r>
          </w:p>
        </w:tc>
        <w:tc>
          <w:tcPr>
            <w:tcW w:w="1644" w:type="dxa"/>
          </w:tcPr>
          <w:p w14:paraId="285831E0" w14:textId="77777777" w:rsidR="00B35845" w:rsidRDefault="00B35845">
            <w:pPr>
              <w:pStyle w:val="ConsPlusNormal"/>
              <w:jc w:val="center"/>
            </w:pPr>
            <w:r>
              <w:t>Процент использования Субсидии, %</w:t>
            </w:r>
          </w:p>
        </w:tc>
      </w:tr>
      <w:tr w:rsidR="00B35845" w14:paraId="489E97A4" w14:textId="77777777">
        <w:tc>
          <w:tcPr>
            <w:tcW w:w="680" w:type="dxa"/>
          </w:tcPr>
          <w:p w14:paraId="34260B59" w14:textId="77777777" w:rsidR="00B35845" w:rsidRDefault="00B35845">
            <w:pPr>
              <w:pStyle w:val="ConsPlusNormal"/>
              <w:jc w:val="center"/>
            </w:pPr>
            <w:r>
              <w:t>1</w:t>
            </w:r>
          </w:p>
        </w:tc>
        <w:tc>
          <w:tcPr>
            <w:tcW w:w="3332" w:type="dxa"/>
          </w:tcPr>
          <w:p w14:paraId="328E213C" w14:textId="77777777" w:rsidR="00B35845" w:rsidRDefault="00B35845">
            <w:pPr>
              <w:pStyle w:val="ConsPlusNormal"/>
              <w:jc w:val="center"/>
            </w:pPr>
            <w:r>
              <w:t>2</w:t>
            </w:r>
          </w:p>
        </w:tc>
        <w:tc>
          <w:tcPr>
            <w:tcW w:w="3175" w:type="dxa"/>
          </w:tcPr>
          <w:p w14:paraId="119DD4B7" w14:textId="77777777" w:rsidR="00B35845" w:rsidRDefault="00B35845">
            <w:pPr>
              <w:pStyle w:val="ConsPlusNormal"/>
              <w:jc w:val="center"/>
            </w:pPr>
            <w:r>
              <w:t>3</w:t>
            </w:r>
          </w:p>
        </w:tc>
        <w:tc>
          <w:tcPr>
            <w:tcW w:w="1701" w:type="dxa"/>
          </w:tcPr>
          <w:p w14:paraId="6EF622C1" w14:textId="77777777" w:rsidR="00B35845" w:rsidRDefault="00B35845">
            <w:pPr>
              <w:pStyle w:val="ConsPlusNormal"/>
              <w:jc w:val="center"/>
            </w:pPr>
            <w:r>
              <w:t>4</w:t>
            </w:r>
          </w:p>
        </w:tc>
        <w:tc>
          <w:tcPr>
            <w:tcW w:w="1814" w:type="dxa"/>
          </w:tcPr>
          <w:p w14:paraId="73A041BE" w14:textId="77777777" w:rsidR="00B35845" w:rsidRDefault="00B35845">
            <w:pPr>
              <w:pStyle w:val="ConsPlusNormal"/>
              <w:jc w:val="center"/>
            </w:pPr>
            <w:r>
              <w:t>5</w:t>
            </w:r>
          </w:p>
        </w:tc>
        <w:tc>
          <w:tcPr>
            <w:tcW w:w="1644" w:type="dxa"/>
          </w:tcPr>
          <w:p w14:paraId="66070B22" w14:textId="77777777" w:rsidR="00B35845" w:rsidRDefault="00B35845">
            <w:pPr>
              <w:pStyle w:val="ConsPlusNormal"/>
              <w:jc w:val="center"/>
            </w:pPr>
            <w:r>
              <w:t>6</w:t>
            </w:r>
          </w:p>
        </w:tc>
        <w:tc>
          <w:tcPr>
            <w:tcW w:w="1644" w:type="dxa"/>
          </w:tcPr>
          <w:p w14:paraId="374313F5" w14:textId="77777777" w:rsidR="00B35845" w:rsidRDefault="00B35845">
            <w:pPr>
              <w:pStyle w:val="ConsPlusNormal"/>
              <w:jc w:val="center"/>
            </w:pPr>
            <w:r>
              <w:t>7</w:t>
            </w:r>
          </w:p>
        </w:tc>
        <w:tc>
          <w:tcPr>
            <w:tcW w:w="1871" w:type="dxa"/>
          </w:tcPr>
          <w:p w14:paraId="23617A78" w14:textId="77777777" w:rsidR="00B35845" w:rsidRDefault="00B35845">
            <w:pPr>
              <w:pStyle w:val="ConsPlusNormal"/>
              <w:jc w:val="center"/>
            </w:pPr>
            <w:r>
              <w:t>8</w:t>
            </w:r>
          </w:p>
        </w:tc>
        <w:tc>
          <w:tcPr>
            <w:tcW w:w="1644" w:type="dxa"/>
          </w:tcPr>
          <w:p w14:paraId="6DA4069D" w14:textId="77777777" w:rsidR="00B35845" w:rsidRDefault="00B35845">
            <w:pPr>
              <w:pStyle w:val="ConsPlusNormal"/>
              <w:jc w:val="center"/>
            </w:pPr>
            <w:r>
              <w:t>9</w:t>
            </w:r>
          </w:p>
        </w:tc>
      </w:tr>
      <w:tr w:rsidR="00B35845" w14:paraId="06C2326F" w14:textId="77777777">
        <w:tc>
          <w:tcPr>
            <w:tcW w:w="680" w:type="dxa"/>
            <w:vMerge w:val="restart"/>
          </w:tcPr>
          <w:p w14:paraId="072C49EB" w14:textId="77777777" w:rsidR="00B35845" w:rsidRDefault="00B35845">
            <w:pPr>
              <w:pStyle w:val="ConsPlusNormal"/>
            </w:pPr>
            <w:r>
              <w:t>1</w:t>
            </w:r>
          </w:p>
        </w:tc>
        <w:tc>
          <w:tcPr>
            <w:tcW w:w="3332" w:type="dxa"/>
            <w:vMerge w:val="restart"/>
          </w:tcPr>
          <w:p w14:paraId="491C7FF5" w14:textId="77777777" w:rsidR="00B35845" w:rsidRDefault="00B35845">
            <w:pPr>
              <w:pStyle w:val="ConsPlusNormal"/>
            </w:pPr>
            <w:r>
              <w:t>Газопровод района Российского центра программирования в г. Дубне Московской области (4-я очередь)</w:t>
            </w:r>
          </w:p>
        </w:tc>
        <w:tc>
          <w:tcPr>
            <w:tcW w:w="3175" w:type="dxa"/>
          </w:tcPr>
          <w:p w14:paraId="6565ADB2" w14:textId="77777777" w:rsidR="00B35845" w:rsidRDefault="00B35845">
            <w:pPr>
              <w:pStyle w:val="ConsPlusNormal"/>
            </w:pPr>
            <w:r>
              <w:t>Общая стоимость</w:t>
            </w:r>
          </w:p>
        </w:tc>
        <w:tc>
          <w:tcPr>
            <w:tcW w:w="1701" w:type="dxa"/>
          </w:tcPr>
          <w:p w14:paraId="08C581C0" w14:textId="77777777" w:rsidR="00B35845" w:rsidRDefault="00B35845">
            <w:pPr>
              <w:pStyle w:val="ConsPlusNormal"/>
            </w:pPr>
            <w:r>
              <w:t>-</w:t>
            </w:r>
          </w:p>
        </w:tc>
        <w:tc>
          <w:tcPr>
            <w:tcW w:w="1814" w:type="dxa"/>
          </w:tcPr>
          <w:p w14:paraId="1C0F4E70" w14:textId="77777777" w:rsidR="00B35845" w:rsidRDefault="00B35845">
            <w:pPr>
              <w:pStyle w:val="ConsPlusNormal"/>
            </w:pPr>
          </w:p>
        </w:tc>
        <w:tc>
          <w:tcPr>
            <w:tcW w:w="1644" w:type="dxa"/>
          </w:tcPr>
          <w:p w14:paraId="1240CE32" w14:textId="77777777" w:rsidR="00B35845" w:rsidRDefault="00B35845">
            <w:pPr>
              <w:pStyle w:val="ConsPlusNormal"/>
            </w:pPr>
          </w:p>
        </w:tc>
        <w:tc>
          <w:tcPr>
            <w:tcW w:w="1644" w:type="dxa"/>
          </w:tcPr>
          <w:p w14:paraId="5B330DC8" w14:textId="77777777" w:rsidR="00B35845" w:rsidRDefault="00B35845">
            <w:pPr>
              <w:pStyle w:val="ConsPlusNormal"/>
            </w:pPr>
            <w:r>
              <w:t>8614,05</w:t>
            </w:r>
          </w:p>
        </w:tc>
        <w:tc>
          <w:tcPr>
            <w:tcW w:w="1871" w:type="dxa"/>
          </w:tcPr>
          <w:p w14:paraId="50A4A5A5" w14:textId="77777777" w:rsidR="00B35845" w:rsidRDefault="00B35845">
            <w:pPr>
              <w:pStyle w:val="ConsPlusNormal"/>
            </w:pPr>
          </w:p>
        </w:tc>
        <w:tc>
          <w:tcPr>
            <w:tcW w:w="1644" w:type="dxa"/>
          </w:tcPr>
          <w:p w14:paraId="57738BAC" w14:textId="77777777" w:rsidR="00B35845" w:rsidRDefault="00B35845">
            <w:pPr>
              <w:pStyle w:val="ConsPlusNormal"/>
            </w:pPr>
          </w:p>
        </w:tc>
      </w:tr>
      <w:tr w:rsidR="00B35845" w14:paraId="606B9572" w14:textId="77777777">
        <w:tc>
          <w:tcPr>
            <w:tcW w:w="680" w:type="dxa"/>
            <w:vMerge/>
          </w:tcPr>
          <w:p w14:paraId="631583D8" w14:textId="77777777" w:rsidR="00B35845" w:rsidRDefault="00B35845">
            <w:pPr>
              <w:pStyle w:val="ConsPlusNormal"/>
            </w:pPr>
          </w:p>
        </w:tc>
        <w:tc>
          <w:tcPr>
            <w:tcW w:w="3332" w:type="dxa"/>
            <w:vMerge/>
          </w:tcPr>
          <w:p w14:paraId="4B6FE629" w14:textId="77777777" w:rsidR="00B35845" w:rsidRDefault="00B35845">
            <w:pPr>
              <w:pStyle w:val="ConsPlusNormal"/>
            </w:pPr>
          </w:p>
        </w:tc>
        <w:tc>
          <w:tcPr>
            <w:tcW w:w="3175" w:type="dxa"/>
          </w:tcPr>
          <w:p w14:paraId="1EDD93EE" w14:textId="77777777" w:rsidR="00B35845" w:rsidRDefault="00B35845">
            <w:pPr>
              <w:pStyle w:val="ConsPlusNormal"/>
            </w:pPr>
            <w:r>
              <w:t>на проведение строительно-монтажных работ</w:t>
            </w:r>
          </w:p>
        </w:tc>
        <w:tc>
          <w:tcPr>
            <w:tcW w:w="1701" w:type="dxa"/>
          </w:tcPr>
          <w:p w14:paraId="3580CD8E" w14:textId="77777777" w:rsidR="00B35845" w:rsidRDefault="00B35845">
            <w:pPr>
              <w:pStyle w:val="ConsPlusNormal"/>
            </w:pPr>
            <w:r>
              <w:t>-</w:t>
            </w:r>
          </w:p>
        </w:tc>
        <w:tc>
          <w:tcPr>
            <w:tcW w:w="1814" w:type="dxa"/>
          </w:tcPr>
          <w:p w14:paraId="295A8DFD" w14:textId="77777777" w:rsidR="00B35845" w:rsidRDefault="00B35845">
            <w:pPr>
              <w:pStyle w:val="ConsPlusNormal"/>
            </w:pPr>
          </w:p>
        </w:tc>
        <w:tc>
          <w:tcPr>
            <w:tcW w:w="1644" w:type="dxa"/>
          </w:tcPr>
          <w:p w14:paraId="1205EEBE" w14:textId="77777777" w:rsidR="00B35845" w:rsidRDefault="00B35845">
            <w:pPr>
              <w:pStyle w:val="ConsPlusNormal"/>
            </w:pPr>
          </w:p>
        </w:tc>
        <w:tc>
          <w:tcPr>
            <w:tcW w:w="1644" w:type="dxa"/>
          </w:tcPr>
          <w:p w14:paraId="08A49B9C" w14:textId="77777777" w:rsidR="00B35845" w:rsidRDefault="00B35845">
            <w:pPr>
              <w:pStyle w:val="ConsPlusNormal"/>
            </w:pPr>
            <w:r>
              <w:t>8199,10</w:t>
            </w:r>
          </w:p>
        </w:tc>
        <w:tc>
          <w:tcPr>
            <w:tcW w:w="1871" w:type="dxa"/>
          </w:tcPr>
          <w:p w14:paraId="2DF26612" w14:textId="77777777" w:rsidR="00B35845" w:rsidRDefault="00B35845">
            <w:pPr>
              <w:pStyle w:val="ConsPlusNormal"/>
            </w:pPr>
          </w:p>
        </w:tc>
        <w:tc>
          <w:tcPr>
            <w:tcW w:w="1644" w:type="dxa"/>
          </w:tcPr>
          <w:p w14:paraId="4742956F" w14:textId="77777777" w:rsidR="00B35845" w:rsidRDefault="00B35845">
            <w:pPr>
              <w:pStyle w:val="ConsPlusNormal"/>
            </w:pPr>
          </w:p>
        </w:tc>
      </w:tr>
      <w:tr w:rsidR="00B35845" w14:paraId="203CCF6F" w14:textId="77777777">
        <w:tc>
          <w:tcPr>
            <w:tcW w:w="680" w:type="dxa"/>
            <w:vMerge/>
          </w:tcPr>
          <w:p w14:paraId="1A511341" w14:textId="77777777" w:rsidR="00B35845" w:rsidRDefault="00B35845">
            <w:pPr>
              <w:pStyle w:val="ConsPlusNormal"/>
            </w:pPr>
          </w:p>
        </w:tc>
        <w:tc>
          <w:tcPr>
            <w:tcW w:w="3332" w:type="dxa"/>
            <w:vMerge/>
          </w:tcPr>
          <w:p w14:paraId="335C5A1D" w14:textId="77777777" w:rsidR="00B35845" w:rsidRDefault="00B35845">
            <w:pPr>
              <w:pStyle w:val="ConsPlusNormal"/>
            </w:pPr>
          </w:p>
        </w:tc>
        <w:tc>
          <w:tcPr>
            <w:tcW w:w="3175" w:type="dxa"/>
          </w:tcPr>
          <w:p w14:paraId="78F9D888"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23F4DCFB" w14:textId="77777777" w:rsidR="00B35845" w:rsidRDefault="00B35845">
            <w:pPr>
              <w:pStyle w:val="ConsPlusNormal"/>
            </w:pPr>
            <w:r>
              <w:t>-</w:t>
            </w:r>
          </w:p>
        </w:tc>
        <w:tc>
          <w:tcPr>
            <w:tcW w:w="1814" w:type="dxa"/>
          </w:tcPr>
          <w:p w14:paraId="03CE6187" w14:textId="77777777" w:rsidR="00B35845" w:rsidRDefault="00B35845">
            <w:pPr>
              <w:pStyle w:val="ConsPlusNormal"/>
            </w:pPr>
          </w:p>
        </w:tc>
        <w:tc>
          <w:tcPr>
            <w:tcW w:w="1644" w:type="dxa"/>
          </w:tcPr>
          <w:p w14:paraId="1F803171" w14:textId="77777777" w:rsidR="00B35845" w:rsidRDefault="00B35845">
            <w:pPr>
              <w:pStyle w:val="ConsPlusNormal"/>
            </w:pPr>
          </w:p>
        </w:tc>
        <w:tc>
          <w:tcPr>
            <w:tcW w:w="1644" w:type="dxa"/>
          </w:tcPr>
          <w:p w14:paraId="13F574C6" w14:textId="77777777" w:rsidR="00B35845" w:rsidRDefault="00B35845">
            <w:pPr>
              <w:pStyle w:val="ConsPlusNormal"/>
            </w:pPr>
            <w:r>
              <w:t>175,46</w:t>
            </w:r>
          </w:p>
        </w:tc>
        <w:tc>
          <w:tcPr>
            <w:tcW w:w="1871" w:type="dxa"/>
          </w:tcPr>
          <w:p w14:paraId="4A8D96A9" w14:textId="77777777" w:rsidR="00B35845" w:rsidRDefault="00B35845">
            <w:pPr>
              <w:pStyle w:val="ConsPlusNormal"/>
            </w:pPr>
          </w:p>
        </w:tc>
        <w:tc>
          <w:tcPr>
            <w:tcW w:w="1644" w:type="dxa"/>
          </w:tcPr>
          <w:p w14:paraId="34D9BD38" w14:textId="77777777" w:rsidR="00B35845" w:rsidRDefault="00B35845">
            <w:pPr>
              <w:pStyle w:val="ConsPlusNormal"/>
            </w:pPr>
          </w:p>
        </w:tc>
      </w:tr>
      <w:tr w:rsidR="00B35845" w14:paraId="327A2331" w14:textId="77777777">
        <w:tc>
          <w:tcPr>
            <w:tcW w:w="680" w:type="dxa"/>
            <w:vMerge/>
          </w:tcPr>
          <w:p w14:paraId="57EE90BE" w14:textId="77777777" w:rsidR="00B35845" w:rsidRDefault="00B35845">
            <w:pPr>
              <w:pStyle w:val="ConsPlusNormal"/>
            </w:pPr>
          </w:p>
        </w:tc>
        <w:tc>
          <w:tcPr>
            <w:tcW w:w="3332" w:type="dxa"/>
            <w:vMerge/>
          </w:tcPr>
          <w:p w14:paraId="7633A46F" w14:textId="77777777" w:rsidR="00B35845" w:rsidRDefault="00B35845">
            <w:pPr>
              <w:pStyle w:val="ConsPlusNormal"/>
            </w:pPr>
          </w:p>
        </w:tc>
        <w:tc>
          <w:tcPr>
            <w:tcW w:w="3175" w:type="dxa"/>
          </w:tcPr>
          <w:p w14:paraId="3638273E" w14:textId="77777777" w:rsidR="00B35845" w:rsidRDefault="00B35845">
            <w:pPr>
              <w:pStyle w:val="ConsPlusNormal"/>
            </w:pPr>
            <w:r>
              <w:t>на непредвиденные работы и затраты</w:t>
            </w:r>
          </w:p>
        </w:tc>
        <w:tc>
          <w:tcPr>
            <w:tcW w:w="1701" w:type="dxa"/>
          </w:tcPr>
          <w:p w14:paraId="2346452D" w14:textId="77777777" w:rsidR="00B35845" w:rsidRDefault="00B35845">
            <w:pPr>
              <w:pStyle w:val="ConsPlusNormal"/>
            </w:pPr>
            <w:r>
              <w:t>-</w:t>
            </w:r>
          </w:p>
        </w:tc>
        <w:tc>
          <w:tcPr>
            <w:tcW w:w="1814" w:type="dxa"/>
          </w:tcPr>
          <w:p w14:paraId="59D8860B" w14:textId="77777777" w:rsidR="00B35845" w:rsidRDefault="00B35845">
            <w:pPr>
              <w:pStyle w:val="ConsPlusNormal"/>
            </w:pPr>
          </w:p>
        </w:tc>
        <w:tc>
          <w:tcPr>
            <w:tcW w:w="1644" w:type="dxa"/>
          </w:tcPr>
          <w:p w14:paraId="629B44C3" w14:textId="77777777" w:rsidR="00B35845" w:rsidRDefault="00B35845">
            <w:pPr>
              <w:pStyle w:val="ConsPlusNormal"/>
            </w:pPr>
          </w:p>
        </w:tc>
        <w:tc>
          <w:tcPr>
            <w:tcW w:w="1644" w:type="dxa"/>
          </w:tcPr>
          <w:p w14:paraId="79A9D4D6" w14:textId="77777777" w:rsidR="00B35845" w:rsidRDefault="00B35845">
            <w:pPr>
              <w:pStyle w:val="ConsPlusNormal"/>
            </w:pPr>
            <w:r>
              <w:t>239,49</w:t>
            </w:r>
          </w:p>
        </w:tc>
        <w:tc>
          <w:tcPr>
            <w:tcW w:w="1871" w:type="dxa"/>
          </w:tcPr>
          <w:p w14:paraId="03571A72" w14:textId="77777777" w:rsidR="00B35845" w:rsidRDefault="00B35845">
            <w:pPr>
              <w:pStyle w:val="ConsPlusNormal"/>
            </w:pPr>
          </w:p>
        </w:tc>
        <w:tc>
          <w:tcPr>
            <w:tcW w:w="1644" w:type="dxa"/>
          </w:tcPr>
          <w:p w14:paraId="3F9E2EE7" w14:textId="77777777" w:rsidR="00B35845" w:rsidRDefault="00B35845">
            <w:pPr>
              <w:pStyle w:val="ConsPlusNormal"/>
            </w:pPr>
          </w:p>
        </w:tc>
      </w:tr>
      <w:tr w:rsidR="00B35845" w14:paraId="3A5D996F" w14:textId="77777777">
        <w:tc>
          <w:tcPr>
            <w:tcW w:w="680" w:type="dxa"/>
            <w:vMerge w:val="restart"/>
          </w:tcPr>
          <w:p w14:paraId="12A4EF63" w14:textId="77777777" w:rsidR="00B35845" w:rsidRDefault="00B35845">
            <w:pPr>
              <w:pStyle w:val="ConsPlusNormal"/>
            </w:pPr>
            <w:r>
              <w:lastRenderedPageBreak/>
              <w:t>2</w:t>
            </w:r>
          </w:p>
        </w:tc>
        <w:tc>
          <w:tcPr>
            <w:tcW w:w="3332" w:type="dxa"/>
            <w:vMerge w:val="restart"/>
          </w:tcPr>
          <w:p w14:paraId="5C80619C" w14:textId="77777777" w:rsidR="00B35845" w:rsidRDefault="00B35845">
            <w:pPr>
              <w:pStyle w:val="ConsPlusNormal"/>
            </w:pPr>
            <w:r>
              <w:t>Центральные распределительные подстанции N 4 и N 5 с периферийным сооружением и кабельными линиями района Российского центра программирования в г. Дубне Московской области</w:t>
            </w:r>
          </w:p>
        </w:tc>
        <w:tc>
          <w:tcPr>
            <w:tcW w:w="3175" w:type="dxa"/>
          </w:tcPr>
          <w:p w14:paraId="442D83CD" w14:textId="77777777" w:rsidR="00B35845" w:rsidRDefault="00B35845">
            <w:pPr>
              <w:pStyle w:val="ConsPlusNormal"/>
            </w:pPr>
            <w:r>
              <w:t>Общая стоимость</w:t>
            </w:r>
          </w:p>
        </w:tc>
        <w:tc>
          <w:tcPr>
            <w:tcW w:w="1701" w:type="dxa"/>
          </w:tcPr>
          <w:p w14:paraId="2126190E" w14:textId="77777777" w:rsidR="00B35845" w:rsidRDefault="00B35845">
            <w:pPr>
              <w:pStyle w:val="ConsPlusNormal"/>
            </w:pPr>
            <w:r>
              <w:t>251345,05</w:t>
            </w:r>
          </w:p>
        </w:tc>
        <w:tc>
          <w:tcPr>
            <w:tcW w:w="1814" w:type="dxa"/>
          </w:tcPr>
          <w:p w14:paraId="4D9BEFCC" w14:textId="77777777" w:rsidR="00B35845" w:rsidRDefault="00B35845">
            <w:pPr>
              <w:pStyle w:val="ConsPlusNormal"/>
            </w:pPr>
          </w:p>
        </w:tc>
        <w:tc>
          <w:tcPr>
            <w:tcW w:w="1644" w:type="dxa"/>
          </w:tcPr>
          <w:p w14:paraId="724B4A69" w14:textId="77777777" w:rsidR="00B35845" w:rsidRDefault="00B35845">
            <w:pPr>
              <w:pStyle w:val="ConsPlusNormal"/>
            </w:pPr>
          </w:p>
        </w:tc>
        <w:tc>
          <w:tcPr>
            <w:tcW w:w="1644" w:type="dxa"/>
          </w:tcPr>
          <w:p w14:paraId="4D728E29" w14:textId="77777777" w:rsidR="00B35845" w:rsidRDefault="00B35845">
            <w:pPr>
              <w:pStyle w:val="ConsPlusNormal"/>
            </w:pPr>
            <w:r>
              <w:t>105528,08</w:t>
            </w:r>
          </w:p>
        </w:tc>
        <w:tc>
          <w:tcPr>
            <w:tcW w:w="1871" w:type="dxa"/>
          </w:tcPr>
          <w:p w14:paraId="3EC4AA03" w14:textId="77777777" w:rsidR="00B35845" w:rsidRDefault="00B35845">
            <w:pPr>
              <w:pStyle w:val="ConsPlusNormal"/>
            </w:pPr>
          </w:p>
        </w:tc>
        <w:tc>
          <w:tcPr>
            <w:tcW w:w="1644" w:type="dxa"/>
          </w:tcPr>
          <w:p w14:paraId="19BB1D3E" w14:textId="77777777" w:rsidR="00B35845" w:rsidRDefault="00B35845">
            <w:pPr>
              <w:pStyle w:val="ConsPlusNormal"/>
            </w:pPr>
          </w:p>
        </w:tc>
      </w:tr>
      <w:tr w:rsidR="00B35845" w14:paraId="2FE27441" w14:textId="77777777">
        <w:tc>
          <w:tcPr>
            <w:tcW w:w="680" w:type="dxa"/>
            <w:vMerge/>
          </w:tcPr>
          <w:p w14:paraId="33D3FCDC" w14:textId="77777777" w:rsidR="00B35845" w:rsidRDefault="00B35845">
            <w:pPr>
              <w:pStyle w:val="ConsPlusNormal"/>
            </w:pPr>
          </w:p>
        </w:tc>
        <w:tc>
          <w:tcPr>
            <w:tcW w:w="3332" w:type="dxa"/>
            <w:vMerge/>
          </w:tcPr>
          <w:p w14:paraId="66984CFA" w14:textId="77777777" w:rsidR="00B35845" w:rsidRDefault="00B35845">
            <w:pPr>
              <w:pStyle w:val="ConsPlusNormal"/>
            </w:pPr>
          </w:p>
        </w:tc>
        <w:tc>
          <w:tcPr>
            <w:tcW w:w="3175" w:type="dxa"/>
          </w:tcPr>
          <w:p w14:paraId="7BCDF07A" w14:textId="77777777" w:rsidR="00B35845" w:rsidRDefault="00B35845">
            <w:pPr>
              <w:pStyle w:val="ConsPlusNormal"/>
            </w:pPr>
            <w:r>
              <w:t>На проведение строительно-монтажных работ</w:t>
            </w:r>
          </w:p>
        </w:tc>
        <w:tc>
          <w:tcPr>
            <w:tcW w:w="1701" w:type="dxa"/>
          </w:tcPr>
          <w:p w14:paraId="268F7A79" w14:textId="77777777" w:rsidR="00B35845" w:rsidRDefault="00B35845">
            <w:pPr>
              <w:pStyle w:val="ConsPlusNormal"/>
            </w:pPr>
            <w:r>
              <w:t>244072,73</w:t>
            </w:r>
          </w:p>
        </w:tc>
        <w:tc>
          <w:tcPr>
            <w:tcW w:w="1814" w:type="dxa"/>
          </w:tcPr>
          <w:p w14:paraId="695A3B10" w14:textId="77777777" w:rsidR="00B35845" w:rsidRDefault="00B35845">
            <w:pPr>
              <w:pStyle w:val="ConsPlusNormal"/>
            </w:pPr>
          </w:p>
        </w:tc>
        <w:tc>
          <w:tcPr>
            <w:tcW w:w="1644" w:type="dxa"/>
          </w:tcPr>
          <w:p w14:paraId="4598BD1D" w14:textId="77777777" w:rsidR="00B35845" w:rsidRDefault="00B35845">
            <w:pPr>
              <w:pStyle w:val="ConsPlusNormal"/>
            </w:pPr>
          </w:p>
        </w:tc>
        <w:tc>
          <w:tcPr>
            <w:tcW w:w="1644" w:type="dxa"/>
          </w:tcPr>
          <w:p w14:paraId="0F9BD562" w14:textId="77777777" w:rsidR="00B35845" w:rsidRDefault="00B35845">
            <w:pPr>
              <w:pStyle w:val="ConsPlusNormal"/>
            </w:pPr>
            <w:r>
              <w:t>98389,76</w:t>
            </w:r>
          </w:p>
        </w:tc>
        <w:tc>
          <w:tcPr>
            <w:tcW w:w="1871" w:type="dxa"/>
          </w:tcPr>
          <w:p w14:paraId="6855CDE4" w14:textId="77777777" w:rsidR="00B35845" w:rsidRDefault="00B35845">
            <w:pPr>
              <w:pStyle w:val="ConsPlusNormal"/>
            </w:pPr>
          </w:p>
        </w:tc>
        <w:tc>
          <w:tcPr>
            <w:tcW w:w="1644" w:type="dxa"/>
          </w:tcPr>
          <w:p w14:paraId="3EC893FF" w14:textId="77777777" w:rsidR="00B35845" w:rsidRDefault="00B35845">
            <w:pPr>
              <w:pStyle w:val="ConsPlusNormal"/>
            </w:pPr>
          </w:p>
        </w:tc>
      </w:tr>
      <w:tr w:rsidR="00B35845" w14:paraId="77059080" w14:textId="77777777">
        <w:tc>
          <w:tcPr>
            <w:tcW w:w="680" w:type="dxa"/>
            <w:vMerge/>
          </w:tcPr>
          <w:p w14:paraId="1D92BA8E" w14:textId="77777777" w:rsidR="00B35845" w:rsidRDefault="00B35845">
            <w:pPr>
              <w:pStyle w:val="ConsPlusNormal"/>
            </w:pPr>
          </w:p>
        </w:tc>
        <w:tc>
          <w:tcPr>
            <w:tcW w:w="3332" w:type="dxa"/>
            <w:vMerge/>
          </w:tcPr>
          <w:p w14:paraId="210BA45E" w14:textId="77777777" w:rsidR="00B35845" w:rsidRDefault="00B35845">
            <w:pPr>
              <w:pStyle w:val="ConsPlusNormal"/>
            </w:pPr>
          </w:p>
        </w:tc>
        <w:tc>
          <w:tcPr>
            <w:tcW w:w="3175" w:type="dxa"/>
          </w:tcPr>
          <w:p w14:paraId="56AD6843"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5585C26E" w14:textId="77777777" w:rsidR="00B35845" w:rsidRDefault="00B35845">
            <w:pPr>
              <w:pStyle w:val="ConsPlusNormal"/>
            </w:pPr>
            <w:r>
              <w:t>5137,46</w:t>
            </w:r>
          </w:p>
        </w:tc>
        <w:tc>
          <w:tcPr>
            <w:tcW w:w="1814" w:type="dxa"/>
          </w:tcPr>
          <w:p w14:paraId="0780EBFA" w14:textId="77777777" w:rsidR="00B35845" w:rsidRDefault="00B35845">
            <w:pPr>
              <w:pStyle w:val="ConsPlusNormal"/>
            </w:pPr>
          </w:p>
        </w:tc>
        <w:tc>
          <w:tcPr>
            <w:tcW w:w="1644" w:type="dxa"/>
          </w:tcPr>
          <w:p w14:paraId="77E98C84" w14:textId="77777777" w:rsidR="00B35845" w:rsidRDefault="00B35845">
            <w:pPr>
              <w:pStyle w:val="ConsPlusNormal"/>
            </w:pPr>
          </w:p>
        </w:tc>
        <w:tc>
          <w:tcPr>
            <w:tcW w:w="1644" w:type="dxa"/>
          </w:tcPr>
          <w:p w14:paraId="55C094B8" w14:textId="77777777" w:rsidR="00B35845" w:rsidRDefault="00B35845">
            <w:pPr>
              <w:pStyle w:val="ConsPlusNormal"/>
            </w:pPr>
            <w:r>
              <w:t>2156,99</w:t>
            </w:r>
          </w:p>
        </w:tc>
        <w:tc>
          <w:tcPr>
            <w:tcW w:w="1871" w:type="dxa"/>
          </w:tcPr>
          <w:p w14:paraId="58163EEB" w14:textId="77777777" w:rsidR="00B35845" w:rsidRDefault="00B35845">
            <w:pPr>
              <w:pStyle w:val="ConsPlusNormal"/>
            </w:pPr>
          </w:p>
        </w:tc>
        <w:tc>
          <w:tcPr>
            <w:tcW w:w="1644" w:type="dxa"/>
          </w:tcPr>
          <w:p w14:paraId="6878A2AC" w14:textId="77777777" w:rsidR="00B35845" w:rsidRDefault="00B35845">
            <w:pPr>
              <w:pStyle w:val="ConsPlusNormal"/>
            </w:pPr>
          </w:p>
        </w:tc>
      </w:tr>
      <w:tr w:rsidR="00B35845" w14:paraId="23C63834" w14:textId="77777777">
        <w:tc>
          <w:tcPr>
            <w:tcW w:w="680" w:type="dxa"/>
            <w:vMerge/>
          </w:tcPr>
          <w:p w14:paraId="2B856D8C" w14:textId="77777777" w:rsidR="00B35845" w:rsidRDefault="00B35845">
            <w:pPr>
              <w:pStyle w:val="ConsPlusNormal"/>
            </w:pPr>
          </w:p>
        </w:tc>
        <w:tc>
          <w:tcPr>
            <w:tcW w:w="3332" w:type="dxa"/>
            <w:vMerge/>
          </w:tcPr>
          <w:p w14:paraId="38C84ED4" w14:textId="77777777" w:rsidR="00B35845" w:rsidRDefault="00B35845">
            <w:pPr>
              <w:pStyle w:val="ConsPlusNormal"/>
            </w:pPr>
          </w:p>
        </w:tc>
        <w:tc>
          <w:tcPr>
            <w:tcW w:w="3175" w:type="dxa"/>
          </w:tcPr>
          <w:p w14:paraId="7784F2FA" w14:textId="77777777" w:rsidR="00B35845" w:rsidRDefault="00B35845">
            <w:pPr>
              <w:pStyle w:val="ConsPlusNormal"/>
            </w:pPr>
            <w:r>
              <w:t>На непредвиденные работы и затраты</w:t>
            </w:r>
          </w:p>
        </w:tc>
        <w:tc>
          <w:tcPr>
            <w:tcW w:w="1701" w:type="dxa"/>
          </w:tcPr>
          <w:p w14:paraId="426A6A77" w14:textId="77777777" w:rsidR="00B35845" w:rsidRDefault="00B35845">
            <w:pPr>
              <w:pStyle w:val="ConsPlusNormal"/>
            </w:pPr>
            <w:r>
              <w:t>2134,86</w:t>
            </w:r>
          </w:p>
        </w:tc>
        <w:tc>
          <w:tcPr>
            <w:tcW w:w="1814" w:type="dxa"/>
          </w:tcPr>
          <w:p w14:paraId="078324A3" w14:textId="77777777" w:rsidR="00B35845" w:rsidRDefault="00B35845">
            <w:pPr>
              <w:pStyle w:val="ConsPlusNormal"/>
            </w:pPr>
          </w:p>
        </w:tc>
        <w:tc>
          <w:tcPr>
            <w:tcW w:w="1644" w:type="dxa"/>
          </w:tcPr>
          <w:p w14:paraId="4D2126AE" w14:textId="77777777" w:rsidR="00B35845" w:rsidRDefault="00B35845">
            <w:pPr>
              <w:pStyle w:val="ConsPlusNormal"/>
            </w:pPr>
          </w:p>
        </w:tc>
        <w:tc>
          <w:tcPr>
            <w:tcW w:w="1644" w:type="dxa"/>
          </w:tcPr>
          <w:p w14:paraId="0BD5B429" w14:textId="77777777" w:rsidR="00B35845" w:rsidRDefault="00B35845">
            <w:pPr>
              <w:pStyle w:val="ConsPlusNormal"/>
            </w:pPr>
            <w:r>
              <w:t>4981,33</w:t>
            </w:r>
          </w:p>
        </w:tc>
        <w:tc>
          <w:tcPr>
            <w:tcW w:w="1871" w:type="dxa"/>
          </w:tcPr>
          <w:p w14:paraId="206D3F4B" w14:textId="77777777" w:rsidR="00B35845" w:rsidRDefault="00B35845">
            <w:pPr>
              <w:pStyle w:val="ConsPlusNormal"/>
            </w:pPr>
          </w:p>
        </w:tc>
        <w:tc>
          <w:tcPr>
            <w:tcW w:w="1644" w:type="dxa"/>
          </w:tcPr>
          <w:p w14:paraId="1A21F524" w14:textId="77777777" w:rsidR="00B35845" w:rsidRDefault="00B35845">
            <w:pPr>
              <w:pStyle w:val="ConsPlusNormal"/>
            </w:pPr>
          </w:p>
        </w:tc>
      </w:tr>
      <w:tr w:rsidR="00B35845" w14:paraId="627EC397" w14:textId="77777777">
        <w:tc>
          <w:tcPr>
            <w:tcW w:w="680" w:type="dxa"/>
            <w:vMerge w:val="restart"/>
          </w:tcPr>
          <w:p w14:paraId="0666D95E" w14:textId="77777777" w:rsidR="00B35845" w:rsidRDefault="00B35845">
            <w:pPr>
              <w:pStyle w:val="ConsPlusNormal"/>
            </w:pPr>
            <w:r>
              <w:t>3</w:t>
            </w:r>
          </w:p>
        </w:tc>
        <w:tc>
          <w:tcPr>
            <w:tcW w:w="3332" w:type="dxa"/>
            <w:vMerge w:val="restart"/>
          </w:tcPr>
          <w:p w14:paraId="32ADA0A6" w14:textId="77777777" w:rsidR="00B35845" w:rsidRDefault="00B35845">
            <w:pPr>
              <w:pStyle w:val="ConsPlusNormal"/>
            </w:pPr>
            <w:r>
              <w:t>Водопроводные сети и канализационные коллекторы; прокладка сетей телекоммуникаций, информационно-вычислительных сетей района Российского центра программирования в г. Дубне Московской области (4-я очередь)</w:t>
            </w:r>
          </w:p>
        </w:tc>
        <w:tc>
          <w:tcPr>
            <w:tcW w:w="3175" w:type="dxa"/>
          </w:tcPr>
          <w:p w14:paraId="49F8CE4E" w14:textId="77777777" w:rsidR="00B35845" w:rsidRDefault="00B35845">
            <w:pPr>
              <w:pStyle w:val="ConsPlusNormal"/>
            </w:pPr>
            <w:r>
              <w:t>Общая стоимость</w:t>
            </w:r>
          </w:p>
        </w:tc>
        <w:tc>
          <w:tcPr>
            <w:tcW w:w="1701" w:type="dxa"/>
          </w:tcPr>
          <w:p w14:paraId="690F638B" w14:textId="77777777" w:rsidR="00B35845" w:rsidRDefault="00B35845">
            <w:pPr>
              <w:pStyle w:val="ConsPlusNormal"/>
            </w:pPr>
            <w:r>
              <w:t>429851,44</w:t>
            </w:r>
          </w:p>
        </w:tc>
        <w:tc>
          <w:tcPr>
            <w:tcW w:w="1814" w:type="dxa"/>
          </w:tcPr>
          <w:p w14:paraId="0E6ACA34" w14:textId="77777777" w:rsidR="00B35845" w:rsidRDefault="00B35845">
            <w:pPr>
              <w:pStyle w:val="ConsPlusNormal"/>
            </w:pPr>
          </w:p>
        </w:tc>
        <w:tc>
          <w:tcPr>
            <w:tcW w:w="1644" w:type="dxa"/>
          </w:tcPr>
          <w:p w14:paraId="31DBE649" w14:textId="77777777" w:rsidR="00B35845" w:rsidRDefault="00B35845">
            <w:pPr>
              <w:pStyle w:val="ConsPlusNormal"/>
            </w:pPr>
          </w:p>
        </w:tc>
        <w:tc>
          <w:tcPr>
            <w:tcW w:w="1644" w:type="dxa"/>
          </w:tcPr>
          <w:p w14:paraId="5C1E5D9A" w14:textId="77777777" w:rsidR="00B35845" w:rsidRDefault="00B35845">
            <w:pPr>
              <w:pStyle w:val="ConsPlusNormal"/>
            </w:pPr>
            <w:r>
              <w:t>61369,91</w:t>
            </w:r>
          </w:p>
        </w:tc>
        <w:tc>
          <w:tcPr>
            <w:tcW w:w="1871" w:type="dxa"/>
          </w:tcPr>
          <w:p w14:paraId="13F9CA0B" w14:textId="77777777" w:rsidR="00B35845" w:rsidRDefault="00B35845">
            <w:pPr>
              <w:pStyle w:val="ConsPlusNormal"/>
            </w:pPr>
          </w:p>
        </w:tc>
        <w:tc>
          <w:tcPr>
            <w:tcW w:w="1644" w:type="dxa"/>
          </w:tcPr>
          <w:p w14:paraId="70C8CD74" w14:textId="77777777" w:rsidR="00B35845" w:rsidRDefault="00B35845">
            <w:pPr>
              <w:pStyle w:val="ConsPlusNormal"/>
            </w:pPr>
          </w:p>
        </w:tc>
      </w:tr>
      <w:tr w:rsidR="00B35845" w14:paraId="0E422BF0" w14:textId="77777777">
        <w:tc>
          <w:tcPr>
            <w:tcW w:w="680" w:type="dxa"/>
            <w:vMerge/>
          </w:tcPr>
          <w:p w14:paraId="342259CA" w14:textId="77777777" w:rsidR="00B35845" w:rsidRDefault="00B35845">
            <w:pPr>
              <w:pStyle w:val="ConsPlusNormal"/>
            </w:pPr>
          </w:p>
        </w:tc>
        <w:tc>
          <w:tcPr>
            <w:tcW w:w="3332" w:type="dxa"/>
            <w:vMerge/>
          </w:tcPr>
          <w:p w14:paraId="24DB5D5F" w14:textId="77777777" w:rsidR="00B35845" w:rsidRDefault="00B35845">
            <w:pPr>
              <w:pStyle w:val="ConsPlusNormal"/>
            </w:pPr>
          </w:p>
        </w:tc>
        <w:tc>
          <w:tcPr>
            <w:tcW w:w="3175" w:type="dxa"/>
          </w:tcPr>
          <w:p w14:paraId="0E99C7D4" w14:textId="77777777" w:rsidR="00B35845" w:rsidRDefault="00B35845">
            <w:pPr>
              <w:pStyle w:val="ConsPlusNormal"/>
            </w:pPr>
            <w:r>
              <w:t>На проведение строительно-монтажных работ</w:t>
            </w:r>
          </w:p>
        </w:tc>
        <w:tc>
          <w:tcPr>
            <w:tcW w:w="1701" w:type="dxa"/>
          </w:tcPr>
          <w:p w14:paraId="3C93B9FA" w14:textId="77777777" w:rsidR="00B35845" w:rsidRDefault="00B35845">
            <w:pPr>
              <w:pStyle w:val="ConsPlusNormal"/>
            </w:pPr>
            <w:r>
              <w:t>413389,97</w:t>
            </w:r>
          </w:p>
        </w:tc>
        <w:tc>
          <w:tcPr>
            <w:tcW w:w="1814" w:type="dxa"/>
          </w:tcPr>
          <w:p w14:paraId="0A527AE0" w14:textId="77777777" w:rsidR="00B35845" w:rsidRDefault="00B35845">
            <w:pPr>
              <w:pStyle w:val="ConsPlusNormal"/>
            </w:pPr>
          </w:p>
        </w:tc>
        <w:tc>
          <w:tcPr>
            <w:tcW w:w="1644" w:type="dxa"/>
          </w:tcPr>
          <w:p w14:paraId="194088B1" w14:textId="77777777" w:rsidR="00B35845" w:rsidRDefault="00B35845">
            <w:pPr>
              <w:pStyle w:val="ConsPlusNormal"/>
            </w:pPr>
          </w:p>
        </w:tc>
        <w:tc>
          <w:tcPr>
            <w:tcW w:w="1644" w:type="dxa"/>
          </w:tcPr>
          <w:p w14:paraId="5BC8B34F" w14:textId="77777777" w:rsidR="00B35845" w:rsidRDefault="00B35845">
            <w:pPr>
              <w:pStyle w:val="ConsPlusNormal"/>
            </w:pPr>
            <w:r>
              <w:t>58995,04</w:t>
            </w:r>
          </w:p>
        </w:tc>
        <w:tc>
          <w:tcPr>
            <w:tcW w:w="1871" w:type="dxa"/>
          </w:tcPr>
          <w:p w14:paraId="3D93C2B4" w14:textId="77777777" w:rsidR="00B35845" w:rsidRDefault="00B35845">
            <w:pPr>
              <w:pStyle w:val="ConsPlusNormal"/>
            </w:pPr>
          </w:p>
        </w:tc>
        <w:tc>
          <w:tcPr>
            <w:tcW w:w="1644" w:type="dxa"/>
          </w:tcPr>
          <w:p w14:paraId="68A14788" w14:textId="77777777" w:rsidR="00B35845" w:rsidRDefault="00B35845">
            <w:pPr>
              <w:pStyle w:val="ConsPlusNormal"/>
            </w:pPr>
          </w:p>
        </w:tc>
      </w:tr>
      <w:tr w:rsidR="00B35845" w14:paraId="1437F3A9" w14:textId="77777777">
        <w:tc>
          <w:tcPr>
            <w:tcW w:w="680" w:type="dxa"/>
            <w:vMerge/>
          </w:tcPr>
          <w:p w14:paraId="1B9C4F83" w14:textId="77777777" w:rsidR="00B35845" w:rsidRDefault="00B35845">
            <w:pPr>
              <w:pStyle w:val="ConsPlusNormal"/>
            </w:pPr>
          </w:p>
        </w:tc>
        <w:tc>
          <w:tcPr>
            <w:tcW w:w="3332" w:type="dxa"/>
            <w:vMerge/>
          </w:tcPr>
          <w:p w14:paraId="56A30657" w14:textId="77777777" w:rsidR="00B35845" w:rsidRDefault="00B35845">
            <w:pPr>
              <w:pStyle w:val="ConsPlusNormal"/>
            </w:pPr>
          </w:p>
        </w:tc>
        <w:tc>
          <w:tcPr>
            <w:tcW w:w="3175" w:type="dxa"/>
          </w:tcPr>
          <w:p w14:paraId="473728D2"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2A25EBBD" w14:textId="77777777" w:rsidR="00B35845" w:rsidRDefault="00B35845">
            <w:pPr>
              <w:pStyle w:val="ConsPlusNormal"/>
            </w:pPr>
            <w:r>
              <w:t>7859,20</w:t>
            </w:r>
          </w:p>
        </w:tc>
        <w:tc>
          <w:tcPr>
            <w:tcW w:w="1814" w:type="dxa"/>
          </w:tcPr>
          <w:p w14:paraId="0BD17746" w14:textId="77777777" w:rsidR="00B35845" w:rsidRDefault="00B35845">
            <w:pPr>
              <w:pStyle w:val="ConsPlusNormal"/>
            </w:pPr>
          </w:p>
        </w:tc>
        <w:tc>
          <w:tcPr>
            <w:tcW w:w="1644" w:type="dxa"/>
          </w:tcPr>
          <w:p w14:paraId="7DD96216" w14:textId="77777777" w:rsidR="00B35845" w:rsidRDefault="00B35845">
            <w:pPr>
              <w:pStyle w:val="ConsPlusNormal"/>
            </w:pPr>
          </w:p>
        </w:tc>
        <w:tc>
          <w:tcPr>
            <w:tcW w:w="1644" w:type="dxa"/>
          </w:tcPr>
          <w:p w14:paraId="1794E5E6" w14:textId="77777777" w:rsidR="00B35845" w:rsidRDefault="00B35845">
            <w:pPr>
              <w:pStyle w:val="ConsPlusNormal"/>
            </w:pPr>
            <w:r>
              <w:t>1122,05</w:t>
            </w:r>
          </w:p>
        </w:tc>
        <w:tc>
          <w:tcPr>
            <w:tcW w:w="1871" w:type="dxa"/>
          </w:tcPr>
          <w:p w14:paraId="46445E6E" w14:textId="77777777" w:rsidR="00B35845" w:rsidRDefault="00B35845">
            <w:pPr>
              <w:pStyle w:val="ConsPlusNormal"/>
            </w:pPr>
          </w:p>
        </w:tc>
        <w:tc>
          <w:tcPr>
            <w:tcW w:w="1644" w:type="dxa"/>
          </w:tcPr>
          <w:p w14:paraId="47E76C71" w14:textId="77777777" w:rsidR="00B35845" w:rsidRDefault="00B35845">
            <w:pPr>
              <w:pStyle w:val="ConsPlusNormal"/>
            </w:pPr>
          </w:p>
        </w:tc>
      </w:tr>
      <w:tr w:rsidR="00B35845" w14:paraId="7F7FC0F0" w14:textId="77777777">
        <w:tc>
          <w:tcPr>
            <w:tcW w:w="680" w:type="dxa"/>
            <w:vMerge/>
          </w:tcPr>
          <w:p w14:paraId="418B4E3F" w14:textId="77777777" w:rsidR="00B35845" w:rsidRDefault="00B35845">
            <w:pPr>
              <w:pStyle w:val="ConsPlusNormal"/>
            </w:pPr>
          </w:p>
        </w:tc>
        <w:tc>
          <w:tcPr>
            <w:tcW w:w="3332" w:type="dxa"/>
            <w:vMerge/>
          </w:tcPr>
          <w:p w14:paraId="1845950A" w14:textId="77777777" w:rsidR="00B35845" w:rsidRDefault="00B35845">
            <w:pPr>
              <w:pStyle w:val="ConsPlusNormal"/>
            </w:pPr>
          </w:p>
        </w:tc>
        <w:tc>
          <w:tcPr>
            <w:tcW w:w="3175" w:type="dxa"/>
          </w:tcPr>
          <w:p w14:paraId="4073656B" w14:textId="77777777" w:rsidR="00B35845" w:rsidRDefault="00B35845">
            <w:pPr>
              <w:pStyle w:val="ConsPlusNormal"/>
            </w:pPr>
            <w:r>
              <w:t>На непредвиденные работы и затраты</w:t>
            </w:r>
          </w:p>
        </w:tc>
        <w:tc>
          <w:tcPr>
            <w:tcW w:w="1701" w:type="dxa"/>
          </w:tcPr>
          <w:p w14:paraId="260689F9" w14:textId="77777777" w:rsidR="00B35845" w:rsidRDefault="00B35845">
            <w:pPr>
              <w:pStyle w:val="ConsPlusNormal"/>
            </w:pPr>
            <w:r>
              <w:t>8602,27</w:t>
            </w:r>
          </w:p>
        </w:tc>
        <w:tc>
          <w:tcPr>
            <w:tcW w:w="1814" w:type="dxa"/>
          </w:tcPr>
          <w:p w14:paraId="63E7CF99" w14:textId="77777777" w:rsidR="00B35845" w:rsidRDefault="00B35845">
            <w:pPr>
              <w:pStyle w:val="ConsPlusNormal"/>
            </w:pPr>
          </w:p>
        </w:tc>
        <w:tc>
          <w:tcPr>
            <w:tcW w:w="1644" w:type="dxa"/>
          </w:tcPr>
          <w:p w14:paraId="4F141EFC" w14:textId="77777777" w:rsidR="00B35845" w:rsidRDefault="00B35845">
            <w:pPr>
              <w:pStyle w:val="ConsPlusNormal"/>
            </w:pPr>
          </w:p>
        </w:tc>
        <w:tc>
          <w:tcPr>
            <w:tcW w:w="1644" w:type="dxa"/>
          </w:tcPr>
          <w:p w14:paraId="51F593CB" w14:textId="77777777" w:rsidR="00B35845" w:rsidRDefault="00B35845">
            <w:pPr>
              <w:pStyle w:val="ConsPlusNormal"/>
            </w:pPr>
            <w:r>
              <w:t>1252,82</w:t>
            </w:r>
          </w:p>
        </w:tc>
        <w:tc>
          <w:tcPr>
            <w:tcW w:w="1871" w:type="dxa"/>
          </w:tcPr>
          <w:p w14:paraId="5533C250" w14:textId="77777777" w:rsidR="00B35845" w:rsidRDefault="00B35845">
            <w:pPr>
              <w:pStyle w:val="ConsPlusNormal"/>
            </w:pPr>
          </w:p>
        </w:tc>
        <w:tc>
          <w:tcPr>
            <w:tcW w:w="1644" w:type="dxa"/>
          </w:tcPr>
          <w:p w14:paraId="3DB262A9" w14:textId="77777777" w:rsidR="00B35845" w:rsidRDefault="00B35845">
            <w:pPr>
              <w:pStyle w:val="ConsPlusNormal"/>
            </w:pPr>
          </w:p>
        </w:tc>
      </w:tr>
      <w:tr w:rsidR="00B35845" w14:paraId="52376175" w14:textId="77777777">
        <w:tc>
          <w:tcPr>
            <w:tcW w:w="680" w:type="dxa"/>
            <w:vMerge w:val="restart"/>
          </w:tcPr>
          <w:p w14:paraId="6319A555" w14:textId="77777777" w:rsidR="00B35845" w:rsidRDefault="00B35845">
            <w:pPr>
              <w:pStyle w:val="ConsPlusNormal"/>
            </w:pPr>
            <w:r>
              <w:t>4</w:t>
            </w:r>
          </w:p>
        </w:tc>
        <w:tc>
          <w:tcPr>
            <w:tcW w:w="3332" w:type="dxa"/>
            <w:vMerge w:val="restart"/>
          </w:tcPr>
          <w:p w14:paraId="69E88851" w14:textId="77777777" w:rsidR="00B35845" w:rsidRDefault="00B35845">
            <w:pPr>
              <w:pStyle w:val="ConsPlusNormal"/>
            </w:pPr>
            <w:r>
              <w:t>Объекты таможенной инфраструктуры Особой экономической зоны в городе Дубне Московской области на площадке РЦП (Участок N 1) (4-я очередь). Инженерные сети КПП</w:t>
            </w:r>
          </w:p>
        </w:tc>
        <w:tc>
          <w:tcPr>
            <w:tcW w:w="3175" w:type="dxa"/>
          </w:tcPr>
          <w:p w14:paraId="18C26E7C" w14:textId="77777777" w:rsidR="00B35845" w:rsidRDefault="00B35845">
            <w:pPr>
              <w:pStyle w:val="ConsPlusNormal"/>
            </w:pPr>
            <w:r>
              <w:t>Общая стоимость</w:t>
            </w:r>
          </w:p>
        </w:tc>
        <w:tc>
          <w:tcPr>
            <w:tcW w:w="1701" w:type="dxa"/>
          </w:tcPr>
          <w:p w14:paraId="76154377" w14:textId="77777777" w:rsidR="00B35845" w:rsidRDefault="00B35845">
            <w:pPr>
              <w:pStyle w:val="ConsPlusNormal"/>
            </w:pPr>
            <w:r>
              <w:t>97785,40</w:t>
            </w:r>
          </w:p>
        </w:tc>
        <w:tc>
          <w:tcPr>
            <w:tcW w:w="1814" w:type="dxa"/>
          </w:tcPr>
          <w:p w14:paraId="28CA23D1" w14:textId="77777777" w:rsidR="00B35845" w:rsidRDefault="00B35845">
            <w:pPr>
              <w:pStyle w:val="ConsPlusNormal"/>
            </w:pPr>
          </w:p>
        </w:tc>
        <w:tc>
          <w:tcPr>
            <w:tcW w:w="1644" w:type="dxa"/>
          </w:tcPr>
          <w:p w14:paraId="6DCCDEDE" w14:textId="77777777" w:rsidR="00B35845" w:rsidRDefault="00B35845">
            <w:pPr>
              <w:pStyle w:val="ConsPlusNormal"/>
            </w:pPr>
          </w:p>
        </w:tc>
        <w:tc>
          <w:tcPr>
            <w:tcW w:w="1644" w:type="dxa"/>
          </w:tcPr>
          <w:p w14:paraId="678ED199" w14:textId="77777777" w:rsidR="00B35845" w:rsidRDefault="00B35845">
            <w:pPr>
              <w:pStyle w:val="ConsPlusNormal"/>
            </w:pPr>
            <w:r>
              <w:t>237300,00</w:t>
            </w:r>
          </w:p>
        </w:tc>
        <w:tc>
          <w:tcPr>
            <w:tcW w:w="1871" w:type="dxa"/>
          </w:tcPr>
          <w:p w14:paraId="6D0BCA99" w14:textId="77777777" w:rsidR="00B35845" w:rsidRDefault="00B35845">
            <w:pPr>
              <w:pStyle w:val="ConsPlusNormal"/>
            </w:pPr>
          </w:p>
        </w:tc>
        <w:tc>
          <w:tcPr>
            <w:tcW w:w="1644" w:type="dxa"/>
          </w:tcPr>
          <w:p w14:paraId="78683E9F" w14:textId="77777777" w:rsidR="00B35845" w:rsidRDefault="00B35845">
            <w:pPr>
              <w:pStyle w:val="ConsPlusNormal"/>
            </w:pPr>
          </w:p>
        </w:tc>
      </w:tr>
      <w:tr w:rsidR="00B35845" w14:paraId="07EB2643" w14:textId="77777777">
        <w:tc>
          <w:tcPr>
            <w:tcW w:w="680" w:type="dxa"/>
            <w:vMerge/>
          </w:tcPr>
          <w:p w14:paraId="31A29D8C" w14:textId="77777777" w:rsidR="00B35845" w:rsidRDefault="00B35845">
            <w:pPr>
              <w:pStyle w:val="ConsPlusNormal"/>
            </w:pPr>
          </w:p>
        </w:tc>
        <w:tc>
          <w:tcPr>
            <w:tcW w:w="3332" w:type="dxa"/>
            <w:vMerge/>
          </w:tcPr>
          <w:p w14:paraId="4682C7BF" w14:textId="77777777" w:rsidR="00B35845" w:rsidRDefault="00B35845">
            <w:pPr>
              <w:pStyle w:val="ConsPlusNormal"/>
            </w:pPr>
          </w:p>
        </w:tc>
        <w:tc>
          <w:tcPr>
            <w:tcW w:w="3175" w:type="dxa"/>
          </w:tcPr>
          <w:p w14:paraId="2235B398" w14:textId="77777777" w:rsidR="00B35845" w:rsidRDefault="00B35845">
            <w:pPr>
              <w:pStyle w:val="ConsPlusNormal"/>
            </w:pPr>
            <w:r>
              <w:t>На проведение строительно-монтажных работ</w:t>
            </w:r>
          </w:p>
        </w:tc>
        <w:tc>
          <w:tcPr>
            <w:tcW w:w="1701" w:type="dxa"/>
          </w:tcPr>
          <w:p w14:paraId="01379375" w14:textId="77777777" w:rsidR="00B35845" w:rsidRDefault="00B35845">
            <w:pPr>
              <w:pStyle w:val="ConsPlusNormal"/>
            </w:pPr>
            <w:r>
              <w:t>93711,85</w:t>
            </w:r>
          </w:p>
        </w:tc>
        <w:tc>
          <w:tcPr>
            <w:tcW w:w="1814" w:type="dxa"/>
          </w:tcPr>
          <w:p w14:paraId="4C209CAF" w14:textId="77777777" w:rsidR="00B35845" w:rsidRDefault="00B35845">
            <w:pPr>
              <w:pStyle w:val="ConsPlusNormal"/>
            </w:pPr>
          </w:p>
        </w:tc>
        <w:tc>
          <w:tcPr>
            <w:tcW w:w="1644" w:type="dxa"/>
          </w:tcPr>
          <w:p w14:paraId="1A27D3B9" w14:textId="77777777" w:rsidR="00B35845" w:rsidRDefault="00B35845">
            <w:pPr>
              <w:pStyle w:val="ConsPlusNormal"/>
            </w:pPr>
          </w:p>
        </w:tc>
        <w:tc>
          <w:tcPr>
            <w:tcW w:w="1644" w:type="dxa"/>
          </w:tcPr>
          <w:p w14:paraId="04F21F9A" w14:textId="77777777" w:rsidR="00B35845" w:rsidRDefault="00B35845">
            <w:pPr>
              <w:pStyle w:val="ConsPlusNormal"/>
            </w:pPr>
            <w:r>
              <w:t>227417,98</w:t>
            </w:r>
          </w:p>
        </w:tc>
        <w:tc>
          <w:tcPr>
            <w:tcW w:w="1871" w:type="dxa"/>
          </w:tcPr>
          <w:p w14:paraId="57B2FDAF" w14:textId="77777777" w:rsidR="00B35845" w:rsidRDefault="00B35845">
            <w:pPr>
              <w:pStyle w:val="ConsPlusNormal"/>
            </w:pPr>
          </w:p>
        </w:tc>
        <w:tc>
          <w:tcPr>
            <w:tcW w:w="1644" w:type="dxa"/>
          </w:tcPr>
          <w:p w14:paraId="08BAF8E5" w14:textId="77777777" w:rsidR="00B35845" w:rsidRDefault="00B35845">
            <w:pPr>
              <w:pStyle w:val="ConsPlusNormal"/>
            </w:pPr>
          </w:p>
        </w:tc>
      </w:tr>
      <w:tr w:rsidR="00B35845" w14:paraId="76D0493C" w14:textId="77777777">
        <w:tc>
          <w:tcPr>
            <w:tcW w:w="680" w:type="dxa"/>
            <w:vMerge/>
          </w:tcPr>
          <w:p w14:paraId="63278D3D" w14:textId="77777777" w:rsidR="00B35845" w:rsidRDefault="00B35845">
            <w:pPr>
              <w:pStyle w:val="ConsPlusNormal"/>
            </w:pPr>
          </w:p>
        </w:tc>
        <w:tc>
          <w:tcPr>
            <w:tcW w:w="3332" w:type="dxa"/>
            <w:vMerge/>
          </w:tcPr>
          <w:p w14:paraId="7F624023" w14:textId="77777777" w:rsidR="00B35845" w:rsidRDefault="00B35845">
            <w:pPr>
              <w:pStyle w:val="ConsPlusNormal"/>
            </w:pPr>
          </w:p>
        </w:tc>
        <w:tc>
          <w:tcPr>
            <w:tcW w:w="3175" w:type="dxa"/>
          </w:tcPr>
          <w:p w14:paraId="77437CE4" w14:textId="77777777" w:rsidR="00B35845" w:rsidRDefault="00B35845">
            <w:pPr>
              <w:pStyle w:val="ConsPlusNormal"/>
            </w:pPr>
            <w:r>
              <w:t>Размер средств на компенсационные платежи за вырубку зеленых насаждений</w:t>
            </w:r>
          </w:p>
        </w:tc>
        <w:tc>
          <w:tcPr>
            <w:tcW w:w="1701" w:type="dxa"/>
          </w:tcPr>
          <w:p w14:paraId="731B3288" w14:textId="77777777" w:rsidR="00B35845" w:rsidRDefault="00B35845">
            <w:pPr>
              <w:pStyle w:val="ConsPlusNormal"/>
            </w:pPr>
            <w:r>
              <w:t>326,12</w:t>
            </w:r>
          </w:p>
        </w:tc>
        <w:tc>
          <w:tcPr>
            <w:tcW w:w="1814" w:type="dxa"/>
          </w:tcPr>
          <w:p w14:paraId="756E8769" w14:textId="77777777" w:rsidR="00B35845" w:rsidRDefault="00B35845">
            <w:pPr>
              <w:pStyle w:val="ConsPlusNormal"/>
            </w:pPr>
          </w:p>
        </w:tc>
        <w:tc>
          <w:tcPr>
            <w:tcW w:w="1644" w:type="dxa"/>
          </w:tcPr>
          <w:p w14:paraId="2C4DB8AA" w14:textId="77777777" w:rsidR="00B35845" w:rsidRDefault="00B35845">
            <w:pPr>
              <w:pStyle w:val="ConsPlusNormal"/>
            </w:pPr>
          </w:p>
        </w:tc>
        <w:tc>
          <w:tcPr>
            <w:tcW w:w="1644" w:type="dxa"/>
          </w:tcPr>
          <w:p w14:paraId="3CB20C6D" w14:textId="77777777" w:rsidR="00B35845" w:rsidRDefault="00B35845">
            <w:pPr>
              <w:pStyle w:val="ConsPlusNormal"/>
            </w:pPr>
            <w:r>
              <w:t>-</w:t>
            </w:r>
          </w:p>
        </w:tc>
        <w:tc>
          <w:tcPr>
            <w:tcW w:w="1871" w:type="dxa"/>
          </w:tcPr>
          <w:p w14:paraId="1593940E" w14:textId="77777777" w:rsidR="00B35845" w:rsidRDefault="00B35845">
            <w:pPr>
              <w:pStyle w:val="ConsPlusNormal"/>
            </w:pPr>
          </w:p>
        </w:tc>
        <w:tc>
          <w:tcPr>
            <w:tcW w:w="1644" w:type="dxa"/>
          </w:tcPr>
          <w:p w14:paraId="59A3AA7C" w14:textId="77777777" w:rsidR="00B35845" w:rsidRDefault="00B35845">
            <w:pPr>
              <w:pStyle w:val="ConsPlusNormal"/>
            </w:pPr>
          </w:p>
        </w:tc>
      </w:tr>
      <w:tr w:rsidR="00B35845" w14:paraId="15706289" w14:textId="77777777">
        <w:tc>
          <w:tcPr>
            <w:tcW w:w="680" w:type="dxa"/>
            <w:vMerge/>
          </w:tcPr>
          <w:p w14:paraId="2F967C1B" w14:textId="77777777" w:rsidR="00B35845" w:rsidRDefault="00B35845">
            <w:pPr>
              <w:pStyle w:val="ConsPlusNormal"/>
            </w:pPr>
          </w:p>
        </w:tc>
        <w:tc>
          <w:tcPr>
            <w:tcW w:w="3332" w:type="dxa"/>
            <w:vMerge/>
          </w:tcPr>
          <w:p w14:paraId="3B23F4A5" w14:textId="77777777" w:rsidR="00B35845" w:rsidRDefault="00B35845">
            <w:pPr>
              <w:pStyle w:val="ConsPlusNormal"/>
            </w:pPr>
          </w:p>
        </w:tc>
        <w:tc>
          <w:tcPr>
            <w:tcW w:w="3175" w:type="dxa"/>
          </w:tcPr>
          <w:p w14:paraId="6D6D39CD" w14:textId="77777777" w:rsidR="00B35845" w:rsidRDefault="00B35845">
            <w:pPr>
              <w:pStyle w:val="ConsPlusNormal"/>
            </w:pPr>
            <w:r>
              <w:t>Размер средств на утилизацию древесно-кустарниковой растительности</w:t>
            </w:r>
          </w:p>
        </w:tc>
        <w:tc>
          <w:tcPr>
            <w:tcW w:w="1701" w:type="dxa"/>
          </w:tcPr>
          <w:p w14:paraId="124F61D7" w14:textId="77777777" w:rsidR="00B35845" w:rsidRDefault="00B35845">
            <w:pPr>
              <w:pStyle w:val="ConsPlusNormal"/>
            </w:pPr>
            <w:r>
              <w:t>5,48</w:t>
            </w:r>
          </w:p>
        </w:tc>
        <w:tc>
          <w:tcPr>
            <w:tcW w:w="1814" w:type="dxa"/>
          </w:tcPr>
          <w:p w14:paraId="0A692C08" w14:textId="77777777" w:rsidR="00B35845" w:rsidRDefault="00B35845">
            <w:pPr>
              <w:pStyle w:val="ConsPlusNormal"/>
            </w:pPr>
          </w:p>
        </w:tc>
        <w:tc>
          <w:tcPr>
            <w:tcW w:w="1644" w:type="dxa"/>
          </w:tcPr>
          <w:p w14:paraId="7FCAE7D9" w14:textId="77777777" w:rsidR="00B35845" w:rsidRDefault="00B35845">
            <w:pPr>
              <w:pStyle w:val="ConsPlusNormal"/>
            </w:pPr>
          </w:p>
        </w:tc>
        <w:tc>
          <w:tcPr>
            <w:tcW w:w="1644" w:type="dxa"/>
          </w:tcPr>
          <w:p w14:paraId="262D71D6" w14:textId="77777777" w:rsidR="00B35845" w:rsidRDefault="00B35845">
            <w:pPr>
              <w:pStyle w:val="ConsPlusNormal"/>
            </w:pPr>
            <w:r>
              <w:t>-</w:t>
            </w:r>
          </w:p>
        </w:tc>
        <w:tc>
          <w:tcPr>
            <w:tcW w:w="1871" w:type="dxa"/>
          </w:tcPr>
          <w:p w14:paraId="3874D7EA" w14:textId="77777777" w:rsidR="00B35845" w:rsidRDefault="00B35845">
            <w:pPr>
              <w:pStyle w:val="ConsPlusNormal"/>
            </w:pPr>
          </w:p>
        </w:tc>
        <w:tc>
          <w:tcPr>
            <w:tcW w:w="1644" w:type="dxa"/>
          </w:tcPr>
          <w:p w14:paraId="758BF62F" w14:textId="77777777" w:rsidR="00B35845" w:rsidRDefault="00B35845">
            <w:pPr>
              <w:pStyle w:val="ConsPlusNormal"/>
            </w:pPr>
          </w:p>
        </w:tc>
      </w:tr>
      <w:tr w:rsidR="00B35845" w14:paraId="155D0D45" w14:textId="77777777">
        <w:tc>
          <w:tcPr>
            <w:tcW w:w="680" w:type="dxa"/>
            <w:vMerge/>
          </w:tcPr>
          <w:p w14:paraId="1380E62F" w14:textId="77777777" w:rsidR="00B35845" w:rsidRDefault="00B35845">
            <w:pPr>
              <w:pStyle w:val="ConsPlusNormal"/>
            </w:pPr>
          </w:p>
        </w:tc>
        <w:tc>
          <w:tcPr>
            <w:tcW w:w="3332" w:type="dxa"/>
            <w:vMerge/>
          </w:tcPr>
          <w:p w14:paraId="530B4654" w14:textId="77777777" w:rsidR="00B35845" w:rsidRDefault="00B35845">
            <w:pPr>
              <w:pStyle w:val="ConsPlusNormal"/>
            </w:pPr>
          </w:p>
        </w:tc>
        <w:tc>
          <w:tcPr>
            <w:tcW w:w="3175" w:type="dxa"/>
          </w:tcPr>
          <w:p w14:paraId="7295F9A0"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7E966BA7" w14:textId="77777777" w:rsidR="00B35845" w:rsidRDefault="00B35845">
            <w:pPr>
              <w:pStyle w:val="ConsPlusNormal"/>
            </w:pPr>
            <w:r>
              <w:t>1998,56</w:t>
            </w:r>
          </w:p>
        </w:tc>
        <w:tc>
          <w:tcPr>
            <w:tcW w:w="1814" w:type="dxa"/>
          </w:tcPr>
          <w:p w14:paraId="6BACE1AC" w14:textId="77777777" w:rsidR="00B35845" w:rsidRDefault="00B35845">
            <w:pPr>
              <w:pStyle w:val="ConsPlusNormal"/>
            </w:pPr>
          </w:p>
        </w:tc>
        <w:tc>
          <w:tcPr>
            <w:tcW w:w="1644" w:type="dxa"/>
          </w:tcPr>
          <w:p w14:paraId="625A7500" w14:textId="77777777" w:rsidR="00B35845" w:rsidRDefault="00B35845">
            <w:pPr>
              <w:pStyle w:val="ConsPlusNormal"/>
            </w:pPr>
          </w:p>
        </w:tc>
        <w:tc>
          <w:tcPr>
            <w:tcW w:w="1644" w:type="dxa"/>
          </w:tcPr>
          <w:p w14:paraId="43476208" w14:textId="77777777" w:rsidR="00B35845" w:rsidRDefault="00B35845">
            <w:pPr>
              <w:pStyle w:val="ConsPlusNormal"/>
            </w:pPr>
            <w:r>
              <w:t>4849,98</w:t>
            </w:r>
          </w:p>
        </w:tc>
        <w:tc>
          <w:tcPr>
            <w:tcW w:w="1871" w:type="dxa"/>
          </w:tcPr>
          <w:p w14:paraId="2488AF5D" w14:textId="77777777" w:rsidR="00B35845" w:rsidRDefault="00B35845">
            <w:pPr>
              <w:pStyle w:val="ConsPlusNormal"/>
            </w:pPr>
          </w:p>
        </w:tc>
        <w:tc>
          <w:tcPr>
            <w:tcW w:w="1644" w:type="dxa"/>
          </w:tcPr>
          <w:p w14:paraId="2ABC5030" w14:textId="77777777" w:rsidR="00B35845" w:rsidRDefault="00B35845">
            <w:pPr>
              <w:pStyle w:val="ConsPlusNormal"/>
            </w:pPr>
          </w:p>
        </w:tc>
      </w:tr>
      <w:tr w:rsidR="00B35845" w14:paraId="515DDBCF" w14:textId="77777777">
        <w:tc>
          <w:tcPr>
            <w:tcW w:w="680" w:type="dxa"/>
            <w:vMerge/>
          </w:tcPr>
          <w:p w14:paraId="2DD2BCA6" w14:textId="77777777" w:rsidR="00B35845" w:rsidRDefault="00B35845">
            <w:pPr>
              <w:pStyle w:val="ConsPlusNormal"/>
            </w:pPr>
          </w:p>
        </w:tc>
        <w:tc>
          <w:tcPr>
            <w:tcW w:w="3332" w:type="dxa"/>
            <w:vMerge/>
          </w:tcPr>
          <w:p w14:paraId="089C0912" w14:textId="77777777" w:rsidR="00B35845" w:rsidRDefault="00B35845">
            <w:pPr>
              <w:pStyle w:val="ConsPlusNormal"/>
            </w:pPr>
          </w:p>
        </w:tc>
        <w:tc>
          <w:tcPr>
            <w:tcW w:w="3175" w:type="dxa"/>
          </w:tcPr>
          <w:p w14:paraId="6514A611" w14:textId="77777777" w:rsidR="00B35845" w:rsidRDefault="00B35845">
            <w:pPr>
              <w:pStyle w:val="ConsPlusNormal"/>
            </w:pPr>
            <w:r>
              <w:t>На непредвиденные работы и затраты</w:t>
            </w:r>
          </w:p>
        </w:tc>
        <w:tc>
          <w:tcPr>
            <w:tcW w:w="1701" w:type="dxa"/>
          </w:tcPr>
          <w:p w14:paraId="6433D2A9" w14:textId="77777777" w:rsidR="00B35845" w:rsidRDefault="00B35845">
            <w:pPr>
              <w:pStyle w:val="ConsPlusNormal"/>
            </w:pPr>
            <w:r>
              <w:t>1743,39</w:t>
            </w:r>
          </w:p>
        </w:tc>
        <w:tc>
          <w:tcPr>
            <w:tcW w:w="1814" w:type="dxa"/>
          </w:tcPr>
          <w:p w14:paraId="33257A3B" w14:textId="77777777" w:rsidR="00B35845" w:rsidRDefault="00B35845">
            <w:pPr>
              <w:pStyle w:val="ConsPlusNormal"/>
            </w:pPr>
          </w:p>
        </w:tc>
        <w:tc>
          <w:tcPr>
            <w:tcW w:w="1644" w:type="dxa"/>
          </w:tcPr>
          <w:p w14:paraId="3FCF054C" w14:textId="77777777" w:rsidR="00B35845" w:rsidRDefault="00B35845">
            <w:pPr>
              <w:pStyle w:val="ConsPlusNormal"/>
            </w:pPr>
          </w:p>
        </w:tc>
        <w:tc>
          <w:tcPr>
            <w:tcW w:w="1644" w:type="dxa"/>
          </w:tcPr>
          <w:p w14:paraId="040B029D" w14:textId="77777777" w:rsidR="00B35845" w:rsidRDefault="00B35845">
            <w:pPr>
              <w:pStyle w:val="ConsPlusNormal"/>
            </w:pPr>
            <w:r>
              <w:t>5032,04</w:t>
            </w:r>
          </w:p>
        </w:tc>
        <w:tc>
          <w:tcPr>
            <w:tcW w:w="1871" w:type="dxa"/>
          </w:tcPr>
          <w:p w14:paraId="356FF7E2" w14:textId="77777777" w:rsidR="00B35845" w:rsidRDefault="00B35845">
            <w:pPr>
              <w:pStyle w:val="ConsPlusNormal"/>
            </w:pPr>
          </w:p>
        </w:tc>
        <w:tc>
          <w:tcPr>
            <w:tcW w:w="1644" w:type="dxa"/>
          </w:tcPr>
          <w:p w14:paraId="23857172" w14:textId="77777777" w:rsidR="00B35845" w:rsidRDefault="00B35845">
            <w:pPr>
              <w:pStyle w:val="ConsPlusNormal"/>
            </w:pPr>
          </w:p>
        </w:tc>
      </w:tr>
      <w:tr w:rsidR="00B35845" w14:paraId="625FE8D6" w14:textId="77777777">
        <w:tc>
          <w:tcPr>
            <w:tcW w:w="680" w:type="dxa"/>
            <w:vMerge w:val="restart"/>
          </w:tcPr>
          <w:p w14:paraId="18C67349" w14:textId="77777777" w:rsidR="00B35845" w:rsidRDefault="00B35845">
            <w:pPr>
              <w:pStyle w:val="ConsPlusNormal"/>
            </w:pPr>
            <w:r>
              <w:t>5</w:t>
            </w:r>
          </w:p>
        </w:tc>
        <w:tc>
          <w:tcPr>
            <w:tcW w:w="3332" w:type="dxa"/>
            <w:vMerge w:val="restart"/>
          </w:tcPr>
          <w:p w14:paraId="10417E41" w14:textId="77777777" w:rsidR="00B35845" w:rsidRDefault="00B35845">
            <w:pPr>
              <w:pStyle w:val="ConsPlusNormal"/>
            </w:pPr>
            <w:r>
              <w:t>Объекты таможенной инфраструктуры Особой экономической зоны в городе Дубне Московской области на площадке НПЗ (Участок N 2) (2-я очередь). Инженерные сети КПП</w:t>
            </w:r>
          </w:p>
        </w:tc>
        <w:tc>
          <w:tcPr>
            <w:tcW w:w="3175" w:type="dxa"/>
          </w:tcPr>
          <w:p w14:paraId="3B954913" w14:textId="77777777" w:rsidR="00B35845" w:rsidRDefault="00B35845">
            <w:pPr>
              <w:pStyle w:val="ConsPlusNormal"/>
            </w:pPr>
            <w:r>
              <w:t>Общая стоимость</w:t>
            </w:r>
          </w:p>
        </w:tc>
        <w:tc>
          <w:tcPr>
            <w:tcW w:w="1701" w:type="dxa"/>
          </w:tcPr>
          <w:p w14:paraId="69211FFD" w14:textId="77777777" w:rsidR="00B35845" w:rsidRDefault="00B35845">
            <w:pPr>
              <w:pStyle w:val="ConsPlusNormal"/>
            </w:pPr>
            <w:r>
              <w:t>77700,88</w:t>
            </w:r>
          </w:p>
        </w:tc>
        <w:tc>
          <w:tcPr>
            <w:tcW w:w="1814" w:type="dxa"/>
          </w:tcPr>
          <w:p w14:paraId="36D50EB1" w14:textId="77777777" w:rsidR="00B35845" w:rsidRDefault="00B35845">
            <w:pPr>
              <w:pStyle w:val="ConsPlusNormal"/>
            </w:pPr>
          </w:p>
        </w:tc>
        <w:tc>
          <w:tcPr>
            <w:tcW w:w="1644" w:type="dxa"/>
          </w:tcPr>
          <w:p w14:paraId="26A177B7" w14:textId="77777777" w:rsidR="00B35845" w:rsidRDefault="00B35845">
            <w:pPr>
              <w:pStyle w:val="ConsPlusNormal"/>
            </w:pPr>
          </w:p>
        </w:tc>
        <w:tc>
          <w:tcPr>
            <w:tcW w:w="1644" w:type="dxa"/>
          </w:tcPr>
          <w:p w14:paraId="1B7A7209" w14:textId="77777777" w:rsidR="00B35845" w:rsidRDefault="00B35845">
            <w:pPr>
              <w:pStyle w:val="ConsPlusNormal"/>
            </w:pPr>
            <w:r>
              <w:t>-</w:t>
            </w:r>
          </w:p>
        </w:tc>
        <w:tc>
          <w:tcPr>
            <w:tcW w:w="1871" w:type="dxa"/>
          </w:tcPr>
          <w:p w14:paraId="437592D8" w14:textId="77777777" w:rsidR="00B35845" w:rsidRDefault="00B35845">
            <w:pPr>
              <w:pStyle w:val="ConsPlusNormal"/>
            </w:pPr>
          </w:p>
        </w:tc>
        <w:tc>
          <w:tcPr>
            <w:tcW w:w="1644" w:type="dxa"/>
          </w:tcPr>
          <w:p w14:paraId="108F3E91" w14:textId="77777777" w:rsidR="00B35845" w:rsidRDefault="00B35845">
            <w:pPr>
              <w:pStyle w:val="ConsPlusNormal"/>
            </w:pPr>
          </w:p>
        </w:tc>
      </w:tr>
      <w:tr w:rsidR="00B35845" w14:paraId="039DF3FC" w14:textId="77777777">
        <w:tc>
          <w:tcPr>
            <w:tcW w:w="680" w:type="dxa"/>
            <w:vMerge/>
          </w:tcPr>
          <w:p w14:paraId="1474415F" w14:textId="77777777" w:rsidR="00B35845" w:rsidRDefault="00B35845">
            <w:pPr>
              <w:pStyle w:val="ConsPlusNormal"/>
            </w:pPr>
          </w:p>
        </w:tc>
        <w:tc>
          <w:tcPr>
            <w:tcW w:w="3332" w:type="dxa"/>
            <w:vMerge/>
          </w:tcPr>
          <w:p w14:paraId="4AFC9501" w14:textId="77777777" w:rsidR="00B35845" w:rsidRDefault="00B35845">
            <w:pPr>
              <w:pStyle w:val="ConsPlusNormal"/>
            </w:pPr>
          </w:p>
        </w:tc>
        <w:tc>
          <w:tcPr>
            <w:tcW w:w="3175" w:type="dxa"/>
          </w:tcPr>
          <w:p w14:paraId="56ED29BE" w14:textId="77777777" w:rsidR="00B35845" w:rsidRDefault="00B35845">
            <w:pPr>
              <w:pStyle w:val="ConsPlusNormal"/>
            </w:pPr>
            <w:r>
              <w:t>На проведение строительно-монтажных работ</w:t>
            </w:r>
          </w:p>
        </w:tc>
        <w:tc>
          <w:tcPr>
            <w:tcW w:w="1701" w:type="dxa"/>
          </w:tcPr>
          <w:p w14:paraId="63674AD1" w14:textId="77777777" w:rsidR="00B35845" w:rsidRDefault="00B35845">
            <w:pPr>
              <w:pStyle w:val="ConsPlusNormal"/>
            </w:pPr>
            <w:r>
              <w:t>73334,91</w:t>
            </w:r>
          </w:p>
        </w:tc>
        <w:tc>
          <w:tcPr>
            <w:tcW w:w="1814" w:type="dxa"/>
          </w:tcPr>
          <w:p w14:paraId="0CAE2A3E" w14:textId="77777777" w:rsidR="00B35845" w:rsidRDefault="00B35845">
            <w:pPr>
              <w:pStyle w:val="ConsPlusNormal"/>
            </w:pPr>
          </w:p>
        </w:tc>
        <w:tc>
          <w:tcPr>
            <w:tcW w:w="1644" w:type="dxa"/>
          </w:tcPr>
          <w:p w14:paraId="109738BC" w14:textId="77777777" w:rsidR="00B35845" w:rsidRDefault="00B35845">
            <w:pPr>
              <w:pStyle w:val="ConsPlusNormal"/>
            </w:pPr>
          </w:p>
        </w:tc>
        <w:tc>
          <w:tcPr>
            <w:tcW w:w="1644" w:type="dxa"/>
          </w:tcPr>
          <w:p w14:paraId="14683E38" w14:textId="77777777" w:rsidR="00B35845" w:rsidRDefault="00B35845">
            <w:pPr>
              <w:pStyle w:val="ConsPlusNormal"/>
            </w:pPr>
            <w:r>
              <w:t>-</w:t>
            </w:r>
          </w:p>
        </w:tc>
        <w:tc>
          <w:tcPr>
            <w:tcW w:w="1871" w:type="dxa"/>
          </w:tcPr>
          <w:p w14:paraId="7E27AD7A" w14:textId="77777777" w:rsidR="00B35845" w:rsidRDefault="00B35845">
            <w:pPr>
              <w:pStyle w:val="ConsPlusNormal"/>
            </w:pPr>
          </w:p>
        </w:tc>
        <w:tc>
          <w:tcPr>
            <w:tcW w:w="1644" w:type="dxa"/>
          </w:tcPr>
          <w:p w14:paraId="533717EE" w14:textId="77777777" w:rsidR="00B35845" w:rsidRDefault="00B35845">
            <w:pPr>
              <w:pStyle w:val="ConsPlusNormal"/>
            </w:pPr>
          </w:p>
        </w:tc>
      </w:tr>
      <w:tr w:rsidR="00B35845" w14:paraId="5FD43105" w14:textId="77777777">
        <w:tc>
          <w:tcPr>
            <w:tcW w:w="680" w:type="dxa"/>
            <w:vMerge/>
          </w:tcPr>
          <w:p w14:paraId="5DA5BAF3" w14:textId="77777777" w:rsidR="00B35845" w:rsidRDefault="00B35845">
            <w:pPr>
              <w:pStyle w:val="ConsPlusNormal"/>
            </w:pPr>
          </w:p>
        </w:tc>
        <w:tc>
          <w:tcPr>
            <w:tcW w:w="3332" w:type="dxa"/>
            <w:vMerge/>
          </w:tcPr>
          <w:p w14:paraId="3A01E328" w14:textId="77777777" w:rsidR="00B35845" w:rsidRDefault="00B35845">
            <w:pPr>
              <w:pStyle w:val="ConsPlusNormal"/>
            </w:pPr>
          </w:p>
        </w:tc>
        <w:tc>
          <w:tcPr>
            <w:tcW w:w="3175" w:type="dxa"/>
          </w:tcPr>
          <w:p w14:paraId="75743811"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0697C968" w14:textId="77777777" w:rsidR="00B35845" w:rsidRDefault="00B35845">
            <w:pPr>
              <w:pStyle w:val="ConsPlusNormal"/>
            </w:pPr>
            <w:r>
              <w:t>1813,40</w:t>
            </w:r>
          </w:p>
        </w:tc>
        <w:tc>
          <w:tcPr>
            <w:tcW w:w="1814" w:type="dxa"/>
          </w:tcPr>
          <w:p w14:paraId="08165D8C" w14:textId="77777777" w:rsidR="00B35845" w:rsidRDefault="00B35845">
            <w:pPr>
              <w:pStyle w:val="ConsPlusNormal"/>
            </w:pPr>
          </w:p>
        </w:tc>
        <w:tc>
          <w:tcPr>
            <w:tcW w:w="1644" w:type="dxa"/>
          </w:tcPr>
          <w:p w14:paraId="5D0F7144" w14:textId="77777777" w:rsidR="00B35845" w:rsidRDefault="00B35845">
            <w:pPr>
              <w:pStyle w:val="ConsPlusNormal"/>
            </w:pPr>
          </w:p>
        </w:tc>
        <w:tc>
          <w:tcPr>
            <w:tcW w:w="1644" w:type="dxa"/>
          </w:tcPr>
          <w:p w14:paraId="34791A64" w14:textId="77777777" w:rsidR="00B35845" w:rsidRDefault="00B35845">
            <w:pPr>
              <w:pStyle w:val="ConsPlusNormal"/>
            </w:pPr>
            <w:r>
              <w:t>-</w:t>
            </w:r>
          </w:p>
        </w:tc>
        <w:tc>
          <w:tcPr>
            <w:tcW w:w="1871" w:type="dxa"/>
          </w:tcPr>
          <w:p w14:paraId="24F63C41" w14:textId="77777777" w:rsidR="00B35845" w:rsidRDefault="00B35845">
            <w:pPr>
              <w:pStyle w:val="ConsPlusNormal"/>
            </w:pPr>
          </w:p>
        </w:tc>
        <w:tc>
          <w:tcPr>
            <w:tcW w:w="1644" w:type="dxa"/>
          </w:tcPr>
          <w:p w14:paraId="15725FDC" w14:textId="77777777" w:rsidR="00B35845" w:rsidRDefault="00B35845">
            <w:pPr>
              <w:pStyle w:val="ConsPlusNormal"/>
            </w:pPr>
          </w:p>
        </w:tc>
      </w:tr>
      <w:tr w:rsidR="00B35845" w14:paraId="7616D5B3" w14:textId="77777777">
        <w:tc>
          <w:tcPr>
            <w:tcW w:w="680" w:type="dxa"/>
            <w:vMerge/>
          </w:tcPr>
          <w:p w14:paraId="6A696C33" w14:textId="77777777" w:rsidR="00B35845" w:rsidRDefault="00B35845">
            <w:pPr>
              <w:pStyle w:val="ConsPlusNormal"/>
            </w:pPr>
          </w:p>
        </w:tc>
        <w:tc>
          <w:tcPr>
            <w:tcW w:w="3332" w:type="dxa"/>
            <w:vMerge/>
          </w:tcPr>
          <w:p w14:paraId="6968C321" w14:textId="77777777" w:rsidR="00B35845" w:rsidRDefault="00B35845">
            <w:pPr>
              <w:pStyle w:val="ConsPlusNormal"/>
            </w:pPr>
          </w:p>
        </w:tc>
        <w:tc>
          <w:tcPr>
            <w:tcW w:w="3175" w:type="dxa"/>
          </w:tcPr>
          <w:p w14:paraId="7312CAB0" w14:textId="77777777" w:rsidR="00B35845" w:rsidRDefault="00B35845">
            <w:pPr>
              <w:pStyle w:val="ConsPlusNormal"/>
            </w:pPr>
            <w:r>
              <w:t>На непредвиденные работы и затраты</w:t>
            </w:r>
          </w:p>
        </w:tc>
        <w:tc>
          <w:tcPr>
            <w:tcW w:w="1701" w:type="dxa"/>
          </w:tcPr>
          <w:p w14:paraId="32F6ABE3" w14:textId="77777777" w:rsidR="00B35845" w:rsidRDefault="00B35845">
            <w:pPr>
              <w:pStyle w:val="ConsPlusNormal"/>
            </w:pPr>
            <w:r>
              <w:t>2552,57</w:t>
            </w:r>
          </w:p>
        </w:tc>
        <w:tc>
          <w:tcPr>
            <w:tcW w:w="1814" w:type="dxa"/>
          </w:tcPr>
          <w:p w14:paraId="3C2CF74F" w14:textId="77777777" w:rsidR="00B35845" w:rsidRDefault="00B35845">
            <w:pPr>
              <w:pStyle w:val="ConsPlusNormal"/>
            </w:pPr>
          </w:p>
        </w:tc>
        <w:tc>
          <w:tcPr>
            <w:tcW w:w="1644" w:type="dxa"/>
          </w:tcPr>
          <w:p w14:paraId="2418755B" w14:textId="77777777" w:rsidR="00B35845" w:rsidRDefault="00B35845">
            <w:pPr>
              <w:pStyle w:val="ConsPlusNormal"/>
            </w:pPr>
          </w:p>
        </w:tc>
        <w:tc>
          <w:tcPr>
            <w:tcW w:w="1644" w:type="dxa"/>
          </w:tcPr>
          <w:p w14:paraId="595AEDDD" w14:textId="77777777" w:rsidR="00B35845" w:rsidRDefault="00B35845">
            <w:pPr>
              <w:pStyle w:val="ConsPlusNormal"/>
            </w:pPr>
            <w:r>
              <w:t>-</w:t>
            </w:r>
          </w:p>
        </w:tc>
        <w:tc>
          <w:tcPr>
            <w:tcW w:w="1871" w:type="dxa"/>
          </w:tcPr>
          <w:p w14:paraId="10640DE8" w14:textId="77777777" w:rsidR="00B35845" w:rsidRDefault="00B35845">
            <w:pPr>
              <w:pStyle w:val="ConsPlusNormal"/>
            </w:pPr>
          </w:p>
        </w:tc>
        <w:tc>
          <w:tcPr>
            <w:tcW w:w="1644" w:type="dxa"/>
          </w:tcPr>
          <w:p w14:paraId="69762FDB" w14:textId="77777777" w:rsidR="00B35845" w:rsidRDefault="00B35845">
            <w:pPr>
              <w:pStyle w:val="ConsPlusNormal"/>
            </w:pPr>
          </w:p>
        </w:tc>
      </w:tr>
      <w:tr w:rsidR="00B35845" w14:paraId="11003B63" w14:textId="77777777">
        <w:tc>
          <w:tcPr>
            <w:tcW w:w="680" w:type="dxa"/>
            <w:vMerge w:val="restart"/>
          </w:tcPr>
          <w:p w14:paraId="65111881" w14:textId="77777777" w:rsidR="00B35845" w:rsidRDefault="00B35845">
            <w:pPr>
              <w:pStyle w:val="ConsPlusNormal"/>
            </w:pPr>
            <w:r>
              <w:t>6</w:t>
            </w:r>
          </w:p>
        </w:tc>
        <w:tc>
          <w:tcPr>
            <w:tcW w:w="3332" w:type="dxa"/>
            <w:vMerge w:val="restart"/>
          </w:tcPr>
          <w:p w14:paraId="5BE5FD08" w14:textId="77777777" w:rsidR="00B35845" w:rsidRDefault="00B35845">
            <w:pPr>
              <w:pStyle w:val="ConsPlusNormal"/>
            </w:pPr>
            <w:r>
              <w:t>Проект на завершение строительства комплекса зданий по объекту "Объекты таможенной инфраструктуры Особой экономической зоны в городе Дубне Московской области на площадке НПЗ (Участок N 2)"</w:t>
            </w:r>
          </w:p>
        </w:tc>
        <w:tc>
          <w:tcPr>
            <w:tcW w:w="3175" w:type="dxa"/>
          </w:tcPr>
          <w:p w14:paraId="2128F287" w14:textId="77777777" w:rsidR="00B35845" w:rsidRDefault="00B35845">
            <w:pPr>
              <w:pStyle w:val="ConsPlusNormal"/>
            </w:pPr>
            <w:r>
              <w:t>Общая стоимость</w:t>
            </w:r>
          </w:p>
        </w:tc>
        <w:tc>
          <w:tcPr>
            <w:tcW w:w="1701" w:type="dxa"/>
          </w:tcPr>
          <w:p w14:paraId="3AECD79F" w14:textId="77777777" w:rsidR="00B35845" w:rsidRDefault="00B35845">
            <w:pPr>
              <w:pStyle w:val="ConsPlusNormal"/>
            </w:pPr>
            <w:r>
              <w:t>39639,03</w:t>
            </w:r>
          </w:p>
        </w:tc>
        <w:tc>
          <w:tcPr>
            <w:tcW w:w="1814" w:type="dxa"/>
          </w:tcPr>
          <w:p w14:paraId="2B18B98B" w14:textId="77777777" w:rsidR="00B35845" w:rsidRDefault="00B35845">
            <w:pPr>
              <w:pStyle w:val="ConsPlusNormal"/>
            </w:pPr>
          </w:p>
        </w:tc>
        <w:tc>
          <w:tcPr>
            <w:tcW w:w="1644" w:type="dxa"/>
          </w:tcPr>
          <w:p w14:paraId="6E92C79C" w14:textId="77777777" w:rsidR="00B35845" w:rsidRDefault="00B35845">
            <w:pPr>
              <w:pStyle w:val="ConsPlusNormal"/>
            </w:pPr>
          </w:p>
        </w:tc>
        <w:tc>
          <w:tcPr>
            <w:tcW w:w="1644" w:type="dxa"/>
          </w:tcPr>
          <w:p w14:paraId="10009BC5" w14:textId="77777777" w:rsidR="00B35845" w:rsidRDefault="00B35845">
            <w:pPr>
              <w:pStyle w:val="ConsPlusNormal"/>
            </w:pPr>
            <w:r>
              <w:t>-</w:t>
            </w:r>
          </w:p>
        </w:tc>
        <w:tc>
          <w:tcPr>
            <w:tcW w:w="1871" w:type="dxa"/>
          </w:tcPr>
          <w:p w14:paraId="02647DDB" w14:textId="77777777" w:rsidR="00B35845" w:rsidRDefault="00B35845">
            <w:pPr>
              <w:pStyle w:val="ConsPlusNormal"/>
            </w:pPr>
          </w:p>
        </w:tc>
        <w:tc>
          <w:tcPr>
            <w:tcW w:w="1644" w:type="dxa"/>
          </w:tcPr>
          <w:p w14:paraId="643CF141" w14:textId="77777777" w:rsidR="00B35845" w:rsidRDefault="00B35845">
            <w:pPr>
              <w:pStyle w:val="ConsPlusNormal"/>
            </w:pPr>
          </w:p>
        </w:tc>
      </w:tr>
      <w:tr w:rsidR="00B35845" w14:paraId="6BC15464" w14:textId="77777777">
        <w:tc>
          <w:tcPr>
            <w:tcW w:w="680" w:type="dxa"/>
            <w:vMerge/>
          </w:tcPr>
          <w:p w14:paraId="50F2F73E" w14:textId="77777777" w:rsidR="00B35845" w:rsidRDefault="00B35845">
            <w:pPr>
              <w:pStyle w:val="ConsPlusNormal"/>
            </w:pPr>
          </w:p>
        </w:tc>
        <w:tc>
          <w:tcPr>
            <w:tcW w:w="3332" w:type="dxa"/>
            <w:vMerge/>
          </w:tcPr>
          <w:p w14:paraId="1403DACB" w14:textId="77777777" w:rsidR="00B35845" w:rsidRDefault="00B35845">
            <w:pPr>
              <w:pStyle w:val="ConsPlusNormal"/>
            </w:pPr>
          </w:p>
        </w:tc>
        <w:tc>
          <w:tcPr>
            <w:tcW w:w="3175" w:type="dxa"/>
          </w:tcPr>
          <w:p w14:paraId="72ED6C58" w14:textId="77777777" w:rsidR="00B35845" w:rsidRDefault="00B35845">
            <w:pPr>
              <w:pStyle w:val="ConsPlusNormal"/>
            </w:pPr>
            <w:r>
              <w:t>На проведение строительно-монтажных работ</w:t>
            </w:r>
          </w:p>
        </w:tc>
        <w:tc>
          <w:tcPr>
            <w:tcW w:w="1701" w:type="dxa"/>
          </w:tcPr>
          <w:p w14:paraId="19625A91" w14:textId="77777777" w:rsidR="00B35845" w:rsidRDefault="00B35845">
            <w:pPr>
              <w:pStyle w:val="ConsPlusNormal"/>
            </w:pPr>
            <w:r>
              <w:t>38813,93</w:t>
            </w:r>
          </w:p>
        </w:tc>
        <w:tc>
          <w:tcPr>
            <w:tcW w:w="1814" w:type="dxa"/>
          </w:tcPr>
          <w:p w14:paraId="6D39240C" w14:textId="77777777" w:rsidR="00B35845" w:rsidRDefault="00B35845">
            <w:pPr>
              <w:pStyle w:val="ConsPlusNormal"/>
            </w:pPr>
          </w:p>
        </w:tc>
        <w:tc>
          <w:tcPr>
            <w:tcW w:w="1644" w:type="dxa"/>
          </w:tcPr>
          <w:p w14:paraId="4428C31D" w14:textId="77777777" w:rsidR="00B35845" w:rsidRDefault="00B35845">
            <w:pPr>
              <w:pStyle w:val="ConsPlusNormal"/>
            </w:pPr>
          </w:p>
        </w:tc>
        <w:tc>
          <w:tcPr>
            <w:tcW w:w="1644" w:type="dxa"/>
          </w:tcPr>
          <w:p w14:paraId="6AD218F5" w14:textId="77777777" w:rsidR="00B35845" w:rsidRDefault="00B35845">
            <w:pPr>
              <w:pStyle w:val="ConsPlusNormal"/>
            </w:pPr>
            <w:r>
              <w:t>-</w:t>
            </w:r>
          </w:p>
        </w:tc>
        <w:tc>
          <w:tcPr>
            <w:tcW w:w="1871" w:type="dxa"/>
          </w:tcPr>
          <w:p w14:paraId="19145EA6" w14:textId="77777777" w:rsidR="00B35845" w:rsidRDefault="00B35845">
            <w:pPr>
              <w:pStyle w:val="ConsPlusNormal"/>
            </w:pPr>
          </w:p>
        </w:tc>
        <w:tc>
          <w:tcPr>
            <w:tcW w:w="1644" w:type="dxa"/>
          </w:tcPr>
          <w:p w14:paraId="3D7FD2A8" w14:textId="77777777" w:rsidR="00B35845" w:rsidRDefault="00B35845">
            <w:pPr>
              <w:pStyle w:val="ConsPlusNormal"/>
            </w:pPr>
          </w:p>
        </w:tc>
      </w:tr>
      <w:tr w:rsidR="00B35845" w14:paraId="1893E4AF" w14:textId="77777777">
        <w:tc>
          <w:tcPr>
            <w:tcW w:w="680" w:type="dxa"/>
            <w:vMerge/>
          </w:tcPr>
          <w:p w14:paraId="72CF669A" w14:textId="77777777" w:rsidR="00B35845" w:rsidRDefault="00B35845">
            <w:pPr>
              <w:pStyle w:val="ConsPlusNormal"/>
            </w:pPr>
          </w:p>
        </w:tc>
        <w:tc>
          <w:tcPr>
            <w:tcW w:w="3332" w:type="dxa"/>
            <w:vMerge/>
          </w:tcPr>
          <w:p w14:paraId="19A01FE7" w14:textId="77777777" w:rsidR="00B35845" w:rsidRDefault="00B35845">
            <w:pPr>
              <w:pStyle w:val="ConsPlusNormal"/>
            </w:pPr>
          </w:p>
        </w:tc>
        <w:tc>
          <w:tcPr>
            <w:tcW w:w="3175" w:type="dxa"/>
          </w:tcPr>
          <w:p w14:paraId="2EF4A16F"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79E1E1DB" w14:textId="77777777" w:rsidR="00B35845" w:rsidRDefault="00B35845">
            <w:pPr>
              <w:pStyle w:val="ConsPlusNormal"/>
            </w:pPr>
            <w:r>
              <w:t>417,47</w:t>
            </w:r>
          </w:p>
        </w:tc>
        <w:tc>
          <w:tcPr>
            <w:tcW w:w="1814" w:type="dxa"/>
          </w:tcPr>
          <w:p w14:paraId="69A29A26" w14:textId="77777777" w:rsidR="00B35845" w:rsidRDefault="00B35845">
            <w:pPr>
              <w:pStyle w:val="ConsPlusNormal"/>
            </w:pPr>
          </w:p>
        </w:tc>
        <w:tc>
          <w:tcPr>
            <w:tcW w:w="1644" w:type="dxa"/>
          </w:tcPr>
          <w:p w14:paraId="1E008CEE" w14:textId="77777777" w:rsidR="00B35845" w:rsidRDefault="00B35845">
            <w:pPr>
              <w:pStyle w:val="ConsPlusNormal"/>
            </w:pPr>
          </w:p>
        </w:tc>
        <w:tc>
          <w:tcPr>
            <w:tcW w:w="1644" w:type="dxa"/>
          </w:tcPr>
          <w:p w14:paraId="162B5A3C" w14:textId="77777777" w:rsidR="00B35845" w:rsidRDefault="00B35845">
            <w:pPr>
              <w:pStyle w:val="ConsPlusNormal"/>
            </w:pPr>
            <w:r>
              <w:t>-</w:t>
            </w:r>
          </w:p>
        </w:tc>
        <w:tc>
          <w:tcPr>
            <w:tcW w:w="1871" w:type="dxa"/>
          </w:tcPr>
          <w:p w14:paraId="1831661F" w14:textId="77777777" w:rsidR="00B35845" w:rsidRDefault="00B35845">
            <w:pPr>
              <w:pStyle w:val="ConsPlusNormal"/>
            </w:pPr>
          </w:p>
        </w:tc>
        <w:tc>
          <w:tcPr>
            <w:tcW w:w="1644" w:type="dxa"/>
          </w:tcPr>
          <w:p w14:paraId="3A278130" w14:textId="77777777" w:rsidR="00B35845" w:rsidRDefault="00B35845">
            <w:pPr>
              <w:pStyle w:val="ConsPlusNormal"/>
            </w:pPr>
          </w:p>
        </w:tc>
      </w:tr>
      <w:tr w:rsidR="00B35845" w14:paraId="6841DBC0" w14:textId="77777777">
        <w:tc>
          <w:tcPr>
            <w:tcW w:w="680" w:type="dxa"/>
            <w:vMerge/>
          </w:tcPr>
          <w:p w14:paraId="7CB8C3AB" w14:textId="77777777" w:rsidR="00B35845" w:rsidRDefault="00B35845">
            <w:pPr>
              <w:pStyle w:val="ConsPlusNormal"/>
            </w:pPr>
          </w:p>
        </w:tc>
        <w:tc>
          <w:tcPr>
            <w:tcW w:w="3332" w:type="dxa"/>
            <w:vMerge/>
          </w:tcPr>
          <w:p w14:paraId="57377CDE" w14:textId="77777777" w:rsidR="00B35845" w:rsidRDefault="00B35845">
            <w:pPr>
              <w:pStyle w:val="ConsPlusNormal"/>
            </w:pPr>
          </w:p>
        </w:tc>
        <w:tc>
          <w:tcPr>
            <w:tcW w:w="3175" w:type="dxa"/>
          </w:tcPr>
          <w:p w14:paraId="06BE3355" w14:textId="77777777" w:rsidR="00B35845" w:rsidRDefault="00B35845">
            <w:pPr>
              <w:pStyle w:val="ConsPlusNormal"/>
            </w:pPr>
            <w:r>
              <w:t>На непредвиденные работы и затраты</w:t>
            </w:r>
          </w:p>
        </w:tc>
        <w:tc>
          <w:tcPr>
            <w:tcW w:w="1701" w:type="dxa"/>
          </w:tcPr>
          <w:p w14:paraId="49C3FFD2" w14:textId="77777777" w:rsidR="00B35845" w:rsidRDefault="00B35845">
            <w:pPr>
              <w:pStyle w:val="ConsPlusNormal"/>
            </w:pPr>
            <w:r>
              <w:t>407,63</w:t>
            </w:r>
          </w:p>
        </w:tc>
        <w:tc>
          <w:tcPr>
            <w:tcW w:w="1814" w:type="dxa"/>
          </w:tcPr>
          <w:p w14:paraId="7F3A011D" w14:textId="77777777" w:rsidR="00B35845" w:rsidRDefault="00B35845">
            <w:pPr>
              <w:pStyle w:val="ConsPlusNormal"/>
            </w:pPr>
          </w:p>
        </w:tc>
        <w:tc>
          <w:tcPr>
            <w:tcW w:w="1644" w:type="dxa"/>
          </w:tcPr>
          <w:p w14:paraId="6F49AFF7" w14:textId="77777777" w:rsidR="00B35845" w:rsidRDefault="00B35845">
            <w:pPr>
              <w:pStyle w:val="ConsPlusNormal"/>
            </w:pPr>
          </w:p>
        </w:tc>
        <w:tc>
          <w:tcPr>
            <w:tcW w:w="1644" w:type="dxa"/>
          </w:tcPr>
          <w:p w14:paraId="78F08F70" w14:textId="77777777" w:rsidR="00B35845" w:rsidRDefault="00B35845">
            <w:pPr>
              <w:pStyle w:val="ConsPlusNormal"/>
            </w:pPr>
            <w:r>
              <w:t>-</w:t>
            </w:r>
          </w:p>
        </w:tc>
        <w:tc>
          <w:tcPr>
            <w:tcW w:w="1871" w:type="dxa"/>
          </w:tcPr>
          <w:p w14:paraId="3FBBAD81" w14:textId="77777777" w:rsidR="00B35845" w:rsidRDefault="00B35845">
            <w:pPr>
              <w:pStyle w:val="ConsPlusNormal"/>
            </w:pPr>
          </w:p>
        </w:tc>
        <w:tc>
          <w:tcPr>
            <w:tcW w:w="1644" w:type="dxa"/>
          </w:tcPr>
          <w:p w14:paraId="1DFC0468" w14:textId="77777777" w:rsidR="00B35845" w:rsidRDefault="00B35845">
            <w:pPr>
              <w:pStyle w:val="ConsPlusNormal"/>
            </w:pPr>
          </w:p>
        </w:tc>
      </w:tr>
      <w:tr w:rsidR="00B35845" w14:paraId="6612127B" w14:textId="77777777">
        <w:tc>
          <w:tcPr>
            <w:tcW w:w="680" w:type="dxa"/>
            <w:vMerge w:val="restart"/>
          </w:tcPr>
          <w:p w14:paraId="41984A03" w14:textId="77777777" w:rsidR="00B35845" w:rsidRDefault="00B35845">
            <w:pPr>
              <w:pStyle w:val="ConsPlusNormal"/>
            </w:pPr>
            <w:r>
              <w:t>7</w:t>
            </w:r>
          </w:p>
        </w:tc>
        <w:tc>
          <w:tcPr>
            <w:tcW w:w="3332" w:type="dxa"/>
            <w:vMerge w:val="restart"/>
          </w:tcPr>
          <w:p w14:paraId="0A5C3933" w14:textId="77777777" w:rsidR="00B35845" w:rsidRDefault="00B35845">
            <w:pPr>
              <w:pStyle w:val="ConsPlusNormal"/>
            </w:pPr>
            <w:r>
              <w:t xml:space="preserve">КПП с инженерными сетями для прохода физических лиц на территорию 2-й очереди РЦП ОЭЗ </w:t>
            </w:r>
            <w:r>
              <w:lastRenderedPageBreak/>
              <w:t>ТВТ "Дубна" с учетом проезда автомобильного транспорта</w:t>
            </w:r>
          </w:p>
        </w:tc>
        <w:tc>
          <w:tcPr>
            <w:tcW w:w="3175" w:type="dxa"/>
          </w:tcPr>
          <w:p w14:paraId="0F0B006B" w14:textId="77777777" w:rsidR="00B35845" w:rsidRDefault="00B35845">
            <w:pPr>
              <w:pStyle w:val="ConsPlusNormal"/>
            </w:pPr>
            <w:r>
              <w:lastRenderedPageBreak/>
              <w:t>Общая стоимость</w:t>
            </w:r>
          </w:p>
        </w:tc>
        <w:tc>
          <w:tcPr>
            <w:tcW w:w="1701" w:type="dxa"/>
          </w:tcPr>
          <w:p w14:paraId="341BC6C3" w14:textId="77777777" w:rsidR="00B35845" w:rsidRDefault="00B35845">
            <w:pPr>
              <w:pStyle w:val="ConsPlusNormal"/>
            </w:pPr>
            <w:r>
              <w:t>12704,20</w:t>
            </w:r>
          </w:p>
        </w:tc>
        <w:tc>
          <w:tcPr>
            <w:tcW w:w="1814" w:type="dxa"/>
          </w:tcPr>
          <w:p w14:paraId="28A50208" w14:textId="77777777" w:rsidR="00B35845" w:rsidRDefault="00B35845">
            <w:pPr>
              <w:pStyle w:val="ConsPlusNormal"/>
            </w:pPr>
          </w:p>
        </w:tc>
        <w:tc>
          <w:tcPr>
            <w:tcW w:w="1644" w:type="dxa"/>
          </w:tcPr>
          <w:p w14:paraId="5D4BA28E" w14:textId="77777777" w:rsidR="00B35845" w:rsidRDefault="00B35845">
            <w:pPr>
              <w:pStyle w:val="ConsPlusNormal"/>
            </w:pPr>
          </w:p>
        </w:tc>
        <w:tc>
          <w:tcPr>
            <w:tcW w:w="1644" w:type="dxa"/>
          </w:tcPr>
          <w:p w14:paraId="39A7FD86" w14:textId="77777777" w:rsidR="00B35845" w:rsidRDefault="00B35845">
            <w:pPr>
              <w:pStyle w:val="ConsPlusNormal"/>
            </w:pPr>
            <w:r>
              <w:t>-</w:t>
            </w:r>
          </w:p>
        </w:tc>
        <w:tc>
          <w:tcPr>
            <w:tcW w:w="1871" w:type="dxa"/>
          </w:tcPr>
          <w:p w14:paraId="7CB5D2A5" w14:textId="77777777" w:rsidR="00B35845" w:rsidRDefault="00B35845">
            <w:pPr>
              <w:pStyle w:val="ConsPlusNormal"/>
            </w:pPr>
          </w:p>
        </w:tc>
        <w:tc>
          <w:tcPr>
            <w:tcW w:w="1644" w:type="dxa"/>
          </w:tcPr>
          <w:p w14:paraId="665F0364" w14:textId="77777777" w:rsidR="00B35845" w:rsidRDefault="00B35845">
            <w:pPr>
              <w:pStyle w:val="ConsPlusNormal"/>
            </w:pPr>
          </w:p>
        </w:tc>
      </w:tr>
      <w:tr w:rsidR="00B35845" w14:paraId="11D4D7BD" w14:textId="77777777">
        <w:tc>
          <w:tcPr>
            <w:tcW w:w="680" w:type="dxa"/>
            <w:vMerge/>
          </w:tcPr>
          <w:p w14:paraId="5E5BDBE3" w14:textId="77777777" w:rsidR="00B35845" w:rsidRDefault="00B35845">
            <w:pPr>
              <w:pStyle w:val="ConsPlusNormal"/>
            </w:pPr>
          </w:p>
        </w:tc>
        <w:tc>
          <w:tcPr>
            <w:tcW w:w="3332" w:type="dxa"/>
            <w:vMerge/>
          </w:tcPr>
          <w:p w14:paraId="050F8031" w14:textId="77777777" w:rsidR="00B35845" w:rsidRDefault="00B35845">
            <w:pPr>
              <w:pStyle w:val="ConsPlusNormal"/>
            </w:pPr>
          </w:p>
        </w:tc>
        <w:tc>
          <w:tcPr>
            <w:tcW w:w="3175" w:type="dxa"/>
          </w:tcPr>
          <w:p w14:paraId="3EB57A6B" w14:textId="77777777" w:rsidR="00B35845" w:rsidRDefault="00B35845">
            <w:pPr>
              <w:pStyle w:val="ConsPlusNormal"/>
            </w:pPr>
            <w:r>
              <w:t>На подготовку проектной документации</w:t>
            </w:r>
          </w:p>
        </w:tc>
        <w:tc>
          <w:tcPr>
            <w:tcW w:w="1701" w:type="dxa"/>
          </w:tcPr>
          <w:p w14:paraId="53263190" w14:textId="77777777" w:rsidR="00B35845" w:rsidRDefault="00B35845">
            <w:pPr>
              <w:pStyle w:val="ConsPlusNormal"/>
            </w:pPr>
          </w:p>
        </w:tc>
        <w:tc>
          <w:tcPr>
            <w:tcW w:w="1814" w:type="dxa"/>
          </w:tcPr>
          <w:p w14:paraId="7B484138" w14:textId="77777777" w:rsidR="00B35845" w:rsidRDefault="00B35845">
            <w:pPr>
              <w:pStyle w:val="ConsPlusNormal"/>
            </w:pPr>
          </w:p>
        </w:tc>
        <w:tc>
          <w:tcPr>
            <w:tcW w:w="1644" w:type="dxa"/>
          </w:tcPr>
          <w:p w14:paraId="1DFAEE5E" w14:textId="77777777" w:rsidR="00B35845" w:rsidRDefault="00B35845">
            <w:pPr>
              <w:pStyle w:val="ConsPlusNormal"/>
            </w:pPr>
          </w:p>
        </w:tc>
        <w:tc>
          <w:tcPr>
            <w:tcW w:w="1644" w:type="dxa"/>
          </w:tcPr>
          <w:p w14:paraId="3E974AB7" w14:textId="77777777" w:rsidR="00B35845" w:rsidRDefault="00B35845">
            <w:pPr>
              <w:pStyle w:val="ConsPlusNormal"/>
            </w:pPr>
            <w:r>
              <w:t>-</w:t>
            </w:r>
          </w:p>
        </w:tc>
        <w:tc>
          <w:tcPr>
            <w:tcW w:w="1871" w:type="dxa"/>
          </w:tcPr>
          <w:p w14:paraId="4D1A1BA8" w14:textId="77777777" w:rsidR="00B35845" w:rsidRDefault="00B35845">
            <w:pPr>
              <w:pStyle w:val="ConsPlusNormal"/>
            </w:pPr>
          </w:p>
        </w:tc>
        <w:tc>
          <w:tcPr>
            <w:tcW w:w="1644" w:type="dxa"/>
          </w:tcPr>
          <w:p w14:paraId="7DA3D950" w14:textId="77777777" w:rsidR="00B35845" w:rsidRDefault="00B35845">
            <w:pPr>
              <w:pStyle w:val="ConsPlusNormal"/>
            </w:pPr>
          </w:p>
        </w:tc>
      </w:tr>
      <w:tr w:rsidR="00B35845" w14:paraId="5C759DD2" w14:textId="77777777">
        <w:tc>
          <w:tcPr>
            <w:tcW w:w="680" w:type="dxa"/>
            <w:vMerge/>
          </w:tcPr>
          <w:p w14:paraId="2D6522F0" w14:textId="77777777" w:rsidR="00B35845" w:rsidRDefault="00B35845">
            <w:pPr>
              <w:pStyle w:val="ConsPlusNormal"/>
            </w:pPr>
          </w:p>
        </w:tc>
        <w:tc>
          <w:tcPr>
            <w:tcW w:w="3332" w:type="dxa"/>
            <w:vMerge/>
          </w:tcPr>
          <w:p w14:paraId="1BFA0A49" w14:textId="77777777" w:rsidR="00B35845" w:rsidRDefault="00B35845">
            <w:pPr>
              <w:pStyle w:val="ConsPlusNormal"/>
            </w:pPr>
          </w:p>
        </w:tc>
        <w:tc>
          <w:tcPr>
            <w:tcW w:w="3175" w:type="dxa"/>
          </w:tcPr>
          <w:p w14:paraId="626955BA" w14:textId="77777777" w:rsidR="00B35845" w:rsidRDefault="00B35845">
            <w:pPr>
              <w:pStyle w:val="ConsPlusNormal"/>
            </w:pPr>
            <w:r>
              <w:t>На проведение строительно-монтажных работ</w:t>
            </w:r>
          </w:p>
        </w:tc>
        <w:tc>
          <w:tcPr>
            <w:tcW w:w="1701" w:type="dxa"/>
          </w:tcPr>
          <w:p w14:paraId="7E0ABE26" w14:textId="77777777" w:rsidR="00B35845" w:rsidRDefault="00B35845">
            <w:pPr>
              <w:pStyle w:val="ConsPlusNormal"/>
            </w:pPr>
            <w:r>
              <w:t>12133,21</w:t>
            </w:r>
          </w:p>
        </w:tc>
        <w:tc>
          <w:tcPr>
            <w:tcW w:w="1814" w:type="dxa"/>
          </w:tcPr>
          <w:p w14:paraId="7D2DA220" w14:textId="77777777" w:rsidR="00B35845" w:rsidRDefault="00B35845">
            <w:pPr>
              <w:pStyle w:val="ConsPlusNormal"/>
            </w:pPr>
          </w:p>
        </w:tc>
        <w:tc>
          <w:tcPr>
            <w:tcW w:w="1644" w:type="dxa"/>
          </w:tcPr>
          <w:p w14:paraId="5AB19C3C" w14:textId="77777777" w:rsidR="00B35845" w:rsidRDefault="00B35845">
            <w:pPr>
              <w:pStyle w:val="ConsPlusNormal"/>
            </w:pPr>
          </w:p>
        </w:tc>
        <w:tc>
          <w:tcPr>
            <w:tcW w:w="1644" w:type="dxa"/>
          </w:tcPr>
          <w:p w14:paraId="6AC39850" w14:textId="77777777" w:rsidR="00B35845" w:rsidRDefault="00B35845">
            <w:pPr>
              <w:pStyle w:val="ConsPlusNormal"/>
            </w:pPr>
            <w:r>
              <w:t>-</w:t>
            </w:r>
          </w:p>
        </w:tc>
        <w:tc>
          <w:tcPr>
            <w:tcW w:w="1871" w:type="dxa"/>
          </w:tcPr>
          <w:p w14:paraId="6CB73231" w14:textId="77777777" w:rsidR="00B35845" w:rsidRDefault="00B35845">
            <w:pPr>
              <w:pStyle w:val="ConsPlusNormal"/>
            </w:pPr>
          </w:p>
        </w:tc>
        <w:tc>
          <w:tcPr>
            <w:tcW w:w="1644" w:type="dxa"/>
          </w:tcPr>
          <w:p w14:paraId="4B0D68AD" w14:textId="77777777" w:rsidR="00B35845" w:rsidRDefault="00B35845">
            <w:pPr>
              <w:pStyle w:val="ConsPlusNormal"/>
            </w:pPr>
          </w:p>
        </w:tc>
      </w:tr>
      <w:tr w:rsidR="00B35845" w14:paraId="1EB65F40" w14:textId="77777777">
        <w:tc>
          <w:tcPr>
            <w:tcW w:w="680" w:type="dxa"/>
            <w:vMerge/>
          </w:tcPr>
          <w:p w14:paraId="27346D7D" w14:textId="77777777" w:rsidR="00B35845" w:rsidRDefault="00B35845">
            <w:pPr>
              <w:pStyle w:val="ConsPlusNormal"/>
            </w:pPr>
          </w:p>
        </w:tc>
        <w:tc>
          <w:tcPr>
            <w:tcW w:w="3332" w:type="dxa"/>
            <w:vMerge/>
          </w:tcPr>
          <w:p w14:paraId="215912FA" w14:textId="77777777" w:rsidR="00B35845" w:rsidRDefault="00B35845">
            <w:pPr>
              <w:pStyle w:val="ConsPlusNormal"/>
            </w:pPr>
          </w:p>
        </w:tc>
        <w:tc>
          <w:tcPr>
            <w:tcW w:w="3175" w:type="dxa"/>
          </w:tcPr>
          <w:p w14:paraId="7139CDFE"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51A08CEC" w14:textId="77777777" w:rsidR="00B35845" w:rsidRDefault="00B35845">
            <w:pPr>
              <w:pStyle w:val="ConsPlusNormal"/>
            </w:pPr>
            <w:r>
              <w:t>283,92</w:t>
            </w:r>
          </w:p>
        </w:tc>
        <w:tc>
          <w:tcPr>
            <w:tcW w:w="1814" w:type="dxa"/>
          </w:tcPr>
          <w:p w14:paraId="174B191F" w14:textId="77777777" w:rsidR="00B35845" w:rsidRDefault="00B35845">
            <w:pPr>
              <w:pStyle w:val="ConsPlusNormal"/>
            </w:pPr>
          </w:p>
        </w:tc>
        <w:tc>
          <w:tcPr>
            <w:tcW w:w="1644" w:type="dxa"/>
          </w:tcPr>
          <w:p w14:paraId="370F7681" w14:textId="77777777" w:rsidR="00B35845" w:rsidRDefault="00B35845">
            <w:pPr>
              <w:pStyle w:val="ConsPlusNormal"/>
            </w:pPr>
          </w:p>
        </w:tc>
        <w:tc>
          <w:tcPr>
            <w:tcW w:w="1644" w:type="dxa"/>
          </w:tcPr>
          <w:p w14:paraId="67420E33" w14:textId="77777777" w:rsidR="00B35845" w:rsidRDefault="00B35845">
            <w:pPr>
              <w:pStyle w:val="ConsPlusNormal"/>
            </w:pPr>
            <w:r>
              <w:t>-</w:t>
            </w:r>
          </w:p>
        </w:tc>
        <w:tc>
          <w:tcPr>
            <w:tcW w:w="1871" w:type="dxa"/>
          </w:tcPr>
          <w:p w14:paraId="6C27A479" w14:textId="77777777" w:rsidR="00B35845" w:rsidRDefault="00B35845">
            <w:pPr>
              <w:pStyle w:val="ConsPlusNormal"/>
            </w:pPr>
          </w:p>
        </w:tc>
        <w:tc>
          <w:tcPr>
            <w:tcW w:w="1644" w:type="dxa"/>
          </w:tcPr>
          <w:p w14:paraId="47DDB004" w14:textId="77777777" w:rsidR="00B35845" w:rsidRDefault="00B35845">
            <w:pPr>
              <w:pStyle w:val="ConsPlusNormal"/>
            </w:pPr>
          </w:p>
        </w:tc>
      </w:tr>
      <w:tr w:rsidR="00B35845" w14:paraId="65B77F35" w14:textId="77777777">
        <w:tc>
          <w:tcPr>
            <w:tcW w:w="680" w:type="dxa"/>
            <w:vMerge/>
          </w:tcPr>
          <w:p w14:paraId="5570CCE7" w14:textId="77777777" w:rsidR="00B35845" w:rsidRDefault="00B35845">
            <w:pPr>
              <w:pStyle w:val="ConsPlusNormal"/>
            </w:pPr>
          </w:p>
        </w:tc>
        <w:tc>
          <w:tcPr>
            <w:tcW w:w="3332" w:type="dxa"/>
            <w:vMerge/>
          </w:tcPr>
          <w:p w14:paraId="63718BAA" w14:textId="77777777" w:rsidR="00B35845" w:rsidRDefault="00B35845">
            <w:pPr>
              <w:pStyle w:val="ConsPlusNormal"/>
            </w:pPr>
          </w:p>
        </w:tc>
        <w:tc>
          <w:tcPr>
            <w:tcW w:w="3175" w:type="dxa"/>
          </w:tcPr>
          <w:p w14:paraId="1607D91E" w14:textId="77777777" w:rsidR="00B35845" w:rsidRDefault="00B35845">
            <w:pPr>
              <w:pStyle w:val="ConsPlusNormal"/>
            </w:pPr>
            <w:r>
              <w:t>На непредвиденные работы и затраты</w:t>
            </w:r>
          </w:p>
        </w:tc>
        <w:tc>
          <w:tcPr>
            <w:tcW w:w="1701" w:type="dxa"/>
          </w:tcPr>
          <w:p w14:paraId="46211E01" w14:textId="77777777" w:rsidR="00B35845" w:rsidRDefault="00B35845">
            <w:pPr>
              <w:pStyle w:val="ConsPlusNormal"/>
            </w:pPr>
            <w:r>
              <w:t>287,07</w:t>
            </w:r>
          </w:p>
        </w:tc>
        <w:tc>
          <w:tcPr>
            <w:tcW w:w="1814" w:type="dxa"/>
          </w:tcPr>
          <w:p w14:paraId="7F88D87D" w14:textId="77777777" w:rsidR="00B35845" w:rsidRDefault="00B35845">
            <w:pPr>
              <w:pStyle w:val="ConsPlusNormal"/>
            </w:pPr>
          </w:p>
        </w:tc>
        <w:tc>
          <w:tcPr>
            <w:tcW w:w="1644" w:type="dxa"/>
          </w:tcPr>
          <w:p w14:paraId="3FE6223B" w14:textId="77777777" w:rsidR="00B35845" w:rsidRDefault="00B35845">
            <w:pPr>
              <w:pStyle w:val="ConsPlusNormal"/>
            </w:pPr>
          </w:p>
        </w:tc>
        <w:tc>
          <w:tcPr>
            <w:tcW w:w="1644" w:type="dxa"/>
          </w:tcPr>
          <w:p w14:paraId="7ABBFDC8" w14:textId="77777777" w:rsidR="00B35845" w:rsidRDefault="00B35845">
            <w:pPr>
              <w:pStyle w:val="ConsPlusNormal"/>
            </w:pPr>
            <w:r>
              <w:t>-</w:t>
            </w:r>
          </w:p>
        </w:tc>
        <w:tc>
          <w:tcPr>
            <w:tcW w:w="1871" w:type="dxa"/>
          </w:tcPr>
          <w:p w14:paraId="1903E562" w14:textId="77777777" w:rsidR="00B35845" w:rsidRDefault="00B35845">
            <w:pPr>
              <w:pStyle w:val="ConsPlusNormal"/>
            </w:pPr>
          </w:p>
        </w:tc>
        <w:tc>
          <w:tcPr>
            <w:tcW w:w="1644" w:type="dxa"/>
          </w:tcPr>
          <w:p w14:paraId="4583A0AA" w14:textId="77777777" w:rsidR="00B35845" w:rsidRDefault="00B35845">
            <w:pPr>
              <w:pStyle w:val="ConsPlusNormal"/>
            </w:pPr>
          </w:p>
        </w:tc>
      </w:tr>
      <w:tr w:rsidR="00B35845" w14:paraId="33FBCFFA" w14:textId="77777777">
        <w:tc>
          <w:tcPr>
            <w:tcW w:w="680" w:type="dxa"/>
            <w:vMerge w:val="restart"/>
          </w:tcPr>
          <w:p w14:paraId="4B981235" w14:textId="77777777" w:rsidR="00B35845" w:rsidRDefault="00B35845">
            <w:pPr>
              <w:pStyle w:val="ConsPlusNormal"/>
            </w:pPr>
          </w:p>
        </w:tc>
        <w:tc>
          <w:tcPr>
            <w:tcW w:w="3332" w:type="dxa"/>
            <w:vMerge w:val="restart"/>
          </w:tcPr>
          <w:p w14:paraId="23FF620F" w14:textId="77777777" w:rsidR="00B35845" w:rsidRDefault="00B35845">
            <w:pPr>
              <w:pStyle w:val="ConsPlusNormal"/>
            </w:pPr>
            <w:r>
              <w:t>Всего по объектам:</w:t>
            </w:r>
          </w:p>
        </w:tc>
        <w:tc>
          <w:tcPr>
            <w:tcW w:w="3175" w:type="dxa"/>
          </w:tcPr>
          <w:p w14:paraId="17619505" w14:textId="77777777" w:rsidR="00B35845" w:rsidRDefault="00B35845">
            <w:pPr>
              <w:pStyle w:val="ConsPlusNormal"/>
            </w:pPr>
            <w:r>
              <w:t>Общая стоимость</w:t>
            </w:r>
          </w:p>
        </w:tc>
        <w:tc>
          <w:tcPr>
            <w:tcW w:w="1701" w:type="dxa"/>
          </w:tcPr>
          <w:p w14:paraId="159EA3CE" w14:textId="77777777" w:rsidR="00B35845" w:rsidRDefault="00B35845">
            <w:pPr>
              <w:pStyle w:val="ConsPlusNormal"/>
            </w:pPr>
            <w:r>
              <w:t>909026,00</w:t>
            </w:r>
          </w:p>
        </w:tc>
        <w:tc>
          <w:tcPr>
            <w:tcW w:w="1814" w:type="dxa"/>
          </w:tcPr>
          <w:p w14:paraId="01FED827" w14:textId="77777777" w:rsidR="00B35845" w:rsidRDefault="00B35845">
            <w:pPr>
              <w:pStyle w:val="ConsPlusNormal"/>
            </w:pPr>
          </w:p>
        </w:tc>
        <w:tc>
          <w:tcPr>
            <w:tcW w:w="1644" w:type="dxa"/>
          </w:tcPr>
          <w:p w14:paraId="28B6FA21" w14:textId="77777777" w:rsidR="00B35845" w:rsidRDefault="00B35845">
            <w:pPr>
              <w:pStyle w:val="ConsPlusNormal"/>
            </w:pPr>
          </w:p>
        </w:tc>
        <w:tc>
          <w:tcPr>
            <w:tcW w:w="1644" w:type="dxa"/>
          </w:tcPr>
          <w:p w14:paraId="0EA6930B" w14:textId="77777777" w:rsidR="00B35845" w:rsidRDefault="00B35845">
            <w:pPr>
              <w:pStyle w:val="ConsPlusNormal"/>
            </w:pPr>
            <w:r>
              <w:t>412812,04</w:t>
            </w:r>
          </w:p>
        </w:tc>
        <w:tc>
          <w:tcPr>
            <w:tcW w:w="1871" w:type="dxa"/>
          </w:tcPr>
          <w:p w14:paraId="2763C951" w14:textId="77777777" w:rsidR="00B35845" w:rsidRDefault="00B35845">
            <w:pPr>
              <w:pStyle w:val="ConsPlusNormal"/>
            </w:pPr>
          </w:p>
        </w:tc>
        <w:tc>
          <w:tcPr>
            <w:tcW w:w="1644" w:type="dxa"/>
          </w:tcPr>
          <w:p w14:paraId="3A2EE45E" w14:textId="77777777" w:rsidR="00B35845" w:rsidRDefault="00B35845">
            <w:pPr>
              <w:pStyle w:val="ConsPlusNormal"/>
            </w:pPr>
          </w:p>
        </w:tc>
      </w:tr>
      <w:tr w:rsidR="00B35845" w14:paraId="59602D1E" w14:textId="77777777">
        <w:tc>
          <w:tcPr>
            <w:tcW w:w="680" w:type="dxa"/>
            <w:vMerge/>
          </w:tcPr>
          <w:p w14:paraId="5E667DE3" w14:textId="77777777" w:rsidR="00B35845" w:rsidRDefault="00B35845">
            <w:pPr>
              <w:pStyle w:val="ConsPlusNormal"/>
            </w:pPr>
          </w:p>
        </w:tc>
        <w:tc>
          <w:tcPr>
            <w:tcW w:w="3332" w:type="dxa"/>
            <w:vMerge/>
          </w:tcPr>
          <w:p w14:paraId="1CF86607" w14:textId="77777777" w:rsidR="00B35845" w:rsidRDefault="00B35845">
            <w:pPr>
              <w:pStyle w:val="ConsPlusNormal"/>
            </w:pPr>
          </w:p>
        </w:tc>
        <w:tc>
          <w:tcPr>
            <w:tcW w:w="3175" w:type="dxa"/>
          </w:tcPr>
          <w:p w14:paraId="006ED7FD" w14:textId="77777777" w:rsidR="00B35845" w:rsidRDefault="00B35845">
            <w:pPr>
              <w:pStyle w:val="ConsPlusNormal"/>
            </w:pPr>
            <w:r>
              <w:t>Размер средств на компенсационные платежи за вырубку зеленых насаждений</w:t>
            </w:r>
          </w:p>
        </w:tc>
        <w:tc>
          <w:tcPr>
            <w:tcW w:w="1701" w:type="dxa"/>
          </w:tcPr>
          <w:p w14:paraId="3760B64A" w14:textId="77777777" w:rsidR="00B35845" w:rsidRDefault="00B35845">
            <w:pPr>
              <w:pStyle w:val="ConsPlusNormal"/>
            </w:pPr>
            <w:r>
              <w:t>326,12</w:t>
            </w:r>
          </w:p>
        </w:tc>
        <w:tc>
          <w:tcPr>
            <w:tcW w:w="1814" w:type="dxa"/>
          </w:tcPr>
          <w:p w14:paraId="143E0343" w14:textId="77777777" w:rsidR="00B35845" w:rsidRDefault="00B35845">
            <w:pPr>
              <w:pStyle w:val="ConsPlusNormal"/>
            </w:pPr>
          </w:p>
        </w:tc>
        <w:tc>
          <w:tcPr>
            <w:tcW w:w="1644" w:type="dxa"/>
          </w:tcPr>
          <w:p w14:paraId="2A0FE022" w14:textId="77777777" w:rsidR="00B35845" w:rsidRDefault="00B35845">
            <w:pPr>
              <w:pStyle w:val="ConsPlusNormal"/>
            </w:pPr>
          </w:p>
        </w:tc>
        <w:tc>
          <w:tcPr>
            <w:tcW w:w="1644" w:type="dxa"/>
          </w:tcPr>
          <w:p w14:paraId="3E163412" w14:textId="77777777" w:rsidR="00B35845" w:rsidRDefault="00B35845">
            <w:pPr>
              <w:pStyle w:val="ConsPlusNormal"/>
            </w:pPr>
            <w:r>
              <w:t>-</w:t>
            </w:r>
          </w:p>
        </w:tc>
        <w:tc>
          <w:tcPr>
            <w:tcW w:w="1871" w:type="dxa"/>
          </w:tcPr>
          <w:p w14:paraId="74D86775" w14:textId="77777777" w:rsidR="00B35845" w:rsidRDefault="00B35845">
            <w:pPr>
              <w:pStyle w:val="ConsPlusNormal"/>
            </w:pPr>
          </w:p>
        </w:tc>
        <w:tc>
          <w:tcPr>
            <w:tcW w:w="1644" w:type="dxa"/>
          </w:tcPr>
          <w:p w14:paraId="2D05FA4D" w14:textId="77777777" w:rsidR="00B35845" w:rsidRDefault="00B35845">
            <w:pPr>
              <w:pStyle w:val="ConsPlusNormal"/>
            </w:pPr>
          </w:p>
        </w:tc>
      </w:tr>
      <w:tr w:rsidR="00B35845" w14:paraId="47646353" w14:textId="77777777">
        <w:tc>
          <w:tcPr>
            <w:tcW w:w="680" w:type="dxa"/>
            <w:vMerge/>
          </w:tcPr>
          <w:p w14:paraId="59AFCD3C" w14:textId="77777777" w:rsidR="00B35845" w:rsidRDefault="00B35845">
            <w:pPr>
              <w:pStyle w:val="ConsPlusNormal"/>
            </w:pPr>
          </w:p>
        </w:tc>
        <w:tc>
          <w:tcPr>
            <w:tcW w:w="3332" w:type="dxa"/>
            <w:vMerge/>
          </w:tcPr>
          <w:p w14:paraId="486161DF" w14:textId="77777777" w:rsidR="00B35845" w:rsidRDefault="00B35845">
            <w:pPr>
              <w:pStyle w:val="ConsPlusNormal"/>
            </w:pPr>
          </w:p>
        </w:tc>
        <w:tc>
          <w:tcPr>
            <w:tcW w:w="3175" w:type="dxa"/>
          </w:tcPr>
          <w:p w14:paraId="5AF47124" w14:textId="77777777" w:rsidR="00B35845" w:rsidRDefault="00B35845">
            <w:pPr>
              <w:pStyle w:val="ConsPlusNormal"/>
            </w:pPr>
            <w:r>
              <w:t>Размер средств на утилизацию древесно-кустарниковой растительности</w:t>
            </w:r>
          </w:p>
        </w:tc>
        <w:tc>
          <w:tcPr>
            <w:tcW w:w="1701" w:type="dxa"/>
          </w:tcPr>
          <w:p w14:paraId="6EA556B4" w14:textId="77777777" w:rsidR="00B35845" w:rsidRDefault="00B35845">
            <w:pPr>
              <w:pStyle w:val="ConsPlusNormal"/>
            </w:pPr>
            <w:r>
              <w:t>5,48</w:t>
            </w:r>
          </w:p>
        </w:tc>
        <w:tc>
          <w:tcPr>
            <w:tcW w:w="1814" w:type="dxa"/>
          </w:tcPr>
          <w:p w14:paraId="57FC356B" w14:textId="77777777" w:rsidR="00B35845" w:rsidRDefault="00B35845">
            <w:pPr>
              <w:pStyle w:val="ConsPlusNormal"/>
            </w:pPr>
          </w:p>
        </w:tc>
        <w:tc>
          <w:tcPr>
            <w:tcW w:w="1644" w:type="dxa"/>
          </w:tcPr>
          <w:p w14:paraId="019A37CC" w14:textId="77777777" w:rsidR="00B35845" w:rsidRDefault="00B35845">
            <w:pPr>
              <w:pStyle w:val="ConsPlusNormal"/>
            </w:pPr>
          </w:p>
        </w:tc>
        <w:tc>
          <w:tcPr>
            <w:tcW w:w="1644" w:type="dxa"/>
          </w:tcPr>
          <w:p w14:paraId="145B2C22" w14:textId="77777777" w:rsidR="00B35845" w:rsidRDefault="00B35845">
            <w:pPr>
              <w:pStyle w:val="ConsPlusNormal"/>
            </w:pPr>
            <w:r>
              <w:t>-</w:t>
            </w:r>
          </w:p>
        </w:tc>
        <w:tc>
          <w:tcPr>
            <w:tcW w:w="1871" w:type="dxa"/>
          </w:tcPr>
          <w:p w14:paraId="08B8CF7A" w14:textId="77777777" w:rsidR="00B35845" w:rsidRDefault="00B35845">
            <w:pPr>
              <w:pStyle w:val="ConsPlusNormal"/>
            </w:pPr>
          </w:p>
        </w:tc>
        <w:tc>
          <w:tcPr>
            <w:tcW w:w="1644" w:type="dxa"/>
          </w:tcPr>
          <w:p w14:paraId="34FC2000" w14:textId="77777777" w:rsidR="00B35845" w:rsidRDefault="00B35845">
            <w:pPr>
              <w:pStyle w:val="ConsPlusNormal"/>
            </w:pPr>
          </w:p>
        </w:tc>
      </w:tr>
      <w:tr w:rsidR="00B35845" w14:paraId="6B7A55AA" w14:textId="77777777">
        <w:tc>
          <w:tcPr>
            <w:tcW w:w="680" w:type="dxa"/>
            <w:vMerge/>
          </w:tcPr>
          <w:p w14:paraId="714335A3" w14:textId="77777777" w:rsidR="00B35845" w:rsidRDefault="00B35845">
            <w:pPr>
              <w:pStyle w:val="ConsPlusNormal"/>
            </w:pPr>
          </w:p>
        </w:tc>
        <w:tc>
          <w:tcPr>
            <w:tcW w:w="3332" w:type="dxa"/>
            <w:vMerge/>
          </w:tcPr>
          <w:p w14:paraId="3A6DA580" w14:textId="77777777" w:rsidR="00B35845" w:rsidRDefault="00B35845">
            <w:pPr>
              <w:pStyle w:val="ConsPlusNormal"/>
            </w:pPr>
          </w:p>
        </w:tc>
        <w:tc>
          <w:tcPr>
            <w:tcW w:w="3175" w:type="dxa"/>
          </w:tcPr>
          <w:p w14:paraId="1B72FFEF" w14:textId="77777777" w:rsidR="00B35845" w:rsidRDefault="00B35845">
            <w:pPr>
              <w:pStyle w:val="ConsPlusNormal"/>
            </w:pPr>
            <w:r>
              <w:t>На проведение строительно-монтажных работ</w:t>
            </w:r>
          </w:p>
        </w:tc>
        <w:tc>
          <w:tcPr>
            <w:tcW w:w="1701" w:type="dxa"/>
          </w:tcPr>
          <w:p w14:paraId="25D144E6" w14:textId="77777777" w:rsidR="00B35845" w:rsidRDefault="00B35845">
            <w:pPr>
              <w:pStyle w:val="ConsPlusNormal"/>
            </w:pPr>
            <w:r>
              <w:t>875456,60</w:t>
            </w:r>
          </w:p>
        </w:tc>
        <w:tc>
          <w:tcPr>
            <w:tcW w:w="1814" w:type="dxa"/>
          </w:tcPr>
          <w:p w14:paraId="684CF38F" w14:textId="77777777" w:rsidR="00B35845" w:rsidRDefault="00B35845">
            <w:pPr>
              <w:pStyle w:val="ConsPlusNormal"/>
            </w:pPr>
          </w:p>
        </w:tc>
        <w:tc>
          <w:tcPr>
            <w:tcW w:w="1644" w:type="dxa"/>
          </w:tcPr>
          <w:p w14:paraId="6B28A424" w14:textId="77777777" w:rsidR="00B35845" w:rsidRDefault="00B35845">
            <w:pPr>
              <w:pStyle w:val="ConsPlusNormal"/>
            </w:pPr>
          </w:p>
        </w:tc>
        <w:tc>
          <w:tcPr>
            <w:tcW w:w="1644" w:type="dxa"/>
          </w:tcPr>
          <w:p w14:paraId="112DE833" w14:textId="77777777" w:rsidR="00B35845" w:rsidRDefault="00B35845">
            <w:pPr>
              <w:pStyle w:val="ConsPlusNormal"/>
            </w:pPr>
            <w:r>
              <w:t>393001,88</w:t>
            </w:r>
          </w:p>
        </w:tc>
        <w:tc>
          <w:tcPr>
            <w:tcW w:w="1871" w:type="dxa"/>
          </w:tcPr>
          <w:p w14:paraId="2931AE64" w14:textId="77777777" w:rsidR="00B35845" w:rsidRDefault="00B35845">
            <w:pPr>
              <w:pStyle w:val="ConsPlusNormal"/>
            </w:pPr>
          </w:p>
        </w:tc>
        <w:tc>
          <w:tcPr>
            <w:tcW w:w="1644" w:type="dxa"/>
          </w:tcPr>
          <w:p w14:paraId="71FBFF34" w14:textId="77777777" w:rsidR="00B35845" w:rsidRDefault="00B35845">
            <w:pPr>
              <w:pStyle w:val="ConsPlusNormal"/>
            </w:pPr>
          </w:p>
        </w:tc>
      </w:tr>
      <w:tr w:rsidR="00B35845" w14:paraId="7F7094F3" w14:textId="77777777">
        <w:tc>
          <w:tcPr>
            <w:tcW w:w="680" w:type="dxa"/>
            <w:vMerge/>
          </w:tcPr>
          <w:p w14:paraId="4F354AA0" w14:textId="77777777" w:rsidR="00B35845" w:rsidRDefault="00B35845">
            <w:pPr>
              <w:pStyle w:val="ConsPlusNormal"/>
            </w:pPr>
          </w:p>
        </w:tc>
        <w:tc>
          <w:tcPr>
            <w:tcW w:w="3332" w:type="dxa"/>
            <w:vMerge/>
          </w:tcPr>
          <w:p w14:paraId="4A7CBD4F" w14:textId="77777777" w:rsidR="00B35845" w:rsidRDefault="00B35845">
            <w:pPr>
              <w:pStyle w:val="ConsPlusNormal"/>
            </w:pPr>
          </w:p>
        </w:tc>
        <w:tc>
          <w:tcPr>
            <w:tcW w:w="3175" w:type="dxa"/>
          </w:tcPr>
          <w:p w14:paraId="2E7749BB" w14:textId="77777777" w:rsidR="00B35845" w:rsidRDefault="00B35845">
            <w:pPr>
              <w:pStyle w:val="ConsPlusNormal"/>
            </w:pPr>
            <w:r>
              <w:t>На содержание дирекции и технического надзора (в т.ч. авторский надзор)</w:t>
            </w:r>
          </w:p>
        </w:tc>
        <w:tc>
          <w:tcPr>
            <w:tcW w:w="1701" w:type="dxa"/>
          </w:tcPr>
          <w:p w14:paraId="31545018" w14:textId="77777777" w:rsidR="00B35845" w:rsidRDefault="00B35845">
            <w:pPr>
              <w:pStyle w:val="ConsPlusNormal"/>
            </w:pPr>
            <w:r>
              <w:t>17510,01</w:t>
            </w:r>
          </w:p>
        </w:tc>
        <w:tc>
          <w:tcPr>
            <w:tcW w:w="1814" w:type="dxa"/>
          </w:tcPr>
          <w:p w14:paraId="0A91754D" w14:textId="77777777" w:rsidR="00B35845" w:rsidRDefault="00B35845">
            <w:pPr>
              <w:pStyle w:val="ConsPlusNormal"/>
            </w:pPr>
          </w:p>
        </w:tc>
        <w:tc>
          <w:tcPr>
            <w:tcW w:w="1644" w:type="dxa"/>
          </w:tcPr>
          <w:p w14:paraId="094DB084" w14:textId="77777777" w:rsidR="00B35845" w:rsidRDefault="00B35845">
            <w:pPr>
              <w:pStyle w:val="ConsPlusNormal"/>
            </w:pPr>
          </w:p>
        </w:tc>
        <w:tc>
          <w:tcPr>
            <w:tcW w:w="1644" w:type="dxa"/>
          </w:tcPr>
          <w:p w14:paraId="04796B82" w14:textId="77777777" w:rsidR="00B35845" w:rsidRDefault="00B35845">
            <w:pPr>
              <w:pStyle w:val="ConsPlusNormal"/>
            </w:pPr>
            <w:r>
              <w:t>8304,48</w:t>
            </w:r>
          </w:p>
        </w:tc>
        <w:tc>
          <w:tcPr>
            <w:tcW w:w="1871" w:type="dxa"/>
          </w:tcPr>
          <w:p w14:paraId="411E0C81" w14:textId="77777777" w:rsidR="00B35845" w:rsidRDefault="00B35845">
            <w:pPr>
              <w:pStyle w:val="ConsPlusNormal"/>
            </w:pPr>
          </w:p>
        </w:tc>
        <w:tc>
          <w:tcPr>
            <w:tcW w:w="1644" w:type="dxa"/>
          </w:tcPr>
          <w:p w14:paraId="38D28622" w14:textId="77777777" w:rsidR="00B35845" w:rsidRDefault="00B35845">
            <w:pPr>
              <w:pStyle w:val="ConsPlusNormal"/>
            </w:pPr>
          </w:p>
        </w:tc>
      </w:tr>
      <w:tr w:rsidR="00B35845" w14:paraId="3931AB4B" w14:textId="77777777">
        <w:tc>
          <w:tcPr>
            <w:tcW w:w="680" w:type="dxa"/>
            <w:vMerge/>
          </w:tcPr>
          <w:p w14:paraId="1D0F1CE0" w14:textId="77777777" w:rsidR="00B35845" w:rsidRDefault="00B35845">
            <w:pPr>
              <w:pStyle w:val="ConsPlusNormal"/>
            </w:pPr>
          </w:p>
        </w:tc>
        <w:tc>
          <w:tcPr>
            <w:tcW w:w="3332" w:type="dxa"/>
            <w:vMerge/>
          </w:tcPr>
          <w:p w14:paraId="67D374BF" w14:textId="77777777" w:rsidR="00B35845" w:rsidRDefault="00B35845">
            <w:pPr>
              <w:pStyle w:val="ConsPlusNormal"/>
            </w:pPr>
          </w:p>
        </w:tc>
        <w:tc>
          <w:tcPr>
            <w:tcW w:w="3175" w:type="dxa"/>
          </w:tcPr>
          <w:p w14:paraId="3632A625" w14:textId="77777777" w:rsidR="00B35845" w:rsidRDefault="00B35845">
            <w:pPr>
              <w:pStyle w:val="ConsPlusNormal"/>
            </w:pPr>
            <w:r>
              <w:t>На непредвиденные работы и затраты</w:t>
            </w:r>
          </w:p>
        </w:tc>
        <w:tc>
          <w:tcPr>
            <w:tcW w:w="1701" w:type="dxa"/>
          </w:tcPr>
          <w:p w14:paraId="501C9C5A" w14:textId="77777777" w:rsidR="00B35845" w:rsidRDefault="00B35845">
            <w:pPr>
              <w:pStyle w:val="ConsPlusNormal"/>
            </w:pPr>
            <w:r>
              <w:t>15727,79</w:t>
            </w:r>
          </w:p>
        </w:tc>
        <w:tc>
          <w:tcPr>
            <w:tcW w:w="1814" w:type="dxa"/>
          </w:tcPr>
          <w:p w14:paraId="74A70A66" w14:textId="77777777" w:rsidR="00B35845" w:rsidRDefault="00B35845">
            <w:pPr>
              <w:pStyle w:val="ConsPlusNormal"/>
            </w:pPr>
          </w:p>
        </w:tc>
        <w:tc>
          <w:tcPr>
            <w:tcW w:w="1644" w:type="dxa"/>
          </w:tcPr>
          <w:p w14:paraId="4746E5DD" w14:textId="77777777" w:rsidR="00B35845" w:rsidRDefault="00B35845">
            <w:pPr>
              <w:pStyle w:val="ConsPlusNormal"/>
            </w:pPr>
          </w:p>
        </w:tc>
        <w:tc>
          <w:tcPr>
            <w:tcW w:w="1644" w:type="dxa"/>
          </w:tcPr>
          <w:p w14:paraId="05ED1E0A" w14:textId="77777777" w:rsidR="00B35845" w:rsidRDefault="00B35845">
            <w:pPr>
              <w:pStyle w:val="ConsPlusNormal"/>
            </w:pPr>
            <w:r>
              <w:t>11505,68</w:t>
            </w:r>
          </w:p>
        </w:tc>
        <w:tc>
          <w:tcPr>
            <w:tcW w:w="1871" w:type="dxa"/>
          </w:tcPr>
          <w:p w14:paraId="74A6156F" w14:textId="77777777" w:rsidR="00B35845" w:rsidRDefault="00B35845">
            <w:pPr>
              <w:pStyle w:val="ConsPlusNormal"/>
            </w:pPr>
          </w:p>
        </w:tc>
        <w:tc>
          <w:tcPr>
            <w:tcW w:w="1644" w:type="dxa"/>
          </w:tcPr>
          <w:p w14:paraId="22913F2F" w14:textId="77777777" w:rsidR="00B35845" w:rsidRDefault="00B35845">
            <w:pPr>
              <w:pStyle w:val="ConsPlusNormal"/>
            </w:pPr>
          </w:p>
        </w:tc>
      </w:tr>
    </w:tbl>
    <w:p w14:paraId="41851F15" w14:textId="77777777" w:rsidR="00B35845" w:rsidRDefault="00B35845">
      <w:pPr>
        <w:pStyle w:val="ConsPlusNormal"/>
        <w:jc w:val="both"/>
      </w:pPr>
    </w:p>
    <w:p w14:paraId="2B06435E" w14:textId="77777777" w:rsidR="00B35845" w:rsidRDefault="00B35845">
      <w:pPr>
        <w:pStyle w:val="ConsPlusNormal"/>
        <w:ind w:firstLine="540"/>
        <w:jc w:val="both"/>
      </w:pPr>
      <w:r>
        <w:t>Приложение: документы, подтверждающие проведение/выполнение мероприятий, представлены в формате pdf (word, excel) на ___ листах в 1 экз.</w:t>
      </w:r>
    </w:p>
    <w:p w14:paraId="2A5345B7" w14:textId="77777777" w:rsidR="00B35845" w:rsidRDefault="00B35845">
      <w:pPr>
        <w:pStyle w:val="ConsPlusNormal"/>
        <w:jc w:val="both"/>
      </w:pPr>
    </w:p>
    <w:p w14:paraId="57A64BC8" w14:textId="77777777" w:rsidR="00B35845" w:rsidRDefault="00B35845">
      <w:pPr>
        <w:pStyle w:val="ConsPlusNonformat"/>
        <w:jc w:val="both"/>
      </w:pPr>
      <w:r>
        <w:t>Заместитель министра инвестиций, промышленности</w:t>
      </w:r>
    </w:p>
    <w:p w14:paraId="21B60A61" w14:textId="77777777" w:rsidR="00B35845" w:rsidRDefault="00B35845">
      <w:pPr>
        <w:pStyle w:val="ConsPlusNonformat"/>
        <w:jc w:val="both"/>
      </w:pPr>
      <w:r>
        <w:t>и науки Московской области ____________________________/______________/</w:t>
      </w:r>
    </w:p>
    <w:p w14:paraId="5FB8F318" w14:textId="77777777" w:rsidR="00B35845" w:rsidRDefault="00B35845">
      <w:pPr>
        <w:pStyle w:val="ConsPlusNonformat"/>
        <w:jc w:val="both"/>
      </w:pPr>
    </w:p>
    <w:p w14:paraId="5552C0FA" w14:textId="77777777" w:rsidR="00B35845" w:rsidRDefault="00B35845">
      <w:pPr>
        <w:pStyle w:val="ConsPlusNonformat"/>
        <w:jc w:val="both"/>
      </w:pPr>
      <w:r>
        <w:t>Исполнитель ___________________/______________/</w:t>
      </w:r>
    </w:p>
    <w:p w14:paraId="62C207D1" w14:textId="77777777" w:rsidR="00B35845" w:rsidRDefault="00B35845">
      <w:pPr>
        <w:pStyle w:val="ConsPlusNonformat"/>
        <w:jc w:val="both"/>
      </w:pPr>
      <w:r>
        <w:lastRenderedPageBreak/>
        <w:t>"__" _______________ 20___ года</w:t>
      </w:r>
    </w:p>
    <w:p w14:paraId="48B2C454" w14:textId="77777777" w:rsidR="00B35845" w:rsidRDefault="00B35845">
      <w:pPr>
        <w:pStyle w:val="ConsPlusNormal"/>
        <w:jc w:val="both"/>
      </w:pPr>
    </w:p>
    <w:p w14:paraId="0D229778" w14:textId="77777777" w:rsidR="00B35845" w:rsidRDefault="00B35845">
      <w:pPr>
        <w:pStyle w:val="ConsPlusNormal"/>
        <w:jc w:val="right"/>
        <w:outlineLvl w:val="4"/>
      </w:pPr>
      <w:r>
        <w:t>Таблица 3</w:t>
      </w:r>
    </w:p>
    <w:p w14:paraId="03199EFB" w14:textId="77777777" w:rsidR="00B35845" w:rsidRDefault="00B35845">
      <w:pPr>
        <w:pStyle w:val="ConsPlusNormal"/>
        <w:jc w:val="both"/>
      </w:pPr>
    </w:p>
    <w:p w14:paraId="08F4A222" w14:textId="77777777" w:rsidR="00B35845" w:rsidRDefault="00B35845">
      <w:pPr>
        <w:pStyle w:val="ConsPlusNormal"/>
        <w:jc w:val="center"/>
      </w:pPr>
      <w:bookmarkStart w:id="49" w:name="P3997"/>
      <w:bookmarkEnd w:id="49"/>
      <w:r>
        <w:t>Отчет</w:t>
      </w:r>
    </w:p>
    <w:p w14:paraId="2BFCA681" w14:textId="77777777" w:rsidR="00B35845" w:rsidRDefault="00B35845">
      <w:pPr>
        <w:pStyle w:val="ConsPlusNormal"/>
        <w:jc w:val="center"/>
      </w:pPr>
      <w:r>
        <w:t>о достижении АО "ОЭЗ ТВТ "Дубна" значений показателей</w:t>
      </w:r>
    </w:p>
    <w:p w14:paraId="168C7D85" w14:textId="77777777" w:rsidR="00B35845" w:rsidRDefault="00B35845">
      <w:pPr>
        <w:pStyle w:val="ConsPlusNormal"/>
        <w:jc w:val="center"/>
      </w:pPr>
      <w:r>
        <w:t>результативности предоставления Субсидии и результата</w:t>
      </w:r>
    </w:p>
    <w:p w14:paraId="26B819AB" w14:textId="77777777" w:rsidR="00B35845" w:rsidRDefault="00B35845">
      <w:pPr>
        <w:pStyle w:val="ConsPlusNormal"/>
        <w:jc w:val="center"/>
      </w:pPr>
      <w:r>
        <w:t>предоставления Субсидии из бюджета Московской области</w:t>
      </w:r>
    </w:p>
    <w:p w14:paraId="7FBD75BE" w14:textId="77777777" w:rsidR="00B35845" w:rsidRDefault="00B35845">
      <w:pPr>
        <w:pStyle w:val="ConsPlusNormal"/>
        <w:jc w:val="center"/>
      </w:pPr>
      <w:r>
        <w:t>на строительство, реконструкцию, в том числе с элементами</w:t>
      </w:r>
    </w:p>
    <w:p w14:paraId="225B008F" w14:textId="77777777" w:rsidR="00B35845" w:rsidRDefault="00B35845">
      <w:pPr>
        <w:pStyle w:val="ConsPlusNormal"/>
        <w:jc w:val="center"/>
      </w:pPr>
      <w:r>
        <w:t>реставрации, техническое перевооружение объектов</w:t>
      </w:r>
    </w:p>
    <w:p w14:paraId="183139DB" w14:textId="77777777" w:rsidR="00B35845" w:rsidRDefault="00B35845">
      <w:pPr>
        <w:pStyle w:val="ConsPlusNormal"/>
        <w:jc w:val="center"/>
      </w:pPr>
      <w:r>
        <w:t>капитального строительства, находящихся в его собственности,</w:t>
      </w:r>
    </w:p>
    <w:p w14:paraId="33853A1C" w14:textId="77777777" w:rsidR="00B35845" w:rsidRDefault="00B35845">
      <w:pPr>
        <w:pStyle w:val="ConsPlusNormal"/>
        <w:jc w:val="center"/>
      </w:pPr>
      <w:r>
        <w:t>и (или) на приобретение им объектов недвижимого имущества,</w:t>
      </w:r>
    </w:p>
    <w:p w14:paraId="19131CD1" w14:textId="77777777" w:rsidR="00B35845" w:rsidRDefault="00B35845">
      <w:pPr>
        <w:pStyle w:val="ConsPlusNormal"/>
        <w:jc w:val="center"/>
      </w:pPr>
      <w:r>
        <w:t>по состоянию на ____________</w:t>
      </w:r>
    </w:p>
    <w:p w14:paraId="0D452CD6"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5556"/>
        <w:gridCol w:w="1361"/>
        <w:gridCol w:w="1417"/>
        <w:gridCol w:w="1644"/>
      </w:tblGrid>
      <w:tr w:rsidR="00B35845" w14:paraId="1DEC1FD3" w14:textId="77777777">
        <w:tc>
          <w:tcPr>
            <w:tcW w:w="567" w:type="dxa"/>
          </w:tcPr>
          <w:p w14:paraId="31D5B5FB" w14:textId="77777777" w:rsidR="00B35845" w:rsidRDefault="00B35845">
            <w:pPr>
              <w:pStyle w:val="ConsPlusNormal"/>
              <w:jc w:val="center"/>
            </w:pPr>
            <w:r>
              <w:t>N п/п</w:t>
            </w:r>
          </w:p>
        </w:tc>
        <w:tc>
          <w:tcPr>
            <w:tcW w:w="2211" w:type="dxa"/>
          </w:tcPr>
          <w:p w14:paraId="6EB32669" w14:textId="77777777" w:rsidR="00B35845" w:rsidRDefault="00B35845">
            <w:pPr>
              <w:pStyle w:val="ConsPlusNormal"/>
              <w:jc w:val="center"/>
            </w:pPr>
            <w:r>
              <w:t>Наименование результата предоставления Субсидии</w:t>
            </w:r>
          </w:p>
        </w:tc>
        <w:tc>
          <w:tcPr>
            <w:tcW w:w="5556" w:type="dxa"/>
          </w:tcPr>
          <w:p w14:paraId="69D58E3E" w14:textId="77777777" w:rsidR="00B35845" w:rsidRDefault="00B35845">
            <w:pPr>
              <w:pStyle w:val="ConsPlusNormal"/>
              <w:jc w:val="center"/>
            </w:pPr>
            <w:r>
              <w:t>Наименование показателя результативности предоставления Субсидии (наименование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1361" w:type="dxa"/>
          </w:tcPr>
          <w:p w14:paraId="40BEC35B" w14:textId="77777777" w:rsidR="00B35845" w:rsidRDefault="00B35845">
            <w:pPr>
              <w:pStyle w:val="ConsPlusNormal"/>
              <w:jc w:val="center"/>
            </w:pPr>
            <w:r>
              <w:t>Плановое значение</w:t>
            </w:r>
          </w:p>
        </w:tc>
        <w:tc>
          <w:tcPr>
            <w:tcW w:w="1417" w:type="dxa"/>
          </w:tcPr>
          <w:p w14:paraId="715943EF" w14:textId="77777777" w:rsidR="00B35845" w:rsidRDefault="00B35845">
            <w:pPr>
              <w:pStyle w:val="ConsPlusNormal"/>
              <w:jc w:val="center"/>
            </w:pPr>
            <w:r>
              <w:t>Достигнутое значение</w:t>
            </w:r>
          </w:p>
        </w:tc>
        <w:tc>
          <w:tcPr>
            <w:tcW w:w="1644" w:type="dxa"/>
          </w:tcPr>
          <w:p w14:paraId="08902BC7" w14:textId="77777777" w:rsidR="00B35845" w:rsidRDefault="00B35845">
            <w:pPr>
              <w:pStyle w:val="ConsPlusNormal"/>
              <w:jc w:val="center"/>
            </w:pPr>
            <w:r>
              <w:t>Информация о выполненных работах*</w:t>
            </w:r>
          </w:p>
        </w:tc>
      </w:tr>
      <w:tr w:rsidR="00B35845" w14:paraId="431D67A4" w14:textId="77777777">
        <w:tc>
          <w:tcPr>
            <w:tcW w:w="567" w:type="dxa"/>
          </w:tcPr>
          <w:p w14:paraId="068DB3C7" w14:textId="77777777" w:rsidR="00B35845" w:rsidRDefault="00B35845">
            <w:pPr>
              <w:pStyle w:val="ConsPlusNormal"/>
              <w:jc w:val="center"/>
            </w:pPr>
            <w:r>
              <w:t>1</w:t>
            </w:r>
          </w:p>
        </w:tc>
        <w:tc>
          <w:tcPr>
            <w:tcW w:w="2211" w:type="dxa"/>
          </w:tcPr>
          <w:p w14:paraId="05368FC5" w14:textId="77777777" w:rsidR="00B35845" w:rsidRDefault="00B35845">
            <w:pPr>
              <w:pStyle w:val="ConsPlusNormal"/>
              <w:jc w:val="center"/>
            </w:pPr>
            <w:r>
              <w:t>2</w:t>
            </w:r>
          </w:p>
        </w:tc>
        <w:tc>
          <w:tcPr>
            <w:tcW w:w="5556" w:type="dxa"/>
          </w:tcPr>
          <w:p w14:paraId="19362E11" w14:textId="77777777" w:rsidR="00B35845" w:rsidRDefault="00B35845">
            <w:pPr>
              <w:pStyle w:val="ConsPlusNormal"/>
              <w:jc w:val="center"/>
            </w:pPr>
            <w:r>
              <w:t>3</w:t>
            </w:r>
          </w:p>
        </w:tc>
        <w:tc>
          <w:tcPr>
            <w:tcW w:w="1361" w:type="dxa"/>
          </w:tcPr>
          <w:p w14:paraId="4E92102D" w14:textId="77777777" w:rsidR="00B35845" w:rsidRDefault="00B35845">
            <w:pPr>
              <w:pStyle w:val="ConsPlusNormal"/>
              <w:jc w:val="center"/>
            </w:pPr>
            <w:r>
              <w:t>4</w:t>
            </w:r>
          </w:p>
        </w:tc>
        <w:tc>
          <w:tcPr>
            <w:tcW w:w="1417" w:type="dxa"/>
          </w:tcPr>
          <w:p w14:paraId="54836B8F" w14:textId="77777777" w:rsidR="00B35845" w:rsidRDefault="00B35845">
            <w:pPr>
              <w:pStyle w:val="ConsPlusNormal"/>
              <w:jc w:val="center"/>
            </w:pPr>
            <w:r>
              <w:t>5</w:t>
            </w:r>
          </w:p>
        </w:tc>
        <w:tc>
          <w:tcPr>
            <w:tcW w:w="1644" w:type="dxa"/>
          </w:tcPr>
          <w:p w14:paraId="50C2254A" w14:textId="77777777" w:rsidR="00B35845" w:rsidRDefault="00B35845">
            <w:pPr>
              <w:pStyle w:val="ConsPlusNormal"/>
              <w:jc w:val="center"/>
            </w:pPr>
            <w:r>
              <w:t>6</w:t>
            </w:r>
          </w:p>
        </w:tc>
      </w:tr>
      <w:tr w:rsidR="00B35845" w14:paraId="13D7A583" w14:textId="77777777">
        <w:tc>
          <w:tcPr>
            <w:tcW w:w="567" w:type="dxa"/>
            <w:vMerge w:val="restart"/>
          </w:tcPr>
          <w:p w14:paraId="5A1DDDA9" w14:textId="77777777" w:rsidR="00B35845" w:rsidRDefault="00B35845">
            <w:pPr>
              <w:pStyle w:val="ConsPlusNormal"/>
            </w:pPr>
            <w:r>
              <w:t>1</w:t>
            </w:r>
          </w:p>
        </w:tc>
        <w:tc>
          <w:tcPr>
            <w:tcW w:w="2211" w:type="dxa"/>
            <w:vMerge w:val="restart"/>
          </w:tcPr>
          <w:p w14:paraId="46CD897D" w14:textId="77777777" w:rsidR="00B35845" w:rsidRDefault="00B35845">
            <w:pPr>
              <w:pStyle w:val="ConsPlusNormal"/>
            </w:pPr>
            <w:r>
              <w:t>Создание объектов инфраструктуры ОЭЗ ТВТ "Дубна" и подписание акта приемки рабочей комиссии законченного объекта строительства</w:t>
            </w:r>
          </w:p>
        </w:tc>
        <w:tc>
          <w:tcPr>
            <w:tcW w:w="5556" w:type="dxa"/>
          </w:tcPr>
          <w:p w14:paraId="56206C3B" w14:textId="77777777" w:rsidR="00B35845" w:rsidRDefault="00B35845">
            <w:pPr>
              <w:pStyle w:val="ConsPlusNormal"/>
            </w:pPr>
            <w:r>
              <w:t>Газопровод района Российского центра программирования в г. Дубне Московской области (4-я очередь)</w:t>
            </w:r>
          </w:p>
        </w:tc>
        <w:tc>
          <w:tcPr>
            <w:tcW w:w="1361" w:type="dxa"/>
          </w:tcPr>
          <w:p w14:paraId="34E4FBE2" w14:textId="77777777" w:rsidR="00B35845" w:rsidRDefault="00B35845">
            <w:pPr>
              <w:pStyle w:val="ConsPlusNormal"/>
            </w:pPr>
            <w:r>
              <w:t>31.12.2025</w:t>
            </w:r>
          </w:p>
        </w:tc>
        <w:tc>
          <w:tcPr>
            <w:tcW w:w="1417" w:type="dxa"/>
          </w:tcPr>
          <w:p w14:paraId="4F9FEEE2" w14:textId="77777777" w:rsidR="00B35845" w:rsidRDefault="00B35845">
            <w:pPr>
              <w:pStyle w:val="ConsPlusNormal"/>
            </w:pPr>
          </w:p>
        </w:tc>
        <w:tc>
          <w:tcPr>
            <w:tcW w:w="1644" w:type="dxa"/>
          </w:tcPr>
          <w:p w14:paraId="459C2F84" w14:textId="77777777" w:rsidR="00B35845" w:rsidRDefault="00B35845">
            <w:pPr>
              <w:pStyle w:val="ConsPlusNormal"/>
            </w:pPr>
          </w:p>
        </w:tc>
      </w:tr>
      <w:tr w:rsidR="00B35845" w14:paraId="236EDABF" w14:textId="77777777">
        <w:tc>
          <w:tcPr>
            <w:tcW w:w="567" w:type="dxa"/>
            <w:vMerge/>
          </w:tcPr>
          <w:p w14:paraId="52F53BCD" w14:textId="77777777" w:rsidR="00B35845" w:rsidRDefault="00B35845">
            <w:pPr>
              <w:pStyle w:val="ConsPlusNormal"/>
            </w:pPr>
          </w:p>
        </w:tc>
        <w:tc>
          <w:tcPr>
            <w:tcW w:w="2211" w:type="dxa"/>
            <w:vMerge/>
          </w:tcPr>
          <w:p w14:paraId="2503FD91" w14:textId="77777777" w:rsidR="00B35845" w:rsidRDefault="00B35845">
            <w:pPr>
              <w:pStyle w:val="ConsPlusNormal"/>
            </w:pPr>
          </w:p>
        </w:tc>
        <w:tc>
          <w:tcPr>
            <w:tcW w:w="5556" w:type="dxa"/>
          </w:tcPr>
          <w:p w14:paraId="25237234" w14:textId="77777777" w:rsidR="00B35845" w:rsidRDefault="00B35845">
            <w:pPr>
              <w:pStyle w:val="ConsPlusNormal"/>
            </w:pPr>
            <w:r>
              <w:t>Центральные распределительные подстанции N 4 и N 5 с периферийным сооружением и кабельными линиями района Российского центра программирования в г. Дубне Московской области</w:t>
            </w:r>
          </w:p>
        </w:tc>
        <w:tc>
          <w:tcPr>
            <w:tcW w:w="1361" w:type="dxa"/>
          </w:tcPr>
          <w:p w14:paraId="5BE0F627" w14:textId="77777777" w:rsidR="00B35845" w:rsidRDefault="00B35845">
            <w:pPr>
              <w:pStyle w:val="ConsPlusNormal"/>
            </w:pPr>
            <w:r>
              <w:t>31.12.2025</w:t>
            </w:r>
          </w:p>
        </w:tc>
        <w:tc>
          <w:tcPr>
            <w:tcW w:w="1417" w:type="dxa"/>
          </w:tcPr>
          <w:p w14:paraId="60501806" w14:textId="77777777" w:rsidR="00B35845" w:rsidRDefault="00B35845">
            <w:pPr>
              <w:pStyle w:val="ConsPlusNormal"/>
            </w:pPr>
          </w:p>
        </w:tc>
        <w:tc>
          <w:tcPr>
            <w:tcW w:w="1644" w:type="dxa"/>
          </w:tcPr>
          <w:p w14:paraId="7BB6808F" w14:textId="77777777" w:rsidR="00B35845" w:rsidRDefault="00B35845">
            <w:pPr>
              <w:pStyle w:val="ConsPlusNormal"/>
            </w:pPr>
          </w:p>
        </w:tc>
      </w:tr>
      <w:tr w:rsidR="00B35845" w14:paraId="5E031539" w14:textId="77777777">
        <w:tc>
          <w:tcPr>
            <w:tcW w:w="567" w:type="dxa"/>
            <w:vMerge/>
          </w:tcPr>
          <w:p w14:paraId="6ECAA155" w14:textId="77777777" w:rsidR="00B35845" w:rsidRDefault="00B35845">
            <w:pPr>
              <w:pStyle w:val="ConsPlusNormal"/>
            </w:pPr>
          </w:p>
        </w:tc>
        <w:tc>
          <w:tcPr>
            <w:tcW w:w="2211" w:type="dxa"/>
            <w:vMerge/>
          </w:tcPr>
          <w:p w14:paraId="6E9C32D0" w14:textId="77777777" w:rsidR="00B35845" w:rsidRDefault="00B35845">
            <w:pPr>
              <w:pStyle w:val="ConsPlusNormal"/>
            </w:pPr>
          </w:p>
        </w:tc>
        <w:tc>
          <w:tcPr>
            <w:tcW w:w="5556" w:type="dxa"/>
          </w:tcPr>
          <w:p w14:paraId="795635FE" w14:textId="77777777" w:rsidR="00B35845" w:rsidRDefault="00B35845">
            <w:pPr>
              <w:pStyle w:val="ConsPlusNormal"/>
            </w:pPr>
            <w:r>
              <w:t>Водопроводные сети и канализационные коллекторы; прокладка сетей телекоммуникаций, информационно-</w:t>
            </w:r>
            <w:r>
              <w:lastRenderedPageBreak/>
              <w:t>вычислительных сетей района Российского центра программирования в г. Дубне Московской области (4-я очередь)</w:t>
            </w:r>
          </w:p>
        </w:tc>
        <w:tc>
          <w:tcPr>
            <w:tcW w:w="1361" w:type="dxa"/>
          </w:tcPr>
          <w:p w14:paraId="7B6248C8" w14:textId="77777777" w:rsidR="00B35845" w:rsidRDefault="00B35845">
            <w:pPr>
              <w:pStyle w:val="ConsPlusNormal"/>
            </w:pPr>
            <w:r>
              <w:lastRenderedPageBreak/>
              <w:t>31.12.2025</w:t>
            </w:r>
          </w:p>
        </w:tc>
        <w:tc>
          <w:tcPr>
            <w:tcW w:w="1417" w:type="dxa"/>
          </w:tcPr>
          <w:p w14:paraId="048F1613" w14:textId="77777777" w:rsidR="00B35845" w:rsidRDefault="00B35845">
            <w:pPr>
              <w:pStyle w:val="ConsPlusNormal"/>
            </w:pPr>
          </w:p>
        </w:tc>
        <w:tc>
          <w:tcPr>
            <w:tcW w:w="1644" w:type="dxa"/>
          </w:tcPr>
          <w:p w14:paraId="004E7C4C" w14:textId="77777777" w:rsidR="00B35845" w:rsidRDefault="00B35845">
            <w:pPr>
              <w:pStyle w:val="ConsPlusNormal"/>
            </w:pPr>
          </w:p>
        </w:tc>
      </w:tr>
      <w:tr w:rsidR="00B35845" w14:paraId="27640F7A" w14:textId="77777777">
        <w:tc>
          <w:tcPr>
            <w:tcW w:w="567" w:type="dxa"/>
            <w:vMerge/>
          </w:tcPr>
          <w:p w14:paraId="37520C97" w14:textId="77777777" w:rsidR="00B35845" w:rsidRDefault="00B35845">
            <w:pPr>
              <w:pStyle w:val="ConsPlusNormal"/>
            </w:pPr>
          </w:p>
        </w:tc>
        <w:tc>
          <w:tcPr>
            <w:tcW w:w="2211" w:type="dxa"/>
            <w:vMerge/>
          </w:tcPr>
          <w:p w14:paraId="61B9DFC2" w14:textId="77777777" w:rsidR="00B35845" w:rsidRDefault="00B35845">
            <w:pPr>
              <w:pStyle w:val="ConsPlusNormal"/>
            </w:pPr>
          </w:p>
        </w:tc>
        <w:tc>
          <w:tcPr>
            <w:tcW w:w="5556" w:type="dxa"/>
          </w:tcPr>
          <w:p w14:paraId="32CA0CB0" w14:textId="77777777" w:rsidR="00B35845" w:rsidRDefault="00B35845">
            <w:pPr>
              <w:pStyle w:val="ConsPlusNormal"/>
            </w:pPr>
            <w:r>
              <w:t>Объекты таможенной инфраструктуры Особой экономической зоны в городе Дубне Московской области на площадке РЦП (Участок N 1) (4-я очередь). Инженерные сети КПП</w:t>
            </w:r>
          </w:p>
        </w:tc>
        <w:tc>
          <w:tcPr>
            <w:tcW w:w="1361" w:type="dxa"/>
          </w:tcPr>
          <w:p w14:paraId="0C559568" w14:textId="77777777" w:rsidR="00B35845" w:rsidRDefault="00B35845">
            <w:pPr>
              <w:pStyle w:val="ConsPlusNormal"/>
            </w:pPr>
            <w:r>
              <w:t>31.12.2025</w:t>
            </w:r>
          </w:p>
        </w:tc>
        <w:tc>
          <w:tcPr>
            <w:tcW w:w="1417" w:type="dxa"/>
          </w:tcPr>
          <w:p w14:paraId="4A51659C" w14:textId="77777777" w:rsidR="00B35845" w:rsidRDefault="00B35845">
            <w:pPr>
              <w:pStyle w:val="ConsPlusNormal"/>
            </w:pPr>
          </w:p>
        </w:tc>
        <w:tc>
          <w:tcPr>
            <w:tcW w:w="1644" w:type="dxa"/>
          </w:tcPr>
          <w:p w14:paraId="2FB3FFAB" w14:textId="77777777" w:rsidR="00B35845" w:rsidRDefault="00B35845">
            <w:pPr>
              <w:pStyle w:val="ConsPlusNormal"/>
            </w:pPr>
          </w:p>
        </w:tc>
      </w:tr>
      <w:tr w:rsidR="00B35845" w14:paraId="1410E16E" w14:textId="77777777">
        <w:tc>
          <w:tcPr>
            <w:tcW w:w="567" w:type="dxa"/>
            <w:vMerge/>
          </w:tcPr>
          <w:p w14:paraId="44B27251" w14:textId="77777777" w:rsidR="00B35845" w:rsidRDefault="00B35845">
            <w:pPr>
              <w:pStyle w:val="ConsPlusNormal"/>
            </w:pPr>
          </w:p>
        </w:tc>
        <w:tc>
          <w:tcPr>
            <w:tcW w:w="2211" w:type="dxa"/>
            <w:vMerge/>
          </w:tcPr>
          <w:p w14:paraId="0CD873B5" w14:textId="77777777" w:rsidR="00B35845" w:rsidRDefault="00B35845">
            <w:pPr>
              <w:pStyle w:val="ConsPlusNormal"/>
            </w:pPr>
          </w:p>
        </w:tc>
        <w:tc>
          <w:tcPr>
            <w:tcW w:w="5556" w:type="dxa"/>
          </w:tcPr>
          <w:p w14:paraId="66DB97E8" w14:textId="77777777" w:rsidR="00B35845" w:rsidRDefault="00B35845">
            <w:pPr>
              <w:pStyle w:val="ConsPlusNormal"/>
            </w:pPr>
            <w:r>
              <w:t>Объекты таможенной инфраструктуры особой экономической зоны в городе Дубне Московской области на площадке НПЗ (Участок N 2) (2-я очередь). Инженерные сети КПП</w:t>
            </w:r>
          </w:p>
        </w:tc>
        <w:tc>
          <w:tcPr>
            <w:tcW w:w="1361" w:type="dxa"/>
          </w:tcPr>
          <w:p w14:paraId="115F7F1E" w14:textId="77777777" w:rsidR="00B35845" w:rsidRDefault="00B35845">
            <w:pPr>
              <w:pStyle w:val="ConsPlusNormal"/>
            </w:pPr>
            <w:r>
              <w:t>31.12.2025</w:t>
            </w:r>
          </w:p>
        </w:tc>
        <w:tc>
          <w:tcPr>
            <w:tcW w:w="1417" w:type="dxa"/>
          </w:tcPr>
          <w:p w14:paraId="179C6197" w14:textId="77777777" w:rsidR="00B35845" w:rsidRDefault="00B35845">
            <w:pPr>
              <w:pStyle w:val="ConsPlusNormal"/>
            </w:pPr>
          </w:p>
        </w:tc>
        <w:tc>
          <w:tcPr>
            <w:tcW w:w="1644" w:type="dxa"/>
          </w:tcPr>
          <w:p w14:paraId="6558A077" w14:textId="77777777" w:rsidR="00B35845" w:rsidRDefault="00B35845">
            <w:pPr>
              <w:pStyle w:val="ConsPlusNormal"/>
            </w:pPr>
          </w:p>
        </w:tc>
      </w:tr>
      <w:tr w:rsidR="00B35845" w14:paraId="7038360A" w14:textId="77777777">
        <w:tc>
          <w:tcPr>
            <w:tcW w:w="567" w:type="dxa"/>
            <w:vMerge/>
          </w:tcPr>
          <w:p w14:paraId="66A4F786" w14:textId="77777777" w:rsidR="00B35845" w:rsidRDefault="00B35845">
            <w:pPr>
              <w:pStyle w:val="ConsPlusNormal"/>
            </w:pPr>
          </w:p>
        </w:tc>
        <w:tc>
          <w:tcPr>
            <w:tcW w:w="2211" w:type="dxa"/>
            <w:vMerge/>
          </w:tcPr>
          <w:p w14:paraId="61B8C338" w14:textId="77777777" w:rsidR="00B35845" w:rsidRDefault="00B35845">
            <w:pPr>
              <w:pStyle w:val="ConsPlusNormal"/>
            </w:pPr>
          </w:p>
        </w:tc>
        <w:tc>
          <w:tcPr>
            <w:tcW w:w="5556" w:type="dxa"/>
          </w:tcPr>
          <w:p w14:paraId="082618A2" w14:textId="77777777" w:rsidR="00B35845" w:rsidRDefault="00B35845">
            <w:pPr>
              <w:pStyle w:val="ConsPlusNormal"/>
            </w:pPr>
            <w:r>
              <w:t>Проект на завершение строительства комплекса зданий по объекту "Объекты таможенной инфраструктуры Особой экономической зоны в городе Дубне Московской области на площадке НПЗ (Участок N 2)"</w:t>
            </w:r>
          </w:p>
        </w:tc>
        <w:tc>
          <w:tcPr>
            <w:tcW w:w="1361" w:type="dxa"/>
          </w:tcPr>
          <w:p w14:paraId="388BB7CC" w14:textId="77777777" w:rsidR="00B35845" w:rsidRDefault="00B35845">
            <w:pPr>
              <w:pStyle w:val="ConsPlusNormal"/>
            </w:pPr>
            <w:r>
              <w:t>31.12.2025</w:t>
            </w:r>
          </w:p>
        </w:tc>
        <w:tc>
          <w:tcPr>
            <w:tcW w:w="1417" w:type="dxa"/>
          </w:tcPr>
          <w:p w14:paraId="6316E8BF" w14:textId="77777777" w:rsidR="00B35845" w:rsidRDefault="00B35845">
            <w:pPr>
              <w:pStyle w:val="ConsPlusNormal"/>
            </w:pPr>
          </w:p>
        </w:tc>
        <w:tc>
          <w:tcPr>
            <w:tcW w:w="1644" w:type="dxa"/>
          </w:tcPr>
          <w:p w14:paraId="00EBC6D9" w14:textId="77777777" w:rsidR="00B35845" w:rsidRDefault="00B35845">
            <w:pPr>
              <w:pStyle w:val="ConsPlusNormal"/>
            </w:pPr>
          </w:p>
        </w:tc>
      </w:tr>
      <w:tr w:rsidR="00B35845" w14:paraId="51438C25" w14:textId="77777777">
        <w:tc>
          <w:tcPr>
            <w:tcW w:w="567" w:type="dxa"/>
            <w:vMerge/>
          </w:tcPr>
          <w:p w14:paraId="377E1B37" w14:textId="77777777" w:rsidR="00B35845" w:rsidRDefault="00B35845">
            <w:pPr>
              <w:pStyle w:val="ConsPlusNormal"/>
            </w:pPr>
          </w:p>
        </w:tc>
        <w:tc>
          <w:tcPr>
            <w:tcW w:w="2211" w:type="dxa"/>
            <w:vMerge/>
          </w:tcPr>
          <w:p w14:paraId="7BE6DC7A" w14:textId="77777777" w:rsidR="00B35845" w:rsidRDefault="00B35845">
            <w:pPr>
              <w:pStyle w:val="ConsPlusNormal"/>
            </w:pPr>
          </w:p>
        </w:tc>
        <w:tc>
          <w:tcPr>
            <w:tcW w:w="5556" w:type="dxa"/>
          </w:tcPr>
          <w:p w14:paraId="62A529CE" w14:textId="77777777" w:rsidR="00B35845" w:rsidRDefault="00B35845">
            <w:pPr>
              <w:pStyle w:val="ConsPlusNormal"/>
            </w:pPr>
            <w:r>
              <w:t>КПП с инженерными сетями для прохода физических лиц на территории 2-й очереди РЦП ОЭЗ ТВТ "Дубна" с учетом проезда автомобильного транспорта</w:t>
            </w:r>
          </w:p>
        </w:tc>
        <w:tc>
          <w:tcPr>
            <w:tcW w:w="1361" w:type="dxa"/>
          </w:tcPr>
          <w:p w14:paraId="7541BCD8" w14:textId="77777777" w:rsidR="00B35845" w:rsidRDefault="00B35845">
            <w:pPr>
              <w:pStyle w:val="ConsPlusNormal"/>
            </w:pPr>
            <w:r>
              <w:t>31.12.2025</w:t>
            </w:r>
          </w:p>
        </w:tc>
        <w:tc>
          <w:tcPr>
            <w:tcW w:w="1417" w:type="dxa"/>
          </w:tcPr>
          <w:p w14:paraId="75F691B8" w14:textId="77777777" w:rsidR="00B35845" w:rsidRDefault="00B35845">
            <w:pPr>
              <w:pStyle w:val="ConsPlusNormal"/>
            </w:pPr>
          </w:p>
        </w:tc>
        <w:tc>
          <w:tcPr>
            <w:tcW w:w="1644" w:type="dxa"/>
          </w:tcPr>
          <w:p w14:paraId="0F412560" w14:textId="77777777" w:rsidR="00B35845" w:rsidRDefault="00B35845">
            <w:pPr>
              <w:pStyle w:val="ConsPlusNormal"/>
            </w:pPr>
          </w:p>
        </w:tc>
      </w:tr>
    </w:tbl>
    <w:p w14:paraId="27645118" w14:textId="77777777" w:rsidR="00B35845" w:rsidRDefault="00B35845">
      <w:pPr>
        <w:pStyle w:val="ConsPlusNormal"/>
        <w:sectPr w:rsidR="00B35845">
          <w:pgSz w:w="16838" w:h="11905" w:orient="landscape"/>
          <w:pgMar w:top="1701" w:right="1134" w:bottom="850" w:left="1134" w:header="0" w:footer="0" w:gutter="0"/>
          <w:cols w:space="720"/>
          <w:titlePg/>
        </w:sectPr>
      </w:pPr>
    </w:p>
    <w:p w14:paraId="4E87BD8A" w14:textId="77777777" w:rsidR="00B35845" w:rsidRDefault="00B35845">
      <w:pPr>
        <w:pStyle w:val="ConsPlusNormal"/>
        <w:jc w:val="both"/>
      </w:pPr>
    </w:p>
    <w:p w14:paraId="487F3D56" w14:textId="77777777" w:rsidR="00B35845" w:rsidRDefault="00B35845">
      <w:pPr>
        <w:pStyle w:val="ConsPlusNonformat"/>
        <w:jc w:val="both"/>
      </w:pPr>
      <w:r>
        <w:t>--------------------------------</w:t>
      </w:r>
    </w:p>
    <w:p w14:paraId="5460DCCA" w14:textId="77777777" w:rsidR="00B35845" w:rsidRDefault="00B35845">
      <w:pPr>
        <w:pStyle w:val="ConsPlusNonformat"/>
        <w:jc w:val="both"/>
      </w:pPr>
      <w:r>
        <w:t>*Указывается  процент  строительной готовности объекта с указанием краткого</w:t>
      </w:r>
    </w:p>
    <w:p w14:paraId="23031557" w14:textId="77777777" w:rsidR="00B35845" w:rsidRDefault="00B35845">
      <w:pPr>
        <w:pStyle w:val="ConsPlusNonformat"/>
        <w:jc w:val="both"/>
      </w:pPr>
      <w:r>
        <w:t>описания работ, услуг, заключенных контрактов.</w:t>
      </w:r>
    </w:p>
    <w:p w14:paraId="485669EB" w14:textId="77777777" w:rsidR="00B35845" w:rsidRDefault="00B35845">
      <w:pPr>
        <w:pStyle w:val="ConsPlusNonformat"/>
        <w:jc w:val="both"/>
      </w:pPr>
    </w:p>
    <w:p w14:paraId="362A48DE" w14:textId="77777777" w:rsidR="00B35845" w:rsidRDefault="00B35845">
      <w:pPr>
        <w:pStyle w:val="ConsPlusNonformat"/>
        <w:jc w:val="both"/>
      </w:pPr>
      <w:r>
        <w:t xml:space="preserve">    Приложение:     документы,     подтверждающие     проведение/выполнение</w:t>
      </w:r>
    </w:p>
    <w:p w14:paraId="0F3A4717" w14:textId="77777777" w:rsidR="00B35845" w:rsidRDefault="00B35845">
      <w:pPr>
        <w:pStyle w:val="ConsPlusNonformat"/>
        <w:jc w:val="both"/>
      </w:pPr>
      <w:r>
        <w:t>мероприятий,  представлены  в  формате pdf (word, excel) на ____ листах в 1</w:t>
      </w:r>
    </w:p>
    <w:p w14:paraId="49C5FA0C" w14:textId="77777777" w:rsidR="00B35845" w:rsidRDefault="00B35845">
      <w:pPr>
        <w:pStyle w:val="ConsPlusNonformat"/>
        <w:jc w:val="both"/>
      </w:pPr>
      <w:r>
        <w:t>экз.</w:t>
      </w:r>
    </w:p>
    <w:p w14:paraId="4B167D25" w14:textId="77777777" w:rsidR="00B35845" w:rsidRDefault="00B35845">
      <w:pPr>
        <w:pStyle w:val="ConsPlusNonformat"/>
        <w:jc w:val="both"/>
      </w:pPr>
    </w:p>
    <w:p w14:paraId="38CBC5AA" w14:textId="77777777" w:rsidR="00B35845" w:rsidRDefault="00B35845">
      <w:pPr>
        <w:pStyle w:val="ConsPlusNonformat"/>
        <w:jc w:val="both"/>
      </w:pPr>
      <w:r>
        <w:t>Заместитель министра инвестиций, промышленности</w:t>
      </w:r>
    </w:p>
    <w:p w14:paraId="7C6AE0B2" w14:textId="77777777" w:rsidR="00B35845" w:rsidRDefault="00B35845">
      <w:pPr>
        <w:pStyle w:val="ConsPlusNonformat"/>
        <w:jc w:val="both"/>
      </w:pPr>
      <w:r>
        <w:t>и науки Московской области ____________________________/______________/</w:t>
      </w:r>
    </w:p>
    <w:p w14:paraId="2B3B19FB" w14:textId="77777777" w:rsidR="00B35845" w:rsidRDefault="00B35845">
      <w:pPr>
        <w:pStyle w:val="ConsPlusNonformat"/>
        <w:jc w:val="both"/>
      </w:pPr>
    </w:p>
    <w:p w14:paraId="15607BD7" w14:textId="77777777" w:rsidR="00B35845" w:rsidRDefault="00B35845">
      <w:pPr>
        <w:pStyle w:val="ConsPlusNonformat"/>
        <w:jc w:val="both"/>
      </w:pPr>
      <w:r>
        <w:t>Исполнитель ___________________/______________/</w:t>
      </w:r>
    </w:p>
    <w:p w14:paraId="317BAFCA" w14:textId="77777777" w:rsidR="00B35845" w:rsidRDefault="00B35845">
      <w:pPr>
        <w:pStyle w:val="ConsPlusNonformat"/>
        <w:jc w:val="both"/>
      </w:pPr>
      <w:r>
        <w:t>"__" _______________ 20___ года</w:t>
      </w:r>
    </w:p>
    <w:p w14:paraId="71139333" w14:textId="77777777" w:rsidR="00B35845" w:rsidRDefault="00B35845">
      <w:pPr>
        <w:pStyle w:val="ConsPlusNormal"/>
        <w:jc w:val="both"/>
      </w:pPr>
    </w:p>
    <w:p w14:paraId="1702FBEC" w14:textId="77777777" w:rsidR="00B35845" w:rsidRDefault="00B35845">
      <w:pPr>
        <w:pStyle w:val="ConsPlusTitle"/>
        <w:jc w:val="center"/>
        <w:outlineLvl w:val="3"/>
      </w:pPr>
      <w:r>
        <w:t>5.3.4. Порядок предоставления субсидий из бюджета Московской</w:t>
      </w:r>
    </w:p>
    <w:p w14:paraId="688751E4" w14:textId="77777777" w:rsidR="00B35845" w:rsidRDefault="00B35845">
      <w:pPr>
        <w:pStyle w:val="ConsPlusTitle"/>
        <w:jc w:val="center"/>
      </w:pPr>
      <w:r>
        <w:t>области юридическим лицам в рамках реализации мероприятия</w:t>
      </w:r>
    </w:p>
    <w:p w14:paraId="2A5D8AC5" w14:textId="77777777" w:rsidR="00B35845" w:rsidRDefault="00B35845">
      <w:pPr>
        <w:pStyle w:val="ConsPlusTitle"/>
        <w:jc w:val="center"/>
      </w:pPr>
      <w:r>
        <w:t>05.03 "Возмещение части затрат юридических лиц на создание</w:t>
      </w:r>
    </w:p>
    <w:p w14:paraId="61A17378" w14:textId="77777777" w:rsidR="00B35845" w:rsidRDefault="00B35845">
      <w:pPr>
        <w:pStyle w:val="ConsPlusTitle"/>
        <w:jc w:val="center"/>
      </w:pPr>
      <w:r>
        <w:t>объектов инженерной и транспортной инфраструктуры для новых</w:t>
      </w:r>
    </w:p>
    <w:p w14:paraId="09D79C83" w14:textId="77777777" w:rsidR="00B35845" w:rsidRDefault="00B35845">
      <w:pPr>
        <w:pStyle w:val="ConsPlusTitle"/>
        <w:jc w:val="center"/>
      </w:pPr>
      <w:r>
        <w:t>промышленных предприятий и (или) для увеличивших</w:t>
      </w:r>
    </w:p>
    <w:p w14:paraId="2F9BFFDE" w14:textId="77777777" w:rsidR="00B35845" w:rsidRDefault="00B35845">
      <w:pPr>
        <w:pStyle w:val="ConsPlusTitle"/>
        <w:jc w:val="center"/>
      </w:pPr>
      <w:r>
        <w:t>производственные мощности существующих промышленных</w:t>
      </w:r>
    </w:p>
    <w:p w14:paraId="0EB3BCEC" w14:textId="77777777" w:rsidR="00B35845" w:rsidRDefault="00B35845">
      <w:pPr>
        <w:pStyle w:val="ConsPlusTitle"/>
        <w:jc w:val="center"/>
      </w:pPr>
      <w:r>
        <w:t>предприятий" Подпрограммы 1 государственной программы</w:t>
      </w:r>
    </w:p>
    <w:p w14:paraId="206351F9" w14:textId="77777777" w:rsidR="00B35845" w:rsidRDefault="00B35845">
      <w:pPr>
        <w:pStyle w:val="ConsPlusNormal"/>
        <w:jc w:val="both"/>
      </w:pPr>
    </w:p>
    <w:p w14:paraId="1D4C85B1" w14:textId="77777777" w:rsidR="00B35845" w:rsidRDefault="00B35845">
      <w:pPr>
        <w:pStyle w:val="ConsPlusTitle"/>
        <w:jc w:val="center"/>
        <w:outlineLvl w:val="4"/>
      </w:pPr>
      <w:r>
        <w:t>I. Общие положения</w:t>
      </w:r>
    </w:p>
    <w:p w14:paraId="1BB18EAD" w14:textId="77777777" w:rsidR="00B35845" w:rsidRDefault="00B35845">
      <w:pPr>
        <w:pStyle w:val="ConsPlusNormal"/>
        <w:jc w:val="both"/>
      </w:pPr>
    </w:p>
    <w:p w14:paraId="05BB3F3E" w14:textId="77777777" w:rsidR="00B35845" w:rsidRDefault="00B35845">
      <w:pPr>
        <w:pStyle w:val="ConsPlusNormal"/>
        <w:ind w:firstLine="540"/>
        <w:jc w:val="both"/>
      </w:pPr>
      <w:r>
        <w:t xml:space="preserve">1. Настоящий порядок разработан в соответствии с </w:t>
      </w:r>
      <w:hyperlink r:id="rId96">
        <w:r>
          <w:rPr>
            <w:color w:val="0000FF"/>
          </w:rPr>
          <w:t>пунктом 3 статьи 78</w:t>
        </w:r>
      </w:hyperlink>
      <w:r>
        <w:t xml:space="preserve"> Бюджетного кодекса Российской Федерации, Общими требованиями.</w:t>
      </w:r>
    </w:p>
    <w:p w14:paraId="7B75F06E" w14:textId="77777777" w:rsidR="00B35845" w:rsidRDefault="00B35845">
      <w:pPr>
        <w:pStyle w:val="ConsPlusNormal"/>
        <w:spacing w:before="220"/>
        <w:ind w:firstLine="540"/>
        <w:jc w:val="both"/>
      </w:pPr>
      <w:r>
        <w:t>Настоящий порядок предоставления субсидий из бюджета Московской области юридическим лицам в рамках реализации мероприятия 05.03 "Возмещение части затрат юридических лиц на создание объектов инженерной и транспортной инфраструктуры для новых промышленных предприятий и (или) для увеличивших производственные мощности существующих промышленных предприятий" Подпрограммы 1 государственной программы (далее - Порядок, Субсидия, мероприятие 05.03, юридическое лицо) определяет:</w:t>
      </w:r>
    </w:p>
    <w:p w14:paraId="7695B407" w14:textId="77777777" w:rsidR="00B35845" w:rsidRDefault="00B35845">
      <w:pPr>
        <w:pStyle w:val="ConsPlusNormal"/>
        <w:spacing w:before="220"/>
        <w:ind w:firstLine="540"/>
        <w:jc w:val="both"/>
      </w:pPr>
      <w:r>
        <w:t>условия и порядок предоставления Субсидии;</w:t>
      </w:r>
    </w:p>
    <w:p w14:paraId="68286B59" w14:textId="77777777" w:rsidR="00B35845" w:rsidRDefault="00B35845">
      <w:pPr>
        <w:pStyle w:val="ConsPlusNormal"/>
        <w:spacing w:before="220"/>
        <w:ind w:firstLine="540"/>
        <w:jc w:val="both"/>
      </w:pPr>
      <w:r>
        <w:t>порядок проведения отбора юридических лиц для предоставления Субсидии;</w:t>
      </w:r>
    </w:p>
    <w:p w14:paraId="71AB2A71" w14:textId="77777777" w:rsidR="00B35845" w:rsidRDefault="00B35845">
      <w:pPr>
        <w:pStyle w:val="ConsPlusNormal"/>
        <w:spacing w:before="220"/>
        <w:ind w:firstLine="540"/>
        <w:jc w:val="both"/>
      </w:pPr>
      <w:r>
        <w:t>требования к отчетности;</w:t>
      </w:r>
    </w:p>
    <w:p w14:paraId="4E882D95"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594982C5" w14:textId="77777777" w:rsidR="00B35845" w:rsidRDefault="00B35845">
      <w:pPr>
        <w:pStyle w:val="ConsPlusNormal"/>
        <w:spacing w:before="220"/>
        <w:ind w:firstLine="540"/>
        <w:jc w:val="both"/>
      </w:pPr>
      <w:r>
        <w:t>2. Субсидия предоставляется юридическим лицам в пределах бюджетных ассигнований, установленных Мининвесту Московской области как главному распорядителю средств бюджета Московской области, осуществляющему предоставление Субсидии, законом Московской области о бюджете Московской области на соответствующий финансовый год и плановый период в рамках мероприятия 05.03.</w:t>
      </w:r>
    </w:p>
    <w:p w14:paraId="742AB101" w14:textId="77777777" w:rsidR="00B35845" w:rsidRDefault="00B35845">
      <w:pPr>
        <w:pStyle w:val="ConsPlusNormal"/>
        <w:spacing w:before="220"/>
        <w:ind w:firstLine="540"/>
        <w:jc w:val="both"/>
      </w:pPr>
      <w:r>
        <w:t xml:space="preserve">Предоставление Субсидии осуществляется по результатам запроса предложений, проводимого в соответствии с </w:t>
      </w:r>
      <w:hyperlink w:anchor="P4132">
        <w:r>
          <w:rPr>
            <w:color w:val="0000FF"/>
          </w:rPr>
          <w:t>разделом II</w:t>
        </w:r>
      </w:hyperlink>
      <w:r>
        <w:t xml:space="preserve"> настоящего Порядка (далее - Отбор).</w:t>
      </w:r>
    </w:p>
    <w:p w14:paraId="24D573B8" w14:textId="77777777" w:rsidR="00B35845" w:rsidRDefault="00B35845">
      <w:pPr>
        <w:pStyle w:val="ConsPlusNormal"/>
        <w:spacing w:before="220"/>
        <w:ind w:firstLine="540"/>
        <w:jc w:val="both"/>
      </w:pPr>
      <w:r>
        <w:t xml:space="preserve">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w:t>
      </w:r>
      <w:r>
        <w:lastRenderedPageBreak/>
        <w:t>Московской области на очередной финансовый год и плановый период).</w:t>
      </w:r>
    </w:p>
    <w:p w14:paraId="2BC5132A" w14:textId="77777777" w:rsidR="00B35845" w:rsidRDefault="00B35845">
      <w:pPr>
        <w:pStyle w:val="ConsPlusNormal"/>
        <w:spacing w:before="220"/>
        <w:ind w:firstLine="540"/>
        <w:jc w:val="both"/>
      </w:pPr>
      <w:bookmarkStart w:id="50" w:name="P4083"/>
      <w:bookmarkEnd w:id="50"/>
      <w:r>
        <w:t>3. Целью предоставления Субсидии является возмещение затрат на создание объектов инженерной и транспортной инфраструктуры для промышленных предприятий и для увеличивших производственные мощности существующих промышленных предприятий на территории Московской области, понесенных юридическим лицом, на:</w:t>
      </w:r>
    </w:p>
    <w:p w14:paraId="427D0A60" w14:textId="77777777" w:rsidR="00B35845" w:rsidRDefault="00B35845">
      <w:pPr>
        <w:pStyle w:val="ConsPlusNormal"/>
        <w:spacing w:before="220"/>
        <w:ind w:firstLine="540"/>
        <w:jc w:val="both"/>
      </w:pPr>
      <w:r>
        <w:t>создание объектов инженерной и транспортной инфраструктуры;</w:t>
      </w:r>
    </w:p>
    <w:p w14:paraId="5203CFBA" w14:textId="77777777" w:rsidR="00B35845" w:rsidRDefault="00B35845">
      <w:pPr>
        <w:pStyle w:val="ConsPlusNormal"/>
        <w:spacing w:before="220"/>
        <w:ind w:firstLine="540"/>
        <w:jc w:val="both"/>
      </w:pPr>
      <w:r>
        <w:t>подключение (технологическое присоединение) к инженерным и транспортным сетям промышленных предприятий или увеличивших производственные мощности существующих промышленных предприятий.</w:t>
      </w:r>
    </w:p>
    <w:p w14:paraId="7744FE04" w14:textId="77777777" w:rsidR="00B35845" w:rsidRDefault="00B35845">
      <w:pPr>
        <w:pStyle w:val="ConsPlusNormal"/>
        <w:spacing w:before="220"/>
        <w:ind w:firstLine="540"/>
        <w:jc w:val="both"/>
      </w:pPr>
      <w:r>
        <w:t>Возмещению подлежат затраты, понесенные юридическим лицом за период, включающий (далее - Период возмещения):</w:t>
      </w:r>
    </w:p>
    <w:p w14:paraId="2CD1CB6D" w14:textId="77777777" w:rsidR="00B35845" w:rsidRDefault="00B35845">
      <w:pPr>
        <w:pStyle w:val="ConsPlusNormal"/>
        <w:spacing w:before="220"/>
        <w:ind w:firstLine="540"/>
        <w:jc w:val="both"/>
      </w:pPr>
      <w:r>
        <w:t>три года, предшествующих году ввода в эксплуатацию объекта капитального строительства производственного назначения;</w:t>
      </w:r>
    </w:p>
    <w:p w14:paraId="0775E4B3" w14:textId="77777777" w:rsidR="00B35845" w:rsidRDefault="00B35845">
      <w:pPr>
        <w:pStyle w:val="ConsPlusNormal"/>
        <w:spacing w:before="220"/>
        <w:ind w:firstLine="540"/>
        <w:jc w:val="both"/>
      </w:pPr>
      <w:r>
        <w:t>год ввода в эксплуатацию объекта капитального строительства производственного назначения;</w:t>
      </w:r>
    </w:p>
    <w:p w14:paraId="50D3612C" w14:textId="77777777" w:rsidR="00B35845" w:rsidRDefault="00B35845">
      <w:pPr>
        <w:pStyle w:val="ConsPlusNormal"/>
        <w:spacing w:before="220"/>
        <w:ind w:firstLine="540"/>
        <w:jc w:val="both"/>
      </w:pPr>
      <w:r>
        <w:t>три года, следующих за годом ввода в эксплуатацию объекта капитального строительства производственного назначения (но не позднее даты подачи заявки на участие в Отборе).</w:t>
      </w:r>
    </w:p>
    <w:p w14:paraId="5843AD06" w14:textId="77777777" w:rsidR="00B35845" w:rsidRDefault="00B35845">
      <w:pPr>
        <w:pStyle w:val="ConsPlusNormal"/>
        <w:spacing w:before="220"/>
        <w:ind w:firstLine="540"/>
        <w:jc w:val="both"/>
      </w:pPr>
      <w:r>
        <w:t>4. В целях настоящего Порядка применяются следующие понятия и термины:</w:t>
      </w:r>
    </w:p>
    <w:p w14:paraId="3751A96E" w14:textId="77777777" w:rsidR="00B35845" w:rsidRDefault="00B35845">
      <w:pPr>
        <w:pStyle w:val="ConsPlusNormal"/>
        <w:spacing w:before="220"/>
        <w:ind w:firstLine="540"/>
        <w:jc w:val="both"/>
      </w:pPr>
      <w:r>
        <w:t>промышленное предприятие - самостоятельный, организационно-обособленный хозяйствующий субъект, обладающий всеми правами юридического лица, осуществляющий промышленную деятельность и обладающий правом собственности на объект производственного назначения, введенный в эксплуатацию не ранее 2019 года;</w:t>
      </w:r>
    </w:p>
    <w:p w14:paraId="52DDAA2A" w14:textId="77777777" w:rsidR="00B35845" w:rsidRDefault="00B35845">
      <w:pPr>
        <w:pStyle w:val="ConsPlusNormal"/>
        <w:spacing w:before="220"/>
        <w:ind w:firstLine="540"/>
        <w:jc w:val="both"/>
      </w:pPr>
      <w:r>
        <w:t>увеличение производственных мощностей - расширение производства промышленных предприятий путем:</w:t>
      </w:r>
    </w:p>
    <w:p w14:paraId="1CD5F8DB" w14:textId="77777777" w:rsidR="00B35845" w:rsidRDefault="00B35845">
      <w:pPr>
        <w:pStyle w:val="ConsPlusNormal"/>
        <w:spacing w:before="220"/>
        <w:ind w:firstLine="540"/>
        <w:jc w:val="both"/>
      </w:pPr>
      <w:r>
        <w:t>строительства и (или) реконструкции и ввода в эксплуатацию промышленного предприятия за период года ввода объекта производственного назначения в эксплуатацию (не ранее 2019 года) и трех предшествующих лет;</w:t>
      </w:r>
    </w:p>
    <w:p w14:paraId="57B8BD1A" w14:textId="77777777" w:rsidR="00B35845" w:rsidRDefault="00B35845">
      <w:pPr>
        <w:pStyle w:val="ConsPlusNormal"/>
        <w:spacing w:before="220"/>
        <w:ind w:firstLine="540"/>
        <w:jc w:val="both"/>
      </w:pPr>
      <w:r>
        <w:t xml:space="preserve">увеличения максимально возможного выпуска продукции посредством закупки производственного оборудования для объекта производственного назначения, но не ранее 2019 года, в соответствии с критериями, установленными </w:t>
      </w:r>
      <w:hyperlink w:anchor="P4121">
        <w:r>
          <w:rPr>
            <w:color w:val="0000FF"/>
          </w:rPr>
          <w:t>подпунктом 6 пункта 7</w:t>
        </w:r>
      </w:hyperlink>
      <w:r>
        <w:t xml:space="preserve"> и </w:t>
      </w:r>
      <w:hyperlink w:anchor="P4130">
        <w:r>
          <w:rPr>
            <w:color w:val="0000FF"/>
          </w:rPr>
          <w:t>подпунктом 6 пункта 8</w:t>
        </w:r>
      </w:hyperlink>
      <w:r>
        <w:t xml:space="preserve"> настоящего Порядка;</w:t>
      </w:r>
    </w:p>
    <w:p w14:paraId="653B7C97" w14:textId="77777777" w:rsidR="00B35845" w:rsidRDefault="00B35845">
      <w:pPr>
        <w:pStyle w:val="ConsPlusNormal"/>
        <w:spacing w:before="220"/>
        <w:ind w:firstLine="540"/>
        <w:jc w:val="both"/>
      </w:pPr>
      <w:r>
        <w:t>производственное предприятие - юридическое лицо, обладающее правом временного владения и пользования или временного пользования недвижимым имуществом или частью недвижимого имущества для промышленных предприятий и увеличенных производственных мощностей существующих промышленных предприятий и осуществляющее с использованием указанного недвижимого имущества промышленное производство на территории Московской области;</w:t>
      </w:r>
    </w:p>
    <w:p w14:paraId="36278725" w14:textId="77777777" w:rsidR="00B35845" w:rsidRDefault="00B35845">
      <w:pPr>
        <w:pStyle w:val="ConsPlusNormal"/>
        <w:spacing w:before="220"/>
        <w:ind w:firstLine="540"/>
        <w:jc w:val="both"/>
      </w:pPr>
      <w:r>
        <w:t xml:space="preserve">объекты инженерной инфраструктуры - объекты газо-, электро-, тепло-, водоснабжения, газораспределения, водоотведения, канализации, ВЗС, а также ЛОС, созданные для нужд промышленных предприятий и увеличенных производственных мощностей существующих промышленных предприятий, расположенных на территории Московской области, в том числе правомерно находящиеся как в пределах земельного участка, на котором расположен объект </w:t>
      </w:r>
      <w:r>
        <w:lastRenderedPageBreak/>
        <w:t>капитального строительства, заявляемый на получение компенсации, так и за его пределами;</w:t>
      </w:r>
    </w:p>
    <w:p w14:paraId="25786B90" w14:textId="77777777" w:rsidR="00B35845" w:rsidRDefault="00B35845">
      <w:pPr>
        <w:pStyle w:val="ConsPlusNormal"/>
        <w:spacing w:before="220"/>
        <w:ind w:firstLine="540"/>
        <w:jc w:val="both"/>
      </w:pPr>
      <w:r>
        <w:t>транспортная инфраструктура - совокупность объектов недвижимого имущества, в том числе автомобильных дорог, искусственных дорожных сооружений и железнодорожных путей, предназначенных для обеспечения движения транспортных средств промышленных предприятий и увеличенных производственных мощностей существующих промышленных предприятий, расположенных на территории Московской области;</w:t>
      </w:r>
    </w:p>
    <w:p w14:paraId="17C333FA" w14:textId="77777777" w:rsidR="00B35845" w:rsidRDefault="00B35845">
      <w:pPr>
        <w:pStyle w:val="ConsPlusNormal"/>
        <w:spacing w:before="220"/>
        <w:ind w:firstLine="540"/>
        <w:jc w:val="both"/>
      </w:pPr>
      <w:r>
        <w:t>высокопроизводительные рабочие места - все рабочие места предприятия (организации), замещенные работниками списочного состава, внешними совместителями и работниками, выполнявшими работы по договорам гражданско-правового характера, не менее 6 календарных месяцев в году, среднемесячная заработная плата которых равна или превышает величину критерия (порогового значения) "Среднемесячная номинальная начисленная заработная плата работников", установленного территориальными органами Федеральной службы государственной статистики на дату объявления начала Отбора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 выплат (социальные выплаты, материальная помощь, компенсация за питание, суммы налоговых отчислений и иных обязательных платежей);</w:t>
      </w:r>
    </w:p>
    <w:p w14:paraId="36ADCE4B" w14:textId="77777777" w:rsidR="00B35845" w:rsidRDefault="00B35845">
      <w:pPr>
        <w:pStyle w:val="ConsPlusNormal"/>
        <w:spacing w:before="220"/>
        <w:ind w:firstLine="540"/>
        <w:jc w:val="both"/>
      </w:pPr>
      <w:r>
        <w:t>объект производственного назначения - предназначенное для промышленного производства отдельно стоящее здание капитального строительства, на строительство или реконструкцию которого составлен отдельный проект и которое введено в эксплуатацию не ранее 2019 года.</w:t>
      </w:r>
    </w:p>
    <w:p w14:paraId="44CFF03B" w14:textId="77777777" w:rsidR="00B35845" w:rsidRDefault="00B35845">
      <w:pPr>
        <w:pStyle w:val="ConsPlusNormal"/>
        <w:spacing w:before="220"/>
        <w:ind w:firstLine="540"/>
        <w:jc w:val="both"/>
      </w:pPr>
      <w:bookmarkStart w:id="51" w:name="P4100"/>
      <w:bookmarkEnd w:id="51"/>
      <w:r>
        <w:t>5. Субсидия предоставляется следующим юридическим лицам:</w:t>
      </w:r>
    </w:p>
    <w:p w14:paraId="783FF13B" w14:textId="77777777" w:rsidR="00B35845" w:rsidRDefault="00B35845">
      <w:pPr>
        <w:pStyle w:val="ConsPlusNormal"/>
        <w:spacing w:before="220"/>
        <w:ind w:firstLine="540"/>
        <w:jc w:val="both"/>
      </w:pPr>
      <w:bookmarkStart w:id="52" w:name="P4101"/>
      <w:bookmarkEnd w:id="52"/>
      <w:r>
        <w:t xml:space="preserve">юридическим лицам (за исключением государственных (муниципальных) учреждений) - субъектам деятельности в сфере обрабатывающего производства, понесшим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или увеличивших производственные мощности существующих промышленных предприятий, расположенных на территории Московской области (за исключением территорий городских округов Московской области, </w:t>
      </w:r>
      <w:hyperlink r:id="rId97">
        <w:r>
          <w:rPr>
            <w:color w:val="0000FF"/>
          </w:rPr>
          <w:t>перечень</w:t>
        </w:r>
      </w:hyperlink>
      <w:r>
        <w:t xml:space="preserve"> которых указан в приложении 8 к Закону N 151/2004-ОЗ);</w:t>
      </w:r>
    </w:p>
    <w:p w14:paraId="4816508E" w14:textId="77777777" w:rsidR="00B35845" w:rsidRDefault="00B35845">
      <w:pPr>
        <w:pStyle w:val="ConsPlusNormal"/>
        <w:spacing w:before="220"/>
        <w:ind w:firstLine="540"/>
        <w:jc w:val="both"/>
      </w:pPr>
      <w:bookmarkStart w:id="53" w:name="P4102"/>
      <w:bookmarkEnd w:id="53"/>
      <w:r>
        <w:t>юридическим лицам (за исключением государственных (муниципальных) учреждений), понесшим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или увеличивших производственные мощности существующих промышленных предприятий и оказывающим услуги по предоставлению права временного владения и пользования или временного пользования недвижимым имуществом промышленного предприятия или увеличившего производственные мощности существующего промышленного предприятия, в отношении которых были произведены затраты, производственным предприятиям;</w:t>
      </w:r>
    </w:p>
    <w:p w14:paraId="1B1D35A0" w14:textId="77777777" w:rsidR="00B35845" w:rsidRDefault="00B35845">
      <w:pPr>
        <w:pStyle w:val="ConsPlusNormal"/>
        <w:spacing w:before="220"/>
        <w:ind w:firstLine="540"/>
        <w:jc w:val="both"/>
      </w:pPr>
      <w:bookmarkStart w:id="54" w:name="P4103"/>
      <w:bookmarkEnd w:id="54"/>
      <w:r>
        <w:t xml:space="preserve">юридическим лицам (за исключением государственных (муниципальных) учреждений) - субъектам деятельности в сфере обрабатывающего производства, понесшим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или увеличившим производственные мощности существующих промышленных предприятий, расположенных на территории одного из городских округов Московской области, </w:t>
      </w:r>
      <w:hyperlink r:id="rId98">
        <w:r>
          <w:rPr>
            <w:color w:val="0000FF"/>
          </w:rPr>
          <w:t>перечень</w:t>
        </w:r>
      </w:hyperlink>
      <w:r>
        <w:t xml:space="preserve"> которых указан в приложении 8 к Закону N 151/2004-ОЗ.</w:t>
      </w:r>
    </w:p>
    <w:p w14:paraId="4A9EED07" w14:textId="77777777" w:rsidR="00B35845" w:rsidRDefault="00B35845">
      <w:pPr>
        <w:pStyle w:val="ConsPlusNormal"/>
        <w:spacing w:before="220"/>
        <w:ind w:firstLine="540"/>
        <w:jc w:val="both"/>
      </w:pPr>
      <w:r>
        <w:t>6. Субсидия не предоставляется:</w:t>
      </w:r>
    </w:p>
    <w:p w14:paraId="4DF7FE55" w14:textId="77777777" w:rsidR="00B35845" w:rsidRDefault="00B35845">
      <w:pPr>
        <w:pStyle w:val="ConsPlusNormal"/>
        <w:spacing w:before="220"/>
        <w:ind w:firstLine="540"/>
        <w:jc w:val="both"/>
      </w:pPr>
      <w:r>
        <w:t>государственным (муниципальным) учреждениям;</w:t>
      </w:r>
    </w:p>
    <w:p w14:paraId="3DE4E616" w14:textId="77777777" w:rsidR="00B35845" w:rsidRDefault="00B35845">
      <w:pPr>
        <w:pStyle w:val="ConsPlusNormal"/>
        <w:spacing w:before="220"/>
        <w:ind w:firstLine="540"/>
        <w:jc w:val="both"/>
      </w:pPr>
      <w:r>
        <w:t xml:space="preserve">юридическим лицам, являющимся кредитными организациями, страховыми организациями, </w:t>
      </w:r>
      <w:r>
        <w:lastRenderedPageBreak/>
        <w:t>инвестиционными фондами, негосударственными пенсионными фондами, профессиональными участниками рынка ценных бумаг, ломбардами;</w:t>
      </w:r>
    </w:p>
    <w:p w14:paraId="115BA05A" w14:textId="77777777" w:rsidR="00B35845" w:rsidRDefault="00B35845">
      <w:pPr>
        <w:pStyle w:val="ConsPlusNormal"/>
        <w:spacing w:before="220"/>
        <w:ind w:firstLine="540"/>
        <w:jc w:val="both"/>
      </w:pPr>
      <w:r>
        <w:t>юридическим лицам, осуществляющим предпринимательскую деятельность в сфере игорного бизнеса;</w:t>
      </w:r>
    </w:p>
    <w:p w14:paraId="032365AE" w14:textId="77777777" w:rsidR="00B35845" w:rsidRDefault="00B35845">
      <w:pPr>
        <w:pStyle w:val="ConsPlusNormal"/>
        <w:spacing w:before="220"/>
        <w:ind w:firstLine="540"/>
        <w:jc w:val="both"/>
      </w:pPr>
      <w:r>
        <w:t>юридическим лицам,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трех лет;</w:t>
      </w:r>
    </w:p>
    <w:p w14:paraId="0000748B" w14:textId="77777777" w:rsidR="00B35845" w:rsidRDefault="00B35845">
      <w:pPr>
        <w:pStyle w:val="ConsPlusNormal"/>
        <w:spacing w:before="220"/>
        <w:ind w:firstLine="540"/>
        <w:jc w:val="both"/>
      </w:pPr>
      <w:r>
        <w:t>субъектам деятельности в сфере промышленности ядерного оружейного комплекса;</w:t>
      </w:r>
    </w:p>
    <w:p w14:paraId="2C83B20B" w14:textId="77777777" w:rsidR="00B35845" w:rsidRDefault="00B35845">
      <w:pPr>
        <w:pStyle w:val="ConsPlusNormal"/>
        <w:spacing w:before="220"/>
        <w:ind w:firstLine="540"/>
        <w:jc w:val="both"/>
      </w:pPr>
      <w:r>
        <w:t>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14:paraId="53522DA6" w14:textId="77777777" w:rsidR="00B35845" w:rsidRDefault="00B35845">
      <w:pPr>
        <w:pStyle w:val="ConsPlusNormal"/>
        <w:spacing w:before="220"/>
        <w:ind w:firstLine="540"/>
        <w:jc w:val="both"/>
      </w:pPr>
      <w:r>
        <w:t>государственным корпорациям и их дочерним хозяйствующим субъектам;</w:t>
      </w:r>
    </w:p>
    <w:p w14:paraId="12AE2AA3" w14:textId="77777777" w:rsidR="00B35845" w:rsidRDefault="00B35845">
      <w:pPr>
        <w:pStyle w:val="ConsPlusNormal"/>
        <w:spacing w:before="220"/>
        <w:ind w:firstLine="540"/>
        <w:jc w:val="both"/>
      </w:pPr>
      <w:r>
        <w:t>государственным компаниям и их дочерним хозяйствующим субъектам.</w:t>
      </w:r>
    </w:p>
    <w:p w14:paraId="3EA66B9C" w14:textId="77777777" w:rsidR="00B35845" w:rsidRDefault="00B35845">
      <w:pPr>
        <w:pStyle w:val="ConsPlusNormal"/>
        <w:spacing w:before="220"/>
        <w:ind w:firstLine="540"/>
        <w:jc w:val="both"/>
      </w:pPr>
      <w:r>
        <w:t xml:space="preserve">7. Критериями Отбора юридических лиц, указанных в </w:t>
      </w:r>
      <w:hyperlink w:anchor="P4101">
        <w:r>
          <w:rPr>
            <w:color w:val="0000FF"/>
          </w:rPr>
          <w:t>абзацах втором</w:t>
        </w:r>
      </w:hyperlink>
      <w:r>
        <w:t xml:space="preserve">, </w:t>
      </w:r>
      <w:hyperlink w:anchor="P4102">
        <w:r>
          <w:rPr>
            <w:color w:val="0000FF"/>
          </w:rPr>
          <w:t>третьем пункта 5</w:t>
        </w:r>
      </w:hyperlink>
      <w:r>
        <w:t xml:space="preserve"> настоящего Порядка, для предоставления Субсидии являются:</w:t>
      </w:r>
    </w:p>
    <w:p w14:paraId="117B0296" w14:textId="77777777" w:rsidR="00B35845" w:rsidRDefault="00B35845">
      <w:pPr>
        <w:pStyle w:val="ConsPlusNormal"/>
        <w:spacing w:before="220"/>
        <w:ind w:firstLine="540"/>
        <w:jc w:val="both"/>
      </w:pPr>
      <w:r>
        <w:t>1) соблюдение одного из следующих условий:</w:t>
      </w:r>
    </w:p>
    <w:p w14:paraId="371EEFD6" w14:textId="77777777" w:rsidR="00B35845" w:rsidRDefault="00B35845">
      <w:pPr>
        <w:pStyle w:val="ConsPlusNormal"/>
        <w:spacing w:before="220"/>
        <w:ind w:firstLine="540"/>
        <w:jc w:val="both"/>
      </w:pPr>
      <w:r>
        <w:t>регистрация на территории Московской области в качестве юридического лица, осуществляющего промышленное производство на территории Московской области;</w:t>
      </w:r>
    </w:p>
    <w:p w14:paraId="38E3B930" w14:textId="77777777" w:rsidR="00B35845" w:rsidRDefault="00B35845">
      <w:pPr>
        <w:pStyle w:val="ConsPlusNormal"/>
        <w:spacing w:before="220"/>
        <w:ind w:firstLine="540"/>
        <w:jc w:val="both"/>
      </w:pPr>
      <w:r>
        <w:t>постановка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w:t>
      </w:r>
    </w:p>
    <w:p w14:paraId="1344351E" w14:textId="77777777" w:rsidR="00B35845" w:rsidRDefault="00B35845">
      <w:pPr>
        <w:pStyle w:val="ConsPlusNormal"/>
        <w:spacing w:before="220"/>
        <w:ind w:firstLine="540"/>
        <w:jc w:val="both"/>
      </w:pPr>
      <w:r>
        <w:t>2) вложение инвестиций в объеме не менее 100 млн рублей на строительство/реконструкцию объекта производственного назначения либо увеличение производственных мощностей объекта производственного назначения в объеме не менее 400 млн рублей;</w:t>
      </w:r>
    </w:p>
    <w:p w14:paraId="3AB668BC" w14:textId="77777777" w:rsidR="00B35845" w:rsidRDefault="00B35845">
      <w:pPr>
        <w:pStyle w:val="ConsPlusNormal"/>
        <w:spacing w:before="220"/>
        <w:ind w:firstLine="540"/>
        <w:jc w:val="both"/>
      </w:pPr>
      <w:r>
        <w:t>3) ввод в эксплуатацию расположенного на территории Московской области объекта производственного назначения и (или) увеличившего производственные мощности существующего промышленного предприятия не ранее 2019 года;</w:t>
      </w:r>
    </w:p>
    <w:p w14:paraId="02DCCDEA" w14:textId="77777777" w:rsidR="00B35845" w:rsidRDefault="00B35845">
      <w:pPr>
        <w:pStyle w:val="ConsPlusNormal"/>
        <w:spacing w:before="220"/>
        <w:ind w:firstLine="540"/>
        <w:jc w:val="both"/>
      </w:pPr>
      <w:r>
        <w:t>4) подключение (технологическое присоединение) к сетям инженерно-технического обеспечения или увеличение их технологических мощностей по договорам, заключенным с ресурсоснабжающими организациями, строительство и подключение (технологическое присоединение) ЛОС, ВЗС и котельных;</w:t>
      </w:r>
    </w:p>
    <w:p w14:paraId="6BD446C6" w14:textId="77777777" w:rsidR="00B35845" w:rsidRDefault="00B35845">
      <w:pPr>
        <w:pStyle w:val="ConsPlusNormal"/>
        <w:spacing w:before="220"/>
        <w:ind w:firstLine="540"/>
        <w:jc w:val="both"/>
      </w:pPr>
      <w:r>
        <w:t xml:space="preserve">5) ведение основного вида деятельности в соответствии с </w:t>
      </w:r>
      <w:hyperlink r:id="rId99">
        <w:r>
          <w:rPr>
            <w:color w:val="0000FF"/>
          </w:rPr>
          <w:t>разделом "C"</w:t>
        </w:r>
      </w:hyperlink>
      <w:r>
        <w:t xml:space="preserve"> ОКВЭД (за исключением классов 12, 18, 19, 33 и группы 11.01);</w:t>
      </w:r>
    </w:p>
    <w:p w14:paraId="49ABFFAF" w14:textId="77777777" w:rsidR="00B35845" w:rsidRDefault="00B35845">
      <w:pPr>
        <w:pStyle w:val="ConsPlusNormal"/>
        <w:spacing w:before="220"/>
        <w:ind w:firstLine="540"/>
        <w:jc w:val="both"/>
      </w:pPr>
      <w:bookmarkStart w:id="55" w:name="P4121"/>
      <w:bookmarkEnd w:id="55"/>
      <w:r>
        <w:t>6) вложение инвестиций в объеме не менее 1 млрд рублей при увеличении производственных мощностей объекта производственного назначения посредством закупки производственного оборудования в целях увеличения максимально возможного выпуска продукции.</w:t>
      </w:r>
    </w:p>
    <w:p w14:paraId="667CC0C0" w14:textId="77777777" w:rsidR="00B35845" w:rsidRDefault="00B35845">
      <w:pPr>
        <w:pStyle w:val="ConsPlusNormal"/>
        <w:spacing w:before="220"/>
        <w:ind w:firstLine="540"/>
        <w:jc w:val="both"/>
      </w:pPr>
      <w:bookmarkStart w:id="56" w:name="P4122"/>
      <w:bookmarkEnd w:id="56"/>
      <w:r>
        <w:t xml:space="preserve">8. Критериями Отбора юридических лиц, указанных в </w:t>
      </w:r>
      <w:hyperlink w:anchor="P4103">
        <w:r>
          <w:rPr>
            <w:color w:val="0000FF"/>
          </w:rPr>
          <w:t>абзаце четвертом пункта 5</w:t>
        </w:r>
      </w:hyperlink>
      <w:r>
        <w:t xml:space="preserve"> настоящего Порядка, для предоставления Субсидии являются:</w:t>
      </w:r>
    </w:p>
    <w:p w14:paraId="5AFB8055" w14:textId="77777777" w:rsidR="00B35845" w:rsidRDefault="00B35845">
      <w:pPr>
        <w:pStyle w:val="ConsPlusNormal"/>
        <w:spacing w:before="220"/>
        <w:ind w:firstLine="540"/>
        <w:jc w:val="both"/>
      </w:pPr>
      <w:r>
        <w:t>1) соблюдение одного из следующих условий:</w:t>
      </w:r>
    </w:p>
    <w:p w14:paraId="7D771D02" w14:textId="77777777" w:rsidR="00B35845" w:rsidRDefault="00B35845">
      <w:pPr>
        <w:pStyle w:val="ConsPlusNormal"/>
        <w:spacing w:before="220"/>
        <w:ind w:firstLine="540"/>
        <w:jc w:val="both"/>
      </w:pPr>
      <w:r>
        <w:lastRenderedPageBreak/>
        <w:t xml:space="preserve">регистрация на территории Московской области в качестве юридического лица, осуществляющего промышленное производство на территории одного из городских округов Московской области, </w:t>
      </w:r>
      <w:hyperlink r:id="rId100">
        <w:r>
          <w:rPr>
            <w:color w:val="0000FF"/>
          </w:rPr>
          <w:t>перечень</w:t>
        </w:r>
      </w:hyperlink>
      <w:r>
        <w:t xml:space="preserve"> которых указан в приложении 8 к Закону N 151/2004-ОЗ;</w:t>
      </w:r>
    </w:p>
    <w:p w14:paraId="5DA0D7A7" w14:textId="77777777" w:rsidR="00B35845" w:rsidRDefault="00B35845">
      <w:pPr>
        <w:pStyle w:val="ConsPlusNormal"/>
        <w:spacing w:before="220"/>
        <w:ind w:firstLine="540"/>
        <w:jc w:val="both"/>
      </w:pPr>
      <w:r>
        <w:t xml:space="preserve">постановка на учет в налоговых органах на территории одного из городских округов Московской области, </w:t>
      </w:r>
      <w:hyperlink r:id="rId101">
        <w:r>
          <w:rPr>
            <w:color w:val="0000FF"/>
          </w:rPr>
          <w:t>перечень</w:t>
        </w:r>
      </w:hyperlink>
      <w:r>
        <w:t xml:space="preserve"> которых указан в приложении 8 к Закону N 151/2004-ОЗ,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w:t>
      </w:r>
    </w:p>
    <w:p w14:paraId="7E7DFA4E" w14:textId="77777777" w:rsidR="00B35845" w:rsidRDefault="00B35845">
      <w:pPr>
        <w:pStyle w:val="ConsPlusNormal"/>
        <w:spacing w:before="220"/>
        <w:ind w:firstLine="540"/>
        <w:jc w:val="both"/>
      </w:pPr>
      <w:r>
        <w:t>2) вложение инвестиций в объеме не менее 50 млн рублей на строительство/реконструкцию объекта производственного назначения либо увеличение производственных мощностей промышленного предприятия в объеме не менее 300 млн рублей;</w:t>
      </w:r>
    </w:p>
    <w:p w14:paraId="41F87DF8" w14:textId="77777777" w:rsidR="00B35845" w:rsidRDefault="00B35845">
      <w:pPr>
        <w:pStyle w:val="ConsPlusNormal"/>
        <w:spacing w:before="220"/>
        <w:ind w:firstLine="540"/>
        <w:jc w:val="both"/>
      </w:pPr>
      <w:r>
        <w:t>3) ввод в эксплуатацию расположенного на территории Московской области объекта производственного назначения и (или) увеличившего производственные мощности существующего промышленного предприятия не ранее 2019 года;</w:t>
      </w:r>
    </w:p>
    <w:p w14:paraId="750561D7" w14:textId="77777777" w:rsidR="00B35845" w:rsidRDefault="00B35845">
      <w:pPr>
        <w:pStyle w:val="ConsPlusNormal"/>
        <w:spacing w:before="220"/>
        <w:ind w:firstLine="540"/>
        <w:jc w:val="both"/>
      </w:pPr>
      <w:r>
        <w:t>4) подключение (технологическое присоединение) к сетям инженерно-технического обеспечения или увеличение их технологических мощностей по договорам, заключенным с ресурсоснабжающими организациями, строительство и подключение (технологическое присоединение) ЛОС, ВЗС и котельных;</w:t>
      </w:r>
    </w:p>
    <w:p w14:paraId="6A8771A2" w14:textId="77777777" w:rsidR="00B35845" w:rsidRDefault="00B35845">
      <w:pPr>
        <w:pStyle w:val="ConsPlusNormal"/>
        <w:spacing w:before="220"/>
        <w:ind w:firstLine="540"/>
        <w:jc w:val="both"/>
      </w:pPr>
      <w:r>
        <w:t xml:space="preserve">5) ведение основного вида деятельности в соответствии с </w:t>
      </w:r>
      <w:hyperlink r:id="rId102">
        <w:r>
          <w:rPr>
            <w:color w:val="0000FF"/>
          </w:rPr>
          <w:t>разделом "C"</w:t>
        </w:r>
      </w:hyperlink>
      <w:r>
        <w:t xml:space="preserve"> ОКВЭД (за исключением классов 12, 18, 19, 33 и группы 11.01);</w:t>
      </w:r>
    </w:p>
    <w:p w14:paraId="691F4FDB" w14:textId="77777777" w:rsidR="00B35845" w:rsidRDefault="00B35845">
      <w:pPr>
        <w:pStyle w:val="ConsPlusNormal"/>
        <w:spacing w:before="220"/>
        <w:ind w:firstLine="540"/>
        <w:jc w:val="both"/>
      </w:pPr>
      <w:bookmarkStart w:id="57" w:name="P4130"/>
      <w:bookmarkEnd w:id="57"/>
      <w:r>
        <w:t>6) вложение инвестиций в объеме не менее 700 млн рублей при увеличении производственных мощностей объекта производственного назначения путем закупки производственного оборудования в целях увеличения максимально возможного выпуска продукции.</w:t>
      </w:r>
    </w:p>
    <w:p w14:paraId="714775FF" w14:textId="77777777" w:rsidR="00B35845" w:rsidRDefault="00B35845">
      <w:pPr>
        <w:pStyle w:val="ConsPlusNormal"/>
        <w:jc w:val="both"/>
      </w:pPr>
    </w:p>
    <w:p w14:paraId="5D86B7FD" w14:textId="77777777" w:rsidR="00B35845" w:rsidRDefault="00B35845">
      <w:pPr>
        <w:pStyle w:val="ConsPlusTitle"/>
        <w:jc w:val="center"/>
        <w:outlineLvl w:val="4"/>
      </w:pPr>
      <w:bookmarkStart w:id="58" w:name="P4132"/>
      <w:bookmarkEnd w:id="58"/>
      <w:r>
        <w:t>II. Порядок проведения отбора получателей Субсидии</w:t>
      </w:r>
    </w:p>
    <w:p w14:paraId="144D4499" w14:textId="77777777" w:rsidR="00B35845" w:rsidRDefault="00B35845">
      <w:pPr>
        <w:pStyle w:val="ConsPlusTitle"/>
        <w:jc w:val="center"/>
      </w:pPr>
      <w:r>
        <w:t>для предоставления Субсидии</w:t>
      </w:r>
    </w:p>
    <w:p w14:paraId="734D5355" w14:textId="77777777" w:rsidR="00B35845" w:rsidRDefault="00B35845">
      <w:pPr>
        <w:pStyle w:val="ConsPlusNormal"/>
        <w:jc w:val="both"/>
      </w:pPr>
    </w:p>
    <w:p w14:paraId="7882D518" w14:textId="77777777" w:rsidR="00B35845" w:rsidRDefault="00B35845">
      <w:pPr>
        <w:pStyle w:val="ConsPlusNormal"/>
        <w:ind w:firstLine="540"/>
        <w:jc w:val="both"/>
      </w:pPr>
      <w:bookmarkStart w:id="59" w:name="P4135"/>
      <w:bookmarkEnd w:id="59"/>
      <w:r>
        <w:t xml:space="preserve">9. Проведение Отбора осуществляется в соответствии с приказом Мининвеста Московской области о проведении Отбора в целях определения получателя Субсидии (далее - приказ о проведении Отбора) на основании направленных юридическими лицами заявок на получение Субсидии, содержащих документы, указанные в </w:t>
      </w:r>
      <w:hyperlink w:anchor="P4308">
        <w:r>
          <w:rPr>
            <w:color w:val="0000FF"/>
          </w:rPr>
          <w:t>таблице 1</w:t>
        </w:r>
      </w:hyperlink>
      <w:r>
        <w:t xml:space="preserve"> к настоящему Порядку (далее - участники Отбора, заявка), исходя из соответствия участников Отбора категориям и (или) критериям Отбора и очередности заявок на участие в Отборе.</w:t>
      </w:r>
    </w:p>
    <w:p w14:paraId="4E35E53E" w14:textId="77777777" w:rsidR="00B35845" w:rsidRDefault="00B35845">
      <w:pPr>
        <w:pStyle w:val="ConsPlusNormal"/>
        <w:spacing w:before="220"/>
        <w:ind w:firstLine="540"/>
        <w:jc w:val="both"/>
      </w:pPr>
      <w:r>
        <w:t xml:space="preserve">Заявки участников Отбора, которые реализуют проекты по видам экономической деятельности, осуществляемой в целях обеспечения импортозамещения на территории Московской области, перечень которых утвержден </w:t>
      </w:r>
      <w:hyperlink r:id="rId103">
        <w:r>
          <w:rPr>
            <w:color w:val="0000FF"/>
          </w:rPr>
          <w:t>Законом</w:t>
        </w:r>
      </w:hyperlink>
      <w:r>
        <w:t xml:space="preserve"> N 32/2022-ОЗ (за исключением раздела "A" </w:t>
      </w:r>
      <w:hyperlink r:id="rId104">
        <w:r>
          <w:rPr>
            <w:color w:val="0000FF"/>
          </w:rPr>
          <w:t>ОКВЭД</w:t>
        </w:r>
      </w:hyperlink>
      <w:r>
        <w:t xml:space="preserve">), рассматриваются в первоочередном порядке относительно заявок, указанных в </w:t>
      </w:r>
      <w:hyperlink w:anchor="P4135">
        <w:r>
          <w:rPr>
            <w:color w:val="0000FF"/>
          </w:rPr>
          <w:t>абзаце первом</w:t>
        </w:r>
      </w:hyperlink>
      <w:r>
        <w:t xml:space="preserve"> настоящего пункта, и в порядке очередности согласно дате и времени поступления заявок на участие в Отборе.</w:t>
      </w:r>
    </w:p>
    <w:p w14:paraId="04A8482E" w14:textId="77777777" w:rsidR="00B35845" w:rsidRDefault="00B35845">
      <w:pPr>
        <w:pStyle w:val="ConsPlusNormal"/>
        <w:spacing w:before="220"/>
        <w:ind w:firstLine="540"/>
        <w:jc w:val="both"/>
      </w:pPr>
      <w:r>
        <w:t>В приказе о проведении Отбора устанавливается период начала и окончания приема заявок участников Отбора, а также размер бюджетных ассигнований, распределяемых в соответствующем финансовом году на предоставление Субсидии.</w:t>
      </w:r>
    </w:p>
    <w:p w14:paraId="46E5B938" w14:textId="77777777" w:rsidR="00B35845" w:rsidRDefault="00B35845">
      <w:pPr>
        <w:pStyle w:val="ConsPlusNormal"/>
        <w:spacing w:before="220"/>
        <w:ind w:firstLine="540"/>
        <w:jc w:val="both"/>
      </w:pPr>
      <w:r>
        <w:t xml:space="preserve">10. Мининвест Московской области в течение 3 рабочих дней со дня принятия приказа о проведении Отбора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объявления о </w:t>
      </w:r>
      <w:r>
        <w:lastRenderedPageBreak/>
        <w:t>проведении Отбора в целях получения Субсидии с указанием:</w:t>
      </w:r>
    </w:p>
    <w:p w14:paraId="75FF6F22" w14:textId="77777777" w:rsidR="00B35845" w:rsidRDefault="00B35845">
      <w:pPr>
        <w:pStyle w:val="ConsPlusNormal"/>
        <w:spacing w:before="220"/>
        <w:ind w:firstLine="540"/>
        <w:jc w:val="both"/>
      </w:pPr>
      <w:r>
        <w:t>сроков проведения Отбора - даты и времени начала (окончания) приема заявок участников Отбора;</w:t>
      </w:r>
    </w:p>
    <w:p w14:paraId="63576ABA" w14:textId="77777777" w:rsidR="00B35845" w:rsidRDefault="00B35845">
      <w:pPr>
        <w:pStyle w:val="ConsPlusNormal"/>
        <w:spacing w:before="220"/>
        <w:ind w:firstLine="540"/>
        <w:jc w:val="both"/>
      </w:pPr>
      <w:r>
        <w:t>наименования, места нахождения, почтового адреса, адреса электронной почты Мининвеста Московской области;</w:t>
      </w:r>
    </w:p>
    <w:p w14:paraId="2BA659AF" w14:textId="77777777" w:rsidR="00B35845" w:rsidRDefault="00B35845">
      <w:pPr>
        <w:pStyle w:val="ConsPlusNormal"/>
        <w:spacing w:before="220"/>
        <w:ind w:firstLine="540"/>
        <w:jc w:val="both"/>
      </w:pPr>
      <w:r>
        <w:t xml:space="preserve">результатов предоставления Субсидии в соответствии с </w:t>
      </w:r>
      <w:hyperlink w:anchor="P4278">
        <w:r>
          <w:rPr>
            <w:color w:val="0000FF"/>
          </w:rPr>
          <w:t>пунктами 39</w:t>
        </w:r>
      </w:hyperlink>
      <w:r>
        <w:t xml:space="preserve">, </w:t>
      </w:r>
      <w:hyperlink w:anchor="P4284">
        <w:r>
          <w:rPr>
            <w:color w:val="0000FF"/>
          </w:rPr>
          <w:t>40</w:t>
        </w:r>
      </w:hyperlink>
      <w:r>
        <w:t xml:space="preserve"> настоящего Порядка;</w:t>
      </w:r>
    </w:p>
    <w:p w14:paraId="27CB4892" w14:textId="77777777" w:rsidR="00B35845" w:rsidRDefault="00B35845">
      <w:pPr>
        <w:pStyle w:val="ConsPlusNormal"/>
        <w:spacing w:before="220"/>
        <w:ind w:firstLine="540"/>
        <w:jc w:val="both"/>
      </w:pPr>
      <w:r>
        <w:t>адреса сайта в информационно-телекоммуникационной сети Интернет, на котором обеспечивается проведение Отбора;</w:t>
      </w:r>
    </w:p>
    <w:p w14:paraId="3CABD325" w14:textId="77777777" w:rsidR="00B35845" w:rsidRDefault="00B35845">
      <w:pPr>
        <w:pStyle w:val="ConsPlusNormal"/>
        <w:spacing w:before="220"/>
        <w:ind w:firstLine="540"/>
        <w:jc w:val="both"/>
      </w:pPr>
      <w:r>
        <w:t xml:space="preserve">требований к участникам Отбора в соответствии с </w:t>
      </w:r>
      <w:hyperlink w:anchor="P4100">
        <w:r>
          <w:rPr>
            <w:color w:val="0000FF"/>
          </w:rPr>
          <w:t>пунктами 5</w:t>
        </w:r>
      </w:hyperlink>
      <w:r>
        <w:t xml:space="preserve"> - </w:t>
      </w:r>
      <w:hyperlink w:anchor="P4122">
        <w:r>
          <w:rPr>
            <w:color w:val="0000FF"/>
          </w:rPr>
          <w:t>8</w:t>
        </w:r>
      </w:hyperlink>
      <w:r>
        <w:t xml:space="preserve"> и </w:t>
      </w:r>
      <w:hyperlink w:anchor="P4152">
        <w:r>
          <w:rPr>
            <w:color w:val="0000FF"/>
          </w:rPr>
          <w:t>12</w:t>
        </w:r>
      </w:hyperlink>
      <w:r>
        <w:t xml:space="preserve"> настоящего Порядка и перечня документов, представляемых участниками Отбора в заявке для подтверждения их соответствия указанным требованиям;</w:t>
      </w:r>
    </w:p>
    <w:p w14:paraId="26CFFE92" w14:textId="77777777" w:rsidR="00B35845" w:rsidRDefault="00B35845">
      <w:pPr>
        <w:pStyle w:val="ConsPlusNormal"/>
        <w:spacing w:before="220"/>
        <w:ind w:firstLine="540"/>
        <w:jc w:val="both"/>
      </w:pPr>
      <w:r>
        <w:t>порядка подачи заявок участниками Отбора и требований, предъявляемых к форме и содержанию заявок;</w:t>
      </w:r>
    </w:p>
    <w:p w14:paraId="1465EF7F" w14:textId="77777777" w:rsidR="00B35845" w:rsidRDefault="00B35845">
      <w:pPr>
        <w:pStyle w:val="ConsPlusNormal"/>
        <w:spacing w:before="22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предложения заявки участников Отбора;</w:t>
      </w:r>
    </w:p>
    <w:p w14:paraId="25A1A76A" w14:textId="77777777" w:rsidR="00B35845" w:rsidRDefault="00B35845">
      <w:pPr>
        <w:pStyle w:val="ConsPlusNormal"/>
        <w:spacing w:before="220"/>
        <w:ind w:firstLine="540"/>
        <w:jc w:val="both"/>
      </w:pPr>
      <w:r>
        <w:t>правил рассмотрения и оценки заявок участников Отбора;</w:t>
      </w:r>
    </w:p>
    <w:p w14:paraId="45A063E6" w14:textId="77777777" w:rsidR="00B35845" w:rsidRDefault="00B35845">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52558F4" w14:textId="77777777" w:rsidR="00B35845" w:rsidRDefault="00B35845">
      <w:pPr>
        <w:pStyle w:val="ConsPlusNormal"/>
        <w:spacing w:before="220"/>
        <w:ind w:firstLine="540"/>
        <w:jc w:val="both"/>
      </w:pPr>
      <w:r>
        <w:t>срока, в течение которого участник Отбора, признанный победителем по результатам Отбора, должен подписать соглашение о предоставлении Субсидии;</w:t>
      </w:r>
    </w:p>
    <w:p w14:paraId="74D25FC8" w14:textId="77777777" w:rsidR="00B35845" w:rsidRDefault="00B35845">
      <w:pPr>
        <w:pStyle w:val="ConsPlusNormal"/>
        <w:spacing w:before="220"/>
        <w:ind w:firstLine="540"/>
        <w:jc w:val="both"/>
      </w:pPr>
      <w:r>
        <w:t>условий признания победителя Отбора уклонившимся от заключения соглашения о предоставлении Субсидии;</w:t>
      </w:r>
    </w:p>
    <w:p w14:paraId="45B15F03" w14:textId="77777777" w:rsidR="00B35845" w:rsidRDefault="00B35845">
      <w:pPr>
        <w:pStyle w:val="ConsPlusNormal"/>
        <w:spacing w:before="220"/>
        <w:ind w:firstLine="540"/>
        <w:jc w:val="both"/>
      </w:pPr>
      <w:r>
        <w:t>даты размещения результатов Отбора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которая не может быть позднее 14 календарного дня, следующего за днем определения победителя по результатам Отбора.</w:t>
      </w:r>
    </w:p>
    <w:p w14:paraId="4096CA89" w14:textId="77777777" w:rsidR="00B35845" w:rsidRDefault="00B35845">
      <w:pPr>
        <w:pStyle w:val="ConsPlusNormal"/>
        <w:spacing w:before="220"/>
        <w:ind w:firstLine="540"/>
        <w:jc w:val="both"/>
      </w:pPr>
      <w:r>
        <w:t>11. Вместе с объявлением о проведении Отбора в целях получения Субсидии на официальном сайте Мининвеста Московской области размещается форма заявления на предоставление Субсидии, утверждаемая Мининвестом Московской области.</w:t>
      </w:r>
    </w:p>
    <w:p w14:paraId="73E4B871" w14:textId="77777777" w:rsidR="00B35845" w:rsidRDefault="00B35845">
      <w:pPr>
        <w:pStyle w:val="ConsPlusNormal"/>
        <w:spacing w:before="220"/>
        <w:ind w:firstLine="540"/>
        <w:jc w:val="both"/>
      </w:pPr>
      <w:bookmarkStart w:id="60" w:name="P4152"/>
      <w:bookmarkEnd w:id="60"/>
      <w:r>
        <w:t>12. Требования, которым должен соответствовать участник Отбора на дату подачи заявки для участия в Отборе:</w:t>
      </w:r>
    </w:p>
    <w:p w14:paraId="2884BC9D" w14:textId="77777777" w:rsidR="00B35845" w:rsidRDefault="00B35845">
      <w:pPr>
        <w:pStyle w:val="ConsPlusNormal"/>
        <w:spacing w:before="220"/>
        <w:ind w:firstLine="540"/>
        <w:jc w:val="both"/>
      </w:pPr>
      <w: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744ACBA" w14:textId="77777777" w:rsidR="00B35845" w:rsidRDefault="00B35845">
      <w:pPr>
        <w:pStyle w:val="ConsPlusNormal"/>
        <w:spacing w:before="220"/>
        <w:ind w:firstLine="540"/>
        <w:jc w:val="both"/>
      </w:pPr>
      <w:r>
        <w:t>участник Отбора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70A31F4E" w14:textId="77777777" w:rsidR="00B35845" w:rsidRDefault="00B35845">
      <w:pPr>
        <w:pStyle w:val="ConsPlusNormal"/>
        <w:spacing w:before="220"/>
        <w:ind w:firstLine="540"/>
        <w:jc w:val="both"/>
      </w:pPr>
      <w:r>
        <w:lastRenderedPageBreak/>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3CF4D4F8" w14:textId="77777777" w:rsidR="00B35845" w:rsidRDefault="00B35845">
      <w:pPr>
        <w:pStyle w:val="ConsPlusNormal"/>
        <w:spacing w:before="220"/>
        <w:ind w:firstLine="540"/>
        <w:jc w:val="both"/>
      </w:pPr>
      <w:r>
        <w:t>участник Отбора, руководитель участника Отбора, члены коллегиального исполнительного органа участника Отбора, лицо, исполняющее функции единоличного исполнительного органа участника Отбора, главный бухгалтер участника Отбора отсутствуют в реестре дисквалифицированных лиц;</w:t>
      </w:r>
    </w:p>
    <w:p w14:paraId="179AFBA6" w14:textId="77777777" w:rsidR="00B35845" w:rsidRDefault="00B35845">
      <w:pPr>
        <w:pStyle w:val="ConsPlusNormal"/>
        <w:spacing w:before="220"/>
        <w:ind w:firstLine="540"/>
        <w:jc w:val="both"/>
      </w:pPr>
      <w: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FB4C2B5" w14:textId="77777777" w:rsidR="00B35845" w:rsidRDefault="00B35845">
      <w:pPr>
        <w:pStyle w:val="ConsPlusNormal"/>
        <w:spacing w:before="220"/>
        <w:ind w:firstLine="540"/>
        <w:jc w:val="both"/>
      </w:pPr>
      <w:r>
        <w:t xml:space="preserve">участник Отбора не должен получать средства из бюджета Московской области на основании настоящего Порядка и иных нормативных правовых актов Московской области на цели, указанные в </w:t>
      </w:r>
      <w:hyperlink w:anchor="P4083">
        <w:r>
          <w:rPr>
            <w:color w:val="0000FF"/>
          </w:rPr>
          <w:t>пункте 3</w:t>
        </w:r>
      </w:hyperlink>
      <w:r>
        <w:t xml:space="preserve"> настоящего Порядка;</w:t>
      </w:r>
    </w:p>
    <w:p w14:paraId="449E6475" w14:textId="77777777" w:rsidR="00B35845" w:rsidRDefault="00B35845">
      <w:pPr>
        <w:pStyle w:val="ConsPlusNormal"/>
        <w:spacing w:before="220"/>
        <w:ind w:firstLine="540"/>
        <w:jc w:val="both"/>
      </w:pPr>
      <w:r>
        <w:t>участник Отбора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0B80BA05" w14:textId="77777777" w:rsidR="00B35845" w:rsidRDefault="00B35845">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646CF94D" w14:textId="77777777" w:rsidR="00B35845" w:rsidRDefault="00B35845">
      <w:pPr>
        <w:pStyle w:val="ConsPlusNormal"/>
        <w:spacing w:before="220"/>
        <w:ind w:firstLine="540"/>
        <w:jc w:val="both"/>
      </w:pPr>
      <w:bookmarkStart w:id="61" w:name="P4161"/>
      <w:bookmarkEnd w:id="61"/>
      <w:r>
        <w:t>13. Участник Отбора или лицо, уполномоченное в соответствии с гражданским законодательством Российской Федерации на представление интересов участника Отбора и совершение соответствующих действий от имени участника Отбора (далее - представитель участника Отбора), подает в Мининвест Московской области заявку в сроки, указанные в объявлении о проведении Отбора.</w:t>
      </w:r>
    </w:p>
    <w:p w14:paraId="43A4F49C" w14:textId="77777777" w:rsidR="00B35845" w:rsidRDefault="00B35845">
      <w:pPr>
        <w:pStyle w:val="ConsPlusNormal"/>
        <w:spacing w:before="220"/>
        <w:ind w:firstLine="540"/>
        <w:jc w:val="both"/>
      </w:pPr>
      <w:r>
        <w:t>14. Заявка подается участником Отбора (представителем участника Отбора) на бумажном носителе с приложением электронного носителя, содержащего скан-образы документов в формате PDF.</w:t>
      </w:r>
    </w:p>
    <w:p w14:paraId="2A48E542" w14:textId="77777777" w:rsidR="00B35845" w:rsidRDefault="00B35845">
      <w:pPr>
        <w:pStyle w:val="ConsPlusNormal"/>
        <w:spacing w:before="220"/>
        <w:ind w:firstLine="540"/>
        <w:jc w:val="both"/>
      </w:pPr>
      <w:bookmarkStart w:id="62" w:name="P4163"/>
      <w:bookmarkEnd w:id="62"/>
      <w:r>
        <w:t>15. Заявка представляется в виде, позволяющем в полном объеме прочитать текст каждого документа и распознать его реквизиты.</w:t>
      </w:r>
    </w:p>
    <w:p w14:paraId="498FCD9F" w14:textId="77777777" w:rsidR="00B35845" w:rsidRDefault="00B35845">
      <w:pPr>
        <w:pStyle w:val="ConsPlusNormal"/>
        <w:spacing w:before="220"/>
        <w:ind w:firstLine="540"/>
        <w:jc w:val="both"/>
      </w:pPr>
      <w:r>
        <w:t>Исправления в документах заявки должны быть заверены подписью руководителя участника Отбора (представителя участника Отбора) и печатью (при наличии печати).</w:t>
      </w:r>
    </w:p>
    <w:p w14:paraId="2CD032E4" w14:textId="77777777" w:rsidR="00B35845" w:rsidRDefault="00B35845">
      <w:pPr>
        <w:pStyle w:val="ConsPlusNormal"/>
        <w:spacing w:before="220"/>
        <w:ind w:firstLine="540"/>
        <w:jc w:val="both"/>
      </w:pPr>
      <w:r>
        <w:t xml:space="preserve">Документы в заявке должны быть прошиты, пронумерованы, заверены подписью руководителя участника Отбора (представителя участника Отбора) и должностным лицом, уполномоченным на ведение бухгалтерского учета и представление бухгалтерской (финансовой) </w:t>
      </w:r>
      <w:r>
        <w:lastRenderedPageBreak/>
        <w:t xml:space="preserve">отчетности, скреплены печатью (при наличии печати) и располагаться в соответствии с очередностью, приведенной в </w:t>
      </w:r>
      <w:hyperlink w:anchor="P4308">
        <w:r>
          <w:rPr>
            <w:color w:val="0000FF"/>
          </w:rPr>
          <w:t>таблице 1</w:t>
        </w:r>
      </w:hyperlink>
      <w:r>
        <w:t xml:space="preserve"> к настоящему Порядку.</w:t>
      </w:r>
    </w:p>
    <w:p w14:paraId="4A3D1E68" w14:textId="77777777" w:rsidR="00B35845" w:rsidRDefault="00B35845">
      <w:pPr>
        <w:pStyle w:val="ConsPlusNormal"/>
        <w:spacing w:before="220"/>
        <w:ind w:firstLine="540"/>
        <w:jc w:val="both"/>
      </w:pPr>
      <w:r>
        <w:t>При представлении заявки на бумажном носителе допускается ее формирование в 2 и более томах с указанием номера тома, при этом нумерация листов всех томов должна быть сквозной.</w:t>
      </w:r>
    </w:p>
    <w:p w14:paraId="25C463DC" w14:textId="77777777" w:rsidR="00B35845" w:rsidRDefault="00B35845">
      <w:pPr>
        <w:pStyle w:val="ConsPlusNormal"/>
        <w:spacing w:before="220"/>
        <w:ind w:firstLine="540"/>
        <w:jc w:val="both"/>
      </w:pPr>
      <w:r>
        <w:t>При необходимости Мининвест Московской области запрашивает у участника Отбора дополнительные документы, подтверждающие сведения и информацию, представленные в заявке. Запрос дополнительных документов должен быть мотивированным и не нарушать принцип обеспечения равного доступа участников Отбора к получению поддержки в соответствии с условиями ее предоставления, установленными настоящим Порядком.</w:t>
      </w:r>
    </w:p>
    <w:p w14:paraId="7A37ADDC" w14:textId="77777777" w:rsidR="00B35845" w:rsidRDefault="00B35845">
      <w:pPr>
        <w:pStyle w:val="ConsPlusNormal"/>
        <w:spacing w:before="220"/>
        <w:ind w:firstLine="540"/>
        <w:jc w:val="both"/>
      </w:pPr>
      <w:r>
        <w:t>16. Ответственность за полноту и достоверность информации в заявке несет участник Отбора.</w:t>
      </w:r>
    </w:p>
    <w:p w14:paraId="4515C0F1" w14:textId="77777777" w:rsidR="00B35845" w:rsidRDefault="00B35845">
      <w:pPr>
        <w:pStyle w:val="ConsPlusNormal"/>
        <w:spacing w:before="220"/>
        <w:ind w:firstLine="540"/>
        <w:jc w:val="both"/>
      </w:pPr>
      <w:r>
        <w:t>17. Один участник Отбора в рамках проведения Отбора вправе подать не более одной заявки для получения Субсидии.</w:t>
      </w:r>
    </w:p>
    <w:p w14:paraId="6E97A64E" w14:textId="77777777" w:rsidR="00B35845" w:rsidRDefault="00B35845">
      <w:pPr>
        <w:pStyle w:val="ConsPlusNormal"/>
        <w:spacing w:before="220"/>
        <w:ind w:firstLine="540"/>
        <w:jc w:val="both"/>
      </w:pPr>
      <w:r>
        <w:t xml:space="preserve">18. Прием, рассмотрение, анализ и оценка заявок, представленных участниками Отбора (представителем участников Отбора) в соответствии с </w:t>
      </w:r>
      <w:hyperlink w:anchor="P4161">
        <w:r>
          <w:rPr>
            <w:color w:val="0000FF"/>
          </w:rPr>
          <w:t>пунктами 13</w:t>
        </w:r>
      </w:hyperlink>
      <w:r>
        <w:t xml:space="preserve"> - </w:t>
      </w:r>
      <w:hyperlink w:anchor="P4163">
        <w:r>
          <w:rPr>
            <w:color w:val="0000FF"/>
          </w:rPr>
          <w:t>15</w:t>
        </w:r>
      </w:hyperlink>
      <w:r>
        <w:t xml:space="preserve"> настоящего Порядка, осуществляется Мининвестом Московской области.</w:t>
      </w:r>
    </w:p>
    <w:p w14:paraId="4AD3E67C" w14:textId="77777777" w:rsidR="00B35845" w:rsidRDefault="00B35845">
      <w:pPr>
        <w:pStyle w:val="ConsPlusNormal"/>
        <w:spacing w:before="220"/>
        <w:ind w:firstLine="540"/>
        <w:jc w:val="both"/>
      </w:pPr>
      <w:r>
        <w:t>19. Срок приема заявок для участия в Отборе не может быть менее 10 календарных дней, следующих за днем размещения объявления о проведении Отбора.</w:t>
      </w:r>
    </w:p>
    <w:p w14:paraId="3E3E0F78" w14:textId="77777777" w:rsidR="00B35845" w:rsidRDefault="00B35845">
      <w:pPr>
        <w:pStyle w:val="ConsPlusNormal"/>
        <w:spacing w:before="220"/>
        <w:ind w:firstLine="540"/>
        <w:jc w:val="both"/>
      </w:pPr>
      <w:r>
        <w:t>Мининвест Московской области обеспечивает регистрацию заявок, поступающих от участников Отбора, с присвоением порядкового номера и простановкой даты и времени поступления в Мининвест Московской области.</w:t>
      </w:r>
    </w:p>
    <w:p w14:paraId="6DE44210" w14:textId="77777777" w:rsidR="00B35845" w:rsidRDefault="00B35845">
      <w:pPr>
        <w:pStyle w:val="ConsPlusNormal"/>
        <w:spacing w:before="220"/>
        <w:ind w:firstLine="540"/>
        <w:jc w:val="both"/>
      </w:pPr>
      <w:r>
        <w:t>На сопроводительном письме Мининвестом Московской области ставится отметка, подтверждающая прием заявки от участника Отбора (представителя участника Отбора). Один экземпляр сопроводительного письма с отметкой возвращается участнику Отбора (представителю участника Отбора).</w:t>
      </w:r>
    </w:p>
    <w:p w14:paraId="68C746FD" w14:textId="77777777" w:rsidR="00B35845" w:rsidRDefault="00B35845">
      <w:pPr>
        <w:pStyle w:val="ConsPlusNormal"/>
        <w:spacing w:before="220"/>
        <w:ind w:firstLine="540"/>
        <w:jc w:val="both"/>
      </w:pPr>
      <w:r>
        <w:t>20. Осуществляющий прием заявок представитель Мининвеста Московской области проверяет комплектность и читаемость документов заявки, представленных участником Отбора (представителем участника Отбора), и отсутствие в их составе нечитаемых документов.</w:t>
      </w:r>
    </w:p>
    <w:p w14:paraId="3FFB3665" w14:textId="77777777" w:rsidR="00B35845" w:rsidRDefault="00B35845">
      <w:pPr>
        <w:pStyle w:val="ConsPlusNormal"/>
        <w:spacing w:before="220"/>
        <w:ind w:firstLine="540"/>
        <w:jc w:val="both"/>
      </w:pPr>
      <w:r>
        <w:t>В случае обнаружения неполного комплекта документов и (или) обнаружения нечитаемых документов в заявке после даты окончания приема заявок Мининвест Московской области вправе запросить у участника Отбора недостающие документы на любом этапе проведения Отбора до даты проведения заседания комиссии по рассмотрению заявок (далее - Отборочная комиссия) и приобщить их для рассмотрения к имеющемуся комплекту документов в полном объеме.</w:t>
      </w:r>
    </w:p>
    <w:p w14:paraId="23629C68" w14:textId="77777777" w:rsidR="00B35845" w:rsidRDefault="00B35845">
      <w:pPr>
        <w:pStyle w:val="ConsPlusNormal"/>
        <w:spacing w:before="220"/>
        <w:ind w:firstLine="540"/>
        <w:jc w:val="both"/>
      </w:pPr>
      <w:r>
        <w:t>Участник Отбора (представитель участника Отбора) вправе устранить некомплектность и заменить нечитаемые документы в заявке, выявленные при приеме заявки, в сроки, установленные объявлением о проведении Отбора (но не позднее даты проведения заседания Отборочной комиссии).</w:t>
      </w:r>
    </w:p>
    <w:p w14:paraId="191701D9" w14:textId="77777777" w:rsidR="00B35845" w:rsidRDefault="00B35845">
      <w:pPr>
        <w:pStyle w:val="ConsPlusNormal"/>
        <w:spacing w:before="220"/>
        <w:ind w:firstLine="540"/>
        <w:jc w:val="both"/>
      </w:pPr>
      <w:r>
        <w:t>Положение об Отборочной комиссии и ее состав утверждаются Мининвестом Московской области.</w:t>
      </w:r>
    </w:p>
    <w:p w14:paraId="22AEA0EC" w14:textId="77777777" w:rsidR="00B35845" w:rsidRDefault="00B35845">
      <w:pPr>
        <w:pStyle w:val="ConsPlusNormal"/>
        <w:spacing w:before="220"/>
        <w:ind w:firstLine="540"/>
        <w:jc w:val="both"/>
      </w:pPr>
      <w:r>
        <w:t>Заявки, поданные участником Отбора (представителем участника Отбора), не возвращаются.</w:t>
      </w:r>
    </w:p>
    <w:p w14:paraId="20605554" w14:textId="77777777" w:rsidR="00B35845" w:rsidRDefault="00B35845">
      <w:pPr>
        <w:pStyle w:val="ConsPlusNormal"/>
        <w:spacing w:before="220"/>
        <w:ind w:firstLine="540"/>
        <w:jc w:val="both"/>
      </w:pPr>
      <w:r>
        <w:t xml:space="preserve">Участник Отбора (представитель участника Отбора) вправе отозвать поданную Заявку полностью или частично (в рамках одного из видов компенсируемых затрат) до дня проведения заседания Отборочной комиссии, направив в Мининвест Московской области письмо, </w:t>
      </w:r>
      <w:r>
        <w:lastRenderedPageBreak/>
        <w:t>подписанное руководителем участника Отбора (представителем участника Отбора) и заверенное печатью (при наличии).</w:t>
      </w:r>
    </w:p>
    <w:p w14:paraId="2AB637F5" w14:textId="77777777" w:rsidR="00B35845" w:rsidRDefault="00B35845">
      <w:pPr>
        <w:pStyle w:val="ConsPlusNormal"/>
        <w:spacing w:before="220"/>
        <w:ind w:firstLine="540"/>
        <w:jc w:val="both"/>
      </w:pPr>
      <w:r>
        <w:t>21. В срок не более 35 рабочих дней с даты окончания приема заявок, указанной в объявлении о проведении Отбора, Мининвест Московской области осуществляет проверку полноты и достоверности сведений, содержащихся в заявках, в соответствии с законодательством Российской Федерации и принимает решение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с учетом соответствующего решения Отборочной комиссии, оформленного протоколом заседания Отборочной комиссии.</w:t>
      </w:r>
    </w:p>
    <w:p w14:paraId="2B8D6D93" w14:textId="77777777" w:rsidR="00B35845" w:rsidRDefault="00B35845">
      <w:pPr>
        <w:pStyle w:val="ConsPlusNormal"/>
        <w:spacing w:before="220"/>
        <w:ind w:firstLine="540"/>
        <w:jc w:val="both"/>
      </w:pPr>
      <w:bookmarkStart w:id="63" w:name="P4181"/>
      <w:bookmarkEnd w:id="63"/>
      <w:r>
        <w:t>22. С целью подтверждения сведений, содержащихся в заявке, Мининвест Московской области образует комиссию по проверке (далее - Проверочная комиссия), положение и состав которой утверждаются Мининвестом Московской области.</w:t>
      </w:r>
    </w:p>
    <w:p w14:paraId="6BB16363" w14:textId="77777777" w:rsidR="00B35845" w:rsidRDefault="00B35845">
      <w:pPr>
        <w:pStyle w:val="ConsPlusNormal"/>
        <w:spacing w:before="220"/>
        <w:ind w:firstLine="540"/>
        <w:jc w:val="both"/>
      </w:pPr>
      <w:r>
        <w:t>Проверочная комиссия выезжает на место ведения хозяйственной деятельности на объект производственного назначения, в отношении которого понесены затраты участника Отбора, с целью подтверждения факта затрат, понесенных на создание и функционирование объектов инженерной и транспортной инфраструктуры.</w:t>
      </w:r>
    </w:p>
    <w:p w14:paraId="0F3EB5A5" w14:textId="77777777" w:rsidR="00B35845" w:rsidRDefault="00B35845">
      <w:pPr>
        <w:pStyle w:val="ConsPlusNormal"/>
        <w:spacing w:before="220"/>
        <w:ind w:firstLine="540"/>
        <w:jc w:val="both"/>
      </w:pPr>
      <w:r>
        <w:t xml:space="preserve">23. По результатам проверки полноты и достоверности сведений, содержащихся в заявке, представленной участником Отбора в соответствии с </w:t>
      </w:r>
      <w:hyperlink w:anchor="P4161">
        <w:r>
          <w:rPr>
            <w:color w:val="0000FF"/>
          </w:rPr>
          <w:t>пунктами 13</w:t>
        </w:r>
      </w:hyperlink>
      <w:r>
        <w:t xml:space="preserve"> - </w:t>
      </w:r>
      <w:hyperlink w:anchor="P4163">
        <w:r>
          <w:rPr>
            <w:color w:val="0000FF"/>
          </w:rPr>
          <w:t>15</w:t>
        </w:r>
      </w:hyperlink>
      <w:r>
        <w:t xml:space="preserve"> настоящего Порядка, и подтверждения факта затрат, понесенных на создание и функционирование объектов инженерной и транспортной инфраструктуры в соответствии с </w:t>
      </w:r>
      <w:hyperlink w:anchor="P4181">
        <w:r>
          <w:rPr>
            <w:color w:val="0000FF"/>
          </w:rPr>
          <w:t>пунктом 22</w:t>
        </w:r>
      </w:hyperlink>
      <w:r>
        <w:t xml:space="preserve"> настоящего Порядка, Мининвест Московской области осуществляет подготовку заключения,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 в срок не более 20 рабочих дней с даты окончания приема заявок.</w:t>
      </w:r>
    </w:p>
    <w:p w14:paraId="73CB24F9" w14:textId="77777777" w:rsidR="00B35845" w:rsidRDefault="00B35845">
      <w:pPr>
        <w:pStyle w:val="ConsPlusNormal"/>
        <w:spacing w:before="220"/>
        <w:ind w:firstLine="540"/>
        <w:jc w:val="both"/>
      </w:pPr>
      <w:r>
        <w:t>Заключение носит рекомендательный характер.</w:t>
      </w:r>
    </w:p>
    <w:p w14:paraId="535660D6" w14:textId="77777777" w:rsidR="00B35845" w:rsidRDefault="00B35845">
      <w:pPr>
        <w:pStyle w:val="ConsPlusNormal"/>
        <w:spacing w:before="220"/>
        <w:ind w:firstLine="540"/>
        <w:jc w:val="both"/>
      </w:pPr>
      <w:r>
        <w:t>24. Мининвест Московской области направляет представленные участниками Отбора заявки (в том числе поданные в электронном виде) в Минэнерго Московской области, Министерство ЖКХ Московской области, Минэкологии Московской области, МТДи Московской области для получения квалифицированного мнения в части касающейся. Указанные ЦИОГВ Московской области представляют квалифицированное мнение в Мининвест Московской области в срок не позднее 5 рабочих дней с даты получения соответствующего запроса.</w:t>
      </w:r>
    </w:p>
    <w:p w14:paraId="33CDDFAA" w14:textId="77777777" w:rsidR="00B35845" w:rsidRDefault="00B35845">
      <w:pPr>
        <w:pStyle w:val="ConsPlusNormal"/>
        <w:spacing w:before="220"/>
        <w:ind w:firstLine="540"/>
        <w:jc w:val="both"/>
      </w:pPr>
      <w:r>
        <w:t>По результатам получения квалифицированных мнений Мининвест Московской области осуществляет подготовку итогового заключения по рассмотрению заявки, представленной участником Отбора (далее - Итоговое заключение).</w:t>
      </w:r>
    </w:p>
    <w:p w14:paraId="7C0A4223" w14:textId="77777777" w:rsidR="00B35845" w:rsidRDefault="00B35845">
      <w:pPr>
        <w:pStyle w:val="ConsPlusNormal"/>
        <w:spacing w:before="220"/>
        <w:ind w:firstLine="540"/>
        <w:jc w:val="both"/>
      </w:pPr>
      <w:r>
        <w:t>Итоговое заключение утверждается курирующим заместителем министра инвестиций, промышленности и науки Московской области в соответствии с распределением обязанностей.</w:t>
      </w:r>
    </w:p>
    <w:p w14:paraId="30984090" w14:textId="77777777" w:rsidR="00B35845" w:rsidRDefault="00B35845">
      <w:pPr>
        <w:pStyle w:val="ConsPlusNormal"/>
        <w:spacing w:before="220"/>
        <w:ind w:firstLine="540"/>
        <w:jc w:val="both"/>
      </w:pPr>
      <w:r>
        <w:t>Итоговое заключение носит рекомендательный характер.</w:t>
      </w:r>
    </w:p>
    <w:p w14:paraId="5BF193ED" w14:textId="77777777" w:rsidR="00B35845" w:rsidRDefault="00B35845">
      <w:pPr>
        <w:pStyle w:val="ConsPlusNormal"/>
        <w:spacing w:before="220"/>
        <w:ind w:firstLine="540"/>
        <w:jc w:val="both"/>
      </w:pPr>
      <w:bookmarkStart w:id="64" w:name="P4189"/>
      <w:bookmarkEnd w:id="64"/>
      <w:r>
        <w:t>25. Основанием для подготовки положительного Итогового заключения является одновременное соблюдение следующих условий:</w:t>
      </w:r>
    </w:p>
    <w:p w14:paraId="5DC4CD1A" w14:textId="77777777" w:rsidR="00B35845" w:rsidRDefault="00B35845">
      <w:pPr>
        <w:pStyle w:val="ConsPlusNormal"/>
        <w:spacing w:before="220"/>
        <w:ind w:firstLine="540"/>
        <w:jc w:val="both"/>
      </w:pPr>
      <w:r>
        <w:t xml:space="preserve">соответствие участника Отбора критериям и требованиям, предусмотренным положениями </w:t>
      </w:r>
      <w:hyperlink w:anchor="P4100">
        <w:r>
          <w:rPr>
            <w:color w:val="0000FF"/>
          </w:rPr>
          <w:t>пунктов 5</w:t>
        </w:r>
      </w:hyperlink>
      <w:r>
        <w:t xml:space="preserve"> - </w:t>
      </w:r>
      <w:hyperlink w:anchor="P4122">
        <w:r>
          <w:rPr>
            <w:color w:val="0000FF"/>
          </w:rPr>
          <w:t>8</w:t>
        </w:r>
      </w:hyperlink>
      <w:r>
        <w:t xml:space="preserve"> и </w:t>
      </w:r>
      <w:hyperlink w:anchor="P4152">
        <w:r>
          <w:rPr>
            <w:color w:val="0000FF"/>
          </w:rPr>
          <w:t>12</w:t>
        </w:r>
      </w:hyperlink>
      <w:r>
        <w:t xml:space="preserve"> настоящего Порядка;</w:t>
      </w:r>
    </w:p>
    <w:p w14:paraId="61FD4EC3" w14:textId="77777777" w:rsidR="00B35845" w:rsidRDefault="00B35845">
      <w:pPr>
        <w:pStyle w:val="ConsPlusNormal"/>
        <w:spacing w:before="220"/>
        <w:ind w:firstLine="540"/>
        <w:jc w:val="both"/>
      </w:pPr>
      <w:r>
        <w:t xml:space="preserve">представление заявки в соответствии с </w:t>
      </w:r>
      <w:hyperlink w:anchor="P4161">
        <w:r>
          <w:rPr>
            <w:color w:val="0000FF"/>
          </w:rPr>
          <w:t>пунктами 13</w:t>
        </w:r>
      </w:hyperlink>
      <w:r>
        <w:t xml:space="preserve"> - </w:t>
      </w:r>
      <w:hyperlink w:anchor="P4163">
        <w:r>
          <w:rPr>
            <w:color w:val="0000FF"/>
          </w:rPr>
          <w:t>15</w:t>
        </w:r>
      </w:hyperlink>
      <w:r>
        <w:t xml:space="preserve"> настоящего Порядка;</w:t>
      </w:r>
    </w:p>
    <w:p w14:paraId="4DC37365" w14:textId="77777777" w:rsidR="00B35845" w:rsidRDefault="00B35845">
      <w:pPr>
        <w:pStyle w:val="ConsPlusNormal"/>
        <w:spacing w:before="220"/>
        <w:ind w:firstLine="540"/>
        <w:jc w:val="both"/>
      </w:pPr>
      <w:r>
        <w:t xml:space="preserve">достоверность информации, содержащейся в документах заявки, и отсутствие в них </w:t>
      </w:r>
      <w:r>
        <w:lastRenderedPageBreak/>
        <w:t>нечитаемых исправлений.</w:t>
      </w:r>
    </w:p>
    <w:p w14:paraId="5E2EBA63" w14:textId="77777777" w:rsidR="00B35845" w:rsidRDefault="00B35845">
      <w:pPr>
        <w:pStyle w:val="ConsPlusNormal"/>
        <w:spacing w:before="220"/>
        <w:ind w:firstLine="540"/>
        <w:jc w:val="both"/>
      </w:pPr>
      <w:r>
        <w:t xml:space="preserve">26. Основанием для подготовки отрицательного Итогового заключения является несоответствие участника Отбора, заявки, представленной участником Отбора (представителем участника Отбора), одному или нескольким условиям, предусмотренным </w:t>
      </w:r>
      <w:hyperlink w:anchor="P4189">
        <w:r>
          <w:rPr>
            <w:color w:val="0000FF"/>
          </w:rPr>
          <w:t>пунктом 25</w:t>
        </w:r>
      </w:hyperlink>
      <w:r>
        <w:t xml:space="preserve"> настоящего Порядка.</w:t>
      </w:r>
    </w:p>
    <w:p w14:paraId="41B159DB" w14:textId="77777777" w:rsidR="00B35845" w:rsidRDefault="00B35845">
      <w:pPr>
        <w:pStyle w:val="ConsPlusNormal"/>
        <w:spacing w:before="220"/>
        <w:ind w:firstLine="540"/>
        <w:jc w:val="both"/>
      </w:pPr>
      <w:r>
        <w:t>27. Итоговое заключение с приложением копий заявок, в том числе поданных в электронном виде, а также квалифицированных мнений (при наличии) передается на рассмотрение Отборочной комиссии не менее чем за 5 рабочих дней до даты заседания Отборочной комиссии.</w:t>
      </w:r>
    </w:p>
    <w:p w14:paraId="4BD103FE" w14:textId="77777777" w:rsidR="00B35845" w:rsidRDefault="00B35845">
      <w:pPr>
        <w:pStyle w:val="ConsPlusNormal"/>
        <w:spacing w:before="220"/>
        <w:ind w:firstLine="540"/>
        <w:jc w:val="both"/>
      </w:pPr>
      <w:r>
        <w:t>Членам Отборочной комиссии предоставляется право ознакомления с заявками в Мининвесте Московской области.</w:t>
      </w:r>
    </w:p>
    <w:p w14:paraId="2C931485" w14:textId="77777777" w:rsidR="00B35845" w:rsidRDefault="00B35845">
      <w:pPr>
        <w:pStyle w:val="ConsPlusNormal"/>
        <w:spacing w:before="220"/>
        <w:ind w:firstLine="540"/>
        <w:jc w:val="both"/>
      </w:pPr>
      <w:r>
        <w:t>28. Отборочная комиссия по результатам рассмотрения Итогового заключения и копий заявок, в том числе поданных в электронном виде, принимает решение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оформленное протоколом заседания Отборочной комиссии, который подписывается всеми присутствующими на заседании членами Отборочной комиссии.</w:t>
      </w:r>
    </w:p>
    <w:p w14:paraId="218705B7" w14:textId="77777777" w:rsidR="00B35845" w:rsidRDefault="00B35845">
      <w:pPr>
        <w:pStyle w:val="ConsPlusNormal"/>
        <w:spacing w:before="220"/>
        <w:ind w:firstLine="540"/>
        <w:jc w:val="both"/>
      </w:pPr>
      <w:r>
        <w:t>Решения Отборочной комиссии носят рекомендательный характер.</w:t>
      </w:r>
    </w:p>
    <w:p w14:paraId="53F2F753" w14:textId="77777777" w:rsidR="00B35845" w:rsidRDefault="00B35845">
      <w:pPr>
        <w:pStyle w:val="ConsPlusNormal"/>
        <w:spacing w:before="220"/>
        <w:ind w:firstLine="540"/>
        <w:jc w:val="both"/>
      </w:pPr>
      <w:r>
        <w:t>29. Основаниями для принятия решения об отклонении заявки участника Отбора являются:</w:t>
      </w:r>
    </w:p>
    <w:p w14:paraId="2B070DAF" w14:textId="77777777" w:rsidR="00B35845" w:rsidRDefault="00B35845">
      <w:pPr>
        <w:pStyle w:val="ConsPlusNormal"/>
        <w:spacing w:before="220"/>
        <w:ind w:firstLine="540"/>
        <w:jc w:val="both"/>
      </w:pPr>
      <w:r>
        <w:t xml:space="preserve">несоответствие участника Отбора требованиям и условиям, предусмотренным </w:t>
      </w:r>
      <w:hyperlink w:anchor="P4100">
        <w:r>
          <w:rPr>
            <w:color w:val="0000FF"/>
          </w:rPr>
          <w:t>пунктами 5</w:t>
        </w:r>
      </w:hyperlink>
      <w:r>
        <w:t xml:space="preserve"> - </w:t>
      </w:r>
      <w:hyperlink w:anchor="P4122">
        <w:r>
          <w:rPr>
            <w:color w:val="0000FF"/>
          </w:rPr>
          <w:t>8</w:t>
        </w:r>
      </w:hyperlink>
      <w:r>
        <w:t xml:space="preserve"> и </w:t>
      </w:r>
      <w:hyperlink w:anchor="P4152">
        <w:r>
          <w:rPr>
            <w:color w:val="0000FF"/>
          </w:rPr>
          <w:t>12</w:t>
        </w:r>
      </w:hyperlink>
      <w:r>
        <w:t xml:space="preserve"> настоящего Порядка;</w:t>
      </w:r>
    </w:p>
    <w:p w14:paraId="48A4C6F1" w14:textId="77777777" w:rsidR="00B35845" w:rsidRDefault="00B35845">
      <w:pPr>
        <w:pStyle w:val="ConsPlusNormal"/>
        <w:spacing w:before="220"/>
        <w:ind w:firstLine="540"/>
        <w:jc w:val="both"/>
      </w:pPr>
      <w:r>
        <w:t xml:space="preserve">несоответствие представленных участником Отбора документов в заявке требованиям, определенным </w:t>
      </w:r>
      <w:hyperlink w:anchor="P4161">
        <w:r>
          <w:rPr>
            <w:color w:val="0000FF"/>
          </w:rPr>
          <w:t>пунктами 13</w:t>
        </w:r>
      </w:hyperlink>
      <w:r>
        <w:t xml:space="preserve"> - </w:t>
      </w:r>
      <w:hyperlink w:anchor="P4163">
        <w:r>
          <w:rPr>
            <w:color w:val="0000FF"/>
          </w:rPr>
          <w:t>15</w:t>
        </w:r>
      </w:hyperlink>
      <w:r>
        <w:t xml:space="preserve"> настоящего Порядка, или их непредставление (представление не в полном объеме);</w:t>
      </w:r>
    </w:p>
    <w:p w14:paraId="7470F99E" w14:textId="77777777" w:rsidR="00B35845" w:rsidRDefault="00B35845">
      <w:pPr>
        <w:pStyle w:val="ConsPlusNormal"/>
        <w:spacing w:before="220"/>
        <w:ind w:firstLine="540"/>
        <w:jc w:val="both"/>
      </w:pPr>
      <w:r>
        <w:t>недостоверность информации, содержащейся в заявке, представленной участником Отбора (представителем участника Отбора);</w:t>
      </w:r>
    </w:p>
    <w:p w14:paraId="2D251C15" w14:textId="77777777" w:rsidR="00B35845" w:rsidRDefault="00B35845">
      <w:pPr>
        <w:pStyle w:val="ConsPlusNormal"/>
        <w:spacing w:before="220"/>
        <w:ind w:firstLine="540"/>
        <w:jc w:val="both"/>
      </w:pPr>
      <w:r>
        <w:t>подача участником Отбора (представителем участника Отбора) заявки после даты и (или) времени, определенных для их подачи.</w:t>
      </w:r>
    </w:p>
    <w:p w14:paraId="03B32ADF" w14:textId="77777777" w:rsidR="00B35845" w:rsidRDefault="00B35845">
      <w:pPr>
        <w:pStyle w:val="ConsPlusNormal"/>
        <w:spacing w:before="220"/>
        <w:ind w:firstLine="540"/>
        <w:jc w:val="both"/>
      </w:pPr>
      <w:r>
        <w:t>30. Основаниями для принятия решения об отказе в предоставлении Субсидии участнику Отбора являются:</w:t>
      </w:r>
    </w:p>
    <w:p w14:paraId="0B806D4E" w14:textId="77777777" w:rsidR="00B35845" w:rsidRDefault="00B35845">
      <w:pPr>
        <w:pStyle w:val="ConsPlusNormal"/>
        <w:spacing w:before="220"/>
        <w:ind w:firstLine="540"/>
        <w:jc w:val="both"/>
      </w:pPr>
      <w:r>
        <w:t xml:space="preserve">несоответствие представленных участником Отбора документов в заявке требованиям, определенным </w:t>
      </w:r>
      <w:hyperlink w:anchor="P4161">
        <w:r>
          <w:rPr>
            <w:color w:val="0000FF"/>
          </w:rPr>
          <w:t>пунктами 13</w:t>
        </w:r>
      </w:hyperlink>
      <w:r>
        <w:t xml:space="preserve"> - </w:t>
      </w:r>
      <w:hyperlink w:anchor="P4163">
        <w:r>
          <w:rPr>
            <w:color w:val="0000FF"/>
          </w:rPr>
          <w:t>15</w:t>
        </w:r>
      </w:hyperlink>
      <w:r>
        <w:t xml:space="preserve"> настоящего Порядка, или их непредставление (представление не в полном объеме);</w:t>
      </w:r>
    </w:p>
    <w:p w14:paraId="58EDF6F7"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3C285353" w14:textId="77777777" w:rsidR="00B35845" w:rsidRDefault="00B35845">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05.03 и распределяемых в рамках Отбора.</w:t>
      </w:r>
    </w:p>
    <w:p w14:paraId="721158B6" w14:textId="77777777" w:rsidR="00B35845" w:rsidRDefault="00B35845">
      <w:pPr>
        <w:pStyle w:val="ConsPlusNormal"/>
        <w:spacing w:before="220"/>
        <w:ind w:firstLine="540"/>
        <w:jc w:val="both"/>
      </w:pPr>
      <w:r>
        <w:t>31. Мининвест Московской области в течение 7 рабочих дней со дня проведения заседания Отборочной комиссии обеспечивает размещение протокола заседания Отборочной комиссии на официальном сайте Мининвеста Московской области в информационно-телекоммуникационной сети Интернет.</w:t>
      </w:r>
    </w:p>
    <w:p w14:paraId="1E853BD9" w14:textId="77777777" w:rsidR="00B35845" w:rsidRDefault="00B35845">
      <w:pPr>
        <w:pStyle w:val="ConsPlusNormal"/>
        <w:spacing w:before="220"/>
        <w:ind w:firstLine="540"/>
        <w:jc w:val="both"/>
      </w:pPr>
      <w:r>
        <w:lastRenderedPageBreak/>
        <w:t>Решения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принимаются Мининвестом Московской области и оформляются приказом Мининвеста Московской области в срок не более 5 дней со дня оформления протокола Отборочной комиссии.</w:t>
      </w:r>
    </w:p>
    <w:p w14:paraId="7855C5E0" w14:textId="77777777" w:rsidR="00B35845" w:rsidRDefault="00B35845">
      <w:pPr>
        <w:pStyle w:val="ConsPlusNormal"/>
        <w:spacing w:before="220"/>
        <w:ind w:firstLine="540"/>
        <w:jc w:val="both"/>
      </w:pPr>
      <w:r>
        <w:t>Мининвест Московской области в течение 5 рабочих дней с даты принятия решения о предоставлении Субсидии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информации о результатах проведения Отбора, включающей:</w:t>
      </w:r>
    </w:p>
    <w:p w14:paraId="0D951E9C" w14:textId="77777777" w:rsidR="00B35845" w:rsidRDefault="00B35845">
      <w:pPr>
        <w:pStyle w:val="ConsPlusNormal"/>
        <w:spacing w:before="220"/>
        <w:ind w:firstLine="540"/>
        <w:jc w:val="both"/>
      </w:pPr>
      <w:r>
        <w:t>дату, время и место проведения рассмотрения заявок;</w:t>
      </w:r>
    </w:p>
    <w:p w14:paraId="2CC40071" w14:textId="77777777" w:rsidR="00B35845" w:rsidRDefault="00B35845">
      <w:pPr>
        <w:pStyle w:val="ConsPlusNormal"/>
        <w:spacing w:before="220"/>
        <w:ind w:firstLine="540"/>
        <w:jc w:val="both"/>
      </w:pPr>
      <w:r>
        <w:t>дату, время и место оценки заявок участников Отбора;</w:t>
      </w:r>
    </w:p>
    <w:p w14:paraId="7651CA9C" w14:textId="77777777" w:rsidR="00B35845" w:rsidRDefault="00B35845">
      <w:pPr>
        <w:pStyle w:val="ConsPlusNormal"/>
        <w:spacing w:before="220"/>
        <w:ind w:firstLine="540"/>
        <w:jc w:val="both"/>
      </w:pPr>
      <w:r>
        <w:t>информацию об участниках Отбора, заявки которых были рассмотрены;</w:t>
      </w:r>
    </w:p>
    <w:p w14:paraId="3AD6C187" w14:textId="77777777" w:rsidR="00B35845" w:rsidRDefault="00B3584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5BCB1F73" w14:textId="77777777" w:rsidR="00B35845" w:rsidRDefault="00B35845">
      <w:pPr>
        <w:pStyle w:val="ConsPlusNormal"/>
        <w:spacing w:before="220"/>
        <w:ind w:firstLine="540"/>
        <w:jc w:val="both"/>
      </w:pPr>
      <w: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1A825C97" w14:textId="77777777" w:rsidR="00B35845" w:rsidRDefault="00B35845">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1626D038" w14:textId="77777777" w:rsidR="00B35845" w:rsidRDefault="00B35845">
      <w:pPr>
        <w:pStyle w:val="ConsPlusNormal"/>
        <w:jc w:val="both"/>
      </w:pPr>
    </w:p>
    <w:p w14:paraId="6A0EB322" w14:textId="77777777" w:rsidR="00B35845" w:rsidRDefault="00B35845">
      <w:pPr>
        <w:pStyle w:val="ConsPlusTitle"/>
        <w:jc w:val="center"/>
        <w:outlineLvl w:val="4"/>
      </w:pPr>
      <w:r>
        <w:t>III. Условия и порядок предоставления Субсидии</w:t>
      </w:r>
    </w:p>
    <w:p w14:paraId="50FB016F" w14:textId="77777777" w:rsidR="00B35845" w:rsidRDefault="00B35845">
      <w:pPr>
        <w:pStyle w:val="ConsPlusNormal"/>
        <w:jc w:val="both"/>
      </w:pPr>
    </w:p>
    <w:p w14:paraId="4872D03F" w14:textId="77777777" w:rsidR="00B35845" w:rsidRDefault="00B35845">
      <w:pPr>
        <w:pStyle w:val="ConsPlusNormal"/>
        <w:ind w:firstLine="540"/>
        <w:jc w:val="both"/>
      </w:pPr>
      <w:r>
        <w:t>32. Субсидия предоставляется Мининвестом Московской области по результатам Отбора в порядке очередности, формируемой следующим образом:</w:t>
      </w:r>
    </w:p>
    <w:p w14:paraId="77ABE151" w14:textId="77777777" w:rsidR="00B35845" w:rsidRDefault="00B35845">
      <w:pPr>
        <w:pStyle w:val="ConsPlusNormal"/>
        <w:spacing w:before="220"/>
        <w:ind w:firstLine="540"/>
        <w:jc w:val="both"/>
      </w:pPr>
      <w:r>
        <w:t xml:space="preserve">исходя из очередности поступления заявок, предусмотренных </w:t>
      </w:r>
      <w:hyperlink w:anchor="P4161">
        <w:r>
          <w:rPr>
            <w:color w:val="0000FF"/>
          </w:rPr>
          <w:t>пунктом 13</w:t>
        </w:r>
      </w:hyperlink>
      <w:r>
        <w:t xml:space="preserve"> настоящего Порядка, от участников Отбора, осуществляющих виды экономической (предпринимательской) деятельности согласно </w:t>
      </w:r>
      <w:hyperlink r:id="rId105">
        <w:r>
          <w:rPr>
            <w:color w:val="0000FF"/>
          </w:rPr>
          <w:t>перечню</w:t>
        </w:r>
      </w:hyperlink>
      <w:r>
        <w:t>, утвержденному Законом N 32/2022-ОЗ;</w:t>
      </w:r>
    </w:p>
    <w:p w14:paraId="17EFD7DD" w14:textId="77777777" w:rsidR="00B35845" w:rsidRDefault="00B35845">
      <w:pPr>
        <w:pStyle w:val="ConsPlusNormal"/>
        <w:spacing w:before="220"/>
        <w:ind w:firstLine="540"/>
        <w:jc w:val="both"/>
      </w:pPr>
      <w:r>
        <w:t xml:space="preserve">исходя из очередности поступления заявок, предусмотренных </w:t>
      </w:r>
      <w:hyperlink w:anchor="P4161">
        <w:r>
          <w:rPr>
            <w:color w:val="0000FF"/>
          </w:rPr>
          <w:t>пунктом 13</w:t>
        </w:r>
      </w:hyperlink>
      <w:r>
        <w:t xml:space="preserve"> настоящего Порядка, от участников Отбора, кроме осуществляющих виды экономической (предпринимательской) деятельности согласно </w:t>
      </w:r>
      <w:hyperlink r:id="rId106">
        <w:r>
          <w:rPr>
            <w:color w:val="0000FF"/>
          </w:rPr>
          <w:t>перечню</w:t>
        </w:r>
      </w:hyperlink>
      <w:r>
        <w:t>, утвержденному Законом N 32/2022-ОЗ.</w:t>
      </w:r>
    </w:p>
    <w:p w14:paraId="67390170" w14:textId="77777777" w:rsidR="00B35845" w:rsidRDefault="00B35845">
      <w:pPr>
        <w:pStyle w:val="ConsPlusNormal"/>
        <w:spacing w:before="220"/>
        <w:ind w:firstLine="540"/>
        <w:jc w:val="both"/>
      </w:pPr>
      <w:r>
        <w:t>В случае если объем Субсидии, предназначенной для участника Отбора, победившего в Отборе и занявшего первое место, меньше объема бюджетных ассигнований, предусмотренных на соответствующий финансовый год Мининвесту Московской области в рамках мероприятия 05.03, оставшаяся сумма направляется участникам Отбора, победившим в Отборе и занявшим последующие места, до достижения лимитов бюджетных обязательств, утвержденных Мининвесту Московской области.</w:t>
      </w:r>
    </w:p>
    <w:p w14:paraId="10F922D2" w14:textId="77777777" w:rsidR="00B35845" w:rsidRDefault="00B35845">
      <w:pPr>
        <w:pStyle w:val="ConsPlusNormal"/>
        <w:spacing w:before="220"/>
        <w:ind w:firstLine="540"/>
        <w:jc w:val="both"/>
      </w:pPr>
      <w:r>
        <w:t>В случае если участие в Отборе принял только один участник Отбора, при этом участник Отбора и заявка, представленная участником Отбора, соответствуют всем требованиям и условиям участия в Отборе и получения Субсидии, указанный участник Отбора признается победителем.</w:t>
      </w:r>
    </w:p>
    <w:p w14:paraId="40B992CD" w14:textId="77777777" w:rsidR="00B35845" w:rsidRDefault="00B35845">
      <w:pPr>
        <w:pStyle w:val="ConsPlusNormal"/>
        <w:spacing w:before="220"/>
        <w:ind w:firstLine="540"/>
        <w:jc w:val="both"/>
      </w:pPr>
      <w:r>
        <w:t xml:space="preserve">Превышение расчетного объема Субсидии, распределяемой исходя из потребностей участников Отбора, подавших заявки и соответствующих критериям и требованиям, установленным настоящим Порядком, над лимитами бюджетных обязательств, предусмотренных Мининвесту </w:t>
      </w:r>
      <w:r>
        <w:lastRenderedPageBreak/>
        <w:t>Московской области законом Московской области о бюджете Московской области на соответствующий финансовый год и плановый период в рамках мероприятия 05.03, может быть основанием для принятия решения о пропорциональном снижении установленного уровня возмещаемых затрат.</w:t>
      </w:r>
    </w:p>
    <w:p w14:paraId="2A41AB60" w14:textId="77777777" w:rsidR="00B35845" w:rsidRDefault="00B35845">
      <w:pPr>
        <w:pStyle w:val="ConsPlusNormal"/>
        <w:spacing w:before="220"/>
        <w:ind w:firstLine="540"/>
        <w:jc w:val="both"/>
      </w:pPr>
      <w:r>
        <w:t>33. Размер Субсидии в рамках каждого объекта капитального строительства, предназначенного для деятельности в сфере промышленного производства, не может превышать:</w:t>
      </w:r>
    </w:p>
    <w:p w14:paraId="345840BE" w14:textId="77777777" w:rsidR="00B35845" w:rsidRDefault="00B35845">
      <w:pPr>
        <w:pStyle w:val="ConsPlusNormal"/>
        <w:spacing w:before="220"/>
        <w:ind w:firstLine="540"/>
        <w:jc w:val="both"/>
      </w:pPr>
      <w:r>
        <w:t>затраты на создание инженерной и транспортной инфраструктуры, подключение (технологическое присоединение) к инженерным и транспортным сетям;</w:t>
      </w:r>
    </w:p>
    <w:p w14:paraId="38B87BB6" w14:textId="77777777" w:rsidR="00B35845" w:rsidRDefault="00B35845">
      <w:pPr>
        <w:pStyle w:val="ConsPlusNormal"/>
        <w:spacing w:before="220"/>
        <w:ind w:firstLine="540"/>
        <w:jc w:val="both"/>
      </w:pPr>
      <w:r>
        <w:t>фактическую стоимость данных затрат;</w:t>
      </w:r>
    </w:p>
    <w:p w14:paraId="186EC1EC" w14:textId="77777777" w:rsidR="00B35845" w:rsidRDefault="00B35845">
      <w:pPr>
        <w:pStyle w:val="ConsPlusNormal"/>
        <w:spacing w:before="220"/>
        <w:ind w:firstLine="540"/>
        <w:jc w:val="both"/>
      </w:pPr>
      <w:r>
        <w:t>20 процентов общего объема инвестиций;</w:t>
      </w:r>
    </w:p>
    <w:p w14:paraId="6C12352D" w14:textId="77777777" w:rsidR="00B35845" w:rsidRDefault="00B35845">
      <w:pPr>
        <w:pStyle w:val="ConsPlusNormal"/>
        <w:spacing w:before="220"/>
        <w:ind w:firstLine="540"/>
        <w:jc w:val="both"/>
      </w:pPr>
      <w:r>
        <w:t>нормативную стоимость данных затрат (в соответствии с тарифами, установленными Комитетом по ценам и тарифам Московской области, или в соответствии со сметной стоимостью, утвержденной уполномоченной на проведение государственной экспертизы на территории Московской области организацией).</w:t>
      </w:r>
    </w:p>
    <w:p w14:paraId="118EF344" w14:textId="77777777" w:rsidR="00B35845" w:rsidRDefault="00B35845">
      <w:pPr>
        <w:pStyle w:val="ConsPlusNormal"/>
        <w:spacing w:before="220"/>
        <w:ind w:firstLine="540"/>
        <w:jc w:val="both"/>
      </w:pPr>
      <w:r>
        <w:t xml:space="preserve">Размер Субсидии для юридических лиц, указанных в </w:t>
      </w:r>
      <w:hyperlink w:anchor="P4101">
        <w:r>
          <w:rPr>
            <w:color w:val="0000FF"/>
          </w:rPr>
          <w:t>абзацах втором</w:t>
        </w:r>
      </w:hyperlink>
      <w:r>
        <w:t xml:space="preserve">, </w:t>
      </w:r>
      <w:hyperlink w:anchor="P4102">
        <w:r>
          <w:rPr>
            <w:color w:val="0000FF"/>
          </w:rPr>
          <w:t>третьем пункта 5</w:t>
        </w:r>
      </w:hyperlink>
      <w:r>
        <w:t xml:space="preserve"> настоящего Порядка, определяется в соответствии со следующими критериями:</w:t>
      </w:r>
    </w:p>
    <w:p w14:paraId="34172B2E" w14:textId="77777777" w:rsidR="00B35845" w:rsidRDefault="00B35845">
      <w:pPr>
        <w:pStyle w:val="ConsPlusNormal"/>
        <w:spacing w:before="220"/>
        <w:ind w:firstLine="540"/>
        <w:jc w:val="both"/>
      </w:pPr>
      <w:r>
        <w:t>при инвестировании от 100 млн рублей до 1 млрд рублей сумма Субсидии составляет до 80 млн рублей;</w:t>
      </w:r>
    </w:p>
    <w:p w14:paraId="77E05561" w14:textId="77777777" w:rsidR="00B35845" w:rsidRDefault="00B35845">
      <w:pPr>
        <w:pStyle w:val="ConsPlusNormal"/>
        <w:spacing w:before="220"/>
        <w:ind w:firstLine="540"/>
        <w:jc w:val="both"/>
      </w:pPr>
      <w:r>
        <w:t>при инвестировании от 1 млрд рублей сумма Субсидии составляет до 100 млн рублей;</w:t>
      </w:r>
    </w:p>
    <w:p w14:paraId="743869FD" w14:textId="77777777" w:rsidR="00B35845" w:rsidRDefault="00B35845">
      <w:pPr>
        <w:pStyle w:val="ConsPlusNormal"/>
        <w:spacing w:before="220"/>
        <w:ind w:firstLine="540"/>
        <w:jc w:val="both"/>
      </w:pPr>
      <w:r>
        <w:t>при инвестировании от 5 млрд рублей сумма Субсидии составляет до 200 млн рублей.</w:t>
      </w:r>
    </w:p>
    <w:p w14:paraId="33470393" w14:textId="77777777" w:rsidR="00B35845" w:rsidRDefault="00B35845">
      <w:pPr>
        <w:pStyle w:val="ConsPlusNormal"/>
        <w:spacing w:before="220"/>
        <w:ind w:firstLine="540"/>
        <w:jc w:val="both"/>
      </w:pPr>
      <w:r>
        <w:t xml:space="preserve">Размер Субсидии для юридических лиц, указанных в </w:t>
      </w:r>
      <w:hyperlink w:anchor="P4103">
        <w:r>
          <w:rPr>
            <w:color w:val="0000FF"/>
          </w:rPr>
          <w:t>абзаце четвертом пункта 5</w:t>
        </w:r>
      </w:hyperlink>
      <w:r>
        <w:t xml:space="preserve"> настоящего Порядка, определяется в соответствии со следующими критериями:</w:t>
      </w:r>
    </w:p>
    <w:p w14:paraId="4660F133" w14:textId="77777777" w:rsidR="00B35845" w:rsidRDefault="00B35845">
      <w:pPr>
        <w:pStyle w:val="ConsPlusNormal"/>
        <w:spacing w:before="220"/>
        <w:ind w:firstLine="540"/>
        <w:jc w:val="both"/>
      </w:pPr>
      <w:r>
        <w:t>при инвестировании от 50 млн рублей до 1 млрд рублей сумма Субсидии составляет до 100 млн рублей;</w:t>
      </w:r>
    </w:p>
    <w:p w14:paraId="1012005B" w14:textId="77777777" w:rsidR="00B35845" w:rsidRDefault="00B35845">
      <w:pPr>
        <w:pStyle w:val="ConsPlusNormal"/>
        <w:spacing w:before="220"/>
        <w:ind w:firstLine="540"/>
        <w:jc w:val="both"/>
      </w:pPr>
      <w:r>
        <w:t>при инвестировании от 1 млрд рублей сумма Субсидии составляет до 140 млн рублей;</w:t>
      </w:r>
    </w:p>
    <w:p w14:paraId="1DA459D5" w14:textId="77777777" w:rsidR="00B35845" w:rsidRDefault="00B35845">
      <w:pPr>
        <w:pStyle w:val="ConsPlusNormal"/>
        <w:spacing w:before="220"/>
        <w:ind w:firstLine="540"/>
        <w:jc w:val="both"/>
      </w:pPr>
      <w:r>
        <w:t>при инвестировании от 5 млрд рублей сумма Субсидии составляет до 250 млн рублей.</w:t>
      </w:r>
    </w:p>
    <w:p w14:paraId="451711C0" w14:textId="77777777" w:rsidR="00B35845" w:rsidRDefault="00B35845">
      <w:pPr>
        <w:pStyle w:val="ConsPlusNormal"/>
        <w:spacing w:before="220"/>
        <w:ind w:firstLine="540"/>
        <w:jc w:val="both"/>
      </w:pPr>
      <w:r>
        <w:t>Сумма затрат на инженерную и транспортную инфраструктуру рассчитывается по формуле:</w:t>
      </w:r>
    </w:p>
    <w:p w14:paraId="2110D6A2" w14:textId="77777777" w:rsidR="00B35845" w:rsidRDefault="00B35845">
      <w:pPr>
        <w:pStyle w:val="ConsPlusNormal"/>
        <w:jc w:val="both"/>
      </w:pPr>
    </w:p>
    <w:p w14:paraId="1E06BD33" w14:textId="77777777" w:rsidR="00B35845" w:rsidRDefault="00B35845">
      <w:pPr>
        <w:pStyle w:val="ConsPlusNormal"/>
        <w:ind w:firstLine="540"/>
        <w:jc w:val="both"/>
      </w:pPr>
      <w:r>
        <w:t>Oi = Z1 + Z2 + Z3 + Z4 + Z5 + Z6 + Z7,</w:t>
      </w:r>
    </w:p>
    <w:p w14:paraId="039517C9" w14:textId="77777777" w:rsidR="00B35845" w:rsidRDefault="00B35845">
      <w:pPr>
        <w:pStyle w:val="ConsPlusNormal"/>
        <w:jc w:val="both"/>
      </w:pPr>
    </w:p>
    <w:p w14:paraId="09BE2DB9" w14:textId="77777777" w:rsidR="00B35845" w:rsidRDefault="00B35845">
      <w:pPr>
        <w:pStyle w:val="ConsPlusNormal"/>
        <w:ind w:firstLine="540"/>
        <w:jc w:val="both"/>
      </w:pPr>
      <w:r>
        <w:t>где:</w:t>
      </w:r>
    </w:p>
    <w:p w14:paraId="5FECD26B" w14:textId="77777777" w:rsidR="00B35845" w:rsidRDefault="00B35845">
      <w:pPr>
        <w:pStyle w:val="ConsPlusNormal"/>
        <w:spacing w:before="220"/>
        <w:ind w:firstLine="540"/>
        <w:jc w:val="both"/>
      </w:pPr>
      <w:r>
        <w:t>Oi - суммарный объем затрат участника Отбора на инженерную инфраструктуру, участвующего в Отборе;</w:t>
      </w:r>
    </w:p>
    <w:p w14:paraId="1B514643" w14:textId="77777777" w:rsidR="00B35845" w:rsidRDefault="00B35845">
      <w:pPr>
        <w:pStyle w:val="ConsPlusNormal"/>
        <w:spacing w:before="220"/>
        <w:ind w:firstLine="540"/>
        <w:jc w:val="both"/>
      </w:pPr>
      <w:r>
        <w:t>Z1 - затраты участника Отбора на газоснабжение и газораспределение объекта капитального строительства;</w:t>
      </w:r>
    </w:p>
    <w:p w14:paraId="180147B1" w14:textId="77777777" w:rsidR="00B35845" w:rsidRDefault="00B35845">
      <w:pPr>
        <w:pStyle w:val="ConsPlusNormal"/>
        <w:spacing w:before="220"/>
        <w:ind w:firstLine="540"/>
        <w:jc w:val="both"/>
      </w:pPr>
      <w:r>
        <w:t>Z2 - затраты участника Отбора на электроснабжение объекта капитального строительства;</w:t>
      </w:r>
    </w:p>
    <w:p w14:paraId="0428127E" w14:textId="77777777" w:rsidR="00B35845" w:rsidRDefault="00B35845">
      <w:pPr>
        <w:pStyle w:val="ConsPlusNormal"/>
        <w:spacing w:before="220"/>
        <w:ind w:firstLine="540"/>
        <w:jc w:val="both"/>
      </w:pPr>
      <w:r>
        <w:t>Z3 - затраты участника Отбора на водоснабжение, водоотведение и канализование объекта капитального строительства;</w:t>
      </w:r>
    </w:p>
    <w:p w14:paraId="105A204D" w14:textId="77777777" w:rsidR="00B35845" w:rsidRDefault="00B35845">
      <w:pPr>
        <w:pStyle w:val="ConsPlusNormal"/>
        <w:spacing w:before="220"/>
        <w:ind w:firstLine="540"/>
        <w:jc w:val="both"/>
      </w:pPr>
      <w:r>
        <w:lastRenderedPageBreak/>
        <w:t>Z4 - затраты участника Отбора на теплоснабжение объекта капитального строительства;</w:t>
      </w:r>
    </w:p>
    <w:p w14:paraId="6C95EA1C" w14:textId="77777777" w:rsidR="00B35845" w:rsidRDefault="00B35845">
      <w:pPr>
        <w:pStyle w:val="ConsPlusNormal"/>
        <w:spacing w:before="220"/>
        <w:ind w:firstLine="540"/>
        <w:jc w:val="both"/>
      </w:pPr>
      <w:r>
        <w:t>Z5 - затраты участника Отбора, связанные со строительством и (или) реконструкцией (в том числе модернизацией) ЛОС, подключением и (или) присоединением к ЛОС, предназначенным для функционирования объекта капитального строительства;</w:t>
      </w:r>
    </w:p>
    <w:p w14:paraId="4E432098" w14:textId="77777777" w:rsidR="00B35845" w:rsidRDefault="00B35845">
      <w:pPr>
        <w:pStyle w:val="ConsPlusNormal"/>
        <w:spacing w:before="220"/>
        <w:ind w:firstLine="540"/>
        <w:jc w:val="both"/>
      </w:pPr>
      <w:r>
        <w:t>Z6 - затраты участника Отбора, связанные со строительством и (или) реконструкцией объектов транспортной инфраструктуры, подключением и (или) присоединением к транспортным сетям, предназначенным для функционирования объекта капитального строительства;</w:t>
      </w:r>
    </w:p>
    <w:p w14:paraId="00463AC5" w14:textId="77777777" w:rsidR="00B35845" w:rsidRDefault="00B35845">
      <w:pPr>
        <w:pStyle w:val="ConsPlusNormal"/>
        <w:spacing w:before="220"/>
        <w:ind w:firstLine="540"/>
        <w:jc w:val="both"/>
      </w:pPr>
      <w:r>
        <w:t>Z7 - затраты участника Отбора на инженерные изыскания, проектную документацию (включая разработку проектной документации, экспертизу, авторский надзор за строительством), технологическое оборудование и создание ВЗС.</w:t>
      </w:r>
    </w:p>
    <w:p w14:paraId="214938FD" w14:textId="77777777" w:rsidR="00B35845" w:rsidRDefault="00B35845">
      <w:pPr>
        <w:pStyle w:val="ConsPlusNormal"/>
        <w:jc w:val="both"/>
      </w:pPr>
    </w:p>
    <w:p w14:paraId="111BF5D7" w14:textId="77777777" w:rsidR="00B35845" w:rsidRDefault="00B35845">
      <w:pPr>
        <w:pStyle w:val="ConsPlusNormal"/>
        <w:ind w:firstLine="540"/>
        <w:jc w:val="both"/>
      </w:pPr>
      <w:r>
        <w:t>34. Предоставление Субсидии осуществляется Мининвестом Московской области по результатам Отбора и по факту заключения соглашения между Мининвестом Московской области и участником Отбора, победившим в Отборе (далее - победитель Отбора, получатель Субсидии).</w:t>
      </w:r>
    </w:p>
    <w:p w14:paraId="78B2F63E" w14:textId="77777777" w:rsidR="00B35845" w:rsidRDefault="00B35845">
      <w:pPr>
        <w:pStyle w:val="ConsPlusNormal"/>
        <w:spacing w:before="220"/>
        <w:ind w:firstLine="540"/>
        <w:jc w:val="both"/>
      </w:pPr>
      <w:r>
        <w:t>Соглашение заключается в соответствии с типовой формой, утвержденной МЭФ Московской области в соответствии с Общими требованиями (далее - Соглашение).</w:t>
      </w:r>
    </w:p>
    <w:p w14:paraId="049DB11F" w14:textId="77777777" w:rsidR="00B35845" w:rsidRDefault="00B35845">
      <w:pPr>
        <w:pStyle w:val="ConsPlusNormal"/>
        <w:spacing w:before="220"/>
        <w:ind w:firstLine="540"/>
        <w:jc w:val="both"/>
      </w:pPr>
      <w:r>
        <w:t>35. В Соглашение включаются следующие положения:</w:t>
      </w:r>
    </w:p>
    <w:p w14:paraId="30A0AAD5" w14:textId="77777777" w:rsidR="00B35845" w:rsidRDefault="00B35845">
      <w:pPr>
        <w:pStyle w:val="ConsPlusNormal"/>
        <w:spacing w:before="220"/>
        <w:ind w:firstLine="540"/>
        <w:jc w:val="both"/>
      </w:pPr>
      <w:r>
        <w:t>размер Субсидии, сроки и условия ее перечисления и расходования, расчетный счет получателя Субсидии;</w:t>
      </w:r>
    </w:p>
    <w:p w14:paraId="1EC68C8A" w14:textId="77777777" w:rsidR="00B35845" w:rsidRDefault="00B35845">
      <w:pPr>
        <w:pStyle w:val="ConsPlusNormal"/>
        <w:spacing w:before="220"/>
        <w:ind w:firstLine="540"/>
        <w:jc w:val="both"/>
      </w:pPr>
      <w:r>
        <w:t xml:space="preserve">обязательство получателя Субсидии о соответствии условиям, указанным в </w:t>
      </w:r>
      <w:hyperlink w:anchor="P4100">
        <w:r>
          <w:rPr>
            <w:color w:val="0000FF"/>
          </w:rPr>
          <w:t>пунктах 5</w:t>
        </w:r>
      </w:hyperlink>
      <w:r>
        <w:t xml:space="preserve"> - </w:t>
      </w:r>
      <w:hyperlink w:anchor="P4122">
        <w:r>
          <w:rPr>
            <w:color w:val="0000FF"/>
          </w:rPr>
          <w:t>8</w:t>
        </w:r>
      </w:hyperlink>
      <w:r>
        <w:t xml:space="preserve"> и </w:t>
      </w:r>
      <w:hyperlink w:anchor="P4152">
        <w:r>
          <w:rPr>
            <w:color w:val="0000FF"/>
          </w:rPr>
          <w:t>12</w:t>
        </w:r>
      </w:hyperlink>
      <w:r>
        <w:t xml:space="preserve"> настоящего Порядка, в период действия Соглашения;</w:t>
      </w:r>
    </w:p>
    <w:p w14:paraId="420A57D5" w14:textId="77777777" w:rsidR="00B35845" w:rsidRDefault="00B35845">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1D86E15" w14:textId="77777777" w:rsidR="00B35845" w:rsidRDefault="00B35845">
      <w:pPr>
        <w:pStyle w:val="ConsPlusNormal"/>
        <w:spacing w:before="220"/>
        <w:ind w:firstLine="540"/>
        <w:jc w:val="both"/>
      </w:pPr>
      <w:r>
        <w:t>результат предоставления Субсидии;</w:t>
      </w:r>
    </w:p>
    <w:p w14:paraId="0703DE18" w14:textId="77777777" w:rsidR="00B35845" w:rsidRDefault="00B35845">
      <w:pPr>
        <w:pStyle w:val="ConsPlusNormal"/>
        <w:spacing w:before="220"/>
        <w:ind w:firstLine="540"/>
        <w:jc w:val="both"/>
      </w:pPr>
      <w:r>
        <w:t>значения показателя, необходимого для достижения результата предоставления Субсидии;</w:t>
      </w:r>
    </w:p>
    <w:p w14:paraId="3A6BF69E" w14:textId="77777777" w:rsidR="00B35845" w:rsidRDefault="00B35845">
      <w:pPr>
        <w:pStyle w:val="ConsPlusNormal"/>
        <w:spacing w:before="220"/>
        <w:ind w:firstLine="540"/>
        <w:jc w:val="both"/>
      </w:pPr>
      <w:r>
        <w:t>формы отчетов о соблюдении условий предоставления Субсидии, достижении результата предоставления Субсидии, значений показателя, необходимого для достижения результата предоставления Субсидии и выполнении иных условий Соглашения (далее - Отчетность);</w:t>
      </w:r>
    </w:p>
    <w:p w14:paraId="5AE0D234" w14:textId="77777777" w:rsidR="00B35845" w:rsidRDefault="00B35845">
      <w:pPr>
        <w:pStyle w:val="ConsPlusNormal"/>
        <w:spacing w:before="220"/>
        <w:ind w:firstLine="540"/>
        <w:jc w:val="both"/>
      </w:pPr>
      <w:r>
        <w:t>сроки предоставления получателем Субсидии Отчетности;</w:t>
      </w:r>
    </w:p>
    <w:p w14:paraId="7DED07AD"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07">
        <w:r>
          <w:rPr>
            <w:color w:val="0000FF"/>
          </w:rPr>
          <w:t>статьями 268.1</w:t>
        </w:r>
      </w:hyperlink>
      <w:r>
        <w:t xml:space="preserve"> и </w:t>
      </w:r>
      <w:hyperlink r:id="rId108">
        <w:r>
          <w:rPr>
            <w:color w:val="0000FF"/>
          </w:rPr>
          <w:t>269.2</w:t>
        </w:r>
      </w:hyperlink>
      <w:r>
        <w:t xml:space="preserve"> Бюджетного кодекса Российской Федерации;</w:t>
      </w:r>
    </w:p>
    <w:p w14:paraId="094C828B" w14:textId="77777777" w:rsidR="00B35845" w:rsidRDefault="00B35845">
      <w:pPr>
        <w:pStyle w:val="ConsPlusNormal"/>
        <w:spacing w:before="220"/>
        <w:ind w:firstLine="540"/>
        <w:jc w:val="both"/>
      </w:pPr>
      <w:r>
        <w:t>порядок и сроки возврата Субсидии;</w:t>
      </w:r>
    </w:p>
    <w:p w14:paraId="5738CA5D"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38B830A5" w14:textId="77777777" w:rsidR="00B35845" w:rsidRDefault="00B35845">
      <w:pPr>
        <w:pStyle w:val="ConsPlusNormal"/>
        <w:spacing w:before="220"/>
        <w:ind w:firstLine="540"/>
        <w:jc w:val="both"/>
      </w:pPr>
      <w:r>
        <w:lastRenderedPageBreak/>
        <w:t>обязательства получателя Субсидии предоставить выписку о праве собственности на объект капитального строительства из ЕГРН не позднее 30 сентября года, следующего за годом предоставления Субсидии, в случае если право собственности на объект капитального строительства было зарегистрировано позднее даты начала Отбора на предоставление Субсидии (за исключением случая аренды объекта капитального строительства);</w:t>
      </w:r>
    </w:p>
    <w:p w14:paraId="0D2F0223" w14:textId="77777777" w:rsidR="00B35845" w:rsidRDefault="00B35845">
      <w:pPr>
        <w:pStyle w:val="ConsPlusNormal"/>
        <w:spacing w:before="220"/>
        <w:ind w:firstLine="540"/>
        <w:jc w:val="both"/>
      </w:pPr>
      <w:r>
        <w:t>обязательство получателя Субсидии о представлении лицензии на осуществление деятельности, требующей лицензирования в соответствии с законодательством Российской Федерации (если применимо).</w:t>
      </w:r>
    </w:p>
    <w:p w14:paraId="5F71A42C" w14:textId="77777777" w:rsidR="00B35845" w:rsidRDefault="00B35845">
      <w:pPr>
        <w:pStyle w:val="ConsPlusNormal"/>
        <w:spacing w:before="220"/>
        <w:ind w:firstLine="540"/>
        <w:jc w:val="both"/>
      </w:pPr>
      <w:r>
        <w:t>36. Соглашение заключается в 2 экземплярах в следующем порядке:</w:t>
      </w:r>
    </w:p>
    <w:p w14:paraId="25B41350" w14:textId="77777777" w:rsidR="00B35845" w:rsidRDefault="00B35845">
      <w:pPr>
        <w:pStyle w:val="ConsPlusNormal"/>
        <w:spacing w:before="220"/>
        <w:ind w:firstLine="540"/>
        <w:jc w:val="both"/>
      </w:pPr>
      <w:r>
        <w:t>1) Мининвест Московской области направляет проект Соглашения в адрес победителя Отбора в течение 5 рабочих дней с даты принятия решения о предоставлении Субсидии;</w:t>
      </w:r>
    </w:p>
    <w:p w14:paraId="0855AA0D" w14:textId="77777777" w:rsidR="00B35845" w:rsidRDefault="00B35845">
      <w:pPr>
        <w:pStyle w:val="ConsPlusNormal"/>
        <w:spacing w:before="220"/>
        <w:ind w:firstLine="540"/>
        <w:jc w:val="both"/>
      </w:pPr>
      <w:r>
        <w:t>2) победитель Отбора подписывает Соглашение и направляет его в адрес Мининвеста Московской области в срок не позднее 3 рабочих дней с даты получения;</w:t>
      </w:r>
    </w:p>
    <w:p w14:paraId="59695ADC" w14:textId="77777777" w:rsidR="00B35845" w:rsidRDefault="00B35845">
      <w:pPr>
        <w:pStyle w:val="ConsPlusNormal"/>
        <w:spacing w:before="220"/>
        <w:ind w:firstLine="540"/>
        <w:jc w:val="both"/>
      </w:pPr>
      <w:r>
        <w:t>3) Мининвест Московской области осуществляет подписание полученного от победителя Отбора Соглашения в срок, не превышающий 10 рабочих дней с даты получения;</w:t>
      </w:r>
    </w:p>
    <w:p w14:paraId="39CF9538" w14:textId="77777777" w:rsidR="00B35845" w:rsidRDefault="00B35845">
      <w:pPr>
        <w:pStyle w:val="ConsPlusNormal"/>
        <w:spacing w:before="220"/>
        <w:ind w:firstLine="540"/>
        <w:jc w:val="both"/>
      </w:pPr>
      <w:r>
        <w:t>4) Мининвест Московской области направляет один экземпляр подписанного сторонами Соглашения в адрес получателя Субсидии.</w:t>
      </w:r>
    </w:p>
    <w:p w14:paraId="6B9C6360" w14:textId="77777777" w:rsidR="00B35845" w:rsidRDefault="00B35845">
      <w:pPr>
        <w:pStyle w:val="ConsPlusNormal"/>
        <w:spacing w:before="220"/>
        <w:ind w:firstLine="540"/>
        <w:jc w:val="both"/>
      </w:pPr>
      <w:r>
        <w:t>37. Основаниями для отказа победителю Отбора (получателю Субсидии) в предоставлении Субсидии являются:</w:t>
      </w:r>
    </w:p>
    <w:p w14:paraId="699D5880" w14:textId="77777777" w:rsidR="00B35845" w:rsidRDefault="00B35845">
      <w:pPr>
        <w:pStyle w:val="ConsPlusNormal"/>
        <w:spacing w:before="220"/>
        <w:ind w:firstLine="540"/>
        <w:jc w:val="both"/>
      </w:pPr>
      <w:r>
        <w:t>несоответствие представленных получателем Субсидии документов в заявке требованиям, определенным настоящим Порядком, или непредставление (представление не в полном объеме) указанных документов;</w:t>
      </w:r>
    </w:p>
    <w:p w14:paraId="545925CD"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7B0C1A9C" w14:textId="77777777" w:rsidR="00B35845" w:rsidRDefault="00B35845">
      <w:pPr>
        <w:pStyle w:val="ConsPlusNormal"/>
        <w:spacing w:before="220"/>
        <w:ind w:firstLine="540"/>
        <w:jc w:val="both"/>
      </w:pPr>
      <w:r>
        <w:t>отказ победителя Отбора от подписания Соглашения или подписание Соглашения с его стороны в нарушение сроков, установленных настоящим Порядком.</w:t>
      </w:r>
    </w:p>
    <w:p w14:paraId="1A65DD84" w14:textId="77777777" w:rsidR="00B35845" w:rsidRDefault="00B35845">
      <w:pPr>
        <w:pStyle w:val="ConsPlusNormal"/>
        <w:spacing w:before="220"/>
        <w:ind w:firstLine="540"/>
        <w:jc w:val="both"/>
      </w:pPr>
      <w:r>
        <w:t>Решение об отказе в предоставлении Субсидии победителю Отбора оформляется приказом Мининвеста Московской области.</w:t>
      </w:r>
    </w:p>
    <w:p w14:paraId="50EFDAC2" w14:textId="77777777" w:rsidR="00B35845" w:rsidRDefault="00B35845">
      <w:pPr>
        <w:pStyle w:val="ConsPlusNormal"/>
        <w:spacing w:before="220"/>
        <w:ind w:firstLine="540"/>
        <w:jc w:val="both"/>
      </w:pPr>
      <w:r>
        <w:t>38.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1CA81B19" w14:textId="77777777" w:rsidR="00B35845" w:rsidRDefault="00B35845">
      <w:pPr>
        <w:pStyle w:val="ConsPlusNormal"/>
        <w:spacing w:before="220"/>
        <w:ind w:firstLine="540"/>
        <w:jc w:val="both"/>
      </w:pPr>
      <w:bookmarkStart w:id="65" w:name="P4278"/>
      <w:bookmarkEnd w:id="65"/>
      <w:r>
        <w:t xml:space="preserve">39. Результатом предоставления Субсидии для юридических лиц, указанных в </w:t>
      </w:r>
      <w:hyperlink w:anchor="P4101">
        <w:r>
          <w:rPr>
            <w:color w:val="0000FF"/>
          </w:rPr>
          <w:t>абзацах втором</w:t>
        </w:r>
      </w:hyperlink>
      <w:r>
        <w:t xml:space="preserve">, </w:t>
      </w:r>
      <w:hyperlink w:anchor="P4102">
        <w:r>
          <w:rPr>
            <w:color w:val="0000FF"/>
          </w:rPr>
          <w:t>третьем пункта 5</w:t>
        </w:r>
      </w:hyperlink>
      <w:r>
        <w:t xml:space="preserve"> настоящего Порядка, является:</w:t>
      </w:r>
    </w:p>
    <w:p w14:paraId="782440A8" w14:textId="77777777" w:rsidR="00B35845" w:rsidRDefault="00B35845">
      <w:pPr>
        <w:pStyle w:val="ConsPlusNormal"/>
        <w:spacing w:before="220"/>
        <w:ind w:firstLine="540"/>
        <w:jc w:val="both"/>
      </w:pPr>
      <w:r>
        <w:t>увеличение количества высокопроизводительных рабочих мест на промышленных предприятиях Московской области с последующим увеличением заработной платы на 10 процентов по отношению к пороговому значению "Среднемесячная номинальная начисленная заработная плата работников".</w:t>
      </w:r>
    </w:p>
    <w:p w14:paraId="21D15E2D" w14:textId="77777777" w:rsidR="00B35845" w:rsidRDefault="00B35845">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4278">
        <w:r>
          <w:rPr>
            <w:color w:val="0000FF"/>
          </w:rPr>
          <w:t>абзаце первом</w:t>
        </w:r>
      </w:hyperlink>
      <w:r>
        <w:t xml:space="preserve"> настоящего пункта, является создание высокопроизводительных </w:t>
      </w:r>
      <w:r>
        <w:lastRenderedPageBreak/>
        <w:t>рабочих мест при создании промышленных предприятий и увеличении производственных мощностей существующих промышленных предприятий на территории Московской области:</w:t>
      </w:r>
    </w:p>
    <w:p w14:paraId="7816A29C" w14:textId="77777777" w:rsidR="00B35845" w:rsidRDefault="00B35845">
      <w:pPr>
        <w:pStyle w:val="ConsPlusNormal"/>
        <w:spacing w:before="220"/>
        <w:ind w:firstLine="540"/>
        <w:jc w:val="both"/>
      </w:pPr>
      <w:r>
        <w:t>при инвестировании от 100 млн рублей - создание 30 высокопроизводительных рабочих мест;</w:t>
      </w:r>
    </w:p>
    <w:p w14:paraId="176938B4" w14:textId="77777777" w:rsidR="00B35845" w:rsidRDefault="00B35845">
      <w:pPr>
        <w:pStyle w:val="ConsPlusNormal"/>
        <w:spacing w:before="220"/>
        <w:ind w:firstLine="540"/>
        <w:jc w:val="both"/>
      </w:pPr>
      <w:r>
        <w:t>при инвестировании от 1 млрд рублей - создание 50 высокопроизводительных рабочих мест;</w:t>
      </w:r>
    </w:p>
    <w:p w14:paraId="3AB118F3" w14:textId="77777777" w:rsidR="00B35845" w:rsidRDefault="00B35845">
      <w:pPr>
        <w:pStyle w:val="ConsPlusNormal"/>
        <w:spacing w:before="220"/>
        <w:ind w:firstLine="540"/>
        <w:jc w:val="both"/>
      </w:pPr>
      <w:r>
        <w:t>при инвестировании от 5 млрд рублей - создание 100 высокопроизводительных рабочих мест.</w:t>
      </w:r>
    </w:p>
    <w:p w14:paraId="3716E7A9" w14:textId="77777777" w:rsidR="00B35845" w:rsidRDefault="00B35845">
      <w:pPr>
        <w:pStyle w:val="ConsPlusNormal"/>
        <w:spacing w:before="220"/>
        <w:ind w:firstLine="540"/>
        <w:jc w:val="both"/>
      </w:pPr>
      <w:bookmarkStart w:id="66" w:name="P4284"/>
      <w:bookmarkEnd w:id="66"/>
      <w:r>
        <w:t xml:space="preserve">40. Результатом предоставления Субсидии для юридических лиц, указанных в </w:t>
      </w:r>
      <w:hyperlink w:anchor="P4103">
        <w:r>
          <w:rPr>
            <w:color w:val="0000FF"/>
          </w:rPr>
          <w:t>абзаце четвертом пункта 5</w:t>
        </w:r>
      </w:hyperlink>
      <w:r>
        <w:t xml:space="preserve"> настоящего Порядка, является увеличение заработной платы работникам списочного состава промышленных предприятий и для увеличивших производственные мощности существующих промышленных предприятий Московской области на 10 процентов по отношению к уровню заработной платы, установленной на дату подачи заявки.</w:t>
      </w:r>
    </w:p>
    <w:p w14:paraId="04C21FE1" w14:textId="77777777" w:rsidR="00B35845" w:rsidRDefault="00B35845">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4284">
        <w:r>
          <w:rPr>
            <w:color w:val="0000FF"/>
          </w:rPr>
          <w:t>абзаце первом</w:t>
        </w:r>
      </w:hyperlink>
      <w:r>
        <w:t xml:space="preserve"> настоящего пункта, является создание на промышленном предприятии или увеличившем производственные мощности существующем промышленном предприятии Московской области не менее 50 рабочих мест.</w:t>
      </w:r>
    </w:p>
    <w:p w14:paraId="264DBA48" w14:textId="77777777" w:rsidR="00B35845" w:rsidRDefault="00B35845">
      <w:pPr>
        <w:pStyle w:val="ConsPlusNormal"/>
        <w:spacing w:before="220"/>
        <w:ind w:firstLine="540"/>
        <w:jc w:val="both"/>
      </w:pPr>
      <w:r>
        <w:t>41.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учреждениях Центрального банка Российской Федерации или кредитных организациях, в течение 10 рабочих дней с даты заключения Соглашения или в соответствии с графиком перечисления Субсидии, установленным Соглашением.</w:t>
      </w:r>
    </w:p>
    <w:p w14:paraId="0EF010D6" w14:textId="77777777" w:rsidR="00B35845" w:rsidRDefault="00B35845">
      <w:pPr>
        <w:pStyle w:val="ConsPlusNormal"/>
        <w:jc w:val="both"/>
      </w:pPr>
    </w:p>
    <w:p w14:paraId="2AC28975" w14:textId="77777777" w:rsidR="00B35845" w:rsidRDefault="00B35845">
      <w:pPr>
        <w:pStyle w:val="ConsPlusTitle"/>
        <w:jc w:val="center"/>
        <w:outlineLvl w:val="4"/>
      </w:pPr>
      <w:r>
        <w:t>IV. Требования к отчетности</w:t>
      </w:r>
    </w:p>
    <w:p w14:paraId="04200B53" w14:textId="77777777" w:rsidR="00B35845" w:rsidRDefault="00B35845">
      <w:pPr>
        <w:pStyle w:val="ConsPlusNormal"/>
        <w:jc w:val="both"/>
      </w:pPr>
    </w:p>
    <w:p w14:paraId="5C5F1D02" w14:textId="77777777" w:rsidR="00B35845" w:rsidRDefault="00B35845">
      <w:pPr>
        <w:pStyle w:val="ConsPlusNormal"/>
        <w:ind w:firstLine="540"/>
        <w:jc w:val="both"/>
      </w:pPr>
      <w:r>
        <w:t>42. Получатель Субсидии представляет в Мининвест Московской области Отчетность по форме и в сроки, установленные Соглашением.</w:t>
      </w:r>
    </w:p>
    <w:p w14:paraId="47E8B5DC" w14:textId="77777777" w:rsidR="00B35845" w:rsidRDefault="00B35845">
      <w:pPr>
        <w:pStyle w:val="ConsPlusNormal"/>
        <w:spacing w:before="220"/>
        <w:ind w:firstLine="540"/>
        <w:jc w:val="both"/>
      </w:pPr>
      <w:r>
        <w:t>43.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4595947C" w14:textId="77777777" w:rsidR="00B35845" w:rsidRDefault="00B35845">
      <w:pPr>
        <w:pStyle w:val="ConsPlusNormal"/>
        <w:jc w:val="both"/>
      </w:pPr>
    </w:p>
    <w:p w14:paraId="166E318A" w14:textId="77777777" w:rsidR="00B35845" w:rsidRDefault="00B35845">
      <w:pPr>
        <w:pStyle w:val="ConsPlusTitle"/>
        <w:jc w:val="center"/>
        <w:outlineLvl w:val="4"/>
      </w:pPr>
      <w:r>
        <w:t>V. Требования об осуществлении контроля (мониторинга)</w:t>
      </w:r>
    </w:p>
    <w:p w14:paraId="1C6F4278" w14:textId="77777777" w:rsidR="00B35845" w:rsidRDefault="00B35845">
      <w:pPr>
        <w:pStyle w:val="ConsPlusTitle"/>
        <w:jc w:val="center"/>
      </w:pPr>
      <w:r>
        <w:t>за соблюдением условий и порядка предоставления</w:t>
      </w:r>
    </w:p>
    <w:p w14:paraId="7355A612" w14:textId="77777777" w:rsidR="00B35845" w:rsidRDefault="00B35845">
      <w:pPr>
        <w:pStyle w:val="ConsPlusTitle"/>
        <w:jc w:val="center"/>
      </w:pPr>
      <w:r>
        <w:t>Субсидии и ответственность за их нарушение</w:t>
      </w:r>
    </w:p>
    <w:p w14:paraId="37D0EE63" w14:textId="77777777" w:rsidR="00B35845" w:rsidRDefault="00B35845">
      <w:pPr>
        <w:pStyle w:val="ConsPlusNormal"/>
        <w:jc w:val="both"/>
      </w:pPr>
    </w:p>
    <w:p w14:paraId="65560A87" w14:textId="77777777" w:rsidR="00B35845" w:rsidRDefault="00B35845">
      <w:pPr>
        <w:pStyle w:val="ConsPlusNormal"/>
        <w:ind w:firstLine="540"/>
        <w:jc w:val="both"/>
      </w:pPr>
      <w:r>
        <w:t xml:space="preserve">44.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109">
        <w:r>
          <w:rPr>
            <w:color w:val="0000FF"/>
          </w:rPr>
          <w:t>статьями 268.1</w:t>
        </w:r>
      </w:hyperlink>
      <w:r>
        <w:t xml:space="preserve"> и </w:t>
      </w:r>
      <w:hyperlink r:id="rId110">
        <w:r>
          <w:rPr>
            <w:color w:val="0000FF"/>
          </w:rPr>
          <w:t>269.2</w:t>
        </w:r>
      </w:hyperlink>
      <w:r>
        <w:t xml:space="preserve"> Бюджетного кодекса Российской Федерации.</w:t>
      </w:r>
    </w:p>
    <w:p w14:paraId="30DED095" w14:textId="77777777" w:rsidR="00B35845" w:rsidRDefault="00B35845">
      <w:pPr>
        <w:pStyle w:val="ConsPlusNormal"/>
        <w:spacing w:before="220"/>
        <w:ind w:firstLine="540"/>
        <w:jc w:val="both"/>
      </w:pPr>
      <w:r>
        <w:t>45. Субсидия подлежит возврату в бюджет Московской области в сроки и порядке, установленные в Соглашении, в случаях:</w:t>
      </w:r>
    </w:p>
    <w:p w14:paraId="6EF4C169"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3EACDED1"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08ECD391" w14:textId="77777777" w:rsidR="00B35845" w:rsidRDefault="00B35845">
      <w:pPr>
        <w:pStyle w:val="ConsPlusNormal"/>
        <w:spacing w:before="220"/>
        <w:ind w:firstLine="540"/>
        <w:jc w:val="both"/>
      </w:pPr>
      <w:r>
        <w:t xml:space="preserve">46.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получателем Субсидии, Мининвест Московской </w:t>
      </w:r>
      <w:r>
        <w:lastRenderedPageBreak/>
        <w:t>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14:paraId="007D1AC6" w14:textId="77777777" w:rsidR="00B35845" w:rsidRDefault="00B35845">
      <w:pPr>
        <w:pStyle w:val="ConsPlusNormal"/>
        <w:spacing w:before="220"/>
        <w:ind w:firstLine="540"/>
        <w:jc w:val="both"/>
      </w:pPr>
      <w:r>
        <w:t>47.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5A78E124"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получателю Субсидии.</w:t>
      </w:r>
    </w:p>
    <w:p w14:paraId="6A61F94B" w14:textId="77777777" w:rsidR="00B35845" w:rsidRDefault="00B35845">
      <w:pPr>
        <w:pStyle w:val="ConsPlusNormal"/>
        <w:spacing w:before="220"/>
        <w:ind w:firstLine="540"/>
        <w:jc w:val="both"/>
      </w:pPr>
      <w:r>
        <w:t>48.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4BA5A808" w14:textId="77777777" w:rsidR="00B35845" w:rsidRDefault="00B35845">
      <w:pPr>
        <w:pStyle w:val="ConsPlusNormal"/>
        <w:jc w:val="both"/>
      </w:pPr>
    </w:p>
    <w:p w14:paraId="2D2C296D" w14:textId="77777777" w:rsidR="00B35845" w:rsidRDefault="00B35845">
      <w:pPr>
        <w:pStyle w:val="ConsPlusNormal"/>
        <w:jc w:val="right"/>
        <w:outlineLvl w:val="4"/>
      </w:pPr>
      <w:r>
        <w:t>Таблица 1</w:t>
      </w:r>
    </w:p>
    <w:p w14:paraId="123E115E" w14:textId="77777777" w:rsidR="00B35845" w:rsidRDefault="00B35845">
      <w:pPr>
        <w:pStyle w:val="ConsPlusNormal"/>
        <w:jc w:val="both"/>
      </w:pPr>
    </w:p>
    <w:p w14:paraId="722D03A9" w14:textId="77777777" w:rsidR="00B35845" w:rsidRDefault="00B35845">
      <w:pPr>
        <w:pStyle w:val="ConsPlusTitle"/>
        <w:jc w:val="center"/>
      </w:pPr>
      <w:bookmarkStart w:id="67" w:name="P4308"/>
      <w:bookmarkEnd w:id="67"/>
      <w:r>
        <w:t>ПЕРЕЧЕНЬ</w:t>
      </w:r>
    </w:p>
    <w:p w14:paraId="43F2534B" w14:textId="77777777" w:rsidR="00B35845" w:rsidRDefault="00B35845">
      <w:pPr>
        <w:pStyle w:val="ConsPlusTitle"/>
        <w:jc w:val="center"/>
      </w:pPr>
      <w:r>
        <w:t>ДОКУМЕНТОВ, СОДЕРЖАЩИХСЯ В ЗАЯВКЕ НА ПОЛУЧЕНИЕ СУБСИДИИ,</w:t>
      </w:r>
    </w:p>
    <w:p w14:paraId="42724979" w14:textId="77777777" w:rsidR="00B35845" w:rsidRDefault="00B35845">
      <w:pPr>
        <w:pStyle w:val="ConsPlusTitle"/>
        <w:jc w:val="center"/>
      </w:pPr>
      <w:r>
        <w:t>ПРЕДСТАВЛЯЕМЫХ УЧАСТНИКАМИ ОТБОРА (ПРЕДСТАВИТЕЛЯМИ</w:t>
      </w:r>
    </w:p>
    <w:p w14:paraId="35799002" w14:textId="77777777" w:rsidR="00B35845" w:rsidRDefault="00B35845">
      <w:pPr>
        <w:pStyle w:val="ConsPlusTitle"/>
        <w:jc w:val="center"/>
      </w:pPr>
      <w:r>
        <w:t>УЧАСТНИКОВ ОТБОРА) ДЛЯ УЧАСТИЯ В ОТБОРЕ</w:t>
      </w:r>
    </w:p>
    <w:p w14:paraId="13966988"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B35845" w14:paraId="0C635127" w14:textId="77777777">
        <w:tc>
          <w:tcPr>
            <w:tcW w:w="850" w:type="dxa"/>
          </w:tcPr>
          <w:p w14:paraId="0C5B40DB" w14:textId="77777777" w:rsidR="00B35845" w:rsidRDefault="00B35845">
            <w:pPr>
              <w:pStyle w:val="ConsPlusNormal"/>
              <w:jc w:val="center"/>
            </w:pPr>
            <w:r>
              <w:t>N п/п</w:t>
            </w:r>
          </w:p>
        </w:tc>
        <w:tc>
          <w:tcPr>
            <w:tcW w:w="8220" w:type="dxa"/>
          </w:tcPr>
          <w:p w14:paraId="23D3B8C0" w14:textId="77777777" w:rsidR="00B35845" w:rsidRDefault="00B35845">
            <w:pPr>
              <w:pStyle w:val="ConsPlusNormal"/>
              <w:jc w:val="center"/>
            </w:pPr>
            <w:r>
              <w:t>Наименование документа</w:t>
            </w:r>
          </w:p>
        </w:tc>
      </w:tr>
      <w:tr w:rsidR="00B35845" w14:paraId="5314D188" w14:textId="77777777">
        <w:tc>
          <w:tcPr>
            <w:tcW w:w="850" w:type="dxa"/>
          </w:tcPr>
          <w:p w14:paraId="592D0FDF" w14:textId="77777777" w:rsidR="00B35845" w:rsidRDefault="00B35845">
            <w:pPr>
              <w:pStyle w:val="ConsPlusNormal"/>
              <w:jc w:val="center"/>
            </w:pPr>
            <w:r>
              <w:t>1</w:t>
            </w:r>
          </w:p>
        </w:tc>
        <w:tc>
          <w:tcPr>
            <w:tcW w:w="8220" w:type="dxa"/>
          </w:tcPr>
          <w:p w14:paraId="30C6BB86" w14:textId="77777777" w:rsidR="00B35845" w:rsidRDefault="00B35845">
            <w:pPr>
              <w:pStyle w:val="ConsPlusNormal"/>
              <w:jc w:val="center"/>
            </w:pPr>
            <w:r>
              <w:t>2</w:t>
            </w:r>
          </w:p>
        </w:tc>
      </w:tr>
      <w:tr w:rsidR="00B35845" w14:paraId="039256C2" w14:textId="77777777">
        <w:tc>
          <w:tcPr>
            <w:tcW w:w="850" w:type="dxa"/>
          </w:tcPr>
          <w:p w14:paraId="60B71DAE" w14:textId="77777777" w:rsidR="00B35845" w:rsidRDefault="00B35845">
            <w:pPr>
              <w:pStyle w:val="ConsPlusNormal"/>
            </w:pPr>
            <w:r>
              <w:t>1</w:t>
            </w:r>
          </w:p>
        </w:tc>
        <w:tc>
          <w:tcPr>
            <w:tcW w:w="8220" w:type="dxa"/>
          </w:tcPr>
          <w:p w14:paraId="6BFA7CCB" w14:textId="77777777" w:rsidR="00B35845" w:rsidRDefault="00B35845">
            <w:pPr>
              <w:pStyle w:val="ConsPlusNormal"/>
            </w:pPr>
            <w:r>
              <w:t>Сопроводительное письмо в 2 экземплярах</w:t>
            </w:r>
          </w:p>
        </w:tc>
      </w:tr>
      <w:tr w:rsidR="00B35845" w14:paraId="61F9A185" w14:textId="77777777">
        <w:tc>
          <w:tcPr>
            <w:tcW w:w="850" w:type="dxa"/>
          </w:tcPr>
          <w:p w14:paraId="2017103E" w14:textId="77777777" w:rsidR="00B35845" w:rsidRDefault="00B35845">
            <w:pPr>
              <w:pStyle w:val="ConsPlusNormal"/>
            </w:pPr>
            <w:r>
              <w:t>2</w:t>
            </w:r>
          </w:p>
        </w:tc>
        <w:tc>
          <w:tcPr>
            <w:tcW w:w="8220" w:type="dxa"/>
          </w:tcPr>
          <w:p w14:paraId="2FD6E41B" w14:textId="77777777" w:rsidR="00B35845" w:rsidRDefault="00B35845">
            <w:pPr>
              <w:pStyle w:val="ConsPlusNormal"/>
            </w:pPr>
            <w:r>
              <w:t>Опись представленных документов с указанием количества листов и экземпляров</w:t>
            </w:r>
          </w:p>
        </w:tc>
      </w:tr>
      <w:tr w:rsidR="00B35845" w14:paraId="0F343798" w14:textId="77777777">
        <w:tc>
          <w:tcPr>
            <w:tcW w:w="850" w:type="dxa"/>
          </w:tcPr>
          <w:p w14:paraId="40B6509F" w14:textId="77777777" w:rsidR="00B35845" w:rsidRDefault="00B35845">
            <w:pPr>
              <w:pStyle w:val="ConsPlusNormal"/>
            </w:pPr>
            <w:r>
              <w:t>3</w:t>
            </w:r>
          </w:p>
        </w:tc>
        <w:tc>
          <w:tcPr>
            <w:tcW w:w="8220" w:type="dxa"/>
          </w:tcPr>
          <w:p w14:paraId="2D3FAD6B" w14:textId="77777777" w:rsidR="00B35845" w:rsidRDefault="00B35845">
            <w:pPr>
              <w:pStyle w:val="ConsPlusNormal"/>
            </w:pPr>
            <w:r>
              <w:t>Заявление на предоставление Субсидии по форме, утверждаемой Мининвестом Московской области, с приложением:</w:t>
            </w:r>
          </w:p>
          <w:p w14:paraId="7EECAA8C" w14:textId="77777777" w:rsidR="00B35845" w:rsidRDefault="00B35845">
            <w:pPr>
              <w:pStyle w:val="ConsPlusNormal"/>
            </w:pPr>
            <w:r>
              <w:t>согласия на обработку, использование, распространение документов;</w:t>
            </w:r>
          </w:p>
          <w:p w14:paraId="5857C467" w14:textId="77777777" w:rsidR="00B35845" w:rsidRDefault="00B35845">
            <w:pPr>
              <w:pStyle w:val="ConsPlusNormal"/>
            </w:pPr>
            <w:r>
              <w:t>согласия на проведение проверок;</w:t>
            </w:r>
          </w:p>
          <w:p w14:paraId="3A1693E3" w14:textId="77777777" w:rsidR="00B35845" w:rsidRDefault="00B35845">
            <w:pPr>
              <w:pStyle w:val="ConsPlusNormal"/>
            </w:pPr>
            <w:r>
              <w:t>согласия на публикацию (размещение) в информационно-телекоммуникационной сети Интернет информации об участнике Отбора</w:t>
            </w:r>
          </w:p>
        </w:tc>
      </w:tr>
      <w:tr w:rsidR="00B35845" w14:paraId="64143104" w14:textId="77777777">
        <w:tc>
          <w:tcPr>
            <w:tcW w:w="850" w:type="dxa"/>
          </w:tcPr>
          <w:p w14:paraId="61458AAC" w14:textId="77777777" w:rsidR="00B35845" w:rsidRDefault="00B35845">
            <w:pPr>
              <w:pStyle w:val="ConsPlusNormal"/>
            </w:pPr>
            <w:r>
              <w:t>4</w:t>
            </w:r>
          </w:p>
        </w:tc>
        <w:tc>
          <w:tcPr>
            <w:tcW w:w="8220" w:type="dxa"/>
          </w:tcPr>
          <w:p w14:paraId="43E5DB20" w14:textId="77777777" w:rsidR="00B35845" w:rsidRDefault="00B35845">
            <w:pPr>
              <w:pStyle w:val="ConsPlusNormal"/>
            </w:pPr>
            <w:r>
              <w:t>Копия документа, удостоверяющего личность представителя участника Отбора</w:t>
            </w:r>
          </w:p>
        </w:tc>
      </w:tr>
      <w:tr w:rsidR="00B35845" w14:paraId="4DEDD0AC" w14:textId="77777777">
        <w:tc>
          <w:tcPr>
            <w:tcW w:w="850" w:type="dxa"/>
          </w:tcPr>
          <w:p w14:paraId="75A950D9" w14:textId="77777777" w:rsidR="00B35845" w:rsidRDefault="00B35845">
            <w:pPr>
              <w:pStyle w:val="ConsPlusNormal"/>
            </w:pPr>
            <w:r>
              <w:t>5</w:t>
            </w:r>
          </w:p>
        </w:tc>
        <w:tc>
          <w:tcPr>
            <w:tcW w:w="8220" w:type="dxa"/>
          </w:tcPr>
          <w:p w14:paraId="7B8F9255" w14:textId="77777777" w:rsidR="00B35845" w:rsidRDefault="00B35845">
            <w:pPr>
              <w:pStyle w:val="ConsPlusNormal"/>
            </w:pPr>
            <w:r>
              <w:t xml:space="preserve">Справка в свободной форме о соответствии участника Отбора на дату подачи документов требованиям, указанным в </w:t>
            </w:r>
            <w:hyperlink w:anchor="P4152">
              <w:r>
                <w:rPr>
                  <w:color w:val="0000FF"/>
                </w:rPr>
                <w:t>пункте 12</w:t>
              </w:r>
            </w:hyperlink>
            <w:r>
              <w:t xml:space="preserve"> настоящего Порядка</w:t>
            </w:r>
          </w:p>
        </w:tc>
      </w:tr>
      <w:tr w:rsidR="00B35845" w14:paraId="46180ADB" w14:textId="77777777">
        <w:tc>
          <w:tcPr>
            <w:tcW w:w="850" w:type="dxa"/>
          </w:tcPr>
          <w:p w14:paraId="376B31D3" w14:textId="77777777" w:rsidR="00B35845" w:rsidRDefault="00B35845">
            <w:pPr>
              <w:pStyle w:val="ConsPlusNormal"/>
            </w:pPr>
            <w:bookmarkStart w:id="68" w:name="P4330"/>
            <w:bookmarkEnd w:id="68"/>
            <w:r>
              <w:t>6</w:t>
            </w:r>
          </w:p>
        </w:tc>
        <w:tc>
          <w:tcPr>
            <w:tcW w:w="8220" w:type="dxa"/>
          </w:tcPr>
          <w:p w14:paraId="26632F3D" w14:textId="77777777" w:rsidR="00B35845" w:rsidRDefault="00B35845">
            <w:pPr>
              <w:pStyle w:val="ConsPlusNormal"/>
            </w:pPr>
            <w:r>
              <w:t>Копии учредительных документов, изменений и дополнений к ним</w:t>
            </w:r>
          </w:p>
        </w:tc>
      </w:tr>
      <w:tr w:rsidR="00B35845" w14:paraId="767BDFF8" w14:textId="77777777">
        <w:tc>
          <w:tcPr>
            <w:tcW w:w="850" w:type="dxa"/>
          </w:tcPr>
          <w:p w14:paraId="23654947" w14:textId="77777777" w:rsidR="00B35845" w:rsidRDefault="00B35845">
            <w:pPr>
              <w:pStyle w:val="ConsPlusNormal"/>
            </w:pPr>
            <w:r>
              <w:t>7</w:t>
            </w:r>
          </w:p>
        </w:tc>
        <w:tc>
          <w:tcPr>
            <w:tcW w:w="8220" w:type="dxa"/>
          </w:tcPr>
          <w:p w14:paraId="7FB8FAD6" w14:textId="77777777" w:rsidR="00B35845" w:rsidRDefault="00B35845">
            <w:pPr>
              <w:pStyle w:val="ConsPlusNormal"/>
            </w:pPr>
            <w:r>
              <w:t>Копии лицензий на осуществление деятельности (при наличии)</w:t>
            </w:r>
          </w:p>
        </w:tc>
      </w:tr>
      <w:tr w:rsidR="00B35845" w14:paraId="56E6D83B" w14:textId="77777777">
        <w:tc>
          <w:tcPr>
            <w:tcW w:w="850" w:type="dxa"/>
          </w:tcPr>
          <w:p w14:paraId="094C3398" w14:textId="77777777" w:rsidR="00B35845" w:rsidRDefault="00B35845">
            <w:pPr>
              <w:pStyle w:val="ConsPlusNormal"/>
            </w:pPr>
            <w:r>
              <w:t>8</w:t>
            </w:r>
          </w:p>
        </w:tc>
        <w:tc>
          <w:tcPr>
            <w:tcW w:w="8220" w:type="dxa"/>
          </w:tcPr>
          <w:p w14:paraId="4B64037E" w14:textId="77777777" w:rsidR="00B35845" w:rsidRDefault="00B35845">
            <w:pPr>
              <w:pStyle w:val="ConsPlusNormal"/>
            </w:pPr>
            <w:hyperlink r:id="rId111">
              <w:r>
                <w:rPr>
                  <w:color w:val="0000FF"/>
                </w:rPr>
                <w:t>Справка</w:t>
              </w:r>
            </w:hyperlink>
            <w:r>
              <w:t xml:space="preserve"> об исполнении участником Отбора в качестве налогоплательщика (плательщика сбора, плательщика страховых взносов, налогового агента) обязанности по уплате налогов, сборов, страховых взносов, пеней, штрафов, процентов по форме, утвержденной приказом ФНС России N ММВ-7-8/20@, выданная в течение 1 месяца до даты подачи документов</w:t>
            </w:r>
          </w:p>
        </w:tc>
      </w:tr>
      <w:tr w:rsidR="00B35845" w14:paraId="47FC7FE0" w14:textId="77777777">
        <w:tc>
          <w:tcPr>
            <w:tcW w:w="850" w:type="dxa"/>
          </w:tcPr>
          <w:p w14:paraId="71023901" w14:textId="77777777" w:rsidR="00B35845" w:rsidRDefault="00B35845">
            <w:pPr>
              <w:pStyle w:val="ConsPlusNormal"/>
            </w:pPr>
            <w:r>
              <w:t>9</w:t>
            </w:r>
          </w:p>
        </w:tc>
        <w:tc>
          <w:tcPr>
            <w:tcW w:w="8220" w:type="dxa"/>
          </w:tcPr>
          <w:p w14:paraId="7D51D8F1" w14:textId="77777777" w:rsidR="00B35845" w:rsidRDefault="00B35845">
            <w:pPr>
              <w:pStyle w:val="ConsPlusNormal"/>
            </w:pPr>
            <w:hyperlink r:id="rId112">
              <w:r>
                <w:rPr>
                  <w:color w:val="0000FF"/>
                </w:rPr>
                <w:t>Выписка</w:t>
              </w:r>
            </w:hyperlink>
            <w:r>
              <w:t xml:space="preserve"> из реестра дисквалифицированных лиц или справка об отсутствии </w:t>
            </w:r>
            <w:r>
              <w:lastRenderedPageBreak/>
              <w:t>запрашиваемой информации в соответствии с формами, утвержденными приказом ФНС от 31.12.2014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выданная в течение 1 месяца до даты подачи документов</w:t>
            </w:r>
          </w:p>
        </w:tc>
      </w:tr>
      <w:tr w:rsidR="00B35845" w14:paraId="3868DF0E" w14:textId="77777777">
        <w:tc>
          <w:tcPr>
            <w:tcW w:w="850" w:type="dxa"/>
          </w:tcPr>
          <w:p w14:paraId="3CC284A0" w14:textId="77777777" w:rsidR="00B35845" w:rsidRDefault="00B35845">
            <w:pPr>
              <w:pStyle w:val="ConsPlusNormal"/>
            </w:pPr>
            <w:r>
              <w:lastRenderedPageBreak/>
              <w:t>10</w:t>
            </w:r>
          </w:p>
        </w:tc>
        <w:tc>
          <w:tcPr>
            <w:tcW w:w="8220" w:type="dxa"/>
          </w:tcPr>
          <w:p w14:paraId="0D66B636" w14:textId="77777777" w:rsidR="00B35845" w:rsidRDefault="00B35845">
            <w:pPr>
              <w:pStyle w:val="ConsPlusNormal"/>
            </w:pPr>
            <w:r>
              <w:t>Выписка из ЕГРЮЛ, выданная не ранее чем за 30 дней до даты подачи заявки</w:t>
            </w:r>
          </w:p>
        </w:tc>
      </w:tr>
      <w:tr w:rsidR="00B35845" w14:paraId="6B2A8DE5" w14:textId="77777777">
        <w:tc>
          <w:tcPr>
            <w:tcW w:w="850" w:type="dxa"/>
          </w:tcPr>
          <w:p w14:paraId="2A41E0B9" w14:textId="77777777" w:rsidR="00B35845" w:rsidRDefault="00B35845">
            <w:pPr>
              <w:pStyle w:val="ConsPlusNormal"/>
            </w:pPr>
            <w:r>
              <w:t>11</w:t>
            </w:r>
          </w:p>
        </w:tc>
        <w:tc>
          <w:tcPr>
            <w:tcW w:w="8220" w:type="dxa"/>
          </w:tcPr>
          <w:p w14:paraId="3C56DB5F" w14:textId="77777777" w:rsidR="00B35845" w:rsidRDefault="00B35845">
            <w:pPr>
              <w:pStyle w:val="ConsPlusNormal"/>
            </w:pPr>
            <w:r>
              <w:t>Копия документа, подтверждающего назначение на должность (избрание) руководителя участника Отбора (копия протокола общего собрания участников участника Отбора, об избрании руководителя участника Отбора либо решение единственного участника Отбора о назначении руководителя участника Отбора)</w:t>
            </w:r>
          </w:p>
        </w:tc>
      </w:tr>
      <w:tr w:rsidR="00B35845" w14:paraId="381396C3" w14:textId="77777777">
        <w:tc>
          <w:tcPr>
            <w:tcW w:w="850" w:type="dxa"/>
          </w:tcPr>
          <w:p w14:paraId="5A9287D8" w14:textId="77777777" w:rsidR="00B35845" w:rsidRDefault="00B35845">
            <w:pPr>
              <w:pStyle w:val="ConsPlusNormal"/>
            </w:pPr>
            <w:r>
              <w:t>12</w:t>
            </w:r>
          </w:p>
        </w:tc>
        <w:tc>
          <w:tcPr>
            <w:tcW w:w="8220" w:type="dxa"/>
          </w:tcPr>
          <w:p w14:paraId="42725AD6" w14:textId="77777777" w:rsidR="00B35845" w:rsidRDefault="00B35845">
            <w:pPr>
              <w:pStyle w:val="ConsPlusNormal"/>
            </w:pPr>
            <w:r>
              <w:t>Копия документа о назначении на должность лица, уполномоченного на ведение бухгалтерского учета и представление бухгалтерской (финансовой) отчетности, или документ, подтверждающий принятие ведения бухгалтерского учета руководителем участника Отбора на себя</w:t>
            </w:r>
          </w:p>
        </w:tc>
      </w:tr>
      <w:tr w:rsidR="00B35845" w14:paraId="735A350E" w14:textId="77777777">
        <w:tc>
          <w:tcPr>
            <w:tcW w:w="850" w:type="dxa"/>
          </w:tcPr>
          <w:p w14:paraId="628B9A91" w14:textId="77777777" w:rsidR="00B35845" w:rsidRDefault="00B35845">
            <w:pPr>
              <w:pStyle w:val="ConsPlusNormal"/>
            </w:pPr>
            <w:r>
              <w:t>13</w:t>
            </w:r>
          </w:p>
        </w:tc>
        <w:tc>
          <w:tcPr>
            <w:tcW w:w="8220" w:type="dxa"/>
          </w:tcPr>
          <w:p w14:paraId="20B5A3D0" w14:textId="77777777" w:rsidR="00B35845" w:rsidRDefault="00B35845">
            <w:pPr>
              <w:pStyle w:val="ConsPlusNormal"/>
            </w:pPr>
            <w:r>
              <w:t>Документы, подтверждающие полномочия представителя участника Отбора</w:t>
            </w:r>
          </w:p>
        </w:tc>
      </w:tr>
      <w:tr w:rsidR="00B35845" w14:paraId="6FCF2DBD" w14:textId="77777777">
        <w:tc>
          <w:tcPr>
            <w:tcW w:w="850" w:type="dxa"/>
          </w:tcPr>
          <w:p w14:paraId="66B259C3" w14:textId="77777777" w:rsidR="00B35845" w:rsidRDefault="00B35845">
            <w:pPr>
              <w:pStyle w:val="ConsPlusNormal"/>
            </w:pPr>
            <w:r>
              <w:t>14</w:t>
            </w:r>
          </w:p>
        </w:tc>
        <w:tc>
          <w:tcPr>
            <w:tcW w:w="8220" w:type="dxa"/>
          </w:tcPr>
          <w:p w14:paraId="632A7B75" w14:textId="77777777" w:rsidR="00B35845" w:rsidRDefault="00B35845">
            <w:pPr>
              <w:pStyle w:val="ConsPlusNormal"/>
            </w:pPr>
            <w:r>
              <w:t>Копия бухгалтерской отчетности по состоянию на последнюю отчетную дату</w:t>
            </w:r>
          </w:p>
        </w:tc>
      </w:tr>
      <w:tr w:rsidR="00B35845" w14:paraId="184AEF1E" w14:textId="77777777">
        <w:tc>
          <w:tcPr>
            <w:tcW w:w="850" w:type="dxa"/>
          </w:tcPr>
          <w:p w14:paraId="7A1A9D9F" w14:textId="77777777" w:rsidR="00B35845" w:rsidRDefault="00B35845">
            <w:pPr>
              <w:pStyle w:val="ConsPlusNormal"/>
            </w:pPr>
            <w:r>
              <w:t>15</w:t>
            </w:r>
          </w:p>
        </w:tc>
        <w:tc>
          <w:tcPr>
            <w:tcW w:w="8220" w:type="dxa"/>
          </w:tcPr>
          <w:p w14:paraId="6A1DE79A" w14:textId="77777777" w:rsidR="00B35845" w:rsidRDefault="00B35845">
            <w:pPr>
              <w:pStyle w:val="ConsPlusNormal"/>
            </w:pPr>
            <w:r>
              <w:t>Расчетные ведомости (форма N Т-51) за месяц, предыдущий месяцу подачи заявки (сведения о заработной плате указываются в части работников, чьи рабочие места созданы в целях создания промышленного предприятия или увеличения производственных мощностей существующего промышленного предприятия, с отражением Ф.И.О. работников и структурного подразделения)</w:t>
            </w:r>
          </w:p>
        </w:tc>
      </w:tr>
      <w:tr w:rsidR="00B35845" w14:paraId="3980DBF3" w14:textId="77777777">
        <w:tc>
          <w:tcPr>
            <w:tcW w:w="850" w:type="dxa"/>
          </w:tcPr>
          <w:p w14:paraId="0DC40228" w14:textId="77777777" w:rsidR="00B35845" w:rsidRDefault="00B35845">
            <w:pPr>
              <w:pStyle w:val="ConsPlusNormal"/>
            </w:pPr>
            <w:r>
              <w:t>16</w:t>
            </w:r>
          </w:p>
        </w:tc>
        <w:tc>
          <w:tcPr>
            <w:tcW w:w="8220" w:type="dxa"/>
          </w:tcPr>
          <w:p w14:paraId="33936B1C" w14:textId="77777777" w:rsidR="00B35845" w:rsidRDefault="00B35845">
            <w:pPr>
              <w:pStyle w:val="ConsPlusNormal"/>
            </w:pPr>
            <w:r>
              <w:t xml:space="preserve">Копия штатного расписания по состоянию на конец месяца, предшествующего месяцу подачи документов на участие в Отборе, с приложением справки, уточняющей, какие именно высокопроизводительные рабочие места созданы либо планируется создать в целях создания промышленного предприятия или увеличения производственных мощностей существующего промышленного предприятия (в том числе с указанием Ф.И.О. работников и структурного подразделения), при этом количество, наименование должностей, профессий и специальностей сотрудников штатных единиц, указанных как высокопроизводительные рабочие места, не подлежат изменению и (или) сокращению на протяжении отчетного периода, установленного Соглашением (для юридических лиц, указанных в </w:t>
            </w:r>
            <w:hyperlink w:anchor="P4103">
              <w:r>
                <w:rPr>
                  <w:color w:val="0000FF"/>
                </w:rPr>
                <w:t>абзаце четвертом пункта 5</w:t>
              </w:r>
            </w:hyperlink>
            <w:r>
              <w:t xml:space="preserve"> настоящего Порядка, справка не требуется)</w:t>
            </w:r>
          </w:p>
        </w:tc>
      </w:tr>
      <w:tr w:rsidR="00B35845" w14:paraId="6DDA31E6" w14:textId="77777777">
        <w:tc>
          <w:tcPr>
            <w:tcW w:w="850" w:type="dxa"/>
          </w:tcPr>
          <w:p w14:paraId="1F82DDC2" w14:textId="77777777" w:rsidR="00B35845" w:rsidRDefault="00B35845">
            <w:pPr>
              <w:pStyle w:val="ConsPlusNormal"/>
            </w:pPr>
            <w:r>
              <w:t>17</w:t>
            </w:r>
          </w:p>
        </w:tc>
        <w:tc>
          <w:tcPr>
            <w:tcW w:w="8220" w:type="dxa"/>
          </w:tcPr>
          <w:p w14:paraId="7A822534" w14:textId="77777777" w:rsidR="00B35845" w:rsidRDefault="00B35845">
            <w:pPr>
              <w:pStyle w:val="ConsPlusNormal"/>
            </w:pPr>
            <w:r>
              <w:t xml:space="preserve">Копия </w:t>
            </w:r>
            <w:hyperlink r:id="rId113">
              <w:r>
                <w:rPr>
                  <w:color w:val="0000FF"/>
                </w:rPr>
                <w:t>Свидетельства</w:t>
              </w:r>
            </w:hyperlink>
            <w:r>
              <w:t>, удостоверяющего регистрацию участника Отбора в качестве резидента особой экономической зоны, по форме, утвержденной приказом Минэкономразвития России от 30.01.2018 N 26 "Об утверждении формы свидетельства, удостоверяющего регистрацию лица в качестве резидента особой экономической зоны" (для участников Отбора, являющихся резидентами ОЭЗ)</w:t>
            </w:r>
          </w:p>
        </w:tc>
      </w:tr>
      <w:tr w:rsidR="00B35845" w14:paraId="4FE9D641" w14:textId="77777777">
        <w:tc>
          <w:tcPr>
            <w:tcW w:w="850" w:type="dxa"/>
          </w:tcPr>
          <w:p w14:paraId="66B9480D" w14:textId="77777777" w:rsidR="00B35845" w:rsidRDefault="00B35845">
            <w:pPr>
              <w:pStyle w:val="ConsPlusNormal"/>
            </w:pPr>
            <w:r>
              <w:t>18</w:t>
            </w:r>
          </w:p>
        </w:tc>
        <w:tc>
          <w:tcPr>
            <w:tcW w:w="8220" w:type="dxa"/>
          </w:tcPr>
          <w:p w14:paraId="6D0E1288" w14:textId="77777777" w:rsidR="00B35845" w:rsidRDefault="00B35845">
            <w:pPr>
              <w:pStyle w:val="ConsPlusNormal"/>
            </w:pPr>
            <w:r>
              <w:t>Копии документов, подтверждающих оказание услуг по предоставлению права временного владения и пользования или временного пользования на созданные промышленные предприятия или увеличившие производственные мощности существующие промышленные предприятия, в отношении которых были произведены затраты производственным предприятием (если применимо)</w:t>
            </w:r>
          </w:p>
        </w:tc>
      </w:tr>
      <w:tr w:rsidR="00B35845" w14:paraId="57FC3FA4" w14:textId="77777777">
        <w:tc>
          <w:tcPr>
            <w:tcW w:w="850" w:type="dxa"/>
          </w:tcPr>
          <w:p w14:paraId="58CD565A" w14:textId="77777777" w:rsidR="00B35845" w:rsidRDefault="00B35845">
            <w:pPr>
              <w:pStyle w:val="ConsPlusNormal"/>
            </w:pPr>
            <w:bookmarkStart w:id="69" w:name="P4356"/>
            <w:bookmarkEnd w:id="69"/>
            <w:r>
              <w:t>19</w:t>
            </w:r>
          </w:p>
        </w:tc>
        <w:tc>
          <w:tcPr>
            <w:tcW w:w="8220" w:type="dxa"/>
          </w:tcPr>
          <w:p w14:paraId="58769342" w14:textId="77777777" w:rsidR="00B35845" w:rsidRDefault="00B35845">
            <w:pPr>
              <w:pStyle w:val="ConsPlusNormal"/>
            </w:pPr>
            <w:r>
              <w:t>Копия разрешения на строительство (реконструкцию) объекта капитального строительства в соответствии с законодательством Российской Федерации и Московской области</w:t>
            </w:r>
          </w:p>
        </w:tc>
      </w:tr>
      <w:tr w:rsidR="00B35845" w14:paraId="4BD86446" w14:textId="77777777">
        <w:tc>
          <w:tcPr>
            <w:tcW w:w="850" w:type="dxa"/>
          </w:tcPr>
          <w:p w14:paraId="0322494E" w14:textId="77777777" w:rsidR="00B35845" w:rsidRDefault="00B35845">
            <w:pPr>
              <w:pStyle w:val="ConsPlusNormal"/>
            </w:pPr>
            <w:r>
              <w:lastRenderedPageBreak/>
              <w:t>20</w:t>
            </w:r>
          </w:p>
        </w:tc>
        <w:tc>
          <w:tcPr>
            <w:tcW w:w="8220" w:type="dxa"/>
          </w:tcPr>
          <w:p w14:paraId="5562D6D4" w14:textId="77777777" w:rsidR="00B35845" w:rsidRDefault="00B35845">
            <w:pPr>
              <w:pStyle w:val="ConsPlusNormal"/>
            </w:pPr>
            <w:r>
              <w:t>Копия акта ввода в эксплуатацию объекта капитального строительства в соответствии с законодательством Российской Федерации и законодательством Московской области</w:t>
            </w:r>
          </w:p>
        </w:tc>
      </w:tr>
      <w:tr w:rsidR="00B35845" w14:paraId="2B672463" w14:textId="77777777">
        <w:tc>
          <w:tcPr>
            <w:tcW w:w="850" w:type="dxa"/>
          </w:tcPr>
          <w:p w14:paraId="478BB96E" w14:textId="77777777" w:rsidR="00B35845" w:rsidRDefault="00B35845">
            <w:pPr>
              <w:pStyle w:val="ConsPlusNormal"/>
            </w:pPr>
            <w:r>
              <w:t>21</w:t>
            </w:r>
          </w:p>
        </w:tc>
        <w:tc>
          <w:tcPr>
            <w:tcW w:w="8220" w:type="dxa"/>
          </w:tcPr>
          <w:p w14:paraId="56558F4B" w14:textId="77777777" w:rsidR="00B35845" w:rsidRDefault="00B35845">
            <w:pPr>
              <w:pStyle w:val="ConsPlusNormal"/>
            </w:pPr>
            <w:r>
              <w:t xml:space="preserve">В случае осуществления промышленного производства посредством производственного предприятия, имеющего права временного владения и пользования или временного пользования недвижимым имуществом нового промышленного предприятия, участник Отбора представляет документы, указанные в </w:t>
            </w:r>
            <w:hyperlink w:anchor="P4330">
              <w:r>
                <w:rPr>
                  <w:color w:val="0000FF"/>
                </w:rPr>
                <w:t>строках 6</w:t>
              </w:r>
            </w:hyperlink>
            <w:r>
              <w:t xml:space="preserve"> - </w:t>
            </w:r>
            <w:hyperlink w:anchor="P4356">
              <w:r>
                <w:rPr>
                  <w:color w:val="0000FF"/>
                </w:rPr>
                <w:t>19</w:t>
              </w:r>
            </w:hyperlink>
            <w:r>
              <w:t xml:space="preserve"> настоящей таблицы, также в отношении производственного предприятия с приложением письма-согласия производственного предприятия, составленного в свободной форме, на представление данных участнику Отбора, необходимых для представления участником Отбора отчетности, предусмотренной настоящим Порядком</w:t>
            </w:r>
          </w:p>
        </w:tc>
      </w:tr>
      <w:tr w:rsidR="00B35845" w14:paraId="0CD59534" w14:textId="77777777">
        <w:tc>
          <w:tcPr>
            <w:tcW w:w="850" w:type="dxa"/>
          </w:tcPr>
          <w:p w14:paraId="2EEBB246" w14:textId="77777777" w:rsidR="00B35845" w:rsidRDefault="00B35845">
            <w:pPr>
              <w:pStyle w:val="ConsPlusNormal"/>
            </w:pPr>
            <w:r>
              <w:t>22</w:t>
            </w:r>
          </w:p>
        </w:tc>
        <w:tc>
          <w:tcPr>
            <w:tcW w:w="8220" w:type="dxa"/>
          </w:tcPr>
          <w:p w14:paraId="2322E5C6" w14:textId="77777777" w:rsidR="00B35845" w:rsidRDefault="00B35845">
            <w:pPr>
              <w:pStyle w:val="ConsPlusNormal"/>
            </w:pPr>
            <w:r>
              <w:t>Документы, подтверждающие инвестиции участника Отбора, связанные со строительством или реконструкцией объекта капитального строительства</w:t>
            </w:r>
          </w:p>
        </w:tc>
      </w:tr>
      <w:tr w:rsidR="00B35845" w14:paraId="27F65AAF" w14:textId="77777777">
        <w:tc>
          <w:tcPr>
            <w:tcW w:w="850" w:type="dxa"/>
          </w:tcPr>
          <w:p w14:paraId="78C9AF2C" w14:textId="77777777" w:rsidR="00B35845" w:rsidRDefault="00B35845">
            <w:pPr>
              <w:pStyle w:val="ConsPlusNormal"/>
            </w:pPr>
            <w:r>
              <w:t>22.1</w:t>
            </w:r>
          </w:p>
        </w:tc>
        <w:tc>
          <w:tcPr>
            <w:tcW w:w="8220" w:type="dxa"/>
          </w:tcPr>
          <w:p w14:paraId="6C522F88" w14:textId="77777777" w:rsidR="00B35845" w:rsidRDefault="00B35845">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промышленного предприятия или увеличения производственных мощностей существующего промышленного предприятия</w:t>
            </w:r>
          </w:p>
        </w:tc>
      </w:tr>
      <w:tr w:rsidR="00B35845" w14:paraId="649AE32A" w14:textId="77777777">
        <w:tc>
          <w:tcPr>
            <w:tcW w:w="850" w:type="dxa"/>
          </w:tcPr>
          <w:p w14:paraId="3101C32B" w14:textId="77777777" w:rsidR="00B35845" w:rsidRDefault="00B35845">
            <w:pPr>
              <w:pStyle w:val="ConsPlusNormal"/>
            </w:pPr>
            <w:r>
              <w:t>22.2</w:t>
            </w:r>
          </w:p>
        </w:tc>
        <w:tc>
          <w:tcPr>
            <w:tcW w:w="8220" w:type="dxa"/>
          </w:tcPr>
          <w:p w14:paraId="2BA90910" w14:textId="77777777" w:rsidR="00B35845" w:rsidRDefault="00B35845">
            <w:pPr>
              <w:pStyle w:val="ConsPlusNormal"/>
            </w:pPr>
            <w:r>
              <w:t>Копии актов, подтверждающих затраты на строительство или реконструкцию помещений в рамках создания промышленного предприятия или увеличения производственных мощностей существующего промышленного предприятия:</w:t>
            </w:r>
          </w:p>
          <w:p w14:paraId="0ECD6662" w14:textId="77777777" w:rsidR="00B35845" w:rsidRDefault="00B35845">
            <w:pPr>
              <w:pStyle w:val="ConsPlusNormal"/>
            </w:pPr>
            <w:r>
              <w:t>в случае проведения работ подрядным способом - акты выполненных работ (в том числе по форме КС-2), акты о приеме-передаче объекта основных средств (кроме зданий, сооружений) (форма ОС-1) и (или) акты о приеме-сдаче отремонтированных, реконструированных, модернизированных объектов основных средств (форма ОС-3), накладные на приобретение строительных материалов;</w:t>
            </w:r>
          </w:p>
          <w:p w14:paraId="78DD8096" w14:textId="77777777" w:rsidR="00B35845" w:rsidRDefault="00B35845">
            <w:pPr>
              <w:pStyle w:val="ConsPlusNormal"/>
            </w:pPr>
            <w:r>
              <w:t>в случае ведения работ хозяйственным способом - акты о приеме-передаче объекта основных средств (кроме зданий, сооружений) (форма ОС-1) и (или) акты о приеме-сдаче отремонтированных, реконструированных, модернизированных объектов основных средств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участником Отбора строительно-монтажных работ хозяйственным способом (при наличии)</w:t>
            </w:r>
          </w:p>
        </w:tc>
      </w:tr>
      <w:tr w:rsidR="00B35845" w14:paraId="3C713B4D" w14:textId="77777777">
        <w:tc>
          <w:tcPr>
            <w:tcW w:w="850" w:type="dxa"/>
          </w:tcPr>
          <w:p w14:paraId="2509B905" w14:textId="77777777" w:rsidR="00B35845" w:rsidRDefault="00B35845">
            <w:pPr>
              <w:pStyle w:val="ConsPlusNormal"/>
            </w:pPr>
            <w:r>
              <w:t>22.3</w:t>
            </w:r>
          </w:p>
        </w:tc>
        <w:tc>
          <w:tcPr>
            <w:tcW w:w="8220" w:type="dxa"/>
          </w:tcPr>
          <w:p w14:paraId="010BCAD7" w14:textId="77777777" w:rsidR="00B35845" w:rsidRDefault="00B35845">
            <w:pPr>
              <w:pStyle w:val="ConsPlusNormal"/>
            </w:pPr>
            <w:r>
              <w:t>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в рамках создания промышленного предприятия или увеличения производственных мощностей существующего промышленного предприятия</w:t>
            </w:r>
          </w:p>
        </w:tc>
      </w:tr>
      <w:tr w:rsidR="00B35845" w14:paraId="53CA823F" w14:textId="77777777">
        <w:tc>
          <w:tcPr>
            <w:tcW w:w="850" w:type="dxa"/>
          </w:tcPr>
          <w:p w14:paraId="5EFCBE5B" w14:textId="77777777" w:rsidR="00B35845" w:rsidRDefault="00B35845">
            <w:pPr>
              <w:pStyle w:val="ConsPlusNormal"/>
            </w:pPr>
            <w:r>
              <w:t>22.4</w:t>
            </w:r>
          </w:p>
        </w:tc>
        <w:tc>
          <w:tcPr>
            <w:tcW w:w="8220" w:type="dxa"/>
          </w:tcPr>
          <w:p w14:paraId="211F9602" w14:textId="77777777" w:rsidR="00B35845" w:rsidRDefault="00B35845">
            <w:pPr>
              <w:pStyle w:val="ConsPlusNormal"/>
            </w:pPr>
            <w:r>
              <w:t xml:space="preserve">Копии документов, подтверждающих затраты на создание или реконструкцию объекта капитального строительства, и копии договора (договоров) купли-продажи предмета лизинга и копии договоров лизинга для участника Отбора, создавшего или </w:t>
            </w:r>
            <w:r>
              <w:lastRenderedPageBreak/>
              <w:t>реконструировавшего объект капитального строительства в рамках создания промышленного предприятия или увеличения производственных мощностей существующего промышленного предприятия и (или) заключившего на него договор возвратного лизинга (при наличии)</w:t>
            </w:r>
          </w:p>
        </w:tc>
      </w:tr>
      <w:tr w:rsidR="00B35845" w14:paraId="52AF3D90" w14:textId="77777777">
        <w:tc>
          <w:tcPr>
            <w:tcW w:w="850" w:type="dxa"/>
          </w:tcPr>
          <w:p w14:paraId="1AF39B95" w14:textId="77777777" w:rsidR="00B35845" w:rsidRDefault="00B35845">
            <w:pPr>
              <w:pStyle w:val="ConsPlusNormal"/>
            </w:pPr>
            <w:r>
              <w:lastRenderedPageBreak/>
              <w:t>23</w:t>
            </w:r>
          </w:p>
        </w:tc>
        <w:tc>
          <w:tcPr>
            <w:tcW w:w="8220" w:type="dxa"/>
          </w:tcPr>
          <w:p w14:paraId="0EA45DCD" w14:textId="77777777" w:rsidR="00B35845" w:rsidRDefault="00B35845">
            <w:pPr>
              <w:pStyle w:val="ConsPlusNormal"/>
            </w:pPr>
            <w:r>
              <w:t>Документы, подтверждающие инвестиции участника Отбора, связанные с приобретением производственного оборудования в рамках создания промышленного предприятия или увеличения производственных мощностей существующего промышленного предприятия</w:t>
            </w:r>
          </w:p>
        </w:tc>
      </w:tr>
      <w:tr w:rsidR="00B35845" w14:paraId="588823AA" w14:textId="77777777">
        <w:tc>
          <w:tcPr>
            <w:tcW w:w="850" w:type="dxa"/>
          </w:tcPr>
          <w:p w14:paraId="27D9B114" w14:textId="77777777" w:rsidR="00B35845" w:rsidRDefault="00B35845">
            <w:pPr>
              <w:pStyle w:val="ConsPlusNormal"/>
            </w:pPr>
            <w:r>
              <w:t>23.1</w:t>
            </w:r>
          </w:p>
        </w:tc>
        <w:tc>
          <w:tcPr>
            <w:tcW w:w="8220" w:type="dxa"/>
          </w:tcPr>
          <w:p w14:paraId="656B1817" w14:textId="77777777" w:rsidR="00B35845" w:rsidRDefault="00B35845">
            <w:pPr>
              <w:pStyle w:val="ConsPlusNormal"/>
            </w:pPr>
            <w:r>
              <w:t>Копии договоров на приобретение в собственность производственного оборудования, включая затраты на монтаж и доставку производственного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35845" w14:paraId="0A85F5D1" w14:textId="77777777">
        <w:tc>
          <w:tcPr>
            <w:tcW w:w="850" w:type="dxa"/>
          </w:tcPr>
          <w:p w14:paraId="79CD0D84" w14:textId="77777777" w:rsidR="00B35845" w:rsidRDefault="00B35845">
            <w:pPr>
              <w:pStyle w:val="ConsPlusNormal"/>
            </w:pPr>
            <w:r>
              <w:t>23.2</w:t>
            </w:r>
          </w:p>
        </w:tc>
        <w:tc>
          <w:tcPr>
            <w:tcW w:w="8220" w:type="dxa"/>
          </w:tcPr>
          <w:p w14:paraId="4A8C7C36" w14:textId="77777777" w:rsidR="00B35845" w:rsidRDefault="00B35845">
            <w:pPr>
              <w:pStyle w:val="ConsPlusNormal"/>
            </w:pPr>
            <w:r>
              <w:t>Копии документов о постановке основных средств на баланс юридического лица (акт о приеме-передаче объекта основных средств (кроме зданий, сооружений) (форма N ОС-1)</w:t>
            </w:r>
          </w:p>
        </w:tc>
      </w:tr>
      <w:tr w:rsidR="00B35845" w14:paraId="4BD5A234" w14:textId="77777777">
        <w:tc>
          <w:tcPr>
            <w:tcW w:w="850" w:type="dxa"/>
          </w:tcPr>
          <w:p w14:paraId="5034105E" w14:textId="77777777" w:rsidR="00B35845" w:rsidRDefault="00B35845">
            <w:pPr>
              <w:pStyle w:val="ConsPlusNormal"/>
            </w:pPr>
            <w:r>
              <w:t>23.3</w:t>
            </w:r>
          </w:p>
        </w:tc>
        <w:tc>
          <w:tcPr>
            <w:tcW w:w="8220" w:type="dxa"/>
          </w:tcPr>
          <w:p w14:paraId="7864BDE3" w14:textId="77777777" w:rsidR="00B35845" w:rsidRDefault="00B35845">
            <w:pPr>
              <w:pStyle w:val="ConsPlusNormal"/>
            </w:pPr>
            <w:r>
              <w:t>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tc>
      </w:tr>
      <w:tr w:rsidR="00B35845" w14:paraId="4CE91CB3" w14:textId="77777777">
        <w:tc>
          <w:tcPr>
            <w:tcW w:w="850" w:type="dxa"/>
          </w:tcPr>
          <w:p w14:paraId="5DBC7EBA" w14:textId="77777777" w:rsidR="00B35845" w:rsidRDefault="00B35845">
            <w:pPr>
              <w:pStyle w:val="ConsPlusNormal"/>
            </w:pPr>
            <w:r>
              <w:t>24</w:t>
            </w:r>
          </w:p>
        </w:tc>
        <w:tc>
          <w:tcPr>
            <w:tcW w:w="8220" w:type="dxa"/>
          </w:tcPr>
          <w:p w14:paraId="23569D9C" w14:textId="77777777" w:rsidR="00B35845" w:rsidRDefault="00B35845">
            <w:pPr>
              <w:pStyle w:val="ConsPlusNormal"/>
            </w:pPr>
            <w:r>
              <w:t>Документы, подтверждающие осуществление затрат участника Отбора на инженерную и транспортную инфраструктуру, связанных с частичным возмещением затрат на электроснабжение</w:t>
            </w:r>
          </w:p>
        </w:tc>
      </w:tr>
      <w:tr w:rsidR="00B35845" w14:paraId="30089C21" w14:textId="77777777">
        <w:tc>
          <w:tcPr>
            <w:tcW w:w="850" w:type="dxa"/>
          </w:tcPr>
          <w:p w14:paraId="25FECD41" w14:textId="77777777" w:rsidR="00B35845" w:rsidRDefault="00B35845">
            <w:pPr>
              <w:pStyle w:val="ConsPlusNormal"/>
            </w:pPr>
            <w:r>
              <w:t>24.1</w:t>
            </w:r>
          </w:p>
        </w:tc>
        <w:tc>
          <w:tcPr>
            <w:tcW w:w="8220" w:type="dxa"/>
          </w:tcPr>
          <w:p w14:paraId="3B15025E" w14:textId="77777777" w:rsidR="00B35845" w:rsidRDefault="00B35845">
            <w:pPr>
              <w:pStyle w:val="ConsPlusNormal"/>
            </w:pPr>
            <w:r>
              <w:t>Копии договоров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с приложением технических условий на технологическое присоединение к электрическим сетям производственного объекта капитального строительства с периода года ввода в эксплуатацию производственного объекта капитального строительства и 3 (трех) предшествующих лет,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B35845" w14:paraId="20874008" w14:textId="77777777">
        <w:tc>
          <w:tcPr>
            <w:tcW w:w="850" w:type="dxa"/>
          </w:tcPr>
          <w:p w14:paraId="555A5882" w14:textId="77777777" w:rsidR="00B35845" w:rsidRDefault="00B35845">
            <w:pPr>
              <w:pStyle w:val="ConsPlusNormal"/>
            </w:pPr>
            <w:r>
              <w:t>24.2</w:t>
            </w:r>
          </w:p>
        </w:tc>
        <w:tc>
          <w:tcPr>
            <w:tcW w:w="8220" w:type="dxa"/>
          </w:tcPr>
          <w:p w14:paraId="060247C0" w14:textId="77777777" w:rsidR="00B35845" w:rsidRDefault="00B35845">
            <w:pPr>
              <w:pStyle w:val="ConsPlusNormal"/>
            </w:pPr>
            <w: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за Период возмещения и документов, подтверждающих установление платы за технологическое присоединение</w:t>
            </w:r>
          </w:p>
        </w:tc>
      </w:tr>
      <w:tr w:rsidR="00B35845" w14:paraId="613B5574" w14:textId="77777777">
        <w:tc>
          <w:tcPr>
            <w:tcW w:w="850" w:type="dxa"/>
          </w:tcPr>
          <w:p w14:paraId="7FB03DFB" w14:textId="77777777" w:rsidR="00B35845" w:rsidRDefault="00B35845">
            <w:pPr>
              <w:pStyle w:val="ConsPlusNormal"/>
            </w:pPr>
            <w:r>
              <w:t>24.3</w:t>
            </w:r>
          </w:p>
        </w:tc>
        <w:tc>
          <w:tcPr>
            <w:tcW w:w="8220" w:type="dxa"/>
          </w:tcPr>
          <w:p w14:paraId="2746C68A" w14:textId="77777777" w:rsidR="00B35845" w:rsidRDefault="00B35845">
            <w:pPr>
              <w:pStyle w:val="ConsPlusNormal"/>
            </w:pPr>
            <w:r>
              <w:t>Копии актов о технологическом присоединении производственного объекта капитального строительства к электрическим сетям за Период возмещения</w:t>
            </w:r>
          </w:p>
        </w:tc>
      </w:tr>
      <w:tr w:rsidR="00B35845" w14:paraId="015C1978" w14:textId="77777777">
        <w:tc>
          <w:tcPr>
            <w:tcW w:w="850" w:type="dxa"/>
          </w:tcPr>
          <w:p w14:paraId="3C4A1B42" w14:textId="77777777" w:rsidR="00B35845" w:rsidRDefault="00B35845">
            <w:pPr>
              <w:pStyle w:val="ConsPlusNormal"/>
            </w:pPr>
            <w:r>
              <w:t>24.4</w:t>
            </w:r>
          </w:p>
        </w:tc>
        <w:tc>
          <w:tcPr>
            <w:tcW w:w="8220" w:type="dxa"/>
          </w:tcPr>
          <w:p w14:paraId="02047DD6" w14:textId="77777777" w:rsidR="00B35845" w:rsidRDefault="00B35845">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0B1D595C" w14:textId="77777777">
        <w:tc>
          <w:tcPr>
            <w:tcW w:w="850" w:type="dxa"/>
          </w:tcPr>
          <w:p w14:paraId="4549AFD7" w14:textId="77777777" w:rsidR="00B35845" w:rsidRDefault="00B35845">
            <w:pPr>
              <w:pStyle w:val="ConsPlusNormal"/>
            </w:pPr>
            <w:r>
              <w:lastRenderedPageBreak/>
              <w:t>24.5</w:t>
            </w:r>
          </w:p>
        </w:tc>
        <w:tc>
          <w:tcPr>
            <w:tcW w:w="8220" w:type="dxa"/>
          </w:tcPr>
          <w:p w14:paraId="36EBB220" w14:textId="77777777" w:rsidR="00B35845" w:rsidRDefault="00B35845">
            <w:pPr>
              <w:pStyle w:val="ConsPlusNormal"/>
            </w:pPr>
            <w:r>
              <w:t>Копии актов,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объекта капитального строительства к электрическим сетям, заверенные подписью руководителя участника Отбора и печатью участника Отбора (при наличии печати), за Период возмещения</w:t>
            </w:r>
          </w:p>
        </w:tc>
      </w:tr>
      <w:tr w:rsidR="00B35845" w14:paraId="3A431BC4" w14:textId="77777777">
        <w:tc>
          <w:tcPr>
            <w:tcW w:w="850" w:type="dxa"/>
          </w:tcPr>
          <w:p w14:paraId="7FF9C8D4" w14:textId="77777777" w:rsidR="00B35845" w:rsidRDefault="00B35845">
            <w:pPr>
              <w:pStyle w:val="ConsPlusNormal"/>
            </w:pPr>
            <w:r>
              <w:t>24.6</w:t>
            </w:r>
          </w:p>
        </w:tc>
        <w:tc>
          <w:tcPr>
            <w:tcW w:w="8220" w:type="dxa"/>
          </w:tcPr>
          <w:p w14:paraId="2C9A65E0"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2912DF76" w14:textId="77777777">
        <w:tc>
          <w:tcPr>
            <w:tcW w:w="850" w:type="dxa"/>
          </w:tcPr>
          <w:p w14:paraId="3B8CFC6E" w14:textId="77777777" w:rsidR="00B35845" w:rsidRDefault="00B35845">
            <w:pPr>
              <w:pStyle w:val="ConsPlusNormal"/>
            </w:pPr>
            <w:r>
              <w:t>25</w:t>
            </w:r>
          </w:p>
        </w:tc>
        <w:tc>
          <w:tcPr>
            <w:tcW w:w="8220" w:type="dxa"/>
          </w:tcPr>
          <w:p w14:paraId="2ABCD3B7" w14:textId="77777777" w:rsidR="00B35845" w:rsidRDefault="00B35845">
            <w:pPr>
              <w:pStyle w:val="ConsPlusNormal"/>
            </w:pPr>
            <w:r>
              <w:t>Документы, подтверждающие осуществление затрат участника Отбора на инженерную и транспортную инфраструктуру, связанных с частичным возмещением затрат участника Отбора на газоснабжение (газораспределение)</w:t>
            </w:r>
          </w:p>
        </w:tc>
      </w:tr>
      <w:tr w:rsidR="00B35845" w14:paraId="7D63F8B0" w14:textId="77777777">
        <w:tc>
          <w:tcPr>
            <w:tcW w:w="850" w:type="dxa"/>
          </w:tcPr>
          <w:p w14:paraId="54136C63" w14:textId="77777777" w:rsidR="00B35845" w:rsidRDefault="00B35845">
            <w:pPr>
              <w:pStyle w:val="ConsPlusNormal"/>
            </w:pPr>
            <w:r>
              <w:t>25.1</w:t>
            </w:r>
          </w:p>
        </w:tc>
        <w:tc>
          <w:tcPr>
            <w:tcW w:w="8220" w:type="dxa"/>
          </w:tcPr>
          <w:p w14:paraId="0831E67D" w14:textId="77777777" w:rsidR="00B35845" w:rsidRDefault="00B35845">
            <w:pPr>
              <w:pStyle w:val="ConsPlusNormal"/>
            </w:pPr>
            <w:r>
              <w:t>Копии договоров на строительство объектов газоснабжения (газораспределения), подключение (технологическое присоединение) производственного объекта капитального строительства к сетям газораспределения с приложением технических условий на технологическое присоединение производственного объекта капитального строительства к сетям газораспределения с периода года ввода в эксплуатацию производственного объекта капитального строительства и 3 (трех) предшествующих лет,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B35845" w14:paraId="411FB87F" w14:textId="77777777">
        <w:tc>
          <w:tcPr>
            <w:tcW w:w="850" w:type="dxa"/>
          </w:tcPr>
          <w:p w14:paraId="7F486960" w14:textId="77777777" w:rsidR="00B35845" w:rsidRDefault="00B35845">
            <w:pPr>
              <w:pStyle w:val="ConsPlusNormal"/>
            </w:pPr>
            <w:r>
              <w:t>25.2</w:t>
            </w:r>
          </w:p>
        </w:tc>
        <w:tc>
          <w:tcPr>
            <w:tcW w:w="8220" w:type="dxa"/>
          </w:tcPr>
          <w:p w14:paraId="17FF8861" w14:textId="77777777" w:rsidR="00B35845" w:rsidRDefault="00B35845">
            <w:pPr>
              <w:pStyle w:val="ConsPlusNormal"/>
            </w:pPr>
            <w: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Период возмещения и документов, подтверждающих установление платы за технологическое присоединение</w:t>
            </w:r>
          </w:p>
        </w:tc>
      </w:tr>
      <w:tr w:rsidR="00B35845" w14:paraId="120220C8" w14:textId="77777777">
        <w:tc>
          <w:tcPr>
            <w:tcW w:w="850" w:type="dxa"/>
          </w:tcPr>
          <w:p w14:paraId="78F5B002" w14:textId="77777777" w:rsidR="00B35845" w:rsidRDefault="00B35845">
            <w:pPr>
              <w:pStyle w:val="ConsPlusNormal"/>
            </w:pPr>
            <w:r>
              <w:t>25.3</w:t>
            </w:r>
          </w:p>
        </w:tc>
        <w:tc>
          <w:tcPr>
            <w:tcW w:w="8220" w:type="dxa"/>
          </w:tcPr>
          <w:p w14:paraId="046E2EB2" w14:textId="77777777" w:rsidR="00B35845" w:rsidRDefault="00B35845">
            <w:pPr>
              <w:pStyle w:val="ConsPlusNormal"/>
            </w:pPr>
            <w:r>
              <w:t>Копии актов о технологическом присоединении производственного объекта капитального строительства к сетям газораспределения за Период возмещения</w:t>
            </w:r>
          </w:p>
        </w:tc>
      </w:tr>
      <w:tr w:rsidR="00B35845" w14:paraId="1584472D" w14:textId="77777777">
        <w:tc>
          <w:tcPr>
            <w:tcW w:w="850" w:type="dxa"/>
          </w:tcPr>
          <w:p w14:paraId="76B06262" w14:textId="77777777" w:rsidR="00B35845" w:rsidRDefault="00B35845">
            <w:pPr>
              <w:pStyle w:val="ConsPlusNormal"/>
            </w:pPr>
            <w:r>
              <w:t>25.4</w:t>
            </w:r>
          </w:p>
        </w:tc>
        <w:tc>
          <w:tcPr>
            <w:tcW w:w="8220" w:type="dxa"/>
          </w:tcPr>
          <w:p w14:paraId="67BB3F9D" w14:textId="77777777" w:rsidR="00B35845" w:rsidRDefault="00B35845">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198757E6" w14:textId="77777777">
        <w:tc>
          <w:tcPr>
            <w:tcW w:w="850" w:type="dxa"/>
          </w:tcPr>
          <w:p w14:paraId="0EAB345C" w14:textId="77777777" w:rsidR="00B35845" w:rsidRDefault="00B35845">
            <w:pPr>
              <w:pStyle w:val="ConsPlusNormal"/>
            </w:pPr>
            <w:r>
              <w:t>25.5</w:t>
            </w:r>
          </w:p>
        </w:tc>
        <w:tc>
          <w:tcPr>
            <w:tcW w:w="8220" w:type="dxa"/>
          </w:tcPr>
          <w:p w14:paraId="59046AF0" w14:textId="77777777" w:rsidR="00B35845" w:rsidRDefault="00B35845">
            <w:pPr>
              <w:pStyle w:val="ConsPlusNormal"/>
            </w:pPr>
            <w:r>
              <w:t>Копии актов,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 к сетям газораспределения, заверенные подписью руководителя участника Отбора и печатью участника Отбора (при наличии печати), за Период возмещения</w:t>
            </w:r>
          </w:p>
        </w:tc>
      </w:tr>
      <w:tr w:rsidR="00B35845" w14:paraId="27D4B011" w14:textId="77777777">
        <w:tc>
          <w:tcPr>
            <w:tcW w:w="850" w:type="dxa"/>
          </w:tcPr>
          <w:p w14:paraId="7843DCCE" w14:textId="77777777" w:rsidR="00B35845" w:rsidRDefault="00B35845">
            <w:pPr>
              <w:pStyle w:val="ConsPlusNormal"/>
            </w:pPr>
            <w:r>
              <w:t>25.6</w:t>
            </w:r>
          </w:p>
        </w:tc>
        <w:tc>
          <w:tcPr>
            <w:tcW w:w="8220" w:type="dxa"/>
          </w:tcPr>
          <w:p w14:paraId="5E7ACB43" w14:textId="77777777" w:rsidR="00B35845" w:rsidRDefault="00B35845">
            <w:pPr>
              <w:pStyle w:val="ConsPlusNormal"/>
            </w:pPr>
            <w: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w:t>
            </w:r>
            <w:r>
              <w:lastRenderedPageBreak/>
              <w:t>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1B003E61" w14:textId="77777777">
        <w:tc>
          <w:tcPr>
            <w:tcW w:w="850" w:type="dxa"/>
          </w:tcPr>
          <w:p w14:paraId="25735724" w14:textId="77777777" w:rsidR="00B35845" w:rsidRDefault="00B35845">
            <w:pPr>
              <w:pStyle w:val="ConsPlusNormal"/>
            </w:pPr>
            <w:r>
              <w:lastRenderedPageBreak/>
              <w:t>26</w:t>
            </w:r>
          </w:p>
        </w:tc>
        <w:tc>
          <w:tcPr>
            <w:tcW w:w="8220" w:type="dxa"/>
          </w:tcPr>
          <w:p w14:paraId="54E2C72F" w14:textId="77777777" w:rsidR="00B35845" w:rsidRDefault="00B35845">
            <w:pPr>
              <w:pStyle w:val="ConsPlusNormal"/>
            </w:pPr>
            <w:r>
              <w:t>Документы, подтверждающие осуществление затрат участника Отбора на инженерную и транспортную инфраструктуру, связанных с частичным возмещением затрат на водоснабжение, водоотведение и канализацию</w:t>
            </w:r>
          </w:p>
        </w:tc>
      </w:tr>
      <w:tr w:rsidR="00B35845" w14:paraId="75037274" w14:textId="77777777">
        <w:tc>
          <w:tcPr>
            <w:tcW w:w="850" w:type="dxa"/>
          </w:tcPr>
          <w:p w14:paraId="7365BCB8" w14:textId="77777777" w:rsidR="00B35845" w:rsidRDefault="00B35845">
            <w:pPr>
              <w:pStyle w:val="ConsPlusNormal"/>
            </w:pPr>
            <w:r>
              <w:t>26.1</w:t>
            </w:r>
          </w:p>
        </w:tc>
        <w:tc>
          <w:tcPr>
            <w:tcW w:w="8220" w:type="dxa"/>
          </w:tcPr>
          <w:p w14:paraId="2105C280" w14:textId="77777777" w:rsidR="00B35845" w:rsidRDefault="00B35845">
            <w:pPr>
              <w:pStyle w:val="ConsPlusNormal"/>
            </w:pPr>
            <w:r>
              <w:t>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производственного объекта капитального строительства к сетям водоснабжения, водоотведения и канализации с приложением технических условий на технологическое присоединение производственного объекта капитального строительства к сетям водоснабжения, водоотведения и канализации за Период возмещения,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B35845" w14:paraId="239B140E" w14:textId="77777777">
        <w:tc>
          <w:tcPr>
            <w:tcW w:w="850" w:type="dxa"/>
          </w:tcPr>
          <w:p w14:paraId="204AB0B2" w14:textId="77777777" w:rsidR="00B35845" w:rsidRDefault="00B35845">
            <w:pPr>
              <w:pStyle w:val="ConsPlusNormal"/>
            </w:pPr>
            <w:r>
              <w:t>26.2</w:t>
            </w:r>
          </w:p>
        </w:tc>
        <w:tc>
          <w:tcPr>
            <w:tcW w:w="8220" w:type="dxa"/>
          </w:tcPr>
          <w:p w14:paraId="6C696D82" w14:textId="77777777" w:rsidR="00B35845" w:rsidRDefault="00B35845">
            <w:pPr>
              <w:pStyle w:val="ConsPlusNormal"/>
            </w:pPr>
            <w: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по объектам водоснабжения, водоотведения и канализации за Период возмещения и документов, подтверждающих установление платы за технологическое присоединение</w:t>
            </w:r>
          </w:p>
        </w:tc>
      </w:tr>
      <w:tr w:rsidR="00B35845" w14:paraId="7AE3D483" w14:textId="77777777">
        <w:tc>
          <w:tcPr>
            <w:tcW w:w="850" w:type="dxa"/>
          </w:tcPr>
          <w:p w14:paraId="0F5D326F" w14:textId="77777777" w:rsidR="00B35845" w:rsidRDefault="00B35845">
            <w:pPr>
              <w:pStyle w:val="ConsPlusNormal"/>
            </w:pPr>
            <w:r>
              <w:t>26.3</w:t>
            </w:r>
          </w:p>
        </w:tc>
        <w:tc>
          <w:tcPr>
            <w:tcW w:w="8220" w:type="dxa"/>
          </w:tcPr>
          <w:p w14:paraId="05647B88" w14:textId="77777777" w:rsidR="00B35845" w:rsidRDefault="00B35845">
            <w:pPr>
              <w:pStyle w:val="ConsPlusNormal"/>
            </w:pPr>
            <w:r>
              <w:t>Копии актов о технологическом присоединении производственного объекта капитального строительства к сетям водоснабжения, водоотведения и канализации за Период возмещения</w:t>
            </w:r>
          </w:p>
        </w:tc>
      </w:tr>
      <w:tr w:rsidR="00B35845" w14:paraId="151C2C08" w14:textId="77777777">
        <w:tc>
          <w:tcPr>
            <w:tcW w:w="850" w:type="dxa"/>
          </w:tcPr>
          <w:p w14:paraId="115CAA11" w14:textId="77777777" w:rsidR="00B35845" w:rsidRDefault="00B35845">
            <w:pPr>
              <w:pStyle w:val="ConsPlusNormal"/>
            </w:pPr>
            <w:r>
              <w:t>26.4</w:t>
            </w:r>
          </w:p>
        </w:tc>
        <w:tc>
          <w:tcPr>
            <w:tcW w:w="8220" w:type="dxa"/>
          </w:tcPr>
          <w:p w14:paraId="2AF5070C" w14:textId="77777777" w:rsidR="00B35845" w:rsidRDefault="00B35845">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53A16B9B" w14:textId="77777777">
        <w:tc>
          <w:tcPr>
            <w:tcW w:w="850" w:type="dxa"/>
          </w:tcPr>
          <w:p w14:paraId="74D1EC1F" w14:textId="77777777" w:rsidR="00B35845" w:rsidRDefault="00B35845">
            <w:pPr>
              <w:pStyle w:val="ConsPlusNormal"/>
            </w:pPr>
            <w:r>
              <w:t>26.5</w:t>
            </w:r>
          </w:p>
        </w:tc>
        <w:tc>
          <w:tcPr>
            <w:tcW w:w="8220" w:type="dxa"/>
          </w:tcPr>
          <w:p w14:paraId="345C4A76" w14:textId="77777777" w:rsidR="00B35845" w:rsidRDefault="00B35845">
            <w:pPr>
              <w:pStyle w:val="ConsPlusNormal"/>
            </w:pPr>
            <w:r>
              <w:t>Копии актов, подтверждающих оплату по договорам на инженерные изыскания, проектную документацию,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заверенные подписью руководителя участника Отбора и печатью участника Отбора (при наличии печати), за Период возмещения</w:t>
            </w:r>
          </w:p>
        </w:tc>
      </w:tr>
      <w:tr w:rsidR="00B35845" w14:paraId="2A747BA5" w14:textId="77777777">
        <w:tc>
          <w:tcPr>
            <w:tcW w:w="850" w:type="dxa"/>
          </w:tcPr>
          <w:p w14:paraId="72A9F1DF" w14:textId="77777777" w:rsidR="00B35845" w:rsidRDefault="00B35845">
            <w:pPr>
              <w:pStyle w:val="ConsPlusNormal"/>
            </w:pPr>
            <w:r>
              <w:t>26.6</w:t>
            </w:r>
          </w:p>
        </w:tc>
        <w:tc>
          <w:tcPr>
            <w:tcW w:w="8220" w:type="dxa"/>
          </w:tcPr>
          <w:p w14:paraId="7CB0ECAC"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5FDE3FDE" w14:textId="77777777">
        <w:tc>
          <w:tcPr>
            <w:tcW w:w="850" w:type="dxa"/>
          </w:tcPr>
          <w:p w14:paraId="51B837D7" w14:textId="77777777" w:rsidR="00B35845" w:rsidRDefault="00B35845">
            <w:pPr>
              <w:pStyle w:val="ConsPlusNormal"/>
            </w:pPr>
            <w:r>
              <w:t>27</w:t>
            </w:r>
          </w:p>
        </w:tc>
        <w:tc>
          <w:tcPr>
            <w:tcW w:w="8220" w:type="dxa"/>
          </w:tcPr>
          <w:p w14:paraId="23431736" w14:textId="77777777" w:rsidR="00B35845" w:rsidRDefault="00B35845">
            <w:pPr>
              <w:pStyle w:val="ConsPlusNormal"/>
            </w:pPr>
            <w:r>
              <w:t>Документы, подтверждающие осуществление затрат участником Отбора на инженерную и транспортную инфраструктуру, связанных с частичным возмещением затрат на ЛОС</w:t>
            </w:r>
          </w:p>
        </w:tc>
      </w:tr>
      <w:tr w:rsidR="00B35845" w14:paraId="379A7FE5" w14:textId="77777777">
        <w:tc>
          <w:tcPr>
            <w:tcW w:w="850" w:type="dxa"/>
          </w:tcPr>
          <w:p w14:paraId="6C450BE6" w14:textId="77777777" w:rsidR="00B35845" w:rsidRDefault="00B35845">
            <w:pPr>
              <w:pStyle w:val="ConsPlusNormal"/>
            </w:pPr>
            <w:r>
              <w:lastRenderedPageBreak/>
              <w:t>27.1</w:t>
            </w:r>
          </w:p>
        </w:tc>
        <w:tc>
          <w:tcPr>
            <w:tcW w:w="8220" w:type="dxa"/>
          </w:tcPr>
          <w:p w14:paraId="2FE6781B" w14:textId="77777777" w:rsidR="00B35845" w:rsidRDefault="00B35845">
            <w:pPr>
              <w:pStyle w:val="ConsPlusNormal"/>
            </w:pPr>
            <w:r>
              <w:t>Проектная документация, подтверждающая эксплуатационные характеристики построенных и (или) реконструированных объектов ЛОС</w:t>
            </w:r>
          </w:p>
        </w:tc>
      </w:tr>
      <w:tr w:rsidR="00B35845" w14:paraId="591EC5ED" w14:textId="77777777">
        <w:tc>
          <w:tcPr>
            <w:tcW w:w="850" w:type="dxa"/>
          </w:tcPr>
          <w:p w14:paraId="3D295719" w14:textId="77777777" w:rsidR="00B35845" w:rsidRDefault="00B35845">
            <w:pPr>
              <w:pStyle w:val="ConsPlusNormal"/>
            </w:pPr>
            <w:r>
              <w:t>27.2</w:t>
            </w:r>
          </w:p>
        </w:tc>
        <w:tc>
          <w:tcPr>
            <w:tcW w:w="8220" w:type="dxa"/>
          </w:tcPr>
          <w:p w14:paraId="75FF2AED" w14:textId="77777777" w:rsidR="00B35845" w:rsidRDefault="00B35845">
            <w:pPr>
              <w:pStyle w:val="ConsPlusNormal"/>
            </w:pPr>
            <w:r>
              <w:t>Копии договоров о выполнении работ по инженерным изысканиям, проектной документации (включая разработку проектной документации, экспертизу проектной документации, авторский надзор за строительством) по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 с приложением платежных документов, за Период возмещения</w:t>
            </w:r>
          </w:p>
        </w:tc>
      </w:tr>
      <w:tr w:rsidR="00B35845" w14:paraId="783985DE" w14:textId="77777777">
        <w:tc>
          <w:tcPr>
            <w:tcW w:w="850" w:type="dxa"/>
          </w:tcPr>
          <w:p w14:paraId="0C9BEA72" w14:textId="77777777" w:rsidR="00B35845" w:rsidRDefault="00B35845">
            <w:pPr>
              <w:pStyle w:val="ConsPlusNormal"/>
            </w:pPr>
            <w:r>
              <w:t>27.3</w:t>
            </w:r>
          </w:p>
        </w:tc>
        <w:tc>
          <w:tcPr>
            <w:tcW w:w="8220" w:type="dxa"/>
          </w:tcPr>
          <w:p w14:paraId="547DC69E" w14:textId="77777777" w:rsidR="00B35845" w:rsidRDefault="00B35845">
            <w:pPr>
              <w:pStyle w:val="ConsPlusNormal"/>
            </w:pPr>
            <w:r>
              <w:t>Копии платежных поручений,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6C58BACE" w14:textId="77777777">
        <w:tc>
          <w:tcPr>
            <w:tcW w:w="850" w:type="dxa"/>
          </w:tcPr>
          <w:p w14:paraId="51D19A1F" w14:textId="77777777" w:rsidR="00B35845" w:rsidRDefault="00B35845">
            <w:pPr>
              <w:pStyle w:val="ConsPlusNormal"/>
            </w:pPr>
            <w:r>
              <w:t>27.4</w:t>
            </w:r>
          </w:p>
        </w:tc>
        <w:tc>
          <w:tcPr>
            <w:tcW w:w="8220" w:type="dxa"/>
          </w:tcPr>
          <w:p w14:paraId="7112767E" w14:textId="77777777" w:rsidR="00B35845" w:rsidRDefault="00B35845">
            <w:pPr>
              <w:pStyle w:val="ConsPlusNormal"/>
            </w:pPr>
            <w:r>
              <w:t>Копии актов,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подписью руководителя участника Отбора и печатью участника Отбора (при наличии печати), за Период возмещения</w:t>
            </w:r>
          </w:p>
        </w:tc>
      </w:tr>
      <w:tr w:rsidR="00B35845" w14:paraId="35F06125" w14:textId="77777777">
        <w:tc>
          <w:tcPr>
            <w:tcW w:w="850" w:type="dxa"/>
          </w:tcPr>
          <w:p w14:paraId="23035491" w14:textId="77777777" w:rsidR="00B35845" w:rsidRDefault="00B35845">
            <w:pPr>
              <w:pStyle w:val="ConsPlusNormal"/>
            </w:pPr>
            <w:r>
              <w:t>27.5</w:t>
            </w:r>
          </w:p>
        </w:tc>
        <w:tc>
          <w:tcPr>
            <w:tcW w:w="8220" w:type="dxa"/>
          </w:tcPr>
          <w:p w14:paraId="51D00F86" w14:textId="77777777" w:rsidR="00B35845" w:rsidRDefault="00B35845">
            <w:pPr>
              <w:pStyle w:val="ConsPlusNormal"/>
            </w:pPr>
            <w:r>
              <w:t>Копии актов сдачи-приемки ЛОС за Период возмещения</w:t>
            </w:r>
          </w:p>
        </w:tc>
      </w:tr>
      <w:tr w:rsidR="00B35845" w14:paraId="3C307A2F" w14:textId="77777777">
        <w:tc>
          <w:tcPr>
            <w:tcW w:w="850" w:type="dxa"/>
          </w:tcPr>
          <w:p w14:paraId="61CB9DA2" w14:textId="77777777" w:rsidR="00B35845" w:rsidRDefault="00B35845">
            <w:pPr>
              <w:pStyle w:val="ConsPlusNormal"/>
            </w:pPr>
            <w:r>
              <w:t>27.6</w:t>
            </w:r>
          </w:p>
        </w:tc>
        <w:tc>
          <w:tcPr>
            <w:tcW w:w="8220" w:type="dxa"/>
          </w:tcPr>
          <w:p w14:paraId="5B6B3DD8" w14:textId="77777777" w:rsidR="00B35845" w:rsidRDefault="00B35845">
            <w:pPr>
              <w:pStyle w:val="ConsPlusNormal"/>
            </w:pPr>
            <w:r>
              <w:t>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 за Период возмещения</w:t>
            </w:r>
          </w:p>
        </w:tc>
      </w:tr>
      <w:tr w:rsidR="00B35845" w14:paraId="7E39DD75" w14:textId="77777777">
        <w:tc>
          <w:tcPr>
            <w:tcW w:w="850" w:type="dxa"/>
          </w:tcPr>
          <w:p w14:paraId="2ACC3A70" w14:textId="77777777" w:rsidR="00B35845" w:rsidRDefault="00B35845">
            <w:pPr>
              <w:pStyle w:val="ConsPlusNormal"/>
            </w:pPr>
            <w:r>
              <w:t>27.7</w:t>
            </w:r>
          </w:p>
        </w:tc>
        <w:tc>
          <w:tcPr>
            <w:tcW w:w="8220" w:type="dxa"/>
          </w:tcPr>
          <w:p w14:paraId="77EA9A99"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B35845" w14:paraId="7C93CC1C" w14:textId="77777777">
        <w:tc>
          <w:tcPr>
            <w:tcW w:w="850" w:type="dxa"/>
          </w:tcPr>
          <w:p w14:paraId="0CF1D7B4" w14:textId="77777777" w:rsidR="00B35845" w:rsidRDefault="00B35845">
            <w:pPr>
              <w:pStyle w:val="ConsPlusNormal"/>
            </w:pPr>
            <w:r>
              <w:t>28</w:t>
            </w:r>
          </w:p>
        </w:tc>
        <w:tc>
          <w:tcPr>
            <w:tcW w:w="8220" w:type="dxa"/>
          </w:tcPr>
          <w:p w14:paraId="34ECD428" w14:textId="77777777" w:rsidR="00B35845" w:rsidRDefault="00B35845">
            <w:pPr>
              <w:pStyle w:val="ConsPlusNormal"/>
            </w:pPr>
            <w:r>
              <w:t>Документы, подтверждающие осуществление затрат участника Отбора на строительство и (или) реконструкцию объектов транспортной инфраструктуры (железнодорожные пути необщего пользования, примыкающие к путям общего или необщего пользования):</w:t>
            </w:r>
          </w:p>
        </w:tc>
      </w:tr>
      <w:tr w:rsidR="00B35845" w14:paraId="13DAA554" w14:textId="77777777">
        <w:tc>
          <w:tcPr>
            <w:tcW w:w="850" w:type="dxa"/>
          </w:tcPr>
          <w:p w14:paraId="4D0A363F" w14:textId="77777777" w:rsidR="00B35845" w:rsidRDefault="00B35845">
            <w:pPr>
              <w:pStyle w:val="ConsPlusNormal"/>
            </w:pPr>
            <w:r>
              <w:t>28.1</w:t>
            </w:r>
          </w:p>
        </w:tc>
        <w:tc>
          <w:tcPr>
            <w:tcW w:w="8220" w:type="dxa"/>
          </w:tcPr>
          <w:p w14:paraId="1BCFF444" w14:textId="77777777" w:rsidR="00B35845" w:rsidRDefault="00B35845">
            <w:pPr>
              <w:pStyle w:val="ConsPlusNormal"/>
            </w:pPr>
            <w:r>
              <w:t>Проектная документация, подтверждающая эксплуатационные характеристики объектов транспортной инфраструктуры</w:t>
            </w:r>
          </w:p>
        </w:tc>
      </w:tr>
      <w:tr w:rsidR="00B35845" w14:paraId="5CB5B360" w14:textId="77777777">
        <w:tc>
          <w:tcPr>
            <w:tcW w:w="850" w:type="dxa"/>
          </w:tcPr>
          <w:p w14:paraId="46054C13" w14:textId="77777777" w:rsidR="00B35845" w:rsidRDefault="00B35845">
            <w:pPr>
              <w:pStyle w:val="ConsPlusNormal"/>
            </w:pPr>
            <w:r>
              <w:t>28.2</w:t>
            </w:r>
          </w:p>
        </w:tc>
        <w:tc>
          <w:tcPr>
            <w:tcW w:w="8220" w:type="dxa"/>
          </w:tcPr>
          <w:p w14:paraId="54445675" w14:textId="77777777" w:rsidR="00B35845" w:rsidRDefault="00B35845">
            <w:pPr>
              <w:pStyle w:val="ConsPlusNormal"/>
            </w:pPr>
            <w:r>
              <w:t>Копии технических условий (в том числе поэтапных) на создание и на технологическое присоединение производственного объекта капитального строительства к сетям транспортной инфраструктуры за Период возмещения</w:t>
            </w:r>
          </w:p>
        </w:tc>
      </w:tr>
      <w:tr w:rsidR="00B35845" w14:paraId="193DB0D3" w14:textId="77777777">
        <w:tc>
          <w:tcPr>
            <w:tcW w:w="850" w:type="dxa"/>
          </w:tcPr>
          <w:p w14:paraId="41AF40CB" w14:textId="77777777" w:rsidR="00B35845" w:rsidRDefault="00B35845">
            <w:pPr>
              <w:pStyle w:val="ConsPlusNormal"/>
            </w:pPr>
            <w:r>
              <w:t>28.3</w:t>
            </w:r>
          </w:p>
        </w:tc>
        <w:tc>
          <w:tcPr>
            <w:tcW w:w="8220" w:type="dxa"/>
          </w:tcPr>
          <w:p w14:paraId="7B557A31" w14:textId="77777777" w:rsidR="00B35845" w:rsidRDefault="00B35845">
            <w:pPr>
              <w:pStyle w:val="ConsPlusNormal"/>
            </w:pPr>
            <w:r>
              <w:t>Копии актов технологического присоединения (в том числе поэтапно) объектов транспортной инфраструктуры или справку о выполнении технических условий за Период возмещения</w:t>
            </w:r>
          </w:p>
        </w:tc>
      </w:tr>
      <w:tr w:rsidR="00B35845" w14:paraId="34B2AC01" w14:textId="77777777">
        <w:tc>
          <w:tcPr>
            <w:tcW w:w="850" w:type="dxa"/>
          </w:tcPr>
          <w:p w14:paraId="6EB54E6A" w14:textId="77777777" w:rsidR="00B35845" w:rsidRDefault="00B35845">
            <w:pPr>
              <w:pStyle w:val="ConsPlusNormal"/>
            </w:pPr>
            <w:r>
              <w:t>28.4</w:t>
            </w:r>
          </w:p>
        </w:tc>
        <w:tc>
          <w:tcPr>
            <w:tcW w:w="8220" w:type="dxa"/>
          </w:tcPr>
          <w:p w14:paraId="3C8E2874" w14:textId="77777777" w:rsidR="00B35845" w:rsidRDefault="00B35845">
            <w:pPr>
              <w:pStyle w:val="ConsPlusNormal"/>
            </w:pPr>
            <w:r>
              <w:t xml:space="preserve">Копии платежных поручений, подтверждающих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w:t>
            </w:r>
            <w:r>
              <w:lastRenderedPageBreak/>
              <w:t>(железнодорожные пути необщего пользования, примыкающие к путям общего или необщего пользования),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3343E69E" w14:textId="77777777">
        <w:tc>
          <w:tcPr>
            <w:tcW w:w="850" w:type="dxa"/>
          </w:tcPr>
          <w:p w14:paraId="457D6F3D" w14:textId="77777777" w:rsidR="00B35845" w:rsidRDefault="00B35845">
            <w:pPr>
              <w:pStyle w:val="ConsPlusNormal"/>
            </w:pPr>
            <w:r>
              <w:lastRenderedPageBreak/>
              <w:t>28.5</w:t>
            </w:r>
          </w:p>
        </w:tc>
        <w:tc>
          <w:tcPr>
            <w:tcW w:w="8220" w:type="dxa"/>
          </w:tcPr>
          <w:p w14:paraId="78215EEF" w14:textId="77777777" w:rsidR="00B35845" w:rsidRDefault="00B35845">
            <w:pPr>
              <w:pStyle w:val="ConsPlusNormal"/>
            </w:pPr>
            <w:r>
              <w:t>Копии актов, подтверждающих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(железнодорожные пути необщего пользования, примыкающие к путям общего или необщего пользования), заверенные подписью руководителя участника Отбора и печатью участника Отбора (при наличии печати), за Период возмещения</w:t>
            </w:r>
          </w:p>
        </w:tc>
      </w:tr>
      <w:tr w:rsidR="00B35845" w14:paraId="0BFAEA56" w14:textId="77777777">
        <w:tc>
          <w:tcPr>
            <w:tcW w:w="850" w:type="dxa"/>
          </w:tcPr>
          <w:p w14:paraId="4EF31589" w14:textId="77777777" w:rsidR="00B35845" w:rsidRDefault="00B35845">
            <w:pPr>
              <w:pStyle w:val="ConsPlusNormal"/>
            </w:pPr>
            <w:r>
              <w:t>28.6</w:t>
            </w:r>
          </w:p>
        </w:tc>
        <w:tc>
          <w:tcPr>
            <w:tcW w:w="8220" w:type="dxa"/>
          </w:tcPr>
          <w:p w14:paraId="5E8E1650"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B35845" w14:paraId="060E761B" w14:textId="77777777">
        <w:tc>
          <w:tcPr>
            <w:tcW w:w="850" w:type="dxa"/>
          </w:tcPr>
          <w:p w14:paraId="33FC8E9B" w14:textId="77777777" w:rsidR="00B35845" w:rsidRDefault="00B35845">
            <w:pPr>
              <w:pStyle w:val="ConsPlusNormal"/>
            </w:pPr>
            <w:r>
              <w:t>29</w:t>
            </w:r>
          </w:p>
        </w:tc>
        <w:tc>
          <w:tcPr>
            <w:tcW w:w="8220" w:type="dxa"/>
          </w:tcPr>
          <w:p w14:paraId="7AF78DF9" w14:textId="77777777" w:rsidR="00B35845" w:rsidRDefault="00B35845">
            <w:pPr>
              <w:pStyle w:val="ConsPlusNormal"/>
            </w:pPr>
            <w:r>
              <w:t>Документы, подтверждающие осуществление затрат участника Отбора на строительство и (или) реконструкцию объектов транспортной инфраструктуры (автомобильные дороги):</w:t>
            </w:r>
          </w:p>
        </w:tc>
      </w:tr>
      <w:tr w:rsidR="00B35845" w14:paraId="320C02E9" w14:textId="77777777">
        <w:tc>
          <w:tcPr>
            <w:tcW w:w="850" w:type="dxa"/>
          </w:tcPr>
          <w:p w14:paraId="73D5ABF8" w14:textId="77777777" w:rsidR="00B35845" w:rsidRDefault="00B35845">
            <w:pPr>
              <w:pStyle w:val="ConsPlusNormal"/>
            </w:pPr>
            <w:r>
              <w:t>29.1</w:t>
            </w:r>
          </w:p>
        </w:tc>
        <w:tc>
          <w:tcPr>
            <w:tcW w:w="8220" w:type="dxa"/>
          </w:tcPr>
          <w:p w14:paraId="673331D7" w14:textId="77777777" w:rsidR="00B35845" w:rsidRDefault="00B35845">
            <w:pPr>
              <w:pStyle w:val="ConsPlusNormal"/>
            </w:pPr>
            <w:r>
              <w:t>Документ, подтверждающий право использования земельного участка, на котором создана автомобильная дорога (в том числе все права третьих лиц на имущество (в том числе сервитут, право залога)</w:t>
            </w:r>
          </w:p>
        </w:tc>
      </w:tr>
      <w:tr w:rsidR="00B35845" w14:paraId="5F2207A7" w14:textId="77777777">
        <w:tc>
          <w:tcPr>
            <w:tcW w:w="850" w:type="dxa"/>
          </w:tcPr>
          <w:p w14:paraId="11D87D83" w14:textId="77777777" w:rsidR="00B35845" w:rsidRDefault="00B35845">
            <w:pPr>
              <w:pStyle w:val="ConsPlusNormal"/>
            </w:pPr>
            <w:r>
              <w:t>29.2</w:t>
            </w:r>
          </w:p>
        </w:tc>
        <w:tc>
          <w:tcPr>
            <w:tcW w:w="8220" w:type="dxa"/>
          </w:tcPr>
          <w:p w14:paraId="3953CE67" w14:textId="77777777" w:rsidR="00B35845" w:rsidRDefault="00B35845">
            <w:pPr>
              <w:pStyle w:val="ConsPlusNormal"/>
            </w:pPr>
            <w:r>
              <w:t>Копии договоров на строительство автомобильных дорог с приложением всех спецификаций и дополнительных соглашений за Период возмещения (до кадастровых границ земельного участка организации)</w:t>
            </w:r>
          </w:p>
        </w:tc>
      </w:tr>
      <w:tr w:rsidR="00B35845" w14:paraId="26C2B805" w14:textId="77777777">
        <w:tc>
          <w:tcPr>
            <w:tcW w:w="850" w:type="dxa"/>
          </w:tcPr>
          <w:p w14:paraId="378C8163" w14:textId="77777777" w:rsidR="00B35845" w:rsidRDefault="00B35845">
            <w:pPr>
              <w:pStyle w:val="ConsPlusNormal"/>
            </w:pPr>
            <w:r>
              <w:t>29.3</w:t>
            </w:r>
          </w:p>
        </w:tc>
        <w:tc>
          <w:tcPr>
            <w:tcW w:w="8220" w:type="dxa"/>
          </w:tcPr>
          <w:p w14:paraId="244C8623" w14:textId="77777777" w:rsidR="00B35845" w:rsidRDefault="00B35845">
            <w:pPr>
              <w:pStyle w:val="ConsPlusNormal"/>
            </w:pPr>
            <w:r>
              <w:t>Копия разрешения на строительство автомобильной дороги за Период возмещения</w:t>
            </w:r>
          </w:p>
        </w:tc>
      </w:tr>
      <w:tr w:rsidR="00B35845" w14:paraId="124F450A" w14:textId="77777777">
        <w:tc>
          <w:tcPr>
            <w:tcW w:w="850" w:type="dxa"/>
          </w:tcPr>
          <w:p w14:paraId="171A605A" w14:textId="77777777" w:rsidR="00B35845" w:rsidRDefault="00B35845">
            <w:pPr>
              <w:pStyle w:val="ConsPlusNormal"/>
            </w:pPr>
            <w:r>
              <w:t>29.4</w:t>
            </w:r>
          </w:p>
        </w:tc>
        <w:tc>
          <w:tcPr>
            <w:tcW w:w="8220" w:type="dxa"/>
          </w:tcPr>
          <w:p w14:paraId="69EF0993" w14:textId="77777777" w:rsidR="00B35845" w:rsidRDefault="00B35845">
            <w:pPr>
              <w:pStyle w:val="ConsPlusNormal"/>
            </w:pPr>
            <w:r>
              <w:t>Копия акта ввода в эксплуатацию автомобильной дороги за Период возмещения (при наличии)</w:t>
            </w:r>
          </w:p>
        </w:tc>
      </w:tr>
      <w:tr w:rsidR="00B35845" w14:paraId="40382E26" w14:textId="77777777">
        <w:tc>
          <w:tcPr>
            <w:tcW w:w="850" w:type="dxa"/>
          </w:tcPr>
          <w:p w14:paraId="0618550C" w14:textId="77777777" w:rsidR="00B35845" w:rsidRDefault="00B35845">
            <w:pPr>
              <w:pStyle w:val="ConsPlusNormal"/>
            </w:pPr>
            <w:r>
              <w:t>29.5</w:t>
            </w:r>
          </w:p>
        </w:tc>
        <w:tc>
          <w:tcPr>
            <w:tcW w:w="8220" w:type="dxa"/>
          </w:tcPr>
          <w:p w14:paraId="6E835A9D" w14:textId="77777777" w:rsidR="00B35845" w:rsidRDefault="00B35845">
            <w:pPr>
              <w:pStyle w:val="ConsPlusNormal"/>
            </w:pPr>
            <w:r>
              <w:t>Копии технических условий на строительство автомобильных дорог за Период возмещения</w:t>
            </w:r>
          </w:p>
        </w:tc>
      </w:tr>
      <w:tr w:rsidR="00B35845" w14:paraId="136D0DAD" w14:textId="77777777">
        <w:tc>
          <w:tcPr>
            <w:tcW w:w="850" w:type="dxa"/>
          </w:tcPr>
          <w:p w14:paraId="464F3E0C" w14:textId="77777777" w:rsidR="00B35845" w:rsidRDefault="00B35845">
            <w:pPr>
              <w:pStyle w:val="ConsPlusNormal"/>
            </w:pPr>
            <w:r>
              <w:t>29.6</w:t>
            </w:r>
          </w:p>
        </w:tc>
        <w:tc>
          <w:tcPr>
            <w:tcW w:w="8220" w:type="dxa"/>
          </w:tcPr>
          <w:p w14:paraId="690C2ED2" w14:textId="77777777" w:rsidR="00B35845" w:rsidRDefault="00B35845">
            <w:pPr>
              <w:pStyle w:val="ConsPlusNormal"/>
            </w:pPr>
            <w:r>
              <w:t>Схема расположения автомобильной дороги с привязкой к кадастровым границам земельного участка организации</w:t>
            </w:r>
          </w:p>
        </w:tc>
      </w:tr>
      <w:tr w:rsidR="00B35845" w14:paraId="18EA5B41" w14:textId="77777777">
        <w:tc>
          <w:tcPr>
            <w:tcW w:w="850" w:type="dxa"/>
          </w:tcPr>
          <w:p w14:paraId="59B26217" w14:textId="77777777" w:rsidR="00B35845" w:rsidRDefault="00B35845">
            <w:pPr>
              <w:pStyle w:val="ConsPlusNormal"/>
            </w:pPr>
            <w:r>
              <w:t>29.7</w:t>
            </w:r>
          </w:p>
        </w:tc>
        <w:tc>
          <w:tcPr>
            <w:tcW w:w="8220" w:type="dxa"/>
          </w:tcPr>
          <w:p w14:paraId="2B69E7B2" w14:textId="77777777" w:rsidR="00B35845" w:rsidRDefault="00B35845">
            <w:pPr>
              <w:pStyle w:val="ConsPlusNormal"/>
            </w:pPr>
            <w:r>
              <w:t>Копия экспертного заключения по проектной документации строительства автомобильной дороги</w:t>
            </w:r>
          </w:p>
        </w:tc>
      </w:tr>
      <w:tr w:rsidR="00B35845" w14:paraId="41382EE6" w14:textId="77777777">
        <w:tc>
          <w:tcPr>
            <w:tcW w:w="850" w:type="dxa"/>
          </w:tcPr>
          <w:p w14:paraId="71BB79F1" w14:textId="77777777" w:rsidR="00B35845" w:rsidRDefault="00B35845">
            <w:pPr>
              <w:pStyle w:val="ConsPlusNormal"/>
            </w:pPr>
            <w:r>
              <w:t>29.8</w:t>
            </w:r>
          </w:p>
        </w:tc>
        <w:tc>
          <w:tcPr>
            <w:tcW w:w="8220" w:type="dxa"/>
          </w:tcPr>
          <w:p w14:paraId="40420EA2" w14:textId="77777777" w:rsidR="00B35845" w:rsidRDefault="00B35845">
            <w:pPr>
              <w:pStyle w:val="ConsPlusNormal"/>
            </w:pPr>
            <w:r>
              <w:t>Копии платежных поручений, подтверждающих оплату по договорам на прокладку (строительство) автомобильных дорог,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0FE2FFF9" w14:textId="77777777">
        <w:tc>
          <w:tcPr>
            <w:tcW w:w="850" w:type="dxa"/>
          </w:tcPr>
          <w:p w14:paraId="236C036D" w14:textId="77777777" w:rsidR="00B35845" w:rsidRDefault="00B35845">
            <w:pPr>
              <w:pStyle w:val="ConsPlusNormal"/>
            </w:pPr>
            <w:r>
              <w:t>29.9</w:t>
            </w:r>
          </w:p>
        </w:tc>
        <w:tc>
          <w:tcPr>
            <w:tcW w:w="8220" w:type="dxa"/>
          </w:tcPr>
          <w:p w14:paraId="01CC2639" w14:textId="77777777" w:rsidR="00B35845" w:rsidRDefault="00B35845">
            <w:pPr>
              <w:pStyle w:val="ConsPlusNormal"/>
            </w:pPr>
            <w:r>
              <w:t>Копии актов, подтверждающих оплату по договорам на прокладку (строительство) автомобильных дорог, заверенные подписью руководителя участника Отбора и печатью участника Отбора (при наличии печати), за Период возмещения</w:t>
            </w:r>
          </w:p>
        </w:tc>
      </w:tr>
      <w:tr w:rsidR="00B35845" w14:paraId="2FB997C4" w14:textId="77777777">
        <w:tc>
          <w:tcPr>
            <w:tcW w:w="850" w:type="dxa"/>
          </w:tcPr>
          <w:p w14:paraId="1282ADD5" w14:textId="77777777" w:rsidR="00B35845" w:rsidRDefault="00B35845">
            <w:pPr>
              <w:pStyle w:val="ConsPlusNormal"/>
            </w:pPr>
            <w:r>
              <w:t>29.10</w:t>
            </w:r>
          </w:p>
        </w:tc>
        <w:tc>
          <w:tcPr>
            <w:tcW w:w="8220" w:type="dxa"/>
          </w:tcPr>
          <w:p w14:paraId="3A537B9A" w14:textId="77777777" w:rsidR="00B35845" w:rsidRDefault="00B35845">
            <w:pPr>
              <w:pStyle w:val="ConsPlusNormal"/>
            </w:pPr>
            <w:r>
              <w:t xml:space="preserve">Заключение по оценке правильности определения сметной стоимости, выданное </w:t>
            </w:r>
            <w:r>
              <w:lastRenderedPageBreak/>
              <w:t>организацией, уполномоченной на проведение государственной экспертизы на территории Московской области</w:t>
            </w:r>
          </w:p>
        </w:tc>
      </w:tr>
      <w:tr w:rsidR="00B35845" w14:paraId="0FFC5618" w14:textId="77777777">
        <w:tc>
          <w:tcPr>
            <w:tcW w:w="850" w:type="dxa"/>
          </w:tcPr>
          <w:p w14:paraId="7E00055A" w14:textId="77777777" w:rsidR="00B35845" w:rsidRDefault="00B35845">
            <w:pPr>
              <w:pStyle w:val="ConsPlusNormal"/>
            </w:pPr>
            <w:r>
              <w:lastRenderedPageBreak/>
              <w:t>30</w:t>
            </w:r>
          </w:p>
        </w:tc>
        <w:tc>
          <w:tcPr>
            <w:tcW w:w="8220" w:type="dxa"/>
          </w:tcPr>
          <w:p w14:paraId="61DA5504" w14:textId="77777777" w:rsidR="00B35845" w:rsidRDefault="00B35845">
            <w:pPr>
              <w:pStyle w:val="ConsPlusNormal"/>
            </w:pPr>
            <w:r>
              <w:t>Документы, подтверждающие осуществление затрат участника Отбора на инженерную и дорожную инфраструктуру, связанных с частичным возмещением затрат участника Отбора на теплоснабжение:</w:t>
            </w:r>
          </w:p>
        </w:tc>
      </w:tr>
      <w:tr w:rsidR="00B35845" w14:paraId="14EDFDEF" w14:textId="77777777">
        <w:tc>
          <w:tcPr>
            <w:tcW w:w="850" w:type="dxa"/>
          </w:tcPr>
          <w:p w14:paraId="5E7F8FD0" w14:textId="77777777" w:rsidR="00B35845" w:rsidRDefault="00B35845">
            <w:pPr>
              <w:pStyle w:val="ConsPlusNormal"/>
            </w:pPr>
            <w:r>
              <w:t>30.1</w:t>
            </w:r>
          </w:p>
        </w:tc>
        <w:tc>
          <w:tcPr>
            <w:tcW w:w="8220" w:type="dxa"/>
          </w:tcPr>
          <w:p w14:paraId="5EBD0823" w14:textId="77777777" w:rsidR="00B35845" w:rsidRDefault="00B35845">
            <w:pPr>
              <w:pStyle w:val="ConsPlusNormal"/>
            </w:pPr>
            <w:r>
              <w:t>Копии договоров на строительство объектов теплоснабжения, подключение (технологическое присоединение) производственного объекта капитального строительства к сетям теплоснабжения с приложением технических условий на технологическое присоединение производственного объекта капитального строительства к сетям теплоснабжения за Период возмещения (за исключением строительства котельной),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B35845" w14:paraId="58DD3747" w14:textId="77777777">
        <w:tc>
          <w:tcPr>
            <w:tcW w:w="850" w:type="dxa"/>
          </w:tcPr>
          <w:p w14:paraId="09337DCA" w14:textId="77777777" w:rsidR="00B35845" w:rsidRDefault="00B35845">
            <w:pPr>
              <w:pStyle w:val="ConsPlusNormal"/>
            </w:pPr>
            <w:r>
              <w:t>30.2</w:t>
            </w:r>
          </w:p>
        </w:tc>
        <w:tc>
          <w:tcPr>
            <w:tcW w:w="8220" w:type="dxa"/>
          </w:tcPr>
          <w:p w14:paraId="176D5832" w14:textId="77777777" w:rsidR="00B35845" w:rsidRDefault="00B35845">
            <w:pPr>
              <w:pStyle w:val="ConsPlusNormal"/>
            </w:pPr>
            <w: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по объектам теплоснабжения за Период возмещения и документов, подтверждающих установление платы за технологическое присоединение</w:t>
            </w:r>
          </w:p>
        </w:tc>
      </w:tr>
      <w:tr w:rsidR="00B35845" w14:paraId="357430B5" w14:textId="77777777">
        <w:tc>
          <w:tcPr>
            <w:tcW w:w="850" w:type="dxa"/>
          </w:tcPr>
          <w:p w14:paraId="399E72B7" w14:textId="77777777" w:rsidR="00B35845" w:rsidRDefault="00B35845">
            <w:pPr>
              <w:pStyle w:val="ConsPlusNormal"/>
            </w:pPr>
            <w:r>
              <w:t>30.3</w:t>
            </w:r>
          </w:p>
        </w:tc>
        <w:tc>
          <w:tcPr>
            <w:tcW w:w="8220" w:type="dxa"/>
          </w:tcPr>
          <w:p w14:paraId="0EA39ABE" w14:textId="77777777" w:rsidR="00B35845" w:rsidRDefault="00B35845">
            <w:pPr>
              <w:pStyle w:val="ConsPlusNormal"/>
            </w:pPr>
            <w:r>
              <w:t>Копии актов о технологическом присоединении производственного объекта капитального строительства к сетям теплоснабжения за Период возмещения (за исключением строительства котельной)</w:t>
            </w:r>
          </w:p>
        </w:tc>
      </w:tr>
      <w:tr w:rsidR="00B35845" w14:paraId="5E35F55F" w14:textId="77777777">
        <w:tc>
          <w:tcPr>
            <w:tcW w:w="850" w:type="dxa"/>
          </w:tcPr>
          <w:p w14:paraId="457D66BF" w14:textId="77777777" w:rsidR="00B35845" w:rsidRDefault="00B35845">
            <w:pPr>
              <w:pStyle w:val="ConsPlusNormal"/>
            </w:pPr>
            <w:r>
              <w:t>30.4</w:t>
            </w:r>
          </w:p>
        </w:tc>
        <w:tc>
          <w:tcPr>
            <w:tcW w:w="8220" w:type="dxa"/>
          </w:tcPr>
          <w:p w14:paraId="76DB82CD" w14:textId="77777777" w:rsidR="00B35845" w:rsidRDefault="00B35845">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теплоснабжения,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586AD22B" w14:textId="77777777">
        <w:tc>
          <w:tcPr>
            <w:tcW w:w="850" w:type="dxa"/>
          </w:tcPr>
          <w:p w14:paraId="571323F0" w14:textId="77777777" w:rsidR="00B35845" w:rsidRDefault="00B35845">
            <w:pPr>
              <w:pStyle w:val="ConsPlusNormal"/>
            </w:pPr>
            <w:r>
              <w:t>30.5</w:t>
            </w:r>
          </w:p>
        </w:tc>
        <w:tc>
          <w:tcPr>
            <w:tcW w:w="8220" w:type="dxa"/>
          </w:tcPr>
          <w:p w14:paraId="145693A5" w14:textId="77777777" w:rsidR="00B35845" w:rsidRDefault="00B35845">
            <w:pPr>
              <w:pStyle w:val="ConsPlusNormal"/>
            </w:pPr>
            <w:r>
              <w:t>Копии актов, подтверждающих оплату по договорам на инженерные изыскания, проектную документацию, строительство объектов теплоснабжения, подключение (технологическое присоединение) к сетям теплоснабжения, заверенные подписью руководителя участника Отбора и печатью участника Отбора (при наличии печати), за Период возмещения</w:t>
            </w:r>
          </w:p>
        </w:tc>
      </w:tr>
      <w:tr w:rsidR="00B35845" w14:paraId="3B76939C" w14:textId="77777777">
        <w:tc>
          <w:tcPr>
            <w:tcW w:w="850" w:type="dxa"/>
          </w:tcPr>
          <w:p w14:paraId="150DA26D" w14:textId="77777777" w:rsidR="00B35845" w:rsidRDefault="00B35845">
            <w:pPr>
              <w:pStyle w:val="ConsPlusNormal"/>
            </w:pPr>
            <w:r>
              <w:t>30.6</w:t>
            </w:r>
          </w:p>
        </w:tc>
        <w:tc>
          <w:tcPr>
            <w:tcW w:w="8220" w:type="dxa"/>
          </w:tcPr>
          <w:p w14:paraId="471CEB2A"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4E01320F" w14:textId="77777777">
        <w:tc>
          <w:tcPr>
            <w:tcW w:w="850" w:type="dxa"/>
          </w:tcPr>
          <w:p w14:paraId="4F0989FC" w14:textId="77777777" w:rsidR="00B35845" w:rsidRDefault="00B35845">
            <w:pPr>
              <w:pStyle w:val="ConsPlusNormal"/>
            </w:pPr>
            <w:r>
              <w:t>30.7</w:t>
            </w:r>
          </w:p>
        </w:tc>
        <w:tc>
          <w:tcPr>
            <w:tcW w:w="8220" w:type="dxa"/>
          </w:tcPr>
          <w:p w14:paraId="3BFF58DF" w14:textId="77777777" w:rsidR="00B35845" w:rsidRDefault="00B35845">
            <w:pPr>
              <w:pStyle w:val="ConsPlusNormal"/>
            </w:pPr>
            <w:r>
              <w:t>Документ от уполномоченной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tc>
      </w:tr>
      <w:tr w:rsidR="00B35845" w14:paraId="587E9EA9" w14:textId="77777777">
        <w:tc>
          <w:tcPr>
            <w:tcW w:w="850" w:type="dxa"/>
          </w:tcPr>
          <w:p w14:paraId="1EEA5B7E" w14:textId="77777777" w:rsidR="00B35845" w:rsidRDefault="00B35845">
            <w:pPr>
              <w:pStyle w:val="ConsPlusNormal"/>
            </w:pPr>
            <w:r>
              <w:t>31</w:t>
            </w:r>
          </w:p>
        </w:tc>
        <w:tc>
          <w:tcPr>
            <w:tcW w:w="8220" w:type="dxa"/>
          </w:tcPr>
          <w:p w14:paraId="1FC4B5C9" w14:textId="77777777" w:rsidR="00B35845" w:rsidRDefault="00B35845">
            <w:pPr>
              <w:pStyle w:val="ConsPlusNormal"/>
            </w:pPr>
            <w:r>
              <w:t xml:space="preserve">Документы, подтверждающие осуществление затрат участника Отбора на инженерную и дорожную инфраструктуру, связанных с частичным возмещением </w:t>
            </w:r>
            <w:r>
              <w:lastRenderedPageBreak/>
              <w:t>затрат участника Отбора на создание ВЗС</w:t>
            </w:r>
          </w:p>
        </w:tc>
      </w:tr>
      <w:tr w:rsidR="00B35845" w14:paraId="64F9034A" w14:textId="77777777">
        <w:tc>
          <w:tcPr>
            <w:tcW w:w="850" w:type="dxa"/>
          </w:tcPr>
          <w:p w14:paraId="0C998D8B" w14:textId="77777777" w:rsidR="00B35845" w:rsidRDefault="00B35845">
            <w:pPr>
              <w:pStyle w:val="ConsPlusNormal"/>
            </w:pPr>
            <w:r>
              <w:lastRenderedPageBreak/>
              <w:t>31.1</w:t>
            </w:r>
          </w:p>
        </w:tc>
        <w:tc>
          <w:tcPr>
            <w:tcW w:w="8220" w:type="dxa"/>
          </w:tcPr>
          <w:p w14:paraId="79D7C04B" w14:textId="77777777" w:rsidR="00B35845" w:rsidRDefault="00B35845">
            <w:pPr>
              <w:pStyle w:val="ConsPlusNormal"/>
            </w:pPr>
            <w:r>
              <w:t>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tc>
      </w:tr>
      <w:tr w:rsidR="00B35845" w14:paraId="0E5BE08E" w14:textId="77777777">
        <w:tc>
          <w:tcPr>
            <w:tcW w:w="850" w:type="dxa"/>
          </w:tcPr>
          <w:p w14:paraId="40002C70" w14:textId="77777777" w:rsidR="00B35845" w:rsidRDefault="00B35845">
            <w:pPr>
              <w:pStyle w:val="ConsPlusNormal"/>
            </w:pPr>
            <w:r>
              <w:t>31.2</w:t>
            </w:r>
          </w:p>
        </w:tc>
        <w:tc>
          <w:tcPr>
            <w:tcW w:w="8220" w:type="dxa"/>
          </w:tcPr>
          <w:p w14:paraId="61B59682" w14:textId="77777777" w:rsidR="00B35845" w:rsidRDefault="00B35845">
            <w:pPr>
              <w:pStyle w:val="ConsPlusNormal"/>
            </w:pPr>
            <w:r>
              <w:t>Копия лицензии на пользование недрами (договор водопользования)</w:t>
            </w:r>
          </w:p>
        </w:tc>
      </w:tr>
      <w:tr w:rsidR="00B35845" w14:paraId="6F890781" w14:textId="77777777">
        <w:tc>
          <w:tcPr>
            <w:tcW w:w="850" w:type="dxa"/>
          </w:tcPr>
          <w:p w14:paraId="75C26D91" w14:textId="77777777" w:rsidR="00B35845" w:rsidRDefault="00B35845">
            <w:pPr>
              <w:pStyle w:val="ConsPlusNormal"/>
            </w:pPr>
            <w:r>
              <w:t>31.3</w:t>
            </w:r>
          </w:p>
        </w:tc>
        <w:tc>
          <w:tcPr>
            <w:tcW w:w="8220" w:type="dxa"/>
          </w:tcPr>
          <w:p w14:paraId="3EF2468B" w14:textId="77777777" w:rsidR="00B35845" w:rsidRDefault="00B35845">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на создание ВЗС и дополнительных соглашений за Период возмещения</w:t>
            </w:r>
          </w:p>
        </w:tc>
      </w:tr>
      <w:tr w:rsidR="00B35845" w14:paraId="7000E0FC" w14:textId="77777777">
        <w:tc>
          <w:tcPr>
            <w:tcW w:w="850" w:type="dxa"/>
          </w:tcPr>
          <w:p w14:paraId="76F1C4DD" w14:textId="77777777" w:rsidR="00B35845" w:rsidRDefault="00B35845">
            <w:pPr>
              <w:pStyle w:val="ConsPlusNormal"/>
            </w:pPr>
            <w:r>
              <w:t>31.4</w:t>
            </w:r>
          </w:p>
        </w:tc>
        <w:tc>
          <w:tcPr>
            <w:tcW w:w="8220" w:type="dxa"/>
          </w:tcPr>
          <w:p w14:paraId="341A4CCB" w14:textId="77777777" w:rsidR="00B35845" w:rsidRDefault="00B35845">
            <w:pPr>
              <w:pStyle w:val="ConsPlusNormal"/>
            </w:pPr>
            <w:r>
              <w:t>Копии платежных поручений, подтверждающих оплату по договорам на инженерные изыскания, проектную документацию, технологическое оборудование на создание ВЗС, заверенные печатью банка или имеющие оригинальный оттиск штампа и подпись операциониста банка либо имеющие отметку "клиент-банк" и заверенные подписью руководителя участника Отбора и печатью участника Отбора (при наличии печати), за Период возмещения</w:t>
            </w:r>
          </w:p>
        </w:tc>
      </w:tr>
      <w:tr w:rsidR="00B35845" w14:paraId="12B411BA" w14:textId="77777777">
        <w:tc>
          <w:tcPr>
            <w:tcW w:w="850" w:type="dxa"/>
          </w:tcPr>
          <w:p w14:paraId="6CC40A32" w14:textId="77777777" w:rsidR="00B35845" w:rsidRDefault="00B35845">
            <w:pPr>
              <w:pStyle w:val="ConsPlusNormal"/>
            </w:pPr>
            <w:r>
              <w:t>31.5</w:t>
            </w:r>
          </w:p>
        </w:tc>
        <w:tc>
          <w:tcPr>
            <w:tcW w:w="8220" w:type="dxa"/>
          </w:tcPr>
          <w:p w14:paraId="37C81AAC" w14:textId="77777777" w:rsidR="00B35845" w:rsidRDefault="00B35845">
            <w:pPr>
              <w:pStyle w:val="ConsPlusNormal"/>
            </w:pPr>
            <w:r>
              <w:t>Копии актов, подтверждающих оплату по договорам на инженерные изыскания, проектную документацию, технологическое оборудование на создание ВЗС, заверенные подписью руководителя участника Отбора и печатью участника Отбора (при наличии печати), за Период возмещения</w:t>
            </w:r>
          </w:p>
        </w:tc>
      </w:tr>
      <w:tr w:rsidR="00B35845" w14:paraId="4608ED99" w14:textId="77777777">
        <w:tc>
          <w:tcPr>
            <w:tcW w:w="850" w:type="dxa"/>
          </w:tcPr>
          <w:p w14:paraId="2118CCDC" w14:textId="77777777" w:rsidR="00B35845" w:rsidRDefault="00B35845">
            <w:pPr>
              <w:pStyle w:val="ConsPlusNormal"/>
            </w:pPr>
            <w:r>
              <w:t>31.6</w:t>
            </w:r>
          </w:p>
        </w:tc>
        <w:tc>
          <w:tcPr>
            <w:tcW w:w="8220" w:type="dxa"/>
          </w:tcPr>
          <w:p w14:paraId="4F77E7EA"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B35845" w14:paraId="1EC5411E" w14:textId="77777777">
        <w:tc>
          <w:tcPr>
            <w:tcW w:w="850" w:type="dxa"/>
          </w:tcPr>
          <w:p w14:paraId="5F8FEE82" w14:textId="77777777" w:rsidR="00B35845" w:rsidRDefault="00B35845">
            <w:pPr>
              <w:pStyle w:val="ConsPlusNormal"/>
            </w:pPr>
            <w:r>
              <w:t>32</w:t>
            </w:r>
          </w:p>
        </w:tc>
        <w:tc>
          <w:tcPr>
            <w:tcW w:w="8220" w:type="dxa"/>
          </w:tcPr>
          <w:p w14:paraId="2FBDC898" w14:textId="77777777" w:rsidR="00B35845" w:rsidRDefault="00B35845">
            <w:pPr>
              <w:pStyle w:val="ConsPlusNormal"/>
            </w:pPr>
            <w:r>
              <w:t>Документы, подтверждающие переход прав и обязанностей от одного юридического лица к другому, в случае если такое событие произошло</w:t>
            </w:r>
          </w:p>
        </w:tc>
      </w:tr>
      <w:tr w:rsidR="00B35845" w14:paraId="1EDF2B67" w14:textId="77777777">
        <w:tc>
          <w:tcPr>
            <w:tcW w:w="850" w:type="dxa"/>
          </w:tcPr>
          <w:p w14:paraId="105FE3D5" w14:textId="77777777" w:rsidR="00B35845" w:rsidRDefault="00B35845">
            <w:pPr>
              <w:pStyle w:val="ConsPlusNormal"/>
            </w:pPr>
            <w:r>
              <w:t>32.1</w:t>
            </w:r>
          </w:p>
        </w:tc>
        <w:tc>
          <w:tcPr>
            <w:tcW w:w="8220" w:type="dxa"/>
          </w:tcPr>
          <w:p w14:paraId="49B4243E" w14:textId="77777777" w:rsidR="00B35845" w:rsidRDefault="00B35845">
            <w:pPr>
              <w:pStyle w:val="ConsPlusNormal"/>
            </w:pPr>
            <w:r>
              <w:t>Копия договора о реорганизации в форме присоединения или слияния с приложением соответствующего акта приема-передачи</w:t>
            </w:r>
          </w:p>
        </w:tc>
      </w:tr>
    </w:tbl>
    <w:p w14:paraId="7290CFD4" w14:textId="77777777" w:rsidR="00B35845" w:rsidRDefault="00B35845">
      <w:pPr>
        <w:pStyle w:val="ConsPlusNormal"/>
        <w:jc w:val="both"/>
      </w:pPr>
    </w:p>
    <w:p w14:paraId="3881E7CF" w14:textId="77777777" w:rsidR="00B35845" w:rsidRDefault="00B35845">
      <w:pPr>
        <w:pStyle w:val="ConsPlusTitle"/>
        <w:jc w:val="center"/>
        <w:outlineLvl w:val="3"/>
      </w:pPr>
      <w:r>
        <w:t>5.3.5. Порядок предоставления субсидий из бюджета Московской</w:t>
      </w:r>
    </w:p>
    <w:p w14:paraId="6AA6CA56" w14:textId="77777777" w:rsidR="00B35845" w:rsidRDefault="00B35845">
      <w:pPr>
        <w:pStyle w:val="ConsPlusTitle"/>
        <w:jc w:val="center"/>
      </w:pPr>
      <w:r>
        <w:t>области юридическим лицам в рамках реализации мероприятия</w:t>
      </w:r>
    </w:p>
    <w:p w14:paraId="1BAD32CA" w14:textId="77777777" w:rsidR="00B35845" w:rsidRDefault="00B35845">
      <w:pPr>
        <w:pStyle w:val="ConsPlusTitle"/>
        <w:jc w:val="center"/>
      </w:pPr>
      <w:r>
        <w:t>05.04 "Возмещение части затрат промышленных предприятий,</w:t>
      </w:r>
    </w:p>
    <w:p w14:paraId="5E823849" w14:textId="77777777" w:rsidR="00B35845" w:rsidRDefault="00B35845">
      <w:pPr>
        <w:pStyle w:val="ConsPlusTitle"/>
        <w:jc w:val="center"/>
      </w:pPr>
      <w:r>
        <w:t>связанных с приобретением нового оборудования"</w:t>
      </w:r>
    </w:p>
    <w:p w14:paraId="44B63E9B" w14:textId="77777777" w:rsidR="00B35845" w:rsidRDefault="00B35845">
      <w:pPr>
        <w:pStyle w:val="ConsPlusTitle"/>
        <w:jc w:val="center"/>
      </w:pPr>
      <w:r>
        <w:t>Подпрограммы 1 государственной программы</w:t>
      </w:r>
    </w:p>
    <w:p w14:paraId="1E8CA457" w14:textId="77777777" w:rsidR="00B35845" w:rsidRDefault="00B35845">
      <w:pPr>
        <w:pStyle w:val="ConsPlusNormal"/>
        <w:jc w:val="both"/>
      </w:pPr>
    </w:p>
    <w:p w14:paraId="148963E4" w14:textId="77777777" w:rsidR="00B35845" w:rsidRDefault="00B35845">
      <w:pPr>
        <w:pStyle w:val="ConsPlusTitle"/>
        <w:jc w:val="center"/>
        <w:outlineLvl w:val="4"/>
      </w:pPr>
      <w:r>
        <w:t>I. Общие положения</w:t>
      </w:r>
    </w:p>
    <w:p w14:paraId="75C9E3D6" w14:textId="77777777" w:rsidR="00B35845" w:rsidRDefault="00B35845">
      <w:pPr>
        <w:pStyle w:val="ConsPlusNormal"/>
        <w:jc w:val="both"/>
      </w:pPr>
    </w:p>
    <w:p w14:paraId="5D3689EB" w14:textId="77777777" w:rsidR="00B35845" w:rsidRDefault="00B35845">
      <w:pPr>
        <w:pStyle w:val="ConsPlusNormal"/>
        <w:ind w:firstLine="540"/>
        <w:jc w:val="both"/>
      </w:pPr>
      <w:r>
        <w:t xml:space="preserve">1. Настоящий порядок разработан в соответствии со </w:t>
      </w:r>
      <w:hyperlink r:id="rId114">
        <w:r>
          <w:rPr>
            <w:color w:val="0000FF"/>
          </w:rPr>
          <w:t>статьей 78</w:t>
        </w:r>
      </w:hyperlink>
      <w:r>
        <w:t xml:space="preserve"> Бюджетного кодекса Российской Федерации, Общими требованиями, </w:t>
      </w:r>
      <w:hyperlink r:id="rId115">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Постановление N 194).</w:t>
      </w:r>
    </w:p>
    <w:p w14:paraId="1055DBE8" w14:textId="77777777" w:rsidR="00B35845" w:rsidRDefault="00B35845">
      <w:pPr>
        <w:pStyle w:val="ConsPlusNormal"/>
        <w:spacing w:before="220"/>
        <w:ind w:firstLine="540"/>
        <w:jc w:val="both"/>
      </w:pPr>
      <w:r>
        <w:t>Порядок предоставления субсидий из бюджета Московской области юридическим лицам в рамках реализации мероприятия 05.04 "Возмещение части затрат промышленных предприятий, связанных с приобретением нового оборудования" Подпрограммы 1 государственной программы (далее - Порядок, Субсидия, Мероприятие) определяет:</w:t>
      </w:r>
    </w:p>
    <w:p w14:paraId="48E21D76" w14:textId="77777777" w:rsidR="00B35845" w:rsidRDefault="00B35845">
      <w:pPr>
        <w:pStyle w:val="ConsPlusNormal"/>
        <w:spacing w:before="220"/>
        <w:ind w:firstLine="540"/>
        <w:jc w:val="both"/>
      </w:pPr>
      <w:r>
        <w:lastRenderedPageBreak/>
        <w:t>условия и порядок предоставления Субсидии;</w:t>
      </w:r>
    </w:p>
    <w:p w14:paraId="25910AF7" w14:textId="77777777" w:rsidR="00B35845" w:rsidRDefault="00B35845">
      <w:pPr>
        <w:pStyle w:val="ConsPlusNormal"/>
        <w:spacing w:before="220"/>
        <w:ind w:firstLine="540"/>
        <w:jc w:val="both"/>
      </w:pPr>
      <w:r>
        <w:t>порядок проведения отбора юридических лиц, имеющих право на получение Субсидии (далее - получатели Субсидии), для предоставления Субсидий;</w:t>
      </w:r>
    </w:p>
    <w:p w14:paraId="485E6A11" w14:textId="77777777" w:rsidR="00B35845" w:rsidRDefault="00B35845">
      <w:pPr>
        <w:pStyle w:val="ConsPlusNormal"/>
        <w:spacing w:before="220"/>
        <w:ind w:firstLine="540"/>
        <w:jc w:val="both"/>
      </w:pPr>
      <w:r>
        <w:t>требования к отчетности;</w:t>
      </w:r>
    </w:p>
    <w:p w14:paraId="6917DAD3"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5332C9E3" w14:textId="77777777" w:rsidR="00B35845" w:rsidRDefault="00B35845">
      <w:pPr>
        <w:pStyle w:val="ConsPlusNormal"/>
        <w:spacing w:before="220"/>
        <w:ind w:firstLine="540"/>
        <w:jc w:val="both"/>
      </w:pPr>
      <w:r>
        <w:t xml:space="preserve">Используемые в настоящем Порядке понятия применяются в значении, в котором они используются в </w:t>
      </w:r>
      <w:hyperlink r:id="rId116">
        <w:r>
          <w:rPr>
            <w:color w:val="0000FF"/>
          </w:rPr>
          <w:t>Постановлении</w:t>
        </w:r>
      </w:hyperlink>
      <w:r>
        <w:t xml:space="preserve"> N 194.</w:t>
      </w:r>
    </w:p>
    <w:p w14:paraId="5E77DF42" w14:textId="77777777" w:rsidR="00B35845" w:rsidRDefault="00B35845">
      <w:pPr>
        <w:pStyle w:val="ConsPlusNormal"/>
        <w:spacing w:before="220"/>
        <w:ind w:firstLine="540"/>
        <w:jc w:val="both"/>
      </w:pPr>
      <w:r>
        <w:t>2. Субсидия предоставляется в пределах бюджетных ассигнований, предусмотренных Мининвесту Московской области как главному распорядителю средств бюджета Московской области на реализацию Мероприятия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37BCBFFE" w14:textId="77777777" w:rsidR="00B35845" w:rsidRDefault="00B35845">
      <w:pPr>
        <w:pStyle w:val="ConsPlusNormal"/>
        <w:spacing w:before="220"/>
        <w:ind w:firstLine="540"/>
        <w:jc w:val="both"/>
      </w:pPr>
      <w:bookmarkStart w:id="70" w:name="P4527"/>
      <w:bookmarkEnd w:id="70"/>
      <w:r>
        <w:t xml:space="preserve">3. Целью предоставления Субсидии является возмещение части затрат, понесенных промышленными предприятиями не ранее 1 января года, предшествующего году предоставления Субсидии, связанных с приобретением нового оборудования, являющегося промышленной продукцией, относимой к классам 26, 27 и 28 (за исключением подкласса 28.3) Общероссийского </w:t>
      </w:r>
      <w:hyperlink r:id="rId117">
        <w:r>
          <w:rPr>
            <w:color w:val="0000FF"/>
          </w:rPr>
          <w:t>классификатора</w:t>
        </w:r>
      </w:hyperlink>
      <w:r>
        <w:t xml:space="preserve"> продукции по видам экономической деятельности, утвержденного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w:t>
      </w:r>
      <w:hyperlink r:id="rId118">
        <w:r>
          <w:rPr>
            <w:color w:val="0000FF"/>
          </w:rPr>
          <w:t>классификатора</w:t>
        </w:r>
      </w:hyperlink>
      <w:r>
        <w:t xml:space="preserve"> продукции по видам экономической деятельности (ОКПД2) ОК 034-2014 (КПЕС 2008)" (далее - Оборудование).</w:t>
      </w:r>
    </w:p>
    <w:p w14:paraId="5F1E4505" w14:textId="77777777" w:rsidR="00B35845" w:rsidRDefault="00B35845">
      <w:pPr>
        <w:pStyle w:val="ConsPlusNormal"/>
        <w:spacing w:before="220"/>
        <w:ind w:firstLine="540"/>
        <w:jc w:val="both"/>
      </w:pPr>
      <w:r>
        <w:t>Под затратами на приобретение Оборудования понимается стоимость Оборудования согласно договору (контракту) на его приобретение, расходы на монтаж, шеф-монтаж и пусконаладочные работы, если указанные расходы предусмотрены договором (контрактом) на приобретение Оборудования.</w:t>
      </w:r>
    </w:p>
    <w:p w14:paraId="274AB12D" w14:textId="77777777" w:rsidR="00B35845" w:rsidRDefault="00B35845">
      <w:pPr>
        <w:pStyle w:val="ConsPlusNormal"/>
        <w:spacing w:before="220"/>
        <w:ind w:firstLine="540"/>
        <w:jc w:val="both"/>
      </w:pPr>
      <w:r>
        <w:t>В рамках Субсидии не возмещаются затраты на приобретение Оборудования:</w:t>
      </w:r>
    </w:p>
    <w:p w14:paraId="777BD573" w14:textId="77777777" w:rsidR="00B35845" w:rsidRDefault="00B35845">
      <w:pPr>
        <w:pStyle w:val="ConsPlusNormal"/>
        <w:spacing w:before="220"/>
        <w:ind w:firstLine="540"/>
        <w:jc w:val="both"/>
      </w:pPr>
      <w:r>
        <w:t>ранее находившегося в эксплуатации;</w:t>
      </w:r>
    </w:p>
    <w:p w14:paraId="64B88F44" w14:textId="77777777" w:rsidR="00B35845" w:rsidRDefault="00B35845">
      <w:pPr>
        <w:pStyle w:val="ConsPlusNormal"/>
        <w:spacing w:before="220"/>
        <w:ind w:firstLine="540"/>
        <w:jc w:val="both"/>
      </w:pPr>
      <w:r>
        <w:t>дата изготовления (выпуска) которого превышает 5 лет на дату подачи заявки.</w:t>
      </w:r>
    </w:p>
    <w:p w14:paraId="175D1286" w14:textId="77777777" w:rsidR="00B35845" w:rsidRDefault="00B35845">
      <w:pPr>
        <w:pStyle w:val="ConsPlusNormal"/>
        <w:spacing w:before="220"/>
        <w:ind w:firstLine="540"/>
        <w:jc w:val="both"/>
      </w:pPr>
      <w:bookmarkStart w:id="71" w:name="P4532"/>
      <w:bookmarkEnd w:id="71"/>
      <w:r>
        <w:t>4. Критерии отбора промышленных предприятий, имеющих право на получение Субсидии:</w:t>
      </w:r>
    </w:p>
    <w:p w14:paraId="689C6AF4" w14:textId="77777777" w:rsidR="00B35845" w:rsidRDefault="00B35845">
      <w:pPr>
        <w:pStyle w:val="ConsPlusNormal"/>
        <w:spacing w:before="220"/>
        <w:ind w:firstLine="540"/>
        <w:jc w:val="both"/>
      </w:pPr>
      <w:r>
        <w:t>1) регистрация на территории Московской области в качестве юридического лица, осуществляющего промышленное производство на территории Московской области, или постановка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w:t>
      </w:r>
    </w:p>
    <w:p w14:paraId="53C00F65" w14:textId="77777777" w:rsidR="00B35845" w:rsidRDefault="00B35845">
      <w:pPr>
        <w:pStyle w:val="ConsPlusNormal"/>
        <w:spacing w:before="220"/>
        <w:ind w:firstLine="540"/>
        <w:jc w:val="both"/>
      </w:pPr>
      <w:r>
        <w:t xml:space="preserve">2) ведение основного вида деятельности в соответствии с </w:t>
      </w:r>
      <w:hyperlink r:id="rId119">
        <w:r>
          <w:rPr>
            <w:color w:val="0000FF"/>
          </w:rPr>
          <w:t>разделом "C"</w:t>
        </w:r>
      </w:hyperlink>
      <w:r>
        <w:t xml:space="preserve"> (за исключением классов 10, 11, 12, 18, 19, 33 групп 20.53, 20.59, 24.46, подгруппы 20.14.1) ОКВЭД.</w:t>
      </w:r>
    </w:p>
    <w:p w14:paraId="0A1B8018" w14:textId="77777777" w:rsidR="00B35845" w:rsidRDefault="00B35845">
      <w:pPr>
        <w:pStyle w:val="ConsPlusNormal"/>
        <w:spacing w:before="220"/>
        <w:ind w:firstLine="540"/>
        <w:jc w:val="both"/>
      </w:pPr>
      <w:r>
        <w:t xml:space="preserve">5. Отбор юридических лиц для предоставления Субсидии осуществляется в форме конкурса в соответствии с </w:t>
      </w:r>
      <w:hyperlink w:anchor="P4538">
        <w:r>
          <w:rPr>
            <w:color w:val="0000FF"/>
          </w:rPr>
          <w:t>разделом II</w:t>
        </w:r>
      </w:hyperlink>
      <w:r>
        <w:t xml:space="preserve"> настоящего Порядка (далее - Конкурс), проводимого Мининвестом Московской области с привлечением АНО "АИР".</w:t>
      </w:r>
    </w:p>
    <w:p w14:paraId="5C0DC97F" w14:textId="77777777" w:rsidR="00B35845" w:rsidRDefault="00B35845">
      <w:pPr>
        <w:pStyle w:val="ConsPlusNormal"/>
        <w:spacing w:before="220"/>
        <w:ind w:firstLine="540"/>
        <w:jc w:val="both"/>
      </w:pPr>
      <w:r>
        <w:lastRenderedPageBreak/>
        <w:t>6. 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Московской области о бюджете Московской области на очередной финансовый год и плановый период (закона Московской области о внесении изменений в закон Московской области о бюджете Московской области на очередной финансовый год и плановый период).</w:t>
      </w:r>
    </w:p>
    <w:p w14:paraId="17F7F07F" w14:textId="77777777" w:rsidR="00B35845" w:rsidRDefault="00B35845">
      <w:pPr>
        <w:pStyle w:val="ConsPlusNormal"/>
        <w:jc w:val="both"/>
      </w:pPr>
    </w:p>
    <w:p w14:paraId="1DD1E612" w14:textId="77777777" w:rsidR="00B35845" w:rsidRDefault="00B35845">
      <w:pPr>
        <w:pStyle w:val="ConsPlusTitle"/>
        <w:jc w:val="center"/>
        <w:outlineLvl w:val="4"/>
      </w:pPr>
      <w:bookmarkStart w:id="72" w:name="P4538"/>
      <w:bookmarkEnd w:id="72"/>
      <w:r>
        <w:t>II. Порядок проведения отбора получателей Субсидии</w:t>
      </w:r>
    </w:p>
    <w:p w14:paraId="18740148" w14:textId="77777777" w:rsidR="00B35845" w:rsidRDefault="00B35845">
      <w:pPr>
        <w:pStyle w:val="ConsPlusTitle"/>
        <w:jc w:val="center"/>
      </w:pPr>
      <w:r>
        <w:t>для предоставления Субсидии</w:t>
      </w:r>
    </w:p>
    <w:p w14:paraId="3561D83C" w14:textId="77777777" w:rsidR="00B35845" w:rsidRDefault="00B35845">
      <w:pPr>
        <w:pStyle w:val="ConsPlusNormal"/>
        <w:jc w:val="both"/>
      </w:pPr>
    </w:p>
    <w:p w14:paraId="05B14EAA" w14:textId="77777777" w:rsidR="00B35845" w:rsidRDefault="00B35845">
      <w:pPr>
        <w:pStyle w:val="ConsPlusNormal"/>
        <w:ind w:firstLine="540"/>
        <w:jc w:val="both"/>
      </w:pPr>
      <w:bookmarkStart w:id="73" w:name="P4541"/>
      <w:bookmarkEnd w:id="73"/>
      <w:r>
        <w:t>7.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7E239390" w14:textId="77777777" w:rsidR="00B35845" w:rsidRDefault="00B35845">
      <w:pPr>
        <w:pStyle w:val="ConsPlusNormal"/>
        <w:spacing w:before="220"/>
        <w:ind w:firstLine="540"/>
        <w:jc w:val="both"/>
      </w:pPr>
      <w:r>
        <w:t>Наилучшие условия достижения результатов предоставления Субсидии определяются исходя из критериев оценки заявок, поданных лицами для участия в Конкурсе (далее - участники Конкурса).</w:t>
      </w:r>
    </w:p>
    <w:p w14:paraId="35E10A47" w14:textId="77777777" w:rsidR="00B35845" w:rsidRDefault="00B35845">
      <w:pPr>
        <w:pStyle w:val="ConsPlusNormal"/>
        <w:spacing w:before="220"/>
        <w:ind w:firstLine="540"/>
        <w:jc w:val="both"/>
      </w:pPr>
      <w:r>
        <w:t xml:space="preserve">Критерии оценки заявок и их балльная оценка установлены в </w:t>
      </w:r>
      <w:hyperlink w:anchor="P4770">
        <w:r>
          <w:rPr>
            <w:color w:val="0000FF"/>
          </w:rPr>
          <w:t>таблице 1</w:t>
        </w:r>
      </w:hyperlink>
      <w:r>
        <w:t xml:space="preserve"> к настоящему Порядку.</w:t>
      </w:r>
    </w:p>
    <w:p w14:paraId="15540F27" w14:textId="77777777" w:rsidR="00B35845" w:rsidRDefault="00B35845">
      <w:pPr>
        <w:pStyle w:val="ConsPlusNormal"/>
        <w:spacing w:before="22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54D5F7F9" w14:textId="77777777" w:rsidR="00B35845" w:rsidRDefault="00B35845">
      <w:pPr>
        <w:pStyle w:val="ConsPlusNormal"/>
        <w:spacing w:before="220"/>
        <w:ind w:firstLine="540"/>
        <w:jc w:val="both"/>
      </w:pPr>
      <w:r>
        <w:t>Участники Конкурса признаются победителями Конкурса исходя из очередности порядковых номеров, присвоенных их заявкам в рейтинге, и размера бюджетных ассигнований, распределяемых в рамках Конкурса.</w:t>
      </w:r>
    </w:p>
    <w:p w14:paraId="2F96FD20" w14:textId="77777777" w:rsidR="00B35845" w:rsidRDefault="00B35845">
      <w:pPr>
        <w:pStyle w:val="ConsPlusNormal"/>
        <w:spacing w:before="220"/>
        <w:ind w:firstLine="540"/>
        <w:jc w:val="both"/>
      </w:pPr>
      <w:r>
        <w:t>8. Мининвестом Московской области издается приказ Мининвеста Московской области об объявлении приема заявок на получение Субсидии в рамках реализации Мероприятия (далее - приказ об объявлении приема заявок), в котором устанавливается:</w:t>
      </w:r>
    </w:p>
    <w:p w14:paraId="4E797D28" w14:textId="77777777" w:rsidR="00B35845" w:rsidRDefault="00B35845">
      <w:pPr>
        <w:pStyle w:val="ConsPlusNormal"/>
        <w:spacing w:before="220"/>
        <w:ind w:firstLine="540"/>
        <w:jc w:val="both"/>
      </w:pPr>
      <w:r>
        <w:t>дата и время начала (окончания) подачи (приема) заявок участниками Конкурса;</w:t>
      </w:r>
    </w:p>
    <w:p w14:paraId="25C33AC7" w14:textId="77777777" w:rsidR="00B35845" w:rsidRDefault="00B35845">
      <w:pPr>
        <w:pStyle w:val="ConsPlusNormal"/>
        <w:spacing w:before="220"/>
        <w:ind w:firstLine="540"/>
        <w:jc w:val="both"/>
      </w:pPr>
      <w:r>
        <w:t>размер бюджетных ассигнований, распределяемых в рамках Конкурса.</w:t>
      </w:r>
    </w:p>
    <w:p w14:paraId="4DB2B690" w14:textId="77777777" w:rsidR="00B35845" w:rsidRDefault="00B35845">
      <w:pPr>
        <w:pStyle w:val="ConsPlusNormal"/>
        <w:spacing w:before="220"/>
        <w:ind w:firstLine="540"/>
        <w:jc w:val="both"/>
      </w:pPr>
      <w:r>
        <w:t>Срок приема заявок не может быть меньше 30 календарных дней.</w:t>
      </w:r>
    </w:p>
    <w:p w14:paraId="5C129D15" w14:textId="77777777" w:rsidR="00B35845" w:rsidRDefault="00B35845">
      <w:pPr>
        <w:pStyle w:val="ConsPlusNormal"/>
        <w:spacing w:before="220"/>
        <w:ind w:firstLine="540"/>
        <w:jc w:val="both"/>
      </w:pPr>
      <w:r>
        <w:t>Размер бюджетных ассигнований, распределяемых в рамках Конкурса, может быть изменен до окончания срока приема заявок.</w:t>
      </w:r>
    </w:p>
    <w:p w14:paraId="5121289D" w14:textId="77777777" w:rsidR="00B35845" w:rsidRDefault="00B35845">
      <w:pPr>
        <w:pStyle w:val="ConsPlusNormal"/>
        <w:spacing w:before="220"/>
        <w:ind w:firstLine="540"/>
        <w:jc w:val="both"/>
      </w:pPr>
      <w:r>
        <w:t>Приказ об объявлении приема заявок размещается на официальном сайте Мининвеста Московской области и на едином портале в день его издания, но не позднее чем за 3 рабочих дня до дня начала приема заявок.</w:t>
      </w:r>
    </w:p>
    <w:p w14:paraId="001FDDCA" w14:textId="77777777" w:rsidR="00B35845" w:rsidRDefault="00B35845">
      <w:pPr>
        <w:pStyle w:val="ConsPlusNormal"/>
        <w:spacing w:before="220"/>
        <w:ind w:firstLine="540"/>
        <w:jc w:val="both"/>
      </w:pPr>
      <w:r>
        <w:t>9. В день издания приказа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Мининвеста Московской области, портале РПГУ размещается объявление о проведении Конкурса с указанием:</w:t>
      </w:r>
    </w:p>
    <w:p w14:paraId="618C3E2F" w14:textId="77777777" w:rsidR="00B35845" w:rsidRDefault="00B35845">
      <w:pPr>
        <w:pStyle w:val="ConsPlusNormal"/>
        <w:spacing w:before="220"/>
        <w:ind w:firstLine="540"/>
        <w:jc w:val="both"/>
      </w:pPr>
      <w:r>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14:paraId="5C3A8CEE" w14:textId="77777777" w:rsidR="00B35845" w:rsidRDefault="00B35845">
      <w:pPr>
        <w:pStyle w:val="ConsPlusNormal"/>
        <w:spacing w:before="220"/>
        <w:ind w:firstLine="540"/>
        <w:jc w:val="both"/>
      </w:pPr>
      <w:r>
        <w:t xml:space="preserve">2) наименования, места нахождения, почтового адреса, адреса электронной почты </w:t>
      </w:r>
      <w:r>
        <w:lastRenderedPageBreak/>
        <w:t>Мининвеста Московской области и АНО "АИР";</w:t>
      </w:r>
    </w:p>
    <w:p w14:paraId="4D3D785A" w14:textId="77777777" w:rsidR="00B35845" w:rsidRDefault="00B35845">
      <w:pPr>
        <w:pStyle w:val="ConsPlusNormal"/>
        <w:spacing w:before="220"/>
        <w:ind w:firstLine="540"/>
        <w:jc w:val="both"/>
      </w:pPr>
      <w:r>
        <w:t xml:space="preserve">3) результатов предоставления Субсидии в соответствии с </w:t>
      </w:r>
      <w:hyperlink w:anchor="P4722">
        <w:r>
          <w:rPr>
            <w:color w:val="0000FF"/>
          </w:rPr>
          <w:t>пунктом 40</w:t>
        </w:r>
      </w:hyperlink>
      <w:r>
        <w:t xml:space="preserve"> настоящего Порядка;</w:t>
      </w:r>
    </w:p>
    <w:p w14:paraId="4A3EF221" w14:textId="77777777" w:rsidR="00B35845" w:rsidRDefault="00B35845">
      <w:pPr>
        <w:pStyle w:val="ConsPlusNormal"/>
        <w:spacing w:before="220"/>
        <w:ind w:firstLine="540"/>
        <w:jc w:val="both"/>
      </w:pPr>
      <w:r>
        <w:t>4) адреса сайта в информационно-телекоммуникационной сети Интернет, на котором обеспечивается проведение Конкурса;</w:t>
      </w:r>
    </w:p>
    <w:p w14:paraId="6BDBC93B" w14:textId="77777777" w:rsidR="00B35845" w:rsidRDefault="00B35845">
      <w:pPr>
        <w:pStyle w:val="ConsPlusNormal"/>
        <w:spacing w:before="220"/>
        <w:ind w:firstLine="540"/>
        <w:jc w:val="both"/>
      </w:pPr>
      <w:r>
        <w:t xml:space="preserve">5) требований к участникам Конкурса в соответствии с </w:t>
      </w:r>
      <w:hyperlink w:anchor="P4532">
        <w:r>
          <w:rPr>
            <w:color w:val="0000FF"/>
          </w:rPr>
          <w:t>пунктами 4</w:t>
        </w:r>
      </w:hyperlink>
      <w:r>
        <w:t xml:space="preserve">, </w:t>
      </w:r>
      <w:hyperlink w:anchor="P4565">
        <w:r>
          <w:rPr>
            <w:color w:val="0000FF"/>
          </w:rPr>
          <w:t>10</w:t>
        </w:r>
      </w:hyperlink>
      <w:r>
        <w:t xml:space="preserve"> и </w:t>
      </w:r>
      <w:hyperlink w:anchor="P4577">
        <w:r>
          <w:rPr>
            <w:color w:val="0000FF"/>
          </w:rPr>
          <w:t>11</w:t>
        </w:r>
      </w:hyperlink>
      <w: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14:paraId="69C3D631" w14:textId="77777777" w:rsidR="00B35845" w:rsidRDefault="00B35845">
      <w:pPr>
        <w:pStyle w:val="ConsPlusNormal"/>
        <w:spacing w:before="220"/>
        <w:ind w:firstLine="540"/>
        <w:jc w:val="both"/>
      </w:pPr>
      <w:r>
        <w:t xml:space="preserve">6) порядка подачи заявок участниками Конкурса и требований, предъявляемых к форме и содержанию заявок, установленных </w:t>
      </w:r>
      <w:hyperlink w:anchor="P4581">
        <w:r>
          <w:rPr>
            <w:color w:val="0000FF"/>
          </w:rPr>
          <w:t>пунктами 12</w:t>
        </w:r>
      </w:hyperlink>
      <w:r>
        <w:t xml:space="preserve"> - </w:t>
      </w:r>
      <w:hyperlink w:anchor="P4590">
        <w:r>
          <w:rPr>
            <w:color w:val="0000FF"/>
          </w:rPr>
          <w:t>14</w:t>
        </w:r>
      </w:hyperlink>
      <w:r>
        <w:t xml:space="preserve"> настоящего Порядка и Порядком предоставления финансовой поддержки (субсидий) промышленным предприятиям в рамках Подпрограммы 1 государственной программы (далее - Порядок предоставления финансовой поддержки), утверждаемым Мининвестом Московской области;</w:t>
      </w:r>
    </w:p>
    <w:p w14:paraId="18FCF616" w14:textId="77777777" w:rsidR="00B35845" w:rsidRDefault="00B35845">
      <w:pPr>
        <w:pStyle w:val="ConsPlusNormal"/>
        <w:spacing w:before="220"/>
        <w:ind w:firstLine="540"/>
        <w:jc w:val="both"/>
      </w:pPr>
      <w:r>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14:paraId="3B796D21" w14:textId="77777777" w:rsidR="00B35845" w:rsidRDefault="00B35845">
      <w:pPr>
        <w:pStyle w:val="ConsPlusNormal"/>
        <w:spacing w:before="220"/>
        <w:ind w:firstLine="540"/>
        <w:jc w:val="both"/>
      </w:pPr>
      <w:r>
        <w:t xml:space="preserve">8) правил рассмотрения и оценки заявок участников Конкурса в соответствии с </w:t>
      </w:r>
      <w:hyperlink w:anchor="P4591">
        <w:r>
          <w:rPr>
            <w:color w:val="0000FF"/>
          </w:rPr>
          <w:t>пунктами 15</w:t>
        </w:r>
      </w:hyperlink>
      <w:r>
        <w:t xml:space="preserve"> - </w:t>
      </w:r>
      <w:hyperlink w:anchor="P4651">
        <w:r>
          <w:rPr>
            <w:color w:val="0000FF"/>
          </w:rPr>
          <w:t>24</w:t>
        </w:r>
      </w:hyperlink>
      <w:r>
        <w:t xml:space="preserve"> настоящего Порядка;</w:t>
      </w:r>
    </w:p>
    <w:p w14:paraId="3C5C5B3D" w14:textId="77777777" w:rsidR="00B35845" w:rsidRDefault="00B35845">
      <w:pPr>
        <w:pStyle w:val="ConsPlusNormal"/>
        <w:spacing w:before="220"/>
        <w:ind w:firstLine="540"/>
        <w:jc w:val="both"/>
      </w:pPr>
      <w: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E24FB3E" w14:textId="77777777" w:rsidR="00B35845" w:rsidRDefault="00B35845">
      <w:pPr>
        <w:pStyle w:val="ConsPlusNormal"/>
        <w:spacing w:before="220"/>
        <w:ind w:firstLine="540"/>
        <w:jc w:val="both"/>
      </w:pPr>
      <w:r>
        <w:t>10) срока, в течение которого участник Конкурса, признанный победителем Конкурса (далее - победитель Конкурса), должен подписать соглашение о предоставлении Субсидии (далее - Соглашение);</w:t>
      </w:r>
    </w:p>
    <w:p w14:paraId="2BC74953" w14:textId="77777777" w:rsidR="00B35845" w:rsidRDefault="00B35845">
      <w:pPr>
        <w:pStyle w:val="ConsPlusNormal"/>
        <w:spacing w:before="220"/>
        <w:ind w:firstLine="540"/>
        <w:jc w:val="both"/>
      </w:pPr>
      <w:r>
        <w:t>11) условий признания победителя Конкурса уклонившимся от заключения Соглашения;</w:t>
      </w:r>
    </w:p>
    <w:p w14:paraId="1754B9CA" w14:textId="77777777" w:rsidR="00B35845" w:rsidRDefault="00B35845">
      <w:pPr>
        <w:pStyle w:val="ConsPlusNormal"/>
        <w:spacing w:before="220"/>
        <w:ind w:firstLine="540"/>
        <w:jc w:val="both"/>
      </w:pPr>
      <w:r>
        <w:t>12) даты размещения результатов Конкурса на едином портале (при наличии соответствующей технической и функциональной возможности единого портала), а также на официальном сайте Мининвеста Московской области.</w:t>
      </w:r>
    </w:p>
    <w:p w14:paraId="28683C8C" w14:textId="77777777" w:rsidR="00B35845" w:rsidRDefault="00B35845">
      <w:pPr>
        <w:pStyle w:val="ConsPlusNormal"/>
        <w:spacing w:before="220"/>
        <w:ind w:firstLine="540"/>
        <w:jc w:val="both"/>
      </w:pPr>
      <w:bookmarkStart w:id="74" w:name="P4565"/>
      <w:bookmarkEnd w:id="74"/>
      <w:r>
        <w:t>10. К отбору получателей Субсидии допускаются участники Конкурса, соответствующие на дату подачи заявки на предоставление Субсидии следующим требованиям:</w:t>
      </w:r>
    </w:p>
    <w:p w14:paraId="41E7893F" w14:textId="77777777" w:rsidR="00B35845" w:rsidRDefault="00B35845">
      <w:pPr>
        <w:pStyle w:val="ConsPlusNormal"/>
        <w:spacing w:before="220"/>
        <w:ind w:firstLine="540"/>
        <w:jc w:val="both"/>
      </w:pPr>
      <w:bookmarkStart w:id="75" w:name="P4566"/>
      <w:bookmarkEnd w:id="75"/>
      <w:r>
        <w:t>1)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A890D2D" w14:textId="77777777" w:rsidR="00B35845" w:rsidRDefault="00B35845">
      <w:pPr>
        <w:pStyle w:val="ConsPlusNormal"/>
        <w:spacing w:before="220"/>
        <w:ind w:firstLine="540"/>
        <w:jc w:val="both"/>
      </w:pPr>
      <w:bookmarkStart w:id="76" w:name="P4567"/>
      <w:bookmarkEnd w:id="76"/>
      <w:r>
        <w:t>2) участник Конкурса не имеет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w:t>
      </w:r>
    </w:p>
    <w:p w14:paraId="26CB68A4" w14:textId="77777777" w:rsidR="00B35845" w:rsidRDefault="00B35845">
      <w:pPr>
        <w:pStyle w:val="ConsPlusNormal"/>
        <w:spacing w:before="220"/>
        <w:ind w:firstLine="540"/>
        <w:jc w:val="both"/>
      </w:pPr>
      <w:bookmarkStart w:id="77" w:name="P4568"/>
      <w:bookmarkEnd w:id="77"/>
      <w:r>
        <w:t>3)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(прекращения) его деятельности в порядке, предусмотренном законодательством Российской Федерации;</w:t>
      </w:r>
    </w:p>
    <w:p w14:paraId="647A27A1" w14:textId="77777777" w:rsidR="00B35845" w:rsidRDefault="00B35845">
      <w:pPr>
        <w:pStyle w:val="ConsPlusNormal"/>
        <w:spacing w:before="220"/>
        <w:ind w:firstLine="540"/>
        <w:jc w:val="both"/>
      </w:pPr>
      <w:r>
        <w:t>4)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главный бухгалтер отсутствуют в реестре дисквалифицированных лиц;</w:t>
      </w:r>
    </w:p>
    <w:p w14:paraId="3D4F3357" w14:textId="77777777" w:rsidR="00B35845" w:rsidRDefault="00B35845">
      <w:pPr>
        <w:pStyle w:val="ConsPlusNormal"/>
        <w:spacing w:before="220"/>
        <w:ind w:firstLine="540"/>
        <w:jc w:val="both"/>
      </w:pPr>
      <w:bookmarkStart w:id="78" w:name="P4570"/>
      <w:bookmarkEnd w:id="78"/>
      <w:r>
        <w:lastRenderedPageBreak/>
        <w:t>5)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2716101" w14:textId="77777777" w:rsidR="00B35845" w:rsidRDefault="00B35845">
      <w:pPr>
        <w:pStyle w:val="ConsPlusNormal"/>
        <w:spacing w:before="220"/>
        <w:ind w:firstLine="540"/>
        <w:jc w:val="both"/>
      </w:pPr>
      <w:bookmarkStart w:id="79" w:name="P4571"/>
      <w:bookmarkEnd w:id="79"/>
      <w:r>
        <w:t xml:space="preserve">6)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на цели предоставления Субсидии, указанные в </w:t>
      </w:r>
      <w:hyperlink w:anchor="P4527">
        <w:r>
          <w:rPr>
            <w:color w:val="0000FF"/>
          </w:rPr>
          <w:t>пункте 3</w:t>
        </w:r>
      </w:hyperlink>
      <w:r>
        <w:t xml:space="preserve"> настоящего Порядка;</w:t>
      </w:r>
    </w:p>
    <w:p w14:paraId="72A33961" w14:textId="77777777" w:rsidR="00B35845" w:rsidRDefault="00B35845">
      <w:pPr>
        <w:pStyle w:val="ConsPlusNormal"/>
        <w:spacing w:before="220"/>
        <w:ind w:firstLine="540"/>
        <w:jc w:val="both"/>
      </w:pPr>
      <w:r>
        <w:t>7) участник Конкурса имеет действительную ЭП;</w:t>
      </w:r>
    </w:p>
    <w:p w14:paraId="7ADD2C28" w14:textId="77777777" w:rsidR="00B35845" w:rsidRDefault="00B35845">
      <w:pPr>
        <w:pStyle w:val="ConsPlusNormal"/>
        <w:spacing w:before="220"/>
        <w:ind w:firstLine="540"/>
        <w:jc w:val="both"/>
      </w:pPr>
      <w:r>
        <w:t xml:space="preserve">8) участник Конкурса представил полный пакет документов согласно </w:t>
      </w:r>
      <w:hyperlink w:anchor="P4853">
        <w:r>
          <w:rPr>
            <w:color w:val="0000FF"/>
          </w:rPr>
          <w:t>таблице 2</w:t>
        </w:r>
      </w:hyperlink>
      <w:r>
        <w:t xml:space="preserve"> к настоящему Порядку;</w:t>
      </w:r>
    </w:p>
    <w:p w14:paraId="11F3E65B" w14:textId="77777777" w:rsidR="00B35845" w:rsidRDefault="00B35845">
      <w:pPr>
        <w:pStyle w:val="ConsPlusNormal"/>
        <w:spacing w:before="220"/>
        <w:ind w:firstLine="540"/>
        <w:jc w:val="both"/>
      </w:pPr>
      <w:r>
        <w:t>9) ранее в отношении участника Конкурса не было принято решение об оказании аналогичной поддержки из федерального или муниципального бюджета (поддержки, условия оказания которой совпадают, включая форму, вид поддержки и цели ее оказания) и сроки ее оказания не истекли;</w:t>
      </w:r>
    </w:p>
    <w:p w14:paraId="54D8F338" w14:textId="77777777" w:rsidR="00B35845" w:rsidRDefault="00B35845">
      <w:pPr>
        <w:pStyle w:val="ConsPlusNormal"/>
        <w:spacing w:before="220"/>
        <w:ind w:firstLine="540"/>
        <w:jc w:val="both"/>
      </w:pPr>
      <w:r>
        <w:t>10)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1F79418" w14:textId="77777777" w:rsidR="00B35845" w:rsidRDefault="00B35845">
      <w:pPr>
        <w:pStyle w:val="ConsPlusNormal"/>
        <w:spacing w:before="220"/>
        <w:ind w:firstLine="540"/>
        <w:jc w:val="both"/>
      </w:pPr>
      <w:bookmarkStart w:id="80" w:name="P4576"/>
      <w:bookmarkEnd w:id="80"/>
      <w:r>
        <w:t>11)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31F93403" w14:textId="77777777" w:rsidR="00B35845" w:rsidRDefault="00B35845">
      <w:pPr>
        <w:pStyle w:val="ConsPlusNormal"/>
        <w:spacing w:before="220"/>
        <w:ind w:firstLine="540"/>
        <w:jc w:val="both"/>
      </w:pPr>
      <w:bookmarkStart w:id="81" w:name="P4577"/>
      <w:bookmarkEnd w:id="81"/>
      <w:r>
        <w:t>11. Требования, которым должен соответствовать участник Конкурса, признанный победителем Конкурса:</w:t>
      </w:r>
    </w:p>
    <w:p w14:paraId="404D2205" w14:textId="77777777" w:rsidR="00B35845" w:rsidRDefault="00B35845">
      <w:pPr>
        <w:pStyle w:val="ConsPlusNormal"/>
        <w:spacing w:before="220"/>
        <w:ind w:firstLine="540"/>
        <w:jc w:val="both"/>
      </w:pPr>
      <w:r>
        <w:t>участником Конкурса произведены затраты на приобретение Оборудования в размере 100 процентов на дату подачи заявки;</w:t>
      </w:r>
    </w:p>
    <w:p w14:paraId="6A1EE5DE" w14:textId="77777777" w:rsidR="00B35845" w:rsidRDefault="00B35845">
      <w:pPr>
        <w:pStyle w:val="ConsPlusNormal"/>
        <w:spacing w:before="220"/>
        <w:ind w:firstLine="540"/>
        <w:jc w:val="both"/>
      </w:pPr>
      <w:r>
        <w:t>участник Конкурса поставил на баланс Оборудование на дату подачи заявки;</w:t>
      </w:r>
    </w:p>
    <w:p w14:paraId="3E655D80" w14:textId="77777777" w:rsidR="00B35845" w:rsidRDefault="00B35845">
      <w:pPr>
        <w:pStyle w:val="ConsPlusNormal"/>
        <w:spacing w:before="220"/>
        <w:ind w:firstLine="540"/>
        <w:jc w:val="both"/>
      </w:pPr>
      <w:r>
        <w:t xml:space="preserve">участник Конкурса представил полный пакет документов согласно </w:t>
      </w:r>
      <w:hyperlink w:anchor="P4884">
        <w:r>
          <w:rPr>
            <w:color w:val="0000FF"/>
          </w:rPr>
          <w:t>таблице 3</w:t>
        </w:r>
      </w:hyperlink>
      <w:r>
        <w:t xml:space="preserve"> к настоящему Порядку (далее - документы на Оборудование).</w:t>
      </w:r>
    </w:p>
    <w:p w14:paraId="51C0C7E6" w14:textId="77777777" w:rsidR="00B35845" w:rsidRDefault="00B35845">
      <w:pPr>
        <w:pStyle w:val="ConsPlusNormal"/>
        <w:spacing w:before="220"/>
        <w:ind w:firstLine="540"/>
        <w:jc w:val="both"/>
      </w:pPr>
      <w:bookmarkStart w:id="82" w:name="P4581"/>
      <w:bookmarkEnd w:id="82"/>
      <w:r>
        <w:t xml:space="preserve">12. Участники Конкурса, претендующие на получение Субсидии, представляют заявку, включающую заявление на предоставление Субсидии по форме, утверждаемой Мининвестом Московской области (далее - Заявление), и перечень документов согласно </w:t>
      </w:r>
      <w:hyperlink w:anchor="P4853">
        <w:r>
          <w:rPr>
            <w:color w:val="0000FF"/>
          </w:rPr>
          <w:t>таблице 2</w:t>
        </w:r>
      </w:hyperlink>
      <w:r>
        <w:t xml:space="preserve"> к настоящему Порядку (далее - документы) в электронной форме в АНО "АИР" посредством портала РПГУ.</w:t>
      </w:r>
    </w:p>
    <w:p w14:paraId="6BC19892" w14:textId="77777777" w:rsidR="00B35845" w:rsidRDefault="00B35845">
      <w:pPr>
        <w:pStyle w:val="ConsPlusNormal"/>
        <w:spacing w:before="220"/>
        <w:ind w:firstLine="540"/>
        <w:jc w:val="both"/>
      </w:pPr>
      <w:r>
        <w:t>Заявление на предоставление Субсидии включает, в том числе:</w:t>
      </w:r>
    </w:p>
    <w:p w14:paraId="7D0706F5" w14:textId="77777777" w:rsidR="00B35845" w:rsidRDefault="00B35845">
      <w:pPr>
        <w:pStyle w:val="ConsPlusNormal"/>
        <w:spacing w:before="220"/>
        <w:ind w:firstLine="540"/>
        <w:jc w:val="both"/>
      </w:pPr>
      <w:r>
        <w:t xml:space="preserve">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w:t>
      </w:r>
      <w:r>
        <w:lastRenderedPageBreak/>
        <w:t>обработку персональных данных (для физического лица);</w:t>
      </w:r>
    </w:p>
    <w:p w14:paraId="11A2D0D4" w14:textId="77777777" w:rsidR="00B35845" w:rsidRDefault="00B35845">
      <w:pPr>
        <w:pStyle w:val="ConsPlusNormal"/>
        <w:spacing w:before="220"/>
        <w:ind w:firstLine="540"/>
        <w:jc w:val="both"/>
      </w:pPr>
      <w:r>
        <w:t>согласие на осуществление АНО "АИР" проверок (обследований), в том числе выездных, документов и (или) сведений, представленных для получения гранта, и запрос информации, уточняющей представленные в заявлении сведения, в том числе у юридических и физических лиц, упомянутых в заявлении.</w:t>
      </w:r>
    </w:p>
    <w:p w14:paraId="2E32172E" w14:textId="77777777" w:rsidR="00B35845" w:rsidRDefault="00B35845">
      <w:pPr>
        <w:pStyle w:val="ConsPlusNormal"/>
        <w:spacing w:before="220"/>
        <w:ind w:firstLine="540"/>
        <w:jc w:val="both"/>
      </w:pPr>
      <w:r>
        <w:t xml:space="preserve">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подписанное ЭП. Электронные образы документов согласно </w:t>
      </w:r>
      <w:hyperlink w:anchor="P4853">
        <w:r>
          <w:rPr>
            <w:color w:val="0000FF"/>
          </w:rPr>
          <w:t>таблице 2</w:t>
        </w:r>
      </w:hyperlink>
      <w:r>
        <w:t xml:space="preserve"> подписываются ЭП.</w:t>
      </w:r>
    </w:p>
    <w:p w14:paraId="52B00219" w14:textId="77777777" w:rsidR="00B35845" w:rsidRDefault="00B35845">
      <w:pPr>
        <w:pStyle w:val="ConsPlusNormal"/>
        <w:spacing w:before="220"/>
        <w:ind w:firstLine="540"/>
        <w:jc w:val="both"/>
      </w:pPr>
      <w:r>
        <w:t>Заявка подается в сроки, установленные объявлением о проведении Конкурса.</w:t>
      </w:r>
    </w:p>
    <w:p w14:paraId="454D5060" w14:textId="77777777" w:rsidR="00B35845" w:rsidRDefault="00B35845">
      <w:pPr>
        <w:pStyle w:val="ConsPlusNormal"/>
        <w:spacing w:before="220"/>
        <w:ind w:firstLine="540"/>
        <w:jc w:val="both"/>
      </w:pPr>
      <w:r>
        <w:t>13. Заявка подается участником Конкурса либо руководителем участника Конкурса. Порядок подачи заявки определяется Порядком предоставления финансовой поддержки.</w:t>
      </w:r>
    </w:p>
    <w:p w14:paraId="42113DCE" w14:textId="77777777" w:rsidR="00B35845" w:rsidRDefault="00B35845">
      <w:pPr>
        <w:pStyle w:val="ConsPlusNormal"/>
        <w:spacing w:before="220"/>
        <w:ind w:firstLine="540"/>
        <w:jc w:val="both"/>
      </w:pPr>
      <w:r>
        <w:t>Ответственность за полноту и достоверность информации, представленной в заявке, несет участник Конкурса.</w:t>
      </w:r>
    </w:p>
    <w:p w14:paraId="2A7CD3E4" w14:textId="77777777" w:rsidR="00B35845" w:rsidRDefault="00B35845">
      <w:pPr>
        <w:pStyle w:val="ConsPlusNormal"/>
        <w:spacing w:before="220"/>
        <w:ind w:firstLine="540"/>
        <w:jc w:val="both"/>
      </w:pPr>
      <w:r>
        <w:t>Участник Конкурса вправе отозвать представленную заявку и повторно подать заявку в срок не позднее установленного объявлением о проведении Конкурса срока окончания приема заявок.</w:t>
      </w:r>
    </w:p>
    <w:p w14:paraId="11D99352" w14:textId="77777777" w:rsidR="00B35845" w:rsidRDefault="00B35845">
      <w:pPr>
        <w:pStyle w:val="ConsPlusNormal"/>
        <w:spacing w:before="220"/>
        <w:ind w:firstLine="540"/>
        <w:jc w:val="both"/>
      </w:pPr>
      <w:bookmarkStart w:id="83" w:name="P4590"/>
      <w:bookmarkEnd w:id="83"/>
      <w:r>
        <w:t>14. В рамках одного Конкурса по Мероприятию участником Конкурса может быть подана только 1 заявка.</w:t>
      </w:r>
    </w:p>
    <w:p w14:paraId="62F55AD2" w14:textId="77777777" w:rsidR="00B35845" w:rsidRDefault="00B35845">
      <w:pPr>
        <w:pStyle w:val="ConsPlusNormal"/>
        <w:spacing w:before="220"/>
        <w:ind w:firstLine="540"/>
        <w:jc w:val="both"/>
      </w:pPr>
      <w:bookmarkStart w:id="84" w:name="P4591"/>
      <w:bookmarkEnd w:id="84"/>
      <w:r>
        <w:t>15. АНО "АИР" обеспечивает прием и регистрацию заявок.</w:t>
      </w:r>
    </w:p>
    <w:p w14:paraId="79AA26AB" w14:textId="77777777" w:rsidR="00B35845" w:rsidRDefault="00B35845">
      <w:pPr>
        <w:pStyle w:val="ConsPlusNormal"/>
        <w:spacing w:before="220"/>
        <w:ind w:firstLine="540"/>
        <w:jc w:val="both"/>
      </w:pPr>
      <w:r>
        <w:t>Заявка, поданная до 16.00 рабочего дня, регистрируется в АНО "АИР" в день ее подачи. Заявка, поданная после 16.00 рабочего дня либо в нерабочий день, регистрируется в АНО "АИР" не позднее следующего рабочего дня.</w:t>
      </w:r>
    </w:p>
    <w:p w14:paraId="0F9A5C0B" w14:textId="77777777" w:rsidR="00B35845" w:rsidRDefault="00B35845">
      <w:pPr>
        <w:pStyle w:val="ConsPlusNormal"/>
        <w:spacing w:before="220"/>
        <w:ind w:firstLine="540"/>
        <w:jc w:val="both"/>
      </w:pPr>
      <w:r>
        <w:t>При приеме заявки АНО "АИР" осуществляет проверку заявки на предмет:</w:t>
      </w:r>
    </w:p>
    <w:p w14:paraId="2FC9D775" w14:textId="77777777" w:rsidR="00B35845" w:rsidRDefault="00B35845">
      <w:pPr>
        <w:pStyle w:val="ConsPlusNormal"/>
        <w:spacing w:before="220"/>
        <w:ind w:firstLine="540"/>
        <w:jc w:val="both"/>
      </w:pPr>
      <w:r>
        <w:t>подачи заявки на предоставление Субсидии, предусмотренной настоящим Порядком, в сроки, предусмотренные объявлением о проведении Конкурса;</w:t>
      </w:r>
    </w:p>
    <w:p w14:paraId="6D5B6597" w14:textId="77777777" w:rsidR="00B35845" w:rsidRDefault="00B35845">
      <w:pPr>
        <w:pStyle w:val="ConsPlusNormal"/>
        <w:spacing w:before="220"/>
        <w:ind w:firstLine="540"/>
        <w:jc w:val="both"/>
      </w:pPr>
      <w:r>
        <w:t xml:space="preserve">комплектности документов заявки согласно </w:t>
      </w:r>
      <w:hyperlink w:anchor="P4853">
        <w:r>
          <w:rPr>
            <w:color w:val="0000FF"/>
          </w:rPr>
          <w:t>таблице 2</w:t>
        </w:r>
      </w:hyperlink>
      <w:r>
        <w:t xml:space="preserve"> к настоящему Порядку;</w:t>
      </w:r>
    </w:p>
    <w:p w14:paraId="665533A3" w14:textId="77777777" w:rsidR="00B35845" w:rsidRDefault="00B35845">
      <w:pPr>
        <w:pStyle w:val="ConsPlusNormal"/>
        <w:spacing w:before="220"/>
        <w:ind w:firstLine="540"/>
        <w:jc w:val="both"/>
      </w:pPr>
      <w:r>
        <w:t>корректности заполнения обязательных полей в форме интерактивного Заявления на портале РПГУ;</w:t>
      </w:r>
    </w:p>
    <w:p w14:paraId="6DAACFB3" w14:textId="77777777" w:rsidR="00B35845" w:rsidRDefault="00B35845">
      <w:pPr>
        <w:pStyle w:val="ConsPlusNormal"/>
        <w:spacing w:before="220"/>
        <w:ind w:firstLine="540"/>
        <w:jc w:val="both"/>
      </w:pPr>
      <w: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4CEEFDEA" w14:textId="77777777" w:rsidR="00B35845" w:rsidRDefault="00B35845">
      <w:pPr>
        <w:pStyle w:val="ConsPlusNormal"/>
        <w:spacing w:before="220"/>
        <w:ind w:firstLine="540"/>
        <w:jc w:val="both"/>
      </w:pPr>
      <w:r>
        <w:t xml:space="preserve">соответствия участника Конкурса требованиям, установленным в </w:t>
      </w:r>
      <w:hyperlink w:anchor="P4567">
        <w:r>
          <w:rPr>
            <w:color w:val="0000FF"/>
          </w:rPr>
          <w:t>подпунктах 2</w:t>
        </w:r>
      </w:hyperlink>
      <w:r>
        <w:t xml:space="preserve">, </w:t>
      </w:r>
      <w:hyperlink w:anchor="P4571">
        <w:r>
          <w:rPr>
            <w:color w:val="0000FF"/>
          </w:rPr>
          <w:t>6</w:t>
        </w:r>
      </w:hyperlink>
      <w:r>
        <w:t xml:space="preserve"> - </w:t>
      </w:r>
      <w:hyperlink w:anchor="P4576">
        <w:r>
          <w:rPr>
            <w:color w:val="0000FF"/>
          </w:rPr>
          <w:t>11 пункта 10</w:t>
        </w:r>
      </w:hyperlink>
      <w:r>
        <w:t xml:space="preserve"> настоящего Порядка.</w:t>
      </w:r>
    </w:p>
    <w:p w14:paraId="078FC577" w14:textId="77777777" w:rsidR="00B35845" w:rsidRDefault="00B35845">
      <w:pPr>
        <w:pStyle w:val="ConsPlusNormal"/>
        <w:spacing w:before="220"/>
        <w:ind w:firstLine="540"/>
        <w:jc w:val="both"/>
      </w:pPr>
      <w:r>
        <w:t>Основаниями для отказа в приеме и регистрации заявки являются:</w:t>
      </w:r>
    </w:p>
    <w:p w14:paraId="31971656" w14:textId="77777777" w:rsidR="00B35845" w:rsidRDefault="00B35845">
      <w:pPr>
        <w:pStyle w:val="ConsPlusNormal"/>
        <w:spacing w:before="220"/>
        <w:ind w:firstLine="540"/>
        <w:jc w:val="both"/>
      </w:pPr>
      <w:r>
        <w:t>1) подача заявки на предоставление Субсидии, не предусмотренной настоящим Порядком;</w:t>
      </w:r>
    </w:p>
    <w:p w14:paraId="0C40AC40" w14:textId="77777777" w:rsidR="00B35845" w:rsidRDefault="00B35845">
      <w:pPr>
        <w:pStyle w:val="ConsPlusNormal"/>
        <w:spacing w:before="220"/>
        <w:ind w:firstLine="540"/>
        <w:jc w:val="both"/>
      </w:pPr>
      <w:r>
        <w:t>2) подача заявки на предоставление Субсидии в сроки, не предусмотренные объявлением о проведении Конкурса;</w:t>
      </w:r>
    </w:p>
    <w:p w14:paraId="281CBFE9"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4853">
        <w:r>
          <w:rPr>
            <w:color w:val="0000FF"/>
          </w:rPr>
          <w:t>таблице 2</w:t>
        </w:r>
      </w:hyperlink>
      <w:r>
        <w:t xml:space="preserve"> к настоящему Порядку;</w:t>
      </w:r>
    </w:p>
    <w:p w14:paraId="71FB0B02" w14:textId="77777777" w:rsidR="00B35845" w:rsidRDefault="00B35845">
      <w:pPr>
        <w:pStyle w:val="ConsPlusNormal"/>
        <w:spacing w:before="220"/>
        <w:ind w:firstLine="540"/>
        <w:jc w:val="both"/>
      </w:pPr>
      <w:r>
        <w:lastRenderedPageBreak/>
        <w:t>4) некорректное заполнение обязательных полей в форме интерактивного Заявления на портале РПГУ (отсутствие заполнения, недостоверное, неполное либо неправильное, не соответствующее требованиям, установленным настоящим Порядком);</w:t>
      </w:r>
    </w:p>
    <w:p w14:paraId="46E242DD" w14:textId="77777777" w:rsidR="00B35845" w:rsidRDefault="00B35845">
      <w:pPr>
        <w:pStyle w:val="ConsPlusNormal"/>
        <w:spacing w:before="220"/>
        <w:ind w:firstLine="540"/>
        <w:jc w:val="both"/>
      </w:pPr>
      <w:r>
        <w:t>5) представление электронных образов документов посредством портала РПГУ не позволяет в полном объеме прочитать текст документа и (или) распознать обязательные реквизиты документов;</w:t>
      </w:r>
    </w:p>
    <w:p w14:paraId="712BEAEE" w14:textId="77777777" w:rsidR="00B35845" w:rsidRDefault="00B35845">
      <w:pPr>
        <w:pStyle w:val="ConsPlusNormal"/>
        <w:spacing w:before="220"/>
        <w:ind w:firstLine="540"/>
        <w:jc w:val="both"/>
      </w:pPr>
      <w:r>
        <w:t>6) наличие нечитаемых исправлений в представленных документах;</w:t>
      </w:r>
    </w:p>
    <w:p w14:paraId="3CE093B6" w14:textId="77777777" w:rsidR="00B35845" w:rsidRDefault="00B35845">
      <w:pPr>
        <w:pStyle w:val="ConsPlusNormal"/>
        <w:spacing w:before="220"/>
        <w:ind w:firstLine="540"/>
        <w:jc w:val="both"/>
      </w:pPr>
      <w:r>
        <w:t xml:space="preserve">7) несоответствие участника Конкурса требованиям, установленным в </w:t>
      </w:r>
      <w:hyperlink w:anchor="P4567">
        <w:r>
          <w:rPr>
            <w:color w:val="0000FF"/>
          </w:rPr>
          <w:t>подпунктах 2</w:t>
        </w:r>
      </w:hyperlink>
      <w:r>
        <w:t xml:space="preserve">, </w:t>
      </w:r>
      <w:hyperlink w:anchor="P4571">
        <w:r>
          <w:rPr>
            <w:color w:val="0000FF"/>
          </w:rPr>
          <w:t>6</w:t>
        </w:r>
      </w:hyperlink>
      <w:r>
        <w:t xml:space="preserve"> - </w:t>
      </w:r>
      <w:hyperlink w:anchor="P4576">
        <w:r>
          <w:rPr>
            <w:color w:val="0000FF"/>
          </w:rPr>
          <w:t>11 пункта 10</w:t>
        </w:r>
      </w:hyperlink>
      <w:r>
        <w:t xml:space="preserve"> настоящего Порядка;</w:t>
      </w:r>
    </w:p>
    <w:p w14:paraId="0E8F92A6" w14:textId="77777777" w:rsidR="00B35845" w:rsidRDefault="00B35845">
      <w:pPr>
        <w:pStyle w:val="ConsPlusNormal"/>
        <w:spacing w:before="220"/>
        <w:ind w:firstLine="540"/>
        <w:jc w:val="both"/>
      </w:pPr>
      <w:r>
        <w:t>8) наличие принятой и зарегистрированной заявки участника Конкурса, которая не была им отозвана;</w:t>
      </w:r>
    </w:p>
    <w:p w14:paraId="34F9A280" w14:textId="77777777" w:rsidR="00B35845" w:rsidRDefault="00B35845">
      <w:pPr>
        <w:pStyle w:val="ConsPlusNormal"/>
        <w:spacing w:before="220"/>
        <w:ind w:firstLine="540"/>
        <w:jc w:val="both"/>
      </w:pPr>
      <w:r>
        <w:t xml:space="preserve">9) в заявке отсутствует один или несколько результатов предоставления Субсидии (отсутствует создание рабочих мест, отсутствуют инвестиции в основной капитал, отгруженные товары собственного производства, выполненные работы и услуги собственными силами в течение периода, установленного </w:t>
      </w:r>
      <w:hyperlink w:anchor="P4722">
        <w:r>
          <w:rPr>
            <w:color w:val="0000FF"/>
          </w:rPr>
          <w:t>пунктом 40</w:t>
        </w:r>
      </w:hyperlink>
      <w:r>
        <w:t xml:space="preserve"> настоящего Порядка).</w:t>
      </w:r>
    </w:p>
    <w:p w14:paraId="67DBEB2E" w14:textId="77777777" w:rsidR="00B35845" w:rsidRDefault="00B35845">
      <w:pPr>
        <w:pStyle w:val="ConsPlusNormal"/>
        <w:spacing w:before="220"/>
        <w:ind w:firstLine="540"/>
        <w:jc w:val="both"/>
      </w:pPr>
      <w: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14:paraId="7ADA2603" w14:textId="77777777" w:rsidR="00B35845" w:rsidRDefault="00B35845">
      <w:pPr>
        <w:pStyle w:val="ConsPlusNormal"/>
        <w:spacing w:before="220"/>
        <w:ind w:firstLine="540"/>
        <w:jc w:val="both"/>
      </w:pPr>
      <w:r>
        <w:t xml:space="preserve">16. В срок не более 5 рабочих дней с последнего дня регистрации заявки АНО "АИР" рассматривает ее на предмет соответствия участника Конкурса требованиям, установленным </w:t>
      </w:r>
      <w:hyperlink w:anchor="P4566">
        <w:r>
          <w:rPr>
            <w:color w:val="0000FF"/>
          </w:rPr>
          <w:t>подпунктами 1</w:t>
        </w:r>
      </w:hyperlink>
      <w:r>
        <w:t xml:space="preserve"> и </w:t>
      </w:r>
      <w:hyperlink w:anchor="P4568">
        <w:r>
          <w:rPr>
            <w:color w:val="0000FF"/>
          </w:rPr>
          <w:t>3</w:t>
        </w:r>
      </w:hyperlink>
      <w:r>
        <w:t xml:space="preserve"> - </w:t>
      </w:r>
      <w:hyperlink w:anchor="P4570">
        <w:r>
          <w:rPr>
            <w:color w:val="0000FF"/>
          </w:rPr>
          <w:t>5 пункта 10</w:t>
        </w:r>
      </w:hyperlink>
      <w:r>
        <w:t xml:space="preserve"> настоящего Порядка, соответствия заявки условиям, предусмотренным </w:t>
      </w:r>
      <w:hyperlink w:anchor="P4581">
        <w:r>
          <w:rPr>
            <w:color w:val="0000FF"/>
          </w:rPr>
          <w:t>пунктами 12</w:t>
        </w:r>
      </w:hyperlink>
      <w:r>
        <w:t xml:space="preserve"> - </w:t>
      </w:r>
      <w:hyperlink w:anchor="P4590">
        <w:r>
          <w:rPr>
            <w:color w:val="0000FF"/>
          </w:rPr>
          <w:t>14</w:t>
        </w:r>
      </w:hyperlink>
      <w:r>
        <w:t xml:space="preserve"> настоящего Порядка, соблюдения требований и условий предоставления Субсидии, установленных настоящим Порядком.</w:t>
      </w:r>
    </w:p>
    <w:p w14:paraId="1DF14D48" w14:textId="77777777" w:rsidR="00B35845" w:rsidRDefault="00B35845">
      <w:pPr>
        <w:pStyle w:val="ConsPlusNormal"/>
        <w:spacing w:before="220"/>
        <w:ind w:firstLine="540"/>
        <w:jc w:val="both"/>
      </w:pPr>
      <w:r>
        <w:t>АНО "АИР" запрашивает у ФНС России в порядке межведомственного электронного информационного взаимодействия:</w:t>
      </w:r>
    </w:p>
    <w:p w14:paraId="4D2E974D" w14:textId="77777777" w:rsidR="00B35845" w:rsidRDefault="00B35845">
      <w:pPr>
        <w:pStyle w:val="ConsPlusNormal"/>
        <w:spacing w:before="220"/>
        <w:ind w:firstLine="540"/>
        <w:jc w:val="both"/>
      </w:pPr>
      <w:r>
        <w:t>сведения из ЕГРЮЛ;</w:t>
      </w:r>
    </w:p>
    <w:p w14:paraId="0F6F3E24" w14:textId="77777777" w:rsidR="00B35845" w:rsidRDefault="00B35845">
      <w:pPr>
        <w:pStyle w:val="ConsPlusNormal"/>
        <w:spacing w:before="220"/>
        <w:ind w:firstLine="540"/>
        <w:jc w:val="both"/>
      </w:pPr>
      <w:r>
        <w:t>сведения о наличии (отсутствии) задолженности по уплате налогов, сборов, пеней, штрафов (далее - задолженность по налогам);</w:t>
      </w:r>
    </w:p>
    <w:p w14:paraId="39AFA466" w14:textId="77777777" w:rsidR="00B35845" w:rsidRDefault="00B35845">
      <w:pPr>
        <w:pStyle w:val="ConsPlusNormal"/>
        <w:spacing w:before="220"/>
        <w:ind w:firstLine="540"/>
        <w:jc w:val="both"/>
      </w:pPr>
      <w:r>
        <w:t>сведения о среднесписочной численности работников.</w:t>
      </w:r>
    </w:p>
    <w:p w14:paraId="2242B52C" w14:textId="77777777" w:rsidR="00B35845" w:rsidRDefault="00B35845">
      <w:pPr>
        <w:pStyle w:val="ConsPlusNormal"/>
        <w:spacing w:before="220"/>
        <w:ind w:firstLine="540"/>
        <w:jc w:val="both"/>
      </w:pPr>
      <w:r>
        <w:t>АНО "АИР" проводит проверку достоверности сведений, содержащихся в заявке участника Конкурса, следующими способами:</w:t>
      </w:r>
    </w:p>
    <w:p w14:paraId="742D23D6" w14:textId="77777777" w:rsidR="00B35845" w:rsidRDefault="00B35845">
      <w:pPr>
        <w:pStyle w:val="ConsPlusNormal"/>
        <w:spacing w:before="220"/>
        <w:ind w:firstLine="540"/>
        <w:jc w:val="both"/>
      </w:pPr>
      <w:r>
        <w:t>1) запрашивает у участника Конкурса письменные пояснения и документы, касающиеся сведений и данных, указанных в заявке, путем направления запроса в личный кабинет на портале РПГУ (факт непредставления запрошенных письменных пояснений и документов не может являться основанием для отклонения заявки участника Конкурса);</w:t>
      </w:r>
    </w:p>
    <w:p w14:paraId="02C4B432" w14:textId="77777777" w:rsidR="00B35845" w:rsidRDefault="00B35845">
      <w:pPr>
        <w:pStyle w:val="ConsPlusNormal"/>
        <w:spacing w:before="220"/>
        <w:ind w:firstLine="540"/>
        <w:jc w:val="both"/>
      </w:pPr>
      <w:r>
        <w:t>2) проводит сравнение сведений, содержащихся в заявке участника Конкурса, с данными из открытых источников на сайте ФНС России;</w:t>
      </w:r>
    </w:p>
    <w:p w14:paraId="4F41818F" w14:textId="77777777" w:rsidR="00B35845" w:rsidRDefault="00B35845">
      <w:pPr>
        <w:pStyle w:val="ConsPlusNormal"/>
        <w:spacing w:before="220"/>
        <w:ind w:firstLine="540"/>
        <w:jc w:val="both"/>
      </w:pPr>
      <w:r>
        <w:t>3) направляет в государственные и муниципальные органы запросы, касающиеся сведений и данных, указанных в заявке.</w:t>
      </w:r>
    </w:p>
    <w:p w14:paraId="1F1428EA" w14:textId="77777777" w:rsidR="00B35845" w:rsidRDefault="00B35845">
      <w:pPr>
        <w:pStyle w:val="ConsPlusNormal"/>
        <w:spacing w:before="220"/>
        <w:ind w:firstLine="540"/>
        <w:jc w:val="both"/>
      </w:pPr>
      <w:r>
        <w:t>АНО "АИР" несет ответственность за качество рассмотрения заявок и проверку сведений в заявках на достоверность.</w:t>
      </w:r>
    </w:p>
    <w:p w14:paraId="63725AF1" w14:textId="77777777" w:rsidR="00B35845" w:rsidRDefault="00B35845">
      <w:pPr>
        <w:pStyle w:val="ConsPlusNormal"/>
        <w:spacing w:before="220"/>
        <w:ind w:firstLine="540"/>
        <w:jc w:val="both"/>
      </w:pPr>
      <w:r>
        <w:lastRenderedPageBreak/>
        <w:t>17. По результатам рассмотрения заявки АНО "АИР" составляет одно из следующих заключений по форме, установленной Мининвестом Московской области (далее - Заключение АНО "АИР"):</w:t>
      </w:r>
    </w:p>
    <w:p w14:paraId="3517C9C3" w14:textId="77777777" w:rsidR="00B35845" w:rsidRDefault="00B35845">
      <w:pPr>
        <w:pStyle w:val="ConsPlusNormal"/>
        <w:spacing w:before="220"/>
        <w:ind w:firstLine="540"/>
        <w:jc w:val="both"/>
      </w:pPr>
      <w:bookmarkStart w:id="85" w:name="P4621"/>
      <w:bookmarkEnd w:id="85"/>
      <w:r>
        <w:t>1) о соответствии участника Конкурса и заявки требованиям и условиям, установленным настоящим Порядком;</w:t>
      </w:r>
    </w:p>
    <w:p w14:paraId="6CA3FB21" w14:textId="77777777" w:rsidR="00B35845" w:rsidRDefault="00B35845">
      <w:pPr>
        <w:pStyle w:val="ConsPlusNormal"/>
        <w:spacing w:before="220"/>
        <w:ind w:firstLine="540"/>
        <w:jc w:val="both"/>
      </w:pPr>
      <w:r>
        <w:t>2) о несоответствии участника Конкурса и заявки требованиям и условиям, установленным настоящим Порядком.</w:t>
      </w:r>
    </w:p>
    <w:p w14:paraId="69E61127" w14:textId="77777777" w:rsidR="00B35845" w:rsidRDefault="00B35845">
      <w:pPr>
        <w:pStyle w:val="ConsPlusNormal"/>
        <w:spacing w:before="220"/>
        <w:ind w:firstLine="540"/>
        <w:jc w:val="both"/>
      </w:pPr>
      <w:r>
        <w:t>18.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АНО "АИР" являются:</w:t>
      </w:r>
    </w:p>
    <w:p w14:paraId="3A2D0239" w14:textId="77777777" w:rsidR="00B35845" w:rsidRDefault="00B35845">
      <w:pPr>
        <w:pStyle w:val="ConsPlusNormal"/>
        <w:spacing w:before="220"/>
        <w:ind w:firstLine="540"/>
        <w:jc w:val="both"/>
      </w:pPr>
      <w:r>
        <w:t xml:space="preserve">1) несоответствие участника Конкурса критериям, установленным в </w:t>
      </w:r>
      <w:hyperlink w:anchor="P4532">
        <w:r>
          <w:rPr>
            <w:color w:val="0000FF"/>
          </w:rPr>
          <w:t>пункте 4</w:t>
        </w:r>
      </w:hyperlink>
      <w:r>
        <w:t xml:space="preserve"> настоящего Порядка;</w:t>
      </w:r>
    </w:p>
    <w:p w14:paraId="6BBB249D"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4566">
        <w:r>
          <w:rPr>
            <w:color w:val="0000FF"/>
          </w:rPr>
          <w:t>подпунктах 1</w:t>
        </w:r>
      </w:hyperlink>
      <w:r>
        <w:t xml:space="preserve"> и </w:t>
      </w:r>
      <w:hyperlink w:anchor="P4568">
        <w:r>
          <w:rPr>
            <w:color w:val="0000FF"/>
          </w:rPr>
          <w:t>3</w:t>
        </w:r>
      </w:hyperlink>
      <w:r>
        <w:t xml:space="preserve"> - </w:t>
      </w:r>
      <w:hyperlink w:anchor="P4570">
        <w:r>
          <w:rPr>
            <w:color w:val="0000FF"/>
          </w:rPr>
          <w:t>5 пункта 10</w:t>
        </w:r>
      </w:hyperlink>
      <w:r>
        <w:t xml:space="preserve"> настоящего Порядка;</w:t>
      </w:r>
    </w:p>
    <w:p w14:paraId="0578880F"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Субсидии и видам затрат, установленным в </w:t>
      </w:r>
      <w:hyperlink w:anchor="P4527">
        <w:r>
          <w:rPr>
            <w:color w:val="0000FF"/>
          </w:rPr>
          <w:t>пункте 3</w:t>
        </w:r>
      </w:hyperlink>
      <w:r>
        <w:t xml:space="preserve"> настоящего Порядка;</w:t>
      </w:r>
    </w:p>
    <w:p w14:paraId="7C086603"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693E74A1" w14:textId="77777777" w:rsidR="00B35845" w:rsidRDefault="00B35845">
      <w:pPr>
        <w:pStyle w:val="ConsPlusNormal"/>
        <w:spacing w:before="220"/>
        <w:ind w:firstLine="540"/>
        <w:jc w:val="both"/>
      </w:pPr>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1C0D21ED" w14:textId="77777777" w:rsidR="00B35845" w:rsidRDefault="00B35845">
      <w:pPr>
        <w:pStyle w:val="ConsPlusNormal"/>
        <w:spacing w:before="220"/>
        <w:ind w:firstLine="540"/>
        <w:jc w:val="both"/>
      </w:pPr>
      <w:r>
        <w:t>19. Заключения АНО "АИР" направляются в Мининвест Московской области в течение 1 рабочего дня со дня их составления, но не позднее 5 рабочих дней со дня окончания регистрации заявок АНО "АИР".</w:t>
      </w:r>
    </w:p>
    <w:p w14:paraId="3EDB47FB" w14:textId="77777777" w:rsidR="00B35845" w:rsidRDefault="00B35845">
      <w:pPr>
        <w:pStyle w:val="ConsPlusNormal"/>
        <w:spacing w:before="220"/>
        <w:ind w:firstLine="540"/>
        <w:jc w:val="both"/>
      </w:pPr>
      <w:r>
        <w:t xml:space="preserve">20. АНО "АИР" составляет проект рейтинга заявок в соответствии с </w:t>
      </w:r>
      <w:hyperlink w:anchor="P4541">
        <w:r>
          <w:rPr>
            <w:color w:val="0000FF"/>
          </w:rPr>
          <w:t>пунктом 7</w:t>
        </w:r>
      </w:hyperlink>
      <w:r>
        <w:t xml:space="preserve"> настоящего Порядка по результатам оценки заявок участников Конкурса, в отношении которых составлены заключения, предусмотренные </w:t>
      </w:r>
      <w:hyperlink w:anchor="P4621">
        <w:r>
          <w:rPr>
            <w:color w:val="0000FF"/>
          </w:rPr>
          <w:t>подпунктом 1 пункта 17</w:t>
        </w:r>
      </w:hyperlink>
      <w:r>
        <w:t xml:space="preserve"> настоящего Порядка.</w:t>
      </w:r>
    </w:p>
    <w:p w14:paraId="7D653B93" w14:textId="77777777" w:rsidR="00B35845" w:rsidRDefault="00B35845">
      <w:pPr>
        <w:pStyle w:val="ConsPlusNormal"/>
        <w:spacing w:before="220"/>
        <w:ind w:firstLine="540"/>
        <w:jc w:val="both"/>
      </w:pPr>
      <w:r>
        <w:t>АНО "АИР" не позднее 5 рабочих дней со дня окончания регистрации заявок направляет в Мининвест Московской области проект рейтинга заявок.</w:t>
      </w:r>
    </w:p>
    <w:p w14:paraId="2FAB7CFA" w14:textId="77777777" w:rsidR="00B35845" w:rsidRDefault="00B35845">
      <w:pPr>
        <w:pStyle w:val="ConsPlusNormal"/>
        <w:spacing w:before="220"/>
        <w:ind w:firstLine="540"/>
        <w:jc w:val="both"/>
      </w:pPr>
      <w:r>
        <w:t>21. Мининвест Московской области осуществляет проверку Заключений АНО "АИР" и проекта рейтинга заявок и в срок, не превышающий 4 рабочих дней со дня их поступления, составляет одно из следующих заключений по форме, установленной Мининвестом Московской области (далее - Заключение Мининвеста Московской области):</w:t>
      </w:r>
    </w:p>
    <w:p w14:paraId="60E63EFC" w14:textId="77777777" w:rsidR="00B35845" w:rsidRDefault="00B35845">
      <w:pPr>
        <w:pStyle w:val="ConsPlusNormal"/>
        <w:spacing w:before="220"/>
        <w:ind w:firstLine="540"/>
        <w:jc w:val="both"/>
      </w:pPr>
      <w:r>
        <w:t>заключение о допуске участника Конкурса к участию в Конкурсе;</w:t>
      </w:r>
    </w:p>
    <w:p w14:paraId="7C0B4447" w14:textId="77777777" w:rsidR="00B35845" w:rsidRDefault="00B35845">
      <w:pPr>
        <w:pStyle w:val="ConsPlusNormal"/>
        <w:spacing w:before="220"/>
        <w:ind w:firstLine="540"/>
        <w:jc w:val="both"/>
      </w:pPr>
      <w:r>
        <w:t xml:space="preserve">заключение об отклонении заявки участника Конкурса по основаниям, установленным </w:t>
      </w:r>
      <w:hyperlink w:anchor="P4637">
        <w:r>
          <w:rPr>
            <w:color w:val="0000FF"/>
          </w:rPr>
          <w:t>подпунктами 1</w:t>
        </w:r>
      </w:hyperlink>
      <w:r>
        <w:t xml:space="preserve"> - </w:t>
      </w:r>
      <w:hyperlink w:anchor="P4641">
        <w:r>
          <w:rPr>
            <w:color w:val="0000FF"/>
          </w:rPr>
          <w:t>5 пункта 22</w:t>
        </w:r>
      </w:hyperlink>
      <w:r>
        <w:t xml:space="preserve"> настоящего Порядка;</w:t>
      </w:r>
    </w:p>
    <w:p w14:paraId="574745DD" w14:textId="77777777" w:rsidR="00B35845" w:rsidRDefault="00B35845">
      <w:pPr>
        <w:pStyle w:val="ConsPlusNormal"/>
        <w:spacing w:before="220"/>
        <w:ind w:firstLine="540"/>
        <w:jc w:val="both"/>
      </w:pPr>
      <w:r>
        <w:t xml:space="preserve">заключение о допуске участника Конкурса к участию в Конкурсе и отклонении заявки участника Конкурса по основанию, установленному </w:t>
      </w:r>
      <w:hyperlink w:anchor="P4642">
        <w:r>
          <w:rPr>
            <w:color w:val="0000FF"/>
          </w:rPr>
          <w:t>подпунктом 6 пункта 22</w:t>
        </w:r>
      </w:hyperlink>
      <w:r>
        <w:t xml:space="preserve"> настоящего Порядка.</w:t>
      </w:r>
    </w:p>
    <w:p w14:paraId="645002AE" w14:textId="77777777" w:rsidR="00B35845" w:rsidRDefault="00B35845">
      <w:pPr>
        <w:pStyle w:val="ConsPlusNormal"/>
        <w:spacing w:before="220"/>
        <w:ind w:firstLine="540"/>
        <w:jc w:val="both"/>
      </w:pPr>
      <w:bookmarkStart w:id="86" w:name="P4636"/>
      <w:bookmarkEnd w:id="86"/>
      <w:r>
        <w:t>22. Основаниями для отклонения Мининвестом Московской области заявки участника Конкурса на стадии рассмотрения и оценки заявок являются:</w:t>
      </w:r>
    </w:p>
    <w:p w14:paraId="6C83AD6B" w14:textId="77777777" w:rsidR="00B35845" w:rsidRDefault="00B35845">
      <w:pPr>
        <w:pStyle w:val="ConsPlusNormal"/>
        <w:spacing w:before="220"/>
        <w:ind w:firstLine="540"/>
        <w:jc w:val="both"/>
      </w:pPr>
      <w:bookmarkStart w:id="87" w:name="P4637"/>
      <w:bookmarkEnd w:id="87"/>
      <w:r>
        <w:lastRenderedPageBreak/>
        <w:t xml:space="preserve">1) несоответствие участника Конкурса критериям, установленным в </w:t>
      </w:r>
      <w:hyperlink w:anchor="P4532">
        <w:r>
          <w:rPr>
            <w:color w:val="0000FF"/>
          </w:rPr>
          <w:t>пункте 4</w:t>
        </w:r>
      </w:hyperlink>
      <w:r>
        <w:t xml:space="preserve"> настоящего Порядка;</w:t>
      </w:r>
    </w:p>
    <w:p w14:paraId="12A0C468"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4566">
        <w:r>
          <w:rPr>
            <w:color w:val="0000FF"/>
          </w:rPr>
          <w:t>подпунктах 1</w:t>
        </w:r>
      </w:hyperlink>
      <w:r>
        <w:t xml:space="preserve"> и </w:t>
      </w:r>
      <w:hyperlink w:anchor="P4568">
        <w:r>
          <w:rPr>
            <w:color w:val="0000FF"/>
          </w:rPr>
          <w:t>3</w:t>
        </w:r>
      </w:hyperlink>
      <w:r>
        <w:t xml:space="preserve"> - </w:t>
      </w:r>
      <w:hyperlink w:anchor="P4570">
        <w:r>
          <w:rPr>
            <w:color w:val="0000FF"/>
          </w:rPr>
          <w:t>5 пункта 10</w:t>
        </w:r>
      </w:hyperlink>
      <w:r>
        <w:t xml:space="preserve"> настоящего Порядка;</w:t>
      </w:r>
    </w:p>
    <w:p w14:paraId="3C9B77DD"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Субсидии и видам затрат, установленным в </w:t>
      </w:r>
      <w:hyperlink w:anchor="P4527">
        <w:r>
          <w:rPr>
            <w:color w:val="0000FF"/>
          </w:rPr>
          <w:t>пункте 3</w:t>
        </w:r>
      </w:hyperlink>
      <w:r>
        <w:t xml:space="preserve"> настоящего Порядка;</w:t>
      </w:r>
    </w:p>
    <w:p w14:paraId="335227F6"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71D3D790" w14:textId="77777777" w:rsidR="00B35845" w:rsidRDefault="00B35845">
      <w:pPr>
        <w:pStyle w:val="ConsPlusNormal"/>
        <w:spacing w:before="220"/>
        <w:ind w:firstLine="540"/>
        <w:jc w:val="both"/>
      </w:pPr>
      <w:bookmarkStart w:id="88" w:name="P4641"/>
      <w:bookmarkEnd w:id="88"/>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6701AF4A" w14:textId="77777777" w:rsidR="00B35845" w:rsidRDefault="00B35845">
      <w:pPr>
        <w:pStyle w:val="ConsPlusNormal"/>
        <w:spacing w:before="220"/>
        <w:ind w:firstLine="540"/>
        <w:jc w:val="both"/>
      </w:pPr>
      <w:bookmarkStart w:id="89" w:name="P4642"/>
      <w:bookmarkEnd w:id="89"/>
      <w:r>
        <w:t>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распределяемых в рамках Конкурса.</w:t>
      </w:r>
    </w:p>
    <w:p w14:paraId="46AE8D03" w14:textId="77777777" w:rsidR="00B35845" w:rsidRDefault="00B35845">
      <w:pPr>
        <w:pStyle w:val="ConsPlusNormal"/>
        <w:spacing w:before="220"/>
        <w:ind w:firstLine="540"/>
        <w:jc w:val="both"/>
      </w:pPr>
      <w:r>
        <w:t>23. Заключения АНО "АИР", Заключения Мининвеста Московской области, а также проект рейтинга заявок рассматриваются Конкурсной комиссией.</w:t>
      </w:r>
    </w:p>
    <w:p w14:paraId="316491D8" w14:textId="77777777" w:rsidR="00B35845" w:rsidRDefault="00B35845">
      <w:pPr>
        <w:pStyle w:val="ConsPlusNormal"/>
        <w:spacing w:before="220"/>
        <w:ind w:firstLine="540"/>
        <w:jc w:val="both"/>
      </w:pPr>
      <w:r>
        <w:t>Мининвест Московской области назначает дату, время и место заседания Конкурсной комиссии и организует его проведение в срок, не превышающий 2 рабочих дней со дня составления всех Заключений Мининвеста Московской области.</w:t>
      </w:r>
    </w:p>
    <w:p w14:paraId="7A3BD891" w14:textId="77777777" w:rsidR="00B35845" w:rsidRDefault="00B35845">
      <w:pPr>
        <w:pStyle w:val="ConsPlusNormal"/>
        <w:spacing w:before="220"/>
        <w:ind w:firstLine="540"/>
        <w:jc w:val="both"/>
      </w:pPr>
      <w:r>
        <w:t>Положение о Конкурсной комиссии и ее персональный состав утверждаются Мининвестом Московской области.</w:t>
      </w:r>
    </w:p>
    <w:p w14:paraId="64F02F5B" w14:textId="77777777" w:rsidR="00B35845" w:rsidRDefault="00B35845">
      <w:pPr>
        <w:pStyle w:val="ConsPlusNormal"/>
        <w:spacing w:before="220"/>
        <w:ind w:firstLine="540"/>
        <w:jc w:val="both"/>
      </w:pPr>
      <w:r>
        <w:t>По итогам рассмотрения Заключений АНО "АИР" и Мининвеста Московской области, проекта рейтинга заявок Конкурсная комиссия принимает следующие решения рекомендательного характера:</w:t>
      </w:r>
    </w:p>
    <w:p w14:paraId="6D55997C" w14:textId="77777777" w:rsidR="00B35845" w:rsidRDefault="00B35845">
      <w:pPr>
        <w:pStyle w:val="ConsPlusNormal"/>
        <w:spacing w:before="220"/>
        <w:ind w:firstLine="540"/>
        <w:jc w:val="both"/>
      </w:pPr>
      <w:r>
        <w:t>об утверждении рейтинга заявок;</w:t>
      </w:r>
    </w:p>
    <w:p w14:paraId="07EE2BAD" w14:textId="77777777" w:rsidR="00B35845" w:rsidRDefault="00B35845">
      <w:pPr>
        <w:pStyle w:val="ConsPlusNormal"/>
        <w:spacing w:before="220"/>
        <w:ind w:firstLine="540"/>
        <w:jc w:val="both"/>
      </w:pPr>
      <w:r>
        <w:t xml:space="preserve">об отказе в предоставлении Субсидии участникам Конкурса по основаниям, установленным </w:t>
      </w:r>
      <w:hyperlink w:anchor="P4636">
        <w:r>
          <w:rPr>
            <w:color w:val="0000FF"/>
          </w:rPr>
          <w:t>пунктом 22</w:t>
        </w:r>
      </w:hyperlink>
      <w:r>
        <w:t xml:space="preserve"> настоящего Порядка;</w:t>
      </w:r>
    </w:p>
    <w:p w14:paraId="570E489D" w14:textId="77777777" w:rsidR="00B35845" w:rsidRDefault="00B35845">
      <w:pPr>
        <w:pStyle w:val="ConsPlusNormal"/>
        <w:spacing w:before="220"/>
        <w:ind w:firstLine="540"/>
        <w:jc w:val="both"/>
      </w:pPr>
      <w:r>
        <w:t>о признании участников Конкурса победителями Конкурса.</w:t>
      </w:r>
    </w:p>
    <w:p w14:paraId="5A0494C9" w14:textId="77777777" w:rsidR="00B35845" w:rsidRDefault="00B35845">
      <w:pPr>
        <w:pStyle w:val="ConsPlusNormal"/>
        <w:spacing w:before="220"/>
        <w:ind w:firstLine="540"/>
        <w:jc w:val="both"/>
      </w:pPr>
      <w:r>
        <w:t>Решения Конкурсной комиссии оформляются протоколом(ами) Конкурсной комиссии.</w:t>
      </w:r>
    </w:p>
    <w:p w14:paraId="7CCCD67B" w14:textId="77777777" w:rsidR="00B35845" w:rsidRDefault="00B35845">
      <w:pPr>
        <w:pStyle w:val="ConsPlusNormal"/>
        <w:spacing w:before="220"/>
        <w:ind w:firstLine="540"/>
        <w:jc w:val="both"/>
      </w:pPr>
      <w:bookmarkStart w:id="90" w:name="P4651"/>
      <w:bookmarkEnd w:id="90"/>
      <w:r>
        <w:t>24. Мининвест Московской области с учетом решений Конкурсной комиссии в срок, не превышающий 4 рабочих дней со дня заседания Конкурсной комиссии, принимает решения об отказе в предоставлении Субсидии участникам Конкурса, заявки которых были отклонены, и решения об определении победителей Конкурса.</w:t>
      </w:r>
    </w:p>
    <w:p w14:paraId="594D295D" w14:textId="77777777" w:rsidR="00B35845" w:rsidRDefault="00B35845">
      <w:pPr>
        <w:pStyle w:val="ConsPlusNormal"/>
        <w:spacing w:before="220"/>
        <w:ind w:firstLine="540"/>
        <w:jc w:val="both"/>
      </w:pPr>
      <w:r>
        <w:t>Решения Мининвеста Московской области оформляются приказом(ами) Мининвеста Московской области.</w:t>
      </w:r>
    </w:p>
    <w:p w14:paraId="0038B838" w14:textId="77777777" w:rsidR="00B35845" w:rsidRDefault="00B35845">
      <w:pPr>
        <w:pStyle w:val="ConsPlusNormal"/>
        <w:spacing w:before="220"/>
        <w:ind w:firstLine="540"/>
        <w:jc w:val="both"/>
      </w:pPr>
      <w:bookmarkStart w:id="91" w:name="P4653"/>
      <w:bookmarkEnd w:id="91"/>
      <w:r>
        <w:t xml:space="preserve">25. АНО "АИР" направляет участникам Конкурса уведомления об итогах Конкурса в личный кабинет участника Конкурса на портале РПГУ в следующие сроки со дня принятия Мининвестом Московской области решений в соответствии с </w:t>
      </w:r>
      <w:hyperlink w:anchor="P4651">
        <w:r>
          <w:rPr>
            <w:color w:val="0000FF"/>
          </w:rPr>
          <w:t>пунктом 24</w:t>
        </w:r>
      </w:hyperlink>
      <w:r>
        <w:t xml:space="preserve"> настоящего Порядка:</w:t>
      </w:r>
    </w:p>
    <w:p w14:paraId="1AFFF13F" w14:textId="77777777" w:rsidR="00B35845" w:rsidRDefault="00B35845">
      <w:pPr>
        <w:pStyle w:val="ConsPlusNormal"/>
        <w:spacing w:before="220"/>
        <w:ind w:firstLine="540"/>
        <w:jc w:val="both"/>
      </w:pPr>
      <w:r>
        <w:t xml:space="preserve">в срок не позднее 1 рабочего дня участникам Конкурса, признанным победителями Конкурса, </w:t>
      </w:r>
      <w:r>
        <w:lastRenderedPageBreak/>
        <w:t xml:space="preserve">и участникам Конкурса, которым отказано в предоставлении Субсидии по основаниям, установленным </w:t>
      </w:r>
      <w:hyperlink w:anchor="P4637">
        <w:r>
          <w:rPr>
            <w:color w:val="0000FF"/>
          </w:rPr>
          <w:t>подпунктами 1</w:t>
        </w:r>
      </w:hyperlink>
      <w:r>
        <w:t xml:space="preserve"> - </w:t>
      </w:r>
      <w:hyperlink w:anchor="P4641">
        <w:r>
          <w:rPr>
            <w:color w:val="0000FF"/>
          </w:rPr>
          <w:t>5 пункта 22</w:t>
        </w:r>
      </w:hyperlink>
      <w:r>
        <w:t xml:space="preserve"> настоящего Порядка;</w:t>
      </w:r>
    </w:p>
    <w:p w14:paraId="67D6BA81" w14:textId="77777777" w:rsidR="00B35845" w:rsidRDefault="00B35845">
      <w:pPr>
        <w:pStyle w:val="ConsPlusNormal"/>
        <w:spacing w:before="220"/>
        <w:ind w:firstLine="540"/>
        <w:jc w:val="both"/>
      </w:pPr>
      <w:r>
        <w:t xml:space="preserve">в срок не позднее 2 рабочих дней участникам Конкурса, которым отказано в предоставлении Субсидии по основанию, установленному </w:t>
      </w:r>
      <w:hyperlink w:anchor="P4642">
        <w:r>
          <w:rPr>
            <w:color w:val="0000FF"/>
          </w:rPr>
          <w:t>подпунктом 6 пункта 22</w:t>
        </w:r>
      </w:hyperlink>
      <w:r>
        <w:t xml:space="preserve"> настоящего Порядка.</w:t>
      </w:r>
    </w:p>
    <w:p w14:paraId="33BDCD11" w14:textId="77777777" w:rsidR="00B35845" w:rsidRDefault="00B35845">
      <w:pPr>
        <w:pStyle w:val="ConsPlusNormal"/>
        <w:spacing w:before="220"/>
        <w:ind w:firstLine="540"/>
        <w:jc w:val="both"/>
      </w:pPr>
      <w:r>
        <w:t xml:space="preserve">Отказ в предоставлении Субсидии участникам Конкурса, заявки которых были отклонены по основанию, установленному </w:t>
      </w:r>
      <w:hyperlink w:anchor="P4642">
        <w:r>
          <w:rPr>
            <w:color w:val="0000FF"/>
          </w:rPr>
          <w:t>подпунктом 6 пункта 22</w:t>
        </w:r>
      </w:hyperlink>
      <w:r>
        <w:t xml:space="preserve"> настоящего Порядка, является основанием для приостановления оказания услуги на портале РПГУ указанным участникам Конкурса на срок, установленный </w:t>
      </w:r>
      <w:hyperlink w:anchor="P4701">
        <w:r>
          <w:rPr>
            <w:color w:val="0000FF"/>
          </w:rPr>
          <w:t>пунктом 34</w:t>
        </w:r>
      </w:hyperlink>
      <w:r>
        <w:t xml:space="preserve"> настоящего Порядка.</w:t>
      </w:r>
    </w:p>
    <w:p w14:paraId="1370D5BA" w14:textId="77777777" w:rsidR="00B35845" w:rsidRDefault="00B35845">
      <w:pPr>
        <w:pStyle w:val="ConsPlusNormal"/>
        <w:spacing w:before="220"/>
        <w:ind w:firstLine="540"/>
        <w:jc w:val="both"/>
      </w:pPr>
      <w:r>
        <w:t xml:space="preserve">26. Не позднее 14 календарного дня, следующего за днем принятия Мининвестом Московской области решения в соответствии с </w:t>
      </w:r>
      <w:hyperlink w:anchor="P4651">
        <w:r>
          <w:rPr>
            <w:color w:val="0000FF"/>
          </w:rPr>
          <w:t>пунктом 24</w:t>
        </w:r>
      </w:hyperlink>
      <w:r>
        <w:t xml:space="preserve"> настоящего Порядка, на едином портале (при наличии соответствующей технической и функциональной возможности единого портала) и на официальном сайте Мининвеста Московской области публикуется информация о результатах рассмотрения заявок (результатах Конкурса), включающая:</w:t>
      </w:r>
    </w:p>
    <w:p w14:paraId="6AC3FE29" w14:textId="77777777" w:rsidR="00B35845" w:rsidRDefault="00B35845">
      <w:pPr>
        <w:pStyle w:val="ConsPlusNormal"/>
        <w:spacing w:before="220"/>
        <w:ind w:firstLine="540"/>
        <w:jc w:val="both"/>
      </w:pPr>
      <w:r>
        <w:t>дату, время и место проведения рассмотрения заявок;</w:t>
      </w:r>
    </w:p>
    <w:p w14:paraId="7BFA5092" w14:textId="77777777" w:rsidR="00B35845" w:rsidRDefault="00B35845">
      <w:pPr>
        <w:pStyle w:val="ConsPlusNormal"/>
        <w:spacing w:before="220"/>
        <w:ind w:firstLine="540"/>
        <w:jc w:val="both"/>
      </w:pPr>
      <w:r>
        <w:t>дату, время и место оценки заявок;</w:t>
      </w:r>
    </w:p>
    <w:p w14:paraId="4CF1DD89" w14:textId="77777777" w:rsidR="00B35845" w:rsidRDefault="00B35845">
      <w:pPr>
        <w:pStyle w:val="ConsPlusNormal"/>
        <w:spacing w:before="220"/>
        <w:ind w:firstLine="540"/>
        <w:jc w:val="both"/>
      </w:pPr>
      <w:r>
        <w:t>информацию об участниках Конкурса, заявки которых были рассмотрены;</w:t>
      </w:r>
    </w:p>
    <w:p w14:paraId="75CCAB34" w14:textId="77777777" w:rsidR="00B35845" w:rsidRDefault="00B35845">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47D0F34F" w14:textId="77777777" w:rsidR="00B35845" w:rsidRDefault="00B35845">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3612FCA2" w14:textId="77777777" w:rsidR="00B35845" w:rsidRDefault="00B35845">
      <w:pPr>
        <w:pStyle w:val="ConsPlusNormal"/>
        <w:spacing w:before="220"/>
        <w:ind w:firstLine="540"/>
        <w:jc w:val="both"/>
      </w:pPr>
      <w:r>
        <w:t>наименование победителя Конкурса и планируемый размер предоставляемой ему Субсидии.</w:t>
      </w:r>
    </w:p>
    <w:p w14:paraId="1172B203" w14:textId="77777777" w:rsidR="00B35845" w:rsidRDefault="00B35845">
      <w:pPr>
        <w:pStyle w:val="ConsPlusNormal"/>
        <w:jc w:val="both"/>
      </w:pPr>
    </w:p>
    <w:p w14:paraId="7823EACA" w14:textId="77777777" w:rsidR="00B35845" w:rsidRDefault="00B35845">
      <w:pPr>
        <w:pStyle w:val="ConsPlusTitle"/>
        <w:jc w:val="center"/>
        <w:outlineLvl w:val="4"/>
      </w:pPr>
      <w:r>
        <w:t>III. Условия и порядок предоставления Субсидии</w:t>
      </w:r>
    </w:p>
    <w:p w14:paraId="14F32F16" w14:textId="77777777" w:rsidR="00B35845" w:rsidRDefault="00B35845">
      <w:pPr>
        <w:pStyle w:val="ConsPlusNormal"/>
        <w:jc w:val="both"/>
      </w:pPr>
    </w:p>
    <w:p w14:paraId="50622174" w14:textId="77777777" w:rsidR="00B35845" w:rsidRDefault="00B35845">
      <w:pPr>
        <w:pStyle w:val="ConsPlusNormal"/>
        <w:ind w:firstLine="540"/>
        <w:jc w:val="both"/>
      </w:pPr>
      <w:bookmarkStart w:id="92" w:name="P4667"/>
      <w:bookmarkEnd w:id="92"/>
      <w:r>
        <w:t xml:space="preserve">27. Победитель Конкурса представляет в АНО "АИР" посредством портала РПГУ документы на Оборудование не позднее 3 рабочих дней со дня направления уведомления об итогах Конкурса в соответствии с </w:t>
      </w:r>
      <w:hyperlink w:anchor="P4653">
        <w:r>
          <w:rPr>
            <w:color w:val="0000FF"/>
          </w:rPr>
          <w:t>пунктом 25</w:t>
        </w:r>
      </w:hyperlink>
      <w:r>
        <w:t xml:space="preserve"> настоящего Порядка.</w:t>
      </w:r>
    </w:p>
    <w:p w14:paraId="5FAA3D66" w14:textId="77777777" w:rsidR="00B35845" w:rsidRDefault="00B35845">
      <w:pPr>
        <w:pStyle w:val="ConsPlusNormal"/>
        <w:spacing w:before="220"/>
        <w:ind w:firstLine="540"/>
        <w:jc w:val="both"/>
      </w:pPr>
      <w:r>
        <w:t>Электронные образы документов на Оборудование подписываются ЭП.</w:t>
      </w:r>
    </w:p>
    <w:p w14:paraId="21025F3A" w14:textId="77777777" w:rsidR="00B35845" w:rsidRDefault="00B35845">
      <w:pPr>
        <w:pStyle w:val="ConsPlusNormal"/>
        <w:spacing w:before="220"/>
        <w:ind w:firstLine="540"/>
        <w:jc w:val="both"/>
      </w:pPr>
      <w:bookmarkStart w:id="93" w:name="P4669"/>
      <w:bookmarkEnd w:id="93"/>
      <w:r>
        <w:t xml:space="preserve">28. В течение 4 рабочих дней со дня окончания срока предоставления победителями Конкурса документов на Оборудование, установленного </w:t>
      </w:r>
      <w:hyperlink w:anchor="P4667">
        <w:r>
          <w:rPr>
            <w:color w:val="0000FF"/>
          </w:rPr>
          <w:t>пунктом 27</w:t>
        </w:r>
      </w:hyperlink>
      <w:r>
        <w:t xml:space="preserve"> настоящего Порядка, АНО "АИР" рассматривает документы на Оборудование на предмет соответствия участника Конкурса требованиям, установленным </w:t>
      </w:r>
      <w:hyperlink w:anchor="P4577">
        <w:r>
          <w:rPr>
            <w:color w:val="0000FF"/>
          </w:rPr>
          <w:t>пунктом 11</w:t>
        </w:r>
      </w:hyperlink>
      <w:r>
        <w:t xml:space="preserve"> настоящего Порядка, соответствия затрат, произведенных участником Конкурса, целям предоставления Субсидии и видам затрат, установленным </w:t>
      </w:r>
      <w:hyperlink w:anchor="P4527">
        <w:r>
          <w:rPr>
            <w:color w:val="0000FF"/>
          </w:rPr>
          <w:t>пунктом 3</w:t>
        </w:r>
      </w:hyperlink>
      <w:r>
        <w:t xml:space="preserve"> настоящего Порядка, а также проверяет полноту, комплектность и соответствие установленным требованиям документов на Оборудование согласно </w:t>
      </w:r>
      <w:hyperlink w:anchor="P4884">
        <w:r>
          <w:rPr>
            <w:color w:val="0000FF"/>
          </w:rPr>
          <w:t>таблице 3</w:t>
        </w:r>
      </w:hyperlink>
      <w:r>
        <w:t xml:space="preserve"> к настоящему Порядку.</w:t>
      </w:r>
    </w:p>
    <w:p w14:paraId="730C007F" w14:textId="77777777" w:rsidR="00B35845" w:rsidRDefault="00B35845">
      <w:pPr>
        <w:pStyle w:val="ConsPlusNormal"/>
        <w:spacing w:before="220"/>
        <w:ind w:firstLine="540"/>
        <w:jc w:val="both"/>
      </w:pPr>
      <w:r>
        <w:t>АНО "АИР" направляет победителю Конкурса уведомление о необходимости представления посредством портала РПГУ дополнительных документов на Оборудование при наличии следующих оснований:</w:t>
      </w:r>
    </w:p>
    <w:p w14:paraId="2E7BEC78" w14:textId="77777777" w:rsidR="00B35845" w:rsidRDefault="00B35845">
      <w:pPr>
        <w:pStyle w:val="ConsPlusNormal"/>
        <w:spacing w:before="220"/>
        <w:ind w:firstLine="540"/>
        <w:jc w:val="both"/>
      </w:pPr>
      <w:r>
        <w:t>победителем Конкурса представлен неполный комплект документов на Оборудование;</w:t>
      </w:r>
    </w:p>
    <w:p w14:paraId="632B7376" w14:textId="77777777" w:rsidR="00B35845" w:rsidRDefault="00B35845">
      <w:pPr>
        <w:pStyle w:val="ConsPlusNormal"/>
        <w:spacing w:before="220"/>
        <w:ind w:firstLine="540"/>
        <w:jc w:val="both"/>
      </w:pPr>
      <w:r>
        <w:lastRenderedPageBreak/>
        <w:t>несоответствие представленных документов по форме или содержанию требованиям законодательства Российской Федерации, настоящего Порядка и Порядка предоставления финансовой поддержки, в том числе несоответствие представленных победителем Конкурса заявок и документов требованиям к заявкам, установленным в объявлении о проведении Конкурса;</w:t>
      </w:r>
    </w:p>
    <w:p w14:paraId="14F954BB" w14:textId="77777777" w:rsidR="00B35845" w:rsidRDefault="00B35845">
      <w:pPr>
        <w:pStyle w:val="ConsPlusNormal"/>
        <w:spacing w:before="220"/>
        <w:ind w:firstLine="540"/>
        <w:jc w:val="both"/>
      </w:pPr>
      <w:r>
        <w:t>наличие нечитаемых исправлений в представленных документах на Оборудование;</w:t>
      </w:r>
    </w:p>
    <w:p w14:paraId="3C343BC3" w14:textId="77777777" w:rsidR="00B35845" w:rsidRDefault="00B35845">
      <w:pPr>
        <w:pStyle w:val="ConsPlusNormal"/>
        <w:spacing w:before="220"/>
        <w:ind w:firstLine="540"/>
        <w:jc w:val="both"/>
      </w:pPr>
      <w:r>
        <w:t>наличие противоречий между сведениями, указанными в заявлении, и сведениями, указанными в приложенных к нему документах;</w:t>
      </w:r>
    </w:p>
    <w:p w14:paraId="3AE579AA" w14:textId="77777777" w:rsidR="00B35845" w:rsidRDefault="00B35845">
      <w:pPr>
        <w:pStyle w:val="ConsPlusNormal"/>
        <w:spacing w:before="220"/>
        <w:ind w:firstLine="540"/>
        <w:jc w:val="both"/>
      </w:pPr>
      <w:r>
        <w:t>уведомление о необходимости представления посредством портала РПГУ дополнительных документов на Оборудование победителю Конкурса.</w:t>
      </w:r>
    </w:p>
    <w:p w14:paraId="10792FB9" w14:textId="77777777" w:rsidR="00B35845" w:rsidRDefault="00B35845">
      <w:pPr>
        <w:pStyle w:val="ConsPlusNormal"/>
        <w:spacing w:before="220"/>
        <w:ind w:firstLine="540"/>
        <w:jc w:val="both"/>
      </w:pPr>
      <w:r>
        <w:t>Победитель Конкурса в течение 3 рабочих дней со дня получения уведомления о доработке документов на Оборудование устраняет выявленные замечания и направляет необходимые документы на Оборудование в АНО "АИР" посредством портала РПГУ.</w:t>
      </w:r>
    </w:p>
    <w:p w14:paraId="14289231" w14:textId="77777777" w:rsidR="00B35845" w:rsidRDefault="00B35845">
      <w:pPr>
        <w:pStyle w:val="ConsPlusNormal"/>
        <w:spacing w:before="220"/>
        <w:ind w:firstLine="540"/>
        <w:jc w:val="both"/>
      </w:pPr>
      <w:r>
        <w:t xml:space="preserve">В течение 2 рабочих дней со дня окончания срока предоставления победителями Конкурса необходимых дополнительных документов на Оборудование АНО "АИР" рассматривает их в соответствии с </w:t>
      </w:r>
      <w:hyperlink w:anchor="P4669">
        <w:r>
          <w:rPr>
            <w:color w:val="0000FF"/>
          </w:rPr>
          <w:t>абзацем первым</w:t>
        </w:r>
      </w:hyperlink>
      <w:r>
        <w:t xml:space="preserve"> настоящего пункта.</w:t>
      </w:r>
    </w:p>
    <w:p w14:paraId="737D2E4D" w14:textId="77777777" w:rsidR="00B35845" w:rsidRDefault="00B35845">
      <w:pPr>
        <w:pStyle w:val="ConsPlusNormal"/>
        <w:spacing w:before="220"/>
        <w:ind w:firstLine="540"/>
        <w:jc w:val="both"/>
      </w:pPr>
      <w:r>
        <w:t>29. Работники АНО "АИР" осуществляют выездные обследования (выезды) на место ведения хозяйственной деятельности победителей Конкурса с целью получения оригинала банковской выписки по счету победителя Конкурса, подтверждающей осуществление затрат, и подтверждения следующих сведений, указанных в составе заявки и документах на Оборудование:</w:t>
      </w:r>
    </w:p>
    <w:p w14:paraId="24662B46" w14:textId="77777777" w:rsidR="00B35845" w:rsidRDefault="00B35845">
      <w:pPr>
        <w:pStyle w:val="ConsPlusNormal"/>
        <w:spacing w:before="220"/>
        <w:ind w:firstLine="540"/>
        <w:jc w:val="both"/>
      </w:pPr>
      <w:r>
        <w:t>местонахождение и адрес ведения деятельности участника Конкурса;</w:t>
      </w:r>
    </w:p>
    <w:p w14:paraId="7E96D419" w14:textId="77777777" w:rsidR="00B35845" w:rsidRDefault="00B35845">
      <w:pPr>
        <w:pStyle w:val="ConsPlusNormal"/>
        <w:spacing w:before="220"/>
        <w:ind w:firstLine="540"/>
        <w:jc w:val="both"/>
      </w:pPr>
      <w:r>
        <w:t>осуществление участником Конкурса заявленного вида деятельности;</w:t>
      </w:r>
    </w:p>
    <w:p w14:paraId="7B53C1B5" w14:textId="77777777" w:rsidR="00B35845" w:rsidRDefault="00B35845">
      <w:pPr>
        <w:pStyle w:val="ConsPlusNormal"/>
        <w:spacing w:before="220"/>
        <w:ind w:firstLine="540"/>
        <w:jc w:val="both"/>
      </w:pPr>
      <w:r>
        <w:t>наличие оборудования, стоимость которого представлена к компенсации, и его соответствие представленным документам.</w:t>
      </w:r>
    </w:p>
    <w:p w14:paraId="573B3C0E" w14:textId="77777777" w:rsidR="00B35845" w:rsidRDefault="00B35845">
      <w:pPr>
        <w:pStyle w:val="ConsPlusNormal"/>
        <w:spacing w:before="220"/>
        <w:ind w:firstLine="540"/>
        <w:jc w:val="both"/>
      </w:pPr>
      <w:r>
        <w:t>Выезд осуществляется не позднее даты окончания рассмотрения заявки.</w:t>
      </w:r>
    </w:p>
    <w:p w14:paraId="167BD64E" w14:textId="77777777" w:rsidR="00B35845" w:rsidRDefault="00B35845">
      <w:pPr>
        <w:pStyle w:val="ConsPlusNormal"/>
        <w:spacing w:before="220"/>
        <w:ind w:firstLine="540"/>
        <w:jc w:val="both"/>
      </w:pPr>
      <w:r>
        <w:t>По результатам выезда составляется акт выездного обследования по форме, утверждаемой АНО "АИР".</w:t>
      </w:r>
    </w:p>
    <w:p w14:paraId="27D9336C" w14:textId="77777777" w:rsidR="00B35845" w:rsidRDefault="00B35845">
      <w:pPr>
        <w:pStyle w:val="ConsPlusNormal"/>
        <w:spacing w:before="220"/>
        <w:ind w:firstLine="540"/>
        <w:jc w:val="both"/>
      </w:pPr>
      <w:r>
        <w:t>30. По результатам рассмотрения документов на Оборудование и выездного обследования АНО "АИР" составляет справку о подтверждении произведенных победителем Конкурса затрат либо об отсутствии подтверждения произведенных победителем Конкурса затрат (далее - Справка) по форме, установленной Мининвестом Московской области.</w:t>
      </w:r>
    </w:p>
    <w:p w14:paraId="52967BD8" w14:textId="77777777" w:rsidR="00B35845" w:rsidRDefault="00B35845">
      <w:pPr>
        <w:pStyle w:val="ConsPlusNormal"/>
        <w:spacing w:before="220"/>
        <w:ind w:firstLine="540"/>
        <w:jc w:val="both"/>
      </w:pPr>
      <w:r>
        <w:t xml:space="preserve">Справка направляется в Мининвест Московской области в срок не более 9 рабочих дней со дня окончания срока предоставления победителями Конкурса документов на Оборудование, установленного </w:t>
      </w:r>
      <w:hyperlink w:anchor="P4667">
        <w:r>
          <w:rPr>
            <w:color w:val="0000FF"/>
          </w:rPr>
          <w:t>пунктом 27</w:t>
        </w:r>
      </w:hyperlink>
      <w:r>
        <w:t xml:space="preserve"> настоящего Порядка.</w:t>
      </w:r>
    </w:p>
    <w:p w14:paraId="7219DD7D" w14:textId="77777777" w:rsidR="00B35845" w:rsidRDefault="00B35845">
      <w:pPr>
        <w:pStyle w:val="ConsPlusNormal"/>
        <w:spacing w:before="220"/>
        <w:ind w:firstLine="540"/>
        <w:jc w:val="both"/>
      </w:pPr>
      <w:r>
        <w:t>АНО "АИР" несет ответственность за качество рассмотрения документов на Оборудование и проверку сведений в указанных документах на достоверность.</w:t>
      </w:r>
    </w:p>
    <w:p w14:paraId="65530450" w14:textId="77777777" w:rsidR="00B35845" w:rsidRDefault="00B35845">
      <w:pPr>
        <w:pStyle w:val="ConsPlusNormal"/>
        <w:spacing w:before="220"/>
        <w:ind w:firstLine="540"/>
        <w:jc w:val="both"/>
      </w:pPr>
      <w:r>
        <w:t>31. Мининвест Московской области осуществляет проверку представленных АНО "АИР" Справок в срок не более 5 рабочих дней со дня окончания срока рассмотрения АНО "АИР" документов на Оборудование.</w:t>
      </w:r>
    </w:p>
    <w:p w14:paraId="3CD94D4D" w14:textId="77777777" w:rsidR="00B35845" w:rsidRDefault="00B35845">
      <w:pPr>
        <w:pStyle w:val="ConsPlusNormal"/>
        <w:spacing w:before="220"/>
        <w:ind w:firstLine="540"/>
        <w:jc w:val="both"/>
      </w:pPr>
      <w:r>
        <w:t>По результатам проверки Справок Мининвестом Московской области составляется заключение о предоставлении Субсидии либо отказе в предоставлении Субсидии по форме, установленной Мининвестом Московской области.</w:t>
      </w:r>
    </w:p>
    <w:p w14:paraId="77774D73" w14:textId="77777777" w:rsidR="00B35845" w:rsidRDefault="00B35845">
      <w:pPr>
        <w:pStyle w:val="ConsPlusNormal"/>
        <w:spacing w:before="220"/>
        <w:ind w:firstLine="540"/>
        <w:jc w:val="both"/>
      </w:pPr>
      <w:bookmarkStart w:id="94" w:name="P4689"/>
      <w:bookmarkEnd w:id="94"/>
      <w:r>
        <w:lastRenderedPageBreak/>
        <w:t>32. Мининвест Московской области в срок не более 4 рабочих дней со дня составления заключения о предоставлении Субсидии либо отказе в предоставлении Субсидии принимает решение о предоставлении Субсидии либо отказе в предоставлении Субсидии победителям Конкурса.</w:t>
      </w:r>
    </w:p>
    <w:p w14:paraId="36E323BF"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42DF30AD"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об отказе в предоставлении Субсидии в соответствии с настоящим пунктом направляет в личный кабинет участникам Конкурса на портале РПГУ уведомление об отказе в предоставлении Субсидии.</w:t>
      </w:r>
    </w:p>
    <w:p w14:paraId="075B31F8" w14:textId="77777777" w:rsidR="00B35845" w:rsidRDefault="00B35845">
      <w:pPr>
        <w:pStyle w:val="ConsPlusNormal"/>
        <w:spacing w:before="220"/>
        <w:ind w:firstLine="540"/>
        <w:jc w:val="both"/>
      </w:pPr>
      <w:bookmarkStart w:id="95" w:name="P4692"/>
      <w:bookmarkEnd w:id="95"/>
      <w:r>
        <w:t>33. Основаниями для отказа победителю Конкурса в предоставлении Субсидии являются:</w:t>
      </w:r>
    </w:p>
    <w:p w14:paraId="5098B7C2" w14:textId="77777777" w:rsidR="00B35845" w:rsidRDefault="00B35845">
      <w:pPr>
        <w:pStyle w:val="ConsPlusNormal"/>
        <w:spacing w:before="220"/>
        <w:ind w:firstLine="540"/>
        <w:jc w:val="both"/>
      </w:pPr>
      <w:r>
        <w:t xml:space="preserve">1) несоответствие победителя Конкурса требованиям, установленным в </w:t>
      </w:r>
      <w:hyperlink w:anchor="P4577">
        <w:r>
          <w:rPr>
            <w:color w:val="0000FF"/>
          </w:rPr>
          <w:t>пункте 11</w:t>
        </w:r>
      </w:hyperlink>
      <w:r>
        <w:t xml:space="preserve"> настоящего Порядка;</w:t>
      </w:r>
    </w:p>
    <w:p w14:paraId="0DCE5DF4" w14:textId="77777777" w:rsidR="00B35845" w:rsidRDefault="00B35845">
      <w:pPr>
        <w:pStyle w:val="ConsPlusNormal"/>
        <w:spacing w:before="220"/>
        <w:ind w:firstLine="540"/>
        <w:jc w:val="both"/>
      </w:pPr>
      <w:r>
        <w:t xml:space="preserve">2) несоответствие затрат, произведенных победителем Конкурса, целям предоставления Субсидии и видам затрат, установленным в </w:t>
      </w:r>
      <w:hyperlink w:anchor="P4527">
        <w:r>
          <w:rPr>
            <w:color w:val="0000FF"/>
          </w:rPr>
          <w:t>пункте 3</w:t>
        </w:r>
      </w:hyperlink>
      <w:r>
        <w:t xml:space="preserve"> настоящего Порядка;</w:t>
      </w:r>
    </w:p>
    <w:p w14:paraId="40F71043"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4884">
        <w:r>
          <w:rPr>
            <w:color w:val="0000FF"/>
          </w:rPr>
          <w:t>таблице 3</w:t>
        </w:r>
      </w:hyperlink>
      <w:r>
        <w:t xml:space="preserve"> к настоящему Порядку;</w:t>
      </w:r>
    </w:p>
    <w:p w14:paraId="6137C423" w14:textId="77777777" w:rsidR="00B35845" w:rsidRDefault="00B35845">
      <w:pPr>
        <w:pStyle w:val="ConsPlusNormal"/>
        <w:spacing w:before="220"/>
        <w:ind w:firstLine="540"/>
        <w:jc w:val="both"/>
      </w:pPr>
      <w:r>
        <w:t xml:space="preserve">4) несоответствие представленных победителем Конкурса документов требованиям, установленным в </w:t>
      </w:r>
      <w:hyperlink w:anchor="P4884">
        <w:r>
          <w:rPr>
            <w:color w:val="0000FF"/>
          </w:rPr>
          <w:t>таблице 3</w:t>
        </w:r>
      </w:hyperlink>
      <w:r>
        <w:t xml:space="preserve"> к настоящему Порядку;</w:t>
      </w:r>
    </w:p>
    <w:p w14:paraId="336C5ED6" w14:textId="77777777" w:rsidR="00B35845" w:rsidRDefault="00B35845">
      <w:pPr>
        <w:pStyle w:val="ConsPlusNormal"/>
        <w:spacing w:before="220"/>
        <w:ind w:firstLine="540"/>
        <w:jc w:val="both"/>
      </w:pPr>
      <w:r>
        <w:t>5) установление факта недостоверности представленной победителем Конкурса информации;</w:t>
      </w:r>
    </w:p>
    <w:p w14:paraId="5F7F15B3" w14:textId="77777777" w:rsidR="00B35845" w:rsidRDefault="00B35845">
      <w:pPr>
        <w:pStyle w:val="ConsPlusNormal"/>
        <w:spacing w:before="220"/>
        <w:ind w:firstLine="540"/>
        <w:jc w:val="both"/>
      </w:pPr>
      <w:r>
        <w:t>6) отказ от получения Субсидии, поступивший от победителя Конкурса;</w:t>
      </w:r>
    </w:p>
    <w:p w14:paraId="29706BB1" w14:textId="77777777" w:rsidR="00B35845" w:rsidRDefault="00B35845">
      <w:pPr>
        <w:pStyle w:val="ConsPlusNormal"/>
        <w:spacing w:before="220"/>
        <w:ind w:firstLine="540"/>
        <w:jc w:val="both"/>
      </w:pPr>
      <w:r>
        <w:t xml:space="preserve">7) нарушение победителем Конкурса сроков представления документов на Оборудование, установленных </w:t>
      </w:r>
      <w:hyperlink w:anchor="P4667">
        <w:r>
          <w:rPr>
            <w:color w:val="0000FF"/>
          </w:rPr>
          <w:t>пунктами 27</w:t>
        </w:r>
      </w:hyperlink>
      <w:r>
        <w:t xml:space="preserve"> - </w:t>
      </w:r>
      <w:hyperlink w:anchor="P4669">
        <w:r>
          <w:rPr>
            <w:color w:val="0000FF"/>
          </w:rPr>
          <w:t>28</w:t>
        </w:r>
      </w:hyperlink>
      <w:r>
        <w:t xml:space="preserve"> настоящего Порядка;</w:t>
      </w:r>
    </w:p>
    <w:p w14:paraId="58E01BD9" w14:textId="77777777" w:rsidR="00B35845" w:rsidRDefault="00B35845">
      <w:pPr>
        <w:pStyle w:val="ConsPlusNormal"/>
        <w:spacing w:before="220"/>
        <w:ind w:firstLine="540"/>
        <w:jc w:val="both"/>
      </w:pPr>
      <w:r>
        <w:t>8) уклонение победителя Конкурса от подписания соглашения о предоставлении Субсидии.</w:t>
      </w:r>
    </w:p>
    <w:p w14:paraId="289936AA" w14:textId="77777777" w:rsidR="00B35845" w:rsidRDefault="00B35845">
      <w:pPr>
        <w:pStyle w:val="ConsPlusNormal"/>
        <w:spacing w:before="220"/>
        <w:ind w:firstLine="540"/>
        <w:jc w:val="both"/>
      </w:pPr>
      <w:bookmarkStart w:id="96" w:name="P4701"/>
      <w:bookmarkEnd w:id="96"/>
      <w:r>
        <w:t xml:space="preserve">34. В случае отказа победителю Конкурса в предоставлении Субсидии в соответствии с </w:t>
      </w:r>
      <w:hyperlink w:anchor="P4692">
        <w:r>
          <w:rPr>
            <w:color w:val="0000FF"/>
          </w:rPr>
          <w:t>пунктом 33</w:t>
        </w:r>
      </w:hyperlink>
      <w:r>
        <w:t xml:space="preserve"> настоящего Порядка и образования нераспределенных бюджетных ассигнований, предусмотренных на Мероприятие и распределяемых в рамках Конкурса, Субсидии предоставляются участникам Конкурса, заявки которых были отклонены по основанию, установленному </w:t>
      </w:r>
      <w:hyperlink w:anchor="P4642">
        <w:r>
          <w:rPr>
            <w:color w:val="0000FF"/>
          </w:rPr>
          <w:t>подпунктом 6 пункта 22</w:t>
        </w:r>
      </w:hyperlink>
      <w:r>
        <w:t xml:space="preserve"> настоящего Порядка, в порядке очередности их заявок в рейтинге.</w:t>
      </w:r>
    </w:p>
    <w:p w14:paraId="18D2E1A4" w14:textId="77777777" w:rsidR="00B35845" w:rsidRDefault="00B35845">
      <w:pPr>
        <w:pStyle w:val="ConsPlusNormal"/>
        <w:spacing w:before="220"/>
        <w:ind w:firstLine="540"/>
        <w:jc w:val="both"/>
      </w:pPr>
      <w:r>
        <w:t xml:space="preserve">Мининвест Московской области в срок не более 4 рабочих дней со дня принятия решения в соответствии с </w:t>
      </w:r>
      <w:hyperlink w:anchor="P4689">
        <w:r>
          <w:rPr>
            <w:color w:val="0000FF"/>
          </w:rPr>
          <w:t>пунктом 32</w:t>
        </w:r>
      </w:hyperlink>
      <w:r>
        <w:t xml:space="preserve"> настоящего Порядка принимает решение о признании победителями Конкурса участников Конкурса, заявки которых были отклонены по основанию, установленному </w:t>
      </w:r>
      <w:hyperlink w:anchor="P4642">
        <w:r>
          <w:rPr>
            <w:color w:val="0000FF"/>
          </w:rPr>
          <w:t>подпунктом 6 пункта 22</w:t>
        </w:r>
      </w:hyperlink>
      <w:r>
        <w:t xml:space="preserve"> настоящего Порядка.</w:t>
      </w:r>
    </w:p>
    <w:p w14:paraId="6D2707CC"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0D63184B"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в соответствии с настоящим пунктом направляет участникам Конкурса уведомление о признании победителями Конкурса и о представлении посредством портала РПГУ документов на Оборудование.</w:t>
      </w:r>
    </w:p>
    <w:p w14:paraId="2DA7C067" w14:textId="77777777" w:rsidR="00B35845" w:rsidRDefault="00B35845">
      <w:pPr>
        <w:pStyle w:val="ConsPlusNormal"/>
        <w:spacing w:before="220"/>
        <w:ind w:firstLine="540"/>
        <w:jc w:val="both"/>
      </w:pPr>
      <w:r>
        <w:lastRenderedPageBreak/>
        <w:t xml:space="preserve">Представление документов на Оборудование и их рассмотрение осуществляются в соответствии с </w:t>
      </w:r>
      <w:hyperlink w:anchor="P4667">
        <w:r>
          <w:rPr>
            <w:color w:val="0000FF"/>
          </w:rPr>
          <w:t>пунктами 27</w:t>
        </w:r>
      </w:hyperlink>
      <w:r>
        <w:t xml:space="preserve"> - </w:t>
      </w:r>
      <w:hyperlink w:anchor="P4692">
        <w:r>
          <w:rPr>
            <w:color w:val="0000FF"/>
          </w:rPr>
          <w:t>33</w:t>
        </w:r>
      </w:hyperlink>
      <w:r>
        <w:t xml:space="preserve"> настоящего Порядка.</w:t>
      </w:r>
    </w:p>
    <w:p w14:paraId="178CEA04" w14:textId="77777777" w:rsidR="00B35845" w:rsidRDefault="00B35845">
      <w:pPr>
        <w:pStyle w:val="ConsPlusNormal"/>
        <w:spacing w:before="220"/>
        <w:ind w:firstLine="540"/>
        <w:jc w:val="both"/>
      </w:pPr>
      <w:r>
        <w:t xml:space="preserve">Оказание услуги на портале РПГУ участникам Конкурса, заявки которых были отклонены по основанию, установленному </w:t>
      </w:r>
      <w:hyperlink w:anchor="P4642">
        <w:r>
          <w:rPr>
            <w:color w:val="0000FF"/>
          </w:rPr>
          <w:t>подпунктом 6 пункта 22</w:t>
        </w:r>
      </w:hyperlink>
      <w:r>
        <w:t xml:space="preserve"> настоящего Порядка, приостанавливается на срок до полного распределения бюджетных ассигнований по Мероприятию между участниками Конкурса.</w:t>
      </w:r>
    </w:p>
    <w:p w14:paraId="13FA5095" w14:textId="77777777" w:rsidR="00B35845" w:rsidRDefault="00B35845">
      <w:pPr>
        <w:pStyle w:val="ConsPlusNormal"/>
        <w:spacing w:before="220"/>
        <w:ind w:firstLine="540"/>
        <w:jc w:val="both"/>
      </w:pPr>
      <w:r>
        <w:t xml:space="preserve">35. В случае если после проведения заседания Конкурсной комиссии в бюджете Московской области будут предусмотрены дополнительные ассигнования на реализацию Мероприятия, Субсидии предоставляются участникам Конкурса, заявки которых были отклонены по основанию, установленному </w:t>
      </w:r>
      <w:hyperlink w:anchor="P4642">
        <w:r>
          <w:rPr>
            <w:color w:val="0000FF"/>
          </w:rPr>
          <w:t>подпунктом 6 пункта 22</w:t>
        </w:r>
      </w:hyperlink>
      <w:r>
        <w:t xml:space="preserve"> настоящего Порядка, в порядке очередности согласно рейтингу.</w:t>
      </w:r>
    </w:p>
    <w:p w14:paraId="04F20F4B" w14:textId="77777777" w:rsidR="00B35845" w:rsidRDefault="00B35845">
      <w:pPr>
        <w:pStyle w:val="ConsPlusNormal"/>
        <w:spacing w:before="220"/>
        <w:ind w:firstLine="540"/>
        <w:jc w:val="both"/>
      </w:pPr>
      <w:r>
        <w:t>36. Предоставление Субсидии победителям Конкурса осуществляется с соблюдением следующих требований:</w:t>
      </w:r>
    </w:p>
    <w:p w14:paraId="55415556" w14:textId="77777777" w:rsidR="00B35845" w:rsidRDefault="00B35845">
      <w:pPr>
        <w:pStyle w:val="ConsPlusNormal"/>
        <w:spacing w:before="220"/>
        <w:ind w:firstLine="540"/>
        <w:jc w:val="both"/>
      </w:pPr>
      <w:r>
        <w:t>по договорам (контрактам) на приобретение Оборудования в собственность средства Субсидии направляются на возмещение не более 50 процентов произведенных и подтвержденных затрат;</w:t>
      </w:r>
    </w:p>
    <w:p w14:paraId="46739AB6" w14:textId="77777777" w:rsidR="00B35845" w:rsidRDefault="00B35845">
      <w:pPr>
        <w:pStyle w:val="ConsPlusNormal"/>
        <w:spacing w:before="220"/>
        <w:ind w:firstLine="540"/>
        <w:jc w:val="both"/>
      </w:pPr>
      <w:r>
        <w:t>размер Субсидии не может превышать 10 млн рублей на одного получателя Субсидии по Мероприятию.</w:t>
      </w:r>
    </w:p>
    <w:p w14:paraId="5C03031E" w14:textId="77777777" w:rsidR="00B35845" w:rsidRDefault="00B35845">
      <w:pPr>
        <w:pStyle w:val="ConsPlusNormal"/>
        <w:spacing w:before="220"/>
        <w:ind w:firstLine="540"/>
        <w:jc w:val="both"/>
      </w:pPr>
      <w:r>
        <w:t>37. Предоставление Субсидии осуществляется Мининвестом Московской области на основании соглашения о предоставлении Субсидии между Мининвестом Московской области и победителями Конкурса (далее - Соглашение, получатель Субсидии).</w:t>
      </w:r>
    </w:p>
    <w:p w14:paraId="7A9B8F47" w14:textId="77777777" w:rsidR="00B35845" w:rsidRDefault="00B35845">
      <w:pPr>
        <w:pStyle w:val="ConsPlusNormal"/>
        <w:spacing w:before="220"/>
        <w:ind w:firstLine="540"/>
        <w:jc w:val="both"/>
      </w:pPr>
      <w:r>
        <w:t>38.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соглашения о предоставлении субсидий, установленной Минфином России, в системе "Электронный бюджет", которое подписывается усиленной квалифицированной подписью лиц, имеющих право действовать от имени каждой из сторон Соглашения.</w:t>
      </w:r>
    </w:p>
    <w:p w14:paraId="3CD4A0E3" w14:textId="77777777" w:rsidR="00B35845" w:rsidRDefault="00B35845">
      <w:pPr>
        <w:pStyle w:val="ConsPlusNormal"/>
        <w:spacing w:before="220"/>
        <w:ind w:firstLine="540"/>
        <w:jc w:val="both"/>
      </w:pPr>
      <w:r>
        <w:t>39. В Соглашение в обязательном порядке включаются следующие условия:</w:t>
      </w:r>
    </w:p>
    <w:p w14:paraId="442CF550" w14:textId="77777777" w:rsidR="00B35845" w:rsidRDefault="00B35845">
      <w:pPr>
        <w:pStyle w:val="ConsPlusNormal"/>
        <w:spacing w:before="220"/>
        <w:ind w:firstLine="540"/>
        <w:jc w:val="both"/>
      </w:pPr>
      <w:r>
        <w:t>размер Субсидии и сроки ее перечисления;</w:t>
      </w:r>
    </w:p>
    <w:p w14:paraId="0BCBD788"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20">
        <w:r>
          <w:rPr>
            <w:color w:val="0000FF"/>
          </w:rPr>
          <w:t>статьями 268.1</w:t>
        </w:r>
      </w:hyperlink>
      <w:r>
        <w:t xml:space="preserve"> и </w:t>
      </w:r>
      <w:hyperlink r:id="rId121">
        <w:r>
          <w:rPr>
            <w:color w:val="0000FF"/>
          </w:rPr>
          <w:t>269.2</w:t>
        </w:r>
      </w:hyperlink>
      <w:r>
        <w:t xml:space="preserve"> Бюджетного кодекса Российской Федерации;</w:t>
      </w:r>
    </w:p>
    <w:p w14:paraId="26182B3D"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083F8ACC" w14:textId="77777777" w:rsidR="00B35845" w:rsidRDefault="00B35845">
      <w:pPr>
        <w:pStyle w:val="ConsPlusNormal"/>
        <w:spacing w:before="220"/>
        <w:ind w:firstLine="540"/>
        <w:jc w:val="both"/>
      </w:pPr>
      <w:r>
        <w:t>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Мероприятие размер предоставленной Субсидии меньше размера согласно заявке, значения результатов предоставления Субсидии снижаются пропорционально уменьшению размера Субсидии);</w:t>
      </w:r>
    </w:p>
    <w:p w14:paraId="08BC5A1A" w14:textId="77777777" w:rsidR="00B35845" w:rsidRDefault="00B35845">
      <w:pPr>
        <w:pStyle w:val="ConsPlusNormal"/>
        <w:spacing w:before="220"/>
        <w:ind w:firstLine="540"/>
        <w:jc w:val="both"/>
      </w:pPr>
      <w:r>
        <w:t xml:space="preserve">сроки и формы представления получателем Субсидии отчетности о достижении результатов </w:t>
      </w:r>
      <w:r>
        <w:lastRenderedPageBreak/>
        <w:t>предоставления Субсидии;</w:t>
      </w:r>
    </w:p>
    <w:p w14:paraId="3CD94E71"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по Мероприятию, приводящего к невозможности предоставления Субсидии в размере, определенном в Соглашении;</w:t>
      </w:r>
    </w:p>
    <w:p w14:paraId="77A32B53"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49C20D08"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347ACBBE" w14:textId="77777777" w:rsidR="00B35845" w:rsidRDefault="00B35845">
      <w:pPr>
        <w:pStyle w:val="ConsPlusNormal"/>
        <w:spacing w:before="220"/>
        <w:ind w:firstLine="540"/>
        <w:jc w:val="both"/>
      </w:pPr>
      <w:bookmarkStart w:id="97" w:name="P4722"/>
      <w:bookmarkEnd w:id="97"/>
      <w:r>
        <w:t>40. Результатами предоставления Субсидии являются:</w:t>
      </w:r>
    </w:p>
    <w:p w14:paraId="65E6F7B6" w14:textId="77777777" w:rsidR="00B35845" w:rsidRDefault="00B35845">
      <w:pPr>
        <w:pStyle w:val="ConsPlusNormal"/>
        <w:spacing w:before="220"/>
        <w:ind w:firstLine="540"/>
        <w:jc w:val="both"/>
      </w:pPr>
      <w:bookmarkStart w:id="98" w:name="P4723"/>
      <w:bookmarkEnd w:id="98"/>
      <w:r>
        <w:t>количество созданных рабочих мест (накопленным итогом);</w:t>
      </w:r>
    </w:p>
    <w:p w14:paraId="68B9EA17" w14:textId="77777777" w:rsidR="00B35845" w:rsidRDefault="00B35845">
      <w:pPr>
        <w:pStyle w:val="ConsPlusNormal"/>
        <w:spacing w:before="220"/>
        <w:ind w:firstLine="540"/>
        <w:jc w:val="both"/>
      </w:pPr>
      <w:bookmarkStart w:id="99" w:name="P4724"/>
      <w:bookmarkEnd w:id="99"/>
      <w:r>
        <w:t>объем инвестиций в основной капитал (накопленным итогом);</w:t>
      </w:r>
    </w:p>
    <w:p w14:paraId="3F56608D" w14:textId="77777777" w:rsidR="00B35845" w:rsidRDefault="00B35845">
      <w:pPr>
        <w:pStyle w:val="ConsPlusNormal"/>
        <w:spacing w:before="220"/>
        <w:ind w:firstLine="540"/>
        <w:jc w:val="both"/>
      </w:pPr>
      <w:bookmarkStart w:id="100" w:name="P4725"/>
      <w:bookmarkEnd w:id="100"/>
      <w:r>
        <w:t>объем отгруженных товаров собственного производства, выполненных работ и услуг собственными силами (накопленным итогом).</w:t>
      </w:r>
    </w:p>
    <w:p w14:paraId="6FC2E626" w14:textId="77777777" w:rsidR="00B35845" w:rsidRDefault="00B35845">
      <w:pPr>
        <w:pStyle w:val="ConsPlusNormal"/>
        <w:spacing w:before="220"/>
        <w:ind w:firstLine="540"/>
        <w:jc w:val="both"/>
      </w:pPr>
      <w:r>
        <w:t xml:space="preserve">Результат предоставления Субсидии, указанный в </w:t>
      </w:r>
      <w:hyperlink w:anchor="P4723">
        <w:r>
          <w:rPr>
            <w:color w:val="0000FF"/>
          </w:rPr>
          <w:t>абзаце втором</w:t>
        </w:r>
      </w:hyperlink>
      <w:r>
        <w:t xml:space="preserve"> настоящего пункта, рассчитывается как разница среднесписочной численности работников за второй год, следующий за годом получения Субсидии, к году, предшествующему году получения Субсидии.</w:t>
      </w:r>
    </w:p>
    <w:p w14:paraId="23043359" w14:textId="77777777" w:rsidR="00B35845" w:rsidRDefault="00B35845">
      <w:pPr>
        <w:pStyle w:val="ConsPlusNormal"/>
        <w:spacing w:before="220"/>
        <w:ind w:firstLine="540"/>
        <w:jc w:val="both"/>
      </w:pPr>
      <w:r>
        <w:t xml:space="preserve">Результат предоставления Субсидии, указанный в </w:t>
      </w:r>
      <w:hyperlink w:anchor="P4724">
        <w:r>
          <w:rPr>
            <w:color w:val="0000FF"/>
          </w:rPr>
          <w:t>абзаце третьем</w:t>
        </w:r>
      </w:hyperlink>
      <w:r>
        <w:t xml:space="preserve"> настоящего пункта, рассчитывается как объем инвестиций в основной капитал по видам экономической деятельности </w:t>
      </w:r>
      <w:hyperlink r:id="rId122">
        <w:r>
          <w:rPr>
            <w:color w:val="0000FF"/>
          </w:rPr>
          <w:t>раздела "C"</w:t>
        </w:r>
      </w:hyperlink>
      <w:r>
        <w:t xml:space="preserve"> (за исключением классов 10, 11, 12, 18, 19, 33, групп 20.53, 20.59, 24.46, подгруппы 20.14.1) ОКВЭД за три года (год получения Субсидии, год, следующий за годом получения Субсидии, и второй год, следующий за годом получения Субсидии).</w:t>
      </w:r>
    </w:p>
    <w:p w14:paraId="73329467" w14:textId="77777777" w:rsidR="00B35845" w:rsidRDefault="00B35845">
      <w:pPr>
        <w:pStyle w:val="ConsPlusNormal"/>
        <w:spacing w:before="220"/>
        <w:ind w:firstLine="540"/>
        <w:jc w:val="both"/>
      </w:pPr>
      <w:r>
        <w:t xml:space="preserve">Результат предоставления Субсидии, указанный в </w:t>
      </w:r>
      <w:hyperlink w:anchor="P4725">
        <w:r>
          <w:rPr>
            <w:color w:val="0000FF"/>
          </w:rPr>
          <w:t>абзаце четвертом</w:t>
        </w:r>
      </w:hyperlink>
      <w:r>
        <w:t xml:space="preserve"> настоящего пункта, рассчитывается как объем отгруженных товаров собственного производства, выполненных работ и услуг собственными силами по видам экономической деятельности </w:t>
      </w:r>
      <w:hyperlink r:id="rId123">
        <w:r>
          <w:rPr>
            <w:color w:val="0000FF"/>
          </w:rPr>
          <w:t>раздела "C"</w:t>
        </w:r>
      </w:hyperlink>
      <w:r>
        <w:t xml:space="preserve"> (за исключением классов 10, 11, 12, 18, 19, 33, групп 20.53, 20.59, 24.46, подгруппы 20.14.1) ОКВЭД за три года (год получения Субсидии, год, следующий за годом получения Субсидии, и второй год, следующий за годом получения Субсидии).</w:t>
      </w:r>
    </w:p>
    <w:p w14:paraId="767420A9" w14:textId="77777777" w:rsidR="00B35845" w:rsidRDefault="00B35845">
      <w:pPr>
        <w:pStyle w:val="ConsPlusNormal"/>
        <w:spacing w:before="220"/>
        <w:ind w:firstLine="540"/>
        <w:jc w:val="both"/>
      </w:pPr>
      <w:r>
        <w:t xml:space="preserve">41. Соглашение заключается в срок, не превышающий 5 рабочих дней со дня принятия Мининвестом Московской области решения о предоставлении Субсидии победителю Конкурса в соответствии с </w:t>
      </w:r>
      <w:hyperlink w:anchor="P4689">
        <w:r>
          <w:rPr>
            <w:color w:val="0000FF"/>
          </w:rPr>
          <w:t>пунктом 32</w:t>
        </w:r>
      </w:hyperlink>
      <w:r>
        <w:t xml:space="preserve"> настоящего Порядка (далее - Решение), в следующем порядке:</w:t>
      </w:r>
    </w:p>
    <w:p w14:paraId="6015ED4D" w14:textId="77777777" w:rsidR="00B35845" w:rsidRDefault="00B35845">
      <w:pPr>
        <w:pStyle w:val="ConsPlusNormal"/>
        <w:spacing w:before="220"/>
        <w:ind w:firstLine="540"/>
        <w:jc w:val="both"/>
      </w:pPr>
      <w:r>
        <w:t>в течение 2 рабочих дней после принятия Решения Мининвест Московской области направляет победителю Конкурса уведомление о размещении проекта Соглашения в системе "Электронный бюджет" (далее - уведомление) на адрес электронной почты, указанный в заявке;</w:t>
      </w:r>
    </w:p>
    <w:p w14:paraId="443D9131" w14:textId="77777777" w:rsidR="00B35845" w:rsidRDefault="00B35845">
      <w:pPr>
        <w:pStyle w:val="ConsPlusNormal"/>
        <w:spacing w:before="220"/>
        <w:ind w:firstLine="540"/>
        <w:jc w:val="both"/>
      </w:pPr>
      <w:bookmarkStart w:id="101" w:name="P4731"/>
      <w:bookmarkEnd w:id="101"/>
      <w:r>
        <w:t>в течение 2 рабочих дней с даты отправления уведомления победитель Конкурса рассматривает и подписывает проект Соглашения в системе "Электронный бюджет" ЭП лица, имеющего право действовать от имени победителя Конкурса, и направляет информацию о подписании на адрес электронной почты Мининвеста Московской области, с которой было отправлено уведомление;</w:t>
      </w:r>
    </w:p>
    <w:p w14:paraId="08F7E610" w14:textId="77777777" w:rsidR="00B35845" w:rsidRDefault="00B35845">
      <w:pPr>
        <w:pStyle w:val="ConsPlusNormal"/>
        <w:spacing w:before="220"/>
        <w:ind w:firstLine="540"/>
        <w:jc w:val="both"/>
      </w:pPr>
      <w:r>
        <w:t xml:space="preserve">в течение 1 рабочего дня после истечения срока, указанного в </w:t>
      </w:r>
      <w:hyperlink w:anchor="P4731">
        <w:r>
          <w:rPr>
            <w:color w:val="0000FF"/>
          </w:rPr>
          <w:t>абзаце третьем</w:t>
        </w:r>
      </w:hyperlink>
      <w:r>
        <w:t xml:space="preserve"> настоящего пункта, Мининвест Московской области подписывает Соглашение со своей стороны в системе "Электронный бюджет".</w:t>
      </w:r>
    </w:p>
    <w:p w14:paraId="29419E73" w14:textId="77777777" w:rsidR="00B35845" w:rsidRDefault="00B35845">
      <w:pPr>
        <w:pStyle w:val="ConsPlusNormal"/>
        <w:spacing w:before="220"/>
        <w:ind w:firstLine="540"/>
        <w:jc w:val="both"/>
      </w:pPr>
      <w:r>
        <w:lastRenderedPageBreak/>
        <w:t>Победитель Конкурса вправе отказаться от получения Субсидии, направив в Мининвест Московской области соответствующее уведомление в любой форме (в том числе на адрес электронной почты Мининвеста Московской области в форме сканированного письма с отказом от получения Субсидии, составленного в свободной форме, подписанного руководителем победителя Конкурса и заверенного печатью (при наличии печати).</w:t>
      </w:r>
    </w:p>
    <w:p w14:paraId="556862D0" w14:textId="77777777" w:rsidR="00B35845" w:rsidRDefault="00B35845">
      <w:pPr>
        <w:pStyle w:val="ConsPlusNormal"/>
        <w:spacing w:before="220"/>
        <w:ind w:firstLine="540"/>
        <w:jc w:val="both"/>
      </w:pPr>
      <w:r>
        <w:t xml:space="preserve">В случае неподписания победителем Конкурса Соглашения в сроки, указанные в </w:t>
      </w:r>
      <w:hyperlink w:anchor="P4731">
        <w:r>
          <w:rPr>
            <w:color w:val="0000FF"/>
          </w:rPr>
          <w:t>абзаце третьем</w:t>
        </w:r>
      </w:hyperlink>
      <w:r>
        <w:t xml:space="preserve"> настоящего пункта, Мининвест Московской области принимает решение об отказе победителю Конкурса в предоставлении Субсидии.</w:t>
      </w:r>
    </w:p>
    <w:p w14:paraId="20A3B8E1" w14:textId="77777777" w:rsidR="00B35845" w:rsidRDefault="00B35845">
      <w:pPr>
        <w:pStyle w:val="ConsPlusNormal"/>
        <w:spacing w:before="220"/>
        <w:ind w:firstLine="540"/>
        <w:jc w:val="both"/>
      </w:pPr>
      <w:r>
        <w:t>42. Перечисление Субсидии Мининвестом Московской области осуществляется не позднее 10 рабочего дня, следующего за днем принятия Решения, на расчетный счет получателя Субсидии, открытый в кредитной организации.</w:t>
      </w:r>
    </w:p>
    <w:p w14:paraId="43F8581E" w14:textId="77777777" w:rsidR="00B35845" w:rsidRDefault="00B35845">
      <w:pPr>
        <w:pStyle w:val="ConsPlusNormal"/>
        <w:jc w:val="both"/>
      </w:pPr>
    </w:p>
    <w:p w14:paraId="29596292" w14:textId="77777777" w:rsidR="00B35845" w:rsidRDefault="00B35845">
      <w:pPr>
        <w:pStyle w:val="ConsPlusTitle"/>
        <w:jc w:val="center"/>
        <w:outlineLvl w:val="4"/>
      </w:pPr>
      <w:r>
        <w:t>IV. Требования к отчетности</w:t>
      </w:r>
    </w:p>
    <w:p w14:paraId="6527558D" w14:textId="77777777" w:rsidR="00B35845" w:rsidRDefault="00B35845">
      <w:pPr>
        <w:pStyle w:val="ConsPlusNormal"/>
        <w:jc w:val="both"/>
      </w:pPr>
    </w:p>
    <w:p w14:paraId="3109EC3F" w14:textId="77777777" w:rsidR="00B35845" w:rsidRDefault="00B35845">
      <w:pPr>
        <w:pStyle w:val="ConsPlusNormal"/>
        <w:ind w:firstLine="540"/>
        <w:jc w:val="both"/>
      </w:pPr>
      <w:r>
        <w:t>43. Получатели Субсидии представляют в АНО "АИР" отчет о достижении результатов предоставления Субсидии по форме, установленной Соглашением (далее - Отчет).</w:t>
      </w:r>
    </w:p>
    <w:p w14:paraId="64B9078C" w14:textId="77777777" w:rsidR="00B35845" w:rsidRDefault="00B35845">
      <w:pPr>
        <w:pStyle w:val="ConsPlusNormal"/>
        <w:spacing w:before="220"/>
        <w:ind w:firstLine="540"/>
        <w:jc w:val="both"/>
      </w:pPr>
      <w:r>
        <w:t>Отчет представляется в АНО "АИР" в электронной форме посредством портала РПГУ в срок до 15 апреля соответствующего года за предыдущий год. АНО "АИР" передает Отчет в Мининвест Московской области в течение 10 рабочих дней после его получения от получателя Субсидии.</w:t>
      </w:r>
    </w:p>
    <w:p w14:paraId="29637DD2" w14:textId="77777777" w:rsidR="00B35845" w:rsidRDefault="00B35845">
      <w:pPr>
        <w:pStyle w:val="ConsPlusNormal"/>
        <w:spacing w:before="220"/>
        <w:ind w:firstLine="540"/>
        <w:jc w:val="both"/>
      </w:pPr>
      <w:r>
        <w:t>При обнаружении некорректных данных в ранее сданном Отчете получатель Субсидии представляет уточненный Отчет в АНО "АИР" в электронной форме посредством портала РПГУ с приложением документов, подтверждающих вносимые в Отчет изменения.</w:t>
      </w:r>
    </w:p>
    <w:p w14:paraId="68DEB3B5" w14:textId="77777777" w:rsidR="00B35845" w:rsidRDefault="00B35845">
      <w:pPr>
        <w:pStyle w:val="ConsPlusNormal"/>
        <w:spacing w:before="220"/>
        <w:ind w:firstLine="540"/>
        <w:jc w:val="both"/>
      </w:pPr>
      <w:r>
        <w:t>Отчет представляется получателем Субсидии в течение трех лет, следующих за годом получения Субсидии. В случае если получателем Субсидии достигнуты значения результатов предоставления Субсидии ранее указанного срока, то Отчет за следующий(ие) год(ы) не представляется.</w:t>
      </w:r>
    </w:p>
    <w:p w14:paraId="42A11F77" w14:textId="77777777" w:rsidR="00B35845" w:rsidRDefault="00B35845">
      <w:pPr>
        <w:pStyle w:val="ConsPlusNormal"/>
        <w:jc w:val="both"/>
      </w:pPr>
    </w:p>
    <w:p w14:paraId="3A40E39C" w14:textId="77777777" w:rsidR="00B35845" w:rsidRDefault="00B35845">
      <w:pPr>
        <w:pStyle w:val="ConsPlusTitle"/>
        <w:jc w:val="center"/>
        <w:outlineLvl w:val="4"/>
      </w:pPr>
      <w:r>
        <w:t>V. Требования об осуществлении контроля (мониторинга)</w:t>
      </w:r>
    </w:p>
    <w:p w14:paraId="6668A72B" w14:textId="77777777" w:rsidR="00B35845" w:rsidRDefault="00B35845">
      <w:pPr>
        <w:pStyle w:val="ConsPlusTitle"/>
        <w:jc w:val="center"/>
      </w:pPr>
      <w:r>
        <w:t>за соблюдением условий и порядка предоставления</w:t>
      </w:r>
    </w:p>
    <w:p w14:paraId="57E2121C" w14:textId="77777777" w:rsidR="00B35845" w:rsidRDefault="00B35845">
      <w:pPr>
        <w:pStyle w:val="ConsPlusTitle"/>
        <w:jc w:val="center"/>
      </w:pPr>
      <w:r>
        <w:t>Субсидии и ответственность за их нарушение</w:t>
      </w:r>
    </w:p>
    <w:p w14:paraId="16DD8ED2" w14:textId="77777777" w:rsidR="00B35845" w:rsidRDefault="00B35845">
      <w:pPr>
        <w:pStyle w:val="ConsPlusNormal"/>
        <w:jc w:val="both"/>
      </w:pPr>
    </w:p>
    <w:p w14:paraId="4CBCCF2D" w14:textId="77777777" w:rsidR="00B35845" w:rsidRDefault="00B35845">
      <w:pPr>
        <w:pStyle w:val="ConsPlusNormal"/>
        <w:ind w:firstLine="540"/>
        <w:jc w:val="both"/>
      </w:pPr>
      <w:r>
        <w:t xml:space="preserve">44.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124">
        <w:r>
          <w:rPr>
            <w:color w:val="0000FF"/>
          </w:rPr>
          <w:t>статьями 268.1</w:t>
        </w:r>
      </w:hyperlink>
      <w:r>
        <w:t xml:space="preserve"> и </w:t>
      </w:r>
      <w:hyperlink r:id="rId125">
        <w:r>
          <w:rPr>
            <w:color w:val="0000FF"/>
          </w:rPr>
          <w:t>269.2</w:t>
        </w:r>
      </w:hyperlink>
      <w:r>
        <w:t xml:space="preserve"> Бюджетного кодекса Российской Федерации.</w:t>
      </w:r>
    </w:p>
    <w:p w14:paraId="0264D6BB" w14:textId="77777777" w:rsidR="00B35845" w:rsidRDefault="00B35845">
      <w:pPr>
        <w:pStyle w:val="ConsPlusNormal"/>
        <w:spacing w:before="220"/>
        <w:ind w:firstLine="540"/>
        <w:jc w:val="both"/>
      </w:pPr>
      <w:bookmarkStart w:id="102" w:name="P4749"/>
      <w:bookmarkEnd w:id="102"/>
      <w:r>
        <w:t>45. Субсидия подлежит возврату в бюджет Московской области в сроки и порядке, установленные в Соглашении, в случаях:</w:t>
      </w:r>
    </w:p>
    <w:p w14:paraId="718E6E31"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002638BB"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555B09C4" w14:textId="77777777" w:rsidR="00B35845" w:rsidRDefault="00B35845">
      <w:pPr>
        <w:pStyle w:val="ConsPlusNormal"/>
        <w:spacing w:before="220"/>
        <w:ind w:firstLine="540"/>
        <w:jc w:val="both"/>
      </w:pPr>
      <w:r>
        <w:t xml:space="preserve">46. В случаях, установленных </w:t>
      </w:r>
      <w:hyperlink w:anchor="P4749">
        <w:r>
          <w:rPr>
            <w:color w:val="0000FF"/>
          </w:rPr>
          <w:t>пунктом 45</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w:t>
      </w:r>
      <w:r>
        <w:lastRenderedPageBreak/>
        <w:t>должны быть перечислены средства (далее - требование о возврате).</w:t>
      </w:r>
    </w:p>
    <w:p w14:paraId="20928803" w14:textId="77777777" w:rsidR="00B35845" w:rsidRDefault="00B35845">
      <w:pPr>
        <w:pStyle w:val="ConsPlusNormal"/>
        <w:spacing w:before="220"/>
        <w:ind w:firstLine="540"/>
        <w:jc w:val="both"/>
      </w:pPr>
      <w:r>
        <w:t>В течение 5 рабочих дней со дня подписания требование о возврате направляется получателю Субсидии.</w:t>
      </w:r>
    </w:p>
    <w:p w14:paraId="30789ADB" w14:textId="77777777" w:rsidR="00B35845" w:rsidRDefault="00B35845">
      <w:pPr>
        <w:pStyle w:val="ConsPlusNormal"/>
        <w:spacing w:before="220"/>
        <w:ind w:firstLine="540"/>
        <w:jc w:val="both"/>
      </w:pPr>
      <w:r>
        <w:t>47.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1DD98D24" w14:textId="77777777" w:rsidR="00B35845" w:rsidRDefault="00B35845">
      <w:pPr>
        <w:pStyle w:val="ConsPlusNormal"/>
        <w:spacing w:before="220"/>
        <w:ind w:firstLine="540"/>
        <w:jc w:val="both"/>
      </w:pPr>
      <w:r>
        <w:t>48. В случае приостановления работы получателей Субсидии и (или) приостановления доступа посетителей и работников в здания, строения, сооружения (помещения в них), на территории, в которых осуществляется производство товаров, выполнение работ, оказание услуг получателей Субсидии (далее - приостановление работы),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на территории Московской области (далее - Период), допускается изменение сроков достижения результатов предоставления Субсидии, установленных Соглашением, но не более чем на год, при условии невозможности достижения результатов предоставления Субсидии в сроки, установленные Соглашением, в связи с наступлением такого Периода.</w:t>
      </w:r>
    </w:p>
    <w:p w14:paraId="3E085FCA" w14:textId="77777777" w:rsidR="00B35845" w:rsidRDefault="00B35845">
      <w:pPr>
        <w:pStyle w:val="ConsPlusNormal"/>
        <w:spacing w:before="220"/>
        <w:ind w:firstLine="540"/>
        <w:jc w:val="both"/>
      </w:pPr>
      <w:r>
        <w:t>49. В случае приостановления работы получатель Субсидии вправе направить в Мининвест Московской области подписанное уполномоченным лицом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14:paraId="624FADAF" w14:textId="77777777" w:rsidR="00B35845" w:rsidRDefault="00B35845">
      <w:pPr>
        <w:pStyle w:val="ConsPlusNormal"/>
        <w:spacing w:before="220"/>
        <w:ind w:firstLine="540"/>
        <w:jc w:val="both"/>
      </w:pPr>
      <w: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установленных Соглашением, в Мининвест Московской области принимает решение об обоснованности влияния приостановления работы на достижение результатов предоставления Субсидии, установленных Соглашением.</w:t>
      </w:r>
    </w:p>
    <w:p w14:paraId="25C70298" w14:textId="77777777" w:rsidR="00B35845" w:rsidRDefault="00B35845">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приостановления работы на достижение результатов предоставления Субсидии в течение 10 рабочих дней со дня принятия решения Конкурсной комиссией принимает одно из следующих решений:</w:t>
      </w:r>
    </w:p>
    <w:p w14:paraId="5EBB49E6" w14:textId="77777777" w:rsidR="00B35845" w:rsidRDefault="00B35845">
      <w:pPr>
        <w:pStyle w:val="ConsPlusNormal"/>
        <w:spacing w:before="220"/>
        <w:ind w:firstLine="540"/>
        <w:jc w:val="both"/>
      </w:pPr>
      <w:r>
        <w:t>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520EDDBC" w14:textId="77777777" w:rsidR="00B35845" w:rsidRDefault="00B35845">
      <w:pPr>
        <w:pStyle w:val="ConsPlusNormal"/>
        <w:spacing w:before="220"/>
        <w:ind w:firstLine="540"/>
        <w:jc w:val="both"/>
      </w:pPr>
      <w:r>
        <w:t>об отказе в признании влияния приостановления работы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1F5D65B1" w14:textId="77777777" w:rsidR="00B35845" w:rsidRDefault="00B35845">
      <w:pPr>
        <w:pStyle w:val="ConsPlusNormal"/>
        <w:spacing w:before="220"/>
        <w:ind w:firstLine="540"/>
        <w:jc w:val="both"/>
      </w:pPr>
      <w:r>
        <w:t>О принятом решении Мининвест Московской области уведомляет получателя Субсидии в срок не более 3 рабочих дней с даты принятия соответствующего решения.</w:t>
      </w:r>
    </w:p>
    <w:p w14:paraId="5D12FC75" w14:textId="77777777" w:rsidR="00B35845" w:rsidRDefault="00B35845">
      <w:pPr>
        <w:pStyle w:val="ConsPlusNormal"/>
        <w:spacing w:before="220"/>
        <w:ind w:firstLine="540"/>
        <w:jc w:val="both"/>
      </w:pPr>
      <w:r>
        <w:t xml:space="preserve">50. В случае принятия решения 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w:t>
      </w:r>
      <w:r>
        <w:lastRenderedPageBreak/>
        <w:t>Соглашению о предоставлении Субсидии в части продления сроков достижения результатов предоставления Субсидии.</w:t>
      </w:r>
    </w:p>
    <w:p w14:paraId="3C6C0772" w14:textId="77777777" w:rsidR="00B35845" w:rsidRDefault="00B35845">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14:paraId="17666C52" w14:textId="77777777" w:rsidR="00B35845" w:rsidRDefault="00B35845">
      <w:pPr>
        <w:pStyle w:val="ConsPlusNormal"/>
        <w:spacing w:before="220"/>
        <w:ind w:firstLine="540"/>
        <w:jc w:val="both"/>
      </w:pPr>
      <w:r>
        <w:t>51.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Московской области, устанавливается в Соглашении.</w:t>
      </w:r>
    </w:p>
    <w:p w14:paraId="4F563957" w14:textId="77777777" w:rsidR="00B35845" w:rsidRDefault="00B35845">
      <w:pPr>
        <w:pStyle w:val="ConsPlusNormal"/>
        <w:spacing w:before="220"/>
        <w:ind w:firstLine="540"/>
        <w:jc w:val="both"/>
      </w:pPr>
      <w:r>
        <w:t>В случае если получателем Субсидии не достигнуты значения результатов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производится как среднее значение процента отклонения от установленных значений всех результатов).</w:t>
      </w:r>
    </w:p>
    <w:p w14:paraId="39E2973F" w14:textId="77777777" w:rsidR="00B35845" w:rsidRDefault="00B35845">
      <w:pPr>
        <w:pStyle w:val="ConsPlusNormal"/>
        <w:spacing w:before="220"/>
        <w:ind w:firstLine="540"/>
        <w:jc w:val="both"/>
      </w:pPr>
      <w:r>
        <w:t>В случае если получателем Субсидии не достигнуто значение хотя бы одного из результатов предоставления Субсидии, установленных Соглашением, более чем на 50 процентов от установленного значения, Субсидия подлежит возврату в полном объеме.</w:t>
      </w:r>
    </w:p>
    <w:p w14:paraId="44D12128" w14:textId="77777777" w:rsidR="00B35845" w:rsidRDefault="00B35845">
      <w:pPr>
        <w:pStyle w:val="ConsPlusNormal"/>
        <w:jc w:val="both"/>
      </w:pPr>
    </w:p>
    <w:p w14:paraId="25F1CA22" w14:textId="77777777" w:rsidR="00B35845" w:rsidRDefault="00B35845">
      <w:pPr>
        <w:pStyle w:val="ConsPlusNormal"/>
        <w:jc w:val="right"/>
        <w:outlineLvl w:val="4"/>
      </w:pPr>
      <w:r>
        <w:t>Таблица 1</w:t>
      </w:r>
    </w:p>
    <w:p w14:paraId="47E44295" w14:textId="77777777" w:rsidR="00B35845" w:rsidRDefault="00B35845">
      <w:pPr>
        <w:pStyle w:val="ConsPlusNormal"/>
        <w:jc w:val="both"/>
      </w:pPr>
    </w:p>
    <w:p w14:paraId="1ADB2BDE" w14:textId="77777777" w:rsidR="00B35845" w:rsidRDefault="00B35845">
      <w:pPr>
        <w:pStyle w:val="ConsPlusTitle"/>
        <w:jc w:val="center"/>
      </w:pPr>
      <w:bookmarkStart w:id="103" w:name="P4770"/>
      <w:bookmarkEnd w:id="103"/>
      <w:r>
        <w:t>КРИТЕРИИ</w:t>
      </w:r>
    </w:p>
    <w:p w14:paraId="652EA00A" w14:textId="77777777" w:rsidR="00B35845" w:rsidRDefault="00B35845">
      <w:pPr>
        <w:pStyle w:val="ConsPlusTitle"/>
        <w:jc w:val="center"/>
      </w:pPr>
      <w:r>
        <w:t>ОЦЕНКИ ЗАЯВОК, ПОДАВАЕМЫХ УЧАСТНИКАМИ КОНКУРСА</w:t>
      </w:r>
    </w:p>
    <w:p w14:paraId="48BE88E8" w14:textId="77777777" w:rsidR="00B35845" w:rsidRDefault="00B35845">
      <w:pPr>
        <w:pStyle w:val="ConsPlusNormal"/>
        <w:jc w:val="both"/>
      </w:pPr>
    </w:p>
    <w:p w14:paraId="50970DFD"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5"/>
        <w:gridCol w:w="4648"/>
        <w:gridCol w:w="1587"/>
        <w:gridCol w:w="1474"/>
      </w:tblGrid>
      <w:tr w:rsidR="00B35845" w14:paraId="1BAEEBE3" w14:textId="77777777">
        <w:tc>
          <w:tcPr>
            <w:tcW w:w="624" w:type="dxa"/>
          </w:tcPr>
          <w:p w14:paraId="4E00775B" w14:textId="77777777" w:rsidR="00B35845" w:rsidRDefault="00B35845">
            <w:pPr>
              <w:pStyle w:val="ConsPlusNormal"/>
              <w:jc w:val="center"/>
            </w:pPr>
            <w:r>
              <w:lastRenderedPageBreak/>
              <w:t>N п/п</w:t>
            </w:r>
          </w:p>
        </w:tc>
        <w:tc>
          <w:tcPr>
            <w:tcW w:w="3065" w:type="dxa"/>
          </w:tcPr>
          <w:p w14:paraId="02EFACBD" w14:textId="77777777" w:rsidR="00B35845" w:rsidRDefault="00B35845">
            <w:pPr>
              <w:pStyle w:val="ConsPlusNormal"/>
              <w:jc w:val="center"/>
            </w:pPr>
            <w:r>
              <w:t>Критерий</w:t>
            </w:r>
          </w:p>
        </w:tc>
        <w:tc>
          <w:tcPr>
            <w:tcW w:w="4648" w:type="dxa"/>
          </w:tcPr>
          <w:p w14:paraId="3FC2777F" w14:textId="77777777" w:rsidR="00B35845" w:rsidRDefault="00B35845">
            <w:pPr>
              <w:pStyle w:val="ConsPlusNormal"/>
              <w:jc w:val="center"/>
            </w:pPr>
            <w:r>
              <w:t>Методика расчета</w:t>
            </w:r>
          </w:p>
        </w:tc>
        <w:tc>
          <w:tcPr>
            <w:tcW w:w="3061" w:type="dxa"/>
            <w:gridSpan w:val="2"/>
          </w:tcPr>
          <w:p w14:paraId="226F1CC1" w14:textId="77777777" w:rsidR="00B35845" w:rsidRDefault="00B35845">
            <w:pPr>
              <w:pStyle w:val="ConsPlusNormal"/>
              <w:jc w:val="center"/>
            </w:pPr>
            <w:r>
              <w:t>Количество баллов</w:t>
            </w:r>
          </w:p>
        </w:tc>
      </w:tr>
      <w:tr w:rsidR="00B35845" w14:paraId="777DF878" w14:textId="77777777">
        <w:tc>
          <w:tcPr>
            <w:tcW w:w="624" w:type="dxa"/>
          </w:tcPr>
          <w:p w14:paraId="209C19CA" w14:textId="77777777" w:rsidR="00B35845" w:rsidRDefault="00B35845">
            <w:pPr>
              <w:pStyle w:val="ConsPlusNormal"/>
              <w:jc w:val="center"/>
            </w:pPr>
            <w:r>
              <w:t>1</w:t>
            </w:r>
          </w:p>
        </w:tc>
        <w:tc>
          <w:tcPr>
            <w:tcW w:w="3065" w:type="dxa"/>
          </w:tcPr>
          <w:p w14:paraId="1F96284F" w14:textId="77777777" w:rsidR="00B35845" w:rsidRDefault="00B35845">
            <w:pPr>
              <w:pStyle w:val="ConsPlusNormal"/>
              <w:jc w:val="center"/>
            </w:pPr>
            <w:r>
              <w:t>2</w:t>
            </w:r>
          </w:p>
        </w:tc>
        <w:tc>
          <w:tcPr>
            <w:tcW w:w="4648" w:type="dxa"/>
          </w:tcPr>
          <w:p w14:paraId="5E9534F1" w14:textId="77777777" w:rsidR="00B35845" w:rsidRDefault="00B35845">
            <w:pPr>
              <w:pStyle w:val="ConsPlusNormal"/>
              <w:jc w:val="center"/>
            </w:pPr>
            <w:r>
              <w:t>3</w:t>
            </w:r>
          </w:p>
        </w:tc>
        <w:tc>
          <w:tcPr>
            <w:tcW w:w="3061" w:type="dxa"/>
            <w:gridSpan w:val="2"/>
          </w:tcPr>
          <w:p w14:paraId="1D1CDE04" w14:textId="77777777" w:rsidR="00B35845" w:rsidRDefault="00B35845">
            <w:pPr>
              <w:pStyle w:val="ConsPlusNormal"/>
              <w:jc w:val="center"/>
            </w:pPr>
            <w:r>
              <w:t>4</w:t>
            </w:r>
          </w:p>
        </w:tc>
      </w:tr>
      <w:tr w:rsidR="00B35845" w14:paraId="4297AA7D" w14:textId="77777777">
        <w:tc>
          <w:tcPr>
            <w:tcW w:w="624" w:type="dxa"/>
          </w:tcPr>
          <w:p w14:paraId="36B21C90" w14:textId="77777777" w:rsidR="00B35845" w:rsidRDefault="00B35845">
            <w:pPr>
              <w:pStyle w:val="ConsPlusNormal"/>
            </w:pPr>
            <w:r>
              <w:t>1</w:t>
            </w:r>
          </w:p>
        </w:tc>
        <w:tc>
          <w:tcPr>
            <w:tcW w:w="3065" w:type="dxa"/>
          </w:tcPr>
          <w:p w14:paraId="69FE9BA6" w14:textId="77777777" w:rsidR="00B35845" w:rsidRDefault="00B35845">
            <w:pPr>
              <w:pStyle w:val="ConsPlusNormal"/>
            </w:pPr>
            <w:r>
              <w:t>Создание новых рабочих мест</w:t>
            </w:r>
          </w:p>
        </w:tc>
        <w:tc>
          <w:tcPr>
            <w:tcW w:w="4648" w:type="dxa"/>
          </w:tcPr>
          <w:p w14:paraId="67A61940" w14:textId="77777777" w:rsidR="00B35845" w:rsidRDefault="00B35845">
            <w:pPr>
              <w:pStyle w:val="ConsPlusNormal"/>
            </w:pPr>
            <w:r>
              <w:t>Количество новых рабочих мест рассчитывается по формуле:</w:t>
            </w:r>
          </w:p>
          <w:p w14:paraId="6A23A64E" w14:textId="77777777" w:rsidR="00B35845" w:rsidRDefault="00B35845">
            <w:pPr>
              <w:pStyle w:val="ConsPlusNormal"/>
            </w:pPr>
          </w:p>
          <w:p w14:paraId="74AFFA6A" w14:textId="77777777" w:rsidR="00B35845" w:rsidRDefault="00B35845">
            <w:pPr>
              <w:pStyle w:val="ConsPlusNormal"/>
            </w:pPr>
            <w:r>
              <w:t>Р = Р2 - Р1,</w:t>
            </w:r>
          </w:p>
          <w:p w14:paraId="1E26ACEC" w14:textId="77777777" w:rsidR="00B35845" w:rsidRDefault="00B35845">
            <w:pPr>
              <w:pStyle w:val="ConsPlusNormal"/>
            </w:pPr>
          </w:p>
          <w:p w14:paraId="4CC48950" w14:textId="77777777" w:rsidR="00B35845" w:rsidRDefault="00B35845">
            <w:pPr>
              <w:pStyle w:val="ConsPlusNormal"/>
            </w:pPr>
            <w:r>
              <w:t>где:</w:t>
            </w:r>
          </w:p>
          <w:p w14:paraId="2AD4A904" w14:textId="77777777" w:rsidR="00B35845" w:rsidRDefault="00B35845">
            <w:pPr>
              <w:pStyle w:val="ConsPlusNormal"/>
            </w:pPr>
            <w:r>
              <w:t>Р - количество вновь созданных рабочих мест;</w:t>
            </w:r>
          </w:p>
          <w:p w14:paraId="3B64C7F5" w14:textId="77777777" w:rsidR="00B35845" w:rsidRDefault="00B35845">
            <w:pPr>
              <w:pStyle w:val="ConsPlusNormal"/>
            </w:pPr>
            <w:r>
              <w:t xml:space="preserve">Р1 - среднесписочная численность работников </w:t>
            </w:r>
            <w:hyperlink w:anchor="P4849">
              <w:r>
                <w:rPr>
                  <w:color w:val="0000FF"/>
                </w:rPr>
                <w:t>&lt;*&gt;</w:t>
              </w:r>
            </w:hyperlink>
            <w:r>
              <w:t xml:space="preserve"> за год, предшествующий году получения Субсидии;</w:t>
            </w:r>
          </w:p>
          <w:p w14:paraId="2457E31D" w14:textId="77777777" w:rsidR="00B35845" w:rsidRDefault="00B35845">
            <w:pPr>
              <w:pStyle w:val="ConsPlusNormal"/>
            </w:pPr>
            <w:r>
              <w:t>Р2 - среднесписочная численность работников за второй год, следующий за годом получения Субсидии</w:t>
            </w:r>
          </w:p>
        </w:tc>
        <w:tc>
          <w:tcPr>
            <w:tcW w:w="3061" w:type="dxa"/>
            <w:gridSpan w:val="2"/>
          </w:tcPr>
          <w:p w14:paraId="5AB09298" w14:textId="77777777" w:rsidR="00B35845" w:rsidRDefault="00B35845">
            <w:pPr>
              <w:pStyle w:val="ConsPlusNormal"/>
            </w:pPr>
            <w:r>
              <w:t>1 балл = 1 рабочее место</w:t>
            </w:r>
          </w:p>
          <w:p w14:paraId="42F4C0DD" w14:textId="77777777" w:rsidR="00B35845" w:rsidRDefault="00B35845">
            <w:pPr>
              <w:pStyle w:val="ConsPlusNormal"/>
            </w:pPr>
            <w:r>
              <w:t>(в случае если Р &gt;= 50% от Р1, то заявка участника Конкурса получает дополнительные 30 баллов)</w:t>
            </w:r>
          </w:p>
        </w:tc>
      </w:tr>
      <w:tr w:rsidR="00B35845" w14:paraId="19CF98B5" w14:textId="77777777">
        <w:tc>
          <w:tcPr>
            <w:tcW w:w="624" w:type="dxa"/>
            <w:vMerge w:val="restart"/>
          </w:tcPr>
          <w:p w14:paraId="4F744CD5" w14:textId="77777777" w:rsidR="00B35845" w:rsidRDefault="00B35845">
            <w:pPr>
              <w:pStyle w:val="ConsPlusNormal"/>
            </w:pPr>
            <w:r>
              <w:t>2</w:t>
            </w:r>
          </w:p>
        </w:tc>
        <w:tc>
          <w:tcPr>
            <w:tcW w:w="3065" w:type="dxa"/>
            <w:vMerge w:val="restart"/>
          </w:tcPr>
          <w:p w14:paraId="3BB475E6" w14:textId="77777777" w:rsidR="00B35845" w:rsidRDefault="00B35845">
            <w:pPr>
              <w:pStyle w:val="ConsPlusNormal"/>
            </w:pPr>
            <w:r>
              <w:t xml:space="preserve">Объем инвестиций в основной капитал по видам экономической деятельности </w:t>
            </w:r>
            <w:hyperlink r:id="rId126">
              <w:r>
                <w:rPr>
                  <w:color w:val="0000FF"/>
                </w:rPr>
                <w:t>раздела "C"</w:t>
              </w:r>
            </w:hyperlink>
            <w:r>
              <w:t xml:space="preserve"> (за исключением классов 10, 11, 12, 18, 19, 33, групп 20.53, 20.59, 24.46, подгруппы 20.14.1) ОКВЭД</w:t>
            </w:r>
          </w:p>
        </w:tc>
        <w:tc>
          <w:tcPr>
            <w:tcW w:w="4648" w:type="dxa"/>
            <w:vMerge w:val="restart"/>
          </w:tcPr>
          <w:p w14:paraId="151BCF53" w14:textId="77777777" w:rsidR="00B35845" w:rsidRDefault="00B35845">
            <w:pPr>
              <w:pStyle w:val="ConsPlusNormal"/>
            </w:pPr>
            <w:r>
              <w:t>Объем инвестиций в основной капитал (И) рассчитывается по формуле:</w:t>
            </w:r>
          </w:p>
          <w:p w14:paraId="66ED63AA" w14:textId="77777777" w:rsidR="00B35845" w:rsidRDefault="00B35845">
            <w:pPr>
              <w:pStyle w:val="ConsPlusNormal"/>
            </w:pPr>
          </w:p>
          <w:p w14:paraId="3C1559A8" w14:textId="77777777" w:rsidR="00B35845" w:rsidRDefault="00B35845">
            <w:pPr>
              <w:pStyle w:val="ConsPlusNormal"/>
            </w:pPr>
            <w:r>
              <w:t>И = И1 / С,</w:t>
            </w:r>
          </w:p>
          <w:p w14:paraId="1A1D6743" w14:textId="77777777" w:rsidR="00B35845" w:rsidRDefault="00B35845">
            <w:pPr>
              <w:pStyle w:val="ConsPlusNormal"/>
            </w:pPr>
          </w:p>
          <w:p w14:paraId="750F3806" w14:textId="77777777" w:rsidR="00B35845" w:rsidRDefault="00B35845">
            <w:pPr>
              <w:pStyle w:val="ConsPlusNormal"/>
            </w:pPr>
            <w:r>
              <w:t>где:</w:t>
            </w:r>
          </w:p>
          <w:p w14:paraId="63E53158" w14:textId="77777777" w:rsidR="00B35845" w:rsidRDefault="00B35845">
            <w:pPr>
              <w:pStyle w:val="ConsPlusNormal"/>
            </w:pPr>
            <w:r>
              <w:t>И1 - объем инвестиций в основной капитал за три года (год получения Субсидии, год, следующий за годом получения Субсидии, и второй год, следующий за годом получения Субсидии);</w:t>
            </w:r>
          </w:p>
          <w:p w14:paraId="6AA2DDD9" w14:textId="77777777" w:rsidR="00B35845" w:rsidRDefault="00B35845">
            <w:pPr>
              <w:pStyle w:val="ConsPlusNormal"/>
            </w:pPr>
            <w:r>
              <w:t>С - максимальный размер Субсидии (10 млн рублей)</w:t>
            </w:r>
          </w:p>
        </w:tc>
        <w:tc>
          <w:tcPr>
            <w:tcW w:w="1587" w:type="dxa"/>
          </w:tcPr>
          <w:p w14:paraId="0525C8B8" w14:textId="77777777" w:rsidR="00B35845" w:rsidRDefault="00B35845">
            <w:pPr>
              <w:pStyle w:val="ConsPlusNormal"/>
            </w:pPr>
            <w:r>
              <w:t>Коэффициент</w:t>
            </w:r>
          </w:p>
        </w:tc>
        <w:tc>
          <w:tcPr>
            <w:tcW w:w="1474" w:type="dxa"/>
          </w:tcPr>
          <w:p w14:paraId="1591EA20" w14:textId="77777777" w:rsidR="00B35845" w:rsidRDefault="00B35845">
            <w:pPr>
              <w:pStyle w:val="ConsPlusNormal"/>
            </w:pPr>
            <w:r>
              <w:t>баллы</w:t>
            </w:r>
          </w:p>
        </w:tc>
      </w:tr>
      <w:tr w:rsidR="00B35845" w14:paraId="07063484" w14:textId="77777777">
        <w:tc>
          <w:tcPr>
            <w:tcW w:w="624" w:type="dxa"/>
            <w:vMerge/>
          </w:tcPr>
          <w:p w14:paraId="4C220B61" w14:textId="77777777" w:rsidR="00B35845" w:rsidRDefault="00B35845">
            <w:pPr>
              <w:pStyle w:val="ConsPlusNormal"/>
            </w:pPr>
          </w:p>
        </w:tc>
        <w:tc>
          <w:tcPr>
            <w:tcW w:w="3065" w:type="dxa"/>
            <w:vMerge/>
          </w:tcPr>
          <w:p w14:paraId="511B67D9" w14:textId="77777777" w:rsidR="00B35845" w:rsidRDefault="00B35845">
            <w:pPr>
              <w:pStyle w:val="ConsPlusNormal"/>
            </w:pPr>
          </w:p>
        </w:tc>
        <w:tc>
          <w:tcPr>
            <w:tcW w:w="4648" w:type="dxa"/>
            <w:vMerge/>
          </w:tcPr>
          <w:p w14:paraId="236BC0FB" w14:textId="77777777" w:rsidR="00B35845" w:rsidRDefault="00B35845">
            <w:pPr>
              <w:pStyle w:val="ConsPlusNormal"/>
            </w:pPr>
          </w:p>
        </w:tc>
        <w:tc>
          <w:tcPr>
            <w:tcW w:w="1587" w:type="dxa"/>
          </w:tcPr>
          <w:p w14:paraId="77D72C28" w14:textId="77777777" w:rsidR="00B35845" w:rsidRDefault="00B35845">
            <w:pPr>
              <w:pStyle w:val="ConsPlusNormal"/>
            </w:pPr>
            <w:r>
              <w:t>&lt; 3</w:t>
            </w:r>
          </w:p>
        </w:tc>
        <w:tc>
          <w:tcPr>
            <w:tcW w:w="1474" w:type="dxa"/>
          </w:tcPr>
          <w:p w14:paraId="14C5E59B" w14:textId="77777777" w:rsidR="00B35845" w:rsidRDefault="00B35845">
            <w:pPr>
              <w:pStyle w:val="ConsPlusNormal"/>
            </w:pPr>
            <w:r>
              <w:t>0</w:t>
            </w:r>
          </w:p>
        </w:tc>
      </w:tr>
      <w:tr w:rsidR="00B35845" w14:paraId="6C5E06AA" w14:textId="77777777">
        <w:tc>
          <w:tcPr>
            <w:tcW w:w="624" w:type="dxa"/>
            <w:vMerge/>
          </w:tcPr>
          <w:p w14:paraId="14197131" w14:textId="77777777" w:rsidR="00B35845" w:rsidRDefault="00B35845">
            <w:pPr>
              <w:pStyle w:val="ConsPlusNormal"/>
            </w:pPr>
          </w:p>
        </w:tc>
        <w:tc>
          <w:tcPr>
            <w:tcW w:w="3065" w:type="dxa"/>
            <w:vMerge/>
          </w:tcPr>
          <w:p w14:paraId="2F1811FC" w14:textId="77777777" w:rsidR="00B35845" w:rsidRDefault="00B35845">
            <w:pPr>
              <w:pStyle w:val="ConsPlusNormal"/>
            </w:pPr>
          </w:p>
        </w:tc>
        <w:tc>
          <w:tcPr>
            <w:tcW w:w="4648" w:type="dxa"/>
            <w:vMerge/>
          </w:tcPr>
          <w:p w14:paraId="4976B854" w14:textId="77777777" w:rsidR="00B35845" w:rsidRDefault="00B35845">
            <w:pPr>
              <w:pStyle w:val="ConsPlusNormal"/>
            </w:pPr>
          </w:p>
        </w:tc>
        <w:tc>
          <w:tcPr>
            <w:tcW w:w="1587" w:type="dxa"/>
          </w:tcPr>
          <w:p w14:paraId="6A8A48CD" w14:textId="77777777" w:rsidR="00B35845" w:rsidRDefault="00B35845">
            <w:pPr>
              <w:pStyle w:val="ConsPlusNormal"/>
            </w:pPr>
            <w:r>
              <w:t>&gt;= 3 - &lt; 5</w:t>
            </w:r>
          </w:p>
        </w:tc>
        <w:tc>
          <w:tcPr>
            <w:tcW w:w="1474" w:type="dxa"/>
          </w:tcPr>
          <w:p w14:paraId="5617DBF4" w14:textId="77777777" w:rsidR="00B35845" w:rsidRDefault="00B35845">
            <w:pPr>
              <w:pStyle w:val="ConsPlusNormal"/>
            </w:pPr>
            <w:r>
              <w:t>10</w:t>
            </w:r>
          </w:p>
        </w:tc>
      </w:tr>
      <w:tr w:rsidR="00B35845" w14:paraId="6B6D6F61" w14:textId="77777777">
        <w:tc>
          <w:tcPr>
            <w:tcW w:w="624" w:type="dxa"/>
            <w:vMerge/>
          </w:tcPr>
          <w:p w14:paraId="6E329E97" w14:textId="77777777" w:rsidR="00B35845" w:rsidRDefault="00B35845">
            <w:pPr>
              <w:pStyle w:val="ConsPlusNormal"/>
            </w:pPr>
          </w:p>
        </w:tc>
        <w:tc>
          <w:tcPr>
            <w:tcW w:w="3065" w:type="dxa"/>
            <w:vMerge/>
          </w:tcPr>
          <w:p w14:paraId="26FB0A5B" w14:textId="77777777" w:rsidR="00B35845" w:rsidRDefault="00B35845">
            <w:pPr>
              <w:pStyle w:val="ConsPlusNormal"/>
            </w:pPr>
          </w:p>
        </w:tc>
        <w:tc>
          <w:tcPr>
            <w:tcW w:w="4648" w:type="dxa"/>
            <w:vMerge/>
          </w:tcPr>
          <w:p w14:paraId="07C91682" w14:textId="77777777" w:rsidR="00B35845" w:rsidRDefault="00B35845">
            <w:pPr>
              <w:pStyle w:val="ConsPlusNormal"/>
            </w:pPr>
          </w:p>
        </w:tc>
        <w:tc>
          <w:tcPr>
            <w:tcW w:w="1587" w:type="dxa"/>
          </w:tcPr>
          <w:p w14:paraId="48713DB6" w14:textId="77777777" w:rsidR="00B35845" w:rsidRDefault="00B35845">
            <w:pPr>
              <w:pStyle w:val="ConsPlusNormal"/>
            </w:pPr>
            <w:r>
              <w:t>&gt;= 5 - &lt; 10</w:t>
            </w:r>
          </w:p>
        </w:tc>
        <w:tc>
          <w:tcPr>
            <w:tcW w:w="1474" w:type="dxa"/>
          </w:tcPr>
          <w:p w14:paraId="3B5949B5" w14:textId="77777777" w:rsidR="00B35845" w:rsidRDefault="00B35845">
            <w:pPr>
              <w:pStyle w:val="ConsPlusNormal"/>
            </w:pPr>
            <w:r>
              <w:t>20</w:t>
            </w:r>
          </w:p>
        </w:tc>
      </w:tr>
      <w:tr w:rsidR="00B35845" w14:paraId="4F113109" w14:textId="77777777">
        <w:tc>
          <w:tcPr>
            <w:tcW w:w="624" w:type="dxa"/>
            <w:vMerge/>
          </w:tcPr>
          <w:p w14:paraId="6056D924" w14:textId="77777777" w:rsidR="00B35845" w:rsidRDefault="00B35845">
            <w:pPr>
              <w:pStyle w:val="ConsPlusNormal"/>
            </w:pPr>
          </w:p>
        </w:tc>
        <w:tc>
          <w:tcPr>
            <w:tcW w:w="3065" w:type="dxa"/>
            <w:vMerge/>
          </w:tcPr>
          <w:p w14:paraId="7ED5327C" w14:textId="77777777" w:rsidR="00B35845" w:rsidRDefault="00B35845">
            <w:pPr>
              <w:pStyle w:val="ConsPlusNormal"/>
            </w:pPr>
          </w:p>
        </w:tc>
        <w:tc>
          <w:tcPr>
            <w:tcW w:w="4648" w:type="dxa"/>
            <w:vMerge/>
          </w:tcPr>
          <w:p w14:paraId="53FEBB47" w14:textId="77777777" w:rsidR="00B35845" w:rsidRDefault="00B35845">
            <w:pPr>
              <w:pStyle w:val="ConsPlusNormal"/>
            </w:pPr>
          </w:p>
        </w:tc>
        <w:tc>
          <w:tcPr>
            <w:tcW w:w="1587" w:type="dxa"/>
          </w:tcPr>
          <w:p w14:paraId="6E6372EC" w14:textId="77777777" w:rsidR="00B35845" w:rsidRDefault="00B35845">
            <w:pPr>
              <w:pStyle w:val="ConsPlusNormal"/>
            </w:pPr>
            <w:r>
              <w:t>&gt;= 10 - &lt; 15</w:t>
            </w:r>
          </w:p>
        </w:tc>
        <w:tc>
          <w:tcPr>
            <w:tcW w:w="1474" w:type="dxa"/>
          </w:tcPr>
          <w:p w14:paraId="783CC9A8" w14:textId="77777777" w:rsidR="00B35845" w:rsidRDefault="00B35845">
            <w:pPr>
              <w:pStyle w:val="ConsPlusNormal"/>
            </w:pPr>
            <w:r>
              <w:t>30</w:t>
            </w:r>
          </w:p>
        </w:tc>
      </w:tr>
      <w:tr w:rsidR="00B35845" w14:paraId="5D97F08A" w14:textId="77777777">
        <w:tc>
          <w:tcPr>
            <w:tcW w:w="624" w:type="dxa"/>
            <w:vMerge/>
          </w:tcPr>
          <w:p w14:paraId="6192FB9C" w14:textId="77777777" w:rsidR="00B35845" w:rsidRDefault="00B35845">
            <w:pPr>
              <w:pStyle w:val="ConsPlusNormal"/>
            </w:pPr>
          </w:p>
        </w:tc>
        <w:tc>
          <w:tcPr>
            <w:tcW w:w="3065" w:type="dxa"/>
            <w:vMerge/>
          </w:tcPr>
          <w:p w14:paraId="5ECB8B9A" w14:textId="77777777" w:rsidR="00B35845" w:rsidRDefault="00B35845">
            <w:pPr>
              <w:pStyle w:val="ConsPlusNormal"/>
            </w:pPr>
          </w:p>
        </w:tc>
        <w:tc>
          <w:tcPr>
            <w:tcW w:w="4648" w:type="dxa"/>
            <w:vMerge/>
          </w:tcPr>
          <w:p w14:paraId="41B77D6B" w14:textId="77777777" w:rsidR="00B35845" w:rsidRDefault="00B35845">
            <w:pPr>
              <w:pStyle w:val="ConsPlusNormal"/>
            </w:pPr>
          </w:p>
        </w:tc>
        <w:tc>
          <w:tcPr>
            <w:tcW w:w="1587" w:type="dxa"/>
          </w:tcPr>
          <w:p w14:paraId="37534FFB" w14:textId="77777777" w:rsidR="00B35845" w:rsidRDefault="00B35845">
            <w:pPr>
              <w:pStyle w:val="ConsPlusNormal"/>
            </w:pPr>
            <w:r>
              <w:t>&gt;= 15 - &lt; 20</w:t>
            </w:r>
          </w:p>
        </w:tc>
        <w:tc>
          <w:tcPr>
            <w:tcW w:w="1474" w:type="dxa"/>
          </w:tcPr>
          <w:p w14:paraId="12302F6C" w14:textId="77777777" w:rsidR="00B35845" w:rsidRDefault="00B35845">
            <w:pPr>
              <w:pStyle w:val="ConsPlusNormal"/>
            </w:pPr>
            <w:r>
              <w:t>40</w:t>
            </w:r>
          </w:p>
        </w:tc>
      </w:tr>
      <w:tr w:rsidR="00B35845" w14:paraId="4A441C5C" w14:textId="77777777">
        <w:tc>
          <w:tcPr>
            <w:tcW w:w="624" w:type="dxa"/>
            <w:vMerge/>
          </w:tcPr>
          <w:p w14:paraId="28F3C1B7" w14:textId="77777777" w:rsidR="00B35845" w:rsidRDefault="00B35845">
            <w:pPr>
              <w:pStyle w:val="ConsPlusNormal"/>
            </w:pPr>
          </w:p>
        </w:tc>
        <w:tc>
          <w:tcPr>
            <w:tcW w:w="3065" w:type="dxa"/>
            <w:vMerge/>
          </w:tcPr>
          <w:p w14:paraId="2A5B4C51" w14:textId="77777777" w:rsidR="00B35845" w:rsidRDefault="00B35845">
            <w:pPr>
              <w:pStyle w:val="ConsPlusNormal"/>
            </w:pPr>
          </w:p>
        </w:tc>
        <w:tc>
          <w:tcPr>
            <w:tcW w:w="4648" w:type="dxa"/>
            <w:vMerge/>
          </w:tcPr>
          <w:p w14:paraId="0B8B9A2B" w14:textId="77777777" w:rsidR="00B35845" w:rsidRDefault="00B35845">
            <w:pPr>
              <w:pStyle w:val="ConsPlusNormal"/>
            </w:pPr>
          </w:p>
        </w:tc>
        <w:tc>
          <w:tcPr>
            <w:tcW w:w="1587" w:type="dxa"/>
          </w:tcPr>
          <w:p w14:paraId="05A615D4" w14:textId="77777777" w:rsidR="00B35845" w:rsidRDefault="00B35845">
            <w:pPr>
              <w:pStyle w:val="ConsPlusNormal"/>
            </w:pPr>
            <w:r>
              <w:t>&gt;= 20</w:t>
            </w:r>
          </w:p>
        </w:tc>
        <w:tc>
          <w:tcPr>
            <w:tcW w:w="1474" w:type="dxa"/>
          </w:tcPr>
          <w:p w14:paraId="4FA00DF4" w14:textId="77777777" w:rsidR="00B35845" w:rsidRDefault="00B35845">
            <w:pPr>
              <w:pStyle w:val="ConsPlusNormal"/>
            </w:pPr>
            <w:r>
              <w:t>50</w:t>
            </w:r>
          </w:p>
        </w:tc>
      </w:tr>
      <w:tr w:rsidR="00B35845" w14:paraId="311BB7A3" w14:textId="77777777">
        <w:tc>
          <w:tcPr>
            <w:tcW w:w="624" w:type="dxa"/>
            <w:vMerge w:val="restart"/>
          </w:tcPr>
          <w:p w14:paraId="3200E3A4" w14:textId="77777777" w:rsidR="00B35845" w:rsidRDefault="00B35845">
            <w:pPr>
              <w:pStyle w:val="ConsPlusNormal"/>
            </w:pPr>
            <w:r>
              <w:t>3</w:t>
            </w:r>
          </w:p>
        </w:tc>
        <w:tc>
          <w:tcPr>
            <w:tcW w:w="3065" w:type="dxa"/>
            <w:vMerge w:val="restart"/>
          </w:tcPr>
          <w:p w14:paraId="6729EBD5" w14:textId="77777777" w:rsidR="00B35845" w:rsidRDefault="00B35845">
            <w:pPr>
              <w:pStyle w:val="ConsPlusNormal"/>
            </w:pPr>
            <w:r>
              <w:t xml:space="preserve">Объем отгруженных товаров </w:t>
            </w:r>
            <w:r>
              <w:lastRenderedPageBreak/>
              <w:t xml:space="preserve">собственного производства, выполненных работ и услуг собственными силами по видам экономической деятельности </w:t>
            </w:r>
            <w:hyperlink r:id="rId127">
              <w:r>
                <w:rPr>
                  <w:color w:val="0000FF"/>
                </w:rPr>
                <w:t>раздела "C"</w:t>
              </w:r>
            </w:hyperlink>
            <w:r>
              <w:t xml:space="preserve"> (за исключением классов 10, 11, 12, 18, 19, 33, групп 20.53, 20.59, 24.46, подгруппы 20.14.1) ОКВЭД</w:t>
            </w:r>
          </w:p>
        </w:tc>
        <w:tc>
          <w:tcPr>
            <w:tcW w:w="4648" w:type="dxa"/>
            <w:vMerge w:val="restart"/>
          </w:tcPr>
          <w:p w14:paraId="4E4941BD" w14:textId="77777777" w:rsidR="00B35845" w:rsidRDefault="00B35845">
            <w:pPr>
              <w:pStyle w:val="ConsPlusNormal"/>
            </w:pPr>
            <w:r>
              <w:lastRenderedPageBreak/>
              <w:t xml:space="preserve">Объем отгруженных товаров (Т) рассчитывается </w:t>
            </w:r>
            <w:r>
              <w:lastRenderedPageBreak/>
              <w:t>по формуле:</w:t>
            </w:r>
          </w:p>
          <w:p w14:paraId="6B6BD70F" w14:textId="77777777" w:rsidR="00B35845" w:rsidRDefault="00B35845">
            <w:pPr>
              <w:pStyle w:val="ConsPlusNormal"/>
            </w:pPr>
          </w:p>
          <w:p w14:paraId="23264DC4" w14:textId="77777777" w:rsidR="00B35845" w:rsidRDefault="00B35845">
            <w:pPr>
              <w:pStyle w:val="ConsPlusNormal"/>
            </w:pPr>
            <w:r>
              <w:t>Т = Т1 / С,</w:t>
            </w:r>
          </w:p>
          <w:p w14:paraId="0F8220A9" w14:textId="77777777" w:rsidR="00B35845" w:rsidRDefault="00B35845">
            <w:pPr>
              <w:pStyle w:val="ConsPlusNormal"/>
            </w:pPr>
          </w:p>
          <w:p w14:paraId="0E2BBFAD" w14:textId="77777777" w:rsidR="00B35845" w:rsidRDefault="00B35845">
            <w:pPr>
              <w:pStyle w:val="ConsPlusNormal"/>
            </w:pPr>
            <w:r>
              <w:t>где:</w:t>
            </w:r>
          </w:p>
          <w:p w14:paraId="3F64FFE1" w14:textId="77777777" w:rsidR="00B35845" w:rsidRDefault="00B35845">
            <w:pPr>
              <w:pStyle w:val="ConsPlusNormal"/>
            </w:pPr>
            <w:r>
              <w:t>Т1 - объем отгруженных товаров за три года (год получения Субсидии, год, следующий за годом получения Субсидии, и второй год, следующий за годом получения Субсидии);</w:t>
            </w:r>
          </w:p>
          <w:p w14:paraId="20B91EC7" w14:textId="77777777" w:rsidR="00B35845" w:rsidRDefault="00B35845">
            <w:pPr>
              <w:pStyle w:val="ConsPlusNormal"/>
            </w:pPr>
            <w:r>
              <w:t>С - максимальный размер Субсидии (10 млн рублей)</w:t>
            </w:r>
          </w:p>
        </w:tc>
        <w:tc>
          <w:tcPr>
            <w:tcW w:w="1587" w:type="dxa"/>
          </w:tcPr>
          <w:p w14:paraId="78DE6911" w14:textId="77777777" w:rsidR="00B35845" w:rsidRDefault="00B35845">
            <w:pPr>
              <w:pStyle w:val="ConsPlusNormal"/>
            </w:pPr>
            <w:r>
              <w:lastRenderedPageBreak/>
              <w:t>Коэффициент</w:t>
            </w:r>
          </w:p>
        </w:tc>
        <w:tc>
          <w:tcPr>
            <w:tcW w:w="1474" w:type="dxa"/>
          </w:tcPr>
          <w:p w14:paraId="0771BAE6" w14:textId="77777777" w:rsidR="00B35845" w:rsidRDefault="00B35845">
            <w:pPr>
              <w:pStyle w:val="ConsPlusNormal"/>
            </w:pPr>
            <w:r>
              <w:t>баллы</w:t>
            </w:r>
          </w:p>
        </w:tc>
      </w:tr>
      <w:tr w:rsidR="00B35845" w14:paraId="7870F2E7" w14:textId="77777777">
        <w:tc>
          <w:tcPr>
            <w:tcW w:w="624" w:type="dxa"/>
            <w:vMerge/>
          </w:tcPr>
          <w:p w14:paraId="0F60B6E5" w14:textId="77777777" w:rsidR="00B35845" w:rsidRDefault="00B35845">
            <w:pPr>
              <w:pStyle w:val="ConsPlusNormal"/>
            </w:pPr>
          </w:p>
        </w:tc>
        <w:tc>
          <w:tcPr>
            <w:tcW w:w="3065" w:type="dxa"/>
            <w:vMerge/>
          </w:tcPr>
          <w:p w14:paraId="0C551808" w14:textId="77777777" w:rsidR="00B35845" w:rsidRDefault="00B35845">
            <w:pPr>
              <w:pStyle w:val="ConsPlusNormal"/>
            </w:pPr>
          </w:p>
        </w:tc>
        <w:tc>
          <w:tcPr>
            <w:tcW w:w="4648" w:type="dxa"/>
            <w:vMerge/>
          </w:tcPr>
          <w:p w14:paraId="37879E28" w14:textId="77777777" w:rsidR="00B35845" w:rsidRDefault="00B35845">
            <w:pPr>
              <w:pStyle w:val="ConsPlusNormal"/>
            </w:pPr>
          </w:p>
        </w:tc>
        <w:tc>
          <w:tcPr>
            <w:tcW w:w="1587" w:type="dxa"/>
          </w:tcPr>
          <w:p w14:paraId="68CB47A9" w14:textId="77777777" w:rsidR="00B35845" w:rsidRDefault="00B35845">
            <w:pPr>
              <w:pStyle w:val="ConsPlusNormal"/>
            </w:pPr>
            <w:r>
              <w:t>&lt; 10</w:t>
            </w:r>
          </w:p>
        </w:tc>
        <w:tc>
          <w:tcPr>
            <w:tcW w:w="1474" w:type="dxa"/>
          </w:tcPr>
          <w:p w14:paraId="59890425" w14:textId="77777777" w:rsidR="00B35845" w:rsidRDefault="00B35845">
            <w:pPr>
              <w:pStyle w:val="ConsPlusNormal"/>
            </w:pPr>
            <w:r>
              <w:t>0</w:t>
            </w:r>
          </w:p>
        </w:tc>
      </w:tr>
      <w:tr w:rsidR="00B35845" w14:paraId="4F83751A" w14:textId="77777777">
        <w:tc>
          <w:tcPr>
            <w:tcW w:w="624" w:type="dxa"/>
            <w:vMerge/>
          </w:tcPr>
          <w:p w14:paraId="2023849A" w14:textId="77777777" w:rsidR="00B35845" w:rsidRDefault="00B35845">
            <w:pPr>
              <w:pStyle w:val="ConsPlusNormal"/>
            </w:pPr>
          </w:p>
        </w:tc>
        <w:tc>
          <w:tcPr>
            <w:tcW w:w="3065" w:type="dxa"/>
            <w:vMerge/>
          </w:tcPr>
          <w:p w14:paraId="0DA2C504" w14:textId="77777777" w:rsidR="00B35845" w:rsidRDefault="00B35845">
            <w:pPr>
              <w:pStyle w:val="ConsPlusNormal"/>
            </w:pPr>
          </w:p>
        </w:tc>
        <w:tc>
          <w:tcPr>
            <w:tcW w:w="4648" w:type="dxa"/>
            <w:vMerge/>
          </w:tcPr>
          <w:p w14:paraId="386CDF5A" w14:textId="77777777" w:rsidR="00B35845" w:rsidRDefault="00B35845">
            <w:pPr>
              <w:pStyle w:val="ConsPlusNormal"/>
            </w:pPr>
          </w:p>
        </w:tc>
        <w:tc>
          <w:tcPr>
            <w:tcW w:w="1587" w:type="dxa"/>
          </w:tcPr>
          <w:p w14:paraId="43C162AD" w14:textId="77777777" w:rsidR="00B35845" w:rsidRDefault="00B35845">
            <w:pPr>
              <w:pStyle w:val="ConsPlusNormal"/>
            </w:pPr>
            <w:r>
              <w:t>&gt;= 10 - &lt; 20</w:t>
            </w:r>
          </w:p>
        </w:tc>
        <w:tc>
          <w:tcPr>
            <w:tcW w:w="1474" w:type="dxa"/>
          </w:tcPr>
          <w:p w14:paraId="6CF35EA9" w14:textId="77777777" w:rsidR="00B35845" w:rsidRDefault="00B35845">
            <w:pPr>
              <w:pStyle w:val="ConsPlusNormal"/>
            </w:pPr>
            <w:r>
              <w:t>10</w:t>
            </w:r>
          </w:p>
        </w:tc>
      </w:tr>
      <w:tr w:rsidR="00B35845" w14:paraId="69B4F014" w14:textId="77777777">
        <w:tc>
          <w:tcPr>
            <w:tcW w:w="624" w:type="dxa"/>
            <w:vMerge/>
          </w:tcPr>
          <w:p w14:paraId="01303C18" w14:textId="77777777" w:rsidR="00B35845" w:rsidRDefault="00B35845">
            <w:pPr>
              <w:pStyle w:val="ConsPlusNormal"/>
            </w:pPr>
          </w:p>
        </w:tc>
        <w:tc>
          <w:tcPr>
            <w:tcW w:w="3065" w:type="dxa"/>
            <w:vMerge/>
          </w:tcPr>
          <w:p w14:paraId="327E096F" w14:textId="77777777" w:rsidR="00B35845" w:rsidRDefault="00B35845">
            <w:pPr>
              <w:pStyle w:val="ConsPlusNormal"/>
            </w:pPr>
          </w:p>
        </w:tc>
        <w:tc>
          <w:tcPr>
            <w:tcW w:w="4648" w:type="dxa"/>
            <w:vMerge/>
          </w:tcPr>
          <w:p w14:paraId="283CC151" w14:textId="77777777" w:rsidR="00B35845" w:rsidRDefault="00B35845">
            <w:pPr>
              <w:pStyle w:val="ConsPlusNormal"/>
            </w:pPr>
          </w:p>
        </w:tc>
        <w:tc>
          <w:tcPr>
            <w:tcW w:w="1587" w:type="dxa"/>
          </w:tcPr>
          <w:p w14:paraId="3DD1052C" w14:textId="77777777" w:rsidR="00B35845" w:rsidRDefault="00B35845">
            <w:pPr>
              <w:pStyle w:val="ConsPlusNormal"/>
            </w:pPr>
            <w:r>
              <w:t>&gt;= 20 - &lt; 30</w:t>
            </w:r>
          </w:p>
        </w:tc>
        <w:tc>
          <w:tcPr>
            <w:tcW w:w="1474" w:type="dxa"/>
          </w:tcPr>
          <w:p w14:paraId="16C048C8" w14:textId="77777777" w:rsidR="00B35845" w:rsidRDefault="00B35845">
            <w:pPr>
              <w:pStyle w:val="ConsPlusNormal"/>
            </w:pPr>
            <w:r>
              <w:t>20</w:t>
            </w:r>
          </w:p>
        </w:tc>
      </w:tr>
      <w:tr w:rsidR="00B35845" w14:paraId="7C03C311" w14:textId="77777777">
        <w:tc>
          <w:tcPr>
            <w:tcW w:w="624" w:type="dxa"/>
            <w:vMerge/>
          </w:tcPr>
          <w:p w14:paraId="5D6B1DC9" w14:textId="77777777" w:rsidR="00B35845" w:rsidRDefault="00B35845">
            <w:pPr>
              <w:pStyle w:val="ConsPlusNormal"/>
            </w:pPr>
          </w:p>
        </w:tc>
        <w:tc>
          <w:tcPr>
            <w:tcW w:w="3065" w:type="dxa"/>
            <w:vMerge/>
          </w:tcPr>
          <w:p w14:paraId="71627EC9" w14:textId="77777777" w:rsidR="00B35845" w:rsidRDefault="00B35845">
            <w:pPr>
              <w:pStyle w:val="ConsPlusNormal"/>
            </w:pPr>
          </w:p>
        </w:tc>
        <w:tc>
          <w:tcPr>
            <w:tcW w:w="4648" w:type="dxa"/>
            <w:vMerge/>
          </w:tcPr>
          <w:p w14:paraId="6AA6CBE5" w14:textId="77777777" w:rsidR="00B35845" w:rsidRDefault="00B35845">
            <w:pPr>
              <w:pStyle w:val="ConsPlusNormal"/>
            </w:pPr>
          </w:p>
        </w:tc>
        <w:tc>
          <w:tcPr>
            <w:tcW w:w="1587" w:type="dxa"/>
          </w:tcPr>
          <w:p w14:paraId="1BE8F92B" w14:textId="77777777" w:rsidR="00B35845" w:rsidRDefault="00B35845">
            <w:pPr>
              <w:pStyle w:val="ConsPlusNormal"/>
            </w:pPr>
            <w:r>
              <w:t>&gt;= 30 - &lt; 40</w:t>
            </w:r>
          </w:p>
        </w:tc>
        <w:tc>
          <w:tcPr>
            <w:tcW w:w="1474" w:type="dxa"/>
          </w:tcPr>
          <w:p w14:paraId="53ABAC74" w14:textId="77777777" w:rsidR="00B35845" w:rsidRDefault="00B35845">
            <w:pPr>
              <w:pStyle w:val="ConsPlusNormal"/>
            </w:pPr>
            <w:r>
              <w:t>30</w:t>
            </w:r>
          </w:p>
        </w:tc>
      </w:tr>
      <w:tr w:rsidR="00B35845" w14:paraId="1C56953A" w14:textId="77777777">
        <w:tc>
          <w:tcPr>
            <w:tcW w:w="624" w:type="dxa"/>
            <w:vMerge/>
          </w:tcPr>
          <w:p w14:paraId="375F56B7" w14:textId="77777777" w:rsidR="00B35845" w:rsidRDefault="00B35845">
            <w:pPr>
              <w:pStyle w:val="ConsPlusNormal"/>
            </w:pPr>
          </w:p>
        </w:tc>
        <w:tc>
          <w:tcPr>
            <w:tcW w:w="3065" w:type="dxa"/>
            <w:vMerge/>
          </w:tcPr>
          <w:p w14:paraId="5F8E87EA" w14:textId="77777777" w:rsidR="00B35845" w:rsidRDefault="00B35845">
            <w:pPr>
              <w:pStyle w:val="ConsPlusNormal"/>
            </w:pPr>
          </w:p>
        </w:tc>
        <w:tc>
          <w:tcPr>
            <w:tcW w:w="4648" w:type="dxa"/>
            <w:vMerge/>
          </w:tcPr>
          <w:p w14:paraId="7A010940" w14:textId="77777777" w:rsidR="00B35845" w:rsidRDefault="00B35845">
            <w:pPr>
              <w:pStyle w:val="ConsPlusNormal"/>
            </w:pPr>
          </w:p>
        </w:tc>
        <w:tc>
          <w:tcPr>
            <w:tcW w:w="1587" w:type="dxa"/>
          </w:tcPr>
          <w:p w14:paraId="14CCD603" w14:textId="77777777" w:rsidR="00B35845" w:rsidRDefault="00B35845">
            <w:pPr>
              <w:pStyle w:val="ConsPlusNormal"/>
            </w:pPr>
            <w:r>
              <w:t>&gt;= 40 - &lt; 50</w:t>
            </w:r>
          </w:p>
        </w:tc>
        <w:tc>
          <w:tcPr>
            <w:tcW w:w="1474" w:type="dxa"/>
          </w:tcPr>
          <w:p w14:paraId="113AEB03" w14:textId="77777777" w:rsidR="00B35845" w:rsidRDefault="00B35845">
            <w:pPr>
              <w:pStyle w:val="ConsPlusNormal"/>
            </w:pPr>
            <w:r>
              <w:t>40</w:t>
            </w:r>
          </w:p>
        </w:tc>
      </w:tr>
      <w:tr w:rsidR="00B35845" w14:paraId="17582D95" w14:textId="77777777">
        <w:tc>
          <w:tcPr>
            <w:tcW w:w="624" w:type="dxa"/>
            <w:vMerge/>
          </w:tcPr>
          <w:p w14:paraId="40A7A252" w14:textId="77777777" w:rsidR="00B35845" w:rsidRDefault="00B35845">
            <w:pPr>
              <w:pStyle w:val="ConsPlusNormal"/>
            </w:pPr>
          </w:p>
        </w:tc>
        <w:tc>
          <w:tcPr>
            <w:tcW w:w="3065" w:type="dxa"/>
            <w:vMerge/>
          </w:tcPr>
          <w:p w14:paraId="7A0AEBDE" w14:textId="77777777" w:rsidR="00B35845" w:rsidRDefault="00B35845">
            <w:pPr>
              <w:pStyle w:val="ConsPlusNormal"/>
            </w:pPr>
          </w:p>
        </w:tc>
        <w:tc>
          <w:tcPr>
            <w:tcW w:w="4648" w:type="dxa"/>
            <w:vMerge/>
          </w:tcPr>
          <w:p w14:paraId="100799D0" w14:textId="77777777" w:rsidR="00B35845" w:rsidRDefault="00B35845">
            <w:pPr>
              <w:pStyle w:val="ConsPlusNormal"/>
            </w:pPr>
          </w:p>
        </w:tc>
        <w:tc>
          <w:tcPr>
            <w:tcW w:w="1587" w:type="dxa"/>
          </w:tcPr>
          <w:p w14:paraId="0EA48546" w14:textId="77777777" w:rsidR="00B35845" w:rsidRDefault="00B35845">
            <w:pPr>
              <w:pStyle w:val="ConsPlusNormal"/>
            </w:pPr>
            <w:r>
              <w:t>&gt;= 50</w:t>
            </w:r>
          </w:p>
        </w:tc>
        <w:tc>
          <w:tcPr>
            <w:tcW w:w="1474" w:type="dxa"/>
          </w:tcPr>
          <w:p w14:paraId="5899978F" w14:textId="77777777" w:rsidR="00B35845" w:rsidRDefault="00B35845">
            <w:pPr>
              <w:pStyle w:val="ConsPlusNormal"/>
            </w:pPr>
            <w:r>
              <w:t>50</w:t>
            </w:r>
          </w:p>
        </w:tc>
      </w:tr>
      <w:tr w:rsidR="00B35845" w14:paraId="5C52248A" w14:textId="77777777">
        <w:tc>
          <w:tcPr>
            <w:tcW w:w="624" w:type="dxa"/>
          </w:tcPr>
          <w:p w14:paraId="2CD95E6F" w14:textId="77777777" w:rsidR="00B35845" w:rsidRDefault="00B35845">
            <w:pPr>
              <w:pStyle w:val="ConsPlusNormal"/>
            </w:pPr>
            <w:r>
              <w:t>4</w:t>
            </w:r>
          </w:p>
        </w:tc>
        <w:tc>
          <w:tcPr>
            <w:tcW w:w="3065" w:type="dxa"/>
          </w:tcPr>
          <w:p w14:paraId="2A088FBC" w14:textId="77777777" w:rsidR="00B35845" w:rsidRDefault="00B35845">
            <w:pPr>
              <w:pStyle w:val="ConsPlusNormal"/>
            </w:pPr>
            <w:r>
              <w:t>Местонахождение и/или место ведения деятельности участника Конкурса на территории отдаленных городских округов</w:t>
            </w:r>
          </w:p>
        </w:tc>
        <w:tc>
          <w:tcPr>
            <w:tcW w:w="4648" w:type="dxa"/>
          </w:tcPr>
          <w:p w14:paraId="257ED6BF" w14:textId="77777777" w:rsidR="00B35845" w:rsidRDefault="00B35845">
            <w:pPr>
              <w:pStyle w:val="ConsPlusNormal"/>
            </w:pPr>
            <w:r>
              <w:t>Отдаленные городские округа: Волоколамский, Зарайск, Лосино-Петровский, Лотошино, Луховицы, Орехово-Зуевский, Серебряные Пруды, Талдомский, Шатура, Шаховская, Электрогорск</w:t>
            </w:r>
          </w:p>
        </w:tc>
        <w:tc>
          <w:tcPr>
            <w:tcW w:w="3061" w:type="dxa"/>
            <w:gridSpan w:val="2"/>
          </w:tcPr>
          <w:p w14:paraId="0E0120C0" w14:textId="77777777" w:rsidR="00B35845" w:rsidRDefault="00B35845">
            <w:pPr>
              <w:pStyle w:val="ConsPlusNormal"/>
            </w:pPr>
            <w:r>
              <w:t>20 баллов</w:t>
            </w:r>
          </w:p>
        </w:tc>
      </w:tr>
      <w:tr w:rsidR="00B35845" w14:paraId="33A43E72" w14:textId="77777777">
        <w:tc>
          <w:tcPr>
            <w:tcW w:w="624" w:type="dxa"/>
          </w:tcPr>
          <w:p w14:paraId="5650A437" w14:textId="77777777" w:rsidR="00B35845" w:rsidRDefault="00B35845">
            <w:pPr>
              <w:pStyle w:val="ConsPlusNormal"/>
            </w:pPr>
            <w:r>
              <w:t>5</w:t>
            </w:r>
          </w:p>
        </w:tc>
        <w:tc>
          <w:tcPr>
            <w:tcW w:w="3065" w:type="dxa"/>
          </w:tcPr>
          <w:p w14:paraId="6EB8A2E7" w14:textId="77777777" w:rsidR="00B35845" w:rsidRDefault="00B35845">
            <w:pPr>
              <w:pStyle w:val="ConsPlusNormal"/>
            </w:pPr>
            <w:r>
              <w:t>Обеспечение импортозамещения на территории Московской области</w:t>
            </w:r>
          </w:p>
        </w:tc>
        <w:tc>
          <w:tcPr>
            <w:tcW w:w="4648" w:type="dxa"/>
          </w:tcPr>
          <w:p w14:paraId="3C4E585A" w14:textId="77777777" w:rsidR="00B35845" w:rsidRDefault="00B35845">
            <w:pPr>
              <w:pStyle w:val="ConsPlusNormal"/>
            </w:pPr>
            <w:r>
              <w:t xml:space="preserve">Осуществляющий основной вид экономической деятельности, указанный в </w:t>
            </w:r>
            <w:hyperlink r:id="rId128">
              <w:r>
                <w:rPr>
                  <w:color w:val="0000FF"/>
                </w:rPr>
                <w:t>Законе</w:t>
              </w:r>
            </w:hyperlink>
            <w:r>
              <w:t xml:space="preserve"> N 32/2022-ОЗ, и информация о котором содержится в ЕГРЮЛ либо ЕГРИП</w:t>
            </w:r>
          </w:p>
        </w:tc>
        <w:tc>
          <w:tcPr>
            <w:tcW w:w="3061" w:type="dxa"/>
            <w:gridSpan w:val="2"/>
          </w:tcPr>
          <w:p w14:paraId="24A045D8" w14:textId="77777777" w:rsidR="00B35845" w:rsidRDefault="00B35845">
            <w:pPr>
              <w:pStyle w:val="ConsPlusNormal"/>
            </w:pPr>
            <w:r>
              <w:t>30 баллов</w:t>
            </w:r>
          </w:p>
        </w:tc>
      </w:tr>
    </w:tbl>
    <w:p w14:paraId="3EFC6020" w14:textId="77777777" w:rsidR="00B35845" w:rsidRDefault="00B35845">
      <w:pPr>
        <w:pStyle w:val="ConsPlusNormal"/>
        <w:sectPr w:rsidR="00B35845">
          <w:pgSz w:w="16838" w:h="11905" w:orient="landscape"/>
          <w:pgMar w:top="1701" w:right="1134" w:bottom="850" w:left="1134" w:header="0" w:footer="0" w:gutter="0"/>
          <w:cols w:space="720"/>
          <w:titlePg/>
        </w:sectPr>
      </w:pPr>
    </w:p>
    <w:p w14:paraId="730074C1" w14:textId="77777777" w:rsidR="00B35845" w:rsidRDefault="00B35845">
      <w:pPr>
        <w:pStyle w:val="ConsPlusNormal"/>
        <w:jc w:val="both"/>
      </w:pPr>
    </w:p>
    <w:p w14:paraId="738BF4BD" w14:textId="77777777" w:rsidR="00B35845" w:rsidRDefault="00B35845">
      <w:pPr>
        <w:pStyle w:val="ConsPlusNormal"/>
        <w:ind w:firstLine="540"/>
        <w:jc w:val="both"/>
      </w:pPr>
      <w:r>
        <w:t>--------------------------------</w:t>
      </w:r>
    </w:p>
    <w:p w14:paraId="5B38F4C3" w14:textId="77777777" w:rsidR="00B35845" w:rsidRDefault="00B35845">
      <w:pPr>
        <w:pStyle w:val="ConsPlusNormal"/>
        <w:spacing w:before="220"/>
        <w:ind w:firstLine="540"/>
        <w:jc w:val="both"/>
      </w:pPr>
      <w:bookmarkStart w:id="104" w:name="P4849"/>
      <w:bookmarkEnd w:id="104"/>
      <w:r>
        <w:t>&lt;*&gt; Данные о среднесписочной численности работников участника Конкурса соответствуют данным расчета по страховым взносам, форма которого утверждается ФНС России.</w:t>
      </w:r>
    </w:p>
    <w:p w14:paraId="3312D1A7" w14:textId="77777777" w:rsidR="00B35845" w:rsidRDefault="00B35845">
      <w:pPr>
        <w:pStyle w:val="ConsPlusNormal"/>
        <w:jc w:val="both"/>
      </w:pPr>
    </w:p>
    <w:p w14:paraId="7401D453" w14:textId="77777777" w:rsidR="00B35845" w:rsidRDefault="00B35845">
      <w:pPr>
        <w:pStyle w:val="ConsPlusNormal"/>
        <w:jc w:val="right"/>
        <w:outlineLvl w:val="4"/>
      </w:pPr>
      <w:r>
        <w:t>Таблица 2</w:t>
      </w:r>
    </w:p>
    <w:p w14:paraId="053B5A22" w14:textId="77777777" w:rsidR="00B35845" w:rsidRDefault="00B35845">
      <w:pPr>
        <w:pStyle w:val="ConsPlusNormal"/>
        <w:jc w:val="both"/>
      </w:pPr>
    </w:p>
    <w:p w14:paraId="50FD8612" w14:textId="77777777" w:rsidR="00B35845" w:rsidRDefault="00B35845">
      <w:pPr>
        <w:pStyle w:val="ConsPlusTitle"/>
        <w:jc w:val="center"/>
      </w:pPr>
      <w:bookmarkStart w:id="105" w:name="P4853"/>
      <w:bookmarkEnd w:id="105"/>
      <w:r>
        <w:t>ПЕРЕЧЕНЬ</w:t>
      </w:r>
    </w:p>
    <w:p w14:paraId="290D3177" w14:textId="77777777" w:rsidR="00B35845" w:rsidRDefault="00B35845">
      <w:pPr>
        <w:pStyle w:val="ConsPlusTitle"/>
        <w:jc w:val="center"/>
      </w:pPr>
      <w:r>
        <w:t>ДОКУМЕНТОВ &lt;*&gt;, ПРЕДСТАВЛЯЕМЫХ УЧАСТНИКАМИ КОНКУРСА</w:t>
      </w:r>
    </w:p>
    <w:p w14:paraId="7A2F5C4C" w14:textId="77777777" w:rsidR="00B35845" w:rsidRDefault="00B35845">
      <w:pPr>
        <w:pStyle w:val="ConsPlusNormal"/>
        <w:jc w:val="both"/>
      </w:pPr>
    </w:p>
    <w:p w14:paraId="05F4C70D" w14:textId="77777777" w:rsidR="00B35845" w:rsidRDefault="00B35845">
      <w:pPr>
        <w:pStyle w:val="ConsPlusNormal"/>
        <w:ind w:firstLine="540"/>
        <w:jc w:val="both"/>
      </w:pPr>
      <w:r>
        <w:t>--------------------------------</w:t>
      </w:r>
    </w:p>
    <w:p w14:paraId="1A84DF85" w14:textId="77777777" w:rsidR="00B35845" w:rsidRDefault="00B35845">
      <w:pPr>
        <w:pStyle w:val="ConsPlusNormal"/>
        <w:spacing w:before="220"/>
        <w:ind w:firstLine="540"/>
        <w:jc w:val="both"/>
      </w:pPr>
      <w:r>
        <w:t>&lt;*&gt; Общие требования к документам:</w:t>
      </w:r>
    </w:p>
    <w:p w14:paraId="767FA1B8"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196BF6B9"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5DE4D9D1" w14:textId="77777777" w:rsidR="00B35845" w:rsidRDefault="00B35845">
      <w:pPr>
        <w:pStyle w:val="ConsPlusNormal"/>
        <w:spacing w:before="220"/>
        <w:ind w:firstLine="540"/>
        <w:jc w:val="both"/>
      </w:pPr>
      <w:r>
        <w:t>3. Электронные образы документов подписываются ЭП.</w:t>
      </w:r>
    </w:p>
    <w:p w14:paraId="2F851320" w14:textId="77777777" w:rsidR="00B35845" w:rsidRDefault="00B35845">
      <w:pPr>
        <w:pStyle w:val="ConsPlusNormal"/>
        <w:spacing w:before="220"/>
        <w:ind w:firstLine="540"/>
        <w:jc w:val="both"/>
      </w:pPr>
      <w:r>
        <w:t>4. Электронные образы документов позволяют в полном объеме прочитать текст документа и (или) распознать обязательные реквизиты документов и не имеют нечитаемых исправлений.</w:t>
      </w:r>
    </w:p>
    <w:p w14:paraId="1F3B7131"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B35845" w14:paraId="21A6E81F" w14:textId="77777777">
        <w:tc>
          <w:tcPr>
            <w:tcW w:w="624" w:type="dxa"/>
          </w:tcPr>
          <w:p w14:paraId="467231FA" w14:textId="77777777" w:rsidR="00B35845" w:rsidRDefault="00B35845">
            <w:pPr>
              <w:pStyle w:val="ConsPlusNormal"/>
              <w:jc w:val="center"/>
            </w:pPr>
            <w:r>
              <w:t>N п/п</w:t>
            </w:r>
          </w:p>
        </w:tc>
        <w:tc>
          <w:tcPr>
            <w:tcW w:w="8447" w:type="dxa"/>
          </w:tcPr>
          <w:p w14:paraId="25F4211C" w14:textId="77777777" w:rsidR="00B35845" w:rsidRDefault="00B35845">
            <w:pPr>
              <w:pStyle w:val="ConsPlusNormal"/>
              <w:jc w:val="center"/>
            </w:pPr>
            <w:r>
              <w:t>Наименование документа</w:t>
            </w:r>
          </w:p>
        </w:tc>
      </w:tr>
      <w:tr w:rsidR="00B35845" w14:paraId="671637A4" w14:textId="77777777">
        <w:tc>
          <w:tcPr>
            <w:tcW w:w="624" w:type="dxa"/>
          </w:tcPr>
          <w:p w14:paraId="1B23A28A" w14:textId="77777777" w:rsidR="00B35845" w:rsidRDefault="00B35845">
            <w:pPr>
              <w:pStyle w:val="ConsPlusNormal"/>
              <w:jc w:val="center"/>
            </w:pPr>
            <w:r>
              <w:t>1</w:t>
            </w:r>
          </w:p>
        </w:tc>
        <w:tc>
          <w:tcPr>
            <w:tcW w:w="8447" w:type="dxa"/>
          </w:tcPr>
          <w:p w14:paraId="411F413A" w14:textId="77777777" w:rsidR="00B35845" w:rsidRDefault="00B35845">
            <w:pPr>
              <w:pStyle w:val="ConsPlusNormal"/>
              <w:jc w:val="center"/>
            </w:pPr>
            <w:r>
              <w:t>2</w:t>
            </w:r>
          </w:p>
        </w:tc>
      </w:tr>
      <w:tr w:rsidR="00B35845" w14:paraId="2E6ED5BC" w14:textId="77777777">
        <w:tc>
          <w:tcPr>
            <w:tcW w:w="624" w:type="dxa"/>
          </w:tcPr>
          <w:p w14:paraId="5A618C28" w14:textId="77777777" w:rsidR="00B35845" w:rsidRDefault="00B35845">
            <w:pPr>
              <w:pStyle w:val="ConsPlusNormal"/>
            </w:pPr>
            <w:r>
              <w:t>1</w:t>
            </w:r>
          </w:p>
        </w:tc>
        <w:tc>
          <w:tcPr>
            <w:tcW w:w="8447" w:type="dxa"/>
          </w:tcPr>
          <w:p w14:paraId="6B4AC4DA" w14:textId="77777777" w:rsidR="00B35845" w:rsidRDefault="00B35845">
            <w:pPr>
              <w:pStyle w:val="ConsPlusNormal"/>
            </w:pPr>
            <w:r>
              <w:t>Документ, удостоверяющий личность представителя участника Конкурса:</w:t>
            </w:r>
          </w:p>
        </w:tc>
      </w:tr>
      <w:tr w:rsidR="00B35845" w14:paraId="7909B25D" w14:textId="77777777">
        <w:tc>
          <w:tcPr>
            <w:tcW w:w="624" w:type="dxa"/>
          </w:tcPr>
          <w:p w14:paraId="6D0A4E8F" w14:textId="77777777" w:rsidR="00B35845" w:rsidRDefault="00B35845">
            <w:pPr>
              <w:pStyle w:val="ConsPlusNormal"/>
            </w:pPr>
            <w:r>
              <w:t>2</w:t>
            </w:r>
          </w:p>
        </w:tc>
        <w:tc>
          <w:tcPr>
            <w:tcW w:w="8447" w:type="dxa"/>
          </w:tcPr>
          <w:p w14:paraId="3F74A5CE" w14:textId="77777777" w:rsidR="00B35845" w:rsidRDefault="00B35845">
            <w:pPr>
              <w:pStyle w:val="ConsPlusNormal"/>
            </w:pPr>
            <w:r>
              <w:t>Документ, подтверждающий назначение на должность (избрание) руководителя участника Конкурса</w:t>
            </w:r>
          </w:p>
        </w:tc>
      </w:tr>
      <w:tr w:rsidR="00B35845" w14:paraId="341DCB3E" w14:textId="77777777">
        <w:tc>
          <w:tcPr>
            <w:tcW w:w="624" w:type="dxa"/>
          </w:tcPr>
          <w:p w14:paraId="040C9486" w14:textId="77777777" w:rsidR="00B35845" w:rsidRDefault="00B35845">
            <w:pPr>
              <w:pStyle w:val="ConsPlusNormal"/>
            </w:pPr>
            <w:r>
              <w:t>2.1</w:t>
            </w:r>
          </w:p>
        </w:tc>
        <w:tc>
          <w:tcPr>
            <w:tcW w:w="8447" w:type="dxa"/>
          </w:tcPr>
          <w:p w14:paraId="71AA7A2C" w14:textId="77777777" w:rsidR="00B35845" w:rsidRDefault="00B35845">
            <w:pPr>
              <w:pStyle w:val="ConsPlusNormal"/>
            </w:pPr>
            <w:r>
              <w:t>Протокол общего собрания участников общества об избрании исполнительного органа юридического лица</w:t>
            </w:r>
          </w:p>
        </w:tc>
      </w:tr>
      <w:tr w:rsidR="00B35845" w14:paraId="09B7BEBB" w14:textId="77777777">
        <w:tc>
          <w:tcPr>
            <w:tcW w:w="624" w:type="dxa"/>
          </w:tcPr>
          <w:p w14:paraId="760ADAAB" w14:textId="77777777" w:rsidR="00B35845" w:rsidRDefault="00B35845">
            <w:pPr>
              <w:pStyle w:val="ConsPlusNormal"/>
            </w:pPr>
            <w:r>
              <w:t>2.2</w:t>
            </w:r>
          </w:p>
        </w:tc>
        <w:tc>
          <w:tcPr>
            <w:tcW w:w="8447" w:type="dxa"/>
          </w:tcPr>
          <w:p w14:paraId="1973C776" w14:textId="77777777" w:rsidR="00B35845" w:rsidRDefault="00B35845">
            <w:pPr>
              <w:pStyle w:val="ConsPlusNormal"/>
            </w:pPr>
            <w:r>
              <w:t>Решение единственного участника об избрании (назначении) единоличного исполнительного органа юридического лица</w:t>
            </w:r>
          </w:p>
        </w:tc>
      </w:tr>
      <w:tr w:rsidR="00B35845" w14:paraId="02E10D5D" w14:textId="77777777">
        <w:tc>
          <w:tcPr>
            <w:tcW w:w="624" w:type="dxa"/>
          </w:tcPr>
          <w:p w14:paraId="691CBCA3" w14:textId="77777777" w:rsidR="00B35845" w:rsidRDefault="00B35845">
            <w:pPr>
              <w:pStyle w:val="ConsPlusNormal"/>
            </w:pPr>
            <w:r>
              <w:t>2.3</w:t>
            </w:r>
          </w:p>
        </w:tc>
        <w:tc>
          <w:tcPr>
            <w:tcW w:w="8447" w:type="dxa"/>
          </w:tcPr>
          <w:p w14:paraId="0E7D959B" w14:textId="77777777" w:rsidR="00B35845" w:rsidRDefault="00B35845">
            <w:pPr>
              <w:pStyle w:val="ConsPlusNormal"/>
            </w:pPr>
            <w:r>
              <w:t>Договор с коммерческой организацией (управляющей организацией) или индивидуальным предпринимателем (управляющим)</w:t>
            </w:r>
          </w:p>
        </w:tc>
      </w:tr>
      <w:tr w:rsidR="00B35845" w14:paraId="1520B0AE" w14:textId="77777777">
        <w:tc>
          <w:tcPr>
            <w:tcW w:w="624" w:type="dxa"/>
          </w:tcPr>
          <w:p w14:paraId="0ECA6927" w14:textId="77777777" w:rsidR="00B35845" w:rsidRDefault="00B35845">
            <w:pPr>
              <w:pStyle w:val="ConsPlusNormal"/>
            </w:pPr>
            <w:r>
              <w:t>3</w:t>
            </w:r>
          </w:p>
        </w:tc>
        <w:tc>
          <w:tcPr>
            <w:tcW w:w="8447" w:type="dxa"/>
          </w:tcPr>
          <w:p w14:paraId="0630B1C6" w14:textId="77777777" w:rsidR="00B35845" w:rsidRDefault="00B35845">
            <w:pPr>
              <w:pStyle w:val="ConsPlusNormal"/>
            </w:pPr>
            <w:r>
              <w:t>Документ о назначении на должность главного бухгалтера</w:t>
            </w:r>
          </w:p>
        </w:tc>
      </w:tr>
      <w:tr w:rsidR="00B35845" w14:paraId="7C37B530" w14:textId="77777777">
        <w:tc>
          <w:tcPr>
            <w:tcW w:w="624" w:type="dxa"/>
          </w:tcPr>
          <w:p w14:paraId="2226BC15" w14:textId="77777777" w:rsidR="00B35845" w:rsidRDefault="00B35845">
            <w:pPr>
              <w:pStyle w:val="ConsPlusNormal"/>
            </w:pPr>
            <w:r>
              <w:t>4</w:t>
            </w:r>
          </w:p>
        </w:tc>
        <w:tc>
          <w:tcPr>
            <w:tcW w:w="8447" w:type="dxa"/>
          </w:tcPr>
          <w:p w14:paraId="430A464C" w14:textId="77777777" w:rsidR="00B35845" w:rsidRDefault="00B35845">
            <w:pPr>
              <w:pStyle w:val="ConsPlusNormal"/>
            </w:pPr>
            <w:r>
              <w:t>Расчет по страховым взносам за предшествующий календарный год по форме, утвержденной ФНС России</w:t>
            </w:r>
          </w:p>
        </w:tc>
      </w:tr>
    </w:tbl>
    <w:p w14:paraId="002EDBA4" w14:textId="77777777" w:rsidR="00B35845" w:rsidRDefault="00B35845">
      <w:pPr>
        <w:pStyle w:val="ConsPlusNormal"/>
        <w:jc w:val="both"/>
      </w:pPr>
    </w:p>
    <w:p w14:paraId="20ACD6F5" w14:textId="77777777" w:rsidR="00B35845" w:rsidRDefault="00B35845">
      <w:pPr>
        <w:pStyle w:val="ConsPlusNormal"/>
        <w:jc w:val="right"/>
        <w:outlineLvl w:val="4"/>
      </w:pPr>
      <w:r>
        <w:t>Таблица 3</w:t>
      </w:r>
    </w:p>
    <w:p w14:paraId="21BF2736" w14:textId="77777777" w:rsidR="00B35845" w:rsidRDefault="00B35845">
      <w:pPr>
        <w:pStyle w:val="ConsPlusNormal"/>
        <w:jc w:val="both"/>
      </w:pPr>
    </w:p>
    <w:p w14:paraId="3D4FF8F1" w14:textId="77777777" w:rsidR="00B35845" w:rsidRDefault="00B35845">
      <w:pPr>
        <w:pStyle w:val="ConsPlusTitle"/>
        <w:jc w:val="center"/>
      </w:pPr>
      <w:bookmarkStart w:id="106" w:name="P4884"/>
      <w:bookmarkEnd w:id="106"/>
      <w:r>
        <w:t>ПЕРЕЧЕНЬ</w:t>
      </w:r>
    </w:p>
    <w:p w14:paraId="400E037A" w14:textId="77777777" w:rsidR="00B35845" w:rsidRDefault="00B35845">
      <w:pPr>
        <w:pStyle w:val="ConsPlusTitle"/>
        <w:jc w:val="center"/>
      </w:pPr>
      <w:r>
        <w:t>ДОКУМЕНТОВ &lt;*&gt;, ПРЕДСТАВЛЯЕМЫХ ПОБЕДИТЕЛЕМ КОНКУРСА</w:t>
      </w:r>
    </w:p>
    <w:p w14:paraId="74A8358F" w14:textId="77777777" w:rsidR="00B35845" w:rsidRDefault="00B35845">
      <w:pPr>
        <w:pStyle w:val="ConsPlusNormal"/>
        <w:jc w:val="both"/>
      </w:pPr>
    </w:p>
    <w:p w14:paraId="741BB1C5" w14:textId="77777777" w:rsidR="00B35845" w:rsidRDefault="00B35845">
      <w:pPr>
        <w:pStyle w:val="ConsPlusNormal"/>
        <w:ind w:firstLine="540"/>
        <w:jc w:val="both"/>
      </w:pPr>
      <w:r>
        <w:t>--------------------------------</w:t>
      </w:r>
    </w:p>
    <w:p w14:paraId="657FD876" w14:textId="77777777" w:rsidR="00B35845" w:rsidRDefault="00B35845">
      <w:pPr>
        <w:pStyle w:val="ConsPlusNormal"/>
        <w:spacing w:before="220"/>
        <w:ind w:firstLine="540"/>
        <w:jc w:val="both"/>
      </w:pPr>
      <w:r>
        <w:lastRenderedPageBreak/>
        <w:t>&lt;*&gt; Общие требования к документам:</w:t>
      </w:r>
    </w:p>
    <w:p w14:paraId="74A0177B"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CB1CA1C"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0BA37AE7" w14:textId="77777777" w:rsidR="00B35845" w:rsidRDefault="00B35845">
      <w:pPr>
        <w:pStyle w:val="ConsPlusNormal"/>
        <w:spacing w:before="220"/>
        <w:ind w:firstLine="540"/>
        <w:jc w:val="both"/>
      </w:pPr>
      <w:r>
        <w:t>3. Электронные образы документов подписываются ЭП.</w:t>
      </w:r>
    </w:p>
    <w:p w14:paraId="19AEA485" w14:textId="77777777" w:rsidR="00B35845" w:rsidRDefault="00B35845">
      <w:pPr>
        <w:pStyle w:val="ConsPlusNormal"/>
        <w:spacing w:before="220"/>
        <w:ind w:firstLine="540"/>
        <w:jc w:val="both"/>
      </w:pPr>
      <w: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14:paraId="5BEA496C" w14:textId="77777777" w:rsidR="00B35845" w:rsidRDefault="00B35845">
      <w:pPr>
        <w:pStyle w:val="ConsPlusNormal"/>
        <w:spacing w:before="220"/>
        <w:ind w:firstLine="540"/>
        <w:jc w:val="both"/>
      </w:pPr>
      <w:r>
        <w:t>5. Электронные образы документов позволяют в полном объеме прочитать текст документа и (или) распознать обязательные реквизиты документов и не имеют нечитаемых исправлений.</w:t>
      </w:r>
    </w:p>
    <w:p w14:paraId="460F9C89"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B35845" w14:paraId="55AB511B" w14:textId="77777777">
        <w:tc>
          <w:tcPr>
            <w:tcW w:w="794" w:type="dxa"/>
          </w:tcPr>
          <w:p w14:paraId="5FF5079D" w14:textId="77777777" w:rsidR="00B35845" w:rsidRDefault="00B35845">
            <w:pPr>
              <w:pStyle w:val="ConsPlusNormal"/>
              <w:jc w:val="center"/>
            </w:pPr>
            <w:r>
              <w:t>N п/п</w:t>
            </w:r>
          </w:p>
        </w:tc>
        <w:tc>
          <w:tcPr>
            <w:tcW w:w="8277" w:type="dxa"/>
          </w:tcPr>
          <w:p w14:paraId="5631F5B0" w14:textId="77777777" w:rsidR="00B35845" w:rsidRDefault="00B35845">
            <w:pPr>
              <w:pStyle w:val="ConsPlusNormal"/>
              <w:jc w:val="center"/>
            </w:pPr>
            <w:r>
              <w:t>Наименование документа</w:t>
            </w:r>
          </w:p>
        </w:tc>
      </w:tr>
      <w:tr w:rsidR="00B35845" w14:paraId="654B35E9" w14:textId="77777777">
        <w:tc>
          <w:tcPr>
            <w:tcW w:w="794" w:type="dxa"/>
          </w:tcPr>
          <w:p w14:paraId="28534F6D" w14:textId="77777777" w:rsidR="00B35845" w:rsidRDefault="00B35845">
            <w:pPr>
              <w:pStyle w:val="ConsPlusNormal"/>
              <w:jc w:val="center"/>
            </w:pPr>
            <w:r>
              <w:t>1</w:t>
            </w:r>
          </w:p>
        </w:tc>
        <w:tc>
          <w:tcPr>
            <w:tcW w:w="8277" w:type="dxa"/>
          </w:tcPr>
          <w:p w14:paraId="1F1AE18A" w14:textId="77777777" w:rsidR="00B35845" w:rsidRDefault="00B35845">
            <w:pPr>
              <w:pStyle w:val="ConsPlusNormal"/>
              <w:jc w:val="center"/>
            </w:pPr>
            <w:r>
              <w:t>2</w:t>
            </w:r>
          </w:p>
        </w:tc>
      </w:tr>
      <w:tr w:rsidR="00B35845" w14:paraId="0CD823B6" w14:textId="77777777">
        <w:tc>
          <w:tcPr>
            <w:tcW w:w="794" w:type="dxa"/>
          </w:tcPr>
          <w:p w14:paraId="11601020" w14:textId="77777777" w:rsidR="00B35845" w:rsidRDefault="00B35845">
            <w:pPr>
              <w:pStyle w:val="ConsPlusNormal"/>
            </w:pPr>
            <w:r>
              <w:t>1</w:t>
            </w:r>
          </w:p>
        </w:tc>
        <w:tc>
          <w:tcPr>
            <w:tcW w:w="8277" w:type="dxa"/>
          </w:tcPr>
          <w:p w14:paraId="2D57655B" w14:textId="77777777" w:rsidR="00B35845" w:rsidRDefault="00B35845">
            <w:pPr>
              <w:pStyle w:val="ConsPlusNormal"/>
            </w:pPr>
            <w:r>
              <w:t>Документы, представляемые при приобретении Оборудования в собственность:</w:t>
            </w:r>
          </w:p>
        </w:tc>
      </w:tr>
      <w:tr w:rsidR="00B35845" w14:paraId="56493584" w14:textId="77777777">
        <w:tc>
          <w:tcPr>
            <w:tcW w:w="794" w:type="dxa"/>
          </w:tcPr>
          <w:p w14:paraId="5ADEB3D0" w14:textId="77777777" w:rsidR="00B35845" w:rsidRDefault="00B35845">
            <w:pPr>
              <w:pStyle w:val="ConsPlusNormal"/>
            </w:pPr>
            <w:r>
              <w:t>1.1</w:t>
            </w:r>
          </w:p>
        </w:tc>
        <w:tc>
          <w:tcPr>
            <w:tcW w:w="8277" w:type="dxa"/>
          </w:tcPr>
          <w:p w14:paraId="2CA52355" w14:textId="77777777" w:rsidR="00B35845" w:rsidRDefault="00B35845">
            <w:pPr>
              <w:pStyle w:val="ConsPlusNormal"/>
            </w:pPr>
            <w:r>
              <w:t>Договор на приобретение в собственность Оборудования (далее - Договор)</w:t>
            </w:r>
          </w:p>
        </w:tc>
      </w:tr>
      <w:tr w:rsidR="00B35845" w14:paraId="4FB24EB3" w14:textId="77777777">
        <w:tc>
          <w:tcPr>
            <w:tcW w:w="794" w:type="dxa"/>
          </w:tcPr>
          <w:p w14:paraId="5196E749" w14:textId="77777777" w:rsidR="00B35845" w:rsidRDefault="00B35845">
            <w:pPr>
              <w:pStyle w:val="ConsPlusNormal"/>
            </w:pPr>
            <w:r>
              <w:t>1.2</w:t>
            </w:r>
          </w:p>
        </w:tc>
        <w:tc>
          <w:tcPr>
            <w:tcW w:w="8277" w:type="dxa"/>
          </w:tcPr>
          <w:p w14:paraId="2533CFA9" w14:textId="77777777" w:rsidR="00B35845" w:rsidRDefault="00B35845">
            <w:pPr>
              <w:pStyle w:val="ConsPlusNormal"/>
            </w:pPr>
            <w:r>
              <w:t>Платежный документ, подтверждающий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B35845" w14:paraId="5D8AAD53" w14:textId="77777777">
        <w:tc>
          <w:tcPr>
            <w:tcW w:w="794" w:type="dxa"/>
          </w:tcPr>
          <w:p w14:paraId="06820DBC" w14:textId="77777777" w:rsidR="00B35845" w:rsidRDefault="00B35845">
            <w:pPr>
              <w:pStyle w:val="ConsPlusNormal"/>
            </w:pPr>
            <w:r>
              <w:t>1.2.1</w:t>
            </w:r>
          </w:p>
        </w:tc>
        <w:tc>
          <w:tcPr>
            <w:tcW w:w="8277" w:type="dxa"/>
          </w:tcPr>
          <w:p w14:paraId="46559D91" w14:textId="77777777" w:rsidR="00B35845" w:rsidRDefault="00B35845">
            <w:pPr>
              <w:pStyle w:val="ConsPlusNormal"/>
            </w:pPr>
            <w:r>
              <w:t>Платежное(ые) поручение(я) - для оборудования, приобретенного на территории Российской Федерации</w:t>
            </w:r>
          </w:p>
        </w:tc>
      </w:tr>
      <w:tr w:rsidR="00B35845" w14:paraId="30A389F7" w14:textId="77777777">
        <w:tc>
          <w:tcPr>
            <w:tcW w:w="794" w:type="dxa"/>
          </w:tcPr>
          <w:p w14:paraId="2C282757" w14:textId="77777777" w:rsidR="00B35845" w:rsidRDefault="00B35845">
            <w:pPr>
              <w:pStyle w:val="ConsPlusNormal"/>
            </w:pPr>
            <w:r>
              <w:t>1.2.2</w:t>
            </w:r>
          </w:p>
        </w:tc>
        <w:tc>
          <w:tcPr>
            <w:tcW w:w="8277" w:type="dxa"/>
          </w:tcPr>
          <w:p w14:paraId="1B79F472" w14:textId="77777777" w:rsidR="00B35845" w:rsidRDefault="00B35845">
            <w:pPr>
              <w:pStyle w:val="ConsPlusNormal"/>
            </w:pPr>
            <w:r>
              <w:t>Заявление на перевод валюты - для оборудования, приобретенного за пределами территории Российской Федерации</w:t>
            </w:r>
          </w:p>
        </w:tc>
      </w:tr>
      <w:tr w:rsidR="00B35845" w14:paraId="66060ABA" w14:textId="77777777">
        <w:tc>
          <w:tcPr>
            <w:tcW w:w="794" w:type="dxa"/>
          </w:tcPr>
          <w:p w14:paraId="0CF08653" w14:textId="77777777" w:rsidR="00B35845" w:rsidRDefault="00B35845">
            <w:pPr>
              <w:pStyle w:val="ConsPlusNormal"/>
            </w:pPr>
            <w:r>
              <w:t>1.3</w:t>
            </w:r>
          </w:p>
        </w:tc>
        <w:tc>
          <w:tcPr>
            <w:tcW w:w="8277" w:type="dxa"/>
          </w:tcPr>
          <w:p w14:paraId="025DDD79" w14:textId="77777777" w:rsidR="00B35845" w:rsidRDefault="00B35845">
            <w:pPr>
              <w:pStyle w:val="ConsPlusNormal"/>
            </w:pPr>
            <w:r>
              <w:t>Выписка банка, подтверждающая оплату по Договору</w:t>
            </w:r>
          </w:p>
        </w:tc>
      </w:tr>
      <w:tr w:rsidR="00B35845" w14:paraId="059B9EBE" w14:textId="77777777">
        <w:tc>
          <w:tcPr>
            <w:tcW w:w="794" w:type="dxa"/>
          </w:tcPr>
          <w:p w14:paraId="10D65C04" w14:textId="77777777" w:rsidR="00B35845" w:rsidRDefault="00B35845">
            <w:pPr>
              <w:pStyle w:val="ConsPlusNormal"/>
            </w:pPr>
            <w:r>
              <w:t>1.4</w:t>
            </w:r>
          </w:p>
        </w:tc>
        <w:tc>
          <w:tcPr>
            <w:tcW w:w="8277" w:type="dxa"/>
          </w:tcPr>
          <w:p w14:paraId="0A94B2CA" w14:textId="77777777" w:rsidR="00B35845" w:rsidRDefault="00B35845">
            <w:pPr>
              <w:pStyle w:val="ConsPlusNormal"/>
            </w:pPr>
            <w:r>
              <w:t>Счет или инвойс на оплату (представляется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tc>
      </w:tr>
      <w:tr w:rsidR="00B35845" w14:paraId="5F620EBE" w14:textId="77777777">
        <w:tc>
          <w:tcPr>
            <w:tcW w:w="794" w:type="dxa"/>
          </w:tcPr>
          <w:p w14:paraId="3E258AB5" w14:textId="77777777" w:rsidR="00B35845" w:rsidRDefault="00B35845">
            <w:pPr>
              <w:pStyle w:val="ConsPlusNormal"/>
            </w:pPr>
            <w:r>
              <w:t>1.5</w:t>
            </w:r>
          </w:p>
        </w:tc>
        <w:tc>
          <w:tcPr>
            <w:tcW w:w="8277" w:type="dxa"/>
          </w:tcPr>
          <w:p w14:paraId="4147179F" w14:textId="77777777" w:rsidR="00B35845" w:rsidRDefault="00B35845">
            <w:pPr>
              <w:pStyle w:val="ConsPlusNormal"/>
            </w:pPr>
            <w: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p>
        </w:tc>
      </w:tr>
      <w:tr w:rsidR="00B35845" w14:paraId="272F673D" w14:textId="77777777">
        <w:tc>
          <w:tcPr>
            <w:tcW w:w="794" w:type="dxa"/>
          </w:tcPr>
          <w:p w14:paraId="4FDC8303" w14:textId="77777777" w:rsidR="00B35845" w:rsidRDefault="00B35845">
            <w:pPr>
              <w:pStyle w:val="ConsPlusNormal"/>
            </w:pPr>
            <w:r>
              <w:t>1.6</w:t>
            </w:r>
          </w:p>
        </w:tc>
        <w:tc>
          <w:tcPr>
            <w:tcW w:w="8277" w:type="dxa"/>
          </w:tcPr>
          <w:p w14:paraId="599AEAD2" w14:textId="77777777" w:rsidR="00B35845" w:rsidRDefault="00B35845">
            <w:pPr>
              <w:pStyle w:val="ConsPlusNormal"/>
            </w:pPr>
            <w:r>
              <w:t>Документы, подтверждающие передачу оборудования победителю Конкурса:</w:t>
            </w:r>
          </w:p>
        </w:tc>
      </w:tr>
      <w:tr w:rsidR="00B35845" w14:paraId="400A8BF3" w14:textId="77777777">
        <w:tc>
          <w:tcPr>
            <w:tcW w:w="794" w:type="dxa"/>
          </w:tcPr>
          <w:p w14:paraId="609846AE" w14:textId="77777777" w:rsidR="00B35845" w:rsidRDefault="00B35845">
            <w:pPr>
              <w:pStyle w:val="ConsPlusNormal"/>
            </w:pPr>
            <w:r>
              <w:t>1.6.1</w:t>
            </w:r>
          </w:p>
        </w:tc>
        <w:tc>
          <w:tcPr>
            <w:tcW w:w="8277" w:type="dxa"/>
          </w:tcPr>
          <w:p w14:paraId="4CDC71E7" w14:textId="77777777" w:rsidR="00B35845" w:rsidRDefault="00B35845">
            <w:pPr>
              <w:pStyle w:val="ConsPlusNormal"/>
            </w:pPr>
            <w:r>
              <w:t>Акт приема-передачи оборудования или иной документ, предусмотренный Договором, подтверждающий передачу оборудования от продавца покупателю</w:t>
            </w:r>
          </w:p>
        </w:tc>
      </w:tr>
      <w:tr w:rsidR="00B35845" w14:paraId="0E9D76EF" w14:textId="77777777">
        <w:tc>
          <w:tcPr>
            <w:tcW w:w="794" w:type="dxa"/>
          </w:tcPr>
          <w:p w14:paraId="6FA7CBBB" w14:textId="77777777" w:rsidR="00B35845" w:rsidRDefault="00B35845">
            <w:pPr>
              <w:pStyle w:val="ConsPlusNormal"/>
            </w:pPr>
            <w:r>
              <w:t>1.6.2</w:t>
            </w:r>
          </w:p>
        </w:tc>
        <w:tc>
          <w:tcPr>
            <w:tcW w:w="8277" w:type="dxa"/>
          </w:tcPr>
          <w:p w14:paraId="133FB8B3" w14:textId="77777777" w:rsidR="00B35845" w:rsidRDefault="00B35845">
            <w:pPr>
              <w:pStyle w:val="ConsPlusNormal"/>
            </w:pPr>
            <w:r>
              <w:t>Товарная накладная - для оборудования, приобретенного на территории Российской Федерации</w:t>
            </w:r>
          </w:p>
        </w:tc>
      </w:tr>
      <w:tr w:rsidR="00B35845" w14:paraId="3495FE39" w14:textId="77777777">
        <w:tc>
          <w:tcPr>
            <w:tcW w:w="794" w:type="dxa"/>
          </w:tcPr>
          <w:p w14:paraId="49E86260" w14:textId="77777777" w:rsidR="00B35845" w:rsidRDefault="00B35845">
            <w:pPr>
              <w:pStyle w:val="ConsPlusNormal"/>
            </w:pPr>
            <w:r>
              <w:t>1.6.3</w:t>
            </w:r>
          </w:p>
        </w:tc>
        <w:tc>
          <w:tcPr>
            <w:tcW w:w="8277" w:type="dxa"/>
          </w:tcPr>
          <w:p w14:paraId="7312D583" w14:textId="77777777" w:rsidR="00B35845" w:rsidRDefault="00B35845">
            <w:pPr>
              <w:pStyle w:val="ConsPlusNormal"/>
            </w:pPr>
            <w:r>
              <w:t xml:space="preserve">Универсальный передаточный документ (УПД) - для оборудования, приобретенного </w:t>
            </w:r>
            <w:r>
              <w:lastRenderedPageBreak/>
              <w:t>на территории Российской Федерации, представляется плательщиками НДС</w:t>
            </w:r>
          </w:p>
        </w:tc>
      </w:tr>
      <w:tr w:rsidR="00B35845" w14:paraId="73F89920" w14:textId="77777777">
        <w:tc>
          <w:tcPr>
            <w:tcW w:w="794" w:type="dxa"/>
          </w:tcPr>
          <w:p w14:paraId="79469F74" w14:textId="77777777" w:rsidR="00B35845" w:rsidRDefault="00B35845">
            <w:pPr>
              <w:pStyle w:val="ConsPlusNormal"/>
            </w:pPr>
            <w:r>
              <w:lastRenderedPageBreak/>
              <w:t>1.6.4</w:t>
            </w:r>
          </w:p>
        </w:tc>
        <w:tc>
          <w:tcPr>
            <w:tcW w:w="8277" w:type="dxa"/>
          </w:tcPr>
          <w:p w14:paraId="256021AC" w14:textId="77777777" w:rsidR="00B35845" w:rsidRDefault="00B35845">
            <w:pPr>
              <w:pStyle w:val="ConsPlusNormal"/>
            </w:pPr>
            <w:r>
              <w:t>Декларация на товары - для оборудования, приобретенного за пределами территории Российской Федерации</w:t>
            </w:r>
          </w:p>
        </w:tc>
      </w:tr>
      <w:tr w:rsidR="00B35845" w14:paraId="2BAE5A9C" w14:textId="77777777">
        <w:tc>
          <w:tcPr>
            <w:tcW w:w="794" w:type="dxa"/>
          </w:tcPr>
          <w:p w14:paraId="23175212" w14:textId="77777777" w:rsidR="00B35845" w:rsidRDefault="00B35845">
            <w:pPr>
              <w:pStyle w:val="ConsPlusNormal"/>
            </w:pPr>
            <w:r>
              <w:t>1.7</w:t>
            </w:r>
          </w:p>
        </w:tc>
        <w:tc>
          <w:tcPr>
            <w:tcW w:w="8277" w:type="dxa"/>
          </w:tcPr>
          <w:p w14:paraId="50B43050" w14:textId="77777777" w:rsidR="00B35845" w:rsidRDefault="00B35845">
            <w:pPr>
              <w:pStyle w:val="ConsPlusNormal"/>
            </w:pPr>
            <w:r>
              <w:t>Бухгалтерские документы о постановке оборудования на баланс</w:t>
            </w:r>
          </w:p>
        </w:tc>
      </w:tr>
      <w:tr w:rsidR="00B35845" w14:paraId="7FC47B70" w14:textId="77777777">
        <w:tc>
          <w:tcPr>
            <w:tcW w:w="794" w:type="dxa"/>
          </w:tcPr>
          <w:p w14:paraId="5AD6DB93" w14:textId="77777777" w:rsidR="00B35845" w:rsidRDefault="00B35845">
            <w:pPr>
              <w:pStyle w:val="ConsPlusNormal"/>
            </w:pPr>
            <w:r>
              <w:t>1.8</w:t>
            </w:r>
          </w:p>
        </w:tc>
        <w:tc>
          <w:tcPr>
            <w:tcW w:w="8277" w:type="dxa"/>
          </w:tcPr>
          <w:p w14:paraId="7FB28C7C" w14:textId="77777777" w:rsidR="00B35845" w:rsidRDefault="00B35845">
            <w:pPr>
              <w:pStyle w:val="ConsPlusNormal"/>
            </w:pPr>
            <w:r>
              <w:t>Паспорт транспортного средства (паспорт самоходной машины) (представляется при приобретении транспортных средств)</w:t>
            </w:r>
          </w:p>
        </w:tc>
      </w:tr>
      <w:tr w:rsidR="00B35845" w14:paraId="54115730" w14:textId="77777777">
        <w:tc>
          <w:tcPr>
            <w:tcW w:w="794" w:type="dxa"/>
          </w:tcPr>
          <w:p w14:paraId="2FC06469" w14:textId="77777777" w:rsidR="00B35845" w:rsidRDefault="00B35845">
            <w:pPr>
              <w:pStyle w:val="ConsPlusNormal"/>
            </w:pPr>
            <w:r>
              <w:t>1.9</w:t>
            </w:r>
          </w:p>
        </w:tc>
        <w:tc>
          <w:tcPr>
            <w:tcW w:w="8277" w:type="dxa"/>
          </w:tcPr>
          <w:p w14:paraId="02D8D934" w14:textId="77777777" w:rsidR="00B35845" w:rsidRDefault="00B35845">
            <w:pPr>
              <w:pStyle w:val="ConsPlusNormal"/>
            </w:pPr>
            <w:r>
              <w:t>Фотографии Оборудования</w:t>
            </w:r>
          </w:p>
        </w:tc>
      </w:tr>
    </w:tbl>
    <w:p w14:paraId="384AA83A" w14:textId="77777777" w:rsidR="00B35845" w:rsidRDefault="00B35845">
      <w:pPr>
        <w:pStyle w:val="ConsPlusNormal"/>
        <w:jc w:val="both"/>
      </w:pPr>
    </w:p>
    <w:p w14:paraId="2324971B" w14:textId="77777777" w:rsidR="00B35845" w:rsidRDefault="00B35845">
      <w:pPr>
        <w:pStyle w:val="ConsPlusTitle"/>
        <w:jc w:val="center"/>
        <w:outlineLvl w:val="3"/>
      </w:pPr>
      <w:r>
        <w:t>5.3.6. Порядок предоставления субсидий из бюджета Московской</w:t>
      </w:r>
    </w:p>
    <w:p w14:paraId="4DC5BF13" w14:textId="77777777" w:rsidR="00B35845" w:rsidRDefault="00B35845">
      <w:pPr>
        <w:pStyle w:val="ConsPlusTitle"/>
        <w:jc w:val="center"/>
      </w:pPr>
      <w:r>
        <w:t>области юридическим лицам и индивидуальным предпринимателям</w:t>
      </w:r>
    </w:p>
    <w:p w14:paraId="364014B1" w14:textId="77777777" w:rsidR="00B35845" w:rsidRDefault="00B35845">
      <w:pPr>
        <w:pStyle w:val="ConsPlusTitle"/>
        <w:jc w:val="center"/>
      </w:pPr>
      <w:r>
        <w:t>в рамках реализации мероприятия 06.01 "Возмещение части</w:t>
      </w:r>
    </w:p>
    <w:p w14:paraId="5366AD81" w14:textId="77777777" w:rsidR="00B35845" w:rsidRDefault="00B35845">
      <w:pPr>
        <w:pStyle w:val="ConsPlusTitle"/>
        <w:jc w:val="center"/>
      </w:pPr>
      <w:r>
        <w:t>затрат юридических лиц и индивидуальных предпринимателей</w:t>
      </w:r>
    </w:p>
    <w:p w14:paraId="251B1A96" w14:textId="77777777" w:rsidR="00B35845" w:rsidRDefault="00B35845">
      <w:pPr>
        <w:pStyle w:val="ConsPlusTitle"/>
        <w:jc w:val="center"/>
      </w:pPr>
      <w:r>
        <w:t>на создание объектов инженерной и дорожной инфраструктуры</w:t>
      </w:r>
    </w:p>
    <w:p w14:paraId="1BD7B57A" w14:textId="77777777" w:rsidR="00B35845" w:rsidRDefault="00B35845">
      <w:pPr>
        <w:pStyle w:val="ConsPlusTitle"/>
        <w:jc w:val="center"/>
      </w:pPr>
      <w:r>
        <w:t>при создании гостиничных комплексов" Подпрограммы 1</w:t>
      </w:r>
    </w:p>
    <w:p w14:paraId="3D59B9A6" w14:textId="77777777" w:rsidR="00B35845" w:rsidRDefault="00B35845">
      <w:pPr>
        <w:pStyle w:val="ConsPlusTitle"/>
        <w:jc w:val="center"/>
      </w:pPr>
      <w:r>
        <w:t>государственной программы</w:t>
      </w:r>
    </w:p>
    <w:p w14:paraId="3633F537" w14:textId="77777777" w:rsidR="00B35845" w:rsidRDefault="00B35845">
      <w:pPr>
        <w:pStyle w:val="ConsPlusNormal"/>
        <w:jc w:val="both"/>
      </w:pPr>
    </w:p>
    <w:p w14:paraId="025305A4" w14:textId="77777777" w:rsidR="00B35845" w:rsidRDefault="00B35845">
      <w:pPr>
        <w:pStyle w:val="ConsPlusTitle"/>
        <w:jc w:val="center"/>
        <w:outlineLvl w:val="4"/>
      </w:pPr>
      <w:r>
        <w:t>I. Общие положения</w:t>
      </w:r>
    </w:p>
    <w:p w14:paraId="460C2311" w14:textId="77777777" w:rsidR="00B35845" w:rsidRDefault="00B35845">
      <w:pPr>
        <w:pStyle w:val="ConsPlusNormal"/>
        <w:jc w:val="both"/>
      </w:pPr>
    </w:p>
    <w:p w14:paraId="5AAA2FBF" w14:textId="77777777" w:rsidR="00B35845" w:rsidRDefault="00B35845">
      <w:pPr>
        <w:pStyle w:val="ConsPlusNormal"/>
        <w:ind w:firstLine="540"/>
        <w:jc w:val="both"/>
      </w:pPr>
      <w:r>
        <w:t xml:space="preserve">1. Настоящий порядок разработан в соответствии с </w:t>
      </w:r>
      <w:hyperlink r:id="rId129">
        <w:r>
          <w:rPr>
            <w:color w:val="0000FF"/>
          </w:rPr>
          <w:t>пунктом 3 статьи 78</w:t>
        </w:r>
      </w:hyperlink>
      <w:r>
        <w:t xml:space="preserve"> Бюджетного кодекса Российской Федерации, Общими требованиями.</w:t>
      </w:r>
    </w:p>
    <w:p w14:paraId="4DF6AACC" w14:textId="77777777" w:rsidR="00B35845" w:rsidRDefault="00B35845">
      <w:pPr>
        <w:pStyle w:val="ConsPlusNormal"/>
        <w:spacing w:before="220"/>
        <w:ind w:firstLine="540"/>
        <w:jc w:val="both"/>
      </w:pPr>
      <w:r>
        <w:t>Настоящий Порядок предоставления субсидий юридическим лицам и индивидуальным предпринимателям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в соответствии с мероприятием 06.01 "Возмещение части затрат юридических лиц и индивидуальных предпринимателей на создание объектов инженерной и дорожной инфраструктуры при создании гостиничных комплексов" Подпрограммы 1 государственной программы (далее - Порядок, Субсидия, мероприятие 06.01, претендент) определяет:</w:t>
      </w:r>
    </w:p>
    <w:p w14:paraId="0B0329FB" w14:textId="77777777" w:rsidR="00B35845" w:rsidRDefault="00B35845">
      <w:pPr>
        <w:pStyle w:val="ConsPlusNormal"/>
        <w:spacing w:before="220"/>
        <w:ind w:firstLine="540"/>
        <w:jc w:val="both"/>
      </w:pPr>
      <w:r>
        <w:t>условия и порядок предоставления Субсидии;</w:t>
      </w:r>
    </w:p>
    <w:p w14:paraId="136E3BCE" w14:textId="77777777" w:rsidR="00B35845" w:rsidRDefault="00B35845">
      <w:pPr>
        <w:pStyle w:val="ConsPlusNormal"/>
        <w:spacing w:before="220"/>
        <w:ind w:firstLine="540"/>
        <w:jc w:val="both"/>
      </w:pPr>
      <w:r>
        <w:t>порядок проведения отбора претендентов для предоставления Субсидии;</w:t>
      </w:r>
    </w:p>
    <w:p w14:paraId="06F91B77" w14:textId="77777777" w:rsidR="00B35845" w:rsidRDefault="00B35845">
      <w:pPr>
        <w:pStyle w:val="ConsPlusNormal"/>
        <w:spacing w:before="220"/>
        <w:ind w:firstLine="540"/>
        <w:jc w:val="both"/>
      </w:pPr>
      <w:r>
        <w:t>требования к отчетности;</w:t>
      </w:r>
    </w:p>
    <w:p w14:paraId="1D9F5E9A"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05FD0088" w14:textId="77777777" w:rsidR="00B35845" w:rsidRDefault="00B35845">
      <w:pPr>
        <w:pStyle w:val="ConsPlusNormal"/>
        <w:spacing w:before="220"/>
        <w:ind w:firstLine="540"/>
        <w:jc w:val="both"/>
      </w:pPr>
      <w:r>
        <w:t>2. Субсидии предоставляются в пределах бюджетных ассигнований, установленных Мининвесту Московской области как главному распорядителю средств бюджета Московской области, осуществляющему предоставление Субсидии, законом Московской области о бюджете Московской области на соответствующий финансовый год и плановый период в рамках мероприятия 06.01.</w:t>
      </w:r>
    </w:p>
    <w:p w14:paraId="560A18ED" w14:textId="77777777" w:rsidR="00B35845" w:rsidRDefault="00B35845">
      <w:pPr>
        <w:pStyle w:val="ConsPlusNormal"/>
        <w:spacing w:before="220"/>
        <w:ind w:firstLine="540"/>
        <w:jc w:val="both"/>
      </w:pPr>
      <w:r>
        <w:t xml:space="preserve">Предоставление Субсидий осуществляется по результатам запроса предложений, проводимого в соответствии с </w:t>
      </w:r>
      <w:hyperlink w:anchor="P4995">
        <w:r>
          <w:rPr>
            <w:color w:val="0000FF"/>
          </w:rPr>
          <w:t>разделом II</w:t>
        </w:r>
      </w:hyperlink>
      <w:r>
        <w:t xml:space="preserve"> настоящего Порядка (далее - Отбор).</w:t>
      </w:r>
    </w:p>
    <w:p w14:paraId="5C6B2CCA" w14:textId="77777777" w:rsidR="00B35845" w:rsidRDefault="00B35845">
      <w:pPr>
        <w:pStyle w:val="ConsPlusNormal"/>
        <w:spacing w:before="220"/>
        <w:ind w:firstLine="540"/>
        <w:jc w:val="both"/>
      </w:pPr>
      <w:r>
        <w:t xml:space="preserve">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w:t>
      </w:r>
      <w:r>
        <w:lastRenderedPageBreak/>
        <w:t>Московской области на очередной финансовый год и плановый период).</w:t>
      </w:r>
    </w:p>
    <w:p w14:paraId="16A2226B" w14:textId="77777777" w:rsidR="00B35845" w:rsidRDefault="00B35845">
      <w:pPr>
        <w:pStyle w:val="ConsPlusNormal"/>
        <w:spacing w:before="220"/>
        <w:ind w:firstLine="540"/>
        <w:jc w:val="both"/>
      </w:pPr>
      <w:bookmarkStart w:id="107" w:name="P4951"/>
      <w:bookmarkEnd w:id="107"/>
      <w:r>
        <w:t>3. Целью предоставления Субсидии является возмещение понесенных и документально подтвержденных затрат и (или) части затрат на создание объектов инженерной инфраструктуры (объекты газоснабжения, газораспределения, электроснабжения, теплоснабжения, водоснабжения, водоотведения, ВЗС, очистных сооружений, предназначенных для инженерно-технического обеспечения зданий и сооружений), не относящихся к объектам капитального строительства, подключение (технологическое присоединение) к инженерным сетям вновь созданных гостиничных комплексов, создание объектов дорожной инфраструктуры, не относящихся к объектам капитального строительства.</w:t>
      </w:r>
    </w:p>
    <w:p w14:paraId="650F1EF6" w14:textId="77777777" w:rsidR="00B35845" w:rsidRDefault="00B35845">
      <w:pPr>
        <w:pStyle w:val="ConsPlusNormal"/>
        <w:spacing w:before="220"/>
        <w:ind w:firstLine="540"/>
        <w:jc w:val="both"/>
      </w:pPr>
      <w:r>
        <w:t>Возмещению подлежат затраты, понесенные претендентом за период, включающий (далее - Период возмещения):</w:t>
      </w:r>
    </w:p>
    <w:p w14:paraId="1023B722" w14:textId="77777777" w:rsidR="00B35845" w:rsidRDefault="00B35845">
      <w:pPr>
        <w:pStyle w:val="ConsPlusNormal"/>
        <w:spacing w:before="220"/>
        <w:ind w:firstLine="540"/>
        <w:jc w:val="both"/>
      </w:pPr>
      <w:r>
        <w:t>три года, предшествующие году ввода в эксплуатацию гостиничного комплекса;</w:t>
      </w:r>
    </w:p>
    <w:p w14:paraId="45355F2E" w14:textId="77777777" w:rsidR="00B35845" w:rsidRDefault="00B35845">
      <w:pPr>
        <w:pStyle w:val="ConsPlusNormal"/>
        <w:spacing w:before="220"/>
        <w:ind w:firstLine="540"/>
        <w:jc w:val="both"/>
      </w:pPr>
      <w:r>
        <w:t>год ввода в эксплуатацию гостиничного комплекса;</w:t>
      </w:r>
    </w:p>
    <w:p w14:paraId="2B913AA8" w14:textId="77777777" w:rsidR="00B35845" w:rsidRDefault="00B35845">
      <w:pPr>
        <w:pStyle w:val="ConsPlusNormal"/>
        <w:spacing w:before="220"/>
        <w:ind w:firstLine="540"/>
        <w:jc w:val="both"/>
      </w:pPr>
      <w:r>
        <w:t>три года, следующие за годом ввода в эксплуатацию гостиничного комплекса (но не позднее даты подачи заявления и пакета документов, предоставляемых претендентом в целях получения Субсидии (далее - Заявка), на участие в Отборе).</w:t>
      </w:r>
    </w:p>
    <w:p w14:paraId="7D841BCA" w14:textId="77777777" w:rsidR="00B35845" w:rsidRDefault="00B35845">
      <w:pPr>
        <w:pStyle w:val="ConsPlusNormal"/>
        <w:spacing w:before="220"/>
        <w:ind w:firstLine="540"/>
        <w:jc w:val="both"/>
      </w:pPr>
      <w:r>
        <w:t>4. В целях настоящего Порядка применяются следующие понятия:</w:t>
      </w:r>
    </w:p>
    <w:p w14:paraId="502B0FA4" w14:textId="77777777" w:rsidR="00B35845" w:rsidRDefault="00B35845">
      <w:pPr>
        <w:pStyle w:val="ConsPlusNormal"/>
        <w:spacing w:before="220"/>
        <w:ind w:firstLine="540"/>
        <w:jc w:val="both"/>
      </w:pPr>
      <w:r>
        <w:t>под объектами инженерной инфраструктуры понимаются объекты газоснабжения, электроснабжения, теплоснабжения, водоснабжения, водоотведения, ВЗС, очистных сооружений, созданные для нужд гостиничных комплексов, в том числе правомерно находящиеся как в пределах земельного участка, на котором расположен объект капитального строительства, заявляемый на получение Субсидии, так и за его пределами;</w:t>
      </w:r>
    </w:p>
    <w:p w14:paraId="1F03D8C7" w14:textId="77777777" w:rsidR="00B35845" w:rsidRDefault="00B35845">
      <w:pPr>
        <w:pStyle w:val="ConsPlusNormal"/>
        <w:spacing w:before="220"/>
        <w:ind w:firstLine="540"/>
        <w:jc w:val="both"/>
      </w:pPr>
      <w:r>
        <w:t>под объектами дорожной инфраструктуры (в том числе автомобильные дороги) понимаются объекты, предназначенные для движения транспортных средств,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до границ земельного участка, на котором располагается гостиничный комплекс;</w:t>
      </w:r>
    </w:p>
    <w:p w14:paraId="71A007BB" w14:textId="77777777" w:rsidR="00B35845" w:rsidRDefault="00B35845">
      <w:pPr>
        <w:pStyle w:val="ConsPlusNormal"/>
        <w:spacing w:before="220"/>
        <w:ind w:firstLine="540"/>
        <w:jc w:val="both"/>
      </w:pPr>
      <w:r>
        <w:t>под претендентом понимается юридическое лицо или индивидуальный предприниматель, понесшие затраты на создание объектов инженерной и дорожной инфраструктуры, подключение (технологическое присоединение) к инженерным сетям гостиничного комплекса.</w:t>
      </w:r>
    </w:p>
    <w:p w14:paraId="23558F0A" w14:textId="77777777" w:rsidR="00B35845" w:rsidRDefault="00B35845">
      <w:pPr>
        <w:pStyle w:val="ConsPlusNormal"/>
        <w:spacing w:before="220"/>
        <w:ind w:firstLine="540"/>
        <w:jc w:val="both"/>
      </w:pPr>
      <w:r>
        <w:t>Иные термины и понятия, используемые для целей настоящего Порядка, применяются в значениях, установленных законодательством Российской Федерации и законодательством Московской области.</w:t>
      </w:r>
    </w:p>
    <w:p w14:paraId="245D4116" w14:textId="77777777" w:rsidR="00B35845" w:rsidRDefault="00B35845">
      <w:pPr>
        <w:pStyle w:val="ConsPlusNormal"/>
        <w:spacing w:before="220"/>
        <w:ind w:firstLine="540"/>
        <w:jc w:val="both"/>
      </w:pPr>
      <w:bookmarkStart w:id="108" w:name="P4961"/>
      <w:bookmarkEnd w:id="108"/>
      <w:r>
        <w:t>5. Субсидия предоставляется следующим претендентам:</w:t>
      </w:r>
    </w:p>
    <w:p w14:paraId="2896A34A" w14:textId="77777777" w:rsidR="00B35845" w:rsidRDefault="00B35845">
      <w:pPr>
        <w:pStyle w:val="ConsPlusNormal"/>
        <w:spacing w:before="220"/>
        <w:ind w:firstLine="540"/>
        <w:jc w:val="both"/>
      </w:pPr>
      <w:bookmarkStart w:id="109" w:name="P4962"/>
      <w:bookmarkEnd w:id="109"/>
      <w:r>
        <w:t>1) субъекты предпринимательства, осуществляющие деятельность в сфере оказания гостиничных услуг, понесшие затраты на создание объектов инженерной и дорожной инфраструктуры, подключение (технологическое присоединение) к инженерным сетям гостиничного комплекса;</w:t>
      </w:r>
    </w:p>
    <w:p w14:paraId="36030D7F" w14:textId="77777777" w:rsidR="00B35845" w:rsidRDefault="00B35845">
      <w:pPr>
        <w:pStyle w:val="ConsPlusNormal"/>
        <w:spacing w:before="220"/>
        <w:ind w:firstLine="540"/>
        <w:jc w:val="both"/>
      </w:pPr>
      <w:bookmarkStart w:id="110" w:name="P4963"/>
      <w:bookmarkEnd w:id="110"/>
      <w:r>
        <w:t xml:space="preserve">2) понесшие затраты на создание объектов инженерной и дорожной инфраструктуры, подключение (технологическое присоединение) к инженерным сетям гостиничного комплекса и </w:t>
      </w:r>
      <w:r>
        <w:lastRenderedPageBreak/>
        <w:t>оказывающим услуги по предоставлению права временного владения и пользования или временного пользования на гостиничный комплекс, в отношении которого были произведены указанные затраты, эксплуатанты гостиничного комплекса.</w:t>
      </w:r>
    </w:p>
    <w:p w14:paraId="2E29A325" w14:textId="77777777" w:rsidR="00B35845" w:rsidRDefault="00B35845">
      <w:pPr>
        <w:pStyle w:val="ConsPlusNormal"/>
        <w:spacing w:before="220"/>
        <w:ind w:firstLine="540"/>
        <w:jc w:val="both"/>
      </w:pPr>
      <w:r>
        <w:t>6. Субсидия не предоставляется следующим претендентам:</w:t>
      </w:r>
    </w:p>
    <w:p w14:paraId="0E648C66" w14:textId="77777777" w:rsidR="00B35845" w:rsidRDefault="00B35845">
      <w:pPr>
        <w:pStyle w:val="ConsPlusNormal"/>
        <w:spacing w:before="220"/>
        <w:ind w:firstLine="540"/>
        <w:jc w:val="both"/>
      </w:pPr>
      <w:r>
        <w:t>государственные (муниципальные) учреждения;</w:t>
      </w:r>
    </w:p>
    <w:p w14:paraId="426AE33F" w14:textId="77777777" w:rsidR="00B35845" w:rsidRDefault="00B35845">
      <w:pPr>
        <w:pStyle w:val="ConsPlusNormal"/>
        <w:spacing w:before="220"/>
        <w:ind w:firstLine="540"/>
        <w:jc w:val="both"/>
      </w:pPr>
      <w:r>
        <w:t>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199CB896" w14:textId="77777777" w:rsidR="00B35845" w:rsidRDefault="00B35845">
      <w:pPr>
        <w:pStyle w:val="ConsPlusNormal"/>
        <w:spacing w:before="220"/>
        <w:ind w:firstLine="540"/>
        <w:jc w:val="both"/>
      </w:pPr>
      <w:r>
        <w:t>осуществляющие предпринимательскую деятельность в сфере игорного бизнеса;</w:t>
      </w:r>
    </w:p>
    <w:p w14:paraId="2C621E05" w14:textId="77777777" w:rsidR="00B35845" w:rsidRDefault="00B35845">
      <w:pPr>
        <w:pStyle w:val="ConsPlusNormal"/>
        <w:spacing w:before="220"/>
        <w:ind w:firstLine="540"/>
        <w:jc w:val="both"/>
      </w:pPr>
      <w:r>
        <w:t>ранее допустившие нарушения условий предоставленных субсидий, в том числе не обеспечившие их целевого использования в случае, если с момента совершения указанных нарушений прошло менее трех лет;</w:t>
      </w:r>
    </w:p>
    <w:p w14:paraId="4B268340" w14:textId="77777777" w:rsidR="00B35845" w:rsidRDefault="00B35845">
      <w:pPr>
        <w:pStyle w:val="ConsPlusNormal"/>
        <w:spacing w:before="220"/>
        <w:ind w:firstLine="540"/>
        <w:jc w:val="both"/>
      </w:pPr>
      <w:r>
        <w:t>не являющиеся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14:paraId="1F861B7F" w14:textId="77777777" w:rsidR="00B35845" w:rsidRDefault="00B35845">
      <w:pPr>
        <w:pStyle w:val="ConsPlusNormal"/>
        <w:spacing w:before="220"/>
        <w:ind w:firstLine="540"/>
        <w:jc w:val="both"/>
      </w:pPr>
      <w:r>
        <w:t>государственные корпорации и их дочерние хозяйствующие субъекты;</w:t>
      </w:r>
    </w:p>
    <w:p w14:paraId="76D9AA87" w14:textId="77777777" w:rsidR="00B35845" w:rsidRDefault="00B35845">
      <w:pPr>
        <w:pStyle w:val="ConsPlusNormal"/>
        <w:spacing w:before="220"/>
        <w:ind w:firstLine="540"/>
        <w:jc w:val="both"/>
      </w:pPr>
      <w:r>
        <w:t>государственные компании и их дочерние хозяйствующие субъекты.</w:t>
      </w:r>
    </w:p>
    <w:p w14:paraId="1770039E" w14:textId="77777777" w:rsidR="00B35845" w:rsidRDefault="00B35845">
      <w:pPr>
        <w:pStyle w:val="ConsPlusNormal"/>
        <w:spacing w:before="220"/>
        <w:ind w:firstLine="540"/>
        <w:jc w:val="both"/>
      </w:pPr>
      <w:r>
        <w:t>7. Критериями отбора претендентов для предоставления Субсидии являются:</w:t>
      </w:r>
    </w:p>
    <w:p w14:paraId="3F478091" w14:textId="77777777" w:rsidR="00B35845" w:rsidRDefault="00B35845">
      <w:pPr>
        <w:pStyle w:val="ConsPlusNormal"/>
        <w:spacing w:before="220"/>
        <w:ind w:firstLine="540"/>
        <w:jc w:val="both"/>
      </w:pPr>
      <w:r>
        <w:t>1) регистрация на территории Московской области в качестве юридического лица или индивидуального предпринимателя, осуществляющего деятельность в сфере оказания гостиничных услуг на территории Московской области, или постановка на учет в налоговых органах на территории Московской области в качестве обособленного подразделения организации, осуществляющей деятельность в сфере оказания гостиничных услуг на территории Московской области посредством указанного обособленного подразделения, 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 зарегистрированному и осуществляющему деятельность в сфере оказания гостиничных услуг на территории Московской области, в том числе посредством обособленного подразделения, зарегистрированного на территории Московской области;</w:t>
      </w:r>
    </w:p>
    <w:p w14:paraId="351C0F0C" w14:textId="77777777" w:rsidR="00B35845" w:rsidRDefault="00B35845">
      <w:pPr>
        <w:pStyle w:val="ConsPlusNormal"/>
        <w:spacing w:before="220"/>
        <w:ind w:firstLine="540"/>
        <w:jc w:val="both"/>
      </w:pPr>
      <w:r>
        <w:t>2) вложение инвестиций в создание гостиничного комплекса в объеме:</w:t>
      </w:r>
    </w:p>
    <w:p w14:paraId="107A0712" w14:textId="77777777" w:rsidR="00B35845" w:rsidRDefault="00B35845">
      <w:pPr>
        <w:pStyle w:val="ConsPlusNormal"/>
        <w:spacing w:before="220"/>
        <w:ind w:firstLine="540"/>
        <w:jc w:val="both"/>
      </w:pPr>
      <w:r>
        <w:t xml:space="preserve">не менее 20 млн рублей в отношении гостиничного комплекса, расположенного на территории одного из городских округов Московской области, указанных в </w:t>
      </w:r>
      <w:hyperlink r:id="rId130">
        <w:r>
          <w:rPr>
            <w:color w:val="0000FF"/>
          </w:rPr>
          <w:t>приложении 8</w:t>
        </w:r>
      </w:hyperlink>
      <w:r>
        <w:t xml:space="preserve"> к Закону N 151/2004-ОЗ;</w:t>
      </w:r>
    </w:p>
    <w:p w14:paraId="346DEA7F" w14:textId="77777777" w:rsidR="00B35845" w:rsidRDefault="00B35845">
      <w:pPr>
        <w:pStyle w:val="ConsPlusNormal"/>
        <w:spacing w:before="220"/>
        <w:ind w:firstLine="540"/>
        <w:jc w:val="both"/>
      </w:pPr>
      <w:r>
        <w:t xml:space="preserve">не менее 50 млн рублей в отношении гостиничного комплекса, расположенного на территории городского округа Московской области, не указанного в </w:t>
      </w:r>
      <w:hyperlink r:id="rId131">
        <w:r>
          <w:rPr>
            <w:color w:val="0000FF"/>
          </w:rPr>
          <w:t>приложении 8</w:t>
        </w:r>
      </w:hyperlink>
      <w:r>
        <w:t xml:space="preserve"> к Закону N 151/2004-ОЗ;</w:t>
      </w:r>
    </w:p>
    <w:p w14:paraId="77C9E360" w14:textId="77777777" w:rsidR="00B35845" w:rsidRDefault="00B35845">
      <w:pPr>
        <w:pStyle w:val="ConsPlusNormal"/>
        <w:spacing w:before="220"/>
        <w:ind w:firstLine="540"/>
        <w:jc w:val="both"/>
      </w:pPr>
      <w:r>
        <w:t>3) величина номерного фонда гостиничного комплекса:</w:t>
      </w:r>
    </w:p>
    <w:p w14:paraId="1724C088" w14:textId="77777777" w:rsidR="00B35845" w:rsidRDefault="00B35845">
      <w:pPr>
        <w:pStyle w:val="ConsPlusNormal"/>
        <w:spacing w:before="220"/>
        <w:ind w:firstLine="540"/>
        <w:jc w:val="both"/>
      </w:pPr>
      <w:r>
        <w:t xml:space="preserve">не менее 10 номеров для гостиничного комплекса, расположенного на территории одного из городских округов Московской области, указанных в </w:t>
      </w:r>
      <w:hyperlink r:id="rId132">
        <w:r>
          <w:rPr>
            <w:color w:val="0000FF"/>
          </w:rPr>
          <w:t>приложении 8</w:t>
        </w:r>
      </w:hyperlink>
      <w:r>
        <w:t xml:space="preserve"> к Закону N 151/2004-ОЗ;</w:t>
      </w:r>
    </w:p>
    <w:p w14:paraId="77FACF2F" w14:textId="77777777" w:rsidR="00B35845" w:rsidRDefault="00B35845">
      <w:pPr>
        <w:pStyle w:val="ConsPlusNormal"/>
        <w:spacing w:before="220"/>
        <w:ind w:firstLine="540"/>
        <w:jc w:val="both"/>
      </w:pPr>
      <w:r>
        <w:t xml:space="preserve">не менее 20 номеров для гостиничного комплекса, расположенного на территории городского округа Московской области, не указанного в </w:t>
      </w:r>
      <w:hyperlink r:id="rId133">
        <w:r>
          <w:rPr>
            <w:color w:val="0000FF"/>
          </w:rPr>
          <w:t>приложении 8</w:t>
        </w:r>
      </w:hyperlink>
      <w:r>
        <w:t xml:space="preserve"> к Закону N 151/2004-ОЗ;</w:t>
      </w:r>
    </w:p>
    <w:p w14:paraId="6BEB3D9A" w14:textId="77777777" w:rsidR="00B35845" w:rsidRDefault="00B35845">
      <w:pPr>
        <w:pStyle w:val="ConsPlusNormal"/>
        <w:spacing w:before="220"/>
        <w:ind w:firstLine="540"/>
        <w:jc w:val="both"/>
      </w:pPr>
      <w:r>
        <w:lastRenderedPageBreak/>
        <w:t>4) ввод в эксплуатацию гостиничного комплекса не ранее 2017 года;</w:t>
      </w:r>
    </w:p>
    <w:p w14:paraId="3AA71CC7" w14:textId="77777777" w:rsidR="00B35845" w:rsidRDefault="00B35845">
      <w:pPr>
        <w:pStyle w:val="ConsPlusNormal"/>
        <w:spacing w:before="220"/>
        <w:ind w:firstLine="540"/>
        <w:jc w:val="both"/>
      </w:pPr>
      <w:r>
        <w:t>5) ввод в эксплуатацию, технологическое присоединение и (или) подключение к инженерным сетям (электроснабжения, газоснабжения, газораспределения, теплоснабжения, водоснабжения и водоотведения) ресурсоснабжающих организаций, а также создание объектов очистных сооружений и ВЗС (в случае отсутствия возможности подключения к сетям центрального водоснабжения) за Период возмещения;</w:t>
      </w:r>
    </w:p>
    <w:p w14:paraId="3807E46C" w14:textId="77777777" w:rsidR="00B35845" w:rsidRDefault="00B35845">
      <w:pPr>
        <w:pStyle w:val="ConsPlusNormal"/>
        <w:spacing w:before="220"/>
        <w:ind w:firstLine="540"/>
        <w:jc w:val="both"/>
      </w:pPr>
      <w:bookmarkStart w:id="111" w:name="P4982"/>
      <w:bookmarkEnd w:id="111"/>
      <w:r>
        <w:t xml:space="preserve">6) для претендентов, указанных в </w:t>
      </w:r>
      <w:hyperlink w:anchor="P4962">
        <w:r>
          <w:rPr>
            <w:color w:val="0000FF"/>
          </w:rPr>
          <w:t>подпункте 1 пункта 5</w:t>
        </w:r>
      </w:hyperlink>
      <w:r>
        <w:t xml:space="preserve"> настоящего Порядка:</w:t>
      </w:r>
    </w:p>
    <w:p w14:paraId="21D2CCD1" w14:textId="77777777" w:rsidR="00B35845" w:rsidRDefault="00B35845">
      <w:pPr>
        <w:pStyle w:val="ConsPlusNormal"/>
        <w:spacing w:before="220"/>
        <w:ind w:firstLine="540"/>
        <w:jc w:val="both"/>
      </w:pPr>
      <w:r>
        <w:t xml:space="preserve">ведение основного вида деятельности в соответствии с подклассом 55.1 </w:t>
      </w:r>
      <w:hyperlink r:id="rId134">
        <w:r>
          <w:rPr>
            <w:color w:val="0000FF"/>
          </w:rPr>
          <w:t>ОКВЭД</w:t>
        </w:r>
      </w:hyperlink>
      <w:r>
        <w:t>;</w:t>
      </w:r>
    </w:p>
    <w:p w14:paraId="2F082FA4" w14:textId="77777777" w:rsidR="00B35845" w:rsidRDefault="00B35845">
      <w:pPr>
        <w:pStyle w:val="ConsPlusNormal"/>
        <w:spacing w:before="220"/>
        <w:ind w:firstLine="540"/>
        <w:jc w:val="both"/>
      </w:pPr>
      <w:bookmarkStart w:id="112" w:name="P4984"/>
      <w:bookmarkEnd w:id="112"/>
      <w:r>
        <w:t xml:space="preserve">7) для претендентов, указанных в </w:t>
      </w:r>
      <w:hyperlink w:anchor="P4963">
        <w:r>
          <w:rPr>
            <w:color w:val="0000FF"/>
          </w:rPr>
          <w:t>подпункте 2 пункта 5</w:t>
        </w:r>
      </w:hyperlink>
      <w:r>
        <w:t xml:space="preserve"> настоящего Порядка:</w:t>
      </w:r>
    </w:p>
    <w:p w14:paraId="68186584" w14:textId="77777777" w:rsidR="00B35845" w:rsidRDefault="00B35845">
      <w:pPr>
        <w:pStyle w:val="ConsPlusNormal"/>
        <w:spacing w:before="220"/>
        <w:ind w:firstLine="540"/>
        <w:jc w:val="both"/>
      </w:pPr>
      <w:r>
        <w:t xml:space="preserve">ведение основного или дополнительного вида деятельности в соответствии с подклассом 68.2 </w:t>
      </w:r>
      <w:hyperlink r:id="rId135">
        <w:r>
          <w:rPr>
            <w:color w:val="0000FF"/>
          </w:rPr>
          <w:t>ОКВЭД</w:t>
        </w:r>
      </w:hyperlink>
      <w:r>
        <w:t xml:space="preserve"> и одновременно ведение эксплуатантом гостиничного комплекса основного вида деятельности в соответствии с подклассом 55.1 </w:t>
      </w:r>
      <w:hyperlink r:id="rId136">
        <w:r>
          <w:rPr>
            <w:color w:val="0000FF"/>
          </w:rPr>
          <w:t>ОКВЭД</w:t>
        </w:r>
      </w:hyperlink>
      <w:r>
        <w:t>.</w:t>
      </w:r>
    </w:p>
    <w:p w14:paraId="0AFB68F9" w14:textId="77777777" w:rsidR="00B35845" w:rsidRDefault="00B35845">
      <w:pPr>
        <w:pStyle w:val="ConsPlusNormal"/>
        <w:spacing w:before="220"/>
        <w:ind w:firstLine="540"/>
        <w:jc w:val="both"/>
      </w:pPr>
      <w:bookmarkStart w:id="113" w:name="P4986"/>
      <w:bookmarkEnd w:id="113"/>
      <w:r>
        <w:t>8. Требования, которым должен соответствовать гостиничный комплекс:</w:t>
      </w:r>
    </w:p>
    <w:p w14:paraId="69F6E123" w14:textId="77777777" w:rsidR="00B35845" w:rsidRDefault="00B35845">
      <w:pPr>
        <w:pStyle w:val="ConsPlusNormal"/>
        <w:spacing w:before="220"/>
        <w:ind w:firstLine="540"/>
        <w:jc w:val="both"/>
      </w:pPr>
      <w:r>
        <w:t>одноместные, двухместные, многокомнатные и соединенные номера составляют 100 процентов номерного фонда;</w:t>
      </w:r>
    </w:p>
    <w:p w14:paraId="3F27DCE6" w14:textId="77777777" w:rsidR="00B35845" w:rsidRDefault="00B35845">
      <w:pPr>
        <w:pStyle w:val="ConsPlusNormal"/>
        <w:spacing w:before="220"/>
        <w:ind w:firstLine="540"/>
        <w:jc w:val="both"/>
      </w:pPr>
      <w:r>
        <w:t>все номера гостиничного комплекса оборудованы собственными санузлами;</w:t>
      </w:r>
    </w:p>
    <w:p w14:paraId="77522D95" w14:textId="77777777" w:rsidR="00B35845" w:rsidRDefault="00B35845">
      <w:pPr>
        <w:pStyle w:val="ConsPlusNormal"/>
        <w:spacing w:before="220"/>
        <w:ind w:firstLine="540"/>
        <w:jc w:val="both"/>
      </w:pPr>
      <w:r>
        <w:t>гостиничный комплекс имеет собственную площадку для парковки автотранспорта;</w:t>
      </w:r>
    </w:p>
    <w:p w14:paraId="26AB98A7" w14:textId="77777777" w:rsidR="00B35845" w:rsidRDefault="00B35845">
      <w:pPr>
        <w:pStyle w:val="ConsPlusNormal"/>
        <w:spacing w:before="220"/>
        <w:ind w:firstLine="540"/>
        <w:jc w:val="both"/>
      </w:pPr>
      <w:r>
        <w:t>на территории гостиничного комплекса расположен пункт питания (ресторан, кафе или другие типы предприятий питания);</w:t>
      </w:r>
    </w:p>
    <w:p w14:paraId="200C0B52" w14:textId="77777777" w:rsidR="00B35845" w:rsidRDefault="00B35845">
      <w:pPr>
        <w:pStyle w:val="ConsPlusNormal"/>
        <w:spacing w:before="220"/>
        <w:ind w:firstLine="540"/>
        <w:jc w:val="both"/>
      </w:pPr>
      <w:r>
        <w:t>наличие в здании гостиничного комплекса лифта (для зданий этажностью свыше трехэтажного уровня);</w:t>
      </w:r>
    </w:p>
    <w:p w14:paraId="091B1BAA" w14:textId="77777777" w:rsidR="00B35845" w:rsidRDefault="00B35845">
      <w:pPr>
        <w:pStyle w:val="ConsPlusNormal"/>
        <w:spacing w:before="220"/>
        <w:ind w:firstLine="540"/>
        <w:jc w:val="both"/>
      </w:pPr>
      <w:r>
        <w:t>площадь одноместного/двухместного номера не менее 12/15 квадратных метров соответственно;</w:t>
      </w:r>
    </w:p>
    <w:p w14:paraId="7000F82F" w14:textId="77777777" w:rsidR="00B35845" w:rsidRDefault="00B35845">
      <w:pPr>
        <w:pStyle w:val="ConsPlusNormal"/>
        <w:spacing w:before="220"/>
        <w:ind w:firstLine="540"/>
        <w:jc w:val="both"/>
      </w:pPr>
      <w:r>
        <w:t>площадь, занимаемая гостиничным комплексом, составляет не менее 70 процентов от общей площади имущественного комплекса, при условии, что оставшаяся площадь используется как офис и (или) спортивный объект.</w:t>
      </w:r>
    </w:p>
    <w:p w14:paraId="703E2273" w14:textId="77777777" w:rsidR="00B35845" w:rsidRDefault="00B35845">
      <w:pPr>
        <w:pStyle w:val="ConsPlusNormal"/>
        <w:jc w:val="both"/>
      </w:pPr>
    </w:p>
    <w:p w14:paraId="1ABC8DE4" w14:textId="77777777" w:rsidR="00B35845" w:rsidRDefault="00B35845">
      <w:pPr>
        <w:pStyle w:val="ConsPlusTitle"/>
        <w:jc w:val="center"/>
        <w:outlineLvl w:val="4"/>
      </w:pPr>
      <w:bookmarkStart w:id="114" w:name="P4995"/>
      <w:bookmarkEnd w:id="114"/>
      <w:r>
        <w:t>II. Порядок проведения отбора получателей Субсидии</w:t>
      </w:r>
    </w:p>
    <w:p w14:paraId="4E9C1DE6" w14:textId="77777777" w:rsidR="00B35845" w:rsidRDefault="00B35845">
      <w:pPr>
        <w:pStyle w:val="ConsPlusTitle"/>
        <w:jc w:val="center"/>
      </w:pPr>
      <w:r>
        <w:t>для предоставления Субсидии</w:t>
      </w:r>
    </w:p>
    <w:p w14:paraId="5633D1A0" w14:textId="77777777" w:rsidR="00B35845" w:rsidRDefault="00B35845">
      <w:pPr>
        <w:pStyle w:val="ConsPlusNormal"/>
        <w:jc w:val="both"/>
      </w:pPr>
    </w:p>
    <w:p w14:paraId="1CFDD57F" w14:textId="77777777" w:rsidR="00B35845" w:rsidRDefault="00B35845">
      <w:pPr>
        <w:pStyle w:val="ConsPlusNormal"/>
        <w:ind w:firstLine="540"/>
        <w:jc w:val="both"/>
      </w:pPr>
      <w:r>
        <w:t xml:space="preserve">9. Проведение Отбора осуществляется на основании приказа Мининвеста Московской области (далее - приказ) в целях определения получателя Субсидии на основании Заявок на предоставление Субсидии, включающих перечень документов, указанных в </w:t>
      </w:r>
      <w:hyperlink w:anchor="P5156">
        <w:r>
          <w:rPr>
            <w:color w:val="0000FF"/>
          </w:rPr>
          <w:t>таблице 1</w:t>
        </w:r>
      </w:hyperlink>
      <w:r>
        <w:t xml:space="preserve"> к настоящему Порядку, направленных претендентами для участия в Отборе, исходя из соответствия претендентов категориям и (или) критериям Отбора и очередности поступления Заявок на участие в Отборе.</w:t>
      </w:r>
    </w:p>
    <w:p w14:paraId="50F431F7" w14:textId="77777777" w:rsidR="00B35845" w:rsidRDefault="00B35845">
      <w:pPr>
        <w:pStyle w:val="ConsPlusNormal"/>
        <w:spacing w:before="220"/>
        <w:ind w:firstLine="540"/>
        <w:jc w:val="both"/>
      </w:pPr>
      <w:r>
        <w:t>В приказе о проведении Отбора устанавливается период начала и окончания приема документов претендентов.</w:t>
      </w:r>
    </w:p>
    <w:p w14:paraId="432DBFD9" w14:textId="77777777" w:rsidR="00B35845" w:rsidRDefault="00B35845">
      <w:pPr>
        <w:pStyle w:val="ConsPlusNormal"/>
        <w:spacing w:before="220"/>
        <w:ind w:firstLine="540"/>
        <w:jc w:val="both"/>
      </w:pPr>
      <w:r>
        <w:t xml:space="preserve">10. Мининвест Московской области в течение 3 рабочих дней со дня принятия приказа о проведении Отбора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w:t>
      </w:r>
      <w:r>
        <w:lastRenderedPageBreak/>
        <w:t>Московской области в информационно-телекоммуникационной сети Интернет объявления о проведении Отбора в целях получения Субсидии с указанием:</w:t>
      </w:r>
    </w:p>
    <w:p w14:paraId="4D25CFFB" w14:textId="77777777" w:rsidR="00B35845" w:rsidRDefault="00B35845">
      <w:pPr>
        <w:pStyle w:val="ConsPlusNormal"/>
        <w:spacing w:before="220"/>
        <w:ind w:firstLine="540"/>
        <w:jc w:val="both"/>
      </w:pPr>
      <w:r>
        <w:t>сроков проведения Отбора - даты и времени начала (окончания) приема Заявок претендентов, которые не могут быть меньше 30 календарных дней, следующих за днем размещения объявления о проведении Отбора;</w:t>
      </w:r>
    </w:p>
    <w:p w14:paraId="3EA8BC75" w14:textId="77777777" w:rsidR="00B35845" w:rsidRDefault="00B35845">
      <w:pPr>
        <w:pStyle w:val="ConsPlusNormal"/>
        <w:spacing w:before="220"/>
        <w:ind w:firstLine="540"/>
        <w:jc w:val="both"/>
      </w:pPr>
      <w:r>
        <w:t>наименования, места нахождения, почтового адреса, адреса электронной почты Мининвеста Московской области;</w:t>
      </w:r>
    </w:p>
    <w:p w14:paraId="6A529A09" w14:textId="77777777" w:rsidR="00B35845" w:rsidRDefault="00B35845">
      <w:pPr>
        <w:pStyle w:val="ConsPlusNormal"/>
        <w:spacing w:before="220"/>
        <w:ind w:firstLine="540"/>
        <w:jc w:val="both"/>
      </w:pPr>
      <w:r>
        <w:t xml:space="preserve">результата предоставления Субсидии в соответствии с </w:t>
      </w:r>
      <w:hyperlink w:anchor="P5127">
        <w:r>
          <w:rPr>
            <w:color w:val="0000FF"/>
          </w:rPr>
          <w:t>пунктом 40</w:t>
        </w:r>
      </w:hyperlink>
      <w:r>
        <w:t xml:space="preserve"> настоящего Порядка;</w:t>
      </w:r>
    </w:p>
    <w:p w14:paraId="7DEC3AAF" w14:textId="77777777" w:rsidR="00B35845" w:rsidRDefault="00B35845">
      <w:pPr>
        <w:pStyle w:val="ConsPlusNormal"/>
        <w:spacing w:before="220"/>
        <w:ind w:firstLine="540"/>
        <w:jc w:val="both"/>
      </w:pPr>
      <w:r>
        <w:t>адреса сайта в информационно-телекоммуникационной сети Интернет, на котором обеспечивается проведение Отбора;</w:t>
      </w:r>
    </w:p>
    <w:p w14:paraId="6A944F98" w14:textId="77777777" w:rsidR="00B35845" w:rsidRDefault="00B35845">
      <w:pPr>
        <w:pStyle w:val="ConsPlusNormal"/>
        <w:spacing w:before="220"/>
        <w:ind w:firstLine="540"/>
        <w:jc w:val="both"/>
      </w:pPr>
      <w:r>
        <w:t xml:space="preserve">требований к претендентам в соответствии с </w:t>
      </w:r>
      <w:hyperlink w:anchor="P4961">
        <w:r>
          <w:rPr>
            <w:color w:val="0000FF"/>
          </w:rPr>
          <w:t>пунктами 5</w:t>
        </w:r>
      </w:hyperlink>
      <w:r>
        <w:t xml:space="preserve"> - </w:t>
      </w:r>
      <w:hyperlink w:anchor="P4986">
        <w:r>
          <w:rPr>
            <w:color w:val="0000FF"/>
          </w:rPr>
          <w:t>8</w:t>
        </w:r>
      </w:hyperlink>
      <w:r>
        <w:t xml:space="preserve">, </w:t>
      </w:r>
      <w:hyperlink w:anchor="P5014">
        <w:r>
          <w:rPr>
            <w:color w:val="0000FF"/>
          </w:rPr>
          <w:t>11</w:t>
        </w:r>
      </w:hyperlink>
      <w:r>
        <w:t xml:space="preserve"> настоящего Порядка и перечня документов, представляемых претендентами для подтверждения их соответствия указанным требованиям;</w:t>
      </w:r>
    </w:p>
    <w:p w14:paraId="56BE7C85" w14:textId="77777777" w:rsidR="00B35845" w:rsidRDefault="00B35845">
      <w:pPr>
        <w:pStyle w:val="ConsPlusNormal"/>
        <w:spacing w:before="220"/>
        <w:ind w:firstLine="540"/>
        <w:jc w:val="both"/>
      </w:pPr>
      <w:r>
        <w:t>порядка подачи Заявок претендентами и требований, предъявляемых к форме и содержанию Заявок;</w:t>
      </w:r>
    </w:p>
    <w:p w14:paraId="64BBCF48" w14:textId="77777777" w:rsidR="00B35845" w:rsidRDefault="00B35845">
      <w:pPr>
        <w:pStyle w:val="ConsPlusNormal"/>
        <w:spacing w:before="220"/>
        <w:ind w:firstLine="540"/>
        <w:jc w:val="both"/>
      </w:pPr>
      <w:r>
        <w:t>порядка отзыва Заявок претендентов, порядка возврата Заявок претендентов, определяющего в том числе основания для возврата Заявок претендентов, порядка внесения изменений в предложения Заявки претендентов;</w:t>
      </w:r>
    </w:p>
    <w:p w14:paraId="140BFC9D" w14:textId="77777777" w:rsidR="00B35845" w:rsidRDefault="00B35845">
      <w:pPr>
        <w:pStyle w:val="ConsPlusNormal"/>
        <w:spacing w:before="220"/>
        <w:ind w:firstLine="540"/>
        <w:jc w:val="both"/>
      </w:pPr>
      <w:r>
        <w:t>правил рассмотрения Заявок претендентов;</w:t>
      </w:r>
    </w:p>
    <w:p w14:paraId="2AE6C563" w14:textId="77777777" w:rsidR="00B35845" w:rsidRDefault="00B35845">
      <w:pPr>
        <w:pStyle w:val="ConsPlusNormal"/>
        <w:spacing w:before="220"/>
        <w:ind w:firstLine="540"/>
        <w:jc w:val="both"/>
      </w:pPr>
      <w:r>
        <w:t>порядка предоставления претендентам разъяснений положений объявления о проведении Отбора, даты начала и окончания срока такого предоставления;</w:t>
      </w:r>
    </w:p>
    <w:p w14:paraId="722F4333" w14:textId="77777777" w:rsidR="00B35845" w:rsidRDefault="00B35845">
      <w:pPr>
        <w:pStyle w:val="ConsPlusNormal"/>
        <w:spacing w:before="220"/>
        <w:ind w:firstLine="540"/>
        <w:jc w:val="both"/>
      </w:pPr>
      <w:r>
        <w:t>срока, в течение которого претендент, признанный победителем по результатам Отбора (далее - победитель Отбора), должен подписать соглашение о предоставлении Субсидии;</w:t>
      </w:r>
    </w:p>
    <w:p w14:paraId="1A31EC5F" w14:textId="77777777" w:rsidR="00B35845" w:rsidRDefault="00B35845">
      <w:pPr>
        <w:pStyle w:val="ConsPlusNormal"/>
        <w:spacing w:before="220"/>
        <w:ind w:firstLine="540"/>
        <w:jc w:val="both"/>
      </w:pPr>
      <w:r>
        <w:t>условий признания победителя (победителей) Отбора уклонившимся от заключения соглашения;</w:t>
      </w:r>
    </w:p>
    <w:p w14:paraId="0845C145" w14:textId="77777777" w:rsidR="00B35845" w:rsidRDefault="00B35845">
      <w:pPr>
        <w:pStyle w:val="ConsPlusNormal"/>
        <w:spacing w:before="220"/>
        <w:ind w:firstLine="540"/>
        <w:jc w:val="both"/>
      </w:pPr>
      <w:r>
        <w:t>даты размещения результатов Отбора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которая не может быть позднее 14 календарного дня, следующего за днем определения победителя (победителей) по результатам Отбора.</w:t>
      </w:r>
    </w:p>
    <w:p w14:paraId="771435DA" w14:textId="77777777" w:rsidR="00B35845" w:rsidRDefault="00B35845">
      <w:pPr>
        <w:pStyle w:val="ConsPlusNormal"/>
        <w:spacing w:before="220"/>
        <w:ind w:firstLine="540"/>
        <w:jc w:val="both"/>
      </w:pPr>
      <w:r>
        <w:t>Вместе с объявлением о проведении Отбора в целях получения Субсидии на официальном сайте Мининвеста Московской области и на едином портале размещается форма заявления на предоставление Субсидии, утверждаемая Мининвестом Московской области.</w:t>
      </w:r>
    </w:p>
    <w:p w14:paraId="5D62D877" w14:textId="77777777" w:rsidR="00B35845" w:rsidRDefault="00B35845">
      <w:pPr>
        <w:pStyle w:val="ConsPlusNormal"/>
        <w:spacing w:before="220"/>
        <w:ind w:firstLine="540"/>
        <w:jc w:val="both"/>
      </w:pPr>
      <w:bookmarkStart w:id="115" w:name="P5014"/>
      <w:bookmarkEnd w:id="115"/>
      <w:r>
        <w:t>11. Требования, которым должен соответствовать претендент на дату подачи документов для участия в Отборе:</w:t>
      </w:r>
    </w:p>
    <w:p w14:paraId="34173934" w14:textId="77777777" w:rsidR="00B35845" w:rsidRDefault="00B35845">
      <w:pPr>
        <w:pStyle w:val="ConsPlusNormal"/>
        <w:spacing w:before="220"/>
        <w:ind w:firstLine="540"/>
        <w:jc w:val="both"/>
      </w:pPr>
      <w:r>
        <w:t>претендент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9FA4FE9" w14:textId="77777777" w:rsidR="00B35845" w:rsidRDefault="00B35845">
      <w:pPr>
        <w:pStyle w:val="ConsPlusNormal"/>
        <w:spacing w:before="220"/>
        <w:ind w:firstLine="540"/>
        <w:jc w:val="both"/>
      </w:pPr>
      <w:r>
        <w:t xml:space="preserve">претендент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w:t>
      </w:r>
      <w:r>
        <w:lastRenderedPageBreak/>
        <w:t>обязательствам перед Московской областью;</w:t>
      </w:r>
    </w:p>
    <w:p w14:paraId="12D89D8D" w14:textId="77777777" w:rsidR="00B35845" w:rsidRDefault="00B35845">
      <w:pPr>
        <w:pStyle w:val="ConsPlusNormal"/>
        <w:spacing w:before="220"/>
        <w:ind w:firstLine="540"/>
        <w:jc w:val="both"/>
      </w:pPr>
      <w:r>
        <w:t>претендент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претендента не приостановлена в порядке, предусмотренном законодательством Российской Федерации, а претенденты, являющиеся индивидуальными предпринимателями, не должны прекратить деятельность в качестве индивидуального предпринимателя;</w:t>
      </w:r>
    </w:p>
    <w:p w14:paraId="1B20E019" w14:textId="77777777" w:rsidR="00B35845" w:rsidRDefault="00B35845">
      <w:pPr>
        <w:pStyle w:val="ConsPlusNormal"/>
        <w:spacing w:before="220"/>
        <w:ind w:firstLine="540"/>
        <w:jc w:val="both"/>
      </w:pPr>
      <w:r>
        <w:t>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741E98F" w14:textId="77777777" w:rsidR="00B35845" w:rsidRDefault="00B35845">
      <w:pPr>
        <w:pStyle w:val="ConsPlusNormal"/>
        <w:spacing w:before="220"/>
        <w:ind w:firstLine="540"/>
        <w:jc w:val="both"/>
      </w:pPr>
      <w:r>
        <w:t>сведения о руководителе претендента, членах коллегиального исполнительного органа претендента, лице, исполняющем функции единоличного исполнительного органа претендента, лице, уполномоченном на ведение бухгалтерского учета и представление бухгалтерской (финансовой) отчетности претендента, отсутствуют в реестре дисквалифицированных лиц;</w:t>
      </w:r>
    </w:p>
    <w:p w14:paraId="16AA01EC" w14:textId="77777777" w:rsidR="00B35845" w:rsidRDefault="00B35845">
      <w:pPr>
        <w:pStyle w:val="ConsPlusNormal"/>
        <w:spacing w:before="220"/>
        <w:ind w:firstLine="540"/>
        <w:jc w:val="both"/>
      </w:pPr>
      <w:r>
        <w:t xml:space="preserve">претендент не должен получать средства из бюджета Московской области на основании настоящего Порядка и иных нормативных правовых актов Московской области на цели, указанные в </w:t>
      </w:r>
      <w:hyperlink w:anchor="P4951">
        <w:r>
          <w:rPr>
            <w:color w:val="0000FF"/>
          </w:rPr>
          <w:t>пункте 3</w:t>
        </w:r>
      </w:hyperlink>
      <w:r>
        <w:t xml:space="preserve"> настоящего Порядка;</w:t>
      </w:r>
    </w:p>
    <w:p w14:paraId="13186E96" w14:textId="77777777" w:rsidR="00B35845" w:rsidRDefault="00B35845">
      <w:pPr>
        <w:pStyle w:val="ConsPlusNormal"/>
        <w:spacing w:before="220"/>
        <w:ind w:firstLine="540"/>
        <w:jc w:val="both"/>
      </w:pPr>
      <w:r>
        <w:t>претендент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B573EA5" w14:textId="77777777" w:rsidR="00B35845" w:rsidRDefault="00B35845">
      <w:pPr>
        <w:pStyle w:val="ConsPlusNormal"/>
        <w:spacing w:before="220"/>
        <w:ind w:firstLine="540"/>
        <w:jc w:val="both"/>
      </w:pPr>
      <w:bookmarkStart w:id="116" w:name="P5022"/>
      <w:bookmarkEnd w:id="116"/>
      <w:r>
        <w:t>12. Претендент или лицо, уполномоченное в соответствии с гражданским законодательством Российской Федерации на представление интересов претендента и совершение соответствующих действий от имени претендента (далее - представитель претендента), подает в Мининвест Московской области Заявку в сроки, указанные в объявлении о проведении Отбора.</w:t>
      </w:r>
    </w:p>
    <w:p w14:paraId="4D0B04BA" w14:textId="77777777" w:rsidR="00B35845" w:rsidRDefault="00B35845">
      <w:pPr>
        <w:pStyle w:val="ConsPlusNormal"/>
        <w:spacing w:before="220"/>
        <w:ind w:firstLine="540"/>
        <w:jc w:val="both"/>
      </w:pPr>
      <w:r>
        <w:t>13. Заявка подается претендентом (представителем претендента) на бумажном носителе с приложением электронного носителя, содержащего скан-образы документов в формате PDF.</w:t>
      </w:r>
    </w:p>
    <w:p w14:paraId="3AC123AB" w14:textId="77777777" w:rsidR="00B35845" w:rsidRDefault="00B35845">
      <w:pPr>
        <w:pStyle w:val="ConsPlusNormal"/>
        <w:spacing w:before="220"/>
        <w:ind w:firstLine="540"/>
        <w:jc w:val="both"/>
      </w:pPr>
      <w:bookmarkStart w:id="117" w:name="P5024"/>
      <w:bookmarkEnd w:id="117"/>
      <w:r>
        <w:t>14. Заявка представляется в виде, позволяющем в полном объеме прочитать текст каждого документа и распознать его реквизиты.</w:t>
      </w:r>
    </w:p>
    <w:p w14:paraId="1E8237A2" w14:textId="77777777" w:rsidR="00B35845" w:rsidRDefault="00B35845">
      <w:pPr>
        <w:pStyle w:val="ConsPlusNormal"/>
        <w:spacing w:before="220"/>
        <w:ind w:firstLine="540"/>
        <w:jc w:val="both"/>
      </w:pPr>
      <w:r>
        <w:t>Исправления в документах должны быть заверены подписью руководителя претендента (представителя претендента) и печатью (при наличии печати).</w:t>
      </w:r>
    </w:p>
    <w:p w14:paraId="049CF388" w14:textId="77777777" w:rsidR="00B35845" w:rsidRDefault="00B35845">
      <w:pPr>
        <w:pStyle w:val="ConsPlusNormal"/>
        <w:spacing w:before="220"/>
        <w:ind w:firstLine="540"/>
        <w:jc w:val="both"/>
      </w:pPr>
      <w:r>
        <w:t xml:space="preserve">Документы должны быть прошиты, пронумерованы, заверены подписью руководителя претендента (представителя претендента) и должностным лицом, уполномоченным на ведение бухгалтерского учета и представление бухгалтерской (финансовой) отчетности, скреплены печатью (при наличии печати) и располагаться в соответствии с очередностью, приведенной в </w:t>
      </w:r>
      <w:hyperlink w:anchor="P5156">
        <w:r>
          <w:rPr>
            <w:color w:val="0000FF"/>
          </w:rPr>
          <w:t>таблице 1</w:t>
        </w:r>
      </w:hyperlink>
      <w:r>
        <w:t xml:space="preserve"> к настоящему Порядку.</w:t>
      </w:r>
    </w:p>
    <w:p w14:paraId="14376C4B" w14:textId="77777777" w:rsidR="00B35845" w:rsidRDefault="00B35845">
      <w:pPr>
        <w:pStyle w:val="ConsPlusNormal"/>
        <w:spacing w:before="220"/>
        <w:ind w:firstLine="540"/>
        <w:jc w:val="both"/>
      </w:pPr>
      <w:r>
        <w:t>При необходимости Мининвест Московской области запрашивает у претендента дополнительные документы, подтверждающие сведения и информацию, представленные в Заявке. Запрос дополнительных документов должен быть мотивированным и не нарушать принцип обеспечения равного доступа претендентов к получению поддержки в соответствии с условиями ее предоставления, установленными настоящим Порядком.</w:t>
      </w:r>
    </w:p>
    <w:p w14:paraId="2D424274" w14:textId="77777777" w:rsidR="00B35845" w:rsidRDefault="00B35845">
      <w:pPr>
        <w:pStyle w:val="ConsPlusNormal"/>
        <w:spacing w:before="220"/>
        <w:ind w:firstLine="540"/>
        <w:jc w:val="both"/>
      </w:pPr>
      <w:r>
        <w:lastRenderedPageBreak/>
        <w:t>15. Ответственность за полноту и достоверность информации в представленных документах несет претендент.</w:t>
      </w:r>
    </w:p>
    <w:p w14:paraId="61FC215F" w14:textId="77777777" w:rsidR="00B35845" w:rsidRDefault="00B35845">
      <w:pPr>
        <w:pStyle w:val="ConsPlusNormal"/>
        <w:spacing w:before="220"/>
        <w:ind w:firstLine="540"/>
        <w:jc w:val="both"/>
      </w:pPr>
      <w:r>
        <w:t>16. Один претендент в рамках проведения Отбора вправе подать не более одной Заявки для получения Субсидии.</w:t>
      </w:r>
    </w:p>
    <w:p w14:paraId="2099336C" w14:textId="77777777" w:rsidR="00B35845" w:rsidRDefault="00B35845">
      <w:pPr>
        <w:pStyle w:val="ConsPlusNormal"/>
        <w:spacing w:before="220"/>
        <w:ind w:firstLine="540"/>
        <w:jc w:val="both"/>
      </w:pPr>
      <w:r>
        <w:t xml:space="preserve">17. Прием, рассмотрение, анализ Заявок, представленных претендентами (представителями претендентов) в соответствии с </w:t>
      </w:r>
      <w:hyperlink w:anchor="P5022">
        <w:r>
          <w:rPr>
            <w:color w:val="0000FF"/>
          </w:rPr>
          <w:t>пунктами 12</w:t>
        </w:r>
      </w:hyperlink>
      <w:r>
        <w:t xml:space="preserve"> - </w:t>
      </w:r>
      <w:hyperlink w:anchor="P5024">
        <w:r>
          <w:rPr>
            <w:color w:val="0000FF"/>
          </w:rPr>
          <w:t>14</w:t>
        </w:r>
      </w:hyperlink>
      <w:r>
        <w:t xml:space="preserve"> настоящего Порядка, осуществляется Мининвестом Московской области.</w:t>
      </w:r>
    </w:p>
    <w:p w14:paraId="30567E04" w14:textId="77777777" w:rsidR="00B35845" w:rsidRDefault="00B35845">
      <w:pPr>
        <w:pStyle w:val="ConsPlusNormal"/>
        <w:spacing w:before="220"/>
        <w:ind w:firstLine="540"/>
        <w:jc w:val="both"/>
      </w:pPr>
      <w:bookmarkStart w:id="118" w:name="P5031"/>
      <w:bookmarkEnd w:id="118"/>
      <w:r>
        <w:t>18. Срок приема документов для участия в Отборе не может быть менее 30 календарных дней, следующих за днем размещения объявления о проведении Отбора.</w:t>
      </w:r>
    </w:p>
    <w:p w14:paraId="012D39BF" w14:textId="77777777" w:rsidR="00B35845" w:rsidRDefault="00B35845">
      <w:pPr>
        <w:pStyle w:val="ConsPlusNormal"/>
        <w:spacing w:before="220"/>
        <w:ind w:firstLine="540"/>
        <w:jc w:val="both"/>
      </w:pPr>
      <w:r>
        <w:t>Мининвест Московской области обеспечивает регистрацию Заявок, поступающих от претендентов, с присвоением порядкового номера и простановкой даты и времени поступления в Мининвест Московской области.</w:t>
      </w:r>
    </w:p>
    <w:p w14:paraId="3F0D0324" w14:textId="77777777" w:rsidR="00B35845" w:rsidRDefault="00B35845">
      <w:pPr>
        <w:pStyle w:val="ConsPlusNormal"/>
        <w:spacing w:before="220"/>
        <w:ind w:firstLine="540"/>
        <w:jc w:val="both"/>
      </w:pPr>
      <w:r>
        <w:t>На сопроводительном письме Мининвестом Московской области ставится отметка, подтверждающая прием документов от претендента (представителя претендента). Один экземпляр сопроводительного письма с отметкой возвращается претенденту (представителю претендента).</w:t>
      </w:r>
    </w:p>
    <w:p w14:paraId="713E631A" w14:textId="77777777" w:rsidR="00B35845" w:rsidRDefault="00B35845">
      <w:pPr>
        <w:pStyle w:val="ConsPlusNormal"/>
        <w:spacing w:before="220"/>
        <w:ind w:firstLine="540"/>
        <w:jc w:val="both"/>
      </w:pPr>
      <w:r>
        <w:t>19. Осуществляющий прием документов представитель Мининвеста Московской области проверяет комплектность и читаемость документов, представленных претендентом (представителем претендента), и отсутствие в их составе нечитаемых документов.</w:t>
      </w:r>
    </w:p>
    <w:p w14:paraId="016CDEC0" w14:textId="77777777" w:rsidR="00B35845" w:rsidRDefault="00B35845">
      <w:pPr>
        <w:pStyle w:val="ConsPlusNormal"/>
        <w:spacing w:before="220"/>
        <w:ind w:firstLine="540"/>
        <w:jc w:val="both"/>
      </w:pPr>
      <w:r>
        <w:t>Претендент (представитель претендента) вправе устранить некомплектность и заменить нечитаемые документы, выявленные при приеме документов, в сроки, установленные Объявлением (но не позднее даты проведения заседания комиссии по рассмотрению Заявок (далее - Отборочная комиссия).</w:t>
      </w:r>
    </w:p>
    <w:p w14:paraId="48AA1A6E" w14:textId="77777777" w:rsidR="00B35845" w:rsidRDefault="00B35845">
      <w:pPr>
        <w:pStyle w:val="ConsPlusNormal"/>
        <w:spacing w:before="220"/>
        <w:ind w:firstLine="540"/>
        <w:jc w:val="both"/>
      </w:pPr>
      <w:r>
        <w:t>Положение об Отборочной комиссии и ее состав утверждаются Мининвестом Московской области.</w:t>
      </w:r>
    </w:p>
    <w:p w14:paraId="40C4CE05" w14:textId="77777777" w:rsidR="00B35845" w:rsidRDefault="00B35845">
      <w:pPr>
        <w:pStyle w:val="ConsPlusNormal"/>
        <w:spacing w:before="220"/>
        <w:ind w:firstLine="540"/>
        <w:jc w:val="both"/>
      </w:pPr>
      <w:r>
        <w:t>Документы, поданные претендентом (представителем претендента), не возвращаются.</w:t>
      </w:r>
    </w:p>
    <w:p w14:paraId="592075E0" w14:textId="77777777" w:rsidR="00B35845" w:rsidRDefault="00B35845">
      <w:pPr>
        <w:pStyle w:val="ConsPlusNormal"/>
        <w:spacing w:before="220"/>
        <w:ind w:firstLine="540"/>
        <w:jc w:val="both"/>
      </w:pPr>
      <w:r>
        <w:t>Претендент (представитель претендента) вправе отозвать поданную Заявку полностью или частично (в рамках одного из видов компенсируемых затрат) до дня проведения заседания Отборочной комиссии, направив в Мининвест Московской области письмо, подписанное руководителем претендента (представителем претендента) и заверенное печатью (при наличии).</w:t>
      </w:r>
    </w:p>
    <w:p w14:paraId="4D56E6F8" w14:textId="77777777" w:rsidR="00B35845" w:rsidRDefault="00B35845">
      <w:pPr>
        <w:pStyle w:val="ConsPlusNormal"/>
        <w:spacing w:before="220"/>
        <w:ind w:firstLine="540"/>
        <w:jc w:val="both"/>
      </w:pPr>
      <w:r>
        <w:t>20. В срок не более 20 рабочих дней с даты окончания приема Заявок, указанной в объявлении о проведении Отбора, Мининвест Московской области осуществляет проверку полноты и достоверности сведений, содержащихся в документах, в соответствии с законодательством Российской Федерации.</w:t>
      </w:r>
    </w:p>
    <w:p w14:paraId="19E794B5" w14:textId="77777777" w:rsidR="00B35845" w:rsidRDefault="00B35845">
      <w:pPr>
        <w:pStyle w:val="ConsPlusNormal"/>
        <w:spacing w:before="220"/>
        <w:ind w:firstLine="540"/>
        <w:jc w:val="both"/>
      </w:pPr>
      <w:r>
        <w:t>С целью подтверждения сведений, содержащихся в Заявке, Мининвест Московской области образует комиссию по проверке (далее - Проверочная комиссия), положение и состав которой утверждаются Мининвестом Московской области.</w:t>
      </w:r>
    </w:p>
    <w:p w14:paraId="6440AAB6" w14:textId="77777777" w:rsidR="00B35845" w:rsidRDefault="00B35845">
      <w:pPr>
        <w:pStyle w:val="ConsPlusNormal"/>
        <w:spacing w:before="220"/>
        <w:ind w:firstLine="540"/>
        <w:jc w:val="both"/>
      </w:pPr>
      <w:r>
        <w:t>Проверочная комиссия выезжает на место создания гостиничного комплекса, в отношении которого понесены затраты претендента, с целью подтверждения факта затрат, понесенных на создание и функционирование объектов инженерной и дорожной инфраструктуры.</w:t>
      </w:r>
    </w:p>
    <w:p w14:paraId="1FE1E27C" w14:textId="77777777" w:rsidR="00B35845" w:rsidRDefault="00B35845">
      <w:pPr>
        <w:pStyle w:val="ConsPlusNormal"/>
        <w:spacing w:before="220"/>
        <w:ind w:firstLine="540"/>
        <w:jc w:val="both"/>
      </w:pPr>
      <w:r>
        <w:t xml:space="preserve">По результатам проверки полноты и достоверности сведений, содержащихся в Заявке, представленной претендентом в соответствии с </w:t>
      </w:r>
      <w:hyperlink w:anchor="P5022">
        <w:r>
          <w:rPr>
            <w:color w:val="0000FF"/>
          </w:rPr>
          <w:t>пунктами 12</w:t>
        </w:r>
      </w:hyperlink>
      <w:r>
        <w:t xml:space="preserve"> - </w:t>
      </w:r>
      <w:hyperlink w:anchor="P5024">
        <w:r>
          <w:rPr>
            <w:color w:val="0000FF"/>
          </w:rPr>
          <w:t>14</w:t>
        </w:r>
      </w:hyperlink>
      <w:r>
        <w:t xml:space="preserve"> настоящего Порядка, Мининвест </w:t>
      </w:r>
      <w:r>
        <w:lastRenderedPageBreak/>
        <w:t>Московской области осуществляет подготовку заключения,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 в срок не более 20 рабочих дней с даты окончания приема Заявок.</w:t>
      </w:r>
    </w:p>
    <w:p w14:paraId="37BA64C5" w14:textId="77777777" w:rsidR="00B35845" w:rsidRDefault="00B35845">
      <w:pPr>
        <w:pStyle w:val="ConsPlusNormal"/>
        <w:spacing w:before="220"/>
        <w:ind w:firstLine="540"/>
        <w:jc w:val="both"/>
      </w:pPr>
      <w:r>
        <w:t>Заключение носит рекомендательный характер.</w:t>
      </w:r>
    </w:p>
    <w:p w14:paraId="04B8BC7A" w14:textId="77777777" w:rsidR="00B35845" w:rsidRDefault="00B35845">
      <w:pPr>
        <w:pStyle w:val="ConsPlusNormal"/>
        <w:spacing w:before="220"/>
        <w:ind w:firstLine="540"/>
        <w:jc w:val="both"/>
      </w:pPr>
      <w:r>
        <w:t>21. При необходимости Мининвест Московской области направляет представленные претендентами документы (в том числе поданные в электронном виде) в Минэнерго Московской области, Министерство ЖКХ Московской области, Минэкологии Московской области, МТДи Московской области для получения квалифицированного мнения в части касающейся (далее - квалифицированное мнение).</w:t>
      </w:r>
    </w:p>
    <w:p w14:paraId="3E233ECE" w14:textId="77777777" w:rsidR="00B35845" w:rsidRDefault="00B35845">
      <w:pPr>
        <w:pStyle w:val="ConsPlusNormal"/>
        <w:spacing w:before="220"/>
        <w:ind w:firstLine="540"/>
        <w:jc w:val="both"/>
      </w:pPr>
      <w:r>
        <w:t>Указанные ЦИОГВ Московской области представляют квалифицированное мнение в срок не позднее 5 рабочих дней с даты получения соответствующего запроса.</w:t>
      </w:r>
    </w:p>
    <w:p w14:paraId="692D3E4C" w14:textId="77777777" w:rsidR="00B35845" w:rsidRDefault="00B35845">
      <w:pPr>
        <w:pStyle w:val="ConsPlusNormal"/>
        <w:spacing w:before="220"/>
        <w:ind w:firstLine="540"/>
        <w:jc w:val="both"/>
      </w:pPr>
      <w:r>
        <w:t>22. По результатам получения квалифицированных мнений Мининвест Московской области осуществляет подготовку итогового заключения (далее - Итоговое заключение) в срок не более 30 рабочих дней с даты окончания приема Заявок и принимает решение о целесообразности принятия Заявки и предоставлении Субсидии претенденту или об отклонении Заявки и отказе в предоставлении Субсидии претенденту с учетом соответствующего решения Отборочной комиссии, оформленного протоколом заседания Отборочной комиссии.</w:t>
      </w:r>
    </w:p>
    <w:p w14:paraId="07BBE52B" w14:textId="77777777" w:rsidR="00B35845" w:rsidRDefault="00B35845">
      <w:pPr>
        <w:pStyle w:val="ConsPlusNormal"/>
        <w:spacing w:before="220"/>
        <w:ind w:firstLine="540"/>
        <w:jc w:val="both"/>
      </w:pPr>
      <w:r>
        <w:t>Итоговое заключение носит рекомендательный характер.</w:t>
      </w:r>
    </w:p>
    <w:p w14:paraId="4E536A41" w14:textId="77777777" w:rsidR="00B35845" w:rsidRDefault="00B35845">
      <w:pPr>
        <w:pStyle w:val="ConsPlusNormal"/>
        <w:spacing w:before="220"/>
        <w:ind w:firstLine="540"/>
        <w:jc w:val="both"/>
      </w:pPr>
      <w:bookmarkStart w:id="119" w:name="P5048"/>
      <w:bookmarkEnd w:id="119"/>
      <w:r>
        <w:t>23. Основанием для подготовки положительного Итогового заключения является одновременное соблюдение следующих условий:</w:t>
      </w:r>
    </w:p>
    <w:p w14:paraId="71200BF6" w14:textId="77777777" w:rsidR="00B35845" w:rsidRDefault="00B35845">
      <w:pPr>
        <w:pStyle w:val="ConsPlusNormal"/>
        <w:spacing w:before="220"/>
        <w:ind w:firstLine="540"/>
        <w:jc w:val="both"/>
      </w:pPr>
      <w:r>
        <w:t xml:space="preserve">соответствие претендента критериям и требованиям, предусмотренным </w:t>
      </w:r>
      <w:hyperlink w:anchor="P4961">
        <w:r>
          <w:rPr>
            <w:color w:val="0000FF"/>
          </w:rPr>
          <w:t>пунктами 5</w:t>
        </w:r>
      </w:hyperlink>
      <w:r>
        <w:t xml:space="preserve"> - </w:t>
      </w:r>
      <w:hyperlink w:anchor="P4986">
        <w:r>
          <w:rPr>
            <w:color w:val="0000FF"/>
          </w:rPr>
          <w:t>8</w:t>
        </w:r>
      </w:hyperlink>
      <w:r>
        <w:t xml:space="preserve">, </w:t>
      </w:r>
      <w:hyperlink w:anchor="P5014">
        <w:r>
          <w:rPr>
            <w:color w:val="0000FF"/>
          </w:rPr>
          <w:t>11</w:t>
        </w:r>
      </w:hyperlink>
      <w:r>
        <w:t xml:space="preserve"> настоящего Порядка;</w:t>
      </w:r>
    </w:p>
    <w:p w14:paraId="7577E017" w14:textId="77777777" w:rsidR="00B35845" w:rsidRDefault="00B35845">
      <w:pPr>
        <w:pStyle w:val="ConsPlusNormal"/>
        <w:spacing w:before="220"/>
        <w:ind w:firstLine="540"/>
        <w:jc w:val="both"/>
      </w:pPr>
      <w:r>
        <w:t xml:space="preserve">представление Заявки в соответствии с </w:t>
      </w:r>
      <w:hyperlink w:anchor="P5022">
        <w:r>
          <w:rPr>
            <w:color w:val="0000FF"/>
          </w:rPr>
          <w:t>пунктами 12</w:t>
        </w:r>
      </w:hyperlink>
      <w:r>
        <w:t xml:space="preserve"> - </w:t>
      </w:r>
      <w:hyperlink w:anchor="P5024">
        <w:r>
          <w:rPr>
            <w:color w:val="0000FF"/>
          </w:rPr>
          <w:t>14</w:t>
        </w:r>
      </w:hyperlink>
      <w:r>
        <w:t xml:space="preserve"> настоящего Порядка;</w:t>
      </w:r>
    </w:p>
    <w:p w14:paraId="12DCB8C9" w14:textId="77777777" w:rsidR="00B35845" w:rsidRDefault="00B35845">
      <w:pPr>
        <w:pStyle w:val="ConsPlusNormal"/>
        <w:spacing w:before="220"/>
        <w:ind w:firstLine="540"/>
        <w:jc w:val="both"/>
      </w:pPr>
      <w:r>
        <w:t>достоверность информации, содержащейся в документах, и отсутствие в них нечитаемых исправлений.</w:t>
      </w:r>
    </w:p>
    <w:p w14:paraId="38A9B62F" w14:textId="77777777" w:rsidR="00B35845" w:rsidRDefault="00B35845">
      <w:pPr>
        <w:pStyle w:val="ConsPlusNormal"/>
        <w:spacing w:before="220"/>
        <w:ind w:firstLine="540"/>
        <w:jc w:val="both"/>
      </w:pPr>
      <w:r>
        <w:t xml:space="preserve">24. Основанием для подготовки отрицательного Итогового заключения является несоответствие претендента, Заявки, представленной претендентом (представителем претендента), одному или нескольким условиям, предусмотренным </w:t>
      </w:r>
      <w:hyperlink w:anchor="P5048">
        <w:r>
          <w:rPr>
            <w:color w:val="0000FF"/>
          </w:rPr>
          <w:t>пунктом 23</w:t>
        </w:r>
      </w:hyperlink>
      <w:r>
        <w:t xml:space="preserve"> настоящего Порядка.</w:t>
      </w:r>
    </w:p>
    <w:p w14:paraId="61BF07A2" w14:textId="77777777" w:rsidR="00B35845" w:rsidRDefault="00B35845">
      <w:pPr>
        <w:pStyle w:val="ConsPlusNormal"/>
        <w:spacing w:before="220"/>
        <w:ind w:firstLine="540"/>
        <w:jc w:val="both"/>
      </w:pPr>
      <w:r>
        <w:t>25. Итоговое заключение с приложением копий документов, в том числе поданных в электронном виде, а также квалифицированных мнений (при наличии) передается на рассмотрение Отборочной комиссии не менее чем за 5 рабочих дней до даты заседания Отборочной комиссии.</w:t>
      </w:r>
    </w:p>
    <w:p w14:paraId="7894B487" w14:textId="77777777" w:rsidR="00B35845" w:rsidRDefault="00B35845">
      <w:pPr>
        <w:pStyle w:val="ConsPlusNormal"/>
        <w:spacing w:before="220"/>
        <w:ind w:firstLine="540"/>
        <w:jc w:val="both"/>
      </w:pPr>
      <w:r>
        <w:t>Членам Отборочной комиссии предоставляется право ознакомления с полным комплектом документов в Мининвесте Московской области.</w:t>
      </w:r>
    </w:p>
    <w:p w14:paraId="7BDEA7B5" w14:textId="77777777" w:rsidR="00B35845" w:rsidRDefault="00B35845">
      <w:pPr>
        <w:pStyle w:val="ConsPlusNormal"/>
        <w:spacing w:before="220"/>
        <w:ind w:firstLine="540"/>
        <w:jc w:val="both"/>
      </w:pPr>
      <w:r>
        <w:t>26. Отборочная комиссия по результатам рассмотрения Итогового заключения и копий документов, в том числе поданных в электронном виде, принимает решение о целесообразности принятия Заявки и предоставлении Субсидии претенденту или об отклонении Заявки и отказе в предоставлении Субсидии претенденту, оформленное протоколом заседания Отборочной комиссии, который подписывается всеми присутствующими на заседании членами Отборочной комиссии.</w:t>
      </w:r>
    </w:p>
    <w:p w14:paraId="27D4D6F2" w14:textId="77777777" w:rsidR="00B35845" w:rsidRDefault="00B35845">
      <w:pPr>
        <w:pStyle w:val="ConsPlusNormal"/>
        <w:spacing w:before="220"/>
        <w:ind w:firstLine="540"/>
        <w:jc w:val="both"/>
      </w:pPr>
      <w:r>
        <w:lastRenderedPageBreak/>
        <w:t>Решения Отборочной комиссии носят рекомендательный характер.</w:t>
      </w:r>
    </w:p>
    <w:p w14:paraId="2B46D60F" w14:textId="77777777" w:rsidR="00B35845" w:rsidRDefault="00B35845">
      <w:pPr>
        <w:pStyle w:val="ConsPlusNormal"/>
        <w:spacing w:before="220"/>
        <w:ind w:firstLine="540"/>
        <w:jc w:val="both"/>
      </w:pPr>
      <w:r>
        <w:t>27. Основаниями для принятия решения об отклонении Заявки претендента являются:</w:t>
      </w:r>
    </w:p>
    <w:p w14:paraId="578ED69D" w14:textId="77777777" w:rsidR="00B35845" w:rsidRDefault="00B35845">
      <w:pPr>
        <w:pStyle w:val="ConsPlusNormal"/>
        <w:spacing w:before="220"/>
        <w:ind w:firstLine="540"/>
        <w:jc w:val="both"/>
      </w:pPr>
      <w:r>
        <w:t xml:space="preserve">несоответствие претендента критериям и требованиям, предусмотренным </w:t>
      </w:r>
      <w:hyperlink w:anchor="P4961">
        <w:r>
          <w:rPr>
            <w:color w:val="0000FF"/>
          </w:rPr>
          <w:t>пунктами 5</w:t>
        </w:r>
      </w:hyperlink>
      <w:r>
        <w:t xml:space="preserve"> - </w:t>
      </w:r>
      <w:hyperlink w:anchor="P4986">
        <w:r>
          <w:rPr>
            <w:color w:val="0000FF"/>
          </w:rPr>
          <w:t>8</w:t>
        </w:r>
      </w:hyperlink>
      <w:r>
        <w:t xml:space="preserve">, </w:t>
      </w:r>
      <w:hyperlink w:anchor="P5014">
        <w:r>
          <w:rPr>
            <w:color w:val="0000FF"/>
          </w:rPr>
          <w:t>11</w:t>
        </w:r>
      </w:hyperlink>
      <w:r>
        <w:t xml:space="preserve"> настоящего Порядка;</w:t>
      </w:r>
    </w:p>
    <w:p w14:paraId="1DCC24B9" w14:textId="77777777" w:rsidR="00B35845" w:rsidRDefault="00B35845">
      <w:pPr>
        <w:pStyle w:val="ConsPlusNormal"/>
        <w:spacing w:before="220"/>
        <w:ind w:firstLine="540"/>
        <w:jc w:val="both"/>
      </w:pPr>
      <w:r>
        <w:t xml:space="preserve">несоответствие представленных претендентом документов требованиям, определенным </w:t>
      </w:r>
      <w:hyperlink w:anchor="P5022">
        <w:r>
          <w:rPr>
            <w:color w:val="0000FF"/>
          </w:rPr>
          <w:t>пунктами 12</w:t>
        </w:r>
      </w:hyperlink>
      <w:r>
        <w:t xml:space="preserve"> - </w:t>
      </w:r>
      <w:hyperlink w:anchor="P5024">
        <w:r>
          <w:rPr>
            <w:color w:val="0000FF"/>
          </w:rPr>
          <w:t>14</w:t>
        </w:r>
      </w:hyperlink>
      <w:r>
        <w:t xml:space="preserve"> настоящего Порядка, или их непредставление (представление не в полном объеме);</w:t>
      </w:r>
    </w:p>
    <w:p w14:paraId="3BA97EF6" w14:textId="77777777" w:rsidR="00B35845" w:rsidRDefault="00B35845">
      <w:pPr>
        <w:pStyle w:val="ConsPlusNormal"/>
        <w:spacing w:before="220"/>
        <w:ind w:firstLine="540"/>
        <w:jc w:val="both"/>
      </w:pPr>
      <w:r>
        <w:t>недостоверность информации, содержащейся в документах, представленных претендентом (представителем претендента);</w:t>
      </w:r>
    </w:p>
    <w:p w14:paraId="70786E38" w14:textId="77777777" w:rsidR="00B35845" w:rsidRDefault="00B35845">
      <w:pPr>
        <w:pStyle w:val="ConsPlusNormal"/>
        <w:spacing w:before="220"/>
        <w:ind w:firstLine="540"/>
        <w:jc w:val="both"/>
      </w:pPr>
      <w:r>
        <w:t>подача претендентом (представителем претендента) Заявки после даты и (или) времени, определенных для ее подачи.</w:t>
      </w:r>
    </w:p>
    <w:p w14:paraId="572945CA" w14:textId="77777777" w:rsidR="00B35845" w:rsidRDefault="00B35845">
      <w:pPr>
        <w:pStyle w:val="ConsPlusNormal"/>
        <w:spacing w:before="220"/>
        <w:ind w:firstLine="540"/>
        <w:jc w:val="both"/>
      </w:pPr>
      <w:r>
        <w:t>28. Основаниями для принятия решения об отказе в предоставлении Субсидии претенденту являются:</w:t>
      </w:r>
    </w:p>
    <w:p w14:paraId="65674281" w14:textId="77777777" w:rsidR="00B35845" w:rsidRDefault="00B35845">
      <w:pPr>
        <w:pStyle w:val="ConsPlusNormal"/>
        <w:spacing w:before="220"/>
        <w:ind w:firstLine="540"/>
        <w:jc w:val="both"/>
      </w:pPr>
      <w:r>
        <w:t xml:space="preserve">несоответствие представленных претендентом документов требованиям, определенным </w:t>
      </w:r>
      <w:hyperlink w:anchor="P5022">
        <w:r>
          <w:rPr>
            <w:color w:val="0000FF"/>
          </w:rPr>
          <w:t>пунктами 12</w:t>
        </w:r>
      </w:hyperlink>
      <w:r>
        <w:t xml:space="preserve"> - </w:t>
      </w:r>
      <w:hyperlink w:anchor="P5024">
        <w:r>
          <w:rPr>
            <w:color w:val="0000FF"/>
          </w:rPr>
          <w:t>14</w:t>
        </w:r>
      </w:hyperlink>
      <w:r>
        <w:t xml:space="preserve"> настоящего Порядка, или их непредставление (представление не в полном объеме);</w:t>
      </w:r>
    </w:p>
    <w:p w14:paraId="456F2CD3"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55176BF3" w14:textId="77777777" w:rsidR="00B35845" w:rsidRDefault="00B35845">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06.01 и распределяемых в рамках Отбора.</w:t>
      </w:r>
    </w:p>
    <w:p w14:paraId="7E95262F" w14:textId="77777777" w:rsidR="00B35845" w:rsidRDefault="00B35845">
      <w:pPr>
        <w:pStyle w:val="ConsPlusNormal"/>
        <w:spacing w:before="220"/>
        <w:ind w:firstLine="540"/>
        <w:jc w:val="both"/>
      </w:pPr>
      <w:r>
        <w:t>29. Мининвест Московской области в течение 7 рабочих дней со дня проведения заседания Отборочной комиссии обеспечивает размещение протокола заседания Отборочной комиссии на официальном сайте Мининвеста Московской области в информационно-телекоммуникационной сети Интернет.</w:t>
      </w:r>
    </w:p>
    <w:p w14:paraId="3AE6E245" w14:textId="77777777" w:rsidR="00B35845" w:rsidRDefault="00B35845">
      <w:pPr>
        <w:pStyle w:val="ConsPlusNormal"/>
        <w:spacing w:before="220"/>
        <w:ind w:firstLine="540"/>
        <w:jc w:val="both"/>
      </w:pPr>
      <w:r>
        <w:t>Решения о целесообразности принятия Заявки и предоставлении Субсидии претенденту или об отклонении Заявки и отказе в предоставлении Субсидии претенденту принимаются Мининвестом Московской области и оформляются приказом Мининвеста Московской области в срок не более 5 дней со дня оформления протокола Отборочной комиссии.</w:t>
      </w:r>
    </w:p>
    <w:p w14:paraId="46833B05" w14:textId="77777777" w:rsidR="00B35845" w:rsidRDefault="00B35845">
      <w:pPr>
        <w:pStyle w:val="ConsPlusNormal"/>
        <w:spacing w:before="220"/>
        <w:ind w:firstLine="540"/>
        <w:jc w:val="both"/>
      </w:pPr>
      <w:r>
        <w:t>Мининвест Московской области в течение 5 рабочих дней с даты принятия решения о предоставлении Субсидии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информации о результатах проведения Отбора, включающей:</w:t>
      </w:r>
    </w:p>
    <w:p w14:paraId="337C135F" w14:textId="77777777" w:rsidR="00B35845" w:rsidRDefault="00B35845">
      <w:pPr>
        <w:pStyle w:val="ConsPlusNormal"/>
        <w:spacing w:before="220"/>
        <w:ind w:firstLine="540"/>
        <w:jc w:val="both"/>
      </w:pPr>
      <w:r>
        <w:t>дату, время и место проведения рассмотрения Заявок;</w:t>
      </w:r>
    </w:p>
    <w:p w14:paraId="39FFF436" w14:textId="77777777" w:rsidR="00B35845" w:rsidRDefault="00B35845">
      <w:pPr>
        <w:pStyle w:val="ConsPlusNormal"/>
        <w:spacing w:before="220"/>
        <w:ind w:firstLine="540"/>
        <w:jc w:val="both"/>
      </w:pPr>
      <w:r>
        <w:t>информацию о претендентах, Заявки которых были рассмотрены;</w:t>
      </w:r>
    </w:p>
    <w:p w14:paraId="2B488726" w14:textId="77777777" w:rsidR="00B35845" w:rsidRDefault="00B35845">
      <w:pPr>
        <w:pStyle w:val="ConsPlusNormal"/>
        <w:spacing w:before="220"/>
        <w:ind w:firstLine="540"/>
        <w:jc w:val="both"/>
      </w:pPr>
      <w:r>
        <w:t>информацию о претендентах,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87573E1" w14:textId="77777777" w:rsidR="00B35845" w:rsidRDefault="00B35845">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6CEB459E" w14:textId="77777777" w:rsidR="00B35845" w:rsidRDefault="00B35845">
      <w:pPr>
        <w:pStyle w:val="ConsPlusNormal"/>
        <w:spacing w:before="220"/>
        <w:ind w:firstLine="540"/>
        <w:jc w:val="both"/>
      </w:pPr>
      <w:r>
        <w:lastRenderedPageBreak/>
        <w:t xml:space="preserve">30. Субсидия предоставляется претенденту Мининвестом Московской области по результатам Отбора в порядке очередности, формируемой исходя из даты поступления полного комплекта документов, предусмотренной </w:t>
      </w:r>
      <w:hyperlink w:anchor="P5031">
        <w:r>
          <w:rPr>
            <w:color w:val="0000FF"/>
          </w:rPr>
          <w:t>пунктом 18</w:t>
        </w:r>
      </w:hyperlink>
      <w:r>
        <w:t xml:space="preserve"> настоящего Порядка.</w:t>
      </w:r>
    </w:p>
    <w:p w14:paraId="18DAB829" w14:textId="77777777" w:rsidR="00B35845" w:rsidRDefault="00B35845">
      <w:pPr>
        <w:pStyle w:val="ConsPlusNormal"/>
        <w:spacing w:before="220"/>
        <w:ind w:firstLine="540"/>
        <w:jc w:val="both"/>
      </w:pPr>
      <w:r>
        <w:t xml:space="preserve">В случае если участие в Отборе принял только один претендент, при этом претендент и Заявка, представленная претендентом, соответствуют всем критериям и требованиям, предусмотренным </w:t>
      </w:r>
      <w:hyperlink w:anchor="P4961">
        <w:r>
          <w:rPr>
            <w:color w:val="0000FF"/>
          </w:rPr>
          <w:t>пунктами 5</w:t>
        </w:r>
      </w:hyperlink>
      <w:r>
        <w:t xml:space="preserve"> - </w:t>
      </w:r>
      <w:hyperlink w:anchor="P4986">
        <w:r>
          <w:rPr>
            <w:color w:val="0000FF"/>
          </w:rPr>
          <w:t>8</w:t>
        </w:r>
      </w:hyperlink>
      <w:r>
        <w:t xml:space="preserve">, </w:t>
      </w:r>
      <w:hyperlink w:anchor="P5014">
        <w:r>
          <w:rPr>
            <w:color w:val="0000FF"/>
          </w:rPr>
          <w:t>11</w:t>
        </w:r>
      </w:hyperlink>
      <w:r>
        <w:t xml:space="preserve"> и </w:t>
      </w:r>
      <w:hyperlink w:anchor="P5022">
        <w:r>
          <w:rPr>
            <w:color w:val="0000FF"/>
          </w:rPr>
          <w:t>12</w:t>
        </w:r>
      </w:hyperlink>
      <w:r>
        <w:t xml:space="preserve"> - </w:t>
      </w:r>
      <w:hyperlink w:anchor="P5024">
        <w:r>
          <w:rPr>
            <w:color w:val="0000FF"/>
          </w:rPr>
          <w:t>14</w:t>
        </w:r>
      </w:hyperlink>
      <w:r>
        <w:t xml:space="preserve"> настоящего Порядка, данный претендент признается победителем.</w:t>
      </w:r>
    </w:p>
    <w:p w14:paraId="19D7B6D1" w14:textId="77777777" w:rsidR="00B35845" w:rsidRDefault="00B35845">
      <w:pPr>
        <w:pStyle w:val="ConsPlusNormal"/>
        <w:spacing w:before="220"/>
        <w:ind w:firstLine="540"/>
        <w:jc w:val="both"/>
      </w:pPr>
      <w:r>
        <w:t>Превышение потребностей претендентов, соответствующих критериям и требованиям, установленным настоящим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06.01, является основанием для принятия решения Мининвестом Московской области о пропорциональном снижении установленного уровня возмещаемых затрат.</w:t>
      </w:r>
    </w:p>
    <w:p w14:paraId="038D3311" w14:textId="77777777" w:rsidR="00B35845" w:rsidRDefault="00B35845">
      <w:pPr>
        <w:pStyle w:val="ConsPlusNormal"/>
        <w:jc w:val="both"/>
      </w:pPr>
    </w:p>
    <w:p w14:paraId="5AECBD0F" w14:textId="77777777" w:rsidR="00B35845" w:rsidRDefault="00B35845">
      <w:pPr>
        <w:pStyle w:val="ConsPlusTitle"/>
        <w:jc w:val="center"/>
        <w:outlineLvl w:val="4"/>
      </w:pPr>
      <w:r>
        <w:t>III. Условия и порядок предоставления Субсидии</w:t>
      </w:r>
    </w:p>
    <w:p w14:paraId="471DD6E5" w14:textId="77777777" w:rsidR="00B35845" w:rsidRDefault="00B35845">
      <w:pPr>
        <w:pStyle w:val="ConsPlusNormal"/>
        <w:jc w:val="both"/>
      </w:pPr>
    </w:p>
    <w:p w14:paraId="5EC9DEFD" w14:textId="77777777" w:rsidR="00B35845" w:rsidRDefault="00B35845">
      <w:pPr>
        <w:pStyle w:val="ConsPlusNormal"/>
        <w:ind w:firstLine="540"/>
        <w:jc w:val="both"/>
      </w:pPr>
      <w:r>
        <w:t>31. Предоставление Субсидии претенденту, признанному победителем Отбора (далее - получатель Субсидии), осуществляется с соблюдением следующих условий:</w:t>
      </w:r>
    </w:p>
    <w:p w14:paraId="017C7AE9" w14:textId="77777777" w:rsidR="00B35845" w:rsidRDefault="00B35845">
      <w:pPr>
        <w:pStyle w:val="ConsPlusNormal"/>
        <w:spacing w:before="220"/>
        <w:ind w:firstLine="540"/>
        <w:jc w:val="both"/>
      </w:pPr>
      <w:r>
        <w:t>размер Субсидии не может превышать затраты на создание объектов инженерной инфраструктуры и дорожной инфраструктуры, подключение (технологическое присоединение) к инженерным сетям гостиничных комплексов;</w:t>
      </w:r>
    </w:p>
    <w:p w14:paraId="1F83FECF" w14:textId="77777777" w:rsidR="00B35845" w:rsidRDefault="00B35845">
      <w:pPr>
        <w:pStyle w:val="ConsPlusNormal"/>
        <w:spacing w:before="220"/>
        <w:ind w:firstLine="540"/>
        <w:jc w:val="both"/>
      </w:pPr>
      <w:r>
        <w:t>размер Субсидии не может быть более 100 млн рублей для одного получателя Субсидии в рамках создания гостиничного комплекса;</w:t>
      </w:r>
    </w:p>
    <w:p w14:paraId="25D30D97" w14:textId="77777777" w:rsidR="00B35845" w:rsidRDefault="00B35845">
      <w:pPr>
        <w:pStyle w:val="ConsPlusNormal"/>
        <w:spacing w:before="220"/>
        <w:ind w:firstLine="540"/>
        <w:jc w:val="both"/>
      </w:pPr>
      <w:r>
        <w:t>размер Субсидии не может превышать 20 процентов от общего объема инвестиций на создание гостиничного комплекса;</w:t>
      </w:r>
    </w:p>
    <w:p w14:paraId="2CBD1649" w14:textId="77777777" w:rsidR="00B35845" w:rsidRDefault="00B35845">
      <w:pPr>
        <w:pStyle w:val="ConsPlusNormal"/>
        <w:spacing w:before="220"/>
        <w:ind w:firstLine="540"/>
        <w:jc w:val="both"/>
      </w:pPr>
      <w:r>
        <w:t>размер Субсидии не превышает нормативную стоимость данных затрат (в соответствии с тарифами, установленными Комитетом по ценам и тарифам Московской области или в соответствии с территориальными единичными расценками Московской области).</w:t>
      </w:r>
    </w:p>
    <w:p w14:paraId="6D0CC818" w14:textId="77777777" w:rsidR="00B35845" w:rsidRDefault="00B35845">
      <w:pPr>
        <w:pStyle w:val="ConsPlusNormal"/>
        <w:spacing w:before="220"/>
        <w:ind w:firstLine="540"/>
        <w:jc w:val="both"/>
      </w:pPr>
      <w:r>
        <w:t>32. Общий объем инвестиций получателя Субсидии на создание гостиничного комплекса включает:</w:t>
      </w:r>
    </w:p>
    <w:p w14:paraId="1E65338C" w14:textId="77777777" w:rsidR="00B35845" w:rsidRDefault="00B35845">
      <w:pPr>
        <w:pStyle w:val="ConsPlusNormal"/>
        <w:spacing w:before="220"/>
        <w:ind w:firstLine="540"/>
        <w:jc w:val="both"/>
      </w:pPr>
      <w:r>
        <w:t>затраты на строительство и (или) реконструкцию гостиничного комплекса при условии наличия разрешения на строительство (реконструкцию) и разрешения на ввод в эксплуатацию, выданных в установленном законодательством Российской Федерации порядке;</w:t>
      </w:r>
    </w:p>
    <w:p w14:paraId="2B77569B" w14:textId="77777777" w:rsidR="00B35845" w:rsidRDefault="00B35845">
      <w:pPr>
        <w:pStyle w:val="ConsPlusNormal"/>
        <w:spacing w:before="220"/>
        <w:ind w:firstLine="540"/>
        <w:jc w:val="both"/>
      </w:pPr>
      <w:r>
        <w:t>затраты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гостиничного комплекса;</w:t>
      </w:r>
    </w:p>
    <w:p w14:paraId="1C423C7F" w14:textId="77777777" w:rsidR="00B35845" w:rsidRDefault="00B35845">
      <w:pPr>
        <w:pStyle w:val="ConsPlusNormal"/>
        <w:spacing w:before="220"/>
        <w:ind w:firstLine="540"/>
        <w:jc w:val="both"/>
      </w:pPr>
      <w:r>
        <w:t>затраты на создание объектов инженерной инфраструктуры, подключение (технологическое присоединение) к инженерным сетям гостиничного комплекса, создание объектов дорожной инфраструктуры;</w:t>
      </w:r>
    </w:p>
    <w:p w14:paraId="341792DA" w14:textId="77777777" w:rsidR="00B35845" w:rsidRDefault="00B35845">
      <w:pPr>
        <w:pStyle w:val="ConsPlusNormal"/>
        <w:spacing w:before="220"/>
        <w:ind w:firstLine="540"/>
        <w:jc w:val="both"/>
      </w:pPr>
      <w:r>
        <w:t>затраты на закупку оборудования для функционирования гостиничного комплекса.</w:t>
      </w:r>
    </w:p>
    <w:p w14:paraId="07699050" w14:textId="77777777" w:rsidR="00B35845" w:rsidRDefault="00B35845">
      <w:pPr>
        <w:pStyle w:val="ConsPlusNormal"/>
        <w:spacing w:before="220"/>
        <w:ind w:firstLine="540"/>
        <w:jc w:val="both"/>
      </w:pPr>
      <w:r>
        <w:t>33. Сумма затрат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учитывается за Период возмещения и рассчитывается по формуле:</w:t>
      </w:r>
    </w:p>
    <w:p w14:paraId="77D1FBBD" w14:textId="77777777" w:rsidR="00B35845" w:rsidRDefault="00B35845">
      <w:pPr>
        <w:pStyle w:val="ConsPlusNormal"/>
        <w:jc w:val="both"/>
      </w:pPr>
    </w:p>
    <w:p w14:paraId="4DB38815" w14:textId="77777777" w:rsidR="00B35845" w:rsidRDefault="00B35845">
      <w:pPr>
        <w:pStyle w:val="ConsPlusNormal"/>
        <w:ind w:firstLine="540"/>
        <w:jc w:val="both"/>
      </w:pPr>
      <w:r>
        <w:t>Oi = Z1 + Z2 + Z3 + Z4 + Z5 + Z6 + Z7,</w:t>
      </w:r>
    </w:p>
    <w:p w14:paraId="7B78625F" w14:textId="77777777" w:rsidR="00B35845" w:rsidRDefault="00B35845">
      <w:pPr>
        <w:pStyle w:val="ConsPlusNormal"/>
        <w:jc w:val="both"/>
      </w:pPr>
    </w:p>
    <w:p w14:paraId="5462C10F" w14:textId="77777777" w:rsidR="00B35845" w:rsidRDefault="00B35845">
      <w:pPr>
        <w:pStyle w:val="ConsPlusNormal"/>
        <w:ind w:firstLine="540"/>
        <w:jc w:val="both"/>
      </w:pPr>
      <w:r>
        <w:t>где:</w:t>
      </w:r>
    </w:p>
    <w:p w14:paraId="6B9541AD" w14:textId="77777777" w:rsidR="00B35845" w:rsidRDefault="00B35845">
      <w:pPr>
        <w:pStyle w:val="ConsPlusNormal"/>
        <w:spacing w:before="220"/>
        <w:ind w:firstLine="540"/>
        <w:jc w:val="both"/>
      </w:pPr>
      <w:r>
        <w:t>Oi - суммарный объем затрат получателя Субсидии на созданные объекты инженерной инфраструктуры, подключение (технологическое присоединение) к инженерным сетям гостиничных комплексов, созданные объекты дорожной инфраструктуры, участвующего в Отборе;</w:t>
      </w:r>
    </w:p>
    <w:p w14:paraId="580572E5" w14:textId="77777777" w:rsidR="00B35845" w:rsidRDefault="00B35845">
      <w:pPr>
        <w:pStyle w:val="ConsPlusNormal"/>
        <w:spacing w:before="220"/>
        <w:ind w:firstLine="540"/>
        <w:jc w:val="both"/>
      </w:pPr>
      <w:r>
        <w:t>Z1 - затраты получателя Субсидии на газоснабжение и газораспределение объекта капитального строительства;</w:t>
      </w:r>
    </w:p>
    <w:p w14:paraId="6415AE81" w14:textId="77777777" w:rsidR="00B35845" w:rsidRDefault="00B35845">
      <w:pPr>
        <w:pStyle w:val="ConsPlusNormal"/>
        <w:spacing w:before="220"/>
        <w:ind w:firstLine="540"/>
        <w:jc w:val="both"/>
      </w:pPr>
      <w:r>
        <w:t>Z2 - затраты получателя Субсидии на электроснабжение объекта капитального строительства;</w:t>
      </w:r>
    </w:p>
    <w:p w14:paraId="2ED4799C" w14:textId="77777777" w:rsidR="00B35845" w:rsidRDefault="00B35845">
      <w:pPr>
        <w:pStyle w:val="ConsPlusNormal"/>
        <w:spacing w:before="220"/>
        <w:ind w:firstLine="540"/>
        <w:jc w:val="both"/>
      </w:pPr>
      <w:r>
        <w:t>Z3 - затраты получателя Субсидии на теплоснабжение объекта капитального строительства;</w:t>
      </w:r>
    </w:p>
    <w:p w14:paraId="284A1AFB" w14:textId="77777777" w:rsidR="00B35845" w:rsidRDefault="00B35845">
      <w:pPr>
        <w:pStyle w:val="ConsPlusNormal"/>
        <w:spacing w:before="220"/>
        <w:ind w:firstLine="540"/>
        <w:jc w:val="both"/>
      </w:pPr>
      <w:r>
        <w:t>Z4 - затраты получателя Субсидии на водоснабжение и водоотведение объекта капитального строительства;</w:t>
      </w:r>
    </w:p>
    <w:p w14:paraId="3DF9E9B3" w14:textId="77777777" w:rsidR="00B35845" w:rsidRDefault="00B35845">
      <w:pPr>
        <w:pStyle w:val="ConsPlusNormal"/>
        <w:spacing w:before="220"/>
        <w:ind w:firstLine="540"/>
        <w:jc w:val="both"/>
      </w:pPr>
      <w:r>
        <w:t>Z5 - затраты получателя Субсидии, связанные со строительством и (или) реконструкцией (в том числе модернизацией), техническим перевооружением объектов очистных сооружений, подключением и (или) присоединением к объектам очистных сооружений, предназначенных для функционирования гостиничного комплекса;</w:t>
      </w:r>
    </w:p>
    <w:p w14:paraId="37873BB0" w14:textId="77777777" w:rsidR="00B35845" w:rsidRDefault="00B35845">
      <w:pPr>
        <w:pStyle w:val="ConsPlusNormal"/>
        <w:spacing w:before="220"/>
        <w:ind w:firstLine="540"/>
        <w:jc w:val="both"/>
      </w:pPr>
      <w:r>
        <w:t>Z6 - затраты получателя Субсидии, связанные со строительством и (или) реконструкцией объектов дорожной инфраструктуры;</w:t>
      </w:r>
    </w:p>
    <w:p w14:paraId="5A09A999" w14:textId="77777777" w:rsidR="00B35845" w:rsidRDefault="00B35845">
      <w:pPr>
        <w:pStyle w:val="ConsPlusNormal"/>
        <w:spacing w:before="220"/>
        <w:ind w:firstLine="540"/>
        <w:jc w:val="both"/>
      </w:pPr>
      <w:r>
        <w:t>Z7 - затраты получателя Субсидии на создание ВЗС.</w:t>
      </w:r>
    </w:p>
    <w:p w14:paraId="3FBC4A8B" w14:textId="77777777" w:rsidR="00B35845" w:rsidRDefault="00B35845">
      <w:pPr>
        <w:pStyle w:val="ConsPlusNormal"/>
        <w:jc w:val="both"/>
      </w:pPr>
    </w:p>
    <w:p w14:paraId="358488EB" w14:textId="77777777" w:rsidR="00B35845" w:rsidRDefault="00B35845">
      <w:pPr>
        <w:pStyle w:val="ConsPlusNormal"/>
        <w:ind w:firstLine="540"/>
        <w:jc w:val="both"/>
      </w:pPr>
      <w:r>
        <w:t xml:space="preserve">34. В случае наличия в соглашении о предоставлении Субсидии обязательства получателя Субсидии, предусмотренного абзацем тринадцатым </w:t>
      </w:r>
      <w:hyperlink w:anchor="P5106">
        <w:r>
          <w:rPr>
            <w:color w:val="0000FF"/>
          </w:rPr>
          <w:t>пункта 36</w:t>
        </w:r>
      </w:hyperlink>
      <w:r>
        <w:t xml:space="preserve"> настоящего Порядка, затраты на создание объектов инженерной и дорожной инфраструктуры, подключение (технологическое присоединение) к инженерным сетям гостиничных комплексов учитываются в течение года заключения соглашения о предоставлении Субсидии и трех предшествующих календарных лет.</w:t>
      </w:r>
    </w:p>
    <w:p w14:paraId="388571B8" w14:textId="77777777" w:rsidR="00B35845" w:rsidRDefault="00B35845">
      <w:pPr>
        <w:pStyle w:val="ConsPlusNormal"/>
        <w:spacing w:before="220"/>
        <w:ind w:firstLine="540"/>
        <w:jc w:val="both"/>
      </w:pPr>
      <w:r>
        <w:t>35. Предоставление Субсидии осуществляется Мининвестом Московской области по результатам Отбора и по факту заключения соглашения между Мининвестом Московской области и победителем Отбора.</w:t>
      </w:r>
    </w:p>
    <w:p w14:paraId="72686B38" w14:textId="77777777" w:rsidR="00B35845" w:rsidRDefault="00B35845">
      <w:pPr>
        <w:pStyle w:val="ConsPlusNormal"/>
        <w:spacing w:before="220"/>
        <w:ind w:firstLine="540"/>
        <w:jc w:val="both"/>
      </w:pPr>
      <w:r>
        <w:t>Соглашение заключается в соответствии с типовой формой, утверждаемой МЭФ Московской области в соответствии с Общими требованиями (далее - Соглашение).</w:t>
      </w:r>
    </w:p>
    <w:p w14:paraId="2AE63935" w14:textId="77777777" w:rsidR="00B35845" w:rsidRDefault="00B35845">
      <w:pPr>
        <w:pStyle w:val="ConsPlusNormal"/>
        <w:spacing w:before="220"/>
        <w:ind w:firstLine="540"/>
        <w:jc w:val="both"/>
      </w:pPr>
      <w:bookmarkStart w:id="120" w:name="P5106"/>
      <w:bookmarkEnd w:id="120"/>
      <w:r>
        <w:t>36. Соглашение должно содержать следующие положения:</w:t>
      </w:r>
    </w:p>
    <w:p w14:paraId="5D2D7574" w14:textId="77777777" w:rsidR="00B35845" w:rsidRDefault="00B35845">
      <w:pPr>
        <w:pStyle w:val="ConsPlusNormal"/>
        <w:spacing w:before="220"/>
        <w:ind w:firstLine="540"/>
        <w:jc w:val="both"/>
      </w:pPr>
      <w:r>
        <w:t>размер Субсидии, сроки и условия ее перечисления и расходования;</w:t>
      </w:r>
    </w:p>
    <w:p w14:paraId="33FFBCC2" w14:textId="77777777" w:rsidR="00B35845" w:rsidRDefault="00B35845">
      <w:pPr>
        <w:pStyle w:val="ConsPlusNormal"/>
        <w:spacing w:before="220"/>
        <w:ind w:firstLine="540"/>
        <w:jc w:val="both"/>
      </w:pPr>
      <w:r>
        <w:t xml:space="preserve">результат предоставления Субсидии в соответствии с </w:t>
      </w:r>
      <w:hyperlink w:anchor="P5127">
        <w:r>
          <w:rPr>
            <w:color w:val="0000FF"/>
          </w:rPr>
          <w:t>пунктом 40</w:t>
        </w:r>
      </w:hyperlink>
      <w:r>
        <w:t xml:space="preserve"> настоящего Порядка;</w:t>
      </w:r>
    </w:p>
    <w:p w14:paraId="74F91B3E" w14:textId="77777777" w:rsidR="00B35845" w:rsidRDefault="00B35845">
      <w:pPr>
        <w:pStyle w:val="ConsPlusNormal"/>
        <w:spacing w:before="220"/>
        <w:ind w:firstLine="540"/>
        <w:jc w:val="both"/>
      </w:pPr>
      <w:r>
        <w:t xml:space="preserve">значения показателей, необходимых для достижения результата предоставления Субсидии в соответствии с </w:t>
      </w:r>
      <w:hyperlink w:anchor="P5127">
        <w:r>
          <w:rPr>
            <w:color w:val="0000FF"/>
          </w:rPr>
          <w:t>пунктом 40</w:t>
        </w:r>
      </w:hyperlink>
      <w:r>
        <w:t xml:space="preserve"> настоящего Порядка;</w:t>
      </w:r>
    </w:p>
    <w:p w14:paraId="1396FF47" w14:textId="77777777" w:rsidR="00B35845" w:rsidRDefault="00B35845">
      <w:pPr>
        <w:pStyle w:val="ConsPlusNormal"/>
        <w:spacing w:before="220"/>
        <w:ind w:firstLine="540"/>
        <w:jc w:val="both"/>
      </w:pPr>
      <w:r>
        <w:t>форма отчета о достижении результата предоставления Субсидии;</w:t>
      </w:r>
    </w:p>
    <w:p w14:paraId="22CC140C" w14:textId="77777777" w:rsidR="00B35845" w:rsidRDefault="00B35845">
      <w:pPr>
        <w:pStyle w:val="ConsPlusNormal"/>
        <w:spacing w:before="220"/>
        <w:ind w:firstLine="540"/>
        <w:jc w:val="both"/>
      </w:pPr>
      <w:r>
        <w:t>форма отчета о достижении значений показателей, необходимых для достижения результата предоставления Субсидии;</w:t>
      </w:r>
    </w:p>
    <w:p w14:paraId="0A29CE41" w14:textId="77777777" w:rsidR="00B35845" w:rsidRDefault="00B35845">
      <w:pPr>
        <w:pStyle w:val="ConsPlusNormal"/>
        <w:spacing w:before="220"/>
        <w:ind w:firstLine="540"/>
        <w:jc w:val="both"/>
      </w:pPr>
      <w:r>
        <w:t xml:space="preserve">запрет приобретения за счет полученных средств иностранной валюты, за исключением </w:t>
      </w:r>
      <w:r>
        <w:lastRenderedPageBreak/>
        <w:t>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14:paraId="00DA4871" w14:textId="77777777" w:rsidR="00B35845" w:rsidRDefault="00B35845">
      <w:pPr>
        <w:pStyle w:val="ConsPlusNormal"/>
        <w:spacing w:before="220"/>
        <w:ind w:firstLine="540"/>
        <w:jc w:val="both"/>
      </w:pPr>
      <w:r>
        <w:t>порядок осуществления контроля за соблюдением условий получения Субсидии и сроков предоставления отчетности;</w:t>
      </w:r>
    </w:p>
    <w:p w14:paraId="5119CCB3" w14:textId="77777777" w:rsidR="00B35845" w:rsidRDefault="00B35845">
      <w:pPr>
        <w:pStyle w:val="ConsPlusNormal"/>
        <w:spacing w:before="220"/>
        <w:ind w:firstLine="540"/>
        <w:jc w:val="both"/>
      </w:pPr>
      <w:r>
        <w:t>порядок возврата Субсидии;</w:t>
      </w:r>
    </w:p>
    <w:p w14:paraId="65CECAF7"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494D462A" w14:textId="77777777" w:rsidR="00B35845" w:rsidRDefault="00B35845">
      <w:pPr>
        <w:pStyle w:val="ConsPlusNormal"/>
        <w:spacing w:before="220"/>
        <w:ind w:firstLine="540"/>
        <w:jc w:val="both"/>
      </w:pPr>
      <w:r>
        <w:t xml:space="preserve">обязательства получателя Субсидии о соответствии юридического лица условиям, указанным в </w:t>
      </w:r>
      <w:hyperlink w:anchor="P4982">
        <w:r>
          <w:rPr>
            <w:color w:val="0000FF"/>
          </w:rPr>
          <w:t>подпункте 6</w:t>
        </w:r>
      </w:hyperlink>
      <w:r>
        <w:t xml:space="preserve"> </w:t>
      </w:r>
      <w:hyperlink w:anchor="P4984">
        <w:r>
          <w:rPr>
            <w:color w:val="0000FF"/>
          </w:rPr>
          <w:t>(подпункте 7) пункта 7</w:t>
        </w:r>
      </w:hyperlink>
      <w:r>
        <w:t xml:space="preserve"> настоящего Порядка, в течение трех лет после года получения Субсидии;</w:t>
      </w:r>
    </w:p>
    <w:p w14:paraId="34898A55" w14:textId="77777777" w:rsidR="00B35845" w:rsidRDefault="00B35845">
      <w:pPr>
        <w:pStyle w:val="ConsPlusNormal"/>
        <w:spacing w:before="220"/>
        <w:ind w:firstLine="540"/>
        <w:jc w:val="both"/>
      </w:pPr>
      <w:r>
        <w:t>обязательства получателя Субсидии о представлении акта ввода в эксплуатацию гостиничного комплекса до 1 июля года, следующего за годом получения Субсидии;</w:t>
      </w:r>
    </w:p>
    <w:p w14:paraId="1B8CA6E3" w14:textId="77777777" w:rsidR="00B35845" w:rsidRDefault="00B35845">
      <w:pPr>
        <w:pStyle w:val="ConsPlusNormal"/>
        <w:spacing w:before="220"/>
        <w:ind w:firstLine="540"/>
        <w:jc w:val="both"/>
      </w:pPr>
      <w:r>
        <w:t>обязательства получателя Субсидии о представлении выписки из ЕГРН в отношении гостиничного комплекса до 1 октября года, следующего за годом предоставления Субсидии;</w:t>
      </w:r>
    </w:p>
    <w:p w14:paraId="7DEB1B4B" w14:textId="77777777" w:rsidR="00B35845" w:rsidRDefault="00B35845">
      <w:pPr>
        <w:pStyle w:val="ConsPlusNormal"/>
        <w:spacing w:before="220"/>
        <w:ind w:firstLine="540"/>
        <w:jc w:val="both"/>
      </w:pPr>
      <w:r>
        <w:t>право Мининвеста Московской области на одностороннее расторжение Соглашения в случае непредставления копии акта ввода в эксплуатацию гостиничного комплекса до 1 июля года, следующего за годом получения Субсидии, а также выписки из ЕГРН в отношении гостиничного комплекса до 1 октября года, следующего за годом предоставления Субсидии;</w:t>
      </w:r>
    </w:p>
    <w:p w14:paraId="3F82FB5D"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37">
        <w:r>
          <w:rPr>
            <w:color w:val="0000FF"/>
          </w:rPr>
          <w:t>статьями 268.1</w:t>
        </w:r>
      </w:hyperlink>
      <w:r>
        <w:t xml:space="preserve"> и </w:t>
      </w:r>
      <w:hyperlink r:id="rId138">
        <w:r>
          <w:rPr>
            <w:color w:val="0000FF"/>
          </w:rPr>
          <w:t>269.2</w:t>
        </w:r>
      </w:hyperlink>
      <w:r>
        <w:t xml:space="preserve"> Бюджетного кодекса Российской Федерации.</w:t>
      </w:r>
    </w:p>
    <w:p w14:paraId="1EF20703" w14:textId="77777777" w:rsidR="00B35845" w:rsidRDefault="00B35845">
      <w:pPr>
        <w:pStyle w:val="ConsPlusNormal"/>
        <w:spacing w:before="220"/>
        <w:ind w:firstLine="540"/>
        <w:jc w:val="both"/>
      </w:pPr>
      <w:r>
        <w:t>37. Соглашение заключается в 2 экземплярах в срок, не превышающий 10 рабочих дней с даты принятия решения о предоставлении Субсидии.</w:t>
      </w:r>
    </w:p>
    <w:p w14:paraId="4603CAF7" w14:textId="77777777" w:rsidR="00B35845" w:rsidRDefault="00B35845">
      <w:pPr>
        <w:pStyle w:val="ConsPlusNormal"/>
        <w:spacing w:before="220"/>
        <w:ind w:firstLine="540"/>
        <w:jc w:val="both"/>
      </w:pPr>
      <w:r>
        <w:t>38. Основаниями для отказа победителю Отбора в предоставлении Субсидии являются:</w:t>
      </w:r>
    </w:p>
    <w:p w14:paraId="1A8E4D82" w14:textId="77777777" w:rsidR="00B35845" w:rsidRDefault="00B35845">
      <w:pPr>
        <w:pStyle w:val="ConsPlusNormal"/>
        <w:spacing w:before="220"/>
        <w:ind w:firstLine="540"/>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60403DA8"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1B8A302C" w14:textId="77777777" w:rsidR="00B35845" w:rsidRDefault="00B35845">
      <w:pPr>
        <w:pStyle w:val="ConsPlusNormal"/>
        <w:spacing w:before="220"/>
        <w:ind w:firstLine="540"/>
        <w:jc w:val="both"/>
      </w:pPr>
      <w:r>
        <w:t>отказ победителя Отбора от подписания Соглашения или подписание Соглашения с его стороны в нарушение сроков, установленных настоящим Порядком.</w:t>
      </w:r>
    </w:p>
    <w:p w14:paraId="1F66CF2B" w14:textId="77777777" w:rsidR="00B35845" w:rsidRDefault="00B35845">
      <w:pPr>
        <w:pStyle w:val="ConsPlusNormal"/>
        <w:spacing w:before="220"/>
        <w:ind w:firstLine="540"/>
        <w:jc w:val="both"/>
      </w:pPr>
      <w:r>
        <w:t>39.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46266D87" w14:textId="77777777" w:rsidR="00B35845" w:rsidRDefault="00B35845">
      <w:pPr>
        <w:pStyle w:val="ConsPlusNormal"/>
        <w:spacing w:before="220"/>
        <w:ind w:firstLine="540"/>
        <w:jc w:val="both"/>
      </w:pPr>
      <w:bookmarkStart w:id="121" w:name="P5127"/>
      <w:bookmarkEnd w:id="121"/>
      <w:r>
        <w:lastRenderedPageBreak/>
        <w:t>40. Результатом предоставления Субсидии является создание гостиничного комплекса.</w:t>
      </w:r>
    </w:p>
    <w:p w14:paraId="4B44A3C4" w14:textId="77777777" w:rsidR="00B35845" w:rsidRDefault="00B35845">
      <w:pPr>
        <w:pStyle w:val="ConsPlusNormal"/>
        <w:spacing w:before="220"/>
        <w:ind w:firstLine="540"/>
        <w:jc w:val="both"/>
      </w:pPr>
      <w:r>
        <w:t>Показателями, необходимыми для достижения результата предоставления Субсидии являются:</w:t>
      </w:r>
    </w:p>
    <w:p w14:paraId="234B7A3C" w14:textId="77777777" w:rsidR="00B35845" w:rsidRDefault="00B35845">
      <w:pPr>
        <w:pStyle w:val="ConsPlusNormal"/>
        <w:spacing w:before="220"/>
        <w:ind w:firstLine="540"/>
        <w:jc w:val="both"/>
      </w:pPr>
      <w:r>
        <w:t>вложение инвестиций в создание гостиничного комплекса;</w:t>
      </w:r>
    </w:p>
    <w:p w14:paraId="219D1615" w14:textId="77777777" w:rsidR="00B35845" w:rsidRDefault="00B35845">
      <w:pPr>
        <w:pStyle w:val="ConsPlusNormal"/>
        <w:spacing w:before="220"/>
        <w:ind w:firstLine="540"/>
        <w:jc w:val="both"/>
      </w:pPr>
      <w:r>
        <w:t>величина номерного фонда гостиничного комплекса.</w:t>
      </w:r>
    </w:p>
    <w:p w14:paraId="2264E5A5" w14:textId="77777777" w:rsidR="00B35845" w:rsidRDefault="00B35845">
      <w:pPr>
        <w:pStyle w:val="ConsPlusNormal"/>
        <w:spacing w:before="220"/>
        <w:ind w:firstLine="540"/>
        <w:jc w:val="both"/>
      </w:pPr>
      <w:r>
        <w:t>41.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кредитной организации, в течение 10 рабочих дней с даты заключения Соглашения или в соответствии с графиком перечисления Субсидии, установленным Соглашением.</w:t>
      </w:r>
    </w:p>
    <w:p w14:paraId="13CA9F65" w14:textId="77777777" w:rsidR="00B35845" w:rsidRDefault="00B35845">
      <w:pPr>
        <w:pStyle w:val="ConsPlusNormal"/>
        <w:jc w:val="both"/>
      </w:pPr>
    </w:p>
    <w:p w14:paraId="5F519EDC" w14:textId="77777777" w:rsidR="00B35845" w:rsidRDefault="00B35845">
      <w:pPr>
        <w:pStyle w:val="ConsPlusTitle"/>
        <w:jc w:val="center"/>
        <w:outlineLvl w:val="4"/>
      </w:pPr>
      <w:r>
        <w:t>IV. Требования к отчетности</w:t>
      </w:r>
    </w:p>
    <w:p w14:paraId="59484E77" w14:textId="77777777" w:rsidR="00B35845" w:rsidRDefault="00B35845">
      <w:pPr>
        <w:pStyle w:val="ConsPlusNormal"/>
        <w:jc w:val="both"/>
      </w:pPr>
    </w:p>
    <w:p w14:paraId="45F6FE53" w14:textId="77777777" w:rsidR="00B35845" w:rsidRDefault="00B35845">
      <w:pPr>
        <w:pStyle w:val="ConsPlusNormal"/>
        <w:ind w:firstLine="540"/>
        <w:jc w:val="both"/>
      </w:pPr>
      <w:r>
        <w:t>42. Получатель Субсидии представляет в Мининвест Московской области ежеквартально за 1 квартал, полугодие и 9 месяцев до 10 числа месяца, следующего за отчетным кварталом, отчеты по установленным Соглашением формам (далее - Отчетность):</w:t>
      </w:r>
    </w:p>
    <w:p w14:paraId="2F87A0DA" w14:textId="77777777" w:rsidR="00B35845" w:rsidRDefault="00B35845">
      <w:pPr>
        <w:pStyle w:val="ConsPlusNormal"/>
        <w:spacing w:before="220"/>
        <w:ind w:firstLine="540"/>
        <w:jc w:val="both"/>
      </w:pPr>
      <w:r>
        <w:t>1) отчет о достижении значений показателей, необходимых для достижения результата предоставления Субсидии;</w:t>
      </w:r>
    </w:p>
    <w:p w14:paraId="013297DA" w14:textId="77777777" w:rsidR="00B35845" w:rsidRDefault="00B35845">
      <w:pPr>
        <w:pStyle w:val="ConsPlusNormal"/>
        <w:spacing w:before="220"/>
        <w:ind w:firstLine="540"/>
        <w:jc w:val="both"/>
      </w:pPr>
      <w:r>
        <w:t>2) отчет о достижении результата предоставления Субсидии.</w:t>
      </w:r>
    </w:p>
    <w:p w14:paraId="0CF832B5" w14:textId="77777777" w:rsidR="00B35845" w:rsidRDefault="00B35845">
      <w:pPr>
        <w:pStyle w:val="ConsPlusNormal"/>
        <w:spacing w:before="220"/>
        <w:ind w:firstLine="540"/>
        <w:jc w:val="both"/>
      </w:pPr>
      <w:r>
        <w:t>Отчетность представляется в течение трех лет, начиная с квартала, следующего за кварталом, в котором была предоставлена Субсидия.</w:t>
      </w:r>
    </w:p>
    <w:p w14:paraId="28BDF930" w14:textId="77777777" w:rsidR="00B35845" w:rsidRDefault="00B35845">
      <w:pPr>
        <w:pStyle w:val="ConsPlusNormal"/>
        <w:spacing w:before="220"/>
        <w:ind w:firstLine="540"/>
        <w:jc w:val="both"/>
      </w:pPr>
      <w:r>
        <w:t>43.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1B0D6498" w14:textId="77777777" w:rsidR="00B35845" w:rsidRDefault="00B35845">
      <w:pPr>
        <w:pStyle w:val="ConsPlusNormal"/>
        <w:jc w:val="both"/>
      </w:pPr>
    </w:p>
    <w:p w14:paraId="6BD8D540" w14:textId="77777777" w:rsidR="00B35845" w:rsidRDefault="00B35845">
      <w:pPr>
        <w:pStyle w:val="ConsPlusTitle"/>
        <w:jc w:val="center"/>
        <w:outlineLvl w:val="4"/>
      </w:pPr>
      <w:r>
        <w:t>V. Требования об осуществлении контроля (мониторинга)</w:t>
      </w:r>
    </w:p>
    <w:p w14:paraId="7879D904" w14:textId="77777777" w:rsidR="00B35845" w:rsidRDefault="00B35845">
      <w:pPr>
        <w:pStyle w:val="ConsPlusTitle"/>
        <w:jc w:val="center"/>
      </w:pPr>
      <w:r>
        <w:t>за соблюдением условий и порядка предоставления</w:t>
      </w:r>
    </w:p>
    <w:p w14:paraId="75877219" w14:textId="77777777" w:rsidR="00B35845" w:rsidRDefault="00B35845">
      <w:pPr>
        <w:pStyle w:val="ConsPlusTitle"/>
        <w:jc w:val="center"/>
      </w:pPr>
      <w:r>
        <w:t>Субсидии и ответственность за их нарушение</w:t>
      </w:r>
    </w:p>
    <w:p w14:paraId="68312ED4" w14:textId="77777777" w:rsidR="00B35845" w:rsidRDefault="00B35845">
      <w:pPr>
        <w:pStyle w:val="ConsPlusNormal"/>
        <w:jc w:val="both"/>
      </w:pPr>
    </w:p>
    <w:p w14:paraId="41DE5DB2" w14:textId="77777777" w:rsidR="00B35845" w:rsidRDefault="00B35845">
      <w:pPr>
        <w:pStyle w:val="ConsPlusNormal"/>
        <w:ind w:firstLine="540"/>
        <w:jc w:val="both"/>
      </w:pPr>
      <w:r>
        <w:t xml:space="preserve">44.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139">
        <w:r>
          <w:rPr>
            <w:color w:val="0000FF"/>
          </w:rPr>
          <w:t>статьями 268.1</w:t>
        </w:r>
      </w:hyperlink>
      <w:r>
        <w:t xml:space="preserve"> и </w:t>
      </w:r>
      <w:hyperlink r:id="rId140">
        <w:r>
          <w:rPr>
            <w:color w:val="0000FF"/>
          </w:rPr>
          <w:t>269.2</w:t>
        </w:r>
      </w:hyperlink>
      <w:r>
        <w:t xml:space="preserve"> Бюджетного кодекса Российской Федерации.</w:t>
      </w:r>
    </w:p>
    <w:p w14:paraId="0ABD57F9" w14:textId="77777777" w:rsidR="00B35845" w:rsidRDefault="00B35845">
      <w:pPr>
        <w:pStyle w:val="ConsPlusNormal"/>
        <w:spacing w:before="220"/>
        <w:ind w:firstLine="540"/>
        <w:jc w:val="both"/>
      </w:pPr>
      <w:r>
        <w:t>45. Субсидия подлежит возврату в бюджет Московской области в сроки и порядке, установленные в Соглашении, в случаях:</w:t>
      </w:r>
    </w:p>
    <w:p w14:paraId="1CE4AAEC"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0B7DF3CF"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79FEF807" w14:textId="77777777" w:rsidR="00B35845" w:rsidRDefault="00B35845">
      <w:pPr>
        <w:pStyle w:val="ConsPlusNormal"/>
        <w:spacing w:before="220"/>
        <w:ind w:firstLine="540"/>
        <w:jc w:val="both"/>
      </w:pPr>
      <w:r>
        <w:t>46.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получателем Субсидии,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14:paraId="457E2EB6" w14:textId="77777777" w:rsidR="00B35845" w:rsidRDefault="00B35845">
      <w:pPr>
        <w:pStyle w:val="ConsPlusNormal"/>
        <w:spacing w:before="220"/>
        <w:ind w:firstLine="540"/>
        <w:jc w:val="both"/>
      </w:pPr>
      <w:r>
        <w:lastRenderedPageBreak/>
        <w:t>47.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14D2D3DC"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получателю Субсидии.</w:t>
      </w:r>
    </w:p>
    <w:p w14:paraId="77166D4B" w14:textId="77777777" w:rsidR="00B35845" w:rsidRDefault="00B35845">
      <w:pPr>
        <w:pStyle w:val="ConsPlusNormal"/>
        <w:spacing w:before="220"/>
        <w:ind w:firstLine="540"/>
        <w:jc w:val="both"/>
      </w:pPr>
      <w:r>
        <w:t>48.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326BD64D" w14:textId="77777777" w:rsidR="00B35845" w:rsidRDefault="00B35845">
      <w:pPr>
        <w:pStyle w:val="ConsPlusNormal"/>
        <w:jc w:val="both"/>
      </w:pPr>
    </w:p>
    <w:p w14:paraId="6E090BC8" w14:textId="77777777" w:rsidR="00B35845" w:rsidRDefault="00B35845">
      <w:pPr>
        <w:pStyle w:val="ConsPlusNormal"/>
        <w:jc w:val="right"/>
        <w:outlineLvl w:val="4"/>
      </w:pPr>
      <w:r>
        <w:t>Таблица 1</w:t>
      </w:r>
    </w:p>
    <w:p w14:paraId="6C15E041" w14:textId="77777777" w:rsidR="00B35845" w:rsidRDefault="00B35845">
      <w:pPr>
        <w:pStyle w:val="ConsPlusNormal"/>
        <w:jc w:val="both"/>
      </w:pPr>
    </w:p>
    <w:p w14:paraId="1E490D55" w14:textId="77777777" w:rsidR="00B35845" w:rsidRDefault="00B35845">
      <w:pPr>
        <w:pStyle w:val="ConsPlusTitle"/>
        <w:jc w:val="center"/>
      </w:pPr>
      <w:bookmarkStart w:id="122" w:name="P5156"/>
      <w:bookmarkEnd w:id="122"/>
      <w:r>
        <w:t>ПЕРЕЧЕНЬ</w:t>
      </w:r>
    </w:p>
    <w:p w14:paraId="7391491F" w14:textId="77777777" w:rsidR="00B35845" w:rsidRDefault="00B35845">
      <w:pPr>
        <w:pStyle w:val="ConsPlusTitle"/>
        <w:jc w:val="center"/>
      </w:pPr>
      <w:r>
        <w:t>ДОКУМЕНТОВ, ПРЕДОСТАВЛЯЕМЫХ ПРЕТЕНДЕНТОМ В ЦЕЛЯХ</w:t>
      </w:r>
    </w:p>
    <w:p w14:paraId="27AF22E6" w14:textId="77777777" w:rsidR="00B35845" w:rsidRDefault="00B35845">
      <w:pPr>
        <w:pStyle w:val="ConsPlusTitle"/>
        <w:jc w:val="center"/>
      </w:pPr>
      <w:r>
        <w:t>ПОЛУЧЕНИЯ СУБСИДИИ</w:t>
      </w:r>
    </w:p>
    <w:p w14:paraId="04DA961E"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B35845" w14:paraId="1BEF82FD" w14:textId="77777777">
        <w:tc>
          <w:tcPr>
            <w:tcW w:w="907" w:type="dxa"/>
          </w:tcPr>
          <w:p w14:paraId="50BDB817" w14:textId="77777777" w:rsidR="00B35845" w:rsidRDefault="00B35845">
            <w:pPr>
              <w:pStyle w:val="ConsPlusNormal"/>
              <w:jc w:val="center"/>
            </w:pPr>
            <w:r>
              <w:t>N п/п</w:t>
            </w:r>
          </w:p>
        </w:tc>
        <w:tc>
          <w:tcPr>
            <w:tcW w:w="8164" w:type="dxa"/>
          </w:tcPr>
          <w:p w14:paraId="194C373B" w14:textId="77777777" w:rsidR="00B35845" w:rsidRDefault="00B35845">
            <w:pPr>
              <w:pStyle w:val="ConsPlusNormal"/>
              <w:jc w:val="center"/>
            </w:pPr>
            <w:r>
              <w:t>Наименование документа</w:t>
            </w:r>
          </w:p>
        </w:tc>
      </w:tr>
      <w:tr w:rsidR="00B35845" w14:paraId="4CE3A93E" w14:textId="77777777">
        <w:tc>
          <w:tcPr>
            <w:tcW w:w="907" w:type="dxa"/>
          </w:tcPr>
          <w:p w14:paraId="4E80F25C" w14:textId="77777777" w:rsidR="00B35845" w:rsidRDefault="00B35845">
            <w:pPr>
              <w:pStyle w:val="ConsPlusNormal"/>
              <w:jc w:val="center"/>
            </w:pPr>
            <w:r>
              <w:t>1</w:t>
            </w:r>
          </w:p>
        </w:tc>
        <w:tc>
          <w:tcPr>
            <w:tcW w:w="8164" w:type="dxa"/>
          </w:tcPr>
          <w:p w14:paraId="43DE9414" w14:textId="77777777" w:rsidR="00B35845" w:rsidRDefault="00B35845">
            <w:pPr>
              <w:pStyle w:val="ConsPlusNormal"/>
              <w:jc w:val="center"/>
            </w:pPr>
            <w:r>
              <w:t>2</w:t>
            </w:r>
          </w:p>
        </w:tc>
      </w:tr>
      <w:tr w:rsidR="00B35845" w14:paraId="00E825FB" w14:textId="77777777">
        <w:tc>
          <w:tcPr>
            <w:tcW w:w="907" w:type="dxa"/>
          </w:tcPr>
          <w:p w14:paraId="54E09187" w14:textId="77777777" w:rsidR="00B35845" w:rsidRDefault="00B35845">
            <w:pPr>
              <w:pStyle w:val="ConsPlusNormal"/>
            </w:pPr>
            <w:r>
              <w:t>1</w:t>
            </w:r>
          </w:p>
        </w:tc>
        <w:tc>
          <w:tcPr>
            <w:tcW w:w="8164" w:type="dxa"/>
          </w:tcPr>
          <w:p w14:paraId="463BD85C" w14:textId="77777777" w:rsidR="00B35845" w:rsidRDefault="00B35845">
            <w:pPr>
              <w:pStyle w:val="ConsPlusNormal"/>
            </w:pPr>
            <w:r>
              <w:t>Сопроводительное письмо</w:t>
            </w:r>
          </w:p>
        </w:tc>
      </w:tr>
      <w:tr w:rsidR="00B35845" w14:paraId="1FA666E7" w14:textId="77777777">
        <w:tc>
          <w:tcPr>
            <w:tcW w:w="907" w:type="dxa"/>
          </w:tcPr>
          <w:p w14:paraId="6505B884" w14:textId="77777777" w:rsidR="00B35845" w:rsidRDefault="00B35845">
            <w:pPr>
              <w:pStyle w:val="ConsPlusNormal"/>
            </w:pPr>
            <w:r>
              <w:t>2</w:t>
            </w:r>
          </w:p>
        </w:tc>
        <w:tc>
          <w:tcPr>
            <w:tcW w:w="8164" w:type="dxa"/>
          </w:tcPr>
          <w:p w14:paraId="278491D9" w14:textId="77777777" w:rsidR="00B35845" w:rsidRDefault="00B35845">
            <w:pPr>
              <w:pStyle w:val="ConsPlusNormal"/>
            </w:pPr>
            <w:r>
              <w:t>Заявление на предоставление Субсидии по форме, утверждаемой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 в том числе:</w:t>
            </w:r>
          </w:p>
          <w:p w14:paraId="23DBF45F" w14:textId="77777777" w:rsidR="00B35845" w:rsidRDefault="00B35845">
            <w:pPr>
              <w:pStyle w:val="ConsPlusNormal"/>
            </w:pPr>
            <w:r>
              <w:t>согласие на обработку, использование, распространение документов;</w:t>
            </w:r>
          </w:p>
          <w:p w14:paraId="483A9F60" w14:textId="77777777" w:rsidR="00B35845" w:rsidRDefault="00B35845">
            <w:pPr>
              <w:pStyle w:val="ConsPlusNormal"/>
            </w:pPr>
            <w:r>
              <w:t>согласие на проведение проверок;</w:t>
            </w:r>
          </w:p>
          <w:p w14:paraId="0C010EEE" w14:textId="77777777" w:rsidR="00B35845" w:rsidRDefault="00B35845">
            <w:pPr>
              <w:pStyle w:val="ConsPlusNormal"/>
            </w:pPr>
            <w:r>
              <w:t>согласие на публикацию (размещение) в информационно-телекоммуникационной сети Интернет информации о претенденте</w:t>
            </w:r>
          </w:p>
        </w:tc>
      </w:tr>
      <w:tr w:rsidR="00B35845" w14:paraId="0FF27C02" w14:textId="77777777">
        <w:tc>
          <w:tcPr>
            <w:tcW w:w="907" w:type="dxa"/>
          </w:tcPr>
          <w:p w14:paraId="4DC6665D" w14:textId="77777777" w:rsidR="00B35845" w:rsidRDefault="00B35845">
            <w:pPr>
              <w:pStyle w:val="ConsPlusNormal"/>
            </w:pPr>
            <w:r>
              <w:t>3</w:t>
            </w:r>
          </w:p>
        </w:tc>
        <w:tc>
          <w:tcPr>
            <w:tcW w:w="8164" w:type="dxa"/>
          </w:tcPr>
          <w:p w14:paraId="4F51CB56" w14:textId="77777777" w:rsidR="00B35845" w:rsidRDefault="00B35845">
            <w:pPr>
              <w:pStyle w:val="ConsPlusNormal"/>
            </w:pPr>
            <w:r>
              <w:t>Опись представленных документов с указанием количества листов</w:t>
            </w:r>
          </w:p>
        </w:tc>
      </w:tr>
      <w:tr w:rsidR="00B35845" w14:paraId="54DCBFCE" w14:textId="77777777">
        <w:tc>
          <w:tcPr>
            <w:tcW w:w="907" w:type="dxa"/>
          </w:tcPr>
          <w:p w14:paraId="648C236E" w14:textId="77777777" w:rsidR="00B35845" w:rsidRDefault="00B35845">
            <w:pPr>
              <w:pStyle w:val="ConsPlusNormal"/>
            </w:pPr>
            <w:r>
              <w:t>4</w:t>
            </w:r>
          </w:p>
        </w:tc>
        <w:tc>
          <w:tcPr>
            <w:tcW w:w="8164" w:type="dxa"/>
          </w:tcPr>
          <w:p w14:paraId="6F381078" w14:textId="77777777" w:rsidR="00B35845" w:rsidRDefault="00B35845">
            <w:pPr>
              <w:pStyle w:val="ConsPlusNormal"/>
            </w:pPr>
            <w:r>
              <w:t>Копия устава претендента (за исключением индивидуальных предпринимателей)</w:t>
            </w:r>
          </w:p>
        </w:tc>
      </w:tr>
      <w:tr w:rsidR="00B35845" w14:paraId="656CE008" w14:textId="77777777">
        <w:tc>
          <w:tcPr>
            <w:tcW w:w="907" w:type="dxa"/>
          </w:tcPr>
          <w:p w14:paraId="33B7378D" w14:textId="77777777" w:rsidR="00B35845" w:rsidRDefault="00B35845">
            <w:pPr>
              <w:pStyle w:val="ConsPlusNormal"/>
            </w:pPr>
            <w:r>
              <w:t>5</w:t>
            </w:r>
          </w:p>
        </w:tc>
        <w:tc>
          <w:tcPr>
            <w:tcW w:w="8164" w:type="dxa"/>
          </w:tcPr>
          <w:p w14:paraId="16DADD6A" w14:textId="77777777" w:rsidR="00B35845" w:rsidRDefault="00B35845">
            <w:pPr>
              <w:pStyle w:val="ConsPlusNormal"/>
            </w:pPr>
            <w:r>
              <w:t>Копия выписки из ЕГРЮЛ (ЕГРИП), выданной не ранее чем за 30 календарных дней до даты подачи Заявки</w:t>
            </w:r>
          </w:p>
        </w:tc>
      </w:tr>
      <w:tr w:rsidR="00B35845" w14:paraId="2762D95D" w14:textId="77777777">
        <w:tc>
          <w:tcPr>
            <w:tcW w:w="907" w:type="dxa"/>
          </w:tcPr>
          <w:p w14:paraId="1CDB7969" w14:textId="77777777" w:rsidR="00B35845" w:rsidRDefault="00B35845">
            <w:pPr>
              <w:pStyle w:val="ConsPlusNormal"/>
            </w:pPr>
            <w:r>
              <w:t>6</w:t>
            </w:r>
          </w:p>
        </w:tc>
        <w:tc>
          <w:tcPr>
            <w:tcW w:w="8164" w:type="dxa"/>
          </w:tcPr>
          <w:p w14:paraId="2ACD7734" w14:textId="77777777" w:rsidR="00B35845" w:rsidRDefault="00B35845">
            <w:pPr>
              <w:pStyle w:val="ConsPlusNormal"/>
            </w:pPr>
            <w:r>
              <w:t>Выписка из реестра акционеров общества (для акционерных обществ), выданная не ранее чем за 30 календарных дней до даты подачи Заявки</w:t>
            </w:r>
          </w:p>
        </w:tc>
      </w:tr>
      <w:tr w:rsidR="00B35845" w14:paraId="6CB01104" w14:textId="77777777">
        <w:tc>
          <w:tcPr>
            <w:tcW w:w="907" w:type="dxa"/>
          </w:tcPr>
          <w:p w14:paraId="1639859A" w14:textId="77777777" w:rsidR="00B35845" w:rsidRDefault="00B35845">
            <w:pPr>
              <w:pStyle w:val="ConsPlusNormal"/>
            </w:pPr>
            <w:r>
              <w:t>7</w:t>
            </w:r>
          </w:p>
        </w:tc>
        <w:tc>
          <w:tcPr>
            <w:tcW w:w="8164" w:type="dxa"/>
          </w:tcPr>
          <w:p w14:paraId="37C71CFE" w14:textId="77777777" w:rsidR="00B35845" w:rsidRDefault="00B35845">
            <w:pPr>
              <w:pStyle w:val="ConsPlusNormal"/>
            </w:pPr>
            <w:hyperlink r:id="rId141">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N ММВ-7-8/20@, выданная в течение 1 месяца до даты подачи Заявки</w:t>
            </w:r>
          </w:p>
        </w:tc>
      </w:tr>
      <w:tr w:rsidR="00B35845" w14:paraId="3C8BC41F" w14:textId="77777777">
        <w:tc>
          <w:tcPr>
            <w:tcW w:w="907" w:type="dxa"/>
          </w:tcPr>
          <w:p w14:paraId="3989B100" w14:textId="77777777" w:rsidR="00B35845" w:rsidRDefault="00B35845">
            <w:pPr>
              <w:pStyle w:val="ConsPlusNormal"/>
            </w:pPr>
            <w:r>
              <w:t>8</w:t>
            </w:r>
          </w:p>
        </w:tc>
        <w:tc>
          <w:tcPr>
            <w:tcW w:w="8164" w:type="dxa"/>
          </w:tcPr>
          <w:p w14:paraId="7258323A" w14:textId="77777777" w:rsidR="00B35845" w:rsidRDefault="00B35845">
            <w:pPr>
              <w:pStyle w:val="ConsPlusNormal"/>
            </w:pPr>
            <w:r>
              <w:t xml:space="preserve">Письмо-справка, подтверждающее, что 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w:t>
            </w:r>
            <w:r>
              <w:lastRenderedPageBreak/>
              <w:t xml:space="preserve">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142">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B35845" w14:paraId="2C593918" w14:textId="77777777">
        <w:tc>
          <w:tcPr>
            <w:tcW w:w="907" w:type="dxa"/>
          </w:tcPr>
          <w:p w14:paraId="58EFA636" w14:textId="77777777" w:rsidR="00B35845" w:rsidRDefault="00B35845">
            <w:pPr>
              <w:pStyle w:val="ConsPlusNormal"/>
            </w:pPr>
            <w:r>
              <w:lastRenderedPageBreak/>
              <w:t>9</w:t>
            </w:r>
          </w:p>
        </w:tc>
        <w:tc>
          <w:tcPr>
            <w:tcW w:w="8164" w:type="dxa"/>
          </w:tcPr>
          <w:p w14:paraId="7CC8545C" w14:textId="77777777" w:rsidR="00B35845" w:rsidRDefault="00B35845">
            <w:pPr>
              <w:pStyle w:val="ConsPlusNormal"/>
            </w:pPr>
            <w:r>
              <w:t>Справка, подтверждающая отсутствие иных бюджетных ассигнований, полученных претендентом на возмещение заявляемых затрат (представляется в свободной форме)</w:t>
            </w:r>
          </w:p>
        </w:tc>
      </w:tr>
      <w:tr w:rsidR="00B35845" w14:paraId="5A09520E" w14:textId="77777777">
        <w:tc>
          <w:tcPr>
            <w:tcW w:w="907" w:type="dxa"/>
          </w:tcPr>
          <w:p w14:paraId="75F0284E" w14:textId="77777777" w:rsidR="00B35845" w:rsidRDefault="00B35845">
            <w:pPr>
              <w:pStyle w:val="ConsPlusNormal"/>
            </w:pPr>
            <w:r>
              <w:t>10</w:t>
            </w:r>
          </w:p>
        </w:tc>
        <w:tc>
          <w:tcPr>
            <w:tcW w:w="8164" w:type="dxa"/>
          </w:tcPr>
          <w:p w14:paraId="19472955" w14:textId="77777777" w:rsidR="00B35845" w:rsidRDefault="00B35845">
            <w:pPr>
              <w:pStyle w:val="ConsPlusNormal"/>
            </w:pPr>
            <w:r>
              <w:t>Выписка из ЕГРН в отношении земельного участка, на котором создается гостиничный комплекс, выданная не ранее чем за 30 календарных дней до даты подачи Заявки</w:t>
            </w:r>
          </w:p>
        </w:tc>
      </w:tr>
      <w:tr w:rsidR="00B35845" w14:paraId="6FEE3574" w14:textId="77777777">
        <w:tc>
          <w:tcPr>
            <w:tcW w:w="907" w:type="dxa"/>
          </w:tcPr>
          <w:p w14:paraId="329DDB6C" w14:textId="77777777" w:rsidR="00B35845" w:rsidRDefault="00B35845">
            <w:pPr>
              <w:pStyle w:val="ConsPlusNormal"/>
            </w:pPr>
            <w:r>
              <w:t>11</w:t>
            </w:r>
          </w:p>
        </w:tc>
        <w:tc>
          <w:tcPr>
            <w:tcW w:w="8164" w:type="dxa"/>
          </w:tcPr>
          <w:p w14:paraId="6CF78D22" w14:textId="77777777" w:rsidR="00B35845" w:rsidRDefault="00B35845">
            <w:pPr>
              <w:pStyle w:val="ConsPlusNormal"/>
            </w:pPr>
            <w:r>
              <w:t>Копия разрешения на строительство и (или) реконструкцию гостиничного комплекса</w:t>
            </w:r>
          </w:p>
        </w:tc>
      </w:tr>
      <w:tr w:rsidR="00B35845" w14:paraId="40CF2735" w14:textId="77777777">
        <w:tc>
          <w:tcPr>
            <w:tcW w:w="907" w:type="dxa"/>
          </w:tcPr>
          <w:p w14:paraId="208596C2" w14:textId="77777777" w:rsidR="00B35845" w:rsidRDefault="00B35845">
            <w:pPr>
              <w:pStyle w:val="ConsPlusNormal"/>
            </w:pPr>
            <w:r>
              <w:t>12</w:t>
            </w:r>
          </w:p>
        </w:tc>
        <w:tc>
          <w:tcPr>
            <w:tcW w:w="8164" w:type="dxa"/>
          </w:tcPr>
          <w:p w14:paraId="3FF54E71" w14:textId="77777777" w:rsidR="00B35845" w:rsidRDefault="00B35845">
            <w:pPr>
              <w:pStyle w:val="ConsPlusNormal"/>
            </w:pPr>
            <w:r>
              <w:t>Копия разрешения на ввод в эксплуатацию (при наличии)</w:t>
            </w:r>
          </w:p>
        </w:tc>
      </w:tr>
      <w:tr w:rsidR="00B35845" w14:paraId="7E5DBC8F" w14:textId="77777777">
        <w:tc>
          <w:tcPr>
            <w:tcW w:w="907" w:type="dxa"/>
          </w:tcPr>
          <w:p w14:paraId="661FF425" w14:textId="77777777" w:rsidR="00B35845" w:rsidRDefault="00B35845">
            <w:pPr>
              <w:pStyle w:val="ConsPlusNormal"/>
            </w:pPr>
            <w:r>
              <w:t>13</w:t>
            </w:r>
          </w:p>
        </w:tc>
        <w:tc>
          <w:tcPr>
            <w:tcW w:w="8164" w:type="dxa"/>
          </w:tcPr>
          <w:p w14:paraId="72E60BC0" w14:textId="77777777" w:rsidR="00B35845" w:rsidRDefault="00B35845">
            <w:pPr>
              <w:pStyle w:val="ConsPlusNormal"/>
            </w:pPr>
            <w:r>
              <w:t>Копии документов, подтверждающих оказание услуг по предоставлению права временного владения и пользования или временного пользования на созданный гостиничный комплекс, в отношении которого были произведены затраты, эксплуатантам гостиничного комплекса (если применимо)</w:t>
            </w:r>
          </w:p>
        </w:tc>
      </w:tr>
      <w:tr w:rsidR="00B35845" w14:paraId="51E2E77E" w14:textId="77777777">
        <w:tc>
          <w:tcPr>
            <w:tcW w:w="907" w:type="dxa"/>
          </w:tcPr>
          <w:p w14:paraId="6D17A4DF" w14:textId="77777777" w:rsidR="00B35845" w:rsidRDefault="00B35845">
            <w:pPr>
              <w:pStyle w:val="ConsPlusNormal"/>
            </w:pPr>
            <w:r>
              <w:t>14</w:t>
            </w:r>
          </w:p>
        </w:tc>
        <w:tc>
          <w:tcPr>
            <w:tcW w:w="8164" w:type="dxa"/>
          </w:tcPr>
          <w:p w14:paraId="3F1CE0A5" w14:textId="77777777" w:rsidR="00B35845" w:rsidRDefault="00B35845">
            <w:pPr>
              <w:pStyle w:val="ConsPlusNormal"/>
            </w:pPr>
            <w:r>
              <w:t>В случае оказания гостиничных услуг эксплуатантом гостиничного комплекса претендентом представляется:</w:t>
            </w:r>
          </w:p>
        </w:tc>
      </w:tr>
      <w:tr w:rsidR="00B35845" w14:paraId="6F04DD40" w14:textId="77777777">
        <w:tc>
          <w:tcPr>
            <w:tcW w:w="907" w:type="dxa"/>
          </w:tcPr>
          <w:p w14:paraId="08D7A68B" w14:textId="77777777" w:rsidR="00B35845" w:rsidRDefault="00B35845">
            <w:pPr>
              <w:pStyle w:val="ConsPlusNormal"/>
            </w:pPr>
            <w:r>
              <w:t>14.1</w:t>
            </w:r>
          </w:p>
        </w:tc>
        <w:tc>
          <w:tcPr>
            <w:tcW w:w="8164" w:type="dxa"/>
          </w:tcPr>
          <w:p w14:paraId="541CC6D6" w14:textId="77777777" w:rsidR="00B35845" w:rsidRDefault="00B35845">
            <w:pPr>
              <w:pStyle w:val="ConsPlusNormal"/>
            </w:pPr>
            <w:r>
              <w:t>Копия выписки из ЕГРЮЛ, ЕГРИП, выданная не ранее чем за 30 календарных дней до даты подачи Заявки, в отношении эксплуатанта гостиничного комплекса</w:t>
            </w:r>
          </w:p>
        </w:tc>
      </w:tr>
      <w:tr w:rsidR="00B35845" w14:paraId="3EAF1D51" w14:textId="77777777">
        <w:tc>
          <w:tcPr>
            <w:tcW w:w="907" w:type="dxa"/>
          </w:tcPr>
          <w:p w14:paraId="28A8D477" w14:textId="77777777" w:rsidR="00B35845" w:rsidRDefault="00B35845">
            <w:pPr>
              <w:pStyle w:val="ConsPlusNormal"/>
            </w:pPr>
            <w:r>
              <w:t>14.2</w:t>
            </w:r>
          </w:p>
        </w:tc>
        <w:tc>
          <w:tcPr>
            <w:tcW w:w="8164" w:type="dxa"/>
          </w:tcPr>
          <w:p w14:paraId="6FEBA894" w14:textId="77777777" w:rsidR="00B35845" w:rsidRDefault="00B35845">
            <w:pPr>
              <w:pStyle w:val="ConsPlusNormal"/>
            </w:pPr>
            <w:hyperlink r:id="rId143">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N ММВ-7-8/20@, выданная в течение 1 месяца до даты подачи Заявки, в отношении эксплуатанта гостиничного комплекса</w:t>
            </w:r>
          </w:p>
        </w:tc>
      </w:tr>
      <w:tr w:rsidR="00B35845" w14:paraId="2CA4CA84" w14:textId="77777777">
        <w:tc>
          <w:tcPr>
            <w:tcW w:w="907" w:type="dxa"/>
          </w:tcPr>
          <w:p w14:paraId="5F048776" w14:textId="77777777" w:rsidR="00B35845" w:rsidRDefault="00B35845">
            <w:pPr>
              <w:pStyle w:val="ConsPlusNormal"/>
            </w:pPr>
            <w:r>
              <w:t>14.3</w:t>
            </w:r>
          </w:p>
        </w:tc>
        <w:tc>
          <w:tcPr>
            <w:tcW w:w="8164" w:type="dxa"/>
          </w:tcPr>
          <w:p w14:paraId="4BCDAE4E" w14:textId="77777777" w:rsidR="00B35845" w:rsidRDefault="00B35845">
            <w:pPr>
              <w:pStyle w:val="ConsPlusNormal"/>
            </w:pPr>
            <w:r>
              <w:t>Письмо-согласие эксплуатанта гостиничного комплекса, составленное в свободной форме, на представление данных претенденту, необходимых для представления претендентом отчетности, предусмотренной настоящим Порядком</w:t>
            </w:r>
          </w:p>
        </w:tc>
      </w:tr>
      <w:tr w:rsidR="00B35845" w14:paraId="33C26076" w14:textId="77777777">
        <w:tc>
          <w:tcPr>
            <w:tcW w:w="907" w:type="dxa"/>
          </w:tcPr>
          <w:p w14:paraId="48F9FE2C" w14:textId="77777777" w:rsidR="00B35845" w:rsidRDefault="00B35845">
            <w:pPr>
              <w:pStyle w:val="ConsPlusNormal"/>
            </w:pPr>
            <w:r>
              <w:t>15</w:t>
            </w:r>
          </w:p>
        </w:tc>
        <w:tc>
          <w:tcPr>
            <w:tcW w:w="8164" w:type="dxa"/>
          </w:tcPr>
          <w:p w14:paraId="3998BE1E" w14:textId="77777777" w:rsidR="00B35845" w:rsidRDefault="00B35845">
            <w:pPr>
              <w:pStyle w:val="ConsPlusNormal"/>
            </w:pPr>
            <w:r>
              <w:t>Документы, подтверждающие осуществление инвестиций на создание гостиничного комплекса, связанных со строительством и (или) реконструкцией гостиничного комплекса, а также со строительством объектов инженерной и дорожной инфраструктуры:</w:t>
            </w:r>
          </w:p>
        </w:tc>
      </w:tr>
      <w:tr w:rsidR="00B35845" w14:paraId="709EF1F4" w14:textId="77777777">
        <w:tc>
          <w:tcPr>
            <w:tcW w:w="907" w:type="dxa"/>
          </w:tcPr>
          <w:p w14:paraId="42FB675C" w14:textId="77777777" w:rsidR="00B35845" w:rsidRDefault="00B35845">
            <w:pPr>
              <w:pStyle w:val="ConsPlusNormal"/>
            </w:pPr>
            <w:r>
              <w:t>15.1</w:t>
            </w:r>
          </w:p>
        </w:tc>
        <w:tc>
          <w:tcPr>
            <w:tcW w:w="8164" w:type="dxa"/>
          </w:tcPr>
          <w:p w14:paraId="41B8FBC1" w14:textId="77777777" w:rsidR="00B35845" w:rsidRDefault="00B35845">
            <w:pPr>
              <w:pStyle w:val="ConsPlusNormal"/>
            </w:pPr>
            <w:r>
              <w:t>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объекта капитального строительства, договоров (контрактов) на приобретение и доставку материалов, работу техники в рамках создания гостиничного комплекса</w:t>
            </w:r>
          </w:p>
        </w:tc>
      </w:tr>
      <w:tr w:rsidR="00B35845" w14:paraId="09DBDC00" w14:textId="77777777">
        <w:tc>
          <w:tcPr>
            <w:tcW w:w="907" w:type="dxa"/>
          </w:tcPr>
          <w:p w14:paraId="1CB50B7D" w14:textId="77777777" w:rsidR="00B35845" w:rsidRDefault="00B35845">
            <w:pPr>
              <w:pStyle w:val="ConsPlusNormal"/>
            </w:pPr>
            <w:r>
              <w:t>15.2</w:t>
            </w:r>
          </w:p>
        </w:tc>
        <w:tc>
          <w:tcPr>
            <w:tcW w:w="8164" w:type="dxa"/>
          </w:tcPr>
          <w:p w14:paraId="688678F9" w14:textId="77777777" w:rsidR="00B35845" w:rsidRDefault="00B35845">
            <w:pPr>
              <w:pStyle w:val="ConsPlusNormal"/>
            </w:pPr>
            <w:r>
              <w:t>Копии актов, подтверждающих затраты на строительство и (или) реконструкцию гостиничного комплекса:</w:t>
            </w:r>
          </w:p>
        </w:tc>
      </w:tr>
      <w:tr w:rsidR="00B35845" w14:paraId="5726DCA2" w14:textId="77777777">
        <w:tc>
          <w:tcPr>
            <w:tcW w:w="907" w:type="dxa"/>
          </w:tcPr>
          <w:p w14:paraId="5293A2EC" w14:textId="77777777" w:rsidR="00B35845" w:rsidRDefault="00B35845">
            <w:pPr>
              <w:pStyle w:val="ConsPlusNormal"/>
            </w:pPr>
            <w:r>
              <w:lastRenderedPageBreak/>
              <w:t>15.2.1</w:t>
            </w:r>
          </w:p>
        </w:tc>
        <w:tc>
          <w:tcPr>
            <w:tcW w:w="8164" w:type="dxa"/>
          </w:tcPr>
          <w:p w14:paraId="04DE170C" w14:textId="77777777" w:rsidR="00B35845" w:rsidRDefault="00B35845">
            <w:pPr>
              <w:pStyle w:val="ConsPlusNormal"/>
            </w:pPr>
            <w:r>
              <w:t>Акты КС-2, форма ОС-1 и (или) форма ОС-3, накладные на приобретение строительных материалов (представляются в случае проведения работ подрядным способом)</w:t>
            </w:r>
          </w:p>
        </w:tc>
      </w:tr>
      <w:tr w:rsidR="00B35845" w14:paraId="1A7036A6" w14:textId="77777777">
        <w:tc>
          <w:tcPr>
            <w:tcW w:w="907" w:type="dxa"/>
          </w:tcPr>
          <w:p w14:paraId="08EB1250" w14:textId="77777777" w:rsidR="00B35845" w:rsidRDefault="00B35845">
            <w:pPr>
              <w:pStyle w:val="ConsPlusNormal"/>
            </w:pPr>
            <w:r>
              <w:t>15.2.2</w:t>
            </w:r>
          </w:p>
        </w:tc>
        <w:tc>
          <w:tcPr>
            <w:tcW w:w="8164" w:type="dxa"/>
          </w:tcPr>
          <w:p w14:paraId="3D2A4A46" w14:textId="77777777" w:rsidR="00B35845" w:rsidRDefault="00B35845">
            <w:pPr>
              <w:pStyle w:val="ConsPlusNormal"/>
            </w:pPr>
            <w:r>
              <w:t>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претендентом строительно-монтажных работ хозяйственным способом (при наличии) (представляются в случае ведения работ хозяйственным способом)</w:t>
            </w:r>
          </w:p>
        </w:tc>
      </w:tr>
      <w:tr w:rsidR="00B35845" w14:paraId="038C4ADB" w14:textId="77777777">
        <w:tc>
          <w:tcPr>
            <w:tcW w:w="907" w:type="dxa"/>
          </w:tcPr>
          <w:p w14:paraId="5DED4243" w14:textId="77777777" w:rsidR="00B35845" w:rsidRDefault="00B35845">
            <w:pPr>
              <w:pStyle w:val="ConsPlusNormal"/>
            </w:pPr>
            <w:r>
              <w:t>15.3</w:t>
            </w:r>
          </w:p>
        </w:tc>
        <w:tc>
          <w:tcPr>
            <w:tcW w:w="8164" w:type="dxa"/>
          </w:tcPr>
          <w:p w14:paraId="7213FAE0" w14:textId="77777777" w:rsidR="00B35845" w:rsidRDefault="00B35845">
            <w:pPr>
              <w:pStyle w:val="ConsPlusNormal"/>
            </w:pPr>
            <w:r>
              <w:t>Платежные документы, подтверждающие оплату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объекта капитального строительства в рамках создания гостиничного комплекса</w:t>
            </w:r>
          </w:p>
        </w:tc>
      </w:tr>
      <w:tr w:rsidR="00B35845" w14:paraId="4699D478" w14:textId="77777777">
        <w:tc>
          <w:tcPr>
            <w:tcW w:w="907" w:type="dxa"/>
          </w:tcPr>
          <w:p w14:paraId="38206131" w14:textId="77777777" w:rsidR="00B35845" w:rsidRDefault="00B35845">
            <w:pPr>
              <w:pStyle w:val="ConsPlusNormal"/>
            </w:pPr>
            <w:r>
              <w:t>15.4</w:t>
            </w:r>
          </w:p>
        </w:tc>
        <w:tc>
          <w:tcPr>
            <w:tcW w:w="8164" w:type="dxa"/>
          </w:tcPr>
          <w:p w14:paraId="4D3D6007" w14:textId="77777777" w:rsidR="00B35845" w:rsidRDefault="00B35845">
            <w:pPr>
              <w:pStyle w:val="ConsPlusNormal"/>
            </w:pPr>
            <w:r>
              <w:t>Копии инвестиционных договоров (контрактов), актов сдачи-приемки выполненных работ или актов о приеме-передаче здания (сооружения) в рамках исполнения обязательств по инвестиционному договору (контракту), платежных поручений по выполненным работам (представляются в случае если обязательства по выполнению работ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объекта капитального строительства, а также приобретение и доставку материалов возлагаются на технического заказчика (исполнителя) в рамках инвестиционного договора (контракта)</w:t>
            </w:r>
          </w:p>
        </w:tc>
      </w:tr>
      <w:tr w:rsidR="00B35845" w14:paraId="60FB91A2" w14:textId="77777777">
        <w:tc>
          <w:tcPr>
            <w:tcW w:w="907" w:type="dxa"/>
          </w:tcPr>
          <w:p w14:paraId="1678D6F7" w14:textId="77777777" w:rsidR="00B35845" w:rsidRDefault="00B35845">
            <w:pPr>
              <w:pStyle w:val="ConsPlusNormal"/>
            </w:pPr>
            <w:r>
              <w:t>16</w:t>
            </w:r>
          </w:p>
        </w:tc>
        <w:tc>
          <w:tcPr>
            <w:tcW w:w="8164" w:type="dxa"/>
          </w:tcPr>
          <w:p w14:paraId="34DB6D44" w14:textId="77777777" w:rsidR="00B35845" w:rsidRDefault="00B35845">
            <w:pPr>
              <w:pStyle w:val="ConsPlusNormal"/>
            </w:pPr>
            <w:r>
              <w:t>Документы, подтверждающие осуществление инвестиций на создание гостиничного комплекса, связанных с приобретением оборудования для функционирования гостиничного комплекса:</w:t>
            </w:r>
          </w:p>
        </w:tc>
      </w:tr>
      <w:tr w:rsidR="00B35845" w14:paraId="0E2E24DB" w14:textId="77777777">
        <w:tc>
          <w:tcPr>
            <w:tcW w:w="907" w:type="dxa"/>
          </w:tcPr>
          <w:p w14:paraId="2E0EDC14" w14:textId="77777777" w:rsidR="00B35845" w:rsidRDefault="00B35845">
            <w:pPr>
              <w:pStyle w:val="ConsPlusNormal"/>
            </w:pPr>
            <w:r>
              <w:t>16.1</w:t>
            </w:r>
          </w:p>
        </w:tc>
        <w:tc>
          <w:tcPr>
            <w:tcW w:w="8164" w:type="dxa"/>
          </w:tcPr>
          <w:p w14:paraId="0B1DB825" w14:textId="77777777" w:rsidR="00B35845" w:rsidRDefault="00B35845">
            <w:pPr>
              <w:pStyle w:val="ConsPlusNormal"/>
            </w:pPr>
            <w:r>
              <w:t>Копии договоров (контрактов) на приобретение оборудования, включая затраты на монтаж и доставку оборудования. В случае если договор составлен на языке, отличном от русского, к договору (контракту) прилагается его нотариально заверенный перевод на русский язык</w:t>
            </w:r>
          </w:p>
        </w:tc>
      </w:tr>
      <w:tr w:rsidR="00B35845" w14:paraId="6C1E8BE7" w14:textId="77777777">
        <w:tc>
          <w:tcPr>
            <w:tcW w:w="907" w:type="dxa"/>
          </w:tcPr>
          <w:p w14:paraId="1B48AEFE" w14:textId="77777777" w:rsidR="00B35845" w:rsidRDefault="00B35845">
            <w:pPr>
              <w:pStyle w:val="ConsPlusNormal"/>
            </w:pPr>
            <w:r>
              <w:t>16.2</w:t>
            </w:r>
          </w:p>
        </w:tc>
        <w:tc>
          <w:tcPr>
            <w:tcW w:w="8164" w:type="dxa"/>
          </w:tcPr>
          <w:p w14:paraId="4E6DFA0C" w14:textId="77777777" w:rsidR="00B35845" w:rsidRDefault="00B35845">
            <w:pPr>
              <w:pStyle w:val="ConsPlusNormal"/>
            </w:pPr>
            <w:r>
              <w:t xml:space="preserve">Копии документов о постановке основных средств на баланс претендента (акт о приеме-передаче объекта основных средств (кроме зданий, сооружений) (по унифицированной </w:t>
            </w:r>
            <w:hyperlink r:id="rId144">
              <w:r>
                <w:rPr>
                  <w:color w:val="0000FF"/>
                </w:rPr>
                <w:t>форме N ОС-1</w:t>
              </w:r>
            </w:hyperlink>
            <w:r>
              <w:t>,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w:t>
            </w:r>
          </w:p>
        </w:tc>
      </w:tr>
      <w:tr w:rsidR="00B35845" w14:paraId="1A1FB1DF" w14:textId="77777777">
        <w:tc>
          <w:tcPr>
            <w:tcW w:w="907" w:type="dxa"/>
          </w:tcPr>
          <w:p w14:paraId="6AEA0C2F" w14:textId="77777777" w:rsidR="00B35845" w:rsidRDefault="00B35845">
            <w:pPr>
              <w:pStyle w:val="ConsPlusNormal"/>
            </w:pPr>
            <w:r>
              <w:t>16.3</w:t>
            </w:r>
          </w:p>
        </w:tc>
        <w:tc>
          <w:tcPr>
            <w:tcW w:w="8164" w:type="dxa"/>
          </w:tcPr>
          <w:p w14:paraId="2FE25D3D" w14:textId="77777777" w:rsidR="00B35845" w:rsidRDefault="00B35845">
            <w:pPr>
              <w:pStyle w:val="ConsPlusNormal"/>
            </w:pPr>
            <w:r>
              <w:t>Платежные документы, подтверждающие оплату договоров на приобретение оборудования, включая затраты на монтаж и доставку оборудования</w:t>
            </w:r>
          </w:p>
        </w:tc>
      </w:tr>
      <w:tr w:rsidR="00B35845" w14:paraId="0F33C56C" w14:textId="77777777">
        <w:tc>
          <w:tcPr>
            <w:tcW w:w="907" w:type="dxa"/>
          </w:tcPr>
          <w:p w14:paraId="4CF78124" w14:textId="77777777" w:rsidR="00B35845" w:rsidRDefault="00B35845">
            <w:pPr>
              <w:pStyle w:val="ConsPlusNormal"/>
            </w:pPr>
            <w:r>
              <w:t>16.4</w:t>
            </w:r>
          </w:p>
        </w:tc>
        <w:tc>
          <w:tcPr>
            <w:tcW w:w="8164" w:type="dxa"/>
          </w:tcPr>
          <w:p w14:paraId="4E2226B5" w14:textId="77777777" w:rsidR="00B35845" w:rsidRDefault="00B35845">
            <w:pPr>
              <w:pStyle w:val="ConsPlusNormal"/>
            </w:pPr>
            <w:r>
              <w:t xml:space="preserve">Копии инвестиционных договоров (контрактов), актов о приеме-передаче объекта основных средств (кроме зданий, сооружений) в рамках исполнения обязательств по инвестиционному договору (контракту), платежных поручений на приобретенное оборудование (представляются в случае, если обязательства по приобретению оборудования, включая затраты на монтаж и доставку оборудования, возлагаются </w:t>
            </w:r>
            <w:r>
              <w:lastRenderedPageBreak/>
              <w:t>на технического заказчика (исполнителя) в рамках инвестиционного договора (контракта)</w:t>
            </w:r>
          </w:p>
        </w:tc>
      </w:tr>
      <w:tr w:rsidR="00B35845" w14:paraId="58C1CBB0" w14:textId="77777777">
        <w:tc>
          <w:tcPr>
            <w:tcW w:w="907" w:type="dxa"/>
          </w:tcPr>
          <w:p w14:paraId="502987A4" w14:textId="77777777" w:rsidR="00B35845" w:rsidRDefault="00B35845">
            <w:pPr>
              <w:pStyle w:val="ConsPlusNormal"/>
            </w:pPr>
            <w:r>
              <w:lastRenderedPageBreak/>
              <w:t>17</w:t>
            </w:r>
          </w:p>
        </w:tc>
        <w:tc>
          <w:tcPr>
            <w:tcW w:w="8164" w:type="dxa"/>
          </w:tcPr>
          <w:p w14:paraId="64457C63" w14:textId="77777777" w:rsidR="00B35845" w:rsidRDefault="00B35845">
            <w:pPr>
              <w:pStyle w:val="ConsPlusNormal"/>
            </w:pPr>
            <w:r>
              <w:t>Документы, подтверждающие осуществление затрат претендента, связанных с частичным возмещением затрат претендента на газоснабжение (газораспределение):</w:t>
            </w:r>
          </w:p>
        </w:tc>
      </w:tr>
      <w:tr w:rsidR="00B35845" w14:paraId="1AAB419D" w14:textId="77777777">
        <w:tc>
          <w:tcPr>
            <w:tcW w:w="907" w:type="dxa"/>
          </w:tcPr>
          <w:p w14:paraId="1DB00418" w14:textId="77777777" w:rsidR="00B35845" w:rsidRDefault="00B35845">
            <w:pPr>
              <w:pStyle w:val="ConsPlusNormal"/>
            </w:pPr>
            <w:r>
              <w:t>17.1</w:t>
            </w:r>
          </w:p>
        </w:tc>
        <w:tc>
          <w:tcPr>
            <w:tcW w:w="8164" w:type="dxa"/>
          </w:tcPr>
          <w:p w14:paraId="0499C871" w14:textId="77777777" w:rsidR="00B35845" w:rsidRDefault="00B35845">
            <w:pPr>
              <w:pStyle w:val="ConsPlusNormal"/>
            </w:pPr>
            <w:r>
              <w:t>Копии договоров на строительство объектов газоснабжения, подключение (технологическое присоединение) гостиничного комплекса к сетям газораспределения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B35845" w14:paraId="668AE01B" w14:textId="77777777">
        <w:tc>
          <w:tcPr>
            <w:tcW w:w="907" w:type="dxa"/>
          </w:tcPr>
          <w:p w14:paraId="3700DE1B" w14:textId="77777777" w:rsidR="00B35845" w:rsidRDefault="00B35845">
            <w:pPr>
              <w:pStyle w:val="ConsPlusNormal"/>
            </w:pPr>
            <w:r>
              <w:t>17.2</w:t>
            </w:r>
          </w:p>
        </w:tc>
        <w:tc>
          <w:tcPr>
            <w:tcW w:w="8164" w:type="dxa"/>
          </w:tcPr>
          <w:p w14:paraId="375582E2" w14:textId="77777777" w:rsidR="00B35845" w:rsidRDefault="00B35845">
            <w:pPr>
              <w:pStyle w:val="ConsPlusNormal"/>
            </w:pPr>
            <w:r>
              <w:t>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Период возмещения (при наличии)</w:t>
            </w:r>
          </w:p>
        </w:tc>
      </w:tr>
      <w:tr w:rsidR="00B35845" w14:paraId="0898AD21" w14:textId="77777777">
        <w:tc>
          <w:tcPr>
            <w:tcW w:w="907" w:type="dxa"/>
          </w:tcPr>
          <w:p w14:paraId="78C45B00" w14:textId="77777777" w:rsidR="00B35845" w:rsidRDefault="00B35845">
            <w:pPr>
              <w:pStyle w:val="ConsPlusNormal"/>
            </w:pPr>
            <w:r>
              <w:t>17.3</w:t>
            </w:r>
          </w:p>
        </w:tc>
        <w:tc>
          <w:tcPr>
            <w:tcW w:w="8164" w:type="dxa"/>
          </w:tcPr>
          <w:p w14:paraId="1FE3FE1F" w14:textId="77777777" w:rsidR="00B35845" w:rsidRDefault="00B35845">
            <w:pPr>
              <w:pStyle w:val="ConsPlusNormal"/>
            </w:pPr>
            <w:r>
              <w:t>Копии технических условий на технологическое присоединение гостиничного комплекса к сетям газораспределения за Период возмещения</w:t>
            </w:r>
          </w:p>
        </w:tc>
      </w:tr>
      <w:tr w:rsidR="00B35845" w14:paraId="682F2438" w14:textId="77777777">
        <w:tc>
          <w:tcPr>
            <w:tcW w:w="907" w:type="dxa"/>
          </w:tcPr>
          <w:p w14:paraId="64367180" w14:textId="77777777" w:rsidR="00B35845" w:rsidRDefault="00B35845">
            <w:pPr>
              <w:pStyle w:val="ConsPlusNormal"/>
            </w:pPr>
            <w:r>
              <w:t>17.4</w:t>
            </w:r>
          </w:p>
        </w:tc>
        <w:tc>
          <w:tcPr>
            <w:tcW w:w="8164" w:type="dxa"/>
          </w:tcPr>
          <w:p w14:paraId="17AD2347" w14:textId="77777777" w:rsidR="00B35845" w:rsidRDefault="00B35845">
            <w:pPr>
              <w:pStyle w:val="ConsPlusNormal"/>
            </w:pPr>
            <w:r>
              <w:t>Копии актов о технологическом присоединении гостиничного комплекса к сетям газораспределения за Период возмещения</w:t>
            </w:r>
          </w:p>
        </w:tc>
      </w:tr>
      <w:tr w:rsidR="00B35845" w14:paraId="67753682" w14:textId="77777777">
        <w:tc>
          <w:tcPr>
            <w:tcW w:w="907" w:type="dxa"/>
          </w:tcPr>
          <w:p w14:paraId="738D78D8" w14:textId="77777777" w:rsidR="00B35845" w:rsidRDefault="00B35845">
            <w:pPr>
              <w:pStyle w:val="ConsPlusNormal"/>
            </w:pPr>
            <w:r>
              <w:t>17.5</w:t>
            </w:r>
          </w:p>
        </w:tc>
        <w:tc>
          <w:tcPr>
            <w:tcW w:w="8164" w:type="dxa"/>
          </w:tcPr>
          <w:p w14:paraId="1561E404" w14:textId="77777777" w:rsidR="00B35845" w:rsidRDefault="00B35845">
            <w:pPr>
              <w:pStyle w:val="ConsPlusNormal"/>
            </w:pPr>
            <w:r>
              <w:t>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газоснабжения,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rsidR="00B35845" w14:paraId="5F350AA5" w14:textId="77777777">
        <w:tc>
          <w:tcPr>
            <w:tcW w:w="907" w:type="dxa"/>
          </w:tcPr>
          <w:p w14:paraId="16B8F6E4" w14:textId="77777777" w:rsidR="00B35845" w:rsidRDefault="00B35845">
            <w:pPr>
              <w:pStyle w:val="ConsPlusNormal"/>
            </w:pPr>
            <w:r>
              <w:t>17.6</w:t>
            </w:r>
          </w:p>
        </w:tc>
        <w:tc>
          <w:tcPr>
            <w:tcW w:w="8164" w:type="dxa"/>
          </w:tcPr>
          <w:p w14:paraId="50E43E40"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2C02CBF9" w14:textId="77777777">
        <w:tc>
          <w:tcPr>
            <w:tcW w:w="907" w:type="dxa"/>
          </w:tcPr>
          <w:p w14:paraId="10E63D47" w14:textId="77777777" w:rsidR="00B35845" w:rsidRDefault="00B35845">
            <w:pPr>
              <w:pStyle w:val="ConsPlusNormal"/>
            </w:pPr>
            <w:r>
              <w:t>18</w:t>
            </w:r>
          </w:p>
        </w:tc>
        <w:tc>
          <w:tcPr>
            <w:tcW w:w="8164" w:type="dxa"/>
          </w:tcPr>
          <w:p w14:paraId="6BC97E65" w14:textId="77777777" w:rsidR="00B35845" w:rsidRDefault="00B35845">
            <w:pPr>
              <w:pStyle w:val="ConsPlusNormal"/>
            </w:pPr>
            <w:r>
              <w:t>Документы, подтверждающие осуществление затрат претендента, связанных с частичным возмещением затрат претендента на электроснабжение:</w:t>
            </w:r>
          </w:p>
        </w:tc>
      </w:tr>
      <w:tr w:rsidR="00B35845" w14:paraId="1E232BB3" w14:textId="77777777">
        <w:tc>
          <w:tcPr>
            <w:tcW w:w="907" w:type="dxa"/>
          </w:tcPr>
          <w:p w14:paraId="0257DCDD" w14:textId="77777777" w:rsidR="00B35845" w:rsidRDefault="00B35845">
            <w:pPr>
              <w:pStyle w:val="ConsPlusNormal"/>
            </w:pPr>
            <w:r>
              <w:t>18.1</w:t>
            </w:r>
          </w:p>
        </w:tc>
        <w:tc>
          <w:tcPr>
            <w:tcW w:w="8164" w:type="dxa"/>
          </w:tcPr>
          <w:p w14:paraId="7FC0AFBF" w14:textId="77777777" w:rsidR="00B35845" w:rsidRDefault="00B35845">
            <w:pPr>
              <w:pStyle w:val="ConsPlusNormal"/>
            </w:pPr>
            <w:r>
              <w:t>Копии договоров на строительство объектов электроснабжения, подключение (технологическое присоединение) к электрическим сетям гостиничного комплекса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B35845" w14:paraId="41DC5A54" w14:textId="77777777">
        <w:tc>
          <w:tcPr>
            <w:tcW w:w="907" w:type="dxa"/>
          </w:tcPr>
          <w:p w14:paraId="46503F6E" w14:textId="77777777" w:rsidR="00B35845" w:rsidRDefault="00B35845">
            <w:pPr>
              <w:pStyle w:val="ConsPlusNormal"/>
            </w:pPr>
            <w:r>
              <w:t>18.2</w:t>
            </w:r>
          </w:p>
        </w:tc>
        <w:tc>
          <w:tcPr>
            <w:tcW w:w="8164" w:type="dxa"/>
          </w:tcPr>
          <w:p w14:paraId="0F9E2ACB" w14:textId="77777777" w:rsidR="00B35845" w:rsidRDefault="00B35845">
            <w:pPr>
              <w:pStyle w:val="ConsPlusNormal"/>
            </w:pPr>
            <w:r>
              <w:t>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электроснабжения за Период возмещения (при наличии)</w:t>
            </w:r>
          </w:p>
        </w:tc>
      </w:tr>
      <w:tr w:rsidR="00B35845" w14:paraId="69FDD70F" w14:textId="77777777">
        <w:tc>
          <w:tcPr>
            <w:tcW w:w="907" w:type="dxa"/>
          </w:tcPr>
          <w:p w14:paraId="3D822547" w14:textId="77777777" w:rsidR="00B35845" w:rsidRDefault="00B35845">
            <w:pPr>
              <w:pStyle w:val="ConsPlusNormal"/>
            </w:pPr>
            <w:r>
              <w:t>18.3</w:t>
            </w:r>
          </w:p>
        </w:tc>
        <w:tc>
          <w:tcPr>
            <w:tcW w:w="8164" w:type="dxa"/>
          </w:tcPr>
          <w:p w14:paraId="44DCE9B0" w14:textId="77777777" w:rsidR="00B35845" w:rsidRDefault="00B35845">
            <w:pPr>
              <w:pStyle w:val="ConsPlusNormal"/>
            </w:pPr>
            <w:r>
              <w:t xml:space="preserve">Копии технических условий на технологическое присоединение к электрическим </w:t>
            </w:r>
            <w:r>
              <w:lastRenderedPageBreak/>
              <w:t>сетям гостиничного комплекса за Период возмещения</w:t>
            </w:r>
          </w:p>
        </w:tc>
      </w:tr>
      <w:tr w:rsidR="00B35845" w14:paraId="5C7EC89A" w14:textId="77777777">
        <w:tc>
          <w:tcPr>
            <w:tcW w:w="907" w:type="dxa"/>
          </w:tcPr>
          <w:p w14:paraId="4A303749" w14:textId="77777777" w:rsidR="00B35845" w:rsidRDefault="00B35845">
            <w:pPr>
              <w:pStyle w:val="ConsPlusNormal"/>
            </w:pPr>
            <w:r>
              <w:lastRenderedPageBreak/>
              <w:t>18.4</w:t>
            </w:r>
          </w:p>
        </w:tc>
        <w:tc>
          <w:tcPr>
            <w:tcW w:w="8164" w:type="dxa"/>
          </w:tcPr>
          <w:p w14:paraId="36C5C762" w14:textId="77777777" w:rsidR="00B35845" w:rsidRDefault="00B35845">
            <w:pPr>
              <w:pStyle w:val="ConsPlusNormal"/>
            </w:pPr>
            <w:r>
              <w:t>Копии актов о технологическом присоединении гостиничного комплекса к электрическим сетям за Период возмещения</w:t>
            </w:r>
          </w:p>
        </w:tc>
      </w:tr>
      <w:tr w:rsidR="00B35845" w14:paraId="16A929C6" w14:textId="77777777">
        <w:tc>
          <w:tcPr>
            <w:tcW w:w="907" w:type="dxa"/>
          </w:tcPr>
          <w:p w14:paraId="06E29929" w14:textId="77777777" w:rsidR="00B35845" w:rsidRDefault="00B35845">
            <w:pPr>
              <w:pStyle w:val="ConsPlusNormal"/>
            </w:pPr>
            <w:r>
              <w:t>18.5</w:t>
            </w:r>
          </w:p>
        </w:tc>
        <w:tc>
          <w:tcPr>
            <w:tcW w:w="8164" w:type="dxa"/>
          </w:tcPr>
          <w:p w14:paraId="3E1A6BDF" w14:textId="77777777" w:rsidR="00B35845" w:rsidRDefault="00B35845">
            <w:pPr>
              <w:pStyle w:val="ConsPlusNormal"/>
            </w:pPr>
            <w:r>
              <w:t>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электроснабжения, подключение (технологическое присоединение) к электрическим сетям,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rsidR="00B35845" w14:paraId="34B7FEE1" w14:textId="77777777">
        <w:tc>
          <w:tcPr>
            <w:tcW w:w="907" w:type="dxa"/>
          </w:tcPr>
          <w:p w14:paraId="72B449A6" w14:textId="77777777" w:rsidR="00B35845" w:rsidRDefault="00B35845">
            <w:pPr>
              <w:pStyle w:val="ConsPlusNormal"/>
            </w:pPr>
            <w:r>
              <w:t>18.6</w:t>
            </w:r>
          </w:p>
        </w:tc>
        <w:tc>
          <w:tcPr>
            <w:tcW w:w="8164" w:type="dxa"/>
          </w:tcPr>
          <w:p w14:paraId="097A5267"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2321F4BD" w14:textId="77777777">
        <w:tc>
          <w:tcPr>
            <w:tcW w:w="907" w:type="dxa"/>
          </w:tcPr>
          <w:p w14:paraId="11B9BFD4" w14:textId="77777777" w:rsidR="00B35845" w:rsidRDefault="00B35845">
            <w:pPr>
              <w:pStyle w:val="ConsPlusNormal"/>
            </w:pPr>
            <w:r>
              <w:t>19</w:t>
            </w:r>
          </w:p>
        </w:tc>
        <w:tc>
          <w:tcPr>
            <w:tcW w:w="8164" w:type="dxa"/>
          </w:tcPr>
          <w:p w14:paraId="1E00E370" w14:textId="77777777" w:rsidR="00B35845" w:rsidRDefault="00B35845">
            <w:pPr>
              <w:pStyle w:val="ConsPlusNormal"/>
            </w:pPr>
            <w:r>
              <w:t>Документы, подтверждающие осуществление затрат претендента, связанных с частичным возмещением затрат претендента на теплоснабжение:</w:t>
            </w:r>
          </w:p>
        </w:tc>
      </w:tr>
      <w:tr w:rsidR="00B35845" w14:paraId="34B05FAE" w14:textId="77777777">
        <w:tc>
          <w:tcPr>
            <w:tcW w:w="907" w:type="dxa"/>
          </w:tcPr>
          <w:p w14:paraId="68B6C136" w14:textId="77777777" w:rsidR="00B35845" w:rsidRDefault="00B35845">
            <w:pPr>
              <w:pStyle w:val="ConsPlusNormal"/>
            </w:pPr>
            <w:r>
              <w:t>19.1</w:t>
            </w:r>
          </w:p>
        </w:tc>
        <w:tc>
          <w:tcPr>
            <w:tcW w:w="8164" w:type="dxa"/>
          </w:tcPr>
          <w:p w14:paraId="461F2A8E" w14:textId="77777777" w:rsidR="00B35845" w:rsidRDefault="00B35845">
            <w:pPr>
              <w:pStyle w:val="ConsPlusNormal"/>
            </w:pPr>
            <w:r>
              <w:t>Копии договоров на строительство объектов теплоснабжения, подключение (технологическое присоединение) гостиничного комплекса к системам теплоснабжения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 и выполнение технических условий</w:t>
            </w:r>
          </w:p>
        </w:tc>
      </w:tr>
      <w:tr w:rsidR="00B35845" w14:paraId="153BAAAB" w14:textId="77777777">
        <w:tc>
          <w:tcPr>
            <w:tcW w:w="907" w:type="dxa"/>
          </w:tcPr>
          <w:p w14:paraId="6D5364BC" w14:textId="77777777" w:rsidR="00B35845" w:rsidRDefault="00B35845">
            <w:pPr>
              <w:pStyle w:val="ConsPlusNormal"/>
            </w:pPr>
            <w:r>
              <w:t>19.2</w:t>
            </w:r>
          </w:p>
        </w:tc>
        <w:tc>
          <w:tcPr>
            <w:tcW w:w="8164" w:type="dxa"/>
          </w:tcPr>
          <w:p w14:paraId="334C67EC" w14:textId="77777777" w:rsidR="00B35845" w:rsidRDefault="00B35845">
            <w:pPr>
              <w:pStyle w:val="ConsPlusNormal"/>
            </w:pPr>
            <w:r>
              <w:t>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теплоснабжения за Период возмещения (при наличии)</w:t>
            </w:r>
          </w:p>
        </w:tc>
      </w:tr>
      <w:tr w:rsidR="00B35845" w14:paraId="1EB5165F" w14:textId="77777777">
        <w:tc>
          <w:tcPr>
            <w:tcW w:w="907" w:type="dxa"/>
          </w:tcPr>
          <w:p w14:paraId="2D0F251C" w14:textId="77777777" w:rsidR="00B35845" w:rsidRDefault="00B35845">
            <w:pPr>
              <w:pStyle w:val="ConsPlusNormal"/>
            </w:pPr>
            <w:r>
              <w:t>19.3</w:t>
            </w:r>
          </w:p>
        </w:tc>
        <w:tc>
          <w:tcPr>
            <w:tcW w:w="8164" w:type="dxa"/>
          </w:tcPr>
          <w:p w14:paraId="390F657C" w14:textId="77777777" w:rsidR="00B35845" w:rsidRDefault="00B35845">
            <w:pPr>
              <w:pStyle w:val="ConsPlusNormal"/>
            </w:pPr>
            <w:r>
              <w:t>Копии технических условий на технологическое присоединение гостиничного комплекса к системам теплоснабжения за Период возмещения (за исключением строительства котельной)</w:t>
            </w:r>
          </w:p>
        </w:tc>
      </w:tr>
      <w:tr w:rsidR="00B35845" w14:paraId="39DD6948" w14:textId="77777777">
        <w:tc>
          <w:tcPr>
            <w:tcW w:w="907" w:type="dxa"/>
          </w:tcPr>
          <w:p w14:paraId="24280990" w14:textId="77777777" w:rsidR="00B35845" w:rsidRDefault="00B35845">
            <w:pPr>
              <w:pStyle w:val="ConsPlusNormal"/>
            </w:pPr>
            <w:r>
              <w:t>19.4</w:t>
            </w:r>
          </w:p>
        </w:tc>
        <w:tc>
          <w:tcPr>
            <w:tcW w:w="8164" w:type="dxa"/>
          </w:tcPr>
          <w:p w14:paraId="2F03A4FE" w14:textId="77777777" w:rsidR="00B35845" w:rsidRDefault="00B35845">
            <w:pPr>
              <w:pStyle w:val="ConsPlusNormal"/>
            </w:pPr>
            <w:r>
              <w:t>Копии актов о технологическом присоединении гостиничного комплекса к системам теплоснабжения за Период возмещения (за исключением строительства котельной)</w:t>
            </w:r>
          </w:p>
        </w:tc>
      </w:tr>
      <w:tr w:rsidR="00B35845" w14:paraId="3B0F41DF" w14:textId="77777777">
        <w:tc>
          <w:tcPr>
            <w:tcW w:w="907" w:type="dxa"/>
          </w:tcPr>
          <w:p w14:paraId="7E1CD428" w14:textId="77777777" w:rsidR="00B35845" w:rsidRDefault="00B35845">
            <w:pPr>
              <w:pStyle w:val="ConsPlusNormal"/>
            </w:pPr>
            <w:r>
              <w:t>19.5</w:t>
            </w:r>
          </w:p>
        </w:tc>
        <w:tc>
          <w:tcPr>
            <w:tcW w:w="8164" w:type="dxa"/>
          </w:tcPr>
          <w:p w14:paraId="3303FD0A" w14:textId="77777777" w:rsidR="00B35845" w:rsidRDefault="00B35845">
            <w:pPr>
              <w:pStyle w:val="ConsPlusNormal"/>
            </w:pPr>
            <w:r>
              <w:t>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теплоснабжения, подключение (технологическое присоединение) к системам теплоснабжения,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rsidR="00B35845" w14:paraId="44C08E57" w14:textId="77777777">
        <w:tc>
          <w:tcPr>
            <w:tcW w:w="907" w:type="dxa"/>
          </w:tcPr>
          <w:p w14:paraId="535EEEAA" w14:textId="77777777" w:rsidR="00B35845" w:rsidRDefault="00B35845">
            <w:pPr>
              <w:pStyle w:val="ConsPlusNormal"/>
            </w:pPr>
            <w:r>
              <w:t>19.6</w:t>
            </w:r>
          </w:p>
        </w:tc>
        <w:tc>
          <w:tcPr>
            <w:tcW w:w="8164" w:type="dxa"/>
          </w:tcPr>
          <w:p w14:paraId="7BF6C3C0" w14:textId="77777777" w:rsidR="00B35845" w:rsidRDefault="00B35845">
            <w:pPr>
              <w:pStyle w:val="ConsPlusNormal"/>
            </w:pPr>
            <w: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w:t>
            </w:r>
            <w:r>
              <w:lastRenderedPageBreak/>
              <w:t>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7289D4D3" w14:textId="77777777">
        <w:tc>
          <w:tcPr>
            <w:tcW w:w="907" w:type="dxa"/>
          </w:tcPr>
          <w:p w14:paraId="2A218788" w14:textId="77777777" w:rsidR="00B35845" w:rsidRDefault="00B35845">
            <w:pPr>
              <w:pStyle w:val="ConsPlusNormal"/>
            </w:pPr>
            <w:r>
              <w:lastRenderedPageBreak/>
              <w:t>19.7</w:t>
            </w:r>
          </w:p>
        </w:tc>
        <w:tc>
          <w:tcPr>
            <w:tcW w:w="8164" w:type="dxa"/>
          </w:tcPr>
          <w:p w14:paraId="635943C5" w14:textId="77777777" w:rsidR="00B35845" w:rsidRDefault="00B35845">
            <w:pPr>
              <w:pStyle w:val="ConsPlusNormal"/>
            </w:pPr>
            <w:r>
              <w:t>Документ от правомочной организации или центрального исполнительного органа государственной власти Московской области (в том числе администрации муниципального образования), подтверждающий отсутствие возможности подключения к центральным системам теплоснабжения (при строительстве котельной)</w:t>
            </w:r>
          </w:p>
        </w:tc>
      </w:tr>
      <w:tr w:rsidR="00B35845" w14:paraId="1C1E3DF5" w14:textId="77777777">
        <w:tc>
          <w:tcPr>
            <w:tcW w:w="907" w:type="dxa"/>
          </w:tcPr>
          <w:p w14:paraId="2CB690F3" w14:textId="77777777" w:rsidR="00B35845" w:rsidRDefault="00B35845">
            <w:pPr>
              <w:pStyle w:val="ConsPlusNormal"/>
            </w:pPr>
            <w:r>
              <w:t>20</w:t>
            </w:r>
          </w:p>
        </w:tc>
        <w:tc>
          <w:tcPr>
            <w:tcW w:w="8164" w:type="dxa"/>
          </w:tcPr>
          <w:p w14:paraId="72E37C23" w14:textId="77777777" w:rsidR="00B35845" w:rsidRDefault="00B35845">
            <w:pPr>
              <w:pStyle w:val="ConsPlusNormal"/>
            </w:pPr>
            <w:r>
              <w:t>Документы, подтверждающие осуществление затрат претендента, связанных с частичным возмещением затрат претендента на водоснабжение и водоотведение:</w:t>
            </w:r>
          </w:p>
        </w:tc>
      </w:tr>
      <w:tr w:rsidR="00B35845" w14:paraId="72F7EAE4" w14:textId="77777777">
        <w:tc>
          <w:tcPr>
            <w:tcW w:w="907" w:type="dxa"/>
          </w:tcPr>
          <w:p w14:paraId="4F3BA191" w14:textId="77777777" w:rsidR="00B35845" w:rsidRDefault="00B35845">
            <w:pPr>
              <w:pStyle w:val="ConsPlusNormal"/>
            </w:pPr>
            <w:r>
              <w:t>20.1</w:t>
            </w:r>
          </w:p>
        </w:tc>
        <w:tc>
          <w:tcPr>
            <w:tcW w:w="8164" w:type="dxa"/>
          </w:tcPr>
          <w:p w14:paraId="3DB20F0B" w14:textId="77777777" w:rsidR="00B35845" w:rsidRDefault="00B35845">
            <w:pPr>
              <w:pStyle w:val="ConsPlusNormal"/>
            </w:pPr>
            <w:r>
              <w:t>Копии договоров на строительство объектов водоснабжения и водоотведения, подключение (технологическое присоединение) гостиничного комплекса к централизованным системам водоснабжения и водоотведения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B35845" w14:paraId="1B84F44A" w14:textId="77777777">
        <w:tc>
          <w:tcPr>
            <w:tcW w:w="907" w:type="dxa"/>
          </w:tcPr>
          <w:p w14:paraId="2BFB1B20" w14:textId="77777777" w:rsidR="00B35845" w:rsidRDefault="00B35845">
            <w:pPr>
              <w:pStyle w:val="ConsPlusNormal"/>
            </w:pPr>
            <w:r>
              <w:t>20.2</w:t>
            </w:r>
          </w:p>
        </w:tc>
        <w:tc>
          <w:tcPr>
            <w:tcW w:w="8164" w:type="dxa"/>
          </w:tcPr>
          <w:p w14:paraId="5B4C5C7C" w14:textId="77777777" w:rsidR="00B35845" w:rsidRDefault="00B35845">
            <w:pPr>
              <w:pStyle w:val="ConsPlusNormal"/>
            </w:pPr>
            <w:r>
              <w:t>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водоснабжения и водоотведения за Период возмещения (при наличии)</w:t>
            </w:r>
          </w:p>
        </w:tc>
      </w:tr>
      <w:tr w:rsidR="00B35845" w14:paraId="15EE0EC6" w14:textId="77777777">
        <w:tc>
          <w:tcPr>
            <w:tcW w:w="907" w:type="dxa"/>
          </w:tcPr>
          <w:p w14:paraId="569C7C4B" w14:textId="77777777" w:rsidR="00B35845" w:rsidRDefault="00B35845">
            <w:pPr>
              <w:pStyle w:val="ConsPlusNormal"/>
            </w:pPr>
            <w:r>
              <w:t>20.3</w:t>
            </w:r>
          </w:p>
        </w:tc>
        <w:tc>
          <w:tcPr>
            <w:tcW w:w="8164" w:type="dxa"/>
          </w:tcPr>
          <w:p w14:paraId="4C59390A" w14:textId="77777777" w:rsidR="00B35845" w:rsidRDefault="00B35845">
            <w:pPr>
              <w:pStyle w:val="ConsPlusNormal"/>
            </w:pPr>
            <w:r>
              <w:t>Копии технических условий на технологическое присоединение гостиничного комплекса к централизованным системам водоснабжения и водоотведения за Период возмещения</w:t>
            </w:r>
          </w:p>
        </w:tc>
      </w:tr>
      <w:tr w:rsidR="00B35845" w14:paraId="660E4CC6" w14:textId="77777777">
        <w:tc>
          <w:tcPr>
            <w:tcW w:w="907" w:type="dxa"/>
          </w:tcPr>
          <w:p w14:paraId="68B9891C" w14:textId="77777777" w:rsidR="00B35845" w:rsidRDefault="00B35845">
            <w:pPr>
              <w:pStyle w:val="ConsPlusNormal"/>
            </w:pPr>
            <w:r>
              <w:t>20.4</w:t>
            </w:r>
          </w:p>
        </w:tc>
        <w:tc>
          <w:tcPr>
            <w:tcW w:w="8164" w:type="dxa"/>
          </w:tcPr>
          <w:p w14:paraId="30CDE671" w14:textId="77777777" w:rsidR="00B35845" w:rsidRDefault="00B35845">
            <w:pPr>
              <w:pStyle w:val="ConsPlusNormal"/>
            </w:pPr>
            <w:r>
              <w:t>Копии актов о технологическом присоединении гостиничного комплекса к централизованным системам водоснабжения и водоотведения за Период возмещения</w:t>
            </w:r>
          </w:p>
        </w:tc>
      </w:tr>
      <w:tr w:rsidR="00B35845" w14:paraId="1904C2AF" w14:textId="77777777">
        <w:tc>
          <w:tcPr>
            <w:tcW w:w="907" w:type="dxa"/>
          </w:tcPr>
          <w:p w14:paraId="4DA42BF5" w14:textId="77777777" w:rsidR="00B35845" w:rsidRDefault="00B35845">
            <w:pPr>
              <w:pStyle w:val="ConsPlusNormal"/>
            </w:pPr>
            <w:r>
              <w:t>20.5</w:t>
            </w:r>
          </w:p>
        </w:tc>
        <w:tc>
          <w:tcPr>
            <w:tcW w:w="8164" w:type="dxa"/>
          </w:tcPr>
          <w:p w14:paraId="2E3742A7" w14:textId="77777777" w:rsidR="00B35845" w:rsidRDefault="00B35845">
            <w:pPr>
              <w:pStyle w:val="ConsPlusNormal"/>
            </w:pPr>
            <w:r>
              <w:t>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водоснабжения и водоотведения, подключение (технологическое присоединение) к централизованным системам водоснабжения и водоотведения,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rsidR="00B35845" w14:paraId="36556FA9" w14:textId="77777777">
        <w:tc>
          <w:tcPr>
            <w:tcW w:w="907" w:type="dxa"/>
          </w:tcPr>
          <w:p w14:paraId="66AD6806" w14:textId="77777777" w:rsidR="00B35845" w:rsidRDefault="00B35845">
            <w:pPr>
              <w:pStyle w:val="ConsPlusNormal"/>
            </w:pPr>
            <w:r>
              <w:t>20.6</w:t>
            </w:r>
          </w:p>
        </w:tc>
        <w:tc>
          <w:tcPr>
            <w:tcW w:w="8164" w:type="dxa"/>
          </w:tcPr>
          <w:p w14:paraId="257C8DB7"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48994DD3" w14:textId="77777777">
        <w:tc>
          <w:tcPr>
            <w:tcW w:w="907" w:type="dxa"/>
          </w:tcPr>
          <w:p w14:paraId="06A9797E" w14:textId="77777777" w:rsidR="00B35845" w:rsidRDefault="00B35845">
            <w:pPr>
              <w:pStyle w:val="ConsPlusNormal"/>
            </w:pPr>
            <w:r>
              <w:t>21</w:t>
            </w:r>
          </w:p>
        </w:tc>
        <w:tc>
          <w:tcPr>
            <w:tcW w:w="8164" w:type="dxa"/>
          </w:tcPr>
          <w:p w14:paraId="2EA69B1C" w14:textId="77777777" w:rsidR="00B35845" w:rsidRDefault="00B35845">
            <w:pPr>
              <w:pStyle w:val="ConsPlusNormal"/>
            </w:pPr>
            <w:r>
              <w:t>Документы, подтверждающие осуществление затрат претендента на строительство и (или) реконструкцию (в том числе модернизацию), техническое перевооружение объектов очистных сооружений:</w:t>
            </w:r>
          </w:p>
        </w:tc>
      </w:tr>
      <w:tr w:rsidR="00B35845" w14:paraId="734836F8" w14:textId="77777777">
        <w:tc>
          <w:tcPr>
            <w:tcW w:w="907" w:type="dxa"/>
          </w:tcPr>
          <w:p w14:paraId="3C4B6A86" w14:textId="77777777" w:rsidR="00B35845" w:rsidRDefault="00B35845">
            <w:pPr>
              <w:pStyle w:val="ConsPlusNormal"/>
            </w:pPr>
            <w:r>
              <w:t>21.1</w:t>
            </w:r>
          </w:p>
        </w:tc>
        <w:tc>
          <w:tcPr>
            <w:tcW w:w="8164" w:type="dxa"/>
          </w:tcPr>
          <w:p w14:paraId="34426C79" w14:textId="77777777" w:rsidR="00B35845" w:rsidRDefault="00B35845">
            <w:pPr>
              <w:pStyle w:val="ConsPlusNormal"/>
            </w:pPr>
            <w:r>
              <w:t>Копия проектной документации, подтверждающей эксплуатационные характеристики построенных и (или) реконструированных объектов очистных сооружений</w:t>
            </w:r>
          </w:p>
        </w:tc>
      </w:tr>
      <w:tr w:rsidR="00B35845" w14:paraId="6B0D2039" w14:textId="77777777">
        <w:tc>
          <w:tcPr>
            <w:tcW w:w="907" w:type="dxa"/>
          </w:tcPr>
          <w:p w14:paraId="3471C034" w14:textId="77777777" w:rsidR="00B35845" w:rsidRDefault="00B35845">
            <w:pPr>
              <w:pStyle w:val="ConsPlusNormal"/>
            </w:pPr>
            <w:r>
              <w:lastRenderedPageBreak/>
              <w:t>21.2</w:t>
            </w:r>
          </w:p>
        </w:tc>
        <w:tc>
          <w:tcPr>
            <w:tcW w:w="8164" w:type="dxa"/>
          </w:tcPr>
          <w:p w14:paraId="0AE76B54" w14:textId="77777777" w:rsidR="00B35845" w:rsidRDefault="00B35845">
            <w:pPr>
              <w:pStyle w:val="ConsPlusNormal"/>
            </w:pPr>
            <w:r>
              <w:t>Копии договоров (контрактов) о выполнении работ по инженерным изысканиям, проектной документации (включая разработку проектной документации, экспертизу проектной документации, авторский надзор за строительством), строительству, реконструкции (в том числе модернизации), техническому перевооружению объектов очистных сооружений, включая копии договоров подряда (контрактов) приобретения оборудования и материалов, транспортные услуги и работу техники, в том числе в рамках договоров лизинга, за Период возмещения</w:t>
            </w:r>
          </w:p>
        </w:tc>
      </w:tr>
      <w:tr w:rsidR="00B35845" w14:paraId="64F1B0C8" w14:textId="77777777">
        <w:tc>
          <w:tcPr>
            <w:tcW w:w="907" w:type="dxa"/>
          </w:tcPr>
          <w:p w14:paraId="719A1913" w14:textId="77777777" w:rsidR="00B35845" w:rsidRDefault="00B35845">
            <w:pPr>
              <w:pStyle w:val="ConsPlusNormal"/>
            </w:pPr>
            <w:r>
              <w:t>21.3</w:t>
            </w:r>
          </w:p>
        </w:tc>
        <w:tc>
          <w:tcPr>
            <w:tcW w:w="8164" w:type="dxa"/>
          </w:tcPr>
          <w:p w14:paraId="3FC0DD2C" w14:textId="77777777" w:rsidR="00B35845" w:rsidRDefault="00B35845">
            <w:pPr>
              <w:pStyle w:val="ConsPlusNormal"/>
            </w:pPr>
            <w:r>
              <w:t>Копия разрешения на ввод в эксплуатацию объектов очистных сооружений (в том числе в составе общего разрешения на ввод в эксплуатацию гостиничного комплекса), за исключением случаев технического перевооружения объектов очистных сооружений, за Период возмещения (при наличии)</w:t>
            </w:r>
          </w:p>
        </w:tc>
      </w:tr>
      <w:tr w:rsidR="00B35845" w14:paraId="4ED1BE8D" w14:textId="77777777">
        <w:tc>
          <w:tcPr>
            <w:tcW w:w="907" w:type="dxa"/>
          </w:tcPr>
          <w:p w14:paraId="2717D3A8" w14:textId="77777777" w:rsidR="00B35845" w:rsidRDefault="00B35845">
            <w:pPr>
              <w:pStyle w:val="ConsPlusNormal"/>
            </w:pPr>
            <w:r>
              <w:t>21.4</w:t>
            </w:r>
          </w:p>
        </w:tc>
        <w:tc>
          <w:tcPr>
            <w:tcW w:w="8164" w:type="dxa"/>
          </w:tcPr>
          <w:p w14:paraId="581F9631" w14:textId="77777777" w:rsidR="00B35845" w:rsidRDefault="00B35845">
            <w:pPr>
              <w:pStyle w:val="ConsPlusNormal"/>
            </w:pPr>
            <w:r>
              <w:t>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техническое перевооружение объектов очистных сооружений, включая приобретение оборудования и материалов, транспортные услуги и работу техники, в том числе в рамках договоров лизинга,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rsidR="00B35845" w14:paraId="35FC2228" w14:textId="77777777">
        <w:tc>
          <w:tcPr>
            <w:tcW w:w="907" w:type="dxa"/>
          </w:tcPr>
          <w:p w14:paraId="5F87FE83" w14:textId="77777777" w:rsidR="00B35845" w:rsidRDefault="00B35845">
            <w:pPr>
              <w:pStyle w:val="ConsPlusNormal"/>
            </w:pPr>
            <w:r>
              <w:t>21.5</w:t>
            </w:r>
          </w:p>
        </w:tc>
        <w:tc>
          <w:tcPr>
            <w:tcW w:w="8164" w:type="dxa"/>
          </w:tcPr>
          <w:p w14:paraId="7F3BD8E1"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B35845" w14:paraId="489E37E3" w14:textId="77777777">
        <w:tc>
          <w:tcPr>
            <w:tcW w:w="907" w:type="dxa"/>
          </w:tcPr>
          <w:p w14:paraId="24B71A18" w14:textId="77777777" w:rsidR="00B35845" w:rsidRDefault="00B35845">
            <w:pPr>
              <w:pStyle w:val="ConsPlusNormal"/>
            </w:pPr>
            <w:r>
              <w:t>22</w:t>
            </w:r>
          </w:p>
        </w:tc>
        <w:tc>
          <w:tcPr>
            <w:tcW w:w="8164" w:type="dxa"/>
          </w:tcPr>
          <w:p w14:paraId="1F70E216" w14:textId="77777777" w:rsidR="00B35845" w:rsidRDefault="00B35845">
            <w:pPr>
              <w:pStyle w:val="ConsPlusNormal"/>
            </w:pPr>
            <w:r>
              <w:t>Документы, подтверждающие осуществление затрат претендента на строительство и (или) реконструкцию объектов дорожной инфраструктуры (автомобильные дороги):</w:t>
            </w:r>
          </w:p>
        </w:tc>
      </w:tr>
      <w:tr w:rsidR="00B35845" w14:paraId="1E18AD58" w14:textId="77777777">
        <w:tc>
          <w:tcPr>
            <w:tcW w:w="907" w:type="dxa"/>
          </w:tcPr>
          <w:p w14:paraId="78D2EDC2" w14:textId="77777777" w:rsidR="00B35845" w:rsidRDefault="00B35845">
            <w:pPr>
              <w:pStyle w:val="ConsPlusNormal"/>
            </w:pPr>
            <w:r>
              <w:t>22.1</w:t>
            </w:r>
          </w:p>
        </w:tc>
        <w:tc>
          <w:tcPr>
            <w:tcW w:w="8164" w:type="dxa"/>
          </w:tcPr>
          <w:p w14:paraId="4EF813B4" w14:textId="77777777" w:rsidR="00B35845" w:rsidRDefault="00B35845">
            <w:pPr>
              <w:pStyle w:val="ConsPlusNormal"/>
            </w:pPr>
            <w:r>
              <w:t>Документ, подтверждающий право использования земельного участка, на котором создан объект дорожной инфраструктуры (автомобильная дорога) (в том числе все права третьих лиц на имущество (в том числе сервитут, право залога)</w:t>
            </w:r>
          </w:p>
        </w:tc>
      </w:tr>
      <w:tr w:rsidR="00B35845" w14:paraId="498213E0" w14:textId="77777777">
        <w:tc>
          <w:tcPr>
            <w:tcW w:w="907" w:type="dxa"/>
          </w:tcPr>
          <w:p w14:paraId="33BED15A" w14:textId="77777777" w:rsidR="00B35845" w:rsidRDefault="00B35845">
            <w:pPr>
              <w:pStyle w:val="ConsPlusNormal"/>
            </w:pPr>
            <w:r>
              <w:t>22.2</w:t>
            </w:r>
          </w:p>
        </w:tc>
        <w:tc>
          <w:tcPr>
            <w:tcW w:w="8164" w:type="dxa"/>
          </w:tcPr>
          <w:p w14:paraId="3A722F01" w14:textId="77777777" w:rsidR="00B35845" w:rsidRDefault="00B35845">
            <w:pPr>
              <w:pStyle w:val="ConsPlusNormal"/>
            </w:pPr>
            <w:r>
              <w:t>Копии договоров (контрактов) на строительство объектов дорожной инфраструктуры (автомобильных дорог) с приложением всех спецификаций и дополнительных соглашений за Период возмещения (до кадастровых границ земельного участка организации)</w:t>
            </w:r>
          </w:p>
        </w:tc>
      </w:tr>
      <w:tr w:rsidR="00B35845" w14:paraId="46430D71" w14:textId="77777777">
        <w:tc>
          <w:tcPr>
            <w:tcW w:w="907" w:type="dxa"/>
          </w:tcPr>
          <w:p w14:paraId="1E416267" w14:textId="77777777" w:rsidR="00B35845" w:rsidRDefault="00B35845">
            <w:pPr>
              <w:pStyle w:val="ConsPlusNormal"/>
            </w:pPr>
            <w:r>
              <w:t>22.3</w:t>
            </w:r>
          </w:p>
        </w:tc>
        <w:tc>
          <w:tcPr>
            <w:tcW w:w="8164" w:type="dxa"/>
          </w:tcPr>
          <w:p w14:paraId="4D68BDB8" w14:textId="77777777" w:rsidR="00B35845" w:rsidRDefault="00B35845">
            <w:pPr>
              <w:pStyle w:val="ConsPlusNormal"/>
            </w:pPr>
            <w:r>
              <w:t>Копия разрешения на строительство объекта дорожной инфраструктуры (автомобильной дороги) за Период возмещения</w:t>
            </w:r>
          </w:p>
        </w:tc>
      </w:tr>
      <w:tr w:rsidR="00B35845" w14:paraId="46DFE9B7" w14:textId="77777777">
        <w:tc>
          <w:tcPr>
            <w:tcW w:w="907" w:type="dxa"/>
          </w:tcPr>
          <w:p w14:paraId="15677A7A" w14:textId="77777777" w:rsidR="00B35845" w:rsidRDefault="00B35845">
            <w:pPr>
              <w:pStyle w:val="ConsPlusNormal"/>
            </w:pPr>
            <w:r>
              <w:t>22.4</w:t>
            </w:r>
          </w:p>
        </w:tc>
        <w:tc>
          <w:tcPr>
            <w:tcW w:w="8164" w:type="dxa"/>
          </w:tcPr>
          <w:p w14:paraId="3DD2464E" w14:textId="77777777" w:rsidR="00B35845" w:rsidRDefault="00B35845">
            <w:pPr>
              <w:pStyle w:val="ConsPlusNormal"/>
            </w:pPr>
            <w:r>
              <w:t>Копия акта ввода в эксплуатацию объекта дорожной инфраструктуры (автомобильной дороги) за Период возмещения</w:t>
            </w:r>
          </w:p>
        </w:tc>
      </w:tr>
      <w:tr w:rsidR="00B35845" w14:paraId="5EFEC558" w14:textId="77777777">
        <w:tc>
          <w:tcPr>
            <w:tcW w:w="907" w:type="dxa"/>
          </w:tcPr>
          <w:p w14:paraId="1715E0FB" w14:textId="77777777" w:rsidR="00B35845" w:rsidRDefault="00B35845">
            <w:pPr>
              <w:pStyle w:val="ConsPlusNormal"/>
            </w:pPr>
            <w:r>
              <w:t>22.5</w:t>
            </w:r>
          </w:p>
        </w:tc>
        <w:tc>
          <w:tcPr>
            <w:tcW w:w="8164" w:type="dxa"/>
          </w:tcPr>
          <w:p w14:paraId="3D64CC4F" w14:textId="77777777" w:rsidR="00B35845" w:rsidRDefault="00B35845">
            <w:pPr>
              <w:pStyle w:val="ConsPlusNormal"/>
            </w:pPr>
            <w:r>
              <w:t>Копии технических условий на строительство объектов дорожной инфраструктуры (автомобильных дорог) за Период возмещения</w:t>
            </w:r>
          </w:p>
        </w:tc>
      </w:tr>
      <w:tr w:rsidR="00B35845" w14:paraId="1212F6E8" w14:textId="77777777">
        <w:tc>
          <w:tcPr>
            <w:tcW w:w="907" w:type="dxa"/>
          </w:tcPr>
          <w:p w14:paraId="6EE5A838" w14:textId="77777777" w:rsidR="00B35845" w:rsidRDefault="00B35845">
            <w:pPr>
              <w:pStyle w:val="ConsPlusNormal"/>
            </w:pPr>
            <w:r>
              <w:t>22.6</w:t>
            </w:r>
          </w:p>
        </w:tc>
        <w:tc>
          <w:tcPr>
            <w:tcW w:w="8164" w:type="dxa"/>
          </w:tcPr>
          <w:p w14:paraId="7B7351B8" w14:textId="77777777" w:rsidR="00B35845" w:rsidRDefault="00B35845">
            <w:pPr>
              <w:pStyle w:val="ConsPlusNormal"/>
            </w:pPr>
            <w:r>
              <w:t>Схема расположения объекта дорожной инфраструктуры (автомобильной дороги) с привязкой к кадастровым границам земельного участка организации</w:t>
            </w:r>
          </w:p>
        </w:tc>
      </w:tr>
      <w:tr w:rsidR="00B35845" w14:paraId="7E61CCFC" w14:textId="77777777">
        <w:tc>
          <w:tcPr>
            <w:tcW w:w="907" w:type="dxa"/>
          </w:tcPr>
          <w:p w14:paraId="7C96EDE1" w14:textId="77777777" w:rsidR="00B35845" w:rsidRDefault="00B35845">
            <w:pPr>
              <w:pStyle w:val="ConsPlusNormal"/>
            </w:pPr>
            <w:r>
              <w:lastRenderedPageBreak/>
              <w:t>22.7</w:t>
            </w:r>
          </w:p>
        </w:tc>
        <w:tc>
          <w:tcPr>
            <w:tcW w:w="8164" w:type="dxa"/>
          </w:tcPr>
          <w:p w14:paraId="4530DB81" w14:textId="77777777" w:rsidR="00B35845" w:rsidRDefault="00B35845">
            <w:pPr>
              <w:pStyle w:val="ConsPlusNormal"/>
            </w:pPr>
            <w:r>
              <w:t>Копия экспертного заключения по проектной документации строительства объекта дорожной инфраструктуры (автомобильной дороги)</w:t>
            </w:r>
          </w:p>
        </w:tc>
      </w:tr>
      <w:tr w:rsidR="00B35845" w14:paraId="167C3939" w14:textId="77777777">
        <w:tc>
          <w:tcPr>
            <w:tcW w:w="907" w:type="dxa"/>
          </w:tcPr>
          <w:p w14:paraId="0901D9AF" w14:textId="77777777" w:rsidR="00B35845" w:rsidRDefault="00B35845">
            <w:pPr>
              <w:pStyle w:val="ConsPlusNormal"/>
            </w:pPr>
            <w:r>
              <w:t>22.8</w:t>
            </w:r>
          </w:p>
        </w:tc>
        <w:tc>
          <w:tcPr>
            <w:tcW w:w="8164" w:type="dxa"/>
          </w:tcPr>
          <w:p w14:paraId="2708C50D" w14:textId="77777777" w:rsidR="00B35845" w:rsidRDefault="00B35845">
            <w:pPr>
              <w:pStyle w:val="ConsPlusNormal"/>
            </w:pPr>
            <w:r>
              <w:t>Копии платежных поручений, подтверждающих оплату по договорам (контрактам) на прокладку (строительство) объектов дорожной инфраструктуры (автомобильных дорог),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rsidR="00B35845" w14:paraId="0DCF9D13" w14:textId="77777777">
        <w:tc>
          <w:tcPr>
            <w:tcW w:w="907" w:type="dxa"/>
          </w:tcPr>
          <w:p w14:paraId="36AC0DB5" w14:textId="77777777" w:rsidR="00B35845" w:rsidRDefault="00B35845">
            <w:pPr>
              <w:pStyle w:val="ConsPlusNormal"/>
            </w:pPr>
            <w:r>
              <w:t>22.9</w:t>
            </w:r>
          </w:p>
        </w:tc>
        <w:tc>
          <w:tcPr>
            <w:tcW w:w="8164" w:type="dxa"/>
          </w:tcPr>
          <w:p w14:paraId="0196B5F8"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B35845" w14:paraId="19365CA9" w14:textId="77777777">
        <w:tc>
          <w:tcPr>
            <w:tcW w:w="907" w:type="dxa"/>
          </w:tcPr>
          <w:p w14:paraId="70C99B4C" w14:textId="77777777" w:rsidR="00B35845" w:rsidRDefault="00B35845">
            <w:pPr>
              <w:pStyle w:val="ConsPlusNormal"/>
            </w:pPr>
            <w:r>
              <w:t>23</w:t>
            </w:r>
          </w:p>
        </w:tc>
        <w:tc>
          <w:tcPr>
            <w:tcW w:w="8164" w:type="dxa"/>
          </w:tcPr>
          <w:p w14:paraId="01579D33" w14:textId="77777777" w:rsidR="00B35845" w:rsidRDefault="00B35845">
            <w:pPr>
              <w:pStyle w:val="ConsPlusNormal"/>
            </w:pPr>
            <w:r>
              <w:t>Документы, подтверждающие осуществление затрат претендента с частичным возмещением затрат претендента на создание ВЗС:</w:t>
            </w:r>
          </w:p>
        </w:tc>
      </w:tr>
      <w:tr w:rsidR="00B35845" w14:paraId="1247F90C" w14:textId="77777777">
        <w:tc>
          <w:tcPr>
            <w:tcW w:w="907" w:type="dxa"/>
          </w:tcPr>
          <w:p w14:paraId="558D7C89" w14:textId="77777777" w:rsidR="00B35845" w:rsidRDefault="00B35845">
            <w:pPr>
              <w:pStyle w:val="ConsPlusNormal"/>
            </w:pPr>
            <w:r>
              <w:t>23.1</w:t>
            </w:r>
          </w:p>
        </w:tc>
        <w:tc>
          <w:tcPr>
            <w:tcW w:w="8164" w:type="dxa"/>
          </w:tcPr>
          <w:p w14:paraId="2FEF8181" w14:textId="77777777" w:rsidR="00B35845" w:rsidRDefault="00B35845">
            <w:pPr>
              <w:pStyle w:val="ConsPlusNormal"/>
            </w:pPr>
            <w:r>
              <w:t>Документ от правомочной организации или центрального исполнительного органа государственной власти Московской области (в том числе администрации муниципального образования), подтверждающий отсутствие возможности подключения к централизованным системам водоснабжения</w:t>
            </w:r>
          </w:p>
        </w:tc>
      </w:tr>
      <w:tr w:rsidR="00B35845" w14:paraId="5ADC13A0" w14:textId="77777777">
        <w:tc>
          <w:tcPr>
            <w:tcW w:w="907" w:type="dxa"/>
          </w:tcPr>
          <w:p w14:paraId="6E2A0A43" w14:textId="77777777" w:rsidR="00B35845" w:rsidRDefault="00B35845">
            <w:pPr>
              <w:pStyle w:val="ConsPlusNormal"/>
            </w:pPr>
            <w:r>
              <w:t>23.2</w:t>
            </w:r>
          </w:p>
        </w:tc>
        <w:tc>
          <w:tcPr>
            <w:tcW w:w="8164" w:type="dxa"/>
          </w:tcPr>
          <w:p w14:paraId="5DD8A26D" w14:textId="77777777" w:rsidR="00B35845" w:rsidRDefault="00B35845">
            <w:pPr>
              <w:pStyle w:val="ConsPlusNormal"/>
            </w:pPr>
            <w:r>
              <w:t>Копия лицензирующей документации на право пользования недрами (разрешения на водопользование)</w:t>
            </w:r>
          </w:p>
        </w:tc>
      </w:tr>
      <w:tr w:rsidR="00B35845" w14:paraId="4BB3865D" w14:textId="77777777">
        <w:tc>
          <w:tcPr>
            <w:tcW w:w="907" w:type="dxa"/>
          </w:tcPr>
          <w:p w14:paraId="47E9CDC5" w14:textId="77777777" w:rsidR="00B35845" w:rsidRDefault="00B35845">
            <w:pPr>
              <w:pStyle w:val="ConsPlusNormal"/>
            </w:pPr>
            <w:r>
              <w:t>23.3</w:t>
            </w:r>
          </w:p>
        </w:tc>
        <w:tc>
          <w:tcPr>
            <w:tcW w:w="8164" w:type="dxa"/>
          </w:tcPr>
          <w:p w14:paraId="6F87E6F0" w14:textId="77777777" w:rsidR="00B35845" w:rsidRDefault="00B35845">
            <w:pPr>
              <w:pStyle w:val="ConsPlusNormal"/>
            </w:pPr>
            <w:r>
              <w:t>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при создании ВЗС и дополнительных соглашений за Период возмещения</w:t>
            </w:r>
          </w:p>
        </w:tc>
      </w:tr>
      <w:tr w:rsidR="00B35845" w14:paraId="5D310930" w14:textId="77777777">
        <w:tc>
          <w:tcPr>
            <w:tcW w:w="907" w:type="dxa"/>
          </w:tcPr>
          <w:p w14:paraId="41367D52" w14:textId="77777777" w:rsidR="00B35845" w:rsidRDefault="00B35845">
            <w:pPr>
              <w:pStyle w:val="ConsPlusNormal"/>
            </w:pPr>
            <w:r>
              <w:t>23.4</w:t>
            </w:r>
          </w:p>
        </w:tc>
        <w:tc>
          <w:tcPr>
            <w:tcW w:w="8164" w:type="dxa"/>
          </w:tcPr>
          <w:p w14:paraId="62727CF7" w14:textId="77777777" w:rsidR="00B35845" w:rsidRDefault="00B35845">
            <w:pPr>
              <w:pStyle w:val="ConsPlusNormal"/>
            </w:pPr>
            <w:r>
              <w:t>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при создании ВЗС и дополнительных соглашений,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rsidR="00B35845" w14:paraId="29BE1105" w14:textId="77777777">
        <w:tc>
          <w:tcPr>
            <w:tcW w:w="907" w:type="dxa"/>
          </w:tcPr>
          <w:p w14:paraId="3D3A6123" w14:textId="77777777" w:rsidR="00B35845" w:rsidRDefault="00B35845">
            <w:pPr>
              <w:pStyle w:val="ConsPlusNormal"/>
            </w:pPr>
            <w:r>
              <w:t>23.5</w:t>
            </w:r>
          </w:p>
        </w:tc>
        <w:tc>
          <w:tcPr>
            <w:tcW w:w="8164" w:type="dxa"/>
          </w:tcPr>
          <w:p w14:paraId="03AD485F" w14:textId="77777777" w:rsidR="00B35845" w:rsidRDefault="00B35845">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B35845" w14:paraId="186F38B0" w14:textId="77777777">
        <w:tc>
          <w:tcPr>
            <w:tcW w:w="907" w:type="dxa"/>
          </w:tcPr>
          <w:p w14:paraId="7B9FC29B" w14:textId="77777777" w:rsidR="00B35845" w:rsidRDefault="00B35845">
            <w:pPr>
              <w:pStyle w:val="ConsPlusNormal"/>
            </w:pPr>
            <w:r>
              <w:t>24</w:t>
            </w:r>
          </w:p>
        </w:tc>
        <w:tc>
          <w:tcPr>
            <w:tcW w:w="8164" w:type="dxa"/>
          </w:tcPr>
          <w:p w14:paraId="3AF9B3B0" w14:textId="77777777" w:rsidR="00B35845" w:rsidRDefault="00B35845">
            <w:pPr>
              <w:pStyle w:val="ConsPlusNormal"/>
            </w:pPr>
            <w:r>
              <w:t>Документы, подтверждающие переход прав и обязанностей от одного юридического лица к другому (при необходимости):</w:t>
            </w:r>
          </w:p>
        </w:tc>
      </w:tr>
      <w:tr w:rsidR="00B35845" w14:paraId="0EC821AB" w14:textId="77777777">
        <w:tc>
          <w:tcPr>
            <w:tcW w:w="907" w:type="dxa"/>
          </w:tcPr>
          <w:p w14:paraId="7DDE71EE" w14:textId="77777777" w:rsidR="00B35845" w:rsidRDefault="00B35845">
            <w:pPr>
              <w:pStyle w:val="ConsPlusNormal"/>
            </w:pPr>
            <w:r>
              <w:t>24.1</w:t>
            </w:r>
          </w:p>
        </w:tc>
        <w:tc>
          <w:tcPr>
            <w:tcW w:w="8164" w:type="dxa"/>
          </w:tcPr>
          <w:p w14:paraId="59C5A7ED" w14:textId="77777777" w:rsidR="00B35845" w:rsidRDefault="00B35845">
            <w:pPr>
              <w:pStyle w:val="ConsPlusNormal"/>
            </w:pPr>
            <w:r>
              <w:t>Копия договора о реорганизации в форме присоединения или слияния (при наличии) с приложением соответствующего акта приема-передачи</w:t>
            </w:r>
          </w:p>
        </w:tc>
      </w:tr>
    </w:tbl>
    <w:p w14:paraId="2EC0462F" w14:textId="77777777" w:rsidR="00B35845" w:rsidRDefault="00B35845">
      <w:pPr>
        <w:pStyle w:val="ConsPlusNormal"/>
        <w:jc w:val="both"/>
      </w:pPr>
    </w:p>
    <w:p w14:paraId="2151413B" w14:textId="77777777" w:rsidR="00B35845" w:rsidRDefault="00B35845">
      <w:pPr>
        <w:pStyle w:val="ConsPlusTitle"/>
        <w:jc w:val="center"/>
        <w:outlineLvl w:val="3"/>
      </w:pPr>
      <w:r>
        <w:t>5.3.7. Порядок предоставления субсидий из бюджета Московской</w:t>
      </w:r>
    </w:p>
    <w:p w14:paraId="45404B33" w14:textId="77777777" w:rsidR="00B35845" w:rsidRDefault="00B35845">
      <w:pPr>
        <w:pStyle w:val="ConsPlusTitle"/>
        <w:jc w:val="center"/>
      </w:pPr>
      <w:r>
        <w:t>области юридическим лицам и индивидуальным предпринимателям</w:t>
      </w:r>
    </w:p>
    <w:p w14:paraId="4E91CA67" w14:textId="77777777" w:rsidR="00B35845" w:rsidRDefault="00B35845">
      <w:pPr>
        <w:pStyle w:val="ConsPlusTitle"/>
        <w:jc w:val="center"/>
      </w:pPr>
      <w:r>
        <w:t>в рамках реализации мероприятия 06.02 "Возмещение части</w:t>
      </w:r>
    </w:p>
    <w:p w14:paraId="4A0EBA51" w14:textId="77777777" w:rsidR="00B35845" w:rsidRDefault="00B35845">
      <w:pPr>
        <w:pStyle w:val="ConsPlusTitle"/>
        <w:jc w:val="center"/>
      </w:pPr>
      <w:r>
        <w:t>затрат юридических лиц и индивидуальных предпринимателей</w:t>
      </w:r>
    </w:p>
    <w:p w14:paraId="320E9AA8" w14:textId="77777777" w:rsidR="00B35845" w:rsidRDefault="00B35845">
      <w:pPr>
        <w:pStyle w:val="ConsPlusTitle"/>
        <w:jc w:val="center"/>
      </w:pPr>
      <w:r>
        <w:t>на уплату процентов по кредитам, полученным в российских</w:t>
      </w:r>
    </w:p>
    <w:p w14:paraId="754FE1B7" w14:textId="77777777" w:rsidR="00B35845" w:rsidRDefault="00B35845">
      <w:pPr>
        <w:pStyle w:val="ConsPlusTitle"/>
        <w:jc w:val="center"/>
      </w:pPr>
      <w:r>
        <w:t>кредитных организациях на строительство и (или)</w:t>
      </w:r>
    </w:p>
    <w:p w14:paraId="14931CA6" w14:textId="77777777" w:rsidR="00B35845" w:rsidRDefault="00B35845">
      <w:pPr>
        <w:pStyle w:val="ConsPlusTitle"/>
        <w:jc w:val="center"/>
      </w:pPr>
      <w:r>
        <w:t>реконструкцию гостиничных комплексов" Подпрограммы 1</w:t>
      </w:r>
    </w:p>
    <w:p w14:paraId="6ABEC6D2" w14:textId="77777777" w:rsidR="00B35845" w:rsidRDefault="00B35845">
      <w:pPr>
        <w:pStyle w:val="ConsPlusTitle"/>
        <w:jc w:val="center"/>
      </w:pPr>
      <w:r>
        <w:lastRenderedPageBreak/>
        <w:t>государственной программы</w:t>
      </w:r>
    </w:p>
    <w:p w14:paraId="33DE612C" w14:textId="77777777" w:rsidR="00B35845" w:rsidRDefault="00B35845">
      <w:pPr>
        <w:pStyle w:val="ConsPlusNormal"/>
        <w:jc w:val="both"/>
      </w:pPr>
    </w:p>
    <w:p w14:paraId="7542AAA0" w14:textId="77777777" w:rsidR="00B35845" w:rsidRDefault="00B35845">
      <w:pPr>
        <w:pStyle w:val="ConsPlusTitle"/>
        <w:jc w:val="center"/>
        <w:outlineLvl w:val="4"/>
      </w:pPr>
      <w:r>
        <w:t>I. Общие положения</w:t>
      </w:r>
    </w:p>
    <w:p w14:paraId="1998AD92" w14:textId="77777777" w:rsidR="00B35845" w:rsidRDefault="00B35845">
      <w:pPr>
        <w:pStyle w:val="ConsPlusNormal"/>
        <w:jc w:val="both"/>
      </w:pPr>
    </w:p>
    <w:p w14:paraId="11476DD1" w14:textId="77777777" w:rsidR="00B35845" w:rsidRDefault="00B35845">
      <w:pPr>
        <w:pStyle w:val="ConsPlusNormal"/>
        <w:ind w:firstLine="540"/>
        <w:jc w:val="both"/>
      </w:pPr>
      <w:r>
        <w:t xml:space="preserve">1. Настоящий порядок разработан в соответствии с </w:t>
      </w:r>
      <w:hyperlink r:id="rId145">
        <w:r>
          <w:rPr>
            <w:color w:val="0000FF"/>
          </w:rPr>
          <w:t>пунктом 3 статьи 78</w:t>
        </w:r>
      </w:hyperlink>
      <w:r>
        <w:t xml:space="preserve"> Бюджетного кодекса Российской Федерации, Общими требованиями.</w:t>
      </w:r>
    </w:p>
    <w:p w14:paraId="7C4CB21B" w14:textId="77777777" w:rsidR="00B35845" w:rsidRDefault="00B35845">
      <w:pPr>
        <w:pStyle w:val="ConsPlusNormal"/>
        <w:spacing w:before="220"/>
        <w:ind w:firstLine="540"/>
        <w:jc w:val="both"/>
      </w:pPr>
      <w:r>
        <w:t>Настоящий порядок предоставления субсидий юридическим лицам и индивидуальным предпринимателям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в соответствии с мероприятием 06.02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на строительство и (или) реконструкцию гостиничных комплексов" Подпрограммы 1 государственной программы (далее - Порядок, Субсидия, претендент, мероприятие 06.02), определяет:</w:t>
      </w:r>
    </w:p>
    <w:p w14:paraId="2559A514" w14:textId="77777777" w:rsidR="00B35845" w:rsidRDefault="00B35845">
      <w:pPr>
        <w:pStyle w:val="ConsPlusNormal"/>
        <w:spacing w:before="220"/>
        <w:ind w:firstLine="540"/>
        <w:jc w:val="both"/>
      </w:pPr>
      <w:r>
        <w:t>условия и порядок предоставления Субсидии;</w:t>
      </w:r>
    </w:p>
    <w:p w14:paraId="7B1EC010" w14:textId="77777777" w:rsidR="00B35845" w:rsidRDefault="00B35845">
      <w:pPr>
        <w:pStyle w:val="ConsPlusNormal"/>
        <w:spacing w:before="220"/>
        <w:ind w:firstLine="540"/>
        <w:jc w:val="both"/>
      </w:pPr>
      <w:r>
        <w:t>порядок проведения отбора претендентов в целях предоставления Субсидии;</w:t>
      </w:r>
    </w:p>
    <w:p w14:paraId="65BB10CF" w14:textId="77777777" w:rsidR="00B35845" w:rsidRDefault="00B35845">
      <w:pPr>
        <w:pStyle w:val="ConsPlusNormal"/>
        <w:spacing w:before="220"/>
        <w:ind w:firstLine="540"/>
        <w:jc w:val="both"/>
      </w:pPr>
      <w:r>
        <w:t>требования к отчетности;</w:t>
      </w:r>
    </w:p>
    <w:p w14:paraId="5480BDB9"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69FB4AF4" w14:textId="77777777" w:rsidR="00B35845" w:rsidRDefault="00B35845">
      <w:pPr>
        <w:pStyle w:val="ConsPlusNormal"/>
        <w:spacing w:before="220"/>
        <w:ind w:firstLine="540"/>
        <w:jc w:val="both"/>
      </w:pPr>
      <w:r>
        <w:t>2. Субсидии предоставляются в пределах бюджетных ассигнований, установленных Мининвесту Московской области как главному распорядителю средств бюджета Московской области, осуществляющему предоставление Субсидии, законом Московской области о бюджете Московской области на соответствующий финансовый год и плановый период в рамках мероприятия 06.02.</w:t>
      </w:r>
    </w:p>
    <w:p w14:paraId="6877704B" w14:textId="77777777" w:rsidR="00B35845" w:rsidRDefault="00B35845">
      <w:pPr>
        <w:pStyle w:val="ConsPlusNormal"/>
        <w:spacing w:before="220"/>
        <w:ind w:firstLine="540"/>
        <w:jc w:val="both"/>
      </w:pPr>
      <w:r>
        <w:t xml:space="preserve">Предоставление Субсидий осуществляется по результатам запроса предложений, проводимого в соответствии с </w:t>
      </w:r>
      <w:hyperlink w:anchor="P5381">
        <w:r>
          <w:rPr>
            <w:color w:val="0000FF"/>
          </w:rPr>
          <w:t>разделом II</w:t>
        </w:r>
      </w:hyperlink>
      <w:r>
        <w:t xml:space="preserve"> настоящего Порядка (далее - Отбор).</w:t>
      </w:r>
    </w:p>
    <w:p w14:paraId="491BDE8A"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4D35202F" w14:textId="77777777" w:rsidR="00B35845" w:rsidRDefault="00B35845">
      <w:pPr>
        <w:pStyle w:val="ConsPlusNormal"/>
        <w:spacing w:before="220"/>
        <w:ind w:firstLine="540"/>
        <w:jc w:val="both"/>
      </w:pPr>
      <w:bookmarkStart w:id="123" w:name="P5352"/>
      <w:bookmarkEnd w:id="123"/>
      <w:r>
        <w:t>3. Целью предоставления Субсидии является возмещение части понесенных и документально подтвержденных затрат на уплату процентов по кредитам, выданным кредитными организациями на строительство и (или) реконструкцию гостиничных комплексов на территории Московской области.</w:t>
      </w:r>
    </w:p>
    <w:p w14:paraId="0A2092EE" w14:textId="77777777" w:rsidR="00B35845" w:rsidRDefault="00B35845">
      <w:pPr>
        <w:pStyle w:val="ConsPlusNormal"/>
        <w:spacing w:before="220"/>
        <w:ind w:firstLine="540"/>
        <w:jc w:val="both"/>
      </w:pPr>
      <w:r>
        <w:t>4. В целях настоящего Порядка под претендентом понимается юридическое лицо или индивидуальный предприниматель, понесший затраты на уплату процентов по кредитам, выданным кредитными организациями на строительство и (или) реконструкцию гостиничных комплексов на территории Московской области.</w:t>
      </w:r>
    </w:p>
    <w:p w14:paraId="1EB15E80" w14:textId="77777777" w:rsidR="00B35845" w:rsidRDefault="00B35845">
      <w:pPr>
        <w:pStyle w:val="ConsPlusNormal"/>
        <w:spacing w:before="220"/>
        <w:ind w:firstLine="540"/>
        <w:jc w:val="both"/>
      </w:pPr>
      <w:r>
        <w:t>Иные термины и понятия, используемые для целей настоящего Порядка, применяются в значениях, установленных законодательством Российской Федерации и законодательством Московской области.</w:t>
      </w:r>
    </w:p>
    <w:p w14:paraId="15830428" w14:textId="77777777" w:rsidR="00B35845" w:rsidRDefault="00B35845">
      <w:pPr>
        <w:pStyle w:val="ConsPlusNormal"/>
        <w:spacing w:before="220"/>
        <w:ind w:firstLine="540"/>
        <w:jc w:val="both"/>
      </w:pPr>
      <w:bookmarkStart w:id="124" w:name="P5355"/>
      <w:bookmarkEnd w:id="124"/>
      <w:r>
        <w:t xml:space="preserve">5. Право на получение Субсидии имеют претенденты (за исключением государственных (муниципальных) учреждений) - субъекты предпринимательства, осуществляющие деятельность в </w:t>
      </w:r>
      <w:r>
        <w:lastRenderedPageBreak/>
        <w:t>сфере оказания гостиничных услуг, понесшие затраты на уплату процентов по кредитам, выданным кредитными организациями на цели строительства и (или) реконструкции гостиничного комплекса на территории Московской области.</w:t>
      </w:r>
    </w:p>
    <w:p w14:paraId="5E433A16" w14:textId="77777777" w:rsidR="00B35845" w:rsidRDefault="00B35845">
      <w:pPr>
        <w:pStyle w:val="ConsPlusNormal"/>
        <w:spacing w:before="220"/>
        <w:ind w:firstLine="540"/>
        <w:jc w:val="both"/>
      </w:pPr>
      <w:r>
        <w:t>6. Субсидия не предоставляется следующим претендентам:</w:t>
      </w:r>
    </w:p>
    <w:p w14:paraId="541849BD" w14:textId="77777777" w:rsidR="00B35845" w:rsidRDefault="00B35845">
      <w:pPr>
        <w:pStyle w:val="ConsPlusNormal"/>
        <w:spacing w:before="220"/>
        <w:ind w:firstLine="540"/>
        <w:jc w:val="both"/>
      </w:pPr>
      <w:r>
        <w:t>государственные (муниципальные) учреждения;</w:t>
      </w:r>
    </w:p>
    <w:p w14:paraId="42D1B924" w14:textId="77777777" w:rsidR="00B35845" w:rsidRDefault="00B35845">
      <w:pPr>
        <w:pStyle w:val="ConsPlusNormal"/>
        <w:spacing w:before="220"/>
        <w:ind w:firstLine="540"/>
        <w:jc w:val="both"/>
      </w:pPr>
      <w:r>
        <w:t>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02B87FFC" w14:textId="77777777" w:rsidR="00B35845" w:rsidRDefault="00B35845">
      <w:pPr>
        <w:pStyle w:val="ConsPlusNormal"/>
        <w:spacing w:before="220"/>
        <w:ind w:firstLine="540"/>
        <w:jc w:val="both"/>
      </w:pPr>
      <w:r>
        <w:t>осуществляющие предпринимательскую деятельность в сфере игорного бизнеса;</w:t>
      </w:r>
    </w:p>
    <w:p w14:paraId="7B129B38" w14:textId="77777777" w:rsidR="00B35845" w:rsidRDefault="00B35845">
      <w:pPr>
        <w:pStyle w:val="ConsPlusNormal"/>
        <w:spacing w:before="220"/>
        <w:ind w:firstLine="540"/>
        <w:jc w:val="both"/>
      </w:pPr>
      <w:r>
        <w:t>ранее допустившие нарушения условий предоставленных субсидий, в том числе не обеспечившие их целевого использования в случае, если с момента совершения указанных нарушений прошло менее трех лет;</w:t>
      </w:r>
    </w:p>
    <w:p w14:paraId="13D9A7CA" w14:textId="77777777" w:rsidR="00B35845" w:rsidRDefault="00B35845">
      <w:pPr>
        <w:pStyle w:val="ConsPlusNormal"/>
        <w:spacing w:before="220"/>
        <w:ind w:firstLine="540"/>
        <w:jc w:val="both"/>
      </w:pPr>
      <w:r>
        <w:t>не являющиеся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14:paraId="20069EEA" w14:textId="77777777" w:rsidR="00B35845" w:rsidRDefault="00B35845">
      <w:pPr>
        <w:pStyle w:val="ConsPlusNormal"/>
        <w:spacing w:before="220"/>
        <w:ind w:firstLine="540"/>
        <w:jc w:val="both"/>
      </w:pPr>
      <w:r>
        <w:t>государственные корпорации и их дочерние хозяйствующие субъекты;</w:t>
      </w:r>
    </w:p>
    <w:p w14:paraId="390B4921" w14:textId="77777777" w:rsidR="00B35845" w:rsidRDefault="00B35845">
      <w:pPr>
        <w:pStyle w:val="ConsPlusNormal"/>
        <w:spacing w:before="220"/>
        <w:ind w:firstLine="540"/>
        <w:jc w:val="both"/>
      </w:pPr>
      <w:r>
        <w:t>государственные компании и их дочерние хозяйствующие субъекты.</w:t>
      </w:r>
    </w:p>
    <w:p w14:paraId="010153D4" w14:textId="77777777" w:rsidR="00B35845" w:rsidRDefault="00B35845">
      <w:pPr>
        <w:pStyle w:val="ConsPlusNormal"/>
        <w:spacing w:before="220"/>
        <w:ind w:firstLine="540"/>
        <w:jc w:val="both"/>
      </w:pPr>
      <w:bookmarkStart w:id="125" w:name="P5364"/>
      <w:bookmarkEnd w:id="125"/>
      <w:r>
        <w:t>7. Критерии отбора претендентов в целях предоставления Субсидии:</w:t>
      </w:r>
    </w:p>
    <w:p w14:paraId="2AF9A184" w14:textId="77777777" w:rsidR="00B35845" w:rsidRDefault="00B35845">
      <w:pPr>
        <w:pStyle w:val="ConsPlusNormal"/>
        <w:spacing w:before="220"/>
        <w:ind w:firstLine="540"/>
        <w:jc w:val="both"/>
      </w:pPr>
      <w:r>
        <w:t>1) регистрация на территории Московской области в качестве юридического лица или индивидуального предпринимателя, осуществляющего деятельность в сфере оказания гостиничных услуг на территории Московской области, или постановка на учет в налоговых органах на территории Московской области в качестве обособленного подразделения организации, осуществляющей деятельность в сфере оказания гостиничных услуг на территории Московской области посредством указанного обособленного подразделения;</w:t>
      </w:r>
    </w:p>
    <w:p w14:paraId="45B612F4" w14:textId="77777777" w:rsidR="00B35845" w:rsidRDefault="00B35845">
      <w:pPr>
        <w:pStyle w:val="ConsPlusNormal"/>
        <w:spacing w:before="220"/>
        <w:ind w:firstLine="540"/>
        <w:jc w:val="both"/>
      </w:pPr>
      <w:r>
        <w:t>2) планируемый общий объем инвестиций в размере не менее 500 млн рублей на строительство и (или) реконструкцию гостиничного комплекса;</w:t>
      </w:r>
    </w:p>
    <w:p w14:paraId="7502035A" w14:textId="77777777" w:rsidR="00B35845" w:rsidRDefault="00B35845">
      <w:pPr>
        <w:pStyle w:val="ConsPlusNormal"/>
        <w:spacing w:before="220"/>
        <w:ind w:firstLine="540"/>
        <w:jc w:val="both"/>
      </w:pPr>
      <w:r>
        <w:t>3) плановая величина вновь создаваемого номерного фонда гостиничного комплекса не менее 50 номеров;</w:t>
      </w:r>
    </w:p>
    <w:p w14:paraId="69477AA5" w14:textId="77777777" w:rsidR="00B35845" w:rsidRDefault="00B35845">
      <w:pPr>
        <w:pStyle w:val="ConsPlusNormal"/>
        <w:spacing w:before="220"/>
        <w:ind w:firstLine="540"/>
        <w:jc w:val="both"/>
      </w:pPr>
      <w:r>
        <w:t xml:space="preserve">4) ведение основного вида деятельности в соответствии с подклассом 55.1 </w:t>
      </w:r>
      <w:hyperlink r:id="rId146">
        <w:r>
          <w:rPr>
            <w:color w:val="0000FF"/>
          </w:rPr>
          <w:t>ОКВЭД</w:t>
        </w:r>
      </w:hyperlink>
      <w:r>
        <w:t>;</w:t>
      </w:r>
    </w:p>
    <w:p w14:paraId="7638FBF5" w14:textId="77777777" w:rsidR="00B35845" w:rsidRDefault="00B35845">
      <w:pPr>
        <w:pStyle w:val="ConsPlusNormal"/>
        <w:spacing w:before="220"/>
        <w:ind w:firstLine="540"/>
        <w:jc w:val="both"/>
      </w:pPr>
      <w:r>
        <w:t xml:space="preserve">5) наличие кредитного договора (или нескольких кредитных договоров) на цели реализации строительства гостиничного комплекса с российской кредитной организацией (или несколькими кредитными организациями), входящей в перечень системно значимых кредитных организаций в соответствии с </w:t>
      </w:r>
      <w:hyperlink r:id="rId147">
        <w:r>
          <w:rPr>
            <w:color w:val="0000FF"/>
          </w:rPr>
          <w:t>абзацем шестым статьи 57</w:t>
        </w:r>
      </w:hyperlink>
      <w:r>
        <w:t xml:space="preserve"> Федерального закона от 10.07.2002 N 86-ФЗ "О Центральном банке Российской Федерации (Банке России)" (далее - Кредит, Кредитный договор);</w:t>
      </w:r>
    </w:p>
    <w:p w14:paraId="0326D50D" w14:textId="77777777" w:rsidR="00B35845" w:rsidRDefault="00B35845">
      <w:pPr>
        <w:pStyle w:val="ConsPlusNormal"/>
        <w:spacing w:before="220"/>
        <w:ind w:firstLine="540"/>
        <w:jc w:val="both"/>
      </w:pPr>
      <w:r>
        <w:t>6) исполнение обязательств по своевременному погашению основного долга и уплате начисленных процентов по кредиту в соответствии с условиями кредитного договора;</w:t>
      </w:r>
    </w:p>
    <w:p w14:paraId="03C80EB2" w14:textId="77777777" w:rsidR="00B35845" w:rsidRDefault="00B35845">
      <w:pPr>
        <w:pStyle w:val="ConsPlusNormal"/>
        <w:spacing w:before="220"/>
        <w:ind w:firstLine="540"/>
        <w:jc w:val="both"/>
      </w:pPr>
      <w:r>
        <w:t>7) наличие разрешения на строительство и (или) реконструкцию гостиничного комплекса, полученного не ранее 01.01.2018;</w:t>
      </w:r>
    </w:p>
    <w:p w14:paraId="2CE87445" w14:textId="77777777" w:rsidR="00B35845" w:rsidRDefault="00B35845">
      <w:pPr>
        <w:pStyle w:val="ConsPlusNormal"/>
        <w:spacing w:before="220"/>
        <w:ind w:firstLine="540"/>
        <w:jc w:val="both"/>
      </w:pPr>
      <w:bookmarkStart w:id="126" w:name="P5372"/>
      <w:bookmarkEnd w:id="126"/>
      <w:r>
        <w:t>8) планируемый к строительству и (или) реконструкции гостиничный комплекс должен соответствовать следующим требованиям:</w:t>
      </w:r>
    </w:p>
    <w:p w14:paraId="6CC14EF9" w14:textId="77777777" w:rsidR="00B35845" w:rsidRDefault="00B35845">
      <w:pPr>
        <w:pStyle w:val="ConsPlusNormal"/>
        <w:spacing w:before="220"/>
        <w:ind w:firstLine="540"/>
        <w:jc w:val="both"/>
      </w:pPr>
      <w:r>
        <w:lastRenderedPageBreak/>
        <w:t>одноместные, двухместные, многокомнатные и соединенные номера составляют 100 процентов номерного фонда;</w:t>
      </w:r>
    </w:p>
    <w:p w14:paraId="4EFFA832" w14:textId="77777777" w:rsidR="00B35845" w:rsidRDefault="00B35845">
      <w:pPr>
        <w:pStyle w:val="ConsPlusNormal"/>
        <w:spacing w:before="220"/>
        <w:ind w:firstLine="540"/>
        <w:jc w:val="both"/>
      </w:pPr>
      <w:r>
        <w:t>все номера гостиничного комплекса оборудованы собственными санузлами;</w:t>
      </w:r>
    </w:p>
    <w:p w14:paraId="40E46074" w14:textId="77777777" w:rsidR="00B35845" w:rsidRDefault="00B35845">
      <w:pPr>
        <w:pStyle w:val="ConsPlusNormal"/>
        <w:spacing w:before="220"/>
        <w:ind w:firstLine="540"/>
        <w:jc w:val="both"/>
      </w:pPr>
      <w:r>
        <w:t>гостиничный комплекс имеет собственную площадку для парковки автотранспорта;</w:t>
      </w:r>
    </w:p>
    <w:p w14:paraId="14551743" w14:textId="77777777" w:rsidR="00B35845" w:rsidRDefault="00B35845">
      <w:pPr>
        <w:pStyle w:val="ConsPlusNormal"/>
        <w:spacing w:before="220"/>
        <w:ind w:firstLine="540"/>
        <w:jc w:val="both"/>
      </w:pPr>
      <w:r>
        <w:t>на территории гостиничного комплекса расположен пункт питания (ресторан, кафе или другие типы предприятий питания);</w:t>
      </w:r>
    </w:p>
    <w:p w14:paraId="1F6A2601" w14:textId="77777777" w:rsidR="00B35845" w:rsidRDefault="00B35845">
      <w:pPr>
        <w:pStyle w:val="ConsPlusNormal"/>
        <w:spacing w:before="220"/>
        <w:ind w:firstLine="540"/>
        <w:jc w:val="both"/>
      </w:pPr>
      <w:r>
        <w:t>наличие в здании гостиничного комплекса лифта (для зданий этажностью свыше трехэтажного уровня);</w:t>
      </w:r>
    </w:p>
    <w:p w14:paraId="4640C4D6" w14:textId="77777777" w:rsidR="00B35845" w:rsidRDefault="00B35845">
      <w:pPr>
        <w:pStyle w:val="ConsPlusNormal"/>
        <w:spacing w:before="220"/>
        <w:ind w:firstLine="540"/>
        <w:jc w:val="both"/>
      </w:pPr>
      <w:r>
        <w:t>площадь одноместного/двухместного номера не менее 12/15 квадратных метров соответственно;</w:t>
      </w:r>
    </w:p>
    <w:p w14:paraId="3DCC22BB" w14:textId="77777777" w:rsidR="00B35845" w:rsidRDefault="00B35845">
      <w:pPr>
        <w:pStyle w:val="ConsPlusNormal"/>
        <w:spacing w:before="220"/>
        <w:ind w:firstLine="540"/>
        <w:jc w:val="both"/>
      </w:pPr>
      <w:r>
        <w:t>9) площадь, занимаемая гостиничным комплексом, составляет не менее 70 процентов от общей площади вновь построенного или реконструированного имущественного комплекса.</w:t>
      </w:r>
    </w:p>
    <w:p w14:paraId="5B5D235E" w14:textId="77777777" w:rsidR="00B35845" w:rsidRDefault="00B35845">
      <w:pPr>
        <w:pStyle w:val="ConsPlusNormal"/>
        <w:jc w:val="both"/>
      </w:pPr>
    </w:p>
    <w:p w14:paraId="1F22B946" w14:textId="77777777" w:rsidR="00B35845" w:rsidRDefault="00B35845">
      <w:pPr>
        <w:pStyle w:val="ConsPlusTitle"/>
        <w:jc w:val="center"/>
        <w:outlineLvl w:val="4"/>
      </w:pPr>
      <w:bookmarkStart w:id="127" w:name="P5381"/>
      <w:bookmarkEnd w:id="127"/>
      <w:r>
        <w:t>II. Порядок проведения отбора получателей Субсидии</w:t>
      </w:r>
    </w:p>
    <w:p w14:paraId="122A6A08" w14:textId="77777777" w:rsidR="00B35845" w:rsidRDefault="00B35845">
      <w:pPr>
        <w:pStyle w:val="ConsPlusTitle"/>
        <w:jc w:val="center"/>
      </w:pPr>
      <w:r>
        <w:t>для предоставления Субсидии</w:t>
      </w:r>
    </w:p>
    <w:p w14:paraId="00325FD8" w14:textId="77777777" w:rsidR="00B35845" w:rsidRDefault="00B35845">
      <w:pPr>
        <w:pStyle w:val="ConsPlusNormal"/>
        <w:jc w:val="both"/>
      </w:pPr>
    </w:p>
    <w:p w14:paraId="27939805" w14:textId="77777777" w:rsidR="00B35845" w:rsidRDefault="00B35845">
      <w:pPr>
        <w:pStyle w:val="ConsPlusNormal"/>
        <w:ind w:firstLine="540"/>
        <w:jc w:val="both"/>
      </w:pPr>
      <w:bookmarkStart w:id="128" w:name="P5384"/>
      <w:bookmarkEnd w:id="128"/>
      <w:r>
        <w:t xml:space="preserve">8. Проведение Отбора осуществляется на основании приказа Мининвеста Московской области (далее - приказ о проведении Отбора) в целях определения получателя Субсидии на основании заявлений на предоставление Субсидии и пакетов документов, указанных в </w:t>
      </w:r>
      <w:hyperlink w:anchor="P5610">
        <w:r>
          <w:rPr>
            <w:color w:val="0000FF"/>
          </w:rPr>
          <w:t>таблице 1</w:t>
        </w:r>
      </w:hyperlink>
      <w:r>
        <w:t xml:space="preserve"> к настоящему Порядку, направленных претендентами для участия в Отборе (далее - Заявка), исходя из соответствия претендентов категориям и (или) критериям Отбора и очередности поступления Заявок на участие в Отборе.</w:t>
      </w:r>
    </w:p>
    <w:p w14:paraId="643BB448" w14:textId="77777777" w:rsidR="00B35845" w:rsidRDefault="00B35845">
      <w:pPr>
        <w:pStyle w:val="ConsPlusNormal"/>
        <w:spacing w:before="220"/>
        <w:ind w:firstLine="540"/>
        <w:jc w:val="both"/>
      </w:pPr>
      <w:r>
        <w:t>В приказе о проведении Отбора устанавливается период начала и окончания приема документов претендентов.</w:t>
      </w:r>
    </w:p>
    <w:p w14:paraId="61802CC9" w14:textId="77777777" w:rsidR="00B35845" w:rsidRDefault="00B35845">
      <w:pPr>
        <w:pStyle w:val="ConsPlusNormal"/>
        <w:spacing w:before="220"/>
        <w:ind w:firstLine="540"/>
        <w:jc w:val="both"/>
      </w:pPr>
      <w:r>
        <w:t>9. Мининвест Московской области в течение 3 рабочих дней со дня принятия приказа о проведении Отбора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объявления о проведении Отбора в целях получения Субсидии с указанием:</w:t>
      </w:r>
    </w:p>
    <w:p w14:paraId="0D42F3D0" w14:textId="77777777" w:rsidR="00B35845" w:rsidRDefault="00B35845">
      <w:pPr>
        <w:pStyle w:val="ConsPlusNormal"/>
        <w:spacing w:before="220"/>
        <w:ind w:firstLine="540"/>
        <w:jc w:val="both"/>
      </w:pPr>
      <w:r>
        <w:t>сроков проведения Отбора - даты и времени начала (окончания) приема заявок претендентов, которые не могут быть меньше 30 календарных дней, следующих за днем размещения объявления о проведении Отбора;</w:t>
      </w:r>
    </w:p>
    <w:p w14:paraId="5C902F67" w14:textId="77777777" w:rsidR="00B35845" w:rsidRDefault="00B35845">
      <w:pPr>
        <w:pStyle w:val="ConsPlusNormal"/>
        <w:spacing w:before="220"/>
        <w:ind w:firstLine="540"/>
        <w:jc w:val="both"/>
      </w:pPr>
      <w:r>
        <w:t>наименования, места нахождения, почтового адреса, адреса электронной почты Мининвеста Московской области;</w:t>
      </w:r>
    </w:p>
    <w:p w14:paraId="22776F24" w14:textId="77777777" w:rsidR="00B35845" w:rsidRDefault="00B35845">
      <w:pPr>
        <w:pStyle w:val="ConsPlusNormal"/>
        <w:spacing w:before="220"/>
        <w:ind w:firstLine="540"/>
        <w:jc w:val="both"/>
      </w:pPr>
      <w:r>
        <w:t xml:space="preserve">результата предоставления Субсидии в соответствии с </w:t>
      </w:r>
      <w:hyperlink w:anchor="P5513">
        <w:r>
          <w:rPr>
            <w:color w:val="0000FF"/>
          </w:rPr>
          <w:t>пунктом 37</w:t>
        </w:r>
      </w:hyperlink>
      <w:r>
        <w:t xml:space="preserve"> настоящего Порядка;</w:t>
      </w:r>
    </w:p>
    <w:p w14:paraId="5AEF810F" w14:textId="77777777" w:rsidR="00B35845" w:rsidRDefault="00B35845">
      <w:pPr>
        <w:pStyle w:val="ConsPlusNormal"/>
        <w:spacing w:before="220"/>
        <w:ind w:firstLine="540"/>
        <w:jc w:val="both"/>
      </w:pPr>
      <w:r>
        <w:t>адреса сайта в информационно-телекоммуникационной сети Интернет, на котором обеспечивается проведение Отбора;</w:t>
      </w:r>
    </w:p>
    <w:p w14:paraId="3136F324" w14:textId="77777777" w:rsidR="00B35845" w:rsidRDefault="00B35845">
      <w:pPr>
        <w:pStyle w:val="ConsPlusNormal"/>
        <w:spacing w:before="220"/>
        <w:ind w:firstLine="540"/>
        <w:jc w:val="both"/>
      </w:pPr>
      <w:r>
        <w:t xml:space="preserve">требований к претендентам в соответствии с </w:t>
      </w:r>
      <w:hyperlink w:anchor="P5355">
        <w:r>
          <w:rPr>
            <w:color w:val="0000FF"/>
          </w:rPr>
          <w:t>пунктами 5</w:t>
        </w:r>
      </w:hyperlink>
      <w:r>
        <w:t xml:space="preserve">, </w:t>
      </w:r>
      <w:hyperlink w:anchor="P5364">
        <w:r>
          <w:rPr>
            <w:color w:val="0000FF"/>
          </w:rPr>
          <w:t>7</w:t>
        </w:r>
      </w:hyperlink>
      <w:r>
        <w:t xml:space="preserve"> и </w:t>
      </w:r>
      <w:hyperlink w:anchor="P5400">
        <w:r>
          <w:rPr>
            <w:color w:val="0000FF"/>
          </w:rPr>
          <w:t>10</w:t>
        </w:r>
      </w:hyperlink>
      <w:r>
        <w:t xml:space="preserve"> настоящего Порядка и перечня документов, представляемых претендентами для подтверждения их соответствия указанным требованиям;</w:t>
      </w:r>
    </w:p>
    <w:p w14:paraId="241A8BFD" w14:textId="77777777" w:rsidR="00B35845" w:rsidRDefault="00B35845">
      <w:pPr>
        <w:pStyle w:val="ConsPlusNormal"/>
        <w:spacing w:before="220"/>
        <w:ind w:firstLine="540"/>
        <w:jc w:val="both"/>
      </w:pPr>
      <w:r>
        <w:t>порядка подачи Заявок претендентами и требований, предъявляемых к форме и содержанию Заявок;</w:t>
      </w:r>
    </w:p>
    <w:p w14:paraId="29792F92" w14:textId="77777777" w:rsidR="00B35845" w:rsidRDefault="00B35845">
      <w:pPr>
        <w:pStyle w:val="ConsPlusNormal"/>
        <w:spacing w:before="220"/>
        <w:ind w:firstLine="540"/>
        <w:jc w:val="both"/>
      </w:pPr>
      <w:r>
        <w:lastRenderedPageBreak/>
        <w:t>порядка отзыва Заявок претендентов, порядка возврата Заявок претендентов, определяющего в том числе основания для возврата Заявок претендентов, порядка внесения изменений в предложения Заявки претендентов;</w:t>
      </w:r>
    </w:p>
    <w:p w14:paraId="2922B288" w14:textId="77777777" w:rsidR="00B35845" w:rsidRDefault="00B35845">
      <w:pPr>
        <w:pStyle w:val="ConsPlusNormal"/>
        <w:spacing w:before="220"/>
        <w:ind w:firstLine="540"/>
        <w:jc w:val="both"/>
      </w:pPr>
      <w:r>
        <w:t>правил рассмотрения Заявок претендентов;</w:t>
      </w:r>
    </w:p>
    <w:p w14:paraId="3327D19D" w14:textId="77777777" w:rsidR="00B35845" w:rsidRDefault="00B35845">
      <w:pPr>
        <w:pStyle w:val="ConsPlusNormal"/>
        <w:spacing w:before="220"/>
        <w:ind w:firstLine="540"/>
        <w:jc w:val="both"/>
      </w:pPr>
      <w:r>
        <w:t>порядка предоставления претендентам разъяснений положений объявления о проведении Отбора, даты начала и окончания срока такого предоставления;</w:t>
      </w:r>
    </w:p>
    <w:p w14:paraId="19A15572" w14:textId="77777777" w:rsidR="00B35845" w:rsidRDefault="00B35845">
      <w:pPr>
        <w:pStyle w:val="ConsPlusNormal"/>
        <w:spacing w:before="220"/>
        <w:ind w:firstLine="540"/>
        <w:jc w:val="both"/>
      </w:pPr>
      <w:r>
        <w:t>срока, в течение которого претендент, признанный победителем по результатам Отбора (далее - победитель Отбора), должен подписать соглашение о предоставлении Субсидии;</w:t>
      </w:r>
    </w:p>
    <w:p w14:paraId="5D57AEFC" w14:textId="77777777" w:rsidR="00B35845" w:rsidRDefault="00B35845">
      <w:pPr>
        <w:pStyle w:val="ConsPlusNormal"/>
        <w:spacing w:before="220"/>
        <w:ind w:firstLine="540"/>
        <w:jc w:val="both"/>
      </w:pPr>
      <w:r>
        <w:t>условий признания победителя (победителей) Отбора уклонившимся от заключения соглашения;</w:t>
      </w:r>
    </w:p>
    <w:p w14:paraId="07E0D8B6" w14:textId="77777777" w:rsidR="00B35845" w:rsidRDefault="00B35845">
      <w:pPr>
        <w:pStyle w:val="ConsPlusNormal"/>
        <w:spacing w:before="220"/>
        <w:ind w:firstLine="540"/>
        <w:jc w:val="both"/>
      </w:pPr>
      <w:r>
        <w:t>даты размещения результатов Отбора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которая не может быть позднее 14 календарного дня, следующего за днем определения победителя (победителей) по результатам Отбора.</w:t>
      </w:r>
    </w:p>
    <w:p w14:paraId="57E66574" w14:textId="77777777" w:rsidR="00B35845" w:rsidRDefault="00B35845">
      <w:pPr>
        <w:pStyle w:val="ConsPlusNormal"/>
        <w:spacing w:before="220"/>
        <w:ind w:firstLine="540"/>
        <w:jc w:val="both"/>
      </w:pPr>
      <w:r>
        <w:t>Вместе с объявлением о проведении Отбора в целях получения Субсидии на официальном сайте Мининвеста Московской области размещается форма заявления на предоставление Субсидии, утверждаемой Мининвестом Московской области.</w:t>
      </w:r>
    </w:p>
    <w:p w14:paraId="3CCEFAD8" w14:textId="77777777" w:rsidR="00B35845" w:rsidRDefault="00B35845">
      <w:pPr>
        <w:pStyle w:val="ConsPlusNormal"/>
        <w:spacing w:before="220"/>
        <w:ind w:firstLine="540"/>
        <w:jc w:val="both"/>
      </w:pPr>
      <w:bookmarkStart w:id="129" w:name="P5400"/>
      <w:bookmarkEnd w:id="129"/>
      <w:r>
        <w:t>10. Требования, которым должен соответствовать претендент на дату подачи документов для участия в Отборе:</w:t>
      </w:r>
    </w:p>
    <w:p w14:paraId="6B79F2EE" w14:textId="77777777" w:rsidR="00B35845" w:rsidRDefault="00B35845">
      <w:pPr>
        <w:pStyle w:val="ConsPlusNormal"/>
        <w:spacing w:before="220"/>
        <w:ind w:firstLine="540"/>
        <w:jc w:val="both"/>
      </w:pPr>
      <w:r>
        <w:t>претендент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06972B9" w14:textId="77777777" w:rsidR="00B35845" w:rsidRDefault="00B35845">
      <w:pPr>
        <w:pStyle w:val="ConsPlusNormal"/>
        <w:spacing w:before="220"/>
        <w:ind w:firstLine="540"/>
        <w:jc w:val="both"/>
      </w:pPr>
      <w:r>
        <w:t>претендент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p>
    <w:p w14:paraId="2862EA2A" w14:textId="77777777" w:rsidR="00B35845" w:rsidRDefault="00B35845">
      <w:pPr>
        <w:pStyle w:val="ConsPlusNormal"/>
        <w:spacing w:before="220"/>
        <w:ind w:firstLine="540"/>
        <w:jc w:val="both"/>
      </w:pPr>
      <w:r>
        <w:t>претендент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его отношении не введена процедура банкротства, деятельность претендента не приостановлена в порядке, предусмотренном законодательством Российской Федерации, а претенденты - индивидуальные предприниматели не должны прекратить деятельность в качестве индивидуального предпринимателя;</w:t>
      </w:r>
    </w:p>
    <w:p w14:paraId="75BE279E" w14:textId="77777777" w:rsidR="00B35845" w:rsidRDefault="00B35845">
      <w:pPr>
        <w:pStyle w:val="ConsPlusNormal"/>
        <w:spacing w:before="220"/>
        <w:ind w:firstLine="540"/>
        <w:jc w:val="both"/>
      </w:pPr>
      <w:r>
        <w:t>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B02DADA" w14:textId="77777777" w:rsidR="00B35845" w:rsidRDefault="00B35845">
      <w:pPr>
        <w:pStyle w:val="ConsPlusNormal"/>
        <w:spacing w:before="220"/>
        <w:ind w:firstLine="540"/>
        <w:jc w:val="both"/>
      </w:pPr>
      <w:r>
        <w:t>сведения о руководителе претендента, членах коллегиального исполнительного органа претендента, лице, исполняющем функции единоличного исполнительного органа претендента, лице, уполномоченном на ведение бухгалтерского учета и представление бухгалтерской (финансовой) отчетности претендента, отсутствуют в реестре дисквалифицированных лиц;</w:t>
      </w:r>
    </w:p>
    <w:p w14:paraId="579299D0" w14:textId="77777777" w:rsidR="00B35845" w:rsidRDefault="00B35845">
      <w:pPr>
        <w:pStyle w:val="ConsPlusNormal"/>
        <w:spacing w:before="220"/>
        <w:ind w:firstLine="540"/>
        <w:jc w:val="both"/>
      </w:pPr>
      <w:r>
        <w:lastRenderedPageBreak/>
        <w:t xml:space="preserve">претендент не должен получать средства из бюджета Московской области на основании настоящего Порядка и иных нормативных правовых актов Московской области на цели, указанные в </w:t>
      </w:r>
      <w:hyperlink w:anchor="P5352">
        <w:r>
          <w:rPr>
            <w:color w:val="0000FF"/>
          </w:rPr>
          <w:t>пункте 3</w:t>
        </w:r>
      </w:hyperlink>
      <w:r>
        <w:t xml:space="preserve"> настоящего Порядка;</w:t>
      </w:r>
    </w:p>
    <w:p w14:paraId="2E239861" w14:textId="77777777" w:rsidR="00B35845" w:rsidRDefault="00B35845">
      <w:pPr>
        <w:pStyle w:val="ConsPlusNormal"/>
        <w:spacing w:before="220"/>
        <w:ind w:firstLine="540"/>
        <w:jc w:val="both"/>
      </w:pPr>
      <w:r>
        <w:t>претендент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6999695" w14:textId="77777777" w:rsidR="00B35845" w:rsidRDefault="00B35845">
      <w:pPr>
        <w:pStyle w:val="ConsPlusNormal"/>
        <w:spacing w:before="220"/>
        <w:ind w:firstLine="540"/>
        <w:jc w:val="both"/>
      </w:pPr>
      <w:bookmarkStart w:id="130" w:name="P5408"/>
      <w:bookmarkEnd w:id="130"/>
      <w:r>
        <w:t>11. Претендент или лицо, уполномоченное в соответствии с гражданским законодательством Российской Федерации на представление интересов претендента и совершение соответствующих действий от имени претендента (далее - представитель претендента), подает в Мининвест Московской области Заявку в сроки, указанные в объявлении о проведении Отбора.</w:t>
      </w:r>
    </w:p>
    <w:p w14:paraId="6D32A7B2" w14:textId="77777777" w:rsidR="00B35845" w:rsidRDefault="00B35845">
      <w:pPr>
        <w:pStyle w:val="ConsPlusNormal"/>
        <w:spacing w:before="220"/>
        <w:ind w:firstLine="540"/>
        <w:jc w:val="both"/>
      </w:pPr>
      <w:r>
        <w:t>12. Заявка подается претендентом (представителем претендента) на бумажном носителе с приложением электронного носителя, содержащего скан-образы документов в формате PDF.</w:t>
      </w:r>
    </w:p>
    <w:p w14:paraId="4B584223" w14:textId="77777777" w:rsidR="00B35845" w:rsidRDefault="00B35845">
      <w:pPr>
        <w:pStyle w:val="ConsPlusNormal"/>
        <w:spacing w:before="220"/>
        <w:ind w:firstLine="540"/>
        <w:jc w:val="both"/>
      </w:pPr>
      <w:bookmarkStart w:id="131" w:name="P5410"/>
      <w:bookmarkEnd w:id="131"/>
      <w:r>
        <w:t>13. Заявка представляется в виде, позволяющем в полном объеме прочитать текст каждого документа и распознать его реквизиты.</w:t>
      </w:r>
    </w:p>
    <w:p w14:paraId="13EE16E7" w14:textId="77777777" w:rsidR="00B35845" w:rsidRDefault="00B35845">
      <w:pPr>
        <w:pStyle w:val="ConsPlusNormal"/>
        <w:spacing w:before="220"/>
        <w:ind w:firstLine="540"/>
        <w:jc w:val="both"/>
      </w:pPr>
      <w:r>
        <w:t>Исправления в документах должны быть заверены подписью руководителя претендента (представителя претендента) и печатью (при наличии печати).</w:t>
      </w:r>
    </w:p>
    <w:p w14:paraId="2FF15BC2" w14:textId="77777777" w:rsidR="00B35845" w:rsidRDefault="00B35845">
      <w:pPr>
        <w:pStyle w:val="ConsPlusNormal"/>
        <w:spacing w:before="220"/>
        <w:ind w:firstLine="540"/>
        <w:jc w:val="both"/>
      </w:pPr>
      <w:r>
        <w:t xml:space="preserve">Документы должны быть прошиты, пронумерованы, заверены подписью руководителя претендента (представителя претендента), скреплены печатью (при наличии печати) и располагаться в соответствии с очередностью, приведенной в </w:t>
      </w:r>
      <w:hyperlink w:anchor="P5552">
        <w:r>
          <w:rPr>
            <w:color w:val="0000FF"/>
          </w:rPr>
          <w:t>таблице 1</w:t>
        </w:r>
      </w:hyperlink>
      <w:r>
        <w:t xml:space="preserve"> к настоящему Порядку.</w:t>
      </w:r>
    </w:p>
    <w:p w14:paraId="5959F206" w14:textId="77777777" w:rsidR="00B35845" w:rsidRDefault="00B35845">
      <w:pPr>
        <w:pStyle w:val="ConsPlusNormal"/>
        <w:spacing w:before="220"/>
        <w:ind w:firstLine="540"/>
        <w:jc w:val="both"/>
      </w:pPr>
      <w:r>
        <w:t>При необходимости Мининвест Московской области запрашивает у претендента дополнительные документы, подтверждающие сведения и информацию, представленные в Заявке, до дня проведения заседания комиссии по рассмотрению Заявок (далее - Отборочная комиссия). Запрос дополнительных документов должен быть мотивированным и не нарушать принцип обеспечения равного доступа претендентов к получению поддержки в соответствии с условиями ее предоставления, установленными настоящим Порядком.</w:t>
      </w:r>
    </w:p>
    <w:p w14:paraId="6AA6B422" w14:textId="77777777" w:rsidR="00B35845" w:rsidRDefault="00B35845">
      <w:pPr>
        <w:pStyle w:val="ConsPlusNormal"/>
        <w:spacing w:before="220"/>
        <w:ind w:firstLine="540"/>
        <w:jc w:val="both"/>
      </w:pPr>
      <w:r>
        <w:t>14. Ответственность за полноту и достоверность информации в представленных документах несет претендент.</w:t>
      </w:r>
    </w:p>
    <w:p w14:paraId="18596208" w14:textId="77777777" w:rsidR="00B35845" w:rsidRDefault="00B35845">
      <w:pPr>
        <w:pStyle w:val="ConsPlusNormal"/>
        <w:spacing w:before="220"/>
        <w:ind w:firstLine="540"/>
        <w:jc w:val="both"/>
      </w:pPr>
      <w:r>
        <w:t>15. Один претендент в рамках проведения Отбора вправе подать не более одной Заявки для получения Субсидии.</w:t>
      </w:r>
    </w:p>
    <w:p w14:paraId="3812930A" w14:textId="77777777" w:rsidR="00B35845" w:rsidRDefault="00B35845">
      <w:pPr>
        <w:pStyle w:val="ConsPlusNormal"/>
        <w:spacing w:before="220"/>
        <w:ind w:firstLine="540"/>
        <w:jc w:val="both"/>
      </w:pPr>
      <w:r>
        <w:t xml:space="preserve">16. Прием, рассмотрение, анализ Заявок, представленных претендентами (представителем претендента) в соответствии с </w:t>
      </w:r>
      <w:hyperlink w:anchor="P5384">
        <w:r>
          <w:rPr>
            <w:color w:val="0000FF"/>
          </w:rPr>
          <w:t>пунктами 8</w:t>
        </w:r>
      </w:hyperlink>
      <w:r>
        <w:t xml:space="preserve">, </w:t>
      </w:r>
      <w:hyperlink w:anchor="P5408">
        <w:r>
          <w:rPr>
            <w:color w:val="0000FF"/>
          </w:rPr>
          <w:t>11</w:t>
        </w:r>
      </w:hyperlink>
      <w:r>
        <w:t xml:space="preserve"> - </w:t>
      </w:r>
      <w:hyperlink w:anchor="P5410">
        <w:r>
          <w:rPr>
            <w:color w:val="0000FF"/>
          </w:rPr>
          <w:t>13</w:t>
        </w:r>
      </w:hyperlink>
      <w:r>
        <w:t xml:space="preserve"> настоящего Порядка, осуществляется Мининвестом Московской области.</w:t>
      </w:r>
    </w:p>
    <w:p w14:paraId="3B9FC112" w14:textId="77777777" w:rsidR="00B35845" w:rsidRDefault="00B35845">
      <w:pPr>
        <w:pStyle w:val="ConsPlusNormal"/>
        <w:spacing w:before="220"/>
        <w:ind w:firstLine="540"/>
        <w:jc w:val="both"/>
      </w:pPr>
      <w:bookmarkStart w:id="132" w:name="P5417"/>
      <w:bookmarkEnd w:id="132"/>
      <w:r>
        <w:t>17. Срок приема документов для участия в Отборе не может быть менее 30 календарных дней, следующих за днем размещения объявления о проведении Отбора.</w:t>
      </w:r>
    </w:p>
    <w:p w14:paraId="7ABEB297" w14:textId="77777777" w:rsidR="00B35845" w:rsidRDefault="00B35845">
      <w:pPr>
        <w:pStyle w:val="ConsPlusNormal"/>
        <w:spacing w:before="220"/>
        <w:ind w:firstLine="540"/>
        <w:jc w:val="both"/>
      </w:pPr>
      <w:r>
        <w:t>Мининвест Московской области обеспечивает регистрацию Заявок, поступающих от претендентов, с присвоением порядкового номера и простановкой даты и времени поступления в Мининвест Московской области.</w:t>
      </w:r>
    </w:p>
    <w:p w14:paraId="00D65002" w14:textId="77777777" w:rsidR="00B35845" w:rsidRDefault="00B35845">
      <w:pPr>
        <w:pStyle w:val="ConsPlusNormal"/>
        <w:spacing w:before="220"/>
        <w:ind w:firstLine="540"/>
        <w:jc w:val="both"/>
      </w:pPr>
      <w:r>
        <w:t>На сопроводительном письме Мининвестом Московской области ставится отметка, подтверждающая прием документов от претендента (представителя претендента). Один экземпляр сопроводительного письма с отметкой возвращается претенденту (представителю претендента).</w:t>
      </w:r>
    </w:p>
    <w:p w14:paraId="38C807A9" w14:textId="77777777" w:rsidR="00B35845" w:rsidRDefault="00B35845">
      <w:pPr>
        <w:pStyle w:val="ConsPlusNormal"/>
        <w:spacing w:before="220"/>
        <w:ind w:firstLine="540"/>
        <w:jc w:val="both"/>
      </w:pPr>
      <w:r>
        <w:lastRenderedPageBreak/>
        <w:t>18. Осуществляющий прием документов представитель Мининвеста Московской области проверяет комплектность документов, представленных претендентом (представителем претендента), и отсутствие в их составе нечитаемых документов.</w:t>
      </w:r>
    </w:p>
    <w:p w14:paraId="6CDABB4E" w14:textId="77777777" w:rsidR="00B35845" w:rsidRDefault="00B35845">
      <w:pPr>
        <w:pStyle w:val="ConsPlusNormal"/>
        <w:spacing w:before="220"/>
        <w:ind w:firstLine="540"/>
        <w:jc w:val="both"/>
      </w:pPr>
      <w:r>
        <w:t>В случае обнаружения нечитаемых документов после даты окончания приема Заявок Мининвест Московской области запрашивает у претендента недостающие документы на любом этапе проведения Отбора до даты проведения заседания Отборочной комиссии и приобщает их для рассмотрения к имеющемуся комплекту документов в полном объеме.</w:t>
      </w:r>
    </w:p>
    <w:p w14:paraId="1E508DA2" w14:textId="77777777" w:rsidR="00B35845" w:rsidRDefault="00B35845">
      <w:pPr>
        <w:pStyle w:val="ConsPlusNormal"/>
        <w:spacing w:before="220"/>
        <w:ind w:firstLine="540"/>
        <w:jc w:val="both"/>
      </w:pPr>
      <w:r>
        <w:t>19. Претендент (представитель претендента) вправе устранить некомплектность и заменить нечитаемые документы, выявленные при приеме документов, в сроки, установленные Объявлением (но не позднее даты проведения заседания Отборочной комиссии).</w:t>
      </w:r>
    </w:p>
    <w:p w14:paraId="135641B7" w14:textId="77777777" w:rsidR="00B35845" w:rsidRDefault="00B35845">
      <w:pPr>
        <w:pStyle w:val="ConsPlusNormal"/>
        <w:spacing w:before="220"/>
        <w:ind w:firstLine="540"/>
        <w:jc w:val="both"/>
      </w:pPr>
      <w:r>
        <w:t>Положение об Отборочной комиссии и ее состав утверждаются Мининвестом Московской области.</w:t>
      </w:r>
    </w:p>
    <w:p w14:paraId="6F23D65B" w14:textId="77777777" w:rsidR="00B35845" w:rsidRDefault="00B35845">
      <w:pPr>
        <w:pStyle w:val="ConsPlusNormal"/>
        <w:spacing w:before="220"/>
        <w:ind w:firstLine="540"/>
        <w:jc w:val="both"/>
      </w:pPr>
      <w:r>
        <w:t>Документы, поданные претендентом (представителем претендента), не возвращаются.</w:t>
      </w:r>
    </w:p>
    <w:p w14:paraId="4CE348D5" w14:textId="77777777" w:rsidR="00B35845" w:rsidRDefault="00B35845">
      <w:pPr>
        <w:pStyle w:val="ConsPlusNormal"/>
        <w:spacing w:before="220"/>
        <w:ind w:firstLine="540"/>
        <w:jc w:val="both"/>
      </w:pPr>
      <w:r>
        <w:t>Претендент (представитель претендента) вправе отозвать поданную Заявку полностью или частично (в рамках одного из видов компенсируемых затрат) до дня проведения заседания Отборочной комиссии, направив в Мининвест Московской области письмо, подписанное руководителем претендента (представителем претендента) и заверенное печатью (при наличии).</w:t>
      </w:r>
    </w:p>
    <w:p w14:paraId="466E033F" w14:textId="77777777" w:rsidR="00B35845" w:rsidRDefault="00B35845">
      <w:pPr>
        <w:pStyle w:val="ConsPlusNormal"/>
        <w:spacing w:before="220"/>
        <w:ind w:firstLine="540"/>
        <w:jc w:val="both"/>
      </w:pPr>
      <w:r>
        <w:t xml:space="preserve">20. По результатам проверки полноты и достоверности сведений, содержащихся в Заявке, представленной претендентом в соответствии с </w:t>
      </w:r>
      <w:hyperlink w:anchor="P5384">
        <w:r>
          <w:rPr>
            <w:color w:val="0000FF"/>
          </w:rPr>
          <w:t>пунктами 8</w:t>
        </w:r>
      </w:hyperlink>
      <w:r>
        <w:t xml:space="preserve">, </w:t>
      </w:r>
      <w:hyperlink w:anchor="P5408">
        <w:r>
          <w:rPr>
            <w:color w:val="0000FF"/>
          </w:rPr>
          <w:t>11</w:t>
        </w:r>
      </w:hyperlink>
      <w:r>
        <w:t xml:space="preserve"> - </w:t>
      </w:r>
      <w:hyperlink w:anchor="P5410">
        <w:r>
          <w:rPr>
            <w:color w:val="0000FF"/>
          </w:rPr>
          <w:t>13</w:t>
        </w:r>
      </w:hyperlink>
      <w:r>
        <w:t xml:space="preserve"> настоящего Порядка, Мининвест Московской области осуществляет подготовку заключения,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 в срок не более 20 рабочих дней с даты окончания приема Заявок, указанной в объявлении о проведении Отбора.</w:t>
      </w:r>
    </w:p>
    <w:p w14:paraId="057F68FF" w14:textId="77777777" w:rsidR="00B35845" w:rsidRDefault="00B35845">
      <w:pPr>
        <w:pStyle w:val="ConsPlusNormal"/>
        <w:spacing w:before="220"/>
        <w:ind w:firstLine="540"/>
        <w:jc w:val="both"/>
      </w:pPr>
      <w:r>
        <w:t>Заключение носит рекомендательный характер.</w:t>
      </w:r>
    </w:p>
    <w:p w14:paraId="03EBC1B4" w14:textId="77777777" w:rsidR="00B35845" w:rsidRDefault="00B35845">
      <w:pPr>
        <w:pStyle w:val="ConsPlusNormal"/>
        <w:spacing w:before="220"/>
        <w:ind w:firstLine="540"/>
        <w:jc w:val="both"/>
      </w:pPr>
      <w:bookmarkStart w:id="133" w:name="P5428"/>
      <w:bookmarkEnd w:id="133"/>
      <w:r>
        <w:t>21. Основанием для подготовки положительного Заключения является одновременное соблюдение следующих условий:</w:t>
      </w:r>
    </w:p>
    <w:p w14:paraId="0672B950" w14:textId="77777777" w:rsidR="00B35845" w:rsidRDefault="00B35845">
      <w:pPr>
        <w:pStyle w:val="ConsPlusNormal"/>
        <w:spacing w:before="220"/>
        <w:ind w:firstLine="540"/>
        <w:jc w:val="both"/>
      </w:pPr>
      <w:r>
        <w:t xml:space="preserve">полнота и достоверность сведений, содержащихся в Заявке, представленной претендентом в соответствии с </w:t>
      </w:r>
      <w:hyperlink w:anchor="P5384">
        <w:r>
          <w:rPr>
            <w:color w:val="0000FF"/>
          </w:rPr>
          <w:t>пунктами 8</w:t>
        </w:r>
      </w:hyperlink>
      <w:r>
        <w:t xml:space="preserve">, </w:t>
      </w:r>
      <w:hyperlink w:anchor="P5408">
        <w:r>
          <w:rPr>
            <w:color w:val="0000FF"/>
          </w:rPr>
          <w:t>11</w:t>
        </w:r>
      </w:hyperlink>
      <w:r>
        <w:t xml:space="preserve"> - </w:t>
      </w:r>
      <w:hyperlink w:anchor="P5410">
        <w:r>
          <w:rPr>
            <w:color w:val="0000FF"/>
          </w:rPr>
          <w:t>13</w:t>
        </w:r>
      </w:hyperlink>
      <w:r>
        <w:t xml:space="preserve"> настоящего Порядка;</w:t>
      </w:r>
    </w:p>
    <w:p w14:paraId="7A3BD7E6" w14:textId="77777777" w:rsidR="00B35845" w:rsidRDefault="00B35845">
      <w:pPr>
        <w:pStyle w:val="ConsPlusNormal"/>
        <w:spacing w:before="220"/>
        <w:ind w:firstLine="540"/>
        <w:jc w:val="both"/>
      </w:pPr>
      <w:r>
        <w:t xml:space="preserve">соответствие претендента критериям и требованиям, предусмотренным положениями </w:t>
      </w:r>
      <w:hyperlink w:anchor="P5355">
        <w:r>
          <w:rPr>
            <w:color w:val="0000FF"/>
          </w:rPr>
          <w:t>пунктов 5</w:t>
        </w:r>
      </w:hyperlink>
      <w:r>
        <w:t xml:space="preserve"> - </w:t>
      </w:r>
      <w:hyperlink w:anchor="P5364">
        <w:r>
          <w:rPr>
            <w:color w:val="0000FF"/>
          </w:rPr>
          <w:t>7</w:t>
        </w:r>
      </w:hyperlink>
      <w:r>
        <w:t xml:space="preserve">, </w:t>
      </w:r>
      <w:hyperlink w:anchor="P5400">
        <w:r>
          <w:rPr>
            <w:color w:val="0000FF"/>
          </w:rPr>
          <w:t>10</w:t>
        </w:r>
      </w:hyperlink>
      <w:r>
        <w:t xml:space="preserve"> настоящего Порядка;</w:t>
      </w:r>
    </w:p>
    <w:p w14:paraId="64D68857" w14:textId="77777777" w:rsidR="00B35845" w:rsidRDefault="00B35845">
      <w:pPr>
        <w:pStyle w:val="ConsPlusNormal"/>
        <w:spacing w:before="220"/>
        <w:ind w:firstLine="540"/>
        <w:jc w:val="both"/>
      </w:pPr>
      <w:r>
        <w:t>достоверность информации, содержащейся в документах, и отсутствие в них нечитаемых исправлений.</w:t>
      </w:r>
    </w:p>
    <w:p w14:paraId="15396021" w14:textId="77777777" w:rsidR="00B35845" w:rsidRDefault="00B35845">
      <w:pPr>
        <w:pStyle w:val="ConsPlusNormal"/>
        <w:spacing w:before="220"/>
        <w:ind w:firstLine="540"/>
        <w:jc w:val="both"/>
      </w:pPr>
      <w:r>
        <w:t xml:space="preserve">22. Основанием для подготовки отрицательного Заключения является несоответствие претендента, Заявки, представленной претендентом (представителем претендента), одному или нескольким условиям, предусмотренным </w:t>
      </w:r>
      <w:hyperlink w:anchor="P5428">
        <w:r>
          <w:rPr>
            <w:color w:val="0000FF"/>
          </w:rPr>
          <w:t>пунктом 21</w:t>
        </w:r>
      </w:hyperlink>
      <w:r>
        <w:t xml:space="preserve"> настоящего Порядка.</w:t>
      </w:r>
    </w:p>
    <w:p w14:paraId="55298264" w14:textId="77777777" w:rsidR="00B35845" w:rsidRDefault="00B35845">
      <w:pPr>
        <w:pStyle w:val="ConsPlusNormal"/>
        <w:spacing w:before="220"/>
        <w:ind w:firstLine="540"/>
        <w:jc w:val="both"/>
      </w:pPr>
      <w:r>
        <w:t>23. Заключение с приложением копии Заявки, в том числе поданной в электронном виде, передается на рассмотрение Отборочной комиссии не менее чем за 5 рабочих дней до даты заседания Отборочной комиссии.</w:t>
      </w:r>
    </w:p>
    <w:p w14:paraId="347C1D35" w14:textId="77777777" w:rsidR="00B35845" w:rsidRDefault="00B35845">
      <w:pPr>
        <w:pStyle w:val="ConsPlusNormal"/>
        <w:spacing w:before="220"/>
        <w:ind w:firstLine="540"/>
        <w:jc w:val="both"/>
      </w:pPr>
      <w:r>
        <w:t>Членам Отборочной комиссии предоставляется право ознакомления с полным комплектом документов в Мининвесте Московской области.</w:t>
      </w:r>
    </w:p>
    <w:p w14:paraId="18793CCB" w14:textId="77777777" w:rsidR="00B35845" w:rsidRDefault="00B35845">
      <w:pPr>
        <w:pStyle w:val="ConsPlusNormal"/>
        <w:spacing w:before="220"/>
        <w:ind w:firstLine="540"/>
        <w:jc w:val="both"/>
      </w:pPr>
      <w:r>
        <w:t xml:space="preserve">24. Отборочная комиссия по результатам рассмотрения Заключения и копии Заявки, в том </w:t>
      </w:r>
      <w:r>
        <w:lastRenderedPageBreak/>
        <w:t>числе поданной в электронном виде, принимает решение о целесообразности принятия Заявки и предоставлении Субсидии претенденту или об отклонении Заявки и отказе в предоставлении Субсидии претенденту, оформленное протоколом заседания Отборочной комиссии, который подписывается всеми присутствующими на заседании членами Отборочной комиссии.</w:t>
      </w:r>
    </w:p>
    <w:p w14:paraId="7E1DF69C" w14:textId="77777777" w:rsidR="00B35845" w:rsidRDefault="00B35845">
      <w:pPr>
        <w:pStyle w:val="ConsPlusNormal"/>
        <w:spacing w:before="220"/>
        <w:ind w:firstLine="540"/>
        <w:jc w:val="both"/>
      </w:pPr>
      <w:r>
        <w:t>Решения Отборочной комиссии носят рекомендательный характер.</w:t>
      </w:r>
    </w:p>
    <w:p w14:paraId="5E8AA7B8" w14:textId="77777777" w:rsidR="00B35845" w:rsidRDefault="00B35845">
      <w:pPr>
        <w:pStyle w:val="ConsPlusNormal"/>
        <w:spacing w:before="220"/>
        <w:ind w:firstLine="540"/>
        <w:jc w:val="both"/>
      </w:pPr>
      <w:r>
        <w:t>25. Основаниями для принятия решения об отклонении Заявки являются:</w:t>
      </w:r>
    </w:p>
    <w:p w14:paraId="0851312A" w14:textId="77777777" w:rsidR="00B35845" w:rsidRDefault="00B35845">
      <w:pPr>
        <w:pStyle w:val="ConsPlusNormal"/>
        <w:spacing w:before="220"/>
        <w:ind w:firstLine="540"/>
        <w:jc w:val="both"/>
      </w:pPr>
      <w:r>
        <w:t xml:space="preserve">несоответствие претендента критериям и требованиям, установленным </w:t>
      </w:r>
      <w:hyperlink w:anchor="P5355">
        <w:r>
          <w:rPr>
            <w:color w:val="0000FF"/>
          </w:rPr>
          <w:t>пунктами 5</w:t>
        </w:r>
      </w:hyperlink>
      <w:r>
        <w:t xml:space="preserve"> - </w:t>
      </w:r>
      <w:hyperlink w:anchor="P5364">
        <w:r>
          <w:rPr>
            <w:color w:val="0000FF"/>
          </w:rPr>
          <w:t>7</w:t>
        </w:r>
      </w:hyperlink>
      <w:r>
        <w:t xml:space="preserve">, </w:t>
      </w:r>
      <w:hyperlink w:anchor="P5400">
        <w:r>
          <w:rPr>
            <w:color w:val="0000FF"/>
          </w:rPr>
          <w:t>10</w:t>
        </w:r>
      </w:hyperlink>
      <w:r>
        <w:t xml:space="preserve"> настоящего Порядка;</w:t>
      </w:r>
    </w:p>
    <w:p w14:paraId="2DD7BA47" w14:textId="77777777" w:rsidR="00B35845" w:rsidRDefault="00B35845">
      <w:pPr>
        <w:pStyle w:val="ConsPlusNormal"/>
        <w:spacing w:before="220"/>
        <w:ind w:firstLine="540"/>
        <w:jc w:val="both"/>
      </w:pPr>
      <w:r>
        <w:t xml:space="preserve">несоответствие представленных претендентом документов требованиям, определенным </w:t>
      </w:r>
      <w:hyperlink w:anchor="P5408">
        <w:r>
          <w:rPr>
            <w:color w:val="0000FF"/>
          </w:rPr>
          <w:t>пунктами 11</w:t>
        </w:r>
      </w:hyperlink>
      <w:r>
        <w:t xml:space="preserve"> - </w:t>
      </w:r>
      <w:hyperlink w:anchor="P5410">
        <w:r>
          <w:rPr>
            <w:color w:val="0000FF"/>
          </w:rPr>
          <w:t>13</w:t>
        </w:r>
      </w:hyperlink>
      <w:r>
        <w:t xml:space="preserve"> настоящего Порядка, или их непредставление (представление не в полном объеме);</w:t>
      </w:r>
    </w:p>
    <w:p w14:paraId="4811FB1A" w14:textId="77777777" w:rsidR="00B35845" w:rsidRDefault="00B35845">
      <w:pPr>
        <w:pStyle w:val="ConsPlusNormal"/>
        <w:spacing w:before="220"/>
        <w:ind w:firstLine="540"/>
        <w:jc w:val="both"/>
      </w:pPr>
      <w:r>
        <w:t>недостоверность информации, содержащейся в документах, представленных претендентом (представителем претендента);</w:t>
      </w:r>
    </w:p>
    <w:p w14:paraId="74DAEEF5" w14:textId="77777777" w:rsidR="00B35845" w:rsidRDefault="00B35845">
      <w:pPr>
        <w:pStyle w:val="ConsPlusNormal"/>
        <w:spacing w:before="220"/>
        <w:ind w:firstLine="540"/>
        <w:jc w:val="both"/>
      </w:pPr>
      <w:r>
        <w:t>подача претендентом (представителем претендента) Заявки после даты и (или) времени, определенных для их подачи.</w:t>
      </w:r>
    </w:p>
    <w:p w14:paraId="0E0E1708" w14:textId="77777777" w:rsidR="00B35845" w:rsidRDefault="00B35845">
      <w:pPr>
        <w:pStyle w:val="ConsPlusNormal"/>
        <w:spacing w:before="220"/>
        <w:ind w:firstLine="540"/>
        <w:jc w:val="both"/>
      </w:pPr>
      <w:r>
        <w:t>26. Основаниями для принятия решения об отказе в предоставлении Субсидии претенденту являются:</w:t>
      </w:r>
    </w:p>
    <w:p w14:paraId="4D964248" w14:textId="77777777" w:rsidR="00B35845" w:rsidRDefault="00B35845">
      <w:pPr>
        <w:pStyle w:val="ConsPlusNormal"/>
        <w:spacing w:before="220"/>
        <w:ind w:firstLine="540"/>
        <w:jc w:val="both"/>
      </w:pPr>
      <w:r>
        <w:t xml:space="preserve">несоответствие представленных претендентом документов требованиям, определенным </w:t>
      </w:r>
      <w:hyperlink w:anchor="P5408">
        <w:r>
          <w:rPr>
            <w:color w:val="0000FF"/>
          </w:rPr>
          <w:t>пунктами 11</w:t>
        </w:r>
      </w:hyperlink>
      <w:r>
        <w:t xml:space="preserve"> - </w:t>
      </w:r>
      <w:hyperlink w:anchor="P5410">
        <w:r>
          <w:rPr>
            <w:color w:val="0000FF"/>
          </w:rPr>
          <w:t>13</w:t>
        </w:r>
      </w:hyperlink>
      <w:r>
        <w:t xml:space="preserve"> настоящего Порядка, или их непредставление (представление не в полном объеме);</w:t>
      </w:r>
    </w:p>
    <w:p w14:paraId="18799CB9"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0C7E3383" w14:textId="77777777" w:rsidR="00B35845" w:rsidRDefault="00B35845">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06.02 и распределяемых в рамках Отбора.</w:t>
      </w:r>
    </w:p>
    <w:p w14:paraId="608AD4F2" w14:textId="77777777" w:rsidR="00B35845" w:rsidRDefault="00B35845">
      <w:pPr>
        <w:pStyle w:val="ConsPlusNormal"/>
        <w:spacing w:before="220"/>
        <w:ind w:firstLine="540"/>
        <w:jc w:val="both"/>
      </w:pPr>
      <w:r>
        <w:t>27. Мининвест Московской области в течение 7 рабочих дней с даты проведения заседания Отборочной комиссии обеспечивает размещение протокола заседания Отборочной комиссии на официальном сайте Мининвеста Московской области в информационно-телекоммуникационной сети Интернет.</w:t>
      </w:r>
    </w:p>
    <w:p w14:paraId="49183622" w14:textId="77777777" w:rsidR="00B35845" w:rsidRDefault="00B35845">
      <w:pPr>
        <w:pStyle w:val="ConsPlusNormal"/>
        <w:spacing w:before="220"/>
        <w:ind w:firstLine="540"/>
        <w:jc w:val="both"/>
      </w:pPr>
      <w:r>
        <w:t>Решения о целесообразности принятия Заявки и предоставлении Субсидии претенденту или об отклонении Заявки и отказе в предоставлении Субсидии претенденту принимаются Мининвестом Московской области и оформляются приказом Мининвеста Московской области в срок не более 5 дней со дня оформления протокола Отборочной комиссии.</w:t>
      </w:r>
    </w:p>
    <w:p w14:paraId="40E1979C" w14:textId="77777777" w:rsidR="00B35845" w:rsidRDefault="00B35845">
      <w:pPr>
        <w:pStyle w:val="ConsPlusNormal"/>
        <w:spacing w:before="220"/>
        <w:ind w:firstLine="540"/>
        <w:jc w:val="both"/>
      </w:pPr>
      <w:r>
        <w:t>Мининвест Московской области в течение 5 рабочих дней с даты принятия решения о предоставлении Субсидии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информации о результатах проведения Отбора, включающей:</w:t>
      </w:r>
    </w:p>
    <w:p w14:paraId="29820CAC" w14:textId="77777777" w:rsidR="00B35845" w:rsidRDefault="00B35845">
      <w:pPr>
        <w:pStyle w:val="ConsPlusNormal"/>
        <w:spacing w:before="220"/>
        <w:ind w:firstLine="540"/>
        <w:jc w:val="both"/>
      </w:pPr>
      <w:r>
        <w:t>дату, время и место проведения рассмотрения Заявок;</w:t>
      </w:r>
    </w:p>
    <w:p w14:paraId="7D2CE385" w14:textId="77777777" w:rsidR="00B35845" w:rsidRDefault="00B35845">
      <w:pPr>
        <w:pStyle w:val="ConsPlusNormal"/>
        <w:spacing w:before="220"/>
        <w:ind w:firstLine="540"/>
        <w:jc w:val="both"/>
      </w:pPr>
      <w:r>
        <w:t>информацию о претендентах, Заявки которых были рассмотрены;</w:t>
      </w:r>
    </w:p>
    <w:p w14:paraId="3E2158A2" w14:textId="77777777" w:rsidR="00B35845" w:rsidRDefault="00B35845">
      <w:pPr>
        <w:pStyle w:val="ConsPlusNormal"/>
        <w:spacing w:before="220"/>
        <w:ind w:firstLine="540"/>
        <w:jc w:val="both"/>
      </w:pPr>
      <w:r>
        <w:t xml:space="preserve">информацию о претендентах, Заявки которых были отклонены, с указанием причин их </w:t>
      </w:r>
      <w:r>
        <w:lastRenderedPageBreak/>
        <w:t>отклонения, в том числе положений объявления о проведении Отбора, которым не соответствуют такие Заявки;</w:t>
      </w:r>
    </w:p>
    <w:p w14:paraId="2052074F" w14:textId="77777777" w:rsidR="00B35845" w:rsidRDefault="00B35845">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05EF2DFB" w14:textId="77777777" w:rsidR="00B35845" w:rsidRDefault="00B35845">
      <w:pPr>
        <w:pStyle w:val="ConsPlusNormal"/>
        <w:spacing w:before="220"/>
        <w:ind w:firstLine="540"/>
        <w:jc w:val="both"/>
      </w:pPr>
      <w:r>
        <w:t xml:space="preserve">28. Субсидия предоставляется претенденту Мининвестом Московской области по результатам Отбора в порядке очередности, формируемой исходя из даты поступления полного комплекта документов, предусмотренной </w:t>
      </w:r>
      <w:hyperlink w:anchor="P5417">
        <w:r>
          <w:rPr>
            <w:color w:val="0000FF"/>
          </w:rPr>
          <w:t>пунктом 17</w:t>
        </w:r>
      </w:hyperlink>
      <w:r>
        <w:t xml:space="preserve"> настоящего Порядка.</w:t>
      </w:r>
    </w:p>
    <w:p w14:paraId="43C3A636" w14:textId="77777777" w:rsidR="00B35845" w:rsidRDefault="00B35845">
      <w:pPr>
        <w:pStyle w:val="ConsPlusNormal"/>
        <w:spacing w:before="220"/>
        <w:ind w:firstLine="540"/>
        <w:jc w:val="both"/>
      </w:pPr>
      <w:r>
        <w:t xml:space="preserve">В случае если участие в Отборе принял только один претендент, при этом претендент и Заявка, представленная претендентом, соответствуют всем Требованиям и условиям, предусмотренным </w:t>
      </w:r>
      <w:hyperlink w:anchor="P5355">
        <w:r>
          <w:rPr>
            <w:color w:val="0000FF"/>
          </w:rPr>
          <w:t>пунктами 5</w:t>
        </w:r>
      </w:hyperlink>
      <w:r>
        <w:t xml:space="preserve"> - </w:t>
      </w:r>
      <w:hyperlink w:anchor="P5364">
        <w:r>
          <w:rPr>
            <w:color w:val="0000FF"/>
          </w:rPr>
          <w:t>7</w:t>
        </w:r>
      </w:hyperlink>
      <w:r>
        <w:t xml:space="preserve">, </w:t>
      </w:r>
      <w:hyperlink w:anchor="P5400">
        <w:r>
          <w:rPr>
            <w:color w:val="0000FF"/>
          </w:rPr>
          <w:t>10</w:t>
        </w:r>
      </w:hyperlink>
      <w:r>
        <w:t xml:space="preserve"> - </w:t>
      </w:r>
      <w:hyperlink w:anchor="P5410">
        <w:r>
          <w:rPr>
            <w:color w:val="0000FF"/>
          </w:rPr>
          <w:t>13</w:t>
        </w:r>
      </w:hyperlink>
      <w:r>
        <w:t xml:space="preserve"> настоящего Порядка, данный претендент признается победителем.</w:t>
      </w:r>
    </w:p>
    <w:p w14:paraId="43CC5004" w14:textId="77777777" w:rsidR="00B35845" w:rsidRDefault="00B35845">
      <w:pPr>
        <w:pStyle w:val="ConsPlusNormal"/>
        <w:spacing w:before="220"/>
        <w:ind w:firstLine="540"/>
        <w:jc w:val="both"/>
      </w:pPr>
      <w:r>
        <w:t>Превышение потребностей претендентов, соответствующих критериям и требованиям, установленным настоящим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06.02, является основанием для принятия решения Мининвестом Московской области о пропорциональном снижении установленного уровня возмещаемых затрат.</w:t>
      </w:r>
    </w:p>
    <w:p w14:paraId="10268099" w14:textId="77777777" w:rsidR="00B35845" w:rsidRDefault="00B35845">
      <w:pPr>
        <w:pStyle w:val="ConsPlusNormal"/>
        <w:jc w:val="both"/>
      </w:pPr>
    </w:p>
    <w:p w14:paraId="30202A93" w14:textId="77777777" w:rsidR="00B35845" w:rsidRDefault="00B35845">
      <w:pPr>
        <w:pStyle w:val="ConsPlusTitle"/>
        <w:jc w:val="center"/>
        <w:outlineLvl w:val="4"/>
      </w:pPr>
      <w:r>
        <w:t>III. Условия и порядок предоставления Субсидии</w:t>
      </w:r>
    </w:p>
    <w:p w14:paraId="5D0E1DB2" w14:textId="77777777" w:rsidR="00B35845" w:rsidRDefault="00B35845">
      <w:pPr>
        <w:pStyle w:val="ConsPlusNormal"/>
        <w:jc w:val="both"/>
      </w:pPr>
    </w:p>
    <w:p w14:paraId="01961CC5" w14:textId="77777777" w:rsidR="00B35845" w:rsidRDefault="00B35845">
      <w:pPr>
        <w:pStyle w:val="ConsPlusNormal"/>
        <w:ind w:firstLine="540"/>
        <w:jc w:val="both"/>
      </w:pPr>
      <w:bookmarkStart w:id="134" w:name="P5459"/>
      <w:bookmarkEnd w:id="134"/>
      <w:r>
        <w:t>29. Предоставление Субсидии претендентам, победившим в Отборе (далее - победитель Отбора, получатель Субсидии), осуществляется с соблюдением следующих условий:</w:t>
      </w:r>
    </w:p>
    <w:p w14:paraId="76DA62A4" w14:textId="77777777" w:rsidR="00B35845" w:rsidRDefault="00B35845">
      <w:pPr>
        <w:pStyle w:val="ConsPlusNormal"/>
        <w:spacing w:before="220"/>
        <w:ind w:firstLine="540"/>
        <w:jc w:val="both"/>
      </w:pPr>
      <w:bookmarkStart w:id="135" w:name="P5460"/>
      <w:bookmarkEnd w:id="135"/>
      <w:r>
        <w:t>период, за который предоставляется Субсидия, не может превышать трех календарных лет с момента заключения Кредитного договора;</w:t>
      </w:r>
    </w:p>
    <w:p w14:paraId="33072CCF" w14:textId="77777777" w:rsidR="00B35845" w:rsidRDefault="00B35845">
      <w:pPr>
        <w:pStyle w:val="ConsPlusNormal"/>
        <w:spacing w:before="220"/>
        <w:ind w:firstLine="540"/>
        <w:jc w:val="both"/>
      </w:pPr>
      <w:r>
        <w:t>размер Субсидии не может превышать фактические затраты получателя Субсидии на уплату процентов по Кредиту, в том числе при наличии одного или более Кредитных договоров;</w:t>
      </w:r>
    </w:p>
    <w:p w14:paraId="354ED08D" w14:textId="77777777" w:rsidR="00B35845" w:rsidRDefault="00B35845">
      <w:pPr>
        <w:pStyle w:val="ConsPlusNormal"/>
        <w:spacing w:before="220"/>
        <w:ind w:firstLine="540"/>
        <w:jc w:val="both"/>
      </w:pPr>
      <w:r>
        <w:t xml:space="preserve">размер Субсидии на уплату процентов по Кредиту не может превышать фактически понесенные затраты получателя Субсидии на строительство и (или) реконструкцию гостиничного комплекса в течение периода, указанного в </w:t>
      </w:r>
      <w:hyperlink w:anchor="P5460">
        <w:r>
          <w:rPr>
            <w:color w:val="0000FF"/>
          </w:rPr>
          <w:t>абзаце втором</w:t>
        </w:r>
      </w:hyperlink>
      <w:r>
        <w:t xml:space="preserve"> настоящего пункта;</w:t>
      </w:r>
    </w:p>
    <w:p w14:paraId="2BA37269" w14:textId="77777777" w:rsidR="00B35845" w:rsidRDefault="00B35845">
      <w:pPr>
        <w:pStyle w:val="ConsPlusNormal"/>
        <w:spacing w:before="220"/>
        <w:ind w:firstLine="540"/>
        <w:jc w:val="both"/>
      </w:pPr>
      <w:r>
        <w:t>суммарный размер Субсидии за весь период не может превышать 300 млн рублей и не может превышать 15 процентов от общего объема инвестиций на строительство и (или) реконструкцию одного и того же гостиничного комплекса;</w:t>
      </w:r>
    </w:p>
    <w:p w14:paraId="38690109" w14:textId="77777777" w:rsidR="00B35845" w:rsidRDefault="00B35845">
      <w:pPr>
        <w:pStyle w:val="ConsPlusNormal"/>
        <w:spacing w:before="220"/>
        <w:ind w:firstLine="540"/>
        <w:jc w:val="both"/>
      </w:pPr>
      <w:r>
        <w:t>перечисление последнего платежа в рамках предоставляемой Субсидии осуществляется при условии представления акта ввода в эксплуатацию гостиничного комплекса.</w:t>
      </w:r>
    </w:p>
    <w:p w14:paraId="2F597669" w14:textId="77777777" w:rsidR="00B35845" w:rsidRDefault="00B35845">
      <w:pPr>
        <w:pStyle w:val="ConsPlusNormal"/>
        <w:spacing w:before="220"/>
        <w:ind w:firstLine="540"/>
        <w:jc w:val="both"/>
      </w:pPr>
      <w:r>
        <w:t>30. Общий объем инвестиций претендента на строительство и (или) реконструкцию гостиничного комплекса включает:</w:t>
      </w:r>
    </w:p>
    <w:p w14:paraId="16206035" w14:textId="77777777" w:rsidR="00B35845" w:rsidRDefault="00B35845">
      <w:pPr>
        <w:pStyle w:val="ConsPlusNormal"/>
        <w:spacing w:before="220"/>
        <w:ind w:firstLine="540"/>
        <w:jc w:val="both"/>
      </w:pPr>
      <w:r>
        <w:t>затраты на инженерные изыскания и проектную документацию (включая разработку, экспертизу) гостиничного комплекса;</w:t>
      </w:r>
    </w:p>
    <w:p w14:paraId="73177E5C" w14:textId="77777777" w:rsidR="00B35845" w:rsidRDefault="00B35845">
      <w:pPr>
        <w:pStyle w:val="ConsPlusNormal"/>
        <w:spacing w:before="220"/>
        <w:ind w:firstLine="540"/>
        <w:jc w:val="both"/>
      </w:pPr>
      <w:r>
        <w:t>затраты на строительство и (или) реконструкцию гостиничного комплекса;</w:t>
      </w:r>
    </w:p>
    <w:p w14:paraId="67577699" w14:textId="77777777" w:rsidR="00B35845" w:rsidRDefault="00B35845">
      <w:pPr>
        <w:pStyle w:val="ConsPlusNormal"/>
        <w:spacing w:before="220"/>
        <w:ind w:firstLine="540"/>
        <w:jc w:val="both"/>
      </w:pPr>
      <w:r>
        <w:t>затраты на закупку оборудования для функционирования гостиничного комплекса.</w:t>
      </w:r>
    </w:p>
    <w:p w14:paraId="216DAA12" w14:textId="77777777" w:rsidR="00B35845" w:rsidRDefault="00B35845">
      <w:pPr>
        <w:pStyle w:val="ConsPlusNormal"/>
        <w:spacing w:before="220"/>
        <w:ind w:firstLine="540"/>
        <w:jc w:val="both"/>
      </w:pPr>
      <w:bookmarkStart w:id="136" w:name="P5469"/>
      <w:bookmarkEnd w:id="136"/>
      <w:r>
        <w:t>31. Расчет размера Субсидии осуществляется по следующей формуле:</w:t>
      </w:r>
    </w:p>
    <w:p w14:paraId="072229E4" w14:textId="77777777" w:rsidR="00B35845" w:rsidRDefault="00B35845">
      <w:pPr>
        <w:pStyle w:val="ConsPlusNormal"/>
        <w:jc w:val="both"/>
      </w:pPr>
    </w:p>
    <w:p w14:paraId="44ADCFE4" w14:textId="77777777" w:rsidR="00B35845" w:rsidRDefault="00B35845">
      <w:pPr>
        <w:pStyle w:val="ConsPlusNormal"/>
        <w:ind w:firstLine="540"/>
        <w:jc w:val="both"/>
      </w:pPr>
      <w:r>
        <w:lastRenderedPageBreak/>
        <w:t>Суб = КСцб x Фпр / Эпс,</w:t>
      </w:r>
    </w:p>
    <w:p w14:paraId="5B0D4348" w14:textId="77777777" w:rsidR="00B35845" w:rsidRDefault="00B35845">
      <w:pPr>
        <w:pStyle w:val="ConsPlusNormal"/>
        <w:jc w:val="both"/>
      </w:pPr>
    </w:p>
    <w:p w14:paraId="26DAF8C0" w14:textId="77777777" w:rsidR="00B35845" w:rsidRDefault="00B35845">
      <w:pPr>
        <w:pStyle w:val="ConsPlusNormal"/>
        <w:ind w:firstLine="540"/>
        <w:jc w:val="both"/>
      </w:pPr>
      <w:r>
        <w:t>где:</w:t>
      </w:r>
    </w:p>
    <w:p w14:paraId="39859E30" w14:textId="77777777" w:rsidR="00B35845" w:rsidRDefault="00B35845">
      <w:pPr>
        <w:pStyle w:val="ConsPlusNormal"/>
        <w:spacing w:before="220"/>
        <w:ind w:firstLine="540"/>
        <w:jc w:val="both"/>
      </w:pPr>
      <w:r>
        <w:t>Суб - размер Субсидии;</w:t>
      </w:r>
    </w:p>
    <w:p w14:paraId="5612795E" w14:textId="77777777" w:rsidR="00B35845" w:rsidRDefault="00B35845">
      <w:pPr>
        <w:pStyle w:val="ConsPlusNormal"/>
        <w:spacing w:before="220"/>
        <w:ind w:firstLine="540"/>
        <w:jc w:val="both"/>
      </w:pPr>
      <w:r>
        <w:t>КСцб - ключевая ставка, установленная Центральным банком Российской Федерации по состоянию на 1-е число месяца, предшествующего месяцу, в котором планируется предоставление Субсидии;</w:t>
      </w:r>
    </w:p>
    <w:p w14:paraId="1DC6F480" w14:textId="77777777" w:rsidR="00B35845" w:rsidRDefault="00B35845">
      <w:pPr>
        <w:pStyle w:val="ConsPlusNormal"/>
        <w:spacing w:before="220"/>
        <w:ind w:firstLine="540"/>
        <w:jc w:val="both"/>
      </w:pPr>
      <w:r>
        <w:t>Фпр - объем фактически произведенных и (или) планируемых затрат на уплату процентов по кредиту, выданному на цели строительства и (или) реконструкции гостиничного комплекса (далее - затраты по кредиту), на дату подачи Заявки, Обращения;</w:t>
      </w:r>
    </w:p>
    <w:p w14:paraId="749E94CF" w14:textId="77777777" w:rsidR="00B35845" w:rsidRDefault="00B35845">
      <w:pPr>
        <w:pStyle w:val="ConsPlusNormal"/>
        <w:spacing w:before="220"/>
        <w:ind w:firstLine="540"/>
        <w:jc w:val="both"/>
      </w:pPr>
      <w:r>
        <w:t>Эпс - процентная ставка по кредиту, выданному на цели строительства гостиничного комплекса, определяемая в соответствии с условиями кредитного договора.</w:t>
      </w:r>
    </w:p>
    <w:p w14:paraId="02BFBFE4" w14:textId="77777777" w:rsidR="00B35845" w:rsidRDefault="00B35845">
      <w:pPr>
        <w:pStyle w:val="ConsPlusNormal"/>
        <w:jc w:val="both"/>
      </w:pPr>
    </w:p>
    <w:p w14:paraId="11313684" w14:textId="77777777" w:rsidR="00B35845" w:rsidRDefault="00B35845">
      <w:pPr>
        <w:pStyle w:val="ConsPlusNormal"/>
        <w:ind w:firstLine="540"/>
        <w:jc w:val="both"/>
      </w:pPr>
      <w:r>
        <w:t>В случае если величина Эпс ниже КСцб, то размер Субсидии определяется по следующей формуле:</w:t>
      </w:r>
    </w:p>
    <w:p w14:paraId="280531A3" w14:textId="77777777" w:rsidR="00B35845" w:rsidRDefault="00B35845">
      <w:pPr>
        <w:pStyle w:val="ConsPlusNormal"/>
        <w:jc w:val="both"/>
      </w:pPr>
    </w:p>
    <w:p w14:paraId="6A4DEFDC" w14:textId="77777777" w:rsidR="00B35845" w:rsidRDefault="00B35845">
      <w:pPr>
        <w:pStyle w:val="ConsPlusNormal"/>
        <w:ind w:firstLine="540"/>
        <w:jc w:val="both"/>
      </w:pPr>
      <w:r>
        <w:t>Суб = Фпр,</w:t>
      </w:r>
    </w:p>
    <w:p w14:paraId="4AF7CD39" w14:textId="77777777" w:rsidR="00B35845" w:rsidRDefault="00B35845">
      <w:pPr>
        <w:pStyle w:val="ConsPlusNormal"/>
        <w:jc w:val="both"/>
      </w:pPr>
    </w:p>
    <w:p w14:paraId="1F88D8AE" w14:textId="77777777" w:rsidR="00B35845" w:rsidRDefault="00B35845">
      <w:pPr>
        <w:pStyle w:val="ConsPlusNormal"/>
        <w:ind w:firstLine="540"/>
        <w:jc w:val="both"/>
      </w:pPr>
      <w:r>
        <w:t>где:</w:t>
      </w:r>
    </w:p>
    <w:p w14:paraId="5FED3DF0" w14:textId="77777777" w:rsidR="00B35845" w:rsidRDefault="00B35845">
      <w:pPr>
        <w:pStyle w:val="ConsPlusNormal"/>
        <w:spacing w:before="220"/>
        <w:ind w:firstLine="540"/>
        <w:jc w:val="both"/>
      </w:pPr>
      <w:r>
        <w:t>Суб - размер Субсидии;</w:t>
      </w:r>
    </w:p>
    <w:p w14:paraId="2B6DF8E7" w14:textId="77777777" w:rsidR="00B35845" w:rsidRDefault="00B35845">
      <w:pPr>
        <w:pStyle w:val="ConsPlusNormal"/>
        <w:spacing w:before="220"/>
        <w:ind w:firstLine="540"/>
        <w:jc w:val="both"/>
      </w:pPr>
      <w:r>
        <w:t>Фпр - объем фактически произведенных и (или) планируемых затрат по кредиту, выданному на цели строительства и (или) реконструкции гостиничного комплекса, на дату подачи Заявки, Обращения.</w:t>
      </w:r>
    </w:p>
    <w:p w14:paraId="34F29228" w14:textId="77777777" w:rsidR="00B35845" w:rsidRDefault="00B35845">
      <w:pPr>
        <w:pStyle w:val="ConsPlusNormal"/>
        <w:jc w:val="both"/>
      </w:pPr>
    </w:p>
    <w:p w14:paraId="58DDD302" w14:textId="77777777" w:rsidR="00B35845" w:rsidRDefault="00B35845">
      <w:pPr>
        <w:pStyle w:val="ConsPlusNormal"/>
        <w:ind w:firstLine="540"/>
        <w:jc w:val="both"/>
      </w:pPr>
      <w:r>
        <w:t>32. Предоставление Субсидии осуществляется Мининвестом Московской области по результатам Отбора и по факту заключения соглашения между Мининвестом Московской области и победителем Отбора.</w:t>
      </w:r>
    </w:p>
    <w:p w14:paraId="50F4E2B2" w14:textId="77777777" w:rsidR="00B35845" w:rsidRDefault="00B35845">
      <w:pPr>
        <w:pStyle w:val="ConsPlusNormal"/>
        <w:spacing w:before="220"/>
        <w:ind w:firstLine="540"/>
        <w:jc w:val="both"/>
      </w:pPr>
      <w:r>
        <w:t>Соглашение заключается в соответствии с типовой формой, утвержденной МЭФ Московской области в соответствии с Общими требованиями.</w:t>
      </w:r>
    </w:p>
    <w:p w14:paraId="5DA9A0E0" w14:textId="77777777" w:rsidR="00B35845" w:rsidRDefault="00B35845">
      <w:pPr>
        <w:pStyle w:val="ConsPlusNormal"/>
        <w:spacing w:before="220"/>
        <w:ind w:firstLine="540"/>
        <w:jc w:val="both"/>
      </w:pPr>
      <w:r>
        <w:t>33. Соглашение должно содержать следующие положения:</w:t>
      </w:r>
    </w:p>
    <w:p w14:paraId="4F8DA5E3" w14:textId="77777777" w:rsidR="00B35845" w:rsidRDefault="00B35845">
      <w:pPr>
        <w:pStyle w:val="ConsPlusNormal"/>
        <w:spacing w:before="220"/>
        <w:ind w:firstLine="540"/>
        <w:jc w:val="both"/>
      </w:pPr>
      <w:r>
        <w:t>размер Субсидии, сроки и условия ее перечисления и расходования;</w:t>
      </w:r>
    </w:p>
    <w:p w14:paraId="0821E09E" w14:textId="77777777" w:rsidR="00B35845" w:rsidRDefault="00B35845">
      <w:pPr>
        <w:pStyle w:val="ConsPlusNormal"/>
        <w:spacing w:before="220"/>
        <w:ind w:firstLine="540"/>
        <w:jc w:val="both"/>
      </w:pPr>
      <w:r>
        <w:t xml:space="preserve">результат предоставления Субсидии в соответствии с </w:t>
      </w:r>
      <w:hyperlink w:anchor="P5513">
        <w:r>
          <w:rPr>
            <w:color w:val="0000FF"/>
          </w:rPr>
          <w:t>пунктом 37</w:t>
        </w:r>
      </w:hyperlink>
      <w:r>
        <w:t xml:space="preserve"> настоящего Порядка;</w:t>
      </w:r>
    </w:p>
    <w:p w14:paraId="16B2B723" w14:textId="77777777" w:rsidR="00B35845" w:rsidRDefault="00B35845">
      <w:pPr>
        <w:pStyle w:val="ConsPlusNormal"/>
        <w:spacing w:before="220"/>
        <w:ind w:firstLine="540"/>
        <w:jc w:val="both"/>
      </w:pPr>
      <w:r>
        <w:t xml:space="preserve">значения показателей, необходимых для достижения результата предоставления Субсидии в соответствии с </w:t>
      </w:r>
      <w:hyperlink w:anchor="P5513">
        <w:r>
          <w:rPr>
            <w:color w:val="0000FF"/>
          </w:rPr>
          <w:t>пунктом 37</w:t>
        </w:r>
      </w:hyperlink>
      <w:r>
        <w:t xml:space="preserve"> настоящего Порядка;</w:t>
      </w:r>
    </w:p>
    <w:p w14:paraId="612873DC" w14:textId="77777777" w:rsidR="00B35845" w:rsidRDefault="00B35845">
      <w:pPr>
        <w:pStyle w:val="ConsPlusNormal"/>
        <w:spacing w:before="220"/>
        <w:ind w:firstLine="540"/>
        <w:jc w:val="both"/>
      </w:pPr>
      <w:r>
        <w:t>форма отчета о достижении результата предоставления Субсидии;</w:t>
      </w:r>
    </w:p>
    <w:p w14:paraId="67F196F6" w14:textId="77777777" w:rsidR="00B35845" w:rsidRDefault="00B35845">
      <w:pPr>
        <w:pStyle w:val="ConsPlusNormal"/>
        <w:spacing w:before="220"/>
        <w:ind w:firstLine="540"/>
        <w:jc w:val="both"/>
      </w:pPr>
      <w:r>
        <w:t>форма отчета о достижении значений показателей, необходимых для достижения результата предоставления Субсидии;</w:t>
      </w:r>
    </w:p>
    <w:p w14:paraId="3A39459E" w14:textId="77777777" w:rsidR="00B35845" w:rsidRDefault="00B35845">
      <w:pPr>
        <w:pStyle w:val="ConsPlusNormal"/>
        <w:spacing w:before="220"/>
        <w:ind w:firstLine="540"/>
        <w:jc w:val="both"/>
      </w:pPr>
      <w:r>
        <w:t>сроки предоставления получателем Субсидии отчетности;</w:t>
      </w:r>
    </w:p>
    <w:p w14:paraId="4230879B" w14:textId="77777777" w:rsidR="00B35845" w:rsidRDefault="00B35845">
      <w:pPr>
        <w:pStyle w:val="ConsPlusNormal"/>
        <w:spacing w:before="220"/>
        <w:ind w:firstLine="540"/>
        <w:jc w:val="both"/>
      </w:pPr>
      <w:r>
        <w:t>сроки строительства гостиничного комплекса с указанием этапов реализации строительства гостиничного комплекса и планируемый срок ввода в эксплуатацию гостиничного комплекса;</w:t>
      </w:r>
    </w:p>
    <w:p w14:paraId="5ACF0A8B" w14:textId="77777777" w:rsidR="00B35845" w:rsidRDefault="00B35845">
      <w:pPr>
        <w:pStyle w:val="ConsPlusNormal"/>
        <w:spacing w:before="220"/>
        <w:ind w:firstLine="540"/>
        <w:jc w:val="both"/>
      </w:pPr>
      <w:r>
        <w:t>график погашения Кредита и уплаты процентов по нему;</w:t>
      </w:r>
    </w:p>
    <w:p w14:paraId="53D44A0A" w14:textId="77777777" w:rsidR="00B35845" w:rsidRDefault="00B35845">
      <w:pPr>
        <w:pStyle w:val="ConsPlusNormal"/>
        <w:spacing w:before="220"/>
        <w:ind w:firstLine="540"/>
        <w:jc w:val="both"/>
      </w:pPr>
      <w:r>
        <w:lastRenderedPageBreak/>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48">
        <w:r>
          <w:rPr>
            <w:color w:val="0000FF"/>
          </w:rPr>
          <w:t>статьями 268.1</w:t>
        </w:r>
      </w:hyperlink>
      <w:r>
        <w:t xml:space="preserve"> и </w:t>
      </w:r>
      <w:hyperlink r:id="rId149">
        <w:r>
          <w:rPr>
            <w:color w:val="0000FF"/>
          </w:rPr>
          <w:t>269.2</w:t>
        </w:r>
      </w:hyperlink>
      <w:r>
        <w:t xml:space="preserve"> Бюджетного кодекса Российской Федерации;</w:t>
      </w:r>
    </w:p>
    <w:p w14:paraId="12294FC8" w14:textId="77777777" w:rsidR="00B35845" w:rsidRDefault="00B35845">
      <w:pPr>
        <w:pStyle w:val="ConsPlusNormal"/>
        <w:spacing w:before="220"/>
        <w:ind w:firstLine="540"/>
        <w:jc w:val="both"/>
      </w:pPr>
      <w:r>
        <w:t>порядок осуществления контроля за соблюдением условий получения Субсидии и сроков предоставления отчетности;</w:t>
      </w:r>
    </w:p>
    <w:p w14:paraId="55E65F95" w14:textId="77777777" w:rsidR="00B35845" w:rsidRDefault="00B35845">
      <w:pPr>
        <w:pStyle w:val="ConsPlusNormal"/>
        <w:spacing w:before="220"/>
        <w:ind w:firstLine="540"/>
        <w:jc w:val="both"/>
      </w:pPr>
      <w:r>
        <w:t>порядок возврата Субсидии;</w:t>
      </w:r>
    </w:p>
    <w:p w14:paraId="01EDAC40"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15F5D3EA" w14:textId="77777777" w:rsidR="00B35845" w:rsidRDefault="00B35845">
      <w:pPr>
        <w:pStyle w:val="ConsPlusNormal"/>
        <w:spacing w:before="220"/>
        <w:ind w:firstLine="540"/>
        <w:jc w:val="both"/>
      </w:pPr>
      <w:r>
        <w:t xml:space="preserve">обязательство получателя Субсидии о ведении основного вида деятельности в соответствии с подклассом 55.1 </w:t>
      </w:r>
      <w:hyperlink r:id="rId150">
        <w:r>
          <w:rPr>
            <w:color w:val="0000FF"/>
          </w:rPr>
          <w:t>ОКВЭД</w:t>
        </w:r>
      </w:hyperlink>
      <w:r>
        <w:t xml:space="preserve"> в течение трех лет после года ввода в эксплуатацию гостиничного комплекса;</w:t>
      </w:r>
    </w:p>
    <w:p w14:paraId="12CF887C" w14:textId="77777777" w:rsidR="00B35845" w:rsidRDefault="00B35845">
      <w:pPr>
        <w:pStyle w:val="ConsPlusNormal"/>
        <w:spacing w:before="220"/>
        <w:ind w:firstLine="540"/>
        <w:jc w:val="both"/>
      </w:pPr>
      <w:r>
        <w:t>обязательство получателя Субсидии об осуществлении строительства и (или) реконструкции и ввода в эксплуатацию гостиничного комплекса в срок, установленный Соглашением (не позднее трех лет с момента заключения Соглашения);</w:t>
      </w:r>
    </w:p>
    <w:p w14:paraId="3EB3CAAC" w14:textId="77777777" w:rsidR="00B35845" w:rsidRDefault="00B35845">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14:paraId="12730938" w14:textId="77777777" w:rsidR="00B35845" w:rsidRDefault="00B35845">
      <w:pPr>
        <w:pStyle w:val="ConsPlusNormal"/>
        <w:spacing w:before="220"/>
        <w:ind w:firstLine="540"/>
        <w:jc w:val="both"/>
      </w:pPr>
      <w:r>
        <w:t>34. Соглашение заключается в 2 экземплярах в срок, не превышающий 20 рабочих дней с даты принятия решения о предоставлении Субсидии.</w:t>
      </w:r>
    </w:p>
    <w:p w14:paraId="62356FED" w14:textId="77777777" w:rsidR="00B35845" w:rsidRDefault="00B35845">
      <w:pPr>
        <w:pStyle w:val="ConsPlusNormal"/>
        <w:spacing w:before="220"/>
        <w:ind w:firstLine="540"/>
        <w:jc w:val="both"/>
      </w:pPr>
      <w:r>
        <w:t>Решение Мининвеста Московской области о предоставлении Субсидии оформляется приказом Мининвеста Московской области.</w:t>
      </w:r>
    </w:p>
    <w:p w14:paraId="3713B4FC" w14:textId="77777777" w:rsidR="00B35845" w:rsidRDefault="00B35845">
      <w:pPr>
        <w:pStyle w:val="ConsPlusNormal"/>
        <w:spacing w:before="220"/>
        <w:ind w:firstLine="540"/>
        <w:jc w:val="both"/>
      </w:pPr>
      <w:r>
        <w:t>В случае наличия в составе Заявки документов, подтверждающих фактически произведенные затраты по кредиту, в решение о предоставлении Субсидии включаются положения о перечислении Субсидии (части Субсидии), эквивалентной размеру фактически произведенных затрат по кредиту.</w:t>
      </w:r>
    </w:p>
    <w:p w14:paraId="0A12F1E1" w14:textId="77777777" w:rsidR="00B35845" w:rsidRDefault="00B35845">
      <w:pPr>
        <w:pStyle w:val="ConsPlusNormal"/>
        <w:spacing w:before="220"/>
        <w:ind w:firstLine="540"/>
        <w:jc w:val="both"/>
      </w:pPr>
      <w:r>
        <w:t>35. Основаниями для отказа победителю Отбора в предоставлении Субсидии являются:</w:t>
      </w:r>
    </w:p>
    <w:p w14:paraId="13D5FF69" w14:textId="77777777" w:rsidR="00B35845" w:rsidRDefault="00B35845">
      <w:pPr>
        <w:pStyle w:val="ConsPlusNormal"/>
        <w:spacing w:before="220"/>
        <w:ind w:firstLine="540"/>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13B41B3D"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7F85C08F" w14:textId="77777777" w:rsidR="00B35845" w:rsidRDefault="00B35845">
      <w:pPr>
        <w:pStyle w:val="ConsPlusNormal"/>
        <w:spacing w:before="220"/>
        <w:ind w:firstLine="540"/>
        <w:jc w:val="both"/>
      </w:pPr>
      <w:r>
        <w:t>отказ победителя Отбора от заключения Соглашения.</w:t>
      </w:r>
    </w:p>
    <w:p w14:paraId="49392024" w14:textId="77777777" w:rsidR="00B35845" w:rsidRDefault="00B35845">
      <w:pPr>
        <w:pStyle w:val="ConsPlusNormal"/>
        <w:spacing w:before="220"/>
        <w:ind w:firstLine="540"/>
        <w:jc w:val="both"/>
      </w:pPr>
      <w:r>
        <w:t>36.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2F92D806" w14:textId="77777777" w:rsidR="00B35845" w:rsidRDefault="00B35845">
      <w:pPr>
        <w:pStyle w:val="ConsPlusNormal"/>
        <w:spacing w:before="220"/>
        <w:ind w:firstLine="540"/>
        <w:jc w:val="both"/>
      </w:pPr>
      <w:bookmarkStart w:id="137" w:name="P5513"/>
      <w:bookmarkEnd w:id="137"/>
      <w:r>
        <w:lastRenderedPageBreak/>
        <w:t xml:space="preserve">37. Результатом предоставления Субсидии является создание гостиничного комплекса, соответствующего требованиям, указанным в </w:t>
      </w:r>
      <w:hyperlink w:anchor="P5372">
        <w:r>
          <w:rPr>
            <w:color w:val="0000FF"/>
          </w:rPr>
          <w:t>подпункте 8 пункта 7</w:t>
        </w:r>
      </w:hyperlink>
      <w:r>
        <w:t xml:space="preserve"> настоящего Порядка.</w:t>
      </w:r>
    </w:p>
    <w:p w14:paraId="2F763AF1" w14:textId="77777777" w:rsidR="00B35845" w:rsidRDefault="00B35845">
      <w:pPr>
        <w:pStyle w:val="ConsPlusNormal"/>
        <w:spacing w:before="220"/>
        <w:ind w:firstLine="540"/>
        <w:jc w:val="both"/>
      </w:pPr>
      <w:r>
        <w:t>К показателям, необходимым для достижения результата предоставления Субсидии, относятся:</w:t>
      </w:r>
    </w:p>
    <w:p w14:paraId="65C00471" w14:textId="77777777" w:rsidR="00B35845" w:rsidRDefault="00B35845">
      <w:pPr>
        <w:pStyle w:val="ConsPlusNormal"/>
        <w:spacing w:before="220"/>
        <w:ind w:firstLine="540"/>
        <w:jc w:val="both"/>
      </w:pPr>
      <w:r>
        <w:t>планируемый общий объем инвестиций в размере не менее 500 млн рублей на строительство и (или) реконструкцию гостиничного комплекса;</w:t>
      </w:r>
    </w:p>
    <w:p w14:paraId="12775B8A" w14:textId="77777777" w:rsidR="00B35845" w:rsidRDefault="00B35845">
      <w:pPr>
        <w:pStyle w:val="ConsPlusNormal"/>
        <w:spacing w:before="220"/>
        <w:ind w:firstLine="540"/>
        <w:jc w:val="both"/>
      </w:pPr>
      <w:r>
        <w:t>плановая величина вновь создаваемого номерного фонда гостиничного комплекса не менее 50 номеров;</w:t>
      </w:r>
    </w:p>
    <w:p w14:paraId="07FF739C" w14:textId="77777777" w:rsidR="00B35845" w:rsidRDefault="00B35845">
      <w:pPr>
        <w:pStyle w:val="ConsPlusNormal"/>
        <w:spacing w:before="220"/>
        <w:ind w:firstLine="540"/>
        <w:jc w:val="both"/>
      </w:pPr>
      <w:r>
        <w:t>площадь, занимаемая гостиничным комплексом, составляет не менее 70 процентов от общей площади вновь построенного или реконструированного имущественного комплекса;</w:t>
      </w:r>
    </w:p>
    <w:p w14:paraId="6E02DD2B" w14:textId="77777777" w:rsidR="00B35845" w:rsidRDefault="00B35845">
      <w:pPr>
        <w:pStyle w:val="ConsPlusNormal"/>
        <w:spacing w:before="220"/>
        <w:ind w:firstLine="540"/>
        <w:jc w:val="both"/>
      </w:pPr>
      <w:r>
        <w:t xml:space="preserve">срок ввода в эксплуатацию гостиничного комплекса, соответствующего требованиям, указанным в </w:t>
      </w:r>
      <w:hyperlink w:anchor="P5372">
        <w:r>
          <w:rPr>
            <w:color w:val="0000FF"/>
          </w:rPr>
          <w:t>подпункте 8 пункта 7</w:t>
        </w:r>
      </w:hyperlink>
      <w:r>
        <w:t xml:space="preserve"> настоящего Порядка, не может превышать трех лет с момента Соглашения.</w:t>
      </w:r>
    </w:p>
    <w:p w14:paraId="7EEBAEFB" w14:textId="77777777" w:rsidR="00B35845" w:rsidRDefault="00B35845">
      <w:pPr>
        <w:pStyle w:val="ConsPlusNormal"/>
        <w:spacing w:before="220"/>
        <w:ind w:firstLine="540"/>
        <w:jc w:val="both"/>
      </w:pPr>
      <w:r>
        <w:t xml:space="preserve">38. В целях продолжения получения Субсидии получатель Субсидии представляет в Мининвест Московской области документы, указанные в </w:t>
      </w:r>
      <w:hyperlink w:anchor="P5610">
        <w:r>
          <w:rPr>
            <w:color w:val="0000FF"/>
          </w:rPr>
          <w:t>таблице 2</w:t>
        </w:r>
      </w:hyperlink>
      <w:r>
        <w:t xml:space="preserve"> к настоящему Порядку (далее - Обращение).</w:t>
      </w:r>
    </w:p>
    <w:p w14:paraId="32A4D6D5" w14:textId="77777777" w:rsidR="00B35845" w:rsidRDefault="00B35845">
      <w:pPr>
        <w:pStyle w:val="ConsPlusNormal"/>
        <w:spacing w:before="220"/>
        <w:ind w:firstLine="540"/>
        <w:jc w:val="both"/>
      </w:pPr>
      <w:r>
        <w:t>39. Мининвест Московской области осуществляет проверку представленных документов в целях подтверждения фактически произведенных затрат по кредиту и затрат на строительство и (или) реконструкцию гостиничного комплекса получателя Субсидии.</w:t>
      </w:r>
    </w:p>
    <w:p w14:paraId="78D288C2" w14:textId="77777777" w:rsidR="00B35845" w:rsidRDefault="00B35845">
      <w:pPr>
        <w:pStyle w:val="ConsPlusNormal"/>
        <w:spacing w:before="220"/>
        <w:ind w:firstLine="540"/>
        <w:jc w:val="both"/>
      </w:pPr>
      <w:r>
        <w:t>40. С целью подтверждения сведений, содержащихся в Обращении, Мининвест Московской области образует комиссию по проверке (далее - Проверочная комиссия), положение и состав которой утверждаются Мининвестом Московской области.</w:t>
      </w:r>
    </w:p>
    <w:p w14:paraId="3FD58372" w14:textId="77777777" w:rsidR="00B35845" w:rsidRDefault="00B35845">
      <w:pPr>
        <w:pStyle w:val="ConsPlusNormal"/>
        <w:spacing w:before="220"/>
        <w:ind w:firstLine="540"/>
        <w:jc w:val="both"/>
      </w:pPr>
      <w:r>
        <w:t>Проверочная комиссия выезжает на место ведения хозяйственной деятельности на место строительства гостиничного комплекса, в отношении которого понесены затраты получателя Субсидии, с целью подтверждения факта затрат, понесенных на строительство и (или) реконструкцию гостиничного комплекса (при необходимости).</w:t>
      </w:r>
    </w:p>
    <w:p w14:paraId="7D2087C0" w14:textId="77777777" w:rsidR="00B35845" w:rsidRDefault="00B35845">
      <w:pPr>
        <w:pStyle w:val="ConsPlusNormal"/>
        <w:spacing w:before="220"/>
        <w:ind w:firstLine="540"/>
        <w:jc w:val="both"/>
      </w:pPr>
      <w:r>
        <w:t>41. По итогам проверки документов и осуществления выездной проверки (при необходимости) Мининвест Московской области осуществляет подготовку итогового заключения (далее - Итоговое заключение).</w:t>
      </w:r>
    </w:p>
    <w:p w14:paraId="6404BAB2" w14:textId="77777777" w:rsidR="00B35845" w:rsidRDefault="00B35845">
      <w:pPr>
        <w:pStyle w:val="ConsPlusNormal"/>
        <w:spacing w:before="220"/>
        <w:ind w:firstLine="540"/>
        <w:jc w:val="both"/>
      </w:pPr>
      <w:r>
        <w:t>Итоговое заключение, копии Соглашения и Обращения передаются на рассмотрение Отборочной комиссии не менее чем за 5 рабочих дней до даты заседания Отборочной комиссии. Членам Отборочной комиссии предоставляется право ознакомления с полным комплектом документов в Мининвесте Московской области.</w:t>
      </w:r>
    </w:p>
    <w:p w14:paraId="247B38E0" w14:textId="77777777" w:rsidR="00B35845" w:rsidRDefault="00B35845">
      <w:pPr>
        <w:pStyle w:val="ConsPlusNormal"/>
        <w:spacing w:before="220"/>
        <w:ind w:firstLine="540"/>
        <w:jc w:val="both"/>
      </w:pPr>
      <w:r>
        <w:t xml:space="preserve">Размер Субсидии определяется Мининвестом Московской области в соответствии с условиями, установленными </w:t>
      </w:r>
      <w:hyperlink w:anchor="P5459">
        <w:r>
          <w:rPr>
            <w:color w:val="0000FF"/>
          </w:rPr>
          <w:t>пунктами 29</w:t>
        </w:r>
      </w:hyperlink>
      <w:r>
        <w:t xml:space="preserve"> и </w:t>
      </w:r>
      <w:hyperlink w:anchor="P5469">
        <w:r>
          <w:rPr>
            <w:color w:val="0000FF"/>
          </w:rPr>
          <w:t>31</w:t>
        </w:r>
      </w:hyperlink>
      <w:r>
        <w:t xml:space="preserve"> настоящего Порядка.</w:t>
      </w:r>
    </w:p>
    <w:p w14:paraId="2641A6AB" w14:textId="77777777" w:rsidR="00B35845" w:rsidRDefault="00B35845">
      <w:pPr>
        <w:pStyle w:val="ConsPlusNormal"/>
        <w:spacing w:before="220"/>
        <w:ind w:firstLine="540"/>
        <w:jc w:val="both"/>
      </w:pPr>
      <w:r>
        <w:t>42. Отборочная комиссия по результатам рассмотрения Итогового заключения, копии Соглашения и Обращения выносит рекомендации по предоставлению Субсидии, оформленные протоколом заседания Отборочной комиссии, который подписывается всеми присутствующими на заседании членами Отборочной комиссии.</w:t>
      </w:r>
    </w:p>
    <w:p w14:paraId="3FA3B7ED" w14:textId="77777777" w:rsidR="00B35845" w:rsidRDefault="00B35845">
      <w:pPr>
        <w:pStyle w:val="ConsPlusNormal"/>
        <w:spacing w:before="220"/>
        <w:ind w:firstLine="540"/>
        <w:jc w:val="both"/>
      </w:pPr>
      <w:r>
        <w:t xml:space="preserve">43. Решение о перечислении Субсидии (части Субсидии), эквивалентной размеру фактически произведенных затрат по кредиту, либо отказе в перечислении Субсидии принимается Мининвестом Московской области с учетом рекомендаций Отборочной комиссии в течение 5 </w:t>
      </w:r>
      <w:r>
        <w:lastRenderedPageBreak/>
        <w:t>рабочих дней со дня подписания протокола и оформляется приказом Мининвеста Московской области.</w:t>
      </w:r>
    </w:p>
    <w:p w14:paraId="06D3D5B8" w14:textId="77777777" w:rsidR="00B35845" w:rsidRDefault="00B35845">
      <w:pPr>
        <w:pStyle w:val="ConsPlusNormal"/>
        <w:spacing w:before="220"/>
        <w:ind w:firstLine="540"/>
        <w:jc w:val="both"/>
      </w:pPr>
      <w:r>
        <w:t>44.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кредитной организации, в сроки, установленные приказом Мининвеста Московской области.</w:t>
      </w:r>
    </w:p>
    <w:p w14:paraId="07BAA66D" w14:textId="77777777" w:rsidR="00B35845" w:rsidRDefault="00B35845">
      <w:pPr>
        <w:pStyle w:val="ConsPlusNormal"/>
        <w:jc w:val="both"/>
      </w:pPr>
    </w:p>
    <w:p w14:paraId="1E8F4804" w14:textId="77777777" w:rsidR="00B35845" w:rsidRDefault="00B35845">
      <w:pPr>
        <w:pStyle w:val="ConsPlusTitle"/>
        <w:jc w:val="center"/>
        <w:outlineLvl w:val="4"/>
      </w:pPr>
      <w:r>
        <w:t>IV. Требования к отчетности</w:t>
      </w:r>
    </w:p>
    <w:p w14:paraId="79CA7F91" w14:textId="77777777" w:rsidR="00B35845" w:rsidRDefault="00B35845">
      <w:pPr>
        <w:pStyle w:val="ConsPlusNormal"/>
        <w:jc w:val="both"/>
      </w:pPr>
    </w:p>
    <w:p w14:paraId="688CCDC4" w14:textId="77777777" w:rsidR="00B35845" w:rsidRDefault="00B35845">
      <w:pPr>
        <w:pStyle w:val="ConsPlusNormal"/>
        <w:ind w:firstLine="540"/>
        <w:jc w:val="both"/>
      </w:pPr>
      <w:r>
        <w:t>45. Получатель Субсидии представляет в Мининвест Московской области ежеквартально за 1 квартал, полугодие и 9 месяцев до 10 числа месяца, следующего за отчетным кварталом, отчеты по установленным Соглашением формам (далее - Отчетность):</w:t>
      </w:r>
    </w:p>
    <w:p w14:paraId="7CBECE36" w14:textId="77777777" w:rsidR="00B35845" w:rsidRDefault="00B35845">
      <w:pPr>
        <w:pStyle w:val="ConsPlusNormal"/>
        <w:spacing w:before="220"/>
        <w:ind w:firstLine="540"/>
        <w:jc w:val="both"/>
      </w:pPr>
      <w:r>
        <w:t>1) отчет о достижении значений показателей, необходимых для достижения результата предоставления Субсидии;</w:t>
      </w:r>
    </w:p>
    <w:p w14:paraId="3EF9F10B" w14:textId="77777777" w:rsidR="00B35845" w:rsidRDefault="00B35845">
      <w:pPr>
        <w:pStyle w:val="ConsPlusNormal"/>
        <w:spacing w:before="220"/>
        <w:ind w:firstLine="540"/>
        <w:jc w:val="both"/>
      </w:pPr>
      <w:r>
        <w:t>2) отчет о достижении результата предоставления Субсидии.</w:t>
      </w:r>
    </w:p>
    <w:p w14:paraId="15A0FD8D" w14:textId="77777777" w:rsidR="00B35845" w:rsidRDefault="00B35845">
      <w:pPr>
        <w:pStyle w:val="ConsPlusNormal"/>
        <w:spacing w:before="220"/>
        <w:ind w:firstLine="540"/>
        <w:jc w:val="both"/>
      </w:pPr>
      <w:r>
        <w:t>46. Отчетность представляется в течение трех лет, начиная с квартала, следующего за кварталом, в котором была предоставлена Субсидия.</w:t>
      </w:r>
    </w:p>
    <w:p w14:paraId="5C2BD9CC" w14:textId="77777777" w:rsidR="00B35845" w:rsidRDefault="00B35845">
      <w:pPr>
        <w:pStyle w:val="ConsPlusNormal"/>
        <w:jc w:val="both"/>
      </w:pPr>
    </w:p>
    <w:p w14:paraId="194F3D34" w14:textId="77777777" w:rsidR="00B35845" w:rsidRDefault="00B35845">
      <w:pPr>
        <w:pStyle w:val="ConsPlusTitle"/>
        <w:jc w:val="center"/>
        <w:outlineLvl w:val="4"/>
      </w:pPr>
      <w:r>
        <w:t>V. Требования об осуществлении контроля (мониторинга)</w:t>
      </w:r>
    </w:p>
    <w:p w14:paraId="0FEBC26B" w14:textId="77777777" w:rsidR="00B35845" w:rsidRDefault="00B35845">
      <w:pPr>
        <w:pStyle w:val="ConsPlusTitle"/>
        <w:jc w:val="center"/>
      </w:pPr>
      <w:r>
        <w:t>за соблюдением порядка и условий предоставления</w:t>
      </w:r>
    </w:p>
    <w:p w14:paraId="628E4422" w14:textId="77777777" w:rsidR="00B35845" w:rsidRDefault="00B35845">
      <w:pPr>
        <w:pStyle w:val="ConsPlusTitle"/>
        <w:jc w:val="center"/>
      </w:pPr>
      <w:r>
        <w:t>Субсидии и ответственность за их нарушение</w:t>
      </w:r>
    </w:p>
    <w:p w14:paraId="06D8AE36" w14:textId="77777777" w:rsidR="00B35845" w:rsidRDefault="00B35845">
      <w:pPr>
        <w:pStyle w:val="ConsPlusNormal"/>
        <w:jc w:val="both"/>
      </w:pPr>
    </w:p>
    <w:p w14:paraId="41A009A3" w14:textId="77777777" w:rsidR="00B35845" w:rsidRDefault="00B35845">
      <w:pPr>
        <w:pStyle w:val="ConsPlusNormal"/>
        <w:ind w:firstLine="540"/>
        <w:jc w:val="both"/>
      </w:pPr>
      <w:r>
        <w:t xml:space="preserve">47.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151">
        <w:r>
          <w:rPr>
            <w:color w:val="0000FF"/>
          </w:rPr>
          <w:t>статьями 268.1</w:t>
        </w:r>
      </w:hyperlink>
      <w:r>
        <w:t xml:space="preserve"> и </w:t>
      </w:r>
      <w:hyperlink r:id="rId152">
        <w:r>
          <w:rPr>
            <w:color w:val="0000FF"/>
          </w:rPr>
          <w:t>269.2</w:t>
        </w:r>
      </w:hyperlink>
      <w:r>
        <w:t xml:space="preserve"> Бюджетного кодекса Российской Федерации.</w:t>
      </w:r>
    </w:p>
    <w:p w14:paraId="339E78A6" w14:textId="77777777" w:rsidR="00B35845" w:rsidRDefault="00B35845">
      <w:pPr>
        <w:pStyle w:val="ConsPlusNormal"/>
        <w:spacing w:before="220"/>
        <w:ind w:firstLine="540"/>
        <w:jc w:val="both"/>
      </w:pPr>
      <w:r>
        <w:t>48. Субсидия подлежит возврату в бюджет Московской области в сроки и порядке, установленные в Соглашении, в случаях:</w:t>
      </w:r>
    </w:p>
    <w:p w14:paraId="61874840"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1DEBB830"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7705C35B" w14:textId="77777777" w:rsidR="00B35845" w:rsidRDefault="00B35845">
      <w:pPr>
        <w:pStyle w:val="ConsPlusNormal"/>
        <w:spacing w:before="220"/>
        <w:ind w:firstLine="540"/>
        <w:jc w:val="both"/>
      </w:pPr>
      <w:r>
        <w:t>49.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получателем Субсидии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14:paraId="3324638F" w14:textId="77777777" w:rsidR="00B35845" w:rsidRDefault="00B35845">
      <w:pPr>
        <w:pStyle w:val="ConsPlusNormal"/>
        <w:spacing w:before="220"/>
        <w:ind w:firstLine="540"/>
        <w:jc w:val="both"/>
      </w:pPr>
      <w:r>
        <w:t>50.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160C3533"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получателю Субсидии.</w:t>
      </w:r>
    </w:p>
    <w:p w14:paraId="6D61AD9B" w14:textId="77777777" w:rsidR="00B35845" w:rsidRDefault="00B35845">
      <w:pPr>
        <w:pStyle w:val="ConsPlusNormal"/>
        <w:spacing w:before="220"/>
        <w:ind w:firstLine="540"/>
        <w:jc w:val="both"/>
      </w:pPr>
      <w:r>
        <w:lastRenderedPageBreak/>
        <w:t>51.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574E0978" w14:textId="77777777" w:rsidR="00B35845" w:rsidRDefault="00B35845">
      <w:pPr>
        <w:pStyle w:val="ConsPlusNormal"/>
        <w:jc w:val="both"/>
      </w:pPr>
    </w:p>
    <w:p w14:paraId="67CE2BAA" w14:textId="77777777" w:rsidR="00B35845" w:rsidRDefault="00B35845">
      <w:pPr>
        <w:pStyle w:val="ConsPlusNormal"/>
        <w:jc w:val="right"/>
        <w:outlineLvl w:val="4"/>
      </w:pPr>
      <w:r>
        <w:t>Таблица 1</w:t>
      </w:r>
    </w:p>
    <w:p w14:paraId="6B6E0840" w14:textId="77777777" w:rsidR="00B35845" w:rsidRDefault="00B35845">
      <w:pPr>
        <w:pStyle w:val="ConsPlusNormal"/>
        <w:jc w:val="both"/>
      </w:pPr>
    </w:p>
    <w:p w14:paraId="773F63E0" w14:textId="77777777" w:rsidR="00B35845" w:rsidRDefault="00B35845">
      <w:pPr>
        <w:pStyle w:val="ConsPlusTitle"/>
        <w:jc w:val="center"/>
      </w:pPr>
      <w:bookmarkStart w:id="138" w:name="P5552"/>
      <w:bookmarkEnd w:id="138"/>
      <w:r>
        <w:t>ПЕРЕЧЕНЬ</w:t>
      </w:r>
    </w:p>
    <w:p w14:paraId="55E7867A" w14:textId="77777777" w:rsidR="00B35845" w:rsidRDefault="00B35845">
      <w:pPr>
        <w:pStyle w:val="ConsPlusTitle"/>
        <w:jc w:val="center"/>
      </w:pPr>
      <w:r>
        <w:t>ДОКУМЕНТОВ, ПРЕДСТАВЛЯЕМЫХ ПРЕТЕНДЕНТОМ В ЦЕЛЯХ</w:t>
      </w:r>
    </w:p>
    <w:p w14:paraId="2E1EEB23" w14:textId="77777777" w:rsidR="00B35845" w:rsidRDefault="00B35845">
      <w:pPr>
        <w:pStyle w:val="ConsPlusTitle"/>
        <w:jc w:val="center"/>
      </w:pPr>
      <w:r>
        <w:t>ПОЛУЧЕНИЯ СУБСИДИИ</w:t>
      </w:r>
    </w:p>
    <w:p w14:paraId="732F5802"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B35845" w14:paraId="710E7BF4" w14:textId="77777777">
        <w:tc>
          <w:tcPr>
            <w:tcW w:w="624" w:type="dxa"/>
          </w:tcPr>
          <w:p w14:paraId="7A502AB3" w14:textId="77777777" w:rsidR="00B35845" w:rsidRDefault="00B35845">
            <w:pPr>
              <w:pStyle w:val="ConsPlusNormal"/>
              <w:jc w:val="center"/>
            </w:pPr>
            <w:r>
              <w:t>N п/п</w:t>
            </w:r>
          </w:p>
        </w:tc>
        <w:tc>
          <w:tcPr>
            <w:tcW w:w="8447" w:type="dxa"/>
          </w:tcPr>
          <w:p w14:paraId="70831D78" w14:textId="77777777" w:rsidR="00B35845" w:rsidRDefault="00B35845">
            <w:pPr>
              <w:pStyle w:val="ConsPlusNormal"/>
              <w:jc w:val="center"/>
            </w:pPr>
            <w:r>
              <w:t>Наименование документа</w:t>
            </w:r>
          </w:p>
        </w:tc>
      </w:tr>
      <w:tr w:rsidR="00B35845" w14:paraId="5075856B" w14:textId="77777777">
        <w:tc>
          <w:tcPr>
            <w:tcW w:w="624" w:type="dxa"/>
          </w:tcPr>
          <w:p w14:paraId="53B6271E" w14:textId="77777777" w:rsidR="00B35845" w:rsidRDefault="00B35845">
            <w:pPr>
              <w:pStyle w:val="ConsPlusNormal"/>
              <w:jc w:val="center"/>
            </w:pPr>
            <w:r>
              <w:t>1</w:t>
            </w:r>
          </w:p>
        </w:tc>
        <w:tc>
          <w:tcPr>
            <w:tcW w:w="8447" w:type="dxa"/>
          </w:tcPr>
          <w:p w14:paraId="0E077DE5" w14:textId="77777777" w:rsidR="00B35845" w:rsidRDefault="00B35845">
            <w:pPr>
              <w:pStyle w:val="ConsPlusNormal"/>
              <w:jc w:val="center"/>
            </w:pPr>
            <w:r>
              <w:t>2</w:t>
            </w:r>
          </w:p>
        </w:tc>
      </w:tr>
      <w:tr w:rsidR="00B35845" w14:paraId="23964838" w14:textId="77777777">
        <w:tc>
          <w:tcPr>
            <w:tcW w:w="624" w:type="dxa"/>
          </w:tcPr>
          <w:p w14:paraId="478C41CC" w14:textId="77777777" w:rsidR="00B35845" w:rsidRDefault="00B35845">
            <w:pPr>
              <w:pStyle w:val="ConsPlusNormal"/>
            </w:pPr>
            <w:r>
              <w:t>1</w:t>
            </w:r>
          </w:p>
        </w:tc>
        <w:tc>
          <w:tcPr>
            <w:tcW w:w="8447" w:type="dxa"/>
          </w:tcPr>
          <w:p w14:paraId="6AC50679" w14:textId="77777777" w:rsidR="00B35845" w:rsidRDefault="00B35845">
            <w:pPr>
              <w:pStyle w:val="ConsPlusNormal"/>
            </w:pPr>
            <w:r>
              <w:t>Сопроводительное письмо</w:t>
            </w:r>
          </w:p>
        </w:tc>
      </w:tr>
      <w:tr w:rsidR="00B35845" w14:paraId="053508CD" w14:textId="77777777">
        <w:tc>
          <w:tcPr>
            <w:tcW w:w="624" w:type="dxa"/>
          </w:tcPr>
          <w:p w14:paraId="575D5459" w14:textId="77777777" w:rsidR="00B35845" w:rsidRDefault="00B35845">
            <w:pPr>
              <w:pStyle w:val="ConsPlusNormal"/>
            </w:pPr>
            <w:r>
              <w:t>2</w:t>
            </w:r>
          </w:p>
        </w:tc>
        <w:tc>
          <w:tcPr>
            <w:tcW w:w="8447" w:type="dxa"/>
          </w:tcPr>
          <w:p w14:paraId="3279C987" w14:textId="77777777" w:rsidR="00B35845" w:rsidRDefault="00B35845">
            <w:pPr>
              <w:pStyle w:val="ConsPlusNormal"/>
            </w:pPr>
            <w:r>
              <w:t>Опись представленных документов с указанием количества листов и экземпляров</w:t>
            </w:r>
          </w:p>
        </w:tc>
      </w:tr>
      <w:tr w:rsidR="00B35845" w14:paraId="3EF90C1A" w14:textId="77777777">
        <w:tc>
          <w:tcPr>
            <w:tcW w:w="624" w:type="dxa"/>
          </w:tcPr>
          <w:p w14:paraId="5E9F6242" w14:textId="77777777" w:rsidR="00B35845" w:rsidRDefault="00B35845">
            <w:pPr>
              <w:pStyle w:val="ConsPlusNormal"/>
            </w:pPr>
            <w:r>
              <w:t>3</w:t>
            </w:r>
          </w:p>
        </w:tc>
        <w:tc>
          <w:tcPr>
            <w:tcW w:w="8447" w:type="dxa"/>
          </w:tcPr>
          <w:p w14:paraId="23896A40" w14:textId="77777777" w:rsidR="00B35845" w:rsidRDefault="00B35845">
            <w:pPr>
              <w:pStyle w:val="ConsPlusNormal"/>
            </w:pPr>
            <w:r>
              <w:t>Заявление на предоставление Субсидии по форме, утверждаемой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 в том числе:</w:t>
            </w:r>
          </w:p>
          <w:p w14:paraId="69BDDEC8" w14:textId="77777777" w:rsidR="00B35845" w:rsidRDefault="00B35845">
            <w:pPr>
              <w:pStyle w:val="ConsPlusNormal"/>
            </w:pPr>
            <w:r>
              <w:t>согласие на обработку, использование, распространение документов;</w:t>
            </w:r>
          </w:p>
          <w:p w14:paraId="34188E13" w14:textId="77777777" w:rsidR="00B35845" w:rsidRDefault="00B35845">
            <w:pPr>
              <w:pStyle w:val="ConsPlusNormal"/>
            </w:pPr>
            <w:r>
              <w:t>согласие на проведение проверок;</w:t>
            </w:r>
          </w:p>
          <w:p w14:paraId="2D0F4C90" w14:textId="77777777" w:rsidR="00B35845" w:rsidRDefault="00B35845">
            <w:pPr>
              <w:pStyle w:val="ConsPlusNormal"/>
            </w:pPr>
            <w:r>
              <w:t>согласие на публикацию (размещение) в информационно-телекоммуникационной сети Интернет информации о претенденте</w:t>
            </w:r>
          </w:p>
        </w:tc>
      </w:tr>
      <w:tr w:rsidR="00B35845" w14:paraId="28DE0BB6" w14:textId="77777777">
        <w:tc>
          <w:tcPr>
            <w:tcW w:w="624" w:type="dxa"/>
          </w:tcPr>
          <w:p w14:paraId="73520879" w14:textId="77777777" w:rsidR="00B35845" w:rsidRDefault="00B35845">
            <w:pPr>
              <w:pStyle w:val="ConsPlusNormal"/>
            </w:pPr>
            <w:r>
              <w:t>4</w:t>
            </w:r>
          </w:p>
        </w:tc>
        <w:tc>
          <w:tcPr>
            <w:tcW w:w="8447" w:type="dxa"/>
          </w:tcPr>
          <w:p w14:paraId="2D1C11A7" w14:textId="77777777" w:rsidR="00B35845" w:rsidRDefault="00B35845">
            <w:pPr>
              <w:pStyle w:val="ConsPlusNormal"/>
            </w:pPr>
            <w:r>
              <w:t>Копия устава организации</w:t>
            </w:r>
          </w:p>
        </w:tc>
      </w:tr>
      <w:tr w:rsidR="00B35845" w14:paraId="080F8A47" w14:textId="77777777">
        <w:tc>
          <w:tcPr>
            <w:tcW w:w="624" w:type="dxa"/>
          </w:tcPr>
          <w:p w14:paraId="69740900" w14:textId="77777777" w:rsidR="00B35845" w:rsidRDefault="00B35845">
            <w:pPr>
              <w:pStyle w:val="ConsPlusNormal"/>
            </w:pPr>
            <w:r>
              <w:t>5</w:t>
            </w:r>
          </w:p>
        </w:tc>
        <w:tc>
          <w:tcPr>
            <w:tcW w:w="8447" w:type="dxa"/>
          </w:tcPr>
          <w:p w14:paraId="238A3492" w14:textId="77777777" w:rsidR="00B35845" w:rsidRDefault="00B35845">
            <w:pPr>
              <w:pStyle w:val="ConsPlusNormal"/>
            </w:pPr>
            <w:r>
              <w:t>Выписка из реестра акционеров общества (для акционерных обществ), выданная не ранее чем за 30 календарных дней до даты подачи Заявки</w:t>
            </w:r>
          </w:p>
        </w:tc>
      </w:tr>
      <w:tr w:rsidR="00B35845" w14:paraId="2713F63C" w14:textId="77777777">
        <w:tc>
          <w:tcPr>
            <w:tcW w:w="624" w:type="dxa"/>
          </w:tcPr>
          <w:p w14:paraId="573872F9" w14:textId="77777777" w:rsidR="00B35845" w:rsidRDefault="00B35845">
            <w:pPr>
              <w:pStyle w:val="ConsPlusNormal"/>
            </w:pPr>
            <w:r>
              <w:t>6</w:t>
            </w:r>
          </w:p>
        </w:tc>
        <w:tc>
          <w:tcPr>
            <w:tcW w:w="8447" w:type="dxa"/>
          </w:tcPr>
          <w:p w14:paraId="2B9FA89A" w14:textId="77777777" w:rsidR="00B35845" w:rsidRDefault="00B35845">
            <w:pPr>
              <w:pStyle w:val="ConsPlusNormal"/>
            </w:pPr>
            <w:hyperlink r:id="rId153">
              <w:r>
                <w:rPr>
                  <w:color w:val="0000FF"/>
                </w:rPr>
                <w:t>Справка</w:t>
              </w:r>
            </w:hyperlink>
            <w: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N ММВ-7-8/20@, выданная не ранее чем за 30 календарных дней до даты подачи Заявки</w:t>
            </w:r>
          </w:p>
        </w:tc>
      </w:tr>
      <w:tr w:rsidR="00B35845" w14:paraId="460AF1BE" w14:textId="77777777">
        <w:tc>
          <w:tcPr>
            <w:tcW w:w="624" w:type="dxa"/>
          </w:tcPr>
          <w:p w14:paraId="43DA30EA" w14:textId="77777777" w:rsidR="00B35845" w:rsidRDefault="00B35845">
            <w:pPr>
              <w:pStyle w:val="ConsPlusNormal"/>
            </w:pPr>
            <w:r>
              <w:t>7</w:t>
            </w:r>
          </w:p>
        </w:tc>
        <w:tc>
          <w:tcPr>
            <w:tcW w:w="8447" w:type="dxa"/>
          </w:tcPr>
          <w:p w14:paraId="24936809" w14:textId="77777777" w:rsidR="00B35845" w:rsidRDefault="00B35845">
            <w:pPr>
              <w:pStyle w:val="ConsPlusNormal"/>
            </w:pPr>
            <w:r>
              <w:t>Справка, подтверждающая отсутствие иных бюджетных ассигнований, полученных претендентом на возмещение заявляемых затрат (представляется в свободной форме)</w:t>
            </w:r>
          </w:p>
        </w:tc>
      </w:tr>
      <w:tr w:rsidR="00B35845" w14:paraId="7462D9CC" w14:textId="77777777">
        <w:tc>
          <w:tcPr>
            <w:tcW w:w="624" w:type="dxa"/>
          </w:tcPr>
          <w:p w14:paraId="2CE8E303" w14:textId="77777777" w:rsidR="00B35845" w:rsidRDefault="00B35845">
            <w:pPr>
              <w:pStyle w:val="ConsPlusNormal"/>
            </w:pPr>
            <w:r>
              <w:t>8</w:t>
            </w:r>
          </w:p>
        </w:tc>
        <w:tc>
          <w:tcPr>
            <w:tcW w:w="8447" w:type="dxa"/>
          </w:tcPr>
          <w:p w14:paraId="7D59AD86" w14:textId="77777777" w:rsidR="00B35845" w:rsidRDefault="00B35845">
            <w:pPr>
              <w:pStyle w:val="ConsPlusNormal"/>
            </w:pPr>
            <w:r>
              <w:t xml:space="preserve">Письмо-справка, подтверждающее, что 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154">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B35845" w14:paraId="099FC470" w14:textId="77777777">
        <w:tc>
          <w:tcPr>
            <w:tcW w:w="624" w:type="dxa"/>
          </w:tcPr>
          <w:p w14:paraId="0F4A6B83" w14:textId="77777777" w:rsidR="00B35845" w:rsidRDefault="00B35845">
            <w:pPr>
              <w:pStyle w:val="ConsPlusNormal"/>
            </w:pPr>
            <w:r>
              <w:lastRenderedPageBreak/>
              <w:t>9</w:t>
            </w:r>
          </w:p>
        </w:tc>
        <w:tc>
          <w:tcPr>
            <w:tcW w:w="8447" w:type="dxa"/>
          </w:tcPr>
          <w:p w14:paraId="350B3291" w14:textId="77777777" w:rsidR="00B35845" w:rsidRDefault="00B35845">
            <w:pPr>
              <w:pStyle w:val="ConsPlusNormal"/>
            </w:pPr>
            <w:r>
              <w:t>Выписка (выписки) из ЕГРН в отношении земельного участка (земельных участков), на котором (которых) создается гостиничный комплекс, выданная (выданные) не ранее чем за 30 календарных дней до даты подачи Заявки</w:t>
            </w:r>
          </w:p>
        </w:tc>
      </w:tr>
      <w:tr w:rsidR="00B35845" w14:paraId="0E7BD433" w14:textId="77777777">
        <w:tc>
          <w:tcPr>
            <w:tcW w:w="624" w:type="dxa"/>
          </w:tcPr>
          <w:p w14:paraId="513FB568" w14:textId="77777777" w:rsidR="00B35845" w:rsidRDefault="00B35845">
            <w:pPr>
              <w:pStyle w:val="ConsPlusNormal"/>
            </w:pPr>
            <w:r>
              <w:t>10</w:t>
            </w:r>
          </w:p>
        </w:tc>
        <w:tc>
          <w:tcPr>
            <w:tcW w:w="8447" w:type="dxa"/>
          </w:tcPr>
          <w:p w14:paraId="141F43E1" w14:textId="77777777" w:rsidR="00B35845" w:rsidRDefault="00B35845">
            <w:pPr>
              <w:pStyle w:val="ConsPlusNormal"/>
            </w:pPr>
            <w:r>
              <w:t>Выписка из ЕГРЮЛ, выданная не ранее чем за 30 календарных дней до даты подачи Заявки</w:t>
            </w:r>
          </w:p>
        </w:tc>
      </w:tr>
      <w:tr w:rsidR="00B35845" w14:paraId="0D332F57" w14:textId="77777777">
        <w:tc>
          <w:tcPr>
            <w:tcW w:w="624" w:type="dxa"/>
          </w:tcPr>
          <w:p w14:paraId="3F886A9D" w14:textId="77777777" w:rsidR="00B35845" w:rsidRDefault="00B35845">
            <w:pPr>
              <w:pStyle w:val="ConsPlusNormal"/>
            </w:pPr>
            <w:r>
              <w:t>11</w:t>
            </w:r>
          </w:p>
        </w:tc>
        <w:tc>
          <w:tcPr>
            <w:tcW w:w="8447" w:type="dxa"/>
          </w:tcPr>
          <w:p w14:paraId="6F6EEAD0" w14:textId="77777777" w:rsidR="00B35845" w:rsidRDefault="00B35845">
            <w:pPr>
              <w:pStyle w:val="ConsPlusNormal"/>
            </w:pPr>
            <w:r>
              <w:t>Копия разрешения на строительство объекта капитального строительства</w:t>
            </w:r>
          </w:p>
        </w:tc>
      </w:tr>
      <w:tr w:rsidR="00B35845" w14:paraId="41BCD4D6" w14:textId="77777777">
        <w:tc>
          <w:tcPr>
            <w:tcW w:w="624" w:type="dxa"/>
          </w:tcPr>
          <w:p w14:paraId="7FABE728" w14:textId="77777777" w:rsidR="00B35845" w:rsidRDefault="00B35845">
            <w:pPr>
              <w:pStyle w:val="ConsPlusNormal"/>
            </w:pPr>
            <w:r>
              <w:t>12</w:t>
            </w:r>
          </w:p>
        </w:tc>
        <w:tc>
          <w:tcPr>
            <w:tcW w:w="8447" w:type="dxa"/>
          </w:tcPr>
          <w:p w14:paraId="00CFDF79" w14:textId="77777777" w:rsidR="00B35845" w:rsidRDefault="00B35845">
            <w:pPr>
              <w:pStyle w:val="ConsPlusNormal"/>
            </w:pPr>
            <w:r>
              <w:t>Копия Кредитного договора, заверенная кредитной организацией, выдавшей Кредит</w:t>
            </w:r>
          </w:p>
        </w:tc>
      </w:tr>
      <w:tr w:rsidR="00B35845" w14:paraId="22D9F040" w14:textId="77777777">
        <w:tc>
          <w:tcPr>
            <w:tcW w:w="624" w:type="dxa"/>
          </w:tcPr>
          <w:p w14:paraId="043DF235" w14:textId="77777777" w:rsidR="00B35845" w:rsidRDefault="00B35845">
            <w:pPr>
              <w:pStyle w:val="ConsPlusNormal"/>
            </w:pPr>
            <w:r>
              <w:t>13</w:t>
            </w:r>
          </w:p>
        </w:tc>
        <w:tc>
          <w:tcPr>
            <w:tcW w:w="8447" w:type="dxa"/>
          </w:tcPr>
          <w:p w14:paraId="57819FBD" w14:textId="77777777" w:rsidR="00B35845" w:rsidRDefault="00B35845">
            <w:pPr>
              <w:pStyle w:val="ConsPlusNormal"/>
            </w:pPr>
            <w:r>
              <w:t>Копия графика погашения Кредита и уплаты процентов по нему, заверенная кредитной организацией, выдавшей Кредит</w:t>
            </w:r>
          </w:p>
        </w:tc>
      </w:tr>
      <w:tr w:rsidR="00B35845" w14:paraId="4F060B21" w14:textId="77777777">
        <w:tc>
          <w:tcPr>
            <w:tcW w:w="624" w:type="dxa"/>
          </w:tcPr>
          <w:p w14:paraId="1DE291E2" w14:textId="77777777" w:rsidR="00B35845" w:rsidRDefault="00B35845">
            <w:pPr>
              <w:pStyle w:val="ConsPlusNormal"/>
            </w:pPr>
            <w:r>
              <w:t>14</w:t>
            </w:r>
          </w:p>
        </w:tc>
        <w:tc>
          <w:tcPr>
            <w:tcW w:w="8447" w:type="dxa"/>
          </w:tcPr>
          <w:p w14:paraId="18033B49" w14:textId="77777777" w:rsidR="00B35845" w:rsidRDefault="00B35845">
            <w:pPr>
              <w:pStyle w:val="ConsPlusNormal"/>
            </w:pPr>
            <w:r>
              <w:t>Заверенные уполномоченным должностным лицом банка копии документов (копии платежных поручений), подтверждающих своевременное исполнение текущих обязательств по Кредиту в сроки и объемах, которые установлены графиком погашения Кредита</w:t>
            </w:r>
          </w:p>
        </w:tc>
      </w:tr>
      <w:tr w:rsidR="00B35845" w14:paraId="6202ED4A" w14:textId="77777777">
        <w:tc>
          <w:tcPr>
            <w:tcW w:w="624" w:type="dxa"/>
          </w:tcPr>
          <w:p w14:paraId="35E5BFE4" w14:textId="77777777" w:rsidR="00B35845" w:rsidRDefault="00B35845">
            <w:pPr>
              <w:pStyle w:val="ConsPlusNormal"/>
            </w:pPr>
            <w:r>
              <w:t>15</w:t>
            </w:r>
          </w:p>
        </w:tc>
        <w:tc>
          <w:tcPr>
            <w:tcW w:w="8447" w:type="dxa"/>
          </w:tcPr>
          <w:p w14:paraId="49FF4B92" w14:textId="77777777" w:rsidR="00B35845" w:rsidRDefault="00B35845">
            <w:pPr>
              <w:pStyle w:val="ConsPlusNormal"/>
            </w:pPr>
            <w:r>
              <w:t>Копии документов, подтверждающих осуществление инвестиций претендентом, связанных со строительством и (или) реконструкцией гостиничного комплекса, по состоянию на дату подачи Заявки:</w:t>
            </w:r>
          </w:p>
        </w:tc>
      </w:tr>
      <w:tr w:rsidR="00B35845" w14:paraId="69D242ED" w14:textId="77777777">
        <w:tc>
          <w:tcPr>
            <w:tcW w:w="624" w:type="dxa"/>
          </w:tcPr>
          <w:p w14:paraId="25561424" w14:textId="77777777" w:rsidR="00B35845" w:rsidRDefault="00B35845">
            <w:pPr>
              <w:pStyle w:val="ConsPlusNormal"/>
            </w:pPr>
            <w:r>
              <w:t>16.1</w:t>
            </w:r>
          </w:p>
        </w:tc>
        <w:tc>
          <w:tcPr>
            <w:tcW w:w="8447" w:type="dxa"/>
          </w:tcPr>
          <w:p w14:paraId="724F5DE6" w14:textId="77777777" w:rsidR="00B35845" w:rsidRDefault="00B35845">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объекта капитального строительства, договоров на приобретение и доставку материалов, работу техники в рамках строительства гостиничного комплекса</w:t>
            </w:r>
          </w:p>
        </w:tc>
      </w:tr>
      <w:tr w:rsidR="00B35845" w14:paraId="3601F4E5" w14:textId="77777777">
        <w:tc>
          <w:tcPr>
            <w:tcW w:w="624" w:type="dxa"/>
          </w:tcPr>
          <w:p w14:paraId="425E8066" w14:textId="77777777" w:rsidR="00B35845" w:rsidRDefault="00B35845">
            <w:pPr>
              <w:pStyle w:val="ConsPlusNormal"/>
            </w:pPr>
            <w:r>
              <w:t>16.2</w:t>
            </w:r>
          </w:p>
        </w:tc>
        <w:tc>
          <w:tcPr>
            <w:tcW w:w="8447" w:type="dxa"/>
          </w:tcPr>
          <w:p w14:paraId="3E709E06" w14:textId="77777777" w:rsidR="00B35845" w:rsidRDefault="00B35845">
            <w:pPr>
              <w:pStyle w:val="ConsPlusNormal"/>
            </w:pPr>
            <w:r>
              <w:t>копии актов, подтверждающих затраты на строительство или реконструкцию помещений в рамках строительства гостиничного комплекса:</w:t>
            </w:r>
          </w:p>
          <w:p w14:paraId="016B2546" w14:textId="77777777" w:rsidR="00B35845" w:rsidRDefault="00B35845">
            <w:pPr>
              <w:pStyle w:val="ConsPlusNormal"/>
            </w:pPr>
            <w:r>
              <w:t>в случае проведения работ подрядным способом - акты КС-3, форма ОС-1 и (или) форма ОС-3, накладные на приобретение строительных материалов;</w:t>
            </w:r>
          </w:p>
          <w:p w14:paraId="0681A0C9" w14:textId="77777777" w:rsidR="00B35845" w:rsidRDefault="00B35845">
            <w:pPr>
              <w:pStyle w:val="ConsPlusNormal"/>
            </w:pPr>
            <w:r>
              <w:t>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претендентом строительно-монтажных работ хозяйственным способом (при наличии)</w:t>
            </w:r>
          </w:p>
        </w:tc>
      </w:tr>
      <w:tr w:rsidR="00B35845" w14:paraId="3E363421" w14:textId="77777777">
        <w:tc>
          <w:tcPr>
            <w:tcW w:w="624" w:type="dxa"/>
          </w:tcPr>
          <w:p w14:paraId="041CCB2C" w14:textId="77777777" w:rsidR="00B35845" w:rsidRDefault="00B35845">
            <w:pPr>
              <w:pStyle w:val="ConsPlusNormal"/>
            </w:pPr>
            <w:r>
              <w:t>16.3</w:t>
            </w:r>
          </w:p>
        </w:tc>
        <w:tc>
          <w:tcPr>
            <w:tcW w:w="8447" w:type="dxa"/>
          </w:tcPr>
          <w:p w14:paraId="5FAB0045" w14:textId="77777777" w:rsidR="00B35845" w:rsidRDefault="00B35845">
            <w:pPr>
              <w:pStyle w:val="ConsPlusNormal"/>
            </w:pPr>
            <w:r>
              <w:t>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или реконструкцию объекта капитального строительства в рамках строительства гостиничного комплекса</w:t>
            </w:r>
          </w:p>
        </w:tc>
      </w:tr>
      <w:tr w:rsidR="00B35845" w14:paraId="207AE8DA" w14:textId="77777777">
        <w:tc>
          <w:tcPr>
            <w:tcW w:w="624" w:type="dxa"/>
          </w:tcPr>
          <w:p w14:paraId="407AA064" w14:textId="77777777" w:rsidR="00B35845" w:rsidRDefault="00B35845">
            <w:pPr>
              <w:pStyle w:val="ConsPlusNormal"/>
            </w:pPr>
            <w:r>
              <w:t>16.4</w:t>
            </w:r>
          </w:p>
        </w:tc>
        <w:tc>
          <w:tcPr>
            <w:tcW w:w="8447" w:type="dxa"/>
          </w:tcPr>
          <w:p w14:paraId="3B680454" w14:textId="77777777" w:rsidR="00B35845" w:rsidRDefault="00B35845">
            <w:pPr>
              <w:pStyle w:val="ConsPlusNormal"/>
            </w:pPr>
            <w:r>
              <w:t>копии договоров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нотариально заверенная копия перевода такого договора на русский язык</w:t>
            </w:r>
          </w:p>
        </w:tc>
      </w:tr>
      <w:tr w:rsidR="00B35845" w14:paraId="3BDE958B" w14:textId="77777777">
        <w:tc>
          <w:tcPr>
            <w:tcW w:w="624" w:type="dxa"/>
          </w:tcPr>
          <w:p w14:paraId="2643C0F9" w14:textId="77777777" w:rsidR="00B35845" w:rsidRDefault="00B35845">
            <w:pPr>
              <w:pStyle w:val="ConsPlusNormal"/>
            </w:pPr>
            <w:r>
              <w:t>16.5</w:t>
            </w:r>
          </w:p>
        </w:tc>
        <w:tc>
          <w:tcPr>
            <w:tcW w:w="8447" w:type="dxa"/>
          </w:tcPr>
          <w:p w14:paraId="104ED8C4" w14:textId="77777777" w:rsidR="00B35845" w:rsidRDefault="00B35845">
            <w:pPr>
              <w:pStyle w:val="ConsPlusNormal"/>
            </w:pPr>
            <w:r>
              <w:t xml:space="preserve">копии документов о постановке основных средств на баланс юридического лица (акт о приеме-передаче объекта основных средств (кроме зданий, сооружений) (по </w:t>
            </w:r>
            <w:r>
              <w:lastRenderedPageBreak/>
              <w:t xml:space="preserve">унифицированной </w:t>
            </w:r>
            <w:hyperlink r:id="rId155">
              <w:r>
                <w:rPr>
                  <w:color w:val="0000FF"/>
                </w:rPr>
                <w:t>форме N ОС-1</w:t>
              </w:r>
            </w:hyperlink>
            <w:r>
              <w:t>,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w:t>
            </w:r>
          </w:p>
        </w:tc>
      </w:tr>
      <w:tr w:rsidR="00B35845" w14:paraId="31814E67" w14:textId="77777777">
        <w:tc>
          <w:tcPr>
            <w:tcW w:w="624" w:type="dxa"/>
          </w:tcPr>
          <w:p w14:paraId="651BD421" w14:textId="77777777" w:rsidR="00B35845" w:rsidRDefault="00B35845">
            <w:pPr>
              <w:pStyle w:val="ConsPlusNormal"/>
            </w:pPr>
            <w:r>
              <w:lastRenderedPageBreak/>
              <w:t>16.6</w:t>
            </w:r>
          </w:p>
        </w:tc>
        <w:tc>
          <w:tcPr>
            <w:tcW w:w="8447" w:type="dxa"/>
          </w:tcPr>
          <w:p w14:paraId="77A5DFA2" w14:textId="77777777" w:rsidR="00B35845" w:rsidRDefault="00B35845">
            <w:pPr>
              <w:pStyle w:val="ConsPlusNormal"/>
            </w:pPr>
            <w:r>
              <w:t>копии платежных документов, подтверждающих оплату договоров на приобретение в собственность оборудования, включая затраты на монтаж и доставку оборудования</w:t>
            </w:r>
          </w:p>
        </w:tc>
      </w:tr>
    </w:tbl>
    <w:p w14:paraId="48A98555" w14:textId="77777777" w:rsidR="00B35845" w:rsidRDefault="00B35845">
      <w:pPr>
        <w:pStyle w:val="ConsPlusNormal"/>
        <w:jc w:val="both"/>
      </w:pPr>
    </w:p>
    <w:p w14:paraId="2A6CE566" w14:textId="77777777" w:rsidR="00B35845" w:rsidRDefault="00B35845">
      <w:pPr>
        <w:pStyle w:val="ConsPlusNormal"/>
        <w:jc w:val="right"/>
        <w:outlineLvl w:val="4"/>
      </w:pPr>
      <w:r>
        <w:t>Таблица 2</w:t>
      </w:r>
    </w:p>
    <w:p w14:paraId="2EA93387" w14:textId="77777777" w:rsidR="00B35845" w:rsidRDefault="00B35845">
      <w:pPr>
        <w:pStyle w:val="ConsPlusNormal"/>
        <w:jc w:val="both"/>
      </w:pPr>
    </w:p>
    <w:p w14:paraId="2C2A81BC" w14:textId="77777777" w:rsidR="00B35845" w:rsidRDefault="00B35845">
      <w:pPr>
        <w:pStyle w:val="ConsPlusTitle"/>
        <w:jc w:val="center"/>
      </w:pPr>
      <w:bookmarkStart w:id="139" w:name="P5610"/>
      <w:bookmarkEnd w:id="139"/>
      <w:r>
        <w:t>ПЕРЕЧЕНЬ</w:t>
      </w:r>
    </w:p>
    <w:p w14:paraId="75BFCBE8" w14:textId="77777777" w:rsidR="00B35845" w:rsidRDefault="00B35845">
      <w:pPr>
        <w:pStyle w:val="ConsPlusTitle"/>
        <w:jc w:val="center"/>
      </w:pPr>
      <w:r>
        <w:t>ДОКУМЕНТОВ, ПРЕДСТАВЛЯЕМЫХ ПОЛУЧАТЕЛЕМ СУБСИДИИ</w:t>
      </w:r>
    </w:p>
    <w:p w14:paraId="59FE6F7A"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B35845" w14:paraId="2D7B06E3" w14:textId="77777777">
        <w:tc>
          <w:tcPr>
            <w:tcW w:w="794" w:type="dxa"/>
          </w:tcPr>
          <w:p w14:paraId="11078040" w14:textId="77777777" w:rsidR="00B35845" w:rsidRDefault="00B35845">
            <w:pPr>
              <w:pStyle w:val="ConsPlusNormal"/>
              <w:jc w:val="center"/>
            </w:pPr>
            <w:r>
              <w:t>N п/п</w:t>
            </w:r>
          </w:p>
        </w:tc>
        <w:tc>
          <w:tcPr>
            <w:tcW w:w="8277" w:type="dxa"/>
          </w:tcPr>
          <w:p w14:paraId="67CFE46D" w14:textId="77777777" w:rsidR="00B35845" w:rsidRDefault="00B35845">
            <w:pPr>
              <w:pStyle w:val="ConsPlusNormal"/>
              <w:jc w:val="center"/>
            </w:pPr>
            <w:r>
              <w:t>Наименование документа</w:t>
            </w:r>
          </w:p>
        </w:tc>
      </w:tr>
      <w:tr w:rsidR="00B35845" w14:paraId="014A361E" w14:textId="77777777">
        <w:tc>
          <w:tcPr>
            <w:tcW w:w="794" w:type="dxa"/>
          </w:tcPr>
          <w:p w14:paraId="63C3EB69" w14:textId="77777777" w:rsidR="00B35845" w:rsidRDefault="00B35845">
            <w:pPr>
              <w:pStyle w:val="ConsPlusNormal"/>
              <w:jc w:val="center"/>
            </w:pPr>
            <w:r>
              <w:t>1</w:t>
            </w:r>
          </w:p>
        </w:tc>
        <w:tc>
          <w:tcPr>
            <w:tcW w:w="8277" w:type="dxa"/>
          </w:tcPr>
          <w:p w14:paraId="6E2AF6C8" w14:textId="77777777" w:rsidR="00B35845" w:rsidRDefault="00B35845">
            <w:pPr>
              <w:pStyle w:val="ConsPlusNormal"/>
              <w:jc w:val="center"/>
            </w:pPr>
            <w:r>
              <w:t>2</w:t>
            </w:r>
          </w:p>
        </w:tc>
      </w:tr>
      <w:tr w:rsidR="00B35845" w14:paraId="1318C493" w14:textId="77777777">
        <w:tc>
          <w:tcPr>
            <w:tcW w:w="794" w:type="dxa"/>
          </w:tcPr>
          <w:p w14:paraId="170AE043" w14:textId="77777777" w:rsidR="00B35845" w:rsidRDefault="00B35845">
            <w:pPr>
              <w:pStyle w:val="ConsPlusNormal"/>
            </w:pPr>
            <w:r>
              <w:t>1</w:t>
            </w:r>
          </w:p>
        </w:tc>
        <w:tc>
          <w:tcPr>
            <w:tcW w:w="8277" w:type="dxa"/>
          </w:tcPr>
          <w:p w14:paraId="174A2922" w14:textId="77777777" w:rsidR="00B35845" w:rsidRDefault="00B35845">
            <w:pPr>
              <w:pStyle w:val="ConsPlusNormal"/>
            </w:pPr>
            <w:r>
              <w:t>Заверенные уполномоченным должностным лицом банка копии документов (копии платежных поручений), подтверждающих своевременное исполнение текущих обязательств по Кредиту в сроки и объемах, которые установлены графиком погашения Кредита</w:t>
            </w:r>
          </w:p>
        </w:tc>
      </w:tr>
      <w:tr w:rsidR="00B35845" w14:paraId="5396DD35" w14:textId="77777777">
        <w:tc>
          <w:tcPr>
            <w:tcW w:w="794" w:type="dxa"/>
          </w:tcPr>
          <w:p w14:paraId="3839F49C" w14:textId="77777777" w:rsidR="00B35845" w:rsidRDefault="00B35845">
            <w:pPr>
              <w:pStyle w:val="ConsPlusNormal"/>
            </w:pPr>
            <w:r>
              <w:t>2</w:t>
            </w:r>
          </w:p>
        </w:tc>
        <w:tc>
          <w:tcPr>
            <w:tcW w:w="8277" w:type="dxa"/>
          </w:tcPr>
          <w:p w14:paraId="2269E585" w14:textId="77777777" w:rsidR="00B35845" w:rsidRDefault="00B35845">
            <w:pPr>
              <w:pStyle w:val="ConsPlusNormal"/>
            </w:pPr>
            <w:r>
              <w:t>Копии документов, подтверждающих осуществление инвестиций получателем Субсидии, связанных со строительством и (или) реконструкцией гостиничного комплекса, по состоянию на дату подачи Заявки:</w:t>
            </w:r>
          </w:p>
        </w:tc>
      </w:tr>
      <w:tr w:rsidR="00B35845" w14:paraId="588E7DC0" w14:textId="77777777">
        <w:tc>
          <w:tcPr>
            <w:tcW w:w="794" w:type="dxa"/>
          </w:tcPr>
          <w:p w14:paraId="5DB11571" w14:textId="77777777" w:rsidR="00B35845" w:rsidRDefault="00B35845">
            <w:pPr>
              <w:pStyle w:val="ConsPlusNormal"/>
            </w:pPr>
            <w:r>
              <w:t>2.1</w:t>
            </w:r>
          </w:p>
        </w:tc>
        <w:tc>
          <w:tcPr>
            <w:tcW w:w="8277" w:type="dxa"/>
          </w:tcPr>
          <w:p w14:paraId="6D906C0F" w14:textId="77777777" w:rsidR="00B35845" w:rsidRDefault="00B35845">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объекта капитального строительства, договоров на приобретение и доставку материалов, работу техники в рамках строительства гостиничного комплекса</w:t>
            </w:r>
          </w:p>
        </w:tc>
      </w:tr>
      <w:tr w:rsidR="00B35845" w14:paraId="6AD44D94" w14:textId="77777777">
        <w:tc>
          <w:tcPr>
            <w:tcW w:w="794" w:type="dxa"/>
          </w:tcPr>
          <w:p w14:paraId="6D7B03CB" w14:textId="77777777" w:rsidR="00B35845" w:rsidRDefault="00B35845">
            <w:pPr>
              <w:pStyle w:val="ConsPlusNormal"/>
            </w:pPr>
            <w:r>
              <w:t>2.2</w:t>
            </w:r>
          </w:p>
        </w:tc>
        <w:tc>
          <w:tcPr>
            <w:tcW w:w="8277" w:type="dxa"/>
          </w:tcPr>
          <w:p w14:paraId="234D62CE" w14:textId="77777777" w:rsidR="00B35845" w:rsidRDefault="00B35845">
            <w:pPr>
              <w:pStyle w:val="ConsPlusNormal"/>
            </w:pPr>
            <w:r>
              <w:t>копии актов, подтверждающих затраты на строительство или реконструкцию помещений в рамках строительства гостиничного комплекса:</w:t>
            </w:r>
          </w:p>
        </w:tc>
      </w:tr>
      <w:tr w:rsidR="00B35845" w14:paraId="2D417302" w14:textId="77777777">
        <w:tc>
          <w:tcPr>
            <w:tcW w:w="794" w:type="dxa"/>
          </w:tcPr>
          <w:p w14:paraId="6DB11150" w14:textId="77777777" w:rsidR="00B35845" w:rsidRDefault="00B35845">
            <w:pPr>
              <w:pStyle w:val="ConsPlusNormal"/>
            </w:pPr>
            <w:r>
              <w:t>2.2.1</w:t>
            </w:r>
          </w:p>
        </w:tc>
        <w:tc>
          <w:tcPr>
            <w:tcW w:w="8277" w:type="dxa"/>
          </w:tcPr>
          <w:p w14:paraId="3CF20F4B" w14:textId="77777777" w:rsidR="00B35845" w:rsidRDefault="00B35845">
            <w:pPr>
              <w:pStyle w:val="ConsPlusNormal"/>
            </w:pPr>
            <w:r>
              <w:t>акты КС-3, форма ОС-1 и (или) форма ОС-3, накладные на приобретение строительных материалов (представляются в случае проведения работ подрядным способом)</w:t>
            </w:r>
          </w:p>
        </w:tc>
      </w:tr>
      <w:tr w:rsidR="00B35845" w14:paraId="4CA79F94" w14:textId="77777777">
        <w:tc>
          <w:tcPr>
            <w:tcW w:w="794" w:type="dxa"/>
          </w:tcPr>
          <w:p w14:paraId="42E5E77F" w14:textId="77777777" w:rsidR="00B35845" w:rsidRDefault="00B35845">
            <w:pPr>
              <w:pStyle w:val="ConsPlusNormal"/>
            </w:pPr>
            <w:r>
              <w:t>2.2.2</w:t>
            </w:r>
          </w:p>
        </w:tc>
        <w:tc>
          <w:tcPr>
            <w:tcW w:w="8277" w:type="dxa"/>
          </w:tcPr>
          <w:p w14:paraId="08EECFD4" w14:textId="77777777" w:rsidR="00B35845" w:rsidRDefault="00B35845">
            <w:pPr>
              <w:pStyle w:val="ConsPlusNormal"/>
            </w:pPr>
            <w:r>
              <w:t>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получателем Субсидии строительно-монтажных работ хозяйственным способом (при наличии) (представляются в случае ведения работ хозяйственным способом)</w:t>
            </w:r>
          </w:p>
        </w:tc>
      </w:tr>
      <w:tr w:rsidR="00B35845" w14:paraId="07E234D3" w14:textId="77777777">
        <w:tc>
          <w:tcPr>
            <w:tcW w:w="794" w:type="dxa"/>
          </w:tcPr>
          <w:p w14:paraId="55A1C702" w14:textId="77777777" w:rsidR="00B35845" w:rsidRDefault="00B35845">
            <w:pPr>
              <w:pStyle w:val="ConsPlusNormal"/>
            </w:pPr>
            <w:r>
              <w:t>2.3</w:t>
            </w:r>
          </w:p>
        </w:tc>
        <w:tc>
          <w:tcPr>
            <w:tcW w:w="8277" w:type="dxa"/>
          </w:tcPr>
          <w:p w14:paraId="3A5C7430" w14:textId="77777777" w:rsidR="00B35845" w:rsidRDefault="00B35845">
            <w:pPr>
              <w:pStyle w:val="ConsPlusNormal"/>
            </w:pPr>
            <w:r>
              <w:t>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или реконструкцию объекта капитального строительства в рамках строительства гостиничного комплекса</w:t>
            </w:r>
          </w:p>
        </w:tc>
      </w:tr>
      <w:tr w:rsidR="00B35845" w14:paraId="721BCEFD" w14:textId="77777777">
        <w:tc>
          <w:tcPr>
            <w:tcW w:w="794" w:type="dxa"/>
          </w:tcPr>
          <w:p w14:paraId="0C113EE6" w14:textId="77777777" w:rsidR="00B35845" w:rsidRDefault="00B35845">
            <w:pPr>
              <w:pStyle w:val="ConsPlusNormal"/>
            </w:pPr>
            <w:r>
              <w:t>2.4</w:t>
            </w:r>
          </w:p>
        </w:tc>
        <w:tc>
          <w:tcPr>
            <w:tcW w:w="8277" w:type="dxa"/>
          </w:tcPr>
          <w:p w14:paraId="0CA6B288" w14:textId="77777777" w:rsidR="00B35845" w:rsidRDefault="00B35845">
            <w:pPr>
              <w:pStyle w:val="ConsPlusNormal"/>
            </w:pPr>
            <w:r>
              <w:t xml:space="preserve">копии договоров на приобретение в собственность оборудования, включая затраты </w:t>
            </w:r>
            <w:r>
              <w:lastRenderedPageBreak/>
              <w:t>на монтаж и доставку оборудования (в случае если договор составлен на языке, отличном от русского, к договору прилагается нотариально заверенная копия перевода такого договора на русский язык)</w:t>
            </w:r>
          </w:p>
        </w:tc>
      </w:tr>
      <w:tr w:rsidR="00B35845" w14:paraId="6F38C17A" w14:textId="77777777">
        <w:tc>
          <w:tcPr>
            <w:tcW w:w="794" w:type="dxa"/>
          </w:tcPr>
          <w:p w14:paraId="2FE0B9F8" w14:textId="77777777" w:rsidR="00B35845" w:rsidRDefault="00B35845">
            <w:pPr>
              <w:pStyle w:val="ConsPlusNormal"/>
            </w:pPr>
            <w:r>
              <w:lastRenderedPageBreak/>
              <w:t>2.5</w:t>
            </w:r>
          </w:p>
        </w:tc>
        <w:tc>
          <w:tcPr>
            <w:tcW w:w="8277" w:type="dxa"/>
          </w:tcPr>
          <w:p w14:paraId="5B4B34E3" w14:textId="77777777" w:rsidR="00B35845" w:rsidRDefault="00B35845">
            <w:pPr>
              <w:pStyle w:val="ConsPlusNormal"/>
            </w:pPr>
            <w:r>
              <w:t xml:space="preserve">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r:id="rId156">
              <w:r>
                <w:rPr>
                  <w:color w:val="0000FF"/>
                </w:rPr>
                <w:t>форме N ОС-1</w:t>
              </w:r>
            </w:hyperlink>
            <w:r>
              <w:t>,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w:t>
            </w:r>
          </w:p>
        </w:tc>
      </w:tr>
      <w:tr w:rsidR="00B35845" w14:paraId="041B64D8" w14:textId="77777777">
        <w:tc>
          <w:tcPr>
            <w:tcW w:w="794" w:type="dxa"/>
          </w:tcPr>
          <w:p w14:paraId="6F635D6E" w14:textId="77777777" w:rsidR="00B35845" w:rsidRDefault="00B35845">
            <w:pPr>
              <w:pStyle w:val="ConsPlusNormal"/>
            </w:pPr>
            <w:r>
              <w:t>2.6</w:t>
            </w:r>
          </w:p>
        </w:tc>
        <w:tc>
          <w:tcPr>
            <w:tcW w:w="8277" w:type="dxa"/>
          </w:tcPr>
          <w:p w14:paraId="52042565" w14:textId="77777777" w:rsidR="00B35845" w:rsidRDefault="00B35845">
            <w:pPr>
              <w:pStyle w:val="ConsPlusNormal"/>
            </w:pPr>
            <w:r>
              <w:t>копии платежных документов, подтверждающих оплату договоров на приобретение в собственность оборудования, включая затраты на монтаж и доставку оборудования</w:t>
            </w:r>
          </w:p>
        </w:tc>
      </w:tr>
      <w:tr w:rsidR="00B35845" w14:paraId="00CC47BD" w14:textId="77777777">
        <w:tc>
          <w:tcPr>
            <w:tcW w:w="794" w:type="dxa"/>
          </w:tcPr>
          <w:p w14:paraId="29F85B15" w14:textId="77777777" w:rsidR="00B35845" w:rsidRDefault="00B35845">
            <w:pPr>
              <w:pStyle w:val="ConsPlusNormal"/>
            </w:pPr>
            <w:r>
              <w:t>3</w:t>
            </w:r>
          </w:p>
        </w:tc>
        <w:tc>
          <w:tcPr>
            <w:tcW w:w="8277" w:type="dxa"/>
          </w:tcPr>
          <w:p w14:paraId="37CAF957" w14:textId="77777777" w:rsidR="00B35845" w:rsidRDefault="00B35845">
            <w:pPr>
              <w:pStyle w:val="ConsPlusNormal"/>
            </w:pPr>
            <w:r>
              <w:t>Копия акта проверки объекта капитального строительства Главного управления государственного строительного надзора Московской области и (или) копия акта ввода в эксплуатацию гостиничного комплекса</w:t>
            </w:r>
          </w:p>
        </w:tc>
      </w:tr>
    </w:tbl>
    <w:p w14:paraId="37E8DBED" w14:textId="77777777" w:rsidR="00B35845" w:rsidRDefault="00B35845">
      <w:pPr>
        <w:pStyle w:val="ConsPlusNormal"/>
        <w:jc w:val="both"/>
      </w:pPr>
    </w:p>
    <w:p w14:paraId="7B49EAC3" w14:textId="77777777" w:rsidR="00B35845" w:rsidRDefault="00B35845">
      <w:pPr>
        <w:pStyle w:val="ConsPlusTitle"/>
        <w:jc w:val="center"/>
        <w:outlineLvl w:val="3"/>
      </w:pPr>
      <w:r>
        <w:t>5.3.8. Порядок предоставления субсидий из бюджета Московской</w:t>
      </w:r>
    </w:p>
    <w:p w14:paraId="5DC03413" w14:textId="77777777" w:rsidR="00B35845" w:rsidRDefault="00B35845">
      <w:pPr>
        <w:pStyle w:val="ConsPlusTitle"/>
        <w:jc w:val="center"/>
      </w:pPr>
      <w:r>
        <w:t>области юридическим лицам и индивидуальным предпринимателям</w:t>
      </w:r>
    </w:p>
    <w:p w14:paraId="319A92D9" w14:textId="77777777" w:rsidR="00B35845" w:rsidRDefault="00B35845">
      <w:pPr>
        <w:pStyle w:val="ConsPlusTitle"/>
        <w:jc w:val="center"/>
      </w:pPr>
      <w:r>
        <w:t>в рамках реализации мероприятия 08.01 "Возмещение части</w:t>
      </w:r>
    </w:p>
    <w:p w14:paraId="12004F6C" w14:textId="77777777" w:rsidR="00B35845" w:rsidRDefault="00B35845">
      <w:pPr>
        <w:pStyle w:val="ConsPlusTitle"/>
        <w:jc w:val="center"/>
      </w:pPr>
      <w:r>
        <w:t>затрат юридических лиц и индивидуальных предпринимателей</w:t>
      </w:r>
    </w:p>
    <w:p w14:paraId="30F3ABBE" w14:textId="77777777" w:rsidR="00B35845" w:rsidRDefault="00B35845">
      <w:pPr>
        <w:pStyle w:val="ConsPlusTitle"/>
        <w:jc w:val="center"/>
      </w:pPr>
      <w:r>
        <w:t>на уплату процентов по кредитам, полученным в российских</w:t>
      </w:r>
    </w:p>
    <w:p w14:paraId="0F1052C5" w14:textId="77777777" w:rsidR="00B35845" w:rsidRDefault="00B35845">
      <w:pPr>
        <w:pStyle w:val="ConsPlusTitle"/>
        <w:jc w:val="center"/>
      </w:pPr>
      <w:r>
        <w:t>кредитных организациях, необходимым для последующего ведения</w:t>
      </w:r>
    </w:p>
    <w:p w14:paraId="004412A2" w14:textId="77777777" w:rsidR="00B35845" w:rsidRDefault="00B35845">
      <w:pPr>
        <w:pStyle w:val="ConsPlusTitle"/>
        <w:jc w:val="center"/>
      </w:pPr>
      <w:r>
        <w:t>деятельности на территории городских округов Московской</w:t>
      </w:r>
    </w:p>
    <w:p w14:paraId="4E8B73C5" w14:textId="77777777" w:rsidR="00B35845" w:rsidRDefault="00B35845">
      <w:pPr>
        <w:pStyle w:val="ConsPlusTitle"/>
        <w:jc w:val="center"/>
      </w:pPr>
      <w:r>
        <w:t>области" Подпрограммы 1 государственной программы</w:t>
      </w:r>
    </w:p>
    <w:p w14:paraId="56E518C5" w14:textId="77777777" w:rsidR="00B35845" w:rsidRDefault="00B35845">
      <w:pPr>
        <w:pStyle w:val="ConsPlusNormal"/>
        <w:jc w:val="both"/>
      </w:pPr>
    </w:p>
    <w:p w14:paraId="2DF41B61" w14:textId="77777777" w:rsidR="00B35845" w:rsidRDefault="00B35845">
      <w:pPr>
        <w:pStyle w:val="ConsPlusTitle"/>
        <w:jc w:val="center"/>
        <w:outlineLvl w:val="4"/>
      </w:pPr>
      <w:r>
        <w:t>I. Общие положения</w:t>
      </w:r>
    </w:p>
    <w:p w14:paraId="08CB1B9A" w14:textId="77777777" w:rsidR="00B35845" w:rsidRDefault="00B35845">
      <w:pPr>
        <w:pStyle w:val="ConsPlusNormal"/>
        <w:jc w:val="both"/>
      </w:pPr>
    </w:p>
    <w:p w14:paraId="72EEA1BC" w14:textId="77777777" w:rsidR="00B35845" w:rsidRDefault="00B35845">
      <w:pPr>
        <w:pStyle w:val="ConsPlusNormal"/>
        <w:ind w:firstLine="540"/>
        <w:jc w:val="both"/>
      </w:pPr>
      <w:r>
        <w:t xml:space="preserve">1. Настоящий порядок разработан в соответствии с </w:t>
      </w:r>
      <w:hyperlink r:id="rId157">
        <w:r>
          <w:rPr>
            <w:color w:val="0000FF"/>
          </w:rPr>
          <w:t>пунктом 3 статьи 78</w:t>
        </w:r>
      </w:hyperlink>
      <w:r>
        <w:t xml:space="preserve"> Бюджетного кодекса Российской Федерации, Общими требованиями.</w:t>
      </w:r>
    </w:p>
    <w:p w14:paraId="47BF8B61" w14:textId="77777777" w:rsidR="00B35845" w:rsidRDefault="00B35845">
      <w:pPr>
        <w:pStyle w:val="ConsPlusNormal"/>
        <w:spacing w:before="220"/>
        <w:ind w:firstLine="540"/>
        <w:jc w:val="both"/>
      </w:pPr>
      <w:r>
        <w:t>Настоящий порядок предоставления субсидий юридическим лицам и индивидуальным предпринимателям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объектов капитального строительства, необходимым для последующего ведения деятельности на территории городских округов Московской области, в соответствии с мероприятием 08.01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необходимым для последующего ведения деятельности на территории городских округов Московской области" Подпрограммы 1 государственной программы (далее - Порядок, Субсидия, мероприятие, претендент), определяет:</w:t>
      </w:r>
    </w:p>
    <w:p w14:paraId="1A52D93D" w14:textId="77777777" w:rsidR="00B35845" w:rsidRDefault="00B35845">
      <w:pPr>
        <w:pStyle w:val="ConsPlusNormal"/>
        <w:spacing w:before="220"/>
        <w:ind w:firstLine="540"/>
        <w:jc w:val="both"/>
      </w:pPr>
      <w:r>
        <w:t>условия и порядок предоставления Субсидии;</w:t>
      </w:r>
    </w:p>
    <w:p w14:paraId="7764BA32" w14:textId="77777777" w:rsidR="00B35845" w:rsidRDefault="00B35845">
      <w:pPr>
        <w:pStyle w:val="ConsPlusNormal"/>
        <w:spacing w:before="220"/>
        <w:ind w:firstLine="540"/>
        <w:jc w:val="both"/>
      </w:pPr>
      <w:r>
        <w:t>порядок проведения отбора претендентов в целях предоставления Субсидии;</w:t>
      </w:r>
    </w:p>
    <w:p w14:paraId="6E48037A" w14:textId="77777777" w:rsidR="00B35845" w:rsidRDefault="00B35845">
      <w:pPr>
        <w:pStyle w:val="ConsPlusNormal"/>
        <w:spacing w:before="220"/>
        <w:ind w:firstLine="540"/>
        <w:jc w:val="both"/>
      </w:pPr>
      <w:r>
        <w:t>требования к отчетности;</w:t>
      </w:r>
    </w:p>
    <w:p w14:paraId="5BBA4E23"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1554876F" w14:textId="77777777" w:rsidR="00B35845" w:rsidRDefault="00B35845">
      <w:pPr>
        <w:pStyle w:val="ConsPlusNormal"/>
        <w:spacing w:before="220"/>
        <w:ind w:firstLine="540"/>
        <w:jc w:val="both"/>
      </w:pPr>
      <w:r>
        <w:t xml:space="preserve">2. Субсидия предоставляется в пределах бюджетных ассигнований, установленных Мининвесту Московской области как главному распорядителю средств бюджета Московской области, осуществляющему предоставление Субсидии, законом Московской области о бюджете </w:t>
      </w:r>
      <w:r>
        <w:lastRenderedPageBreak/>
        <w:t>Московской области на соответствующий финансовый год и плановый период в рамках мероприятия 08.01.</w:t>
      </w:r>
    </w:p>
    <w:p w14:paraId="66DC6452" w14:textId="77777777" w:rsidR="00B35845" w:rsidRDefault="00B35845">
      <w:pPr>
        <w:pStyle w:val="ConsPlusNormal"/>
        <w:spacing w:before="220"/>
        <w:ind w:firstLine="540"/>
        <w:jc w:val="both"/>
      </w:pPr>
      <w:r>
        <w:t>Предоставление Субсидии осуществляется по результатам запроса предложений, проводимого в соответствии с разделом II настоящего Порядка (далее - Отбор).</w:t>
      </w:r>
    </w:p>
    <w:p w14:paraId="30018411"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453457B1" w14:textId="77777777" w:rsidR="00B35845" w:rsidRDefault="00B35845">
      <w:pPr>
        <w:pStyle w:val="ConsPlusNormal"/>
        <w:spacing w:before="220"/>
        <w:ind w:firstLine="540"/>
        <w:jc w:val="both"/>
      </w:pPr>
      <w:bookmarkStart w:id="140" w:name="P5660"/>
      <w:bookmarkEnd w:id="140"/>
      <w:r>
        <w:t>3. Целью предоставления Субсидии является возмещение части затрат на уплату процентов по кредитам, полученным в российских кредитных организациях, необходимым для последующего ведения деятельности на территории городских округов Московской области:</w:t>
      </w:r>
    </w:p>
    <w:p w14:paraId="04150123" w14:textId="77777777" w:rsidR="00B35845" w:rsidRDefault="00B35845">
      <w:pPr>
        <w:pStyle w:val="ConsPlusNormal"/>
        <w:spacing w:before="220"/>
        <w:ind w:firstLine="540"/>
        <w:jc w:val="both"/>
      </w:pPr>
      <w:r>
        <w:t>субъектами деятельности в сфере промышленности в связи с производством (реализацией) товаров, выполнением работ, оказанием услуг в сфере промышленного производства,</w:t>
      </w:r>
    </w:p>
    <w:p w14:paraId="34D95B68" w14:textId="77777777" w:rsidR="00B35845" w:rsidRDefault="00B35845">
      <w:pPr>
        <w:pStyle w:val="ConsPlusNormal"/>
        <w:spacing w:before="220"/>
        <w:ind w:firstLine="540"/>
        <w:jc w:val="both"/>
      </w:pPr>
      <w:r>
        <w:t>или субъектами деятельности в сфере сельского хозяйства в связи с производством (реализацией) продукции сельского хозяйства,</w:t>
      </w:r>
    </w:p>
    <w:p w14:paraId="11946765" w14:textId="77777777" w:rsidR="00B35845" w:rsidRDefault="00B35845">
      <w:pPr>
        <w:pStyle w:val="ConsPlusNormal"/>
        <w:spacing w:before="220"/>
        <w:ind w:firstLine="540"/>
        <w:jc w:val="both"/>
      </w:pPr>
      <w:r>
        <w:t>или субъектами деятельности в сфере оказания гостиничных услуг в связи со строительством и (или) реконструкцией гостиничных комплексов.</w:t>
      </w:r>
    </w:p>
    <w:p w14:paraId="054F5387" w14:textId="77777777" w:rsidR="00B35845" w:rsidRDefault="00B35845">
      <w:pPr>
        <w:pStyle w:val="ConsPlusNormal"/>
        <w:spacing w:before="220"/>
        <w:ind w:firstLine="540"/>
        <w:jc w:val="both"/>
      </w:pPr>
      <w:r>
        <w:t xml:space="preserve">4. Право на получение Субсидии имеют претенденты - субъекты деятельности в сферах промышленного производства, оказания гостиничных услуг, сельского хозяйства или транспортировки и хранения, понесшие затраты на уплату процентов по кредитам, выданным российскими кредитными организациями на строительство и (или) реконструкцию объектов капитального строительства, необходимых для последующего ведения соответствующего вида деятельности на территории одного из городских округов Московской области, </w:t>
      </w:r>
      <w:hyperlink r:id="rId158">
        <w:r>
          <w:rPr>
            <w:color w:val="0000FF"/>
          </w:rPr>
          <w:t>перечень</w:t>
        </w:r>
      </w:hyperlink>
      <w:r>
        <w:t xml:space="preserve"> которых указан в приложении 8 к Закону N 151/2004-ОЗ.</w:t>
      </w:r>
    </w:p>
    <w:p w14:paraId="4F44209C" w14:textId="77777777" w:rsidR="00B35845" w:rsidRDefault="00B35845">
      <w:pPr>
        <w:pStyle w:val="ConsPlusNormal"/>
        <w:spacing w:before="220"/>
        <w:ind w:firstLine="540"/>
        <w:jc w:val="both"/>
      </w:pPr>
      <w:bookmarkStart w:id="141" w:name="P5665"/>
      <w:bookmarkEnd w:id="141"/>
      <w:r>
        <w:t>5. Критерии отбора претендентов в целях предоставления Субсидии:</w:t>
      </w:r>
    </w:p>
    <w:p w14:paraId="03A3CDDA" w14:textId="77777777" w:rsidR="00B35845" w:rsidRDefault="00B35845">
      <w:pPr>
        <w:pStyle w:val="ConsPlusNormal"/>
        <w:spacing w:before="220"/>
        <w:ind w:firstLine="540"/>
        <w:jc w:val="both"/>
      </w:pPr>
      <w:r>
        <w:t>1) соблюдение одного из следующих условий:</w:t>
      </w:r>
    </w:p>
    <w:p w14:paraId="3E1CDB1E" w14:textId="77777777" w:rsidR="00B35845" w:rsidRDefault="00B35845">
      <w:pPr>
        <w:pStyle w:val="ConsPlusNormal"/>
        <w:spacing w:before="220"/>
        <w:ind w:firstLine="540"/>
        <w:jc w:val="both"/>
      </w:pPr>
      <w:r>
        <w:t xml:space="preserve">регистрация на территории одного из городских округов Московской области, </w:t>
      </w:r>
      <w:hyperlink r:id="rId159">
        <w:r>
          <w:rPr>
            <w:color w:val="0000FF"/>
          </w:rPr>
          <w:t>перечень</w:t>
        </w:r>
      </w:hyperlink>
      <w:r>
        <w:t xml:space="preserve"> которых указан в приложении 8 к Закону N 151/2004-ОЗ;</w:t>
      </w:r>
    </w:p>
    <w:p w14:paraId="740EED34" w14:textId="77777777" w:rsidR="00B35845" w:rsidRDefault="00B35845">
      <w:pPr>
        <w:pStyle w:val="ConsPlusNormal"/>
        <w:spacing w:before="220"/>
        <w:ind w:firstLine="540"/>
        <w:jc w:val="both"/>
      </w:pPr>
      <w:r>
        <w:t xml:space="preserve">постановка на учет в налоговых органах на территории одного из городских округов Московской области, указанных в приложении 8 к Закону, в качестве обособленного подразделения организации, осуществляющей деятельность на территории одного из городских округов Московской области, </w:t>
      </w:r>
      <w:hyperlink r:id="rId160">
        <w:r>
          <w:rPr>
            <w:color w:val="0000FF"/>
          </w:rPr>
          <w:t>перечень</w:t>
        </w:r>
      </w:hyperlink>
      <w:r>
        <w:t xml:space="preserve"> которых указан в приложении 8 к Закону N 151/2004-ОЗ, посредством указанного обособленного подразделения;</w:t>
      </w:r>
    </w:p>
    <w:p w14:paraId="7BAEE5E3" w14:textId="77777777" w:rsidR="00B35845" w:rsidRDefault="00B35845">
      <w:pPr>
        <w:pStyle w:val="ConsPlusNormal"/>
        <w:spacing w:before="220"/>
        <w:ind w:firstLine="540"/>
        <w:jc w:val="both"/>
      </w:pPr>
      <w:r>
        <w:t>2) планируемый общий объем инвестиций в размере:</w:t>
      </w:r>
    </w:p>
    <w:p w14:paraId="7FB63B5C" w14:textId="77777777" w:rsidR="00B35845" w:rsidRDefault="00B35845">
      <w:pPr>
        <w:pStyle w:val="ConsPlusNormal"/>
        <w:spacing w:before="220"/>
        <w:ind w:firstLine="540"/>
        <w:jc w:val="both"/>
      </w:pPr>
      <w:r>
        <w:t xml:space="preserve">не менее 50 млн рублей на строительство и (или) реконструкцию объектов капитального строительства, необходимых для последующего ведения видов деятельности в соответствии с </w:t>
      </w:r>
      <w:hyperlink r:id="rId161">
        <w:r>
          <w:rPr>
            <w:color w:val="0000FF"/>
          </w:rPr>
          <w:t>разделами "A"</w:t>
        </w:r>
      </w:hyperlink>
      <w:r>
        <w:t xml:space="preserve"> и </w:t>
      </w:r>
      <w:hyperlink r:id="rId162">
        <w:r>
          <w:rPr>
            <w:color w:val="0000FF"/>
          </w:rPr>
          <w:t>"C"</w:t>
        </w:r>
      </w:hyperlink>
      <w:r>
        <w:t xml:space="preserve"> ОКВЭД на территории одного из городских округов Московской области, </w:t>
      </w:r>
      <w:hyperlink r:id="rId163">
        <w:r>
          <w:rPr>
            <w:color w:val="0000FF"/>
          </w:rPr>
          <w:t>перечень</w:t>
        </w:r>
      </w:hyperlink>
      <w:r>
        <w:t xml:space="preserve"> которых указан в приложении 8 к Закону N 151/2004-ОЗ;</w:t>
      </w:r>
    </w:p>
    <w:p w14:paraId="0D10290B" w14:textId="77777777" w:rsidR="00B35845" w:rsidRDefault="00B35845">
      <w:pPr>
        <w:pStyle w:val="ConsPlusNormal"/>
        <w:spacing w:before="220"/>
        <w:ind w:firstLine="540"/>
        <w:jc w:val="both"/>
      </w:pPr>
      <w:r>
        <w:t xml:space="preserve">не менее 20 млн рублей на строительство и (или) реконструкцию объектов капитального строительства, необходимых для последующего ведения видов деятельности в соответствии с </w:t>
      </w:r>
      <w:hyperlink r:id="rId164">
        <w:r>
          <w:rPr>
            <w:color w:val="0000FF"/>
          </w:rPr>
          <w:t>разделом "H"</w:t>
        </w:r>
      </w:hyperlink>
      <w:r>
        <w:t xml:space="preserve">, подклассом 55.1 ОКВЭД на территории одного из городских округов Московской </w:t>
      </w:r>
      <w:r>
        <w:lastRenderedPageBreak/>
        <w:t xml:space="preserve">области, </w:t>
      </w:r>
      <w:hyperlink r:id="rId165">
        <w:r>
          <w:rPr>
            <w:color w:val="0000FF"/>
          </w:rPr>
          <w:t>перечень</w:t>
        </w:r>
      </w:hyperlink>
      <w:r>
        <w:t xml:space="preserve"> которых указан в приложении 8 к Закону N 151/2004-ОЗ;</w:t>
      </w:r>
    </w:p>
    <w:p w14:paraId="40033EC6" w14:textId="77777777" w:rsidR="00B35845" w:rsidRDefault="00B35845">
      <w:pPr>
        <w:pStyle w:val="ConsPlusNormal"/>
        <w:spacing w:before="220"/>
        <w:ind w:firstLine="540"/>
        <w:jc w:val="both"/>
      </w:pPr>
      <w:r>
        <w:t>3) количество создаваемых рабочих мест в результате строительства и (или) реконструкции объектов капитального строительства, необходимых для последующего ведения соответствующего вида деятельности, не менее 50 единиц;</w:t>
      </w:r>
    </w:p>
    <w:p w14:paraId="578BF91C" w14:textId="77777777" w:rsidR="00B35845" w:rsidRDefault="00B35845">
      <w:pPr>
        <w:pStyle w:val="ConsPlusNormal"/>
        <w:spacing w:before="220"/>
        <w:ind w:firstLine="540"/>
        <w:jc w:val="both"/>
      </w:pPr>
      <w:r>
        <w:t xml:space="preserve">4) строительство и (или) реконструкция объектов капитального строительства, необходимых для последующего ведения соответствующего вида деятельности, осуществляется на территории одного из городских округов Московской области, </w:t>
      </w:r>
      <w:hyperlink r:id="rId166">
        <w:r>
          <w:rPr>
            <w:color w:val="0000FF"/>
          </w:rPr>
          <w:t>перечень</w:t>
        </w:r>
      </w:hyperlink>
      <w:r>
        <w:t xml:space="preserve"> которых указан в приложении 8 к Закону N 151/2004-ОЗ;</w:t>
      </w:r>
    </w:p>
    <w:p w14:paraId="2FE09671" w14:textId="77777777" w:rsidR="00B35845" w:rsidRDefault="00B35845">
      <w:pPr>
        <w:pStyle w:val="ConsPlusNormal"/>
        <w:spacing w:before="220"/>
        <w:ind w:firstLine="540"/>
        <w:jc w:val="both"/>
      </w:pPr>
      <w:bookmarkStart w:id="142" w:name="P5674"/>
      <w:bookmarkEnd w:id="142"/>
      <w:r>
        <w:t>5) балансовая стоимость планируемых к строительству и (или) реконструкции объектов капитального строительства, необходимых для последующего ведения соответствующего вида деятельности, должна составлять не менее 35 млн рублей;</w:t>
      </w:r>
    </w:p>
    <w:p w14:paraId="55F83CC6" w14:textId="77777777" w:rsidR="00B35845" w:rsidRDefault="00B35845">
      <w:pPr>
        <w:pStyle w:val="ConsPlusNormal"/>
        <w:spacing w:before="220"/>
        <w:ind w:firstLine="540"/>
        <w:jc w:val="both"/>
      </w:pPr>
      <w:r>
        <w:t xml:space="preserve">6) наличие целевого кредитного договора (или нескольких кредитных договоров) на цели строительства и (или) реконструкции объектов капитального строительства, необходимых для последующего ведения соответствующего вида деятельности, заключенного не ранее 1 июня 2019 года с российской кредитной организацией (или несколькими кредитными организациями), входящей в перечень системно значимых кредитных организаций в соответствии с </w:t>
      </w:r>
      <w:hyperlink r:id="rId167">
        <w:r>
          <w:rPr>
            <w:color w:val="0000FF"/>
          </w:rPr>
          <w:t>абзацем шестым статьи 57</w:t>
        </w:r>
      </w:hyperlink>
      <w:r>
        <w:t xml:space="preserve"> Федерального закона от 10.07.2002 N 86-ФЗ "О Центральном банке Российской Федерации (Банке России)" (далее - Кредит, Кредитный договор);</w:t>
      </w:r>
    </w:p>
    <w:p w14:paraId="2F405BF6" w14:textId="77777777" w:rsidR="00B35845" w:rsidRDefault="00B35845">
      <w:pPr>
        <w:pStyle w:val="ConsPlusNormal"/>
        <w:spacing w:before="220"/>
        <w:ind w:firstLine="540"/>
        <w:jc w:val="both"/>
      </w:pPr>
      <w:r>
        <w:t>7) исполнение обязательств по своевременному погашению основного долга и уплате начисленных процентов по кредиту в соответствии с условиями кредитного договора в течение всего срока действия кредитного договора;</w:t>
      </w:r>
    </w:p>
    <w:p w14:paraId="5314B2A6" w14:textId="77777777" w:rsidR="00B35845" w:rsidRDefault="00B35845">
      <w:pPr>
        <w:pStyle w:val="ConsPlusNormal"/>
        <w:spacing w:before="220"/>
        <w:ind w:firstLine="540"/>
        <w:jc w:val="both"/>
      </w:pPr>
      <w:r>
        <w:t xml:space="preserve">8) ведение деятельности в соответствии с </w:t>
      </w:r>
      <w:hyperlink r:id="rId168">
        <w:r>
          <w:rPr>
            <w:color w:val="0000FF"/>
          </w:rPr>
          <w:t>разделами "A"</w:t>
        </w:r>
      </w:hyperlink>
      <w:r>
        <w:t xml:space="preserve">, </w:t>
      </w:r>
      <w:hyperlink r:id="rId169">
        <w:r>
          <w:rPr>
            <w:color w:val="0000FF"/>
          </w:rPr>
          <w:t>"C"</w:t>
        </w:r>
      </w:hyperlink>
      <w:r>
        <w:t xml:space="preserve">, </w:t>
      </w:r>
      <w:hyperlink r:id="rId170">
        <w:r>
          <w:rPr>
            <w:color w:val="0000FF"/>
          </w:rPr>
          <w:t>"H"</w:t>
        </w:r>
      </w:hyperlink>
      <w:r>
        <w:t>, подклассом 55.1 ОКВЭД.</w:t>
      </w:r>
    </w:p>
    <w:p w14:paraId="5C1672AE" w14:textId="77777777" w:rsidR="00B35845" w:rsidRDefault="00B35845">
      <w:pPr>
        <w:pStyle w:val="ConsPlusNormal"/>
        <w:spacing w:before="220"/>
        <w:ind w:firstLine="540"/>
        <w:jc w:val="both"/>
      </w:pPr>
      <w:r>
        <w:t>6. В целях реализации настоящего Порядка претенденты отбираются по основному виду экономической деятельности, информация о котором содержится в ЕГРЮЛ, ЕГРИП.</w:t>
      </w:r>
    </w:p>
    <w:p w14:paraId="643A5806" w14:textId="77777777" w:rsidR="00B35845" w:rsidRDefault="00B35845">
      <w:pPr>
        <w:pStyle w:val="ConsPlusNormal"/>
        <w:spacing w:before="220"/>
        <w:ind w:firstLine="540"/>
        <w:jc w:val="both"/>
      </w:pPr>
      <w:bookmarkStart w:id="143" w:name="P5679"/>
      <w:bookmarkEnd w:id="143"/>
      <w:r>
        <w:t>7. Дополнительными критериями отбора претендентов в целях предоставления Субсидии являются:</w:t>
      </w:r>
    </w:p>
    <w:p w14:paraId="2D4FBDB7" w14:textId="77777777" w:rsidR="00B35845" w:rsidRDefault="00B35845">
      <w:pPr>
        <w:pStyle w:val="ConsPlusNormal"/>
        <w:spacing w:before="220"/>
        <w:ind w:firstLine="540"/>
        <w:jc w:val="both"/>
      </w:pPr>
      <w:r>
        <w:t>1) в сфере промышленного производства:</w:t>
      </w:r>
    </w:p>
    <w:p w14:paraId="672DDFA8" w14:textId="77777777" w:rsidR="00B35845" w:rsidRDefault="00B35845">
      <w:pPr>
        <w:pStyle w:val="ConsPlusNormal"/>
        <w:spacing w:before="220"/>
        <w:ind w:firstLine="540"/>
        <w:jc w:val="both"/>
      </w:pPr>
      <w:r>
        <w:t>создание высокопроизводительных рабочих мест в рамках строительства и (или) реконструкции промышленного предприятия;</w:t>
      </w:r>
    </w:p>
    <w:p w14:paraId="65EA297D" w14:textId="77777777" w:rsidR="00B35845" w:rsidRDefault="00B35845">
      <w:pPr>
        <w:pStyle w:val="ConsPlusNormal"/>
        <w:spacing w:before="220"/>
        <w:ind w:firstLine="540"/>
        <w:jc w:val="both"/>
      </w:pPr>
      <w:r>
        <w:t>2) в сфере сельского хозяйства:</w:t>
      </w:r>
    </w:p>
    <w:p w14:paraId="63468B1B" w14:textId="77777777" w:rsidR="00B35845" w:rsidRDefault="00B35845">
      <w:pPr>
        <w:pStyle w:val="ConsPlusNormal"/>
        <w:spacing w:before="220"/>
        <w:ind w:firstLine="540"/>
        <w:jc w:val="both"/>
      </w:pPr>
      <w:r>
        <w:t>использование современных технологий при создании и (или) модернизации объектов агропромышленного комплекса;</w:t>
      </w:r>
    </w:p>
    <w:p w14:paraId="24537DD3" w14:textId="77777777" w:rsidR="00B35845" w:rsidRDefault="00B35845">
      <w:pPr>
        <w:pStyle w:val="ConsPlusNormal"/>
        <w:spacing w:before="220"/>
        <w:ind w:firstLine="540"/>
        <w:jc w:val="both"/>
      </w:pPr>
      <w:r>
        <w:t>минимальные и максимальные производственные мощности создаваемых, реконструируемых или модернизируемых объектов агропромышленного комплекса, создание (увеличение) основных средств производства, хранения, переработки сельскохозяйственной продукции, в том числе ското-мест;</w:t>
      </w:r>
    </w:p>
    <w:p w14:paraId="320EDA86" w14:textId="77777777" w:rsidR="00B35845" w:rsidRDefault="00B35845">
      <w:pPr>
        <w:pStyle w:val="ConsPlusNormal"/>
        <w:spacing w:before="220"/>
        <w:ind w:firstLine="540"/>
        <w:jc w:val="both"/>
      </w:pPr>
      <w:r>
        <w:t>обеспеченность объекта тепловыми, энерго- и водными ресурсами в объеме 100 процентов от заявленной проектной мощности с подтверждением исходной разрешительной документацией и техническими условиями присоединения;</w:t>
      </w:r>
    </w:p>
    <w:p w14:paraId="7EE21C78" w14:textId="77777777" w:rsidR="00B35845" w:rsidRDefault="00B35845">
      <w:pPr>
        <w:pStyle w:val="ConsPlusNormal"/>
        <w:spacing w:before="220"/>
        <w:ind w:firstLine="540"/>
        <w:jc w:val="both"/>
      </w:pPr>
      <w:r>
        <w:t>3) в сфере оказания гостиничных услуг:</w:t>
      </w:r>
    </w:p>
    <w:p w14:paraId="436B26F9" w14:textId="77777777" w:rsidR="00B35845" w:rsidRDefault="00B35845">
      <w:pPr>
        <w:pStyle w:val="ConsPlusNormal"/>
        <w:spacing w:before="220"/>
        <w:ind w:firstLine="540"/>
        <w:jc w:val="both"/>
      </w:pPr>
      <w:r>
        <w:t xml:space="preserve">плановая величина вновь созданного номерного фонда гостиничного комплекса не менее 10 </w:t>
      </w:r>
      <w:r>
        <w:lastRenderedPageBreak/>
        <w:t>номеров.</w:t>
      </w:r>
    </w:p>
    <w:p w14:paraId="00C2F035" w14:textId="77777777" w:rsidR="00B35845" w:rsidRDefault="00B35845">
      <w:pPr>
        <w:pStyle w:val="ConsPlusNormal"/>
        <w:spacing w:before="220"/>
        <w:ind w:firstLine="540"/>
        <w:jc w:val="both"/>
      </w:pPr>
      <w:r>
        <w:t>8. Субсидия не предоставляется следующим претендентам:</w:t>
      </w:r>
    </w:p>
    <w:p w14:paraId="5185DB3F" w14:textId="77777777" w:rsidR="00B35845" w:rsidRDefault="00B35845">
      <w:pPr>
        <w:pStyle w:val="ConsPlusNormal"/>
        <w:spacing w:before="220"/>
        <w:ind w:firstLine="540"/>
        <w:jc w:val="both"/>
      </w:pPr>
      <w:r>
        <w:t>государственные (муниципальные) учреждения;</w:t>
      </w:r>
    </w:p>
    <w:p w14:paraId="1738F05C" w14:textId="77777777" w:rsidR="00B35845" w:rsidRDefault="00B35845">
      <w:pPr>
        <w:pStyle w:val="ConsPlusNormal"/>
        <w:spacing w:before="220"/>
        <w:ind w:firstLine="540"/>
        <w:jc w:val="both"/>
      </w:pPr>
      <w:r>
        <w:t>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7E69AAA5" w14:textId="77777777" w:rsidR="00B35845" w:rsidRDefault="00B35845">
      <w:pPr>
        <w:pStyle w:val="ConsPlusNormal"/>
        <w:spacing w:before="220"/>
        <w:ind w:firstLine="540"/>
        <w:jc w:val="both"/>
      </w:pPr>
      <w:r>
        <w:t>осуществляющие предпринимательскую деятельность в сфере игорного бизнеса;</w:t>
      </w:r>
    </w:p>
    <w:p w14:paraId="36C4891B" w14:textId="77777777" w:rsidR="00B35845" w:rsidRDefault="00B35845">
      <w:pPr>
        <w:pStyle w:val="ConsPlusNormal"/>
        <w:spacing w:before="220"/>
        <w:ind w:firstLine="540"/>
        <w:jc w:val="both"/>
      </w:pPr>
      <w:r>
        <w:t>ранее допустившие нарушения условий предоставления субсидий, в том числе не обеспечившие их целевого использования, в случае если с момента совершения указанных нарушений прошло менее трех лет;</w:t>
      </w:r>
    </w:p>
    <w:p w14:paraId="2CCCB2BE" w14:textId="77777777" w:rsidR="00B35845" w:rsidRDefault="00B35845">
      <w:pPr>
        <w:pStyle w:val="ConsPlusNormal"/>
        <w:spacing w:before="220"/>
        <w:ind w:firstLine="540"/>
        <w:jc w:val="both"/>
      </w:pPr>
      <w:r>
        <w:t>не являющиеся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14:paraId="43F1E602" w14:textId="77777777" w:rsidR="00B35845" w:rsidRDefault="00B35845">
      <w:pPr>
        <w:pStyle w:val="ConsPlusNormal"/>
        <w:spacing w:before="220"/>
        <w:ind w:firstLine="540"/>
        <w:jc w:val="both"/>
      </w:pPr>
      <w:r>
        <w:t>государственные корпорации и их дочерние хозяйствующие субъекты;</w:t>
      </w:r>
    </w:p>
    <w:p w14:paraId="3211C367" w14:textId="77777777" w:rsidR="00B35845" w:rsidRDefault="00B35845">
      <w:pPr>
        <w:pStyle w:val="ConsPlusNormal"/>
        <w:spacing w:before="220"/>
        <w:ind w:firstLine="540"/>
        <w:jc w:val="both"/>
      </w:pPr>
      <w:r>
        <w:t>государственные компании и их дочерние хозяйствующие субъекты.</w:t>
      </w:r>
    </w:p>
    <w:p w14:paraId="6E8216BD" w14:textId="77777777" w:rsidR="00B35845" w:rsidRDefault="00B35845">
      <w:pPr>
        <w:pStyle w:val="ConsPlusNormal"/>
        <w:jc w:val="both"/>
      </w:pPr>
    </w:p>
    <w:p w14:paraId="0FAF4613" w14:textId="77777777" w:rsidR="00B35845" w:rsidRDefault="00B35845">
      <w:pPr>
        <w:pStyle w:val="ConsPlusTitle"/>
        <w:jc w:val="center"/>
        <w:outlineLvl w:val="4"/>
      </w:pPr>
      <w:r>
        <w:t>II. Порядок проведения отбора получателей Субсидии</w:t>
      </w:r>
    </w:p>
    <w:p w14:paraId="522012A7" w14:textId="77777777" w:rsidR="00B35845" w:rsidRDefault="00B35845">
      <w:pPr>
        <w:pStyle w:val="ConsPlusTitle"/>
        <w:jc w:val="center"/>
      </w:pPr>
      <w:r>
        <w:t>для предоставления Субсидии</w:t>
      </w:r>
    </w:p>
    <w:p w14:paraId="33788302" w14:textId="77777777" w:rsidR="00B35845" w:rsidRDefault="00B35845">
      <w:pPr>
        <w:pStyle w:val="ConsPlusNormal"/>
        <w:jc w:val="both"/>
      </w:pPr>
    </w:p>
    <w:p w14:paraId="3146C49C" w14:textId="77777777" w:rsidR="00B35845" w:rsidRDefault="00B35845">
      <w:pPr>
        <w:pStyle w:val="ConsPlusNormal"/>
        <w:ind w:firstLine="540"/>
        <w:jc w:val="both"/>
      </w:pPr>
      <w:r>
        <w:t xml:space="preserve">9. Проведение Отбора осуществляется на основании приказа Мининвеста Московской области (далее - приказ о проведении Отбора) в целях определения получателей Субсидии на основании заявлений на предоставление Субсидии и пакетов документов, указанных в </w:t>
      </w:r>
      <w:hyperlink w:anchor="P5860">
        <w:r>
          <w:rPr>
            <w:color w:val="0000FF"/>
          </w:rPr>
          <w:t>таблице 1</w:t>
        </w:r>
      </w:hyperlink>
      <w:r>
        <w:t xml:space="preserve"> к настоящему Порядку, направленных претендентами для участия в Отборе (далее - Заявка, участники Отбора), исходя из соответствия участников Отбора категориям и (или) критериям Отбора и очередности поступления Заявок на участие в Отборе.</w:t>
      </w:r>
    </w:p>
    <w:p w14:paraId="02F16932" w14:textId="77777777" w:rsidR="00B35845" w:rsidRDefault="00B35845">
      <w:pPr>
        <w:pStyle w:val="ConsPlusNormal"/>
        <w:spacing w:before="220"/>
        <w:ind w:firstLine="540"/>
        <w:jc w:val="both"/>
      </w:pPr>
      <w:r>
        <w:t>В приказе о проведении Отбора устанавливается период начала и окончания приема документов участников Отбора.</w:t>
      </w:r>
    </w:p>
    <w:p w14:paraId="025D5273" w14:textId="77777777" w:rsidR="00B35845" w:rsidRDefault="00B35845">
      <w:pPr>
        <w:pStyle w:val="ConsPlusNormal"/>
        <w:spacing w:before="220"/>
        <w:ind w:firstLine="540"/>
        <w:jc w:val="both"/>
      </w:pPr>
      <w:r>
        <w:t>10. Мининвест Московской области в течение 3 рабочих дней со дня принятия приказа о проведении Отбора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объявления о проведении Отбора в целях получения Субсидии с указанием:</w:t>
      </w:r>
    </w:p>
    <w:p w14:paraId="5130AA7E" w14:textId="77777777" w:rsidR="00B35845" w:rsidRDefault="00B35845">
      <w:pPr>
        <w:pStyle w:val="ConsPlusNormal"/>
        <w:spacing w:before="220"/>
        <w:ind w:firstLine="540"/>
        <w:jc w:val="both"/>
      </w:pPr>
      <w:r>
        <w:t>сроков проведения Отбора - даты и времени начала (окончания) приема заявок участников Отбора, которые не могут быть меньше 30 календарных дней, следующих за днем размещения объявления о проведении Отбора;</w:t>
      </w:r>
    </w:p>
    <w:p w14:paraId="530994C3" w14:textId="77777777" w:rsidR="00B35845" w:rsidRDefault="00B35845">
      <w:pPr>
        <w:pStyle w:val="ConsPlusNormal"/>
        <w:spacing w:before="220"/>
        <w:ind w:firstLine="540"/>
        <w:jc w:val="both"/>
      </w:pPr>
      <w:r>
        <w:t>местонахождения, почтового адреса, адреса электронной почты Мининвеста Московской области;</w:t>
      </w:r>
    </w:p>
    <w:p w14:paraId="319CCBBE" w14:textId="77777777" w:rsidR="00B35845" w:rsidRDefault="00B35845">
      <w:pPr>
        <w:pStyle w:val="ConsPlusNormal"/>
        <w:spacing w:before="220"/>
        <w:ind w:firstLine="540"/>
        <w:jc w:val="both"/>
      </w:pPr>
      <w:r>
        <w:t xml:space="preserve">результатов предоставления Субсидии в соответствии с </w:t>
      </w:r>
      <w:hyperlink w:anchor="P5660">
        <w:r>
          <w:rPr>
            <w:color w:val="0000FF"/>
          </w:rPr>
          <w:t>пунктами 3</w:t>
        </w:r>
      </w:hyperlink>
      <w:r>
        <w:t xml:space="preserve"> и </w:t>
      </w:r>
      <w:hyperlink w:anchor="P5822">
        <w:r>
          <w:rPr>
            <w:color w:val="0000FF"/>
          </w:rPr>
          <w:t>39</w:t>
        </w:r>
      </w:hyperlink>
      <w:r>
        <w:t xml:space="preserve"> настоящего Порядка;</w:t>
      </w:r>
    </w:p>
    <w:p w14:paraId="6740F5C3" w14:textId="77777777" w:rsidR="00B35845" w:rsidRDefault="00B35845">
      <w:pPr>
        <w:pStyle w:val="ConsPlusNormal"/>
        <w:spacing w:before="220"/>
        <w:ind w:firstLine="540"/>
        <w:jc w:val="both"/>
      </w:pPr>
      <w:r>
        <w:t>адреса сайта в информационно-телекоммуникационной сети Интернет, на котором обеспечивается проведение Отбора;</w:t>
      </w:r>
    </w:p>
    <w:p w14:paraId="42212D74" w14:textId="77777777" w:rsidR="00B35845" w:rsidRDefault="00B35845">
      <w:pPr>
        <w:pStyle w:val="ConsPlusNormal"/>
        <w:spacing w:before="220"/>
        <w:ind w:firstLine="540"/>
        <w:jc w:val="both"/>
      </w:pPr>
      <w:r>
        <w:t xml:space="preserve">требований к участникам Отбора в соответствии с </w:t>
      </w:r>
      <w:hyperlink w:anchor="P5665">
        <w:r>
          <w:rPr>
            <w:color w:val="0000FF"/>
          </w:rPr>
          <w:t>пунктами 5</w:t>
        </w:r>
      </w:hyperlink>
      <w:r>
        <w:t xml:space="preserve"> - </w:t>
      </w:r>
      <w:hyperlink w:anchor="P5679">
        <w:r>
          <w:rPr>
            <w:color w:val="0000FF"/>
          </w:rPr>
          <w:t>7</w:t>
        </w:r>
      </w:hyperlink>
      <w:r>
        <w:t xml:space="preserve"> и </w:t>
      </w:r>
      <w:hyperlink w:anchor="P5715">
        <w:r>
          <w:rPr>
            <w:color w:val="0000FF"/>
          </w:rPr>
          <w:t>11</w:t>
        </w:r>
      </w:hyperlink>
      <w:r>
        <w:t xml:space="preserve"> настоящего Порядка и перечня документов, представляемых участниками Отбора для подтверждения их соответствия </w:t>
      </w:r>
      <w:r>
        <w:lastRenderedPageBreak/>
        <w:t>указанным требованиям;</w:t>
      </w:r>
    </w:p>
    <w:p w14:paraId="0DD99F66" w14:textId="77777777" w:rsidR="00B35845" w:rsidRDefault="00B35845">
      <w:pPr>
        <w:pStyle w:val="ConsPlusNormal"/>
        <w:spacing w:before="220"/>
        <w:ind w:firstLine="540"/>
        <w:jc w:val="both"/>
      </w:pPr>
      <w:r>
        <w:t>порядка подачи заявок участниками Отбора и требований, предъявляемых к форме и содержанию заявок;</w:t>
      </w:r>
    </w:p>
    <w:p w14:paraId="70C4C0E0" w14:textId="77777777" w:rsidR="00B35845" w:rsidRDefault="00B35845">
      <w:pPr>
        <w:pStyle w:val="ConsPlusNormal"/>
        <w:spacing w:before="22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предложения заявки участников Отбора;</w:t>
      </w:r>
    </w:p>
    <w:p w14:paraId="472853C0" w14:textId="77777777" w:rsidR="00B35845" w:rsidRDefault="00B35845">
      <w:pPr>
        <w:pStyle w:val="ConsPlusNormal"/>
        <w:spacing w:before="220"/>
        <w:ind w:firstLine="540"/>
        <w:jc w:val="both"/>
      </w:pPr>
      <w:r>
        <w:t>правил рассмотрения заявок участников Отбора;</w:t>
      </w:r>
    </w:p>
    <w:p w14:paraId="7121C8AF" w14:textId="77777777" w:rsidR="00B35845" w:rsidRDefault="00B35845">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81CDCE8" w14:textId="77777777" w:rsidR="00B35845" w:rsidRDefault="00B35845">
      <w:pPr>
        <w:pStyle w:val="ConsPlusNormal"/>
        <w:spacing w:before="220"/>
        <w:ind w:firstLine="540"/>
        <w:jc w:val="both"/>
      </w:pPr>
      <w:r>
        <w:t>срока, в течение которого участник Отбора, признанный победителем по результатам Отбора, должен подписать соглашение о предоставлении Субсидии;</w:t>
      </w:r>
    </w:p>
    <w:p w14:paraId="46538985" w14:textId="77777777" w:rsidR="00B35845" w:rsidRDefault="00B35845">
      <w:pPr>
        <w:pStyle w:val="ConsPlusNormal"/>
        <w:spacing w:before="220"/>
        <w:ind w:firstLine="540"/>
        <w:jc w:val="both"/>
      </w:pPr>
      <w:r>
        <w:t>условий признания участника Отбора, признанного победителем по результатам Отбора, уклонившимся от заключения соглашения о предоставлении Субсидии;</w:t>
      </w:r>
    </w:p>
    <w:p w14:paraId="0DCF99F9" w14:textId="77777777" w:rsidR="00B35845" w:rsidRDefault="00B35845">
      <w:pPr>
        <w:pStyle w:val="ConsPlusNormal"/>
        <w:spacing w:before="220"/>
        <w:ind w:firstLine="540"/>
        <w:jc w:val="both"/>
      </w:pPr>
      <w:r>
        <w:t>даты размещения результатов Отбора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которая не может быть позднее 14 календарного дня, следующего за днем определения победителя (победителей) по результатам Отбора.</w:t>
      </w:r>
    </w:p>
    <w:p w14:paraId="70529316" w14:textId="77777777" w:rsidR="00B35845" w:rsidRDefault="00B35845">
      <w:pPr>
        <w:pStyle w:val="ConsPlusNormal"/>
        <w:spacing w:before="220"/>
        <w:ind w:firstLine="540"/>
        <w:jc w:val="both"/>
      </w:pPr>
      <w:bookmarkStart w:id="144" w:name="P5715"/>
      <w:bookmarkEnd w:id="144"/>
      <w:r>
        <w:t>11. Претенденты в целях получения Субсидии должны соответствовать следующим требованиям на дату подачи Заявки:</w:t>
      </w:r>
    </w:p>
    <w:p w14:paraId="2AE1A496" w14:textId="77777777" w:rsidR="00B35845" w:rsidRDefault="00B35845">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D73D00E" w14:textId="77777777" w:rsidR="00B35845" w:rsidRDefault="00B35845">
      <w:pPr>
        <w:pStyle w:val="ConsPlusNormal"/>
        <w:spacing w:before="220"/>
        <w:ind w:firstLine="540"/>
        <w:jc w:val="both"/>
      </w:pPr>
      <w: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4F018074" w14:textId="77777777" w:rsidR="00B35845" w:rsidRDefault="00B35845">
      <w:pPr>
        <w:pStyle w:val="ConsPlusNormal"/>
        <w:spacing w:before="220"/>
        <w:ind w:firstLine="540"/>
        <w:jc w:val="both"/>
      </w:pPr>
      <w:r>
        <w:t>3) отсутствие реорганизации, ликвидации участника отбора,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07A9B40A" w14:textId="77777777" w:rsidR="00B35845" w:rsidRDefault="00B35845">
      <w:pPr>
        <w:pStyle w:val="ConsPlusNormal"/>
        <w:spacing w:before="220"/>
        <w:ind w:firstLine="540"/>
        <w:jc w:val="both"/>
      </w:pPr>
      <w:r>
        <w:t>4) сведения о руководителе участника отбора, членах коллегиального исполнительного органа участника отбора, лице, исполняющем функции единоличного исполнительного органа участника отбора, лице, уполномоченном на ведение бухгалтерского учета и представление бухгалтерской (финансовой) отчетности участника отбора, отсутствуют в реестре дисквалифицированных лиц;</w:t>
      </w:r>
    </w:p>
    <w:p w14:paraId="146CAB91" w14:textId="77777777" w:rsidR="00B35845" w:rsidRDefault="00B35845">
      <w:pPr>
        <w:pStyle w:val="ConsPlusNormal"/>
        <w:spacing w:before="220"/>
        <w:ind w:firstLine="540"/>
        <w:jc w:val="both"/>
      </w:pPr>
      <w:r>
        <w:t xml:space="preserve">5) претендент не является получателем средств бюджета Московской области на основании настоящего Порядка и иных нормативных правовых актов Московской области на цели, указанные в </w:t>
      </w:r>
      <w:hyperlink w:anchor="P5352">
        <w:r>
          <w:rPr>
            <w:color w:val="0000FF"/>
          </w:rPr>
          <w:t>пункте 3</w:t>
        </w:r>
      </w:hyperlink>
      <w:r>
        <w:t xml:space="preserve"> настоящего Порядка;</w:t>
      </w:r>
    </w:p>
    <w:p w14:paraId="27FE9B8A" w14:textId="77777777" w:rsidR="00B35845" w:rsidRDefault="00B35845">
      <w:pPr>
        <w:pStyle w:val="ConsPlusNormal"/>
        <w:spacing w:before="220"/>
        <w:ind w:firstLine="540"/>
        <w:jc w:val="both"/>
      </w:pPr>
      <w:r>
        <w:t xml:space="preserve">6) 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w:t>
      </w:r>
      <w: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DA1CA02" w14:textId="77777777" w:rsidR="00B35845" w:rsidRDefault="00B35845">
      <w:pPr>
        <w:pStyle w:val="ConsPlusNormal"/>
        <w:spacing w:before="220"/>
        <w:ind w:firstLine="540"/>
        <w:jc w:val="both"/>
      </w:pPr>
      <w:r>
        <w:t xml:space="preserve">7) наличие полного пакета документов, указанных в </w:t>
      </w:r>
      <w:hyperlink w:anchor="P5860">
        <w:r>
          <w:rPr>
            <w:color w:val="0000FF"/>
          </w:rPr>
          <w:t>таблице 1</w:t>
        </w:r>
      </w:hyperlink>
      <w:r>
        <w:t xml:space="preserve"> к настоящему Порядку, представленного претендентом с целью участия в Отборе;</w:t>
      </w:r>
    </w:p>
    <w:p w14:paraId="72CF9680" w14:textId="77777777" w:rsidR="00B35845" w:rsidRDefault="00B35845">
      <w:pPr>
        <w:pStyle w:val="ConsPlusNormal"/>
        <w:spacing w:before="220"/>
        <w:ind w:firstLine="540"/>
        <w:jc w:val="both"/>
      </w:pPr>
      <w:r>
        <w:t>8) претендент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0CD9C5F" w14:textId="77777777" w:rsidR="00B35845" w:rsidRDefault="00B35845">
      <w:pPr>
        <w:pStyle w:val="ConsPlusNormal"/>
        <w:spacing w:before="220"/>
        <w:ind w:firstLine="540"/>
        <w:jc w:val="both"/>
      </w:pPr>
      <w:r>
        <w:t>12. Вместе с объявлением о проведении Отбора в целях получения Субсидии на официальном сайте Мининвеста Московской области размещается форма заявления на предоставление Субсидии, утверждаемая Мининвестом Московской области.</w:t>
      </w:r>
    </w:p>
    <w:p w14:paraId="0AF4A356" w14:textId="77777777" w:rsidR="00B35845" w:rsidRDefault="00B35845">
      <w:pPr>
        <w:pStyle w:val="ConsPlusNormal"/>
        <w:spacing w:before="220"/>
        <w:ind w:firstLine="540"/>
        <w:jc w:val="both"/>
      </w:pPr>
      <w:bookmarkStart w:id="145" w:name="P5725"/>
      <w:bookmarkEnd w:id="145"/>
      <w:r>
        <w:t>13. Участник Отбора или лицо, уполномоченное в соответствии с гражданским законодательством Российской Федерации на представление интересов участника Отбора и совершение соответствующих действий от имени участника Отбора (далее - представитель участника Отбора), подает в Мининвест Московской области Заявку в сроки, указанные в объявлении о проведении Отбора.</w:t>
      </w:r>
    </w:p>
    <w:p w14:paraId="662ABDE8" w14:textId="77777777" w:rsidR="00B35845" w:rsidRDefault="00B35845">
      <w:pPr>
        <w:pStyle w:val="ConsPlusNormal"/>
        <w:spacing w:before="220"/>
        <w:ind w:firstLine="540"/>
        <w:jc w:val="both"/>
      </w:pPr>
      <w:r>
        <w:t>14. Заявка подается участником Отбора (представителем участника Отбора) на бумажном носителе с приложением электронного носителя, содержащего скан-образы документов в формате PDF. При необходимости Мининвест Московской области запрашивает у участника Отбора дополнительные документы, подтверждающие сведения и информацию, представленные в Заявке. Запрос дополнительных документов должен быть мотивированным и не нарушать принцип обеспечения равного доступа участников Отбора к получению поддержки в соответствии с условиями ее предоставления, установленными настоящим Порядком.</w:t>
      </w:r>
    </w:p>
    <w:p w14:paraId="10C458CE" w14:textId="77777777" w:rsidR="00B35845" w:rsidRDefault="00B35845">
      <w:pPr>
        <w:pStyle w:val="ConsPlusNormal"/>
        <w:spacing w:before="220"/>
        <w:ind w:firstLine="540"/>
        <w:jc w:val="both"/>
      </w:pPr>
      <w:bookmarkStart w:id="146" w:name="P5727"/>
      <w:bookmarkEnd w:id="146"/>
      <w:r>
        <w:t>15. Заявка представляется в виде, позволяющем в полном объеме прочитать текст каждого документа и распознать его реквизиты.</w:t>
      </w:r>
    </w:p>
    <w:p w14:paraId="578FA369" w14:textId="77777777" w:rsidR="00B35845" w:rsidRDefault="00B35845">
      <w:pPr>
        <w:pStyle w:val="ConsPlusNormal"/>
        <w:spacing w:before="220"/>
        <w:ind w:firstLine="540"/>
        <w:jc w:val="both"/>
      </w:pPr>
      <w:r>
        <w:t>Исправления в документах должны быть заверены подписью руководителя участника Отбора (представителя участника Отбора) и печатью (при наличии печати).</w:t>
      </w:r>
    </w:p>
    <w:p w14:paraId="3C7CE569" w14:textId="77777777" w:rsidR="00B35845" w:rsidRDefault="00B35845">
      <w:pPr>
        <w:pStyle w:val="ConsPlusNormal"/>
        <w:spacing w:before="220"/>
        <w:ind w:firstLine="540"/>
        <w:jc w:val="both"/>
      </w:pPr>
      <w:r>
        <w:t xml:space="preserve">Документы должны быть прошиты, пронумерованы, заверены подписью руководителя участника Отбора (представителя участника Отбора), скреплены печатью (при наличии печати) и располагаться в соответствии с очередностью, приведенной в </w:t>
      </w:r>
      <w:hyperlink w:anchor="P5860">
        <w:r>
          <w:rPr>
            <w:color w:val="0000FF"/>
          </w:rPr>
          <w:t>таблице 1</w:t>
        </w:r>
      </w:hyperlink>
      <w:r>
        <w:t xml:space="preserve"> к настоящему Порядку.</w:t>
      </w:r>
    </w:p>
    <w:p w14:paraId="1E79C710" w14:textId="77777777" w:rsidR="00B35845" w:rsidRDefault="00B35845">
      <w:pPr>
        <w:pStyle w:val="ConsPlusNormal"/>
        <w:spacing w:before="220"/>
        <w:ind w:firstLine="540"/>
        <w:jc w:val="both"/>
      </w:pPr>
      <w:r>
        <w:t>16. Ответственность за полноту и достоверность информации в представленных документах несет участник Отбора.</w:t>
      </w:r>
    </w:p>
    <w:p w14:paraId="40D66317" w14:textId="77777777" w:rsidR="00B35845" w:rsidRDefault="00B35845">
      <w:pPr>
        <w:pStyle w:val="ConsPlusNormal"/>
        <w:spacing w:before="220"/>
        <w:ind w:firstLine="540"/>
        <w:jc w:val="both"/>
      </w:pPr>
      <w:r>
        <w:t>17. Один участник Отбора в рамках проведения Отбора вправе подать не более одной Заявки для получения Субсидии.</w:t>
      </w:r>
    </w:p>
    <w:p w14:paraId="7BA43E9F" w14:textId="77777777" w:rsidR="00B35845" w:rsidRDefault="00B35845">
      <w:pPr>
        <w:pStyle w:val="ConsPlusNormal"/>
        <w:spacing w:before="220"/>
        <w:ind w:firstLine="540"/>
        <w:jc w:val="both"/>
      </w:pPr>
      <w:r>
        <w:t xml:space="preserve">18. Прием, рассмотрение, анализ Заявок, представленных участниками Отбора (представителем участников Отбора) в соответствии с </w:t>
      </w:r>
      <w:hyperlink w:anchor="P5725">
        <w:r>
          <w:rPr>
            <w:color w:val="0000FF"/>
          </w:rPr>
          <w:t>пунктами 13</w:t>
        </w:r>
      </w:hyperlink>
      <w:r>
        <w:t xml:space="preserve"> - </w:t>
      </w:r>
      <w:hyperlink w:anchor="P5727">
        <w:r>
          <w:rPr>
            <w:color w:val="0000FF"/>
          </w:rPr>
          <w:t>15</w:t>
        </w:r>
      </w:hyperlink>
      <w:r>
        <w:t xml:space="preserve"> настоящего Порядка, осуществляется Мининвестом Московской области.</w:t>
      </w:r>
    </w:p>
    <w:p w14:paraId="67034EB9" w14:textId="77777777" w:rsidR="00B35845" w:rsidRDefault="00B35845">
      <w:pPr>
        <w:pStyle w:val="ConsPlusNormal"/>
        <w:spacing w:before="220"/>
        <w:ind w:firstLine="540"/>
        <w:jc w:val="both"/>
      </w:pPr>
      <w:bookmarkStart w:id="147" w:name="P5733"/>
      <w:bookmarkEnd w:id="147"/>
      <w:r>
        <w:t>19. Срок приема документов для участия в Отборе не может быть менее 30 календарных дней, следующих за днем размещения объявления о проведении Отбора.</w:t>
      </w:r>
    </w:p>
    <w:p w14:paraId="04EFFDE1" w14:textId="77777777" w:rsidR="00B35845" w:rsidRDefault="00B35845">
      <w:pPr>
        <w:pStyle w:val="ConsPlusNormal"/>
        <w:spacing w:before="220"/>
        <w:ind w:firstLine="540"/>
        <w:jc w:val="both"/>
      </w:pPr>
      <w:r>
        <w:t>Мининвест Московской области обеспечивает регистрацию Заявок, поступающих от участников Отбора, с присвоением порядкового номера и простановкой даты и времени поступления в Мининвест Московской области.</w:t>
      </w:r>
    </w:p>
    <w:p w14:paraId="05EB5F15" w14:textId="77777777" w:rsidR="00B35845" w:rsidRDefault="00B35845">
      <w:pPr>
        <w:pStyle w:val="ConsPlusNormal"/>
        <w:spacing w:before="220"/>
        <w:ind w:firstLine="540"/>
        <w:jc w:val="both"/>
      </w:pPr>
      <w:r>
        <w:lastRenderedPageBreak/>
        <w:t>На сопроводительном письме Мининвестом Московской области ставится отметка, подтверждающая прием документов от участника Отбора (представителя участника Отбора). Один экземпляр сопроводительного письма с отметкой возвращается участнику Отбора (представителю участника Отбора).</w:t>
      </w:r>
    </w:p>
    <w:p w14:paraId="31AB60E7" w14:textId="77777777" w:rsidR="00B35845" w:rsidRDefault="00B35845">
      <w:pPr>
        <w:pStyle w:val="ConsPlusNormal"/>
        <w:spacing w:before="220"/>
        <w:ind w:firstLine="540"/>
        <w:jc w:val="both"/>
      </w:pPr>
      <w:r>
        <w:t>20. Осуществляющий прием документов представитель Мининвеста Московской области проверяет комплектность документов, представленных участником Отбора (представителем участника Отбора), и отсутствие в их составе нечитаемых документов.</w:t>
      </w:r>
    </w:p>
    <w:p w14:paraId="16B14135" w14:textId="77777777" w:rsidR="00B35845" w:rsidRDefault="00B35845">
      <w:pPr>
        <w:pStyle w:val="ConsPlusNormal"/>
        <w:spacing w:before="220"/>
        <w:ind w:firstLine="540"/>
        <w:jc w:val="both"/>
      </w:pPr>
      <w:r>
        <w:t>В случае обнаружения нечитаемых документов после даты окончания приема Заявок Мининвест Московской области запрашивает у участника Отбора недостающие документы на любом этапе проведения Отбора до даты проведения заседания Отборочной комиссии и приобщает их для рассмотрения к имеющемуся комплекту документов в полном объеме.</w:t>
      </w:r>
    </w:p>
    <w:p w14:paraId="291F4614" w14:textId="77777777" w:rsidR="00B35845" w:rsidRDefault="00B35845">
      <w:pPr>
        <w:pStyle w:val="ConsPlusNormal"/>
        <w:spacing w:before="220"/>
        <w:ind w:firstLine="540"/>
        <w:jc w:val="both"/>
      </w:pPr>
      <w:r>
        <w:t>21. Участник Отбора (представитель участника Отбора) вправе устранить некомплектность и заменить нечитаемые документы, выявленные при приеме документов, в сроки, установленные Объявлением (но не позднее даты проведения заседания комиссии по рассмотрению Заявок (далее - Отборочная комиссия).</w:t>
      </w:r>
    </w:p>
    <w:p w14:paraId="2FD02D1B" w14:textId="77777777" w:rsidR="00B35845" w:rsidRDefault="00B35845">
      <w:pPr>
        <w:pStyle w:val="ConsPlusNormal"/>
        <w:spacing w:before="220"/>
        <w:ind w:firstLine="540"/>
        <w:jc w:val="both"/>
      </w:pPr>
      <w:r>
        <w:t>Положение об Отборочной комиссии и ее состав утверждаются Мининвестом Московской области.</w:t>
      </w:r>
    </w:p>
    <w:p w14:paraId="605F355B" w14:textId="77777777" w:rsidR="00B35845" w:rsidRDefault="00B35845">
      <w:pPr>
        <w:pStyle w:val="ConsPlusNormal"/>
        <w:spacing w:before="220"/>
        <w:ind w:firstLine="540"/>
        <w:jc w:val="both"/>
      </w:pPr>
      <w:r>
        <w:t>Документы, поданные участником Отбора (представителем участника Отбора), не возвращаются.</w:t>
      </w:r>
    </w:p>
    <w:p w14:paraId="3F8EC803" w14:textId="77777777" w:rsidR="00B35845" w:rsidRDefault="00B35845">
      <w:pPr>
        <w:pStyle w:val="ConsPlusNormal"/>
        <w:spacing w:before="220"/>
        <w:ind w:firstLine="540"/>
        <w:jc w:val="both"/>
      </w:pPr>
      <w:r>
        <w:t>Участник Отбора (представитель участника Отбора) вправе отозвать поданную Заявку полностью или частично (в рамках одного из видов компенсируемых затрат) до дня проведения заседания комиссии по рассмотрению документов (далее - Отборочная комиссия), направив в Мининвест Московской области письмо, подписанное руководителем участника Отбора (представителем участника Отбора) и заверенное печатью (при наличии).</w:t>
      </w:r>
    </w:p>
    <w:p w14:paraId="639C00C4" w14:textId="77777777" w:rsidR="00B35845" w:rsidRDefault="00B35845">
      <w:pPr>
        <w:pStyle w:val="ConsPlusNormal"/>
        <w:spacing w:before="220"/>
        <w:ind w:firstLine="540"/>
        <w:jc w:val="both"/>
      </w:pPr>
      <w:r>
        <w:t xml:space="preserve">22. По результатам проверки полноты и достоверности сведений, содержащихся в Заявке, представленной участником Отбора в соответствии с </w:t>
      </w:r>
      <w:hyperlink w:anchor="P5725">
        <w:r>
          <w:rPr>
            <w:color w:val="0000FF"/>
          </w:rPr>
          <w:t>пунктами 13</w:t>
        </w:r>
      </w:hyperlink>
      <w:r>
        <w:t xml:space="preserve"> - </w:t>
      </w:r>
      <w:hyperlink w:anchor="P5727">
        <w:r>
          <w:rPr>
            <w:color w:val="0000FF"/>
          </w:rPr>
          <w:t>15</w:t>
        </w:r>
      </w:hyperlink>
      <w:r>
        <w:t xml:space="preserve"> настоящего Порядка, Мининвест Московской области осуществляет подготовку заключения,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 в срок не более 20 рабочих дней с даты окончания приема Заявок, указанной в объявлении о проведении Отбора.</w:t>
      </w:r>
    </w:p>
    <w:p w14:paraId="72D64BB2" w14:textId="77777777" w:rsidR="00B35845" w:rsidRDefault="00B35845">
      <w:pPr>
        <w:pStyle w:val="ConsPlusNormal"/>
        <w:spacing w:before="220"/>
        <w:ind w:firstLine="540"/>
        <w:jc w:val="both"/>
      </w:pPr>
      <w:r>
        <w:t>Заключение носит рекомендательный характер.</w:t>
      </w:r>
    </w:p>
    <w:p w14:paraId="2222EC78" w14:textId="77777777" w:rsidR="00B35845" w:rsidRDefault="00B35845">
      <w:pPr>
        <w:pStyle w:val="ConsPlusNormal"/>
        <w:spacing w:before="220"/>
        <w:ind w:firstLine="540"/>
        <w:jc w:val="both"/>
      </w:pPr>
      <w:bookmarkStart w:id="148" w:name="P5744"/>
      <w:bookmarkEnd w:id="148"/>
      <w:r>
        <w:t>23. Основанием для подготовки положительного Заключения является одновременное соблюдение следующих условий:</w:t>
      </w:r>
    </w:p>
    <w:p w14:paraId="30D6745D" w14:textId="77777777" w:rsidR="00B35845" w:rsidRDefault="00B35845">
      <w:pPr>
        <w:pStyle w:val="ConsPlusNormal"/>
        <w:spacing w:before="220"/>
        <w:ind w:firstLine="540"/>
        <w:jc w:val="both"/>
      </w:pPr>
      <w:r>
        <w:t xml:space="preserve">соответствие участника Отбора критериям и требованиям, предусмотренным положениями </w:t>
      </w:r>
      <w:hyperlink w:anchor="P5665">
        <w:r>
          <w:rPr>
            <w:color w:val="0000FF"/>
          </w:rPr>
          <w:t>пунктов 5</w:t>
        </w:r>
      </w:hyperlink>
      <w:r>
        <w:t xml:space="preserve"> - </w:t>
      </w:r>
      <w:hyperlink w:anchor="P5679">
        <w:r>
          <w:rPr>
            <w:color w:val="0000FF"/>
          </w:rPr>
          <w:t>7</w:t>
        </w:r>
      </w:hyperlink>
      <w:r>
        <w:t xml:space="preserve"> и </w:t>
      </w:r>
      <w:hyperlink w:anchor="P5715">
        <w:r>
          <w:rPr>
            <w:color w:val="0000FF"/>
          </w:rPr>
          <w:t>11</w:t>
        </w:r>
      </w:hyperlink>
      <w:r>
        <w:t xml:space="preserve"> настоящего Порядка;</w:t>
      </w:r>
    </w:p>
    <w:p w14:paraId="2E3AD32D" w14:textId="77777777" w:rsidR="00B35845" w:rsidRDefault="00B35845">
      <w:pPr>
        <w:pStyle w:val="ConsPlusNormal"/>
        <w:spacing w:before="220"/>
        <w:ind w:firstLine="540"/>
        <w:jc w:val="both"/>
      </w:pPr>
      <w:r>
        <w:t xml:space="preserve">представление Заявки в соответствии </w:t>
      </w:r>
      <w:hyperlink w:anchor="P5725">
        <w:r>
          <w:rPr>
            <w:color w:val="0000FF"/>
          </w:rPr>
          <w:t>пунктами 13</w:t>
        </w:r>
      </w:hyperlink>
      <w:r>
        <w:t xml:space="preserve"> - </w:t>
      </w:r>
      <w:hyperlink w:anchor="P5727">
        <w:r>
          <w:rPr>
            <w:color w:val="0000FF"/>
          </w:rPr>
          <w:t>15</w:t>
        </w:r>
      </w:hyperlink>
      <w:r>
        <w:t xml:space="preserve"> настоящего Порядка;</w:t>
      </w:r>
    </w:p>
    <w:p w14:paraId="21C43273" w14:textId="77777777" w:rsidR="00B35845" w:rsidRDefault="00B35845">
      <w:pPr>
        <w:pStyle w:val="ConsPlusNormal"/>
        <w:spacing w:before="220"/>
        <w:ind w:firstLine="540"/>
        <w:jc w:val="both"/>
      </w:pPr>
      <w:r>
        <w:t>достоверность информации, содержащейся в документах, и отсутствие в них нечитаемых исправлений.</w:t>
      </w:r>
    </w:p>
    <w:p w14:paraId="7ED03C17" w14:textId="77777777" w:rsidR="00B35845" w:rsidRDefault="00B35845">
      <w:pPr>
        <w:pStyle w:val="ConsPlusNormal"/>
        <w:spacing w:before="220"/>
        <w:ind w:firstLine="540"/>
        <w:jc w:val="both"/>
      </w:pPr>
      <w:r>
        <w:t xml:space="preserve">24. Основанием для подготовки отрицательного Заключения является несоответствие участника Отбора, Заявки, представленной участником Отбора (представителем участника Отбора), одному или нескольким условиям, предусмотренным </w:t>
      </w:r>
      <w:hyperlink w:anchor="P5744">
        <w:r>
          <w:rPr>
            <w:color w:val="0000FF"/>
          </w:rPr>
          <w:t>пунктом 23</w:t>
        </w:r>
      </w:hyperlink>
      <w:r>
        <w:t xml:space="preserve"> настоящего Порядка.</w:t>
      </w:r>
    </w:p>
    <w:p w14:paraId="159E4827" w14:textId="77777777" w:rsidR="00B35845" w:rsidRDefault="00B35845">
      <w:pPr>
        <w:pStyle w:val="ConsPlusNormal"/>
        <w:spacing w:before="220"/>
        <w:ind w:firstLine="540"/>
        <w:jc w:val="both"/>
      </w:pPr>
      <w:r>
        <w:t xml:space="preserve">25. Заключение с приложением копии Заявки, в том числе поданной в электронном виде, </w:t>
      </w:r>
      <w:r>
        <w:lastRenderedPageBreak/>
        <w:t>передается на рассмотрение Отборочной комиссии не менее чем за 5 рабочих дней до даты заседания Отборочной комиссии.</w:t>
      </w:r>
    </w:p>
    <w:p w14:paraId="7442B524" w14:textId="77777777" w:rsidR="00B35845" w:rsidRDefault="00B35845">
      <w:pPr>
        <w:pStyle w:val="ConsPlusNormal"/>
        <w:spacing w:before="220"/>
        <w:ind w:firstLine="540"/>
        <w:jc w:val="both"/>
      </w:pPr>
      <w:r>
        <w:t>Членам Отборочной комиссии предоставляется право ознакомления с полным комплектом документов в Мининвесте Московской области.</w:t>
      </w:r>
    </w:p>
    <w:p w14:paraId="3E2C1007" w14:textId="77777777" w:rsidR="00B35845" w:rsidRDefault="00B35845">
      <w:pPr>
        <w:pStyle w:val="ConsPlusNormal"/>
        <w:spacing w:before="220"/>
        <w:ind w:firstLine="540"/>
        <w:jc w:val="both"/>
      </w:pPr>
      <w:r>
        <w:t>26. Отборочная комиссия по результатам рассмотрения Заключения и копии Заявки, в том числе поданной в электронном виде, принимает решение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оформленное протоколом заседания Отборочной комиссии, который подписывается всеми присутствующими на заседании членами Отборочной комиссии.</w:t>
      </w:r>
    </w:p>
    <w:p w14:paraId="3B6FB063" w14:textId="77777777" w:rsidR="00B35845" w:rsidRDefault="00B35845">
      <w:pPr>
        <w:pStyle w:val="ConsPlusNormal"/>
        <w:spacing w:before="220"/>
        <w:ind w:firstLine="540"/>
        <w:jc w:val="both"/>
      </w:pPr>
      <w:r>
        <w:t>Решения Отборочной комиссии носят рекомендательный характер.</w:t>
      </w:r>
    </w:p>
    <w:p w14:paraId="46CEA99F" w14:textId="77777777" w:rsidR="00B35845" w:rsidRDefault="00B35845">
      <w:pPr>
        <w:pStyle w:val="ConsPlusNormal"/>
        <w:spacing w:before="220"/>
        <w:ind w:firstLine="540"/>
        <w:jc w:val="both"/>
      </w:pPr>
      <w:r>
        <w:t>27. Основаниями для принятия решения об отклонении Заявки являются:</w:t>
      </w:r>
    </w:p>
    <w:p w14:paraId="014E0292" w14:textId="77777777" w:rsidR="00B35845" w:rsidRDefault="00B35845">
      <w:pPr>
        <w:pStyle w:val="ConsPlusNormal"/>
        <w:spacing w:before="220"/>
        <w:ind w:firstLine="540"/>
        <w:jc w:val="both"/>
      </w:pPr>
      <w:r>
        <w:t xml:space="preserve">несоответствие участника Отбора критериям и требованиям, установленным </w:t>
      </w:r>
      <w:hyperlink w:anchor="P5665">
        <w:r>
          <w:rPr>
            <w:color w:val="0000FF"/>
          </w:rPr>
          <w:t>пунктами 5</w:t>
        </w:r>
      </w:hyperlink>
      <w:r>
        <w:t xml:space="preserve"> - </w:t>
      </w:r>
      <w:hyperlink w:anchor="P5679">
        <w:r>
          <w:rPr>
            <w:color w:val="0000FF"/>
          </w:rPr>
          <w:t>7</w:t>
        </w:r>
      </w:hyperlink>
      <w:r>
        <w:t xml:space="preserve"> и </w:t>
      </w:r>
      <w:hyperlink w:anchor="P5715">
        <w:r>
          <w:rPr>
            <w:color w:val="0000FF"/>
          </w:rPr>
          <w:t>11</w:t>
        </w:r>
      </w:hyperlink>
      <w:r>
        <w:t xml:space="preserve"> настоящего Порядка;</w:t>
      </w:r>
    </w:p>
    <w:p w14:paraId="28C54B4B" w14:textId="77777777" w:rsidR="00B35845" w:rsidRDefault="00B35845">
      <w:pPr>
        <w:pStyle w:val="ConsPlusNormal"/>
        <w:spacing w:before="220"/>
        <w:ind w:firstLine="540"/>
        <w:jc w:val="both"/>
      </w:pPr>
      <w:r>
        <w:t xml:space="preserve">несоответствие представленных участником Отбора документов требованиям, определенным </w:t>
      </w:r>
      <w:hyperlink w:anchor="P5725">
        <w:r>
          <w:rPr>
            <w:color w:val="0000FF"/>
          </w:rPr>
          <w:t>пунктами 13</w:t>
        </w:r>
      </w:hyperlink>
      <w:r>
        <w:t xml:space="preserve"> - </w:t>
      </w:r>
      <w:hyperlink w:anchor="P5727">
        <w:r>
          <w:rPr>
            <w:color w:val="0000FF"/>
          </w:rPr>
          <w:t>15</w:t>
        </w:r>
      </w:hyperlink>
      <w:r>
        <w:t xml:space="preserve"> настоящего Порядка, или их непредставление (представление не в полном объеме);</w:t>
      </w:r>
    </w:p>
    <w:p w14:paraId="33E65530" w14:textId="77777777" w:rsidR="00B35845" w:rsidRDefault="00B35845">
      <w:pPr>
        <w:pStyle w:val="ConsPlusNormal"/>
        <w:spacing w:before="220"/>
        <w:ind w:firstLine="540"/>
        <w:jc w:val="both"/>
      </w:pPr>
      <w:r>
        <w:t>недостоверность информации, содержащейся в документах, представленных участником Отбора (представителем участника Отбора);</w:t>
      </w:r>
    </w:p>
    <w:p w14:paraId="265EE8B8" w14:textId="77777777" w:rsidR="00B35845" w:rsidRDefault="00B35845">
      <w:pPr>
        <w:pStyle w:val="ConsPlusNormal"/>
        <w:spacing w:before="220"/>
        <w:ind w:firstLine="540"/>
        <w:jc w:val="both"/>
      </w:pPr>
      <w:r>
        <w:t>подача участником Отбора (представителем участника Отбора) Заявки после даты и (или) времени, определенных для их подачи.</w:t>
      </w:r>
    </w:p>
    <w:p w14:paraId="2212A79C" w14:textId="77777777" w:rsidR="00B35845" w:rsidRDefault="00B35845">
      <w:pPr>
        <w:pStyle w:val="ConsPlusNormal"/>
        <w:spacing w:before="220"/>
        <w:ind w:firstLine="540"/>
        <w:jc w:val="both"/>
      </w:pPr>
      <w:r>
        <w:t>28. Основаниями для принятия решения об отказе в предоставлении Субсидии участнику Отбора являются:</w:t>
      </w:r>
    </w:p>
    <w:p w14:paraId="40B4D5D0" w14:textId="77777777" w:rsidR="00B35845" w:rsidRDefault="00B35845">
      <w:pPr>
        <w:pStyle w:val="ConsPlusNormal"/>
        <w:spacing w:before="220"/>
        <w:ind w:firstLine="540"/>
        <w:jc w:val="both"/>
      </w:pPr>
      <w:r>
        <w:t xml:space="preserve">несоответствие представленных участником Отбора документов требованиям, определенным </w:t>
      </w:r>
      <w:hyperlink w:anchor="P5725">
        <w:r>
          <w:rPr>
            <w:color w:val="0000FF"/>
          </w:rPr>
          <w:t>пунктами 13</w:t>
        </w:r>
      </w:hyperlink>
      <w:r>
        <w:t xml:space="preserve"> - </w:t>
      </w:r>
      <w:hyperlink w:anchor="P5727">
        <w:r>
          <w:rPr>
            <w:color w:val="0000FF"/>
          </w:rPr>
          <w:t>15</w:t>
        </w:r>
      </w:hyperlink>
      <w:r>
        <w:t xml:space="preserve"> настоящего Порядка, или их непредставление (представление не в полном объеме);</w:t>
      </w:r>
    </w:p>
    <w:p w14:paraId="747B6F5A"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3E6BCFAC" w14:textId="77777777" w:rsidR="00B35845" w:rsidRDefault="00B35845">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08.01 и распределяемых в рамках Отбора.</w:t>
      </w:r>
    </w:p>
    <w:p w14:paraId="490ADC9D" w14:textId="77777777" w:rsidR="00B35845" w:rsidRDefault="00B35845">
      <w:pPr>
        <w:pStyle w:val="ConsPlusNormal"/>
        <w:spacing w:before="220"/>
        <w:ind w:firstLine="540"/>
        <w:jc w:val="both"/>
      </w:pPr>
      <w:r>
        <w:t>29. Мининвест Московской области в течение 7 рабочих дней с даты проведения заседания Отборочной комиссии обеспечивает размещение протокола заседания Отборочной комиссии на официальном сайте Мининвеста Московской области в информационно-телекоммуникационной сети Интернет.</w:t>
      </w:r>
    </w:p>
    <w:p w14:paraId="40BE58CA" w14:textId="77777777" w:rsidR="00B35845" w:rsidRDefault="00B35845">
      <w:pPr>
        <w:pStyle w:val="ConsPlusNormal"/>
        <w:spacing w:before="220"/>
        <w:ind w:firstLine="540"/>
        <w:jc w:val="both"/>
      </w:pPr>
      <w:r>
        <w:t>Решения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принимаются Мининвестом Московской области и оформляются приказом Мининвеста Московской области в срок не более 5 дней со дня оформления протокола Отборочной комиссии.</w:t>
      </w:r>
    </w:p>
    <w:p w14:paraId="61610A7B" w14:textId="77777777" w:rsidR="00B35845" w:rsidRDefault="00B35845">
      <w:pPr>
        <w:pStyle w:val="ConsPlusNormal"/>
        <w:spacing w:before="220"/>
        <w:ind w:firstLine="540"/>
        <w:jc w:val="both"/>
      </w:pPr>
      <w:r>
        <w:t xml:space="preserve">Мининвест Московской области в течение 5 рабочих дней с даты принятия решения о предоставлении Субсидии обеспечивает размещение на едином портале (при наличии соответствующей технической и функциональной возможности единого портала) и официальном </w:t>
      </w:r>
      <w:r>
        <w:lastRenderedPageBreak/>
        <w:t>сайте Мининвеста Московской области информации о результатах проведения Отбора, включающей:</w:t>
      </w:r>
    </w:p>
    <w:p w14:paraId="62DC0D5D" w14:textId="77777777" w:rsidR="00B35845" w:rsidRDefault="00B35845">
      <w:pPr>
        <w:pStyle w:val="ConsPlusNormal"/>
        <w:spacing w:before="220"/>
        <w:ind w:firstLine="540"/>
        <w:jc w:val="both"/>
      </w:pPr>
      <w:r>
        <w:t>дату, время и место проведения рассмотрения Заявок;</w:t>
      </w:r>
    </w:p>
    <w:p w14:paraId="2EF98C37" w14:textId="77777777" w:rsidR="00B35845" w:rsidRDefault="00B35845">
      <w:pPr>
        <w:pStyle w:val="ConsPlusNormal"/>
        <w:spacing w:before="220"/>
        <w:ind w:firstLine="540"/>
        <w:jc w:val="both"/>
      </w:pPr>
      <w:r>
        <w:t>информацию об участниках Отбора, Заявки которых были рассмотрены;</w:t>
      </w:r>
    </w:p>
    <w:p w14:paraId="3684F53E" w14:textId="77777777" w:rsidR="00B35845" w:rsidRDefault="00B3584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5C12E81" w14:textId="77777777" w:rsidR="00B35845" w:rsidRDefault="00B35845">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7F21E2AD" w14:textId="77777777" w:rsidR="00B35845" w:rsidRDefault="00B35845">
      <w:pPr>
        <w:pStyle w:val="ConsPlusNormal"/>
        <w:spacing w:before="220"/>
        <w:ind w:firstLine="540"/>
        <w:jc w:val="both"/>
      </w:pPr>
      <w:bookmarkStart w:id="149" w:name="P5769"/>
      <w:bookmarkEnd w:id="149"/>
      <w:r>
        <w:t xml:space="preserve">30. Субсидия предоставляется участнику Отбора Мининвестом Московской области по результатам Отбора в порядке очередности, формируемой исходя из даты поступления полного комплекта документов, предусмотренной </w:t>
      </w:r>
      <w:hyperlink w:anchor="P5733">
        <w:r>
          <w:rPr>
            <w:color w:val="0000FF"/>
          </w:rPr>
          <w:t>пунктом 19</w:t>
        </w:r>
      </w:hyperlink>
      <w:r>
        <w:t xml:space="preserve"> настоящего Порядка.</w:t>
      </w:r>
    </w:p>
    <w:p w14:paraId="5202028E" w14:textId="77777777" w:rsidR="00B35845" w:rsidRDefault="00B35845">
      <w:pPr>
        <w:pStyle w:val="ConsPlusNormal"/>
        <w:spacing w:before="220"/>
        <w:ind w:firstLine="540"/>
        <w:jc w:val="both"/>
      </w:pPr>
      <w:r>
        <w:t>В случае если объем Субсидии, предназначенной для участника Отбора, победившего в Отборе и занявшего первое место, меньше объема бюджетных ассигнований, предусмотренных на соответствующий финансовый год Мининвесту Московской области в рамках мероприятия 08.01, оставшаяся сумма направляется участникам Отбора, победившим в Отборе и занявшим последующие места, до достижения лимитов бюджетных обязательств, утвержденных Мининвесту Московской области.</w:t>
      </w:r>
    </w:p>
    <w:p w14:paraId="3228D73B" w14:textId="77777777" w:rsidR="00B35845" w:rsidRDefault="00B35845">
      <w:pPr>
        <w:pStyle w:val="ConsPlusNormal"/>
        <w:spacing w:before="220"/>
        <w:ind w:firstLine="540"/>
        <w:jc w:val="both"/>
      </w:pPr>
      <w:r>
        <w:t xml:space="preserve">В случае если участие в Отборе принял только один участник Отбора, при этом участник Отбора и Заявка, представленная участником Отбора, соответствуют всем требованиям и условиям, предусмотренным </w:t>
      </w:r>
      <w:hyperlink w:anchor="P5665">
        <w:r>
          <w:rPr>
            <w:color w:val="0000FF"/>
          </w:rPr>
          <w:t>пунктами 5</w:t>
        </w:r>
      </w:hyperlink>
      <w:r>
        <w:t xml:space="preserve"> - </w:t>
      </w:r>
      <w:hyperlink w:anchor="P5679">
        <w:r>
          <w:rPr>
            <w:color w:val="0000FF"/>
          </w:rPr>
          <w:t>7</w:t>
        </w:r>
      </w:hyperlink>
      <w:r>
        <w:t xml:space="preserve">, </w:t>
      </w:r>
      <w:hyperlink w:anchor="P5715">
        <w:r>
          <w:rPr>
            <w:color w:val="0000FF"/>
          </w:rPr>
          <w:t>11</w:t>
        </w:r>
      </w:hyperlink>
      <w:r>
        <w:t xml:space="preserve">, </w:t>
      </w:r>
      <w:hyperlink w:anchor="P5725">
        <w:r>
          <w:rPr>
            <w:color w:val="0000FF"/>
          </w:rPr>
          <w:t>13</w:t>
        </w:r>
      </w:hyperlink>
      <w:r>
        <w:t xml:space="preserve"> - </w:t>
      </w:r>
      <w:hyperlink w:anchor="P5727">
        <w:r>
          <w:rPr>
            <w:color w:val="0000FF"/>
          </w:rPr>
          <w:t>15</w:t>
        </w:r>
      </w:hyperlink>
      <w:r>
        <w:t xml:space="preserve"> настоящего Порядка, данный участник Отбора признается победителем.</w:t>
      </w:r>
    </w:p>
    <w:p w14:paraId="63D5BD83" w14:textId="77777777" w:rsidR="00B35845" w:rsidRDefault="00B35845">
      <w:pPr>
        <w:pStyle w:val="ConsPlusNormal"/>
        <w:spacing w:before="220"/>
        <w:ind w:firstLine="540"/>
        <w:jc w:val="both"/>
      </w:pPr>
      <w:r>
        <w:t>Превышение потребностей участников Отбора, соответствующих критериям и требованиям, установленным настоящим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08.01, является основанием для принятия решения Мининвестом Московской области о пропорциональном снижении установленного уровня возмещаемых затрат.</w:t>
      </w:r>
    </w:p>
    <w:p w14:paraId="19D42495" w14:textId="77777777" w:rsidR="00B35845" w:rsidRDefault="00B35845">
      <w:pPr>
        <w:pStyle w:val="ConsPlusNormal"/>
        <w:jc w:val="both"/>
      </w:pPr>
    </w:p>
    <w:p w14:paraId="7A8C215F" w14:textId="77777777" w:rsidR="00B35845" w:rsidRDefault="00B35845">
      <w:pPr>
        <w:pStyle w:val="ConsPlusTitle"/>
        <w:jc w:val="center"/>
        <w:outlineLvl w:val="4"/>
      </w:pPr>
      <w:r>
        <w:t>III. Условия и порядок предоставления Субсидии</w:t>
      </w:r>
    </w:p>
    <w:p w14:paraId="6CE93105" w14:textId="77777777" w:rsidR="00B35845" w:rsidRDefault="00B35845">
      <w:pPr>
        <w:pStyle w:val="ConsPlusNormal"/>
        <w:jc w:val="both"/>
      </w:pPr>
    </w:p>
    <w:p w14:paraId="490A823B" w14:textId="77777777" w:rsidR="00B35845" w:rsidRDefault="00B35845">
      <w:pPr>
        <w:pStyle w:val="ConsPlusNormal"/>
        <w:ind w:firstLine="540"/>
        <w:jc w:val="both"/>
      </w:pPr>
      <w:r>
        <w:t>31. Предоставление Субсидий участникам Отбора, победившим в Отборе (далее - победитель Отбора, получатель Субсидии), осуществляется с соблюдением следующих условий:</w:t>
      </w:r>
    </w:p>
    <w:p w14:paraId="3332DD30" w14:textId="77777777" w:rsidR="00B35845" w:rsidRDefault="00B35845">
      <w:pPr>
        <w:pStyle w:val="ConsPlusNormal"/>
        <w:spacing w:before="220"/>
        <w:ind w:firstLine="540"/>
        <w:jc w:val="both"/>
      </w:pPr>
      <w:bookmarkStart w:id="150" w:name="P5777"/>
      <w:bookmarkEnd w:id="150"/>
      <w:r>
        <w:t>период, за который предоставляется Субсидия, не может превышать 2 календарных года с момента заключения Кредитного договора;</w:t>
      </w:r>
    </w:p>
    <w:p w14:paraId="415C466A" w14:textId="77777777" w:rsidR="00B35845" w:rsidRDefault="00B35845">
      <w:pPr>
        <w:pStyle w:val="ConsPlusNormal"/>
        <w:spacing w:before="220"/>
        <w:ind w:firstLine="540"/>
        <w:jc w:val="both"/>
      </w:pPr>
      <w:r>
        <w:t>размер Субсидии не может превышать фактические затраты участника Отбора на уплату процентов по Кредиту, в том числе при наличии одного или более Кредитных договоров;</w:t>
      </w:r>
    </w:p>
    <w:p w14:paraId="0C063165" w14:textId="77777777" w:rsidR="00B35845" w:rsidRDefault="00B35845">
      <w:pPr>
        <w:pStyle w:val="ConsPlusNormal"/>
        <w:spacing w:before="220"/>
        <w:ind w:firstLine="540"/>
        <w:jc w:val="both"/>
      </w:pPr>
      <w:r>
        <w:t xml:space="preserve">размер Субсидии на уплату процентов по Кредиту не может превышать фактически понесенные затраты участника Отбора на строительство и (или) реконструкцию объектов капитального строительства, необходимых для последующего ведения соответствующего вида деятельности, в течение периода, указанного в </w:t>
      </w:r>
      <w:hyperlink w:anchor="P5777">
        <w:r>
          <w:rPr>
            <w:color w:val="0000FF"/>
          </w:rPr>
          <w:t>абзаце втором</w:t>
        </w:r>
      </w:hyperlink>
      <w:r>
        <w:t xml:space="preserve"> настоящего пункта;</w:t>
      </w:r>
    </w:p>
    <w:p w14:paraId="64A19DD8" w14:textId="77777777" w:rsidR="00B35845" w:rsidRDefault="00B35845">
      <w:pPr>
        <w:pStyle w:val="ConsPlusNormal"/>
        <w:spacing w:before="220"/>
        <w:ind w:firstLine="540"/>
        <w:jc w:val="both"/>
      </w:pPr>
      <w:r>
        <w:t xml:space="preserve">суммарный размер Субсидии за весь период не может превышать 100 млн рублей и не может превышать 20 процентов от общего объема инвестиций на строительство и (или) реконструкцию объектов капитального строительства, необходимых для последующего ведения соответствующего </w:t>
      </w:r>
      <w:r>
        <w:lastRenderedPageBreak/>
        <w:t xml:space="preserve">вида деятельности. В случае строительства и (или) реконструкции объектов капитального строительства, необходимых для последующего ведения видов экономической (предпринимательской) деятельности, предусмотренных </w:t>
      </w:r>
      <w:hyperlink r:id="rId171">
        <w:r>
          <w:rPr>
            <w:color w:val="0000FF"/>
          </w:rPr>
          <w:t>Законом</w:t>
        </w:r>
      </w:hyperlink>
      <w:r>
        <w:t xml:space="preserve"> N 32/2022-ОЗ в соответствии с </w:t>
      </w:r>
      <w:hyperlink r:id="rId172">
        <w:r>
          <w:rPr>
            <w:color w:val="0000FF"/>
          </w:rPr>
          <w:t>разделами "A"</w:t>
        </w:r>
      </w:hyperlink>
      <w:r>
        <w:t xml:space="preserve"> и </w:t>
      </w:r>
      <w:hyperlink r:id="rId173">
        <w:r>
          <w:rPr>
            <w:color w:val="0000FF"/>
          </w:rPr>
          <w:t>"C"</w:t>
        </w:r>
      </w:hyperlink>
      <w:r>
        <w:t xml:space="preserve"> ОКВЭД, суммарный размер Субсидии за весь период не может превышать 125 млн рублей и не может превышать 25 процентов от общего объема инвестиций на строительство и (или) реконструкцию объектов капитального строительства, необходимых для последующего ведения соответствующего вида экономической (предпринимательской) деятельности;</w:t>
      </w:r>
    </w:p>
    <w:p w14:paraId="2731637A" w14:textId="77777777" w:rsidR="00B35845" w:rsidRDefault="00B35845">
      <w:pPr>
        <w:pStyle w:val="ConsPlusNormal"/>
        <w:spacing w:before="220"/>
        <w:ind w:firstLine="540"/>
        <w:jc w:val="both"/>
      </w:pPr>
      <w:r>
        <w:t>перечисление последнего платежа в рамках предоставляемой Субсидии осуществляется при условии представления акта ввода в эксплуатацию объектов капитального строительства, необходимых для последующего ведения соответствующего вида деятельности.</w:t>
      </w:r>
    </w:p>
    <w:p w14:paraId="2CC20A66" w14:textId="77777777" w:rsidR="00B35845" w:rsidRDefault="00B35845">
      <w:pPr>
        <w:pStyle w:val="ConsPlusNormal"/>
        <w:spacing w:before="220"/>
        <w:ind w:firstLine="540"/>
        <w:jc w:val="both"/>
      </w:pPr>
      <w:r>
        <w:t xml:space="preserve">32. Общий объем инвестиций претендента на строительство и (или) реконструкцию объектов капитального строительства, необходимых для последующего ведения соответствующего вида деятельности на территории городских округов Московской области, </w:t>
      </w:r>
      <w:hyperlink r:id="rId174">
        <w:r>
          <w:rPr>
            <w:color w:val="0000FF"/>
          </w:rPr>
          <w:t>перечень</w:t>
        </w:r>
      </w:hyperlink>
      <w:r>
        <w:t xml:space="preserve"> которых указан в приложении 8 к Закону N 151/2004-ОЗ, включает:</w:t>
      </w:r>
    </w:p>
    <w:p w14:paraId="2B15C50C" w14:textId="77777777" w:rsidR="00B35845" w:rsidRDefault="00B35845">
      <w:pPr>
        <w:pStyle w:val="ConsPlusNormal"/>
        <w:spacing w:before="220"/>
        <w:ind w:firstLine="540"/>
        <w:jc w:val="both"/>
      </w:pPr>
      <w:r>
        <w:t>затраты на инженерные изыскания и проектную документацию (включая разработку проектной документации, экспертизу проектной документации, авторский надзор за строительством) объектов капитального строительства;</w:t>
      </w:r>
    </w:p>
    <w:p w14:paraId="7D35169A" w14:textId="77777777" w:rsidR="00B35845" w:rsidRDefault="00B35845">
      <w:pPr>
        <w:pStyle w:val="ConsPlusNormal"/>
        <w:spacing w:before="220"/>
        <w:ind w:firstLine="540"/>
        <w:jc w:val="both"/>
      </w:pPr>
      <w:r>
        <w:t>затраты на строительство и (или) реконструкцию объектов капитального строительства;</w:t>
      </w:r>
    </w:p>
    <w:p w14:paraId="78B10974" w14:textId="77777777" w:rsidR="00B35845" w:rsidRDefault="00B35845">
      <w:pPr>
        <w:pStyle w:val="ConsPlusNormal"/>
        <w:spacing w:before="220"/>
        <w:ind w:firstLine="540"/>
        <w:jc w:val="both"/>
      </w:pPr>
      <w:r>
        <w:t>затраты на закупку оборудования, необходимого для последующего ведения деятельности после окончания строительства и (или) реконструкции объектов капитального строительства.</w:t>
      </w:r>
    </w:p>
    <w:p w14:paraId="3AC49C8E" w14:textId="77777777" w:rsidR="00B35845" w:rsidRDefault="00B35845">
      <w:pPr>
        <w:pStyle w:val="ConsPlusNormal"/>
        <w:spacing w:before="220"/>
        <w:ind w:firstLine="540"/>
        <w:jc w:val="both"/>
      </w:pPr>
      <w:bookmarkStart w:id="151" w:name="P5786"/>
      <w:bookmarkEnd w:id="151"/>
      <w:r>
        <w:t>33. Расчет размера Субсидии осуществляется по следующей формуле:</w:t>
      </w:r>
    </w:p>
    <w:p w14:paraId="23B6BF57" w14:textId="77777777" w:rsidR="00B35845" w:rsidRDefault="00B35845">
      <w:pPr>
        <w:pStyle w:val="ConsPlusNormal"/>
        <w:jc w:val="both"/>
      </w:pPr>
    </w:p>
    <w:p w14:paraId="34D73895" w14:textId="77777777" w:rsidR="00B35845" w:rsidRDefault="00B35845">
      <w:pPr>
        <w:pStyle w:val="ConsPlusNormal"/>
        <w:ind w:firstLine="540"/>
        <w:jc w:val="both"/>
      </w:pPr>
      <w:r>
        <w:t>Суб = КСцб x Фпр / Эпс,</w:t>
      </w:r>
    </w:p>
    <w:p w14:paraId="3FA28D03" w14:textId="77777777" w:rsidR="00B35845" w:rsidRDefault="00B35845">
      <w:pPr>
        <w:pStyle w:val="ConsPlusNormal"/>
        <w:jc w:val="both"/>
      </w:pPr>
    </w:p>
    <w:p w14:paraId="5A08809C" w14:textId="77777777" w:rsidR="00B35845" w:rsidRDefault="00B35845">
      <w:pPr>
        <w:pStyle w:val="ConsPlusNormal"/>
        <w:ind w:firstLine="540"/>
        <w:jc w:val="both"/>
      </w:pPr>
      <w:r>
        <w:t>где:</w:t>
      </w:r>
    </w:p>
    <w:p w14:paraId="133AB651" w14:textId="77777777" w:rsidR="00B35845" w:rsidRDefault="00B35845">
      <w:pPr>
        <w:pStyle w:val="ConsPlusNormal"/>
        <w:spacing w:before="220"/>
        <w:ind w:firstLine="540"/>
        <w:jc w:val="both"/>
      </w:pPr>
      <w:r>
        <w:t>Суб - размер Субсидии;</w:t>
      </w:r>
    </w:p>
    <w:p w14:paraId="4E710C81" w14:textId="77777777" w:rsidR="00B35845" w:rsidRDefault="00B35845">
      <w:pPr>
        <w:pStyle w:val="ConsPlusNormal"/>
        <w:spacing w:before="220"/>
        <w:ind w:firstLine="540"/>
        <w:jc w:val="both"/>
      </w:pPr>
      <w:r>
        <w:t>КСцб - ключевая ставка, установленная Центральным банком Российской Федерации по состоянию на 1-е число месяца, предшествующего месяцу, в котором планируется предоставление Субсидии;</w:t>
      </w:r>
    </w:p>
    <w:p w14:paraId="61F98ADA" w14:textId="77777777" w:rsidR="00B35845" w:rsidRDefault="00B35845">
      <w:pPr>
        <w:pStyle w:val="ConsPlusNormal"/>
        <w:spacing w:before="220"/>
        <w:ind w:firstLine="540"/>
        <w:jc w:val="both"/>
      </w:pPr>
      <w:r>
        <w:t>Фпр - объем фактически произведенных затрат на уплату процентов по кредиту, выданному на цели строительства и (или) реконструкции объектов капитального строительства, на дату подачи Заявки;</w:t>
      </w:r>
    </w:p>
    <w:p w14:paraId="3D50ACCE" w14:textId="77777777" w:rsidR="00B35845" w:rsidRDefault="00B35845">
      <w:pPr>
        <w:pStyle w:val="ConsPlusNormal"/>
        <w:spacing w:before="220"/>
        <w:ind w:firstLine="540"/>
        <w:jc w:val="both"/>
      </w:pPr>
      <w:r>
        <w:t>Эпс - процентная ставка по кредиту, выданному на цели строительства и (или) реконструкции объектов капитального строительства, определяемая в соответствии с условиями кредитного договора.</w:t>
      </w:r>
    </w:p>
    <w:p w14:paraId="5B022BFB" w14:textId="77777777" w:rsidR="00B35845" w:rsidRDefault="00B35845">
      <w:pPr>
        <w:pStyle w:val="ConsPlusNormal"/>
        <w:jc w:val="both"/>
      </w:pPr>
    </w:p>
    <w:p w14:paraId="7D5E3185" w14:textId="77777777" w:rsidR="00B35845" w:rsidRDefault="00B35845">
      <w:pPr>
        <w:pStyle w:val="ConsPlusNormal"/>
        <w:ind w:firstLine="540"/>
        <w:jc w:val="both"/>
      </w:pPr>
      <w:r>
        <w:t>В случае если величина Эпс ниже КСцб, то размер Субсидии определяется по следующей формуле:</w:t>
      </w:r>
    </w:p>
    <w:p w14:paraId="219EA664" w14:textId="77777777" w:rsidR="00B35845" w:rsidRDefault="00B35845">
      <w:pPr>
        <w:pStyle w:val="ConsPlusNormal"/>
        <w:jc w:val="both"/>
      </w:pPr>
    </w:p>
    <w:p w14:paraId="5E621388" w14:textId="77777777" w:rsidR="00B35845" w:rsidRDefault="00B35845">
      <w:pPr>
        <w:pStyle w:val="ConsPlusNormal"/>
        <w:ind w:firstLine="540"/>
        <w:jc w:val="both"/>
      </w:pPr>
      <w:r>
        <w:t>Суб = Фпр.</w:t>
      </w:r>
    </w:p>
    <w:p w14:paraId="73943400" w14:textId="77777777" w:rsidR="00B35845" w:rsidRDefault="00B35845">
      <w:pPr>
        <w:pStyle w:val="ConsPlusNormal"/>
        <w:jc w:val="both"/>
      </w:pPr>
    </w:p>
    <w:p w14:paraId="179BDDE9" w14:textId="77777777" w:rsidR="00B35845" w:rsidRDefault="00B35845">
      <w:pPr>
        <w:pStyle w:val="ConsPlusNormal"/>
        <w:ind w:firstLine="540"/>
        <w:jc w:val="both"/>
      </w:pPr>
      <w:r>
        <w:t>34. Предоставление Субсидии осуществляется Мининвестом Московской области по результатам Отбора и по факту заключения соглашения между Мининвестом Московской области и победителем Отбора.</w:t>
      </w:r>
    </w:p>
    <w:p w14:paraId="519CFB80" w14:textId="77777777" w:rsidR="00B35845" w:rsidRDefault="00B35845">
      <w:pPr>
        <w:pStyle w:val="ConsPlusNormal"/>
        <w:spacing w:before="220"/>
        <w:ind w:firstLine="540"/>
        <w:jc w:val="both"/>
      </w:pPr>
      <w:r>
        <w:t xml:space="preserve">Соглашение заключается в соответствии с типовой формой, утвержденной МЭФ Московской </w:t>
      </w:r>
      <w:r>
        <w:lastRenderedPageBreak/>
        <w:t>области в соответствии с Общими требованиями (далее - Соглашение).</w:t>
      </w:r>
    </w:p>
    <w:p w14:paraId="0E693EC3" w14:textId="77777777" w:rsidR="00B35845" w:rsidRDefault="00B35845">
      <w:pPr>
        <w:pStyle w:val="ConsPlusNormal"/>
        <w:spacing w:before="220"/>
        <w:ind w:firstLine="540"/>
        <w:jc w:val="both"/>
      </w:pPr>
      <w:r>
        <w:t>35. Соглашение должно содержать следующие положения:</w:t>
      </w:r>
    </w:p>
    <w:p w14:paraId="76996979" w14:textId="77777777" w:rsidR="00B35845" w:rsidRDefault="00B35845">
      <w:pPr>
        <w:pStyle w:val="ConsPlusNormal"/>
        <w:spacing w:before="220"/>
        <w:ind w:firstLine="540"/>
        <w:jc w:val="both"/>
      </w:pPr>
      <w:r>
        <w:t>размер Субсидии, сроки и условия ее перечисления и расходования;</w:t>
      </w:r>
    </w:p>
    <w:p w14:paraId="76702E5B" w14:textId="77777777" w:rsidR="00B35845" w:rsidRDefault="00B35845">
      <w:pPr>
        <w:pStyle w:val="ConsPlusNormal"/>
        <w:spacing w:before="220"/>
        <w:ind w:firstLine="540"/>
        <w:jc w:val="both"/>
      </w:pPr>
      <w:r>
        <w:t>результат предоставления Субсидии;</w:t>
      </w:r>
    </w:p>
    <w:p w14:paraId="48AF4C5F" w14:textId="77777777" w:rsidR="00B35845" w:rsidRDefault="00B35845">
      <w:pPr>
        <w:pStyle w:val="ConsPlusNormal"/>
        <w:spacing w:before="220"/>
        <w:ind w:firstLine="540"/>
        <w:jc w:val="both"/>
      </w:pPr>
      <w:r>
        <w:t xml:space="preserve">значения показателей, необходимых для достижения результата предоставления Субсидии, указанных в </w:t>
      </w:r>
      <w:hyperlink w:anchor="P5822">
        <w:r>
          <w:rPr>
            <w:color w:val="0000FF"/>
          </w:rPr>
          <w:t>пункте 39</w:t>
        </w:r>
      </w:hyperlink>
      <w:r>
        <w:t xml:space="preserve"> настоящего Порядка;</w:t>
      </w:r>
    </w:p>
    <w:p w14:paraId="0811C756" w14:textId="77777777" w:rsidR="00B35845" w:rsidRDefault="00B35845">
      <w:pPr>
        <w:pStyle w:val="ConsPlusNormal"/>
        <w:spacing w:before="220"/>
        <w:ind w:firstLine="540"/>
        <w:jc w:val="both"/>
      </w:pPr>
      <w:r>
        <w:t>форма отчета о достижении результата предоставления Субсидии;</w:t>
      </w:r>
    </w:p>
    <w:p w14:paraId="2D18D428" w14:textId="77777777" w:rsidR="00B35845" w:rsidRDefault="00B35845">
      <w:pPr>
        <w:pStyle w:val="ConsPlusNormal"/>
        <w:spacing w:before="220"/>
        <w:ind w:firstLine="540"/>
        <w:jc w:val="both"/>
      </w:pPr>
      <w:r>
        <w:t xml:space="preserve">форма отчета о достижении значений показателей, необходимых для достижения результата предоставления Субсидии, указанных в </w:t>
      </w:r>
      <w:hyperlink w:anchor="P5822">
        <w:r>
          <w:rPr>
            <w:color w:val="0000FF"/>
          </w:rPr>
          <w:t>пункте 39</w:t>
        </w:r>
      </w:hyperlink>
      <w:r>
        <w:t xml:space="preserve"> настоящего Порядка;</w:t>
      </w:r>
    </w:p>
    <w:p w14:paraId="2C8FD8ED" w14:textId="77777777" w:rsidR="00B35845" w:rsidRDefault="00B35845">
      <w:pPr>
        <w:pStyle w:val="ConsPlusNormal"/>
        <w:spacing w:before="220"/>
        <w:ind w:firstLine="540"/>
        <w:jc w:val="both"/>
      </w:pPr>
      <w:r>
        <w:t>сроки предоставления получателем Субсидии отчетности;</w:t>
      </w:r>
    </w:p>
    <w:p w14:paraId="2581C022" w14:textId="77777777" w:rsidR="00B35845" w:rsidRDefault="00B35845">
      <w:pPr>
        <w:pStyle w:val="ConsPlusNormal"/>
        <w:spacing w:before="220"/>
        <w:ind w:firstLine="540"/>
        <w:jc w:val="both"/>
      </w:pPr>
      <w:r>
        <w:t>сроки строительства и (или) реконструкции объектов капитального строительства с указанием этапов реализации строительства и (или) реконструкции объектов капитального строительства и планируемый срок ввода в эксплуатацию объекта капитального строительства;</w:t>
      </w:r>
    </w:p>
    <w:p w14:paraId="7DB4AF7D"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75">
        <w:r>
          <w:rPr>
            <w:color w:val="0000FF"/>
          </w:rPr>
          <w:t>статьями 268.1</w:t>
        </w:r>
      </w:hyperlink>
      <w:r>
        <w:t xml:space="preserve"> и </w:t>
      </w:r>
      <w:hyperlink r:id="rId176">
        <w:r>
          <w:rPr>
            <w:color w:val="0000FF"/>
          </w:rPr>
          <w:t>269.2</w:t>
        </w:r>
      </w:hyperlink>
      <w:r>
        <w:t xml:space="preserve"> Бюджетного кодекса Российской Федерации;</w:t>
      </w:r>
    </w:p>
    <w:p w14:paraId="17BD5822" w14:textId="77777777" w:rsidR="00B35845" w:rsidRDefault="00B35845">
      <w:pPr>
        <w:pStyle w:val="ConsPlusNormal"/>
        <w:spacing w:before="220"/>
        <w:ind w:firstLine="540"/>
        <w:jc w:val="both"/>
      </w:pPr>
      <w:r>
        <w:t>порядок возврата Субсидии;</w:t>
      </w:r>
    </w:p>
    <w:p w14:paraId="55EABE6E" w14:textId="77777777" w:rsidR="00B35845" w:rsidRDefault="00B35845">
      <w:pPr>
        <w:pStyle w:val="ConsPlusNormal"/>
        <w:spacing w:before="220"/>
        <w:ind w:firstLine="540"/>
        <w:jc w:val="both"/>
      </w:pPr>
      <w:r>
        <w:t>обязательство получателя Субсидии об осуществлении строительства и (или) реконструкции объекта капитального строительства, ввода в эксплуатацию объекта капитального строительства в срок, установленный Соглашением;</w:t>
      </w:r>
    </w:p>
    <w:p w14:paraId="29987700" w14:textId="77777777" w:rsidR="00B35845" w:rsidRDefault="00B35845">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14:paraId="591A0A33"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57062024" w14:textId="77777777" w:rsidR="00B35845" w:rsidRDefault="00B35845">
      <w:pPr>
        <w:pStyle w:val="ConsPlusNormal"/>
        <w:spacing w:before="220"/>
        <w:ind w:firstLine="540"/>
        <w:jc w:val="both"/>
      </w:pPr>
      <w:r>
        <w:t>36. Соглашение заключается в 2 экземплярах в срок, не превышающий 20 рабочих дней с даты принятия решения о предоставлении Субсидии, в следующем порядке:</w:t>
      </w:r>
    </w:p>
    <w:p w14:paraId="210BE836" w14:textId="77777777" w:rsidR="00B35845" w:rsidRDefault="00B35845">
      <w:pPr>
        <w:pStyle w:val="ConsPlusNormal"/>
        <w:spacing w:before="220"/>
        <w:ind w:firstLine="540"/>
        <w:jc w:val="both"/>
      </w:pPr>
      <w:r>
        <w:t>1) Мининвест Московской области направляет проект Соглашения в адрес получателя Субсидии в течение 5 рабочих дней с даты принятия решения о предоставлении Субсидии;</w:t>
      </w:r>
    </w:p>
    <w:p w14:paraId="60D81F01" w14:textId="77777777" w:rsidR="00B35845" w:rsidRDefault="00B35845">
      <w:pPr>
        <w:pStyle w:val="ConsPlusNormal"/>
        <w:spacing w:before="220"/>
        <w:ind w:firstLine="540"/>
        <w:jc w:val="both"/>
      </w:pPr>
      <w:r>
        <w:t>2) получатель Субсидии подписывает Соглашение и направляет его в адрес Мининвеста Московской области в срок не позднее 3 рабочих дней с даты получения;</w:t>
      </w:r>
    </w:p>
    <w:p w14:paraId="5E2A5CD4" w14:textId="77777777" w:rsidR="00B35845" w:rsidRDefault="00B35845">
      <w:pPr>
        <w:pStyle w:val="ConsPlusNormal"/>
        <w:spacing w:before="220"/>
        <w:ind w:firstLine="540"/>
        <w:jc w:val="both"/>
      </w:pPr>
      <w:r>
        <w:t>3) Мининвест Московской области осуществляет подписание полученного от получателя Субсидии Соглашения в срок, не превышающий 10 рабочих дней с даты получения;</w:t>
      </w:r>
    </w:p>
    <w:p w14:paraId="1A380756" w14:textId="77777777" w:rsidR="00B35845" w:rsidRDefault="00B35845">
      <w:pPr>
        <w:pStyle w:val="ConsPlusNormal"/>
        <w:spacing w:before="220"/>
        <w:ind w:firstLine="540"/>
        <w:jc w:val="both"/>
      </w:pPr>
      <w:r>
        <w:t xml:space="preserve">4) Мининвест Московской области направляет один экземпляр подписанного сторонами </w:t>
      </w:r>
      <w:r>
        <w:lastRenderedPageBreak/>
        <w:t>Соглашения в адрес получателя Субсидии.</w:t>
      </w:r>
    </w:p>
    <w:p w14:paraId="727E2B4E" w14:textId="77777777" w:rsidR="00B35845" w:rsidRDefault="00B35845">
      <w:pPr>
        <w:pStyle w:val="ConsPlusNormal"/>
        <w:spacing w:before="220"/>
        <w:ind w:firstLine="540"/>
        <w:jc w:val="both"/>
      </w:pPr>
      <w:r>
        <w:t>37.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6D5050F6" w14:textId="77777777" w:rsidR="00B35845" w:rsidRDefault="00B35845">
      <w:pPr>
        <w:pStyle w:val="ConsPlusNormal"/>
        <w:spacing w:before="220"/>
        <w:ind w:firstLine="540"/>
        <w:jc w:val="both"/>
      </w:pPr>
      <w:r>
        <w:t xml:space="preserve">38. В целях продолжения получения Субсидии получатель Субсидии представляет в Мининвест Московской области документы, указанные в </w:t>
      </w:r>
      <w:hyperlink w:anchor="P5922">
        <w:r>
          <w:rPr>
            <w:color w:val="0000FF"/>
          </w:rPr>
          <w:t>таблице 2</w:t>
        </w:r>
      </w:hyperlink>
      <w:r>
        <w:t xml:space="preserve"> к настоящему Порядку.</w:t>
      </w:r>
    </w:p>
    <w:p w14:paraId="3D3ED07F" w14:textId="77777777" w:rsidR="00B35845" w:rsidRDefault="00B35845">
      <w:pPr>
        <w:pStyle w:val="ConsPlusNormal"/>
        <w:spacing w:before="220"/>
        <w:ind w:firstLine="540"/>
        <w:jc w:val="both"/>
      </w:pPr>
      <w:bookmarkStart w:id="152" w:name="P5822"/>
      <w:bookmarkEnd w:id="152"/>
      <w:r>
        <w:t xml:space="preserve">39. Результатом предоставления Субсидии является строительство и (или) реконструкция объектов капитального строительства, соответствующих требованиям, указанным в </w:t>
      </w:r>
      <w:hyperlink w:anchor="P5674">
        <w:r>
          <w:rPr>
            <w:color w:val="0000FF"/>
          </w:rPr>
          <w:t>подпункте 5 пункта 5</w:t>
        </w:r>
      </w:hyperlink>
      <w:r>
        <w:t xml:space="preserve"> настоящего Порядка, и необходимых для последующего ведения соответствующего вида деятельности на территории городских округов Московской области, </w:t>
      </w:r>
      <w:hyperlink r:id="rId177">
        <w:r>
          <w:rPr>
            <w:color w:val="0000FF"/>
          </w:rPr>
          <w:t>перечень</w:t>
        </w:r>
      </w:hyperlink>
      <w:r>
        <w:t xml:space="preserve"> которых указан в приложении 8 к Закону N 151/2004-ОЗ.</w:t>
      </w:r>
    </w:p>
    <w:p w14:paraId="2DD17DF7" w14:textId="77777777" w:rsidR="00B35845" w:rsidRDefault="00B35845">
      <w:pPr>
        <w:pStyle w:val="ConsPlusNormal"/>
        <w:spacing w:before="220"/>
        <w:ind w:firstLine="540"/>
        <w:jc w:val="both"/>
      </w:pPr>
      <w:r>
        <w:t>К показателям, необходимым для достижения результата предоставления Субсидии, относятся:</w:t>
      </w:r>
    </w:p>
    <w:p w14:paraId="58DA40CC" w14:textId="77777777" w:rsidR="00B35845" w:rsidRDefault="00B35845">
      <w:pPr>
        <w:pStyle w:val="ConsPlusNormal"/>
        <w:spacing w:before="220"/>
        <w:ind w:firstLine="540"/>
        <w:jc w:val="both"/>
      </w:pPr>
      <w:r>
        <w:t>планируемый общий объем инвестиций в размере не менее 50 млн рублей на строительство и (или) реконструкцию объектов капитального строительства;</w:t>
      </w:r>
    </w:p>
    <w:p w14:paraId="47F4CAAB" w14:textId="77777777" w:rsidR="00B35845" w:rsidRDefault="00B35845">
      <w:pPr>
        <w:pStyle w:val="ConsPlusNormal"/>
        <w:spacing w:before="220"/>
        <w:ind w:firstLine="540"/>
        <w:jc w:val="both"/>
      </w:pPr>
      <w:r>
        <w:t xml:space="preserve">количество создаваемых рабочих мест в результате строительства и (или) реконструкции объектов капитального строительства, необходимых для последующего ведения соответствующего вида деятельности на территории городских округов Московской области, </w:t>
      </w:r>
      <w:hyperlink r:id="rId178">
        <w:r>
          <w:rPr>
            <w:color w:val="0000FF"/>
          </w:rPr>
          <w:t>перечень</w:t>
        </w:r>
      </w:hyperlink>
      <w:r>
        <w:t xml:space="preserve"> которых указан в приложении 8 к Закону N 151/2004-ОЗ, не менее 50 единиц;</w:t>
      </w:r>
    </w:p>
    <w:p w14:paraId="150FE5EE" w14:textId="77777777" w:rsidR="00B35845" w:rsidRDefault="00B35845">
      <w:pPr>
        <w:pStyle w:val="ConsPlusNormal"/>
        <w:spacing w:before="220"/>
        <w:ind w:firstLine="540"/>
        <w:jc w:val="both"/>
      </w:pPr>
      <w:r>
        <w:t>балансовая стоимость планируемых к строительству и (или) объектов капитального строительства, необходимых для последующего ведения соответствующего вида деятельности, должна составлять не менее 35 млн руб.</w:t>
      </w:r>
    </w:p>
    <w:p w14:paraId="1DF48CD7" w14:textId="77777777" w:rsidR="00B35845" w:rsidRDefault="00B35845">
      <w:pPr>
        <w:pStyle w:val="ConsPlusNormal"/>
        <w:spacing w:before="220"/>
        <w:ind w:firstLine="540"/>
        <w:jc w:val="both"/>
      </w:pPr>
      <w:r>
        <w:t xml:space="preserve">40. Мининвест Московской области осуществляет проверку представленных документов в целях подтверждения фактически понесенных затрат на уплату процентов по Кредиту на строительство и (или) реконструкцию объектов капитального строительства, необходимых для последующего ведения соответствующего вида деятельности на территории городских округов Московской области, </w:t>
      </w:r>
      <w:hyperlink r:id="rId179">
        <w:r>
          <w:rPr>
            <w:color w:val="0000FF"/>
          </w:rPr>
          <w:t>перечень</w:t>
        </w:r>
      </w:hyperlink>
      <w:r>
        <w:t xml:space="preserve"> которых указан в приложении 8 к Закону N 151/2004-ОЗ, получателя Субсидии за год, в котором производится перечисление Субсидии.</w:t>
      </w:r>
    </w:p>
    <w:p w14:paraId="49CBE27B" w14:textId="77777777" w:rsidR="00B35845" w:rsidRDefault="00B35845">
      <w:pPr>
        <w:pStyle w:val="ConsPlusNormal"/>
        <w:spacing w:before="220"/>
        <w:ind w:firstLine="540"/>
        <w:jc w:val="both"/>
      </w:pPr>
      <w:r>
        <w:t>41. С целью подтверждения сведений, содержащихся в Заявке, Мининвест Московской области образует комиссию по проверке (далее - Проверочная комиссия), положение и состав которой утверждаются Мининвестом Московской области.</w:t>
      </w:r>
    </w:p>
    <w:p w14:paraId="2DBC6260" w14:textId="77777777" w:rsidR="00B35845" w:rsidRDefault="00B35845">
      <w:pPr>
        <w:pStyle w:val="ConsPlusNormal"/>
        <w:spacing w:before="220"/>
        <w:ind w:firstLine="540"/>
        <w:jc w:val="both"/>
      </w:pPr>
      <w:r>
        <w:t xml:space="preserve">Проверочная комиссия выезжает на место строительства и (или) реконструкции объектов капитального строительства, необходимых для последующего ведения соответствующего вида деятельности на территории одного из городских округов Московской области, </w:t>
      </w:r>
      <w:hyperlink r:id="rId180">
        <w:r>
          <w:rPr>
            <w:color w:val="0000FF"/>
          </w:rPr>
          <w:t>перечень</w:t>
        </w:r>
      </w:hyperlink>
      <w:r>
        <w:t xml:space="preserve"> которых указан в приложении 8 к Закону N 151/2004-ОЗ, в отношении которых понесены затраты Заявителя, с целью подтверждения факта затрат, понесенных на строительство и (или) реконструкцию объектов капитального строительства, необходимых для последующего ведения соответствующего вида деятельности на территории одного из городских округов Московской области, перечень которых указан в приложении 8 к Закону N 151/2004-ОЗ (при необходимости).</w:t>
      </w:r>
    </w:p>
    <w:p w14:paraId="2F16C09D" w14:textId="77777777" w:rsidR="00B35845" w:rsidRDefault="00B35845">
      <w:pPr>
        <w:pStyle w:val="ConsPlusNormal"/>
        <w:spacing w:before="220"/>
        <w:ind w:firstLine="540"/>
        <w:jc w:val="both"/>
      </w:pPr>
      <w:r>
        <w:t>42. По итогам проверки документов и осуществления выездной проверки (при необходимости) Мининвест Московской области осуществляет подготовку итогового заключения (далее - Итоговое заключение).</w:t>
      </w:r>
    </w:p>
    <w:p w14:paraId="16E8024E" w14:textId="77777777" w:rsidR="00B35845" w:rsidRDefault="00B35845">
      <w:pPr>
        <w:pStyle w:val="ConsPlusNormal"/>
        <w:spacing w:before="220"/>
        <w:ind w:firstLine="540"/>
        <w:jc w:val="both"/>
      </w:pPr>
      <w:r>
        <w:lastRenderedPageBreak/>
        <w:t>Итоговое заключение, копии Соглашения и Заявки на предоставление Субсидии передаются на рассмотрение Отборочной комиссии не менее чем за 5 рабочих дней до даты заседания Отборочной комиссии. Членам Отборочной комиссии предоставляется право ознакомления с полным комплектом документов в Мининвесте Московской области.</w:t>
      </w:r>
    </w:p>
    <w:p w14:paraId="5DAD37CF" w14:textId="77777777" w:rsidR="00B35845" w:rsidRDefault="00B35845">
      <w:pPr>
        <w:pStyle w:val="ConsPlusNormal"/>
        <w:spacing w:before="220"/>
        <w:ind w:firstLine="540"/>
        <w:jc w:val="both"/>
      </w:pPr>
      <w:r>
        <w:t xml:space="preserve">Размер Субсидии определяется Мининвестом Московской области в соответствии с условиями, установленными </w:t>
      </w:r>
      <w:hyperlink w:anchor="P5769">
        <w:r>
          <w:rPr>
            <w:color w:val="0000FF"/>
          </w:rPr>
          <w:t>пунктами 30</w:t>
        </w:r>
      </w:hyperlink>
      <w:r>
        <w:t xml:space="preserve"> - </w:t>
      </w:r>
      <w:hyperlink w:anchor="P5786">
        <w:r>
          <w:rPr>
            <w:color w:val="0000FF"/>
          </w:rPr>
          <w:t>33</w:t>
        </w:r>
      </w:hyperlink>
      <w:r>
        <w:t xml:space="preserve"> настоящего Порядка.</w:t>
      </w:r>
    </w:p>
    <w:p w14:paraId="5942F95B" w14:textId="77777777" w:rsidR="00B35845" w:rsidRDefault="00B35845">
      <w:pPr>
        <w:pStyle w:val="ConsPlusNormal"/>
        <w:spacing w:before="220"/>
        <w:ind w:firstLine="540"/>
        <w:jc w:val="both"/>
      </w:pPr>
      <w:r>
        <w:t>43. Отборочная комиссия по результатам рассмотрения Итогового заключения, копии Соглашения и Заявки выносит рекомендации по предоставлению Субсидии, оформленные протоколом заседания Отборочной комиссии, который подписывается всеми присутствующими на заседании членами Отборочной комиссии.</w:t>
      </w:r>
    </w:p>
    <w:p w14:paraId="79650D3E" w14:textId="77777777" w:rsidR="00B35845" w:rsidRDefault="00B35845">
      <w:pPr>
        <w:pStyle w:val="ConsPlusNormal"/>
        <w:spacing w:before="220"/>
        <w:ind w:firstLine="540"/>
        <w:jc w:val="both"/>
      </w:pPr>
      <w:r>
        <w:t>44. Решение о предоставлении Субсидии либо отказе в предоставлении Субсидии принимается Мининвестом Московской области с учетом рекомендаций Отборочной комиссии в течение 5 рабочих дней со дня подписания протокола и оформляется приказом Мининвеста Московской области.</w:t>
      </w:r>
    </w:p>
    <w:p w14:paraId="34BA0706" w14:textId="77777777" w:rsidR="00B35845" w:rsidRDefault="00B35845">
      <w:pPr>
        <w:pStyle w:val="ConsPlusNormal"/>
        <w:spacing w:before="220"/>
        <w:ind w:firstLine="540"/>
        <w:jc w:val="both"/>
      </w:pPr>
      <w:r>
        <w:t>45.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учреждениях Центрального банка Российской Федерации или кредитных организациях, в течение 10 рабочих дней с даты утверждения приказа Мининвеста Московской области.</w:t>
      </w:r>
    </w:p>
    <w:p w14:paraId="5FAC42A0" w14:textId="77777777" w:rsidR="00B35845" w:rsidRDefault="00B35845">
      <w:pPr>
        <w:pStyle w:val="ConsPlusNormal"/>
        <w:jc w:val="both"/>
      </w:pPr>
    </w:p>
    <w:p w14:paraId="6E84DEF8" w14:textId="77777777" w:rsidR="00B35845" w:rsidRDefault="00B35845">
      <w:pPr>
        <w:pStyle w:val="ConsPlusTitle"/>
        <w:jc w:val="center"/>
        <w:outlineLvl w:val="4"/>
      </w:pPr>
      <w:r>
        <w:t>IV. Требования к отчетности</w:t>
      </w:r>
    </w:p>
    <w:p w14:paraId="7A6AD10B" w14:textId="77777777" w:rsidR="00B35845" w:rsidRDefault="00B35845">
      <w:pPr>
        <w:pStyle w:val="ConsPlusNormal"/>
        <w:jc w:val="both"/>
      </w:pPr>
    </w:p>
    <w:p w14:paraId="6EE2840F" w14:textId="77777777" w:rsidR="00B35845" w:rsidRDefault="00B35845">
      <w:pPr>
        <w:pStyle w:val="ConsPlusNormal"/>
        <w:ind w:firstLine="540"/>
        <w:jc w:val="both"/>
      </w:pPr>
      <w:r>
        <w:t>46. Получатель Субсидии представляет в Мининвест Московской области ежеквартально за 1 квартал, полугодие и 9 месяцев до 10 числа месяца, следующего за отчетным кварталом, отчеты по установленным Соглашением формам (далее - Отчетность):</w:t>
      </w:r>
    </w:p>
    <w:p w14:paraId="02F13767" w14:textId="77777777" w:rsidR="00B35845" w:rsidRDefault="00B35845">
      <w:pPr>
        <w:pStyle w:val="ConsPlusNormal"/>
        <w:spacing w:before="220"/>
        <w:ind w:firstLine="540"/>
        <w:jc w:val="both"/>
      </w:pPr>
      <w:r>
        <w:t>1) отчет о достижении значений показателей, необходимых для достижения результата предоставления Субсидии;</w:t>
      </w:r>
    </w:p>
    <w:p w14:paraId="7AE718F2" w14:textId="77777777" w:rsidR="00B35845" w:rsidRDefault="00B35845">
      <w:pPr>
        <w:pStyle w:val="ConsPlusNormal"/>
        <w:spacing w:before="220"/>
        <w:ind w:firstLine="540"/>
        <w:jc w:val="both"/>
      </w:pPr>
      <w:r>
        <w:t>2) отчет о достижении результата предоставления Субсидии.</w:t>
      </w:r>
    </w:p>
    <w:p w14:paraId="0EB4F468" w14:textId="77777777" w:rsidR="00B35845" w:rsidRDefault="00B35845">
      <w:pPr>
        <w:pStyle w:val="ConsPlusNormal"/>
        <w:spacing w:before="220"/>
        <w:ind w:firstLine="540"/>
        <w:jc w:val="both"/>
      </w:pPr>
      <w:r>
        <w:t>Отчетность представляется в течение трех лет, начиная с квартала, следующего за кварталом, в котором была предоставлена Субсидия.</w:t>
      </w:r>
    </w:p>
    <w:p w14:paraId="4F10E0F8" w14:textId="77777777" w:rsidR="00B35845" w:rsidRDefault="00B35845">
      <w:pPr>
        <w:pStyle w:val="ConsPlusNormal"/>
        <w:spacing w:before="220"/>
        <w:ind w:firstLine="540"/>
        <w:jc w:val="both"/>
      </w:pPr>
      <w:r>
        <w:t>47.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559363DB" w14:textId="77777777" w:rsidR="00B35845" w:rsidRDefault="00B35845">
      <w:pPr>
        <w:pStyle w:val="ConsPlusNormal"/>
        <w:jc w:val="both"/>
      </w:pPr>
    </w:p>
    <w:p w14:paraId="126AB9A1" w14:textId="77777777" w:rsidR="00B35845" w:rsidRDefault="00B35845">
      <w:pPr>
        <w:pStyle w:val="ConsPlusTitle"/>
        <w:jc w:val="center"/>
        <w:outlineLvl w:val="4"/>
      </w:pPr>
      <w:r>
        <w:t>V. Требования об осуществлении контроля (мониторинга)</w:t>
      </w:r>
    </w:p>
    <w:p w14:paraId="23600CA3" w14:textId="77777777" w:rsidR="00B35845" w:rsidRDefault="00B35845">
      <w:pPr>
        <w:pStyle w:val="ConsPlusTitle"/>
        <w:jc w:val="center"/>
      </w:pPr>
      <w:r>
        <w:t>за соблюдением условий и порядка предоставления</w:t>
      </w:r>
    </w:p>
    <w:p w14:paraId="36D19711" w14:textId="77777777" w:rsidR="00B35845" w:rsidRDefault="00B35845">
      <w:pPr>
        <w:pStyle w:val="ConsPlusTitle"/>
        <w:jc w:val="center"/>
      </w:pPr>
      <w:r>
        <w:t>Субсидии и ответственность за их нарушение</w:t>
      </w:r>
    </w:p>
    <w:p w14:paraId="219D3674" w14:textId="77777777" w:rsidR="00B35845" w:rsidRDefault="00B35845">
      <w:pPr>
        <w:pStyle w:val="ConsPlusNormal"/>
        <w:jc w:val="both"/>
      </w:pPr>
    </w:p>
    <w:p w14:paraId="273EBA5D" w14:textId="77777777" w:rsidR="00B35845" w:rsidRDefault="00B35845">
      <w:pPr>
        <w:pStyle w:val="ConsPlusNormal"/>
        <w:ind w:firstLine="540"/>
        <w:jc w:val="both"/>
      </w:pPr>
      <w:r>
        <w:t xml:space="preserve">48. Соблюдение получателем Субсидии порядка и условий предоставления Субсидии, в том числе в части достижения результатов ее предоставления, подлежит проверке Мининвестом Московской области, а также проверке органами государственного финансового контроля в соответствии со </w:t>
      </w:r>
      <w:hyperlink r:id="rId181">
        <w:r>
          <w:rPr>
            <w:color w:val="0000FF"/>
          </w:rPr>
          <w:t>статьями 268.1</w:t>
        </w:r>
      </w:hyperlink>
      <w:r>
        <w:t xml:space="preserve"> и </w:t>
      </w:r>
      <w:hyperlink r:id="rId182">
        <w:r>
          <w:rPr>
            <w:color w:val="0000FF"/>
          </w:rPr>
          <w:t>269.2</w:t>
        </w:r>
      </w:hyperlink>
      <w:r>
        <w:t xml:space="preserve"> Бюджетного кодекса Российской Федерации.</w:t>
      </w:r>
    </w:p>
    <w:p w14:paraId="2C803A6F" w14:textId="77777777" w:rsidR="00B35845" w:rsidRDefault="00B35845">
      <w:pPr>
        <w:pStyle w:val="ConsPlusNormal"/>
        <w:spacing w:before="220"/>
        <w:ind w:firstLine="540"/>
        <w:jc w:val="both"/>
      </w:pPr>
      <w:r>
        <w:t>49. Субсидия подлежит возврату в бюджет Московской области в сроки и порядке, установленные в Соглашении, в случаях:</w:t>
      </w:r>
    </w:p>
    <w:p w14:paraId="4E4E7416"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32C85FF0" w14:textId="77777777" w:rsidR="00B35845" w:rsidRDefault="00B35845">
      <w:pPr>
        <w:pStyle w:val="ConsPlusNormal"/>
        <w:spacing w:before="220"/>
        <w:ind w:firstLine="540"/>
        <w:jc w:val="both"/>
      </w:pPr>
      <w:r>
        <w:lastRenderedPageBreak/>
        <w:t>недостижения получателем Субсидии результатов предоставления Субсидии.</w:t>
      </w:r>
    </w:p>
    <w:p w14:paraId="4C153BE6" w14:textId="77777777" w:rsidR="00B35845" w:rsidRDefault="00B35845">
      <w:pPr>
        <w:pStyle w:val="ConsPlusNormal"/>
        <w:spacing w:before="220"/>
        <w:ind w:firstLine="540"/>
        <w:jc w:val="both"/>
      </w:pPr>
      <w:r>
        <w:t>50.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получателем Субсидии,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14:paraId="65A7CBDB" w14:textId="77777777" w:rsidR="00B35845" w:rsidRDefault="00B35845">
      <w:pPr>
        <w:pStyle w:val="ConsPlusNormal"/>
        <w:spacing w:before="220"/>
        <w:ind w:firstLine="540"/>
        <w:jc w:val="both"/>
      </w:pPr>
      <w:r>
        <w:t>51.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71448093"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получателю Субсидии.</w:t>
      </w:r>
    </w:p>
    <w:p w14:paraId="6C057672" w14:textId="77777777" w:rsidR="00B35845" w:rsidRDefault="00B35845">
      <w:pPr>
        <w:pStyle w:val="ConsPlusNormal"/>
        <w:spacing w:before="220"/>
        <w:ind w:firstLine="540"/>
        <w:jc w:val="both"/>
      </w:pPr>
      <w:r>
        <w:t>52.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289DD4BF" w14:textId="77777777" w:rsidR="00B35845" w:rsidRDefault="00B35845">
      <w:pPr>
        <w:pStyle w:val="ConsPlusNormal"/>
        <w:jc w:val="both"/>
      </w:pPr>
    </w:p>
    <w:p w14:paraId="49F77B6D" w14:textId="77777777" w:rsidR="00B35845" w:rsidRDefault="00B35845">
      <w:pPr>
        <w:pStyle w:val="ConsPlusNormal"/>
        <w:jc w:val="right"/>
        <w:outlineLvl w:val="4"/>
      </w:pPr>
      <w:r>
        <w:t>Таблица 1</w:t>
      </w:r>
    </w:p>
    <w:p w14:paraId="3646EED9" w14:textId="77777777" w:rsidR="00B35845" w:rsidRDefault="00B35845">
      <w:pPr>
        <w:pStyle w:val="ConsPlusNormal"/>
        <w:jc w:val="both"/>
      </w:pPr>
    </w:p>
    <w:p w14:paraId="5A45C409" w14:textId="77777777" w:rsidR="00B35845" w:rsidRDefault="00B35845">
      <w:pPr>
        <w:pStyle w:val="ConsPlusTitle"/>
        <w:jc w:val="center"/>
      </w:pPr>
      <w:bookmarkStart w:id="153" w:name="P5860"/>
      <w:bookmarkEnd w:id="153"/>
      <w:r>
        <w:t>ПЕРЕЧЕНЬ</w:t>
      </w:r>
    </w:p>
    <w:p w14:paraId="417E78DE" w14:textId="77777777" w:rsidR="00B35845" w:rsidRDefault="00B35845">
      <w:pPr>
        <w:pStyle w:val="ConsPlusTitle"/>
        <w:jc w:val="center"/>
      </w:pPr>
      <w:r>
        <w:t>ДОКУМЕНТОВ, ПРЕДСТАВЛЯЕМЫХ ПРЕТЕНДЕНТОМ В ЦЕЛЯХ</w:t>
      </w:r>
    </w:p>
    <w:p w14:paraId="2BEFB032" w14:textId="77777777" w:rsidR="00B35845" w:rsidRDefault="00B35845">
      <w:pPr>
        <w:pStyle w:val="ConsPlusTitle"/>
        <w:jc w:val="center"/>
      </w:pPr>
      <w:r>
        <w:t>ПОЛУЧЕНИЯ СУБСИДИИ</w:t>
      </w:r>
    </w:p>
    <w:p w14:paraId="254735F3"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B35845" w14:paraId="0ACDEAC2" w14:textId="77777777">
        <w:tc>
          <w:tcPr>
            <w:tcW w:w="794" w:type="dxa"/>
          </w:tcPr>
          <w:p w14:paraId="37ED5F34" w14:textId="77777777" w:rsidR="00B35845" w:rsidRDefault="00B35845">
            <w:pPr>
              <w:pStyle w:val="ConsPlusNormal"/>
              <w:jc w:val="center"/>
            </w:pPr>
            <w:r>
              <w:t>N п/п</w:t>
            </w:r>
          </w:p>
        </w:tc>
        <w:tc>
          <w:tcPr>
            <w:tcW w:w="8277" w:type="dxa"/>
          </w:tcPr>
          <w:p w14:paraId="286A2303" w14:textId="77777777" w:rsidR="00B35845" w:rsidRDefault="00B35845">
            <w:pPr>
              <w:pStyle w:val="ConsPlusNormal"/>
              <w:jc w:val="center"/>
            </w:pPr>
            <w:r>
              <w:t>Наименование документа</w:t>
            </w:r>
          </w:p>
        </w:tc>
      </w:tr>
      <w:tr w:rsidR="00B35845" w14:paraId="1045FB1F" w14:textId="77777777">
        <w:tc>
          <w:tcPr>
            <w:tcW w:w="794" w:type="dxa"/>
          </w:tcPr>
          <w:p w14:paraId="18B3BE97" w14:textId="77777777" w:rsidR="00B35845" w:rsidRDefault="00B35845">
            <w:pPr>
              <w:pStyle w:val="ConsPlusNormal"/>
              <w:jc w:val="center"/>
            </w:pPr>
            <w:r>
              <w:t>1</w:t>
            </w:r>
          </w:p>
        </w:tc>
        <w:tc>
          <w:tcPr>
            <w:tcW w:w="8277" w:type="dxa"/>
          </w:tcPr>
          <w:p w14:paraId="42A35D7A" w14:textId="77777777" w:rsidR="00B35845" w:rsidRDefault="00B35845">
            <w:pPr>
              <w:pStyle w:val="ConsPlusNormal"/>
              <w:jc w:val="center"/>
            </w:pPr>
            <w:r>
              <w:t>2</w:t>
            </w:r>
          </w:p>
        </w:tc>
      </w:tr>
      <w:tr w:rsidR="00B35845" w14:paraId="448C9697" w14:textId="77777777">
        <w:tc>
          <w:tcPr>
            <w:tcW w:w="794" w:type="dxa"/>
          </w:tcPr>
          <w:p w14:paraId="67BF9A05" w14:textId="77777777" w:rsidR="00B35845" w:rsidRDefault="00B35845">
            <w:pPr>
              <w:pStyle w:val="ConsPlusNormal"/>
            </w:pPr>
            <w:r>
              <w:t>1</w:t>
            </w:r>
          </w:p>
        </w:tc>
        <w:tc>
          <w:tcPr>
            <w:tcW w:w="8277" w:type="dxa"/>
          </w:tcPr>
          <w:p w14:paraId="3C848FC7" w14:textId="77777777" w:rsidR="00B35845" w:rsidRDefault="00B35845">
            <w:pPr>
              <w:pStyle w:val="ConsPlusNormal"/>
            </w:pPr>
            <w:r>
              <w:t>Сопроводительное письмо</w:t>
            </w:r>
          </w:p>
        </w:tc>
      </w:tr>
      <w:tr w:rsidR="00B35845" w14:paraId="52493026" w14:textId="77777777">
        <w:tc>
          <w:tcPr>
            <w:tcW w:w="794" w:type="dxa"/>
          </w:tcPr>
          <w:p w14:paraId="6079FBC4" w14:textId="77777777" w:rsidR="00B35845" w:rsidRDefault="00B35845">
            <w:pPr>
              <w:pStyle w:val="ConsPlusNormal"/>
            </w:pPr>
            <w:r>
              <w:t>2</w:t>
            </w:r>
          </w:p>
        </w:tc>
        <w:tc>
          <w:tcPr>
            <w:tcW w:w="8277" w:type="dxa"/>
          </w:tcPr>
          <w:p w14:paraId="42BC7109" w14:textId="77777777" w:rsidR="00B35845" w:rsidRDefault="00B35845">
            <w:pPr>
              <w:pStyle w:val="ConsPlusNormal"/>
            </w:pPr>
            <w:r>
              <w:t>Опись представленных документов с указанием количества листов и экземпляров</w:t>
            </w:r>
          </w:p>
        </w:tc>
      </w:tr>
      <w:tr w:rsidR="00B35845" w14:paraId="6F592A27" w14:textId="77777777">
        <w:tc>
          <w:tcPr>
            <w:tcW w:w="794" w:type="dxa"/>
          </w:tcPr>
          <w:p w14:paraId="5CC8FF64" w14:textId="77777777" w:rsidR="00B35845" w:rsidRDefault="00B35845">
            <w:pPr>
              <w:pStyle w:val="ConsPlusNormal"/>
            </w:pPr>
            <w:r>
              <w:t>3</w:t>
            </w:r>
          </w:p>
        </w:tc>
        <w:tc>
          <w:tcPr>
            <w:tcW w:w="8277" w:type="dxa"/>
          </w:tcPr>
          <w:p w14:paraId="25FA7426" w14:textId="77777777" w:rsidR="00B35845" w:rsidRDefault="00B35845">
            <w:pPr>
              <w:pStyle w:val="ConsPlusNormal"/>
            </w:pPr>
            <w:r>
              <w:t>Заявление на предоставление Субсидии по форме, утверждаемой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 в том числе:</w:t>
            </w:r>
          </w:p>
          <w:p w14:paraId="1446A0F6" w14:textId="77777777" w:rsidR="00B35845" w:rsidRDefault="00B35845">
            <w:pPr>
              <w:pStyle w:val="ConsPlusNormal"/>
            </w:pPr>
            <w:r>
              <w:t>согласие на обработку, использование, распространение документов;</w:t>
            </w:r>
          </w:p>
          <w:p w14:paraId="7499B7F5" w14:textId="77777777" w:rsidR="00B35845" w:rsidRDefault="00B35845">
            <w:pPr>
              <w:pStyle w:val="ConsPlusNormal"/>
            </w:pPr>
            <w:r>
              <w:t>согласие на проведение проверок;</w:t>
            </w:r>
          </w:p>
          <w:p w14:paraId="483333DB" w14:textId="77777777" w:rsidR="00B35845" w:rsidRDefault="00B35845">
            <w:pPr>
              <w:pStyle w:val="ConsPlusNormal"/>
            </w:pPr>
            <w:r>
              <w:t>согласие на публикацию (размещение) в информационно-телекоммуникационной сети Интернет информации об участнике отбора</w:t>
            </w:r>
          </w:p>
        </w:tc>
      </w:tr>
      <w:tr w:rsidR="00B35845" w14:paraId="1992714A" w14:textId="77777777">
        <w:tc>
          <w:tcPr>
            <w:tcW w:w="794" w:type="dxa"/>
          </w:tcPr>
          <w:p w14:paraId="4AB312F4" w14:textId="77777777" w:rsidR="00B35845" w:rsidRDefault="00B35845">
            <w:pPr>
              <w:pStyle w:val="ConsPlusNormal"/>
            </w:pPr>
            <w:r>
              <w:t>4</w:t>
            </w:r>
          </w:p>
        </w:tc>
        <w:tc>
          <w:tcPr>
            <w:tcW w:w="8277" w:type="dxa"/>
          </w:tcPr>
          <w:p w14:paraId="52EAECFC" w14:textId="77777777" w:rsidR="00B35845" w:rsidRDefault="00B35845">
            <w:pPr>
              <w:pStyle w:val="ConsPlusNormal"/>
            </w:pPr>
            <w:r>
              <w:t>Копия устава организации</w:t>
            </w:r>
          </w:p>
        </w:tc>
      </w:tr>
      <w:tr w:rsidR="00B35845" w14:paraId="188F4338" w14:textId="77777777">
        <w:tc>
          <w:tcPr>
            <w:tcW w:w="794" w:type="dxa"/>
          </w:tcPr>
          <w:p w14:paraId="2210F362" w14:textId="77777777" w:rsidR="00B35845" w:rsidRDefault="00B35845">
            <w:pPr>
              <w:pStyle w:val="ConsPlusNormal"/>
            </w:pPr>
            <w:r>
              <w:t>5</w:t>
            </w:r>
          </w:p>
        </w:tc>
        <w:tc>
          <w:tcPr>
            <w:tcW w:w="8277" w:type="dxa"/>
          </w:tcPr>
          <w:p w14:paraId="7F55C5B9" w14:textId="77777777" w:rsidR="00B35845" w:rsidRDefault="00B35845">
            <w:pPr>
              <w:pStyle w:val="ConsPlusNormal"/>
            </w:pPr>
            <w:r>
              <w:t>Выписка из реестра акционеров общества (для акционерных обществ), выданная не ранее чем за 30 календарных дней до даты подачи Заявки</w:t>
            </w:r>
          </w:p>
        </w:tc>
      </w:tr>
      <w:tr w:rsidR="00B35845" w14:paraId="354F0E14" w14:textId="77777777">
        <w:tc>
          <w:tcPr>
            <w:tcW w:w="794" w:type="dxa"/>
          </w:tcPr>
          <w:p w14:paraId="4B127C4E" w14:textId="77777777" w:rsidR="00B35845" w:rsidRDefault="00B35845">
            <w:pPr>
              <w:pStyle w:val="ConsPlusNormal"/>
            </w:pPr>
            <w:r>
              <w:t>6</w:t>
            </w:r>
          </w:p>
        </w:tc>
        <w:tc>
          <w:tcPr>
            <w:tcW w:w="8277" w:type="dxa"/>
          </w:tcPr>
          <w:p w14:paraId="1F37A8AF" w14:textId="77777777" w:rsidR="00B35845" w:rsidRDefault="00B35845">
            <w:pPr>
              <w:pStyle w:val="ConsPlusNormal"/>
            </w:pPr>
            <w:hyperlink r:id="rId183">
              <w:r>
                <w:rPr>
                  <w:color w:val="0000FF"/>
                </w:rPr>
                <w:t>Справка</w:t>
              </w:r>
            </w:hyperlink>
            <w: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20.01.2017 N ММВ-7-8/20@, выданная не ранее чем за 30 календарных дней до даты подачи Заявки</w:t>
            </w:r>
          </w:p>
        </w:tc>
      </w:tr>
      <w:tr w:rsidR="00B35845" w14:paraId="7371D093" w14:textId="77777777">
        <w:tc>
          <w:tcPr>
            <w:tcW w:w="794" w:type="dxa"/>
          </w:tcPr>
          <w:p w14:paraId="34DBDA33" w14:textId="77777777" w:rsidR="00B35845" w:rsidRDefault="00B35845">
            <w:pPr>
              <w:pStyle w:val="ConsPlusNormal"/>
            </w:pPr>
            <w:r>
              <w:lastRenderedPageBreak/>
              <w:t>7</w:t>
            </w:r>
          </w:p>
        </w:tc>
        <w:tc>
          <w:tcPr>
            <w:tcW w:w="8277" w:type="dxa"/>
          </w:tcPr>
          <w:p w14:paraId="714EB48F" w14:textId="77777777" w:rsidR="00B35845" w:rsidRDefault="00B35845">
            <w:pPr>
              <w:pStyle w:val="ConsPlusNormal"/>
            </w:pPr>
            <w:r>
              <w:t>Справка, подтверждающая отсутствие иных бюджетных ассигнований, полученных претендентом на возмещение заявляемых затрат (представляется в свободной форме)</w:t>
            </w:r>
          </w:p>
        </w:tc>
      </w:tr>
      <w:tr w:rsidR="00B35845" w14:paraId="2506EDD5" w14:textId="77777777">
        <w:tc>
          <w:tcPr>
            <w:tcW w:w="794" w:type="dxa"/>
          </w:tcPr>
          <w:p w14:paraId="705B96B4" w14:textId="77777777" w:rsidR="00B35845" w:rsidRDefault="00B35845">
            <w:pPr>
              <w:pStyle w:val="ConsPlusNormal"/>
            </w:pPr>
            <w:r>
              <w:t>8</w:t>
            </w:r>
          </w:p>
        </w:tc>
        <w:tc>
          <w:tcPr>
            <w:tcW w:w="8277" w:type="dxa"/>
          </w:tcPr>
          <w:p w14:paraId="04B1689C" w14:textId="77777777" w:rsidR="00B35845" w:rsidRDefault="00B35845">
            <w:pPr>
              <w:pStyle w:val="ConsPlusNormal"/>
            </w:pPr>
            <w:r>
              <w:t xml:space="preserve">Письмо-справка, подтверждающее, что 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184">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B35845" w14:paraId="30F92832" w14:textId="77777777">
        <w:tc>
          <w:tcPr>
            <w:tcW w:w="794" w:type="dxa"/>
          </w:tcPr>
          <w:p w14:paraId="15DED0F5" w14:textId="77777777" w:rsidR="00B35845" w:rsidRDefault="00B35845">
            <w:pPr>
              <w:pStyle w:val="ConsPlusNormal"/>
            </w:pPr>
            <w:r>
              <w:t>9</w:t>
            </w:r>
          </w:p>
        </w:tc>
        <w:tc>
          <w:tcPr>
            <w:tcW w:w="8277" w:type="dxa"/>
          </w:tcPr>
          <w:p w14:paraId="200312E9" w14:textId="77777777" w:rsidR="00B35845" w:rsidRDefault="00B35845">
            <w:pPr>
              <w:pStyle w:val="ConsPlusNormal"/>
            </w:pPr>
            <w:r>
              <w:t>Выписка (выписки) из ЕГРН в отношении земельного участка (земельных участков), на котором (которых) осуществляется строительство и (или) реконструкция объектов капитального строительства, выданная (выданные) не ранее чем за 30 календарных дней до даты подачи Заявки</w:t>
            </w:r>
          </w:p>
        </w:tc>
      </w:tr>
      <w:tr w:rsidR="00B35845" w14:paraId="7B3C8C68" w14:textId="77777777">
        <w:tc>
          <w:tcPr>
            <w:tcW w:w="794" w:type="dxa"/>
          </w:tcPr>
          <w:p w14:paraId="6187DECD" w14:textId="77777777" w:rsidR="00B35845" w:rsidRDefault="00B35845">
            <w:pPr>
              <w:pStyle w:val="ConsPlusNormal"/>
            </w:pPr>
            <w:r>
              <w:t>10</w:t>
            </w:r>
          </w:p>
        </w:tc>
        <w:tc>
          <w:tcPr>
            <w:tcW w:w="8277" w:type="dxa"/>
          </w:tcPr>
          <w:p w14:paraId="347B5A1B" w14:textId="77777777" w:rsidR="00B35845" w:rsidRDefault="00B35845">
            <w:pPr>
              <w:pStyle w:val="ConsPlusNormal"/>
            </w:pPr>
            <w:r>
              <w:t>Выписка из ЕГРЮЛ, выданная не ранее чем за 30 календарных дней до даты подачи Заявки</w:t>
            </w:r>
          </w:p>
        </w:tc>
      </w:tr>
      <w:tr w:rsidR="00B35845" w14:paraId="6BF0E36D" w14:textId="77777777">
        <w:tc>
          <w:tcPr>
            <w:tcW w:w="794" w:type="dxa"/>
          </w:tcPr>
          <w:p w14:paraId="5CE36060" w14:textId="77777777" w:rsidR="00B35845" w:rsidRDefault="00B35845">
            <w:pPr>
              <w:pStyle w:val="ConsPlusNormal"/>
            </w:pPr>
            <w:r>
              <w:t>11</w:t>
            </w:r>
          </w:p>
        </w:tc>
        <w:tc>
          <w:tcPr>
            <w:tcW w:w="8277" w:type="dxa"/>
          </w:tcPr>
          <w:p w14:paraId="19F5209D" w14:textId="77777777" w:rsidR="00B35845" w:rsidRDefault="00B35845">
            <w:pPr>
              <w:pStyle w:val="ConsPlusNormal"/>
            </w:pPr>
            <w:r>
              <w:t>Копия разрешения на строительство и (или) реконструкцию объекта капитального строительства</w:t>
            </w:r>
          </w:p>
        </w:tc>
      </w:tr>
      <w:tr w:rsidR="00B35845" w14:paraId="630D0028" w14:textId="77777777">
        <w:tc>
          <w:tcPr>
            <w:tcW w:w="794" w:type="dxa"/>
          </w:tcPr>
          <w:p w14:paraId="1351B5E0" w14:textId="77777777" w:rsidR="00B35845" w:rsidRDefault="00B35845">
            <w:pPr>
              <w:pStyle w:val="ConsPlusNormal"/>
            </w:pPr>
            <w:r>
              <w:t>12</w:t>
            </w:r>
          </w:p>
        </w:tc>
        <w:tc>
          <w:tcPr>
            <w:tcW w:w="8277" w:type="dxa"/>
          </w:tcPr>
          <w:p w14:paraId="40BB0DCB" w14:textId="77777777" w:rsidR="00B35845" w:rsidRDefault="00B35845">
            <w:pPr>
              <w:pStyle w:val="ConsPlusNormal"/>
            </w:pPr>
            <w:r>
              <w:t>Копия Кредитного договора, заверенная кредитной организацией, выдавшей Кредит</w:t>
            </w:r>
          </w:p>
        </w:tc>
      </w:tr>
      <w:tr w:rsidR="00B35845" w14:paraId="0F37F8CB" w14:textId="77777777">
        <w:tc>
          <w:tcPr>
            <w:tcW w:w="794" w:type="dxa"/>
          </w:tcPr>
          <w:p w14:paraId="04CBEF74" w14:textId="77777777" w:rsidR="00B35845" w:rsidRDefault="00B35845">
            <w:pPr>
              <w:pStyle w:val="ConsPlusNormal"/>
            </w:pPr>
            <w:r>
              <w:t>13</w:t>
            </w:r>
          </w:p>
        </w:tc>
        <w:tc>
          <w:tcPr>
            <w:tcW w:w="8277" w:type="dxa"/>
          </w:tcPr>
          <w:p w14:paraId="1EADDE5B" w14:textId="77777777" w:rsidR="00B35845" w:rsidRDefault="00B35845">
            <w:pPr>
              <w:pStyle w:val="ConsPlusNormal"/>
            </w:pPr>
            <w:r>
              <w:t>Копия графика погашения Кредита и уплаты процентов по нему, заверенная кредитной организацией, выдавшей Кредит</w:t>
            </w:r>
          </w:p>
        </w:tc>
      </w:tr>
      <w:tr w:rsidR="00B35845" w14:paraId="4B938836" w14:textId="77777777">
        <w:tc>
          <w:tcPr>
            <w:tcW w:w="794" w:type="dxa"/>
          </w:tcPr>
          <w:p w14:paraId="71502BE8" w14:textId="77777777" w:rsidR="00B35845" w:rsidRDefault="00B35845">
            <w:pPr>
              <w:pStyle w:val="ConsPlusNormal"/>
            </w:pPr>
            <w:r>
              <w:t>14</w:t>
            </w:r>
          </w:p>
        </w:tc>
        <w:tc>
          <w:tcPr>
            <w:tcW w:w="8277" w:type="dxa"/>
          </w:tcPr>
          <w:p w14:paraId="2BB14AE9" w14:textId="77777777" w:rsidR="00B35845" w:rsidRDefault="00B35845">
            <w:pPr>
              <w:pStyle w:val="ConsPlusNormal"/>
            </w:pPr>
            <w:r>
              <w:t>Заверенные уполномоченным должностным лицом банка копии документов (копии платежных поручений), подтверждающих своевременное исполнение текущих обязательств по Кредиту в сроки и объемах, которые установлены графиком погашения Кредита</w:t>
            </w:r>
          </w:p>
        </w:tc>
      </w:tr>
      <w:tr w:rsidR="00B35845" w14:paraId="7DE5CA2D" w14:textId="77777777">
        <w:tc>
          <w:tcPr>
            <w:tcW w:w="794" w:type="dxa"/>
          </w:tcPr>
          <w:p w14:paraId="75DD68F7" w14:textId="77777777" w:rsidR="00B35845" w:rsidRDefault="00B35845">
            <w:pPr>
              <w:pStyle w:val="ConsPlusNormal"/>
            </w:pPr>
            <w:r>
              <w:t>15</w:t>
            </w:r>
          </w:p>
        </w:tc>
        <w:tc>
          <w:tcPr>
            <w:tcW w:w="8277" w:type="dxa"/>
          </w:tcPr>
          <w:p w14:paraId="4A10B468" w14:textId="77777777" w:rsidR="00B35845" w:rsidRDefault="00B35845">
            <w:pPr>
              <w:pStyle w:val="ConsPlusNormal"/>
            </w:pPr>
            <w:r>
              <w:t>Копии документов, подтверждающих осуществление инвестиций Заявителем, связанных со строительством и (или) реконструкцией объектов капитального строительства, по состоянию на дату подачи Заявки:</w:t>
            </w:r>
          </w:p>
        </w:tc>
      </w:tr>
      <w:tr w:rsidR="00B35845" w14:paraId="197C1C3C" w14:textId="77777777">
        <w:tc>
          <w:tcPr>
            <w:tcW w:w="794" w:type="dxa"/>
          </w:tcPr>
          <w:p w14:paraId="738A1CBA" w14:textId="77777777" w:rsidR="00B35845" w:rsidRDefault="00B35845">
            <w:pPr>
              <w:pStyle w:val="ConsPlusNormal"/>
            </w:pPr>
            <w:r>
              <w:t>15.1</w:t>
            </w:r>
          </w:p>
        </w:tc>
        <w:tc>
          <w:tcPr>
            <w:tcW w:w="8277" w:type="dxa"/>
          </w:tcPr>
          <w:p w14:paraId="147CF97E" w14:textId="77777777" w:rsidR="00B35845" w:rsidRDefault="00B35845">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 (или) реконструкцию объекта капитального строительства, договоров на приобретение и доставку материалов, работу техники</w:t>
            </w:r>
          </w:p>
        </w:tc>
      </w:tr>
      <w:tr w:rsidR="00B35845" w14:paraId="24172BCD" w14:textId="77777777">
        <w:tc>
          <w:tcPr>
            <w:tcW w:w="794" w:type="dxa"/>
          </w:tcPr>
          <w:p w14:paraId="4953EBE2" w14:textId="77777777" w:rsidR="00B35845" w:rsidRDefault="00B35845">
            <w:pPr>
              <w:pStyle w:val="ConsPlusNormal"/>
            </w:pPr>
            <w:r>
              <w:t>15.2</w:t>
            </w:r>
          </w:p>
        </w:tc>
        <w:tc>
          <w:tcPr>
            <w:tcW w:w="8277" w:type="dxa"/>
          </w:tcPr>
          <w:p w14:paraId="338D1EE2" w14:textId="77777777" w:rsidR="00B35845" w:rsidRDefault="00B35845">
            <w:pPr>
              <w:pStyle w:val="ConsPlusNormal"/>
            </w:pPr>
            <w:r>
              <w:t>копии актов, подтверждающих затраты на строительство и (или) реконструкцию объектов капитального строительства:</w:t>
            </w:r>
          </w:p>
          <w:p w14:paraId="47E69F84" w14:textId="77777777" w:rsidR="00B35845" w:rsidRDefault="00B35845">
            <w:pPr>
              <w:pStyle w:val="ConsPlusNormal"/>
            </w:pPr>
            <w:r>
              <w:t>в случае проведения работ подрядным способом - акты КС-3, форма ОС-1 и (или) форма ОС-3, накладные на приобретение строительных материалов;</w:t>
            </w:r>
          </w:p>
          <w:p w14:paraId="75825581" w14:textId="77777777" w:rsidR="00B35845" w:rsidRDefault="00B35845">
            <w:pPr>
              <w:pStyle w:val="ConsPlusNormal"/>
            </w:pPr>
            <w:r>
              <w:t xml:space="preserve">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w:t>
            </w:r>
            <w:r>
              <w:lastRenderedPageBreak/>
              <w:t>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w:t>
            </w:r>
          </w:p>
        </w:tc>
      </w:tr>
      <w:tr w:rsidR="00B35845" w14:paraId="219779F0" w14:textId="77777777">
        <w:tc>
          <w:tcPr>
            <w:tcW w:w="794" w:type="dxa"/>
          </w:tcPr>
          <w:p w14:paraId="27F82DB8" w14:textId="77777777" w:rsidR="00B35845" w:rsidRDefault="00B35845">
            <w:pPr>
              <w:pStyle w:val="ConsPlusNormal"/>
            </w:pPr>
            <w:r>
              <w:lastRenderedPageBreak/>
              <w:t>15.3</w:t>
            </w:r>
          </w:p>
        </w:tc>
        <w:tc>
          <w:tcPr>
            <w:tcW w:w="8277" w:type="dxa"/>
          </w:tcPr>
          <w:p w14:paraId="76FEA1F0" w14:textId="77777777" w:rsidR="00B35845" w:rsidRDefault="00B35845">
            <w:pPr>
              <w:pStyle w:val="ConsPlusNormal"/>
            </w:pPr>
            <w:r>
              <w:t>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или реконструкцию объектов капитального строительства</w:t>
            </w:r>
          </w:p>
        </w:tc>
      </w:tr>
      <w:tr w:rsidR="00B35845" w14:paraId="51D23A73" w14:textId="77777777">
        <w:tc>
          <w:tcPr>
            <w:tcW w:w="794" w:type="dxa"/>
          </w:tcPr>
          <w:p w14:paraId="4B2DA881" w14:textId="77777777" w:rsidR="00B35845" w:rsidRDefault="00B35845">
            <w:pPr>
              <w:pStyle w:val="ConsPlusNormal"/>
            </w:pPr>
            <w:r>
              <w:t>15.4</w:t>
            </w:r>
          </w:p>
        </w:tc>
        <w:tc>
          <w:tcPr>
            <w:tcW w:w="8277" w:type="dxa"/>
          </w:tcPr>
          <w:p w14:paraId="31A63F2C" w14:textId="77777777" w:rsidR="00B35845" w:rsidRDefault="00B35845">
            <w:pPr>
              <w:pStyle w:val="ConsPlusNormal"/>
            </w:pPr>
            <w:r>
              <w:t>копии договоров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нотариально заверенная копия перевода такого договора на русский язык</w:t>
            </w:r>
          </w:p>
        </w:tc>
      </w:tr>
      <w:tr w:rsidR="00B35845" w14:paraId="0688745A" w14:textId="77777777">
        <w:tc>
          <w:tcPr>
            <w:tcW w:w="794" w:type="dxa"/>
          </w:tcPr>
          <w:p w14:paraId="091921DA" w14:textId="77777777" w:rsidR="00B35845" w:rsidRDefault="00B35845">
            <w:pPr>
              <w:pStyle w:val="ConsPlusNormal"/>
            </w:pPr>
            <w:r>
              <w:t>15.5</w:t>
            </w:r>
          </w:p>
        </w:tc>
        <w:tc>
          <w:tcPr>
            <w:tcW w:w="8277" w:type="dxa"/>
          </w:tcPr>
          <w:p w14:paraId="24345408" w14:textId="77777777" w:rsidR="00B35845" w:rsidRDefault="00B35845">
            <w:pPr>
              <w:pStyle w:val="ConsPlusNormal"/>
            </w:pPr>
            <w:r>
              <w:t xml:space="preserve">копии </w:t>
            </w:r>
            <w:hyperlink r:id="rId185">
              <w:r>
                <w:rPr>
                  <w:color w:val="0000FF"/>
                </w:rPr>
                <w:t>документов</w:t>
              </w:r>
            </w:hyperlink>
            <w:r>
              <w:t xml:space="preserve"> о постановке основных средств на баланс юридического лица (акт о приеме-передаче объекта основных средств (кроме зданий, сооружений) (по унифицированной форме N ОС-1, утвержденной постановлением Госкомстата России от 21.01.2003 N 7)</w:t>
            </w:r>
          </w:p>
        </w:tc>
      </w:tr>
      <w:tr w:rsidR="00B35845" w14:paraId="075F8A7C" w14:textId="77777777">
        <w:tc>
          <w:tcPr>
            <w:tcW w:w="794" w:type="dxa"/>
          </w:tcPr>
          <w:p w14:paraId="3BE45213" w14:textId="77777777" w:rsidR="00B35845" w:rsidRDefault="00B35845">
            <w:pPr>
              <w:pStyle w:val="ConsPlusNormal"/>
            </w:pPr>
            <w:r>
              <w:t>15.6</w:t>
            </w:r>
          </w:p>
        </w:tc>
        <w:tc>
          <w:tcPr>
            <w:tcW w:w="8277" w:type="dxa"/>
          </w:tcPr>
          <w:p w14:paraId="412D7147" w14:textId="77777777" w:rsidR="00B35845" w:rsidRDefault="00B35845">
            <w:pPr>
              <w:pStyle w:val="ConsPlusNormal"/>
            </w:pPr>
            <w:r>
              <w:t>копии платежных документов, подтверждающих оплату договоров на приобретение в собственность оборудования, включая затраты на монтаж и доставку оборудования</w:t>
            </w:r>
          </w:p>
        </w:tc>
      </w:tr>
      <w:tr w:rsidR="00B35845" w14:paraId="7446E06E" w14:textId="77777777">
        <w:tc>
          <w:tcPr>
            <w:tcW w:w="794" w:type="dxa"/>
          </w:tcPr>
          <w:p w14:paraId="77507AC7" w14:textId="77777777" w:rsidR="00B35845" w:rsidRDefault="00B35845">
            <w:pPr>
              <w:pStyle w:val="ConsPlusNormal"/>
            </w:pPr>
            <w:r>
              <w:t>16</w:t>
            </w:r>
          </w:p>
        </w:tc>
        <w:tc>
          <w:tcPr>
            <w:tcW w:w="8277" w:type="dxa"/>
          </w:tcPr>
          <w:p w14:paraId="65832C49" w14:textId="77777777" w:rsidR="00B35845" w:rsidRDefault="00B35845">
            <w:pPr>
              <w:pStyle w:val="ConsPlusNormal"/>
            </w:pPr>
            <w:r>
              <w:t>Копия штатного расписания по состоянию на конец месяца, предшествующего месяцу подачи отчета о достижении результата предоставления Субсидии, с приложением справки, уточняющей количество, название должностей, профессий и специальностей сотрудников штатных единиц с указанием Ф.И.О. работников и структурного подразделения</w:t>
            </w:r>
          </w:p>
        </w:tc>
      </w:tr>
      <w:tr w:rsidR="00B35845" w14:paraId="301DC1B4" w14:textId="77777777">
        <w:tc>
          <w:tcPr>
            <w:tcW w:w="794" w:type="dxa"/>
          </w:tcPr>
          <w:p w14:paraId="5E1CDC16" w14:textId="77777777" w:rsidR="00B35845" w:rsidRDefault="00B35845">
            <w:pPr>
              <w:pStyle w:val="ConsPlusNormal"/>
            </w:pPr>
            <w:r>
              <w:t>17</w:t>
            </w:r>
          </w:p>
        </w:tc>
        <w:tc>
          <w:tcPr>
            <w:tcW w:w="8277" w:type="dxa"/>
          </w:tcPr>
          <w:p w14:paraId="14342936" w14:textId="77777777" w:rsidR="00B35845" w:rsidRDefault="00B35845">
            <w:pPr>
              <w:pStyle w:val="ConsPlusNormal"/>
            </w:pPr>
            <w:r>
              <w:t xml:space="preserve">Информация о среднесписочной численности работников (копия титульного листа </w:t>
            </w:r>
            <w:hyperlink r:id="rId186">
              <w:r>
                <w:rPr>
                  <w:color w:val="0000FF"/>
                </w:rPr>
                <w:t>расчета</w:t>
              </w:r>
            </w:hyperlink>
            <w:r>
              <w:t xml:space="preserve"> по страховым взносам по форме, утвержденной приказом ФНС России от 18.09.2019 N ММВ-7-11/470@ "Об утверждении формы расчета по страховым взносам, порядка ее заполнения, а также формата представления расчета по страховым взносам в электронной форме и о признании утратившим силу приказа Федеральной налоговой службы от 10.10.2016 N ММВ-7-11/551@")</w:t>
            </w:r>
          </w:p>
        </w:tc>
      </w:tr>
    </w:tbl>
    <w:p w14:paraId="009CDC01" w14:textId="77777777" w:rsidR="00B35845" w:rsidRDefault="00B35845">
      <w:pPr>
        <w:pStyle w:val="ConsPlusNormal"/>
        <w:jc w:val="both"/>
      </w:pPr>
    </w:p>
    <w:p w14:paraId="1CB0BC07" w14:textId="77777777" w:rsidR="00B35845" w:rsidRDefault="00B35845">
      <w:pPr>
        <w:pStyle w:val="ConsPlusNormal"/>
        <w:jc w:val="right"/>
        <w:outlineLvl w:val="4"/>
      </w:pPr>
      <w:r>
        <w:t>Таблица 2</w:t>
      </w:r>
    </w:p>
    <w:p w14:paraId="432A0BB8" w14:textId="77777777" w:rsidR="00B35845" w:rsidRDefault="00B35845">
      <w:pPr>
        <w:pStyle w:val="ConsPlusNormal"/>
        <w:jc w:val="both"/>
      </w:pPr>
    </w:p>
    <w:p w14:paraId="3F107982" w14:textId="77777777" w:rsidR="00B35845" w:rsidRDefault="00B35845">
      <w:pPr>
        <w:pStyle w:val="ConsPlusTitle"/>
        <w:jc w:val="center"/>
      </w:pPr>
      <w:bookmarkStart w:id="154" w:name="P5922"/>
      <w:bookmarkEnd w:id="154"/>
      <w:r>
        <w:t>ПЕРЕЧЕНЬ</w:t>
      </w:r>
    </w:p>
    <w:p w14:paraId="76124258" w14:textId="77777777" w:rsidR="00B35845" w:rsidRDefault="00B35845">
      <w:pPr>
        <w:pStyle w:val="ConsPlusTitle"/>
        <w:jc w:val="center"/>
      </w:pPr>
      <w:r>
        <w:t>ДОКУМЕНТОВ, ПРЕДСТАВЛЯЕМЫХ ПОЛУЧАТЕЛЯМИ СУБСИДИИ</w:t>
      </w:r>
    </w:p>
    <w:p w14:paraId="35882D2B"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B35845" w14:paraId="073F6077" w14:textId="77777777">
        <w:tc>
          <w:tcPr>
            <w:tcW w:w="794" w:type="dxa"/>
          </w:tcPr>
          <w:p w14:paraId="4439A68F" w14:textId="77777777" w:rsidR="00B35845" w:rsidRDefault="00B35845">
            <w:pPr>
              <w:pStyle w:val="ConsPlusNormal"/>
              <w:jc w:val="center"/>
            </w:pPr>
            <w:r>
              <w:t>N п/п</w:t>
            </w:r>
          </w:p>
        </w:tc>
        <w:tc>
          <w:tcPr>
            <w:tcW w:w="8277" w:type="dxa"/>
          </w:tcPr>
          <w:p w14:paraId="72B790EA" w14:textId="77777777" w:rsidR="00B35845" w:rsidRDefault="00B35845">
            <w:pPr>
              <w:pStyle w:val="ConsPlusNormal"/>
              <w:jc w:val="center"/>
            </w:pPr>
            <w:r>
              <w:t>Наименование документа</w:t>
            </w:r>
          </w:p>
        </w:tc>
      </w:tr>
      <w:tr w:rsidR="00B35845" w14:paraId="73299984" w14:textId="77777777">
        <w:tc>
          <w:tcPr>
            <w:tcW w:w="794" w:type="dxa"/>
          </w:tcPr>
          <w:p w14:paraId="256467A9" w14:textId="77777777" w:rsidR="00B35845" w:rsidRDefault="00B35845">
            <w:pPr>
              <w:pStyle w:val="ConsPlusNormal"/>
              <w:jc w:val="center"/>
            </w:pPr>
            <w:r>
              <w:t>1</w:t>
            </w:r>
          </w:p>
        </w:tc>
        <w:tc>
          <w:tcPr>
            <w:tcW w:w="8277" w:type="dxa"/>
          </w:tcPr>
          <w:p w14:paraId="17E97B3D" w14:textId="77777777" w:rsidR="00B35845" w:rsidRDefault="00B35845">
            <w:pPr>
              <w:pStyle w:val="ConsPlusNormal"/>
              <w:jc w:val="center"/>
            </w:pPr>
            <w:r>
              <w:t>2</w:t>
            </w:r>
          </w:p>
        </w:tc>
      </w:tr>
      <w:tr w:rsidR="00B35845" w14:paraId="62A9E79F" w14:textId="77777777">
        <w:tc>
          <w:tcPr>
            <w:tcW w:w="794" w:type="dxa"/>
          </w:tcPr>
          <w:p w14:paraId="1DF34C4D" w14:textId="77777777" w:rsidR="00B35845" w:rsidRDefault="00B35845">
            <w:pPr>
              <w:pStyle w:val="ConsPlusNormal"/>
            </w:pPr>
            <w:r>
              <w:t>1</w:t>
            </w:r>
          </w:p>
        </w:tc>
        <w:tc>
          <w:tcPr>
            <w:tcW w:w="8277" w:type="dxa"/>
          </w:tcPr>
          <w:p w14:paraId="19C2D674" w14:textId="77777777" w:rsidR="00B35845" w:rsidRDefault="00B35845">
            <w:pPr>
              <w:pStyle w:val="ConsPlusNormal"/>
            </w:pPr>
            <w:r>
              <w:t>Заверенные уполномоченным должностным лицом банка копии документов (копии платежных поручений), подтверждающих своевременное исполнение текущих обязательств по Кредиту в сроки и объемах, которые установлены графиком погашения Кредита</w:t>
            </w:r>
          </w:p>
        </w:tc>
      </w:tr>
      <w:tr w:rsidR="00B35845" w14:paraId="34A373D3" w14:textId="77777777">
        <w:tc>
          <w:tcPr>
            <w:tcW w:w="794" w:type="dxa"/>
          </w:tcPr>
          <w:p w14:paraId="2B27A38B" w14:textId="77777777" w:rsidR="00B35845" w:rsidRDefault="00B35845">
            <w:pPr>
              <w:pStyle w:val="ConsPlusNormal"/>
            </w:pPr>
            <w:r>
              <w:t>2</w:t>
            </w:r>
          </w:p>
        </w:tc>
        <w:tc>
          <w:tcPr>
            <w:tcW w:w="8277" w:type="dxa"/>
          </w:tcPr>
          <w:p w14:paraId="2AB9CABD" w14:textId="77777777" w:rsidR="00B35845" w:rsidRDefault="00B35845">
            <w:pPr>
              <w:pStyle w:val="ConsPlusNormal"/>
            </w:pPr>
            <w:r>
              <w:t>Копии документов, подтверждающих осуществление инвестиций Заявителем, связанных со строительством и (или) реконструкцией объектов капитального строительства, по состоянию на дату подачи Заявки:</w:t>
            </w:r>
          </w:p>
        </w:tc>
      </w:tr>
      <w:tr w:rsidR="00B35845" w14:paraId="02137BFF" w14:textId="77777777">
        <w:tc>
          <w:tcPr>
            <w:tcW w:w="794" w:type="dxa"/>
          </w:tcPr>
          <w:p w14:paraId="7D9F4435" w14:textId="77777777" w:rsidR="00B35845" w:rsidRDefault="00B35845">
            <w:pPr>
              <w:pStyle w:val="ConsPlusNormal"/>
            </w:pPr>
            <w:r>
              <w:lastRenderedPageBreak/>
              <w:t>2.1</w:t>
            </w:r>
          </w:p>
        </w:tc>
        <w:tc>
          <w:tcPr>
            <w:tcW w:w="8277" w:type="dxa"/>
          </w:tcPr>
          <w:p w14:paraId="6208AE4C" w14:textId="77777777" w:rsidR="00B35845" w:rsidRDefault="00B35845">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 (или) реконструкцию объектов капитального строительства, договоров на приобретение и доставку материалов, работу техники</w:t>
            </w:r>
          </w:p>
        </w:tc>
      </w:tr>
      <w:tr w:rsidR="00B35845" w14:paraId="168522F8" w14:textId="77777777">
        <w:tc>
          <w:tcPr>
            <w:tcW w:w="794" w:type="dxa"/>
          </w:tcPr>
          <w:p w14:paraId="408885B5" w14:textId="77777777" w:rsidR="00B35845" w:rsidRDefault="00B35845">
            <w:pPr>
              <w:pStyle w:val="ConsPlusNormal"/>
            </w:pPr>
            <w:r>
              <w:t>2.2</w:t>
            </w:r>
          </w:p>
        </w:tc>
        <w:tc>
          <w:tcPr>
            <w:tcW w:w="8277" w:type="dxa"/>
          </w:tcPr>
          <w:p w14:paraId="507E40B4" w14:textId="77777777" w:rsidR="00B35845" w:rsidRDefault="00B35845">
            <w:pPr>
              <w:pStyle w:val="ConsPlusNormal"/>
            </w:pPr>
            <w:r>
              <w:t>копии актов, подтверждающих затраты на строительство и (или) реконструкцию объектов капитального строительства:</w:t>
            </w:r>
          </w:p>
        </w:tc>
      </w:tr>
      <w:tr w:rsidR="00B35845" w14:paraId="10077E56" w14:textId="77777777">
        <w:tc>
          <w:tcPr>
            <w:tcW w:w="794" w:type="dxa"/>
          </w:tcPr>
          <w:p w14:paraId="0C9B34F3" w14:textId="77777777" w:rsidR="00B35845" w:rsidRDefault="00B35845">
            <w:pPr>
              <w:pStyle w:val="ConsPlusNormal"/>
            </w:pPr>
            <w:r>
              <w:t>2.2.1</w:t>
            </w:r>
          </w:p>
        </w:tc>
        <w:tc>
          <w:tcPr>
            <w:tcW w:w="8277" w:type="dxa"/>
          </w:tcPr>
          <w:p w14:paraId="394B123D" w14:textId="77777777" w:rsidR="00B35845" w:rsidRDefault="00B35845">
            <w:pPr>
              <w:pStyle w:val="ConsPlusNormal"/>
            </w:pPr>
            <w:r>
              <w:t>акты КС-3, форма ОС-1 и (или) форма ОС-3, накладные на приобретение строительных материалов (в случае проведения работ подрядным способом)</w:t>
            </w:r>
          </w:p>
        </w:tc>
      </w:tr>
      <w:tr w:rsidR="00B35845" w14:paraId="771E7971" w14:textId="77777777">
        <w:tc>
          <w:tcPr>
            <w:tcW w:w="794" w:type="dxa"/>
          </w:tcPr>
          <w:p w14:paraId="0A866A5C" w14:textId="77777777" w:rsidR="00B35845" w:rsidRDefault="00B35845">
            <w:pPr>
              <w:pStyle w:val="ConsPlusNormal"/>
            </w:pPr>
            <w:r>
              <w:t>2.2.2</w:t>
            </w:r>
          </w:p>
        </w:tc>
        <w:tc>
          <w:tcPr>
            <w:tcW w:w="8277" w:type="dxa"/>
          </w:tcPr>
          <w:p w14:paraId="61AAF8FA" w14:textId="77777777" w:rsidR="00B35845" w:rsidRDefault="00B35845">
            <w:pPr>
              <w:pStyle w:val="ConsPlusNormal"/>
            </w:pPr>
            <w:r>
              <w:t>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 (в случае ведения работ хозяйственным способом)</w:t>
            </w:r>
          </w:p>
        </w:tc>
      </w:tr>
      <w:tr w:rsidR="00B35845" w14:paraId="7DA03C0F" w14:textId="77777777">
        <w:tc>
          <w:tcPr>
            <w:tcW w:w="794" w:type="dxa"/>
          </w:tcPr>
          <w:p w14:paraId="6725D018" w14:textId="77777777" w:rsidR="00B35845" w:rsidRDefault="00B35845">
            <w:pPr>
              <w:pStyle w:val="ConsPlusNormal"/>
            </w:pPr>
            <w:r>
              <w:t>2.3</w:t>
            </w:r>
          </w:p>
        </w:tc>
        <w:tc>
          <w:tcPr>
            <w:tcW w:w="8277" w:type="dxa"/>
          </w:tcPr>
          <w:p w14:paraId="30AD263A" w14:textId="77777777" w:rsidR="00B35845" w:rsidRDefault="00B35845">
            <w:pPr>
              <w:pStyle w:val="ConsPlusNormal"/>
            </w:pPr>
            <w:r>
              <w:t>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или реконструкцию объектов капитального строительства</w:t>
            </w:r>
          </w:p>
        </w:tc>
      </w:tr>
      <w:tr w:rsidR="00B35845" w14:paraId="4E0E41F5" w14:textId="77777777">
        <w:tc>
          <w:tcPr>
            <w:tcW w:w="794" w:type="dxa"/>
          </w:tcPr>
          <w:p w14:paraId="072D061C" w14:textId="77777777" w:rsidR="00B35845" w:rsidRDefault="00B35845">
            <w:pPr>
              <w:pStyle w:val="ConsPlusNormal"/>
            </w:pPr>
            <w:r>
              <w:t>2.4</w:t>
            </w:r>
          </w:p>
        </w:tc>
        <w:tc>
          <w:tcPr>
            <w:tcW w:w="8277" w:type="dxa"/>
          </w:tcPr>
          <w:p w14:paraId="655020FC" w14:textId="77777777" w:rsidR="00B35845" w:rsidRDefault="00B35845">
            <w:pPr>
              <w:pStyle w:val="ConsPlusNormal"/>
            </w:pPr>
            <w:r>
              <w:t>копии договоров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нотариально заверенная копия перевода такого договора на русский язык</w:t>
            </w:r>
          </w:p>
        </w:tc>
      </w:tr>
      <w:tr w:rsidR="00B35845" w14:paraId="0231E2E8" w14:textId="77777777">
        <w:tc>
          <w:tcPr>
            <w:tcW w:w="794" w:type="dxa"/>
          </w:tcPr>
          <w:p w14:paraId="140528C0" w14:textId="77777777" w:rsidR="00B35845" w:rsidRDefault="00B35845">
            <w:pPr>
              <w:pStyle w:val="ConsPlusNormal"/>
            </w:pPr>
            <w:r>
              <w:t>2.5</w:t>
            </w:r>
          </w:p>
        </w:tc>
        <w:tc>
          <w:tcPr>
            <w:tcW w:w="8277" w:type="dxa"/>
          </w:tcPr>
          <w:p w14:paraId="24F911F0" w14:textId="77777777" w:rsidR="00B35845" w:rsidRDefault="00B35845">
            <w:pPr>
              <w:pStyle w:val="ConsPlusNormal"/>
            </w:pPr>
            <w:r>
              <w:t xml:space="preserve">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r:id="rId187">
              <w:r>
                <w:rPr>
                  <w:color w:val="0000FF"/>
                </w:rPr>
                <w:t>форме N ОС-1</w:t>
              </w:r>
            </w:hyperlink>
            <w:r>
              <w:t>, утвержденной постановлением Госкомстата России от 21.01.2003 N 7)</w:t>
            </w:r>
          </w:p>
        </w:tc>
      </w:tr>
      <w:tr w:rsidR="00B35845" w14:paraId="79785756" w14:textId="77777777">
        <w:tc>
          <w:tcPr>
            <w:tcW w:w="794" w:type="dxa"/>
          </w:tcPr>
          <w:p w14:paraId="4EDA9308" w14:textId="77777777" w:rsidR="00B35845" w:rsidRDefault="00B35845">
            <w:pPr>
              <w:pStyle w:val="ConsPlusNormal"/>
            </w:pPr>
            <w:r>
              <w:t>2.6</w:t>
            </w:r>
          </w:p>
        </w:tc>
        <w:tc>
          <w:tcPr>
            <w:tcW w:w="8277" w:type="dxa"/>
          </w:tcPr>
          <w:p w14:paraId="32476EF4" w14:textId="77777777" w:rsidR="00B35845" w:rsidRDefault="00B35845">
            <w:pPr>
              <w:pStyle w:val="ConsPlusNormal"/>
            </w:pPr>
            <w:r>
              <w:t>копии платежных документов, подтверждающих оплату договоров на приобретение в собственность оборудования, включая затраты на монтаж и доставку оборудования</w:t>
            </w:r>
          </w:p>
        </w:tc>
      </w:tr>
      <w:tr w:rsidR="00B35845" w14:paraId="77E9FD43" w14:textId="77777777">
        <w:tc>
          <w:tcPr>
            <w:tcW w:w="794" w:type="dxa"/>
          </w:tcPr>
          <w:p w14:paraId="18BB7023" w14:textId="77777777" w:rsidR="00B35845" w:rsidRDefault="00B35845">
            <w:pPr>
              <w:pStyle w:val="ConsPlusNormal"/>
            </w:pPr>
            <w:r>
              <w:t>3</w:t>
            </w:r>
          </w:p>
        </w:tc>
        <w:tc>
          <w:tcPr>
            <w:tcW w:w="8277" w:type="dxa"/>
          </w:tcPr>
          <w:p w14:paraId="69C9A5C9" w14:textId="77777777" w:rsidR="00B35845" w:rsidRDefault="00B35845">
            <w:pPr>
              <w:pStyle w:val="ConsPlusNormal"/>
            </w:pPr>
            <w:r>
              <w:t>Копия акта проверки объектов капитального строительства Главного управления государственного строительного надзора Московской области и (или) копия акта ввода в эксплуатацию объектов капитального строительства</w:t>
            </w:r>
          </w:p>
        </w:tc>
      </w:tr>
    </w:tbl>
    <w:p w14:paraId="66A5ED19" w14:textId="77777777" w:rsidR="00B35845" w:rsidRDefault="00B35845">
      <w:pPr>
        <w:pStyle w:val="ConsPlusNormal"/>
        <w:jc w:val="both"/>
      </w:pPr>
    </w:p>
    <w:p w14:paraId="0685B85E" w14:textId="77777777" w:rsidR="00B35845" w:rsidRDefault="00B35845">
      <w:pPr>
        <w:pStyle w:val="ConsPlusTitle"/>
        <w:jc w:val="center"/>
        <w:outlineLvl w:val="2"/>
      </w:pPr>
      <w:r>
        <w:t>5.4. Порядки определения объема и предоставления субсидий</w:t>
      </w:r>
    </w:p>
    <w:p w14:paraId="52FEB149" w14:textId="77777777" w:rsidR="00B35845" w:rsidRDefault="00B35845">
      <w:pPr>
        <w:pStyle w:val="ConsPlusTitle"/>
        <w:jc w:val="center"/>
      </w:pPr>
      <w:r>
        <w:t>из бюджета Московской области, в том числе результаты их</w:t>
      </w:r>
    </w:p>
    <w:p w14:paraId="0FE40DC5" w14:textId="77777777" w:rsidR="00B35845" w:rsidRDefault="00B35845">
      <w:pPr>
        <w:pStyle w:val="ConsPlusTitle"/>
        <w:jc w:val="center"/>
      </w:pPr>
      <w:r>
        <w:t>предоставления, иным некоммерческим организациям,</w:t>
      </w:r>
    </w:p>
    <w:p w14:paraId="3AF106A6" w14:textId="77777777" w:rsidR="00B35845" w:rsidRDefault="00B35845">
      <w:pPr>
        <w:pStyle w:val="ConsPlusTitle"/>
        <w:jc w:val="center"/>
      </w:pPr>
      <w:r>
        <w:t>не являющимся государственными (муниципальными) учреждениями</w:t>
      </w:r>
    </w:p>
    <w:p w14:paraId="4B98DE1A" w14:textId="77777777" w:rsidR="00B35845" w:rsidRDefault="00B35845">
      <w:pPr>
        <w:pStyle w:val="ConsPlusNormal"/>
        <w:jc w:val="both"/>
      </w:pPr>
    </w:p>
    <w:p w14:paraId="428D7671" w14:textId="77777777" w:rsidR="00B35845" w:rsidRDefault="00B35845">
      <w:pPr>
        <w:pStyle w:val="ConsPlusTitle"/>
        <w:jc w:val="center"/>
        <w:outlineLvl w:val="3"/>
      </w:pPr>
      <w:r>
        <w:t>5.4.1. Порядок предоставления субсидий из бюджета Московской</w:t>
      </w:r>
    </w:p>
    <w:p w14:paraId="4805B593" w14:textId="77777777" w:rsidR="00B35845" w:rsidRDefault="00B35845">
      <w:pPr>
        <w:pStyle w:val="ConsPlusTitle"/>
        <w:jc w:val="center"/>
      </w:pPr>
      <w:r>
        <w:t>области некоммерческой организации "Государственный фонд</w:t>
      </w:r>
    </w:p>
    <w:p w14:paraId="1E13B128" w14:textId="77777777" w:rsidR="00B35845" w:rsidRDefault="00B35845">
      <w:pPr>
        <w:pStyle w:val="ConsPlusTitle"/>
        <w:jc w:val="center"/>
      </w:pPr>
      <w:r>
        <w:t>развития промышленности Московской области" в рамках</w:t>
      </w:r>
    </w:p>
    <w:p w14:paraId="747FFC75" w14:textId="77777777" w:rsidR="00B35845" w:rsidRDefault="00B35845">
      <w:pPr>
        <w:pStyle w:val="ConsPlusTitle"/>
        <w:jc w:val="center"/>
      </w:pPr>
      <w:r>
        <w:t>реализации мероприятия 05.01 "Обеспечение деятельности</w:t>
      </w:r>
    </w:p>
    <w:p w14:paraId="6D0505CB" w14:textId="77777777" w:rsidR="00B35845" w:rsidRDefault="00B35845">
      <w:pPr>
        <w:pStyle w:val="ConsPlusTitle"/>
        <w:jc w:val="center"/>
      </w:pPr>
      <w:r>
        <w:t>некоммерческой организации "Государственный фонд развития</w:t>
      </w:r>
    </w:p>
    <w:p w14:paraId="74BC2F29" w14:textId="77777777" w:rsidR="00B35845" w:rsidRDefault="00B35845">
      <w:pPr>
        <w:pStyle w:val="ConsPlusTitle"/>
        <w:jc w:val="center"/>
      </w:pPr>
      <w:r>
        <w:t>промышленности Московской области" в целях финансовой</w:t>
      </w:r>
    </w:p>
    <w:p w14:paraId="726A1FD1" w14:textId="77777777" w:rsidR="00B35845" w:rsidRDefault="00B35845">
      <w:pPr>
        <w:pStyle w:val="ConsPlusTitle"/>
        <w:jc w:val="center"/>
      </w:pPr>
      <w:r>
        <w:t>поддержки субъектов деятельности, реализующих проекты</w:t>
      </w:r>
    </w:p>
    <w:p w14:paraId="6C5392BA" w14:textId="77777777" w:rsidR="00B35845" w:rsidRDefault="00B35845">
      <w:pPr>
        <w:pStyle w:val="ConsPlusTitle"/>
        <w:jc w:val="center"/>
      </w:pPr>
      <w:r>
        <w:t>в сфере промышленности" Подпрограммы 1</w:t>
      </w:r>
    </w:p>
    <w:p w14:paraId="5D30E8DF" w14:textId="77777777" w:rsidR="00B35845" w:rsidRDefault="00B35845">
      <w:pPr>
        <w:pStyle w:val="ConsPlusTitle"/>
        <w:jc w:val="center"/>
      </w:pPr>
      <w:r>
        <w:lastRenderedPageBreak/>
        <w:t>государственной программы</w:t>
      </w:r>
    </w:p>
    <w:p w14:paraId="3862A43B" w14:textId="77777777" w:rsidR="00B35845" w:rsidRDefault="00B35845">
      <w:pPr>
        <w:pStyle w:val="ConsPlusNormal"/>
        <w:jc w:val="both"/>
      </w:pPr>
    </w:p>
    <w:p w14:paraId="3B433085" w14:textId="77777777" w:rsidR="00B35845" w:rsidRDefault="00B35845">
      <w:pPr>
        <w:pStyle w:val="ConsPlusTitle"/>
        <w:jc w:val="center"/>
        <w:outlineLvl w:val="4"/>
      </w:pPr>
      <w:r>
        <w:t>I. Общие положения</w:t>
      </w:r>
    </w:p>
    <w:p w14:paraId="1BA923ED" w14:textId="77777777" w:rsidR="00B35845" w:rsidRDefault="00B35845">
      <w:pPr>
        <w:pStyle w:val="ConsPlusNormal"/>
        <w:jc w:val="both"/>
      </w:pPr>
    </w:p>
    <w:p w14:paraId="42D40B1F" w14:textId="77777777" w:rsidR="00B35845" w:rsidRDefault="00B35845">
      <w:pPr>
        <w:pStyle w:val="ConsPlusNormal"/>
        <w:ind w:firstLine="540"/>
        <w:jc w:val="both"/>
      </w:pPr>
      <w:r>
        <w:t xml:space="preserve">1. Настоящий порядок разработан в соответствии со </w:t>
      </w:r>
      <w:hyperlink r:id="rId188">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некоммерческой организации "Государственный фонд развития промышленности Московской области" на реализацию мероприятия 05.01 "Обеспечение деятельности некоммерческой организации "Государственный фонд развития промышленности Московской области" в целях финансовой поддержки субъектов деятельности, реализующих проекты в сфере промышленности" Подпрограммы 1 государственной программы (далее - Фонд, Порядок, Субсидия, мероприятие 05.01).</w:t>
      </w:r>
    </w:p>
    <w:p w14:paraId="5BBB7DCD" w14:textId="77777777" w:rsidR="00B35845" w:rsidRDefault="00B35845">
      <w:pPr>
        <w:pStyle w:val="ConsPlusNormal"/>
        <w:spacing w:before="220"/>
        <w:ind w:firstLine="540"/>
        <w:jc w:val="both"/>
      </w:pPr>
      <w:r>
        <w:t>2. Субсидия предоставляется в пределах бюджетных ассигнований, предусмотренных главному распорядителю средств бюджета Московской области на осуществление деятельности Фонда в рамках реализации мероприятия 05.01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42D5FDA2"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Московской области о бюджете Московской области на очередной финансовый год и на плановый период (закона о внесении изменений в закон Московской области о бюджете Московской области на очередной финансовый год и на плановый период).</w:t>
      </w:r>
    </w:p>
    <w:p w14:paraId="267019BA" w14:textId="77777777" w:rsidR="00B35845" w:rsidRDefault="00B35845">
      <w:pPr>
        <w:pStyle w:val="ConsPlusNormal"/>
        <w:spacing w:before="220"/>
        <w:ind w:firstLine="540"/>
        <w:jc w:val="both"/>
      </w:pPr>
      <w:bookmarkStart w:id="155" w:name="P5972"/>
      <w:bookmarkEnd w:id="155"/>
      <w:r>
        <w:t>3. Целью предоставления Субсидии является обеспечение уставной деятельности Фонда, направленной на оказание поддержки субъектам предпринимательства, зарегистрированным на территории Московской области, по вопросам промышленности, а также организациям, реализующим научные, научно-технические и инновационные проекты, направленные на внедрение наилучших доступных технологий и импортозамещение в сфере промышленности, на территории Московской области.</w:t>
      </w:r>
    </w:p>
    <w:p w14:paraId="3597C14C" w14:textId="77777777" w:rsidR="00B35845" w:rsidRDefault="00B35845">
      <w:pPr>
        <w:pStyle w:val="ConsPlusNormal"/>
        <w:spacing w:before="220"/>
        <w:ind w:firstLine="540"/>
        <w:jc w:val="both"/>
      </w:pPr>
      <w:r>
        <w:t>4. Главным распорядителем средств бюджета Московской области по предоставлению Субсидии является Мининвест Московской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на плановый период).</w:t>
      </w:r>
    </w:p>
    <w:p w14:paraId="19DF5A73" w14:textId="77777777" w:rsidR="00B35845" w:rsidRDefault="00B35845">
      <w:pPr>
        <w:pStyle w:val="ConsPlusNormal"/>
        <w:jc w:val="both"/>
      </w:pPr>
    </w:p>
    <w:p w14:paraId="289DBF73" w14:textId="77777777" w:rsidR="00B35845" w:rsidRDefault="00B35845">
      <w:pPr>
        <w:pStyle w:val="ConsPlusTitle"/>
        <w:jc w:val="center"/>
        <w:outlineLvl w:val="4"/>
      </w:pPr>
      <w:r>
        <w:t>II. Условия и порядок предоставления Субсидии</w:t>
      </w:r>
    </w:p>
    <w:p w14:paraId="46C6782B" w14:textId="77777777" w:rsidR="00B35845" w:rsidRDefault="00B35845">
      <w:pPr>
        <w:pStyle w:val="ConsPlusNormal"/>
        <w:jc w:val="both"/>
      </w:pPr>
    </w:p>
    <w:p w14:paraId="46FCD7D9" w14:textId="77777777" w:rsidR="00B35845" w:rsidRDefault="00B35845">
      <w:pPr>
        <w:pStyle w:val="ConsPlusNormal"/>
        <w:ind w:firstLine="540"/>
        <w:jc w:val="both"/>
      </w:pPr>
      <w:r>
        <w:t>5. Фонд на дату подачи заявки на предоставление Субсидии должен соответствовать следующим требованиям (далее - Требования):</w:t>
      </w:r>
    </w:p>
    <w:p w14:paraId="6CF16B95" w14:textId="77777777" w:rsidR="00B35845" w:rsidRDefault="00B35845">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B92579" w14:textId="77777777" w:rsidR="00B35845" w:rsidRDefault="00B35845">
      <w:pPr>
        <w:pStyle w:val="ConsPlusNormal"/>
        <w:spacing w:before="220"/>
        <w:ind w:firstLine="540"/>
        <w:jc w:val="both"/>
      </w:pPr>
      <w: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а также иная просроченная (неурегулированная) задолженность по денежным обязательствам перед Московской областью;</w:t>
      </w:r>
    </w:p>
    <w:p w14:paraId="4DDF4DA0" w14:textId="77777777" w:rsidR="00B35845" w:rsidRDefault="00B35845">
      <w:pPr>
        <w:pStyle w:val="ConsPlusNormal"/>
        <w:spacing w:before="220"/>
        <w:ind w:firstLine="540"/>
        <w:jc w:val="both"/>
      </w:pPr>
      <w:r>
        <w:t xml:space="preserve">3) отсутствие процесса реорганизации (за исключением реорганизации в форме </w:t>
      </w:r>
      <w:r>
        <w:lastRenderedPageBreak/>
        <w:t>присоединения к Фонду других юридических лиц),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0AB1D596" w14:textId="77777777" w:rsidR="00B35845" w:rsidRDefault="00B35845">
      <w:pPr>
        <w:pStyle w:val="ConsPlusNormal"/>
        <w:spacing w:before="220"/>
        <w:ind w:firstLine="540"/>
        <w:jc w:val="both"/>
      </w:pPr>
      <w:r>
        <w:t>4) отсутствие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 в реестре дисквалифицированных лиц;</w:t>
      </w:r>
    </w:p>
    <w:p w14:paraId="635B8287" w14:textId="77777777" w:rsidR="00B35845" w:rsidRDefault="00B35845">
      <w:pPr>
        <w:pStyle w:val="ConsPlusNormal"/>
        <w:spacing w:before="220"/>
        <w:ind w:firstLine="540"/>
        <w:jc w:val="both"/>
      </w:pPr>
      <w:r>
        <w:t>5)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8AB673C" w14:textId="77777777" w:rsidR="00B35845" w:rsidRDefault="00B35845">
      <w:pPr>
        <w:pStyle w:val="ConsPlusNormal"/>
        <w:spacing w:before="220"/>
        <w:ind w:firstLine="540"/>
        <w:jc w:val="both"/>
      </w:pPr>
      <w:r>
        <w:t>6) не получать средства из бюджета Московской области на основании иных нормативных правовых актов Московской области на цели, установленные Порядком;</w:t>
      </w:r>
    </w:p>
    <w:p w14:paraId="72A43BBD" w14:textId="77777777" w:rsidR="00B35845" w:rsidRDefault="00B35845">
      <w:pPr>
        <w:pStyle w:val="ConsPlusNormal"/>
        <w:spacing w:before="220"/>
        <w:ind w:firstLine="540"/>
        <w:jc w:val="both"/>
      </w:pPr>
      <w:r>
        <w:t>7)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194C4C9" w14:textId="77777777" w:rsidR="00B35845" w:rsidRDefault="00B35845">
      <w:pPr>
        <w:pStyle w:val="ConsPlusNormal"/>
        <w:spacing w:before="220"/>
        <w:ind w:firstLine="540"/>
        <w:jc w:val="both"/>
      </w:pPr>
      <w:bookmarkStart w:id="156" w:name="P5985"/>
      <w:bookmarkEnd w:id="156"/>
      <w:r>
        <w:t>6. Для получения Субсидии Фонд представляет в Мининвест Московской области следующие документы:</w:t>
      </w:r>
    </w:p>
    <w:p w14:paraId="634E2810" w14:textId="77777777" w:rsidR="00B35845" w:rsidRDefault="00B35845">
      <w:pPr>
        <w:pStyle w:val="ConsPlusNormal"/>
        <w:spacing w:before="220"/>
        <w:ind w:firstLine="540"/>
        <w:jc w:val="both"/>
      </w:pPr>
      <w:r>
        <w:t>1) заявка на предоставление Субсидии в свободной форме, подписанная руководителем Фонда;</w:t>
      </w:r>
    </w:p>
    <w:p w14:paraId="4863CDDF" w14:textId="77777777" w:rsidR="00B35845" w:rsidRDefault="00B35845">
      <w:pPr>
        <w:pStyle w:val="ConsPlusNormal"/>
        <w:spacing w:before="220"/>
        <w:ind w:firstLine="540"/>
        <w:jc w:val="both"/>
      </w:pPr>
      <w:r>
        <w:t>2) отчет об осуществлении расходов, источником финансового обеспечения которых является Субсидия, за год, предшествующий году предоставления Субсидии;</w:t>
      </w:r>
    </w:p>
    <w:p w14:paraId="37DDB89B" w14:textId="77777777" w:rsidR="00B35845" w:rsidRDefault="00B35845">
      <w:pPr>
        <w:pStyle w:val="ConsPlusNormal"/>
        <w:spacing w:before="220"/>
        <w:ind w:firstLine="540"/>
        <w:jc w:val="both"/>
      </w:pPr>
      <w:r>
        <w:t>3) реквизиты Фонда;</w:t>
      </w:r>
    </w:p>
    <w:p w14:paraId="4FFFEEEB" w14:textId="77777777" w:rsidR="00B35845" w:rsidRDefault="00B35845">
      <w:pPr>
        <w:pStyle w:val="ConsPlusNormal"/>
        <w:spacing w:before="220"/>
        <w:ind w:firstLine="540"/>
        <w:jc w:val="both"/>
      </w:pPr>
      <w:r>
        <w:t>4) справка налогового органа, подтверждающая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14:paraId="287D9AB1" w14:textId="77777777" w:rsidR="00B35845" w:rsidRDefault="00B35845">
      <w:pPr>
        <w:pStyle w:val="ConsPlusNormal"/>
        <w:spacing w:before="220"/>
        <w:ind w:firstLine="540"/>
        <w:jc w:val="both"/>
      </w:pPr>
      <w:r>
        <w:t>5) письмо за подписью руководителя Фонда и главного бухгалтера об отсутствии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w:t>
      </w:r>
    </w:p>
    <w:p w14:paraId="75A452A9" w14:textId="77777777" w:rsidR="00B35845" w:rsidRDefault="00B35845">
      <w:pPr>
        <w:pStyle w:val="ConsPlusNormal"/>
        <w:spacing w:before="220"/>
        <w:ind w:firstLine="540"/>
        <w:jc w:val="both"/>
      </w:pPr>
      <w:r>
        <w:t>6)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14:paraId="3C041FD8" w14:textId="77777777" w:rsidR="00B35845" w:rsidRDefault="00B35845">
      <w:pPr>
        <w:pStyle w:val="ConsPlusNormal"/>
        <w:spacing w:before="220"/>
        <w:ind w:firstLine="540"/>
        <w:jc w:val="both"/>
      </w:pPr>
      <w:r>
        <w:t xml:space="preserve">7. Мининвест Московской области в течение 10 рабочих дней со дня получения от Фонда документов, указанных в </w:t>
      </w:r>
      <w:hyperlink w:anchor="P5985">
        <w:r>
          <w:rPr>
            <w:color w:val="0000FF"/>
          </w:rPr>
          <w:t>пункте 6</w:t>
        </w:r>
      </w:hyperlink>
      <w:r>
        <w:t xml:space="preserve"> настоящего Порядка, рассматривает их и принимает решение о заключении между Мининвестом Московской области и Фондом соглашения о предоставлении Субсидии (далее - Соглашение), которое оформляется в форме приказа Мининвеста Московской области, либо направляет Фонду письменное уведомление об отказе в предоставлении Субсидии с указанием причин отказа.</w:t>
      </w:r>
    </w:p>
    <w:p w14:paraId="05468474" w14:textId="77777777" w:rsidR="00B35845" w:rsidRDefault="00B35845">
      <w:pPr>
        <w:pStyle w:val="ConsPlusNormal"/>
        <w:spacing w:before="220"/>
        <w:ind w:firstLine="540"/>
        <w:jc w:val="both"/>
      </w:pPr>
      <w:r>
        <w:t>8. Основаниями для отказа Фонду в предоставлении Субсидии являются:</w:t>
      </w:r>
    </w:p>
    <w:p w14:paraId="7D540797" w14:textId="77777777" w:rsidR="00B35845" w:rsidRDefault="00B35845">
      <w:pPr>
        <w:pStyle w:val="ConsPlusNormal"/>
        <w:spacing w:before="220"/>
        <w:ind w:firstLine="540"/>
        <w:jc w:val="both"/>
      </w:pPr>
      <w:r>
        <w:lastRenderedPageBreak/>
        <w:t>несоответствие Фонда Требованиям;</w:t>
      </w:r>
    </w:p>
    <w:p w14:paraId="1BB42791" w14:textId="77777777" w:rsidR="00B35845" w:rsidRDefault="00B35845">
      <w:pPr>
        <w:pStyle w:val="ConsPlusNormal"/>
        <w:spacing w:before="220"/>
        <w:ind w:firstLine="540"/>
        <w:jc w:val="both"/>
      </w:pPr>
      <w:r>
        <w:t xml:space="preserve">непредставление (представление не в полном объеме) документов, указанных в </w:t>
      </w:r>
      <w:hyperlink w:anchor="P5985">
        <w:r>
          <w:rPr>
            <w:color w:val="0000FF"/>
          </w:rPr>
          <w:t>пункте 6</w:t>
        </w:r>
      </w:hyperlink>
      <w:r>
        <w:t xml:space="preserve"> настоящего Порядка;</w:t>
      </w:r>
    </w:p>
    <w:p w14:paraId="695E94F4" w14:textId="77777777" w:rsidR="00B35845" w:rsidRDefault="00B35845">
      <w:pPr>
        <w:pStyle w:val="ConsPlusNormal"/>
        <w:spacing w:before="220"/>
        <w:ind w:firstLine="540"/>
        <w:jc w:val="both"/>
      </w:pPr>
      <w:r>
        <w:t>установление факта недостоверности представленной Фондом информации.</w:t>
      </w:r>
    </w:p>
    <w:p w14:paraId="6C854614" w14:textId="77777777" w:rsidR="00B35845" w:rsidRDefault="00B35845">
      <w:pPr>
        <w:pStyle w:val="ConsPlusNormal"/>
        <w:spacing w:before="220"/>
        <w:ind w:firstLine="540"/>
        <w:jc w:val="both"/>
      </w:pPr>
      <w:r>
        <w:t>9. Предоставление из бюджета Московской области Субсидии Фонду осуществляется в соответствии с Соглашением по утвержденной МЭФ Московской области типовой форме, которое содержит следующие положения:</w:t>
      </w:r>
    </w:p>
    <w:p w14:paraId="4FDE6D9E" w14:textId="77777777" w:rsidR="00B35845" w:rsidRDefault="00B35845">
      <w:pPr>
        <w:pStyle w:val="ConsPlusNormal"/>
        <w:spacing w:before="220"/>
        <w:ind w:firstLine="540"/>
        <w:jc w:val="both"/>
      </w:pPr>
      <w:r>
        <w:t>1) размер Субсидии, сроки и порядок ее предоставления;</w:t>
      </w:r>
    </w:p>
    <w:p w14:paraId="23202615" w14:textId="77777777" w:rsidR="00B35845" w:rsidRDefault="00B35845">
      <w:pPr>
        <w:pStyle w:val="ConsPlusNormal"/>
        <w:spacing w:before="220"/>
        <w:ind w:firstLine="540"/>
        <w:jc w:val="both"/>
      </w:pPr>
      <w:r>
        <w:t>2) запрет приобретения Фондом, а также иными юридическими лицами, получающими средства на основании договоров, заключенных с Фондом, за счет полученных из бюджета Московской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при необходимости распоряжением Мининвеста Московской области;</w:t>
      </w:r>
    </w:p>
    <w:p w14:paraId="2361CBBF" w14:textId="77777777" w:rsidR="00B35845" w:rsidRDefault="00B35845">
      <w:pPr>
        <w:pStyle w:val="ConsPlusNormal"/>
        <w:spacing w:before="220"/>
        <w:ind w:firstLine="540"/>
        <w:jc w:val="both"/>
      </w:pPr>
      <w:r>
        <w:t>3) результат предоставления Субсидии;</w:t>
      </w:r>
    </w:p>
    <w:p w14:paraId="79D2293D" w14:textId="77777777" w:rsidR="00B35845" w:rsidRDefault="00B35845">
      <w:pPr>
        <w:pStyle w:val="ConsPlusNormal"/>
        <w:spacing w:before="220"/>
        <w:ind w:firstLine="540"/>
        <w:jc w:val="both"/>
      </w:pPr>
      <w:r>
        <w:t>4) значения показателей, необходимых для достижения результата предоставления Субсидии;</w:t>
      </w:r>
    </w:p>
    <w:p w14:paraId="0E84F49C" w14:textId="77777777" w:rsidR="00B35845" w:rsidRDefault="00B35845">
      <w:pPr>
        <w:pStyle w:val="ConsPlusNormal"/>
        <w:spacing w:before="220"/>
        <w:ind w:firstLine="540"/>
        <w:jc w:val="both"/>
      </w:pPr>
      <w:r>
        <w:t>5) сроки и формы предоставления Фондом отчетности;</w:t>
      </w:r>
    </w:p>
    <w:p w14:paraId="1DA8CA6F" w14:textId="77777777" w:rsidR="00B35845" w:rsidRDefault="00B35845">
      <w:pPr>
        <w:pStyle w:val="ConsPlusNormal"/>
        <w:spacing w:before="220"/>
        <w:ind w:firstLine="540"/>
        <w:jc w:val="both"/>
      </w:pPr>
      <w:r>
        <w:t xml:space="preserve">6) согласие Фонда и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89">
        <w:r>
          <w:rPr>
            <w:color w:val="0000FF"/>
          </w:rPr>
          <w:t>статьями 268.1</w:t>
        </w:r>
      </w:hyperlink>
      <w:r>
        <w:t xml:space="preserve"> и </w:t>
      </w:r>
      <w:hyperlink r:id="rId190">
        <w:r>
          <w:rPr>
            <w:color w:val="0000FF"/>
          </w:rPr>
          <w:t>269.2</w:t>
        </w:r>
      </w:hyperlink>
      <w:r>
        <w:t xml:space="preserve"> Бюджетного кодекса Российской Федерации;</w:t>
      </w:r>
    </w:p>
    <w:p w14:paraId="6F6ABBEB" w14:textId="77777777" w:rsidR="00B35845" w:rsidRDefault="00B35845">
      <w:pPr>
        <w:pStyle w:val="ConsPlusNormal"/>
        <w:spacing w:before="220"/>
        <w:ind w:firstLine="540"/>
        <w:jc w:val="both"/>
      </w:pPr>
      <w:r>
        <w:t>7) порядок и сроки возврата Субсидии;</w:t>
      </w:r>
    </w:p>
    <w:p w14:paraId="6CB81E07" w14:textId="77777777" w:rsidR="00B35845" w:rsidRDefault="00B35845">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6E64F5E4" w14:textId="77777777" w:rsidR="00B35845" w:rsidRDefault="00B35845">
      <w:pPr>
        <w:pStyle w:val="ConsPlusNormal"/>
        <w:spacing w:before="220"/>
        <w:ind w:firstLine="540"/>
        <w:jc w:val="both"/>
      </w:pPr>
      <w:r>
        <w:t>9)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323A15B4" w14:textId="77777777" w:rsidR="00B35845" w:rsidRDefault="00B35845">
      <w:pPr>
        <w:pStyle w:val="ConsPlusNormal"/>
        <w:spacing w:before="220"/>
        <w:ind w:firstLine="540"/>
        <w:jc w:val="both"/>
      </w:pPr>
      <w:r>
        <w:t>10. Соглашение о предоставлении Субсидии заключается между Мининвестом Московской области и Фондом в срок, не превышающий 15 рабочих дней с даты принятия решения о предоставлении Субсидии, в следующем порядке:</w:t>
      </w:r>
    </w:p>
    <w:p w14:paraId="795F6730" w14:textId="77777777" w:rsidR="00B35845" w:rsidRDefault="00B35845">
      <w:pPr>
        <w:pStyle w:val="ConsPlusNormal"/>
        <w:spacing w:before="220"/>
        <w:ind w:firstLine="540"/>
        <w:jc w:val="both"/>
      </w:pPr>
      <w:r>
        <w:t>1) Мининвест Московской области направляет проект Соглашения через Межведомственную систему электронного документооборота Московской области в адрес Фонда в течение 5 рабочих дней с даты принятия решения о предоставлении Субсидии;</w:t>
      </w:r>
    </w:p>
    <w:p w14:paraId="5C06A39B" w14:textId="77777777" w:rsidR="00B35845" w:rsidRDefault="00B35845">
      <w:pPr>
        <w:pStyle w:val="ConsPlusNormal"/>
        <w:spacing w:before="220"/>
        <w:ind w:firstLine="540"/>
        <w:jc w:val="both"/>
      </w:pPr>
      <w:r>
        <w:lastRenderedPageBreak/>
        <w:t>2) Фонд подписывает Соглашение в срок не позднее 3 рабочих дней с даты получения и передает нарочно на бумажном носителе в Мининвест Московской области;</w:t>
      </w:r>
    </w:p>
    <w:p w14:paraId="05BF653A" w14:textId="77777777" w:rsidR="00B35845" w:rsidRDefault="00B35845">
      <w:pPr>
        <w:pStyle w:val="ConsPlusNormal"/>
        <w:spacing w:before="220"/>
        <w:ind w:firstLine="540"/>
        <w:jc w:val="both"/>
      </w:pPr>
      <w:r>
        <w:t>3) Мининвест Московской области осуществляет подписание полученного от Фонда Соглашения в срок, не превышающий 7 рабочих дней с даты получения;</w:t>
      </w:r>
    </w:p>
    <w:p w14:paraId="1A9B1579" w14:textId="77777777" w:rsidR="00B35845" w:rsidRDefault="00B35845">
      <w:pPr>
        <w:pStyle w:val="ConsPlusNormal"/>
        <w:spacing w:before="220"/>
        <w:ind w:firstLine="540"/>
        <w:jc w:val="both"/>
      </w:pPr>
      <w:r>
        <w:t>4) Мининвест Московской области направляет нарочно на бумажном носителе один экземпляр подписанного сторонами Соглашения в адрес Фонда.</w:t>
      </w:r>
    </w:p>
    <w:p w14:paraId="4A938DA9" w14:textId="77777777" w:rsidR="00B35845" w:rsidRDefault="00B35845">
      <w:pPr>
        <w:pStyle w:val="ConsPlusNormal"/>
        <w:spacing w:before="220"/>
        <w:ind w:firstLine="540"/>
        <w:jc w:val="both"/>
      </w:pPr>
      <w:r>
        <w:t>Изменения в Соглашение, в том числе расторжение Соглашения (при необходимости), осуществляются по соглашению Мининвеста Московской области и Фонда и оформляются в виде дополнительного соглашения к Соглашению (дополнительного соглашения о расторжении Соглашения) в соответствии с типовой формой, установленной МЭФ Московской области.</w:t>
      </w:r>
    </w:p>
    <w:p w14:paraId="19AE69E8" w14:textId="77777777" w:rsidR="00B35845" w:rsidRDefault="00B35845">
      <w:pPr>
        <w:pStyle w:val="ConsPlusNormal"/>
        <w:spacing w:before="220"/>
        <w:ind w:firstLine="540"/>
        <w:jc w:val="both"/>
      </w:pPr>
      <w:r>
        <w:t>11. Субсидия перечисляется Фонду на лицевой счет Фонда, открытый в МЭФ Московской области, в срок не более 10 рабочих дней с даты заключения Соглашения.</w:t>
      </w:r>
    </w:p>
    <w:p w14:paraId="5321B722" w14:textId="77777777" w:rsidR="00B35845" w:rsidRDefault="00B35845">
      <w:pPr>
        <w:pStyle w:val="ConsPlusNormal"/>
        <w:spacing w:before="220"/>
        <w:ind w:firstLine="540"/>
        <w:jc w:val="both"/>
      </w:pPr>
      <w:r>
        <w:t>12. Результатом предоставления Субсидии является объем налоговых доходов в бюджет Московской области, обеспеченный за счет реализации проектов, получивших финансовую поддержку за счет средств Фонда за год, следующий за годом предоставления Субсидии. Конечное значение результата предоставления Субсидии устанавливается Соглашением.</w:t>
      </w:r>
    </w:p>
    <w:p w14:paraId="4F7B62A0" w14:textId="77777777" w:rsidR="00B35845" w:rsidRDefault="00B35845">
      <w:pPr>
        <w:pStyle w:val="ConsPlusNormal"/>
        <w:spacing w:before="220"/>
        <w:ind w:firstLine="540"/>
        <w:jc w:val="both"/>
      </w:pPr>
      <w:r>
        <w:t>Показателем, необходимым для достижения результата предоставления Субсидии, является количество заключенных между Фондом и субъектами деятельности в сфере промышленности договоров (соглашений) о предоставлении Фондом финансовой поддержки, в том числе в виде займов, грантов, взносов в уставный капитал, финансовой аренды (лизинга), предоставление иных видов поддержки.</w:t>
      </w:r>
    </w:p>
    <w:p w14:paraId="4B8374B5" w14:textId="77777777" w:rsidR="00B35845" w:rsidRDefault="00B35845">
      <w:pPr>
        <w:pStyle w:val="ConsPlusNormal"/>
        <w:spacing w:before="220"/>
        <w:ind w:firstLine="540"/>
        <w:jc w:val="both"/>
      </w:pPr>
      <w:r>
        <w:t>13.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порядка предоставления Субсидии.</w:t>
      </w:r>
    </w:p>
    <w:p w14:paraId="0D2122C4" w14:textId="77777777" w:rsidR="00B35845" w:rsidRDefault="00B35845">
      <w:pPr>
        <w:pStyle w:val="ConsPlusNormal"/>
        <w:jc w:val="both"/>
      </w:pPr>
    </w:p>
    <w:p w14:paraId="4B3F78F7" w14:textId="77777777" w:rsidR="00B35845" w:rsidRDefault="00B35845">
      <w:pPr>
        <w:pStyle w:val="ConsPlusTitle"/>
        <w:jc w:val="center"/>
        <w:outlineLvl w:val="4"/>
      </w:pPr>
      <w:r>
        <w:t>III. Требования к отчетности</w:t>
      </w:r>
    </w:p>
    <w:p w14:paraId="5D108BAC" w14:textId="77777777" w:rsidR="00B35845" w:rsidRDefault="00B35845">
      <w:pPr>
        <w:pStyle w:val="ConsPlusNormal"/>
        <w:jc w:val="both"/>
      </w:pPr>
    </w:p>
    <w:p w14:paraId="5ECB2D8F" w14:textId="77777777" w:rsidR="00B35845" w:rsidRDefault="00B35845">
      <w:pPr>
        <w:pStyle w:val="ConsPlusNormal"/>
        <w:ind w:firstLine="540"/>
        <w:jc w:val="both"/>
      </w:pPr>
      <w:r>
        <w:t>14. Фонд обязан представить в Мининвест Московской области отчетность по формам, определенным Соглашением, путем направления через Межведомственную систему электронного документооборота Московской области в следующие сроки:</w:t>
      </w:r>
    </w:p>
    <w:p w14:paraId="339FAC41" w14:textId="77777777" w:rsidR="00B35845" w:rsidRDefault="00B35845">
      <w:pPr>
        <w:pStyle w:val="ConsPlusNormal"/>
        <w:spacing w:before="220"/>
        <w:ind w:firstLine="540"/>
        <w:jc w:val="both"/>
      </w:pPr>
      <w:r>
        <w:t>отчет о достижении значения результата предоставления Субсидии - в срок не позднее 25 апреля года, следующего за отчетным годом (отчетным годом признается год, следующий за годом предоставления Субсидии);</w:t>
      </w:r>
    </w:p>
    <w:p w14:paraId="0FA00345" w14:textId="77777777" w:rsidR="00B35845" w:rsidRDefault="00B35845">
      <w:pPr>
        <w:pStyle w:val="ConsPlusNormal"/>
        <w:spacing w:before="220"/>
        <w:ind w:firstLine="540"/>
        <w:jc w:val="both"/>
      </w:pPr>
      <w:r>
        <w:t>отчет об осуществлении расходов, источником финансового обеспечения которых является Субсидия, - ежеквартально до 10 числа месяца, следующего за отчетным кварталом.</w:t>
      </w:r>
    </w:p>
    <w:p w14:paraId="08AA36C0" w14:textId="77777777" w:rsidR="00B35845" w:rsidRDefault="00B35845">
      <w:pPr>
        <w:pStyle w:val="ConsPlusNormal"/>
        <w:spacing w:before="220"/>
        <w:ind w:firstLine="540"/>
        <w:jc w:val="both"/>
      </w:pPr>
      <w:r>
        <w:t>15. Мининвест Московской области вправе устанавливать в Соглашении сроки и формы представления Фондом дополнительной отчетности.</w:t>
      </w:r>
    </w:p>
    <w:p w14:paraId="05031E93" w14:textId="77777777" w:rsidR="00B35845" w:rsidRDefault="00B35845">
      <w:pPr>
        <w:pStyle w:val="ConsPlusNormal"/>
        <w:jc w:val="both"/>
      </w:pPr>
    </w:p>
    <w:p w14:paraId="63B89111" w14:textId="77777777" w:rsidR="00B35845" w:rsidRDefault="00B35845">
      <w:pPr>
        <w:pStyle w:val="ConsPlusTitle"/>
        <w:jc w:val="center"/>
        <w:outlineLvl w:val="4"/>
      </w:pPr>
      <w:r>
        <w:t>IV. Требования об осуществлении контроля (мониторинга)</w:t>
      </w:r>
    </w:p>
    <w:p w14:paraId="3AA224B3" w14:textId="77777777" w:rsidR="00B35845" w:rsidRDefault="00B35845">
      <w:pPr>
        <w:pStyle w:val="ConsPlusTitle"/>
        <w:jc w:val="center"/>
      </w:pPr>
      <w:r>
        <w:t>за соблюдением условий и порядка предоставления</w:t>
      </w:r>
    </w:p>
    <w:p w14:paraId="7966B39A" w14:textId="77777777" w:rsidR="00B35845" w:rsidRDefault="00B35845">
      <w:pPr>
        <w:pStyle w:val="ConsPlusTitle"/>
        <w:jc w:val="center"/>
      </w:pPr>
      <w:r>
        <w:t>Субсидии и ответственность за их нарушение</w:t>
      </w:r>
    </w:p>
    <w:p w14:paraId="74050D35" w14:textId="77777777" w:rsidR="00B35845" w:rsidRDefault="00B35845">
      <w:pPr>
        <w:pStyle w:val="ConsPlusNormal"/>
        <w:jc w:val="both"/>
      </w:pPr>
    </w:p>
    <w:p w14:paraId="00D8AA9C" w14:textId="77777777" w:rsidR="00B35845" w:rsidRDefault="00B35845">
      <w:pPr>
        <w:pStyle w:val="ConsPlusNormal"/>
        <w:ind w:firstLine="540"/>
        <w:jc w:val="both"/>
      </w:pPr>
      <w:r>
        <w:t xml:space="preserve">16. Соблюдение АНО "АИР"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191">
        <w:r>
          <w:rPr>
            <w:color w:val="0000FF"/>
          </w:rPr>
          <w:t>статьями 268.1</w:t>
        </w:r>
      </w:hyperlink>
      <w:r>
        <w:t xml:space="preserve"> и </w:t>
      </w:r>
      <w:hyperlink r:id="rId192">
        <w:r>
          <w:rPr>
            <w:color w:val="0000FF"/>
          </w:rPr>
          <w:t>269.2</w:t>
        </w:r>
      </w:hyperlink>
      <w:r>
        <w:t xml:space="preserve"> Бюджетного кодекса Российской Федерации.</w:t>
      </w:r>
    </w:p>
    <w:p w14:paraId="1315DBFF" w14:textId="77777777" w:rsidR="00B35845" w:rsidRDefault="00B35845">
      <w:pPr>
        <w:pStyle w:val="ConsPlusNormal"/>
        <w:spacing w:before="220"/>
        <w:ind w:firstLine="540"/>
        <w:jc w:val="both"/>
      </w:pPr>
      <w:r>
        <w:lastRenderedPageBreak/>
        <w:t>17. Субсидия подлежит возврату в бюджет Московской области в сроки и порядке, установленные в Соглашении, в случаях:</w:t>
      </w:r>
    </w:p>
    <w:p w14:paraId="48A57764" w14:textId="77777777" w:rsidR="00B35845" w:rsidRDefault="00B35845">
      <w:pPr>
        <w:pStyle w:val="ConsPlusNormal"/>
        <w:spacing w:before="220"/>
        <w:ind w:firstLine="540"/>
        <w:jc w:val="both"/>
      </w:pPr>
      <w:r>
        <w:t>нарушения Фондом порядка и условий предоставления Субсидии, в том числе в части достижения результата ее предоставления;</w:t>
      </w:r>
    </w:p>
    <w:p w14:paraId="0EE20DB0" w14:textId="77777777" w:rsidR="00B35845" w:rsidRDefault="00B35845">
      <w:pPr>
        <w:pStyle w:val="ConsPlusNormal"/>
        <w:spacing w:before="220"/>
        <w:ind w:firstLine="540"/>
        <w:jc w:val="both"/>
      </w:pPr>
      <w:r>
        <w:t>недостижения Фондом значений показателей и результата предоставления Субсидии, установленных в Соглашении.</w:t>
      </w:r>
    </w:p>
    <w:p w14:paraId="1133C659" w14:textId="77777777" w:rsidR="00B35845" w:rsidRDefault="00B35845">
      <w:pPr>
        <w:pStyle w:val="ConsPlusNormal"/>
        <w:spacing w:before="220"/>
        <w:ind w:firstLine="540"/>
        <w:jc w:val="both"/>
      </w:pPr>
      <w:r>
        <w:t>18.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w:t>
      </w:r>
    </w:p>
    <w:p w14:paraId="0A4CFAA9"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4638CCF5" w14:textId="77777777" w:rsidR="00B35845" w:rsidRDefault="00B35845">
      <w:pPr>
        <w:pStyle w:val="ConsPlusNormal"/>
        <w:spacing w:before="220"/>
        <w:ind w:firstLine="540"/>
        <w:jc w:val="both"/>
      </w:pPr>
      <w:r>
        <w:t>19.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результата ее предоставления, Мининвест Московской области в течение 10 рабочих дней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 и в течение 5 календарных дней с даты составления акта направляет его в Фонд.</w:t>
      </w:r>
    </w:p>
    <w:p w14:paraId="0C1BA940" w14:textId="77777777" w:rsidR="00B35845" w:rsidRDefault="00B35845">
      <w:pPr>
        <w:pStyle w:val="ConsPlusNormal"/>
        <w:spacing w:before="220"/>
        <w:ind w:firstLine="540"/>
        <w:jc w:val="both"/>
      </w:pPr>
      <w:r>
        <w:t>20.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1C38B25A"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в Фонд.</w:t>
      </w:r>
    </w:p>
    <w:p w14:paraId="461EDFB7" w14:textId="77777777" w:rsidR="00B35845" w:rsidRDefault="00B35845">
      <w:pPr>
        <w:pStyle w:val="ConsPlusNormal"/>
        <w:spacing w:before="220"/>
        <w:ind w:firstLine="540"/>
        <w:jc w:val="both"/>
      </w:pPr>
      <w:r>
        <w:t>21.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29795216" w14:textId="77777777" w:rsidR="00B35845" w:rsidRDefault="00B35845">
      <w:pPr>
        <w:pStyle w:val="ConsPlusNormal"/>
        <w:spacing w:before="220"/>
        <w:ind w:firstLine="540"/>
        <w:jc w:val="both"/>
      </w:pPr>
      <w:r>
        <w:t>22. Фонд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2E4EF155" w14:textId="77777777" w:rsidR="00B35845" w:rsidRDefault="00B35845">
      <w:pPr>
        <w:pStyle w:val="ConsPlusNormal"/>
        <w:spacing w:before="220"/>
        <w:ind w:firstLine="540"/>
        <w:jc w:val="both"/>
      </w:pPr>
      <w:r>
        <w:t xml:space="preserve">Фонд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5972">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6532">
        <w:r>
          <w:rPr>
            <w:color w:val="0000FF"/>
          </w:rPr>
          <w:t>подразделом 5.6</w:t>
        </w:r>
      </w:hyperlink>
      <w:r>
        <w:t xml:space="preserve"> Подпрограммы 1 государственной программы.</w:t>
      </w:r>
    </w:p>
    <w:p w14:paraId="258D0D77" w14:textId="77777777" w:rsidR="00B35845" w:rsidRDefault="00B35845">
      <w:pPr>
        <w:pStyle w:val="ConsPlusNormal"/>
        <w:jc w:val="both"/>
      </w:pPr>
    </w:p>
    <w:p w14:paraId="2F4A61ED" w14:textId="77777777" w:rsidR="00B35845" w:rsidRDefault="00B35845">
      <w:pPr>
        <w:pStyle w:val="ConsPlusTitle"/>
        <w:jc w:val="center"/>
        <w:outlineLvl w:val="3"/>
      </w:pPr>
      <w:r>
        <w:t>5.4.2. Порядок предоставления субсидий из бюджета Московской</w:t>
      </w:r>
    </w:p>
    <w:p w14:paraId="539B96D1" w14:textId="77777777" w:rsidR="00B35845" w:rsidRDefault="00B35845">
      <w:pPr>
        <w:pStyle w:val="ConsPlusTitle"/>
        <w:jc w:val="center"/>
      </w:pPr>
      <w:r>
        <w:t>области некоммерческой организации "Фонд поддержки</w:t>
      </w:r>
    </w:p>
    <w:p w14:paraId="12F5A1FA" w14:textId="77777777" w:rsidR="00B35845" w:rsidRDefault="00B35845">
      <w:pPr>
        <w:pStyle w:val="ConsPlusTitle"/>
        <w:jc w:val="center"/>
      </w:pPr>
      <w:r>
        <w:t>внешнеэкономической деятельности Московской области"</w:t>
      </w:r>
    </w:p>
    <w:p w14:paraId="7453A352" w14:textId="77777777" w:rsidR="00B35845" w:rsidRDefault="00B35845">
      <w:pPr>
        <w:pStyle w:val="ConsPlusTitle"/>
        <w:jc w:val="center"/>
      </w:pPr>
      <w:r>
        <w:t>в рамках реализации мероприятия 05.02 "Обеспечение</w:t>
      </w:r>
    </w:p>
    <w:p w14:paraId="47AD8723" w14:textId="77777777" w:rsidR="00B35845" w:rsidRDefault="00B35845">
      <w:pPr>
        <w:pStyle w:val="ConsPlusTitle"/>
        <w:jc w:val="center"/>
      </w:pPr>
      <w:r>
        <w:t>деятельности некоммерческой организации "Фонд поддержки</w:t>
      </w:r>
    </w:p>
    <w:p w14:paraId="6726176A" w14:textId="77777777" w:rsidR="00B35845" w:rsidRDefault="00B35845">
      <w:pPr>
        <w:pStyle w:val="ConsPlusTitle"/>
        <w:jc w:val="center"/>
      </w:pPr>
      <w:r>
        <w:t>внешнеэкономической деятельности Московской области" в целях</w:t>
      </w:r>
    </w:p>
    <w:p w14:paraId="3B5D2536" w14:textId="77777777" w:rsidR="00B35845" w:rsidRDefault="00B35845">
      <w:pPr>
        <w:pStyle w:val="ConsPlusTitle"/>
        <w:jc w:val="center"/>
      </w:pPr>
      <w:r>
        <w:t>оказания поддержки субъектам предпринимательства в области</w:t>
      </w:r>
    </w:p>
    <w:p w14:paraId="7F694B13" w14:textId="77777777" w:rsidR="00B35845" w:rsidRDefault="00B35845">
      <w:pPr>
        <w:pStyle w:val="ConsPlusTitle"/>
        <w:jc w:val="center"/>
      </w:pPr>
      <w:r>
        <w:t>внешнеэкономической деятельности" Подпрограммы 1</w:t>
      </w:r>
    </w:p>
    <w:p w14:paraId="05721C88" w14:textId="77777777" w:rsidR="00B35845" w:rsidRDefault="00B35845">
      <w:pPr>
        <w:pStyle w:val="ConsPlusTitle"/>
        <w:jc w:val="center"/>
      </w:pPr>
      <w:r>
        <w:lastRenderedPageBreak/>
        <w:t>государственной программы</w:t>
      </w:r>
    </w:p>
    <w:p w14:paraId="05BD2E01" w14:textId="77777777" w:rsidR="00B35845" w:rsidRDefault="00B35845">
      <w:pPr>
        <w:pStyle w:val="ConsPlusNormal"/>
        <w:jc w:val="both"/>
      </w:pPr>
    </w:p>
    <w:p w14:paraId="459A905D" w14:textId="77777777" w:rsidR="00B35845" w:rsidRDefault="00B35845">
      <w:pPr>
        <w:pStyle w:val="ConsPlusTitle"/>
        <w:jc w:val="center"/>
        <w:outlineLvl w:val="4"/>
      </w:pPr>
      <w:r>
        <w:t>I. Общие положения</w:t>
      </w:r>
    </w:p>
    <w:p w14:paraId="55A11BDF" w14:textId="77777777" w:rsidR="00B35845" w:rsidRDefault="00B35845">
      <w:pPr>
        <w:pStyle w:val="ConsPlusNormal"/>
        <w:jc w:val="both"/>
      </w:pPr>
    </w:p>
    <w:p w14:paraId="20B71CEB" w14:textId="77777777" w:rsidR="00B35845" w:rsidRDefault="00B35845">
      <w:pPr>
        <w:pStyle w:val="ConsPlusNormal"/>
        <w:ind w:firstLine="540"/>
        <w:jc w:val="both"/>
      </w:pPr>
      <w:r>
        <w:t xml:space="preserve">1. Настоящий порядок разработан в соответствии со </w:t>
      </w:r>
      <w:hyperlink r:id="rId193">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некоммерческой организации "Фонд поддержки внешнеэкономической деятельности Московской области" (далее - Порядок, Фонд, Субсидия).</w:t>
      </w:r>
    </w:p>
    <w:p w14:paraId="2BDD3438" w14:textId="77777777" w:rsidR="00B35845" w:rsidRDefault="00B35845">
      <w:pPr>
        <w:pStyle w:val="ConsPlusNormal"/>
        <w:spacing w:before="220"/>
        <w:ind w:firstLine="540"/>
        <w:jc w:val="both"/>
      </w:pPr>
      <w:r>
        <w:t>2. Субсидия предоставляется Фонду в объеме, предусмотренном на реализацию мероприятия 05.02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деятельности" Подпрограммы 1 государственной программы.</w:t>
      </w:r>
    </w:p>
    <w:p w14:paraId="602921CE"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2502D765" w14:textId="77777777" w:rsidR="00B35845" w:rsidRDefault="00B35845">
      <w:pPr>
        <w:pStyle w:val="ConsPlusNormal"/>
        <w:spacing w:before="220"/>
        <w:ind w:firstLine="540"/>
        <w:jc w:val="both"/>
      </w:pPr>
      <w:bookmarkStart w:id="157" w:name="P6057"/>
      <w:bookmarkEnd w:id="157"/>
      <w:r>
        <w:t>3. Целью предоставления Субсидии является обеспечение уставной деятельности Фонда, направленной на оказание поддержки субъектам предпринимательства, зарегистрированным на территории Московской области, по вопросам внешнеэкономической деятельности.</w:t>
      </w:r>
    </w:p>
    <w:p w14:paraId="790E0552"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29EF0D82" w14:textId="77777777" w:rsidR="00B35845" w:rsidRDefault="00B35845">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14:paraId="52E5EB4C" w14:textId="77777777" w:rsidR="00B35845" w:rsidRDefault="00B35845">
      <w:pPr>
        <w:pStyle w:val="ConsPlusNormal"/>
        <w:jc w:val="both"/>
      </w:pPr>
    </w:p>
    <w:p w14:paraId="5980AFDB" w14:textId="77777777" w:rsidR="00B35845" w:rsidRDefault="00B35845">
      <w:pPr>
        <w:pStyle w:val="ConsPlusTitle"/>
        <w:jc w:val="center"/>
        <w:outlineLvl w:val="4"/>
      </w:pPr>
      <w:r>
        <w:t>II. Условия и порядок предоставления Субсидии</w:t>
      </w:r>
    </w:p>
    <w:p w14:paraId="38E737F4" w14:textId="77777777" w:rsidR="00B35845" w:rsidRDefault="00B35845">
      <w:pPr>
        <w:pStyle w:val="ConsPlusNormal"/>
        <w:jc w:val="both"/>
      </w:pPr>
    </w:p>
    <w:p w14:paraId="195A6BDA" w14:textId="77777777" w:rsidR="00B35845" w:rsidRDefault="00B35845">
      <w:pPr>
        <w:pStyle w:val="ConsPlusNormal"/>
        <w:ind w:firstLine="540"/>
        <w:jc w:val="both"/>
      </w:pPr>
      <w:bookmarkStart w:id="158" w:name="P6063"/>
      <w:bookmarkEnd w:id="158"/>
      <w:r>
        <w:t>6. Для получения Субсидии Фонд представляет в Мининвест Московской области следующие документы:</w:t>
      </w:r>
    </w:p>
    <w:p w14:paraId="3CE8465D" w14:textId="77777777" w:rsidR="00B35845" w:rsidRDefault="00B35845">
      <w:pPr>
        <w:pStyle w:val="ConsPlusNormal"/>
        <w:spacing w:before="220"/>
        <w:ind w:firstLine="540"/>
        <w:jc w:val="both"/>
      </w:pPr>
      <w:r>
        <w:t>1) заявка на предоставление Субсидии в свободной форме;</w:t>
      </w:r>
    </w:p>
    <w:p w14:paraId="35E03228" w14:textId="77777777" w:rsidR="00B35845" w:rsidRDefault="00B35845">
      <w:pPr>
        <w:pStyle w:val="ConsPlusNormal"/>
        <w:spacing w:before="220"/>
        <w:ind w:firstLine="540"/>
        <w:jc w:val="both"/>
      </w:pPr>
      <w:r>
        <w:t>2) финансовый план использования Субсидии;</w:t>
      </w:r>
    </w:p>
    <w:p w14:paraId="74F0F03C" w14:textId="77777777" w:rsidR="00B35845" w:rsidRDefault="00B35845">
      <w:pPr>
        <w:pStyle w:val="ConsPlusNormal"/>
        <w:spacing w:before="220"/>
        <w:ind w:firstLine="540"/>
        <w:jc w:val="both"/>
      </w:pPr>
      <w:r>
        <w:t>3) банковские реквизиты Фонда;</w:t>
      </w:r>
    </w:p>
    <w:p w14:paraId="5A3D277B" w14:textId="77777777" w:rsidR="00B35845" w:rsidRDefault="00B35845">
      <w:pPr>
        <w:pStyle w:val="ConsPlusNormal"/>
        <w:spacing w:before="220"/>
        <w:ind w:firstLine="540"/>
        <w:jc w:val="both"/>
      </w:pPr>
      <w:r>
        <w:t>4) справка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72072EC" w14:textId="77777777" w:rsidR="00B35845" w:rsidRDefault="00B35845">
      <w:pPr>
        <w:pStyle w:val="ConsPlusNormal"/>
        <w:spacing w:before="220"/>
        <w:ind w:firstLine="540"/>
        <w:jc w:val="both"/>
      </w:pPr>
      <w:r>
        <w:t>5) письмо за подписью руководителя Фонда и главного бухгалтера об отсутствии у Фонда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32E5AE63" w14:textId="77777777" w:rsidR="00B35845" w:rsidRDefault="00B35845">
      <w:pPr>
        <w:pStyle w:val="ConsPlusNormal"/>
        <w:spacing w:before="220"/>
        <w:ind w:firstLine="540"/>
        <w:jc w:val="both"/>
      </w:pPr>
      <w:r>
        <w:t xml:space="preserve">6)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w:t>
      </w:r>
      <w:r>
        <w:lastRenderedPageBreak/>
        <w:t>приостановления деятельности Фонда в порядке, предусмотренном законодательством Российской Федерации.</w:t>
      </w:r>
    </w:p>
    <w:p w14:paraId="305FE01C" w14:textId="77777777" w:rsidR="00B35845" w:rsidRDefault="00B35845">
      <w:pPr>
        <w:pStyle w:val="ConsPlusNormal"/>
        <w:spacing w:before="220"/>
        <w:ind w:firstLine="540"/>
        <w:jc w:val="both"/>
      </w:pPr>
      <w:r>
        <w:t>7. Фонд на дату подачи заявки на предоставление Субсидии должен соответствовать следующим требованиям:</w:t>
      </w:r>
    </w:p>
    <w:p w14:paraId="69256B56" w14:textId="77777777" w:rsidR="00B35845" w:rsidRDefault="00B35845">
      <w:pPr>
        <w:pStyle w:val="ConsPlusNormal"/>
        <w:spacing w:before="220"/>
        <w:ind w:firstLine="540"/>
        <w:jc w:val="both"/>
      </w:pPr>
      <w:r>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B93A1ED" w14:textId="77777777" w:rsidR="00B35845" w:rsidRDefault="00B35845">
      <w:pPr>
        <w:pStyle w:val="ConsPlusNormal"/>
        <w:spacing w:before="220"/>
        <w:ind w:firstLine="540"/>
        <w:jc w:val="both"/>
      </w:pPr>
      <w:r>
        <w:t>у Фонда должна отсутствовать просроченная задолженность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Московской областью.</w:t>
      </w:r>
    </w:p>
    <w:p w14:paraId="49B7D937" w14:textId="77777777" w:rsidR="00B35845" w:rsidRDefault="00B35845">
      <w:pPr>
        <w:pStyle w:val="ConsPlusNormal"/>
        <w:spacing w:before="220"/>
        <w:ind w:firstLine="540"/>
        <w:jc w:val="both"/>
      </w:pPr>
      <w:r>
        <w:t>Фонд не должен находиться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2D14DDD6" w14:textId="77777777" w:rsidR="00B35845" w:rsidRDefault="00B35845">
      <w:pPr>
        <w:pStyle w:val="ConsPlusNormal"/>
        <w:spacing w:before="220"/>
        <w:ind w:firstLine="540"/>
        <w:jc w:val="both"/>
      </w:pPr>
      <w:r>
        <w:t xml:space="preserve">8. Мининвест Московской области рассматривает документы, указанные в </w:t>
      </w:r>
      <w:hyperlink w:anchor="P6063">
        <w:r>
          <w:rPr>
            <w:color w:val="0000FF"/>
          </w:rPr>
          <w:t>пункте 6</w:t>
        </w:r>
      </w:hyperlink>
      <w:r>
        <w:t xml:space="preserve"> настоящего Порядка, в течение 1 месяца с даты подачи данных документов и принимает решение о предоставлении (непредоставлении) Субсидии.</w:t>
      </w:r>
    </w:p>
    <w:p w14:paraId="148F1FD4" w14:textId="77777777" w:rsidR="00B35845" w:rsidRDefault="00B35845">
      <w:pPr>
        <w:pStyle w:val="ConsPlusNormal"/>
        <w:spacing w:before="220"/>
        <w:ind w:firstLine="540"/>
        <w:jc w:val="both"/>
      </w:pPr>
      <w:r>
        <w:t>9. Основаниями для отказа Фонду в предоставлении Субсидии являются:</w:t>
      </w:r>
    </w:p>
    <w:p w14:paraId="51C4CDA0" w14:textId="77777777" w:rsidR="00B35845" w:rsidRDefault="00B35845">
      <w:pPr>
        <w:pStyle w:val="ConsPlusNormal"/>
        <w:spacing w:before="220"/>
        <w:ind w:firstLine="540"/>
        <w:jc w:val="both"/>
      </w:pPr>
      <w:r>
        <w:t xml:space="preserve">несоответствие представленных Фондом документов требованиям, определенным </w:t>
      </w:r>
      <w:hyperlink w:anchor="P6063">
        <w:r>
          <w:rPr>
            <w:color w:val="0000FF"/>
          </w:rPr>
          <w:t>пунктом 6</w:t>
        </w:r>
      </w:hyperlink>
      <w:r>
        <w:t xml:space="preserve"> настоящего Порядка, или непредставление (представление не в полном объеме) указанных документов;</w:t>
      </w:r>
    </w:p>
    <w:p w14:paraId="06114327" w14:textId="77777777" w:rsidR="00B35845" w:rsidRDefault="00B35845">
      <w:pPr>
        <w:pStyle w:val="ConsPlusNormal"/>
        <w:spacing w:before="220"/>
        <w:ind w:firstLine="540"/>
        <w:jc w:val="both"/>
      </w:pPr>
      <w:r>
        <w:t>установление факта недостоверности представленной Фондом информации.</w:t>
      </w:r>
    </w:p>
    <w:p w14:paraId="5F49E258" w14:textId="77777777" w:rsidR="00B35845" w:rsidRDefault="00B35845">
      <w:pPr>
        <w:pStyle w:val="ConsPlusNormal"/>
        <w:spacing w:before="22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в соответствии с типовой формой, утвержденной МЭФ Московской области (далее - Соглашение), которое должно содержать:</w:t>
      </w:r>
    </w:p>
    <w:p w14:paraId="307D2622" w14:textId="77777777" w:rsidR="00B35845" w:rsidRDefault="00B35845">
      <w:pPr>
        <w:pStyle w:val="ConsPlusNormal"/>
        <w:spacing w:before="220"/>
        <w:ind w:firstLine="540"/>
        <w:jc w:val="both"/>
      </w:pPr>
      <w:r>
        <w:t>условия и порядок использования Субсидии;</w:t>
      </w:r>
    </w:p>
    <w:p w14:paraId="4C2CA9DD" w14:textId="77777777" w:rsidR="00B35845" w:rsidRDefault="00B35845">
      <w:pPr>
        <w:pStyle w:val="ConsPlusNormal"/>
        <w:spacing w:before="220"/>
        <w:ind w:firstLine="540"/>
        <w:jc w:val="both"/>
      </w:pPr>
      <w:r>
        <w:t>объем (размер) Субсидии;</w:t>
      </w:r>
    </w:p>
    <w:p w14:paraId="687D5002" w14:textId="77777777" w:rsidR="00B35845" w:rsidRDefault="00B35845">
      <w:pPr>
        <w:pStyle w:val="ConsPlusNormal"/>
        <w:spacing w:before="220"/>
        <w:ind w:firstLine="540"/>
        <w:jc w:val="both"/>
      </w:pPr>
      <w:r>
        <w:t>форму отчетности об использовании Субсидии и сроки ее предоставления;</w:t>
      </w:r>
    </w:p>
    <w:p w14:paraId="2A735CEE"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26C0E822" w14:textId="77777777" w:rsidR="00B35845" w:rsidRDefault="00B35845">
      <w:pPr>
        <w:pStyle w:val="ConsPlusNormal"/>
        <w:spacing w:before="220"/>
        <w:ind w:firstLine="540"/>
        <w:jc w:val="both"/>
      </w:pPr>
      <w:r>
        <w:t>ответственность сторон за нарушение условий Соглашения;</w:t>
      </w:r>
    </w:p>
    <w:p w14:paraId="519639BE" w14:textId="77777777" w:rsidR="00B35845" w:rsidRDefault="00B35845">
      <w:pPr>
        <w:pStyle w:val="ConsPlusNormal"/>
        <w:spacing w:before="220"/>
        <w:ind w:firstLine="540"/>
        <w:jc w:val="both"/>
      </w:pPr>
      <w:r>
        <w:t>результат предоставления Субсидии;</w:t>
      </w:r>
    </w:p>
    <w:p w14:paraId="0B31FC41" w14:textId="77777777" w:rsidR="00B35845" w:rsidRDefault="00B35845">
      <w:pPr>
        <w:pStyle w:val="ConsPlusNormal"/>
        <w:spacing w:before="220"/>
        <w:ind w:firstLine="540"/>
        <w:jc w:val="both"/>
      </w:pPr>
      <w:r>
        <w:t>значения показателя, необходимого для достижения результата предоставления Субсидии;</w:t>
      </w:r>
    </w:p>
    <w:p w14:paraId="17A6EF01" w14:textId="77777777" w:rsidR="00B35845" w:rsidRDefault="00B35845">
      <w:pPr>
        <w:pStyle w:val="ConsPlusNormal"/>
        <w:spacing w:before="220"/>
        <w:ind w:firstLine="540"/>
        <w:jc w:val="both"/>
      </w:pPr>
      <w:r>
        <w:t xml:space="preserve">согласие Фонда и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w:t>
      </w:r>
      <w:r>
        <w:lastRenderedPageBreak/>
        <w:t xml:space="preserve">контроля в соответствии со </w:t>
      </w:r>
      <w:hyperlink r:id="rId194">
        <w:r>
          <w:rPr>
            <w:color w:val="0000FF"/>
          </w:rPr>
          <w:t>статьями 268.1</w:t>
        </w:r>
      </w:hyperlink>
      <w:r>
        <w:t xml:space="preserve"> и </w:t>
      </w:r>
      <w:hyperlink r:id="rId195">
        <w:r>
          <w:rPr>
            <w:color w:val="0000FF"/>
          </w:rPr>
          <w:t>269.2</w:t>
        </w:r>
      </w:hyperlink>
      <w:r>
        <w:t xml:space="preserve"> Бюджетного кодекса Российской Федерации;</w:t>
      </w:r>
    </w:p>
    <w:p w14:paraId="7A2BC556"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7C3E7B7C"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04143F02" w14:textId="77777777" w:rsidR="00B35845" w:rsidRDefault="00B35845">
      <w:pPr>
        <w:pStyle w:val="ConsPlusNormal"/>
        <w:spacing w:before="220"/>
        <w:ind w:firstLine="540"/>
        <w:jc w:val="both"/>
      </w:pPr>
      <w:r>
        <w:t>11. Субсидия перечисляется Фонду на расчетный счет Фонда, открытый в кредитной организации, в срок не более 20 календарных дней с даты заключения Соглашения.</w:t>
      </w:r>
    </w:p>
    <w:p w14:paraId="17C1E60D" w14:textId="77777777" w:rsidR="00B35845" w:rsidRDefault="00B35845">
      <w:pPr>
        <w:pStyle w:val="ConsPlusNormal"/>
        <w:spacing w:before="220"/>
        <w:ind w:firstLine="540"/>
        <w:jc w:val="both"/>
      </w:pPr>
      <w:r>
        <w:t>12.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04A34EA7" w14:textId="77777777" w:rsidR="00B35845" w:rsidRDefault="00B35845">
      <w:pPr>
        <w:pStyle w:val="ConsPlusNormal"/>
        <w:spacing w:before="220"/>
        <w:ind w:firstLine="540"/>
        <w:jc w:val="both"/>
      </w:pPr>
      <w:r>
        <w:t>13. Результатом предоставления Субсидии является увеличение объема поддержанного экспорта субъектов предпринимательства Московской области.</w:t>
      </w:r>
    </w:p>
    <w:p w14:paraId="080D0C8D" w14:textId="77777777" w:rsidR="00B35845" w:rsidRDefault="00B35845">
      <w:pPr>
        <w:pStyle w:val="ConsPlusNormal"/>
        <w:spacing w:before="220"/>
        <w:ind w:firstLine="540"/>
        <w:jc w:val="both"/>
      </w:pPr>
      <w:r>
        <w:t>Показателем, необходимым для достижения результата предоставления Субсидии, является объем поддержанного экспорта субъектов предпринимательства Московской области.</w:t>
      </w:r>
    </w:p>
    <w:p w14:paraId="77A73351" w14:textId="77777777" w:rsidR="00B35845" w:rsidRDefault="00B35845">
      <w:pPr>
        <w:pStyle w:val="ConsPlusNormal"/>
        <w:spacing w:before="220"/>
        <w:ind w:firstLine="540"/>
        <w:jc w:val="both"/>
      </w:pPr>
      <w:r>
        <w:t>Значения показателя, необходимого для достижения результата предоставления Субсидии, устанавливаются Мининвестом Московской области в Соглашении.</w:t>
      </w:r>
    </w:p>
    <w:p w14:paraId="6468B02C" w14:textId="77777777" w:rsidR="00B35845" w:rsidRDefault="00B35845">
      <w:pPr>
        <w:pStyle w:val="ConsPlusNormal"/>
        <w:spacing w:before="220"/>
        <w:ind w:firstLine="540"/>
        <w:jc w:val="both"/>
      </w:pPr>
      <w:r>
        <w:t>14.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порядка предоставления Субсидии.</w:t>
      </w:r>
    </w:p>
    <w:p w14:paraId="1F3B6AAB" w14:textId="77777777" w:rsidR="00B35845" w:rsidRDefault="00B35845">
      <w:pPr>
        <w:pStyle w:val="ConsPlusNormal"/>
        <w:jc w:val="both"/>
      </w:pPr>
    </w:p>
    <w:p w14:paraId="4577DE10" w14:textId="77777777" w:rsidR="00B35845" w:rsidRDefault="00B35845">
      <w:pPr>
        <w:pStyle w:val="ConsPlusTitle"/>
        <w:jc w:val="center"/>
        <w:outlineLvl w:val="4"/>
      </w:pPr>
      <w:r>
        <w:t>III. Требования к отчетности</w:t>
      </w:r>
    </w:p>
    <w:p w14:paraId="228EF1A4" w14:textId="77777777" w:rsidR="00B35845" w:rsidRDefault="00B35845">
      <w:pPr>
        <w:pStyle w:val="ConsPlusNormal"/>
        <w:jc w:val="both"/>
      </w:pPr>
    </w:p>
    <w:p w14:paraId="60D8F4A5" w14:textId="77777777" w:rsidR="00B35845" w:rsidRDefault="00B35845">
      <w:pPr>
        <w:pStyle w:val="ConsPlusNormal"/>
        <w:ind w:firstLine="540"/>
        <w:jc w:val="both"/>
      </w:pPr>
      <w:r>
        <w:t>15. Фонд обязан ежеквартально представлять в Мининвест Московской области в срок до 20 числа месяца, следующего за отчетным кварталом, отчет о достижении результата и значений показателя, необходимого для достижения результата предоставления Субсидии, по форме, установленной Соглашением.</w:t>
      </w:r>
    </w:p>
    <w:p w14:paraId="7E2E567F" w14:textId="77777777" w:rsidR="00B35845" w:rsidRDefault="00B35845">
      <w:pPr>
        <w:pStyle w:val="ConsPlusNormal"/>
        <w:spacing w:before="220"/>
        <w:ind w:firstLine="540"/>
        <w:jc w:val="both"/>
      </w:pPr>
      <w:r>
        <w:t>16. Мининвест Московской области вправе устанавливать в Соглашении сроки и формы представления Фондом дополнительной отчетности в соответствии с Общими требованиями.</w:t>
      </w:r>
    </w:p>
    <w:p w14:paraId="52B9504E" w14:textId="77777777" w:rsidR="00B35845" w:rsidRDefault="00B35845">
      <w:pPr>
        <w:pStyle w:val="ConsPlusNormal"/>
        <w:jc w:val="both"/>
      </w:pPr>
    </w:p>
    <w:p w14:paraId="2A4A9814" w14:textId="77777777" w:rsidR="00B35845" w:rsidRDefault="00B35845">
      <w:pPr>
        <w:pStyle w:val="ConsPlusTitle"/>
        <w:jc w:val="center"/>
        <w:outlineLvl w:val="4"/>
      </w:pPr>
      <w:r>
        <w:t>IV. Требования об осуществлении контроля (мониторинга)</w:t>
      </w:r>
    </w:p>
    <w:p w14:paraId="0AB905A5" w14:textId="77777777" w:rsidR="00B35845" w:rsidRDefault="00B35845">
      <w:pPr>
        <w:pStyle w:val="ConsPlusTitle"/>
        <w:jc w:val="center"/>
      </w:pPr>
      <w:r>
        <w:t>за соблюдением условий и порядка предоставления</w:t>
      </w:r>
    </w:p>
    <w:p w14:paraId="771A3E44" w14:textId="77777777" w:rsidR="00B35845" w:rsidRDefault="00B35845">
      <w:pPr>
        <w:pStyle w:val="ConsPlusTitle"/>
        <w:jc w:val="center"/>
      </w:pPr>
      <w:r>
        <w:t>Субсидии и ответственность за их нарушение</w:t>
      </w:r>
    </w:p>
    <w:p w14:paraId="44D3A0CD" w14:textId="77777777" w:rsidR="00B35845" w:rsidRDefault="00B35845">
      <w:pPr>
        <w:pStyle w:val="ConsPlusNormal"/>
        <w:jc w:val="both"/>
      </w:pPr>
    </w:p>
    <w:p w14:paraId="05CCBA1C" w14:textId="77777777" w:rsidR="00B35845" w:rsidRDefault="00B35845">
      <w:pPr>
        <w:pStyle w:val="ConsPlusNormal"/>
        <w:ind w:firstLine="540"/>
        <w:jc w:val="both"/>
      </w:pPr>
      <w:r>
        <w:t xml:space="preserve">17. Соблюдение Фондом порядка и условий предоставления Субсидии, в том числе в части результата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196">
        <w:r>
          <w:rPr>
            <w:color w:val="0000FF"/>
          </w:rPr>
          <w:t>статьями 268.1</w:t>
        </w:r>
      </w:hyperlink>
      <w:r>
        <w:t xml:space="preserve"> и </w:t>
      </w:r>
      <w:hyperlink r:id="rId197">
        <w:r>
          <w:rPr>
            <w:color w:val="0000FF"/>
          </w:rPr>
          <w:t>269.2</w:t>
        </w:r>
      </w:hyperlink>
      <w:r>
        <w:t xml:space="preserve"> Бюджетного кодекса Российской Федерации.</w:t>
      </w:r>
    </w:p>
    <w:p w14:paraId="1A0C6B49" w14:textId="77777777" w:rsidR="00B35845" w:rsidRDefault="00B35845">
      <w:pPr>
        <w:pStyle w:val="ConsPlusNormal"/>
        <w:spacing w:before="220"/>
        <w:ind w:firstLine="540"/>
        <w:jc w:val="both"/>
      </w:pPr>
      <w:r>
        <w:t xml:space="preserve">18. Субсидия подлежит возврату в бюджет Московской области в сроки и порядке, </w:t>
      </w:r>
      <w:r>
        <w:lastRenderedPageBreak/>
        <w:t>установленные в Соглашении, в случаях:</w:t>
      </w:r>
    </w:p>
    <w:p w14:paraId="697CA250" w14:textId="77777777" w:rsidR="00B35845" w:rsidRDefault="00B35845">
      <w:pPr>
        <w:pStyle w:val="ConsPlusNormal"/>
        <w:spacing w:before="220"/>
        <w:ind w:firstLine="540"/>
        <w:jc w:val="both"/>
      </w:pPr>
      <w:r>
        <w:t>нарушения Фондом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14:paraId="6D6BCC3F" w14:textId="77777777" w:rsidR="00B35845" w:rsidRDefault="00B35845">
      <w:pPr>
        <w:pStyle w:val="ConsPlusNormal"/>
        <w:spacing w:before="220"/>
        <w:ind w:firstLine="540"/>
        <w:jc w:val="both"/>
      </w:pPr>
      <w:r>
        <w:t>недостижения значений показателя, необходимого для достижения результата предоставления Субсидии.</w:t>
      </w:r>
    </w:p>
    <w:p w14:paraId="5B879062" w14:textId="77777777" w:rsidR="00B35845" w:rsidRDefault="00B35845">
      <w:pPr>
        <w:pStyle w:val="ConsPlusNormal"/>
        <w:spacing w:before="220"/>
        <w:ind w:firstLine="540"/>
        <w:jc w:val="both"/>
      </w:pPr>
      <w:r>
        <w:t>19. При недостижении результата предоставления Субсидии и значений показателя, необходимого для достижения результата предоставления Субсидии, установленных Соглашением, возврат Субсидии производится в размере, рассчитанном пропорционально недостигнутым результату предоставления Субсидии и значениям показателя, необходимого для достижения результата предоставления Субсидии, установленных Соглашением.</w:t>
      </w:r>
    </w:p>
    <w:p w14:paraId="7ABAF769"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71B261FD" w14:textId="77777777" w:rsidR="00B35845" w:rsidRDefault="00B35845">
      <w:pPr>
        <w:pStyle w:val="ConsPlusNormal"/>
        <w:spacing w:before="220"/>
        <w:ind w:firstLine="540"/>
        <w:jc w:val="both"/>
      </w:pPr>
      <w:r>
        <w:t>20. В случае выявления Мининвестом Московской области, органами государственного финансового контроля факта нарушения условий и порядка предоставления Субсидии, в том числе в части достижения результатов ее предоставления, Мининвест Московской области составляет акт о нарушении условий и порядка предоставления Субсидии (далее - акт), в котором указываются выявленные нарушения и сроки их устранения.</w:t>
      </w:r>
    </w:p>
    <w:p w14:paraId="63662803" w14:textId="77777777" w:rsidR="00B35845" w:rsidRDefault="00B35845">
      <w:pPr>
        <w:pStyle w:val="ConsPlusNormal"/>
        <w:spacing w:before="220"/>
        <w:ind w:firstLine="540"/>
        <w:jc w:val="both"/>
      </w:pPr>
      <w:r>
        <w:t>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6119D3BA"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в Фонд.</w:t>
      </w:r>
    </w:p>
    <w:p w14:paraId="36DC8234" w14:textId="77777777" w:rsidR="00B35845" w:rsidRDefault="00B35845">
      <w:pPr>
        <w:pStyle w:val="ConsPlusNormal"/>
        <w:spacing w:before="220"/>
        <w:ind w:firstLine="540"/>
        <w:jc w:val="both"/>
      </w:pPr>
      <w:r>
        <w:t>22.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447BD37E" w14:textId="77777777" w:rsidR="00B35845" w:rsidRDefault="00B35845">
      <w:pPr>
        <w:pStyle w:val="ConsPlusNormal"/>
        <w:spacing w:before="220"/>
        <w:ind w:firstLine="540"/>
        <w:jc w:val="both"/>
      </w:pPr>
      <w:r>
        <w:t>23. Фонд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5D6D5101" w14:textId="77777777" w:rsidR="00B35845" w:rsidRDefault="00B35845">
      <w:pPr>
        <w:pStyle w:val="ConsPlusNormal"/>
        <w:spacing w:before="220"/>
        <w:ind w:firstLine="540"/>
        <w:jc w:val="both"/>
      </w:pPr>
      <w:r>
        <w:t xml:space="preserve">Фонд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6057">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6532">
        <w:r>
          <w:rPr>
            <w:color w:val="0000FF"/>
          </w:rPr>
          <w:t>подразделом 5.6</w:t>
        </w:r>
      </w:hyperlink>
      <w:r>
        <w:t xml:space="preserve"> Подпрограммы 1 государственной программы.</w:t>
      </w:r>
    </w:p>
    <w:p w14:paraId="45C97119" w14:textId="77777777" w:rsidR="00B35845" w:rsidRDefault="00B35845">
      <w:pPr>
        <w:pStyle w:val="ConsPlusNormal"/>
        <w:jc w:val="both"/>
      </w:pPr>
    </w:p>
    <w:p w14:paraId="5C04AED6" w14:textId="77777777" w:rsidR="00B35845" w:rsidRDefault="00B35845">
      <w:pPr>
        <w:pStyle w:val="ConsPlusTitle"/>
        <w:jc w:val="center"/>
        <w:outlineLvl w:val="3"/>
      </w:pPr>
      <w:r>
        <w:t>5.4.3. Порядок предоставления субсидий из бюджета Московской</w:t>
      </w:r>
    </w:p>
    <w:p w14:paraId="3AB43104" w14:textId="77777777" w:rsidR="00B35845" w:rsidRDefault="00B35845">
      <w:pPr>
        <w:pStyle w:val="ConsPlusTitle"/>
        <w:jc w:val="center"/>
      </w:pPr>
      <w:r>
        <w:t>области АНО "АИР" в рамках реализации мероприятия 07.01</w:t>
      </w:r>
    </w:p>
    <w:p w14:paraId="2DC94829" w14:textId="77777777" w:rsidR="00B35845" w:rsidRDefault="00B35845">
      <w:pPr>
        <w:pStyle w:val="ConsPlusTitle"/>
        <w:jc w:val="center"/>
      </w:pPr>
      <w:r>
        <w:t>"Обеспечение деятельности автономной некоммерческой</w:t>
      </w:r>
    </w:p>
    <w:p w14:paraId="1DE22157" w14:textId="77777777" w:rsidR="00B35845" w:rsidRDefault="00B35845">
      <w:pPr>
        <w:pStyle w:val="ConsPlusTitle"/>
        <w:jc w:val="center"/>
      </w:pPr>
      <w:r>
        <w:t>организации "Агентство инвестиционного развития Московской</w:t>
      </w:r>
    </w:p>
    <w:p w14:paraId="0725D549" w14:textId="77777777" w:rsidR="00B35845" w:rsidRDefault="00B35845">
      <w:pPr>
        <w:pStyle w:val="ConsPlusTitle"/>
        <w:jc w:val="center"/>
      </w:pPr>
      <w:r>
        <w:t>области" в целях предоставления услуг в сфере поддержки</w:t>
      </w:r>
    </w:p>
    <w:p w14:paraId="5173FA5B" w14:textId="77777777" w:rsidR="00B35845" w:rsidRDefault="00B35845">
      <w:pPr>
        <w:pStyle w:val="ConsPlusTitle"/>
        <w:jc w:val="center"/>
      </w:pPr>
      <w:r>
        <w:t>и популяризации инвестиционного развития" Подпрограммы 1</w:t>
      </w:r>
    </w:p>
    <w:p w14:paraId="69584EAC" w14:textId="77777777" w:rsidR="00B35845" w:rsidRDefault="00B35845">
      <w:pPr>
        <w:pStyle w:val="ConsPlusTitle"/>
        <w:jc w:val="center"/>
      </w:pPr>
      <w:r>
        <w:t>государственной программы</w:t>
      </w:r>
    </w:p>
    <w:p w14:paraId="7BCEFF9C" w14:textId="77777777" w:rsidR="00B35845" w:rsidRDefault="00B35845">
      <w:pPr>
        <w:pStyle w:val="ConsPlusNormal"/>
        <w:jc w:val="both"/>
      </w:pPr>
    </w:p>
    <w:p w14:paraId="4F310FCA" w14:textId="77777777" w:rsidR="00B35845" w:rsidRDefault="00B35845">
      <w:pPr>
        <w:pStyle w:val="ConsPlusTitle"/>
        <w:jc w:val="center"/>
        <w:outlineLvl w:val="4"/>
      </w:pPr>
      <w:r>
        <w:t>I. Общие положения</w:t>
      </w:r>
    </w:p>
    <w:p w14:paraId="283785A3" w14:textId="77777777" w:rsidR="00B35845" w:rsidRDefault="00B35845">
      <w:pPr>
        <w:pStyle w:val="ConsPlusNormal"/>
        <w:jc w:val="both"/>
      </w:pPr>
    </w:p>
    <w:p w14:paraId="750E7C1A" w14:textId="77777777" w:rsidR="00B35845" w:rsidRDefault="00B35845">
      <w:pPr>
        <w:pStyle w:val="ConsPlusNormal"/>
        <w:ind w:firstLine="540"/>
        <w:jc w:val="both"/>
      </w:pPr>
      <w:r>
        <w:lastRenderedPageBreak/>
        <w:t xml:space="preserve">1. Настоящий порядок разработан в соответствии со </w:t>
      </w:r>
      <w:hyperlink r:id="rId198">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АНО "АИР" (далее - Порядок).</w:t>
      </w:r>
    </w:p>
    <w:p w14:paraId="47BBF2FF" w14:textId="77777777" w:rsidR="00B35845" w:rsidRDefault="00B35845">
      <w:pPr>
        <w:pStyle w:val="ConsPlusNormal"/>
        <w:spacing w:before="220"/>
        <w:ind w:firstLine="540"/>
        <w:jc w:val="both"/>
      </w:pPr>
      <w:r>
        <w:t>2. Субсидия предоставляется АНО "АИР" в объеме, предусмотренном на реализацию мероприятия 07.01 "Обеспечение деятельности автономной некоммерческой организации "Агентство инвестиционного развития Московской области" в целях предоставления услуг в сфере поддержки и популяризации инвестиционного развития" Подпрограммы 1 государственной программы (далее - Субсидия).</w:t>
      </w:r>
    </w:p>
    <w:p w14:paraId="1065FCBA"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339D281D" w14:textId="77777777" w:rsidR="00B35845" w:rsidRDefault="00B35845">
      <w:pPr>
        <w:pStyle w:val="ConsPlusNormal"/>
        <w:spacing w:before="220"/>
        <w:ind w:firstLine="540"/>
        <w:jc w:val="both"/>
      </w:pPr>
      <w:bookmarkStart w:id="159" w:name="P6131"/>
      <w:bookmarkEnd w:id="159"/>
      <w:r>
        <w:t>3. Целью предоставления Субсидии является обеспечение уставной деятельности АНО "АИР" в целях организации оказания комплекса услуг в сфере развития, поддержки и популяризации субъектов инвестиционной, инновационной и научной деятельности, государственно-частного партнерства, в том числе по подготовке и проведению семинаров, конференций, форумов, конкурсов, выставок и ярмарок по вопросам, связанным с инвестиционной и инновационной сферой, формированием и реализацией промышленной политики, определением приоритетных направлений развития науки и технологий, осуществлением международных, межрегиональных и внешнеэкономических связей Московской области, развитием МСП на территории Московской области и организации участия в них делегаций Московской области.</w:t>
      </w:r>
    </w:p>
    <w:p w14:paraId="2F18B162"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6159D610" w14:textId="77777777" w:rsidR="00B35845" w:rsidRDefault="00B35845">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14:paraId="4E761F5E" w14:textId="77777777" w:rsidR="00B35845" w:rsidRDefault="00B35845">
      <w:pPr>
        <w:pStyle w:val="ConsPlusNormal"/>
        <w:jc w:val="both"/>
      </w:pPr>
    </w:p>
    <w:p w14:paraId="249E4725" w14:textId="77777777" w:rsidR="00B35845" w:rsidRDefault="00B35845">
      <w:pPr>
        <w:pStyle w:val="ConsPlusTitle"/>
        <w:jc w:val="center"/>
        <w:outlineLvl w:val="4"/>
      </w:pPr>
      <w:r>
        <w:t>II. Условия и порядок предоставления Субсидии</w:t>
      </w:r>
    </w:p>
    <w:p w14:paraId="671C22CB" w14:textId="77777777" w:rsidR="00B35845" w:rsidRDefault="00B35845">
      <w:pPr>
        <w:pStyle w:val="ConsPlusNormal"/>
        <w:jc w:val="both"/>
      </w:pPr>
    </w:p>
    <w:p w14:paraId="3D6FA31B" w14:textId="77777777" w:rsidR="00B35845" w:rsidRDefault="00B35845">
      <w:pPr>
        <w:pStyle w:val="ConsPlusNormal"/>
        <w:ind w:firstLine="540"/>
        <w:jc w:val="both"/>
      </w:pPr>
      <w:bookmarkStart w:id="160" w:name="P6137"/>
      <w:bookmarkEnd w:id="160"/>
      <w:r>
        <w:t>6. Для получения Субсидии АНО "АИР" представляет в Мининвест Московской области следующие документы:</w:t>
      </w:r>
    </w:p>
    <w:p w14:paraId="7ED12915" w14:textId="77777777" w:rsidR="00B35845" w:rsidRDefault="00B35845">
      <w:pPr>
        <w:pStyle w:val="ConsPlusNormal"/>
        <w:spacing w:before="220"/>
        <w:ind w:firstLine="540"/>
        <w:jc w:val="both"/>
      </w:pPr>
      <w:r>
        <w:t>1) заявка на предоставление Субсидии в свободной форме, содержащая информацию о банковских реквизитах для перечисления Субсидии;</w:t>
      </w:r>
    </w:p>
    <w:p w14:paraId="39220882" w14:textId="77777777" w:rsidR="00B35845" w:rsidRDefault="00B35845">
      <w:pPr>
        <w:pStyle w:val="ConsPlusNormal"/>
        <w:spacing w:before="220"/>
        <w:ind w:firstLine="540"/>
        <w:jc w:val="both"/>
      </w:pPr>
      <w:r>
        <w:t>2) отчет о достижении показателей, необходимых для достижения результата предоставления Субсидии, за год, предшествующий году предоставления Субсидии;</w:t>
      </w:r>
    </w:p>
    <w:p w14:paraId="69AD430F" w14:textId="77777777" w:rsidR="00B35845" w:rsidRDefault="00B35845">
      <w:pPr>
        <w:pStyle w:val="ConsPlusNormal"/>
        <w:spacing w:before="220"/>
        <w:ind w:firstLine="540"/>
        <w:jc w:val="both"/>
      </w:pPr>
      <w:r>
        <w:t>3)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F27C81" w14:textId="77777777" w:rsidR="00B35845" w:rsidRDefault="00B35845">
      <w:pPr>
        <w:pStyle w:val="ConsPlusNormal"/>
        <w:spacing w:before="220"/>
        <w:ind w:firstLine="540"/>
        <w:jc w:val="both"/>
      </w:pPr>
      <w:r>
        <w:t>4) письмо за подписью руководителя АНО "АИР" и главного бухгалтера об отсутствии процесса реорганизации, ликвидации, введения в отношении АНО "АИР" процедуры банкротства, приостановления деятельности АНО "АИР" в порядке, предусмотренном законодательством Российской Федерации;</w:t>
      </w:r>
    </w:p>
    <w:p w14:paraId="0F9F237A" w14:textId="77777777" w:rsidR="00B35845" w:rsidRDefault="00B35845">
      <w:pPr>
        <w:pStyle w:val="ConsPlusNormal"/>
        <w:spacing w:before="220"/>
        <w:ind w:firstLine="540"/>
        <w:jc w:val="both"/>
      </w:pPr>
      <w:r>
        <w:t xml:space="preserve">5) письмо за подписью руководителя АНО "АИР" и главного бухгалтера об отсутствии просроченной задолженности по возврату в бюджет Московской области субсидий, бюджетных </w:t>
      </w:r>
      <w:r>
        <w:lastRenderedPageBreak/>
        <w:t>инвестиций, предоставленных в том числе в соответствии с иными нормативными правовыми актами Московской области, и иной просроченной (неурегулированной) задолженности по денежным обязательствам перед Московской областью;</w:t>
      </w:r>
    </w:p>
    <w:p w14:paraId="6720C527" w14:textId="77777777" w:rsidR="00B35845" w:rsidRDefault="00B35845">
      <w:pPr>
        <w:pStyle w:val="ConsPlusNormal"/>
        <w:spacing w:before="220"/>
        <w:ind w:firstLine="540"/>
        <w:jc w:val="both"/>
      </w:pPr>
      <w:r>
        <w:t xml:space="preserve">6) письмо-справка за подписью руководителя АНО "АИР" и главного бухгалтера, подтверждающее, что АНО "АИР"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199">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F384E18" w14:textId="77777777" w:rsidR="00B35845" w:rsidRDefault="00B35845">
      <w:pPr>
        <w:pStyle w:val="ConsPlusNormal"/>
        <w:spacing w:before="220"/>
        <w:ind w:firstLine="540"/>
        <w:jc w:val="both"/>
      </w:pPr>
      <w:r>
        <w:t>7) письмо-справка за подписью руководителя АНО "АИР" и главного бухгалтера, подтверждающее отсутствие иных бюджетных ассигнований, полученных АНО "АИР" на цели, предусмотренные Порядком (представляется в свободной форме).</w:t>
      </w:r>
    </w:p>
    <w:p w14:paraId="5E18E242" w14:textId="77777777" w:rsidR="00B35845" w:rsidRDefault="00B35845">
      <w:pPr>
        <w:pStyle w:val="ConsPlusNormal"/>
        <w:spacing w:before="220"/>
        <w:ind w:firstLine="540"/>
        <w:jc w:val="both"/>
      </w:pPr>
      <w:r>
        <w:t>7. АНО "АИР" на дату подачи заявки на предоставление Субсидии должна соответствовать следующим требованиям:</w:t>
      </w:r>
    </w:p>
    <w:p w14:paraId="7BACDB69" w14:textId="77777777" w:rsidR="00B35845" w:rsidRDefault="00B35845">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16A3864" w14:textId="77777777" w:rsidR="00B35845" w:rsidRDefault="00B35845">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(неурегулированной) задолженности по денежным обязательствам перед Московской областью;</w:t>
      </w:r>
    </w:p>
    <w:p w14:paraId="530227DF" w14:textId="77777777" w:rsidR="00B35845" w:rsidRDefault="00B35845">
      <w:pPr>
        <w:pStyle w:val="ConsPlusNormal"/>
        <w:spacing w:before="220"/>
        <w:ind w:firstLine="540"/>
        <w:jc w:val="both"/>
      </w:pPr>
      <w:r>
        <w:t>отсутствие процесса реорганизации, ликвидации, введения в отношении АНО "АИР" процедуры банкротства, приостановления ее деятельности в порядке, предусмотренном законодательством Российской Федерации;</w:t>
      </w:r>
    </w:p>
    <w:p w14:paraId="14C08429" w14:textId="77777777" w:rsidR="00B35845" w:rsidRDefault="00B35845">
      <w:pPr>
        <w:pStyle w:val="ConsPlusNormal"/>
        <w:spacing w:before="22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АНО "АИР";</w:t>
      </w:r>
    </w:p>
    <w:p w14:paraId="389ACCD2" w14:textId="77777777" w:rsidR="00B35845" w:rsidRDefault="00B35845">
      <w:pPr>
        <w:pStyle w:val="ConsPlusNormal"/>
        <w:spacing w:before="220"/>
        <w:ind w:firstLine="540"/>
        <w:jc w:val="both"/>
      </w:pPr>
      <w:r>
        <w:t>не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5B06969" w14:textId="77777777" w:rsidR="00B35845" w:rsidRDefault="00B35845">
      <w:pPr>
        <w:pStyle w:val="ConsPlusNormal"/>
        <w:spacing w:before="220"/>
        <w:ind w:firstLine="540"/>
        <w:jc w:val="both"/>
      </w:pPr>
      <w:r>
        <w:t>не получать средства из бюджета Московской области на основании иных нормативных правовых актов Московской области на цели, установленные Порядком;</w:t>
      </w:r>
    </w:p>
    <w:p w14:paraId="7BC8A1CE" w14:textId="77777777" w:rsidR="00B35845" w:rsidRDefault="00B35845">
      <w:pPr>
        <w:pStyle w:val="ConsPlusNormal"/>
        <w:spacing w:before="22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AF452AC" w14:textId="77777777" w:rsidR="00B35845" w:rsidRDefault="00B35845">
      <w:pPr>
        <w:pStyle w:val="ConsPlusNormal"/>
        <w:spacing w:before="220"/>
        <w:ind w:firstLine="540"/>
        <w:jc w:val="both"/>
      </w:pPr>
      <w:r>
        <w:lastRenderedPageBreak/>
        <w:t xml:space="preserve">8. Мининвест Московской области рассматривает документы, указанные в </w:t>
      </w:r>
      <w:hyperlink w:anchor="P6137">
        <w:r>
          <w:rPr>
            <w:color w:val="0000FF"/>
          </w:rPr>
          <w:t>пункте 6</w:t>
        </w:r>
      </w:hyperlink>
      <w:r>
        <w:t xml:space="preserve"> настоящего Порядка, в течение 1 месяца и принимает решение о предоставлении (непредоставлении) Субсидии.</w:t>
      </w:r>
    </w:p>
    <w:p w14:paraId="6A146D9E" w14:textId="77777777" w:rsidR="00B35845" w:rsidRDefault="00B35845">
      <w:pPr>
        <w:pStyle w:val="ConsPlusNormal"/>
        <w:spacing w:before="220"/>
        <w:ind w:firstLine="540"/>
        <w:jc w:val="both"/>
      </w:pPr>
      <w:r>
        <w:t>9. Основаниями для отказа АНО "АИР" в предоставлении Субсидии являются:</w:t>
      </w:r>
    </w:p>
    <w:p w14:paraId="2CBE3E23" w14:textId="77777777" w:rsidR="00B35845" w:rsidRDefault="00B35845">
      <w:pPr>
        <w:pStyle w:val="ConsPlusNormal"/>
        <w:spacing w:before="220"/>
        <w:ind w:firstLine="540"/>
        <w:jc w:val="both"/>
      </w:pPr>
      <w:r>
        <w:t xml:space="preserve">несоответствие представленных АНО "АИР" документов требованиям, определенным </w:t>
      </w:r>
      <w:hyperlink w:anchor="P6137">
        <w:r>
          <w:rPr>
            <w:color w:val="0000FF"/>
          </w:rPr>
          <w:t>пунктом 6</w:t>
        </w:r>
      </w:hyperlink>
      <w:r>
        <w:t xml:space="preserve"> настоящего Порядка, или непредставление (представление не в полном объеме) указанных документов;</w:t>
      </w:r>
    </w:p>
    <w:p w14:paraId="1962823C"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732AF024" w14:textId="77777777" w:rsidR="00B35845" w:rsidRDefault="00B35845">
      <w:pPr>
        <w:pStyle w:val="ConsPlusNormal"/>
        <w:spacing w:before="220"/>
        <w:ind w:firstLine="540"/>
        <w:jc w:val="both"/>
      </w:pPr>
      <w:r>
        <w:t>10. Предоставление из бюджета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в соответствии с типовой формой, утвержденной МЭФ Московской области (далее - Соглашение), которое должно содержать:</w:t>
      </w:r>
    </w:p>
    <w:p w14:paraId="514B85B2" w14:textId="77777777" w:rsidR="00B35845" w:rsidRDefault="00B35845">
      <w:pPr>
        <w:pStyle w:val="ConsPlusNormal"/>
        <w:spacing w:before="220"/>
        <w:ind w:firstLine="540"/>
        <w:jc w:val="both"/>
      </w:pPr>
      <w:r>
        <w:t>условия и порядок использования Субсидии;</w:t>
      </w:r>
    </w:p>
    <w:p w14:paraId="5954D7CD" w14:textId="77777777" w:rsidR="00B35845" w:rsidRDefault="00B35845">
      <w:pPr>
        <w:pStyle w:val="ConsPlusNormal"/>
        <w:spacing w:before="220"/>
        <w:ind w:firstLine="540"/>
        <w:jc w:val="both"/>
      </w:pPr>
      <w:r>
        <w:t>объем (размер) Субсидии;</w:t>
      </w:r>
    </w:p>
    <w:p w14:paraId="26E7C105" w14:textId="77777777" w:rsidR="00B35845" w:rsidRDefault="00B35845">
      <w:pPr>
        <w:pStyle w:val="ConsPlusNormal"/>
        <w:spacing w:before="220"/>
        <w:ind w:firstLine="540"/>
        <w:jc w:val="both"/>
      </w:pPr>
      <w:r>
        <w:t>форму отчетности об использовании Субсидии и сроки ее предоставления;</w:t>
      </w:r>
    </w:p>
    <w:p w14:paraId="23E4A5B9" w14:textId="77777777" w:rsidR="00B35845" w:rsidRDefault="00B35845">
      <w:pPr>
        <w:pStyle w:val="ConsPlusNormal"/>
        <w:spacing w:before="220"/>
        <w:ind w:firstLine="540"/>
        <w:jc w:val="both"/>
      </w:pPr>
      <w:r>
        <w:t>порядок возврата Субсидии, предоставленной АНО "АИР", в случае установления по итогам проверок, проведенных Мининвестом Московской области, а также органами государственного финансового контроля Московской области, факта нарушения порядка и условий предоставления Субсидии, в том числе в части результатов ее предоставления, определенных настоящим Порядком и заключенным Соглашением;</w:t>
      </w:r>
    </w:p>
    <w:p w14:paraId="15B679EF" w14:textId="77777777" w:rsidR="00B35845" w:rsidRDefault="00B35845">
      <w:pPr>
        <w:pStyle w:val="ConsPlusNormal"/>
        <w:spacing w:before="220"/>
        <w:ind w:firstLine="540"/>
        <w:jc w:val="both"/>
      </w:pPr>
      <w:r>
        <w:t>ответственность сторон за нарушение условий Соглашения;</w:t>
      </w:r>
    </w:p>
    <w:p w14:paraId="1470837E" w14:textId="77777777" w:rsidR="00B35845" w:rsidRDefault="00B35845">
      <w:pPr>
        <w:pStyle w:val="ConsPlusNormal"/>
        <w:spacing w:before="220"/>
        <w:ind w:firstLine="540"/>
        <w:jc w:val="both"/>
      </w:pPr>
      <w:r>
        <w:t>результат предоставления Субсидии;</w:t>
      </w:r>
    </w:p>
    <w:p w14:paraId="3B713F0F" w14:textId="77777777" w:rsidR="00B35845" w:rsidRDefault="00B35845">
      <w:pPr>
        <w:pStyle w:val="ConsPlusNormal"/>
        <w:spacing w:before="220"/>
        <w:ind w:firstLine="540"/>
        <w:jc w:val="both"/>
      </w:pPr>
      <w:r>
        <w:t>значения показателей, необходимых для достижения результата предоставления Субсидии;</w:t>
      </w:r>
    </w:p>
    <w:p w14:paraId="028CE477" w14:textId="77777777" w:rsidR="00B35845" w:rsidRDefault="00B35845">
      <w:pPr>
        <w:pStyle w:val="ConsPlusNormal"/>
        <w:spacing w:before="220"/>
        <w:ind w:firstLine="540"/>
        <w:jc w:val="both"/>
      </w:pPr>
      <w:r>
        <w:t xml:space="preserve">согласие АНО "АИР", лиц, получающих средства на основании договоров, заключенных с АНО "АИР"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00">
        <w:r>
          <w:rPr>
            <w:color w:val="0000FF"/>
          </w:rPr>
          <w:t>статьями 268.1</w:t>
        </w:r>
      </w:hyperlink>
      <w:r>
        <w:t xml:space="preserve"> и </w:t>
      </w:r>
      <w:hyperlink r:id="rId201">
        <w:r>
          <w:rPr>
            <w:color w:val="0000FF"/>
          </w:rPr>
          <w:t>269.2</w:t>
        </w:r>
      </w:hyperlink>
      <w:r>
        <w:t xml:space="preserve"> Бюджетного кодекса Российской Федерации;</w:t>
      </w:r>
    </w:p>
    <w:p w14:paraId="72255DAD" w14:textId="77777777" w:rsidR="00B35845" w:rsidRDefault="00B35845">
      <w:pPr>
        <w:pStyle w:val="ConsPlusNormal"/>
        <w:spacing w:before="220"/>
        <w:ind w:firstLine="540"/>
        <w:jc w:val="both"/>
      </w:pPr>
      <w:r>
        <w:t>запрет приобретения АНО "АИР", а также иными юридическими лицами, получающими средства на основании договоров, заключенных с АНО "АИР",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иных операций, определенных настоящим Порядком;</w:t>
      </w:r>
    </w:p>
    <w:p w14:paraId="1E87BBC0"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583A6F91" w14:textId="77777777" w:rsidR="00B35845" w:rsidRDefault="00B35845">
      <w:pPr>
        <w:pStyle w:val="ConsPlusNormal"/>
        <w:spacing w:before="220"/>
        <w:ind w:firstLine="540"/>
        <w:jc w:val="both"/>
      </w:pPr>
      <w:r>
        <w:lastRenderedPageBreak/>
        <w:t>11. Субсидия перечисляется АНО "АИР" на расчетный счет АНО "АИР", открытый в кредитной организации, в срок не более 20 календарных дней с даты заключения Соглашения.</w:t>
      </w:r>
    </w:p>
    <w:p w14:paraId="54D6FE11" w14:textId="77777777" w:rsidR="00B35845" w:rsidRDefault="00B35845">
      <w:pPr>
        <w:pStyle w:val="ConsPlusNormal"/>
        <w:spacing w:before="220"/>
        <w:ind w:firstLine="540"/>
        <w:jc w:val="both"/>
      </w:pPr>
      <w:r>
        <w:t>12.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56DDBDB2" w14:textId="77777777" w:rsidR="00B35845" w:rsidRDefault="00B35845">
      <w:pPr>
        <w:pStyle w:val="ConsPlusNormal"/>
        <w:spacing w:before="220"/>
        <w:ind w:firstLine="540"/>
        <w:jc w:val="both"/>
      </w:pPr>
      <w:r>
        <w:t>13. Результатом предоставления Субсидии является выполнение АНО "АИР" значений показателей, необходимых для достижения результата предоставления Субсидии, установленных в Соглашении, в сроки, установленные Соглашением.</w:t>
      </w:r>
    </w:p>
    <w:p w14:paraId="13C3489B" w14:textId="77777777" w:rsidR="00B35845" w:rsidRDefault="00B35845">
      <w:pPr>
        <w:pStyle w:val="ConsPlusNormal"/>
        <w:spacing w:before="220"/>
        <w:ind w:firstLine="540"/>
        <w:jc w:val="both"/>
      </w:pPr>
      <w:r>
        <w:t>Показателями, необходимыми для достижения результата предоставления Субсидии, являются:</w:t>
      </w:r>
    </w:p>
    <w:p w14:paraId="45C52E36" w14:textId="77777777" w:rsidR="00B35845" w:rsidRDefault="00B35845">
      <w:pPr>
        <w:pStyle w:val="ConsPlusNormal"/>
        <w:spacing w:before="220"/>
        <w:ind w:firstLine="540"/>
        <w:jc w:val="both"/>
      </w:pPr>
      <w:r>
        <w:t>1) объем привлеченных внебюджетных инвестиций;</w:t>
      </w:r>
    </w:p>
    <w:p w14:paraId="388AA788" w14:textId="77777777" w:rsidR="00B35845" w:rsidRDefault="00B35845">
      <w:pPr>
        <w:pStyle w:val="ConsPlusNormal"/>
        <w:spacing w:before="220"/>
        <w:ind w:firstLine="540"/>
        <w:jc w:val="both"/>
      </w:pPr>
      <w:r>
        <w:t>2) количество поступивших от потенциальных инвесторов заявок на подбор площадок на территории Московской области под нужды инвестиционных проектов;</w:t>
      </w:r>
    </w:p>
    <w:p w14:paraId="3A49E50C" w14:textId="77777777" w:rsidR="00B35845" w:rsidRDefault="00B35845">
      <w:pPr>
        <w:pStyle w:val="ConsPlusNormal"/>
        <w:spacing w:before="220"/>
        <w:ind w:firstLine="540"/>
        <w:jc w:val="both"/>
      </w:pPr>
      <w:r>
        <w:t>3) количество проинформированных об инвестиционном потенциале Московской области и региональных мерах поддержки инвестиционной и предпринимательской деятельности российских и иностранных хозяйствующих субъектов;</w:t>
      </w:r>
    </w:p>
    <w:p w14:paraId="3FE4D2A1" w14:textId="77777777" w:rsidR="00B35845" w:rsidRDefault="00B35845">
      <w:pPr>
        <w:pStyle w:val="ConsPlusNormal"/>
        <w:spacing w:before="220"/>
        <w:ind w:firstLine="540"/>
        <w:jc w:val="both"/>
      </w:pPr>
      <w:r>
        <w:t>4) количество размещений в международных, общероссийских, областных и местных средствах массовой информации и социальных сетях информационно-телекоммуникационной сети Интернет, в том числе сформированных с помощью информационной системы "Медиалогия", сообщений о деятельности Мининвеста Московской области и подведомственных организаций и (или) учреждений, ориентированных на инвестиционное развитие Московской области;</w:t>
      </w:r>
    </w:p>
    <w:p w14:paraId="48713916" w14:textId="77777777" w:rsidR="00B35845" w:rsidRDefault="00B35845">
      <w:pPr>
        <w:pStyle w:val="ConsPlusNormal"/>
        <w:spacing w:before="220"/>
        <w:ind w:firstLine="540"/>
        <w:jc w:val="both"/>
      </w:pPr>
      <w:r>
        <w:t xml:space="preserve">5) количество разработанных в соответствии с требованиями </w:t>
      </w:r>
      <w:hyperlink r:id="rId202">
        <w:r>
          <w:rPr>
            <w:color w:val="0000FF"/>
          </w:rPr>
          <w:t>Регламента</w:t>
        </w:r>
      </w:hyperlink>
      <w:r>
        <w:t xml:space="preserve"> Правительства Московской области, утвержденного постановлением Губернатора Московской области от 02.07.2003 N 150-ПГ "О Регламенте Правительства Московской области", проектов нормативных правовых актов Московской области, соглашений (типовых соглашений, дополнительных соглашений, конкурсной документации) государственно-частного партнерства (в том числе концессионных, инвестиционных соглашений, энергосервисных контрактов, государственных контрактов со встречными инвестиционными обязательствами, контрактов жизненного цикла) (включая пакет документов, подлежащий предоставлению в целях заключения соглашения государственно-частного партнерства (в том числе концессионного, инвестиционного соглашения, энергосервисного контракта, государственного контракта со встречными инвестиционными обязательствами, контракта жизненного цикла) в соответствии с нормативными правовыми актами Московской области и Российской Федерации;</w:t>
      </w:r>
    </w:p>
    <w:p w14:paraId="3AA7EF96" w14:textId="77777777" w:rsidR="00B35845" w:rsidRDefault="00B35845">
      <w:pPr>
        <w:pStyle w:val="ConsPlusNormal"/>
        <w:spacing w:before="220"/>
        <w:ind w:firstLine="540"/>
        <w:jc w:val="both"/>
      </w:pPr>
      <w:r>
        <w:t>6) количество заключений по финансовым моделям соглашений государственно-частного партнерства (в том числе концессионных, инвестиционных соглашений, энергосервисных контрактов, государственных контрактов со встречными инвестиционными обязательствами, контрактов жизненного цикла);</w:t>
      </w:r>
    </w:p>
    <w:p w14:paraId="579F2B3A" w14:textId="77777777" w:rsidR="00B35845" w:rsidRDefault="00B35845">
      <w:pPr>
        <w:pStyle w:val="ConsPlusNormal"/>
        <w:spacing w:before="220"/>
        <w:ind w:firstLine="540"/>
        <w:jc w:val="both"/>
      </w:pPr>
      <w:r>
        <w:t>7) количество представителей центральных исполнительных органов государственной власти Московской области, органов местного самоуправления Московской области и подведомственных организаций Московской области, прошедших программу повышения квалификации в сфере государственно-частного партнерства;</w:t>
      </w:r>
    </w:p>
    <w:p w14:paraId="104A32D4" w14:textId="77777777" w:rsidR="00B35845" w:rsidRDefault="00B35845">
      <w:pPr>
        <w:pStyle w:val="ConsPlusNormal"/>
        <w:spacing w:before="220"/>
        <w:ind w:firstLine="540"/>
        <w:jc w:val="both"/>
      </w:pPr>
      <w:r>
        <w:t xml:space="preserve">8) количество мероприятий информационно-образовательной направленности в сфере </w:t>
      </w:r>
      <w:r>
        <w:lastRenderedPageBreak/>
        <w:t>государственно-частного партнерства, в которых приняли участие представители Мининвеста Московской области или АНО "АИР", на основании подготовленных АНО "АИР" материалов;</w:t>
      </w:r>
    </w:p>
    <w:p w14:paraId="098CB1EE" w14:textId="77777777" w:rsidR="00B35845" w:rsidRDefault="00B35845">
      <w:pPr>
        <w:pStyle w:val="ConsPlusNormal"/>
        <w:spacing w:before="220"/>
        <w:ind w:firstLine="540"/>
        <w:jc w:val="both"/>
      </w:pPr>
      <w:r>
        <w:t>9) количество подготовленных проектов нормативных правовых актов Московской области по мерам государственной поддержки инвестиционной и промышленной деятельности;</w:t>
      </w:r>
    </w:p>
    <w:p w14:paraId="7592B2CD" w14:textId="77777777" w:rsidR="00B35845" w:rsidRDefault="00B35845">
      <w:pPr>
        <w:pStyle w:val="ConsPlusNormal"/>
        <w:spacing w:before="220"/>
        <w:ind w:firstLine="540"/>
        <w:jc w:val="both"/>
      </w:pPr>
      <w:r>
        <w:t>10) количество проектов ответов (заключений) в рамках рассмотрения документов и заявок на включение проектов в реестр региональных инвестиционных проектов;</w:t>
      </w:r>
    </w:p>
    <w:p w14:paraId="17E25D48" w14:textId="77777777" w:rsidR="00B35845" w:rsidRDefault="00B35845">
      <w:pPr>
        <w:pStyle w:val="ConsPlusNormal"/>
        <w:spacing w:before="220"/>
        <w:ind w:firstLine="540"/>
        <w:jc w:val="both"/>
      </w:pPr>
      <w:r>
        <w:t>11) количество заседаний экспертных советов особых экономических зон на территории Московской области, по которым оказывалось организационно-техническое сопровождение;</w:t>
      </w:r>
    </w:p>
    <w:p w14:paraId="622161E7" w14:textId="77777777" w:rsidR="00B35845" w:rsidRDefault="00B35845">
      <w:pPr>
        <w:pStyle w:val="ConsPlusNormal"/>
        <w:spacing w:before="220"/>
        <w:ind w:firstLine="540"/>
        <w:jc w:val="both"/>
      </w:pPr>
      <w:r>
        <w:t>12) количество подготовленных проектов ответов (заключений) в рамках рассмотрения и оценки бизнес-планов потенциальных резидентов особых экономических зон на территории Московской области;</w:t>
      </w:r>
    </w:p>
    <w:p w14:paraId="35B5D773" w14:textId="77777777" w:rsidR="00B35845" w:rsidRDefault="00B35845">
      <w:pPr>
        <w:pStyle w:val="ConsPlusNormal"/>
        <w:spacing w:before="220"/>
        <w:ind w:firstLine="540"/>
        <w:jc w:val="both"/>
      </w:pPr>
      <w:r>
        <w:t>13) количество направленных по заявкам потенциальных инвесторов предложений по земельным участкам и (или) объектам имущества для реализации инвестиционных проектов на территории Московской области;</w:t>
      </w:r>
    </w:p>
    <w:p w14:paraId="1C172C46" w14:textId="77777777" w:rsidR="00B35845" w:rsidRDefault="00B35845">
      <w:pPr>
        <w:pStyle w:val="ConsPlusNormal"/>
        <w:spacing w:before="220"/>
        <w:ind w:firstLine="540"/>
        <w:jc w:val="both"/>
      </w:pPr>
      <w:r>
        <w:t xml:space="preserve">14) количество подготовленных проектов соглашений, проектов правовых актов Московской области по вопросу заключения соглашения в соответствии с </w:t>
      </w:r>
      <w:hyperlink r:id="rId203">
        <w:r>
          <w:rPr>
            <w:color w:val="0000FF"/>
          </w:rPr>
          <w:t>постановлением</w:t>
        </w:r>
      </w:hyperlink>
      <w:r>
        <w:t xml:space="preserve"> Правительства Московской области от 22.04.2015 N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Законом Московской области N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и заключения, изменения и расторжения соглашения между Правительством Московской области и юридическим лицом, планирующим размещение такого объекта (реализацию проекта) на земельном участке, предоставляемом в аренду без проведения торгов в соответствии с распоряжением Губернатора Московской области";</w:t>
      </w:r>
    </w:p>
    <w:p w14:paraId="400A3692" w14:textId="77777777" w:rsidR="00B35845" w:rsidRDefault="00B35845">
      <w:pPr>
        <w:pStyle w:val="ConsPlusNormal"/>
        <w:spacing w:before="220"/>
        <w:ind w:firstLine="540"/>
        <w:jc w:val="both"/>
      </w:pPr>
      <w:r>
        <w:t>15) количество проведенных встреч Мининвеста Московской области с промышленными предприятиями Московской области;</w:t>
      </w:r>
    </w:p>
    <w:p w14:paraId="62DC6145" w14:textId="77777777" w:rsidR="00B35845" w:rsidRDefault="00B35845">
      <w:pPr>
        <w:pStyle w:val="ConsPlusNormal"/>
        <w:spacing w:before="220"/>
        <w:ind w:firstLine="540"/>
        <w:jc w:val="both"/>
      </w:pPr>
      <w:r>
        <w:t>16) количество стартовых совещаний АНО "Федеральный центр компетенций в сфере производительности труда", к которым АНО "АИР" подготовлены материалы к участию;</w:t>
      </w:r>
    </w:p>
    <w:p w14:paraId="3B8C72ED" w14:textId="77777777" w:rsidR="00B35845" w:rsidRDefault="00B35845">
      <w:pPr>
        <w:pStyle w:val="ConsPlusNormal"/>
        <w:spacing w:before="220"/>
        <w:ind w:firstLine="540"/>
        <w:jc w:val="both"/>
      </w:pPr>
      <w:r>
        <w:t>17) количество выставок, форумов, конгрессов и прочих массовых мероприятий инвестиционной и промышленной направленности, к которым АНО "АИР" подготовлены материалы к участию;</w:t>
      </w:r>
    </w:p>
    <w:p w14:paraId="1621C64B" w14:textId="77777777" w:rsidR="00B35845" w:rsidRDefault="00B35845">
      <w:pPr>
        <w:pStyle w:val="ConsPlusNormal"/>
        <w:spacing w:before="220"/>
        <w:ind w:firstLine="540"/>
        <w:jc w:val="both"/>
      </w:pPr>
      <w:r>
        <w:t>18) количество заседаний Комиссии по противодействию незаконному обороту промышленной продукции в Московской области, к которым АНО "АИР" подготовлены материалы к участию;</w:t>
      </w:r>
    </w:p>
    <w:p w14:paraId="28C0D6B5" w14:textId="77777777" w:rsidR="00B35845" w:rsidRDefault="00B35845">
      <w:pPr>
        <w:pStyle w:val="ConsPlusNormal"/>
        <w:spacing w:before="220"/>
        <w:ind w:firstLine="540"/>
        <w:jc w:val="both"/>
      </w:pPr>
      <w:r>
        <w:t>19) количество проанализированных и согласованных мероприятий наукоградов, способствующих реализации инновационных проектов, для формирования проекта сводной заявки в целях представления на конкурсный отбор в Минобрнауки России;</w:t>
      </w:r>
    </w:p>
    <w:p w14:paraId="08F99EB8" w14:textId="77777777" w:rsidR="00B35845" w:rsidRDefault="00B35845">
      <w:pPr>
        <w:pStyle w:val="ConsPlusNormal"/>
        <w:spacing w:before="220"/>
        <w:ind w:firstLine="540"/>
        <w:jc w:val="both"/>
      </w:pPr>
      <w:r>
        <w:t>20) количество подготовленных проектов актов проверок соблюдения наукоградами Московской области условий предоставления субсидии на осуществление мероприятий по реализации стратегий социально-экономического развития наукоградов Российской Федерации;</w:t>
      </w:r>
    </w:p>
    <w:p w14:paraId="6B4ABED3" w14:textId="77777777" w:rsidR="00B35845" w:rsidRDefault="00B35845">
      <w:pPr>
        <w:pStyle w:val="ConsPlusNormal"/>
        <w:spacing w:before="220"/>
        <w:ind w:firstLine="540"/>
        <w:jc w:val="both"/>
      </w:pPr>
      <w:r>
        <w:lastRenderedPageBreak/>
        <w:t>21) количество подготовленных проектов заключений (служебных записок) на санкционирование оплаты денежных обязательств о перечислении субсидии;</w:t>
      </w:r>
    </w:p>
    <w:p w14:paraId="2D879785" w14:textId="77777777" w:rsidR="00B35845" w:rsidRDefault="00B35845">
      <w:pPr>
        <w:pStyle w:val="ConsPlusNormal"/>
        <w:spacing w:before="220"/>
        <w:ind w:firstLine="540"/>
        <w:jc w:val="both"/>
      </w:pPr>
      <w:r>
        <w:t>22) количество консультаций, оказанных организациям реального сектора экономики, по вопросам привлечения финансирования федеральных институтов развития для реализации научно-технических, инновационных проектов;</w:t>
      </w:r>
    </w:p>
    <w:p w14:paraId="45CC8E53" w14:textId="77777777" w:rsidR="00B35845" w:rsidRDefault="00B35845">
      <w:pPr>
        <w:pStyle w:val="ConsPlusNormal"/>
        <w:spacing w:before="220"/>
        <w:ind w:firstLine="540"/>
        <w:jc w:val="both"/>
      </w:pPr>
      <w:r>
        <w:t>23) количество новых налоговых резидентов;</w:t>
      </w:r>
    </w:p>
    <w:p w14:paraId="537CEB28" w14:textId="77777777" w:rsidR="00B35845" w:rsidRDefault="00B35845">
      <w:pPr>
        <w:pStyle w:val="ConsPlusNormal"/>
        <w:spacing w:before="220"/>
        <w:ind w:firstLine="540"/>
        <w:jc w:val="both"/>
      </w:pPr>
      <w:r>
        <w:t xml:space="preserve">24) количество подготовленных проектов справок, информационно-аналитических материалов о мониторинге и итогах социально-экономического развития Московской области (в том числе в соответствии с </w:t>
      </w:r>
      <w:hyperlink r:id="rId204">
        <w:r>
          <w:rPr>
            <w:color w:val="0000FF"/>
          </w:rPr>
          <w:t>распоряжением</w:t>
        </w:r>
      </w:hyperlink>
      <w:r>
        <w:t xml:space="preserve"> Правительства Российской Федерации от 15.06.2009 N 806-р "Об организации и проведении мониторинга процессов в реальном секторе экономики, финансово-банковской и социальной сферах субъектов Российской Федерации");</w:t>
      </w:r>
    </w:p>
    <w:p w14:paraId="7A5631AC" w14:textId="77777777" w:rsidR="00B35845" w:rsidRDefault="00B35845">
      <w:pPr>
        <w:pStyle w:val="ConsPlusNormal"/>
        <w:spacing w:before="220"/>
        <w:ind w:firstLine="540"/>
        <w:jc w:val="both"/>
      </w:pPr>
      <w:r>
        <w:t xml:space="preserve">25) количество подготовленных проектов докладов о результатах эффективности деятельности органов местного самоуправления во исполнение </w:t>
      </w:r>
      <w:hyperlink r:id="rId205">
        <w:r>
          <w:rPr>
            <w:color w:val="0000FF"/>
          </w:rPr>
          <w:t>пункта 3.16</w:t>
        </w:r>
      </w:hyperlink>
      <w:r>
        <w:t xml:space="preserve"> постановления Губернатора Московской области от 22.07.2013 N 174-ПГ "О мерах по реализации Указа Президента Российской Федерации от 28.04.2008 N 607 "Об оценке эффективности деятельности органов местного самоуправления муниципальных, городских округов и муниципальных районов" в Московской области";</w:t>
      </w:r>
    </w:p>
    <w:p w14:paraId="57BC9303" w14:textId="77777777" w:rsidR="00B35845" w:rsidRDefault="00B35845">
      <w:pPr>
        <w:pStyle w:val="ConsPlusNormal"/>
        <w:spacing w:before="220"/>
        <w:ind w:firstLine="540"/>
        <w:jc w:val="both"/>
      </w:pPr>
      <w:r>
        <w:t>26) количество подготовленных проектов отчетов о реализации государственной программы Московской области "Предпринимательство Подмосковья";</w:t>
      </w:r>
    </w:p>
    <w:p w14:paraId="7860B9EC" w14:textId="77777777" w:rsidR="00B35845" w:rsidRDefault="00B35845">
      <w:pPr>
        <w:pStyle w:val="ConsPlusNormal"/>
        <w:spacing w:before="220"/>
        <w:ind w:firstLine="540"/>
        <w:jc w:val="both"/>
      </w:pPr>
      <w:r>
        <w:t>27) количество подготовленных проектов прогноза социально-экономического развития Московской области (в части развития промышленности и инвестиций);</w:t>
      </w:r>
    </w:p>
    <w:p w14:paraId="31C978CA" w14:textId="77777777" w:rsidR="00B35845" w:rsidRDefault="00B35845">
      <w:pPr>
        <w:pStyle w:val="ConsPlusNormal"/>
        <w:spacing w:before="220"/>
        <w:ind w:firstLine="540"/>
        <w:jc w:val="both"/>
      </w:pPr>
      <w:r>
        <w:t xml:space="preserve">28) количество представленных сводов данных муниципальных образований по отчетным значениям целевых показателей социально-экономического развития Московской области (в соответствии с </w:t>
      </w:r>
      <w:hyperlink r:id="rId206">
        <w:r>
          <w:rPr>
            <w:color w:val="0000FF"/>
          </w:rPr>
          <w:t>Указом</w:t>
        </w:r>
      </w:hyperlink>
      <w:r>
        <w:t xml:space="preserve"> Президента Российской Федерации от 07.05.2012 N 596 "О долгосрочной государственной экономической политике").</w:t>
      </w:r>
    </w:p>
    <w:p w14:paraId="192BA026" w14:textId="77777777" w:rsidR="00B35845" w:rsidRDefault="00B35845">
      <w:pPr>
        <w:pStyle w:val="ConsPlusNormal"/>
        <w:spacing w:before="220"/>
        <w:ind w:firstLine="540"/>
        <w:jc w:val="both"/>
      </w:pPr>
      <w:r>
        <w:t>Значения показателей, необходимых для достижения результата предоставления Субсидии, устанавливаются Мининвестом Московской области в Соглашении.</w:t>
      </w:r>
    </w:p>
    <w:p w14:paraId="39AB7F36" w14:textId="77777777" w:rsidR="00B35845" w:rsidRDefault="00B35845">
      <w:pPr>
        <w:pStyle w:val="ConsPlusNormal"/>
        <w:spacing w:before="220"/>
        <w:ind w:firstLine="540"/>
        <w:jc w:val="both"/>
      </w:pPr>
      <w:r>
        <w:t>14.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порядка и условий предоставления Субсидии, в том числе в части результатов ее предоставления.</w:t>
      </w:r>
    </w:p>
    <w:p w14:paraId="033C174F" w14:textId="77777777" w:rsidR="00B35845" w:rsidRDefault="00B35845">
      <w:pPr>
        <w:pStyle w:val="ConsPlusNormal"/>
        <w:jc w:val="both"/>
      </w:pPr>
    </w:p>
    <w:p w14:paraId="3356D943" w14:textId="77777777" w:rsidR="00B35845" w:rsidRDefault="00B35845">
      <w:pPr>
        <w:pStyle w:val="ConsPlusTitle"/>
        <w:jc w:val="center"/>
        <w:outlineLvl w:val="4"/>
      </w:pPr>
      <w:r>
        <w:t>III. Требования к отчетности</w:t>
      </w:r>
    </w:p>
    <w:p w14:paraId="25D9B596" w14:textId="77777777" w:rsidR="00B35845" w:rsidRDefault="00B35845">
      <w:pPr>
        <w:pStyle w:val="ConsPlusNormal"/>
        <w:jc w:val="both"/>
      </w:pPr>
    </w:p>
    <w:p w14:paraId="2C180898" w14:textId="77777777" w:rsidR="00B35845" w:rsidRDefault="00B35845">
      <w:pPr>
        <w:pStyle w:val="ConsPlusNormal"/>
        <w:ind w:firstLine="540"/>
        <w:jc w:val="both"/>
      </w:pPr>
      <w:r>
        <w:t>15. АНО "АИР" представляет в Мининвест Московской области ежеквартально до 10 числа месяца, следующего за отчетным кварталом, следующие отчеты:</w:t>
      </w:r>
    </w:p>
    <w:p w14:paraId="310E858A" w14:textId="77777777" w:rsidR="00B35845" w:rsidRDefault="00B35845">
      <w:pPr>
        <w:pStyle w:val="ConsPlusNormal"/>
        <w:spacing w:before="220"/>
        <w:ind w:firstLine="540"/>
        <w:jc w:val="both"/>
      </w:pPr>
      <w:r>
        <w:t>1) отчет о достижении значений результатов и показателей, необходимых для достижения результата предоставления Субсидии, по форме, установленной Соглашением;</w:t>
      </w:r>
    </w:p>
    <w:p w14:paraId="1525BC34" w14:textId="77777777" w:rsidR="00B35845" w:rsidRDefault="00B35845">
      <w:pPr>
        <w:pStyle w:val="ConsPlusNormal"/>
        <w:spacing w:before="220"/>
        <w:ind w:firstLine="540"/>
        <w:jc w:val="both"/>
      </w:pPr>
      <w:r>
        <w:t>2) отчет об осуществлении расходов, источником финансового обеспечения которых является Субсидия, по форме, установленной Соглашением.</w:t>
      </w:r>
    </w:p>
    <w:p w14:paraId="63B1CBCA" w14:textId="77777777" w:rsidR="00B35845" w:rsidRDefault="00B35845">
      <w:pPr>
        <w:pStyle w:val="ConsPlusNormal"/>
        <w:spacing w:before="220"/>
        <w:ind w:firstLine="540"/>
        <w:jc w:val="both"/>
      </w:pPr>
      <w:r>
        <w:t>Отчеты представляются в течение четырех кварталов начиная с квартала, следующего за кварталом, в котором была предоставлена Субсидия.</w:t>
      </w:r>
    </w:p>
    <w:p w14:paraId="36E3E75D" w14:textId="77777777" w:rsidR="00B35845" w:rsidRDefault="00B35845">
      <w:pPr>
        <w:pStyle w:val="ConsPlusNormal"/>
        <w:spacing w:before="220"/>
        <w:ind w:firstLine="540"/>
        <w:jc w:val="both"/>
      </w:pPr>
      <w:r>
        <w:t xml:space="preserve">16. Мининвест Московской области вправе устанавливать в Соглашении сроки и формы </w:t>
      </w:r>
      <w:r>
        <w:lastRenderedPageBreak/>
        <w:t>представления АНО "АИР" дополнительной отчетности в соответствии с Общими требованиями.</w:t>
      </w:r>
    </w:p>
    <w:p w14:paraId="602FB299" w14:textId="77777777" w:rsidR="00B35845" w:rsidRDefault="00B35845">
      <w:pPr>
        <w:pStyle w:val="ConsPlusNormal"/>
        <w:jc w:val="both"/>
      </w:pPr>
    </w:p>
    <w:p w14:paraId="20E3934A" w14:textId="77777777" w:rsidR="00B35845" w:rsidRDefault="00B35845">
      <w:pPr>
        <w:pStyle w:val="ConsPlusTitle"/>
        <w:jc w:val="center"/>
        <w:outlineLvl w:val="4"/>
      </w:pPr>
      <w:r>
        <w:t>IV. Требования об осуществлении контроля (мониторинга)</w:t>
      </w:r>
    </w:p>
    <w:p w14:paraId="55965373" w14:textId="77777777" w:rsidR="00B35845" w:rsidRDefault="00B35845">
      <w:pPr>
        <w:pStyle w:val="ConsPlusTitle"/>
        <w:jc w:val="center"/>
      </w:pPr>
      <w:r>
        <w:t>за соблюдением условий и порядка предоставления</w:t>
      </w:r>
    </w:p>
    <w:p w14:paraId="030C4D41" w14:textId="77777777" w:rsidR="00B35845" w:rsidRDefault="00B35845">
      <w:pPr>
        <w:pStyle w:val="ConsPlusTitle"/>
        <w:jc w:val="center"/>
      </w:pPr>
      <w:r>
        <w:t>Субсидии и ответственность за их нарушение</w:t>
      </w:r>
    </w:p>
    <w:p w14:paraId="09FC6E5D" w14:textId="77777777" w:rsidR="00B35845" w:rsidRDefault="00B35845">
      <w:pPr>
        <w:pStyle w:val="ConsPlusNormal"/>
        <w:jc w:val="both"/>
      </w:pPr>
    </w:p>
    <w:p w14:paraId="34229EA9" w14:textId="77777777" w:rsidR="00B35845" w:rsidRDefault="00B35845">
      <w:pPr>
        <w:pStyle w:val="ConsPlusNormal"/>
        <w:ind w:firstLine="540"/>
        <w:jc w:val="both"/>
      </w:pPr>
      <w:r>
        <w:t xml:space="preserve">17. Соблюдение АНО "АИР"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07">
        <w:r>
          <w:rPr>
            <w:color w:val="0000FF"/>
          </w:rPr>
          <w:t>статьями 268.1</w:t>
        </w:r>
      </w:hyperlink>
      <w:r>
        <w:t xml:space="preserve"> и </w:t>
      </w:r>
      <w:hyperlink r:id="rId208">
        <w:r>
          <w:rPr>
            <w:color w:val="0000FF"/>
          </w:rPr>
          <w:t>269.2</w:t>
        </w:r>
      </w:hyperlink>
      <w:r>
        <w:t xml:space="preserve"> Бюджетного кодекса Российской Федерации.</w:t>
      </w:r>
    </w:p>
    <w:p w14:paraId="2F2D7EB2" w14:textId="77777777" w:rsidR="00B35845" w:rsidRDefault="00B35845">
      <w:pPr>
        <w:pStyle w:val="ConsPlusNormal"/>
        <w:spacing w:before="220"/>
        <w:ind w:firstLine="540"/>
        <w:jc w:val="both"/>
      </w:pPr>
      <w:r>
        <w:t>18. Субсидия подлежит возврату в бюджет Московской области в сроки и порядке, установленные в Соглашении, в случаях:</w:t>
      </w:r>
    </w:p>
    <w:p w14:paraId="7F623DED" w14:textId="77777777" w:rsidR="00B35845" w:rsidRDefault="00B35845">
      <w:pPr>
        <w:pStyle w:val="ConsPlusNormal"/>
        <w:spacing w:before="220"/>
        <w:ind w:firstLine="540"/>
        <w:jc w:val="both"/>
      </w:pPr>
      <w:r>
        <w:t>нарушения АНО "АИР"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14:paraId="76EEABB0" w14:textId="77777777" w:rsidR="00B35845" w:rsidRDefault="00B35845">
      <w:pPr>
        <w:pStyle w:val="ConsPlusNormal"/>
        <w:spacing w:before="220"/>
        <w:ind w:firstLine="540"/>
        <w:jc w:val="both"/>
      </w:pPr>
      <w:r>
        <w:t>недостижения значений показателей, необходимых для достижения результатов предоставления Субсидии.</w:t>
      </w:r>
    </w:p>
    <w:p w14:paraId="3D3D6777" w14:textId="77777777" w:rsidR="00B35845" w:rsidRDefault="00B35845">
      <w:pPr>
        <w:pStyle w:val="ConsPlusNormal"/>
        <w:spacing w:before="220"/>
        <w:ind w:firstLine="540"/>
        <w:jc w:val="both"/>
      </w:pPr>
      <w:r>
        <w:t>19.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и значениям показателей, необходимых для достижения результатов предоставления Субсидии, установленных Соглашением.</w:t>
      </w:r>
    </w:p>
    <w:p w14:paraId="77B702B0"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42EF1E90" w14:textId="77777777" w:rsidR="00B35845" w:rsidRDefault="00B35845">
      <w:pPr>
        <w:pStyle w:val="ConsPlusNormal"/>
        <w:spacing w:before="220"/>
        <w:ind w:firstLine="540"/>
        <w:jc w:val="both"/>
      </w:pPr>
      <w:r>
        <w:t>20. В случае выявления Мининвестом Московской области, органом государственного финансового контроля факта нарушения порядка и условий предоставления Субсидии, в том числе в части результатов ее предоставления, установленных при предоставлении Субсидии АНО "АИР", Мининвест Московской области составляет акт о нарушении порядка и условий предоставления Субсидии, в том числе в части результатов ее предоставления (далее - акт), в котором указываются выявленные нарушения и сроки их устранения, и в течение 5 календарных дней с даты составления акта направляет его АНО "АИР".</w:t>
      </w:r>
    </w:p>
    <w:p w14:paraId="6A744144" w14:textId="77777777" w:rsidR="00B35845" w:rsidRDefault="00B35845">
      <w:pPr>
        <w:pStyle w:val="ConsPlusNormal"/>
        <w:spacing w:before="220"/>
        <w:ind w:firstLine="540"/>
        <w:jc w:val="both"/>
      </w:pPr>
      <w:r>
        <w:t>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08F8CE6F"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в АНО "АИР".</w:t>
      </w:r>
    </w:p>
    <w:p w14:paraId="4C142E0C" w14:textId="77777777" w:rsidR="00B35845" w:rsidRDefault="00B35845">
      <w:pPr>
        <w:pStyle w:val="ConsPlusNormal"/>
        <w:spacing w:before="220"/>
        <w:ind w:firstLine="540"/>
        <w:jc w:val="both"/>
      </w:pPr>
      <w:r>
        <w:t>22.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3D376544" w14:textId="77777777" w:rsidR="00B35845" w:rsidRDefault="00B35845">
      <w:pPr>
        <w:pStyle w:val="ConsPlusNormal"/>
        <w:spacing w:before="220"/>
        <w:ind w:firstLine="540"/>
        <w:jc w:val="both"/>
      </w:pPr>
      <w:r>
        <w:t>23. АНО "АИР"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1134B28E" w14:textId="77777777" w:rsidR="00B35845" w:rsidRDefault="00B35845">
      <w:pPr>
        <w:pStyle w:val="ConsPlusNormal"/>
        <w:spacing w:before="220"/>
        <w:ind w:firstLine="540"/>
        <w:jc w:val="both"/>
      </w:pPr>
      <w:r>
        <w:t xml:space="preserve">АНО "АИР"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6131">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6532">
        <w:r>
          <w:rPr>
            <w:color w:val="0000FF"/>
          </w:rPr>
          <w:t>подразделом 5.6</w:t>
        </w:r>
      </w:hyperlink>
      <w:r>
        <w:t xml:space="preserve"> Подпрограммы 1 государственной программы.</w:t>
      </w:r>
    </w:p>
    <w:p w14:paraId="2DB2A4B0" w14:textId="77777777" w:rsidR="00B35845" w:rsidRDefault="00B35845">
      <w:pPr>
        <w:pStyle w:val="ConsPlusNormal"/>
        <w:jc w:val="both"/>
      </w:pPr>
    </w:p>
    <w:p w14:paraId="3964C922" w14:textId="77777777" w:rsidR="00B35845" w:rsidRDefault="00B35845">
      <w:pPr>
        <w:pStyle w:val="ConsPlusTitle"/>
        <w:jc w:val="center"/>
        <w:outlineLvl w:val="3"/>
      </w:pPr>
      <w:r>
        <w:t>5.4.4. Порядок предоставления субсидий из бюджета Московской</w:t>
      </w:r>
    </w:p>
    <w:p w14:paraId="6A84E4FB" w14:textId="77777777" w:rsidR="00B35845" w:rsidRDefault="00B35845">
      <w:pPr>
        <w:pStyle w:val="ConsPlusTitle"/>
        <w:jc w:val="center"/>
      </w:pPr>
      <w:r>
        <w:t>области автономной некоммерческой организации "Агентство</w:t>
      </w:r>
    </w:p>
    <w:p w14:paraId="075163E7" w14:textId="77777777" w:rsidR="00B35845" w:rsidRDefault="00B35845">
      <w:pPr>
        <w:pStyle w:val="ConsPlusTitle"/>
        <w:jc w:val="center"/>
      </w:pPr>
      <w:r>
        <w:t>инвестиционного развития Московской области" в рамках</w:t>
      </w:r>
    </w:p>
    <w:p w14:paraId="58724BEA" w14:textId="77777777" w:rsidR="00B35845" w:rsidRDefault="00B35845">
      <w:pPr>
        <w:pStyle w:val="ConsPlusTitle"/>
        <w:jc w:val="center"/>
      </w:pPr>
      <w:r>
        <w:t>реализации мероприятия L2.01 "Обеспечение деятельности</w:t>
      </w:r>
    </w:p>
    <w:p w14:paraId="33D73649" w14:textId="77777777" w:rsidR="00B35845" w:rsidRDefault="00B35845">
      <w:pPr>
        <w:pStyle w:val="ConsPlusTitle"/>
        <w:jc w:val="center"/>
      </w:pPr>
      <w:r>
        <w:t>автономной некоммерческой организации "Агентство</w:t>
      </w:r>
    </w:p>
    <w:p w14:paraId="624A6609" w14:textId="77777777" w:rsidR="00B35845" w:rsidRDefault="00B35845">
      <w:pPr>
        <w:pStyle w:val="ConsPlusTitle"/>
        <w:jc w:val="center"/>
      </w:pPr>
      <w:r>
        <w:t>инвестиционного развития Московской области" в целях</w:t>
      </w:r>
    </w:p>
    <w:p w14:paraId="5B39471A" w14:textId="77777777" w:rsidR="00B35845" w:rsidRDefault="00B35845">
      <w:pPr>
        <w:pStyle w:val="ConsPlusTitle"/>
        <w:jc w:val="center"/>
      </w:pPr>
      <w:r>
        <w:t>реализации мероприятий по повышению производительности труда</w:t>
      </w:r>
    </w:p>
    <w:p w14:paraId="3F69967F" w14:textId="77777777" w:rsidR="00B35845" w:rsidRDefault="00B35845">
      <w:pPr>
        <w:pStyle w:val="ConsPlusTitle"/>
        <w:jc w:val="center"/>
      </w:pPr>
      <w:r>
        <w:t>на предприятиях" Подпрограммы 1 государственной программы</w:t>
      </w:r>
    </w:p>
    <w:p w14:paraId="50BF6F1C" w14:textId="77777777" w:rsidR="00B35845" w:rsidRDefault="00B35845">
      <w:pPr>
        <w:pStyle w:val="ConsPlusNormal"/>
        <w:jc w:val="both"/>
      </w:pPr>
    </w:p>
    <w:p w14:paraId="5B16715E" w14:textId="77777777" w:rsidR="00B35845" w:rsidRDefault="00B35845">
      <w:pPr>
        <w:pStyle w:val="ConsPlusTitle"/>
        <w:jc w:val="center"/>
        <w:outlineLvl w:val="4"/>
      </w:pPr>
      <w:r>
        <w:t>I. Общие положения</w:t>
      </w:r>
    </w:p>
    <w:p w14:paraId="07080815" w14:textId="77777777" w:rsidR="00B35845" w:rsidRDefault="00B35845">
      <w:pPr>
        <w:pStyle w:val="ConsPlusNormal"/>
        <w:jc w:val="both"/>
      </w:pPr>
    </w:p>
    <w:p w14:paraId="5A2AB471" w14:textId="77777777" w:rsidR="00B35845" w:rsidRDefault="00B35845">
      <w:pPr>
        <w:pStyle w:val="ConsPlusNormal"/>
        <w:ind w:firstLine="540"/>
        <w:jc w:val="both"/>
      </w:pPr>
      <w:r>
        <w:t xml:space="preserve">1. Настоящий порядок разработан в соответствии со </w:t>
      </w:r>
      <w:hyperlink r:id="rId209">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АНО "АИР" на реализацию мероприятий по повышению производительности труда (далее - Порядок).</w:t>
      </w:r>
    </w:p>
    <w:p w14:paraId="33593056" w14:textId="77777777" w:rsidR="00B35845" w:rsidRDefault="00B35845">
      <w:pPr>
        <w:pStyle w:val="ConsPlusNormal"/>
        <w:spacing w:before="220"/>
        <w:ind w:firstLine="540"/>
        <w:jc w:val="both"/>
      </w:pPr>
      <w:r>
        <w:t>2. Субсидия предоставляется АНО "АИР" в объеме, предусмотренном на реализацию мероприятия L2.01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по повышению производительности труда на предприятиях" Подпрограммы 1 государственной программы для обеспечения роста уровня производительности труда Московской области (далее - Субсидия).</w:t>
      </w:r>
    </w:p>
    <w:p w14:paraId="7FA0328C"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3FC026DC" w14:textId="77777777" w:rsidR="00B35845" w:rsidRDefault="00B35845">
      <w:pPr>
        <w:pStyle w:val="ConsPlusNormal"/>
        <w:spacing w:before="220"/>
        <w:ind w:firstLine="540"/>
        <w:jc w:val="both"/>
      </w:pPr>
      <w:bookmarkStart w:id="161" w:name="P6242"/>
      <w:bookmarkEnd w:id="161"/>
      <w:r>
        <w:t>3. Целью предоставления Субсидии АНО "АИР" является реализация национального проекта "Производительность труда" и входящего в его состав регионального проекта "Адресная поддержка повышения производительности труда на предприятиях (Московская область)" на территории Московской области:</w:t>
      </w:r>
    </w:p>
    <w:p w14:paraId="499FA575" w14:textId="77777777" w:rsidR="00B35845" w:rsidRDefault="00B35845">
      <w:pPr>
        <w:pStyle w:val="ConsPlusNormal"/>
        <w:spacing w:before="220"/>
        <w:ind w:firstLine="540"/>
        <w:jc w:val="both"/>
      </w:pPr>
      <w:r>
        <w:t>обеспечение условий по реализации проектов по повышению производительности труда на предприятиях - участниках национального проекта "Производительность труда", в том числе с привлечением консультантов.</w:t>
      </w:r>
    </w:p>
    <w:p w14:paraId="0C9B43B0"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3B8063AC" w14:textId="77777777" w:rsidR="00B35845" w:rsidRDefault="00B35845">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14:paraId="477C81D2" w14:textId="77777777" w:rsidR="00B35845" w:rsidRDefault="00B35845">
      <w:pPr>
        <w:pStyle w:val="ConsPlusNormal"/>
        <w:jc w:val="both"/>
      </w:pPr>
    </w:p>
    <w:p w14:paraId="0E8D21F2" w14:textId="77777777" w:rsidR="00B35845" w:rsidRDefault="00B35845">
      <w:pPr>
        <w:pStyle w:val="ConsPlusTitle"/>
        <w:jc w:val="center"/>
        <w:outlineLvl w:val="4"/>
      </w:pPr>
      <w:r>
        <w:t>II. Условия и порядок предоставления Субсидии</w:t>
      </w:r>
    </w:p>
    <w:p w14:paraId="575BED6C" w14:textId="77777777" w:rsidR="00B35845" w:rsidRDefault="00B35845">
      <w:pPr>
        <w:pStyle w:val="ConsPlusNormal"/>
        <w:jc w:val="both"/>
      </w:pPr>
    </w:p>
    <w:p w14:paraId="7CB01E06" w14:textId="77777777" w:rsidR="00B35845" w:rsidRDefault="00B35845">
      <w:pPr>
        <w:pStyle w:val="ConsPlusNormal"/>
        <w:ind w:firstLine="540"/>
        <w:jc w:val="both"/>
      </w:pPr>
      <w:bookmarkStart w:id="162" w:name="P6249"/>
      <w:bookmarkEnd w:id="162"/>
      <w:r>
        <w:t>6. Для получения Субсидии АНО "АИР" представляет в Мининвест Московской области следующие документы:</w:t>
      </w:r>
    </w:p>
    <w:p w14:paraId="0B7CCB90" w14:textId="77777777" w:rsidR="00B35845" w:rsidRDefault="00B35845">
      <w:pPr>
        <w:pStyle w:val="ConsPlusNormal"/>
        <w:spacing w:before="220"/>
        <w:ind w:firstLine="540"/>
        <w:jc w:val="both"/>
      </w:pPr>
      <w:r>
        <w:lastRenderedPageBreak/>
        <w:t>1) заявка на предоставление Субсидии в свободной форме, содержащая информацию о банковских реквизитах для перечисления Субсидии;</w:t>
      </w:r>
    </w:p>
    <w:p w14:paraId="4D99FEB2" w14:textId="77777777" w:rsidR="00B35845" w:rsidRDefault="00B35845">
      <w:pPr>
        <w:pStyle w:val="ConsPlusNormal"/>
        <w:spacing w:before="220"/>
        <w:ind w:firstLine="540"/>
        <w:jc w:val="both"/>
      </w:pPr>
      <w:r>
        <w:t>2) отчет о выполнении результата предоставления Субсидии и значения показателя, необходимого для достижения результата предоставления Субсидии, за год, предшествующий году предоставления Субсидии (в первый год получения Субсидии не требуется);</w:t>
      </w:r>
    </w:p>
    <w:p w14:paraId="27CCD306" w14:textId="77777777" w:rsidR="00B35845" w:rsidRDefault="00B35845">
      <w:pPr>
        <w:pStyle w:val="ConsPlusNormal"/>
        <w:spacing w:before="220"/>
        <w:ind w:firstLine="540"/>
        <w:jc w:val="both"/>
      </w:pPr>
      <w:r>
        <w:t>3)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7C85748" w14:textId="77777777" w:rsidR="00B35845" w:rsidRDefault="00B35845">
      <w:pPr>
        <w:pStyle w:val="ConsPlusNormal"/>
        <w:spacing w:before="220"/>
        <w:ind w:firstLine="540"/>
        <w:jc w:val="both"/>
      </w:pPr>
      <w:r>
        <w:t>4) письмо за подписью руководителя АНО "АИР"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(неурегулированной) задолженности по денежным обязательствам перед Московской областью;</w:t>
      </w:r>
    </w:p>
    <w:p w14:paraId="5BC957A5" w14:textId="77777777" w:rsidR="00B35845" w:rsidRDefault="00B35845">
      <w:pPr>
        <w:pStyle w:val="ConsPlusNormal"/>
        <w:spacing w:before="220"/>
        <w:ind w:firstLine="540"/>
        <w:jc w:val="both"/>
      </w:pPr>
      <w:r>
        <w:t>5) письмо за подписью руководителя АНО "АИР" и главного бухгалтера об отсутствии процесса реорганизации, ликвидации, введения в отношении АНО "АИР" процедуры банкротства, приостановления деятельности АНО "АИР" в порядке, предусмотренном законодательством Российской Федерации;</w:t>
      </w:r>
    </w:p>
    <w:p w14:paraId="563443C2" w14:textId="77777777" w:rsidR="00B35845" w:rsidRDefault="00B35845">
      <w:pPr>
        <w:pStyle w:val="ConsPlusNormal"/>
        <w:spacing w:before="220"/>
        <w:ind w:firstLine="540"/>
        <w:jc w:val="both"/>
      </w:pPr>
      <w:r>
        <w:t>6) копия положений из устава АНО "АИР", подтверждающих наличие полномочий по осуществлению деятельности по оказанию содействия в реализации национальных, федеральных и региональных проектов на территории Московской области.</w:t>
      </w:r>
    </w:p>
    <w:p w14:paraId="2E185C1E" w14:textId="77777777" w:rsidR="00B35845" w:rsidRDefault="00B35845">
      <w:pPr>
        <w:pStyle w:val="ConsPlusNormal"/>
        <w:spacing w:before="220"/>
        <w:ind w:firstLine="540"/>
        <w:jc w:val="both"/>
      </w:pPr>
      <w:r>
        <w:t>7. АНО "АИР" на 1-е число месяца подачи заявки должна соответствовать следующим требованиям:</w:t>
      </w:r>
    </w:p>
    <w:p w14:paraId="7792C14A" w14:textId="77777777" w:rsidR="00B35845" w:rsidRDefault="00B35845">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40E1E48" w14:textId="77777777" w:rsidR="00B35845" w:rsidRDefault="00B35845">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(неурегулированной) задолженности по денежным обстоятельствам перед Московской областью;</w:t>
      </w:r>
    </w:p>
    <w:p w14:paraId="3CAC874C" w14:textId="77777777" w:rsidR="00B35845" w:rsidRDefault="00B35845">
      <w:pPr>
        <w:pStyle w:val="ConsPlusNormal"/>
        <w:spacing w:before="220"/>
        <w:ind w:firstLine="540"/>
        <w:jc w:val="both"/>
      </w:pPr>
      <w:r>
        <w:t>отсутствие процесса реорганизации, ликвидации, введения в отношении АНО "АИР" процедуры банкротства, приостановления его деятельности в порядке, предусмотренном законодательством Российской Федерации.</w:t>
      </w:r>
    </w:p>
    <w:p w14:paraId="41CF51F7" w14:textId="77777777" w:rsidR="00B35845" w:rsidRDefault="00B35845">
      <w:pPr>
        <w:pStyle w:val="ConsPlusNormal"/>
        <w:spacing w:before="220"/>
        <w:ind w:firstLine="540"/>
        <w:jc w:val="both"/>
      </w:pPr>
      <w:r>
        <w:t xml:space="preserve">8. Мининвест Московской области рассматривает документы, указанные в </w:t>
      </w:r>
      <w:hyperlink w:anchor="P6249">
        <w:r>
          <w:rPr>
            <w:color w:val="0000FF"/>
          </w:rPr>
          <w:t>пункте 6</w:t>
        </w:r>
      </w:hyperlink>
      <w:r>
        <w:t xml:space="preserve"> настоящего Порядка, в течение 1 месяца и принимает решение о предоставлении или отказе в предоставлении Субсидии.</w:t>
      </w:r>
    </w:p>
    <w:p w14:paraId="49884506" w14:textId="77777777" w:rsidR="00B35845" w:rsidRDefault="00B35845">
      <w:pPr>
        <w:pStyle w:val="ConsPlusNormal"/>
        <w:spacing w:before="220"/>
        <w:ind w:firstLine="540"/>
        <w:jc w:val="both"/>
      </w:pPr>
      <w:r>
        <w:t>Решение о предоставлении Субсидии АНО "АИР" оформляется приказом Мининвеста Московской области.</w:t>
      </w:r>
    </w:p>
    <w:p w14:paraId="0BCCDE49" w14:textId="77777777" w:rsidR="00B35845" w:rsidRDefault="00B35845">
      <w:pPr>
        <w:pStyle w:val="ConsPlusNormal"/>
        <w:spacing w:before="220"/>
        <w:ind w:firstLine="540"/>
        <w:jc w:val="both"/>
      </w:pPr>
      <w:r>
        <w:t>Решение об отказе в предоставлении Субсидии АНО "АИР" оформляется письмом Мининвеста Московской области.</w:t>
      </w:r>
    </w:p>
    <w:p w14:paraId="4D784799" w14:textId="77777777" w:rsidR="00B35845" w:rsidRDefault="00B35845">
      <w:pPr>
        <w:pStyle w:val="ConsPlusNormal"/>
        <w:spacing w:before="220"/>
        <w:ind w:firstLine="540"/>
        <w:jc w:val="both"/>
      </w:pPr>
      <w:r>
        <w:t>9. Основанием для отказа АНО "АИР" в предоставлении Субсидии является:</w:t>
      </w:r>
    </w:p>
    <w:p w14:paraId="1A5F9173" w14:textId="77777777" w:rsidR="00B35845" w:rsidRDefault="00B35845">
      <w:pPr>
        <w:pStyle w:val="ConsPlusNormal"/>
        <w:spacing w:before="220"/>
        <w:ind w:firstLine="540"/>
        <w:jc w:val="both"/>
      </w:pPr>
      <w:r>
        <w:t xml:space="preserve">несоответствие представленных АНО "АИР" документов требованиям, определенным </w:t>
      </w:r>
      <w:hyperlink w:anchor="P6249">
        <w:r>
          <w:rPr>
            <w:color w:val="0000FF"/>
          </w:rPr>
          <w:t>пунктом 6</w:t>
        </w:r>
      </w:hyperlink>
      <w:r>
        <w:t xml:space="preserve"> настоящего Порядка, или непредставление (представление не в полном объеме) </w:t>
      </w:r>
      <w:r>
        <w:lastRenderedPageBreak/>
        <w:t>указанных документов;</w:t>
      </w:r>
    </w:p>
    <w:p w14:paraId="5F5BAC96" w14:textId="77777777" w:rsidR="00B35845" w:rsidRDefault="00B35845">
      <w:pPr>
        <w:pStyle w:val="ConsPlusNormal"/>
        <w:spacing w:before="220"/>
        <w:ind w:firstLine="540"/>
        <w:jc w:val="both"/>
      </w:pPr>
      <w:r>
        <w:t>установление факта недостоверности предоставленной получателем Субсидии информации.</w:t>
      </w:r>
    </w:p>
    <w:p w14:paraId="5AF8DF17" w14:textId="77777777" w:rsidR="00B35845" w:rsidRDefault="00B35845">
      <w:pPr>
        <w:pStyle w:val="ConsPlusNormal"/>
        <w:spacing w:before="220"/>
        <w:ind w:firstLine="540"/>
        <w:jc w:val="both"/>
      </w:pPr>
      <w:r>
        <w:t>10. Предоставление из бюджета Московской области Субсидии АНО "АИР" осуществляется в соответствии с соглашением о предоставлении Субсидии на реализацию мероприятий по повышению производительности труда в соответствии с типовой формой, которое заключается между Мининвестом Московской области и АНО "АИР" (далее - Соглашение), в соответствии с типовой формой, утвержденной МЭФ Московской области, которое должно содержать:</w:t>
      </w:r>
    </w:p>
    <w:p w14:paraId="18936514" w14:textId="77777777" w:rsidR="00B35845" w:rsidRDefault="00B35845">
      <w:pPr>
        <w:pStyle w:val="ConsPlusNormal"/>
        <w:spacing w:before="220"/>
        <w:ind w:firstLine="540"/>
        <w:jc w:val="both"/>
      </w:pPr>
      <w:r>
        <w:t>1) условия и порядок использования Субсидии;</w:t>
      </w:r>
    </w:p>
    <w:p w14:paraId="69995D12" w14:textId="77777777" w:rsidR="00B35845" w:rsidRDefault="00B35845">
      <w:pPr>
        <w:pStyle w:val="ConsPlusNormal"/>
        <w:spacing w:before="220"/>
        <w:ind w:firstLine="540"/>
        <w:jc w:val="both"/>
      </w:pPr>
      <w:r>
        <w:t>2) объем (размер) Субсидии;</w:t>
      </w:r>
    </w:p>
    <w:p w14:paraId="3B946D35" w14:textId="77777777" w:rsidR="00B35845" w:rsidRDefault="00B35845">
      <w:pPr>
        <w:pStyle w:val="ConsPlusNormal"/>
        <w:spacing w:before="220"/>
        <w:ind w:firstLine="540"/>
        <w:jc w:val="both"/>
      </w:pPr>
      <w:r>
        <w:t>3) форму отчетности об использовании Субсидии и сроки ее предоставления;</w:t>
      </w:r>
    </w:p>
    <w:p w14:paraId="482E52C9" w14:textId="77777777" w:rsidR="00B35845" w:rsidRDefault="00B35845">
      <w:pPr>
        <w:pStyle w:val="ConsPlusNormal"/>
        <w:spacing w:before="220"/>
        <w:ind w:firstLine="540"/>
        <w:jc w:val="both"/>
      </w:pPr>
      <w:r>
        <w:t>4) результат предоставления Субсидии;</w:t>
      </w:r>
    </w:p>
    <w:p w14:paraId="342ABC44" w14:textId="77777777" w:rsidR="00B35845" w:rsidRDefault="00B35845">
      <w:pPr>
        <w:pStyle w:val="ConsPlusNormal"/>
        <w:spacing w:before="220"/>
        <w:ind w:firstLine="540"/>
        <w:jc w:val="both"/>
      </w:pPr>
      <w:r>
        <w:t>5) значение показателя, необходимого для достижения результата предоставления Субсидии;</w:t>
      </w:r>
    </w:p>
    <w:p w14:paraId="66854EF9" w14:textId="77777777" w:rsidR="00B35845" w:rsidRDefault="00B35845">
      <w:pPr>
        <w:pStyle w:val="ConsPlusNormal"/>
        <w:spacing w:before="220"/>
        <w:ind w:firstLine="540"/>
        <w:jc w:val="both"/>
      </w:pPr>
      <w:r>
        <w:t>6) порядок возврата сумм, использованных АНО "АИР", в случае установления по итогам проверок, проведенных Мининвестом Московской области, а также органами государственного финансового контроля Московской области, факта нарушения порядка и условий предоставления Субсидии, в том числе в части результатов ее предоставления, определенных настоящим Порядком и заключенным Соглашением;</w:t>
      </w:r>
    </w:p>
    <w:p w14:paraId="2333913B" w14:textId="77777777" w:rsidR="00B35845" w:rsidRDefault="00B35845">
      <w:pPr>
        <w:pStyle w:val="ConsPlusNormal"/>
        <w:spacing w:before="220"/>
        <w:ind w:firstLine="540"/>
        <w:jc w:val="both"/>
      </w:pPr>
      <w:r>
        <w:t>7) ответственность сторон за нарушение условий Соглашения;</w:t>
      </w:r>
    </w:p>
    <w:p w14:paraId="0C57580F" w14:textId="77777777" w:rsidR="00B35845" w:rsidRDefault="00B35845">
      <w:pPr>
        <w:pStyle w:val="ConsPlusNormal"/>
        <w:spacing w:before="220"/>
        <w:ind w:firstLine="540"/>
        <w:jc w:val="both"/>
      </w:pPr>
      <w:r>
        <w:t xml:space="preserve">8) согласие АНО "АИР", лиц, получающих средства на основании договоров, заключенных с АНО "АИР"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10">
        <w:r>
          <w:rPr>
            <w:color w:val="0000FF"/>
          </w:rPr>
          <w:t>статьями 268.1</w:t>
        </w:r>
      </w:hyperlink>
      <w:r>
        <w:t xml:space="preserve"> и </w:t>
      </w:r>
      <w:hyperlink r:id="rId211">
        <w:r>
          <w:rPr>
            <w:color w:val="0000FF"/>
          </w:rPr>
          <w:t>269.2</w:t>
        </w:r>
      </w:hyperlink>
      <w:r>
        <w:t xml:space="preserve"> Бюджетного кодекса Российской Федерации;</w:t>
      </w:r>
    </w:p>
    <w:p w14:paraId="0DD9DFD7" w14:textId="77777777" w:rsidR="00B35845" w:rsidRDefault="00B35845">
      <w:pPr>
        <w:pStyle w:val="ConsPlusNormal"/>
        <w:spacing w:before="220"/>
        <w:ind w:firstLine="540"/>
        <w:jc w:val="both"/>
      </w:pPr>
      <w:r>
        <w:t>9)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7A6CEAE8" w14:textId="77777777" w:rsidR="00B35845" w:rsidRDefault="00B35845">
      <w:pPr>
        <w:pStyle w:val="ConsPlusNormal"/>
        <w:spacing w:before="220"/>
        <w:ind w:firstLine="540"/>
        <w:jc w:val="both"/>
      </w:pPr>
      <w:r>
        <w:t>10) условие о согласовании новых условий Соглашения или о расторжении Соглашения (при недостижении согласия по новым условиям), в том числе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3F7CC223" w14:textId="77777777" w:rsidR="00B35845" w:rsidRDefault="00B35845">
      <w:pPr>
        <w:pStyle w:val="ConsPlusNormal"/>
        <w:spacing w:before="220"/>
        <w:ind w:firstLine="540"/>
        <w:jc w:val="both"/>
      </w:pPr>
      <w:r>
        <w:t>11. Соглашение составляется в 2 экземплярах и заключается в срок, не превышающий 15 рабочих дней со дня принятия решения о предоставлении Субсидии, в следующем порядке:</w:t>
      </w:r>
    </w:p>
    <w:p w14:paraId="30309C4C" w14:textId="77777777" w:rsidR="00B35845" w:rsidRDefault="00B35845">
      <w:pPr>
        <w:pStyle w:val="ConsPlusNormal"/>
        <w:spacing w:before="220"/>
        <w:ind w:firstLine="540"/>
        <w:jc w:val="both"/>
      </w:pPr>
      <w:r>
        <w:t>Мининвест Московской области направляет проект Соглашения в адрес АНО "АИР" не позднее 5 рабочих дней со дня принятия решения о предоставлении Субсидии;</w:t>
      </w:r>
    </w:p>
    <w:p w14:paraId="53E8D272" w14:textId="77777777" w:rsidR="00B35845" w:rsidRDefault="00B35845">
      <w:pPr>
        <w:pStyle w:val="ConsPlusNormal"/>
        <w:spacing w:before="220"/>
        <w:ind w:firstLine="540"/>
        <w:jc w:val="both"/>
      </w:pPr>
      <w:r>
        <w:t xml:space="preserve">в течение 5 рабочих дней со дня его получения АНО "АИР" подписывает Соглашение и </w:t>
      </w:r>
      <w:r>
        <w:lastRenderedPageBreak/>
        <w:t>направляет в адрес Мининвеста Московской области;</w:t>
      </w:r>
    </w:p>
    <w:p w14:paraId="25DE3A27" w14:textId="77777777" w:rsidR="00B35845" w:rsidRDefault="00B35845">
      <w:pPr>
        <w:pStyle w:val="ConsPlusNormal"/>
        <w:spacing w:before="220"/>
        <w:ind w:firstLine="540"/>
        <w:jc w:val="both"/>
      </w:pPr>
      <w:r>
        <w:t>Мининвест Московской области осуществляет подписание полученного от АНО "АИР" Соглашения в срок, не превышающий 5 рабочих дней со дня получения указанного Соглашения, и направляет один экземпляр подписанного сторонами Соглашения в адрес АНО "АИР".</w:t>
      </w:r>
    </w:p>
    <w:p w14:paraId="5969C2BB" w14:textId="77777777" w:rsidR="00B35845" w:rsidRDefault="00B35845">
      <w:pPr>
        <w:pStyle w:val="ConsPlusNormal"/>
        <w:spacing w:before="220"/>
        <w:ind w:firstLine="540"/>
        <w:jc w:val="both"/>
      </w:pPr>
      <w:r>
        <w:t>12. Результатом предоставления Субсидии является выполнение комплекса мероприятий по оказанию методологической, консультационной и информационной поддержки по повышению производительности труда на предприятиях - участниках национального проекта "Производительность труда".</w:t>
      </w:r>
    </w:p>
    <w:p w14:paraId="49607499" w14:textId="77777777" w:rsidR="00B35845" w:rsidRDefault="00B35845">
      <w:pPr>
        <w:pStyle w:val="ConsPlusNormal"/>
        <w:spacing w:before="220"/>
        <w:ind w:firstLine="540"/>
        <w:jc w:val="both"/>
      </w:pPr>
      <w:r>
        <w:t>13. Показателем, необходимым для достижения результата предоставления Субсидии, является количество заключенных АНО "АИР" договоров оказания консалтинговых услуг по выполнению комплекса мероприятий по оказанию методологической, консультационной и информационной поддержки по повышению производительности труда.</w:t>
      </w:r>
    </w:p>
    <w:p w14:paraId="1465E44E" w14:textId="77777777" w:rsidR="00B35845" w:rsidRDefault="00B35845">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Мининвестом Московской области в Соглашении.</w:t>
      </w:r>
    </w:p>
    <w:p w14:paraId="23F44C32" w14:textId="77777777" w:rsidR="00B35845" w:rsidRDefault="00B35845">
      <w:pPr>
        <w:pStyle w:val="ConsPlusNormal"/>
        <w:spacing w:before="220"/>
        <w:ind w:firstLine="540"/>
        <w:jc w:val="both"/>
      </w:pPr>
      <w:r>
        <w:t>14. Субсидия перечисляется АНО "АИР" на расчетный счет АНО "АИР", открытый в кредитной организации, в срок не более 20 календарных дней с даты заключения Соглашения.</w:t>
      </w:r>
    </w:p>
    <w:p w14:paraId="6E1BD50E" w14:textId="77777777" w:rsidR="00B35845" w:rsidRDefault="00B35845">
      <w:pPr>
        <w:pStyle w:val="ConsPlusNormal"/>
        <w:spacing w:before="220"/>
        <w:ind w:firstLine="540"/>
        <w:jc w:val="both"/>
      </w:pPr>
      <w:r>
        <w:t>15.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3CC97172" w14:textId="77777777" w:rsidR="00B35845" w:rsidRDefault="00B35845">
      <w:pPr>
        <w:pStyle w:val="ConsPlusNormal"/>
        <w:spacing w:before="220"/>
        <w:ind w:firstLine="540"/>
        <w:jc w:val="both"/>
      </w:pPr>
      <w:r>
        <w:t>16.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порядка и условий предоставления Субсидии, в том числе в части результатов ее предоставления.</w:t>
      </w:r>
    </w:p>
    <w:p w14:paraId="171209E5" w14:textId="77777777" w:rsidR="00B35845" w:rsidRDefault="00B35845">
      <w:pPr>
        <w:pStyle w:val="ConsPlusNormal"/>
        <w:jc w:val="both"/>
      </w:pPr>
    </w:p>
    <w:p w14:paraId="2A1243C0" w14:textId="77777777" w:rsidR="00B35845" w:rsidRDefault="00B35845">
      <w:pPr>
        <w:pStyle w:val="ConsPlusTitle"/>
        <w:jc w:val="center"/>
        <w:outlineLvl w:val="4"/>
      </w:pPr>
      <w:r>
        <w:t>III. Требования к отчетности</w:t>
      </w:r>
    </w:p>
    <w:p w14:paraId="19BDE103" w14:textId="77777777" w:rsidR="00B35845" w:rsidRDefault="00B35845">
      <w:pPr>
        <w:pStyle w:val="ConsPlusNormal"/>
        <w:jc w:val="both"/>
      </w:pPr>
    </w:p>
    <w:p w14:paraId="246DF5C6" w14:textId="77777777" w:rsidR="00B35845" w:rsidRDefault="00B35845">
      <w:pPr>
        <w:pStyle w:val="ConsPlusNormal"/>
        <w:ind w:firstLine="540"/>
        <w:jc w:val="both"/>
      </w:pPr>
      <w:r>
        <w:t>17. АНО "АИР" обязана представлять в Мининвест Московской области отчетность по формам, в порядке и сроки, установленные Соглашением.</w:t>
      </w:r>
    </w:p>
    <w:p w14:paraId="297A83EC" w14:textId="77777777" w:rsidR="00B35845" w:rsidRDefault="00B35845">
      <w:pPr>
        <w:pStyle w:val="ConsPlusNormal"/>
        <w:spacing w:before="220"/>
        <w:ind w:firstLine="540"/>
        <w:jc w:val="both"/>
      </w:pPr>
      <w:r>
        <w:t>18. Мининвест Московской области вправе устанавливать в Соглашении сроки и формы представления АНО "АИР" дополнительной отчетности в соответствии с Общими требованиями.</w:t>
      </w:r>
    </w:p>
    <w:p w14:paraId="5C23CA27" w14:textId="77777777" w:rsidR="00B35845" w:rsidRDefault="00B35845">
      <w:pPr>
        <w:pStyle w:val="ConsPlusNormal"/>
        <w:jc w:val="both"/>
      </w:pPr>
    </w:p>
    <w:p w14:paraId="640F16B4" w14:textId="77777777" w:rsidR="00B35845" w:rsidRDefault="00B35845">
      <w:pPr>
        <w:pStyle w:val="ConsPlusTitle"/>
        <w:jc w:val="center"/>
        <w:outlineLvl w:val="4"/>
      </w:pPr>
      <w:r>
        <w:t>IV. Требования об осуществлении контроля (мониторинга)</w:t>
      </w:r>
    </w:p>
    <w:p w14:paraId="31E6DDBE" w14:textId="77777777" w:rsidR="00B35845" w:rsidRDefault="00B35845">
      <w:pPr>
        <w:pStyle w:val="ConsPlusTitle"/>
        <w:jc w:val="center"/>
      </w:pPr>
      <w:r>
        <w:t>за соблюдением условий и порядка предоставления</w:t>
      </w:r>
    </w:p>
    <w:p w14:paraId="00D5A083" w14:textId="77777777" w:rsidR="00B35845" w:rsidRDefault="00B35845">
      <w:pPr>
        <w:pStyle w:val="ConsPlusTitle"/>
        <w:jc w:val="center"/>
      </w:pPr>
      <w:r>
        <w:t>Субсидии и ответственность за их нарушение</w:t>
      </w:r>
    </w:p>
    <w:p w14:paraId="1E7B76F1" w14:textId="77777777" w:rsidR="00B35845" w:rsidRDefault="00B35845">
      <w:pPr>
        <w:pStyle w:val="ConsPlusNormal"/>
        <w:jc w:val="both"/>
      </w:pPr>
    </w:p>
    <w:p w14:paraId="018EBB9F" w14:textId="77777777" w:rsidR="00B35845" w:rsidRDefault="00B35845">
      <w:pPr>
        <w:pStyle w:val="ConsPlusNormal"/>
        <w:ind w:firstLine="540"/>
        <w:jc w:val="both"/>
      </w:pPr>
      <w:r>
        <w:t xml:space="preserve">19. Соблюдение АНО "АИР" порядка и условий предоставления Субсидии, в том числе в части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12">
        <w:r>
          <w:rPr>
            <w:color w:val="0000FF"/>
          </w:rPr>
          <w:t>статьями 268.1</w:t>
        </w:r>
      </w:hyperlink>
      <w:r>
        <w:t xml:space="preserve"> и </w:t>
      </w:r>
      <w:hyperlink r:id="rId213">
        <w:r>
          <w:rPr>
            <w:color w:val="0000FF"/>
          </w:rPr>
          <w:t>269.2</w:t>
        </w:r>
      </w:hyperlink>
      <w:r>
        <w:t xml:space="preserve"> Бюджетного кодекса Российской Федерации.</w:t>
      </w:r>
    </w:p>
    <w:p w14:paraId="5BC066FD" w14:textId="77777777" w:rsidR="00B35845" w:rsidRDefault="00B35845">
      <w:pPr>
        <w:pStyle w:val="ConsPlusNormal"/>
        <w:spacing w:before="220"/>
        <w:ind w:firstLine="540"/>
        <w:jc w:val="both"/>
      </w:pPr>
      <w:r>
        <w:t>20. Субсидия подлежит возврату в бюджет Московской области в сроки и порядке, установленные Соглашением, в случаях:</w:t>
      </w:r>
    </w:p>
    <w:p w14:paraId="7F3BDE26" w14:textId="77777777" w:rsidR="00B35845" w:rsidRDefault="00B35845">
      <w:pPr>
        <w:pStyle w:val="ConsPlusNormal"/>
        <w:spacing w:before="220"/>
        <w:ind w:firstLine="540"/>
        <w:jc w:val="both"/>
      </w:pPr>
      <w:r>
        <w:t>1) нарушения порядка и условий предоставления Субсидии, в том числе в части достижения результата ее предоставления;</w:t>
      </w:r>
    </w:p>
    <w:p w14:paraId="36C64A85" w14:textId="77777777" w:rsidR="00B35845" w:rsidRDefault="00B35845">
      <w:pPr>
        <w:pStyle w:val="ConsPlusNormal"/>
        <w:spacing w:before="220"/>
        <w:ind w:firstLine="540"/>
        <w:jc w:val="both"/>
      </w:pPr>
      <w:r>
        <w:lastRenderedPageBreak/>
        <w:t>2) объявления о несостоятельности (банкротстве) АНО "АИР".</w:t>
      </w:r>
    </w:p>
    <w:p w14:paraId="7025ADC0" w14:textId="77777777" w:rsidR="00B35845" w:rsidRDefault="00B35845">
      <w:pPr>
        <w:pStyle w:val="ConsPlusNormal"/>
        <w:spacing w:before="220"/>
        <w:ind w:firstLine="540"/>
        <w:jc w:val="both"/>
      </w:pPr>
      <w:r>
        <w:t>21.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w:t>
      </w:r>
    </w:p>
    <w:p w14:paraId="70878BFE"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1B12892F" w14:textId="77777777" w:rsidR="00B35845" w:rsidRDefault="00B35845">
      <w:pPr>
        <w:pStyle w:val="ConsPlusNormal"/>
        <w:spacing w:before="220"/>
        <w:ind w:firstLine="540"/>
        <w:jc w:val="both"/>
      </w:pPr>
      <w:r>
        <w:t>22. В случае выявления Мининвестом Московской области, органом государственного финансового контроля факта нарушения порядка и условий предоставления Субсидии, в том числе в части достижения результата ее предоставления,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 и направляет его в АНО "АИР" в течение 5 календарных дней со дня составления указанного акта.</w:t>
      </w:r>
    </w:p>
    <w:p w14:paraId="312597EF" w14:textId="77777777" w:rsidR="00B35845" w:rsidRDefault="00B35845">
      <w:pPr>
        <w:pStyle w:val="ConsPlusNormal"/>
        <w:spacing w:before="220"/>
        <w:ind w:firstLine="540"/>
        <w:jc w:val="both"/>
      </w:pPr>
      <w:r>
        <w:t>23.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0A4266B9"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в АНО "АИР".</w:t>
      </w:r>
    </w:p>
    <w:p w14:paraId="306B71D8" w14:textId="77777777" w:rsidR="00B35845" w:rsidRDefault="00B35845">
      <w:pPr>
        <w:pStyle w:val="ConsPlusNormal"/>
        <w:spacing w:before="220"/>
        <w:ind w:firstLine="540"/>
        <w:jc w:val="both"/>
      </w:pPr>
      <w:r>
        <w:t>24.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24FB2C82" w14:textId="77777777" w:rsidR="00B35845" w:rsidRDefault="00B35845">
      <w:pPr>
        <w:pStyle w:val="ConsPlusNormal"/>
        <w:spacing w:before="220"/>
        <w:ind w:firstLine="540"/>
        <w:jc w:val="both"/>
      </w:pPr>
      <w:r>
        <w:t>25. АНО "АИР"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52E7442D" w14:textId="77777777" w:rsidR="00B35845" w:rsidRDefault="00B35845">
      <w:pPr>
        <w:pStyle w:val="ConsPlusNormal"/>
        <w:spacing w:before="220"/>
        <w:ind w:firstLine="540"/>
        <w:jc w:val="both"/>
      </w:pPr>
      <w:r>
        <w:t xml:space="preserve">АНО "АИР"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6242">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6532">
        <w:r>
          <w:rPr>
            <w:color w:val="0000FF"/>
          </w:rPr>
          <w:t>подразделом 5.6</w:t>
        </w:r>
      </w:hyperlink>
      <w:r>
        <w:t xml:space="preserve"> Подпрограммы 1 государственной программы.</w:t>
      </w:r>
    </w:p>
    <w:p w14:paraId="0D2F6118" w14:textId="77777777" w:rsidR="00B35845" w:rsidRDefault="00B35845">
      <w:pPr>
        <w:pStyle w:val="ConsPlusNormal"/>
        <w:jc w:val="both"/>
      </w:pPr>
    </w:p>
    <w:p w14:paraId="6DAC9B06" w14:textId="77777777" w:rsidR="00B35845" w:rsidRDefault="00B35845">
      <w:pPr>
        <w:pStyle w:val="ConsPlusTitle"/>
        <w:jc w:val="center"/>
        <w:outlineLvl w:val="3"/>
      </w:pPr>
      <w:r>
        <w:t>5.4.5. Порядок предоставления субсидий из бюджета Московской</w:t>
      </w:r>
    </w:p>
    <w:p w14:paraId="11C4360F" w14:textId="77777777" w:rsidR="00B35845" w:rsidRDefault="00B35845">
      <w:pPr>
        <w:pStyle w:val="ConsPlusTitle"/>
        <w:jc w:val="center"/>
      </w:pPr>
      <w:r>
        <w:t>области АНО "АИР" в рамках реализации мероприятия L2.02</w:t>
      </w:r>
    </w:p>
    <w:p w14:paraId="2F5AA11C" w14:textId="77777777" w:rsidR="00B35845" w:rsidRDefault="00B35845">
      <w:pPr>
        <w:pStyle w:val="ConsPlusTitle"/>
        <w:jc w:val="center"/>
      </w:pPr>
      <w:r>
        <w:t>"Государственная поддержка субъектов Российской Федерации</w:t>
      </w:r>
    </w:p>
    <w:p w14:paraId="42E389D6" w14:textId="77777777" w:rsidR="00B35845" w:rsidRDefault="00B35845">
      <w:pPr>
        <w:pStyle w:val="ConsPlusTitle"/>
        <w:jc w:val="center"/>
      </w:pPr>
      <w:r>
        <w:t>в целях достижения результатов национального проекта</w:t>
      </w:r>
    </w:p>
    <w:p w14:paraId="2E2BA857" w14:textId="77777777" w:rsidR="00B35845" w:rsidRDefault="00B35845">
      <w:pPr>
        <w:pStyle w:val="ConsPlusTitle"/>
        <w:jc w:val="center"/>
      </w:pPr>
      <w:r>
        <w:t>"Производительность труда" (Обеспечение деятельности</w:t>
      </w:r>
    </w:p>
    <w:p w14:paraId="5BE5E406" w14:textId="77777777" w:rsidR="00B35845" w:rsidRDefault="00B35845">
      <w:pPr>
        <w:pStyle w:val="ConsPlusTitle"/>
        <w:jc w:val="center"/>
      </w:pPr>
      <w:r>
        <w:t>автономной некоммерческой организации "Агентство</w:t>
      </w:r>
    </w:p>
    <w:p w14:paraId="1D69B2E4" w14:textId="77777777" w:rsidR="00B35845" w:rsidRDefault="00B35845">
      <w:pPr>
        <w:pStyle w:val="ConsPlusTitle"/>
        <w:jc w:val="center"/>
      </w:pPr>
      <w:r>
        <w:t>инвестиционного развития Московской области" в целях</w:t>
      </w:r>
    </w:p>
    <w:p w14:paraId="7B00A034" w14:textId="77777777" w:rsidR="00B35845" w:rsidRDefault="00B35845">
      <w:pPr>
        <w:pStyle w:val="ConsPlusTitle"/>
        <w:jc w:val="center"/>
      </w:pPr>
      <w:r>
        <w:t>достижения результатов национального проекта</w:t>
      </w:r>
    </w:p>
    <w:p w14:paraId="620EE0C0" w14:textId="77777777" w:rsidR="00B35845" w:rsidRDefault="00B35845">
      <w:pPr>
        <w:pStyle w:val="ConsPlusTitle"/>
        <w:jc w:val="center"/>
      </w:pPr>
      <w:r>
        <w:t>"Производительность труда")" Подпрограммы 1</w:t>
      </w:r>
    </w:p>
    <w:p w14:paraId="6FD11B4F" w14:textId="77777777" w:rsidR="00B35845" w:rsidRDefault="00B35845">
      <w:pPr>
        <w:pStyle w:val="ConsPlusTitle"/>
        <w:jc w:val="center"/>
      </w:pPr>
      <w:r>
        <w:t>государственной программы</w:t>
      </w:r>
    </w:p>
    <w:p w14:paraId="4411A5AD" w14:textId="77777777" w:rsidR="00B35845" w:rsidRDefault="00B35845">
      <w:pPr>
        <w:pStyle w:val="ConsPlusNormal"/>
        <w:jc w:val="both"/>
      </w:pPr>
    </w:p>
    <w:p w14:paraId="740DC0FA" w14:textId="77777777" w:rsidR="00B35845" w:rsidRDefault="00B35845">
      <w:pPr>
        <w:pStyle w:val="ConsPlusTitle"/>
        <w:jc w:val="center"/>
        <w:outlineLvl w:val="4"/>
      </w:pPr>
      <w:r>
        <w:t>I. Общие положения</w:t>
      </w:r>
    </w:p>
    <w:p w14:paraId="4EB11C93" w14:textId="77777777" w:rsidR="00B35845" w:rsidRDefault="00B35845">
      <w:pPr>
        <w:pStyle w:val="ConsPlusNormal"/>
        <w:jc w:val="both"/>
      </w:pPr>
    </w:p>
    <w:p w14:paraId="7BA200A6" w14:textId="77777777" w:rsidR="00B35845" w:rsidRDefault="00B35845">
      <w:pPr>
        <w:pStyle w:val="ConsPlusNormal"/>
        <w:ind w:firstLine="540"/>
        <w:jc w:val="both"/>
      </w:pPr>
      <w:r>
        <w:t xml:space="preserve">1. Настоящий порядок разработан в соответствии с </w:t>
      </w:r>
      <w:hyperlink r:id="rId214">
        <w:r>
          <w:rPr>
            <w:color w:val="0000FF"/>
          </w:rPr>
          <w:t>пунктом 2 статьи 78.1</w:t>
        </w:r>
      </w:hyperlink>
      <w:r>
        <w:t xml:space="preserve"> Бюджетного кодекса </w:t>
      </w:r>
      <w:r>
        <w:lastRenderedPageBreak/>
        <w:t xml:space="preserve">Российской Федерации, </w:t>
      </w:r>
      <w:hyperlink r:id="rId215">
        <w:r>
          <w:rPr>
            <w:color w:val="0000FF"/>
          </w:rPr>
          <w:t>постановлением</w:t>
        </w:r>
      </w:hyperlink>
      <w:r>
        <w:t xml:space="preserve"> Правительства Российской Федерации от 26.04.2019 N 510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"Производительность труда" (далее - постановление N 510), Общими требованиями и устанавливает правила предоставления субсидии АНО "АИР" на реализацию мероприятия L2.02 "Государственная поддержка субъектов Российской Федерации в целях достижения результатов национального проекта "Производительность труда" (Обеспечение деятельности автономной некоммерческой организации "Агентство инвестиционного развития Московской области" в целях достижения результатов национального проекта "Производительность труда")" Подпрограммы 1 государственной программы (далее - Порядок, Субсидия, мероприятие L2.02).</w:t>
      </w:r>
    </w:p>
    <w:p w14:paraId="10FFEAED" w14:textId="77777777" w:rsidR="00B35845" w:rsidRDefault="00B35845">
      <w:pPr>
        <w:pStyle w:val="ConsPlusNormal"/>
        <w:spacing w:before="220"/>
        <w:ind w:firstLine="540"/>
        <w:jc w:val="both"/>
      </w:pPr>
      <w:r>
        <w:t>2. Субсидия предоставляется АНО "АИР" в пределах бюджетных ассигнований, предусмотренных главному распорядителю средств бюджета Московской области на реализацию мероприятия L2.02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44E43B12"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на плановый период (закона о внесении изменений в закон Московской области о бюджете Московской области на очередной финансовый год и на плановый период).</w:t>
      </w:r>
    </w:p>
    <w:p w14:paraId="02BB0B7E" w14:textId="77777777" w:rsidR="00B35845" w:rsidRDefault="00B35845">
      <w:pPr>
        <w:pStyle w:val="ConsPlusNormal"/>
        <w:spacing w:before="220"/>
        <w:ind w:firstLine="540"/>
        <w:jc w:val="both"/>
      </w:pPr>
      <w:bookmarkStart w:id="163" w:name="P6326"/>
      <w:bookmarkEnd w:id="163"/>
      <w:r>
        <w:t xml:space="preserve">3. Целью предоставления Субсидии является финансирование расходных обязательств Московской области, возникающих при реализации регионального проекта "Адресная поддержка повышения производительности труда на предприятиях" (далее - региональный проект),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в соответствии с </w:t>
      </w:r>
      <w:hyperlink r:id="rId216">
        <w:r>
          <w:rPr>
            <w:color w:val="0000FF"/>
          </w:rPr>
          <w:t>постановлением</w:t>
        </w:r>
      </w:hyperlink>
      <w:r>
        <w:t xml:space="preserve"> N 510.</w:t>
      </w:r>
    </w:p>
    <w:p w14:paraId="5CB48E1B" w14:textId="77777777" w:rsidR="00B35845" w:rsidRDefault="00B35845">
      <w:pPr>
        <w:pStyle w:val="ConsPlusNormal"/>
        <w:spacing w:before="220"/>
        <w:ind w:firstLine="540"/>
        <w:jc w:val="both"/>
      </w:pPr>
      <w:r>
        <w:t>4. Главным распорядителем бюджетных средств по предоставлению Субсидии является Мининвест Московской области,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15BC7788" w14:textId="77777777" w:rsidR="00B35845" w:rsidRDefault="00B35845">
      <w:pPr>
        <w:pStyle w:val="ConsPlusNormal"/>
        <w:jc w:val="both"/>
      </w:pPr>
    </w:p>
    <w:p w14:paraId="7A425F17" w14:textId="77777777" w:rsidR="00B35845" w:rsidRDefault="00B35845">
      <w:pPr>
        <w:pStyle w:val="ConsPlusTitle"/>
        <w:jc w:val="center"/>
        <w:outlineLvl w:val="4"/>
      </w:pPr>
      <w:r>
        <w:t>II. Условия и порядок предоставления Субсидии</w:t>
      </w:r>
    </w:p>
    <w:p w14:paraId="5F46E885" w14:textId="77777777" w:rsidR="00B35845" w:rsidRDefault="00B35845">
      <w:pPr>
        <w:pStyle w:val="ConsPlusNormal"/>
        <w:jc w:val="both"/>
      </w:pPr>
    </w:p>
    <w:p w14:paraId="3E531733" w14:textId="77777777" w:rsidR="00B35845" w:rsidRDefault="00B35845">
      <w:pPr>
        <w:pStyle w:val="ConsPlusNormal"/>
        <w:ind w:firstLine="540"/>
        <w:jc w:val="both"/>
      </w:pPr>
      <w:r>
        <w:t>5. АНО "АИР" на 1-е число месяца подачи заявки должна соответствовать следующим требованиям:</w:t>
      </w:r>
    </w:p>
    <w:p w14:paraId="14ADD40D" w14:textId="77777777" w:rsidR="00B35845" w:rsidRDefault="00B35845">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BACA600" w14:textId="77777777" w:rsidR="00B35845" w:rsidRDefault="00B35845">
      <w:pPr>
        <w:pStyle w:val="ConsPlusNormal"/>
        <w:spacing w:before="220"/>
        <w:ind w:firstLine="540"/>
        <w:jc w:val="both"/>
      </w:pPr>
      <w:r>
        <w:t>2) отсутствие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w:t>
      </w:r>
    </w:p>
    <w:p w14:paraId="59693F71" w14:textId="77777777" w:rsidR="00B35845" w:rsidRDefault="00B35845">
      <w:pPr>
        <w:pStyle w:val="ConsPlusNormal"/>
        <w:spacing w:before="220"/>
        <w:ind w:firstLine="540"/>
        <w:jc w:val="both"/>
      </w:pPr>
      <w:r>
        <w:t>3) отсутствие процесса реорганизации (за исключением реорганизации в форме присоединения к АНО "АИР" других юридических лиц), ликвидации, введения в отношении АНО "АИР" процедуры банкротства, приостановления ее деятельности в порядке, предусмотренном законодательством Российской Федерации;</w:t>
      </w:r>
    </w:p>
    <w:p w14:paraId="35B3AC31" w14:textId="77777777" w:rsidR="00B35845" w:rsidRDefault="00B35845">
      <w:pPr>
        <w:pStyle w:val="ConsPlusNormal"/>
        <w:spacing w:before="220"/>
        <w:ind w:firstLine="540"/>
        <w:jc w:val="both"/>
      </w:pPr>
      <w:r>
        <w:lastRenderedPageBreak/>
        <w:t>4) наличие полномочий по осуществлению деятельности по оказанию содействия в реализации национальных, федеральных и региональных проектов на территории Московской области.</w:t>
      </w:r>
    </w:p>
    <w:p w14:paraId="48E19AFC" w14:textId="77777777" w:rsidR="00B35845" w:rsidRDefault="00B35845">
      <w:pPr>
        <w:pStyle w:val="ConsPlusNormal"/>
        <w:spacing w:before="220"/>
        <w:ind w:firstLine="540"/>
        <w:jc w:val="both"/>
      </w:pPr>
      <w:bookmarkStart w:id="164" w:name="P6336"/>
      <w:bookmarkEnd w:id="164"/>
      <w:r>
        <w:t>6. Для заключения соглашения о предоставлении Субсидии АНО "АИР" представляет в Мининвест Московской области следующие документы:</w:t>
      </w:r>
    </w:p>
    <w:p w14:paraId="12037E75" w14:textId="77777777" w:rsidR="00B35845" w:rsidRDefault="00B35845">
      <w:pPr>
        <w:pStyle w:val="ConsPlusNormal"/>
        <w:spacing w:before="220"/>
        <w:ind w:firstLine="540"/>
        <w:jc w:val="both"/>
      </w:pPr>
      <w:r>
        <w:t>1) заявка на предоставление Субсидии в свободной форме, содержащая информацию о банковских реквизитах для перечисления Субсидии (далее - заявка);</w:t>
      </w:r>
    </w:p>
    <w:p w14:paraId="2B16F7DE" w14:textId="77777777" w:rsidR="00B35845" w:rsidRDefault="00B35845">
      <w:pPr>
        <w:pStyle w:val="ConsPlusNormal"/>
        <w:spacing w:before="220"/>
        <w:ind w:firstLine="540"/>
        <w:jc w:val="both"/>
      </w:pPr>
      <w:r>
        <w:t>2) отчет о достижении результата предоставления Субсидии за год, предшествующий году предоставления Субсидии (в первый год получения Субсидии не требуется);</w:t>
      </w:r>
    </w:p>
    <w:p w14:paraId="2B2FBD51" w14:textId="77777777" w:rsidR="00B35845" w:rsidRDefault="00B35845">
      <w:pPr>
        <w:pStyle w:val="ConsPlusNormal"/>
        <w:spacing w:before="220"/>
        <w:ind w:firstLine="540"/>
        <w:jc w:val="both"/>
      </w:pPr>
      <w:r>
        <w:t>3) справка налогового органа, подтверждающая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14:paraId="617E92B5" w14:textId="77777777" w:rsidR="00B35845" w:rsidRDefault="00B35845">
      <w:pPr>
        <w:pStyle w:val="ConsPlusNormal"/>
        <w:spacing w:before="220"/>
        <w:ind w:firstLine="540"/>
        <w:jc w:val="both"/>
      </w:pPr>
      <w:r>
        <w:t>4) письмо за подписью руководителя АНО "АИР"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(неурегулированной) задолженности по денежным обязательствам перед Московской областью;</w:t>
      </w:r>
    </w:p>
    <w:p w14:paraId="4FCF1221" w14:textId="77777777" w:rsidR="00B35845" w:rsidRDefault="00B35845">
      <w:pPr>
        <w:pStyle w:val="ConsPlusNormal"/>
        <w:spacing w:before="220"/>
        <w:ind w:firstLine="540"/>
        <w:jc w:val="both"/>
      </w:pPr>
      <w:r>
        <w:t>5) письмо за подписью руководителя АНО "АИР" и главного бухгалтера об отсутствии процесса реорганизации, ликвидации, введения в отношении АНО "АИР" процедуры банкротства, приостановления деятельности АНО "АИР" в порядке, предусмотренном законодательством Российской Федерации;</w:t>
      </w:r>
    </w:p>
    <w:p w14:paraId="55F756CD" w14:textId="77777777" w:rsidR="00B35845" w:rsidRDefault="00B35845">
      <w:pPr>
        <w:pStyle w:val="ConsPlusNormal"/>
        <w:spacing w:before="220"/>
        <w:ind w:firstLine="540"/>
        <w:jc w:val="both"/>
      </w:pPr>
      <w:r>
        <w:t>6) копия положений из устава АНО "АИР", подтверждающих наличие полномочий по осуществлению деятельности по оказанию содействия в реализации национальных, федеральных и региональных проектов на территории Московской области.</w:t>
      </w:r>
    </w:p>
    <w:p w14:paraId="0CC9D602" w14:textId="77777777" w:rsidR="00B35845" w:rsidRDefault="00B35845">
      <w:pPr>
        <w:pStyle w:val="ConsPlusNormal"/>
        <w:spacing w:before="220"/>
        <w:ind w:firstLine="540"/>
        <w:jc w:val="both"/>
      </w:pPr>
      <w:r>
        <w:t xml:space="preserve">7. Мининвест Московской области рассматривает документы, указанные в </w:t>
      </w:r>
      <w:hyperlink w:anchor="P6336">
        <w:r>
          <w:rPr>
            <w:color w:val="0000FF"/>
          </w:rPr>
          <w:t>пункте 6</w:t>
        </w:r>
      </w:hyperlink>
      <w:r>
        <w:t xml:space="preserve"> настоящего Порядка, в течение 10 рабочих дней и принимает решение о предоставлении или об отказе в предоставлении Субсидии.</w:t>
      </w:r>
    </w:p>
    <w:p w14:paraId="3623D4E8" w14:textId="77777777" w:rsidR="00B35845" w:rsidRDefault="00B35845">
      <w:pPr>
        <w:pStyle w:val="ConsPlusNormal"/>
        <w:spacing w:before="220"/>
        <w:ind w:firstLine="540"/>
        <w:jc w:val="both"/>
      </w:pPr>
      <w:r>
        <w:t>Решение о предоставлении Субсидии АНО "АИР" оформляется приказом Мининвеста Московской области.</w:t>
      </w:r>
    </w:p>
    <w:p w14:paraId="17AB9B61" w14:textId="77777777" w:rsidR="00B35845" w:rsidRDefault="00B35845">
      <w:pPr>
        <w:pStyle w:val="ConsPlusNormal"/>
        <w:spacing w:before="220"/>
        <w:ind w:firstLine="540"/>
        <w:jc w:val="both"/>
      </w:pPr>
      <w:r>
        <w:t>Решение об отказе в предоставлении Субсидии АНО "АИР" оформляется письмом Мининвеста Московской области.</w:t>
      </w:r>
    </w:p>
    <w:p w14:paraId="2D749C93" w14:textId="77777777" w:rsidR="00B35845" w:rsidRDefault="00B35845">
      <w:pPr>
        <w:pStyle w:val="ConsPlusNormal"/>
        <w:spacing w:before="220"/>
        <w:ind w:firstLine="540"/>
        <w:jc w:val="both"/>
      </w:pPr>
      <w:r>
        <w:t>8. Основаниями для отказа АНО "АИР" в предоставлении Субсидии являются:</w:t>
      </w:r>
    </w:p>
    <w:p w14:paraId="6DA7800D" w14:textId="77777777" w:rsidR="00B35845" w:rsidRDefault="00B35845">
      <w:pPr>
        <w:pStyle w:val="ConsPlusNormal"/>
        <w:spacing w:before="220"/>
        <w:ind w:firstLine="540"/>
        <w:jc w:val="both"/>
      </w:pPr>
      <w:r>
        <w:t xml:space="preserve">несоответствие представленных АНО "АИР" документов требованиям, определенным </w:t>
      </w:r>
      <w:hyperlink w:anchor="P6336">
        <w:r>
          <w:rPr>
            <w:color w:val="0000FF"/>
          </w:rPr>
          <w:t>пунктом 6</w:t>
        </w:r>
      </w:hyperlink>
      <w:r>
        <w:t xml:space="preserve"> настоящего Порядка, или непредставление (представление не в полном объеме) указанных документов;</w:t>
      </w:r>
    </w:p>
    <w:p w14:paraId="4DE86BF5" w14:textId="77777777" w:rsidR="00B35845" w:rsidRDefault="00B35845">
      <w:pPr>
        <w:pStyle w:val="ConsPlusNormal"/>
        <w:spacing w:before="220"/>
        <w:ind w:firstLine="540"/>
        <w:jc w:val="both"/>
      </w:pPr>
      <w:r>
        <w:t>установление факта недостоверности представленной АНО "АИР" информации.</w:t>
      </w:r>
    </w:p>
    <w:p w14:paraId="68826BF2" w14:textId="77777777" w:rsidR="00B35845" w:rsidRDefault="00B35845">
      <w:pPr>
        <w:pStyle w:val="ConsPlusNormal"/>
        <w:spacing w:before="220"/>
        <w:ind w:firstLine="540"/>
        <w:jc w:val="both"/>
      </w:pPr>
      <w:r>
        <w:t>9. Предоставление из бюджета Московской области Субсидии АНО "АИР" осуществляется в соответствии с соглашением о предоставлении субсидии, которое заключается между Мининвестом Московской области и АНО "АИР" в системе "Электронный бюджет", в соответствии с типовой формой, утвержденной Минфином России, которое должно содержать:</w:t>
      </w:r>
    </w:p>
    <w:p w14:paraId="6E7409DD" w14:textId="77777777" w:rsidR="00B35845" w:rsidRDefault="00B35845">
      <w:pPr>
        <w:pStyle w:val="ConsPlusNormal"/>
        <w:spacing w:before="220"/>
        <w:ind w:firstLine="540"/>
        <w:jc w:val="both"/>
      </w:pPr>
      <w:r>
        <w:t>1) порядок и условия предоставления Субсидии;</w:t>
      </w:r>
    </w:p>
    <w:p w14:paraId="74AB5326" w14:textId="77777777" w:rsidR="00B35845" w:rsidRDefault="00B35845">
      <w:pPr>
        <w:pStyle w:val="ConsPlusNormal"/>
        <w:spacing w:before="220"/>
        <w:ind w:firstLine="540"/>
        <w:jc w:val="both"/>
      </w:pPr>
      <w:r>
        <w:lastRenderedPageBreak/>
        <w:t>2) объем (размер) Субсидии и сроки ее перечисления;</w:t>
      </w:r>
    </w:p>
    <w:p w14:paraId="6BA1E059" w14:textId="77777777" w:rsidR="00B35845" w:rsidRDefault="00B35845">
      <w:pPr>
        <w:pStyle w:val="ConsPlusNormal"/>
        <w:spacing w:before="220"/>
        <w:ind w:firstLine="540"/>
        <w:jc w:val="both"/>
      </w:pPr>
      <w:r>
        <w:t>3) форму отчетности об использовании Субсидии и сроки ее предоставления;</w:t>
      </w:r>
    </w:p>
    <w:p w14:paraId="3C28A6CD" w14:textId="77777777" w:rsidR="00B35845" w:rsidRDefault="00B35845">
      <w:pPr>
        <w:pStyle w:val="ConsPlusNormal"/>
        <w:spacing w:before="220"/>
        <w:ind w:firstLine="540"/>
        <w:jc w:val="both"/>
      </w:pPr>
      <w:r>
        <w:t>4) результат предоставления Субсидии;</w:t>
      </w:r>
    </w:p>
    <w:p w14:paraId="7E93D2AC" w14:textId="77777777" w:rsidR="00B35845" w:rsidRDefault="00B35845">
      <w:pPr>
        <w:pStyle w:val="ConsPlusNormal"/>
        <w:spacing w:before="220"/>
        <w:ind w:firstLine="540"/>
        <w:jc w:val="both"/>
      </w:pPr>
      <w:r>
        <w:t>5) ответственность сторон за нарушение условий и порядка предоставления Субсидии;</w:t>
      </w:r>
    </w:p>
    <w:p w14:paraId="08060646" w14:textId="77777777" w:rsidR="00B35845" w:rsidRDefault="00B35845">
      <w:pPr>
        <w:pStyle w:val="ConsPlusNormal"/>
        <w:spacing w:before="220"/>
        <w:ind w:firstLine="540"/>
        <w:jc w:val="both"/>
      </w:pPr>
      <w:r>
        <w:t xml:space="preserve">6) согласие АНО "АИР", лиц, получающих средства на основании договоров, заключенных с АНО "АИР"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17">
        <w:r>
          <w:rPr>
            <w:color w:val="0000FF"/>
          </w:rPr>
          <w:t>статьями 268.1</w:t>
        </w:r>
      </w:hyperlink>
      <w:r>
        <w:t xml:space="preserve"> и </w:t>
      </w:r>
      <w:hyperlink r:id="rId218">
        <w:r>
          <w:rPr>
            <w:color w:val="0000FF"/>
          </w:rPr>
          <w:t>269.2</w:t>
        </w:r>
      </w:hyperlink>
      <w:r>
        <w:t xml:space="preserve"> Бюджетного кодекса Российской Федерации;</w:t>
      </w:r>
    </w:p>
    <w:p w14:paraId="6A2B7395" w14:textId="77777777" w:rsidR="00B35845" w:rsidRDefault="00B35845">
      <w:pPr>
        <w:pStyle w:val="ConsPlusNormal"/>
        <w:spacing w:before="220"/>
        <w:ind w:firstLine="540"/>
        <w:jc w:val="both"/>
      </w:pPr>
      <w:r>
        <w:t>7)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FFE1843" w14:textId="77777777" w:rsidR="00B35845" w:rsidRDefault="00B35845">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том числе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71F582DA" w14:textId="77777777" w:rsidR="00B35845" w:rsidRDefault="00B35845">
      <w:pPr>
        <w:pStyle w:val="ConsPlusNormal"/>
        <w:spacing w:before="220"/>
        <w:ind w:firstLine="540"/>
        <w:jc w:val="both"/>
      </w:pPr>
      <w:r>
        <w:t>10. Результатом предоставления Субсидии является результат, установленный в региональном проекте:</w:t>
      </w:r>
    </w:p>
    <w:p w14:paraId="72A9CE18" w14:textId="77777777" w:rsidR="00B35845" w:rsidRDefault="00B35845">
      <w:pPr>
        <w:pStyle w:val="ConsPlusNormal"/>
        <w:spacing w:before="220"/>
        <w:ind w:firstLine="540"/>
        <w:jc w:val="both"/>
      </w:pPr>
      <w:r>
        <w:t>реализация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14:paraId="775453F2" w14:textId="77777777" w:rsidR="00B35845" w:rsidRDefault="00B35845">
      <w:pPr>
        <w:pStyle w:val="ConsPlusNormal"/>
        <w:spacing w:before="220"/>
        <w:ind w:firstLine="540"/>
        <w:jc w:val="both"/>
      </w:pPr>
      <w:r>
        <w:t>Значение результата предоставления Субсидии устанавливается в Соглашении в соответствии с региональным проектом.</w:t>
      </w:r>
    </w:p>
    <w:p w14:paraId="79255409" w14:textId="77777777" w:rsidR="00B35845" w:rsidRDefault="00B35845">
      <w:pPr>
        <w:pStyle w:val="ConsPlusNormal"/>
        <w:spacing w:before="220"/>
        <w:ind w:firstLine="540"/>
        <w:jc w:val="both"/>
      </w:pPr>
      <w:r>
        <w:t>11. Соглашение заключается в системе "Электронный бюджет" в срок, не превышающий 15 рабочих дней с даты принятия решения о предоставлении Субсидии, в следующем порядке:</w:t>
      </w:r>
    </w:p>
    <w:p w14:paraId="2815D77B" w14:textId="77777777" w:rsidR="00B35845" w:rsidRDefault="00B35845">
      <w:pPr>
        <w:pStyle w:val="ConsPlusNormal"/>
        <w:spacing w:before="220"/>
        <w:ind w:firstLine="540"/>
        <w:jc w:val="both"/>
      </w:pPr>
      <w:r>
        <w:t>Мининвест Московской области направляет АНО "АИР" проект Соглашения в системе "Электронный бюджет" в течение 8 рабочих дней с даты принятия решения о предоставлении Субсидии;</w:t>
      </w:r>
    </w:p>
    <w:p w14:paraId="68F8470C" w14:textId="77777777" w:rsidR="00B35845" w:rsidRDefault="00B35845">
      <w:pPr>
        <w:pStyle w:val="ConsPlusNormal"/>
        <w:spacing w:before="220"/>
        <w:ind w:firstLine="540"/>
        <w:jc w:val="both"/>
      </w:pPr>
      <w:r>
        <w:t>АНО "АИР" подписывает Соглашение и направляет его в Мининвест Московской области в системе "Электронный бюджет" в срок не позднее 5 рабочих дней с даты получения;</w:t>
      </w:r>
    </w:p>
    <w:p w14:paraId="17CA8E80" w14:textId="77777777" w:rsidR="00B35845" w:rsidRDefault="00B35845">
      <w:pPr>
        <w:pStyle w:val="ConsPlusNormal"/>
        <w:spacing w:before="220"/>
        <w:ind w:firstLine="540"/>
        <w:jc w:val="both"/>
      </w:pPr>
      <w:r>
        <w:t>Мининвест Московской области осуществляет подписание полученного от АНО "АИР" Соглашения в системе "Электронный бюджет" в срок, не превышающий 2 рабочих дней с даты его получения.</w:t>
      </w:r>
    </w:p>
    <w:p w14:paraId="50C970A2" w14:textId="77777777" w:rsidR="00B35845" w:rsidRDefault="00B35845">
      <w:pPr>
        <w:pStyle w:val="ConsPlusNormal"/>
        <w:spacing w:before="220"/>
        <w:ind w:firstLine="540"/>
        <w:jc w:val="both"/>
      </w:pPr>
      <w:r>
        <w:t>12. Субсидия перечисляется на расчетный счет АНО "АИР", открытый в кредитной организации, в срок не более 20 календарных дней с даты заключения Соглашения.</w:t>
      </w:r>
    </w:p>
    <w:p w14:paraId="5AF2D02A" w14:textId="77777777" w:rsidR="00B35845" w:rsidRDefault="00B35845">
      <w:pPr>
        <w:pStyle w:val="ConsPlusNormal"/>
        <w:spacing w:before="220"/>
        <w:ind w:firstLine="540"/>
        <w:jc w:val="both"/>
      </w:pPr>
      <w:r>
        <w:lastRenderedPageBreak/>
        <w:t>13. Изменение Соглашения, в том числе расторжение Соглашения, осуществляется по соглашению Мининвеста Московской области с АНО "АИР"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в системе "Электронный бюджет" в соответствии с типовой формой, установленной Минфином России.</w:t>
      </w:r>
    </w:p>
    <w:p w14:paraId="3028C8E1" w14:textId="77777777" w:rsidR="00B35845" w:rsidRDefault="00B35845">
      <w:pPr>
        <w:pStyle w:val="ConsPlusNormal"/>
        <w:spacing w:before="220"/>
        <w:ind w:firstLine="540"/>
        <w:jc w:val="both"/>
      </w:pPr>
      <w:r>
        <w:t>14.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порядка и условий предоставления Субсидии, в том числе в части достижения результатов ее предоставления.</w:t>
      </w:r>
    </w:p>
    <w:p w14:paraId="27AF2F9D" w14:textId="77777777" w:rsidR="00B35845" w:rsidRDefault="00B35845">
      <w:pPr>
        <w:pStyle w:val="ConsPlusNormal"/>
        <w:jc w:val="both"/>
      </w:pPr>
    </w:p>
    <w:p w14:paraId="06C265A4" w14:textId="77777777" w:rsidR="00B35845" w:rsidRDefault="00B35845">
      <w:pPr>
        <w:pStyle w:val="ConsPlusTitle"/>
        <w:jc w:val="center"/>
        <w:outlineLvl w:val="4"/>
      </w:pPr>
      <w:r>
        <w:t>III. Требования к отчетности</w:t>
      </w:r>
    </w:p>
    <w:p w14:paraId="6AC2029E" w14:textId="77777777" w:rsidR="00B35845" w:rsidRDefault="00B35845">
      <w:pPr>
        <w:pStyle w:val="ConsPlusNormal"/>
        <w:jc w:val="both"/>
      </w:pPr>
    </w:p>
    <w:p w14:paraId="2FEB5086" w14:textId="77777777" w:rsidR="00B35845" w:rsidRDefault="00B35845">
      <w:pPr>
        <w:pStyle w:val="ConsPlusNormal"/>
        <w:ind w:firstLine="540"/>
        <w:jc w:val="both"/>
      </w:pPr>
      <w:bookmarkStart w:id="165" w:name="P6371"/>
      <w:bookmarkEnd w:id="165"/>
      <w:r>
        <w:t>15. АНО "АИР" обязана представлять в Мининвест Московской области:</w:t>
      </w:r>
    </w:p>
    <w:p w14:paraId="717CF872" w14:textId="77777777" w:rsidR="00B35845" w:rsidRDefault="00B35845">
      <w:pPr>
        <w:pStyle w:val="ConsPlusNormal"/>
        <w:spacing w:before="220"/>
        <w:ind w:firstLine="540"/>
        <w:jc w:val="both"/>
      </w:pPr>
      <w:r>
        <w:t>1) отчет о достижении значений результата предоставления Субсидии ежегодно не позднее 20 числа месяца, следующего за отчетным периодом;</w:t>
      </w:r>
    </w:p>
    <w:p w14:paraId="62543076" w14:textId="77777777" w:rsidR="00B35845" w:rsidRDefault="00B35845">
      <w:pPr>
        <w:pStyle w:val="ConsPlusNormal"/>
        <w:spacing w:before="220"/>
        <w:ind w:firstLine="540"/>
        <w:jc w:val="both"/>
      </w:pPr>
      <w:r>
        <w:t>2) отчет о расходах, источником финансового обеспечения которых является Субсидия, ежеквартально не позднее 15 рабочего дня, следующего за отчетным кварталом.</w:t>
      </w:r>
    </w:p>
    <w:p w14:paraId="52D4133B" w14:textId="77777777" w:rsidR="00B35845" w:rsidRDefault="00B35845">
      <w:pPr>
        <w:pStyle w:val="ConsPlusNormal"/>
        <w:spacing w:before="220"/>
        <w:ind w:firstLine="540"/>
        <w:jc w:val="both"/>
      </w:pPr>
      <w:r>
        <w:t xml:space="preserve">Отчетность, предусмотренная </w:t>
      </w:r>
      <w:hyperlink w:anchor="P6371">
        <w:r>
          <w:rPr>
            <w:color w:val="0000FF"/>
          </w:rPr>
          <w:t>абзацем первым</w:t>
        </w:r>
      </w:hyperlink>
      <w:r>
        <w:t xml:space="preserve"> настоящего пункта, предоставляется по формам, определенным типовой формой соглашения, установленной Минфином России.</w:t>
      </w:r>
    </w:p>
    <w:p w14:paraId="2CF29BA5" w14:textId="77777777" w:rsidR="00B35845" w:rsidRDefault="00B35845">
      <w:pPr>
        <w:pStyle w:val="ConsPlusNormal"/>
        <w:spacing w:before="220"/>
        <w:ind w:firstLine="540"/>
        <w:jc w:val="both"/>
      </w:pPr>
      <w:r>
        <w:t>16. Мининвест Московской области вправе устанавливать в Соглашении сроки и формы представления АНО "АИР" дополнительной отчетности в соответствии с Общими требованиями.</w:t>
      </w:r>
    </w:p>
    <w:p w14:paraId="7249E147" w14:textId="77777777" w:rsidR="00B35845" w:rsidRDefault="00B35845">
      <w:pPr>
        <w:pStyle w:val="ConsPlusNormal"/>
        <w:jc w:val="both"/>
      </w:pPr>
    </w:p>
    <w:p w14:paraId="175466EB" w14:textId="77777777" w:rsidR="00B35845" w:rsidRDefault="00B35845">
      <w:pPr>
        <w:pStyle w:val="ConsPlusTitle"/>
        <w:jc w:val="center"/>
        <w:outlineLvl w:val="4"/>
      </w:pPr>
      <w:r>
        <w:t>IV. Требования об осуществлении контроля (мониторинга)</w:t>
      </w:r>
    </w:p>
    <w:p w14:paraId="1BFCFE3F" w14:textId="77777777" w:rsidR="00B35845" w:rsidRDefault="00B35845">
      <w:pPr>
        <w:pStyle w:val="ConsPlusTitle"/>
        <w:jc w:val="center"/>
      </w:pPr>
      <w:r>
        <w:t>за соблюдением условий и порядка предоставления</w:t>
      </w:r>
    </w:p>
    <w:p w14:paraId="53B26531" w14:textId="77777777" w:rsidR="00B35845" w:rsidRDefault="00B35845">
      <w:pPr>
        <w:pStyle w:val="ConsPlusTitle"/>
        <w:jc w:val="center"/>
      </w:pPr>
      <w:r>
        <w:t>Субсидии и ответственность за их нарушение</w:t>
      </w:r>
    </w:p>
    <w:p w14:paraId="7DE0EC61" w14:textId="77777777" w:rsidR="00B35845" w:rsidRDefault="00B35845">
      <w:pPr>
        <w:pStyle w:val="ConsPlusNormal"/>
        <w:jc w:val="both"/>
      </w:pPr>
    </w:p>
    <w:p w14:paraId="38D92E70" w14:textId="77777777" w:rsidR="00B35845" w:rsidRDefault="00B35845">
      <w:pPr>
        <w:pStyle w:val="ConsPlusNormal"/>
        <w:ind w:firstLine="540"/>
        <w:jc w:val="both"/>
      </w:pPr>
      <w:r>
        <w:t xml:space="preserve">17. Соблюдение АНО "АИР"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19">
        <w:r>
          <w:rPr>
            <w:color w:val="0000FF"/>
          </w:rPr>
          <w:t>статьями 268.1</w:t>
        </w:r>
      </w:hyperlink>
      <w:r>
        <w:t xml:space="preserve"> и </w:t>
      </w:r>
      <w:hyperlink r:id="rId220">
        <w:r>
          <w:rPr>
            <w:color w:val="0000FF"/>
          </w:rPr>
          <w:t>269.2</w:t>
        </w:r>
      </w:hyperlink>
      <w:r>
        <w:t xml:space="preserve"> Бюджетного кодекса Российской Федерации.</w:t>
      </w:r>
    </w:p>
    <w:p w14:paraId="7ED7596C" w14:textId="77777777" w:rsidR="00B35845" w:rsidRDefault="00B35845">
      <w:pPr>
        <w:pStyle w:val="ConsPlusNormal"/>
        <w:spacing w:before="220"/>
        <w:ind w:firstLine="540"/>
        <w:jc w:val="both"/>
      </w:pPr>
      <w:r>
        <w:t>18. Субсидия подлежит возврату в бюджет Московской области в сроки и в порядке, установленные в Соглашении, в случаях:</w:t>
      </w:r>
    </w:p>
    <w:p w14:paraId="268E832A" w14:textId="77777777" w:rsidR="00B35845" w:rsidRDefault="00B35845">
      <w:pPr>
        <w:pStyle w:val="ConsPlusNormal"/>
        <w:spacing w:before="220"/>
        <w:ind w:firstLine="540"/>
        <w:jc w:val="both"/>
      </w:pPr>
      <w:r>
        <w:t>1) нарушения порядка и условий предоставления Субсидии, в том числе в части достижения результата ее предоставления;</w:t>
      </w:r>
    </w:p>
    <w:p w14:paraId="444AB0B5" w14:textId="77777777" w:rsidR="00B35845" w:rsidRDefault="00B35845">
      <w:pPr>
        <w:pStyle w:val="ConsPlusNormal"/>
        <w:spacing w:before="220"/>
        <w:ind w:firstLine="540"/>
        <w:jc w:val="both"/>
      </w:pPr>
      <w:r>
        <w:t>2) объявления о несостоятельности (банкротстве) АНО "АИР".</w:t>
      </w:r>
    </w:p>
    <w:p w14:paraId="0069F06A" w14:textId="77777777" w:rsidR="00B35845" w:rsidRDefault="00B35845">
      <w:pPr>
        <w:pStyle w:val="ConsPlusNormal"/>
        <w:spacing w:before="220"/>
        <w:ind w:firstLine="540"/>
        <w:jc w:val="both"/>
      </w:pPr>
      <w:r>
        <w:t>19.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w:t>
      </w:r>
    </w:p>
    <w:p w14:paraId="7B38D21E"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4DE1D145" w14:textId="77777777" w:rsidR="00B35845" w:rsidRDefault="00B35845">
      <w:pPr>
        <w:pStyle w:val="ConsPlusNormal"/>
        <w:spacing w:before="220"/>
        <w:ind w:firstLine="540"/>
        <w:jc w:val="both"/>
      </w:pPr>
      <w:r>
        <w:t xml:space="preserve">20. В случае выявления Мининвестом Московской области, органом государственного финансового контроля факта нарушения порядка и условий предоставления Субсидии, в том числе </w:t>
      </w:r>
      <w:r>
        <w:lastRenderedPageBreak/>
        <w:t>в части достижения результата ее предоставления,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 и в течение 5 календарных дней с даты составления акта направляет его АНО "АИР".</w:t>
      </w:r>
    </w:p>
    <w:p w14:paraId="6B261C68" w14:textId="77777777" w:rsidR="00B35845" w:rsidRDefault="00B35845">
      <w:pPr>
        <w:pStyle w:val="ConsPlusNormal"/>
        <w:spacing w:before="220"/>
        <w:ind w:firstLine="540"/>
        <w:jc w:val="both"/>
      </w:pPr>
      <w:r>
        <w:t>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301CA18A"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в АНО "АИР".</w:t>
      </w:r>
    </w:p>
    <w:p w14:paraId="556E0A5E" w14:textId="77777777" w:rsidR="00B35845" w:rsidRDefault="00B35845">
      <w:pPr>
        <w:pStyle w:val="ConsPlusNormal"/>
        <w:spacing w:before="220"/>
        <w:ind w:firstLine="540"/>
        <w:jc w:val="both"/>
      </w:pPr>
      <w:r>
        <w:t>22.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79908CD0" w14:textId="77777777" w:rsidR="00B35845" w:rsidRDefault="00B35845">
      <w:pPr>
        <w:pStyle w:val="ConsPlusNormal"/>
        <w:spacing w:before="220"/>
        <w:ind w:firstLine="540"/>
        <w:jc w:val="both"/>
      </w:pPr>
      <w:r>
        <w:t>23. АНО "АИР"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39771182" w14:textId="77777777" w:rsidR="00B35845" w:rsidRDefault="00B35845">
      <w:pPr>
        <w:pStyle w:val="ConsPlusNormal"/>
        <w:spacing w:before="220"/>
        <w:ind w:firstLine="540"/>
        <w:jc w:val="both"/>
      </w:pPr>
      <w:r>
        <w:t xml:space="preserve">АНО "АИР"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6326">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6532">
        <w:r>
          <w:rPr>
            <w:color w:val="0000FF"/>
          </w:rPr>
          <w:t>подразделом 5.6</w:t>
        </w:r>
      </w:hyperlink>
      <w:r>
        <w:t xml:space="preserve"> Подпрограммы 1 государственной программы.</w:t>
      </w:r>
    </w:p>
    <w:p w14:paraId="27E76B24" w14:textId="77777777" w:rsidR="00B35845" w:rsidRDefault="00B35845">
      <w:pPr>
        <w:pStyle w:val="ConsPlusNormal"/>
        <w:jc w:val="both"/>
      </w:pPr>
    </w:p>
    <w:p w14:paraId="7405FF6B" w14:textId="77777777" w:rsidR="00B35845" w:rsidRDefault="00B35845">
      <w:pPr>
        <w:pStyle w:val="ConsPlusTitle"/>
        <w:jc w:val="center"/>
        <w:outlineLvl w:val="2"/>
      </w:pPr>
      <w:r>
        <w:t>5.5. Распределение субсидий из бюджета Московской области</w:t>
      </w:r>
    </w:p>
    <w:p w14:paraId="2524A6AE" w14:textId="77777777" w:rsidR="00B35845" w:rsidRDefault="00B35845">
      <w:pPr>
        <w:pStyle w:val="ConsPlusTitle"/>
        <w:jc w:val="center"/>
      </w:pPr>
      <w:r>
        <w:t>бюджетам муниципальных образований Московской области,</w:t>
      </w:r>
    </w:p>
    <w:p w14:paraId="0A1B2FF7" w14:textId="77777777" w:rsidR="00B35845" w:rsidRDefault="00B35845">
      <w:pPr>
        <w:pStyle w:val="ConsPlusTitle"/>
        <w:jc w:val="center"/>
      </w:pPr>
      <w:r>
        <w:t>предусмотренных мероприятием 02.01 Подпрограммы 1</w:t>
      </w:r>
    </w:p>
    <w:p w14:paraId="500BC689" w14:textId="77777777" w:rsidR="00B35845" w:rsidRDefault="00B35845">
      <w:pPr>
        <w:pStyle w:val="ConsPlusTitle"/>
        <w:jc w:val="center"/>
      </w:pPr>
      <w:r>
        <w:t>на стимулирование инвестиционной деятельности</w:t>
      </w:r>
    </w:p>
    <w:p w14:paraId="6ECC4B43" w14:textId="77777777" w:rsidR="00B35845" w:rsidRDefault="00B35845">
      <w:pPr>
        <w:pStyle w:val="ConsPlusNormal"/>
        <w:jc w:val="both"/>
      </w:pPr>
    </w:p>
    <w:p w14:paraId="2E702CD9"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28"/>
        <w:gridCol w:w="1304"/>
        <w:gridCol w:w="1417"/>
        <w:gridCol w:w="1474"/>
        <w:gridCol w:w="1474"/>
        <w:gridCol w:w="1247"/>
        <w:gridCol w:w="1417"/>
        <w:gridCol w:w="1417"/>
        <w:gridCol w:w="1417"/>
        <w:gridCol w:w="1077"/>
        <w:gridCol w:w="1134"/>
        <w:gridCol w:w="1417"/>
        <w:gridCol w:w="1531"/>
      </w:tblGrid>
      <w:tr w:rsidR="00B35845" w14:paraId="45B6ABAA" w14:textId="77777777">
        <w:tc>
          <w:tcPr>
            <w:tcW w:w="680" w:type="dxa"/>
            <w:vMerge w:val="restart"/>
          </w:tcPr>
          <w:p w14:paraId="20753CB4" w14:textId="77777777" w:rsidR="00B35845" w:rsidRDefault="00B35845">
            <w:pPr>
              <w:pStyle w:val="ConsPlusNormal"/>
              <w:jc w:val="center"/>
            </w:pPr>
            <w:r>
              <w:lastRenderedPageBreak/>
              <w:t>N п/п</w:t>
            </w:r>
          </w:p>
        </w:tc>
        <w:tc>
          <w:tcPr>
            <w:tcW w:w="1928" w:type="dxa"/>
            <w:vMerge w:val="restart"/>
          </w:tcPr>
          <w:p w14:paraId="4CA67DE3" w14:textId="77777777" w:rsidR="00B35845" w:rsidRDefault="00B35845">
            <w:pPr>
              <w:pStyle w:val="ConsPlusNormal"/>
              <w:jc w:val="center"/>
            </w:pPr>
            <w:r>
              <w:t>Наименование муниципального образования Московской области</w:t>
            </w:r>
          </w:p>
        </w:tc>
        <w:tc>
          <w:tcPr>
            <w:tcW w:w="5669" w:type="dxa"/>
            <w:gridSpan w:val="4"/>
          </w:tcPr>
          <w:p w14:paraId="2A3845A8" w14:textId="77777777" w:rsidR="00B35845" w:rsidRDefault="00B35845">
            <w:pPr>
              <w:pStyle w:val="ConsPlusNormal"/>
              <w:jc w:val="center"/>
            </w:pPr>
            <w:r>
              <w:t>2023 год</w:t>
            </w:r>
          </w:p>
        </w:tc>
        <w:tc>
          <w:tcPr>
            <w:tcW w:w="5498" w:type="dxa"/>
            <w:gridSpan w:val="4"/>
          </w:tcPr>
          <w:p w14:paraId="4BD50FDA" w14:textId="77777777" w:rsidR="00B35845" w:rsidRDefault="00B35845">
            <w:pPr>
              <w:pStyle w:val="ConsPlusNormal"/>
              <w:jc w:val="center"/>
            </w:pPr>
            <w:r>
              <w:t>2024 год</w:t>
            </w:r>
          </w:p>
        </w:tc>
        <w:tc>
          <w:tcPr>
            <w:tcW w:w="5159" w:type="dxa"/>
            <w:gridSpan w:val="4"/>
          </w:tcPr>
          <w:p w14:paraId="47CE0585" w14:textId="77777777" w:rsidR="00B35845" w:rsidRDefault="00B35845">
            <w:pPr>
              <w:pStyle w:val="ConsPlusNormal"/>
              <w:jc w:val="center"/>
            </w:pPr>
            <w:r>
              <w:t>2025 год</w:t>
            </w:r>
          </w:p>
        </w:tc>
      </w:tr>
      <w:tr w:rsidR="00B35845" w14:paraId="170126A3" w14:textId="77777777">
        <w:tc>
          <w:tcPr>
            <w:tcW w:w="680" w:type="dxa"/>
            <w:vMerge/>
          </w:tcPr>
          <w:p w14:paraId="0BE46543" w14:textId="77777777" w:rsidR="00B35845" w:rsidRDefault="00B35845">
            <w:pPr>
              <w:pStyle w:val="ConsPlusNormal"/>
            </w:pPr>
          </w:p>
        </w:tc>
        <w:tc>
          <w:tcPr>
            <w:tcW w:w="1928" w:type="dxa"/>
            <w:vMerge/>
          </w:tcPr>
          <w:p w14:paraId="540D8046" w14:textId="77777777" w:rsidR="00B35845" w:rsidRDefault="00B35845">
            <w:pPr>
              <w:pStyle w:val="ConsPlusNormal"/>
            </w:pPr>
          </w:p>
        </w:tc>
        <w:tc>
          <w:tcPr>
            <w:tcW w:w="1304" w:type="dxa"/>
            <w:vMerge w:val="restart"/>
          </w:tcPr>
          <w:p w14:paraId="24FEDB77" w14:textId="77777777" w:rsidR="00B35845" w:rsidRDefault="00B35845">
            <w:pPr>
              <w:pStyle w:val="ConsPlusNormal"/>
              <w:jc w:val="center"/>
            </w:pPr>
            <w:r>
              <w:t>Результат (единиц)</w:t>
            </w:r>
          </w:p>
        </w:tc>
        <w:tc>
          <w:tcPr>
            <w:tcW w:w="4365" w:type="dxa"/>
            <w:gridSpan w:val="3"/>
          </w:tcPr>
          <w:p w14:paraId="60363C7F" w14:textId="77777777" w:rsidR="00B35845" w:rsidRDefault="00B35845">
            <w:pPr>
              <w:pStyle w:val="ConsPlusNormal"/>
              <w:jc w:val="center"/>
            </w:pPr>
            <w:r>
              <w:t>Источники финансирования:</w:t>
            </w:r>
          </w:p>
        </w:tc>
        <w:tc>
          <w:tcPr>
            <w:tcW w:w="1247" w:type="dxa"/>
            <w:vMerge w:val="restart"/>
          </w:tcPr>
          <w:p w14:paraId="1BBBACEE" w14:textId="77777777" w:rsidR="00B35845" w:rsidRDefault="00B35845">
            <w:pPr>
              <w:pStyle w:val="ConsPlusNormal"/>
              <w:jc w:val="center"/>
            </w:pPr>
            <w:r>
              <w:t>Результат (единиц)</w:t>
            </w:r>
          </w:p>
        </w:tc>
        <w:tc>
          <w:tcPr>
            <w:tcW w:w="4251" w:type="dxa"/>
            <w:gridSpan w:val="3"/>
          </w:tcPr>
          <w:p w14:paraId="09E5E34E" w14:textId="77777777" w:rsidR="00B35845" w:rsidRDefault="00B35845">
            <w:pPr>
              <w:pStyle w:val="ConsPlusNormal"/>
              <w:jc w:val="center"/>
            </w:pPr>
            <w:r>
              <w:t>Источники финансирования:</w:t>
            </w:r>
          </w:p>
        </w:tc>
        <w:tc>
          <w:tcPr>
            <w:tcW w:w="1077" w:type="dxa"/>
            <w:vMerge w:val="restart"/>
          </w:tcPr>
          <w:p w14:paraId="534DEDB1" w14:textId="77777777" w:rsidR="00B35845" w:rsidRDefault="00B35845">
            <w:pPr>
              <w:pStyle w:val="ConsPlusNormal"/>
              <w:jc w:val="center"/>
            </w:pPr>
            <w:r>
              <w:t>Результат (единиц)</w:t>
            </w:r>
          </w:p>
        </w:tc>
        <w:tc>
          <w:tcPr>
            <w:tcW w:w="4082" w:type="dxa"/>
            <w:gridSpan w:val="3"/>
          </w:tcPr>
          <w:p w14:paraId="6FA48EA4" w14:textId="77777777" w:rsidR="00B35845" w:rsidRDefault="00B35845">
            <w:pPr>
              <w:pStyle w:val="ConsPlusNormal"/>
              <w:jc w:val="center"/>
            </w:pPr>
            <w:r>
              <w:t>Источники финансирования:</w:t>
            </w:r>
          </w:p>
        </w:tc>
      </w:tr>
      <w:tr w:rsidR="00B35845" w14:paraId="3375B0EC" w14:textId="77777777">
        <w:tc>
          <w:tcPr>
            <w:tcW w:w="680" w:type="dxa"/>
            <w:vMerge/>
          </w:tcPr>
          <w:p w14:paraId="2233F4D6" w14:textId="77777777" w:rsidR="00B35845" w:rsidRDefault="00B35845">
            <w:pPr>
              <w:pStyle w:val="ConsPlusNormal"/>
            </w:pPr>
          </w:p>
        </w:tc>
        <w:tc>
          <w:tcPr>
            <w:tcW w:w="1928" w:type="dxa"/>
            <w:vMerge/>
          </w:tcPr>
          <w:p w14:paraId="3E44835E" w14:textId="77777777" w:rsidR="00B35845" w:rsidRDefault="00B35845">
            <w:pPr>
              <w:pStyle w:val="ConsPlusNormal"/>
            </w:pPr>
          </w:p>
        </w:tc>
        <w:tc>
          <w:tcPr>
            <w:tcW w:w="1304" w:type="dxa"/>
            <w:vMerge/>
          </w:tcPr>
          <w:p w14:paraId="65708DE1" w14:textId="77777777" w:rsidR="00B35845" w:rsidRDefault="00B35845">
            <w:pPr>
              <w:pStyle w:val="ConsPlusNormal"/>
            </w:pPr>
          </w:p>
        </w:tc>
        <w:tc>
          <w:tcPr>
            <w:tcW w:w="1417" w:type="dxa"/>
          </w:tcPr>
          <w:p w14:paraId="29FFDDB0" w14:textId="77777777" w:rsidR="00B35845" w:rsidRDefault="00B35845">
            <w:pPr>
              <w:pStyle w:val="ConsPlusNormal"/>
              <w:jc w:val="center"/>
            </w:pPr>
            <w:r>
              <w:t>Всего</w:t>
            </w:r>
          </w:p>
        </w:tc>
        <w:tc>
          <w:tcPr>
            <w:tcW w:w="1474" w:type="dxa"/>
          </w:tcPr>
          <w:p w14:paraId="57E86075" w14:textId="77777777" w:rsidR="00B35845" w:rsidRDefault="00B35845">
            <w:pPr>
              <w:pStyle w:val="ConsPlusNormal"/>
              <w:jc w:val="center"/>
            </w:pPr>
            <w:r>
              <w:t>Бюджет Московской области</w:t>
            </w:r>
          </w:p>
        </w:tc>
        <w:tc>
          <w:tcPr>
            <w:tcW w:w="1474" w:type="dxa"/>
          </w:tcPr>
          <w:p w14:paraId="08C95933" w14:textId="77777777" w:rsidR="00B35845" w:rsidRDefault="00B35845">
            <w:pPr>
              <w:pStyle w:val="ConsPlusNormal"/>
              <w:jc w:val="center"/>
            </w:pPr>
            <w:r>
              <w:t>Бюджет муниципального образования</w:t>
            </w:r>
          </w:p>
        </w:tc>
        <w:tc>
          <w:tcPr>
            <w:tcW w:w="1247" w:type="dxa"/>
            <w:vMerge/>
          </w:tcPr>
          <w:p w14:paraId="2F6FB433" w14:textId="77777777" w:rsidR="00B35845" w:rsidRDefault="00B35845">
            <w:pPr>
              <w:pStyle w:val="ConsPlusNormal"/>
            </w:pPr>
          </w:p>
        </w:tc>
        <w:tc>
          <w:tcPr>
            <w:tcW w:w="1417" w:type="dxa"/>
          </w:tcPr>
          <w:p w14:paraId="6B60C49E" w14:textId="77777777" w:rsidR="00B35845" w:rsidRDefault="00B35845">
            <w:pPr>
              <w:pStyle w:val="ConsPlusNormal"/>
              <w:jc w:val="center"/>
            </w:pPr>
            <w:r>
              <w:t>Всего</w:t>
            </w:r>
          </w:p>
        </w:tc>
        <w:tc>
          <w:tcPr>
            <w:tcW w:w="1417" w:type="dxa"/>
          </w:tcPr>
          <w:p w14:paraId="7A63D529" w14:textId="77777777" w:rsidR="00B35845" w:rsidRDefault="00B35845">
            <w:pPr>
              <w:pStyle w:val="ConsPlusNormal"/>
              <w:jc w:val="center"/>
            </w:pPr>
            <w:r>
              <w:t>Бюджет Московской области</w:t>
            </w:r>
          </w:p>
        </w:tc>
        <w:tc>
          <w:tcPr>
            <w:tcW w:w="1417" w:type="dxa"/>
          </w:tcPr>
          <w:p w14:paraId="62F57829" w14:textId="77777777" w:rsidR="00B35845" w:rsidRDefault="00B35845">
            <w:pPr>
              <w:pStyle w:val="ConsPlusNormal"/>
              <w:jc w:val="center"/>
            </w:pPr>
            <w:r>
              <w:t>Бюджет муниципального образования</w:t>
            </w:r>
          </w:p>
        </w:tc>
        <w:tc>
          <w:tcPr>
            <w:tcW w:w="1077" w:type="dxa"/>
            <w:vMerge/>
          </w:tcPr>
          <w:p w14:paraId="7E0F96E1" w14:textId="77777777" w:rsidR="00B35845" w:rsidRDefault="00B35845">
            <w:pPr>
              <w:pStyle w:val="ConsPlusNormal"/>
            </w:pPr>
          </w:p>
        </w:tc>
        <w:tc>
          <w:tcPr>
            <w:tcW w:w="1134" w:type="dxa"/>
          </w:tcPr>
          <w:p w14:paraId="371C3BB6" w14:textId="77777777" w:rsidR="00B35845" w:rsidRDefault="00B35845">
            <w:pPr>
              <w:pStyle w:val="ConsPlusNormal"/>
              <w:jc w:val="center"/>
            </w:pPr>
            <w:r>
              <w:t>Всего</w:t>
            </w:r>
          </w:p>
        </w:tc>
        <w:tc>
          <w:tcPr>
            <w:tcW w:w="1417" w:type="dxa"/>
          </w:tcPr>
          <w:p w14:paraId="512B8644" w14:textId="77777777" w:rsidR="00B35845" w:rsidRDefault="00B35845">
            <w:pPr>
              <w:pStyle w:val="ConsPlusNormal"/>
              <w:jc w:val="center"/>
            </w:pPr>
            <w:r>
              <w:t>Бюджет Московской области</w:t>
            </w:r>
          </w:p>
        </w:tc>
        <w:tc>
          <w:tcPr>
            <w:tcW w:w="1531" w:type="dxa"/>
          </w:tcPr>
          <w:p w14:paraId="0DCAADAE" w14:textId="77777777" w:rsidR="00B35845" w:rsidRDefault="00B35845">
            <w:pPr>
              <w:pStyle w:val="ConsPlusNormal"/>
              <w:jc w:val="center"/>
            </w:pPr>
            <w:r>
              <w:t>Бюджет муниципального образования</w:t>
            </w:r>
          </w:p>
        </w:tc>
      </w:tr>
      <w:tr w:rsidR="00B35845" w14:paraId="37E8FF26" w14:textId="77777777">
        <w:tc>
          <w:tcPr>
            <w:tcW w:w="680" w:type="dxa"/>
          </w:tcPr>
          <w:p w14:paraId="451116DD" w14:textId="77777777" w:rsidR="00B35845" w:rsidRDefault="00B35845">
            <w:pPr>
              <w:pStyle w:val="ConsPlusNormal"/>
              <w:jc w:val="center"/>
            </w:pPr>
            <w:r>
              <w:t>1</w:t>
            </w:r>
          </w:p>
        </w:tc>
        <w:tc>
          <w:tcPr>
            <w:tcW w:w="1928" w:type="dxa"/>
          </w:tcPr>
          <w:p w14:paraId="3BA700EA" w14:textId="77777777" w:rsidR="00B35845" w:rsidRDefault="00B35845">
            <w:pPr>
              <w:pStyle w:val="ConsPlusNormal"/>
              <w:jc w:val="center"/>
            </w:pPr>
            <w:r>
              <w:t>2</w:t>
            </w:r>
          </w:p>
        </w:tc>
        <w:tc>
          <w:tcPr>
            <w:tcW w:w="1304" w:type="dxa"/>
          </w:tcPr>
          <w:p w14:paraId="10DAE8AD" w14:textId="77777777" w:rsidR="00B35845" w:rsidRDefault="00B35845">
            <w:pPr>
              <w:pStyle w:val="ConsPlusNormal"/>
              <w:jc w:val="center"/>
            </w:pPr>
            <w:r>
              <w:t>3</w:t>
            </w:r>
          </w:p>
        </w:tc>
        <w:tc>
          <w:tcPr>
            <w:tcW w:w="1417" w:type="dxa"/>
          </w:tcPr>
          <w:p w14:paraId="391CFC41" w14:textId="77777777" w:rsidR="00B35845" w:rsidRDefault="00B35845">
            <w:pPr>
              <w:pStyle w:val="ConsPlusNormal"/>
              <w:jc w:val="center"/>
            </w:pPr>
            <w:r>
              <w:t>4</w:t>
            </w:r>
          </w:p>
        </w:tc>
        <w:tc>
          <w:tcPr>
            <w:tcW w:w="1474" w:type="dxa"/>
          </w:tcPr>
          <w:p w14:paraId="2806276D" w14:textId="77777777" w:rsidR="00B35845" w:rsidRDefault="00B35845">
            <w:pPr>
              <w:pStyle w:val="ConsPlusNormal"/>
              <w:jc w:val="center"/>
            </w:pPr>
            <w:r>
              <w:t>5</w:t>
            </w:r>
          </w:p>
        </w:tc>
        <w:tc>
          <w:tcPr>
            <w:tcW w:w="1474" w:type="dxa"/>
          </w:tcPr>
          <w:p w14:paraId="0F2343F6" w14:textId="77777777" w:rsidR="00B35845" w:rsidRDefault="00B35845">
            <w:pPr>
              <w:pStyle w:val="ConsPlusNormal"/>
              <w:jc w:val="center"/>
            </w:pPr>
            <w:r>
              <w:t>6</w:t>
            </w:r>
          </w:p>
        </w:tc>
        <w:tc>
          <w:tcPr>
            <w:tcW w:w="1247" w:type="dxa"/>
          </w:tcPr>
          <w:p w14:paraId="56F2F328" w14:textId="77777777" w:rsidR="00B35845" w:rsidRDefault="00B35845">
            <w:pPr>
              <w:pStyle w:val="ConsPlusNormal"/>
              <w:jc w:val="center"/>
            </w:pPr>
            <w:r>
              <w:t>7</w:t>
            </w:r>
          </w:p>
        </w:tc>
        <w:tc>
          <w:tcPr>
            <w:tcW w:w="1417" w:type="dxa"/>
          </w:tcPr>
          <w:p w14:paraId="4167279D" w14:textId="77777777" w:rsidR="00B35845" w:rsidRDefault="00B35845">
            <w:pPr>
              <w:pStyle w:val="ConsPlusNormal"/>
              <w:jc w:val="center"/>
            </w:pPr>
            <w:r>
              <w:t>8</w:t>
            </w:r>
          </w:p>
        </w:tc>
        <w:tc>
          <w:tcPr>
            <w:tcW w:w="1417" w:type="dxa"/>
          </w:tcPr>
          <w:p w14:paraId="2D6782F6" w14:textId="77777777" w:rsidR="00B35845" w:rsidRDefault="00B35845">
            <w:pPr>
              <w:pStyle w:val="ConsPlusNormal"/>
              <w:jc w:val="center"/>
            </w:pPr>
            <w:r>
              <w:t>9</w:t>
            </w:r>
          </w:p>
        </w:tc>
        <w:tc>
          <w:tcPr>
            <w:tcW w:w="1417" w:type="dxa"/>
          </w:tcPr>
          <w:p w14:paraId="7717D16F" w14:textId="77777777" w:rsidR="00B35845" w:rsidRDefault="00B35845">
            <w:pPr>
              <w:pStyle w:val="ConsPlusNormal"/>
              <w:jc w:val="center"/>
            </w:pPr>
            <w:r>
              <w:t>10</w:t>
            </w:r>
          </w:p>
        </w:tc>
        <w:tc>
          <w:tcPr>
            <w:tcW w:w="1077" w:type="dxa"/>
          </w:tcPr>
          <w:p w14:paraId="67CA86C2" w14:textId="77777777" w:rsidR="00B35845" w:rsidRDefault="00B35845">
            <w:pPr>
              <w:pStyle w:val="ConsPlusNormal"/>
              <w:jc w:val="center"/>
            </w:pPr>
            <w:r>
              <w:t>11</w:t>
            </w:r>
          </w:p>
        </w:tc>
        <w:tc>
          <w:tcPr>
            <w:tcW w:w="1134" w:type="dxa"/>
          </w:tcPr>
          <w:p w14:paraId="5FA0AEFF" w14:textId="77777777" w:rsidR="00B35845" w:rsidRDefault="00B35845">
            <w:pPr>
              <w:pStyle w:val="ConsPlusNormal"/>
              <w:jc w:val="center"/>
            </w:pPr>
            <w:r>
              <w:t>12</w:t>
            </w:r>
          </w:p>
        </w:tc>
        <w:tc>
          <w:tcPr>
            <w:tcW w:w="1417" w:type="dxa"/>
          </w:tcPr>
          <w:p w14:paraId="32664368" w14:textId="77777777" w:rsidR="00B35845" w:rsidRDefault="00B35845">
            <w:pPr>
              <w:pStyle w:val="ConsPlusNormal"/>
              <w:jc w:val="center"/>
            </w:pPr>
            <w:r>
              <w:t>13</w:t>
            </w:r>
          </w:p>
        </w:tc>
        <w:tc>
          <w:tcPr>
            <w:tcW w:w="1531" w:type="dxa"/>
          </w:tcPr>
          <w:p w14:paraId="1834AD4C" w14:textId="77777777" w:rsidR="00B35845" w:rsidRDefault="00B35845">
            <w:pPr>
              <w:pStyle w:val="ConsPlusNormal"/>
              <w:jc w:val="center"/>
            </w:pPr>
            <w:r>
              <w:t>14</w:t>
            </w:r>
          </w:p>
        </w:tc>
      </w:tr>
      <w:tr w:rsidR="00B35845" w14:paraId="37A98E70" w14:textId="77777777">
        <w:tc>
          <w:tcPr>
            <w:tcW w:w="680" w:type="dxa"/>
          </w:tcPr>
          <w:p w14:paraId="009113AC" w14:textId="77777777" w:rsidR="00B35845" w:rsidRDefault="00B35845">
            <w:pPr>
              <w:pStyle w:val="ConsPlusNormal"/>
            </w:pPr>
            <w:r>
              <w:t>1</w:t>
            </w:r>
          </w:p>
        </w:tc>
        <w:tc>
          <w:tcPr>
            <w:tcW w:w="1928" w:type="dxa"/>
          </w:tcPr>
          <w:p w14:paraId="58AC702B" w14:textId="77777777" w:rsidR="00B35845" w:rsidRDefault="00B35845">
            <w:pPr>
              <w:pStyle w:val="ConsPlusNormal"/>
            </w:pPr>
            <w:r>
              <w:t>Городской округ Пущино</w:t>
            </w:r>
          </w:p>
        </w:tc>
        <w:tc>
          <w:tcPr>
            <w:tcW w:w="1304" w:type="dxa"/>
          </w:tcPr>
          <w:p w14:paraId="6A5814C9" w14:textId="77777777" w:rsidR="00B35845" w:rsidRDefault="00B35845">
            <w:pPr>
              <w:pStyle w:val="ConsPlusNormal"/>
            </w:pPr>
            <w:r>
              <w:t>-</w:t>
            </w:r>
          </w:p>
        </w:tc>
        <w:tc>
          <w:tcPr>
            <w:tcW w:w="1417" w:type="dxa"/>
          </w:tcPr>
          <w:p w14:paraId="50224F4A" w14:textId="77777777" w:rsidR="00B35845" w:rsidRDefault="00B35845">
            <w:pPr>
              <w:pStyle w:val="ConsPlusNormal"/>
            </w:pPr>
            <w:r>
              <w:t>17088,40</w:t>
            </w:r>
          </w:p>
        </w:tc>
        <w:tc>
          <w:tcPr>
            <w:tcW w:w="1474" w:type="dxa"/>
          </w:tcPr>
          <w:p w14:paraId="4F48B5C7" w14:textId="77777777" w:rsidR="00B35845" w:rsidRDefault="00B35845">
            <w:pPr>
              <w:pStyle w:val="ConsPlusNormal"/>
            </w:pPr>
            <w:r>
              <w:t>16792,00</w:t>
            </w:r>
          </w:p>
        </w:tc>
        <w:tc>
          <w:tcPr>
            <w:tcW w:w="1474" w:type="dxa"/>
          </w:tcPr>
          <w:p w14:paraId="337282B6" w14:textId="77777777" w:rsidR="00B35845" w:rsidRDefault="00B35845">
            <w:pPr>
              <w:pStyle w:val="ConsPlusNormal"/>
            </w:pPr>
            <w:r>
              <w:t>296,40</w:t>
            </w:r>
          </w:p>
        </w:tc>
        <w:tc>
          <w:tcPr>
            <w:tcW w:w="1247" w:type="dxa"/>
          </w:tcPr>
          <w:p w14:paraId="4B0D5DC7" w14:textId="77777777" w:rsidR="00B35845" w:rsidRDefault="00B35845">
            <w:pPr>
              <w:pStyle w:val="ConsPlusNormal"/>
            </w:pPr>
            <w:r>
              <w:t>X</w:t>
            </w:r>
          </w:p>
        </w:tc>
        <w:tc>
          <w:tcPr>
            <w:tcW w:w="1417" w:type="dxa"/>
          </w:tcPr>
          <w:p w14:paraId="5AD37714" w14:textId="77777777" w:rsidR="00B35845" w:rsidRDefault="00B35845">
            <w:pPr>
              <w:pStyle w:val="ConsPlusNormal"/>
            </w:pPr>
            <w:r>
              <w:t>-</w:t>
            </w:r>
          </w:p>
        </w:tc>
        <w:tc>
          <w:tcPr>
            <w:tcW w:w="1417" w:type="dxa"/>
          </w:tcPr>
          <w:p w14:paraId="7D8C27A8" w14:textId="77777777" w:rsidR="00B35845" w:rsidRDefault="00B35845">
            <w:pPr>
              <w:pStyle w:val="ConsPlusNormal"/>
            </w:pPr>
            <w:r>
              <w:t>-</w:t>
            </w:r>
          </w:p>
        </w:tc>
        <w:tc>
          <w:tcPr>
            <w:tcW w:w="1417" w:type="dxa"/>
          </w:tcPr>
          <w:p w14:paraId="04DA5FBB" w14:textId="77777777" w:rsidR="00B35845" w:rsidRDefault="00B35845">
            <w:pPr>
              <w:pStyle w:val="ConsPlusNormal"/>
            </w:pPr>
            <w:r>
              <w:t>-</w:t>
            </w:r>
          </w:p>
        </w:tc>
        <w:tc>
          <w:tcPr>
            <w:tcW w:w="1077" w:type="dxa"/>
          </w:tcPr>
          <w:p w14:paraId="48973A9C" w14:textId="77777777" w:rsidR="00B35845" w:rsidRDefault="00B35845">
            <w:pPr>
              <w:pStyle w:val="ConsPlusNormal"/>
            </w:pPr>
            <w:r>
              <w:t>X</w:t>
            </w:r>
          </w:p>
        </w:tc>
        <w:tc>
          <w:tcPr>
            <w:tcW w:w="1134" w:type="dxa"/>
          </w:tcPr>
          <w:p w14:paraId="6CB05CEB" w14:textId="77777777" w:rsidR="00B35845" w:rsidRDefault="00B35845">
            <w:pPr>
              <w:pStyle w:val="ConsPlusNormal"/>
            </w:pPr>
            <w:r>
              <w:t>-</w:t>
            </w:r>
          </w:p>
        </w:tc>
        <w:tc>
          <w:tcPr>
            <w:tcW w:w="1417" w:type="dxa"/>
          </w:tcPr>
          <w:p w14:paraId="44E992F0" w14:textId="77777777" w:rsidR="00B35845" w:rsidRDefault="00B35845">
            <w:pPr>
              <w:pStyle w:val="ConsPlusNormal"/>
            </w:pPr>
            <w:r>
              <w:t>-</w:t>
            </w:r>
          </w:p>
        </w:tc>
        <w:tc>
          <w:tcPr>
            <w:tcW w:w="1531" w:type="dxa"/>
          </w:tcPr>
          <w:p w14:paraId="4FB6ECDC" w14:textId="77777777" w:rsidR="00B35845" w:rsidRDefault="00B35845">
            <w:pPr>
              <w:pStyle w:val="ConsPlusNormal"/>
            </w:pPr>
            <w:r>
              <w:t>-</w:t>
            </w:r>
          </w:p>
        </w:tc>
      </w:tr>
      <w:tr w:rsidR="00B35845" w14:paraId="4ED2A24C" w14:textId="77777777">
        <w:tc>
          <w:tcPr>
            <w:tcW w:w="680" w:type="dxa"/>
          </w:tcPr>
          <w:p w14:paraId="7ECA2258" w14:textId="77777777" w:rsidR="00B35845" w:rsidRDefault="00B35845">
            <w:pPr>
              <w:pStyle w:val="ConsPlusNormal"/>
            </w:pPr>
            <w:r>
              <w:t>2</w:t>
            </w:r>
          </w:p>
        </w:tc>
        <w:tc>
          <w:tcPr>
            <w:tcW w:w="1928" w:type="dxa"/>
          </w:tcPr>
          <w:p w14:paraId="2B948AFF" w14:textId="77777777" w:rsidR="00B35845" w:rsidRDefault="00B35845">
            <w:pPr>
              <w:pStyle w:val="ConsPlusNormal"/>
            </w:pPr>
            <w:r>
              <w:t>Городской округ Шаховская</w:t>
            </w:r>
          </w:p>
        </w:tc>
        <w:tc>
          <w:tcPr>
            <w:tcW w:w="1304" w:type="dxa"/>
          </w:tcPr>
          <w:p w14:paraId="7CA52A61" w14:textId="77777777" w:rsidR="00B35845" w:rsidRDefault="00B35845">
            <w:pPr>
              <w:pStyle w:val="ConsPlusNormal"/>
            </w:pPr>
            <w:r>
              <w:t>-</w:t>
            </w:r>
          </w:p>
        </w:tc>
        <w:tc>
          <w:tcPr>
            <w:tcW w:w="1417" w:type="dxa"/>
          </w:tcPr>
          <w:p w14:paraId="6757D1F5" w14:textId="77777777" w:rsidR="00B35845" w:rsidRDefault="00B35845">
            <w:pPr>
              <w:pStyle w:val="ConsPlusNormal"/>
            </w:pPr>
            <w:r>
              <w:t>5000,00</w:t>
            </w:r>
          </w:p>
        </w:tc>
        <w:tc>
          <w:tcPr>
            <w:tcW w:w="1474" w:type="dxa"/>
          </w:tcPr>
          <w:p w14:paraId="2F1E949F" w14:textId="77777777" w:rsidR="00B35845" w:rsidRDefault="00B35845">
            <w:pPr>
              <w:pStyle w:val="ConsPlusNormal"/>
            </w:pPr>
            <w:r>
              <w:t>4930,00</w:t>
            </w:r>
          </w:p>
        </w:tc>
        <w:tc>
          <w:tcPr>
            <w:tcW w:w="1474" w:type="dxa"/>
          </w:tcPr>
          <w:p w14:paraId="433871D3" w14:textId="77777777" w:rsidR="00B35845" w:rsidRDefault="00B35845">
            <w:pPr>
              <w:pStyle w:val="ConsPlusNormal"/>
            </w:pPr>
            <w:r>
              <w:t>70,00</w:t>
            </w:r>
          </w:p>
        </w:tc>
        <w:tc>
          <w:tcPr>
            <w:tcW w:w="1247" w:type="dxa"/>
          </w:tcPr>
          <w:p w14:paraId="6773923A" w14:textId="77777777" w:rsidR="00B35845" w:rsidRDefault="00B35845">
            <w:pPr>
              <w:pStyle w:val="ConsPlusNormal"/>
            </w:pPr>
            <w:r>
              <w:t>1</w:t>
            </w:r>
          </w:p>
        </w:tc>
        <w:tc>
          <w:tcPr>
            <w:tcW w:w="1417" w:type="dxa"/>
          </w:tcPr>
          <w:p w14:paraId="57BDAE75" w14:textId="77777777" w:rsidR="00B35845" w:rsidRDefault="00B35845">
            <w:pPr>
              <w:pStyle w:val="ConsPlusNormal"/>
            </w:pPr>
            <w:r>
              <w:t>9300,23</w:t>
            </w:r>
          </w:p>
        </w:tc>
        <w:tc>
          <w:tcPr>
            <w:tcW w:w="1417" w:type="dxa"/>
          </w:tcPr>
          <w:p w14:paraId="22DAB438" w14:textId="77777777" w:rsidR="00B35845" w:rsidRDefault="00B35845">
            <w:pPr>
              <w:pStyle w:val="ConsPlusNormal"/>
            </w:pPr>
            <w:r>
              <w:t>9170,00</w:t>
            </w:r>
          </w:p>
        </w:tc>
        <w:tc>
          <w:tcPr>
            <w:tcW w:w="1417" w:type="dxa"/>
          </w:tcPr>
          <w:p w14:paraId="3B408988" w14:textId="77777777" w:rsidR="00B35845" w:rsidRDefault="00B35845">
            <w:pPr>
              <w:pStyle w:val="ConsPlusNormal"/>
            </w:pPr>
            <w:r>
              <w:t>130,23</w:t>
            </w:r>
          </w:p>
        </w:tc>
        <w:tc>
          <w:tcPr>
            <w:tcW w:w="1077" w:type="dxa"/>
          </w:tcPr>
          <w:p w14:paraId="35E9014C" w14:textId="77777777" w:rsidR="00B35845" w:rsidRDefault="00B35845">
            <w:pPr>
              <w:pStyle w:val="ConsPlusNormal"/>
            </w:pPr>
            <w:r>
              <w:t>X</w:t>
            </w:r>
          </w:p>
        </w:tc>
        <w:tc>
          <w:tcPr>
            <w:tcW w:w="1134" w:type="dxa"/>
          </w:tcPr>
          <w:p w14:paraId="46E380BF" w14:textId="77777777" w:rsidR="00B35845" w:rsidRDefault="00B35845">
            <w:pPr>
              <w:pStyle w:val="ConsPlusNormal"/>
            </w:pPr>
            <w:r>
              <w:t>-</w:t>
            </w:r>
          </w:p>
        </w:tc>
        <w:tc>
          <w:tcPr>
            <w:tcW w:w="1417" w:type="dxa"/>
          </w:tcPr>
          <w:p w14:paraId="20CF0BCF" w14:textId="77777777" w:rsidR="00B35845" w:rsidRDefault="00B35845">
            <w:pPr>
              <w:pStyle w:val="ConsPlusNormal"/>
            </w:pPr>
            <w:r>
              <w:t>-</w:t>
            </w:r>
          </w:p>
        </w:tc>
        <w:tc>
          <w:tcPr>
            <w:tcW w:w="1531" w:type="dxa"/>
          </w:tcPr>
          <w:p w14:paraId="4204D7AB" w14:textId="77777777" w:rsidR="00B35845" w:rsidRDefault="00B35845">
            <w:pPr>
              <w:pStyle w:val="ConsPlusNormal"/>
            </w:pPr>
            <w:r>
              <w:t>-</w:t>
            </w:r>
          </w:p>
        </w:tc>
      </w:tr>
      <w:tr w:rsidR="00B35845" w14:paraId="6F08801A" w14:textId="77777777">
        <w:tc>
          <w:tcPr>
            <w:tcW w:w="680" w:type="dxa"/>
          </w:tcPr>
          <w:p w14:paraId="01A91C06" w14:textId="77777777" w:rsidR="00B35845" w:rsidRDefault="00B35845">
            <w:pPr>
              <w:pStyle w:val="ConsPlusNormal"/>
            </w:pPr>
            <w:r>
              <w:t>3</w:t>
            </w:r>
          </w:p>
        </w:tc>
        <w:tc>
          <w:tcPr>
            <w:tcW w:w="1928" w:type="dxa"/>
          </w:tcPr>
          <w:p w14:paraId="4FA4C08F" w14:textId="77777777" w:rsidR="00B35845" w:rsidRDefault="00B35845">
            <w:pPr>
              <w:pStyle w:val="ConsPlusNormal"/>
            </w:pPr>
            <w:r>
              <w:t>Волоколамский городской округ</w:t>
            </w:r>
          </w:p>
        </w:tc>
        <w:tc>
          <w:tcPr>
            <w:tcW w:w="1304" w:type="dxa"/>
          </w:tcPr>
          <w:p w14:paraId="7E7C187F" w14:textId="77777777" w:rsidR="00B35845" w:rsidRDefault="00B35845">
            <w:pPr>
              <w:pStyle w:val="ConsPlusNormal"/>
            </w:pPr>
            <w:r>
              <w:t>-</w:t>
            </w:r>
          </w:p>
        </w:tc>
        <w:tc>
          <w:tcPr>
            <w:tcW w:w="1417" w:type="dxa"/>
          </w:tcPr>
          <w:p w14:paraId="79C4B0AD" w14:textId="77777777" w:rsidR="00B35845" w:rsidRDefault="00B35845">
            <w:pPr>
              <w:pStyle w:val="ConsPlusNormal"/>
            </w:pPr>
            <w:r>
              <w:t>7500,00</w:t>
            </w:r>
          </w:p>
        </w:tc>
        <w:tc>
          <w:tcPr>
            <w:tcW w:w="1474" w:type="dxa"/>
          </w:tcPr>
          <w:p w14:paraId="09BAD676" w14:textId="77777777" w:rsidR="00B35845" w:rsidRDefault="00B35845">
            <w:pPr>
              <w:pStyle w:val="ConsPlusNormal"/>
            </w:pPr>
            <w:r>
              <w:t>7462,00</w:t>
            </w:r>
          </w:p>
        </w:tc>
        <w:tc>
          <w:tcPr>
            <w:tcW w:w="1474" w:type="dxa"/>
          </w:tcPr>
          <w:p w14:paraId="5FC218D9" w14:textId="77777777" w:rsidR="00B35845" w:rsidRDefault="00B35845">
            <w:pPr>
              <w:pStyle w:val="ConsPlusNormal"/>
            </w:pPr>
            <w:r>
              <w:t>38,00</w:t>
            </w:r>
          </w:p>
        </w:tc>
        <w:tc>
          <w:tcPr>
            <w:tcW w:w="1247" w:type="dxa"/>
          </w:tcPr>
          <w:p w14:paraId="34402E93" w14:textId="77777777" w:rsidR="00B35845" w:rsidRDefault="00B35845">
            <w:pPr>
              <w:pStyle w:val="ConsPlusNormal"/>
            </w:pPr>
            <w:r>
              <w:t>-</w:t>
            </w:r>
          </w:p>
        </w:tc>
        <w:tc>
          <w:tcPr>
            <w:tcW w:w="1417" w:type="dxa"/>
          </w:tcPr>
          <w:p w14:paraId="1D478CE7" w14:textId="77777777" w:rsidR="00B35845" w:rsidRDefault="00B35845">
            <w:pPr>
              <w:pStyle w:val="ConsPlusNormal"/>
            </w:pPr>
            <w:r>
              <w:t>10000,00</w:t>
            </w:r>
          </w:p>
        </w:tc>
        <w:tc>
          <w:tcPr>
            <w:tcW w:w="1417" w:type="dxa"/>
          </w:tcPr>
          <w:p w14:paraId="5CF5490A" w14:textId="77777777" w:rsidR="00B35845" w:rsidRDefault="00B35845">
            <w:pPr>
              <w:pStyle w:val="ConsPlusNormal"/>
            </w:pPr>
            <w:r>
              <w:t>9950,00</w:t>
            </w:r>
          </w:p>
        </w:tc>
        <w:tc>
          <w:tcPr>
            <w:tcW w:w="1417" w:type="dxa"/>
          </w:tcPr>
          <w:p w14:paraId="48FFFDA4" w14:textId="77777777" w:rsidR="00B35845" w:rsidRDefault="00B35845">
            <w:pPr>
              <w:pStyle w:val="ConsPlusNormal"/>
            </w:pPr>
            <w:r>
              <w:t>50,00</w:t>
            </w:r>
          </w:p>
        </w:tc>
        <w:tc>
          <w:tcPr>
            <w:tcW w:w="1077" w:type="dxa"/>
          </w:tcPr>
          <w:p w14:paraId="1FB263D5" w14:textId="77777777" w:rsidR="00B35845" w:rsidRDefault="00B35845">
            <w:pPr>
              <w:pStyle w:val="ConsPlusNormal"/>
            </w:pPr>
            <w:r>
              <w:t>1</w:t>
            </w:r>
          </w:p>
        </w:tc>
        <w:tc>
          <w:tcPr>
            <w:tcW w:w="1134" w:type="dxa"/>
          </w:tcPr>
          <w:p w14:paraId="19ACA165" w14:textId="77777777" w:rsidR="00B35845" w:rsidRDefault="00B35845">
            <w:pPr>
              <w:pStyle w:val="ConsPlusNormal"/>
            </w:pPr>
            <w:r>
              <w:t>17500,00</w:t>
            </w:r>
          </w:p>
        </w:tc>
        <w:tc>
          <w:tcPr>
            <w:tcW w:w="1417" w:type="dxa"/>
          </w:tcPr>
          <w:p w14:paraId="0EB87051" w14:textId="77777777" w:rsidR="00B35845" w:rsidRDefault="00B35845">
            <w:pPr>
              <w:pStyle w:val="ConsPlusNormal"/>
            </w:pPr>
            <w:r>
              <w:t>17412,00</w:t>
            </w:r>
          </w:p>
        </w:tc>
        <w:tc>
          <w:tcPr>
            <w:tcW w:w="1531" w:type="dxa"/>
          </w:tcPr>
          <w:p w14:paraId="54B997FC" w14:textId="77777777" w:rsidR="00B35845" w:rsidRDefault="00B35845">
            <w:pPr>
              <w:pStyle w:val="ConsPlusNormal"/>
            </w:pPr>
            <w:r>
              <w:t>88,00</w:t>
            </w:r>
          </w:p>
        </w:tc>
      </w:tr>
      <w:tr w:rsidR="00B35845" w14:paraId="093B1050" w14:textId="77777777">
        <w:tc>
          <w:tcPr>
            <w:tcW w:w="680" w:type="dxa"/>
          </w:tcPr>
          <w:p w14:paraId="34275251" w14:textId="77777777" w:rsidR="00B35845" w:rsidRDefault="00B35845">
            <w:pPr>
              <w:pStyle w:val="ConsPlusNormal"/>
            </w:pPr>
            <w:r>
              <w:t>4</w:t>
            </w:r>
          </w:p>
        </w:tc>
        <w:tc>
          <w:tcPr>
            <w:tcW w:w="1928" w:type="dxa"/>
          </w:tcPr>
          <w:p w14:paraId="638DC46A" w14:textId="77777777" w:rsidR="00B35845" w:rsidRDefault="00B35845">
            <w:pPr>
              <w:pStyle w:val="ConsPlusNormal"/>
            </w:pPr>
            <w:r>
              <w:t>Орехово-Зуевский городской округ</w:t>
            </w:r>
          </w:p>
        </w:tc>
        <w:tc>
          <w:tcPr>
            <w:tcW w:w="1304" w:type="dxa"/>
          </w:tcPr>
          <w:p w14:paraId="50B5124A" w14:textId="77777777" w:rsidR="00B35845" w:rsidRDefault="00B35845">
            <w:pPr>
              <w:pStyle w:val="ConsPlusNormal"/>
            </w:pPr>
            <w:r>
              <w:t>-</w:t>
            </w:r>
          </w:p>
        </w:tc>
        <w:tc>
          <w:tcPr>
            <w:tcW w:w="1417" w:type="dxa"/>
          </w:tcPr>
          <w:p w14:paraId="4D8B7D6B" w14:textId="77777777" w:rsidR="00B35845" w:rsidRDefault="00B35845">
            <w:pPr>
              <w:pStyle w:val="ConsPlusNormal"/>
            </w:pPr>
            <w:r>
              <w:t>76110,00</w:t>
            </w:r>
          </w:p>
        </w:tc>
        <w:tc>
          <w:tcPr>
            <w:tcW w:w="1474" w:type="dxa"/>
          </w:tcPr>
          <w:p w14:paraId="7B575838" w14:textId="77777777" w:rsidR="00B35845" w:rsidRDefault="00B35845">
            <w:pPr>
              <w:pStyle w:val="ConsPlusNormal"/>
            </w:pPr>
            <w:r>
              <w:t>74207,25</w:t>
            </w:r>
          </w:p>
        </w:tc>
        <w:tc>
          <w:tcPr>
            <w:tcW w:w="1474" w:type="dxa"/>
          </w:tcPr>
          <w:p w14:paraId="60E06131" w14:textId="77777777" w:rsidR="00B35845" w:rsidRDefault="00B35845">
            <w:pPr>
              <w:pStyle w:val="ConsPlusNormal"/>
            </w:pPr>
            <w:r>
              <w:t>1902,75</w:t>
            </w:r>
          </w:p>
        </w:tc>
        <w:tc>
          <w:tcPr>
            <w:tcW w:w="1247" w:type="dxa"/>
          </w:tcPr>
          <w:p w14:paraId="1AFD7097" w14:textId="77777777" w:rsidR="00B35845" w:rsidRDefault="00B35845">
            <w:pPr>
              <w:pStyle w:val="ConsPlusNormal"/>
            </w:pPr>
            <w:r>
              <w:t>-</w:t>
            </w:r>
          </w:p>
        </w:tc>
        <w:tc>
          <w:tcPr>
            <w:tcW w:w="1417" w:type="dxa"/>
          </w:tcPr>
          <w:p w14:paraId="07D517E4" w14:textId="77777777" w:rsidR="00B35845" w:rsidRDefault="00B35845">
            <w:pPr>
              <w:pStyle w:val="ConsPlusNormal"/>
            </w:pPr>
            <w:r>
              <w:t>177590,00</w:t>
            </w:r>
          </w:p>
        </w:tc>
        <w:tc>
          <w:tcPr>
            <w:tcW w:w="1417" w:type="dxa"/>
          </w:tcPr>
          <w:p w14:paraId="150240CD" w14:textId="77777777" w:rsidR="00B35845" w:rsidRDefault="00B35845">
            <w:pPr>
              <w:pStyle w:val="ConsPlusNormal"/>
            </w:pPr>
            <w:r>
              <w:t>173150,25</w:t>
            </w:r>
          </w:p>
        </w:tc>
        <w:tc>
          <w:tcPr>
            <w:tcW w:w="1417" w:type="dxa"/>
          </w:tcPr>
          <w:p w14:paraId="127CAA14" w14:textId="77777777" w:rsidR="00B35845" w:rsidRDefault="00B35845">
            <w:pPr>
              <w:pStyle w:val="ConsPlusNormal"/>
            </w:pPr>
            <w:r>
              <w:t>4439,75</w:t>
            </w:r>
          </w:p>
        </w:tc>
        <w:tc>
          <w:tcPr>
            <w:tcW w:w="1077" w:type="dxa"/>
          </w:tcPr>
          <w:p w14:paraId="53957E2E" w14:textId="77777777" w:rsidR="00B35845" w:rsidRDefault="00B35845">
            <w:pPr>
              <w:pStyle w:val="ConsPlusNormal"/>
            </w:pPr>
            <w:r>
              <w:t>X</w:t>
            </w:r>
          </w:p>
        </w:tc>
        <w:tc>
          <w:tcPr>
            <w:tcW w:w="1134" w:type="dxa"/>
          </w:tcPr>
          <w:p w14:paraId="29169E67" w14:textId="77777777" w:rsidR="00B35845" w:rsidRDefault="00B35845">
            <w:pPr>
              <w:pStyle w:val="ConsPlusNormal"/>
            </w:pPr>
            <w:r>
              <w:t>-</w:t>
            </w:r>
          </w:p>
        </w:tc>
        <w:tc>
          <w:tcPr>
            <w:tcW w:w="1417" w:type="dxa"/>
          </w:tcPr>
          <w:p w14:paraId="63C79A46" w14:textId="77777777" w:rsidR="00B35845" w:rsidRDefault="00B35845">
            <w:pPr>
              <w:pStyle w:val="ConsPlusNormal"/>
            </w:pPr>
            <w:r>
              <w:t>-</w:t>
            </w:r>
          </w:p>
        </w:tc>
        <w:tc>
          <w:tcPr>
            <w:tcW w:w="1531" w:type="dxa"/>
          </w:tcPr>
          <w:p w14:paraId="7B766CDB" w14:textId="77777777" w:rsidR="00B35845" w:rsidRDefault="00B35845">
            <w:pPr>
              <w:pStyle w:val="ConsPlusNormal"/>
            </w:pPr>
            <w:r>
              <w:t>-</w:t>
            </w:r>
          </w:p>
        </w:tc>
      </w:tr>
      <w:tr w:rsidR="00B35845" w14:paraId="5285D436" w14:textId="77777777">
        <w:tc>
          <w:tcPr>
            <w:tcW w:w="680" w:type="dxa"/>
          </w:tcPr>
          <w:p w14:paraId="39ED7F31" w14:textId="77777777" w:rsidR="00B35845" w:rsidRDefault="00B35845">
            <w:pPr>
              <w:pStyle w:val="ConsPlusNormal"/>
            </w:pPr>
            <w:r>
              <w:t>5</w:t>
            </w:r>
          </w:p>
        </w:tc>
        <w:tc>
          <w:tcPr>
            <w:tcW w:w="1928" w:type="dxa"/>
          </w:tcPr>
          <w:p w14:paraId="67354221" w14:textId="77777777" w:rsidR="00B35845" w:rsidRDefault="00B35845">
            <w:pPr>
              <w:pStyle w:val="ConsPlusNormal"/>
            </w:pPr>
            <w:r>
              <w:t>Раменский городской округ</w:t>
            </w:r>
          </w:p>
        </w:tc>
        <w:tc>
          <w:tcPr>
            <w:tcW w:w="1304" w:type="dxa"/>
          </w:tcPr>
          <w:p w14:paraId="0136E933" w14:textId="77777777" w:rsidR="00B35845" w:rsidRDefault="00B35845">
            <w:pPr>
              <w:pStyle w:val="ConsPlusNormal"/>
            </w:pPr>
            <w:r>
              <w:t>-</w:t>
            </w:r>
          </w:p>
        </w:tc>
        <w:tc>
          <w:tcPr>
            <w:tcW w:w="1417" w:type="dxa"/>
          </w:tcPr>
          <w:p w14:paraId="329CEAA6" w14:textId="77777777" w:rsidR="00B35845" w:rsidRDefault="00B35845">
            <w:pPr>
              <w:pStyle w:val="ConsPlusNormal"/>
            </w:pPr>
            <w:r>
              <w:t>555750,01</w:t>
            </w:r>
          </w:p>
        </w:tc>
        <w:tc>
          <w:tcPr>
            <w:tcW w:w="1474" w:type="dxa"/>
          </w:tcPr>
          <w:p w14:paraId="48E2A0B9" w14:textId="77777777" w:rsidR="00B35845" w:rsidRDefault="00B35845">
            <w:pPr>
              <w:pStyle w:val="ConsPlusNormal"/>
            </w:pPr>
            <w:r>
              <w:t>536132,03</w:t>
            </w:r>
          </w:p>
        </w:tc>
        <w:tc>
          <w:tcPr>
            <w:tcW w:w="1474" w:type="dxa"/>
          </w:tcPr>
          <w:p w14:paraId="393CA3F3" w14:textId="77777777" w:rsidR="00B35845" w:rsidRDefault="00B35845">
            <w:pPr>
              <w:pStyle w:val="ConsPlusNormal"/>
            </w:pPr>
            <w:r>
              <w:t>19617,98</w:t>
            </w:r>
          </w:p>
        </w:tc>
        <w:tc>
          <w:tcPr>
            <w:tcW w:w="1247" w:type="dxa"/>
          </w:tcPr>
          <w:p w14:paraId="666A6F0D" w14:textId="77777777" w:rsidR="00B35845" w:rsidRDefault="00B35845">
            <w:pPr>
              <w:pStyle w:val="ConsPlusNormal"/>
            </w:pPr>
            <w:r>
              <w:t>-</w:t>
            </w:r>
          </w:p>
        </w:tc>
        <w:tc>
          <w:tcPr>
            <w:tcW w:w="1417" w:type="dxa"/>
          </w:tcPr>
          <w:p w14:paraId="1C333465" w14:textId="77777777" w:rsidR="00B35845" w:rsidRDefault="00B35845">
            <w:pPr>
              <w:pStyle w:val="ConsPlusNormal"/>
            </w:pPr>
            <w:r>
              <w:t>1296750,01</w:t>
            </w:r>
          </w:p>
        </w:tc>
        <w:tc>
          <w:tcPr>
            <w:tcW w:w="1417" w:type="dxa"/>
          </w:tcPr>
          <w:p w14:paraId="736DC507" w14:textId="77777777" w:rsidR="00B35845" w:rsidRDefault="00B35845">
            <w:pPr>
              <w:pStyle w:val="ConsPlusNormal"/>
            </w:pPr>
            <w:r>
              <w:t>1250974,73</w:t>
            </w:r>
          </w:p>
        </w:tc>
        <w:tc>
          <w:tcPr>
            <w:tcW w:w="1417" w:type="dxa"/>
          </w:tcPr>
          <w:p w14:paraId="552CA28A" w14:textId="77777777" w:rsidR="00B35845" w:rsidRDefault="00B35845">
            <w:pPr>
              <w:pStyle w:val="ConsPlusNormal"/>
            </w:pPr>
            <w:r>
              <w:t>45775,28</w:t>
            </w:r>
          </w:p>
        </w:tc>
        <w:tc>
          <w:tcPr>
            <w:tcW w:w="1077" w:type="dxa"/>
          </w:tcPr>
          <w:p w14:paraId="2C6471DC" w14:textId="77777777" w:rsidR="00B35845" w:rsidRDefault="00B35845">
            <w:pPr>
              <w:pStyle w:val="ConsPlusNormal"/>
            </w:pPr>
            <w:r>
              <w:t>X</w:t>
            </w:r>
          </w:p>
        </w:tc>
        <w:tc>
          <w:tcPr>
            <w:tcW w:w="1134" w:type="dxa"/>
          </w:tcPr>
          <w:p w14:paraId="2470C3B7" w14:textId="77777777" w:rsidR="00B35845" w:rsidRDefault="00B35845">
            <w:pPr>
              <w:pStyle w:val="ConsPlusNormal"/>
            </w:pPr>
            <w:r>
              <w:t>-</w:t>
            </w:r>
          </w:p>
        </w:tc>
        <w:tc>
          <w:tcPr>
            <w:tcW w:w="1417" w:type="dxa"/>
          </w:tcPr>
          <w:p w14:paraId="1510FF34" w14:textId="77777777" w:rsidR="00B35845" w:rsidRDefault="00B35845">
            <w:pPr>
              <w:pStyle w:val="ConsPlusNormal"/>
            </w:pPr>
            <w:r>
              <w:t>-</w:t>
            </w:r>
          </w:p>
        </w:tc>
        <w:tc>
          <w:tcPr>
            <w:tcW w:w="1531" w:type="dxa"/>
          </w:tcPr>
          <w:p w14:paraId="481B1873" w14:textId="77777777" w:rsidR="00B35845" w:rsidRDefault="00B35845">
            <w:pPr>
              <w:pStyle w:val="ConsPlusNormal"/>
            </w:pPr>
            <w:r>
              <w:t>-</w:t>
            </w:r>
          </w:p>
        </w:tc>
      </w:tr>
      <w:tr w:rsidR="00B35845" w14:paraId="4A5CC184" w14:textId="77777777">
        <w:tc>
          <w:tcPr>
            <w:tcW w:w="680" w:type="dxa"/>
          </w:tcPr>
          <w:p w14:paraId="732AECB0" w14:textId="77777777" w:rsidR="00B35845" w:rsidRDefault="00B35845">
            <w:pPr>
              <w:pStyle w:val="ConsPlusNormal"/>
            </w:pPr>
            <w:r>
              <w:t>6</w:t>
            </w:r>
          </w:p>
        </w:tc>
        <w:tc>
          <w:tcPr>
            <w:tcW w:w="1928" w:type="dxa"/>
          </w:tcPr>
          <w:p w14:paraId="50C70A4E" w14:textId="77777777" w:rsidR="00B35845" w:rsidRDefault="00B35845">
            <w:pPr>
              <w:pStyle w:val="ConsPlusNormal"/>
            </w:pPr>
            <w:r>
              <w:t>Городской округ Шатура</w:t>
            </w:r>
          </w:p>
        </w:tc>
        <w:tc>
          <w:tcPr>
            <w:tcW w:w="1304" w:type="dxa"/>
          </w:tcPr>
          <w:p w14:paraId="7EE3419A" w14:textId="77777777" w:rsidR="00B35845" w:rsidRDefault="00B35845">
            <w:pPr>
              <w:pStyle w:val="ConsPlusNormal"/>
            </w:pPr>
            <w:r>
              <w:t>-</w:t>
            </w:r>
          </w:p>
        </w:tc>
        <w:tc>
          <w:tcPr>
            <w:tcW w:w="1417" w:type="dxa"/>
          </w:tcPr>
          <w:p w14:paraId="6F58A708" w14:textId="77777777" w:rsidR="00B35845" w:rsidRDefault="00B35845">
            <w:pPr>
              <w:pStyle w:val="ConsPlusNormal"/>
            </w:pPr>
            <w:r>
              <w:t>579000,00</w:t>
            </w:r>
          </w:p>
        </w:tc>
        <w:tc>
          <w:tcPr>
            <w:tcW w:w="1474" w:type="dxa"/>
          </w:tcPr>
          <w:p w14:paraId="370CC1F0" w14:textId="77777777" w:rsidR="00B35845" w:rsidRDefault="00B35845">
            <w:pPr>
              <w:pStyle w:val="ConsPlusNormal"/>
            </w:pPr>
            <w:r>
              <w:t>575526,00</w:t>
            </w:r>
          </w:p>
        </w:tc>
        <w:tc>
          <w:tcPr>
            <w:tcW w:w="1474" w:type="dxa"/>
          </w:tcPr>
          <w:p w14:paraId="7F78DA8B" w14:textId="77777777" w:rsidR="00B35845" w:rsidRDefault="00B35845">
            <w:pPr>
              <w:pStyle w:val="ConsPlusNormal"/>
            </w:pPr>
            <w:r>
              <w:t>3474,00</w:t>
            </w:r>
          </w:p>
        </w:tc>
        <w:tc>
          <w:tcPr>
            <w:tcW w:w="1247" w:type="dxa"/>
          </w:tcPr>
          <w:p w14:paraId="5A64F5D7" w14:textId="77777777" w:rsidR="00B35845" w:rsidRDefault="00B35845">
            <w:pPr>
              <w:pStyle w:val="ConsPlusNormal"/>
            </w:pPr>
            <w:r>
              <w:t>-</w:t>
            </w:r>
          </w:p>
        </w:tc>
        <w:tc>
          <w:tcPr>
            <w:tcW w:w="1417" w:type="dxa"/>
          </w:tcPr>
          <w:p w14:paraId="6E380FF2" w14:textId="77777777" w:rsidR="00B35845" w:rsidRDefault="00B35845">
            <w:pPr>
              <w:pStyle w:val="ConsPlusNormal"/>
            </w:pPr>
            <w:r>
              <w:t>1351000,00</w:t>
            </w:r>
          </w:p>
        </w:tc>
        <w:tc>
          <w:tcPr>
            <w:tcW w:w="1417" w:type="dxa"/>
          </w:tcPr>
          <w:p w14:paraId="77C8A4C2" w14:textId="77777777" w:rsidR="00B35845" w:rsidRDefault="00B35845">
            <w:pPr>
              <w:pStyle w:val="ConsPlusNormal"/>
            </w:pPr>
            <w:r>
              <w:t>1329654,20</w:t>
            </w:r>
          </w:p>
        </w:tc>
        <w:tc>
          <w:tcPr>
            <w:tcW w:w="1417" w:type="dxa"/>
          </w:tcPr>
          <w:p w14:paraId="67658B67" w14:textId="77777777" w:rsidR="00B35845" w:rsidRDefault="00B35845">
            <w:pPr>
              <w:pStyle w:val="ConsPlusNormal"/>
            </w:pPr>
            <w:r>
              <w:t>21345,80</w:t>
            </w:r>
          </w:p>
        </w:tc>
        <w:tc>
          <w:tcPr>
            <w:tcW w:w="1077" w:type="dxa"/>
          </w:tcPr>
          <w:p w14:paraId="3DA1E208" w14:textId="77777777" w:rsidR="00B35845" w:rsidRDefault="00B35845">
            <w:pPr>
              <w:pStyle w:val="ConsPlusNormal"/>
            </w:pPr>
            <w:r>
              <w:t>X</w:t>
            </w:r>
          </w:p>
        </w:tc>
        <w:tc>
          <w:tcPr>
            <w:tcW w:w="1134" w:type="dxa"/>
          </w:tcPr>
          <w:p w14:paraId="0669312A" w14:textId="77777777" w:rsidR="00B35845" w:rsidRDefault="00B35845">
            <w:pPr>
              <w:pStyle w:val="ConsPlusNormal"/>
            </w:pPr>
            <w:r>
              <w:t>-</w:t>
            </w:r>
          </w:p>
        </w:tc>
        <w:tc>
          <w:tcPr>
            <w:tcW w:w="1417" w:type="dxa"/>
          </w:tcPr>
          <w:p w14:paraId="0C8FCD16" w14:textId="77777777" w:rsidR="00B35845" w:rsidRDefault="00B35845">
            <w:pPr>
              <w:pStyle w:val="ConsPlusNormal"/>
            </w:pPr>
            <w:r>
              <w:t>-</w:t>
            </w:r>
          </w:p>
        </w:tc>
        <w:tc>
          <w:tcPr>
            <w:tcW w:w="1531" w:type="dxa"/>
          </w:tcPr>
          <w:p w14:paraId="03BB7AA5" w14:textId="77777777" w:rsidR="00B35845" w:rsidRDefault="00B35845">
            <w:pPr>
              <w:pStyle w:val="ConsPlusNormal"/>
            </w:pPr>
            <w:r>
              <w:t>-</w:t>
            </w:r>
          </w:p>
        </w:tc>
      </w:tr>
      <w:tr w:rsidR="00B35845" w14:paraId="1462B4AC" w14:textId="77777777">
        <w:tc>
          <w:tcPr>
            <w:tcW w:w="680" w:type="dxa"/>
          </w:tcPr>
          <w:p w14:paraId="6378B9EC" w14:textId="77777777" w:rsidR="00B35845" w:rsidRDefault="00B35845">
            <w:pPr>
              <w:pStyle w:val="ConsPlusNormal"/>
            </w:pPr>
          </w:p>
        </w:tc>
        <w:tc>
          <w:tcPr>
            <w:tcW w:w="1928" w:type="dxa"/>
          </w:tcPr>
          <w:p w14:paraId="29816BD3" w14:textId="77777777" w:rsidR="00B35845" w:rsidRDefault="00B35845">
            <w:pPr>
              <w:pStyle w:val="ConsPlusNormal"/>
            </w:pPr>
            <w:r>
              <w:t>Всего по муниципальным образованиям</w:t>
            </w:r>
          </w:p>
        </w:tc>
        <w:tc>
          <w:tcPr>
            <w:tcW w:w="1304" w:type="dxa"/>
          </w:tcPr>
          <w:p w14:paraId="6512565E" w14:textId="77777777" w:rsidR="00B35845" w:rsidRDefault="00B35845">
            <w:pPr>
              <w:pStyle w:val="ConsPlusNormal"/>
            </w:pPr>
            <w:r>
              <w:t>X</w:t>
            </w:r>
          </w:p>
        </w:tc>
        <w:tc>
          <w:tcPr>
            <w:tcW w:w="1417" w:type="dxa"/>
          </w:tcPr>
          <w:p w14:paraId="0B883064" w14:textId="77777777" w:rsidR="00B35845" w:rsidRDefault="00B35845">
            <w:pPr>
              <w:pStyle w:val="ConsPlusNormal"/>
            </w:pPr>
            <w:r>
              <w:t>1240448,41</w:t>
            </w:r>
          </w:p>
        </w:tc>
        <w:tc>
          <w:tcPr>
            <w:tcW w:w="1474" w:type="dxa"/>
          </w:tcPr>
          <w:p w14:paraId="02B51073" w14:textId="77777777" w:rsidR="00B35845" w:rsidRDefault="00B35845">
            <w:pPr>
              <w:pStyle w:val="ConsPlusNormal"/>
            </w:pPr>
            <w:r>
              <w:t>1215049,28</w:t>
            </w:r>
          </w:p>
        </w:tc>
        <w:tc>
          <w:tcPr>
            <w:tcW w:w="1474" w:type="dxa"/>
          </w:tcPr>
          <w:p w14:paraId="7744AE04" w14:textId="77777777" w:rsidR="00B35845" w:rsidRDefault="00B35845">
            <w:pPr>
              <w:pStyle w:val="ConsPlusNormal"/>
            </w:pPr>
            <w:r>
              <w:t>25399,13</w:t>
            </w:r>
          </w:p>
        </w:tc>
        <w:tc>
          <w:tcPr>
            <w:tcW w:w="1247" w:type="dxa"/>
          </w:tcPr>
          <w:p w14:paraId="20D4D009" w14:textId="77777777" w:rsidR="00B35845" w:rsidRDefault="00B35845">
            <w:pPr>
              <w:pStyle w:val="ConsPlusNormal"/>
            </w:pPr>
            <w:r>
              <w:t>X</w:t>
            </w:r>
          </w:p>
        </w:tc>
        <w:tc>
          <w:tcPr>
            <w:tcW w:w="1417" w:type="dxa"/>
          </w:tcPr>
          <w:p w14:paraId="1F3DA823" w14:textId="77777777" w:rsidR="00B35845" w:rsidRDefault="00B35845">
            <w:pPr>
              <w:pStyle w:val="ConsPlusNormal"/>
            </w:pPr>
            <w:r>
              <w:t>2844640,24</w:t>
            </w:r>
          </w:p>
        </w:tc>
        <w:tc>
          <w:tcPr>
            <w:tcW w:w="1417" w:type="dxa"/>
          </w:tcPr>
          <w:p w14:paraId="1B680967" w14:textId="77777777" w:rsidR="00B35845" w:rsidRDefault="00B35845">
            <w:pPr>
              <w:pStyle w:val="ConsPlusNormal"/>
            </w:pPr>
            <w:r>
              <w:t>2772899,18</w:t>
            </w:r>
          </w:p>
        </w:tc>
        <w:tc>
          <w:tcPr>
            <w:tcW w:w="1417" w:type="dxa"/>
          </w:tcPr>
          <w:p w14:paraId="013D8139" w14:textId="77777777" w:rsidR="00B35845" w:rsidRDefault="00B35845">
            <w:pPr>
              <w:pStyle w:val="ConsPlusNormal"/>
            </w:pPr>
            <w:r>
              <w:t>71741,06</w:t>
            </w:r>
          </w:p>
        </w:tc>
        <w:tc>
          <w:tcPr>
            <w:tcW w:w="1077" w:type="dxa"/>
          </w:tcPr>
          <w:p w14:paraId="2F932227" w14:textId="77777777" w:rsidR="00B35845" w:rsidRDefault="00B35845">
            <w:pPr>
              <w:pStyle w:val="ConsPlusNormal"/>
            </w:pPr>
            <w:r>
              <w:t>X</w:t>
            </w:r>
          </w:p>
        </w:tc>
        <w:tc>
          <w:tcPr>
            <w:tcW w:w="1134" w:type="dxa"/>
          </w:tcPr>
          <w:p w14:paraId="3A91FFB8" w14:textId="77777777" w:rsidR="00B35845" w:rsidRDefault="00B35845">
            <w:pPr>
              <w:pStyle w:val="ConsPlusNormal"/>
            </w:pPr>
            <w:r>
              <w:t>17500,00</w:t>
            </w:r>
          </w:p>
        </w:tc>
        <w:tc>
          <w:tcPr>
            <w:tcW w:w="1417" w:type="dxa"/>
          </w:tcPr>
          <w:p w14:paraId="0E0C1B1D" w14:textId="77777777" w:rsidR="00B35845" w:rsidRDefault="00B35845">
            <w:pPr>
              <w:pStyle w:val="ConsPlusNormal"/>
            </w:pPr>
            <w:r>
              <w:t>17412,00</w:t>
            </w:r>
          </w:p>
        </w:tc>
        <w:tc>
          <w:tcPr>
            <w:tcW w:w="1531" w:type="dxa"/>
          </w:tcPr>
          <w:p w14:paraId="0178DA7E" w14:textId="77777777" w:rsidR="00B35845" w:rsidRDefault="00B35845">
            <w:pPr>
              <w:pStyle w:val="ConsPlusNormal"/>
            </w:pPr>
            <w:r>
              <w:t>88,00</w:t>
            </w:r>
          </w:p>
        </w:tc>
      </w:tr>
    </w:tbl>
    <w:p w14:paraId="29B9D3FF" w14:textId="77777777" w:rsidR="00B35845" w:rsidRDefault="00B35845">
      <w:pPr>
        <w:pStyle w:val="ConsPlusNormal"/>
        <w:sectPr w:rsidR="00B35845">
          <w:pgSz w:w="16838" w:h="11905" w:orient="landscape"/>
          <w:pgMar w:top="1701" w:right="1134" w:bottom="850" w:left="1134" w:header="0" w:footer="0" w:gutter="0"/>
          <w:cols w:space="720"/>
          <w:titlePg/>
        </w:sectPr>
      </w:pPr>
    </w:p>
    <w:p w14:paraId="5906B4BD" w14:textId="77777777" w:rsidR="00B35845" w:rsidRDefault="00B35845">
      <w:pPr>
        <w:pStyle w:val="ConsPlusNormal"/>
        <w:jc w:val="both"/>
      </w:pPr>
    </w:p>
    <w:p w14:paraId="7150A9B6" w14:textId="77777777" w:rsidR="00B35845" w:rsidRDefault="00B35845">
      <w:pPr>
        <w:pStyle w:val="ConsPlusTitle"/>
        <w:jc w:val="center"/>
        <w:outlineLvl w:val="2"/>
      </w:pPr>
      <w:bookmarkStart w:id="166" w:name="P6532"/>
      <w:bookmarkEnd w:id="166"/>
      <w:r>
        <w:t>5.6. Порядок принятия решения о наличии потребности</w:t>
      </w:r>
    </w:p>
    <w:p w14:paraId="3E8B949E" w14:textId="77777777" w:rsidR="00B35845" w:rsidRDefault="00B35845">
      <w:pPr>
        <w:pStyle w:val="ConsPlusTitle"/>
        <w:jc w:val="center"/>
      </w:pPr>
      <w:r>
        <w:t>в не использованных в отчетном финансовом году остатках</w:t>
      </w:r>
    </w:p>
    <w:p w14:paraId="0BD141A6" w14:textId="77777777" w:rsidR="00B35845" w:rsidRDefault="00B35845">
      <w:pPr>
        <w:pStyle w:val="ConsPlusTitle"/>
        <w:jc w:val="center"/>
      </w:pPr>
      <w:r>
        <w:t>субсидий, в том числе грантов в форме субсидий, или</w:t>
      </w:r>
    </w:p>
    <w:p w14:paraId="75D04562" w14:textId="77777777" w:rsidR="00B35845" w:rsidRDefault="00B35845">
      <w:pPr>
        <w:pStyle w:val="ConsPlusTitle"/>
        <w:jc w:val="center"/>
      </w:pPr>
      <w:r>
        <w:t>о возврате указанных средств, предоставленных из бюджета</w:t>
      </w:r>
    </w:p>
    <w:p w14:paraId="5202B6C3" w14:textId="77777777" w:rsidR="00B35845" w:rsidRDefault="00B35845">
      <w:pPr>
        <w:pStyle w:val="ConsPlusTitle"/>
        <w:jc w:val="center"/>
      </w:pPr>
      <w:r>
        <w:t>Московской области на финансовое обеспечение затрат в рамках</w:t>
      </w:r>
    </w:p>
    <w:p w14:paraId="4D2A41E9" w14:textId="77777777" w:rsidR="00B35845" w:rsidRDefault="00B35845">
      <w:pPr>
        <w:pStyle w:val="ConsPlusTitle"/>
        <w:jc w:val="center"/>
      </w:pPr>
      <w:r>
        <w:t>реализации мероприятий Подпрограммы 1</w:t>
      </w:r>
    </w:p>
    <w:p w14:paraId="692F7723" w14:textId="77777777" w:rsidR="00B35845" w:rsidRDefault="00B35845">
      <w:pPr>
        <w:pStyle w:val="ConsPlusTitle"/>
        <w:jc w:val="center"/>
      </w:pPr>
      <w:r>
        <w:t>государственной программы</w:t>
      </w:r>
    </w:p>
    <w:p w14:paraId="5CFA5E58" w14:textId="77777777" w:rsidR="00B35845" w:rsidRDefault="00B35845">
      <w:pPr>
        <w:pStyle w:val="ConsPlusNormal"/>
        <w:jc w:val="both"/>
      </w:pPr>
    </w:p>
    <w:p w14:paraId="0C022DA3" w14:textId="77777777" w:rsidR="00B35845" w:rsidRDefault="00B35845">
      <w:pPr>
        <w:pStyle w:val="ConsPlusNormal"/>
        <w:ind w:firstLine="540"/>
        <w:jc w:val="both"/>
      </w:pPr>
      <w:r>
        <w:t xml:space="preserve">1. Настоящий Порядок определяет правила принятия решения Мининвестом Московской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бюджета Московской области получателям субсидий в рамках реализации мероприятий Подпрограммы 1 государственной программы в соответствии с </w:t>
      </w:r>
      <w:hyperlink r:id="rId221">
        <w:r>
          <w:rPr>
            <w:color w:val="0000FF"/>
          </w:rPr>
          <w:t>пунктами 1</w:t>
        </w:r>
      </w:hyperlink>
      <w:r>
        <w:t xml:space="preserve"> и </w:t>
      </w:r>
      <w:hyperlink r:id="rId222">
        <w:r>
          <w:rPr>
            <w:color w:val="0000FF"/>
          </w:rPr>
          <w:t>7 статьи 78</w:t>
        </w:r>
      </w:hyperlink>
      <w:r>
        <w:t xml:space="preserve">, </w:t>
      </w:r>
      <w:hyperlink r:id="rId223">
        <w:r>
          <w:rPr>
            <w:color w:val="0000FF"/>
          </w:rPr>
          <w:t>пунктами 2</w:t>
        </w:r>
      </w:hyperlink>
      <w:r>
        <w:t xml:space="preserve"> и </w:t>
      </w:r>
      <w:hyperlink r:id="rId224">
        <w:r>
          <w:rPr>
            <w:color w:val="0000FF"/>
          </w:rPr>
          <w:t>4 статьи 78.1</w:t>
        </w:r>
      </w:hyperlink>
      <w:r>
        <w:t xml:space="preserve"> Бюджетного кодекса Российской Федерации на финансовое обеспечение затрат (далее - Порядок, субсидия, остаток субсидии, получатель субсидии, решение о наличии потребности), или о возврате остатков субсидий в бюджет Московской области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(далее - решение о возврате средств).</w:t>
      </w:r>
    </w:p>
    <w:p w14:paraId="4A9D8D9F" w14:textId="77777777" w:rsidR="00B35845" w:rsidRDefault="00B35845">
      <w:pPr>
        <w:pStyle w:val="ConsPlusNormal"/>
        <w:spacing w:before="220"/>
        <w:ind w:firstLine="540"/>
        <w:jc w:val="both"/>
      </w:pPr>
      <w:r>
        <w:t>2. В отношении субсидий, частично или полностью предоставляемых за счет средств федерального бюджета, настоящий Порядок применяется в части, не противоречащей нормативным правовым актам Российской Федерации, устанавливающим порядок и условия предоставления средств из федерального бюджета, а также положениям заключенных в соответствии с ними соглашений о предоставлении субсидий.</w:t>
      </w:r>
    </w:p>
    <w:p w14:paraId="194EEA93" w14:textId="77777777" w:rsidR="00B35845" w:rsidRDefault="00B35845">
      <w:pPr>
        <w:pStyle w:val="ConsPlusNormal"/>
        <w:spacing w:before="220"/>
        <w:ind w:firstLine="540"/>
        <w:jc w:val="both"/>
      </w:pPr>
      <w:bookmarkStart w:id="167" w:name="P6542"/>
      <w:bookmarkEnd w:id="167"/>
      <w:r>
        <w:t>3. Решение о наличии потребности (решение о возврате средств) принимается Мининвестом Московской области по результатам рассмотрения обращения получателя субсидии о наличии потребности в остатках субсидий (далее - обращение).</w:t>
      </w:r>
    </w:p>
    <w:p w14:paraId="0389CCC4" w14:textId="77777777" w:rsidR="00B35845" w:rsidRDefault="00B35845">
      <w:pPr>
        <w:pStyle w:val="ConsPlusNormal"/>
        <w:spacing w:before="220"/>
        <w:ind w:firstLine="540"/>
        <w:jc w:val="both"/>
      </w:pPr>
      <w:r>
        <w:t>Обращение направляется получателем субсидии до 20 января соответствующего финансового года в случае, если возможность осуществления им расходов, источником финансового обеспечения которых являются не использованные в отчетном финансовом году остатки субсидий, установлена порядком предоставления субсидий, и должно содержать:</w:t>
      </w:r>
    </w:p>
    <w:p w14:paraId="588139FE" w14:textId="77777777" w:rsidR="00B35845" w:rsidRDefault="00B35845">
      <w:pPr>
        <w:pStyle w:val="ConsPlusNormal"/>
        <w:spacing w:before="220"/>
        <w:ind w:firstLine="540"/>
        <w:jc w:val="both"/>
      </w:pPr>
      <w:r>
        <w:t>1) сведения об объемах остатков субсидий и причинах их образования;</w:t>
      </w:r>
    </w:p>
    <w:p w14:paraId="709AA75A" w14:textId="77777777" w:rsidR="00B35845" w:rsidRDefault="00B35845">
      <w:pPr>
        <w:pStyle w:val="ConsPlusNormal"/>
        <w:spacing w:before="220"/>
        <w:ind w:firstLine="540"/>
        <w:jc w:val="both"/>
      </w:pPr>
      <w:r>
        <w:t>2) цели и направления использования остатков субсидий;</w:t>
      </w:r>
    </w:p>
    <w:p w14:paraId="78131EFA" w14:textId="77777777" w:rsidR="00B35845" w:rsidRDefault="00B35845">
      <w:pPr>
        <w:pStyle w:val="ConsPlusNormal"/>
        <w:spacing w:before="220"/>
        <w:ind w:firstLine="540"/>
        <w:jc w:val="both"/>
      </w:pPr>
      <w:r>
        <w:t>3) отчет о расходах получателя субсидии, источником финансового обеспечения которых является субсидия, сформированный получателем по состоянию на 1 января соответствующего финансового года.</w:t>
      </w:r>
    </w:p>
    <w:p w14:paraId="1098639F" w14:textId="77777777" w:rsidR="00B35845" w:rsidRDefault="00B35845">
      <w:pPr>
        <w:pStyle w:val="ConsPlusNormal"/>
        <w:spacing w:before="220"/>
        <w:ind w:firstLine="540"/>
        <w:jc w:val="both"/>
      </w:pPr>
      <w:r>
        <w:t xml:space="preserve">4. Получатели субсидии несут ответственность за достоверность информации и документов, указанных в </w:t>
      </w:r>
      <w:hyperlink w:anchor="P6542">
        <w:r>
          <w:rPr>
            <w:color w:val="0000FF"/>
          </w:rPr>
          <w:t>пункте 3</w:t>
        </w:r>
      </w:hyperlink>
      <w:r>
        <w:t xml:space="preserve"> настоящего Порядка.</w:t>
      </w:r>
    </w:p>
    <w:p w14:paraId="4132758C" w14:textId="77777777" w:rsidR="00B35845" w:rsidRDefault="00B35845">
      <w:pPr>
        <w:pStyle w:val="ConsPlusNormal"/>
        <w:spacing w:before="220"/>
        <w:ind w:firstLine="540"/>
        <w:jc w:val="both"/>
      </w:pPr>
      <w:r>
        <w:t>5. Решение о наличии потребности в использовании остатков субсидии прошлых лет, предшествующих отчетному финансовому году, не принимается.</w:t>
      </w:r>
    </w:p>
    <w:p w14:paraId="47D44AD5" w14:textId="77777777" w:rsidR="00B35845" w:rsidRDefault="00B35845">
      <w:pPr>
        <w:pStyle w:val="ConsPlusNormal"/>
        <w:spacing w:before="220"/>
        <w:ind w:firstLine="540"/>
        <w:jc w:val="both"/>
      </w:pPr>
      <w:r>
        <w:t xml:space="preserve">6. Решение о наличии потребности (решение о возврате средств) принимается Мининвестом Московской области в течение 5 рабочих дней со дня получения документов, предусмотренных </w:t>
      </w:r>
      <w:hyperlink w:anchor="P6542">
        <w:r>
          <w:rPr>
            <w:color w:val="0000FF"/>
          </w:rPr>
          <w:t>пунктом 3</w:t>
        </w:r>
      </w:hyperlink>
      <w:r>
        <w:t xml:space="preserve"> настоящего Порядка.</w:t>
      </w:r>
    </w:p>
    <w:p w14:paraId="3647B874" w14:textId="77777777" w:rsidR="00B35845" w:rsidRDefault="00B35845">
      <w:pPr>
        <w:pStyle w:val="ConsPlusNormal"/>
        <w:spacing w:before="220"/>
        <w:ind w:firstLine="540"/>
        <w:jc w:val="both"/>
      </w:pPr>
      <w:r>
        <w:t>7. Основаниями для принятия решения о возврате средств в бюджет Московской области являются:</w:t>
      </w:r>
    </w:p>
    <w:p w14:paraId="787C0344" w14:textId="77777777" w:rsidR="00B35845" w:rsidRDefault="00B35845">
      <w:pPr>
        <w:pStyle w:val="ConsPlusNormal"/>
        <w:spacing w:before="220"/>
        <w:ind w:firstLine="540"/>
        <w:jc w:val="both"/>
      </w:pPr>
      <w:r>
        <w:lastRenderedPageBreak/>
        <w:t xml:space="preserve">1) представление документов, не соответствующих требованиям </w:t>
      </w:r>
      <w:hyperlink w:anchor="P6542">
        <w:r>
          <w:rPr>
            <w:color w:val="0000FF"/>
          </w:rPr>
          <w:t>пункта 3</w:t>
        </w:r>
      </w:hyperlink>
      <w:r>
        <w:t xml:space="preserve"> настоящего Порядка;</w:t>
      </w:r>
    </w:p>
    <w:p w14:paraId="489652B2" w14:textId="77777777" w:rsidR="00B35845" w:rsidRDefault="00B35845">
      <w:pPr>
        <w:pStyle w:val="ConsPlusNormal"/>
        <w:spacing w:before="220"/>
        <w:ind w:firstLine="540"/>
        <w:jc w:val="both"/>
      </w:pPr>
      <w:r>
        <w:t>2) несоответствие указанных в обращении целей использования остатков субсидий целям предоставления субсидий, установленным заключенным соглашением;</w:t>
      </w:r>
    </w:p>
    <w:p w14:paraId="49EF4E68" w14:textId="77777777" w:rsidR="00B35845" w:rsidRDefault="00B35845">
      <w:pPr>
        <w:pStyle w:val="ConsPlusNormal"/>
        <w:spacing w:before="220"/>
        <w:ind w:firstLine="540"/>
        <w:jc w:val="both"/>
      </w:pPr>
      <w:r>
        <w:t xml:space="preserve">3) несоблюдение срока представления обращения, установленного </w:t>
      </w:r>
      <w:hyperlink w:anchor="P6542">
        <w:r>
          <w:rPr>
            <w:color w:val="0000FF"/>
          </w:rPr>
          <w:t>пунктом 3</w:t>
        </w:r>
      </w:hyperlink>
      <w:r>
        <w:t xml:space="preserve"> настоящего Порядка;</w:t>
      </w:r>
    </w:p>
    <w:p w14:paraId="7C9FBA27" w14:textId="77777777" w:rsidR="00B35845" w:rsidRDefault="00B35845">
      <w:pPr>
        <w:pStyle w:val="ConsPlusNormal"/>
        <w:spacing w:before="220"/>
        <w:ind w:firstLine="540"/>
        <w:jc w:val="both"/>
      </w:pPr>
      <w:r>
        <w:t>4) отсутствие в порядке предоставления соответствующей субсидии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w:t>
      </w:r>
    </w:p>
    <w:p w14:paraId="16B56A39" w14:textId="77777777" w:rsidR="00B35845" w:rsidRDefault="00B35845">
      <w:pPr>
        <w:pStyle w:val="ConsPlusNormal"/>
        <w:spacing w:before="220"/>
        <w:ind w:firstLine="540"/>
        <w:jc w:val="both"/>
      </w:pPr>
      <w:bookmarkStart w:id="168" w:name="P6555"/>
      <w:bookmarkEnd w:id="168"/>
      <w:r>
        <w:t>8. Решение о возврате средств оформляется в виде требования о возврате остатков субсидии, содержащего сумму, сроки, код бюджетной классификации Российской Федерации, по которому должен быть осуществлен возврат указанных средств, реквизиты счета, на который должны быть перечислены средства, и направляется получателю субсидии в течение 3 рабочих дней со дня принятия решения о возврате средств.</w:t>
      </w:r>
    </w:p>
    <w:p w14:paraId="48B8D084" w14:textId="77777777" w:rsidR="00B35845" w:rsidRDefault="00B35845">
      <w:pPr>
        <w:pStyle w:val="ConsPlusNormal"/>
        <w:spacing w:before="220"/>
        <w:ind w:firstLine="540"/>
        <w:jc w:val="both"/>
      </w:pPr>
      <w:r>
        <w:t>9. Решение о наличии потребности оформляется приказом Мининвеста Московской области (далее - приказ).</w:t>
      </w:r>
    </w:p>
    <w:p w14:paraId="7524408D" w14:textId="77777777" w:rsidR="00B35845" w:rsidRDefault="00B35845">
      <w:pPr>
        <w:pStyle w:val="ConsPlusNormal"/>
        <w:spacing w:before="220"/>
        <w:ind w:firstLine="540"/>
        <w:jc w:val="both"/>
      </w:pPr>
      <w:r>
        <w:t xml:space="preserve">Мининвест Московской области в течение 2 рабочих дней со дня принятия решения о наличии потребности направляет для согласования в МЭФ Московской области проект приказа с приложением пояснительной записки, содержащей мотивированное обоснование принятого Мининвестом Московской области решения о наличии потребности, причины образования остатков субсидий, а также сведения о не использованных в отчетном финансовом году остатках субсидий по форме согласно </w:t>
      </w:r>
      <w:hyperlink w:anchor="P6576">
        <w:r>
          <w:rPr>
            <w:color w:val="0000FF"/>
          </w:rPr>
          <w:t>таблице 1</w:t>
        </w:r>
      </w:hyperlink>
      <w:r>
        <w:t xml:space="preserve"> к настоящему Порядку (далее - проектные документы).</w:t>
      </w:r>
    </w:p>
    <w:p w14:paraId="0ACD50F2" w14:textId="77777777" w:rsidR="00B35845" w:rsidRDefault="00B35845">
      <w:pPr>
        <w:pStyle w:val="ConsPlusNormal"/>
        <w:spacing w:before="220"/>
        <w:ind w:firstLine="540"/>
        <w:jc w:val="both"/>
      </w:pPr>
      <w:bookmarkStart w:id="169" w:name="P6558"/>
      <w:bookmarkEnd w:id="169"/>
      <w:r>
        <w:t>10. МЭФ Московской области осуществляет проверку проектных документов на предмет соблюдения следующих условий:</w:t>
      </w:r>
    </w:p>
    <w:p w14:paraId="01A700CD" w14:textId="77777777" w:rsidR="00B35845" w:rsidRDefault="00B35845">
      <w:pPr>
        <w:pStyle w:val="ConsPlusNormal"/>
        <w:spacing w:before="220"/>
        <w:ind w:firstLine="540"/>
        <w:jc w:val="both"/>
      </w:pPr>
      <w:r>
        <w:t>1) полноты и достоверности информации, указанной в проектных документах;</w:t>
      </w:r>
    </w:p>
    <w:p w14:paraId="7ED66461" w14:textId="77777777" w:rsidR="00B35845" w:rsidRDefault="00B35845">
      <w:pPr>
        <w:pStyle w:val="ConsPlusNormal"/>
        <w:spacing w:before="220"/>
        <w:ind w:firstLine="540"/>
        <w:jc w:val="both"/>
      </w:pPr>
      <w:r>
        <w:t>2) наличия в пояснительной записке мотивированного обоснования решения о наличии потребности, принятого Мининвестом Московской области.</w:t>
      </w:r>
    </w:p>
    <w:p w14:paraId="01D5C804" w14:textId="77777777" w:rsidR="00B35845" w:rsidRDefault="00B35845">
      <w:pPr>
        <w:pStyle w:val="ConsPlusNormal"/>
        <w:spacing w:before="220"/>
        <w:ind w:firstLine="540"/>
        <w:jc w:val="both"/>
      </w:pPr>
      <w:bookmarkStart w:id="170" w:name="P6561"/>
      <w:bookmarkEnd w:id="170"/>
      <w:r>
        <w:t>11. МЭФ Московской области в течение 5 рабочих дней со дня получения проектных документов согласовывает проект приказа либо направляет Мининвесту Московской области письмо об отказе в согласовании проекта приказа с указанием причины, по которой проект приказа не может быть согласован.</w:t>
      </w:r>
    </w:p>
    <w:p w14:paraId="0166FA54" w14:textId="77777777" w:rsidR="00B35845" w:rsidRDefault="00B35845">
      <w:pPr>
        <w:pStyle w:val="ConsPlusNormal"/>
        <w:spacing w:before="220"/>
        <w:ind w:firstLine="540"/>
        <w:jc w:val="both"/>
      </w:pPr>
      <w:r>
        <w:t xml:space="preserve">12. Основанием для отказа в согласовании МЭФ Московской области проекта приказа является несоблюдение условий, предусмотренных </w:t>
      </w:r>
      <w:hyperlink w:anchor="P6558">
        <w:r>
          <w:rPr>
            <w:color w:val="0000FF"/>
          </w:rPr>
          <w:t>пунктом 10</w:t>
        </w:r>
      </w:hyperlink>
      <w:r>
        <w:t xml:space="preserve"> настоящего Порядка.</w:t>
      </w:r>
    </w:p>
    <w:p w14:paraId="669E16D2" w14:textId="77777777" w:rsidR="00B35845" w:rsidRDefault="00B35845">
      <w:pPr>
        <w:pStyle w:val="ConsPlusNormal"/>
        <w:spacing w:before="220"/>
        <w:ind w:firstLine="540"/>
        <w:jc w:val="both"/>
      </w:pPr>
      <w:r>
        <w:t>13. При получении письма МЭФ Московской области об отказе в согласовании проекта приказа (далее - письмо об отказе) Мининвест Московской области:</w:t>
      </w:r>
    </w:p>
    <w:p w14:paraId="59DE70DD" w14:textId="77777777" w:rsidR="00B35845" w:rsidRDefault="00B35845">
      <w:pPr>
        <w:pStyle w:val="ConsPlusNormal"/>
        <w:spacing w:before="220"/>
        <w:ind w:firstLine="540"/>
        <w:jc w:val="both"/>
      </w:pPr>
      <w:r>
        <w:t>1) запрашивает у получателя субсидии недостающие документы и информацию (при необходимости) в течение 2 рабочих дней со дня получения письма об отказе, получатель субсидии представляет в Мининвест Московской области необходимые документы и информацию в течение 3 рабочих дней со дня получения запроса Мининвеста Московской области;</w:t>
      </w:r>
    </w:p>
    <w:p w14:paraId="459CC1AD" w14:textId="77777777" w:rsidR="00B35845" w:rsidRDefault="00B35845">
      <w:pPr>
        <w:pStyle w:val="ConsPlusNormal"/>
        <w:spacing w:before="220"/>
        <w:ind w:firstLine="540"/>
        <w:jc w:val="both"/>
      </w:pPr>
      <w:r>
        <w:t>2) рассматривает документы, представленные получателем субсидии, и направляет доработанные проектные документы на повторное согласование в МЭФ Московской области в течение 8 рабочих дней со дня получения письма об отказе.</w:t>
      </w:r>
    </w:p>
    <w:p w14:paraId="29BED933" w14:textId="77777777" w:rsidR="00B35845" w:rsidRDefault="00B35845">
      <w:pPr>
        <w:pStyle w:val="ConsPlusNormal"/>
        <w:spacing w:before="220"/>
        <w:ind w:firstLine="540"/>
        <w:jc w:val="both"/>
      </w:pPr>
      <w:bookmarkStart w:id="171" w:name="P6566"/>
      <w:bookmarkEnd w:id="171"/>
      <w:r>
        <w:lastRenderedPageBreak/>
        <w:t>14. МЭФ Московской области повторно рассматривает направленные проектные документы в течение 3 рабочих дней со дня их получения.</w:t>
      </w:r>
    </w:p>
    <w:p w14:paraId="199F3AB8" w14:textId="77777777" w:rsidR="00B35845" w:rsidRDefault="00B35845">
      <w:pPr>
        <w:pStyle w:val="ConsPlusNormal"/>
        <w:spacing w:before="220"/>
        <w:ind w:firstLine="540"/>
        <w:jc w:val="both"/>
      </w:pPr>
      <w:r>
        <w:t xml:space="preserve">15. При повторном получении письма МЭФ Московской области об отказе в согласовании проекта приказа Мининвест Московской области принимает решение о возврате средств в соответствии с </w:t>
      </w:r>
      <w:hyperlink w:anchor="P6555">
        <w:r>
          <w:rPr>
            <w:color w:val="0000FF"/>
          </w:rPr>
          <w:t>пунктом 8</w:t>
        </w:r>
      </w:hyperlink>
      <w:r>
        <w:t xml:space="preserve"> настоящего Порядка.</w:t>
      </w:r>
    </w:p>
    <w:p w14:paraId="0C9C595F" w14:textId="77777777" w:rsidR="00B35845" w:rsidRDefault="00B35845">
      <w:pPr>
        <w:pStyle w:val="ConsPlusNormal"/>
        <w:spacing w:before="220"/>
        <w:ind w:firstLine="540"/>
        <w:jc w:val="both"/>
      </w:pPr>
      <w:r>
        <w:t xml:space="preserve">16. В случае отсутствия в сроки, установленные </w:t>
      </w:r>
      <w:hyperlink w:anchor="P6561">
        <w:r>
          <w:rPr>
            <w:color w:val="0000FF"/>
          </w:rPr>
          <w:t>пунктами 11</w:t>
        </w:r>
      </w:hyperlink>
      <w:r>
        <w:t xml:space="preserve"> и (или) </w:t>
      </w:r>
      <w:hyperlink w:anchor="P6566">
        <w:r>
          <w:rPr>
            <w:color w:val="0000FF"/>
          </w:rPr>
          <w:t>14</w:t>
        </w:r>
      </w:hyperlink>
      <w:r>
        <w:t xml:space="preserve"> настоящего Порядка, письма МЭФ Московской области о согласовании (отказе в согласовании) проект приказа считается согласованным по умолчанию, о чем в листе согласования делается запись "согласовано по умолчанию".</w:t>
      </w:r>
    </w:p>
    <w:p w14:paraId="651D51A6" w14:textId="77777777" w:rsidR="00B35845" w:rsidRDefault="00B35845">
      <w:pPr>
        <w:pStyle w:val="ConsPlusNormal"/>
        <w:spacing w:before="220"/>
        <w:ind w:firstLine="540"/>
        <w:jc w:val="both"/>
      </w:pPr>
      <w:r>
        <w:t>17. Приказ утверждается руководителем Мининвеста Московской области в течение 2 рабочих дней со дня:</w:t>
      </w:r>
    </w:p>
    <w:p w14:paraId="30D239BA" w14:textId="77777777" w:rsidR="00B35845" w:rsidRDefault="00B35845">
      <w:pPr>
        <w:pStyle w:val="ConsPlusNormal"/>
        <w:spacing w:before="220"/>
        <w:ind w:firstLine="540"/>
        <w:jc w:val="both"/>
      </w:pPr>
      <w:r>
        <w:t>1) получения письма МЭФ Московской области о согласовании проекта приказа;</w:t>
      </w:r>
    </w:p>
    <w:p w14:paraId="0BFD680B" w14:textId="77777777" w:rsidR="00B35845" w:rsidRDefault="00B35845">
      <w:pPr>
        <w:pStyle w:val="ConsPlusNormal"/>
        <w:spacing w:before="220"/>
        <w:ind w:firstLine="540"/>
        <w:jc w:val="both"/>
      </w:pPr>
      <w:r>
        <w:t xml:space="preserve">2) истечения сроков, установленных </w:t>
      </w:r>
      <w:hyperlink w:anchor="P6561">
        <w:r>
          <w:rPr>
            <w:color w:val="0000FF"/>
          </w:rPr>
          <w:t>пунктами 11</w:t>
        </w:r>
      </w:hyperlink>
      <w:r>
        <w:t xml:space="preserve"> и (или) </w:t>
      </w:r>
      <w:hyperlink w:anchor="P6566">
        <w:r>
          <w:rPr>
            <w:color w:val="0000FF"/>
          </w:rPr>
          <w:t>14</w:t>
        </w:r>
      </w:hyperlink>
      <w:r>
        <w:t xml:space="preserve"> настоящего Порядка, в случае отсутствия письма МЭФ Московской области о согласовании (отказе в согласовании) проекта приказа.</w:t>
      </w:r>
    </w:p>
    <w:p w14:paraId="138D2ED0" w14:textId="77777777" w:rsidR="00B35845" w:rsidRDefault="00B35845">
      <w:pPr>
        <w:pStyle w:val="ConsPlusNormal"/>
        <w:spacing w:before="220"/>
        <w:ind w:firstLine="540"/>
        <w:jc w:val="both"/>
      </w:pPr>
      <w:r>
        <w:t>18. Мининвест Московской области в течение 5 рабочих дней со дня утверждения приказа обеспечивает внесение соответствующих изменений в соглашение о предоставлении субсидии с оформлением дополнительного соглашения.</w:t>
      </w:r>
    </w:p>
    <w:p w14:paraId="2A49999C" w14:textId="77777777" w:rsidR="00B35845" w:rsidRDefault="00B35845">
      <w:pPr>
        <w:pStyle w:val="ConsPlusNormal"/>
        <w:jc w:val="both"/>
      </w:pPr>
    </w:p>
    <w:p w14:paraId="6496CA6A" w14:textId="77777777" w:rsidR="00B35845" w:rsidRDefault="00B35845">
      <w:pPr>
        <w:pStyle w:val="ConsPlusNormal"/>
        <w:jc w:val="right"/>
        <w:outlineLvl w:val="3"/>
      </w:pPr>
      <w:r>
        <w:t>Таблица 1</w:t>
      </w:r>
    </w:p>
    <w:p w14:paraId="07E02F0F" w14:textId="77777777" w:rsidR="00B35845" w:rsidRDefault="00B35845">
      <w:pPr>
        <w:pStyle w:val="ConsPlusNormal"/>
        <w:jc w:val="both"/>
      </w:pPr>
    </w:p>
    <w:p w14:paraId="3E7A112A" w14:textId="77777777" w:rsidR="00B35845" w:rsidRDefault="00B35845">
      <w:pPr>
        <w:pStyle w:val="ConsPlusNormal"/>
        <w:jc w:val="center"/>
      </w:pPr>
      <w:bookmarkStart w:id="172" w:name="P6576"/>
      <w:bookmarkEnd w:id="172"/>
      <w:r>
        <w:t>СВЕДЕНИЯ</w:t>
      </w:r>
    </w:p>
    <w:p w14:paraId="6BF1535E" w14:textId="77777777" w:rsidR="00B35845" w:rsidRDefault="00B35845">
      <w:pPr>
        <w:pStyle w:val="ConsPlusNormal"/>
        <w:jc w:val="center"/>
      </w:pPr>
      <w:r>
        <w:t>о не использованных в отчетном финансовом году остатках</w:t>
      </w:r>
    </w:p>
    <w:p w14:paraId="2418388F" w14:textId="77777777" w:rsidR="00B35845" w:rsidRDefault="00B35845">
      <w:pPr>
        <w:pStyle w:val="ConsPlusNormal"/>
        <w:jc w:val="center"/>
      </w:pPr>
      <w:r>
        <w:t>субсидии, в том числе гранта в форме субсидии,</w:t>
      </w:r>
    </w:p>
    <w:p w14:paraId="503E7FB8" w14:textId="77777777" w:rsidR="00B35845" w:rsidRDefault="00B35845">
      <w:pPr>
        <w:pStyle w:val="ConsPlusNormal"/>
        <w:jc w:val="center"/>
      </w:pPr>
      <w:r>
        <w:t>предоставленной из бюджета Московской области на финансовое</w:t>
      </w:r>
    </w:p>
    <w:p w14:paraId="08B69169" w14:textId="77777777" w:rsidR="00B35845" w:rsidRDefault="00B35845">
      <w:pPr>
        <w:pStyle w:val="ConsPlusNormal"/>
        <w:jc w:val="center"/>
      </w:pPr>
      <w:r>
        <w:t>обеспечение затрат,</w:t>
      </w:r>
    </w:p>
    <w:p w14:paraId="5EF51B45" w14:textId="77777777" w:rsidR="00B35845" w:rsidRDefault="00B35845">
      <w:pPr>
        <w:pStyle w:val="ConsPlusNormal"/>
        <w:jc w:val="center"/>
      </w:pPr>
      <w:r>
        <w:t>на 1 января _____ года</w:t>
      </w:r>
    </w:p>
    <w:p w14:paraId="7C2413C2" w14:textId="77777777" w:rsidR="00B35845" w:rsidRDefault="00B35845">
      <w:pPr>
        <w:pStyle w:val="ConsPlusNormal"/>
        <w:jc w:val="both"/>
      </w:pPr>
    </w:p>
    <w:p w14:paraId="0F16F6AF" w14:textId="77777777" w:rsidR="00B35845" w:rsidRDefault="00B35845">
      <w:pPr>
        <w:pStyle w:val="ConsPlusNonformat"/>
        <w:jc w:val="both"/>
      </w:pPr>
      <w:r>
        <w:t>1. Наименование субсидии, гранта в форме субсидии (далее - субсидия): _____</w:t>
      </w:r>
    </w:p>
    <w:p w14:paraId="7F025F21" w14:textId="77777777" w:rsidR="00B35845" w:rsidRDefault="00B35845">
      <w:pPr>
        <w:pStyle w:val="ConsPlusNonformat"/>
        <w:jc w:val="both"/>
      </w:pPr>
      <w:r>
        <w:t>2. Код бюджетной классификации расходов по предоставлению субсидии: _______</w:t>
      </w:r>
    </w:p>
    <w:p w14:paraId="190860BD" w14:textId="77777777" w:rsidR="00B35845" w:rsidRDefault="00B35845">
      <w:pPr>
        <w:pStyle w:val="ConsPlusNonformat"/>
        <w:jc w:val="both"/>
      </w:pPr>
      <w:r>
        <w:t>3. Наименование получателя субсидии: ______________________________________</w:t>
      </w:r>
    </w:p>
    <w:p w14:paraId="7173EDED" w14:textId="77777777" w:rsidR="00B35845" w:rsidRDefault="00B35845">
      <w:pPr>
        <w:pStyle w:val="ConsPlusNonformat"/>
        <w:jc w:val="both"/>
      </w:pPr>
      <w:r>
        <w:t>4. ИНН: ___________________________________________________________________</w:t>
      </w:r>
    </w:p>
    <w:p w14:paraId="077B90F1" w14:textId="77777777" w:rsidR="00B35845" w:rsidRDefault="00B35845">
      <w:pPr>
        <w:pStyle w:val="ConsPlusNonformat"/>
        <w:jc w:val="both"/>
      </w:pPr>
      <w:r>
        <w:t>5. Реквизиты соглашения о предоставлении субсидии: ________________________</w:t>
      </w:r>
    </w:p>
    <w:p w14:paraId="2A741A22" w14:textId="77777777" w:rsidR="00B35845" w:rsidRDefault="00B35845">
      <w:pPr>
        <w:pStyle w:val="ConsPlusNonformat"/>
        <w:jc w:val="both"/>
      </w:pPr>
      <w:r>
        <w:t>6. Размер субсидии в соответствии с соглашением: __________________________</w:t>
      </w:r>
    </w:p>
    <w:p w14:paraId="431B671D" w14:textId="77777777" w:rsidR="00B35845" w:rsidRDefault="00B35845">
      <w:pPr>
        <w:pStyle w:val="ConsPlusNonformat"/>
        <w:jc w:val="both"/>
      </w:pPr>
      <w:r>
        <w:t>7. Размер перечисленной субсидии из бюджета Московской области: ___________</w:t>
      </w:r>
    </w:p>
    <w:p w14:paraId="0D4F986F" w14:textId="77777777" w:rsidR="00B35845" w:rsidRDefault="00B35845">
      <w:pPr>
        <w:pStyle w:val="ConsPlusNonformat"/>
        <w:jc w:val="both"/>
      </w:pPr>
      <w:r>
        <w:t>8. Размер остатков субсидии на 1 января соответствующего финансового  года:</w:t>
      </w:r>
    </w:p>
    <w:p w14:paraId="41978615" w14:textId="77777777" w:rsidR="00B35845" w:rsidRDefault="00B35845">
      <w:pPr>
        <w:pStyle w:val="ConsPlusNonformat"/>
        <w:jc w:val="both"/>
      </w:pPr>
      <w:r>
        <w:t>______</w:t>
      </w:r>
    </w:p>
    <w:p w14:paraId="6CFFB076" w14:textId="77777777" w:rsidR="00B35845" w:rsidRDefault="00B35845">
      <w:pPr>
        <w:pStyle w:val="ConsPlusNonformat"/>
        <w:jc w:val="both"/>
      </w:pPr>
      <w:r>
        <w:t xml:space="preserve">    в том числе:</w:t>
      </w:r>
    </w:p>
    <w:p w14:paraId="2821A118" w14:textId="77777777" w:rsidR="00B35845" w:rsidRDefault="00B35845">
      <w:pPr>
        <w:pStyle w:val="ConsPlusNonformat"/>
        <w:jc w:val="both"/>
      </w:pPr>
      <w:r>
        <w:t xml:space="preserve">    остаток отчетного года: _______________________________________________</w:t>
      </w:r>
    </w:p>
    <w:p w14:paraId="2D2DE3DF" w14:textId="77777777" w:rsidR="00B35845" w:rsidRDefault="00B35845">
      <w:pPr>
        <w:pStyle w:val="ConsPlusNonformat"/>
        <w:jc w:val="both"/>
      </w:pPr>
      <w:r>
        <w:t xml:space="preserve">    остаток за предыдущий период: _________________________________________</w:t>
      </w:r>
    </w:p>
    <w:p w14:paraId="548BA6CC" w14:textId="77777777" w:rsidR="00B35845" w:rsidRDefault="00B35845">
      <w:pPr>
        <w:pStyle w:val="ConsPlusNonformat"/>
        <w:jc w:val="both"/>
      </w:pPr>
      <w:r>
        <w:t>9. Размер подтвержденных остатков субсидии: _______________________________</w:t>
      </w:r>
    </w:p>
    <w:p w14:paraId="0C8AB036" w14:textId="77777777" w:rsidR="00B35845" w:rsidRDefault="00B35845">
      <w:pPr>
        <w:pStyle w:val="ConsPlusNonformat"/>
        <w:jc w:val="both"/>
      </w:pPr>
      <w:r>
        <w:t>10. Размер остатков субсидии, подлежащих возврату: ________________________</w:t>
      </w:r>
    </w:p>
    <w:p w14:paraId="3F96C1C3" w14:textId="77777777" w:rsidR="00B35845" w:rsidRDefault="00B35845">
      <w:pPr>
        <w:pStyle w:val="ConsPlusNonformat"/>
        <w:jc w:val="both"/>
      </w:pPr>
    </w:p>
    <w:p w14:paraId="15942DE2" w14:textId="77777777" w:rsidR="00B35845" w:rsidRDefault="00B35845">
      <w:pPr>
        <w:pStyle w:val="ConsPlusNonformat"/>
        <w:jc w:val="both"/>
      </w:pPr>
      <w:r>
        <w:t>Достоверность сведений подтверждаю</w:t>
      </w:r>
    </w:p>
    <w:p w14:paraId="70B0FAFC" w14:textId="77777777" w:rsidR="00B35845" w:rsidRDefault="00B35845">
      <w:pPr>
        <w:pStyle w:val="ConsPlusNonformat"/>
        <w:jc w:val="both"/>
      </w:pPr>
      <w:r>
        <w:t>________________ _____________ _______________________</w:t>
      </w:r>
    </w:p>
    <w:p w14:paraId="5099851D" w14:textId="77777777" w:rsidR="00B35845" w:rsidRDefault="00B35845">
      <w:pPr>
        <w:pStyle w:val="ConsPlusNonformat"/>
        <w:jc w:val="both"/>
      </w:pPr>
      <w:r>
        <w:t xml:space="preserve">  (должность)      (подпись)         (Ф.И.О.)</w:t>
      </w:r>
    </w:p>
    <w:p w14:paraId="2C949535" w14:textId="77777777" w:rsidR="00B35845" w:rsidRDefault="00B35845">
      <w:pPr>
        <w:pStyle w:val="ConsPlusNormal"/>
        <w:jc w:val="both"/>
      </w:pPr>
    </w:p>
    <w:p w14:paraId="5B2CECC4" w14:textId="77777777" w:rsidR="00B35845" w:rsidRDefault="00B35845">
      <w:pPr>
        <w:pStyle w:val="ConsPlusTitle"/>
        <w:jc w:val="center"/>
        <w:outlineLvl w:val="1"/>
      </w:pPr>
      <w:r>
        <w:t>6. Подпрограмма 2 "Развитие конкуренции</w:t>
      </w:r>
    </w:p>
    <w:p w14:paraId="6584053A" w14:textId="77777777" w:rsidR="00B35845" w:rsidRDefault="00B35845">
      <w:pPr>
        <w:pStyle w:val="ConsPlusTitle"/>
        <w:jc w:val="center"/>
      </w:pPr>
      <w:r>
        <w:t>в Московской области"</w:t>
      </w:r>
    </w:p>
    <w:p w14:paraId="14C95CBD" w14:textId="77777777" w:rsidR="00B35845" w:rsidRDefault="00B35845">
      <w:pPr>
        <w:pStyle w:val="ConsPlusNormal"/>
        <w:jc w:val="both"/>
      </w:pPr>
    </w:p>
    <w:p w14:paraId="0BF769E6" w14:textId="77777777" w:rsidR="00B35845" w:rsidRDefault="00B35845">
      <w:pPr>
        <w:pStyle w:val="ConsPlusTitle"/>
        <w:jc w:val="center"/>
        <w:outlineLvl w:val="2"/>
      </w:pPr>
      <w:r>
        <w:t>6.1. Перечень мероприятий Подпрограммы 2 "Развитие</w:t>
      </w:r>
    </w:p>
    <w:p w14:paraId="2DA6489D" w14:textId="77777777" w:rsidR="00B35845" w:rsidRDefault="00B35845">
      <w:pPr>
        <w:pStyle w:val="ConsPlusTitle"/>
        <w:jc w:val="center"/>
      </w:pPr>
      <w:r>
        <w:t>конкуренции в Московской области"</w:t>
      </w:r>
    </w:p>
    <w:p w14:paraId="5F3C8161" w14:textId="77777777" w:rsidR="00B35845" w:rsidRDefault="00B35845">
      <w:pPr>
        <w:pStyle w:val="ConsPlusNormal"/>
        <w:jc w:val="both"/>
      </w:pPr>
    </w:p>
    <w:p w14:paraId="2F3C57FB"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1474"/>
        <w:gridCol w:w="1871"/>
        <w:gridCol w:w="1247"/>
        <w:gridCol w:w="1020"/>
        <w:gridCol w:w="509"/>
        <w:gridCol w:w="472"/>
        <w:gridCol w:w="487"/>
        <w:gridCol w:w="624"/>
        <w:gridCol w:w="1191"/>
        <w:gridCol w:w="1191"/>
        <w:gridCol w:w="1134"/>
        <w:gridCol w:w="1134"/>
        <w:gridCol w:w="1984"/>
      </w:tblGrid>
      <w:tr w:rsidR="00B35845" w14:paraId="07B64A83" w14:textId="77777777">
        <w:tc>
          <w:tcPr>
            <w:tcW w:w="624" w:type="dxa"/>
            <w:vMerge w:val="restart"/>
          </w:tcPr>
          <w:p w14:paraId="390807AF" w14:textId="77777777" w:rsidR="00B35845" w:rsidRDefault="00B35845">
            <w:pPr>
              <w:pStyle w:val="ConsPlusNormal"/>
              <w:jc w:val="center"/>
            </w:pPr>
            <w:r>
              <w:lastRenderedPageBreak/>
              <w:t>N п/п</w:t>
            </w:r>
          </w:p>
        </w:tc>
        <w:tc>
          <w:tcPr>
            <w:tcW w:w="2891" w:type="dxa"/>
            <w:vMerge w:val="restart"/>
          </w:tcPr>
          <w:p w14:paraId="041B93B4" w14:textId="77777777" w:rsidR="00B35845" w:rsidRDefault="00B35845">
            <w:pPr>
              <w:pStyle w:val="ConsPlusNormal"/>
              <w:jc w:val="center"/>
            </w:pPr>
            <w:r>
              <w:t>Мероприятие подпрограммы</w:t>
            </w:r>
          </w:p>
        </w:tc>
        <w:tc>
          <w:tcPr>
            <w:tcW w:w="1474" w:type="dxa"/>
            <w:vMerge w:val="restart"/>
          </w:tcPr>
          <w:p w14:paraId="30FE0CAD" w14:textId="77777777" w:rsidR="00B35845" w:rsidRDefault="00B35845">
            <w:pPr>
              <w:pStyle w:val="ConsPlusNormal"/>
              <w:jc w:val="center"/>
            </w:pPr>
            <w:r>
              <w:t>Сроки исполнения мероприятия</w:t>
            </w:r>
          </w:p>
        </w:tc>
        <w:tc>
          <w:tcPr>
            <w:tcW w:w="1871" w:type="dxa"/>
            <w:vMerge w:val="restart"/>
          </w:tcPr>
          <w:p w14:paraId="1D3909BD" w14:textId="77777777" w:rsidR="00B35845" w:rsidRDefault="00B35845">
            <w:pPr>
              <w:pStyle w:val="ConsPlusNormal"/>
              <w:jc w:val="center"/>
            </w:pPr>
            <w:r>
              <w:t>Источники финансирования</w:t>
            </w:r>
          </w:p>
        </w:tc>
        <w:tc>
          <w:tcPr>
            <w:tcW w:w="1247" w:type="dxa"/>
            <w:vMerge w:val="restart"/>
          </w:tcPr>
          <w:p w14:paraId="303756AD" w14:textId="77777777" w:rsidR="00B35845" w:rsidRDefault="00B35845">
            <w:pPr>
              <w:pStyle w:val="ConsPlusNormal"/>
              <w:jc w:val="center"/>
            </w:pPr>
            <w:r>
              <w:t>Всего (тыс. руб.)</w:t>
            </w:r>
          </w:p>
        </w:tc>
        <w:tc>
          <w:tcPr>
            <w:tcW w:w="7762" w:type="dxa"/>
            <w:gridSpan w:val="9"/>
          </w:tcPr>
          <w:p w14:paraId="5604FB78" w14:textId="77777777" w:rsidR="00B35845" w:rsidRDefault="00B35845">
            <w:pPr>
              <w:pStyle w:val="ConsPlusNormal"/>
              <w:jc w:val="center"/>
            </w:pPr>
            <w:r>
              <w:t>Объем финансирования по годам (тыс. руб.)</w:t>
            </w:r>
          </w:p>
        </w:tc>
        <w:tc>
          <w:tcPr>
            <w:tcW w:w="1984" w:type="dxa"/>
            <w:vMerge w:val="restart"/>
          </w:tcPr>
          <w:p w14:paraId="18301585" w14:textId="77777777" w:rsidR="00B35845" w:rsidRDefault="00B35845">
            <w:pPr>
              <w:pStyle w:val="ConsPlusNormal"/>
              <w:jc w:val="center"/>
            </w:pPr>
            <w:r>
              <w:t>Ответственный за выполнение мероприятия</w:t>
            </w:r>
          </w:p>
        </w:tc>
      </w:tr>
      <w:tr w:rsidR="00B35845" w14:paraId="78BA01C3" w14:textId="77777777">
        <w:tc>
          <w:tcPr>
            <w:tcW w:w="624" w:type="dxa"/>
            <w:vMerge/>
          </w:tcPr>
          <w:p w14:paraId="77554A18" w14:textId="77777777" w:rsidR="00B35845" w:rsidRDefault="00B35845">
            <w:pPr>
              <w:pStyle w:val="ConsPlusNormal"/>
            </w:pPr>
          </w:p>
        </w:tc>
        <w:tc>
          <w:tcPr>
            <w:tcW w:w="2891" w:type="dxa"/>
            <w:vMerge/>
          </w:tcPr>
          <w:p w14:paraId="1E087800" w14:textId="77777777" w:rsidR="00B35845" w:rsidRDefault="00B35845">
            <w:pPr>
              <w:pStyle w:val="ConsPlusNormal"/>
            </w:pPr>
          </w:p>
        </w:tc>
        <w:tc>
          <w:tcPr>
            <w:tcW w:w="1474" w:type="dxa"/>
            <w:vMerge/>
          </w:tcPr>
          <w:p w14:paraId="45F06673" w14:textId="77777777" w:rsidR="00B35845" w:rsidRDefault="00B35845">
            <w:pPr>
              <w:pStyle w:val="ConsPlusNormal"/>
            </w:pPr>
          </w:p>
        </w:tc>
        <w:tc>
          <w:tcPr>
            <w:tcW w:w="1871" w:type="dxa"/>
            <w:vMerge/>
          </w:tcPr>
          <w:p w14:paraId="32972A70" w14:textId="77777777" w:rsidR="00B35845" w:rsidRDefault="00B35845">
            <w:pPr>
              <w:pStyle w:val="ConsPlusNormal"/>
            </w:pPr>
          </w:p>
        </w:tc>
        <w:tc>
          <w:tcPr>
            <w:tcW w:w="1247" w:type="dxa"/>
            <w:vMerge/>
          </w:tcPr>
          <w:p w14:paraId="6C43CA4D" w14:textId="77777777" w:rsidR="00B35845" w:rsidRDefault="00B35845">
            <w:pPr>
              <w:pStyle w:val="ConsPlusNormal"/>
            </w:pPr>
          </w:p>
        </w:tc>
        <w:tc>
          <w:tcPr>
            <w:tcW w:w="3112" w:type="dxa"/>
            <w:gridSpan w:val="5"/>
          </w:tcPr>
          <w:p w14:paraId="7FB4CDFA" w14:textId="77777777" w:rsidR="00B35845" w:rsidRDefault="00B35845">
            <w:pPr>
              <w:pStyle w:val="ConsPlusNormal"/>
              <w:jc w:val="center"/>
            </w:pPr>
            <w:r>
              <w:t>2023 год</w:t>
            </w:r>
          </w:p>
        </w:tc>
        <w:tc>
          <w:tcPr>
            <w:tcW w:w="1191" w:type="dxa"/>
          </w:tcPr>
          <w:p w14:paraId="564EE023" w14:textId="77777777" w:rsidR="00B35845" w:rsidRDefault="00B35845">
            <w:pPr>
              <w:pStyle w:val="ConsPlusNormal"/>
              <w:jc w:val="center"/>
            </w:pPr>
            <w:r>
              <w:t>2024 год</w:t>
            </w:r>
          </w:p>
        </w:tc>
        <w:tc>
          <w:tcPr>
            <w:tcW w:w="1191" w:type="dxa"/>
          </w:tcPr>
          <w:p w14:paraId="2AF98358" w14:textId="77777777" w:rsidR="00B35845" w:rsidRDefault="00B35845">
            <w:pPr>
              <w:pStyle w:val="ConsPlusNormal"/>
              <w:jc w:val="center"/>
            </w:pPr>
            <w:r>
              <w:t>2025 год</w:t>
            </w:r>
          </w:p>
        </w:tc>
        <w:tc>
          <w:tcPr>
            <w:tcW w:w="1134" w:type="dxa"/>
          </w:tcPr>
          <w:p w14:paraId="41309EA3" w14:textId="77777777" w:rsidR="00B35845" w:rsidRDefault="00B35845">
            <w:pPr>
              <w:pStyle w:val="ConsPlusNormal"/>
              <w:jc w:val="center"/>
            </w:pPr>
            <w:r>
              <w:t>2026 год</w:t>
            </w:r>
          </w:p>
        </w:tc>
        <w:tc>
          <w:tcPr>
            <w:tcW w:w="1134" w:type="dxa"/>
          </w:tcPr>
          <w:p w14:paraId="01429AA0" w14:textId="77777777" w:rsidR="00B35845" w:rsidRDefault="00B35845">
            <w:pPr>
              <w:pStyle w:val="ConsPlusNormal"/>
              <w:jc w:val="center"/>
            </w:pPr>
            <w:r>
              <w:t>2027 год</w:t>
            </w:r>
          </w:p>
        </w:tc>
        <w:tc>
          <w:tcPr>
            <w:tcW w:w="1984" w:type="dxa"/>
            <w:vMerge/>
          </w:tcPr>
          <w:p w14:paraId="7332A392" w14:textId="77777777" w:rsidR="00B35845" w:rsidRDefault="00B35845">
            <w:pPr>
              <w:pStyle w:val="ConsPlusNormal"/>
            </w:pPr>
          </w:p>
        </w:tc>
      </w:tr>
      <w:tr w:rsidR="00B35845" w14:paraId="048B0D98" w14:textId="77777777">
        <w:tc>
          <w:tcPr>
            <w:tcW w:w="624" w:type="dxa"/>
          </w:tcPr>
          <w:p w14:paraId="12E2869C" w14:textId="77777777" w:rsidR="00B35845" w:rsidRDefault="00B35845">
            <w:pPr>
              <w:pStyle w:val="ConsPlusNormal"/>
              <w:jc w:val="center"/>
            </w:pPr>
            <w:r>
              <w:t>1</w:t>
            </w:r>
          </w:p>
        </w:tc>
        <w:tc>
          <w:tcPr>
            <w:tcW w:w="2891" w:type="dxa"/>
          </w:tcPr>
          <w:p w14:paraId="1752D063" w14:textId="77777777" w:rsidR="00B35845" w:rsidRDefault="00B35845">
            <w:pPr>
              <w:pStyle w:val="ConsPlusNormal"/>
              <w:jc w:val="center"/>
            </w:pPr>
            <w:r>
              <w:t>2</w:t>
            </w:r>
          </w:p>
        </w:tc>
        <w:tc>
          <w:tcPr>
            <w:tcW w:w="1474" w:type="dxa"/>
          </w:tcPr>
          <w:p w14:paraId="5F1124E7" w14:textId="77777777" w:rsidR="00B35845" w:rsidRDefault="00B35845">
            <w:pPr>
              <w:pStyle w:val="ConsPlusNormal"/>
              <w:jc w:val="center"/>
            </w:pPr>
            <w:r>
              <w:t>3</w:t>
            </w:r>
          </w:p>
        </w:tc>
        <w:tc>
          <w:tcPr>
            <w:tcW w:w="1871" w:type="dxa"/>
          </w:tcPr>
          <w:p w14:paraId="2FC1A1F0" w14:textId="77777777" w:rsidR="00B35845" w:rsidRDefault="00B35845">
            <w:pPr>
              <w:pStyle w:val="ConsPlusNormal"/>
              <w:jc w:val="center"/>
            </w:pPr>
            <w:r>
              <w:t>4</w:t>
            </w:r>
          </w:p>
        </w:tc>
        <w:tc>
          <w:tcPr>
            <w:tcW w:w="1247" w:type="dxa"/>
          </w:tcPr>
          <w:p w14:paraId="326E3CDE" w14:textId="77777777" w:rsidR="00B35845" w:rsidRDefault="00B35845">
            <w:pPr>
              <w:pStyle w:val="ConsPlusNormal"/>
              <w:jc w:val="center"/>
            </w:pPr>
            <w:r>
              <w:t>5</w:t>
            </w:r>
          </w:p>
        </w:tc>
        <w:tc>
          <w:tcPr>
            <w:tcW w:w="3112" w:type="dxa"/>
            <w:gridSpan w:val="5"/>
          </w:tcPr>
          <w:p w14:paraId="4A21F1D5" w14:textId="77777777" w:rsidR="00B35845" w:rsidRDefault="00B35845">
            <w:pPr>
              <w:pStyle w:val="ConsPlusNormal"/>
              <w:jc w:val="center"/>
            </w:pPr>
            <w:r>
              <w:t>6</w:t>
            </w:r>
          </w:p>
        </w:tc>
        <w:tc>
          <w:tcPr>
            <w:tcW w:w="1191" w:type="dxa"/>
          </w:tcPr>
          <w:p w14:paraId="13474269" w14:textId="77777777" w:rsidR="00B35845" w:rsidRDefault="00B35845">
            <w:pPr>
              <w:pStyle w:val="ConsPlusNormal"/>
              <w:jc w:val="center"/>
            </w:pPr>
            <w:r>
              <w:t>7</w:t>
            </w:r>
          </w:p>
        </w:tc>
        <w:tc>
          <w:tcPr>
            <w:tcW w:w="1191" w:type="dxa"/>
          </w:tcPr>
          <w:p w14:paraId="2FCB7B4E" w14:textId="77777777" w:rsidR="00B35845" w:rsidRDefault="00B35845">
            <w:pPr>
              <w:pStyle w:val="ConsPlusNormal"/>
              <w:jc w:val="center"/>
            </w:pPr>
            <w:r>
              <w:t>8</w:t>
            </w:r>
          </w:p>
        </w:tc>
        <w:tc>
          <w:tcPr>
            <w:tcW w:w="1134" w:type="dxa"/>
          </w:tcPr>
          <w:p w14:paraId="2C462BEA" w14:textId="77777777" w:rsidR="00B35845" w:rsidRDefault="00B35845">
            <w:pPr>
              <w:pStyle w:val="ConsPlusNormal"/>
              <w:jc w:val="center"/>
            </w:pPr>
            <w:r>
              <w:t>9</w:t>
            </w:r>
          </w:p>
        </w:tc>
        <w:tc>
          <w:tcPr>
            <w:tcW w:w="1134" w:type="dxa"/>
          </w:tcPr>
          <w:p w14:paraId="1B0F7BEA" w14:textId="77777777" w:rsidR="00B35845" w:rsidRDefault="00B35845">
            <w:pPr>
              <w:pStyle w:val="ConsPlusNormal"/>
              <w:jc w:val="center"/>
            </w:pPr>
            <w:r>
              <w:t>10</w:t>
            </w:r>
          </w:p>
        </w:tc>
        <w:tc>
          <w:tcPr>
            <w:tcW w:w="1984" w:type="dxa"/>
          </w:tcPr>
          <w:p w14:paraId="3C11738F" w14:textId="77777777" w:rsidR="00B35845" w:rsidRDefault="00B35845">
            <w:pPr>
              <w:pStyle w:val="ConsPlusNormal"/>
              <w:jc w:val="center"/>
            </w:pPr>
            <w:r>
              <w:t>11</w:t>
            </w:r>
          </w:p>
        </w:tc>
      </w:tr>
      <w:tr w:rsidR="00B35845" w14:paraId="1D810802" w14:textId="77777777">
        <w:tc>
          <w:tcPr>
            <w:tcW w:w="624" w:type="dxa"/>
            <w:vMerge w:val="restart"/>
          </w:tcPr>
          <w:p w14:paraId="65952F1F" w14:textId="77777777" w:rsidR="00B35845" w:rsidRDefault="00B35845">
            <w:pPr>
              <w:pStyle w:val="ConsPlusNormal"/>
              <w:outlineLvl w:val="3"/>
            </w:pPr>
            <w:r>
              <w:t>1</w:t>
            </w:r>
          </w:p>
        </w:tc>
        <w:tc>
          <w:tcPr>
            <w:tcW w:w="2891" w:type="dxa"/>
            <w:vMerge w:val="restart"/>
          </w:tcPr>
          <w:p w14:paraId="273DAD3A" w14:textId="77777777" w:rsidR="00B35845" w:rsidRDefault="00B35845">
            <w:pPr>
              <w:pStyle w:val="ConsPlusNormal"/>
            </w:pPr>
            <w:r>
              <w:t>Основное мероприятие 01. Реализация комплекса мер по формированию и развитию информационного пространства в сфере контрактной системы</w:t>
            </w:r>
          </w:p>
        </w:tc>
        <w:tc>
          <w:tcPr>
            <w:tcW w:w="1474" w:type="dxa"/>
            <w:vMerge w:val="restart"/>
          </w:tcPr>
          <w:p w14:paraId="042B524E" w14:textId="77777777" w:rsidR="00B35845" w:rsidRDefault="00B35845">
            <w:pPr>
              <w:pStyle w:val="ConsPlusNormal"/>
            </w:pPr>
            <w:r>
              <w:t>2023-2027</w:t>
            </w:r>
          </w:p>
        </w:tc>
        <w:tc>
          <w:tcPr>
            <w:tcW w:w="1871" w:type="dxa"/>
          </w:tcPr>
          <w:p w14:paraId="0D0131B6" w14:textId="77777777" w:rsidR="00B35845" w:rsidRDefault="00B35845">
            <w:pPr>
              <w:pStyle w:val="ConsPlusNormal"/>
            </w:pPr>
            <w:r>
              <w:t>Итого:</w:t>
            </w:r>
          </w:p>
        </w:tc>
        <w:tc>
          <w:tcPr>
            <w:tcW w:w="1247" w:type="dxa"/>
          </w:tcPr>
          <w:p w14:paraId="01DCCF83" w14:textId="77777777" w:rsidR="00B35845" w:rsidRDefault="00B35845">
            <w:pPr>
              <w:pStyle w:val="ConsPlusNormal"/>
            </w:pPr>
            <w:r>
              <w:t>9000,00</w:t>
            </w:r>
          </w:p>
        </w:tc>
        <w:tc>
          <w:tcPr>
            <w:tcW w:w="3112" w:type="dxa"/>
            <w:gridSpan w:val="5"/>
          </w:tcPr>
          <w:p w14:paraId="0F119781" w14:textId="77777777" w:rsidR="00B35845" w:rsidRDefault="00B35845">
            <w:pPr>
              <w:pStyle w:val="ConsPlusNormal"/>
            </w:pPr>
            <w:r>
              <w:t>1800,00</w:t>
            </w:r>
          </w:p>
        </w:tc>
        <w:tc>
          <w:tcPr>
            <w:tcW w:w="1191" w:type="dxa"/>
          </w:tcPr>
          <w:p w14:paraId="30EDEB36" w14:textId="77777777" w:rsidR="00B35845" w:rsidRDefault="00B35845">
            <w:pPr>
              <w:pStyle w:val="ConsPlusNormal"/>
            </w:pPr>
            <w:r>
              <w:t>1800,00</w:t>
            </w:r>
          </w:p>
        </w:tc>
        <w:tc>
          <w:tcPr>
            <w:tcW w:w="1191" w:type="dxa"/>
          </w:tcPr>
          <w:p w14:paraId="32653BB4" w14:textId="77777777" w:rsidR="00B35845" w:rsidRDefault="00B35845">
            <w:pPr>
              <w:pStyle w:val="ConsPlusNormal"/>
            </w:pPr>
            <w:r>
              <w:t>1800,00</w:t>
            </w:r>
          </w:p>
        </w:tc>
        <w:tc>
          <w:tcPr>
            <w:tcW w:w="1134" w:type="dxa"/>
          </w:tcPr>
          <w:p w14:paraId="70B02DFF" w14:textId="77777777" w:rsidR="00B35845" w:rsidRDefault="00B35845">
            <w:pPr>
              <w:pStyle w:val="ConsPlusNormal"/>
            </w:pPr>
            <w:r>
              <w:t>1800,00</w:t>
            </w:r>
          </w:p>
        </w:tc>
        <w:tc>
          <w:tcPr>
            <w:tcW w:w="1134" w:type="dxa"/>
          </w:tcPr>
          <w:p w14:paraId="31E18606" w14:textId="77777777" w:rsidR="00B35845" w:rsidRDefault="00B35845">
            <w:pPr>
              <w:pStyle w:val="ConsPlusNormal"/>
            </w:pPr>
            <w:r>
              <w:t>1800,00</w:t>
            </w:r>
          </w:p>
        </w:tc>
        <w:tc>
          <w:tcPr>
            <w:tcW w:w="1984" w:type="dxa"/>
            <w:vMerge w:val="restart"/>
          </w:tcPr>
          <w:p w14:paraId="33DF6DB8" w14:textId="77777777" w:rsidR="00B35845" w:rsidRDefault="00B35845">
            <w:pPr>
              <w:pStyle w:val="ConsPlusNormal"/>
            </w:pPr>
            <w:r>
              <w:t>X</w:t>
            </w:r>
          </w:p>
        </w:tc>
      </w:tr>
      <w:tr w:rsidR="00B35845" w14:paraId="5EF5A22E" w14:textId="77777777">
        <w:tc>
          <w:tcPr>
            <w:tcW w:w="624" w:type="dxa"/>
            <w:vMerge/>
          </w:tcPr>
          <w:p w14:paraId="7A1CF83C" w14:textId="77777777" w:rsidR="00B35845" w:rsidRDefault="00B35845">
            <w:pPr>
              <w:pStyle w:val="ConsPlusNormal"/>
            </w:pPr>
          </w:p>
        </w:tc>
        <w:tc>
          <w:tcPr>
            <w:tcW w:w="2891" w:type="dxa"/>
            <w:vMerge/>
          </w:tcPr>
          <w:p w14:paraId="446C08E3" w14:textId="77777777" w:rsidR="00B35845" w:rsidRDefault="00B35845">
            <w:pPr>
              <w:pStyle w:val="ConsPlusNormal"/>
            </w:pPr>
          </w:p>
        </w:tc>
        <w:tc>
          <w:tcPr>
            <w:tcW w:w="1474" w:type="dxa"/>
            <w:vMerge/>
          </w:tcPr>
          <w:p w14:paraId="7F9DC64D" w14:textId="77777777" w:rsidR="00B35845" w:rsidRDefault="00B35845">
            <w:pPr>
              <w:pStyle w:val="ConsPlusNormal"/>
            </w:pPr>
          </w:p>
        </w:tc>
        <w:tc>
          <w:tcPr>
            <w:tcW w:w="1871" w:type="dxa"/>
          </w:tcPr>
          <w:p w14:paraId="62CD7002" w14:textId="77777777" w:rsidR="00B35845" w:rsidRDefault="00B35845">
            <w:pPr>
              <w:pStyle w:val="ConsPlusNormal"/>
            </w:pPr>
            <w:r>
              <w:t>Средства бюджета Московской области</w:t>
            </w:r>
          </w:p>
        </w:tc>
        <w:tc>
          <w:tcPr>
            <w:tcW w:w="1247" w:type="dxa"/>
          </w:tcPr>
          <w:p w14:paraId="7E4ED643" w14:textId="77777777" w:rsidR="00B35845" w:rsidRDefault="00B35845">
            <w:pPr>
              <w:pStyle w:val="ConsPlusNormal"/>
            </w:pPr>
            <w:r>
              <w:t>9000,00</w:t>
            </w:r>
          </w:p>
        </w:tc>
        <w:tc>
          <w:tcPr>
            <w:tcW w:w="3112" w:type="dxa"/>
            <w:gridSpan w:val="5"/>
          </w:tcPr>
          <w:p w14:paraId="317ECADE" w14:textId="77777777" w:rsidR="00B35845" w:rsidRDefault="00B35845">
            <w:pPr>
              <w:pStyle w:val="ConsPlusNormal"/>
            </w:pPr>
            <w:r>
              <w:t>1800,00</w:t>
            </w:r>
          </w:p>
        </w:tc>
        <w:tc>
          <w:tcPr>
            <w:tcW w:w="1191" w:type="dxa"/>
          </w:tcPr>
          <w:p w14:paraId="68396A4E" w14:textId="77777777" w:rsidR="00B35845" w:rsidRDefault="00B35845">
            <w:pPr>
              <w:pStyle w:val="ConsPlusNormal"/>
            </w:pPr>
            <w:r>
              <w:t>1800,00</w:t>
            </w:r>
          </w:p>
        </w:tc>
        <w:tc>
          <w:tcPr>
            <w:tcW w:w="1191" w:type="dxa"/>
          </w:tcPr>
          <w:p w14:paraId="7DB0335C" w14:textId="77777777" w:rsidR="00B35845" w:rsidRDefault="00B35845">
            <w:pPr>
              <w:pStyle w:val="ConsPlusNormal"/>
            </w:pPr>
            <w:r>
              <w:t>1800,00</w:t>
            </w:r>
          </w:p>
        </w:tc>
        <w:tc>
          <w:tcPr>
            <w:tcW w:w="1134" w:type="dxa"/>
          </w:tcPr>
          <w:p w14:paraId="6BAF4861" w14:textId="77777777" w:rsidR="00B35845" w:rsidRDefault="00B35845">
            <w:pPr>
              <w:pStyle w:val="ConsPlusNormal"/>
            </w:pPr>
            <w:r>
              <w:t>1800,00</w:t>
            </w:r>
          </w:p>
        </w:tc>
        <w:tc>
          <w:tcPr>
            <w:tcW w:w="1134" w:type="dxa"/>
          </w:tcPr>
          <w:p w14:paraId="3E78AA19" w14:textId="77777777" w:rsidR="00B35845" w:rsidRDefault="00B35845">
            <w:pPr>
              <w:pStyle w:val="ConsPlusNormal"/>
            </w:pPr>
            <w:r>
              <w:t>1800,00</w:t>
            </w:r>
          </w:p>
        </w:tc>
        <w:tc>
          <w:tcPr>
            <w:tcW w:w="1984" w:type="dxa"/>
            <w:vMerge/>
          </w:tcPr>
          <w:p w14:paraId="36225A79" w14:textId="77777777" w:rsidR="00B35845" w:rsidRDefault="00B35845">
            <w:pPr>
              <w:pStyle w:val="ConsPlusNormal"/>
            </w:pPr>
          </w:p>
        </w:tc>
      </w:tr>
      <w:tr w:rsidR="00B35845" w14:paraId="37FD3144" w14:textId="77777777">
        <w:tc>
          <w:tcPr>
            <w:tcW w:w="624" w:type="dxa"/>
            <w:vMerge w:val="restart"/>
          </w:tcPr>
          <w:p w14:paraId="105BB0D4" w14:textId="77777777" w:rsidR="00B35845" w:rsidRDefault="00B35845">
            <w:pPr>
              <w:pStyle w:val="ConsPlusNormal"/>
            </w:pPr>
            <w:r>
              <w:t>1.1</w:t>
            </w:r>
          </w:p>
        </w:tc>
        <w:tc>
          <w:tcPr>
            <w:tcW w:w="2891" w:type="dxa"/>
            <w:vMerge w:val="restart"/>
          </w:tcPr>
          <w:p w14:paraId="289B80FF" w14:textId="77777777" w:rsidR="00B35845" w:rsidRDefault="00B35845">
            <w:pPr>
              <w:pStyle w:val="ConsPlusNormal"/>
            </w:pPr>
            <w:r>
              <w:t>Мероприятие 01.01. Разработка и сопровождение классификатора объектов закупок для обеспечения государственных нужд Московской области и муниципальных нужд</w:t>
            </w:r>
          </w:p>
        </w:tc>
        <w:tc>
          <w:tcPr>
            <w:tcW w:w="1474" w:type="dxa"/>
            <w:vMerge w:val="restart"/>
          </w:tcPr>
          <w:p w14:paraId="70B07127" w14:textId="77777777" w:rsidR="00B35845" w:rsidRDefault="00B35845">
            <w:pPr>
              <w:pStyle w:val="ConsPlusNormal"/>
            </w:pPr>
            <w:r>
              <w:t>2023-2027</w:t>
            </w:r>
          </w:p>
        </w:tc>
        <w:tc>
          <w:tcPr>
            <w:tcW w:w="1871" w:type="dxa"/>
          </w:tcPr>
          <w:p w14:paraId="3BF1E00D" w14:textId="77777777" w:rsidR="00B35845" w:rsidRDefault="00B35845">
            <w:pPr>
              <w:pStyle w:val="ConsPlusNormal"/>
            </w:pPr>
            <w:r>
              <w:t>Итого:</w:t>
            </w:r>
          </w:p>
        </w:tc>
        <w:tc>
          <w:tcPr>
            <w:tcW w:w="1247" w:type="dxa"/>
          </w:tcPr>
          <w:p w14:paraId="492D285E" w14:textId="77777777" w:rsidR="00B35845" w:rsidRDefault="00B35845">
            <w:pPr>
              <w:pStyle w:val="ConsPlusNormal"/>
            </w:pPr>
            <w:r>
              <w:t>9000,00</w:t>
            </w:r>
          </w:p>
        </w:tc>
        <w:tc>
          <w:tcPr>
            <w:tcW w:w="3112" w:type="dxa"/>
            <w:gridSpan w:val="5"/>
          </w:tcPr>
          <w:p w14:paraId="6472693A" w14:textId="77777777" w:rsidR="00B35845" w:rsidRDefault="00B35845">
            <w:pPr>
              <w:pStyle w:val="ConsPlusNormal"/>
            </w:pPr>
            <w:r>
              <w:t>1800,00</w:t>
            </w:r>
          </w:p>
        </w:tc>
        <w:tc>
          <w:tcPr>
            <w:tcW w:w="1191" w:type="dxa"/>
          </w:tcPr>
          <w:p w14:paraId="143BB010" w14:textId="77777777" w:rsidR="00B35845" w:rsidRDefault="00B35845">
            <w:pPr>
              <w:pStyle w:val="ConsPlusNormal"/>
            </w:pPr>
            <w:r>
              <w:t>1800,00</w:t>
            </w:r>
          </w:p>
        </w:tc>
        <w:tc>
          <w:tcPr>
            <w:tcW w:w="1191" w:type="dxa"/>
          </w:tcPr>
          <w:p w14:paraId="50DE0F0F" w14:textId="77777777" w:rsidR="00B35845" w:rsidRDefault="00B35845">
            <w:pPr>
              <w:pStyle w:val="ConsPlusNormal"/>
            </w:pPr>
            <w:r>
              <w:t>1800,00</w:t>
            </w:r>
          </w:p>
        </w:tc>
        <w:tc>
          <w:tcPr>
            <w:tcW w:w="1134" w:type="dxa"/>
          </w:tcPr>
          <w:p w14:paraId="71F48398" w14:textId="77777777" w:rsidR="00B35845" w:rsidRDefault="00B35845">
            <w:pPr>
              <w:pStyle w:val="ConsPlusNormal"/>
            </w:pPr>
            <w:r>
              <w:t>1800,00</w:t>
            </w:r>
          </w:p>
        </w:tc>
        <w:tc>
          <w:tcPr>
            <w:tcW w:w="1134" w:type="dxa"/>
          </w:tcPr>
          <w:p w14:paraId="4C69538E" w14:textId="77777777" w:rsidR="00B35845" w:rsidRDefault="00B35845">
            <w:pPr>
              <w:pStyle w:val="ConsPlusNormal"/>
            </w:pPr>
            <w:r>
              <w:t>1800,00</w:t>
            </w:r>
          </w:p>
        </w:tc>
        <w:tc>
          <w:tcPr>
            <w:tcW w:w="1984" w:type="dxa"/>
            <w:vMerge w:val="restart"/>
          </w:tcPr>
          <w:p w14:paraId="7FB759CE" w14:textId="77777777" w:rsidR="00B35845" w:rsidRDefault="00B35845">
            <w:pPr>
              <w:pStyle w:val="ConsPlusNormal"/>
            </w:pPr>
            <w:r>
              <w:t>Комитет по конкурентной политике Московской области</w:t>
            </w:r>
          </w:p>
        </w:tc>
      </w:tr>
      <w:tr w:rsidR="00B35845" w14:paraId="66820ADC" w14:textId="77777777">
        <w:tc>
          <w:tcPr>
            <w:tcW w:w="624" w:type="dxa"/>
            <w:vMerge/>
          </w:tcPr>
          <w:p w14:paraId="0757DA3E" w14:textId="77777777" w:rsidR="00B35845" w:rsidRDefault="00B35845">
            <w:pPr>
              <w:pStyle w:val="ConsPlusNormal"/>
            </w:pPr>
          </w:p>
        </w:tc>
        <w:tc>
          <w:tcPr>
            <w:tcW w:w="2891" w:type="dxa"/>
            <w:vMerge/>
          </w:tcPr>
          <w:p w14:paraId="505C3C83" w14:textId="77777777" w:rsidR="00B35845" w:rsidRDefault="00B35845">
            <w:pPr>
              <w:pStyle w:val="ConsPlusNormal"/>
            </w:pPr>
          </w:p>
        </w:tc>
        <w:tc>
          <w:tcPr>
            <w:tcW w:w="1474" w:type="dxa"/>
            <w:vMerge/>
          </w:tcPr>
          <w:p w14:paraId="7D8A4C12" w14:textId="77777777" w:rsidR="00B35845" w:rsidRDefault="00B35845">
            <w:pPr>
              <w:pStyle w:val="ConsPlusNormal"/>
            </w:pPr>
          </w:p>
        </w:tc>
        <w:tc>
          <w:tcPr>
            <w:tcW w:w="1871" w:type="dxa"/>
          </w:tcPr>
          <w:p w14:paraId="3D95509D" w14:textId="77777777" w:rsidR="00B35845" w:rsidRDefault="00B35845">
            <w:pPr>
              <w:pStyle w:val="ConsPlusNormal"/>
            </w:pPr>
            <w:r>
              <w:t>Средства бюджета Московской области</w:t>
            </w:r>
          </w:p>
        </w:tc>
        <w:tc>
          <w:tcPr>
            <w:tcW w:w="1247" w:type="dxa"/>
          </w:tcPr>
          <w:p w14:paraId="24427D77" w14:textId="77777777" w:rsidR="00B35845" w:rsidRDefault="00B35845">
            <w:pPr>
              <w:pStyle w:val="ConsPlusNormal"/>
            </w:pPr>
            <w:r>
              <w:t>9000,00</w:t>
            </w:r>
          </w:p>
        </w:tc>
        <w:tc>
          <w:tcPr>
            <w:tcW w:w="3112" w:type="dxa"/>
            <w:gridSpan w:val="5"/>
          </w:tcPr>
          <w:p w14:paraId="25D3FD52" w14:textId="77777777" w:rsidR="00B35845" w:rsidRDefault="00B35845">
            <w:pPr>
              <w:pStyle w:val="ConsPlusNormal"/>
            </w:pPr>
            <w:r>
              <w:t>1800,00</w:t>
            </w:r>
          </w:p>
        </w:tc>
        <w:tc>
          <w:tcPr>
            <w:tcW w:w="1191" w:type="dxa"/>
          </w:tcPr>
          <w:p w14:paraId="50AA0A61" w14:textId="77777777" w:rsidR="00B35845" w:rsidRDefault="00B35845">
            <w:pPr>
              <w:pStyle w:val="ConsPlusNormal"/>
            </w:pPr>
            <w:r>
              <w:t>1800,00</w:t>
            </w:r>
          </w:p>
        </w:tc>
        <w:tc>
          <w:tcPr>
            <w:tcW w:w="1191" w:type="dxa"/>
          </w:tcPr>
          <w:p w14:paraId="265D120B" w14:textId="77777777" w:rsidR="00B35845" w:rsidRDefault="00B35845">
            <w:pPr>
              <w:pStyle w:val="ConsPlusNormal"/>
            </w:pPr>
            <w:r>
              <w:t>1800,00</w:t>
            </w:r>
          </w:p>
        </w:tc>
        <w:tc>
          <w:tcPr>
            <w:tcW w:w="1134" w:type="dxa"/>
          </w:tcPr>
          <w:p w14:paraId="5B89EB90" w14:textId="77777777" w:rsidR="00B35845" w:rsidRDefault="00B35845">
            <w:pPr>
              <w:pStyle w:val="ConsPlusNormal"/>
            </w:pPr>
            <w:r>
              <w:t>1800,00</w:t>
            </w:r>
          </w:p>
        </w:tc>
        <w:tc>
          <w:tcPr>
            <w:tcW w:w="1134" w:type="dxa"/>
          </w:tcPr>
          <w:p w14:paraId="551EDCA9" w14:textId="77777777" w:rsidR="00B35845" w:rsidRDefault="00B35845">
            <w:pPr>
              <w:pStyle w:val="ConsPlusNormal"/>
            </w:pPr>
            <w:r>
              <w:t>1800,00</w:t>
            </w:r>
          </w:p>
        </w:tc>
        <w:tc>
          <w:tcPr>
            <w:tcW w:w="1984" w:type="dxa"/>
            <w:vMerge/>
          </w:tcPr>
          <w:p w14:paraId="1C042812" w14:textId="77777777" w:rsidR="00B35845" w:rsidRDefault="00B35845">
            <w:pPr>
              <w:pStyle w:val="ConsPlusNormal"/>
            </w:pPr>
          </w:p>
        </w:tc>
      </w:tr>
      <w:tr w:rsidR="00B35845" w14:paraId="1CB11035" w14:textId="77777777">
        <w:tc>
          <w:tcPr>
            <w:tcW w:w="624" w:type="dxa"/>
            <w:vMerge/>
          </w:tcPr>
          <w:p w14:paraId="25E78F56" w14:textId="77777777" w:rsidR="00B35845" w:rsidRDefault="00B35845">
            <w:pPr>
              <w:pStyle w:val="ConsPlusNormal"/>
            </w:pPr>
          </w:p>
        </w:tc>
        <w:tc>
          <w:tcPr>
            <w:tcW w:w="2891" w:type="dxa"/>
            <w:vMerge w:val="restart"/>
          </w:tcPr>
          <w:p w14:paraId="3F72A1EC" w14:textId="77777777" w:rsidR="00B35845" w:rsidRDefault="00B35845">
            <w:pPr>
              <w:pStyle w:val="ConsPlusNormal"/>
            </w:pPr>
            <w:r>
              <w:t xml:space="preserve">Обеспечено функционирование классификатора объектов закупок для обеспечения государственных нужд Московской области и муниципальных нужд государственной информационной системы Московской области "Единая автоматизированная система управления </w:t>
            </w:r>
            <w:r>
              <w:lastRenderedPageBreak/>
              <w:t>закупками Московской области" (ЕАСУЗ) (нарастающим итогом)</w:t>
            </w:r>
          </w:p>
        </w:tc>
        <w:tc>
          <w:tcPr>
            <w:tcW w:w="1474" w:type="dxa"/>
            <w:vMerge w:val="restart"/>
          </w:tcPr>
          <w:p w14:paraId="2BBA9FBF" w14:textId="77777777" w:rsidR="00B35845" w:rsidRDefault="00B35845">
            <w:pPr>
              <w:pStyle w:val="ConsPlusNormal"/>
            </w:pPr>
            <w:r>
              <w:lastRenderedPageBreak/>
              <w:t>X</w:t>
            </w:r>
          </w:p>
        </w:tc>
        <w:tc>
          <w:tcPr>
            <w:tcW w:w="1871" w:type="dxa"/>
            <w:vMerge w:val="restart"/>
          </w:tcPr>
          <w:p w14:paraId="318F2107" w14:textId="77777777" w:rsidR="00B35845" w:rsidRDefault="00B35845">
            <w:pPr>
              <w:pStyle w:val="ConsPlusNormal"/>
            </w:pPr>
            <w:r>
              <w:t>X</w:t>
            </w:r>
          </w:p>
        </w:tc>
        <w:tc>
          <w:tcPr>
            <w:tcW w:w="1247" w:type="dxa"/>
            <w:vMerge w:val="restart"/>
          </w:tcPr>
          <w:p w14:paraId="5AF2DDB0" w14:textId="77777777" w:rsidR="00B35845" w:rsidRDefault="00B35845">
            <w:pPr>
              <w:pStyle w:val="ConsPlusNormal"/>
            </w:pPr>
            <w:r>
              <w:t>Всего</w:t>
            </w:r>
          </w:p>
        </w:tc>
        <w:tc>
          <w:tcPr>
            <w:tcW w:w="1020" w:type="dxa"/>
            <w:vMerge w:val="restart"/>
          </w:tcPr>
          <w:p w14:paraId="322F821A" w14:textId="77777777" w:rsidR="00B35845" w:rsidRDefault="00B35845">
            <w:pPr>
              <w:pStyle w:val="ConsPlusNormal"/>
            </w:pPr>
            <w:r>
              <w:t>Итого 2023 год</w:t>
            </w:r>
          </w:p>
        </w:tc>
        <w:tc>
          <w:tcPr>
            <w:tcW w:w="2092" w:type="dxa"/>
            <w:gridSpan w:val="4"/>
          </w:tcPr>
          <w:p w14:paraId="639EFF20" w14:textId="77777777" w:rsidR="00B35845" w:rsidRDefault="00B35845">
            <w:pPr>
              <w:pStyle w:val="ConsPlusNormal"/>
            </w:pPr>
            <w:r>
              <w:t>В том числе по кварталам:</w:t>
            </w:r>
          </w:p>
        </w:tc>
        <w:tc>
          <w:tcPr>
            <w:tcW w:w="1191" w:type="dxa"/>
            <w:vMerge w:val="restart"/>
          </w:tcPr>
          <w:p w14:paraId="65AE6D1A" w14:textId="77777777" w:rsidR="00B35845" w:rsidRDefault="00B35845">
            <w:pPr>
              <w:pStyle w:val="ConsPlusNormal"/>
            </w:pPr>
            <w:r>
              <w:t>2024 год</w:t>
            </w:r>
          </w:p>
        </w:tc>
        <w:tc>
          <w:tcPr>
            <w:tcW w:w="1191" w:type="dxa"/>
            <w:vMerge w:val="restart"/>
          </w:tcPr>
          <w:p w14:paraId="6F9C6FA9" w14:textId="77777777" w:rsidR="00B35845" w:rsidRDefault="00B35845">
            <w:pPr>
              <w:pStyle w:val="ConsPlusNormal"/>
            </w:pPr>
            <w:r>
              <w:t>2025 год</w:t>
            </w:r>
          </w:p>
        </w:tc>
        <w:tc>
          <w:tcPr>
            <w:tcW w:w="1134" w:type="dxa"/>
            <w:vMerge w:val="restart"/>
          </w:tcPr>
          <w:p w14:paraId="5F7491D7" w14:textId="77777777" w:rsidR="00B35845" w:rsidRDefault="00B35845">
            <w:pPr>
              <w:pStyle w:val="ConsPlusNormal"/>
            </w:pPr>
            <w:r>
              <w:t>2026 год</w:t>
            </w:r>
          </w:p>
        </w:tc>
        <w:tc>
          <w:tcPr>
            <w:tcW w:w="1134" w:type="dxa"/>
            <w:vMerge w:val="restart"/>
          </w:tcPr>
          <w:p w14:paraId="160BD13B" w14:textId="77777777" w:rsidR="00B35845" w:rsidRDefault="00B35845">
            <w:pPr>
              <w:pStyle w:val="ConsPlusNormal"/>
            </w:pPr>
            <w:r>
              <w:t>2027 год</w:t>
            </w:r>
          </w:p>
        </w:tc>
        <w:tc>
          <w:tcPr>
            <w:tcW w:w="1984" w:type="dxa"/>
            <w:vMerge w:val="restart"/>
          </w:tcPr>
          <w:p w14:paraId="5E667C07" w14:textId="77777777" w:rsidR="00B35845" w:rsidRDefault="00B35845">
            <w:pPr>
              <w:pStyle w:val="ConsPlusNormal"/>
            </w:pPr>
            <w:r>
              <w:t>X</w:t>
            </w:r>
          </w:p>
        </w:tc>
      </w:tr>
      <w:tr w:rsidR="00B35845" w14:paraId="5DD8735A" w14:textId="77777777">
        <w:tc>
          <w:tcPr>
            <w:tcW w:w="624" w:type="dxa"/>
            <w:vMerge/>
          </w:tcPr>
          <w:p w14:paraId="4FC777CD" w14:textId="77777777" w:rsidR="00B35845" w:rsidRDefault="00B35845">
            <w:pPr>
              <w:pStyle w:val="ConsPlusNormal"/>
            </w:pPr>
          </w:p>
        </w:tc>
        <w:tc>
          <w:tcPr>
            <w:tcW w:w="2891" w:type="dxa"/>
            <w:vMerge/>
          </w:tcPr>
          <w:p w14:paraId="324BD64E" w14:textId="77777777" w:rsidR="00B35845" w:rsidRDefault="00B35845">
            <w:pPr>
              <w:pStyle w:val="ConsPlusNormal"/>
            </w:pPr>
          </w:p>
        </w:tc>
        <w:tc>
          <w:tcPr>
            <w:tcW w:w="1474" w:type="dxa"/>
            <w:vMerge/>
          </w:tcPr>
          <w:p w14:paraId="22693838" w14:textId="77777777" w:rsidR="00B35845" w:rsidRDefault="00B35845">
            <w:pPr>
              <w:pStyle w:val="ConsPlusNormal"/>
            </w:pPr>
          </w:p>
        </w:tc>
        <w:tc>
          <w:tcPr>
            <w:tcW w:w="1871" w:type="dxa"/>
            <w:vMerge/>
          </w:tcPr>
          <w:p w14:paraId="399E7391" w14:textId="77777777" w:rsidR="00B35845" w:rsidRDefault="00B35845">
            <w:pPr>
              <w:pStyle w:val="ConsPlusNormal"/>
            </w:pPr>
          </w:p>
        </w:tc>
        <w:tc>
          <w:tcPr>
            <w:tcW w:w="1247" w:type="dxa"/>
            <w:vMerge/>
          </w:tcPr>
          <w:p w14:paraId="0EC4567F" w14:textId="77777777" w:rsidR="00B35845" w:rsidRDefault="00B35845">
            <w:pPr>
              <w:pStyle w:val="ConsPlusNormal"/>
            </w:pPr>
          </w:p>
        </w:tc>
        <w:tc>
          <w:tcPr>
            <w:tcW w:w="1020" w:type="dxa"/>
            <w:vMerge/>
          </w:tcPr>
          <w:p w14:paraId="1D37114B" w14:textId="77777777" w:rsidR="00B35845" w:rsidRDefault="00B35845">
            <w:pPr>
              <w:pStyle w:val="ConsPlusNormal"/>
            </w:pPr>
          </w:p>
        </w:tc>
        <w:tc>
          <w:tcPr>
            <w:tcW w:w="509" w:type="dxa"/>
          </w:tcPr>
          <w:p w14:paraId="649F24D7" w14:textId="77777777" w:rsidR="00B35845" w:rsidRDefault="00B35845">
            <w:pPr>
              <w:pStyle w:val="ConsPlusNormal"/>
            </w:pPr>
            <w:r>
              <w:t>I</w:t>
            </w:r>
          </w:p>
        </w:tc>
        <w:tc>
          <w:tcPr>
            <w:tcW w:w="472" w:type="dxa"/>
          </w:tcPr>
          <w:p w14:paraId="48552798" w14:textId="77777777" w:rsidR="00B35845" w:rsidRDefault="00B35845">
            <w:pPr>
              <w:pStyle w:val="ConsPlusNormal"/>
            </w:pPr>
            <w:r>
              <w:t>II</w:t>
            </w:r>
          </w:p>
        </w:tc>
        <w:tc>
          <w:tcPr>
            <w:tcW w:w="487" w:type="dxa"/>
          </w:tcPr>
          <w:p w14:paraId="05DCC3BF" w14:textId="77777777" w:rsidR="00B35845" w:rsidRDefault="00B35845">
            <w:pPr>
              <w:pStyle w:val="ConsPlusNormal"/>
            </w:pPr>
            <w:r>
              <w:t>III</w:t>
            </w:r>
          </w:p>
        </w:tc>
        <w:tc>
          <w:tcPr>
            <w:tcW w:w="624" w:type="dxa"/>
          </w:tcPr>
          <w:p w14:paraId="014E1B7B" w14:textId="77777777" w:rsidR="00B35845" w:rsidRDefault="00B35845">
            <w:pPr>
              <w:pStyle w:val="ConsPlusNormal"/>
            </w:pPr>
            <w:r>
              <w:t>IV</w:t>
            </w:r>
          </w:p>
        </w:tc>
        <w:tc>
          <w:tcPr>
            <w:tcW w:w="1191" w:type="dxa"/>
            <w:vMerge/>
          </w:tcPr>
          <w:p w14:paraId="2C80EDCA" w14:textId="77777777" w:rsidR="00B35845" w:rsidRDefault="00B35845">
            <w:pPr>
              <w:pStyle w:val="ConsPlusNormal"/>
            </w:pPr>
          </w:p>
        </w:tc>
        <w:tc>
          <w:tcPr>
            <w:tcW w:w="1191" w:type="dxa"/>
            <w:vMerge/>
          </w:tcPr>
          <w:p w14:paraId="692F2963" w14:textId="77777777" w:rsidR="00B35845" w:rsidRDefault="00B35845">
            <w:pPr>
              <w:pStyle w:val="ConsPlusNormal"/>
            </w:pPr>
          </w:p>
        </w:tc>
        <w:tc>
          <w:tcPr>
            <w:tcW w:w="1134" w:type="dxa"/>
            <w:vMerge/>
          </w:tcPr>
          <w:p w14:paraId="5153997C" w14:textId="77777777" w:rsidR="00B35845" w:rsidRDefault="00B35845">
            <w:pPr>
              <w:pStyle w:val="ConsPlusNormal"/>
            </w:pPr>
          </w:p>
        </w:tc>
        <w:tc>
          <w:tcPr>
            <w:tcW w:w="1134" w:type="dxa"/>
            <w:vMerge/>
          </w:tcPr>
          <w:p w14:paraId="0F341C64" w14:textId="77777777" w:rsidR="00B35845" w:rsidRDefault="00B35845">
            <w:pPr>
              <w:pStyle w:val="ConsPlusNormal"/>
            </w:pPr>
          </w:p>
        </w:tc>
        <w:tc>
          <w:tcPr>
            <w:tcW w:w="1984" w:type="dxa"/>
            <w:vMerge/>
          </w:tcPr>
          <w:p w14:paraId="5D31E2D8" w14:textId="77777777" w:rsidR="00B35845" w:rsidRDefault="00B35845">
            <w:pPr>
              <w:pStyle w:val="ConsPlusNormal"/>
            </w:pPr>
          </w:p>
        </w:tc>
      </w:tr>
      <w:tr w:rsidR="00B35845" w14:paraId="5900D6CB" w14:textId="77777777">
        <w:tc>
          <w:tcPr>
            <w:tcW w:w="624" w:type="dxa"/>
            <w:vMerge/>
          </w:tcPr>
          <w:p w14:paraId="53CE1956" w14:textId="77777777" w:rsidR="00B35845" w:rsidRDefault="00B35845">
            <w:pPr>
              <w:pStyle w:val="ConsPlusNormal"/>
            </w:pPr>
          </w:p>
        </w:tc>
        <w:tc>
          <w:tcPr>
            <w:tcW w:w="2891" w:type="dxa"/>
            <w:vMerge/>
          </w:tcPr>
          <w:p w14:paraId="24AEE9B0" w14:textId="77777777" w:rsidR="00B35845" w:rsidRDefault="00B35845">
            <w:pPr>
              <w:pStyle w:val="ConsPlusNormal"/>
            </w:pPr>
          </w:p>
        </w:tc>
        <w:tc>
          <w:tcPr>
            <w:tcW w:w="1474" w:type="dxa"/>
            <w:vMerge/>
          </w:tcPr>
          <w:p w14:paraId="6547B890" w14:textId="77777777" w:rsidR="00B35845" w:rsidRDefault="00B35845">
            <w:pPr>
              <w:pStyle w:val="ConsPlusNormal"/>
            </w:pPr>
          </w:p>
        </w:tc>
        <w:tc>
          <w:tcPr>
            <w:tcW w:w="1871" w:type="dxa"/>
            <w:vMerge/>
          </w:tcPr>
          <w:p w14:paraId="0B804BED" w14:textId="77777777" w:rsidR="00B35845" w:rsidRDefault="00B35845">
            <w:pPr>
              <w:pStyle w:val="ConsPlusNormal"/>
            </w:pPr>
          </w:p>
        </w:tc>
        <w:tc>
          <w:tcPr>
            <w:tcW w:w="1247" w:type="dxa"/>
          </w:tcPr>
          <w:p w14:paraId="53ED6DE1" w14:textId="77777777" w:rsidR="00B35845" w:rsidRDefault="00B35845">
            <w:pPr>
              <w:pStyle w:val="ConsPlusNormal"/>
            </w:pPr>
            <w:r>
              <w:t>1</w:t>
            </w:r>
          </w:p>
        </w:tc>
        <w:tc>
          <w:tcPr>
            <w:tcW w:w="1020" w:type="dxa"/>
          </w:tcPr>
          <w:p w14:paraId="569D4613" w14:textId="77777777" w:rsidR="00B35845" w:rsidRDefault="00B35845">
            <w:pPr>
              <w:pStyle w:val="ConsPlusNormal"/>
            </w:pPr>
            <w:r>
              <w:t>1</w:t>
            </w:r>
          </w:p>
        </w:tc>
        <w:tc>
          <w:tcPr>
            <w:tcW w:w="509" w:type="dxa"/>
          </w:tcPr>
          <w:p w14:paraId="6A9631F9" w14:textId="77777777" w:rsidR="00B35845" w:rsidRDefault="00B35845">
            <w:pPr>
              <w:pStyle w:val="ConsPlusNormal"/>
            </w:pPr>
            <w:r>
              <w:t>-</w:t>
            </w:r>
          </w:p>
        </w:tc>
        <w:tc>
          <w:tcPr>
            <w:tcW w:w="472" w:type="dxa"/>
          </w:tcPr>
          <w:p w14:paraId="1F080CF4" w14:textId="77777777" w:rsidR="00B35845" w:rsidRDefault="00B35845">
            <w:pPr>
              <w:pStyle w:val="ConsPlusNormal"/>
            </w:pPr>
            <w:r>
              <w:t>-</w:t>
            </w:r>
          </w:p>
        </w:tc>
        <w:tc>
          <w:tcPr>
            <w:tcW w:w="487" w:type="dxa"/>
          </w:tcPr>
          <w:p w14:paraId="12E5AAE9" w14:textId="77777777" w:rsidR="00B35845" w:rsidRDefault="00B35845">
            <w:pPr>
              <w:pStyle w:val="ConsPlusNormal"/>
            </w:pPr>
            <w:r>
              <w:t>-</w:t>
            </w:r>
          </w:p>
        </w:tc>
        <w:tc>
          <w:tcPr>
            <w:tcW w:w="624" w:type="dxa"/>
          </w:tcPr>
          <w:p w14:paraId="0FDA5DF3" w14:textId="77777777" w:rsidR="00B35845" w:rsidRDefault="00B35845">
            <w:pPr>
              <w:pStyle w:val="ConsPlusNormal"/>
            </w:pPr>
            <w:r>
              <w:t>1</w:t>
            </w:r>
          </w:p>
        </w:tc>
        <w:tc>
          <w:tcPr>
            <w:tcW w:w="1191" w:type="dxa"/>
          </w:tcPr>
          <w:p w14:paraId="4752FAAF" w14:textId="77777777" w:rsidR="00B35845" w:rsidRDefault="00B35845">
            <w:pPr>
              <w:pStyle w:val="ConsPlusNormal"/>
            </w:pPr>
            <w:r>
              <w:t>1</w:t>
            </w:r>
          </w:p>
        </w:tc>
        <w:tc>
          <w:tcPr>
            <w:tcW w:w="1191" w:type="dxa"/>
          </w:tcPr>
          <w:p w14:paraId="5567E962" w14:textId="77777777" w:rsidR="00B35845" w:rsidRDefault="00B35845">
            <w:pPr>
              <w:pStyle w:val="ConsPlusNormal"/>
            </w:pPr>
            <w:r>
              <w:t>1</w:t>
            </w:r>
          </w:p>
        </w:tc>
        <w:tc>
          <w:tcPr>
            <w:tcW w:w="1134" w:type="dxa"/>
          </w:tcPr>
          <w:p w14:paraId="0E713E54" w14:textId="77777777" w:rsidR="00B35845" w:rsidRDefault="00B35845">
            <w:pPr>
              <w:pStyle w:val="ConsPlusNormal"/>
            </w:pPr>
            <w:r>
              <w:t>1</w:t>
            </w:r>
          </w:p>
        </w:tc>
        <w:tc>
          <w:tcPr>
            <w:tcW w:w="1134" w:type="dxa"/>
          </w:tcPr>
          <w:p w14:paraId="2970DB4F" w14:textId="77777777" w:rsidR="00B35845" w:rsidRDefault="00B35845">
            <w:pPr>
              <w:pStyle w:val="ConsPlusNormal"/>
            </w:pPr>
            <w:r>
              <w:t>1</w:t>
            </w:r>
          </w:p>
        </w:tc>
        <w:tc>
          <w:tcPr>
            <w:tcW w:w="1984" w:type="dxa"/>
            <w:vMerge/>
          </w:tcPr>
          <w:p w14:paraId="699A216A" w14:textId="77777777" w:rsidR="00B35845" w:rsidRDefault="00B35845">
            <w:pPr>
              <w:pStyle w:val="ConsPlusNormal"/>
            </w:pPr>
          </w:p>
        </w:tc>
      </w:tr>
      <w:tr w:rsidR="00B35845" w14:paraId="08C52F5C" w14:textId="77777777">
        <w:tc>
          <w:tcPr>
            <w:tcW w:w="624" w:type="dxa"/>
            <w:vMerge w:val="restart"/>
          </w:tcPr>
          <w:p w14:paraId="103D0A2F" w14:textId="77777777" w:rsidR="00B35845" w:rsidRDefault="00B35845">
            <w:pPr>
              <w:pStyle w:val="ConsPlusNormal"/>
              <w:outlineLvl w:val="3"/>
            </w:pPr>
            <w:r>
              <w:t>2</w:t>
            </w:r>
          </w:p>
        </w:tc>
        <w:tc>
          <w:tcPr>
            <w:tcW w:w="2891" w:type="dxa"/>
            <w:vMerge w:val="restart"/>
          </w:tcPr>
          <w:p w14:paraId="10BC57C9" w14:textId="77777777" w:rsidR="00B35845" w:rsidRDefault="00B35845">
            <w:pPr>
              <w:pStyle w:val="ConsPlusNormal"/>
            </w:pPr>
            <w:r>
              <w:t>Основное мероприятие 50. Оценка уровня эффективности, результативности, обеспечение гласности и прозрачности контрактной системы в сфере закупок</w:t>
            </w:r>
          </w:p>
        </w:tc>
        <w:tc>
          <w:tcPr>
            <w:tcW w:w="1474" w:type="dxa"/>
            <w:vMerge w:val="restart"/>
          </w:tcPr>
          <w:p w14:paraId="24808207" w14:textId="77777777" w:rsidR="00B35845" w:rsidRDefault="00B35845">
            <w:pPr>
              <w:pStyle w:val="ConsPlusNormal"/>
            </w:pPr>
            <w:r>
              <w:t>2023-2027</w:t>
            </w:r>
          </w:p>
        </w:tc>
        <w:tc>
          <w:tcPr>
            <w:tcW w:w="1871" w:type="dxa"/>
          </w:tcPr>
          <w:p w14:paraId="71090F5F" w14:textId="77777777" w:rsidR="00B35845" w:rsidRDefault="00B35845">
            <w:pPr>
              <w:pStyle w:val="ConsPlusNormal"/>
            </w:pPr>
            <w:r>
              <w:t>Итого:</w:t>
            </w:r>
          </w:p>
        </w:tc>
        <w:tc>
          <w:tcPr>
            <w:tcW w:w="9009" w:type="dxa"/>
            <w:gridSpan w:val="10"/>
            <w:vMerge w:val="restart"/>
          </w:tcPr>
          <w:p w14:paraId="039F9EA2"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1D956EB7" w14:textId="77777777" w:rsidR="00B35845" w:rsidRDefault="00B35845">
            <w:pPr>
              <w:pStyle w:val="ConsPlusNormal"/>
            </w:pPr>
            <w:r>
              <w:t>X</w:t>
            </w:r>
          </w:p>
        </w:tc>
      </w:tr>
      <w:tr w:rsidR="00B35845" w14:paraId="72B64C87" w14:textId="77777777">
        <w:tc>
          <w:tcPr>
            <w:tcW w:w="624" w:type="dxa"/>
            <w:vMerge/>
          </w:tcPr>
          <w:p w14:paraId="0FB69DD6" w14:textId="77777777" w:rsidR="00B35845" w:rsidRDefault="00B35845">
            <w:pPr>
              <w:pStyle w:val="ConsPlusNormal"/>
            </w:pPr>
          </w:p>
        </w:tc>
        <w:tc>
          <w:tcPr>
            <w:tcW w:w="2891" w:type="dxa"/>
            <w:vMerge/>
          </w:tcPr>
          <w:p w14:paraId="6BD1E42B" w14:textId="77777777" w:rsidR="00B35845" w:rsidRDefault="00B35845">
            <w:pPr>
              <w:pStyle w:val="ConsPlusNormal"/>
            </w:pPr>
          </w:p>
        </w:tc>
        <w:tc>
          <w:tcPr>
            <w:tcW w:w="1474" w:type="dxa"/>
            <w:vMerge/>
          </w:tcPr>
          <w:p w14:paraId="6E2B461F" w14:textId="77777777" w:rsidR="00B35845" w:rsidRDefault="00B35845">
            <w:pPr>
              <w:pStyle w:val="ConsPlusNormal"/>
            </w:pPr>
          </w:p>
        </w:tc>
        <w:tc>
          <w:tcPr>
            <w:tcW w:w="1871" w:type="dxa"/>
          </w:tcPr>
          <w:p w14:paraId="0D2E00E3" w14:textId="77777777" w:rsidR="00B35845" w:rsidRDefault="00B35845">
            <w:pPr>
              <w:pStyle w:val="ConsPlusNormal"/>
            </w:pPr>
            <w:r>
              <w:t>Средства бюджета Московской области</w:t>
            </w:r>
          </w:p>
        </w:tc>
        <w:tc>
          <w:tcPr>
            <w:tcW w:w="9009" w:type="dxa"/>
            <w:gridSpan w:val="10"/>
            <w:vMerge/>
          </w:tcPr>
          <w:p w14:paraId="38E4AE0D" w14:textId="77777777" w:rsidR="00B35845" w:rsidRDefault="00B35845">
            <w:pPr>
              <w:pStyle w:val="ConsPlusNormal"/>
            </w:pPr>
          </w:p>
        </w:tc>
        <w:tc>
          <w:tcPr>
            <w:tcW w:w="1984" w:type="dxa"/>
            <w:vMerge/>
          </w:tcPr>
          <w:p w14:paraId="37F5FB4B" w14:textId="77777777" w:rsidR="00B35845" w:rsidRDefault="00B35845">
            <w:pPr>
              <w:pStyle w:val="ConsPlusNormal"/>
            </w:pPr>
          </w:p>
        </w:tc>
      </w:tr>
      <w:tr w:rsidR="00B35845" w14:paraId="4AC8CEAC" w14:textId="77777777">
        <w:tc>
          <w:tcPr>
            <w:tcW w:w="624" w:type="dxa"/>
            <w:vMerge w:val="restart"/>
          </w:tcPr>
          <w:p w14:paraId="56A2C08A" w14:textId="77777777" w:rsidR="00B35845" w:rsidRDefault="00B35845">
            <w:pPr>
              <w:pStyle w:val="ConsPlusNormal"/>
            </w:pPr>
            <w:r>
              <w:t>2.1</w:t>
            </w:r>
          </w:p>
        </w:tc>
        <w:tc>
          <w:tcPr>
            <w:tcW w:w="2891" w:type="dxa"/>
            <w:vMerge w:val="restart"/>
          </w:tcPr>
          <w:p w14:paraId="3CC164BF" w14:textId="77777777" w:rsidR="00B35845" w:rsidRDefault="00B35845">
            <w:pPr>
              <w:pStyle w:val="ConsPlusNormal"/>
            </w:pPr>
            <w:r>
              <w:t>Мероприятие 50.01. Проведение оценки общего уровня организации закупок</w:t>
            </w:r>
          </w:p>
        </w:tc>
        <w:tc>
          <w:tcPr>
            <w:tcW w:w="1474" w:type="dxa"/>
            <w:vMerge w:val="restart"/>
          </w:tcPr>
          <w:p w14:paraId="6242BB77" w14:textId="77777777" w:rsidR="00B35845" w:rsidRDefault="00B35845">
            <w:pPr>
              <w:pStyle w:val="ConsPlusNormal"/>
            </w:pPr>
            <w:r>
              <w:t>2023-2027</w:t>
            </w:r>
          </w:p>
        </w:tc>
        <w:tc>
          <w:tcPr>
            <w:tcW w:w="1871" w:type="dxa"/>
          </w:tcPr>
          <w:p w14:paraId="351EBA65" w14:textId="77777777" w:rsidR="00B35845" w:rsidRDefault="00B35845">
            <w:pPr>
              <w:pStyle w:val="ConsPlusNormal"/>
            </w:pPr>
            <w:r>
              <w:t>Итого:</w:t>
            </w:r>
          </w:p>
        </w:tc>
        <w:tc>
          <w:tcPr>
            <w:tcW w:w="9009" w:type="dxa"/>
            <w:gridSpan w:val="10"/>
            <w:vMerge w:val="restart"/>
          </w:tcPr>
          <w:p w14:paraId="76E17953"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42F84DAD" w14:textId="77777777" w:rsidR="00B35845" w:rsidRDefault="00B35845">
            <w:pPr>
              <w:pStyle w:val="ConsPlusNormal"/>
            </w:pPr>
            <w:r>
              <w:t>Комитет по конкурентной политике Московской области</w:t>
            </w:r>
          </w:p>
        </w:tc>
      </w:tr>
      <w:tr w:rsidR="00B35845" w14:paraId="0A17993B" w14:textId="77777777">
        <w:tc>
          <w:tcPr>
            <w:tcW w:w="624" w:type="dxa"/>
            <w:vMerge/>
          </w:tcPr>
          <w:p w14:paraId="14AD7ABF" w14:textId="77777777" w:rsidR="00B35845" w:rsidRDefault="00B35845">
            <w:pPr>
              <w:pStyle w:val="ConsPlusNormal"/>
            </w:pPr>
          </w:p>
        </w:tc>
        <w:tc>
          <w:tcPr>
            <w:tcW w:w="2891" w:type="dxa"/>
            <w:vMerge/>
          </w:tcPr>
          <w:p w14:paraId="5E4AB831" w14:textId="77777777" w:rsidR="00B35845" w:rsidRDefault="00B35845">
            <w:pPr>
              <w:pStyle w:val="ConsPlusNormal"/>
            </w:pPr>
          </w:p>
        </w:tc>
        <w:tc>
          <w:tcPr>
            <w:tcW w:w="1474" w:type="dxa"/>
            <w:vMerge/>
          </w:tcPr>
          <w:p w14:paraId="73892297" w14:textId="77777777" w:rsidR="00B35845" w:rsidRDefault="00B35845">
            <w:pPr>
              <w:pStyle w:val="ConsPlusNormal"/>
            </w:pPr>
          </w:p>
        </w:tc>
        <w:tc>
          <w:tcPr>
            <w:tcW w:w="1871" w:type="dxa"/>
          </w:tcPr>
          <w:p w14:paraId="6F00DF2F" w14:textId="77777777" w:rsidR="00B35845" w:rsidRDefault="00B35845">
            <w:pPr>
              <w:pStyle w:val="ConsPlusNormal"/>
            </w:pPr>
            <w:r>
              <w:t>Средства бюджета Московской области</w:t>
            </w:r>
          </w:p>
        </w:tc>
        <w:tc>
          <w:tcPr>
            <w:tcW w:w="9009" w:type="dxa"/>
            <w:gridSpan w:val="10"/>
            <w:vMerge/>
          </w:tcPr>
          <w:p w14:paraId="0F7EF04F" w14:textId="77777777" w:rsidR="00B35845" w:rsidRDefault="00B35845">
            <w:pPr>
              <w:pStyle w:val="ConsPlusNormal"/>
            </w:pPr>
          </w:p>
        </w:tc>
        <w:tc>
          <w:tcPr>
            <w:tcW w:w="1984" w:type="dxa"/>
            <w:vMerge/>
          </w:tcPr>
          <w:p w14:paraId="13D5BF46" w14:textId="77777777" w:rsidR="00B35845" w:rsidRDefault="00B35845">
            <w:pPr>
              <w:pStyle w:val="ConsPlusNormal"/>
            </w:pPr>
          </w:p>
        </w:tc>
      </w:tr>
      <w:tr w:rsidR="00B35845" w14:paraId="5D45F62B" w14:textId="77777777">
        <w:tc>
          <w:tcPr>
            <w:tcW w:w="624" w:type="dxa"/>
            <w:vMerge/>
          </w:tcPr>
          <w:p w14:paraId="465E13C5" w14:textId="77777777" w:rsidR="00B35845" w:rsidRDefault="00B35845">
            <w:pPr>
              <w:pStyle w:val="ConsPlusNormal"/>
            </w:pPr>
          </w:p>
        </w:tc>
        <w:tc>
          <w:tcPr>
            <w:tcW w:w="2891" w:type="dxa"/>
            <w:vMerge w:val="restart"/>
          </w:tcPr>
          <w:p w14:paraId="22295445" w14:textId="77777777" w:rsidR="00B35845" w:rsidRDefault="00B35845">
            <w:pPr>
              <w:pStyle w:val="ConsPlusNormal"/>
            </w:pPr>
            <w:r>
              <w:t>Доля несостоявшихся закупок от общего количества конкурентных закупок, процент</w:t>
            </w:r>
          </w:p>
        </w:tc>
        <w:tc>
          <w:tcPr>
            <w:tcW w:w="1474" w:type="dxa"/>
            <w:vMerge w:val="restart"/>
          </w:tcPr>
          <w:p w14:paraId="26929D88" w14:textId="77777777" w:rsidR="00B35845" w:rsidRDefault="00B35845">
            <w:pPr>
              <w:pStyle w:val="ConsPlusNormal"/>
            </w:pPr>
            <w:r>
              <w:t>X</w:t>
            </w:r>
          </w:p>
        </w:tc>
        <w:tc>
          <w:tcPr>
            <w:tcW w:w="1871" w:type="dxa"/>
            <w:vMerge w:val="restart"/>
          </w:tcPr>
          <w:p w14:paraId="61B2224D" w14:textId="77777777" w:rsidR="00B35845" w:rsidRDefault="00B35845">
            <w:pPr>
              <w:pStyle w:val="ConsPlusNormal"/>
            </w:pPr>
            <w:r>
              <w:t>X</w:t>
            </w:r>
          </w:p>
        </w:tc>
        <w:tc>
          <w:tcPr>
            <w:tcW w:w="1247" w:type="dxa"/>
            <w:vMerge w:val="restart"/>
          </w:tcPr>
          <w:p w14:paraId="09DAD126" w14:textId="77777777" w:rsidR="00B35845" w:rsidRDefault="00B35845">
            <w:pPr>
              <w:pStyle w:val="ConsPlusNormal"/>
            </w:pPr>
            <w:r>
              <w:t>Всего</w:t>
            </w:r>
          </w:p>
        </w:tc>
        <w:tc>
          <w:tcPr>
            <w:tcW w:w="1020" w:type="dxa"/>
            <w:vMerge w:val="restart"/>
          </w:tcPr>
          <w:p w14:paraId="2A9644DF" w14:textId="77777777" w:rsidR="00B35845" w:rsidRDefault="00B35845">
            <w:pPr>
              <w:pStyle w:val="ConsPlusNormal"/>
            </w:pPr>
            <w:r>
              <w:t>Итого 2023 год</w:t>
            </w:r>
          </w:p>
        </w:tc>
        <w:tc>
          <w:tcPr>
            <w:tcW w:w="2092" w:type="dxa"/>
            <w:gridSpan w:val="4"/>
          </w:tcPr>
          <w:p w14:paraId="61DCDCFA" w14:textId="77777777" w:rsidR="00B35845" w:rsidRDefault="00B35845">
            <w:pPr>
              <w:pStyle w:val="ConsPlusNormal"/>
            </w:pPr>
            <w:r>
              <w:t>В том числе по кварталам:</w:t>
            </w:r>
          </w:p>
        </w:tc>
        <w:tc>
          <w:tcPr>
            <w:tcW w:w="1191" w:type="dxa"/>
            <w:vMerge w:val="restart"/>
          </w:tcPr>
          <w:p w14:paraId="711644F9" w14:textId="77777777" w:rsidR="00B35845" w:rsidRDefault="00B35845">
            <w:pPr>
              <w:pStyle w:val="ConsPlusNormal"/>
            </w:pPr>
            <w:r>
              <w:t>2024 год</w:t>
            </w:r>
          </w:p>
        </w:tc>
        <w:tc>
          <w:tcPr>
            <w:tcW w:w="1191" w:type="dxa"/>
            <w:vMerge w:val="restart"/>
          </w:tcPr>
          <w:p w14:paraId="7E6102B5" w14:textId="77777777" w:rsidR="00B35845" w:rsidRDefault="00B35845">
            <w:pPr>
              <w:pStyle w:val="ConsPlusNormal"/>
            </w:pPr>
            <w:r>
              <w:t>2025 год</w:t>
            </w:r>
          </w:p>
        </w:tc>
        <w:tc>
          <w:tcPr>
            <w:tcW w:w="1134" w:type="dxa"/>
            <w:vMerge w:val="restart"/>
          </w:tcPr>
          <w:p w14:paraId="6AB1DC80" w14:textId="77777777" w:rsidR="00B35845" w:rsidRDefault="00B35845">
            <w:pPr>
              <w:pStyle w:val="ConsPlusNormal"/>
            </w:pPr>
            <w:r>
              <w:t>2026 год</w:t>
            </w:r>
          </w:p>
        </w:tc>
        <w:tc>
          <w:tcPr>
            <w:tcW w:w="1134" w:type="dxa"/>
            <w:vMerge w:val="restart"/>
          </w:tcPr>
          <w:p w14:paraId="4465195B" w14:textId="77777777" w:rsidR="00B35845" w:rsidRDefault="00B35845">
            <w:pPr>
              <w:pStyle w:val="ConsPlusNormal"/>
            </w:pPr>
            <w:r>
              <w:t>2027 год</w:t>
            </w:r>
          </w:p>
        </w:tc>
        <w:tc>
          <w:tcPr>
            <w:tcW w:w="1984" w:type="dxa"/>
            <w:vMerge w:val="restart"/>
          </w:tcPr>
          <w:p w14:paraId="758A7F63" w14:textId="77777777" w:rsidR="00B35845" w:rsidRDefault="00B35845">
            <w:pPr>
              <w:pStyle w:val="ConsPlusNormal"/>
            </w:pPr>
            <w:r>
              <w:t>X</w:t>
            </w:r>
          </w:p>
        </w:tc>
      </w:tr>
      <w:tr w:rsidR="00B35845" w14:paraId="7DDB075E" w14:textId="77777777">
        <w:tc>
          <w:tcPr>
            <w:tcW w:w="624" w:type="dxa"/>
            <w:vMerge/>
          </w:tcPr>
          <w:p w14:paraId="6001BD8A" w14:textId="77777777" w:rsidR="00B35845" w:rsidRDefault="00B35845">
            <w:pPr>
              <w:pStyle w:val="ConsPlusNormal"/>
            </w:pPr>
          </w:p>
        </w:tc>
        <w:tc>
          <w:tcPr>
            <w:tcW w:w="2891" w:type="dxa"/>
            <w:vMerge/>
          </w:tcPr>
          <w:p w14:paraId="3DD142E1" w14:textId="77777777" w:rsidR="00B35845" w:rsidRDefault="00B35845">
            <w:pPr>
              <w:pStyle w:val="ConsPlusNormal"/>
            </w:pPr>
          </w:p>
        </w:tc>
        <w:tc>
          <w:tcPr>
            <w:tcW w:w="1474" w:type="dxa"/>
            <w:vMerge/>
          </w:tcPr>
          <w:p w14:paraId="1FFF9339" w14:textId="77777777" w:rsidR="00B35845" w:rsidRDefault="00B35845">
            <w:pPr>
              <w:pStyle w:val="ConsPlusNormal"/>
            </w:pPr>
          </w:p>
        </w:tc>
        <w:tc>
          <w:tcPr>
            <w:tcW w:w="1871" w:type="dxa"/>
            <w:vMerge/>
          </w:tcPr>
          <w:p w14:paraId="2ABFB13F" w14:textId="77777777" w:rsidR="00B35845" w:rsidRDefault="00B35845">
            <w:pPr>
              <w:pStyle w:val="ConsPlusNormal"/>
            </w:pPr>
          </w:p>
        </w:tc>
        <w:tc>
          <w:tcPr>
            <w:tcW w:w="1247" w:type="dxa"/>
            <w:vMerge/>
          </w:tcPr>
          <w:p w14:paraId="16FF98ED" w14:textId="77777777" w:rsidR="00B35845" w:rsidRDefault="00B35845">
            <w:pPr>
              <w:pStyle w:val="ConsPlusNormal"/>
            </w:pPr>
          </w:p>
        </w:tc>
        <w:tc>
          <w:tcPr>
            <w:tcW w:w="1020" w:type="dxa"/>
            <w:vMerge/>
          </w:tcPr>
          <w:p w14:paraId="669A8A2C" w14:textId="77777777" w:rsidR="00B35845" w:rsidRDefault="00B35845">
            <w:pPr>
              <w:pStyle w:val="ConsPlusNormal"/>
            </w:pPr>
          </w:p>
        </w:tc>
        <w:tc>
          <w:tcPr>
            <w:tcW w:w="509" w:type="dxa"/>
          </w:tcPr>
          <w:p w14:paraId="51B39E2A" w14:textId="77777777" w:rsidR="00B35845" w:rsidRDefault="00B35845">
            <w:pPr>
              <w:pStyle w:val="ConsPlusNormal"/>
            </w:pPr>
            <w:r>
              <w:t>I</w:t>
            </w:r>
          </w:p>
        </w:tc>
        <w:tc>
          <w:tcPr>
            <w:tcW w:w="472" w:type="dxa"/>
          </w:tcPr>
          <w:p w14:paraId="72C78579" w14:textId="77777777" w:rsidR="00B35845" w:rsidRDefault="00B35845">
            <w:pPr>
              <w:pStyle w:val="ConsPlusNormal"/>
            </w:pPr>
            <w:r>
              <w:t>II</w:t>
            </w:r>
          </w:p>
        </w:tc>
        <w:tc>
          <w:tcPr>
            <w:tcW w:w="487" w:type="dxa"/>
          </w:tcPr>
          <w:p w14:paraId="6B587973" w14:textId="77777777" w:rsidR="00B35845" w:rsidRDefault="00B35845">
            <w:pPr>
              <w:pStyle w:val="ConsPlusNormal"/>
            </w:pPr>
            <w:r>
              <w:t>III</w:t>
            </w:r>
          </w:p>
        </w:tc>
        <w:tc>
          <w:tcPr>
            <w:tcW w:w="624" w:type="dxa"/>
          </w:tcPr>
          <w:p w14:paraId="3C3832C7" w14:textId="77777777" w:rsidR="00B35845" w:rsidRDefault="00B35845">
            <w:pPr>
              <w:pStyle w:val="ConsPlusNormal"/>
            </w:pPr>
            <w:r>
              <w:t>IV</w:t>
            </w:r>
          </w:p>
        </w:tc>
        <w:tc>
          <w:tcPr>
            <w:tcW w:w="1191" w:type="dxa"/>
            <w:vMerge/>
          </w:tcPr>
          <w:p w14:paraId="5300DBD3" w14:textId="77777777" w:rsidR="00B35845" w:rsidRDefault="00B35845">
            <w:pPr>
              <w:pStyle w:val="ConsPlusNormal"/>
            </w:pPr>
          </w:p>
        </w:tc>
        <w:tc>
          <w:tcPr>
            <w:tcW w:w="1191" w:type="dxa"/>
            <w:vMerge/>
          </w:tcPr>
          <w:p w14:paraId="62FE1E31" w14:textId="77777777" w:rsidR="00B35845" w:rsidRDefault="00B35845">
            <w:pPr>
              <w:pStyle w:val="ConsPlusNormal"/>
            </w:pPr>
          </w:p>
        </w:tc>
        <w:tc>
          <w:tcPr>
            <w:tcW w:w="1134" w:type="dxa"/>
            <w:vMerge/>
          </w:tcPr>
          <w:p w14:paraId="49D93742" w14:textId="77777777" w:rsidR="00B35845" w:rsidRDefault="00B35845">
            <w:pPr>
              <w:pStyle w:val="ConsPlusNormal"/>
            </w:pPr>
          </w:p>
        </w:tc>
        <w:tc>
          <w:tcPr>
            <w:tcW w:w="1134" w:type="dxa"/>
            <w:vMerge/>
          </w:tcPr>
          <w:p w14:paraId="2D29C9AD" w14:textId="77777777" w:rsidR="00B35845" w:rsidRDefault="00B35845">
            <w:pPr>
              <w:pStyle w:val="ConsPlusNormal"/>
            </w:pPr>
          </w:p>
        </w:tc>
        <w:tc>
          <w:tcPr>
            <w:tcW w:w="1984" w:type="dxa"/>
            <w:vMerge/>
          </w:tcPr>
          <w:p w14:paraId="372ABE80" w14:textId="77777777" w:rsidR="00B35845" w:rsidRDefault="00B35845">
            <w:pPr>
              <w:pStyle w:val="ConsPlusNormal"/>
            </w:pPr>
          </w:p>
        </w:tc>
      </w:tr>
      <w:tr w:rsidR="00B35845" w14:paraId="561EF35F" w14:textId="77777777">
        <w:tc>
          <w:tcPr>
            <w:tcW w:w="624" w:type="dxa"/>
            <w:vMerge/>
          </w:tcPr>
          <w:p w14:paraId="56B69D4E" w14:textId="77777777" w:rsidR="00B35845" w:rsidRDefault="00B35845">
            <w:pPr>
              <w:pStyle w:val="ConsPlusNormal"/>
            </w:pPr>
          </w:p>
        </w:tc>
        <w:tc>
          <w:tcPr>
            <w:tcW w:w="2891" w:type="dxa"/>
            <w:vMerge/>
          </w:tcPr>
          <w:p w14:paraId="36BD926D" w14:textId="77777777" w:rsidR="00B35845" w:rsidRDefault="00B35845">
            <w:pPr>
              <w:pStyle w:val="ConsPlusNormal"/>
            </w:pPr>
          </w:p>
        </w:tc>
        <w:tc>
          <w:tcPr>
            <w:tcW w:w="1474" w:type="dxa"/>
            <w:vMerge/>
          </w:tcPr>
          <w:p w14:paraId="21A73851" w14:textId="77777777" w:rsidR="00B35845" w:rsidRDefault="00B35845">
            <w:pPr>
              <w:pStyle w:val="ConsPlusNormal"/>
            </w:pPr>
          </w:p>
        </w:tc>
        <w:tc>
          <w:tcPr>
            <w:tcW w:w="1871" w:type="dxa"/>
            <w:vMerge/>
          </w:tcPr>
          <w:p w14:paraId="2728314D" w14:textId="77777777" w:rsidR="00B35845" w:rsidRDefault="00B35845">
            <w:pPr>
              <w:pStyle w:val="ConsPlusNormal"/>
            </w:pPr>
          </w:p>
        </w:tc>
        <w:tc>
          <w:tcPr>
            <w:tcW w:w="1247" w:type="dxa"/>
          </w:tcPr>
          <w:p w14:paraId="4BF82173" w14:textId="77777777" w:rsidR="00B35845" w:rsidRDefault="00B35845">
            <w:pPr>
              <w:pStyle w:val="ConsPlusNormal"/>
            </w:pPr>
            <w:r>
              <w:t>29</w:t>
            </w:r>
          </w:p>
        </w:tc>
        <w:tc>
          <w:tcPr>
            <w:tcW w:w="1020" w:type="dxa"/>
          </w:tcPr>
          <w:p w14:paraId="092827C0" w14:textId="77777777" w:rsidR="00B35845" w:rsidRDefault="00B35845">
            <w:pPr>
              <w:pStyle w:val="ConsPlusNormal"/>
            </w:pPr>
            <w:r>
              <w:t>33</w:t>
            </w:r>
          </w:p>
        </w:tc>
        <w:tc>
          <w:tcPr>
            <w:tcW w:w="509" w:type="dxa"/>
          </w:tcPr>
          <w:p w14:paraId="6489A499" w14:textId="77777777" w:rsidR="00B35845" w:rsidRDefault="00B35845">
            <w:pPr>
              <w:pStyle w:val="ConsPlusNormal"/>
            </w:pPr>
            <w:r>
              <w:t>-</w:t>
            </w:r>
          </w:p>
        </w:tc>
        <w:tc>
          <w:tcPr>
            <w:tcW w:w="472" w:type="dxa"/>
          </w:tcPr>
          <w:p w14:paraId="0F7C7619" w14:textId="77777777" w:rsidR="00B35845" w:rsidRDefault="00B35845">
            <w:pPr>
              <w:pStyle w:val="ConsPlusNormal"/>
            </w:pPr>
            <w:r>
              <w:t>-</w:t>
            </w:r>
          </w:p>
        </w:tc>
        <w:tc>
          <w:tcPr>
            <w:tcW w:w="487" w:type="dxa"/>
          </w:tcPr>
          <w:p w14:paraId="34CB61DE" w14:textId="77777777" w:rsidR="00B35845" w:rsidRDefault="00B35845">
            <w:pPr>
              <w:pStyle w:val="ConsPlusNormal"/>
            </w:pPr>
            <w:r>
              <w:t>-</w:t>
            </w:r>
          </w:p>
        </w:tc>
        <w:tc>
          <w:tcPr>
            <w:tcW w:w="624" w:type="dxa"/>
          </w:tcPr>
          <w:p w14:paraId="797651BE" w14:textId="77777777" w:rsidR="00B35845" w:rsidRDefault="00B35845">
            <w:pPr>
              <w:pStyle w:val="ConsPlusNormal"/>
            </w:pPr>
            <w:r>
              <w:t>33</w:t>
            </w:r>
          </w:p>
        </w:tc>
        <w:tc>
          <w:tcPr>
            <w:tcW w:w="1191" w:type="dxa"/>
          </w:tcPr>
          <w:p w14:paraId="4B2AECE5" w14:textId="77777777" w:rsidR="00B35845" w:rsidRDefault="00B35845">
            <w:pPr>
              <w:pStyle w:val="ConsPlusNormal"/>
            </w:pPr>
            <w:r>
              <w:t>32</w:t>
            </w:r>
          </w:p>
        </w:tc>
        <w:tc>
          <w:tcPr>
            <w:tcW w:w="1191" w:type="dxa"/>
          </w:tcPr>
          <w:p w14:paraId="48CEE53B" w14:textId="77777777" w:rsidR="00B35845" w:rsidRDefault="00B35845">
            <w:pPr>
              <w:pStyle w:val="ConsPlusNormal"/>
            </w:pPr>
            <w:r>
              <w:t>31</w:t>
            </w:r>
          </w:p>
        </w:tc>
        <w:tc>
          <w:tcPr>
            <w:tcW w:w="1134" w:type="dxa"/>
          </w:tcPr>
          <w:p w14:paraId="443CF2AF" w14:textId="77777777" w:rsidR="00B35845" w:rsidRDefault="00B35845">
            <w:pPr>
              <w:pStyle w:val="ConsPlusNormal"/>
            </w:pPr>
            <w:r>
              <w:t>30</w:t>
            </w:r>
          </w:p>
        </w:tc>
        <w:tc>
          <w:tcPr>
            <w:tcW w:w="1134" w:type="dxa"/>
          </w:tcPr>
          <w:p w14:paraId="7136ECC7" w14:textId="77777777" w:rsidR="00B35845" w:rsidRDefault="00B35845">
            <w:pPr>
              <w:pStyle w:val="ConsPlusNormal"/>
            </w:pPr>
            <w:r>
              <w:t>29</w:t>
            </w:r>
          </w:p>
        </w:tc>
        <w:tc>
          <w:tcPr>
            <w:tcW w:w="1984" w:type="dxa"/>
            <w:vMerge/>
          </w:tcPr>
          <w:p w14:paraId="632679E3" w14:textId="77777777" w:rsidR="00B35845" w:rsidRDefault="00B35845">
            <w:pPr>
              <w:pStyle w:val="ConsPlusNormal"/>
            </w:pPr>
          </w:p>
        </w:tc>
      </w:tr>
      <w:tr w:rsidR="00B35845" w14:paraId="17828744" w14:textId="77777777">
        <w:tc>
          <w:tcPr>
            <w:tcW w:w="624" w:type="dxa"/>
            <w:vMerge w:val="restart"/>
          </w:tcPr>
          <w:p w14:paraId="7C6B71A7" w14:textId="77777777" w:rsidR="00B35845" w:rsidRDefault="00B35845">
            <w:pPr>
              <w:pStyle w:val="ConsPlusNormal"/>
            </w:pPr>
            <w:r>
              <w:t>2.2</w:t>
            </w:r>
          </w:p>
        </w:tc>
        <w:tc>
          <w:tcPr>
            <w:tcW w:w="2891" w:type="dxa"/>
            <w:vMerge w:val="restart"/>
          </w:tcPr>
          <w:p w14:paraId="40F41452" w14:textId="77777777" w:rsidR="00B35845" w:rsidRDefault="00B35845">
            <w:pPr>
              <w:pStyle w:val="ConsPlusNormal"/>
            </w:pPr>
            <w:r>
              <w:t>Мероприятие 50.02. Проведение оценки качества закупочной деятельности</w:t>
            </w:r>
          </w:p>
        </w:tc>
        <w:tc>
          <w:tcPr>
            <w:tcW w:w="1474" w:type="dxa"/>
            <w:vMerge w:val="restart"/>
          </w:tcPr>
          <w:p w14:paraId="6EBC62FB" w14:textId="77777777" w:rsidR="00B35845" w:rsidRDefault="00B35845">
            <w:pPr>
              <w:pStyle w:val="ConsPlusNormal"/>
            </w:pPr>
            <w:r>
              <w:t>2023-2027</w:t>
            </w:r>
          </w:p>
        </w:tc>
        <w:tc>
          <w:tcPr>
            <w:tcW w:w="1871" w:type="dxa"/>
          </w:tcPr>
          <w:p w14:paraId="4C2E252E" w14:textId="77777777" w:rsidR="00B35845" w:rsidRDefault="00B35845">
            <w:pPr>
              <w:pStyle w:val="ConsPlusNormal"/>
            </w:pPr>
            <w:r>
              <w:t>Итого:</w:t>
            </w:r>
          </w:p>
        </w:tc>
        <w:tc>
          <w:tcPr>
            <w:tcW w:w="9009" w:type="dxa"/>
            <w:gridSpan w:val="10"/>
            <w:vMerge w:val="restart"/>
          </w:tcPr>
          <w:p w14:paraId="21552211"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5A089D2C" w14:textId="77777777" w:rsidR="00B35845" w:rsidRDefault="00B35845">
            <w:pPr>
              <w:pStyle w:val="ConsPlusNormal"/>
            </w:pPr>
            <w:r>
              <w:t>Комитет по конкурентной политике Московской области</w:t>
            </w:r>
          </w:p>
        </w:tc>
      </w:tr>
      <w:tr w:rsidR="00B35845" w14:paraId="5A7BE8D7" w14:textId="77777777">
        <w:tc>
          <w:tcPr>
            <w:tcW w:w="624" w:type="dxa"/>
            <w:vMerge/>
          </w:tcPr>
          <w:p w14:paraId="058BECDC" w14:textId="77777777" w:rsidR="00B35845" w:rsidRDefault="00B35845">
            <w:pPr>
              <w:pStyle w:val="ConsPlusNormal"/>
            </w:pPr>
          </w:p>
        </w:tc>
        <w:tc>
          <w:tcPr>
            <w:tcW w:w="2891" w:type="dxa"/>
            <w:vMerge/>
          </w:tcPr>
          <w:p w14:paraId="640A6D64" w14:textId="77777777" w:rsidR="00B35845" w:rsidRDefault="00B35845">
            <w:pPr>
              <w:pStyle w:val="ConsPlusNormal"/>
            </w:pPr>
          </w:p>
        </w:tc>
        <w:tc>
          <w:tcPr>
            <w:tcW w:w="1474" w:type="dxa"/>
            <w:vMerge/>
          </w:tcPr>
          <w:p w14:paraId="7F137B60" w14:textId="77777777" w:rsidR="00B35845" w:rsidRDefault="00B35845">
            <w:pPr>
              <w:pStyle w:val="ConsPlusNormal"/>
            </w:pPr>
          </w:p>
        </w:tc>
        <w:tc>
          <w:tcPr>
            <w:tcW w:w="1871" w:type="dxa"/>
          </w:tcPr>
          <w:p w14:paraId="29712137" w14:textId="77777777" w:rsidR="00B35845" w:rsidRDefault="00B35845">
            <w:pPr>
              <w:pStyle w:val="ConsPlusNormal"/>
            </w:pPr>
            <w:r>
              <w:t>Средства бюджета Московской области</w:t>
            </w:r>
          </w:p>
        </w:tc>
        <w:tc>
          <w:tcPr>
            <w:tcW w:w="9009" w:type="dxa"/>
            <w:gridSpan w:val="10"/>
            <w:vMerge/>
          </w:tcPr>
          <w:p w14:paraId="741400E3" w14:textId="77777777" w:rsidR="00B35845" w:rsidRDefault="00B35845">
            <w:pPr>
              <w:pStyle w:val="ConsPlusNormal"/>
            </w:pPr>
          </w:p>
        </w:tc>
        <w:tc>
          <w:tcPr>
            <w:tcW w:w="1984" w:type="dxa"/>
            <w:vMerge/>
          </w:tcPr>
          <w:p w14:paraId="3E72F05D" w14:textId="77777777" w:rsidR="00B35845" w:rsidRDefault="00B35845">
            <w:pPr>
              <w:pStyle w:val="ConsPlusNormal"/>
            </w:pPr>
          </w:p>
        </w:tc>
      </w:tr>
      <w:tr w:rsidR="00B35845" w14:paraId="7F0A0230" w14:textId="77777777">
        <w:tc>
          <w:tcPr>
            <w:tcW w:w="624" w:type="dxa"/>
            <w:vMerge/>
          </w:tcPr>
          <w:p w14:paraId="5EA05DC4" w14:textId="77777777" w:rsidR="00B35845" w:rsidRDefault="00B35845">
            <w:pPr>
              <w:pStyle w:val="ConsPlusNormal"/>
            </w:pPr>
          </w:p>
        </w:tc>
        <w:tc>
          <w:tcPr>
            <w:tcW w:w="2891" w:type="dxa"/>
            <w:vMerge w:val="restart"/>
          </w:tcPr>
          <w:p w14:paraId="493A03FD" w14:textId="77777777" w:rsidR="00B35845" w:rsidRDefault="00B35845">
            <w:pPr>
              <w:pStyle w:val="ConsPlusNormal"/>
            </w:pPr>
            <w:r>
              <w:t xml:space="preserve">Доля обоснованных, частично обоснованных </w:t>
            </w:r>
            <w:r>
              <w:lastRenderedPageBreak/>
              <w:t>жалоб, процент</w:t>
            </w:r>
          </w:p>
        </w:tc>
        <w:tc>
          <w:tcPr>
            <w:tcW w:w="1474" w:type="dxa"/>
            <w:vMerge w:val="restart"/>
          </w:tcPr>
          <w:p w14:paraId="51B7EE4E" w14:textId="77777777" w:rsidR="00B35845" w:rsidRDefault="00B35845">
            <w:pPr>
              <w:pStyle w:val="ConsPlusNormal"/>
            </w:pPr>
            <w:r>
              <w:lastRenderedPageBreak/>
              <w:t>X</w:t>
            </w:r>
          </w:p>
        </w:tc>
        <w:tc>
          <w:tcPr>
            <w:tcW w:w="1871" w:type="dxa"/>
            <w:vMerge w:val="restart"/>
          </w:tcPr>
          <w:p w14:paraId="183E07AC" w14:textId="77777777" w:rsidR="00B35845" w:rsidRDefault="00B35845">
            <w:pPr>
              <w:pStyle w:val="ConsPlusNormal"/>
            </w:pPr>
            <w:r>
              <w:t>X</w:t>
            </w:r>
          </w:p>
        </w:tc>
        <w:tc>
          <w:tcPr>
            <w:tcW w:w="1247" w:type="dxa"/>
            <w:vMerge w:val="restart"/>
          </w:tcPr>
          <w:p w14:paraId="1EB90317" w14:textId="77777777" w:rsidR="00B35845" w:rsidRDefault="00B35845">
            <w:pPr>
              <w:pStyle w:val="ConsPlusNormal"/>
            </w:pPr>
            <w:r>
              <w:t>Всего</w:t>
            </w:r>
          </w:p>
        </w:tc>
        <w:tc>
          <w:tcPr>
            <w:tcW w:w="1020" w:type="dxa"/>
            <w:vMerge w:val="restart"/>
          </w:tcPr>
          <w:p w14:paraId="3AB84646" w14:textId="77777777" w:rsidR="00B35845" w:rsidRDefault="00B35845">
            <w:pPr>
              <w:pStyle w:val="ConsPlusNormal"/>
            </w:pPr>
            <w:r>
              <w:t>Итого 2023 год</w:t>
            </w:r>
          </w:p>
        </w:tc>
        <w:tc>
          <w:tcPr>
            <w:tcW w:w="2092" w:type="dxa"/>
            <w:gridSpan w:val="4"/>
          </w:tcPr>
          <w:p w14:paraId="4A6CB8C1" w14:textId="77777777" w:rsidR="00B35845" w:rsidRDefault="00B35845">
            <w:pPr>
              <w:pStyle w:val="ConsPlusNormal"/>
            </w:pPr>
            <w:r>
              <w:t>В том числе по кварталам:</w:t>
            </w:r>
          </w:p>
        </w:tc>
        <w:tc>
          <w:tcPr>
            <w:tcW w:w="1191" w:type="dxa"/>
            <w:vMerge w:val="restart"/>
          </w:tcPr>
          <w:p w14:paraId="47F8AF56" w14:textId="77777777" w:rsidR="00B35845" w:rsidRDefault="00B35845">
            <w:pPr>
              <w:pStyle w:val="ConsPlusNormal"/>
            </w:pPr>
            <w:r>
              <w:t>2024 год</w:t>
            </w:r>
          </w:p>
        </w:tc>
        <w:tc>
          <w:tcPr>
            <w:tcW w:w="1191" w:type="dxa"/>
            <w:vMerge w:val="restart"/>
          </w:tcPr>
          <w:p w14:paraId="2A6B4D4F" w14:textId="77777777" w:rsidR="00B35845" w:rsidRDefault="00B35845">
            <w:pPr>
              <w:pStyle w:val="ConsPlusNormal"/>
            </w:pPr>
            <w:r>
              <w:t>2025 год</w:t>
            </w:r>
          </w:p>
        </w:tc>
        <w:tc>
          <w:tcPr>
            <w:tcW w:w="1134" w:type="dxa"/>
            <w:vMerge w:val="restart"/>
          </w:tcPr>
          <w:p w14:paraId="7181AC15" w14:textId="77777777" w:rsidR="00B35845" w:rsidRDefault="00B35845">
            <w:pPr>
              <w:pStyle w:val="ConsPlusNormal"/>
            </w:pPr>
            <w:r>
              <w:t>2026 год</w:t>
            </w:r>
          </w:p>
        </w:tc>
        <w:tc>
          <w:tcPr>
            <w:tcW w:w="1134" w:type="dxa"/>
            <w:vMerge w:val="restart"/>
          </w:tcPr>
          <w:p w14:paraId="16B3A069" w14:textId="77777777" w:rsidR="00B35845" w:rsidRDefault="00B35845">
            <w:pPr>
              <w:pStyle w:val="ConsPlusNormal"/>
            </w:pPr>
            <w:r>
              <w:t>2027 год</w:t>
            </w:r>
          </w:p>
        </w:tc>
        <w:tc>
          <w:tcPr>
            <w:tcW w:w="1984" w:type="dxa"/>
            <w:vMerge w:val="restart"/>
          </w:tcPr>
          <w:p w14:paraId="041D9C83" w14:textId="77777777" w:rsidR="00B35845" w:rsidRDefault="00B35845">
            <w:pPr>
              <w:pStyle w:val="ConsPlusNormal"/>
            </w:pPr>
            <w:r>
              <w:t>X</w:t>
            </w:r>
          </w:p>
        </w:tc>
      </w:tr>
      <w:tr w:rsidR="00B35845" w14:paraId="60041B80" w14:textId="77777777">
        <w:tc>
          <w:tcPr>
            <w:tcW w:w="624" w:type="dxa"/>
            <w:vMerge/>
          </w:tcPr>
          <w:p w14:paraId="3E02D8E8" w14:textId="77777777" w:rsidR="00B35845" w:rsidRDefault="00B35845">
            <w:pPr>
              <w:pStyle w:val="ConsPlusNormal"/>
            </w:pPr>
          </w:p>
        </w:tc>
        <w:tc>
          <w:tcPr>
            <w:tcW w:w="2891" w:type="dxa"/>
            <w:vMerge/>
          </w:tcPr>
          <w:p w14:paraId="0E4824A9" w14:textId="77777777" w:rsidR="00B35845" w:rsidRDefault="00B35845">
            <w:pPr>
              <w:pStyle w:val="ConsPlusNormal"/>
            </w:pPr>
          </w:p>
        </w:tc>
        <w:tc>
          <w:tcPr>
            <w:tcW w:w="1474" w:type="dxa"/>
            <w:vMerge/>
          </w:tcPr>
          <w:p w14:paraId="00B31BD9" w14:textId="77777777" w:rsidR="00B35845" w:rsidRDefault="00B35845">
            <w:pPr>
              <w:pStyle w:val="ConsPlusNormal"/>
            </w:pPr>
          </w:p>
        </w:tc>
        <w:tc>
          <w:tcPr>
            <w:tcW w:w="1871" w:type="dxa"/>
            <w:vMerge/>
          </w:tcPr>
          <w:p w14:paraId="72400D00" w14:textId="77777777" w:rsidR="00B35845" w:rsidRDefault="00B35845">
            <w:pPr>
              <w:pStyle w:val="ConsPlusNormal"/>
            </w:pPr>
          </w:p>
        </w:tc>
        <w:tc>
          <w:tcPr>
            <w:tcW w:w="1247" w:type="dxa"/>
            <w:vMerge/>
          </w:tcPr>
          <w:p w14:paraId="1E3FA98C" w14:textId="77777777" w:rsidR="00B35845" w:rsidRDefault="00B35845">
            <w:pPr>
              <w:pStyle w:val="ConsPlusNormal"/>
            </w:pPr>
          </w:p>
        </w:tc>
        <w:tc>
          <w:tcPr>
            <w:tcW w:w="1020" w:type="dxa"/>
            <w:vMerge/>
          </w:tcPr>
          <w:p w14:paraId="0B581822" w14:textId="77777777" w:rsidR="00B35845" w:rsidRDefault="00B35845">
            <w:pPr>
              <w:pStyle w:val="ConsPlusNormal"/>
            </w:pPr>
          </w:p>
        </w:tc>
        <w:tc>
          <w:tcPr>
            <w:tcW w:w="509" w:type="dxa"/>
          </w:tcPr>
          <w:p w14:paraId="4DA293A3" w14:textId="77777777" w:rsidR="00B35845" w:rsidRDefault="00B35845">
            <w:pPr>
              <w:pStyle w:val="ConsPlusNormal"/>
            </w:pPr>
            <w:r>
              <w:t>I</w:t>
            </w:r>
          </w:p>
        </w:tc>
        <w:tc>
          <w:tcPr>
            <w:tcW w:w="472" w:type="dxa"/>
          </w:tcPr>
          <w:p w14:paraId="7106B266" w14:textId="77777777" w:rsidR="00B35845" w:rsidRDefault="00B35845">
            <w:pPr>
              <w:pStyle w:val="ConsPlusNormal"/>
            </w:pPr>
            <w:r>
              <w:t>II</w:t>
            </w:r>
          </w:p>
        </w:tc>
        <w:tc>
          <w:tcPr>
            <w:tcW w:w="487" w:type="dxa"/>
          </w:tcPr>
          <w:p w14:paraId="28F6D942" w14:textId="77777777" w:rsidR="00B35845" w:rsidRDefault="00B35845">
            <w:pPr>
              <w:pStyle w:val="ConsPlusNormal"/>
            </w:pPr>
            <w:r>
              <w:t>III</w:t>
            </w:r>
          </w:p>
        </w:tc>
        <w:tc>
          <w:tcPr>
            <w:tcW w:w="624" w:type="dxa"/>
          </w:tcPr>
          <w:p w14:paraId="20F98987" w14:textId="77777777" w:rsidR="00B35845" w:rsidRDefault="00B35845">
            <w:pPr>
              <w:pStyle w:val="ConsPlusNormal"/>
            </w:pPr>
            <w:r>
              <w:t>IV</w:t>
            </w:r>
          </w:p>
        </w:tc>
        <w:tc>
          <w:tcPr>
            <w:tcW w:w="1191" w:type="dxa"/>
            <w:vMerge/>
          </w:tcPr>
          <w:p w14:paraId="201DBDA3" w14:textId="77777777" w:rsidR="00B35845" w:rsidRDefault="00B35845">
            <w:pPr>
              <w:pStyle w:val="ConsPlusNormal"/>
            </w:pPr>
          </w:p>
        </w:tc>
        <w:tc>
          <w:tcPr>
            <w:tcW w:w="1191" w:type="dxa"/>
            <w:vMerge/>
          </w:tcPr>
          <w:p w14:paraId="3000D588" w14:textId="77777777" w:rsidR="00B35845" w:rsidRDefault="00B35845">
            <w:pPr>
              <w:pStyle w:val="ConsPlusNormal"/>
            </w:pPr>
          </w:p>
        </w:tc>
        <w:tc>
          <w:tcPr>
            <w:tcW w:w="1134" w:type="dxa"/>
            <w:vMerge/>
          </w:tcPr>
          <w:p w14:paraId="2B0C888A" w14:textId="77777777" w:rsidR="00B35845" w:rsidRDefault="00B35845">
            <w:pPr>
              <w:pStyle w:val="ConsPlusNormal"/>
            </w:pPr>
          </w:p>
        </w:tc>
        <w:tc>
          <w:tcPr>
            <w:tcW w:w="1134" w:type="dxa"/>
            <w:vMerge/>
          </w:tcPr>
          <w:p w14:paraId="1ADEF093" w14:textId="77777777" w:rsidR="00B35845" w:rsidRDefault="00B35845">
            <w:pPr>
              <w:pStyle w:val="ConsPlusNormal"/>
            </w:pPr>
          </w:p>
        </w:tc>
        <w:tc>
          <w:tcPr>
            <w:tcW w:w="1984" w:type="dxa"/>
            <w:vMerge/>
          </w:tcPr>
          <w:p w14:paraId="75BFF417" w14:textId="77777777" w:rsidR="00B35845" w:rsidRDefault="00B35845">
            <w:pPr>
              <w:pStyle w:val="ConsPlusNormal"/>
            </w:pPr>
          </w:p>
        </w:tc>
      </w:tr>
      <w:tr w:rsidR="00B35845" w14:paraId="19026200" w14:textId="77777777">
        <w:tc>
          <w:tcPr>
            <w:tcW w:w="624" w:type="dxa"/>
            <w:vMerge/>
          </w:tcPr>
          <w:p w14:paraId="189FF52A" w14:textId="77777777" w:rsidR="00B35845" w:rsidRDefault="00B35845">
            <w:pPr>
              <w:pStyle w:val="ConsPlusNormal"/>
            </w:pPr>
          </w:p>
        </w:tc>
        <w:tc>
          <w:tcPr>
            <w:tcW w:w="2891" w:type="dxa"/>
            <w:vMerge/>
          </w:tcPr>
          <w:p w14:paraId="4B8D02CE" w14:textId="77777777" w:rsidR="00B35845" w:rsidRDefault="00B35845">
            <w:pPr>
              <w:pStyle w:val="ConsPlusNormal"/>
            </w:pPr>
          </w:p>
        </w:tc>
        <w:tc>
          <w:tcPr>
            <w:tcW w:w="1474" w:type="dxa"/>
            <w:vMerge/>
          </w:tcPr>
          <w:p w14:paraId="7BB17BAA" w14:textId="77777777" w:rsidR="00B35845" w:rsidRDefault="00B35845">
            <w:pPr>
              <w:pStyle w:val="ConsPlusNormal"/>
            </w:pPr>
          </w:p>
        </w:tc>
        <w:tc>
          <w:tcPr>
            <w:tcW w:w="1871" w:type="dxa"/>
            <w:vMerge/>
          </w:tcPr>
          <w:p w14:paraId="62E21900" w14:textId="77777777" w:rsidR="00B35845" w:rsidRDefault="00B35845">
            <w:pPr>
              <w:pStyle w:val="ConsPlusNormal"/>
            </w:pPr>
          </w:p>
        </w:tc>
        <w:tc>
          <w:tcPr>
            <w:tcW w:w="1247" w:type="dxa"/>
          </w:tcPr>
          <w:p w14:paraId="16E5F2BD" w14:textId="77777777" w:rsidR="00B35845" w:rsidRDefault="00B35845">
            <w:pPr>
              <w:pStyle w:val="ConsPlusNormal"/>
            </w:pPr>
            <w:r>
              <w:t>2,1</w:t>
            </w:r>
          </w:p>
        </w:tc>
        <w:tc>
          <w:tcPr>
            <w:tcW w:w="1020" w:type="dxa"/>
          </w:tcPr>
          <w:p w14:paraId="0E9DF90E" w14:textId="77777777" w:rsidR="00B35845" w:rsidRDefault="00B35845">
            <w:pPr>
              <w:pStyle w:val="ConsPlusNormal"/>
            </w:pPr>
            <w:r>
              <w:t>2,5</w:t>
            </w:r>
          </w:p>
        </w:tc>
        <w:tc>
          <w:tcPr>
            <w:tcW w:w="509" w:type="dxa"/>
          </w:tcPr>
          <w:p w14:paraId="5D6850FF" w14:textId="77777777" w:rsidR="00B35845" w:rsidRDefault="00B35845">
            <w:pPr>
              <w:pStyle w:val="ConsPlusNormal"/>
            </w:pPr>
            <w:r>
              <w:t>-</w:t>
            </w:r>
          </w:p>
        </w:tc>
        <w:tc>
          <w:tcPr>
            <w:tcW w:w="472" w:type="dxa"/>
          </w:tcPr>
          <w:p w14:paraId="05F82859" w14:textId="77777777" w:rsidR="00B35845" w:rsidRDefault="00B35845">
            <w:pPr>
              <w:pStyle w:val="ConsPlusNormal"/>
            </w:pPr>
            <w:r>
              <w:t>-</w:t>
            </w:r>
          </w:p>
        </w:tc>
        <w:tc>
          <w:tcPr>
            <w:tcW w:w="487" w:type="dxa"/>
          </w:tcPr>
          <w:p w14:paraId="1C308C6A" w14:textId="77777777" w:rsidR="00B35845" w:rsidRDefault="00B35845">
            <w:pPr>
              <w:pStyle w:val="ConsPlusNormal"/>
            </w:pPr>
            <w:r>
              <w:t>-</w:t>
            </w:r>
          </w:p>
        </w:tc>
        <w:tc>
          <w:tcPr>
            <w:tcW w:w="624" w:type="dxa"/>
          </w:tcPr>
          <w:p w14:paraId="0D878D30" w14:textId="77777777" w:rsidR="00B35845" w:rsidRDefault="00B35845">
            <w:pPr>
              <w:pStyle w:val="ConsPlusNormal"/>
            </w:pPr>
            <w:r>
              <w:t>2,5</w:t>
            </w:r>
          </w:p>
        </w:tc>
        <w:tc>
          <w:tcPr>
            <w:tcW w:w="1191" w:type="dxa"/>
          </w:tcPr>
          <w:p w14:paraId="24401347" w14:textId="77777777" w:rsidR="00B35845" w:rsidRDefault="00B35845">
            <w:pPr>
              <w:pStyle w:val="ConsPlusNormal"/>
            </w:pPr>
            <w:r>
              <w:t>2,4</w:t>
            </w:r>
          </w:p>
        </w:tc>
        <w:tc>
          <w:tcPr>
            <w:tcW w:w="1191" w:type="dxa"/>
          </w:tcPr>
          <w:p w14:paraId="49303E0B" w14:textId="77777777" w:rsidR="00B35845" w:rsidRDefault="00B35845">
            <w:pPr>
              <w:pStyle w:val="ConsPlusNormal"/>
            </w:pPr>
            <w:r>
              <w:t>2,3</w:t>
            </w:r>
          </w:p>
        </w:tc>
        <w:tc>
          <w:tcPr>
            <w:tcW w:w="1134" w:type="dxa"/>
          </w:tcPr>
          <w:p w14:paraId="5AC90F20" w14:textId="77777777" w:rsidR="00B35845" w:rsidRDefault="00B35845">
            <w:pPr>
              <w:pStyle w:val="ConsPlusNormal"/>
            </w:pPr>
            <w:r>
              <w:t>2,2</w:t>
            </w:r>
          </w:p>
        </w:tc>
        <w:tc>
          <w:tcPr>
            <w:tcW w:w="1134" w:type="dxa"/>
          </w:tcPr>
          <w:p w14:paraId="6E562460" w14:textId="77777777" w:rsidR="00B35845" w:rsidRDefault="00B35845">
            <w:pPr>
              <w:pStyle w:val="ConsPlusNormal"/>
            </w:pPr>
            <w:r>
              <w:t>2,1</w:t>
            </w:r>
          </w:p>
        </w:tc>
        <w:tc>
          <w:tcPr>
            <w:tcW w:w="1984" w:type="dxa"/>
            <w:vMerge/>
          </w:tcPr>
          <w:p w14:paraId="79BE6A56" w14:textId="77777777" w:rsidR="00B35845" w:rsidRDefault="00B35845">
            <w:pPr>
              <w:pStyle w:val="ConsPlusNormal"/>
            </w:pPr>
          </w:p>
        </w:tc>
      </w:tr>
      <w:tr w:rsidR="00B35845" w14:paraId="7A440F19" w14:textId="77777777">
        <w:tc>
          <w:tcPr>
            <w:tcW w:w="624" w:type="dxa"/>
            <w:vMerge w:val="restart"/>
          </w:tcPr>
          <w:p w14:paraId="0B765E1D" w14:textId="77777777" w:rsidR="00B35845" w:rsidRDefault="00B35845">
            <w:pPr>
              <w:pStyle w:val="ConsPlusNormal"/>
            </w:pPr>
            <w:r>
              <w:t>2.3</w:t>
            </w:r>
          </w:p>
        </w:tc>
        <w:tc>
          <w:tcPr>
            <w:tcW w:w="2891" w:type="dxa"/>
            <w:vMerge w:val="restart"/>
          </w:tcPr>
          <w:p w14:paraId="57053648" w14:textId="77777777" w:rsidR="00B35845" w:rsidRDefault="00B35845">
            <w:pPr>
              <w:pStyle w:val="ConsPlusNormal"/>
            </w:pPr>
            <w:r>
              <w:t>Мероприятие 50.03. Проведение оценки доступности конкурентных процедур</w:t>
            </w:r>
          </w:p>
        </w:tc>
        <w:tc>
          <w:tcPr>
            <w:tcW w:w="1474" w:type="dxa"/>
            <w:vMerge w:val="restart"/>
          </w:tcPr>
          <w:p w14:paraId="7E004763" w14:textId="77777777" w:rsidR="00B35845" w:rsidRDefault="00B35845">
            <w:pPr>
              <w:pStyle w:val="ConsPlusNormal"/>
            </w:pPr>
            <w:r>
              <w:t>2023-2027</w:t>
            </w:r>
          </w:p>
        </w:tc>
        <w:tc>
          <w:tcPr>
            <w:tcW w:w="1871" w:type="dxa"/>
          </w:tcPr>
          <w:p w14:paraId="6BBF9BFF" w14:textId="77777777" w:rsidR="00B35845" w:rsidRDefault="00B35845">
            <w:pPr>
              <w:pStyle w:val="ConsPlusNormal"/>
            </w:pPr>
            <w:r>
              <w:t>Итого:</w:t>
            </w:r>
          </w:p>
        </w:tc>
        <w:tc>
          <w:tcPr>
            <w:tcW w:w="9009" w:type="dxa"/>
            <w:gridSpan w:val="10"/>
            <w:vMerge w:val="restart"/>
          </w:tcPr>
          <w:p w14:paraId="30D0695E"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46670BFF" w14:textId="77777777" w:rsidR="00B35845" w:rsidRDefault="00B35845">
            <w:pPr>
              <w:pStyle w:val="ConsPlusNormal"/>
            </w:pPr>
            <w:r>
              <w:t>Комитет по конкурентной политике Московской области</w:t>
            </w:r>
          </w:p>
        </w:tc>
      </w:tr>
      <w:tr w:rsidR="00B35845" w14:paraId="7A63FAB4" w14:textId="77777777">
        <w:tc>
          <w:tcPr>
            <w:tcW w:w="624" w:type="dxa"/>
            <w:vMerge/>
          </w:tcPr>
          <w:p w14:paraId="20042DA4" w14:textId="77777777" w:rsidR="00B35845" w:rsidRDefault="00B35845">
            <w:pPr>
              <w:pStyle w:val="ConsPlusNormal"/>
            </w:pPr>
          </w:p>
        </w:tc>
        <w:tc>
          <w:tcPr>
            <w:tcW w:w="2891" w:type="dxa"/>
            <w:vMerge/>
          </w:tcPr>
          <w:p w14:paraId="5B57B448" w14:textId="77777777" w:rsidR="00B35845" w:rsidRDefault="00B35845">
            <w:pPr>
              <w:pStyle w:val="ConsPlusNormal"/>
            </w:pPr>
          </w:p>
        </w:tc>
        <w:tc>
          <w:tcPr>
            <w:tcW w:w="1474" w:type="dxa"/>
            <w:vMerge/>
          </w:tcPr>
          <w:p w14:paraId="4EAC27D7" w14:textId="77777777" w:rsidR="00B35845" w:rsidRDefault="00B35845">
            <w:pPr>
              <w:pStyle w:val="ConsPlusNormal"/>
            </w:pPr>
          </w:p>
        </w:tc>
        <w:tc>
          <w:tcPr>
            <w:tcW w:w="1871" w:type="dxa"/>
          </w:tcPr>
          <w:p w14:paraId="3D813C58" w14:textId="77777777" w:rsidR="00B35845" w:rsidRDefault="00B35845">
            <w:pPr>
              <w:pStyle w:val="ConsPlusNormal"/>
            </w:pPr>
            <w:r>
              <w:t>Средства бюджета Московской области</w:t>
            </w:r>
          </w:p>
        </w:tc>
        <w:tc>
          <w:tcPr>
            <w:tcW w:w="9009" w:type="dxa"/>
            <w:gridSpan w:val="10"/>
            <w:vMerge/>
          </w:tcPr>
          <w:p w14:paraId="21F4E29F" w14:textId="77777777" w:rsidR="00B35845" w:rsidRDefault="00B35845">
            <w:pPr>
              <w:pStyle w:val="ConsPlusNormal"/>
            </w:pPr>
          </w:p>
        </w:tc>
        <w:tc>
          <w:tcPr>
            <w:tcW w:w="1984" w:type="dxa"/>
            <w:vMerge/>
          </w:tcPr>
          <w:p w14:paraId="4AA6C1C2" w14:textId="77777777" w:rsidR="00B35845" w:rsidRDefault="00B35845">
            <w:pPr>
              <w:pStyle w:val="ConsPlusNormal"/>
            </w:pPr>
          </w:p>
        </w:tc>
      </w:tr>
      <w:tr w:rsidR="00B35845" w14:paraId="7C9FEA8B" w14:textId="77777777">
        <w:tc>
          <w:tcPr>
            <w:tcW w:w="624" w:type="dxa"/>
            <w:vMerge/>
          </w:tcPr>
          <w:p w14:paraId="6895B350" w14:textId="77777777" w:rsidR="00B35845" w:rsidRDefault="00B35845">
            <w:pPr>
              <w:pStyle w:val="ConsPlusNormal"/>
            </w:pPr>
          </w:p>
        </w:tc>
        <w:tc>
          <w:tcPr>
            <w:tcW w:w="2891" w:type="dxa"/>
            <w:vMerge w:val="restart"/>
          </w:tcPr>
          <w:p w14:paraId="520D01DE" w14:textId="77777777" w:rsidR="00B35845" w:rsidRDefault="00B35845">
            <w:pPr>
              <w:pStyle w:val="ConsPlusNormal"/>
            </w:pPr>
            <w:r>
              <w:t>Среднее количество участников закупок (нарастающим итогом), единица</w:t>
            </w:r>
          </w:p>
        </w:tc>
        <w:tc>
          <w:tcPr>
            <w:tcW w:w="1474" w:type="dxa"/>
            <w:vMerge w:val="restart"/>
          </w:tcPr>
          <w:p w14:paraId="580D7A83" w14:textId="77777777" w:rsidR="00B35845" w:rsidRDefault="00B35845">
            <w:pPr>
              <w:pStyle w:val="ConsPlusNormal"/>
            </w:pPr>
            <w:r>
              <w:t>X</w:t>
            </w:r>
          </w:p>
        </w:tc>
        <w:tc>
          <w:tcPr>
            <w:tcW w:w="1871" w:type="dxa"/>
            <w:vMerge w:val="restart"/>
          </w:tcPr>
          <w:p w14:paraId="1821DDC4" w14:textId="77777777" w:rsidR="00B35845" w:rsidRDefault="00B35845">
            <w:pPr>
              <w:pStyle w:val="ConsPlusNormal"/>
            </w:pPr>
            <w:r>
              <w:t>X</w:t>
            </w:r>
          </w:p>
        </w:tc>
        <w:tc>
          <w:tcPr>
            <w:tcW w:w="1247" w:type="dxa"/>
            <w:vMerge w:val="restart"/>
          </w:tcPr>
          <w:p w14:paraId="66456A70" w14:textId="77777777" w:rsidR="00B35845" w:rsidRDefault="00B35845">
            <w:pPr>
              <w:pStyle w:val="ConsPlusNormal"/>
            </w:pPr>
            <w:r>
              <w:t>Всего</w:t>
            </w:r>
          </w:p>
        </w:tc>
        <w:tc>
          <w:tcPr>
            <w:tcW w:w="1020" w:type="dxa"/>
            <w:vMerge w:val="restart"/>
          </w:tcPr>
          <w:p w14:paraId="10113A69" w14:textId="77777777" w:rsidR="00B35845" w:rsidRDefault="00B35845">
            <w:pPr>
              <w:pStyle w:val="ConsPlusNormal"/>
            </w:pPr>
            <w:r>
              <w:t>Итого 2023 год</w:t>
            </w:r>
          </w:p>
        </w:tc>
        <w:tc>
          <w:tcPr>
            <w:tcW w:w="2092" w:type="dxa"/>
            <w:gridSpan w:val="4"/>
          </w:tcPr>
          <w:p w14:paraId="7FFA7AF3" w14:textId="77777777" w:rsidR="00B35845" w:rsidRDefault="00B35845">
            <w:pPr>
              <w:pStyle w:val="ConsPlusNormal"/>
            </w:pPr>
            <w:r>
              <w:t>В том числе по кварталам:</w:t>
            </w:r>
          </w:p>
        </w:tc>
        <w:tc>
          <w:tcPr>
            <w:tcW w:w="1191" w:type="dxa"/>
            <w:vMerge w:val="restart"/>
          </w:tcPr>
          <w:p w14:paraId="474BADF2" w14:textId="77777777" w:rsidR="00B35845" w:rsidRDefault="00B35845">
            <w:pPr>
              <w:pStyle w:val="ConsPlusNormal"/>
            </w:pPr>
            <w:r>
              <w:t>2024 год</w:t>
            </w:r>
          </w:p>
        </w:tc>
        <w:tc>
          <w:tcPr>
            <w:tcW w:w="1191" w:type="dxa"/>
            <w:vMerge w:val="restart"/>
          </w:tcPr>
          <w:p w14:paraId="3D5CE585" w14:textId="77777777" w:rsidR="00B35845" w:rsidRDefault="00B35845">
            <w:pPr>
              <w:pStyle w:val="ConsPlusNormal"/>
            </w:pPr>
            <w:r>
              <w:t>2025 год</w:t>
            </w:r>
          </w:p>
        </w:tc>
        <w:tc>
          <w:tcPr>
            <w:tcW w:w="1134" w:type="dxa"/>
            <w:vMerge w:val="restart"/>
          </w:tcPr>
          <w:p w14:paraId="2FDDF988" w14:textId="77777777" w:rsidR="00B35845" w:rsidRDefault="00B35845">
            <w:pPr>
              <w:pStyle w:val="ConsPlusNormal"/>
            </w:pPr>
            <w:r>
              <w:t>2026 год</w:t>
            </w:r>
          </w:p>
        </w:tc>
        <w:tc>
          <w:tcPr>
            <w:tcW w:w="1134" w:type="dxa"/>
            <w:vMerge w:val="restart"/>
          </w:tcPr>
          <w:p w14:paraId="71BAA48E" w14:textId="77777777" w:rsidR="00B35845" w:rsidRDefault="00B35845">
            <w:pPr>
              <w:pStyle w:val="ConsPlusNormal"/>
            </w:pPr>
            <w:r>
              <w:t>2027 год</w:t>
            </w:r>
          </w:p>
        </w:tc>
        <w:tc>
          <w:tcPr>
            <w:tcW w:w="1984" w:type="dxa"/>
            <w:vMerge w:val="restart"/>
          </w:tcPr>
          <w:p w14:paraId="2047C6BC" w14:textId="77777777" w:rsidR="00B35845" w:rsidRDefault="00B35845">
            <w:pPr>
              <w:pStyle w:val="ConsPlusNormal"/>
            </w:pPr>
            <w:r>
              <w:t>X</w:t>
            </w:r>
          </w:p>
        </w:tc>
      </w:tr>
      <w:tr w:rsidR="00B35845" w14:paraId="3810539C" w14:textId="77777777">
        <w:tc>
          <w:tcPr>
            <w:tcW w:w="624" w:type="dxa"/>
            <w:vMerge/>
          </w:tcPr>
          <w:p w14:paraId="1DF5C4F1" w14:textId="77777777" w:rsidR="00B35845" w:rsidRDefault="00B35845">
            <w:pPr>
              <w:pStyle w:val="ConsPlusNormal"/>
            </w:pPr>
          </w:p>
        </w:tc>
        <w:tc>
          <w:tcPr>
            <w:tcW w:w="2891" w:type="dxa"/>
            <w:vMerge/>
          </w:tcPr>
          <w:p w14:paraId="7891217F" w14:textId="77777777" w:rsidR="00B35845" w:rsidRDefault="00B35845">
            <w:pPr>
              <w:pStyle w:val="ConsPlusNormal"/>
            </w:pPr>
          </w:p>
        </w:tc>
        <w:tc>
          <w:tcPr>
            <w:tcW w:w="1474" w:type="dxa"/>
            <w:vMerge/>
          </w:tcPr>
          <w:p w14:paraId="72BEFE11" w14:textId="77777777" w:rsidR="00B35845" w:rsidRDefault="00B35845">
            <w:pPr>
              <w:pStyle w:val="ConsPlusNormal"/>
            </w:pPr>
          </w:p>
        </w:tc>
        <w:tc>
          <w:tcPr>
            <w:tcW w:w="1871" w:type="dxa"/>
            <w:vMerge/>
          </w:tcPr>
          <w:p w14:paraId="2425D8F9" w14:textId="77777777" w:rsidR="00B35845" w:rsidRDefault="00B35845">
            <w:pPr>
              <w:pStyle w:val="ConsPlusNormal"/>
            </w:pPr>
          </w:p>
        </w:tc>
        <w:tc>
          <w:tcPr>
            <w:tcW w:w="1247" w:type="dxa"/>
            <w:vMerge/>
          </w:tcPr>
          <w:p w14:paraId="5B01999A" w14:textId="77777777" w:rsidR="00B35845" w:rsidRDefault="00B35845">
            <w:pPr>
              <w:pStyle w:val="ConsPlusNormal"/>
            </w:pPr>
          </w:p>
        </w:tc>
        <w:tc>
          <w:tcPr>
            <w:tcW w:w="1020" w:type="dxa"/>
            <w:vMerge/>
          </w:tcPr>
          <w:p w14:paraId="676E9E48" w14:textId="77777777" w:rsidR="00B35845" w:rsidRDefault="00B35845">
            <w:pPr>
              <w:pStyle w:val="ConsPlusNormal"/>
            </w:pPr>
          </w:p>
        </w:tc>
        <w:tc>
          <w:tcPr>
            <w:tcW w:w="509" w:type="dxa"/>
          </w:tcPr>
          <w:p w14:paraId="19BB1B3B" w14:textId="77777777" w:rsidR="00B35845" w:rsidRDefault="00B35845">
            <w:pPr>
              <w:pStyle w:val="ConsPlusNormal"/>
            </w:pPr>
            <w:r>
              <w:t>I</w:t>
            </w:r>
          </w:p>
        </w:tc>
        <w:tc>
          <w:tcPr>
            <w:tcW w:w="472" w:type="dxa"/>
          </w:tcPr>
          <w:p w14:paraId="3A106F90" w14:textId="77777777" w:rsidR="00B35845" w:rsidRDefault="00B35845">
            <w:pPr>
              <w:pStyle w:val="ConsPlusNormal"/>
            </w:pPr>
            <w:r>
              <w:t>II</w:t>
            </w:r>
          </w:p>
        </w:tc>
        <w:tc>
          <w:tcPr>
            <w:tcW w:w="487" w:type="dxa"/>
          </w:tcPr>
          <w:p w14:paraId="2394CBF1" w14:textId="77777777" w:rsidR="00B35845" w:rsidRDefault="00B35845">
            <w:pPr>
              <w:pStyle w:val="ConsPlusNormal"/>
            </w:pPr>
            <w:r>
              <w:t>III</w:t>
            </w:r>
          </w:p>
        </w:tc>
        <w:tc>
          <w:tcPr>
            <w:tcW w:w="624" w:type="dxa"/>
          </w:tcPr>
          <w:p w14:paraId="1E60B438" w14:textId="77777777" w:rsidR="00B35845" w:rsidRDefault="00B35845">
            <w:pPr>
              <w:pStyle w:val="ConsPlusNormal"/>
            </w:pPr>
            <w:r>
              <w:t>IV</w:t>
            </w:r>
          </w:p>
        </w:tc>
        <w:tc>
          <w:tcPr>
            <w:tcW w:w="1191" w:type="dxa"/>
            <w:vMerge/>
          </w:tcPr>
          <w:p w14:paraId="7EEE8FBF" w14:textId="77777777" w:rsidR="00B35845" w:rsidRDefault="00B35845">
            <w:pPr>
              <w:pStyle w:val="ConsPlusNormal"/>
            </w:pPr>
          </w:p>
        </w:tc>
        <w:tc>
          <w:tcPr>
            <w:tcW w:w="1191" w:type="dxa"/>
            <w:vMerge/>
          </w:tcPr>
          <w:p w14:paraId="210D9690" w14:textId="77777777" w:rsidR="00B35845" w:rsidRDefault="00B35845">
            <w:pPr>
              <w:pStyle w:val="ConsPlusNormal"/>
            </w:pPr>
          </w:p>
        </w:tc>
        <w:tc>
          <w:tcPr>
            <w:tcW w:w="1134" w:type="dxa"/>
            <w:vMerge/>
          </w:tcPr>
          <w:p w14:paraId="2155D5AD" w14:textId="77777777" w:rsidR="00B35845" w:rsidRDefault="00B35845">
            <w:pPr>
              <w:pStyle w:val="ConsPlusNormal"/>
            </w:pPr>
          </w:p>
        </w:tc>
        <w:tc>
          <w:tcPr>
            <w:tcW w:w="1134" w:type="dxa"/>
            <w:vMerge/>
          </w:tcPr>
          <w:p w14:paraId="74F30CA2" w14:textId="77777777" w:rsidR="00B35845" w:rsidRDefault="00B35845">
            <w:pPr>
              <w:pStyle w:val="ConsPlusNormal"/>
            </w:pPr>
          </w:p>
        </w:tc>
        <w:tc>
          <w:tcPr>
            <w:tcW w:w="1984" w:type="dxa"/>
            <w:vMerge/>
          </w:tcPr>
          <w:p w14:paraId="2B38AB4C" w14:textId="77777777" w:rsidR="00B35845" w:rsidRDefault="00B35845">
            <w:pPr>
              <w:pStyle w:val="ConsPlusNormal"/>
            </w:pPr>
          </w:p>
        </w:tc>
      </w:tr>
      <w:tr w:rsidR="00B35845" w14:paraId="35CBD6FB" w14:textId="77777777">
        <w:tc>
          <w:tcPr>
            <w:tcW w:w="624" w:type="dxa"/>
            <w:vMerge/>
          </w:tcPr>
          <w:p w14:paraId="656448B5" w14:textId="77777777" w:rsidR="00B35845" w:rsidRDefault="00B35845">
            <w:pPr>
              <w:pStyle w:val="ConsPlusNormal"/>
            </w:pPr>
          </w:p>
        </w:tc>
        <w:tc>
          <w:tcPr>
            <w:tcW w:w="2891" w:type="dxa"/>
            <w:vMerge/>
          </w:tcPr>
          <w:p w14:paraId="53463B11" w14:textId="77777777" w:rsidR="00B35845" w:rsidRDefault="00B35845">
            <w:pPr>
              <w:pStyle w:val="ConsPlusNormal"/>
            </w:pPr>
          </w:p>
        </w:tc>
        <w:tc>
          <w:tcPr>
            <w:tcW w:w="1474" w:type="dxa"/>
            <w:vMerge/>
          </w:tcPr>
          <w:p w14:paraId="4854E9EB" w14:textId="77777777" w:rsidR="00B35845" w:rsidRDefault="00B35845">
            <w:pPr>
              <w:pStyle w:val="ConsPlusNormal"/>
            </w:pPr>
          </w:p>
        </w:tc>
        <w:tc>
          <w:tcPr>
            <w:tcW w:w="1871" w:type="dxa"/>
            <w:vMerge/>
          </w:tcPr>
          <w:p w14:paraId="7C9EC80A" w14:textId="77777777" w:rsidR="00B35845" w:rsidRDefault="00B35845">
            <w:pPr>
              <w:pStyle w:val="ConsPlusNormal"/>
            </w:pPr>
          </w:p>
        </w:tc>
        <w:tc>
          <w:tcPr>
            <w:tcW w:w="1247" w:type="dxa"/>
          </w:tcPr>
          <w:p w14:paraId="726D2882" w14:textId="77777777" w:rsidR="00B35845" w:rsidRDefault="00B35845">
            <w:pPr>
              <w:pStyle w:val="ConsPlusNormal"/>
            </w:pPr>
            <w:r>
              <w:t>4,8</w:t>
            </w:r>
          </w:p>
        </w:tc>
        <w:tc>
          <w:tcPr>
            <w:tcW w:w="1020" w:type="dxa"/>
          </w:tcPr>
          <w:p w14:paraId="60B7ED40" w14:textId="77777777" w:rsidR="00B35845" w:rsidRDefault="00B35845">
            <w:pPr>
              <w:pStyle w:val="ConsPlusNormal"/>
            </w:pPr>
            <w:r>
              <w:t>4,4</w:t>
            </w:r>
          </w:p>
        </w:tc>
        <w:tc>
          <w:tcPr>
            <w:tcW w:w="509" w:type="dxa"/>
          </w:tcPr>
          <w:p w14:paraId="0B158AFE" w14:textId="77777777" w:rsidR="00B35845" w:rsidRDefault="00B35845">
            <w:pPr>
              <w:pStyle w:val="ConsPlusNormal"/>
            </w:pPr>
            <w:r>
              <w:t>-</w:t>
            </w:r>
          </w:p>
        </w:tc>
        <w:tc>
          <w:tcPr>
            <w:tcW w:w="472" w:type="dxa"/>
          </w:tcPr>
          <w:p w14:paraId="5481E479" w14:textId="77777777" w:rsidR="00B35845" w:rsidRDefault="00B35845">
            <w:pPr>
              <w:pStyle w:val="ConsPlusNormal"/>
            </w:pPr>
            <w:r>
              <w:t>-</w:t>
            </w:r>
          </w:p>
        </w:tc>
        <w:tc>
          <w:tcPr>
            <w:tcW w:w="487" w:type="dxa"/>
          </w:tcPr>
          <w:p w14:paraId="1626EAA0" w14:textId="77777777" w:rsidR="00B35845" w:rsidRDefault="00B35845">
            <w:pPr>
              <w:pStyle w:val="ConsPlusNormal"/>
            </w:pPr>
            <w:r>
              <w:t>-</w:t>
            </w:r>
          </w:p>
        </w:tc>
        <w:tc>
          <w:tcPr>
            <w:tcW w:w="624" w:type="dxa"/>
          </w:tcPr>
          <w:p w14:paraId="6E03A87B" w14:textId="77777777" w:rsidR="00B35845" w:rsidRDefault="00B35845">
            <w:pPr>
              <w:pStyle w:val="ConsPlusNormal"/>
            </w:pPr>
            <w:r>
              <w:t>4,4</w:t>
            </w:r>
          </w:p>
        </w:tc>
        <w:tc>
          <w:tcPr>
            <w:tcW w:w="1191" w:type="dxa"/>
          </w:tcPr>
          <w:p w14:paraId="1D6364E8" w14:textId="77777777" w:rsidR="00B35845" w:rsidRDefault="00B35845">
            <w:pPr>
              <w:pStyle w:val="ConsPlusNormal"/>
            </w:pPr>
            <w:r>
              <w:t>4,5</w:t>
            </w:r>
          </w:p>
        </w:tc>
        <w:tc>
          <w:tcPr>
            <w:tcW w:w="1191" w:type="dxa"/>
          </w:tcPr>
          <w:p w14:paraId="0922D341" w14:textId="77777777" w:rsidR="00B35845" w:rsidRDefault="00B35845">
            <w:pPr>
              <w:pStyle w:val="ConsPlusNormal"/>
            </w:pPr>
            <w:r>
              <w:t>4,6</w:t>
            </w:r>
          </w:p>
        </w:tc>
        <w:tc>
          <w:tcPr>
            <w:tcW w:w="1134" w:type="dxa"/>
          </w:tcPr>
          <w:p w14:paraId="180F1638" w14:textId="77777777" w:rsidR="00B35845" w:rsidRDefault="00B35845">
            <w:pPr>
              <w:pStyle w:val="ConsPlusNormal"/>
            </w:pPr>
            <w:r>
              <w:t>4,7</w:t>
            </w:r>
          </w:p>
        </w:tc>
        <w:tc>
          <w:tcPr>
            <w:tcW w:w="1134" w:type="dxa"/>
          </w:tcPr>
          <w:p w14:paraId="15D41F43" w14:textId="77777777" w:rsidR="00B35845" w:rsidRDefault="00B35845">
            <w:pPr>
              <w:pStyle w:val="ConsPlusNormal"/>
            </w:pPr>
            <w:r>
              <w:t>4,8</w:t>
            </w:r>
          </w:p>
        </w:tc>
        <w:tc>
          <w:tcPr>
            <w:tcW w:w="1984" w:type="dxa"/>
            <w:vMerge/>
          </w:tcPr>
          <w:p w14:paraId="05C01AAB" w14:textId="77777777" w:rsidR="00B35845" w:rsidRDefault="00B35845">
            <w:pPr>
              <w:pStyle w:val="ConsPlusNormal"/>
            </w:pPr>
          </w:p>
        </w:tc>
      </w:tr>
      <w:tr w:rsidR="00B35845" w14:paraId="7956501D" w14:textId="77777777">
        <w:tc>
          <w:tcPr>
            <w:tcW w:w="624" w:type="dxa"/>
            <w:vMerge w:val="restart"/>
          </w:tcPr>
          <w:p w14:paraId="68033240" w14:textId="77777777" w:rsidR="00B35845" w:rsidRDefault="00B35845">
            <w:pPr>
              <w:pStyle w:val="ConsPlusNormal"/>
            </w:pPr>
            <w:r>
              <w:t>2.4</w:t>
            </w:r>
          </w:p>
        </w:tc>
        <w:tc>
          <w:tcPr>
            <w:tcW w:w="2891" w:type="dxa"/>
            <w:vMerge w:val="restart"/>
          </w:tcPr>
          <w:p w14:paraId="5DAB9DA3" w14:textId="77777777" w:rsidR="00B35845" w:rsidRDefault="00B35845">
            <w:pPr>
              <w:pStyle w:val="ConsPlusNormal"/>
            </w:pPr>
            <w:r>
              <w:t>Мероприятие 50.04. Проведение оценки экономической эффективности закупок по результатам их осуществления</w:t>
            </w:r>
          </w:p>
        </w:tc>
        <w:tc>
          <w:tcPr>
            <w:tcW w:w="1474" w:type="dxa"/>
            <w:vMerge w:val="restart"/>
          </w:tcPr>
          <w:p w14:paraId="1BCB4EA2" w14:textId="77777777" w:rsidR="00B35845" w:rsidRDefault="00B35845">
            <w:pPr>
              <w:pStyle w:val="ConsPlusNormal"/>
            </w:pPr>
            <w:r>
              <w:t>2023-2027</w:t>
            </w:r>
          </w:p>
        </w:tc>
        <w:tc>
          <w:tcPr>
            <w:tcW w:w="1871" w:type="dxa"/>
          </w:tcPr>
          <w:p w14:paraId="61945D37" w14:textId="77777777" w:rsidR="00B35845" w:rsidRDefault="00B35845">
            <w:pPr>
              <w:pStyle w:val="ConsPlusNormal"/>
            </w:pPr>
            <w:r>
              <w:t>Итого:</w:t>
            </w:r>
          </w:p>
        </w:tc>
        <w:tc>
          <w:tcPr>
            <w:tcW w:w="9009" w:type="dxa"/>
            <w:gridSpan w:val="10"/>
            <w:vMerge w:val="restart"/>
          </w:tcPr>
          <w:p w14:paraId="13C8E1F2"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1C90C806" w14:textId="77777777" w:rsidR="00B35845" w:rsidRDefault="00B35845">
            <w:pPr>
              <w:pStyle w:val="ConsPlusNormal"/>
            </w:pPr>
            <w:r>
              <w:t>Комитет по конкурентной политике Московской области</w:t>
            </w:r>
          </w:p>
        </w:tc>
      </w:tr>
      <w:tr w:rsidR="00B35845" w14:paraId="0E1EE0A0" w14:textId="77777777">
        <w:tc>
          <w:tcPr>
            <w:tcW w:w="624" w:type="dxa"/>
            <w:vMerge/>
          </w:tcPr>
          <w:p w14:paraId="7F4C62BD" w14:textId="77777777" w:rsidR="00B35845" w:rsidRDefault="00B35845">
            <w:pPr>
              <w:pStyle w:val="ConsPlusNormal"/>
            </w:pPr>
          </w:p>
        </w:tc>
        <w:tc>
          <w:tcPr>
            <w:tcW w:w="2891" w:type="dxa"/>
            <w:vMerge/>
          </w:tcPr>
          <w:p w14:paraId="3074F6C1" w14:textId="77777777" w:rsidR="00B35845" w:rsidRDefault="00B35845">
            <w:pPr>
              <w:pStyle w:val="ConsPlusNormal"/>
            </w:pPr>
          </w:p>
        </w:tc>
        <w:tc>
          <w:tcPr>
            <w:tcW w:w="1474" w:type="dxa"/>
            <w:vMerge/>
          </w:tcPr>
          <w:p w14:paraId="122B1AF7" w14:textId="77777777" w:rsidR="00B35845" w:rsidRDefault="00B35845">
            <w:pPr>
              <w:pStyle w:val="ConsPlusNormal"/>
            </w:pPr>
          </w:p>
        </w:tc>
        <w:tc>
          <w:tcPr>
            <w:tcW w:w="1871" w:type="dxa"/>
          </w:tcPr>
          <w:p w14:paraId="1AB628D6" w14:textId="77777777" w:rsidR="00B35845" w:rsidRDefault="00B35845">
            <w:pPr>
              <w:pStyle w:val="ConsPlusNormal"/>
            </w:pPr>
            <w:r>
              <w:t>Средства бюджета Московской области</w:t>
            </w:r>
          </w:p>
        </w:tc>
        <w:tc>
          <w:tcPr>
            <w:tcW w:w="9009" w:type="dxa"/>
            <w:gridSpan w:val="10"/>
            <w:vMerge/>
          </w:tcPr>
          <w:p w14:paraId="59494892" w14:textId="77777777" w:rsidR="00B35845" w:rsidRDefault="00B35845">
            <w:pPr>
              <w:pStyle w:val="ConsPlusNormal"/>
            </w:pPr>
          </w:p>
        </w:tc>
        <w:tc>
          <w:tcPr>
            <w:tcW w:w="1984" w:type="dxa"/>
            <w:vMerge/>
          </w:tcPr>
          <w:p w14:paraId="6B71F708" w14:textId="77777777" w:rsidR="00B35845" w:rsidRDefault="00B35845">
            <w:pPr>
              <w:pStyle w:val="ConsPlusNormal"/>
            </w:pPr>
          </w:p>
        </w:tc>
      </w:tr>
      <w:tr w:rsidR="00B35845" w14:paraId="782DC6F0" w14:textId="77777777">
        <w:tc>
          <w:tcPr>
            <w:tcW w:w="624" w:type="dxa"/>
            <w:vMerge/>
          </w:tcPr>
          <w:p w14:paraId="519C1132" w14:textId="77777777" w:rsidR="00B35845" w:rsidRDefault="00B35845">
            <w:pPr>
              <w:pStyle w:val="ConsPlusNormal"/>
            </w:pPr>
          </w:p>
        </w:tc>
        <w:tc>
          <w:tcPr>
            <w:tcW w:w="2891" w:type="dxa"/>
            <w:vMerge w:val="restart"/>
          </w:tcPr>
          <w:p w14:paraId="6B4C9868" w14:textId="77777777" w:rsidR="00B35845" w:rsidRDefault="00B35845">
            <w:pPr>
              <w:pStyle w:val="ConsPlusNormal"/>
            </w:pPr>
            <w:r>
              <w:t>Доля общей экономии денежных средств по результатам осуществления закупок, процент</w:t>
            </w:r>
          </w:p>
        </w:tc>
        <w:tc>
          <w:tcPr>
            <w:tcW w:w="1474" w:type="dxa"/>
            <w:vMerge w:val="restart"/>
          </w:tcPr>
          <w:p w14:paraId="747FC789" w14:textId="77777777" w:rsidR="00B35845" w:rsidRDefault="00B35845">
            <w:pPr>
              <w:pStyle w:val="ConsPlusNormal"/>
            </w:pPr>
            <w:r>
              <w:t>X</w:t>
            </w:r>
          </w:p>
        </w:tc>
        <w:tc>
          <w:tcPr>
            <w:tcW w:w="1871" w:type="dxa"/>
            <w:vMerge w:val="restart"/>
          </w:tcPr>
          <w:p w14:paraId="6516D96A" w14:textId="77777777" w:rsidR="00B35845" w:rsidRDefault="00B35845">
            <w:pPr>
              <w:pStyle w:val="ConsPlusNormal"/>
            </w:pPr>
            <w:r>
              <w:t>X</w:t>
            </w:r>
          </w:p>
        </w:tc>
        <w:tc>
          <w:tcPr>
            <w:tcW w:w="1247" w:type="dxa"/>
            <w:vMerge w:val="restart"/>
          </w:tcPr>
          <w:p w14:paraId="389FA115" w14:textId="77777777" w:rsidR="00B35845" w:rsidRDefault="00B35845">
            <w:pPr>
              <w:pStyle w:val="ConsPlusNormal"/>
            </w:pPr>
            <w:r>
              <w:t>Всего</w:t>
            </w:r>
          </w:p>
        </w:tc>
        <w:tc>
          <w:tcPr>
            <w:tcW w:w="1020" w:type="dxa"/>
            <w:vMerge w:val="restart"/>
          </w:tcPr>
          <w:p w14:paraId="5EF379D8" w14:textId="77777777" w:rsidR="00B35845" w:rsidRDefault="00B35845">
            <w:pPr>
              <w:pStyle w:val="ConsPlusNormal"/>
            </w:pPr>
            <w:r>
              <w:t>Итого 2023 год</w:t>
            </w:r>
          </w:p>
        </w:tc>
        <w:tc>
          <w:tcPr>
            <w:tcW w:w="2092" w:type="dxa"/>
            <w:gridSpan w:val="4"/>
          </w:tcPr>
          <w:p w14:paraId="3D963DCB" w14:textId="77777777" w:rsidR="00B35845" w:rsidRDefault="00B35845">
            <w:pPr>
              <w:pStyle w:val="ConsPlusNormal"/>
            </w:pPr>
            <w:r>
              <w:t>В том числе по кварталам:</w:t>
            </w:r>
          </w:p>
        </w:tc>
        <w:tc>
          <w:tcPr>
            <w:tcW w:w="1191" w:type="dxa"/>
            <w:vMerge w:val="restart"/>
          </w:tcPr>
          <w:p w14:paraId="47CD64EB" w14:textId="77777777" w:rsidR="00B35845" w:rsidRDefault="00B35845">
            <w:pPr>
              <w:pStyle w:val="ConsPlusNormal"/>
            </w:pPr>
            <w:r>
              <w:t>2024 год</w:t>
            </w:r>
          </w:p>
        </w:tc>
        <w:tc>
          <w:tcPr>
            <w:tcW w:w="1191" w:type="dxa"/>
            <w:vMerge w:val="restart"/>
          </w:tcPr>
          <w:p w14:paraId="2DA572D9" w14:textId="77777777" w:rsidR="00B35845" w:rsidRDefault="00B35845">
            <w:pPr>
              <w:pStyle w:val="ConsPlusNormal"/>
            </w:pPr>
            <w:r>
              <w:t>2025 год</w:t>
            </w:r>
          </w:p>
        </w:tc>
        <w:tc>
          <w:tcPr>
            <w:tcW w:w="1134" w:type="dxa"/>
            <w:vMerge w:val="restart"/>
          </w:tcPr>
          <w:p w14:paraId="3F33C2C1" w14:textId="77777777" w:rsidR="00B35845" w:rsidRDefault="00B35845">
            <w:pPr>
              <w:pStyle w:val="ConsPlusNormal"/>
            </w:pPr>
            <w:r>
              <w:t>2026 год</w:t>
            </w:r>
          </w:p>
        </w:tc>
        <w:tc>
          <w:tcPr>
            <w:tcW w:w="1134" w:type="dxa"/>
            <w:vMerge w:val="restart"/>
          </w:tcPr>
          <w:p w14:paraId="3FC32A60" w14:textId="77777777" w:rsidR="00B35845" w:rsidRDefault="00B35845">
            <w:pPr>
              <w:pStyle w:val="ConsPlusNormal"/>
            </w:pPr>
            <w:r>
              <w:t>2027 год</w:t>
            </w:r>
          </w:p>
        </w:tc>
        <w:tc>
          <w:tcPr>
            <w:tcW w:w="1984" w:type="dxa"/>
            <w:vMerge w:val="restart"/>
          </w:tcPr>
          <w:p w14:paraId="3D3D6A8F" w14:textId="77777777" w:rsidR="00B35845" w:rsidRDefault="00B35845">
            <w:pPr>
              <w:pStyle w:val="ConsPlusNormal"/>
            </w:pPr>
            <w:r>
              <w:t>X</w:t>
            </w:r>
          </w:p>
        </w:tc>
      </w:tr>
      <w:tr w:rsidR="00B35845" w14:paraId="716FB654" w14:textId="77777777">
        <w:tc>
          <w:tcPr>
            <w:tcW w:w="624" w:type="dxa"/>
            <w:vMerge/>
          </w:tcPr>
          <w:p w14:paraId="0F35E0F9" w14:textId="77777777" w:rsidR="00B35845" w:rsidRDefault="00B35845">
            <w:pPr>
              <w:pStyle w:val="ConsPlusNormal"/>
            </w:pPr>
          </w:p>
        </w:tc>
        <w:tc>
          <w:tcPr>
            <w:tcW w:w="2891" w:type="dxa"/>
            <w:vMerge/>
          </w:tcPr>
          <w:p w14:paraId="210466A2" w14:textId="77777777" w:rsidR="00B35845" w:rsidRDefault="00B35845">
            <w:pPr>
              <w:pStyle w:val="ConsPlusNormal"/>
            </w:pPr>
          </w:p>
        </w:tc>
        <w:tc>
          <w:tcPr>
            <w:tcW w:w="1474" w:type="dxa"/>
            <w:vMerge/>
          </w:tcPr>
          <w:p w14:paraId="40E214D7" w14:textId="77777777" w:rsidR="00B35845" w:rsidRDefault="00B35845">
            <w:pPr>
              <w:pStyle w:val="ConsPlusNormal"/>
            </w:pPr>
          </w:p>
        </w:tc>
        <w:tc>
          <w:tcPr>
            <w:tcW w:w="1871" w:type="dxa"/>
            <w:vMerge/>
          </w:tcPr>
          <w:p w14:paraId="3C465A97" w14:textId="77777777" w:rsidR="00B35845" w:rsidRDefault="00B35845">
            <w:pPr>
              <w:pStyle w:val="ConsPlusNormal"/>
            </w:pPr>
          </w:p>
        </w:tc>
        <w:tc>
          <w:tcPr>
            <w:tcW w:w="1247" w:type="dxa"/>
            <w:vMerge/>
          </w:tcPr>
          <w:p w14:paraId="720E2E91" w14:textId="77777777" w:rsidR="00B35845" w:rsidRDefault="00B35845">
            <w:pPr>
              <w:pStyle w:val="ConsPlusNormal"/>
            </w:pPr>
          </w:p>
        </w:tc>
        <w:tc>
          <w:tcPr>
            <w:tcW w:w="1020" w:type="dxa"/>
            <w:vMerge/>
          </w:tcPr>
          <w:p w14:paraId="251D571B" w14:textId="77777777" w:rsidR="00B35845" w:rsidRDefault="00B35845">
            <w:pPr>
              <w:pStyle w:val="ConsPlusNormal"/>
            </w:pPr>
          </w:p>
        </w:tc>
        <w:tc>
          <w:tcPr>
            <w:tcW w:w="509" w:type="dxa"/>
          </w:tcPr>
          <w:p w14:paraId="71A365F8" w14:textId="77777777" w:rsidR="00B35845" w:rsidRDefault="00B35845">
            <w:pPr>
              <w:pStyle w:val="ConsPlusNormal"/>
            </w:pPr>
            <w:r>
              <w:t>I</w:t>
            </w:r>
          </w:p>
        </w:tc>
        <w:tc>
          <w:tcPr>
            <w:tcW w:w="472" w:type="dxa"/>
          </w:tcPr>
          <w:p w14:paraId="248BE005" w14:textId="77777777" w:rsidR="00B35845" w:rsidRDefault="00B35845">
            <w:pPr>
              <w:pStyle w:val="ConsPlusNormal"/>
            </w:pPr>
            <w:r>
              <w:t>II</w:t>
            </w:r>
          </w:p>
        </w:tc>
        <w:tc>
          <w:tcPr>
            <w:tcW w:w="487" w:type="dxa"/>
          </w:tcPr>
          <w:p w14:paraId="251DDC49" w14:textId="77777777" w:rsidR="00B35845" w:rsidRDefault="00B35845">
            <w:pPr>
              <w:pStyle w:val="ConsPlusNormal"/>
            </w:pPr>
            <w:r>
              <w:t>III</w:t>
            </w:r>
          </w:p>
        </w:tc>
        <w:tc>
          <w:tcPr>
            <w:tcW w:w="624" w:type="dxa"/>
          </w:tcPr>
          <w:p w14:paraId="0598A667" w14:textId="77777777" w:rsidR="00B35845" w:rsidRDefault="00B35845">
            <w:pPr>
              <w:pStyle w:val="ConsPlusNormal"/>
            </w:pPr>
            <w:r>
              <w:t>IV</w:t>
            </w:r>
          </w:p>
        </w:tc>
        <w:tc>
          <w:tcPr>
            <w:tcW w:w="1191" w:type="dxa"/>
            <w:vMerge/>
          </w:tcPr>
          <w:p w14:paraId="4C3474A4" w14:textId="77777777" w:rsidR="00B35845" w:rsidRDefault="00B35845">
            <w:pPr>
              <w:pStyle w:val="ConsPlusNormal"/>
            </w:pPr>
          </w:p>
        </w:tc>
        <w:tc>
          <w:tcPr>
            <w:tcW w:w="1191" w:type="dxa"/>
            <w:vMerge/>
          </w:tcPr>
          <w:p w14:paraId="136B8C66" w14:textId="77777777" w:rsidR="00B35845" w:rsidRDefault="00B35845">
            <w:pPr>
              <w:pStyle w:val="ConsPlusNormal"/>
            </w:pPr>
          </w:p>
        </w:tc>
        <w:tc>
          <w:tcPr>
            <w:tcW w:w="1134" w:type="dxa"/>
            <w:vMerge/>
          </w:tcPr>
          <w:p w14:paraId="1FF5F036" w14:textId="77777777" w:rsidR="00B35845" w:rsidRDefault="00B35845">
            <w:pPr>
              <w:pStyle w:val="ConsPlusNormal"/>
            </w:pPr>
          </w:p>
        </w:tc>
        <w:tc>
          <w:tcPr>
            <w:tcW w:w="1134" w:type="dxa"/>
            <w:vMerge/>
          </w:tcPr>
          <w:p w14:paraId="390D0236" w14:textId="77777777" w:rsidR="00B35845" w:rsidRDefault="00B35845">
            <w:pPr>
              <w:pStyle w:val="ConsPlusNormal"/>
            </w:pPr>
          </w:p>
        </w:tc>
        <w:tc>
          <w:tcPr>
            <w:tcW w:w="1984" w:type="dxa"/>
            <w:vMerge/>
          </w:tcPr>
          <w:p w14:paraId="431AAD1B" w14:textId="77777777" w:rsidR="00B35845" w:rsidRDefault="00B35845">
            <w:pPr>
              <w:pStyle w:val="ConsPlusNormal"/>
            </w:pPr>
          </w:p>
        </w:tc>
      </w:tr>
      <w:tr w:rsidR="00B35845" w14:paraId="09EC6CD9" w14:textId="77777777">
        <w:tc>
          <w:tcPr>
            <w:tcW w:w="624" w:type="dxa"/>
            <w:vMerge/>
          </w:tcPr>
          <w:p w14:paraId="65B2A654" w14:textId="77777777" w:rsidR="00B35845" w:rsidRDefault="00B35845">
            <w:pPr>
              <w:pStyle w:val="ConsPlusNormal"/>
            </w:pPr>
          </w:p>
        </w:tc>
        <w:tc>
          <w:tcPr>
            <w:tcW w:w="2891" w:type="dxa"/>
            <w:vMerge/>
          </w:tcPr>
          <w:p w14:paraId="11A3E16D" w14:textId="77777777" w:rsidR="00B35845" w:rsidRDefault="00B35845">
            <w:pPr>
              <w:pStyle w:val="ConsPlusNormal"/>
            </w:pPr>
          </w:p>
        </w:tc>
        <w:tc>
          <w:tcPr>
            <w:tcW w:w="1474" w:type="dxa"/>
            <w:vMerge/>
          </w:tcPr>
          <w:p w14:paraId="570BBE34" w14:textId="77777777" w:rsidR="00B35845" w:rsidRDefault="00B35845">
            <w:pPr>
              <w:pStyle w:val="ConsPlusNormal"/>
            </w:pPr>
          </w:p>
        </w:tc>
        <w:tc>
          <w:tcPr>
            <w:tcW w:w="1871" w:type="dxa"/>
            <w:vMerge/>
          </w:tcPr>
          <w:p w14:paraId="788CC626" w14:textId="77777777" w:rsidR="00B35845" w:rsidRDefault="00B35845">
            <w:pPr>
              <w:pStyle w:val="ConsPlusNormal"/>
            </w:pPr>
          </w:p>
        </w:tc>
        <w:tc>
          <w:tcPr>
            <w:tcW w:w="1247" w:type="dxa"/>
          </w:tcPr>
          <w:p w14:paraId="4B9AAA46" w14:textId="77777777" w:rsidR="00B35845" w:rsidRDefault="00B35845">
            <w:pPr>
              <w:pStyle w:val="ConsPlusNormal"/>
            </w:pPr>
            <w:r>
              <w:t>9</w:t>
            </w:r>
          </w:p>
        </w:tc>
        <w:tc>
          <w:tcPr>
            <w:tcW w:w="1020" w:type="dxa"/>
          </w:tcPr>
          <w:p w14:paraId="07830CAF" w14:textId="77777777" w:rsidR="00B35845" w:rsidRDefault="00B35845">
            <w:pPr>
              <w:pStyle w:val="ConsPlusNormal"/>
            </w:pPr>
            <w:r>
              <w:t>8</w:t>
            </w:r>
          </w:p>
        </w:tc>
        <w:tc>
          <w:tcPr>
            <w:tcW w:w="509" w:type="dxa"/>
          </w:tcPr>
          <w:p w14:paraId="498A5377" w14:textId="77777777" w:rsidR="00B35845" w:rsidRDefault="00B35845">
            <w:pPr>
              <w:pStyle w:val="ConsPlusNormal"/>
            </w:pPr>
            <w:r>
              <w:t>-</w:t>
            </w:r>
          </w:p>
        </w:tc>
        <w:tc>
          <w:tcPr>
            <w:tcW w:w="472" w:type="dxa"/>
          </w:tcPr>
          <w:p w14:paraId="5AB0D76B" w14:textId="77777777" w:rsidR="00B35845" w:rsidRDefault="00B35845">
            <w:pPr>
              <w:pStyle w:val="ConsPlusNormal"/>
            </w:pPr>
            <w:r>
              <w:t>-</w:t>
            </w:r>
          </w:p>
        </w:tc>
        <w:tc>
          <w:tcPr>
            <w:tcW w:w="487" w:type="dxa"/>
          </w:tcPr>
          <w:p w14:paraId="4D44FFE2" w14:textId="77777777" w:rsidR="00B35845" w:rsidRDefault="00B35845">
            <w:pPr>
              <w:pStyle w:val="ConsPlusNormal"/>
            </w:pPr>
            <w:r>
              <w:t>-</w:t>
            </w:r>
          </w:p>
        </w:tc>
        <w:tc>
          <w:tcPr>
            <w:tcW w:w="624" w:type="dxa"/>
          </w:tcPr>
          <w:p w14:paraId="6B195D09" w14:textId="77777777" w:rsidR="00B35845" w:rsidRDefault="00B35845">
            <w:pPr>
              <w:pStyle w:val="ConsPlusNormal"/>
            </w:pPr>
            <w:r>
              <w:t>8</w:t>
            </w:r>
          </w:p>
        </w:tc>
        <w:tc>
          <w:tcPr>
            <w:tcW w:w="1191" w:type="dxa"/>
          </w:tcPr>
          <w:p w14:paraId="47131D9A" w14:textId="77777777" w:rsidR="00B35845" w:rsidRDefault="00B35845">
            <w:pPr>
              <w:pStyle w:val="ConsPlusNormal"/>
            </w:pPr>
            <w:r>
              <w:t>8</w:t>
            </w:r>
          </w:p>
        </w:tc>
        <w:tc>
          <w:tcPr>
            <w:tcW w:w="1191" w:type="dxa"/>
          </w:tcPr>
          <w:p w14:paraId="4363762F" w14:textId="77777777" w:rsidR="00B35845" w:rsidRDefault="00B35845">
            <w:pPr>
              <w:pStyle w:val="ConsPlusNormal"/>
            </w:pPr>
            <w:r>
              <w:t>8</w:t>
            </w:r>
          </w:p>
        </w:tc>
        <w:tc>
          <w:tcPr>
            <w:tcW w:w="1134" w:type="dxa"/>
          </w:tcPr>
          <w:p w14:paraId="59B9CFBA" w14:textId="77777777" w:rsidR="00B35845" w:rsidRDefault="00B35845">
            <w:pPr>
              <w:pStyle w:val="ConsPlusNormal"/>
            </w:pPr>
            <w:r>
              <w:t>9</w:t>
            </w:r>
          </w:p>
        </w:tc>
        <w:tc>
          <w:tcPr>
            <w:tcW w:w="1134" w:type="dxa"/>
          </w:tcPr>
          <w:p w14:paraId="4862E691" w14:textId="77777777" w:rsidR="00B35845" w:rsidRDefault="00B35845">
            <w:pPr>
              <w:pStyle w:val="ConsPlusNormal"/>
            </w:pPr>
            <w:r>
              <w:t>9</w:t>
            </w:r>
          </w:p>
        </w:tc>
        <w:tc>
          <w:tcPr>
            <w:tcW w:w="1984" w:type="dxa"/>
            <w:vMerge/>
          </w:tcPr>
          <w:p w14:paraId="153413E8" w14:textId="77777777" w:rsidR="00B35845" w:rsidRDefault="00B35845">
            <w:pPr>
              <w:pStyle w:val="ConsPlusNormal"/>
            </w:pPr>
          </w:p>
        </w:tc>
      </w:tr>
      <w:tr w:rsidR="00B35845" w14:paraId="2E14CEF1" w14:textId="77777777">
        <w:tc>
          <w:tcPr>
            <w:tcW w:w="624" w:type="dxa"/>
            <w:vMerge w:val="restart"/>
          </w:tcPr>
          <w:p w14:paraId="4E1871D6" w14:textId="77777777" w:rsidR="00B35845" w:rsidRDefault="00B35845">
            <w:pPr>
              <w:pStyle w:val="ConsPlusNormal"/>
            </w:pPr>
            <w:r>
              <w:t>2.5</w:t>
            </w:r>
          </w:p>
        </w:tc>
        <w:tc>
          <w:tcPr>
            <w:tcW w:w="2891" w:type="dxa"/>
            <w:vMerge w:val="restart"/>
          </w:tcPr>
          <w:p w14:paraId="1AD3F0A4" w14:textId="77777777" w:rsidR="00B35845" w:rsidRDefault="00B35845">
            <w:pPr>
              <w:pStyle w:val="ConsPlusNormal"/>
            </w:pPr>
            <w:r>
              <w:t xml:space="preserve">Мероприятие 50.05. Проведение оценки объема закупок у единственного поставщика (подрядчика, </w:t>
            </w:r>
            <w:r>
              <w:lastRenderedPageBreak/>
              <w:t>исполнителя)</w:t>
            </w:r>
          </w:p>
        </w:tc>
        <w:tc>
          <w:tcPr>
            <w:tcW w:w="1474" w:type="dxa"/>
            <w:vMerge w:val="restart"/>
          </w:tcPr>
          <w:p w14:paraId="4FC38B82" w14:textId="77777777" w:rsidR="00B35845" w:rsidRDefault="00B35845">
            <w:pPr>
              <w:pStyle w:val="ConsPlusNormal"/>
            </w:pPr>
            <w:r>
              <w:lastRenderedPageBreak/>
              <w:t>2023-2027</w:t>
            </w:r>
          </w:p>
        </w:tc>
        <w:tc>
          <w:tcPr>
            <w:tcW w:w="1871" w:type="dxa"/>
          </w:tcPr>
          <w:p w14:paraId="1BCBE274" w14:textId="77777777" w:rsidR="00B35845" w:rsidRDefault="00B35845">
            <w:pPr>
              <w:pStyle w:val="ConsPlusNormal"/>
            </w:pPr>
            <w:r>
              <w:t>Итого:</w:t>
            </w:r>
          </w:p>
        </w:tc>
        <w:tc>
          <w:tcPr>
            <w:tcW w:w="9009" w:type="dxa"/>
            <w:gridSpan w:val="10"/>
            <w:vMerge w:val="restart"/>
          </w:tcPr>
          <w:p w14:paraId="77BB4904"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66ED063A" w14:textId="77777777" w:rsidR="00B35845" w:rsidRDefault="00B35845">
            <w:pPr>
              <w:pStyle w:val="ConsPlusNormal"/>
            </w:pPr>
            <w:r>
              <w:t xml:space="preserve">Комитет по конкурентной политике Московской </w:t>
            </w:r>
            <w:r>
              <w:lastRenderedPageBreak/>
              <w:t>области</w:t>
            </w:r>
          </w:p>
        </w:tc>
      </w:tr>
      <w:tr w:rsidR="00B35845" w14:paraId="0A20FE7D" w14:textId="77777777">
        <w:tc>
          <w:tcPr>
            <w:tcW w:w="624" w:type="dxa"/>
            <w:vMerge/>
          </w:tcPr>
          <w:p w14:paraId="6F53AE4B" w14:textId="77777777" w:rsidR="00B35845" w:rsidRDefault="00B35845">
            <w:pPr>
              <w:pStyle w:val="ConsPlusNormal"/>
            </w:pPr>
          </w:p>
        </w:tc>
        <w:tc>
          <w:tcPr>
            <w:tcW w:w="2891" w:type="dxa"/>
            <w:vMerge/>
          </w:tcPr>
          <w:p w14:paraId="78525CAB" w14:textId="77777777" w:rsidR="00B35845" w:rsidRDefault="00B35845">
            <w:pPr>
              <w:pStyle w:val="ConsPlusNormal"/>
            </w:pPr>
          </w:p>
        </w:tc>
        <w:tc>
          <w:tcPr>
            <w:tcW w:w="1474" w:type="dxa"/>
            <w:vMerge/>
          </w:tcPr>
          <w:p w14:paraId="0AB9FBD8" w14:textId="77777777" w:rsidR="00B35845" w:rsidRDefault="00B35845">
            <w:pPr>
              <w:pStyle w:val="ConsPlusNormal"/>
            </w:pPr>
          </w:p>
        </w:tc>
        <w:tc>
          <w:tcPr>
            <w:tcW w:w="1871" w:type="dxa"/>
          </w:tcPr>
          <w:p w14:paraId="1BFF3A5A" w14:textId="77777777" w:rsidR="00B35845" w:rsidRDefault="00B35845">
            <w:pPr>
              <w:pStyle w:val="ConsPlusNormal"/>
            </w:pPr>
            <w:r>
              <w:t xml:space="preserve">Средства бюджета </w:t>
            </w:r>
            <w:r>
              <w:lastRenderedPageBreak/>
              <w:t>Московской области</w:t>
            </w:r>
          </w:p>
        </w:tc>
        <w:tc>
          <w:tcPr>
            <w:tcW w:w="9009" w:type="dxa"/>
            <w:gridSpan w:val="10"/>
            <w:vMerge/>
          </w:tcPr>
          <w:p w14:paraId="296E60F8" w14:textId="77777777" w:rsidR="00B35845" w:rsidRDefault="00B35845">
            <w:pPr>
              <w:pStyle w:val="ConsPlusNormal"/>
            </w:pPr>
          </w:p>
        </w:tc>
        <w:tc>
          <w:tcPr>
            <w:tcW w:w="1984" w:type="dxa"/>
            <w:vMerge/>
          </w:tcPr>
          <w:p w14:paraId="0A8ACE82" w14:textId="77777777" w:rsidR="00B35845" w:rsidRDefault="00B35845">
            <w:pPr>
              <w:pStyle w:val="ConsPlusNormal"/>
            </w:pPr>
          </w:p>
        </w:tc>
      </w:tr>
      <w:tr w:rsidR="00B35845" w14:paraId="3209DB67" w14:textId="77777777">
        <w:tc>
          <w:tcPr>
            <w:tcW w:w="624" w:type="dxa"/>
            <w:vMerge/>
          </w:tcPr>
          <w:p w14:paraId="2ECFA9CC" w14:textId="77777777" w:rsidR="00B35845" w:rsidRDefault="00B35845">
            <w:pPr>
              <w:pStyle w:val="ConsPlusNormal"/>
            </w:pPr>
          </w:p>
        </w:tc>
        <w:tc>
          <w:tcPr>
            <w:tcW w:w="2891" w:type="dxa"/>
            <w:vMerge w:val="restart"/>
          </w:tcPr>
          <w:p w14:paraId="6FB1CD46" w14:textId="77777777" w:rsidR="00B35845" w:rsidRDefault="00B35845">
            <w:pPr>
              <w:pStyle w:val="ConsPlusNormal"/>
            </w:pPr>
            <w:r>
              <w:t>Доля стоимости контрактов, заключенных с единственным поставщиком по несостоявшимся закупкам, процент</w:t>
            </w:r>
          </w:p>
        </w:tc>
        <w:tc>
          <w:tcPr>
            <w:tcW w:w="1474" w:type="dxa"/>
            <w:vMerge w:val="restart"/>
          </w:tcPr>
          <w:p w14:paraId="131CF24A" w14:textId="77777777" w:rsidR="00B35845" w:rsidRDefault="00B35845">
            <w:pPr>
              <w:pStyle w:val="ConsPlusNormal"/>
            </w:pPr>
            <w:r>
              <w:t>X</w:t>
            </w:r>
          </w:p>
        </w:tc>
        <w:tc>
          <w:tcPr>
            <w:tcW w:w="1871" w:type="dxa"/>
            <w:vMerge w:val="restart"/>
          </w:tcPr>
          <w:p w14:paraId="5887BE19" w14:textId="77777777" w:rsidR="00B35845" w:rsidRDefault="00B35845">
            <w:pPr>
              <w:pStyle w:val="ConsPlusNormal"/>
            </w:pPr>
            <w:r>
              <w:t>X</w:t>
            </w:r>
          </w:p>
        </w:tc>
        <w:tc>
          <w:tcPr>
            <w:tcW w:w="1247" w:type="dxa"/>
            <w:vMerge w:val="restart"/>
          </w:tcPr>
          <w:p w14:paraId="6A94AE47" w14:textId="77777777" w:rsidR="00B35845" w:rsidRDefault="00B35845">
            <w:pPr>
              <w:pStyle w:val="ConsPlusNormal"/>
            </w:pPr>
            <w:r>
              <w:t>Всего</w:t>
            </w:r>
          </w:p>
        </w:tc>
        <w:tc>
          <w:tcPr>
            <w:tcW w:w="1020" w:type="dxa"/>
            <w:vMerge w:val="restart"/>
          </w:tcPr>
          <w:p w14:paraId="64EEDAE4" w14:textId="77777777" w:rsidR="00B35845" w:rsidRDefault="00B35845">
            <w:pPr>
              <w:pStyle w:val="ConsPlusNormal"/>
            </w:pPr>
            <w:r>
              <w:t>Итого 2023 год</w:t>
            </w:r>
          </w:p>
        </w:tc>
        <w:tc>
          <w:tcPr>
            <w:tcW w:w="2092" w:type="dxa"/>
            <w:gridSpan w:val="4"/>
          </w:tcPr>
          <w:p w14:paraId="3A505BC2" w14:textId="77777777" w:rsidR="00B35845" w:rsidRDefault="00B35845">
            <w:pPr>
              <w:pStyle w:val="ConsPlusNormal"/>
            </w:pPr>
            <w:r>
              <w:t>В том числе по кварталам:</w:t>
            </w:r>
          </w:p>
        </w:tc>
        <w:tc>
          <w:tcPr>
            <w:tcW w:w="1191" w:type="dxa"/>
            <w:vMerge w:val="restart"/>
          </w:tcPr>
          <w:p w14:paraId="37DCEFC7" w14:textId="77777777" w:rsidR="00B35845" w:rsidRDefault="00B35845">
            <w:pPr>
              <w:pStyle w:val="ConsPlusNormal"/>
            </w:pPr>
            <w:r>
              <w:t>2024 год</w:t>
            </w:r>
          </w:p>
        </w:tc>
        <w:tc>
          <w:tcPr>
            <w:tcW w:w="1191" w:type="dxa"/>
            <w:vMerge w:val="restart"/>
          </w:tcPr>
          <w:p w14:paraId="31E77804" w14:textId="77777777" w:rsidR="00B35845" w:rsidRDefault="00B35845">
            <w:pPr>
              <w:pStyle w:val="ConsPlusNormal"/>
            </w:pPr>
            <w:r>
              <w:t>2025 год</w:t>
            </w:r>
          </w:p>
        </w:tc>
        <w:tc>
          <w:tcPr>
            <w:tcW w:w="1134" w:type="dxa"/>
            <w:vMerge w:val="restart"/>
          </w:tcPr>
          <w:p w14:paraId="17F3F950" w14:textId="77777777" w:rsidR="00B35845" w:rsidRDefault="00B35845">
            <w:pPr>
              <w:pStyle w:val="ConsPlusNormal"/>
            </w:pPr>
            <w:r>
              <w:t>2026 год</w:t>
            </w:r>
          </w:p>
        </w:tc>
        <w:tc>
          <w:tcPr>
            <w:tcW w:w="1134" w:type="dxa"/>
            <w:vMerge w:val="restart"/>
          </w:tcPr>
          <w:p w14:paraId="05B02CF6" w14:textId="77777777" w:rsidR="00B35845" w:rsidRDefault="00B35845">
            <w:pPr>
              <w:pStyle w:val="ConsPlusNormal"/>
            </w:pPr>
            <w:r>
              <w:t>2027 год</w:t>
            </w:r>
          </w:p>
        </w:tc>
        <w:tc>
          <w:tcPr>
            <w:tcW w:w="1984" w:type="dxa"/>
            <w:vMerge w:val="restart"/>
          </w:tcPr>
          <w:p w14:paraId="52B98400" w14:textId="77777777" w:rsidR="00B35845" w:rsidRDefault="00B35845">
            <w:pPr>
              <w:pStyle w:val="ConsPlusNormal"/>
            </w:pPr>
            <w:r>
              <w:t>X</w:t>
            </w:r>
          </w:p>
        </w:tc>
      </w:tr>
      <w:tr w:rsidR="00B35845" w14:paraId="15331A70" w14:textId="77777777">
        <w:tc>
          <w:tcPr>
            <w:tcW w:w="624" w:type="dxa"/>
            <w:vMerge/>
          </w:tcPr>
          <w:p w14:paraId="3F32CB5F" w14:textId="77777777" w:rsidR="00B35845" w:rsidRDefault="00B35845">
            <w:pPr>
              <w:pStyle w:val="ConsPlusNormal"/>
            </w:pPr>
          </w:p>
        </w:tc>
        <w:tc>
          <w:tcPr>
            <w:tcW w:w="2891" w:type="dxa"/>
            <w:vMerge/>
          </w:tcPr>
          <w:p w14:paraId="1AB0C3E5" w14:textId="77777777" w:rsidR="00B35845" w:rsidRDefault="00B35845">
            <w:pPr>
              <w:pStyle w:val="ConsPlusNormal"/>
            </w:pPr>
          </w:p>
        </w:tc>
        <w:tc>
          <w:tcPr>
            <w:tcW w:w="1474" w:type="dxa"/>
            <w:vMerge/>
          </w:tcPr>
          <w:p w14:paraId="0A57ED81" w14:textId="77777777" w:rsidR="00B35845" w:rsidRDefault="00B35845">
            <w:pPr>
              <w:pStyle w:val="ConsPlusNormal"/>
            </w:pPr>
          </w:p>
        </w:tc>
        <w:tc>
          <w:tcPr>
            <w:tcW w:w="1871" w:type="dxa"/>
            <w:vMerge/>
          </w:tcPr>
          <w:p w14:paraId="6A3F2203" w14:textId="77777777" w:rsidR="00B35845" w:rsidRDefault="00B35845">
            <w:pPr>
              <w:pStyle w:val="ConsPlusNormal"/>
            </w:pPr>
          </w:p>
        </w:tc>
        <w:tc>
          <w:tcPr>
            <w:tcW w:w="1247" w:type="dxa"/>
            <w:vMerge/>
          </w:tcPr>
          <w:p w14:paraId="1308B71E" w14:textId="77777777" w:rsidR="00B35845" w:rsidRDefault="00B35845">
            <w:pPr>
              <w:pStyle w:val="ConsPlusNormal"/>
            </w:pPr>
          </w:p>
        </w:tc>
        <w:tc>
          <w:tcPr>
            <w:tcW w:w="1020" w:type="dxa"/>
            <w:vMerge/>
          </w:tcPr>
          <w:p w14:paraId="5065AE33" w14:textId="77777777" w:rsidR="00B35845" w:rsidRDefault="00B35845">
            <w:pPr>
              <w:pStyle w:val="ConsPlusNormal"/>
            </w:pPr>
          </w:p>
        </w:tc>
        <w:tc>
          <w:tcPr>
            <w:tcW w:w="509" w:type="dxa"/>
          </w:tcPr>
          <w:p w14:paraId="67D8AC1F" w14:textId="77777777" w:rsidR="00B35845" w:rsidRDefault="00B35845">
            <w:pPr>
              <w:pStyle w:val="ConsPlusNormal"/>
            </w:pPr>
            <w:r>
              <w:t>I</w:t>
            </w:r>
          </w:p>
        </w:tc>
        <w:tc>
          <w:tcPr>
            <w:tcW w:w="472" w:type="dxa"/>
          </w:tcPr>
          <w:p w14:paraId="7E501A0B" w14:textId="77777777" w:rsidR="00B35845" w:rsidRDefault="00B35845">
            <w:pPr>
              <w:pStyle w:val="ConsPlusNormal"/>
            </w:pPr>
            <w:r>
              <w:t>II</w:t>
            </w:r>
          </w:p>
        </w:tc>
        <w:tc>
          <w:tcPr>
            <w:tcW w:w="487" w:type="dxa"/>
          </w:tcPr>
          <w:p w14:paraId="620410B4" w14:textId="77777777" w:rsidR="00B35845" w:rsidRDefault="00B35845">
            <w:pPr>
              <w:pStyle w:val="ConsPlusNormal"/>
            </w:pPr>
            <w:r>
              <w:t>III</w:t>
            </w:r>
          </w:p>
        </w:tc>
        <w:tc>
          <w:tcPr>
            <w:tcW w:w="624" w:type="dxa"/>
          </w:tcPr>
          <w:p w14:paraId="5101BB35" w14:textId="77777777" w:rsidR="00B35845" w:rsidRDefault="00B35845">
            <w:pPr>
              <w:pStyle w:val="ConsPlusNormal"/>
            </w:pPr>
            <w:r>
              <w:t>IV</w:t>
            </w:r>
          </w:p>
        </w:tc>
        <w:tc>
          <w:tcPr>
            <w:tcW w:w="1191" w:type="dxa"/>
            <w:vMerge/>
          </w:tcPr>
          <w:p w14:paraId="4A77B6B9" w14:textId="77777777" w:rsidR="00B35845" w:rsidRDefault="00B35845">
            <w:pPr>
              <w:pStyle w:val="ConsPlusNormal"/>
            </w:pPr>
          </w:p>
        </w:tc>
        <w:tc>
          <w:tcPr>
            <w:tcW w:w="1191" w:type="dxa"/>
            <w:vMerge/>
          </w:tcPr>
          <w:p w14:paraId="6DA9A235" w14:textId="77777777" w:rsidR="00B35845" w:rsidRDefault="00B35845">
            <w:pPr>
              <w:pStyle w:val="ConsPlusNormal"/>
            </w:pPr>
          </w:p>
        </w:tc>
        <w:tc>
          <w:tcPr>
            <w:tcW w:w="1134" w:type="dxa"/>
            <w:vMerge/>
          </w:tcPr>
          <w:p w14:paraId="1FC0C4A4" w14:textId="77777777" w:rsidR="00B35845" w:rsidRDefault="00B35845">
            <w:pPr>
              <w:pStyle w:val="ConsPlusNormal"/>
            </w:pPr>
          </w:p>
        </w:tc>
        <w:tc>
          <w:tcPr>
            <w:tcW w:w="1134" w:type="dxa"/>
            <w:vMerge/>
          </w:tcPr>
          <w:p w14:paraId="414484F2" w14:textId="77777777" w:rsidR="00B35845" w:rsidRDefault="00B35845">
            <w:pPr>
              <w:pStyle w:val="ConsPlusNormal"/>
            </w:pPr>
          </w:p>
        </w:tc>
        <w:tc>
          <w:tcPr>
            <w:tcW w:w="1984" w:type="dxa"/>
            <w:vMerge/>
          </w:tcPr>
          <w:p w14:paraId="7CAD08AF" w14:textId="77777777" w:rsidR="00B35845" w:rsidRDefault="00B35845">
            <w:pPr>
              <w:pStyle w:val="ConsPlusNormal"/>
            </w:pPr>
          </w:p>
        </w:tc>
      </w:tr>
      <w:tr w:rsidR="00B35845" w14:paraId="1E777034" w14:textId="77777777">
        <w:tc>
          <w:tcPr>
            <w:tcW w:w="624" w:type="dxa"/>
            <w:vMerge/>
          </w:tcPr>
          <w:p w14:paraId="6489EDB6" w14:textId="77777777" w:rsidR="00B35845" w:rsidRDefault="00B35845">
            <w:pPr>
              <w:pStyle w:val="ConsPlusNormal"/>
            </w:pPr>
          </w:p>
        </w:tc>
        <w:tc>
          <w:tcPr>
            <w:tcW w:w="2891" w:type="dxa"/>
            <w:vMerge/>
          </w:tcPr>
          <w:p w14:paraId="1A7153B5" w14:textId="77777777" w:rsidR="00B35845" w:rsidRDefault="00B35845">
            <w:pPr>
              <w:pStyle w:val="ConsPlusNormal"/>
            </w:pPr>
          </w:p>
        </w:tc>
        <w:tc>
          <w:tcPr>
            <w:tcW w:w="1474" w:type="dxa"/>
            <w:vMerge/>
          </w:tcPr>
          <w:p w14:paraId="08A51283" w14:textId="77777777" w:rsidR="00B35845" w:rsidRDefault="00B35845">
            <w:pPr>
              <w:pStyle w:val="ConsPlusNormal"/>
            </w:pPr>
          </w:p>
        </w:tc>
        <w:tc>
          <w:tcPr>
            <w:tcW w:w="1871" w:type="dxa"/>
            <w:vMerge/>
          </w:tcPr>
          <w:p w14:paraId="3FC3D134" w14:textId="77777777" w:rsidR="00B35845" w:rsidRDefault="00B35845">
            <w:pPr>
              <w:pStyle w:val="ConsPlusNormal"/>
            </w:pPr>
          </w:p>
        </w:tc>
        <w:tc>
          <w:tcPr>
            <w:tcW w:w="1247" w:type="dxa"/>
          </w:tcPr>
          <w:p w14:paraId="563D98C6" w14:textId="77777777" w:rsidR="00B35845" w:rsidRDefault="00B35845">
            <w:pPr>
              <w:pStyle w:val="ConsPlusNormal"/>
            </w:pPr>
            <w:r>
              <w:t>38</w:t>
            </w:r>
          </w:p>
        </w:tc>
        <w:tc>
          <w:tcPr>
            <w:tcW w:w="1020" w:type="dxa"/>
          </w:tcPr>
          <w:p w14:paraId="141AB874" w14:textId="77777777" w:rsidR="00B35845" w:rsidRDefault="00B35845">
            <w:pPr>
              <w:pStyle w:val="ConsPlusNormal"/>
            </w:pPr>
            <w:r>
              <w:t>40</w:t>
            </w:r>
          </w:p>
        </w:tc>
        <w:tc>
          <w:tcPr>
            <w:tcW w:w="509" w:type="dxa"/>
          </w:tcPr>
          <w:p w14:paraId="6022E96B" w14:textId="77777777" w:rsidR="00B35845" w:rsidRDefault="00B35845">
            <w:pPr>
              <w:pStyle w:val="ConsPlusNormal"/>
            </w:pPr>
            <w:r>
              <w:t>-</w:t>
            </w:r>
          </w:p>
        </w:tc>
        <w:tc>
          <w:tcPr>
            <w:tcW w:w="472" w:type="dxa"/>
          </w:tcPr>
          <w:p w14:paraId="36619F50" w14:textId="77777777" w:rsidR="00B35845" w:rsidRDefault="00B35845">
            <w:pPr>
              <w:pStyle w:val="ConsPlusNormal"/>
            </w:pPr>
            <w:r>
              <w:t>-</w:t>
            </w:r>
          </w:p>
        </w:tc>
        <w:tc>
          <w:tcPr>
            <w:tcW w:w="487" w:type="dxa"/>
          </w:tcPr>
          <w:p w14:paraId="5A299A0D" w14:textId="77777777" w:rsidR="00B35845" w:rsidRDefault="00B35845">
            <w:pPr>
              <w:pStyle w:val="ConsPlusNormal"/>
            </w:pPr>
            <w:r>
              <w:t>-</w:t>
            </w:r>
          </w:p>
        </w:tc>
        <w:tc>
          <w:tcPr>
            <w:tcW w:w="624" w:type="dxa"/>
          </w:tcPr>
          <w:p w14:paraId="0907C456" w14:textId="77777777" w:rsidR="00B35845" w:rsidRDefault="00B35845">
            <w:pPr>
              <w:pStyle w:val="ConsPlusNormal"/>
            </w:pPr>
            <w:r>
              <w:t>40</w:t>
            </w:r>
          </w:p>
        </w:tc>
        <w:tc>
          <w:tcPr>
            <w:tcW w:w="1191" w:type="dxa"/>
          </w:tcPr>
          <w:p w14:paraId="0A03C208" w14:textId="77777777" w:rsidR="00B35845" w:rsidRDefault="00B35845">
            <w:pPr>
              <w:pStyle w:val="ConsPlusNormal"/>
            </w:pPr>
            <w:r>
              <w:t>39</w:t>
            </w:r>
          </w:p>
        </w:tc>
        <w:tc>
          <w:tcPr>
            <w:tcW w:w="1191" w:type="dxa"/>
          </w:tcPr>
          <w:p w14:paraId="4D375584" w14:textId="77777777" w:rsidR="00B35845" w:rsidRDefault="00B35845">
            <w:pPr>
              <w:pStyle w:val="ConsPlusNormal"/>
            </w:pPr>
            <w:r>
              <w:t>39</w:t>
            </w:r>
          </w:p>
        </w:tc>
        <w:tc>
          <w:tcPr>
            <w:tcW w:w="1134" w:type="dxa"/>
          </w:tcPr>
          <w:p w14:paraId="5ED89406" w14:textId="77777777" w:rsidR="00B35845" w:rsidRDefault="00B35845">
            <w:pPr>
              <w:pStyle w:val="ConsPlusNormal"/>
            </w:pPr>
            <w:r>
              <w:t>38</w:t>
            </w:r>
          </w:p>
        </w:tc>
        <w:tc>
          <w:tcPr>
            <w:tcW w:w="1134" w:type="dxa"/>
          </w:tcPr>
          <w:p w14:paraId="35B399AD" w14:textId="77777777" w:rsidR="00B35845" w:rsidRDefault="00B35845">
            <w:pPr>
              <w:pStyle w:val="ConsPlusNormal"/>
            </w:pPr>
            <w:r>
              <w:t>38</w:t>
            </w:r>
          </w:p>
        </w:tc>
        <w:tc>
          <w:tcPr>
            <w:tcW w:w="1984" w:type="dxa"/>
            <w:vMerge/>
          </w:tcPr>
          <w:p w14:paraId="461B401D" w14:textId="77777777" w:rsidR="00B35845" w:rsidRDefault="00B35845">
            <w:pPr>
              <w:pStyle w:val="ConsPlusNormal"/>
            </w:pPr>
          </w:p>
        </w:tc>
      </w:tr>
      <w:tr w:rsidR="00B35845" w14:paraId="45419883" w14:textId="77777777">
        <w:tc>
          <w:tcPr>
            <w:tcW w:w="624" w:type="dxa"/>
            <w:vMerge w:val="restart"/>
          </w:tcPr>
          <w:p w14:paraId="6718424C" w14:textId="77777777" w:rsidR="00B35845" w:rsidRDefault="00B35845">
            <w:pPr>
              <w:pStyle w:val="ConsPlusNormal"/>
            </w:pPr>
            <w:r>
              <w:t>2.6</w:t>
            </w:r>
          </w:p>
        </w:tc>
        <w:tc>
          <w:tcPr>
            <w:tcW w:w="2891" w:type="dxa"/>
            <w:vMerge w:val="restart"/>
          </w:tcPr>
          <w:p w14:paraId="28B43B6C" w14:textId="77777777" w:rsidR="00B35845" w:rsidRDefault="00B35845">
            <w:pPr>
              <w:pStyle w:val="ConsPlusNormal"/>
            </w:pPr>
            <w:r>
              <w:t>Мероприятие 50.06. 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474" w:type="dxa"/>
            <w:vMerge w:val="restart"/>
          </w:tcPr>
          <w:p w14:paraId="25586199" w14:textId="77777777" w:rsidR="00B35845" w:rsidRDefault="00B35845">
            <w:pPr>
              <w:pStyle w:val="ConsPlusNormal"/>
            </w:pPr>
            <w:r>
              <w:t>2023-2027</w:t>
            </w:r>
          </w:p>
        </w:tc>
        <w:tc>
          <w:tcPr>
            <w:tcW w:w="1871" w:type="dxa"/>
          </w:tcPr>
          <w:p w14:paraId="4AA4E95F" w14:textId="77777777" w:rsidR="00B35845" w:rsidRDefault="00B35845">
            <w:pPr>
              <w:pStyle w:val="ConsPlusNormal"/>
            </w:pPr>
            <w:r>
              <w:t>Итого:</w:t>
            </w:r>
          </w:p>
        </w:tc>
        <w:tc>
          <w:tcPr>
            <w:tcW w:w="9009" w:type="dxa"/>
            <w:gridSpan w:val="10"/>
            <w:vMerge w:val="restart"/>
          </w:tcPr>
          <w:p w14:paraId="3399C398"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2CF16F25" w14:textId="77777777" w:rsidR="00B35845" w:rsidRDefault="00B35845">
            <w:pPr>
              <w:pStyle w:val="ConsPlusNormal"/>
            </w:pPr>
            <w:r>
              <w:t>Комитет по конкурентной политике Московской области</w:t>
            </w:r>
          </w:p>
        </w:tc>
      </w:tr>
      <w:tr w:rsidR="00B35845" w14:paraId="26245B25" w14:textId="77777777">
        <w:tc>
          <w:tcPr>
            <w:tcW w:w="624" w:type="dxa"/>
            <w:vMerge/>
          </w:tcPr>
          <w:p w14:paraId="0084AAAB" w14:textId="77777777" w:rsidR="00B35845" w:rsidRDefault="00B35845">
            <w:pPr>
              <w:pStyle w:val="ConsPlusNormal"/>
            </w:pPr>
          </w:p>
        </w:tc>
        <w:tc>
          <w:tcPr>
            <w:tcW w:w="2891" w:type="dxa"/>
            <w:vMerge/>
          </w:tcPr>
          <w:p w14:paraId="7C9403C3" w14:textId="77777777" w:rsidR="00B35845" w:rsidRDefault="00B35845">
            <w:pPr>
              <w:pStyle w:val="ConsPlusNormal"/>
            </w:pPr>
          </w:p>
        </w:tc>
        <w:tc>
          <w:tcPr>
            <w:tcW w:w="1474" w:type="dxa"/>
            <w:vMerge/>
          </w:tcPr>
          <w:p w14:paraId="55613F09" w14:textId="77777777" w:rsidR="00B35845" w:rsidRDefault="00B35845">
            <w:pPr>
              <w:pStyle w:val="ConsPlusNormal"/>
            </w:pPr>
          </w:p>
        </w:tc>
        <w:tc>
          <w:tcPr>
            <w:tcW w:w="1871" w:type="dxa"/>
          </w:tcPr>
          <w:p w14:paraId="0EBC1091" w14:textId="77777777" w:rsidR="00B35845" w:rsidRDefault="00B35845">
            <w:pPr>
              <w:pStyle w:val="ConsPlusNormal"/>
            </w:pPr>
            <w:r>
              <w:t>Средства бюджета Московской области</w:t>
            </w:r>
          </w:p>
        </w:tc>
        <w:tc>
          <w:tcPr>
            <w:tcW w:w="9009" w:type="dxa"/>
            <w:gridSpan w:val="10"/>
            <w:vMerge/>
          </w:tcPr>
          <w:p w14:paraId="5FD44B6A" w14:textId="77777777" w:rsidR="00B35845" w:rsidRDefault="00B35845">
            <w:pPr>
              <w:pStyle w:val="ConsPlusNormal"/>
            </w:pPr>
          </w:p>
        </w:tc>
        <w:tc>
          <w:tcPr>
            <w:tcW w:w="1984" w:type="dxa"/>
            <w:vMerge/>
          </w:tcPr>
          <w:p w14:paraId="6E5DF8F2" w14:textId="77777777" w:rsidR="00B35845" w:rsidRDefault="00B35845">
            <w:pPr>
              <w:pStyle w:val="ConsPlusNormal"/>
            </w:pPr>
          </w:p>
        </w:tc>
      </w:tr>
      <w:tr w:rsidR="00B35845" w14:paraId="1BEA9383" w14:textId="77777777">
        <w:tc>
          <w:tcPr>
            <w:tcW w:w="624" w:type="dxa"/>
            <w:vMerge/>
          </w:tcPr>
          <w:p w14:paraId="5BC95E66" w14:textId="77777777" w:rsidR="00B35845" w:rsidRDefault="00B35845">
            <w:pPr>
              <w:pStyle w:val="ConsPlusNormal"/>
            </w:pPr>
          </w:p>
        </w:tc>
        <w:tc>
          <w:tcPr>
            <w:tcW w:w="2891" w:type="dxa"/>
            <w:vMerge w:val="restart"/>
          </w:tcPr>
          <w:p w14:paraId="57376597" w14:textId="77777777" w:rsidR="00B35845" w:rsidRDefault="00B35845">
            <w:pPr>
              <w:pStyle w:val="ConsPlusNormal"/>
            </w:pPr>
            <w:r>
              <w:t>Доля закупок среди субъектов малого предпринимательства, социально ориентированных некоммерческих организаций, процент</w:t>
            </w:r>
          </w:p>
        </w:tc>
        <w:tc>
          <w:tcPr>
            <w:tcW w:w="1474" w:type="dxa"/>
            <w:vMerge w:val="restart"/>
          </w:tcPr>
          <w:p w14:paraId="03413956" w14:textId="77777777" w:rsidR="00B35845" w:rsidRDefault="00B35845">
            <w:pPr>
              <w:pStyle w:val="ConsPlusNormal"/>
            </w:pPr>
            <w:r>
              <w:t>X</w:t>
            </w:r>
          </w:p>
        </w:tc>
        <w:tc>
          <w:tcPr>
            <w:tcW w:w="1871" w:type="dxa"/>
            <w:vMerge w:val="restart"/>
          </w:tcPr>
          <w:p w14:paraId="784145CC" w14:textId="77777777" w:rsidR="00B35845" w:rsidRDefault="00B35845">
            <w:pPr>
              <w:pStyle w:val="ConsPlusNormal"/>
            </w:pPr>
            <w:r>
              <w:t>X</w:t>
            </w:r>
          </w:p>
        </w:tc>
        <w:tc>
          <w:tcPr>
            <w:tcW w:w="1247" w:type="dxa"/>
            <w:vMerge w:val="restart"/>
          </w:tcPr>
          <w:p w14:paraId="7B1F8DBB" w14:textId="77777777" w:rsidR="00B35845" w:rsidRDefault="00B35845">
            <w:pPr>
              <w:pStyle w:val="ConsPlusNormal"/>
            </w:pPr>
            <w:r>
              <w:t>Всего</w:t>
            </w:r>
          </w:p>
        </w:tc>
        <w:tc>
          <w:tcPr>
            <w:tcW w:w="1020" w:type="dxa"/>
            <w:vMerge w:val="restart"/>
          </w:tcPr>
          <w:p w14:paraId="048D41FD" w14:textId="77777777" w:rsidR="00B35845" w:rsidRDefault="00B35845">
            <w:pPr>
              <w:pStyle w:val="ConsPlusNormal"/>
            </w:pPr>
            <w:r>
              <w:t>Итого 2023 год</w:t>
            </w:r>
          </w:p>
        </w:tc>
        <w:tc>
          <w:tcPr>
            <w:tcW w:w="2092" w:type="dxa"/>
            <w:gridSpan w:val="4"/>
          </w:tcPr>
          <w:p w14:paraId="3A292E8C" w14:textId="77777777" w:rsidR="00B35845" w:rsidRDefault="00B35845">
            <w:pPr>
              <w:pStyle w:val="ConsPlusNormal"/>
            </w:pPr>
            <w:r>
              <w:t>В том числе по кварталам:</w:t>
            </w:r>
          </w:p>
        </w:tc>
        <w:tc>
          <w:tcPr>
            <w:tcW w:w="1191" w:type="dxa"/>
            <w:vMerge w:val="restart"/>
          </w:tcPr>
          <w:p w14:paraId="58EB8E12" w14:textId="77777777" w:rsidR="00B35845" w:rsidRDefault="00B35845">
            <w:pPr>
              <w:pStyle w:val="ConsPlusNormal"/>
            </w:pPr>
            <w:r>
              <w:t>2024 год</w:t>
            </w:r>
          </w:p>
        </w:tc>
        <w:tc>
          <w:tcPr>
            <w:tcW w:w="1191" w:type="dxa"/>
            <w:vMerge w:val="restart"/>
          </w:tcPr>
          <w:p w14:paraId="5FB620E1" w14:textId="77777777" w:rsidR="00B35845" w:rsidRDefault="00B35845">
            <w:pPr>
              <w:pStyle w:val="ConsPlusNormal"/>
            </w:pPr>
            <w:r>
              <w:t>2025 год</w:t>
            </w:r>
          </w:p>
        </w:tc>
        <w:tc>
          <w:tcPr>
            <w:tcW w:w="1134" w:type="dxa"/>
            <w:vMerge w:val="restart"/>
          </w:tcPr>
          <w:p w14:paraId="6918377F" w14:textId="77777777" w:rsidR="00B35845" w:rsidRDefault="00B35845">
            <w:pPr>
              <w:pStyle w:val="ConsPlusNormal"/>
            </w:pPr>
            <w:r>
              <w:t>2026 год</w:t>
            </w:r>
          </w:p>
        </w:tc>
        <w:tc>
          <w:tcPr>
            <w:tcW w:w="1134" w:type="dxa"/>
            <w:vMerge w:val="restart"/>
          </w:tcPr>
          <w:p w14:paraId="6115E238" w14:textId="77777777" w:rsidR="00B35845" w:rsidRDefault="00B35845">
            <w:pPr>
              <w:pStyle w:val="ConsPlusNormal"/>
            </w:pPr>
            <w:r>
              <w:t>2027 год</w:t>
            </w:r>
          </w:p>
        </w:tc>
        <w:tc>
          <w:tcPr>
            <w:tcW w:w="1984" w:type="dxa"/>
            <w:vMerge w:val="restart"/>
          </w:tcPr>
          <w:p w14:paraId="1F946B71" w14:textId="77777777" w:rsidR="00B35845" w:rsidRDefault="00B35845">
            <w:pPr>
              <w:pStyle w:val="ConsPlusNormal"/>
            </w:pPr>
            <w:r>
              <w:t>X</w:t>
            </w:r>
          </w:p>
        </w:tc>
      </w:tr>
      <w:tr w:rsidR="00B35845" w14:paraId="71407146" w14:textId="77777777">
        <w:tc>
          <w:tcPr>
            <w:tcW w:w="624" w:type="dxa"/>
            <w:vMerge/>
          </w:tcPr>
          <w:p w14:paraId="1129CAAE" w14:textId="77777777" w:rsidR="00B35845" w:rsidRDefault="00B35845">
            <w:pPr>
              <w:pStyle w:val="ConsPlusNormal"/>
            </w:pPr>
          </w:p>
        </w:tc>
        <w:tc>
          <w:tcPr>
            <w:tcW w:w="2891" w:type="dxa"/>
            <w:vMerge/>
          </w:tcPr>
          <w:p w14:paraId="0B5130A2" w14:textId="77777777" w:rsidR="00B35845" w:rsidRDefault="00B35845">
            <w:pPr>
              <w:pStyle w:val="ConsPlusNormal"/>
            </w:pPr>
          </w:p>
        </w:tc>
        <w:tc>
          <w:tcPr>
            <w:tcW w:w="1474" w:type="dxa"/>
            <w:vMerge/>
          </w:tcPr>
          <w:p w14:paraId="44C36BE7" w14:textId="77777777" w:rsidR="00B35845" w:rsidRDefault="00B35845">
            <w:pPr>
              <w:pStyle w:val="ConsPlusNormal"/>
            </w:pPr>
          </w:p>
        </w:tc>
        <w:tc>
          <w:tcPr>
            <w:tcW w:w="1871" w:type="dxa"/>
            <w:vMerge/>
          </w:tcPr>
          <w:p w14:paraId="180F4779" w14:textId="77777777" w:rsidR="00B35845" w:rsidRDefault="00B35845">
            <w:pPr>
              <w:pStyle w:val="ConsPlusNormal"/>
            </w:pPr>
          </w:p>
        </w:tc>
        <w:tc>
          <w:tcPr>
            <w:tcW w:w="1247" w:type="dxa"/>
            <w:vMerge/>
          </w:tcPr>
          <w:p w14:paraId="1D35BC89" w14:textId="77777777" w:rsidR="00B35845" w:rsidRDefault="00B35845">
            <w:pPr>
              <w:pStyle w:val="ConsPlusNormal"/>
            </w:pPr>
          </w:p>
        </w:tc>
        <w:tc>
          <w:tcPr>
            <w:tcW w:w="1020" w:type="dxa"/>
            <w:vMerge/>
          </w:tcPr>
          <w:p w14:paraId="318E8380" w14:textId="77777777" w:rsidR="00B35845" w:rsidRDefault="00B35845">
            <w:pPr>
              <w:pStyle w:val="ConsPlusNormal"/>
            </w:pPr>
          </w:p>
        </w:tc>
        <w:tc>
          <w:tcPr>
            <w:tcW w:w="509" w:type="dxa"/>
          </w:tcPr>
          <w:p w14:paraId="43579406" w14:textId="77777777" w:rsidR="00B35845" w:rsidRDefault="00B35845">
            <w:pPr>
              <w:pStyle w:val="ConsPlusNormal"/>
            </w:pPr>
            <w:r>
              <w:t>I</w:t>
            </w:r>
          </w:p>
        </w:tc>
        <w:tc>
          <w:tcPr>
            <w:tcW w:w="472" w:type="dxa"/>
          </w:tcPr>
          <w:p w14:paraId="11D691CF" w14:textId="77777777" w:rsidR="00B35845" w:rsidRDefault="00B35845">
            <w:pPr>
              <w:pStyle w:val="ConsPlusNormal"/>
            </w:pPr>
            <w:r>
              <w:t>II</w:t>
            </w:r>
          </w:p>
        </w:tc>
        <w:tc>
          <w:tcPr>
            <w:tcW w:w="487" w:type="dxa"/>
          </w:tcPr>
          <w:p w14:paraId="6FA46DB1" w14:textId="77777777" w:rsidR="00B35845" w:rsidRDefault="00B35845">
            <w:pPr>
              <w:pStyle w:val="ConsPlusNormal"/>
            </w:pPr>
            <w:r>
              <w:t>III</w:t>
            </w:r>
          </w:p>
        </w:tc>
        <w:tc>
          <w:tcPr>
            <w:tcW w:w="624" w:type="dxa"/>
          </w:tcPr>
          <w:p w14:paraId="121101AF" w14:textId="77777777" w:rsidR="00B35845" w:rsidRDefault="00B35845">
            <w:pPr>
              <w:pStyle w:val="ConsPlusNormal"/>
            </w:pPr>
            <w:r>
              <w:t>IV</w:t>
            </w:r>
          </w:p>
        </w:tc>
        <w:tc>
          <w:tcPr>
            <w:tcW w:w="1191" w:type="dxa"/>
            <w:vMerge/>
          </w:tcPr>
          <w:p w14:paraId="317A5D15" w14:textId="77777777" w:rsidR="00B35845" w:rsidRDefault="00B35845">
            <w:pPr>
              <w:pStyle w:val="ConsPlusNormal"/>
            </w:pPr>
          </w:p>
        </w:tc>
        <w:tc>
          <w:tcPr>
            <w:tcW w:w="1191" w:type="dxa"/>
            <w:vMerge/>
          </w:tcPr>
          <w:p w14:paraId="3E51C58C" w14:textId="77777777" w:rsidR="00B35845" w:rsidRDefault="00B35845">
            <w:pPr>
              <w:pStyle w:val="ConsPlusNormal"/>
            </w:pPr>
          </w:p>
        </w:tc>
        <w:tc>
          <w:tcPr>
            <w:tcW w:w="1134" w:type="dxa"/>
            <w:vMerge/>
          </w:tcPr>
          <w:p w14:paraId="62145A4F" w14:textId="77777777" w:rsidR="00B35845" w:rsidRDefault="00B35845">
            <w:pPr>
              <w:pStyle w:val="ConsPlusNormal"/>
            </w:pPr>
          </w:p>
        </w:tc>
        <w:tc>
          <w:tcPr>
            <w:tcW w:w="1134" w:type="dxa"/>
            <w:vMerge/>
          </w:tcPr>
          <w:p w14:paraId="41D9695B" w14:textId="77777777" w:rsidR="00B35845" w:rsidRDefault="00B35845">
            <w:pPr>
              <w:pStyle w:val="ConsPlusNormal"/>
            </w:pPr>
          </w:p>
        </w:tc>
        <w:tc>
          <w:tcPr>
            <w:tcW w:w="1984" w:type="dxa"/>
            <w:vMerge/>
          </w:tcPr>
          <w:p w14:paraId="4CABAE09" w14:textId="77777777" w:rsidR="00B35845" w:rsidRDefault="00B35845">
            <w:pPr>
              <w:pStyle w:val="ConsPlusNormal"/>
            </w:pPr>
          </w:p>
        </w:tc>
      </w:tr>
      <w:tr w:rsidR="00B35845" w14:paraId="6B0F7AB8" w14:textId="77777777">
        <w:tc>
          <w:tcPr>
            <w:tcW w:w="624" w:type="dxa"/>
            <w:vMerge/>
          </w:tcPr>
          <w:p w14:paraId="50467ABF" w14:textId="77777777" w:rsidR="00B35845" w:rsidRDefault="00B35845">
            <w:pPr>
              <w:pStyle w:val="ConsPlusNormal"/>
            </w:pPr>
          </w:p>
        </w:tc>
        <w:tc>
          <w:tcPr>
            <w:tcW w:w="2891" w:type="dxa"/>
            <w:vMerge/>
          </w:tcPr>
          <w:p w14:paraId="3ADFD604" w14:textId="77777777" w:rsidR="00B35845" w:rsidRDefault="00B35845">
            <w:pPr>
              <w:pStyle w:val="ConsPlusNormal"/>
            </w:pPr>
          </w:p>
        </w:tc>
        <w:tc>
          <w:tcPr>
            <w:tcW w:w="1474" w:type="dxa"/>
            <w:vMerge/>
          </w:tcPr>
          <w:p w14:paraId="38222F1F" w14:textId="77777777" w:rsidR="00B35845" w:rsidRDefault="00B35845">
            <w:pPr>
              <w:pStyle w:val="ConsPlusNormal"/>
            </w:pPr>
          </w:p>
        </w:tc>
        <w:tc>
          <w:tcPr>
            <w:tcW w:w="1871" w:type="dxa"/>
            <w:vMerge/>
          </w:tcPr>
          <w:p w14:paraId="12767FAC" w14:textId="77777777" w:rsidR="00B35845" w:rsidRDefault="00B35845">
            <w:pPr>
              <w:pStyle w:val="ConsPlusNormal"/>
            </w:pPr>
          </w:p>
        </w:tc>
        <w:tc>
          <w:tcPr>
            <w:tcW w:w="1247" w:type="dxa"/>
          </w:tcPr>
          <w:p w14:paraId="670CA0EE" w14:textId="77777777" w:rsidR="00B35845" w:rsidRDefault="00B35845">
            <w:pPr>
              <w:pStyle w:val="ConsPlusNormal"/>
            </w:pPr>
            <w:r>
              <w:t>45</w:t>
            </w:r>
          </w:p>
        </w:tc>
        <w:tc>
          <w:tcPr>
            <w:tcW w:w="1020" w:type="dxa"/>
          </w:tcPr>
          <w:p w14:paraId="6A86B42F" w14:textId="77777777" w:rsidR="00B35845" w:rsidRDefault="00B35845">
            <w:pPr>
              <w:pStyle w:val="ConsPlusNormal"/>
            </w:pPr>
            <w:r>
              <w:t>45</w:t>
            </w:r>
          </w:p>
        </w:tc>
        <w:tc>
          <w:tcPr>
            <w:tcW w:w="509" w:type="dxa"/>
          </w:tcPr>
          <w:p w14:paraId="4CBB543A" w14:textId="77777777" w:rsidR="00B35845" w:rsidRDefault="00B35845">
            <w:pPr>
              <w:pStyle w:val="ConsPlusNormal"/>
            </w:pPr>
            <w:r>
              <w:t>-</w:t>
            </w:r>
          </w:p>
        </w:tc>
        <w:tc>
          <w:tcPr>
            <w:tcW w:w="472" w:type="dxa"/>
          </w:tcPr>
          <w:p w14:paraId="499B1727" w14:textId="77777777" w:rsidR="00B35845" w:rsidRDefault="00B35845">
            <w:pPr>
              <w:pStyle w:val="ConsPlusNormal"/>
            </w:pPr>
            <w:r>
              <w:t>-</w:t>
            </w:r>
          </w:p>
        </w:tc>
        <w:tc>
          <w:tcPr>
            <w:tcW w:w="487" w:type="dxa"/>
          </w:tcPr>
          <w:p w14:paraId="5DD40417" w14:textId="77777777" w:rsidR="00B35845" w:rsidRDefault="00B35845">
            <w:pPr>
              <w:pStyle w:val="ConsPlusNormal"/>
            </w:pPr>
            <w:r>
              <w:t>-</w:t>
            </w:r>
          </w:p>
        </w:tc>
        <w:tc>
          <w:tcPr>
            <w:tcW w:w="624" w:type="dxa"/>
          </w:tcPr>
          <w:p w14:paraId="29ADC6CA" w14:textId="77777777" w:rsidR="00B35845" w:rsidRDefault="00B35845">
            <w:pPr>
              <w:pStyle w:val="ConsPlusNormal"/>
            </w:pPr>
            <w:r>
              <w:t>45</w:t>
            </w:r>
          </w:p>
        </w:tc>
        <w:tc>
          <w:tcPr>
            <w:tcW w:w="1191" w:type="dxa"/>
          </w:tcPr>
          <w:p w14:paraId="0AB00475" w14:textId="77777777" w:rsidR="00B35845" w:rsidRDefault="00B35845">
            <w:pPr>
              <w:pStyle w:val="ConsPlusNormal"/>
            </w:pPr>
            <w:r>
              <w:t>45</w:t>
            </w:r>
          </w:p>
        </w:tc>
        <w:tc>
          <w:tcPr>
            <w:tcW w:w="1191" w:type="dxa"/>
          </w:tcPr>
          <w:p w14:paraId="1DA7C483" w14:textId="77777777" w:rsidR="00B35845" w:rsidRDefault="00B35845">
            <w:pPr>
              <w:pStyle w:val="ConsPlusNormal"/>
            </w:pPr>
            <w:r>
              <w:t>45</w:t>
            </w:r>
          </w:p>
        </w:tc>
        <w:tc>
          <w:tcPr>
            <w:tcW w:w="1134" w:type="dxa"/>
          </w:tcPr>
          <w:p w14:paraId="482A9E6C" w14:textId="77777777" w:rsidR="00B35845" w:rsidRDefault="00B35845">
            <w:pPr>
              <w:pStyle w:val="ConsPlusNormal"/>
            </w:pPr>
            <w:r>
              <w:t>45</w:t>
            </w:r>
          </w:p>
        </w:tc>
        <w:tc>
          <w:tcPr>
            <w:tcW w:w="1134" w:type="dxa"/>
          </w:tcPr>
          <w:p w14:paraId="260C5DFE" w14:textId="77777777" w:rsidR="00B35845" w:rsidRDefault="00B35845">
            <w:pPr>
              <w:pStyle w:val="ConsPlusNormal"/>
            </w:pPr>
            <w:r>
              <w:t>45</w:t>
            </w:r>
          </w:p>
        </w:tc>
        <w:tc>
          <w:tcPr>
            <w:tcW w:w="1984" w:type="dxa"/>
            <w:vMerge/>
          </w:tcPr>
          <w:p w14:paraId="437E9B10" w14:textId="77777777" w:rsidR="00B35845" w:rsidRDefault="00B35845">
            <w:pPr>
              <w:pStyle w:val="ConsPlusNormal"/>
            </w:pPr>
          </w:p>
        </w:tc>
      </w:tr>
      <w:tr w:rsidR="00B35845" w14:paraId="0A0B5CF8" w14:textId="77777777">
        <w:tc>
          <w:tcPr>
            <w:tcW w:w="624" w:type="dxa"/>
            <w:vMerge w:val="restart"/>
          </w:tcPr>
          <w:p w14:paraId="4BE3D0BD" w14:textId="77777777" w:rsidR="00B35845" w:rsidRDefault="00B35845">
            <w:pPr>
              <w:pStyle w:val="ConsPlusNormal"/>
              <w:outlineLvl w:val="3"/>
            </w:pPr>
            <w:r>
              <w:t>3</w:t>
            </w:r>
          </w:p>
        </w:tc>
        <w:tc>
          <w:tcPr>
            <w:tcW w:w="2891" w:type="dxa"/>
            <w:vMerge w:val="restart"/>
          </w:tcPr>
          <w:p w14:paraId="7DCBD213" w14:textId="77777777" w:rsidR="00B35845" w:rsidRDefault="00B35845">
            <w:pPr>
              <w:pStyle w:val="ConsPlusNormal"/>
            </w:pPr>
            <w:r>
              <w:t xml:space="preserve">Основное мероприятие 51. Оценка уровня добросовестной конкуренции и эффективности мер поддержки субъектов малого и среднего предпринимательства при </w:t>
            </w:r>
            <w:r>
              <w:lastRenderedPageBreak/>
              <w:t>закупках товаров, работ, услуг отдельными видами юридических лиц</w:t>
            </w:r>
          </w:p>
        </w:tc>
        <w:tc>
          <w:tcPr>
            <w:tcW w:w="1474" w:type="dxa"/>
            <w:vMerge w:val="restart"/>
          </w:tcPr>
          <w:p w14:paraId="0F4726EE" w14:textId="77777777" w:rsidR="00B35845" w:rsidRDefault="00B35845">
            <w:pPr>
              <w:pStyle w:val="ConsPlusNormal"/>
            </w:pPr>
            <w:r>
              <w:lastRenderedPageBreak/>
              <w:t>2023-2027</w:t>
            </w:r>
          </w:p>
        </w:tc>
        <w:tc>
          <w:tcPr>
            <w:tcW w:w="1871" w:type="dxa"/>
          </w:tcPr>
          <w:p w14:paraId="37AD2E09" w14:textId="77777777" w:rsidR="00B35845" w:rsidRDefault="00B35845">
            <w:pPr>
              <w:pStyle w:val="ConsPlusNormal"/>
            </w:pPr>
            <w:r>
              <w:t>Итого:</w:t>
            </w:r>
          </w:p>
        </w:tc>
        <w:tc>
          <w:tcPr>
            <w:tcW w:w="9009" w:type="dxa"/>
            <w:gridSpan w:val="10"/>
            <w:vMerge w:val="restart"/>
          </w:tcPr>
          <w:p w14:paraId="09CBE43E"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6DFFD13F" w14:textId="77777777" w:rsidR="00B35845" w:rsidRDefault="00B35845">
            <w:pPr>
              <w:pStyle w:val="ConsPlusNormal"/>
            </w:pPr>
            <w:r>
              <w:t>Комитет по конкурентной политике Московской области</w:t>
            </w:r>
          </w:p>
        </w:tc>
      </w:tr>
      <w:tr w:rsidR="00B35845" w14:paraId="10C16B22" w14:textId="77777777">
        <w:tc>
          <w:tcPr>
            <w:tcW w:w="624" w:type="dxa"/>
            <w:vMerge/>
          </w:tcPr>
          <w:p w14:paraId="70FA4BF7" w14:textId="77777777" w:rsidR="00B35845" w:rsidRDefault="00B35845">
            <w:pPr>
              <w:pStyle w:val="ConsPlusNormal"/>
            </w:pPr>
          </w:p>
        </w:tc>
        <w:tc>
          <w:tcPr>
            <w:tcW w:w="2891" w:type="dxa"/>
            <w:vMerge/>
          </w:tcPr>
          <w:p w14:paraId="4D413392" w14:textId="77777777" w:rsidR="00B35845" w:rsidRDefault="00B35845">
            <w:pPr>
              <w:pStyle w:val="ConsPlusNormal"/>
            </w:pPr>
          </w:p>
        </w:tc>
        <w:tc>
          <w:tcPr>
            <w:tcW w:w="1474" w:type="dxa"/>
            <w:vMerge/>
          </w:tcPr>
          <w:p w14:paraId="59645728" w14:textId="77777777" w:rsidR="00B35845" w:rsidRDefault="00B35845">
            <w:pPr>
              <w:pStyle w:val="ConsPlusNormal"/>
            </w:pPr>
          </w:p>
        </w:tc>
        <w:tc>
          <w:tcPr>
            <w:tcW w:w="1871" w:type="dxa"/>
          </w:tcPr>
          <w:p w14:paraId="797081AE" w14:textId="77777777" w:rsidR="00B35845" w:rsidRDefault="00B35845">
            <w:pPr>
              <w:pStyle w:val="ConsPlusNormal"/>
            </w:pPr>
            <w:r>
              <w:t>Средства бюджета Московской области</w:t>
            </w:r>
          </w:p>
        </w:tc>
        <w:tc>
          <w:tcPr>
            <w:tcW w:w="9009" w:type="dxa"/>
            <w:gridSpan w:val="10"/>
            <w:vMerge/>
          </w:tcPr>
          <w:p w14:paraId="6C2BDC7B" w14:textId="77777777" w:rsidR="00B35845" w:rsidRDefault="00B35845">
            <w:pPr>
              <w:pStyle w:val="ConsPlusNormal"/>
            </w:pPr>
          </w:p>
        </w:tc>
        <w:tc>
          <w:tcPr>
            <w:tcW w:w="1984" w:type="dxa"/>
            <w:vMerge/>
          </w:tcPr>
          <w:p w14:paraId="69B646A7" w14:textId="77777777" w:rsidR="00B35845" w:rsidRDefault="00B35845">
            <w:pPr>
              <w:pStyle w:val="ConsPlusNormal"/>
            </w:pPr>
          </w:p>
        </w:tc>
      </w:tr>
      <w:tr w:rsidR="00B35845" w14:paraId="7569C4B1" w14:textId="77777777">
        <w:tc>
          <w:tcPr>
            <w:tcW w:w="624" w:type="dxa"/>
            <w:vMerge w:val="restart"/>
          </w:tcPr>
          <w:p w14:paraId="6737B17E" w14:textId="77777777" w:rsidR="00B35845" w:rsidRDefault="00B35845">
            <w:pPr>
              <w:pStyle w:val="ConsPlusNormal"/>
            </w:pPr>
            <w:r>
              <w:t>3.1</w:t>
            </w:r>
          </w:p>
        </w:tc>
        <w:tc>
          <w:tcPr>
            <w:tcW w:w="2891" w:type="dxa"/>
            <w:vMerge w:val="restart"/>
          </w:tcPr>
          <w:p w14:paraId="5EA12D2D" w14:textId="77777777" w:rsidR="00B35845" w:rsidRDefault="00B35845">
            <w:pPr>
              <w:pStyle w:val="ConsPlusNormal"/>
            </w:pPr>
            <w:r>
              <w:t>Мероприятие 51.01. Оценка уровня гласности и прозрачности закупок отдельных видов юридических лиц</w:t>
            </w:r>
          </w:p>
        </w:tc>
        <w:tc>
          <w:tcPr>
            <w:tcW w:w="1474" w:type="dxa"/>
            <w:vMerge w:val="restart"/>
          </w:tcPr>
          <w:p w14:paraId="684F0198" w14:textId="77777777" w:rsidR="00B35845" w:rsidRDefault="00B35845">
            <w:pPr>
              <w:pStyle w:val="ConsPlusNormal"/>
            </w:pPr>
            <w:r>
              <w:t>2023-2027</w:t>
            </w:r>
          </w:p>
        </w:tc>
        <w:tc>
          <w:tcPr>
            <w:tcW w:w="1871" w:type="dxa"/>
          </w:tcPr>
          <w:p w14:paraId="39FD13CA" w14:textId="77777777" w:rsidR="00B35845" w:rsidRDefault="00B35845">
            <w:pPr>
              <w:pStyle w:val="ConsPlusNormal"/>
            </w:pPr>
            <w:r>
              <w:t>Итого:</w:t>
            </w:r>
          </w:p>
        </w:tc>
        <w:tc>
          <w:tcPr>
            <w:tcW w:w="9009" w:type="dxa"/>
            <w:gridSpan w:val="10"/>
            <w:vMerge w:val="restart"/>
          </w:tcPr>
          <w:p w14:paraId="3CECF19E"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68FE0DF1" w14:textId="77777777" w:rsidR="00B35845" w:rsidRDefault="00B35845">
            <w:pPr>
              <w:pStyle w:val="ConsPlusNormal"/>
            </w:pPr>
            <w:r>
              <w:t>Комитет по конкурентной политике Московской области</w:t>
            </w:r>
          </w:p>
        </w:tc>
      </w:tr>
      <w:tr w:rsidR="00B35845" w14:paraId="13A9AA0C" w14:textId="77777777">
        <w:tc>
          <w:tcPr>
            <w:tcW w:w="624" w:type="dxa"/>
            <w:vMerge/>
          </w:tcPr>
          <w:p w14:paraId="75ABBAF3" w14:textId="77777777" w:rsidR="00B35845" w:rsidRDefault="00B35845">
            <w:pPr>
              <w:pStyle w:val="ConsPlusNormal"/>
            </w:pPr>
          </w:p>
        </w:tc>
        <w:tc>
          <w:tcPr>
            <w:tcW w:w="2891" w:type="dxa"/>
            <w:vMerge/>
          </w:tcPr>
          <w:p w14:paraId="582FF7D5" w14:textId="77777777" w:rsidR="00B35845" w:rsidRDefault="00B35845">
            <w:pPr>
              <w:pStyle w:val="ConsPlusNormal"/>
            </w:pPr>
          </w:p>
        </w:tc>
        <w:tc>
          <w:tcPr>
            <w:tcW w:w="1474" w:type="dxa"/>
            <w:vMerge/>
          </w:tcPr>
          <w:p w14:paraId="43439473" w14:textId="77777777" w:rsidR="00B35845" w:rsidRDefault="00B35845">
            <w:pPr>
              <w:pStyle w:val="ConsPlusNormal"/>
            </w:pPr>
          </w:p>
        </w:tc>
        <w:tc>
          <w:tcPr>
            <w:tcW w:w="1871" w:type="dxa"/>
          </w:tcPr>
          <w:p w14:paraId="12A2D31A" w14:textId="77777777" w:rsidR="00B35845" w:rsidRDefault="00B35845">
            <w:pPr>
              <w:pStyle w:val="ConsPlusNormal"/>
            </w:pPr>
            <w:r>
              <w:t>Средства бюджета Московской области</w:t>
            </w:r>
          </w:p>
        </w:tc>
        <w:tc>
          <w:tcPr>
            <w:tcW w:w="9009" w:type="dxa"/>
            <w:gridSpan w:val="10"/>
            <w:vMerge/>
          </w:tcPr>
          <w:p w14:paraId="0B893F53" w14:textId="77777777" w:rsidR="00B35845" w:rsidRDefault="00B35845">
            <w:pPr>
              <w:pStyle w:val="ConsPlusNormal"/>
            </w:pPr>
          </w:p>
        </w:tc>
        <w:tc>
          <w:tcPr>
            <w:tcW w:w="1984" w:type="dxa"/>
            <w:vMerge/>
          </w:tcPr>
          <w:p w14:paraId="2B4F1371" w14:textId="77777777" w:rsidR="00B35845" w:rsidRDefault="00B35845">
            <w:pPr>
              <w:pStyle w:val="ConsPlusNormal"/>
            </w:pPr>
          </w:p>
        </w:tc>
      </w:tr>
      <w:tr w:rsidR="00B35845" w14:paraId="5290A831" w14:textId="77777777">
        <w:tc>
          <w:tcPr>
            <w:tcW w:w="624" w:type="dxa"/>
            <w:vMerge/>
          </w:tcPr>
          <w:p w14:paraId="6EED5996" w14:textId="77777777" w:rsidR="00B35845" w:rsidRDefault="00B35845">
            <w:pPr>
              <w:pStyle w:val="ConsPlusNormal"/>
            </w:pPr>
          </w:p>
        </w:tc>
        <w:tc>
          <w:tcPr>
            <w:tcW w:w="2891" w:type="dxa"/>
            <w:vMerge w:val="restart"/>
          </w:tcPr>
          <w:p w14:paraId="2292B76B" w14:textId="77777777" w:rsidR="00B35845" w:rsidRDefault="00B35845">
            <w:pPr>
              <w:pStyle w:val="ConsPlusNormal"/>
            </w:pPr>
            <w:r>
              <w:t>Среднее количество участников закупок отдельных видов юридических лиц (нарастающим итогом), единица</w:t>
            </w:r>
          </w:p>
        </w:tc>
        <w:tc>
          <w:tcPr>
            <w:tcW w:w="1474" w:type="dxa"/>
            <w:vMerge w:val="restart"/>
          </w:tcPr>
          <w:p w14:paraId="71935B4F" w14:textId="77777777" w:rsidR="00B35845" w:rsidRDefault="00B35845">
            <w:pPr>
              <w:pStyle w:val="ConsPlusNormal"/>
            </w:pPr>
            <w:r>
              <w:t>X</w:t>
            </w:r>
          </w:p>
        </w:tc>
        <w:tc>
          <w:tcPr>
            <w:tcW w:w="1871" w:type="dxa"/>
            <w:vMerge w:val="restart"/>
          </w:tcPr>
          <w:p w14:paraId="3D22E4EE" w14:textId="77777777" w:rsidR="00B35845" w:rsidRDefault="00B35845">
            <w:pPr>
              <w:pStyle w:val="ConsPlusNormal"/>
            </w:pPr>
            <w:r>
              <w:t>X</w:t>
            </w:r>
          </w:p>
        </w:tc>
        <w:tc>
          <w:tcPr>
            <w:tcW w:w="1247" w:type="dxa"/>
            <w:vMerge w:val="restart"/>
          </w:tcPr>
          <w:p w14:paraId="7EB5426B" w14:textId="77777777" w:rsidR="00B35845" w:rsidRDefault="00B35845">
            <w:pPr>
              <w:pStyle w:val="ConsPlusNormal"/>
            </w:pPr>
            <w:r>
              <w:t>Всего</w:t>
            </w:r>
          </w:p>
        </w:tc>
        <w:tc>
          <w:tcPr>
            <w:tcW w:w="1020" w:type="dxa"/>
            <w:vMerge w:val="restart"/>
          </w:tcPr>
          <w:p w14:paraId="0AC1F969" w14:textId="77777777" w:rsidR="00B35845" w:rsidRDefault="00B35845">
            <w:pPr>
              <w:pStyle w:val="ConsPlusNormal"/>
            </w:pPr>
            <w:r>
              <w:t>Итого 2023 год</w:t>
            </w:r>
          </w:p>
        </w:tc>
        <w:tc>
          <w:tcPr>
            <w:tcW w:w="2092" w:type="dxa"/>
            <w:gridSpan w:val="4"/>
          </w:tcPr>
          <w:p w14:paraId="4E89F268" w14:textId="77777777" w:rsidR="00B35845" w:rsidRDefault="00B35845">
            <w:pPr>
              <w:pStyle w:val="ConsPlusNormal"/>
            </w:pPr>
            <w:r>
              <w:t>В том числе по кварталам:</w:t>
            </w:r>
          </w:p>
        </w:tc>
        <w:tc>
          <w:tcPr>
            <w:tcW w:w="1191" w:type="dxa"/>
            <w:vMerge w:val="restart"/>
          </w:tcPr>
          <w:p w14:paraId="1D2561A4" w14:textId="77777777" w:rsidR="00B35845" w:rsidRDefault="00B35845">
            <w:pPr>
              <w:pStyle w:val="ConsPlusNormal"/>
            </w:pPr>
            <w:r>
              <w:t>2024 год</w:t>
            </w:r>
          </w:p>
        </w:tc>
        <w:tc>
          <w:tcPr>
            <w:tcW w:w="1191" w:type="dxa"/>
            <w:vMerge w:val="restart"/>
          </w:tcPr>
          <w:p w14:paraId="3E1F8C99" w14:textId="77777777" w:rsidR="00B35845" w:rsidRDefault="00B35845">
            <w:pPr>
              <w:pStyle w:val="ConsPlusNormal"/>
            </w:pPr>
            <w:r>
              <w:t>2025 год</w:t>
            </w:r>
          </w:p>
        </w:tc>
        <w:tc>
          <w:tcPr>
            <w:tcW w:w="1134" w:type="dxa"/>
            <w:vMerge w:val="restart"/>
          </w:tcPr>
          <w:p w14:paraId="5B619003" w14:textId="77777777" w:rsidR="00B35845" w:rsidRDefault="00B35845">
            <w:pPr>
              <w:pStyle w:val="ConsPlusNormal"/>
            </w:pPr>
            <w:r>
              <w:t>2026 год</w:t>
            </w:r>
          </w:p>
        </w:tc>
        <w:tc>
          <w:tcPr>
            <w:tcW w:w="1134" w:type="dxa"/>
            <w:vMerge w:val="restart"/>
          </w:tcPr>
          <w:p w14:paraId="48DEB967" w14:textId="77777777" w:rsidR="00B35845" w:rsidRDefault="00B35845">
            <w:pPr>
              <w:pStyle w:val="ConsPlusNormal"/>
            </w:pPr>
            <w:r>
              <w:t>2027 год</w:t>
            </w:r>
          </w:p>
        </w:tc>
        <w:tc>
          <w:tcPr>
            <w:tcW w:w="1984" w:type="dxa"/>
            <w:vMerge w:val="restart"/>
          </w:tcPr>
          <w:p w14:paraId="237B76FE" w14:textId="77777777" w:rsidR="00B35845" w:rsidRDefault="00B35845">
            <w:pPr>
              <w:pStyle w:val="ConsPlusNormal"/>
            </w:pPr>
            <w:r>
              <w:t>X</w:t>
            </w:r>
          </w:p>
        </w:tc>
      </w:tr>
      <w:tr w:rsidR="00B35845" w14:paraId="1731B2AA" w14:textId="77777777">
        <w:tc>
          <w:tcPr>
            <w:tcW w:w="624" w:type="dxa"/>
            <w:vMerge/>
          </w:tcPr>
          <w:p w14:paraId="1291494E" w14:textId="77777777" w:rsidR="00B35845" w:rsidRDefault="00B35845">
            <w:pPr>
              <w:pStyle w:val="ConsPlusNormal"/>
            </w:pPr>
          </w:p>
        </w:tc>
        <w:tc>
          <w:tcPr>
            <w:tcW w:w="2891" w:type="dxa"/>
            <w:vMerge/>
          </w:tcPr>
          <w:p w14:paraId="6AB5DF38" w14:textId="77777777" w:rsidR="00B35845" w:rsidRDefault="00B35845">
            <w:pPr>
              <w:pStyle w:val="ConsPlusNormal"/>
            </w:pPr>
          </w:p>
        </w:tc>
        <w:tc>
          <w:tcPr>
            <w:tcW w:w="1474" w:type="dxa"/>
            <w:vMerge/>
          </w:tcPr>
          <w:p w14:paraId="5E4155C9" w14:textId="77777777" w:rsidR="00B35845" w:rsidRDefault="00B35845">
            <w:pPr>
              <w:pStyle w:val="ConsPlusNormal"/>
            </w:pPr>
          </w:p>
        </w:tc>
        <w:tc>
          <w:tcPr>
            <w:tcW w:w="1871" w:type="dxa"/>
            <w:vMerge/>
          </w:tcPr>
          <w:p w14:paraId="0B84F62F" w14:textId="77777777" w:rsidR="00B35845" w:rsidRDefault="00B35845">
            <w:pPr>
              <w:pStyle w:val="ConsPlusNormal"/>
            </w:pPr>
          </w:p>
        </w:tc>
        <w:tc>
          <w:tcPr>
            <w:tcW w:w="1247" w:type="dxa"/>
            <w:vMerge/>
          </w:tcPr>
          <w:p w14:paraId="06E52DB6" w14:textId="77777777" w:rsidR="00B35845" w:rsidRDefault="00B35845">
            <w:pPr>
              <w:pStyle w:val="ConsPlusNormal"/>
            </w:pPr>
          </w:p>
        </w:tc>
        <w:tc>
          <w:tcPr>
            <w:tcW w:w="1020" w:type="dxa"/>
            <w:vMerge/>
          </w:tcPr>
          <w:p w14:paraId="21176148" w14:textId="77777777" w:rsidR="00B35845" w:rsidRDefault="00B35845">
            <w:pPr>
              <w:pStyle w:val="ConsPlusNormal"/>
            </w:pPr>
          </w:p>
        </w:tc>
        <w:tc>
          <w:tcPr>
            <w:tcW w:w="509" w:type="dxa"/>
          </w:tcPr>
          <w:p w14:paraId="18FBC98C" w14:textId="77777777" w:rsidR="00B35845" w:rsidRDefault="00B35845">
            <w:pPr>
              <w:pStyle w:val="ConsPlusNormal"/>
            </w:pPr>
            <w:r>
              <w:t>I</w:t>
            </w:r>
          </w:p>
        </w:tc>
        <w:tc>
          <w:tcPr>
            <w:tcW w:w="472" w:type="dxa"/>
          </w:tcPr>
          <w:p w14:paraId="0E6FB0CA" w14:textId="77777777" w:rsidR="00B35845" w:rsidRDefault="00B35845">
            <w:pPr>
              <w:pStyle w:val="ConsPlusNormal"/>
            </w:pPr>
            <w:r>
              <w:t>II</w:t>
            </w:r>
          </w:p>
        </w:tc>
        <w:tc>
          <w:tcPr>
            <w:tcW w:w="487" w:type="dxa"/>
          </w:tcPr>
          <w:p w14:paraId="6DDE004F" w14:textId="77777777" w:rsidR="00B35845" w:rsidRDefault="00B35845">
            <w:pPr>
              <w:pStyle w:val="ConsPlusNormal"/>
            </w:pPr>
            <w:r>
              <w:t>III</w:t>
            </w:r>
          </w:p>
        </w:tc>
        <w:tc>
          <w:tcPr>
            <w:tcW w:w="624" w:type="dxa"/>
          </w:tcPr>
          <w:p w14:paraId="78BEC91D" w14:textId="77777777" w:rsidR="00B35845" w:rsidRDefault="00B35845">
            <w:pPr>
              <w:pStyle w:val="ConsPlusNormal"/>
            </w:pPr>
            <w:r>
              <w:t>IV</w:t>
            </w:r>
          </w:p>
        </w:tc>
        <w:tc>
          <w:tcPr>
            <w:tcW w:w="1191" w:type="dxa"/>
            <w:vMerge/>
          </w:tcPr>
          <w:p w14:paraId="4A364576" w14:textId="77777777" w:rsidR="00B35845" w:rsidRDefault="00B35845">
            <w:pPr>
              <w:pStyle w:val="ConsPlusNormal"/>
            </w:pPr>
          </w:p>
        </w:tc>
        <w:tc>
          <w:tcPr>
            <w:tcW w:w="1191" w:type="dxa"/>
            <w:vMerge/>
          </w:tcPr>
          <w:p w14:paraId="1F139750" w14:textId="77777777" w:rsidR="00B35845" w:rsidRDefault="00B35845">
            <w:pPr>
              <w:pStyle w:val="ConsPlusNormal"/>
            </w:pPr>
          </w:p>
        </w:tc>
        <w:tc>
          <w:tcPr>
            <w:tcW w:w="1134" w:type="dxa"/>
            <w:vMerge/>
          </w:tcPr>
          <w:p w14:paraId="4DA08A90" w14:textId="77777777" w:rsidR="00B35845" w:rsidRDefault="00B35845">
            <w:pPr>
              <w:pStyle w:val="ConsPlusNormal"/>
            </w:pPr>
          </w:p>
        </w:tc>
        <w:tc>
          <w:tcPr>
            <w:tcW w:w="1134" w:type="dxa"/>
            <w:vMerge/>
          </w:tcPr>
          <w:p w14:paraId="22F0A07D" w14:textId="77777777" w:rsidR="00B35845" w:rsidRDefault="00B35845">
            <w:pPr>
              <w:pStyle w:val="ConsPlusNormal"/>
            </w:pPr>
          </w:p>
        </w:tc>
        <w:tc>
          <w:tcPr>
            <w:tcW w:w="1984" w:type="dxa"/>
            <w:vMerge/>
          </w:tcPr>
          <w:p w14:paraId="04499DA7" w14:textId="77777777" w:rsidR="00B35845" w:rsidRDefault="00B35845">
            <w:pPr>
              <w:pStyle w:val="ConsPlusNormal"/>
            </w:pPr>
          </w:p>
        </w:tc>
      </w:tr>
      <w:tr w:rsidR="00B35845" w14:paraId="3D3AA27C" w14:textId="77777777">
        <w:tc>
          <w:tcPr>
            <w:tcW w:w="624" w:type="dxa"/>
            <w:vMerge/>
          </w:tcPr>
          <w:p w14:paraId="689FD090" w14:textId="77777777" w:rsidR="00B35845" w:rsidRDefault="00B35845">
            <w:pPr>
              <w:pStyle w:val="ConsPlusNormal"/>
            </w:pPr>
          </w:p>
        </w:tc>
        <w:tc>
          <w:tcPr>
            <w:tcW w:w="2891" w:type="dxa"/>
            <w:vMerge/>
          </w:tcPr>
          <w:p w14:paraId="561115FA" w14:textId="77777777" w:rsidR="00B35845" w:rsidRDefault="00B35845">
            <w:pPr>
              <w:pStyle w:val="ConsPlusNormal"/>
            </w:pPr>
          </w:p>
        </w:tc>
        <w:tc>
          <w:tcPr>
            <w:tcW w:w="1474" w:type="dxa"/>
            <w:vMerge/>
          </w:tcPr>
          <w:p w14:paraId="688506B6" w14:textId="77777777" w:rsidR="00B35845" w:rsidRDefault="00B35845">
            <w:pPr>
              <w:pStyle w:val="ConsPlusNormal"/>
            </w:pPr>
          </w:p>
        </w:tc>
        <w:tc>
          <w:tcPr>
            <w:tcW w:w="1871" w:type="dxa"/>
            <w:vMerge/>
          </w:tcPr>
          <w:p w14:paraId="525F6DBA" w14:textId="77777777" w:rsidR="00B35845" w:rsidRDefault="00B35845">
            <w:pPr>
              <w:pStyle w:val="ConsPlusNormal"/>
            </w:pPr>
          </w:p>
        </w:tc>
        <w:tc>
          <w:tcPr>
            <w:tcW w:w="1247" w:type="dxa"/>
          </w:tcPr>
          <w:p w14:paraId="32014AD8" w14:textId="77777777" w:rsidR="00B35845" w:rsidRDefault="00B35845">
            <w:pPr>
              <w:pStyle w:val="ConsPlusNormal"/>
            </w:pPr>
            <w:r>
              <w:t>3,5</w:t>
            </w:r>
          </w:p>
        </w:tc>
        <w:tc>
          <w:tcPr>
            <w:tcW w:w="1020" w:type="dxa"/>
          </w:tcPr>
          <w:p w14:paraId="76A104E0" w14:textId="77777777" w:rsidR="00B35845" w:rsidRDefault="00B35845">
            <w:pPr>
              <w:pStyle w:val="ConsPlusNormal"/>
            </w:pPr>
            <w:r>
              <w:t>2,5</w:t>
            </w:r>
          </w:p>
        </w:tc>
        <w:tc>
          <w:tcPr>
            <w:tcW w:w="509" w:type="dxa"/>
          </w:tcPr>
          <w:p w14:paraId="1A44FF5C" w14:textId="77777777" w:rsidR="00B35845" w:rsidRDefault="00B35845">
            <w:pPr>
              <w:pStyle w:val="ConsPlusNormal"/>
            </w:pPr>
            <w:r>
              <w:t>-</w:t>
            </w:r>
          </w:p>
        </w:tc>
        <w:tc>
          <w:tcPr>
            <w:tcW w:w="472" w:type="dxa"/>
          </w:tcPr>
          <w:p w14:paraId="64053B2B" w14:textId="77777777" w:rsidR="00B35845" w:rsidRDefault="00B35845">
            <w:pPr>
              <w:pStyle w:val="ConsPlusNormal"/>
            </w:pPr>
            <w:r>
              <w:t>-</w:t>
            </w:r>
          </w:p>
        </w:tc>
        <w:tc>
          <w:tcPr>
            <w:tcW w:w="487" w:type="dxa"/>
          </w:tcPr>
          <w:p w14:paraId="37BBDD27" w14:textId="77777777" w:rsidR="00B35845" w:rsidRDefault="00B35845">
            <w:pPr>
              <w:pStyle w:val="ConsPlusNormal"/>
            </w:pPr>
            <w:r>
              <w:t>-</w:t>
            </w:r>
          </w:p>
        </w:tc>
        <w:tc>
          <w:tcPr>
            <w:tcW w:w="624" w:type="dxa"/>
          </w:tcPr>
          <w:p w14:paraId="3D1FF6A9" w14:textId="77777777" w:rsidR="00B35845" w:rsidRDefault="00B35845">
            <w:pPr>
              <w:pStyle w:val="ConsPlusNormal"/>
            </w:pPr>
            <w:r>
              <w:t>2,5</w:t>
            </w:r>
          </w:p>
        </w:tc>
        <w:tc>
          <w:tcPr>
            <w:tcW w:w="1191" w:type="dxa"/>
          </w:tcPr>
          <w:p w14:paraId="0E4694E7" w14:textId="77777777" w:rsidR="00B35845" w:rsidRDefault="00B35845">
            <w:pPr>
              <w:pStyle w:val="ConsPlusNormal"/>
            </w:pPr>
            <w:r>
              <w:t>2,7</w:t>
            </w:r>
          </w:p>
        </w:tc>
        <w:tc>
          <w:tcPr>
            <w:tcW w:w="1191" w:type="dxa"/>
          </w:tcPr>
          <w:p w14:paraId="44CB1DC9" w14:textId="77777777" w:rsidR="00B35845" w:rsidRDefault="00B35845">
            <w:pPr>
              <w:pStyle w:val="ConsPlusNormal"/>
            </w:pPr>
            <w:r>
              <w:t>2,9</w:t>
            </w:r>
          </w:p>
        </w:tc>
        <w:tc>
          <w:tcPr>
            <w:tcW w:w="1134" w:type="dxa"/>
          </w:tcPr>
          <w:p w14:paraId="3F4286E1" w14:textId="77777777" w:rsidR="00B35845" w:rsidRDefault="00B35845">
            <w:pPr>
              <w:pStyle w:val="ConsPlusNormal"/>
            </w:pPr>
            <w:r>
              <w:t>3,1</w:t>
            </w:r>
          </w:p>
        </w:tc>
        <w:tc>
          <w:tcPr>
            <w:tcW w:w="1134" w:type="dxa"/>
          </w:tcPr>
          <w:p w14:paraId="763D3DED" w14:textId="77777777" w:rsidR="00B35845" w:rsidRDefault="00B35845">
            <w:pPr>
              <w:pStyle w:val="ConsPlusNormal"/>
            </w:pPr>
            <w:r>
              <w:t>3,5</w:t>
            </w:r>
          </w:p>
        </w:tc>
        <w:tc>
          <w:tcPr>
            <w:tcW w:w="1984" w:type="dxa"/>
            <w:vMerge/>
          </w:tcPr>
          <w:p w14:paraId="267DA549" w14:textId="77777777" w:rsidR="00B35845" w:rsidRDefault="00B35845">
            <w:pPr>
              <w:pStyle w:val="ConsPlusNormal"/>
            </w:pPr>
          </w:p>
        </w:tc>
      </w:tr>
      <w:tr w:rsidR="00B35845" w14:paraId="113EAD8F" w14:textId="77777777">
        <w:tc>
          <w:tcPr>
            <w:tcW w:w="624" w:type="dxa"/>
            <w:vMerge w:val="restart"/>
          </w:tcPr>
          <w:p w14:paraId="0D783509" w14:textId="77777777" w:rsidR="00B35845" w:rsidRDefault="00B35845">
            <w:pPr>
              <w:pStyle w:val="ConsPlusNormal"/>
            </w:pPr>
            <w:r>
              <w:t>3.2</w:t>
            </w:r>
          </w:p>
        </w:tc>
        <w:tc>
          <w:tcPr>
            <w:tcW w:w="2891" w:type="dxa"/>
            <w:vMerge w:val="restart"/>
          </w:tcPr>
          <w:p w14:paraId="57974068" w14:textId="77777777" w:rsidR="00B35845" w:rsidRDefault="00B35845">
            <w:pPr>
              <w:pStyle w:val="ConsPlusNormal"/>
            </w:pPr>
            <w:r>
              <w:t>Мероприятие 51.02. Проведение оценки уровня поддержки субъектов малого и среднего предпринимательства при осуществлении закупок отдельных видов юридических лиц</w:t>
            </w:r>
          </w:p>
        </w:tc>
        <w:tc>
          <w:tcPr>
            <w:tcW w:w="1474" w:type="dxa"/>
            <w:vMerge w:val="restart"/>
          </w:tcPr>
          <w:p w14:paraId="608EC114" w14:textId="77777777" w:rsidR="00B35845" w:rsidRDefault="00B35845">
            <w:pPr>
              <w:pStyle w:val="ConsPlusNormal"/>
            </w:pPr>
            <w:r>
              <w:t>2023-2027</w:t>
            </w:r>
          </w:p>
        </w:tc>
        <w:tc>
          <w:tcPr>
            <w:tcW w:w="1871" w:type="dxa"/>
          </w:tcPr>
          <w:p w14:paraId="5F91FA4D" w14:textId="77777777" w:rsidR="00B35845" w:rsidRDefault="00B35845">
            <w:pPr>
              <w:pStyle w:val="ConsPlusNormal"/>
            </w:pPr>
            <w:r>
              <w:t>Итого:</w:t>
            </w:r>
          </w:p>
        </w:tc>
        <w:tc>
          <w:tcPr>
            <w:tcW w:w="9009" w:type="dxa"/>
            <w:gridSpan w:val="10"/>
            <w:vMerge w:val="restart"/>
          </w:tcPr>
          <w:p w14:paraId="7E3C343C"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66ACE0F3" w14:textId="77777777" w:rsidR="00B35845" w:rsidRDefault="00B35845">
            <w:pPr>
              <w:pStyle w:val="ConsPlusNormal"/>
            </w:pPr>
            <w:r>
              <w:t>Комитет по конкурентной политике Московской области</w:t>
            </w:r>
          </w:p>
        </w:tc>
      </w:tr>
      <w:tr w:rsidR="00B35845" w14:paraId="6E08A295" w14:textId="77777777">
        <w:tc>
          <w:tcPr>
            <w:tcW w:w="624" w:type="dxa"/>
            <w:vMerge/>
          </w:tcPr>
          <w:p w14:paraId="2C951447" w14:textId="77777777" w:rsidR="00B35845" w:rsidRDefault="00B35845">
            <w:pPr>
              <w:pStyle w:val="ConsPlusNormal"/>
            </w:pPr>
          </w:p>
        </w:tc>
        <w:tc>
          <w:tcPr>
            <w:tcW w:w="2891" w:type="dxa"/>
            <w:vMerge/>
          </w:tcPr>
          <w:p w14:paraId="6E37ACA6" w14:textId="77777777" w:rsidR="00B35845" w:rsidRDefault="00B35845">
            <w:pPr>
              <w:pStyle w:val="ConsPlusNormal"/>
            </w:pPr>
          </w:p>
        </w:tc>
        <w:tc>
          <w:tcPr>
            <w:tcW w:w="1474" w:type="dxa"/>
            <w:vMerge/>
          </w:tcPr>
          <w:p w14:paraId="68E759BC" w14:textId="77777777" w:rsidR="00B35845" w:rsidRDefault="00B35845">
            <w:pPr>
              <w:pStyle w:val="ConsPlusNormal"/>
            </w:pPr>
          </w:p>
        </w:tc>
        <w:tc>
          <w:tcPr>
            <w:tcW w:w="1871" w:type="dxa"/>
          </w:tcPr>
          <w:p w14:paraId="0E6A5DD6" w14:textId="77777777" w:rsidR="00B35845" w:rsidRDefault="00B35845">
            <w:pPr>
              <w:pStyle w:val="ConsPlusNormal"/>
            </w:pPr>
            <w:r>
              <w:t>Средства бюджета Московской области</w:t>
            </w:r>
          </w:p>
        </w:tc>
        <w:tc>
          <w:tcPr>
            <w:tcW w:w="9009" w:type="dxa"/>
            <w:gridSpan w:val="10"/>
            <w:vMerge/>
          </w:tcPr>
          <w:p w14:paraId="219E9ABC" w14:textId="77777777" w:rsidR="00B35845" w:rsidRDefault="00B35845">
            <w:pPr>
              <w:pStyle w:val="ConsPlusNormal"/>
            </w:pPr>
          </w:p>
        </w:tc>
        <w:tc>
          <w:tcPr>
            <w:tcW w:w="1984" w:type="dxa"/>
            <w:vMerge/>
          </w:tcPr>
          <w:p w14:paraId="5CA2D66B" w14:textId="77777777" w:rsidR="00B35845" w:rsidRDefault="00B35845">
            <w:pPr>
              <w:pStyle w:val="ConsPlusNormal"/>
            </w:pPr>
          </w:p>
        </w:tc>
      </w:tr>
      <w:tr w:rsidR="00B35845" w14:paraId="7E4BD67C" w14:textId="77777777">
        <w:tc>
          <w:tcPr>
            <w:tcW w:w="624" w:type="dxa"/>
            <w:vMerge/>
          </w:tcPr>
          <w:p w14:paraId="5C52148E" w14:textId="77777777" w:rsidR="00B35845" w:rsidRDefault="00B35845">
            <w:pPr>
              <w:pStyle w:val="ConsPlusNormal"/>
            </w:pPr>
          </w:p>
        </w:tc>
        <w:tc>
          <w:tcPr>
            <w:tcW w:w="2891" w:type="dxa"/>
            <w:vMerge w:val="restart"/>
          </w:tcPr>
          <w:p w14:paraId="53EB711D" w14:textId="77777777" w:rsidR="00B35845" w:rsidRDefault="00B35845">
            <w:pPr>
              <w:pStyle w:val="ConsPlusNormal"/>
            </w:pPr>
            <w:r>
              <w:t>Доля закупок отдельных видов юридических лиц среди субъектов МСП, процент</w:t>
            </w:r>
          </w:p>
        </w:tc>
        <w:tc>
          <w:tcPr>
            <w:tcW w:w="1474" w:type="dxa"/>
            <w:vMerge w:val="restart"/>
          </w:tcPr>
          <w:p w14:paraId="0A5F4419" w14:textId="77777777" w:rsidR="00B35845" w:rsidRDefault="00B35845">
            <w:pPr>
              <w:pStyle w:val="ConsPlusNormal"/>
            </w:pPr>
            <w:r>
              <w:t>X</w:t>
            </w:r>
          </w:p>
        </w:tc>
        <w:tc>
          <w:tcPr>
            <w:tcW w:w="1871" w:type="dxa"/>
            <w:vMerge w:val="restart"/>
          </w:tcPr>
          <w:p w14:paraId="03C42F67" w14:textId="77777777" w:rsidR="00B35845" w:rsidRDefault="00B35845">
            <w:pPr>
              <w:pStyle w:val="ConsPlusNormal"/>
            </w:pPr>
            <w:r>
              <w:t>X</w:t>
            </w:r>
          </w:p>
        </w:tc>
        <w:tc>
          <w:tcPr>
            <w:tcW w:w="1247" w:type="dxa"/>
            <w:vMerge w:val="restart"/>
          </w:tcPr>
          <w:p w14:paraId="185B3E5D" w14:textId="77777777" w:rsidR="00B35845" w:rsidRDefault="00B35845">
            <w:pPr>
              <w:pStyle w:val="ConsPlusNormal"/>
            </w:pPr>
            <w:r>
              <w:t>Всего</w:t>
            </w:r>
          </w:p>
        </w:tc>
        <w:tc>
          <w:tcPr>
            <w:tcW w:w="1020" w:type="dxa"/>
            <w:vMerge w:val="restart"/>
          </w:tcPr>
          <w:p w14:paraId="7F74353F" w14:textId="77777777" w:rsidR="00B35845" w:rsidRDefault="00B35845">
            <w:pPr>
              <w:pStyle w:val="ConsPlusNormal"/>
            </w:pPr>
            <w:r>
              <w:t>Итого 2023 год</w:t>
            </w:r>
          </w:p>
        </w:tc>
        <w:tc>
          <w:tcPr>
            <w:tcW w:w="2092" w:type="dxa"/>
            <w:gridSpan w:val="4"/>
          </w:tcPr>
          <w:p w14:paraId="282BAC52" w14:textId="77777777" w:rsidR="00B35845" w:rsidRDefault="00B35845">
            <w:pPr>
              <w:pStyle w:val="ConsPlusNormal"/>
            </w:pPr>
            <w:r>
              <w:t>В том числе по кварталам:</w:t>
            </w:r>
          </w:p>
        </w:tc>
        <w:tc>
          <w:tcPr>
            <w:tcW w:w="1191" w:type="dxa"/>
            <w:vMerge w:val="restart"/>
          </w:tcPr>
          <w:p w14:paraId="2E7E9823" w14:textId="77777777" w:rsidR="00B35845" w:rsidRDefault="00B35845">
            <w:pPr>
              <w:pStyle w:val="ConsPlusNormal"/>
            </w:pPr>
            <w:r>
              <w:t>2024 год</w:t>
            </w:r>
          </w:p>
        </w:tc>
        <w:tc>
          <w:tcPr>
            <w:tcW w:w="1191" w:type="dxa"/>
            <w:vMerge w:val="restart"/>
          </w:tcPr>
          <w:p w14:paraId="499F4218" w14:textId="77777777" w:rsidR="00B35845" w:rsidRDefault="00B35845">
            <w:pPr>
              <w:pStyle w:val="ConsPlusNormal"/>
            </w:pPr>
            <w:r>
              <w:t>2025 год</w:t>
            </w:r>
          </w:p>
        </w:tc>
        <w:tc>
          <w:tcPr>
            <w:tcW w:w="1134" w:type="dxa"/>
            <w:vMerge w:val="restart"/>
          </w:tcPr>
          <w:p w14:paraId="7DB76237" w14:textId="77777777" w:rsidR="00B35845" w:rsidRDefault="00B35845">
            <w:pPr>
              <w:pStyle w:val="ConsPlusNormal"/>
            </w:pPr>
            <w:r>
              <w:t>2026 год</w:t>
            </w:r>
          </w:p>
        </w:tc>
        <w:tc>
          <w:tcPr>
            <w:tcW w:w="1134" w:type="dxa"/>
            <w:vMerge w:val="restart"/>
          </w:tcPr>
          <w:p w14:paraId="7F3FCD77" w14:textId="77777777" w:rsidR="00B35845" w:rsidRDefault="00B35845">
            <w:pPr>
              <w:pStyle w:val="ConsPlusNormal"/>
            </w:pPr>
            <w:r>
              <w:t>2027 год</w:t>
            </w:r>
          </w:p>
        </w:tc>
        <w:tc>
          <w:tcPr>
            <w:tcW w:w="1984" w:type="dxa"/>
            <w:vMerge w:val="restart"/>
          </w:tcPr>
          <w:p w14:paraId="4DBA473D" w14:textId="77777777" w:rsidR="00B35845" w:rsidRDefault="00B35845">
            <w:pPr>
              <w:pStyle w:val="ConsPlusNormal"/>
            </w:pPr>
            <w:r>
              <w:t>X</w:t>
            </w:r>
          </w:p>
        </w:tc>
      </w:tr>
      <w:tr w:rsidR="00B35845" w14:paraId="504B8F1B" w14:textId="77777777">
        <w:tc>
          <w:tcPr>
            <w:tcW w:w="624" w:type="dxa"/>
            <w:vMerge/>
          </w:tcPr>
          <w:p w14:paraId="3E703F65" w14:textId="77777777" w:rsidR="00B35845" w:rsidRDefault="00B35845">
            <w:pPr>
              <w:pStyle w:val="ConsPlusNormal"/>
            </w:pPr>
          </w:p>
        </w:tc>
        <w:tc>
          <w:tcPr>
            <w:tcW w:w="2891" w:type="dxa"/>
            <w:vMerge/>
          </w:tcPr>
          <w:p w14:paraId="733CD257" w14:textId="77777777" w:rsidR="00B35845" w:rsidRDefault="00B35845">
            <w:pPr>
              <w:pStyle w:val="ConsPlusNormal"/>
            </w:pPr>
          </w:p>
        </w:tc>
        <w:tc>
          <w:tcPr>
            <w:tcW w:w="1474" w:type="dxa"/>
            <w:vMerge/>
          </w:tcPr>
          <w:p w14:paraId="7F5E4CD6" w14:textId="77777777" w:rsidR="00B35845" w:rsidRDefault="00B35845">
            <w:pPr>
              <w:pStyle w:val="ConsPlusNormal"/>
            </w:pPr>
          </w:p>
        </w:tc>
        <w:tc>
          <w:tcPr>
            <w:tcW w:w="1871" w:type="dxa"/>
            <w:vMerge/>
          </w:tcPr>
          <w:p w14:paraId="5FB6AA0C" w14:textId="77777777" w:rsidR="00B35845" w:rsidRDefault="00B35845">
            <w:pPr>
              <w:pStyle w:val="ConsPlusNormal"/>
            </w:pPr>
          </w:p>
        </w:tc>
        <w:tc>
          <w:tcPr>
            <w:tcW w:w="1247" w:type="dxa"/>
            <w:vMerge/>
          </w:tcPr>
          <w:p w14:paraId="7DA67562" w14:textId="77777777" w:rsidR="00B35845" w:rsidRDefault="00B35845">
            <w:pPr>
              <w:pStyle w:val="ConsPlusNormal"/>
            </w:pPr>
          </w:p>
        </w:tc>
        <w:tc>
          <w:tcPr>
            <w:tcW w:w="1020" w:type="dxa"/>
            <w:vMerge/>
          </w:tcPr>
          <w:p w14:paraId="75F2276F" w14:textId="77777777" w:rsidR="00B35845" w:rsidRDefault="00B35845">
            <w:pPr>
              <w:pStyle w:val="ConsPlusNormal"/>
            </w:pPr>
          </w:p>
        </w:tc>
        <w:tc>
          <w:tcPr>
            <w:tcW w:w="509" w:type="dxa"/>
          </w:tcPr>
          <w:p w14:paraId="65DFD0D2" w14:textId="77777777" w:rsidR="00B35845" w:rsidRDefault="00B35845">
            <w:pPr>
              <w:pStyle w:val="ConsPlusNormal"/>
            </w:pPr>
            <w:r>
              <w:t>I</w:t>
            </w:r>
          </w:p>
        </w:tc>
        <w:tc>
          <w:tcPr>
            <w:tcW w:w="472" w:type="dxa"/>
          </w:tcPr>
          <w:p w14:paraId="565B0019" w14:textId="77777777" w:rsidR="00B35845" w:rsidRDefault="00B35845">
            <w:pPr>
              <w:pStyle w:val="ConsPlusNormal"/>
            </w:pPr>
            <w:r>
              <w:t>II</w:t>
            </w:r>
          </w:p>
        </w:tc>
        <w:tc>
          <w:tcPr>
            <w:tcW w:w="487" w:type="dxa"/>
          </w:tcPr>
          <w:p w14:paraId="7C1FA9ED" w14:textId="77777777" w:rsidR="00B35845" w:rsidRDefault="00B35845">
            <w:pPr>
              <w:pStyle w:val="ConsPlusNormal"/>
            </w:pPr>
            <w:r>
              <w:t>III</w:t>
            </w:r>
          </w:p>
        </w:tc>
        <w:tc>
          <w:tcPr>
            <w:tcW w:w="624" w:type="dxa"/>
          </w:tcPr>
          <w:p w14:paraId="65C6EA0C" w14:textId="77777777" w:rsidR="00B35845" w:rsidRDefault="00B35845">
            <w:pPr>
              <w:pStyle w:val="ConsPlusNormal"/>
            </w:pPr>
            <w:r>
              <w:t>IV</w:t>
            </w:r>
          </w:p>
        </w:tc>
        <w:tc>
          <w:tcPr>
            <w:tcW w:w="1191" w:type="dxa"/>
            <w:vMerge/>
          </w:tcPr>
          <w:p w14:paraId="1B0DBF6E" w14:textId="77777777" w:rsidR="00B35845" w:rsidRDefault="00B35845">
            <w:pPr>
              <w:pStyle w:val="ConsPlusNormal"/>
            </w:pPr>
          </w:p>
        </w:tc>
        <w:tc>
          <w:tcPr>
            <w:tcW w:w="1191" w:type="dxa"/>
            <w:vMerge/>
          </w:tcPr>
          <w:p w14:paraId="7975961B" w14:textId="77777777" w:rsidR="00B35845" w:rsidRDefault="00B35845">
            <w:pPr>
              <w:pStyle w:val="ConsPlusNormal"/>
            </w:pPr>
          </w:p>
        </w:tc>
        <w:tc>
          <w:tcPr>
            <w:tcW w:w="1134" w:type="dxa"/>
            <w:vMerge/>
          </w:tcPr>
          <w:p w14:paraId="2F0C7E06" w14:textId="77777777" w:rsidR="00B35845" w:rsidRDefault="00B35845">
            <w:pPr>
              <w:pStyle w:val="ConsPlusNormal"/>
            </w:pPr>
          </w:p>
        </w:tc>
        <w:tc>
          <w:tcPr>
            <w:tcW w:w="1134" w:type="dxa"/>
            <w:vMerge/>
          </w:tcPr>
          <w:p w14:paraId="0D4B7B88" w14:textId="77777777" w:rsidR="00B35845" w:rsidRDefault="00B35845">
            <w:pPr>
              <w:pStyle w:val="ConsPlusNormal"/>
            </w:pPr>
          </w:p>
        </w:tc>
        <w:tc>
          <w:tcPr>
            <w:tcW w:w="1984" w:type="dxa"/>
            <w:vMerge/>
          </w:tcPr>
          <w:p w14:paraId="23CED199" w14:textId="77777777" w:rsidR="00B35845" w:rsidRDefault="00B35845">
            <w:pPr>
              <w:pStyle w:val="ConsPlusNormal"/>
            </w:pPr>
          </w:p>
        </w:tc>
      </w:tr>
      <w:tr w:rsidR="00B35845" w14:paraId="13610862" w14:textId="77777777">
        <w:tc>
          <w:tcPr>
            <w:tcW w:w="624" w:type="dxa"/>
            <w:vMerge/>
          </w:tcPr>
          <w:p w14:paraId="7DBDE54F" w14:textId="77777777" w:rsidR="00B35845" w:rsidRDefault="00B35845">
            <w:pPr>
              <w:pStyle w:val="ConsPlusNormal"/>
            </w:pPr>
          </w:p>
        </w:tc>
        <w:tc>
          <w:tcPr>
            <w:tcW w:w="2891" w:type="dxa"/>
            <w:vMerge/>
          </w:tcPr>
          <w:p w14:paraId="7912F41E" w14:textId="77777777" w:rsidR="00B35845" w:rsidRDefault="00B35845">
            <w:pPr>
              <w:pStyle w:val="ConsPlusNormal"/>
            </w:pPr>
          </w:p>
        </w:tc>
        <w:tc>
          <w:tcPr>
            <w:tcW w:w="1474" w:type="dxa"/>
            <w:vMerge/>
          </w:tcPr>
          <w:p w14:paraId="672C1CCE" w14:textId="77777777" w:rsidR="00B35845" w:rsidRDefault="00B35845">
            <w:pPr>
              <w:pStyle w:val="ConsPlusNormal"/>
            </w:pPr>
          </w:p>
        </w:tc>
        <w:tc>
          <w:tcPr>
            <w:tcW w:w="1871" w:type="dxa"/>
            <w:vMerge/>
          </w:tcPr>
          <w:p w14:paraId="2259F90F" w14:textId="77777777" w:rsidR="00B35845" w:rsidRDefault="00B35845">
            <w:pPr>
              <w:pStyle w:val="ConsPlusNormal"/>
            </w:pPr>
          </w:p>
        </w:tc>
        <w:tc>
          <w:tcPr>
            <w:tcW w:w="1247" w:type="dxa"/>
          </w:tcPr>
          <w:p w14:paraId="70B46F57" w14:textId="77777777" w:rsidR="00B35845" w:rsidRDefault="00B35845">
            <w:pPr>
              <w:pStyle w:val="ConsPlusNormal"/>
            </w:pPr>
            <w:r>
              <w:t>34</w:t>
            </w:r>
          </w:p>
        </w:tc>
        <w:tc>
          <w:tcPr>
            <w:tcW w:w="1020" w:type="dxa"/>
          </w:tcPr>
          <w:p w14:paraId="552053F7" w14:textId="77777777" w:rsidR="00B35845" w:rsidRDefault="00B35845">
            <w:pPr>
              <w:pStyle w:val="ConsPlusNormal"/>
            </w:pPr>
            <w:r>
              <w:t>30</w:t>
            </w:r>
          </w:p>
        </w:tc>
        <w:tc>
          <w:tcPr>
            <w:tcW w:w="509" w:type="dxa"/>
          </w:tcPr>
          <w:p w14:paraId="54421235" w14:textId="77777777" w:rsidR="00B35845" w:rsidRDefault="00B35845">
            <w:pPr>
              <w:pStyle w:val="ConsPlusNormal"/>
            </w:pPr>
            <w:r>
              <w:t>-</w:t>
            </w:r>
          </w:p>
        </w:tc>
        <w:tc>
          <w:tcPr>
            <w:tcW w:w="472" w:type="dxa"/>
          </w:tcPr>
          <w:p w14:paraId="05C14F2D" w14:textId="77777777" w:rsidR="00B35845" w:rsidRDefault="00B35845">
            <w:pPr>
              <w:pStyle w:val="ConsPlusNormal"/>
            </w:pPr>
            <w:r>
              <w:t>-</w:t>
            </w:r>
          </w:p>
        </w:tc>
        <w:tc>
          <w:tcPr>
            <w:tcW w:w="487" w:type="dxa"/>
          </w:tcPr>
          <w:p w14:paraId="6407359B" w14:textId="77777777" w:rsidR="00B35845" w:rsidRDefault="00B35845">
            <w:pPr>
              <w:pStyle w:val="ConsPlusNormal"/>
            </w:pPr>
            <w:r>
              <w:t>-</w:t>
            </w:r>
          </w:p>
        </w:tc>
        <w:tc>
          <w:tcPr>
            <w:tcW w:w="624" w:type="dxa"/>
          </w:tcPr>
          <w:p w14:paraId="03A0675C" w14:textId="77777777" w:rsidR="00B35845" w:rsidRDefault="00B35845">
            <w:pPr>
              <w:pStyle w:val="ConsPlusNormal"/>
            </w:pPr>
            <w:r>
              <w:t>30</w:t>
            </w:r>
          </w:p>
        </w:tc>
        <w:tc>
          <w:tcPr>
            <w:tcW w:w="1191" w:type="dxa"/>
          </w:tcPr>
          <w:p w14:paraId="3BA9E50D" w14:textId="77777777" w:rsidR="00B35845" w:rsidRDefault="00B35845">
            <w:pPr>
              <w:pStyle w:val="ConsPlusNormal"/>
            </w:pPr>
            <w:r>
              <w:t>30</w:t>
            </w:r>
          </w:p>
        </w:tc>
        <w:tc>
          <w:tcPr>
            <w:tcW w:w="1191" w:type="dxa"/>
          </w:tcPr>
          <w:p w14:paraId="7FC4F923" w14:textId="77777777" w:rsidR="00B35845" w:rsidRDefault="00B35845">
            <w:pPr>
              <w:pStyle w:val="ConsPlusNormal"/>
            </w:pPr>
            <w:r>
              <w:t>30</w:t>
            </w:r>
          </w:p>
        </w:tc>
        <w:tc>
          <w:tcPr>
            <w:tcW w:w="1134" w:type="dxa"/>
          </w:tcPr>
          <w:p w14:paraId="4296B69D" w14:textId="77777777" w:rsidR="00B35845" w:rsidRDefault="00B35845">
            <w:pPr>
              <w:pStyle w:val="ConsPlusNormal"/>
            </w:pPr>
            <w:r>
              <w:t>32</w:t>
            </w:r>
          </w:p>
        </w:tc>
        <w:tc>
          <w:tcPr>
            <w:tcW w:w="1134" w:type="dxa"/>
          </w:tcPr>
          <w:p w14:paraId="2AE88B77" w14:textId="77777777" w:rsidR="00B35845" w:rsidRDefault="00B35845">
            <w:pPr>
              <w:pStyle w:val="ConsPlusNormal"/>
            </w:pPr>
            <w:r>
              <w:t>34</w:t>
            </w:r>
          </w:p>
        </w:tc>
        <w:tc>
          <w:tcPr>
            <w:tcW w:w="1984" w:type="dxa"/>
            <w:vMerge/>
          </w:tcPr>
          <w:p w14:paraId="363B1352" w14:textId="77777777" w:rsidR="00B35845" w:rsidRDefault="00B35845">
            <w:pPr>
              <w:pStyle w:val="ConsPlusNormal"/>
            </w:pPr>
          </w:p>
        </w:tc>
      </w:tr>
      <w:tr w:rsidR="00B35845" w14:paraId="1F20C1AF" w14:textId="77777777">
        <w:tc>
          <w:tcPr>
            <w:tcW w:w="624" w:type="dxa"/>
            <w:vMerge w:val="restart"/>
          </w:tcPr>
          <w:p w14:paraId="0C8B580B" w14:textId="77777777" w:rsidR="00B35845" w:rsidRDefault="00B35845">
            <w:pPr>
              <w:pStyle w:val="ConsPlusNormal"/>
              <w:outlineLvl w:val="3"/>
            </w:pPr>
            <w:r>
              <w:t>4</w:t>
            </w:r>
          </w:p>
        </w:tc>
        <w:tc>
          <w:tcPr>
            <w:tcW w:w="2891" w:type="dxa"/>
            <w:vMerge w:val="restart"/>
          </w:tcPr>
          <w:p w14:paraId="58BD5990" w14:textId="77777777" w:rsidR="00B35845" w:rsidRDefault="00B35845">
            <w:pPr>
              <w:pStyle w:val="ConsPlusNormal"/>
            </w:pPr>
            <w:r>
              <w:t xml:space="preserve">Основное мероприятие 52. </w:t>
            </w:r>
            <w:r>
              <w:lastRenderedPageBreak/>
              <w:t>Координация деятельности исполнительных органов государственной власти Московской области и содействие органам местного самоуправления муниципальных образований Московской области в части развития конкуренции</w:t>
            </w:r>
          </w:p>
        </w:tc>
        <w:tc>
          <w:tcPr>
            <w:tcW w:w="1474" w:type="dxa"/>
            <w:vMerge w:val="restart"/>
          </w:tcPr>
          <w:p w14:paraId="7321D2A9" w14:textId="77777777" w:rsidR="00B35845" w:rsidRDefault="00B35845">
            <w:pPr>
              <w:pStyle w:val="ConsPlusNormal"/>
            </w:pPr>
            <w:r>
              <w:lastRenderedPageBreak/>
              <w:t>2023-2027</w:t>
            </w:r>
          </w:p>
        </w:tc>
        <w:tc>
          <w:tcPr>
            <w:tcW w:w="1871" w:type="dxa"/>
          </w:tcPr>
          <w:p w14:paraId="739B8611" w14:textId="77777777" w:rsidR="00B35845" w:rsidRDefault="00B35845">
            <w:pPr>
              <w:pStyle w:val="ConsPlusNormal"/>
            </w:pPr>
            <w:r>
              <w:t>Итого:</w:t>
            </w:r>
          </w:p>
        </w:tc>
        <w:tc>
          <w:tcPr>
            <w:tcW w:w="9009" w:type="dxa"/>
            <w:gridSpan w:val="10"/>
            <w:vMerge w:val="restart"/>
          </w:tcPr>
          <w:p w14:paraId="307330F0" w14:textId="77777777" w:rsidR="00B35845" w:rsidRDefault="00B35845">
            <w:pPr>
              <w:pStyle w:val="ConsPlusNormal"/>
            </w:pPr>
            <w:r>
              <w:t xml:space="preserve">В пределах средств на обеспечение деятельности Комитета по конкурентной политике </w:t>
            </w:r>
            <w:r>
              <w:lastRenderedPageBreak/>
              <w:t>Московской области</w:t>
            </w:r>
          </w:p>
        </w:tc>
        <w:tc>
          <w:tcPr>
            <w:tcW w:w="1984" w:type="dxa"/>
            <w:vMerge w:val="restart"/>
          </w:tcPr>
          <w:p w14:paraId="4E293D48" w14:textId="77777777" w:rsidR="00B35845" w:rsidRDefault="00B35845">
            <w:pPr>
              <w:pStyle w:val="ConsPlusNormal"/>
            </w:pPr>
            <w:r>
              <w:lastRenderedPageBreak/>
              <w:t xml:space="preserve">Комитет по </w:t>
            </w:r>
            <w:r>
              <w:lastRenderedPageBreak/>
              <w:t>конкурентной политике Московской области</w:t>
            </w:r>
          </w:p>
        </w:tc>
      </w:tr>
      <w:tr w:rsidR="00B35845" w14:paraId="1724AFF0" w14:textId="77777777">
        <w:tc>
          <w:tcPr>
            <w:tcW w:w="624" w:type="dxa"/>
            <w:vMerge/>
          </w:tcPr>
          <w:p w14:paraId="46B317D6" w14:textId="77777777" w:rsidR="00B35845" w:rsidRDefault="00B35845">
            <w:pPr>
              <w:pStyle w:val="ConsPlusNormal"/>
            </w:pPr>
          </w:p>
        </w:tc>
        <w:tc>
          <w:tcPr>
            <w:tcW w:w="2891" w:type="dxa"/>
            <w:vMerge/>
          </w:tcPr>
          <w:p w14:paraId="5FA64E99" w14:textId="77777777" w:rsidR="00B35845" w:rsidRDefault="00B35845">
            <w:pPr>
              <w:pStyle w:val="ConsPlusNormal"/>
            </w:pPr>
          </w:p>
        </w:tc>
        <w:tc>
          <w:tcPr>
            <w:tcW w:w="1474" w:type="dxa"/>
            <w:vMerge/>
          </w:tcPr>
          <w:p w14:paraId="0A2225F7" w14:textId="77777777" w:rsidR="00B35845" w:rsidRDefault="00B35845">
            <w:pPr>
              <w:pStyle w:val="ConsPlusNormal"/>
            </w:pPr>
          </w:p>
        </w:tc>
        <w:tc>
          <w:tcPr>
            <w:tcW w:w="1871" w:type="dxa"/>
          </w:tcPr>
          <w:p w14:paraId="5B173B29" w14:textId="77777777" w:rsidR="00B35845" w:rsidRDefault="00B35845">
            <w:pPr>
              <w:pStyle w:val="ConsPlusNormal"/>
            </w:pPr>
            <w:r>
              <w:t>Средства бюджета Московской области</w:t>
            </w:r>
          </w:p>
        </w:tc>
        <w:tc>
          <w:tcPr>
            <w:tcW w:w="9009" w:type="dxa"/>
            <w:gridSpan w:val="10"/>
            <w:vMerge/>
          </w:tcPr>
          <w:p w14:paraId="25458A35" w14:textId="77777777" w:rsidR="00B35845" w:rsidRDefault="00B35845">
            <w:pPr>
              <w:pStyle w:val="ConsPlusNormal"/>
            </w:pPr>
          </w:p>
        </w:tc>
        <w:tc>
          <w:tcPr>
            <w:tcW w:w="1984" w:type="dxa"/>
            <w:vMerge/>
          </w:tcPr>
          <w:p w14:paraId="77D3E5D2" w14:textId="77777777" w:rsidR="00B35845" w:rsidRDefault="00B35845">
            <w:pPr>
              <w:pStyle w:val="ConsPlusNormal"/>
            </w:pPr>
          </w:p>
        </w:tc>
      </w:tr>
      <w:tr w:rsidR="00B35845" w14:paraId="2F98CE49" w14:textId="77777777">
        <w:tc>
          <w:tcPr>
            <w:tcW w:w="624" w:type="dxa"/>
            <w:vMerge w:val="restart"/>
          </w:tcPr>
          <w:p w14:paraId="757E4D65" w14:textId="77777777" w:rsidR="00B35845" w:rsidRDefault="00B35845">
            <w:pPr>
              <w:pStyle w:val="ConsPlusNormal"/>
            </w:pPr>
            <w:r>
              <w:t>4.1</w:t>
            </w:r>
          </w:p>
        </w:tc>
        <w:tc>
          <w:tcPr>
            <w:tcW w:w="2891" w:type="dxa"/>
            <w:vMerge w:val="restart"/>
          </w:tcPr>
          <w:p w14:paraId="096C1946" w14:textId="77777777" w:rsidR="00B35845" w:rsidRDefault="00B35845">
            <w:pPr>
              <w:pStyle w:val="ConsPlusNormal"/>
            </w:pPr>
            <w:r>
              <w:t>Мероприятие 52.01. Мониторинг хода исполнения ключевых показателей развития конкуренции на товарных рынках</w:t>
            </w:r>
          </w:p>
        </w:tc>
        <w:tc>
          <w:tcPr>
            <w:tcW w:w="1474" w:type="dxa"/>
            <w:vMerge w:val="restart"/>
          </w:tcPr>
          <w:p w14:paraId="13125665" w14:textId="77777777" w:rsidR="00B35845" w:rsidRDefault="00B35845">
            <w:pPr>
              <w:pStyle w:val="ConsPlusNormal"/>
            </w:pPr>
            <w:r>
              <w:t>2023-2027</w:t>
            </w:r>
          </w:p>
        </w:tc>
        <w:tc>
          <w:tcPr>
            <w:tcW w:w="1871" w:type="dxa"/>
          </w:tcPr>
          <w:p w14:paraId="41890A80" w14:textId="77777777" w:rsidR="00B35845" w:rsidRDefault="00B35845">
            <w:pPr>
              <w:pStyle w:val="ConsPlusNormal"/>
            </w:pPr>
            <w:r>
              <w:t>Итого:</w:t>
            </w:r>
          </w:p>
        </w:tc>
        <w:tc>
          <w:tcPr>
            <w:tcW w:w="9009" w:type="dxa"/>
            <w:gridSpan w:val="10"/>
            <w:vMerge w:val="restart"/>
          </w:tcPr>
          <w:p w14:paraId="4164B7FA"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4FF2C5BD" w14:textId="77777777" w:rsidR="00B35845" w:rsidRDefault="00B35845">
            <w:pPr>
              <w:pStyle w:val="ConsPlusNormal"/>
            </w:pPr>
            <w:r>
              <w:t>Комитет по конкурентной политике Московской области</w:t>
            </w:r>
          </w:p>
        </w:tc>
      </w:tr>
      <w:tr w:rsidR="00B35845" w14:paraId="51A987AE" w14:textId="77777777">
        <w:tc>
          <w:tcPr>
            <w:tcW w:w="624" w:type="dxa"/>
            <w:vMerge/>
          </w:tcPr>
          <w:p w14:paraId="142E8C35" w14:textId="77777777" w:rsidR="00B35845" w:rsidRDefault="00B35845">
            <w:pPr>
              <w:pStyle w:val="ConsPlusNormal"/>
            </w:pPr>
          </w:p>
        </w:tc>
        <w:tc>
          <w:tcPr>
            <w:tcW w:w="2891" w:type="dxa"/>
            <w:vMerge/>
          </w:tcPr>
          <w:p w14:paraId="58C57DE2" w14:textId="77777777" w:rsidR="00B35845" w:rsidRDefault="00B35845">
            <w:pPr>
              <w:pStyle w:val="ConsPlusNormal"/>
            </w:pPr>
          </w:p>
        </w:tc>
        <w:tc>
          <w:tcPr>
            <w:tcW w:w="1474" w:type="dxa"/>
            <w:vMerge/>
          </w:tcPr>
          <w:p w14:paraId="2B7B1C85" w14:textId="77777777" w:rsidR="00B35845" w:rsidRDefault="00B35845">
            <w:pPr>
              <w:pStyle w:val="ConsPlusNormal"/>
            </w:pPr>
          </w:p>
        </w:tc>
        <w:tc>
          <w:tcPr>
            <w:tcW w:w="1871" w:type="dxa"/>
          </w:tcPr>
          <w:p w14:paraId="2D01F6DB" w14:textId="77777777" w:rsidR="00B35845" w:rsidRDefault="00B35845">
            <w:pPr>
              <w:pStyle w:val="ConsPlusNormal"/>
            </w:pPr>
            <w:r>
              <w:t>Средства бюджета Московской области</w:t>
            </w:r>
          </w:p>
        </w:tc>
        <w:tc>
          <w:tcPr>
            <w:tcW w:w="9009" w:type="dxa"/>
            <w:gridSpan w:val="10"/>
            <w:vMerge/>
          </w:tcPr>
          <w:p w14:paraId="3F67EF8C" w14:textId="77777777" w:rsidR="00B35845" w:rsidRDefault="00B35845">
            <w:pPr>
              <w:pStyle w:val="ConsPlusNormal"/>
            </w:pPr>
          </w:p>
        </w:tc>
        <w:tc>
          <w:tcPr>
            <w:tcW w:w="1984" w:type="dxa"/>
            <w:vMerge/>
          </w:tcPr>
          <w:p w14:paraId="115DAC59" w14:textId="77777777" w:rsidR="00B35845" w:rsidRDefault="00B35845">
            <w:pPr>
              <w:pStyle w:val="ConsPlusNormal"/>
            </w:pPr>
          </w:p>
        </w:tc>
      </w:tr>
      <w:tr w:rsidR="00B35845" w14:paraId="2F5DB490" w14:textId="77777777">
        <w:tc>
          <w:tcPr>
            <w:tcW w:w="624" w:type="dxa"/>
            <w:vMerge/>
          </w:tcPr>
          <w:p w14:paraId="6FC704A3" w14:textId="77777777" w:rsidR="00B35845" w:rsidRDefault="00B35845">
            <w:pPr>
              <w:pStyle w:val="ConsPlusNormal"/>
            </w:pPr>
          </w:p>
        </w:tc>
        <w:tc>
          <w:tcPr>
            <w:tcW w:w="2891" w:type="dxa"/>
            <w:vMerge w:val="restart"/>
          </w:tcPr>
          <w:p w14:paraId="4109C6AB" w14:textId="77777777" w:rsidR="00B35845" w:rsidRDefault="00B35845">
            <w:pPr>
              <w:pStyle w:val="ConsPlusNormal"/>
            </w:pPr>
            <w:r>
              <w:t>Достигнуты плановые значения ключевых показателей развития конкуренции на товарных рынках Московской области, процент</w:t>
            </w:r>
          </w:p>
        </w:tc>
        <w:tc>
          <w:tcPr>
            <w:tcW w:w="1474" w:type="dxa"/>
            <w:vMerge w:val="restart"/>
          </w:tcPr>
          <w:p w14:paraId="2F1765DD" w14:textId="77777777" w:rsidR="00B35845" w:rsidRDefault="00B35845">
            <w:pPr>
              <w:pStyle w:val="ConsPlusNormal"/>
            </w:pPr>
            <w:r>
              <w:t>X</w:t>
            </w:r>
          </w:p>
        </w:tc>
        <w:tc>
          <w:tcPr>
            <w:tcW w:w="1871" w:type="dxa"/>
            <w:vMerge w:val="restart"/>
          </w:tcPr>
          <w:p w14:paraId="2FAB9DA9" w14:textId="77777777" w:rsidR="00B35845" w:rsidRDefault="00B35845">
            <w:pPr>
              <w:pStyle w:val="ConsPlusNormal"/>
            </w:pPr>
            <w:r>
              <w:t>X</w:t>
            </w:r>
          </w:p>
        </w:tc>
        <w:tc>
          <w:tcPr>
            <w:tcW w:w="1247" w:type="dxa"/>
            <w:vMerge w:val="restart"/>
          </w:tcPr>
          <w:p w14:paraId="65CC3615" w14:textId="77777777" w:rsidR="00B35845" w:rsidRDefault="00B35845">
            <w:pPr>
              <w:pStyle w:val="ConsPlusNormal"/>
            </w:pPr>
            <w:r>
              <w:t>Всего</w:t>
            </w:r>
          </w:p>
        </w:tc>
        <w:tc>
          <w:tcPr>
            <w:tcW w:w="1020" w:type="dxa"/>
            <w:vMerge w:val="restart"/>
          </w:tcPr>
          <w:p w14:paraId="6643ADBA" w14:textId="77777777" w:rsidR="00B35845" w:rsidRDefault="00B35845">
            <w:pPr>
              <w:pStyle w:val="ConsPlusNormal"/>
            </w:pPr>
            <w:r>
              <w:t>Итого 2023 год</w:t>
            </w:r>
          </w:p>
        </w:tc>
        <w:tc>
          <w:tcPr>
            <w:tcW w:w="2092" w:type="dxa"/>
            <w:gridSpan w:val="4"/>
          </w:tcPr>
          <w:p w14:paraId="4D6C9A34" w14:textId="77777777" w:rsidR="00B35845" w:rsidRDefault="00B35845">
            <w:pPr>
              <w:pStyle w:val="ConsPlusNormal"/>
            </w:pPr>
            <w:r>
              <w:t>В том числе по кварталам:</w:t>
            </w:r>
          </w:p>
        </w:tc>
        <w:tc>
          <w:tcPr>
            <w:tcW w:w="1191" w:type="dxa"/>
            <w:vMerge w:val="restart"/>
          </w:tcPr>
          <w:p w14:paraId="5A648A5D" w14:textId="77777777" w:rsidR="00B35845" w:rsidRDefault="00B35845">
            <w:pPr>
              <w:pStyle w:val="ConsPlusNormal"/>
            </w:pPr>
            <w:r>
              <w:t>2024 год</w:t>
            </w:r>
          </w:p>
        </w:tc>
        <w:tc>
          <w:tcPr>
            <w:tcW w:w="1191" w:type="dxa"/>
            <w:vMerge w:val="restart"/>
          </w:tcPr>
          <w:p w14:paraId="5E1D0AF1" w14:textId="77777777" w:rsidR="00B35845" w:rsidRDefault="00B35845">
            <w:pPr>
              <w:pStyle w:val="ConsPlusNormal"/>
            </w:pPr>
            <w:r>
              <w:t>2025 год</w:t>
            </w:r>
          </w:p>
        </w:tc>
        <w:tc>
          <w:tcPr>
            <w:tcW w:w="1134" w:type="dxa"/>
            <w:vMerge w:val="restart"/>
          </w:tcPr>
          <w:p w14:paraId="1B39B4BE" w14:textId="77777777" w:rsidR="00B35845" w:rsidRDefault="00B35845">
            <w:pPr>
              <w:pStyle w:val="ConsPlusNormal"/>
            </w:pPr>
            <w:r>
              <w:t>2026 год</w:t>
            </w:r>
          </w:p>
        </w:tc>
        <w:tc>
          <w:tcPr>
            <w:tcW w:w="1134" w:type="dxa"/>
            <w:vMerge w:val="restart"/>
          </w:tcPr>
          <w:p w14:paraId="0FD793CD" w14:textId="77777777" w:rsidR="00B35845" w:rsidRDefault="00B35845">
            <w:pPr>
              <w:pStyle w:val="ConsPlusNormal"/>
            </w:pPr>
            <w:r>
              <w:t>2027 год</w:t>
            </w:r>
          </w:p>
        </w:tc>
        <w:tc>
          <w:tcPr>
            <w:tcW w:w="1984" w:type="dxa"/>
            <w:vMerge w:val="restart"/>
          </w:tcPr>
          <w:p w14:paraId="5C4DCA7B" w14:textId="77777777" w:rsidR="00B35845" w:rsidRDefault="00B35845">
            <w:pPr>
              <w:pStyle w:val="ConsPlusNormal"/>
            </w:pPr>
            <w:r>
              <w:t>X</w:t>
            </w:r>
          </w:p>
        </w:tc>
      </w:tr>
      <w:tr w:rsidR="00B35845" w14:paraId="077E8D25" w14:textId="77777777">
        <w:tc>
          <w:tcPr>
            <w:tcW w:w="624" w:type="dxa"/>
            <w:vMerge/>
          </w:tcPr>
          <w:p w14:paraId="38E4D706" w14:textId="77777777" w:rsidR="00B35845" w:rsidRDefault="00B35845">
            <w:pPr>
              <w:pStyle w:val="ConsPlusNormal"/>
            </w:pPr>
          </w:p>
        </w:tc>
        <w:tc>
          <w:tcPr>
            <w:tcW w:w="2891" w:type="dxa"/>
            <w:vMerge/>
          </w:tcPr>
          <w:p w14:paraId="3E19CB6F" w14:textId="77777777" w:rsidR="00B35845" w:rsidRDefault="00B35845">
            <w:pPr>
              <w:pStyle w:val="ConsPlusNormal"/>
            </w:pPr>
          </w:p>
        </w:tc>
        <w:tc>
          <w:tcPr>
            <w:tcW w:w="1474" w:type="dxa"/>
            <w:vMerge/>
          </w:tcPr>
          <w:p w14:paraId="7E9E3B62" w14:textId="77777777" w:rsidR="00B35845" w:rsidRDefault="00B35845">
            <w:pPr>
              <w:pStyle w:val="ConsPlusNormal"/>
            </w:pPr>
          </w:p>
        </w:tc>
        <w:tc>
          <w:tcPr>
            <w:tcW w:w="1871" w:type="dxa"/>
            <w:vMerge/>
          </w:tcPr>
          <w:p w14:paraId="17592B8B" w14:textId="77777777" w:rsidR="00B35845" w:rsidRDefault="00B35845">
            <w:pPr>
              <w:pStyle w:val="ConsPlusNormal"/>
            </w:pPr>
          </w:p>
        </w:tc>
        <w:tc>
          <w:tcPr>
            <w:tcW w:w="1247" w:type="dxa"/>
            <w:vMerge/>
          </w:tcPr>
          <w:p w14:paraId="52E84099" w14:textId="77777777" w:rsidR="00B35845" w:rsidRDefault="00B35845">
            <w:pPr>
              <w:pStyle w:val="ConsPlusNormal"/>
            </w:pPr>
          </w:p>
        </w:tc>
        <w:tc>
          <w:tcPr>
            <w:tcW w:w="1020" w:type="dxa"/>
            <w:vMerge/>
          </w:tcPr>
          <w:p w14:paraId="330303E7" w14:textId="77777777" w:rsidR="00B35845" w:rsidRDefault="00B35845">
            <w:pPr>
              <w:pStyle w:val="ConsPlusNormal"/>
            </w:pPr>
          </w:p>
        </w:tc>
        <w:tc>
          <w:tcPr>
            <w:tcW w:w="509" w:type="dxa"/>
          </w:tcPr>
          <w:p w14:paraId="15B971FD" w14:textId="77777777" w:rsidR="00B35845" w:rsidRDefault="00B35845">
            <w:pPr>
              <w:pStyle w:val="ConsPlusNormal"/>
            </w:pPr>
            <w:r>
              <w:t>I</w:t>
            </w:r>
          </w:p>
        </w:tc>
        <w:tc>
          <w:tcPr>
            <w:tcW w:w="472" w:type="dxa"/>
          </w:tcPr>
          <w:p w14:paraId="0656ABD0" w14:textId="77777777" w:rsidR="00B35845" w:rsidRDefault="00B35845">
            <w:pPr>
              <w:pStyle w:val="ConsPlusNormal"/>
            </w:pPr>
            <w:r>
              <w:t>II</w:t>
            </w:r>
          </w:p>
        </w:tc>
        <w:tc>
          <w:tcPr>
            <w:tcW w:w="487" w:type="dxa"/>
          </w:tcPr>
          <w:p w14:paraId="460A072E" w14:textId="77777777" w:rsidR="00B35845" w:rsidRDefault="00B35845">
            <w:pPr>
              <w:pStyle w:val="ConsPlusNormal"/>
            </w:pPr>
            <w:r>
              <w:t>III</w:t>
            </w:r>
          </w:p>
        </w:tc>
        <w:tc>
          <w:tcPr>
            <w:tcW w:w="624" w:type="dxa"/>
          </w:tcPr>
          <w:p w14:paraId="09C24788" w14:textId="77777777" w:rsidR="00B35845" w:rsidRDefault="00B35845">
            <w:pPr>
              <w:pStyle w:val="ConsPlusNormal"/>
            </w:pPr>
            <w:r>
              <w:t>IV</w:t>
            </w:r>
          </w:p>
        </w:tc>
        <w:tc>
          <w:tcPr>
            <w:tcW w:w="1191" w:type="dxa"/>
            <w:vMerge/>
          </w:tcPr>
          <w:p w14:paraId="7D3EDB62" w14:textId="77777777" w:rsidR="00B35845" w:rsidRDefault="00B35845">
            <w:pPr>
              <w:pStyle w:val="ConsPlusNormal"/>
            </w:pPr>
          </w:p>
        </w:tc>
        <w:tc>
          <w:tcPr>
            <w:tcW w:w="1191" w:type="dxa"/>
            <w:vMerge/>
          </w:tcPr>
          <w:p w14:paraId="6F733A88" w14:textId="77777777" w:rsidR="00B35845" w:rsidRDefault="00B35845">
            <w:pPr>
              <w:pStyle w:val="ConsPlusNormal"/>
            </w:pPr>
          </w:p>
        </w:tc>
        <w:tc>
          <w:tcPr>
            <w:tcW w:w="1134" w:type="dxa"/>
            <w:vMerge/>
          </w:tcPr>
          <w:p w14:paraId="32995E08" w14:textId="77777777" w:rsidR="00B35845" w:rsidRDefault="00B35845">
            <w:pPr>
              <w:pStyle w:val="ConsPlusNormal"/>
            </w:pPr>
          </w:p>
        </w:tc>
        <w:tc>
          <w:tcPr>
            <w:tcW w:w="1134" w:type="dxa"/>
            <w:vMerge/>
          </w:tcPr>
          <w:p w14:paraId="40B91EAA" w14:textId="77777777" w:rsidR="00B35845" w:rsidRDefault="00B35845">
            <w:pPr>
              <w:pStyle w:val="ConsPlusNormal"/>
            </w:pPr>
          </w:p>
        </w:tc>
        <w:tc>
          <w:tcPr>
            <w:tcW w:w="1984" w:type="dxa"/>
            <w:vMerge/>
          </w:tcPr>
          <w:p w14:paraId="18DA3DB8" w14:textId="77777777" w:rsidR="00B35845" w:rsidRDefault="00B35845">
            <w:pPr>
              <w:pStyle w:val="ConsPlusNormal"/>
            </w:pPr>
          </w:p>
        </w:tc>
      </w:tr>
      <w:tr w:rsidR="00B35845" w14:paraId="1D7C2BD6" w14:textId="77777777">
        <w:tc>
          <w:tcPr>
            <w:tcW w:w="624" w:type="dxa"/>
            <w:vMerge/>
          </w:tcPr>
          <w:p w14:paraId="1CF97AFE" w14:textId="77777777" w:rsidR="00B35845" w:rsidRDefault="00B35845">
            <w:pPr>
              <w:pStyle w:val="ConsPlusNormal"/>
            </w:pPr>
          </w:p>
        </w:tc>
        <w:tc>
          <w:tcPr>
            <w:tcW w:w="2891" w:type="dxa"/>
            <w:vMerge/>
          </w:tcPr>
          <w:p w14:paraId="29F01EBE" w14:textId="77777777" w:rsidR="00B35845" w:rsidRDefault="00B35845">
            <w:pPr>
              <w:pStyle w:val="ConsPlusNormal"/>
            </w:pPr>
          </w:p>
        </w:tc>
        <w:tc>
          <w:tcPr>
            <w:tcW w:w="1474" w:type="dxa"/>
            <w:vMerge/>
          </w:tcPr>
          <w:p w14:paraId="7BD828E6" w14:textId="77777777" w:rsidR="00B35845" w:rsidRDefault="00B35845">
            <w:pPr>
              <w:pStyle w:val="ConsPlusNormal"/>
            </w:pPr>
          </w:p>
        </w:tc>
        <w:tc>
          <w:tcPr>
            <w:tcW w:w="1871" w:type="dxa"/>
            <w:vMerge/>
          </w:tcPr>
          <w:p w14:paraId="2EA60381" w14:textId="77777777" w:rsidR="00B35845" w:rsidRDefault="00B35845">
            <w:pPr>
              <w:pStyle w:val="ConsPlusNormal"/>
            </w:pPr>
          </w:p>
        </w:tc>
        <w:tc>
          <w:tcPr>
            <w:tcW w:w="1247" w:type="dxa"/>
          </w:tcPr>
          <w:p w14:paraId="31E140C2" w14:textId="77777777" w:rsidR="00B35845" w:rsidRDefault="00B35845">
            <w:pPr>
              <w:pStyle w:val="ConsPlusNormal"/>
            </w:pPr>
            <w:r>
              <w:t>100</w:t>
            </w:r>
          </w:p>
        </w:tc>
        <w:tc>
          <w:tcPr>
            <w:tcW w:w="1020" w:type="dxa"/>
          </w:tcPr>
          <w:p w14:paraId="297E249A" w14:textId="77777777" w:rsidR="00B35845" w:rsidRDefault="00B35845">
            <w:pPr>
              <w:pStyle w:val="ConsPlusNormal"/>
            </w:pPr>
            <w:r>
              <w:t>100</w:t>
            </w:r>
          </w:p>
        </w:tc>
        <w:tc>
          <w:tcPr>
            <w:tcW w:w="509" w:type="dxa"/>
          </w:tcPr>
          <w:p w14:paraId="674EDE6B" w14:textId="77777777" w:rsidR="00B35845" w:rsidRDefault="00B35845">
            <w:pPr>
              <w:pStyle w:val="ConsPlusNormal"/>
            </w:pPr>
            <w:r>
              <w:t>-</w:t>
            </w:r>
          </w:p>
        </w:tc>
        <w:tc>
          <w:tcPr>
            <w:tcW w:w="472" w:type="dxa"/>
          </w:tcPr>
          <w:p w14:paraId="57B78ABB" w14:textId="77777777" w:rsidR="00B35845" w:rsidRDefault="00B35845">
            <w:pPr>
              <w:pStyle w:val="ConsPlusNormal"/>
            </w:pPr>
            <w:r>
              <w:t>-</w:t>
            </w:r>
          </w:p>
        </w:tc>
        <w:tc>
          <w:tcPr>
            <w:tcW w:w="487" w:type="dxa"/>
          </w:tcPr>
          <w:p w14:paraId="37521C4C" w14:textId="77777777" w:rsidR="00B35845" w:rsidRDefault="00B35845">
            <w:pPr>
              <w:pStyle w:val="ConsPlusNormal"/>
            </w:pPr>
            <w:r>
              <w:t>-</w:t>
            </w:r>
          </w:p>
        </w:tc>
        <w:tc>
          <w:tcPr>
            <w:tcW w:w="624" w:type="dxa"/>
          </w:tcPr>
          <w:p w14:paraId="64146CD1" w14:textId="77777777" w:rsidR="00B35845" w:rsidRDefault="00B35845">
            <w:pPr>
              <w:pStyle w:val="ConsPlusNormal"/>
            </w:pPr>
            <w:r>
              <w:t>100</w:t>
            </w:r>
          </w:p>
        </w:tc>
        <w:tc>
          <w:tcPr>
            <w:tcW w:w="1191" w:type="dxa"/>
          </w:tcPr>
          <w:p w14:paraId="7E9F8CA0" w14:textId="77777777" w:rsidR="00B35845" w:rsidRDefault="00B35845">
            <w:pPr>
              <w:pStyle w:val="ConsPlusNormal"/>
            </w:pPr>
            <w:r>
              <w:t>100</w:t>
            </w:r>
          </w:p>
        </w:tc>
        <w:tc>
          <w:tcPr>
            <w:tcW w:w="1191" w:type="dxa"/>
          </w:tcPr>
          <w:p w14:paraId="49E2DC3F" w14:textId="77777777" w:rsidR="00B35845" w:rsidRDefault="00B35845">
            <w:pPr>
              <w:pStyle w:val="ConsPlusNormal"/>
            </w:pPr>
            <w:r>
              <w:t>100</w:t>
            </w:r>
          </w:p>
        </w:tc>
        <w:tc>
          <w:tcPr>
            <w:tcW w:w="1134" w:type="dxa"/>
          </w:tcPr>
          <w:p w14:paraId="1F283C1F" w14:textId="77777777" w:rsidR="00B35845" w:rsidRDefault="00B35845">
            <w:pPr>
              <w:pStyle w:val="ConsPlusNormal"/>
            </w:pPr>
            <w:r>
              <w:t>100</w:t>
            </w:r>
          </w:p>
        </w:tc>
        <w:tc>
          <w:tcPr>
            <w:tcW w:w="1134" w:type="dxa"/>
          </w:tcPr>
          <w:p w14:paraId="659745EE" w14:textId="77777777" w:rsidR="00B35845" w:rsidRDefault="00B35845">
            <w:pPr>
              <w:pStyle w:val="ConsPlusNormal"/>
            </w:pPr>
            <w:r>
              <w:t>100</w:t>
            </w:r>
          </w:p>
        </w:tc>
        <w:tc>
          <w:tcPr>
            <w:tcW w:w="1984" w:type="dxa"/>
            <w:vMerge/>
          </w:tcPr>
          <w:p w14:paraId="77629F0A" w14:textId="77777777" w:rsidR="00B35845" w:rsidRDefault="00B35845">
            <w:pPr>
              <w:pStyle w:val="ConsPlusNormal"/>
            </w:pPr>
          </w:p>
        </w:tc>
      </w:tr>
      <w:tr w:rsidR="00B35845" w14:paraId="4AF55391" w14:textId="77777777">
        <w:tc>
          <w:tcPr>
            <w:tcW w:w="624" w:type="dxa"/>
            <w:vMerge w:val="restart"/>
          </w:tcPr>
          <w:p w14:paraId="3FAA651E" w14:textId="77777777" w:rsidR="00B35845" w:rsidRDefault="00B35845">
            <w:pPr>
              <w:pStyle w:val="ConsPlusNormal"/>
            </w:pPr>
            <w:r>
              <w:t>4.2</w:t>
            </w:r>
          </w:p>
        </w:tc>
        <w:tc>
          <w:tcPr>
            <w:tcW w:w="2891" w:type="dxa"/>
            <w:vMerge w:val="restart"/>
          </w:tcPr>
          <w:p w14:paraId="06F60878" w14:textId="77777777" w:rsidR="00B35845" w:rsidRDefault="00B35845">
            <w:pPr>
              <w:pStyle w:val="ConsPlusNormal"/>
            </w:pPr>
            <w:r>
              <w:t>Мероприятие 52.02. Организация и проведение опросов о состоянии и развитии конкуренции на товарных рынках</w:t>
            </w:r>
          </w:p>
        </w:tc>
        <w:tc>
          <w:tcPr>
            <w:tcW w:w="1474" w:type="dxa"/>
            <w:vMerge w:val="restart"/>
          </w:tcPr>
          <w:p w14:paraId="27AF8B88" w14:textId="77777777" w:rsidR="00B35845" w:rsidRDefault="00B35845">
            <w:pPr>
              <w:pStyle w:val="ConsPlusNormal"/>
            </w:pPr>
            <w:r>
              <w:t>2023-2027</w:t>
            </w:r>
          </w:p>
        </w:tc>
        <w:tc>
          <w:tcPr>
            <w:tcW w:w="1871" w:type="dxa"/>
          </w:tcPr>
          <w:p w14:paraId="1488B321" w14:textId="77777777" w:rsidR="00B35845" w:rsidRDefault="00B35845">
            <w:pPr>
              <w:pStyle w:val="ConsPlusNormal"/>
            </w:pPr>
            <w:r>
              <w:t>Итого:</w:t>
            </w:r>
          </w:p>
        </w:tc>
        <w:tc>
          <w:tcPr>
            <w:tcW w:w="9009" w:type="dxa"/>
            <w:gridSpan w:val="10"/>
            <w:vMerge w:val="restart"/>
          </w:tcPr>
          <w:p w14:paraId="5B4CC0D8" w14:textId="77777777" w:rsidR="00B35845" w:rsidRDefault="00B35845">
            <w:pPr>
              <w:pStyle w:val="ConsPlusNormal"/>
            </w:pPr>
            <w:r>
              <w:t>В пределах средств на обеспечение деятельности Комитета по конкурентной политике Московской области</w:t>
            </w:r>
          </w:p>
        </w:tc>
        <w:tc>
          <w:tcPr>
            <w:tcW w:w="1984" w:type="dxa"/>
            <w:vMerge w:val="restart"/>
          </w:tcPr>
          <w:p w14:paraId="2A8EFFBA" w14:textId="77777777" w:rsidR="00B35845" w:rsidRDefault="00B35845">
            <w:pPr>
              <w:pStyle w:val="ConsPlusNormal"/>
            </w:pPr>
            <w:r>
              <w:t>Комитет по конкурентной политике Московской области</w:t>
            </w:r>
          </w:p>
        </w:tc>
      </w:tr>
      <w:tr w:rsidR="00B35845" w14:paraId="4313F24F" w14:textId="77777777">
        <w:tc>
          <w:tcPr>
            <w:tcW w:w="624" w:type="dxa"/>
            <w:vMerge/>
          </w:tcPr>
          <w:p w14:paraId="4093C914" w14:textId="77777777" w:rsidR="00B35845" w:rsidRDefault="00B35845">
            <w:pPr>
              <w:pStyle w:val="ConsPlusNormal"/>
            </w:pPr>
          </w:p>
        </w:tc>
        <w:tc>
          <w:tcPr>
            <w:tcW w:w="2891" w:type="dxa"/>
            <w:vMerge/>
          </w:tcPr>
          <w:p w14:paraId="0095D139" w14:textId="77777777" w:rsidR="00B35845" w:rsidRDefault="00B35845">
            <w:pPr>
              <w:pStyle w:val="ConsPlusNormal"/>
            </w:pPr>
          </w:p>
        </w:tc>
        <w:tc>
          <w:tcPr>
            <w:tcW w:w="1474" w:type="dxa"/>
            <w:vMerge/>
          </w:tcPr>
          <w:p w14:paraId="0E8819BA" w14:textId="77777777" w:rsidR="00B35845" w:rsidRDefault="00B35845">
            <w:pPr>
              <w:pStyle w:val="ConsPlusNormal"/>
            </w:pPr>
          </w:p>
        </w:tc>
        <w:tc>
          <w:tcPr>
            <w:tcW w:w="1871" w:type="dxa"/>
          </w:tcPr>
          <w:p w14:paraId="164FB9E2" w14:textId="77777777" w:rsidR="00B35845" w:rsidRDefault="00B35845">
            <w:pPr>
              <w:pStyle w:val="ConsPlusNormal"/>
            </w:pPr>
            <w:r>
              <w:t>Средства бюджета Московской области</w:t>
            </w:r>
          </w:p>
        </w:tc>
        <w:tc>
          <w:tcPr>
            <w:tcW w:w="9009" w:type="dxa"/>
            <w:gridSpan w:val="10"/>
            <w:vMerge/>
          </w:tcPr>
          <w:p w14:paraId="0B9AD2C2" w14:textId="77777777" w:rsidR="00B35845" w:rsidRDefault="00B35845">
            <w:pPr>
              <w:pStyle w:val="ConsPlusNormal"/>
            </w:pPr>
          </w:p>
        </w:tc>
        <w:tc>
          <w:tcPr>
            <w:tcW w:w="1984" w:type="dxa"/>
            <w:vMerge/>
          </w:tcPr>
          <w:p w14:paraId="4D94086C" w14:textId="77777777" w:rsidR="00B35845" w:rsidRDefault="00B35845">
            <w:pPr>
              <w:pStyle w:val="ConsPlusNormal"/>
            </w:pPr>
          </w:p>
        </w:tc>
      </w:tr>
      <w:tr w:rsidR="00B35845" w14:paraId="7AE15D5F" w14:textId="77777777">
        <w:tc>
          <w:tcPr>
            <w:tcW w:w="624" w:type="dxa"/>
            <w:vMerge/>
          </w:tcPr>
          <w:p w14:paraId="6F43A566" w14:textId="77777777" w:rsidR="00B35845" w:rsidRDefault="00B35845">
            <w:pPr>
              <w:pStyle w:val="ConsPlusNormal"/>
            </w:pPr>
          </w:p>
        </w:tc>
        <w:tc>
          <w:tcPr>
            <w:tcW w:w="2891" w:type="dxa"/>
            <w:vMerge w:val="restart"/>
          </w:tcPr>
          <w:p w14:paraId="112D3F0E" w14:textId="77777777" w:rsidR="00B35845" w:rsidRDefault="00B35845">
            <w:pPr>
              <w:pStyle w:val="ConsPlusNormal"/>
            </w:pPr>
            <w:r>
              <w:t xml:space="preserve">Сформированы материалы с анализом результатов </w:t>
            </w:r>
            <w:r>
              <w:lastRenderedPageBreak/>
              <w:t>опросов о состоянии и развитии конкуренции на товарных рынках Московской области (нарастающим итогом), единица</w:t>
            </w:r>
          </w:p>
        </w:tc>
        <w:tc>
          <w:tcPr>
            <w:tcW w:w="1474" w:type="dxa"/>
            <w:vMerge w:val="restart"/>
          </w:tcPr>
          <w:p w14:paraId="0FD8BF73" w14:textId="77777777" w:rsidR="00B35845" w:rsidRDefault="00B35845">
            <w:pPr>
              <w:pStyle w:val="ConsPlusNormal"/>
            </w:pPr>
            <w:r>
              <w:lastRenderedPageBreak/>
              <w:t>X</w:t>
            </w:r>
          </w:p>
        </w:tc>
        <w:tc>
          <w:tcPr>
            <w:tcW w:w="1871" w:type="dxa"/>
            <w:vMerge w:val="restart"/>
          </w:tcPr>
          <w:p w14:paraId="09355D92" w14:textId="77777777" w:rsidR="00B35845" w:rsidRDefault="00B35845">
            <w:pPr>
              <w:pStyle w:val="ConsPlusNormal"/>
            </w:pPr>
            <w:r>
              <w:t>X</w:t>
            </w:r>
          </w:p>
        </w:tc>
        <w:tc>
          <w:tcPr>
            <w:tcW w:w="1247" w:type="dxa"/>
            <w:vMerge w:val="restart"/>
          </w:tcPr>
          <w:p w14:paraId="5F5365C1" w14:textId="77777777" w:rsidR="00B35845" w:rsidRDefault="00B35845">
            <w:pPr>
              <w:pStyle w:val="ConsPlusNormal"/>
            </w:pPr>
            <w:r>
              <w:t>Всего</w:t>
            </w:r>
          </w:p>
        </w:tc>
        <w:tc>
          <w:tcPr>
            <w:tcW w:w="1020" w:type="dxa"/>
            <w:vMerge w:val="restart"/>
          </w:tcPr>
          <w:p w14:paraId="1D739467" w14:textId="77777777" w:rsidR="00B35845" w:rsidRDefault="00B35845">
            <w:pPr>
              <w:pStyle w:val="ConsPlusNormal"/>
            </w:pPr>
            <w:r>
              <w:t>Итого 2023 год</w:t>
            </w:r>
          </w:p>
        </w:tc>
        <w:tc>
          <w:tcPr>
            <w:tcW w:w="2092" w:type="dxa"/>
            <w:gridSpan w:val="4"/>
          </w:tcPr>
          <w:p w14:paraId="7610ED7C" w14:textId="77777777" w:rsidR="00B35845" w:rsidRDefault="00B35845">
            <w:pPr>
              <w:pStyle w:val="ConsPlusNormal"/>
            </w:pPr>
            <w:r>
              <w:t>В том числе по кварталам:</w:t>
            </w:r>
          </w:p>
        </w:tc>
        <w:tc>
          <w:tcPr>
            <w:tcW w:w="1191" w:type="dxa"/>
            <w:vMerge w:val="restart"/>
          </w:tcPr>
          <w:p w14:paraId="0273A57D" w14:textId="77777777" w:rsidR="00B35845" w:rsidRDefault="00B35845">
            <w:pPr>
              <w:pStyle w:val="ConsPlusNormal"/>
            </w:pPr>
            <w:r>
              <w:t>2024 год</w:t>
            </w:r>
          </w:p>
        </w:tc>
        <w:tc>
          <w:tcPr>
            <w:tcW w:w="1191" w:type="dxa"/>
            <w:vMerge w:val="restart"/>
          </w:tcPr>
          <w:p w14:paraId="29A04E34" w14:textId="77777777" w:rsidR="00B35845" w:rsidRDefault="00B35845">
            <w:pPr>
              <w:pStyle w:val="ConsPlusNormal"/>
            </w:pPr>
            <w:r>
              <w:t>2025 год</w:t>
            </w:r>
          </w:p>
        </w:tc>
        <w:tc>
          <w:tcPr>
            <w:tcW w:w="1134" w:type="dxa"/>
            <w:vMerge w:val="restart"/>
          </w:tcPr>
          <w:p w14:paraId="05E4F7AA" w14:textId="77777777" w:rsidR="00B35845" w:rsidRDefault="00B35845">
            <w:pPr>
              <w:pStyle w:val="ConsPlusNormal"/>
            </w:pPr>
            <w:r>
              <w:t>2026 год</w:t>
            </w:r>
          </w:p>
        </w:tc>
        <w:tc>
          <w:tcPr>
            <w:tcW w:w="1134" w:type="dxa"/>
            <w:vMerge w:val="restart"/>
          </w:tcPr>
          <w:p w14:paraId="3BFDE5E9" w14:textId="77777777" w:rsidR="00B35845" w:rsidRDefault="00B35845">
            <w:pPr>
              <w:pStyle w:val="ConsPlusNormal"/>
            </w:pPr>
            <w:r>
              <w:t>2027 год</w:t>
            </w:r>
          </w:p>
        </w:tc>
        <w:tc>
          <w:tcPr>
            <w:tcW w:w="1984" w:type="dxa"/>
            <w:vMerge w:val="restart"/>
          </w:tcPr>
          <w:p w14:paraId="1669FB7B" w14:textId="77777777" w:rsidR="00B35845" w:rsidRDefault="00B35845">
            <w:pPr>
              <w:pStyle w:val="ConsPlusNormal"/>
            </w:pPr>
            <w:r>
              <w:t>X</w:t>
            </w:r>
          </w:p>
        </w:tc>
      </w:tr>
      <w:tr w:rsidR="00B35845" w14:paraId="69DFA482" w14:textId="77777777">
        <w:tc>
          <w:tcPr>
            <w:tcW w:w="624" w:type="dxa"/>
            <w:vMerge/>
          </w:tcPr>
          <w:p w14:paraId="32C7EE7D" w14:textId="77777777" w:rsidR="00B35845" w:rsidRDefault="00B35845">
            <w:pPr>
              <w:pStyle w:val="ConsPlusNormal"/>
            </w:pPr>
          </w:p>
        </w:tc>
        <w:tc>
          <w:tcPr>
            <w:tcW w:w="2891" w:type="dxa"/>
            <w:vMerge/>
          </w:tcPr>
          <w:p w14:paraId="3B14F752" w14:textId="77777777" w:rsidR="00B35845" w:rsidRDefault="00B35845">
            <w:pPr>
              <w:pStyle w:val="ConsPlusNormal"/>
            </w:pPr>
          </w:p>
        </w:tc>
        <w:tc>
          <w:tcPr>
            <w:tcW w:w="1474" w:type="dxa"/>
            <w:vMerge/>
          </w:tcPr>
          <w:p w14:paraId="2E60CA53" w14:textId="77777777" w:rsidR="00B35845" w:rsidRDefault="00B35845">
            <w:pPr>
              <w:pStyle w:val="ConsPlusNormal"/>
            </w:pPr>
          </w:p>
        </w:tc>
        <w:tc>
          <w:tcPr>
            <w:tcW w:w="1871" w:type="dxa"/>
            <w:vMerge/>
          </w:tcPr>
          <w:p w14:paraId="523E9B35" w14:textId="77777777" w:rsidR="00B35845" w:rsidRDefault="00B35845">
            <w:pPr>
              <w:pStyle w:val="ConsPlusNormal"/>
            </w:pPr>
          </w:p>
        </w:tc>
        <w:tc>
          <w:tcPr>
            <w:tcW w:w="1247" w:type="dxa"/>
            <w:vMerge/>
          </w:tcPr>
          <w:p w14:paraId="46D51DEA" w14:textId="77777777" w:rsidR="00B35845" w:rsidRDefault="00B35845">
            <w:pPr>
              <w:pStyle w:val="ConsPlusNormal"/>
            </w:pPr>
          </w:p>
        </w:tc>
        <w:tc>
          <w:tcPr>
            <w:tcW w:w="1020" w:type="dxa"/>
            <w:vMerge/>
          </w:tcPr>
          <w:p w14:paraId="78E975CB" w14:textId="77777777" w:rsidR="00B35845" w:rsidRDefault="00B35845">
            <w:pPr>
              <w:pStyle w:val="ConsPlusNormal"/>
            </w:pPr>
          </w:p>
        </w:tc>
        <w:tc>
          <w:tcPr>
            <w:tcW w:w="509" w:type="dxa"/>
          </w:tcPr>
          <w:p w14:paraId="2F58DA25" w14:textId="77777777" w:rsidR="00B35845" w:rsidRDefault="00B35845">
            <w:pPr>
              <w:pStyle w:val="ConsPlusNormal"/>
            </w:pPr>
            <w:r>
              <w:t>I</w:t>
            </w:r>
          </w:p>
        </w:tc>
        <w:tc>
          <w:tcPr>
            <w:tcW w:w="472" w:type="dxa"/>
          </w:tcPr>
          <w:p w14:paraId="7EB57868" w14:textId="77777777" w:rsidR="00B35845" w:rsidRDefault="00B35845">
            <w:pPr>
              <w:pStyle w:val="ConsPlusNormal"/>
            </w:pPr>
            <w:r>
              <w:t>II</w:t>
            </w:r>
          </w:p>
        </w:tc>
        <w:tc>
          <w:tcPr>
            <w:tcW w:w="487" w:type="dxa"/>
          </w:tcPr>
          <w:p w14:paraId="12D92C1D" w14:textId="77777777" w:rsidR="00B35845" w:rsidRDefault="00B35845">
            <w:pPr>
              <w:pStyle w:val="ConsPlusNormal"/>
            </w:pPr>
            <w:r>
              <w:t>III</w:t>
            </w:r>
          </w:p>
        </w:tc>
        <w:tc>
          <w:tcPr>
            <w:tcW w:w="624" w:type="dxa"/>
          </w:tcPr>
          <w:p w14:paraId="307E119A" w14:textId="77777777" w:rsidR="00B35845" w:rsidRDefault="00B35845">
            <w:pPr>
              <w:pStyle w:val="ConsPlusNormal"/>
            </w:pPr>
            <w:r>
              <w:t>IV</w:t>
            </w:r>
          </w:p>
        </w:tc>
        <w:tc>
          <w:tcPr>
            <w:tcW w:w="1191" w:type="dxa"/>
            <w:vMerge/>
          </w:tcPr>
          <w:p w14:paraId="6F761C35" w14:textId="77777777" w:rsidR="00B35845" w:rsidRDefault="00B35845">
            <w:pPr>
              <w:pStyle w:val="ConsPlusNormal"/>
            </w:pPr>
          </w:p>
        </w:tc>
        <w:tc>
          <w:tcPr>
            <w:tcW w:w="1191" w:type="dxa"/>
            <w:vMerge/>
          </w:tcPr>
          <w:p w14:paraId="2125003D" w14:textId="77777777" w:rsidR="00B35845" w:rsidRDefault="00B35845">
            <w:pPr>
              <w:pStyle w:val="ConsPlusNormal"/>
            </w:pPr>
          </w:p>
        </w:tc>
        <w:tc>
          <w:tcPr>
            <w:tcW w:w="1134" w:type="dxa"/>
            <w:vMerge/>
          </w:tcPr>
          <w:p w14:paraId="2386D5B1" w14:textId="77777777" w:rsidR="00B35845" w:rsidRDefault="00B35845">
            <w:pPr>
              <w:pStyle w:val="ConsPlusNormal"/>
            </w:pPr>
          </w:p>
        </w:tc>
        <w:tc>
          <w:tcPr>
            <w:tcW w:w="1134" w:type="dxa"/>
            <w:vMerge/>
          </w:tcPr>
          <w:p w14:paraId="06C09D41" w14:textId="77777777" w:rsidR="00B35845" w:rsidRDefault="00B35845">
            <w:pPr>
              <w:pStyle w:val="ConsPlusNormal"/>
            </w:pPr>
          </w:p>
        </w:tc>
        <w:tc>
          <w:tcPr>
            <w:tcW w:w="1984" w:type="dxa"/>
            <w:vMerge/>
          </w:tcPr>
          <w:p w14:paraId="265D71B3" w14:textId="77777777" w:rsidR="00B35845" w:rsidRDefault="00B35845">
            <w:pPr>
              <w:pStyle w:val="ConsPlusNormal"/>
            </w:pPr>
          </w:p>
        </w:tc>
      </w:tr>
      <w:tr w:rsidR="00B35845" w14:paraId="2CFC689B" w14:textId="77777777">
        <w:tc>
          <w:tcPr>
            <w:tcW w:w="624" w:type="dxa"/>
            <w:vMerge/>
          </w:tcPr>
          <w:p w14:paraId="43B7102E" w14:textId="77777777" w:rsidR="00B35845" w:rsidRDefault="00B35845">
            <w:pPr>
              <w:pStyle w:val="ConsPlusNormal"/>
            </w:pPr>
          </w:p>
        </w:tc>
        <w:tc>
          <w:tcPr>
            <w:tcW w:w="2891" w:type="dxa"/>
            <w:vMerge/>
          </w:tcPr>
          <w:p w14:paraId="60F47F56" w14:textId="77777777" w:rsidR="00B35845" w:rsidRDefault="00B35845">
            <w:pPr>
              <w:pStyle w:val="ConsPlusNormal"/>
            </w:pPr>
          </w:p>
        </w:tc>
        <w:tc>
          <w:tcPr>
            <w:tcW w:w="1474" w:type="dxa"/>
            <w:vMerge/>
          </w:tcPr>
          <w:p w14:paraId="1EC60326" w14:textId="77777777" w:rsidR="00B35845" w:rsidRDefault="00B35845">
            <w:pPr>
              <w:pStyle w:val="ConsPlusNormal"/>
            </w:pPr>
          </w:p>
        </w:tc>
        <w:tc>
          <w:tcPr>
            <w:tcW w:w="1871" w:type="dxa"/>
            <w:vMerge/>
          </w:tcPr>
          <w:p w14:paraId="2D739AC7" w14:textId="77777777" w:rsidR="00B35845" w:rsidRDefault="00B35845">
            <w:pPr>
              <w:pStyle w:val="ConsPlusNormal"/>
            </w:pPr>
          </w:p>
        </w:tc>
        <w:tc>
          <w:tcPr>
            <w:tcW w:w="1247" w:type="dxa"/>
          </w:tcPr>
          <w:p w14:paraId="47059331" w14:textId="77777777" w:rsidR="00B35845" w:rsidRDefault="00B35845">
            <w:pPr>
              <w:pStyle w:val="ConsPlusNormal"/>
            </w:pPr>
            <w:r>
              <w:t>7</w:t>
            </w:r>
          </w:p>
        </w:tc>
        <w:tc>
          <w:tcPr>
            <w:tcW w:w="1020" w:type="dxa"/>
          </w:tcPr>
          <w:p w14:paraId="3BECA2E8" w14:textId="77777777" w:rsidR="00B35845" w:rsidRDefault="00B35845">
            <w:pPr>
              <w:pStyle w:val="ConsPlusNormal"/>
            </w:pPr>
            <w:r>
              <w:t>3</w:t>
            </w:r>
          </w:p>
        </w:tc>
        <w:tc>
          <w:tcPr>
            <w:tcW w:w="509" w:type="dxa"/>
          </w:tcPr>
          <w:p w14:paraId="00326B89" w14:textId="77777777" w:rsidR="00B35845" w:rsidRDefault="00B35845">
            <w:pPr>
              <w:pStyle w:val="ConsPlusNormal"/>
            </w:pPr>
            <w:r>
              <w:t>-</w:t>
            </w:r>
          </w:p>
        </w:tc>
        <w:tc>
          <w:tcPr>
            <w:tcW w:w="472" w:type="dxa"/>
          </w:tcPr>
          <w:p w14:paraId="295424A9" w14:textId="77777777" w:rsidR="00B35845" w:rsidRDefault="00B35845">
            <w:pPr>
              <w:pStyle w:val="ConsPlusNormal"/>
            </w:pPr>
            <w:r>
              <w:t>-</w:t>
            </w:r>
          </w:p>
        </w:tc>
        <w:tc>
          <w:tcPr>
            <w:tcW w:w="487" w:type="dxa"/>
          </w:tcPr>
          <w:p w14:paraId="1C0F4296" w14:textId="77777777" w:rsidR="00B35845" w:rsidRDefault="00B35845">
            <w:pPr>
              <w:pStyle w:val="ConsPlusNormal"/>
            </w:pPr>
            <w:r>
              <w:t>-</w:t>
            </w:r>
          </w:p>
        </w:tc>
        <w:tc>
          <w:tcPr>
            <w:tcW w:w="624" w:type="dxa"/>
          </w:tcPr>
          <w:p w14:paraId="107A3888" w14:textId="77777777" w:rsidR="00B35845" w:rsidRDefault="00B35845">
            <w:pPr>
              <w:pStyle w:val="ConsPlusNormal"/>
            </w:pPr>
            <w:r>
              <w:t>3</w:t>
            </w:r>
          </w:p>
        </w:tc>
        <w:tc>
          <w:tcPr>
            <w:tcW w:w="1191" w:type="dxa"/>
          </w:tcPr>
          <w:p w14:paraId="3BD76A2F" w14:textId="77777777" w:rsidR="00B35845" w:rsidRDefault="00B35845">
            <w:pPr>
              <w:pStyle w:val="ConsPlusNormal"/>
            </w:pPr>
            <w:r>
              <w:t>4</w:t>
            </w:r>
          </w:p>
        </w:tc>
        <w:tc>
          <w:tcPr>
            <w:tcW w:w="1191" w:type="dxa"/>
          </w:tcPr>
          <w:p w14:paraId="5211706E" w14:textId="77777777" w:rsidR="00B35845" w:rsidRDefault="00B35845">
            <w:pPr>
              <w:pStyle w:val="ConsPlusNormal"/>
            </w:pPr>
            <w:r>
              <w:t>5</w:t>
            </w:r>
          </w:p>
        </w:tc>
        <w:tc>
          <w:tcPr>
            <w:tcW w:w="1134" w:type="dxa"/>
          </w:tcPr>
          <w:p w14:paraId="02130042" w14:textId="77777777" w:rsidR="00B35845" w:rsidRDefault="00B35845">
            <w:pPr>
              <w:pStyle w:val="ConsPlusNormal"/>
            </w:pPr>
            <w:r>
              <w:t>6</w:t>
            </w:r>
          </w:p>
        </w:tc>
        <w:tc>
          <w:tcPr>
            <w:tcW w:w="1134" w:type="dxa"/>
          </w:tcPr>
          <w:p w14:paraId="2DFDA4B7" w14:textId="77777777" w:rsidR="00B35845" w:rsidRDefault="00B35845">
            <w:pPr>
              <w:pStyle w:val="ConsPlusNormal"/>
            </w:pPr>
            <w:r>
              <w:t>7</w:t>
            </w:r>
          </w:p>
        </w:tc>
        <w:tc>
          <w:tcPr>
            <w:tcW w:w="1984" w:type="dxa"/>
            <w:vMerge/>
          </w:tcPr>
          <w:p w14:paraId="76A4D7EC" w14:textId="77777777" w:rsidR="00B35845" w:rsidRDefault="00B35845">
            <w:pPr>
              <w:pStyle w:val="ConsPlusNormal"/>
            </w:pPr>
          </w:p>
        </w:tc>
      </w:tr>
      <w:tr w:rsidR="00B35845" w14:paraId="1E24683A" w14:textId="77777777">
        <w:tc>
          <w:tcPr>
            <w:tcW w:w="624" w:type="dxa"/>
            <w:vMerge w:val="restart"/>
          </w:tcPr>
          <w:p w14:paraId="6A45BD20" w14:textId="77777777" w:rsidR="00B35845" w:rsidRDefault="00B35845">
            <w:pPr>
              <w:pStyle w:val="ConsPlusNormal"/>
            </w:pPr>
          </w:p>
        </w:tc>
        <w:tc>
          <w:tcPr>
            <w:tcW w:w="4365" w:type="dxa"/>
            <w:gridSpan w:val="2"/>
            <w:vMerge w:val="restart"/>
          </w:tcPr>
          <w:p w14:paraId="10756505" w14:textId="77777777" w:rsidR="00B35845" w:rsidRDefault="00B35845">
            <w:pPr>
              <w:pStyle w:val="ConsPlusNormal"/>
              <w:jc w:val="both"/>
            </w:pPr>
            <w:r>
              <w:t>Итого по подпрограмме</w:t>
            </w:r>
          </w:p>
        </w:tc>
        <w:tc>
          <w:tcPr>
            <w:tcW w:w="1871" w:type="dxa"/>
          </w:tcPr>
          <w:p w14:paraId="02B135FB" w14:textId="77777777" w:rsidR="00B35845" w:rsidRDefault="00B35845">
            <w:pPr>
              <w:pStyle w:val="ConsPlusNormal"/>
            </w:pPr>
            <w:r>
              <w:t>Итого:</w:t>
            </w:r>
          </w:p>
        </w:tc>
        <w:tc>
          <w:tcPr>
            <w:tcW w:w="1247" w:type="dxa"/>
          </w:tcPr>
          <w:p w14:paraId="63708465" w14:textId="77777777" w:rsidR="00B35845" w:rsidRDefault="00B35845">
            <w:pPr>
              <w:pStyle w:val="ConsPlusNormal"/>
            </w:pPr>
            <w:r>
              <w:t>9000,00</w:t>
            </w:r>
          </w:p>
        </w:tc>
        <w:tc>
          <w:tcPr>
            <w:tcW w:w="1020" w:type="dxa"/>
          </w:tcPr>
          <w:p w14:paraId="6E9408F5" w14:textId="77777777" w:rsidR="00B35845" w:rsidRDefault="00B35845">
            <w:pPr>
              <w:pStyle w:val="ConsPlusNormal"/>
            </w:pPr>
            <w:r>
              <w:t>1800,00</w:t>
            </w:r>
          </w:p>
        </w:tc>
        <w:tc>
          <w:tcPr>
            <w:tcW w:w="2092" w:type="dxa"/>
            <w:gridSpan w:val="4"/>
          </w:tcPr>
          <w:p w14:paraId="40288FEC" w14:textId="77777777" w:rsidR="00B35845" w:rsidRDefault="00B35845">
            <w:pPr>
              <w:pStyle w:val="ConsPlusNormal"/>
            </w:pPr>
            <w:r>
              <w:t>1800,00</w:t>
            </w:r>
          </w:p>
        </w:tc>
        <w:tc>
          <w:tcPr>
            <w:tcW w:w="1191" w:type="dxa"/>
          </w:tcPr>
          <w:p w14:paraId="6F262061" w14:textId="77777777" w:rsidR="00B35845" w:rsidRDefault="00B35845">
            <w:pPr>
              <w:pStyle w:val="ConsPlusNormal"/>
            </w:pPr>
            <w:r>
              <w:t>1800,00</w:t>
            </w:r>
          </w:p>
        </w:tc>
        <w:tc>
          <w:tcPr>
            <w:tcW w:w="1191" w:type="dxa"/>
          </w:tcPr>
          <w:p w14:paraId="24B52CAA" w14:textId="77777777" w:rsidR="00B35845" w:rsidRDefault="00B35845">
            <w:pPr>
              <w:pStyle w:val="ConsPlusNormal"/>
            </w:pPr>
            <w:r>
              <w:t>1800,00</w:t>
            </w:r>
          </w:p>
        </w:tc>
        <w:tc>
          <w:tcPr>
            <w:tcW w:w="1134" w:type="dxa"/>
          </w:tcPr>
          <w:p w14:paraId="557F404F" w14:textId="77777777" w:rsidR="00B35845" w:rsidRDefault="00B35845">
            <w:pPr>
              <w:pStyle w:val="ConsPlusNormal"/>
            </w:pPr>
            <w:r>
              <w:t>1800,00</w:t>
            </w:r>
          </w:p>
        </w:tc>
        <w:tc>
          <w:tcPr>
            <w:tcW w:w="1134" w:type="dxa"/>
          </w:tcPr>
          <w:p w14:paraId="0DD30CA4" w14:textId="77777777" w:rsidR="00B35845" w:rsidRDefault="00B35845">
            <w:pPr>
              <w:pStyle w:val="ConsPlusNormal"/>
            </w:pPr>
            <w:r>
              <w:t>1800,00</w:t>
            </w:r>
          </w:p>
        </w:tc>
        <w:tc>
          <w:tcPr>
            <w:tcW w:w="1984" w:type="dxa"/>
            <w:vMerge w:val="restart"/>
          </w:tcPr>
          <w:p w14:paraId="74989F4E" w14:textId="77777777" w:rsidR="00B35845" w:rsidRDefault="00B35845">
            <w:pPr>
              <w:pStyle w:val="ConsPlusNormal"/>
            </w:pPr>
            <w:r>
              <w:t>X</w:t>
            </w:r>
          </w:p>
        </w:tc>
      </w:tr>
      <w:tr w:rsidR="00B35845" w14:paraId="09F1F2EB" w14:textId="77777777">
        <w:tc>
          <w:tcPr>
            <w:tcW w:w="624" w:type="dxa"/>
            <w:vMerge/>
          </w:tcPr>
          <w:p w14:paraId="75BF3A54" w14:textId="77777777" w:rsidR="00B35845" w:rsidRDefault="00B35845">
            <w:pPr>
              <w:pStyle w:val="ConsPlusNormal"/>
            </w:pPr>
          </w:p>
        </w:tc>
        <w:tc>
          <w:tcPr>
            <w:tcW w:w="4365" w:type="dxa"/>
            <w:gridSpan w:val="2"/>
            <w:vMerge/>
          </w:tcPr>
          <w:p w14:paraId="442DB0BC" w14:textId="77777777" w:rsidR="00B35845" w:rsidRDefault="00B35845">
            <w:pPr>
              <w:pStyle w:val="ConsPlusNormal"/>
            </w:pPr>
          </w:p>
        </w:tc>
        <w:tc>
          <w:tcPr>
            <w:tcW w:w="1871" w:type="dxa"/>
          </w:tcPr>
          <w:p w14:paraId="27E1FED4" w14:textId="77777777" w:rsidR="00B35845" w:rsidRDefault="00B35845">
            <w:pPr>
              <w:pStyle w:val="ConsPlusNormal"/>
            </w:pPr>
            <w:r>
              <w:t>Средства бюджета Московской области</w:t>
            </w:r>
          </w:p>
        </w:tc>
        <w:tc>
          <w:tcPr>
            <w:tcW w:w="1247" w:type="dxa"/>
          </w:tcPr>
          <w:p w14:paraId="23F9DF63" w14:textId="77777777" w:rsidR="00B35845" w:rsidRDefault="00B35845">
            <w:pPr>
              <w:pStyle w:val="ConsPlusNormal"/>
            </w:pPr>
            <w:r>
              <w:t>9000,00</w:t>
            </w:r>
          </w:p>
        </w:tc>
        <w:tc>
          <w:tcPr>
            <w:tcW w:w="1020" w:type="dxa"/>
          </w:tcPr>
          <w:p w14:paraId="43FBA0AC" w14:textId="77777777" w:rsidR="00B35845" w:rsidRDefault="00B35845">
            <w:pPr>
              <w:pStyle w:val="ConsPlusNormal"/>
            </w:pPr>
            <w:r>
              <w:t>1800,00</w:t>
            </w:r>
          </w:p>
        </w:tc>
        <w:tc>
          <w:tcPr>
            <w:tcW w:w="2092" w:type="dxa"/>
            <w:gridSpan w:val="4"/>
          </w:tcPr>
          <w:p w14:paraId="274FB9CE" w14:textId="77777777" w:rsidR="00B35845" w:rsidRDefault="00B35845">
            <w:pPr>
              <w:pStyle w:val="ConsPlusNormal"/>
            </w:pPr>
            <w:r>
              <w:t>1800,00</w:t>
            </w:r>
          </w:p>
        </w:tc>
        <w:tc>
          <w:tcPr>
            <w:tcW w:w="1191" w:type="dxa"/>
          </w:tcPr>
          <w:p w14:paraId="3897ED14" w14:textId="77777777" w:rsidR="00B35845" w:rsidRDefault="00B35845">
            <w:pPr>
              <w:pStyle w:val="ConsPlusNormal"/>
            </w:pPr>
            <w:r>
              <w:t>1800,00</w:t>
            </w:r>
          </w:p>
        </w:tc>
        <w:tc>
          <w:tcPr>
            <w:tcW w:w="1191" w:type="dxa"/>
          </w:tcPr>
          <w:p w14:paraId="376ED88E" w14:textId="77777777" w:rsidR="00B35845" w:rsidRDefault="00B35845">
            <w:pPr>
              <w:pStyle w:val="ConsPlusNormal"/>
            </w:pPr>
            <w:r>
              <w:t>1800,00</w:t>
            </w:r>
          </w:p>
        </w:tc>
        <w:tc>
          <w:tcPr>
            <w:tcW w:w="1134" w:type="dxa"/>
          </w:tcPr>
          <w:p w14:paraId="32769395" w14:textId="77777777" w:rsidR="00B35845" w:rsidRDefault="00B35845">
            <w:pPr>
              <w:pStyle w:val="ConsPlusNormal"/>
            </w:pPr>
            <w:r>
              <w:t>1800,00</w:t>
            </w:r>
          </w:p>
        </w:tc>
        <w:tc>
          <w:tcPr>
            <w:tcW w:w="1134" w:type="dxa"/>
          </w:tcPr>
          <w:p w14:paraId="0A08865C" w14:textId="77777777" w:rsidR="00B35845" w:rsidRDefault="00B35845">
            <w:pPr>
              <w:pStyle w:val="ConsPlusNormal"/>
            </w:pPr>
            <w:r>
              <w:t>1800,00</w:t>
            </w:r>
          </w:p>
        </w:tc>
        <w:tc>
          <w:tcPr>
            <w:tcW w:w="1984" w:type="dxa"/>
            <w:vMerge/>
          </w:tcPr>
          <w:p w14:paraId="041738FD" w14:textId="77777777" w:rsidR="00B35845" w:rsidRDefault="00B35845">
            <w:pPr>
              <w:pStyle w:val="ConsPlusNormal"/>
            </w:pPr>
          </w:p>
        </w:tc>
      </w:tr>
    </w:tbl>
    <w:p w14:paraId="2200CCE8" w14:textId="77777777" w:rsidR="00B35845" w:rsidRDefault="00B35845">
      <w:pPr>
        <w:pStyle w:val="ConsPlusNormal"/>
        <w:sectPr w:rsidR="00B35845">
          <w:pgSz w:w="16838" w:h="11905" w:orient="landscape"/>
          <w:pgMar w:top="1701" w:right="1134" w:bottom="850" w:left="1134" w:header="0" w:footer="0" w:gutter="0"/>
          <w:cols w:space="720"/>
          <w:titlePg/>
        </w:sectPr>
      </w:pPr>
    </w:p>
    <w:p w14:paraId="13C1A837" w14:textId="77777777" w:rsidR="00B35845" w:rsidRDefault="00B35845">
      <w:pPr>
        <w:pStyle w:val="ConsPlusNormal"/>
        <w:jc w:val="both"/>
      </w:pPr>
    </w:p>
    <w:p w14:paraId="075F07D9" w14:textId="77777777" w:rsidR="00B35845" w:rsidRDefault="00B35845">
      <w:pPr>
        <w:pStyle w:val="ConsPlusTitle"/>
        <w:jc w:val="center"/>
        <w:outlineLvl w:val="1"/>
      </w:pPr>
      <w:r>
        <w:t>7. Подпрограмма 3 "Развитие малого и среднего</w:t>
      </w:r>
    </w:p>
    <w:p w14:paraId="63BCB658" w14:textId="77777777" w:rsidR="00B35845" w:rsidRDefault="00B35845">
      <w:pPr>
        <w:pStyle w:val="ConsPlusTitle"/>
        <w:jc w:val="center"/>
      </w:pPr>
      <w:r>
        <w:t>предпринимательства в Московской области"</w:t>
      </w:r>
    </w:p>
    <w:p w14:paraId="59AC35BE" w14:textId="77777777" w:rsidR="00B35845" w:rsidRDefault="00B35845">
      <w:pPr>
        <w:pStyle w:val="ConsPlusNormal"/>
        <w:jc w:val="both"/>
      </w:pPr>
    </w:p>
    <w:p w14:paraId="3E96A9D1" w14:textId="77777777" w:rsidR="00B35845" w:rsidRDefault="00B35845">
      <w:pPr>
        <w:pStyle w:val="ConsPlusTitle"/>
        <w:jc w:val="center"/>
        <w:outlineLvl w:val="2"/>
      </w:pPr>
      <w:r>
        <w:t>7.1. Перечень мероприятий Подпрограммы 3 "Развитие малого</w:t>
      </w:r>
    </w:p>
    <w:p w14:paraId="34FD9111" w14:textId="77777777" w:rsidR="00B35845" w:rsidRDefault="00B35845">
      <w:pPr>
        <w:pStyle w:val="ConsPlusTitle"/>
        <w:jc w:val="center"/>
      </w:pPr>
      <w:r>
        <w:t>и среднего предпринимательства в Московской области"</w:t>
      </w:r>
    </w:p>
    <w:p w14:paraId="7EB3005B"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1474"/>
        <w:gridCol w:w="1871"/>
        <w:gridCol w:w="1531"/>
        <w:gridCol w:w="1020"/>
        <w:gridCol w:w="737"/>
        <w:gridCol w:w="680"/>
        <w:gridCol w:w="680"/>
        <w:gridCol w:w="737"/>
        <w:gridCol w:w="1531"/>
        <w:gridCol w:w="1531"/>
        <w:gridCol w:w="1361"/>
        <w:gridCol w:w="1361"/>
        <w:gridCol w:w="1984"/>
      </w:tblGrid>
      <w:tr w:rsidR="00B35845" w14:paraId="15D25670" w14:textId="77777777">
        <w:tc>
          <w:tcPr>
            <w:tcW w:w="624" w:type="dxa"/>
            <w:vMerge w:val="restart"/>
          </w:tcPr>
          <w:p w14:paraId="34219254" w14:textId="77777777" w:rsidR="00B35845" w:rsidRDefault="00B35845">
            <w:pPr>
              <w:pStyle w:val="ConsPlusNormal"/>
              <w:jc w:val="center"/>
            </w:pPr>
            <w:r>
              <w:t>N п/п</w:t>
            </w:r>
          </w:p>
        </w:tc>
        <w:tc>
          <w:tcPr>
            <w:tcW w:w="2891" w:type="dxa"/>
            <w:vMerge w:val="restart"/>
          </w:tcPr>
          <w:p w14:paraId="06F77051" w14:textId="77777777" w:rsidR="00B35845" w:rsidRDefault="00B35845">
            <w:pPr>
              <w:pStyle w:val="ConsPlusNormal"/>
              <w:jc w:val="center"/>
            </w:pPr>
            <w:r>
              <w:t>Мероприятие подпрограммы</w:t>
            </w:r>
          </w:p>
        </w:tc>
        <w:tc>
          <w:tcPr>
            <w:tcW w:w="1474" w:type="dxa"/>
            <w:vMerge w:val="restart"/>
          </w:tcPr>
          <w:p w14:paraId="5D9C980F" w14:textId="77777777" w:rsidR="00B35845" w:rsidRDefault="00B35845">
            <w:pPr>
              <w:pStyle w:val="ConsPlusNormal"/>
              <w:jc w:val="center"/>
            </w:pPr>
            <w:r>
              <w:t>Сроки исполнения мероприятия</w:t>
            </w:r>
          </w:p>
        </w:tc>
        <w:tc>
          <w:tcPr>
            <w:tcW w:w="1871" w:type="dxa"/>
            <w:vMerge w:val="restart"/>
          </w:tcPr>
          <w:p w14:paraId="5B825FF9" w14:textId="77777777" w:rsidR="00B35845" w:rsidRDefault="00B35845">
            <w:pPr>
              <w:pStyle w:val="ConsPlusNormal"/>
              <w:jc w:val="center"/>
            </w:pPr>
            <w:r>
              <w:t>Источники финансирования</w:t>
            </w:r>
          </w:p>
        </w:tc>
        <w:tc>
          <w:tcPr>
            <w:tcW w:w="1531" w:type="dxa"/>
            <w:vMerge w:val="restart"/>
          </w:tcPr>
          <w:p w14:paraId="33A8BC35" w14:textId="77777777" w:rsidR="00B35845" w:rsidRDefault="00B35845">
            <w:pPr>
              <w:pStyle w:val="ConsPlusNormal"/>
              <w:jc w:val="center"/>
            </w:pPr>
            <w:r>
              <w:t>Всего (тыс. руб.)</w:t>
            </w:r>
          </w:p>
        </w:tc>
        <w:tc>
          <w:tcPr>
            <w:tcW w:w="9638" w:type="dxa"/>
            <w:gridSpan w:val="9"/>
          </w:tcPr>
          <w:p w14:paraId="6B49148B" w14:textId="77777777" w:rsidR="00B35845" w:rsidRDefault="00B35845">
            <w:pPr>
              <w:pStyle w:val="ConsPlusNormal"/>
              <w:jc w:val="center"/>
            </w:pPr>
            <w:r>
              <w:t>Объем финансирования по годам (тыс. руб.)</w:t>
            </w:r>
          </w:p>
        </w:tc>
        <w:tc>
          <w:tcPr>
            <w:tcW w:w="1984" w:type="dxa"/>
            <w:vMerge w:val="restart"/>
          </w:tcPr>
          <w:p w14:paraId="6DA609C9" w14:textId="77777777" w:rsidR="00B35845" w:rsidRDefault="00B35845">
            <w:pPr>
              <w:pStyle w:val="ConsPlusNormal"/>
              <w:jc w:val="center"/>
            </w:pPr>
            <w:r>
              <w:t>Ответственный за выполнение мероприятия</w:t>
            </w:r>
          </w:p>
        </w:tc>
      </w:tr>
      <w:tr w:rsidR="00B35845" w14:paraId="196E5B29" w14:textId="77777777">
        <w:tc>
          <w:tcPr>
            <w:tcW w:w="624" w:type="dxa"/>
            <w:vMerge/>
          </w:tcPr>
          <w:p w14:paraId="414AC840" w14:textId="77777777" w:rsidR="00B35845" w:rsidRDefault="00B35845">
            <w:pPr>
              <w:pStyle w:val="ConsPlusNormal"/>
            </w:pPr>
          </w:p>
        </w:tc>
        <w:tc>
          <w:tcPr>
            <w:tcW w:w="2891" w:type="dxa"/>
            <w:vMerge/>
          </w:tcPr>
          <w:p w14:paraId="6CF1169D" w14:textId="77777777" w:rsidR="00B35845" w:rsidRDefault="00B35845">
            <w:pPr>
              <w:pStyle w:val="ConsPlusNormal"/>
            </w:pPr>
          </w:p>
        </w:tc>
        <w:tc>
          <w:tcPr>
            <w:tcW w:w="1474" w:type="dxa"/>
            <w:vMerge/>
          </w:tcPr>
          <w:p w14:paraId="77FD7D4B" w14:textId="77777777" w:rsidR="00B35845" w:rsidRDefault="00B35845">
            <w:pPr>
              <w:pStyle w:val="ConsPlusNormal"/>
            </w:pPr>
          </w:p>
        </w:tc>
        <w:tc>
          <w:tcPr>
            <w:tcW w:w="1871" w:type="dxa"/>
            <w:vMerge/>
          </w:tcPr>
          <w:p w14:paraId="52BC949D" w14:textId="77777777" w:rsidR="00B35845" w:rsidRDefault="00B35845">
            <w:pPr>
              <w:pStyle w:val="ConsPlusNormal"/>
            </w:pPr>
          </w:p>
        </w:tc>
        <w:tc>
          <w:tcPr>
            <w:tcW w:w="1531" w:type="dxa"/>
            <w:vMerge/>
          </w:tcPr>
          <w:p w14:paraId="279E3A4E" w14:textId="77777777" w:rsidR="00B35845" w:rsidRDefault="00B35845">
            <w:pPr>
              <w:pStyle w:val="ConsPlusNormal"/>
            </w:pPr>
          </w:p>
        </w:tc>
        <w:tc>
          <w:tcPr>
            <w:tcW w:w="3854" w:type="dxa"/>
            <w:gridSpan w:val="5"/>
          </w:tcPr>
          <w:p w14:paraId="7C2F920E" w14:textId="77777777" w:rsidR="00B35845" w:rsidRDefault="00B35845">
            <w:pPr>
              <w:pStyle w:val="ConsPlusNormal"/>
              <w:jc w:val="center"/>
            </w:pPr>
            <w:r>
              <w:t>2023 год</w:t>
            </w:r>
          </w:p>
        </w:tc>
        <w:tc>
          <w:tcPr>
            <w:tcW w:w="1531" w:type="dxa"/>
          </w:tcPr>
          <w:p w14:paraId="48032D7A" w14:textId="77777777" w:rsidR="00B35845" w:rsidRDefault="00B35845">
            <w:pPr>
              <w:pStyle w:val="ConsPlusNormal"/>
              <w:jc w:val="center"/>
            </w:pPr>
            <w:r>
              <w:t>2024 год</w:t>
            </w:r>
          </w:p>
        </w:tc>
        <w:tc>
          <w:tcPr>
            <w:tcW w:w="1531" w:type="dxa"/>
          </w:tcPr>
          <w:p w14:paraId="3CF48E0B" w14:textId="77777777" w:rsidR="00B35845" w:rsidRDefault="00B35845">
            <w:pPr>
              <w:pStyle w:val="ConsPlusNormal"/>
              <w:jc w:val="center"/>
            </w:pPr>
            <w:r>
              <w:t>2025 год</w:t>
            </w:r>
          </w:p>
        </w:tc>
        <w:tc>
          <w:tcPr>
            <w:tcW w:w="1361" w:type="dxa"/>
          </w:tcPr>
          <w:p w14:paraId="0CFA04FB" w14:textId="77777777" w:rsidR="00B35845" w:rsidRDefault="00B35845">
            <w:pPr>
              <w:pStyle w:val="ConsPlusNormal"/>
              <w:jc w:val="center"/>
            </w:pPr>
            <w:r>
              <w:t>2026 год</w:t>
            </w:r>
          </w:p>
        </w:tc>
        <w:tc>
          <w:tcPr>
            <w:tcW w:w="1361" w:type="dxa"/>
          </w:tcPr>
          <w:p w14:paraId="6E9DC183" w14:textId="77777777" w:rsidR="00B35845" w:rsidRDefault="00B35845">
            <w:pPr>
              <w:pStyle w:val="ConsPlusNormal"/>
              <w:jc w:val="center"/>
            </w:pPr>
            <w:r>
              <w:t>2027 год</w:t>
            </w:r>
          </w:p>
        </w:tc>
        <w:tc>
          <w:tcPr>
            <w:tcW w:w="1984" w:type="dxa"/>
            <w:vMerge/>
          </w:tcPr>
          <w:p w14:paraId="35159E80" w14:textId="77777777" w:rsidR="00B35845" w:rsidRDefault="00B35845">
            <w:pPr>
              <w:pStyle w:val="ConsPlusNormal"/>
            </w:pPr>
          </w:p>
        </w:tc>
      </w:tr>
      <w:tr w:rsidR="00B35845" w14:paraId="6651D2B8" w14:textId="77777777">
        <w:tc>
          <w:tcPr>
            <w:tcW w:w="624" w:type="dxa"/>
          </w:tcPr>
          <w:p w14:paraId="39ABF263" w14:textId="77777777" w:rsidR="00B35845" w:rsidRDefault="00B35845">
            <w:pPr>
              <w:pStyle w:val="ConsPlusNormal"/>
              <w:jc w:val="center"/>
            </w:pPr>
            <w:r>
              <w:t>1</w:t>
            </w:r>
          </w:p>
        </w:tc>
        <w:tc>
          <w:tcPr>
            <w:tcW w:w="2891" w:type="dxa"/>
          </w:tcPr>
          <w:p w14:paraId="147E862D" w14:textId="77777777" w:rsidR="00B35845" w:rsidRDefault="00B35845">
            <w:pPr>
              <w:pStyle w:val="ConsPlusNormal"/>
              <w:jc w:val="center"/>
            </w:pPr>
            <w:r>
              <w:t>2</w:t>
            </w:r>
          </w:p>
        </w:tc>
        <w:tc>
          <w:tcPr>
            <w:tcW w:w="1474" w:type="dxa"/>
          </w:tcPr>
          <w:p w14:paraId="54EE2764" w14:textId="77777777" w:rsidR="00B35845" w:rsidRDefault="00B35845">
            <w:pPr>
              <w:pStyle w:val="ConsPlusNormal"/>
              <w:jc w:val="center"/>
            </w:pPr>
            <w:r>
              <w:t>3</w:t>
            </w:r>
          </w:p>
        </w:tc>
        <w:tc>
          <w:tcPr>
            <w:tcW w:w="1871" w:type="dxa"/>
          </w:tcPr>
          <w:p w14:paraId="4F6A0643" w14:textId="77777777" w:rsidR="00B35845" w:rsidRDefault="00B35845">
            <w:pPr>
              <w:pStyle w:val="ConsPlusNormal"/>
              <w:jc w:val="center"/>
            </w:pPr>
            <w:r>
              <w:t>4</w:t>
            </w:r>
          </w:p>
        </w:tc>
        <w:tc>
          <w:tcPr>
            <w:tcW w:w="1531" w:type="dxa"/>
          </w:tcPr>
          <w:p w14:paraId="317F1780" w14:textId="77777777" w:rsidR="00B35845" w:rsidRDefault="00B35845">
            <w:pPr>
              <w:pStyle w:val="ConsPlusNormal"/>
              <w:jc w:val="center"/>
            </w:pPr>
            <w:r>
              <w:t>5</w:t>
            </w:r>
          </w:p>
        </w:tc>
        <w:tc>
          <w:tcPr>
            <w:tcW w:w="3854" w:type="dxa"/>
            <w:gridSpan w:val="5"/>
          </w:tcPr>
          <w:p w14:paraId="73B55733" w14:textId="77777777" w:rsidR="00B35845" w:rsidRDefault="00B35845">
            <w:pPr>
              <w:pStyle w:val="ConsPlusNormal"/>
              <w:jc w:val="center"/>
            </w:pPr>
            <w:r>
              <w:t>6</w:t>
            </w:r>
          </w:p>
        </w:tc>
        <w:tc>
          <w:tcPr>
            <w:tcW w:w="1531" w:type="dxa"/>
          </w:tcPr>
          <w:p w14:paraId="0EDF273B" w14:textId="77777777" w:rsidR="00B35845" w:rsidRDefault="00B35845">
            <w:pPr>
              <w:pStyle w:val="ConsPlusNormal"/>
              <w:jc w:val="center"/>
            </w:pPr>
            <w:r>
              <w:t>7</w:t>
            </w:r>
          </w:p>
        </w:tc>
        <w:tc>
          <w:tcPr>
            <w:tcW w:w="1531" w:type="dxa"/>
          </w:tcPr>
          <w:p w14:paraId="21F0C4E6" w14:textId="77777777" w:rsidR="00B35845" w:rsidRDefault="00B35845">
            <w:pPr>
              <w:pStyle w:val="ConsPlusNormal"/>
              <w:jc w:val="center"/>
            </w:pPr>
            <w:r>
              <w:t>8</w:t>
            </w:r>
          </w:p>
        </w:tc>
        <w:tc>
          <w:tcPr>
            <w:tcW w:w="1361" w:type="dxa"/>
          </w:tcPr>
          <w:p w14:paraId="2CBE6374" w14:textId="77777777" w:rsidR="00B35845" w:rsidRDefault="00B35845">
            <w:pPr>
              <w:pStyle w:val="ConsPlusNormal"/>
              <w:jc w:val="center"/>
            </w:pPr>
            <w:r>
              <w:t>9</w:t>
            </w:r>
          </w:p>
        </w:tc>
        <w:tc>
          <w:tcPr>
            <w:tcW w:w="1361" w:type="dxa"/>
          </w:tcPr>
          <w:p w14:paraId="1EFA1FF3" w14:textId="77777777" w:rsidR="00B35845" w:rsidRDefault="00B35845">
            <w:pPr>
              <w:pStyle w:val="ConsPlusNormal"/>
              <w:jc w:val="center"/>
            </w:pPr>
            <w:r>
              <w:t>10</w:t>
            </w:r>
          </w:p>
        </w:tc>
        <w:tc>
          <w:tcPr>
            <w:tcW w:w="1984" w:type="dxa"/>
          </w:tcPr>
          <w:p w14:paraId="7CA879B3" w14:textId="77777777" w:rsidR="00B35845" w:rsidRDefault="00B35845">
            <w:pPr>
              <w:pStyle w:val="ConsPlusNormal"/>
              <w:jc w:val="center"/>
            </w:pPr>
            <w:r>
              <w:t>11</w:t>
            </w:r>
          </w:p>
        </w:tc>
      </w:tr>
      <w:tr w:rsidR="00B35845" w14:paraId="6EEF7420" w14:textId="77777777">
        <w:tc>
          <w:tcPr>
            <w:tcW w:w="624" w:type="dxa"/>
            <w:vMerge w:val="restart"/>
          </w:tcPr>
          <w:p w14:paraId="6C0DBF13" w14:textId="77777777" w:rsidR="00B35845" w:rsidRDefault="00B35845">
            <w:pPr>
              <w:pStyle w:val="ConsPlusNormal"/>
              <w:outlineLvl w:val="3"/>
            </w:pPr>
            <w:r>
              <w:t>1</w:t>
            </w:r>
          </w:p>
        </w:tc>
        <w:tc>
          <w:tcPr>
            <w:tcW w:w="2891" w:type="dxa"/>
            <w:vMerge w:val="restart"/>
          </w:tcPr>
          <w:p w14:paraId="66681AC2" w14:textId="77777777" w:rsidR="00B35845" w:rsidRDefault="00B35845">
            <w:pPr>
              <w:pStyle w:val="ConsPlusNormal"/>
            </w:pPr>
            <w:r>
              <w:t>Основное мероприятие 01. Реализация механизмов государственной поддержки субъектов малого и среднего предпринимательства</w:t>
            </w:r>
          </w:p>
        </w:tc>
        <w:tc>
          <w:tcPr>
            <w:tcW w:w="1474" w:type="dxa"/>
            <w:vMerge w:val="restart"/>
          </w:tcPr>
          <w:p w14:paraId="42D7832E" w14:textId="77777777" w:rsidR="00B35845" w:rsidRDefault="00B35845">
            <w:pPr>
              <w:pStyle w:val="ConsPlusNormal"/>
            </w:pPr>
            <w:r>
              <w:t>2023-2027</w:t>
            </w:r>
          </w:p>
        </w:tc>
        <w:tc>
          <w:tcPr>
            <w:tcW w:w="1871" w:type="dxa"/>
          </w:tcPr>
          <w:p w14:paraId="60D05B78" w14:textId="77777777" w:rsidR="00B35845" w:rsidRDefault="00B35845">
            <w:pPr>
              <w:pStyle w:val="ConsPlusNormal"/>
            </w:pPr>
            <w:r>
              <w:t>Итого:</w:t>
            </w:r>
          </w:p>
        </w:tc>
        <w:tc>
          <w:tcPr>
            <w:tcW w:w="1531" w:type="dxa"/>
          </w:tcPr>
          <w:p w14:paraId="3451E9AE" w14:textId="77777777" w:rsidR="00B35845" w:rsidRDefault="00B35845">
            <w:pPr>
              <w:pStyle w:val="ConsPlusNormal"/>
            </w:pPr>
            <w:r>
              <w:t>5738000,00</w:t>
            </w:r>
          </w:p>
        </w:tc>
        <w:tc>
          <w:tcPr>
            <w:tcW w:w="3854" w:type="dxa"/>
            <w:gridSpan w:val="5"/>
          </w:tcPr>
          <w:p w14:paraId="457E7EF1" w14:textId="77777777" w:rsidR="00B35845" w:rsidRDefault="00B35845">
            <w:pPr>
              <w:pStyle w:val="ConsPlusNormal"/>
            </w:pPr>
            <w:r>
              <w:t>1483000,00</w:t>
            </w:r>
          </w:p>
        </w:tc>
        <w:tc>
          <w:tcPr>
            <w:tcW w:w="1531" w:type="dxa"/>
          </w:tcPr>
          <w:p w14:paraId="20D8CF60" w14:textId="77777777" w:rsidR="00B35845" w:rsidRDefault="00B35845">
            <w:pPr>
              <w:pStyle w:val="ConsPlusNormal"/>
            </w:pPr>
            <w:r>
              <w:t>1451000,00</w:t>
            </w:r>
          </w:p>
        </w:tc>
        <w:tc>
          <w:tcPr>
            <w:tcW w:w="1531" w:type="dxa"/>
          </w:tcPr>
          <w:p w14:paraId="389857F6" w14:textId="77777777" w:rsidR="00B35845" w:rsidRDefault="00B35845">
            <w:pPr>
              <w:pStyle w:val="ConsPlusNormal"/>
            </w:pPr>
            <w:r>
              <w:t>1276000,00</w:t>
            </w:r>
          </w:p>
        </w:tc>
        <w:tc>
          <w:tcPr>
            <w:tcW w:w="1361" w:type="dxa"/>
          </w:tcPr>
          <w:p w14:paraId="47735A26" w14:textId="77777777" w:rsidR="00B35845" w:rsidRDefault="00B35845">
            <w:pPr>
              <w:pStyle w:val="ConsPlusNormal"/>
            </w:pPr>
            <w:r>
              <w:t>764000,00</w:t>
            </w:r>
          </w:p>
        </w:tc>
        <w:tc>
          <w:tcPr>
            <w:tcW w:w="1361" w:type="dxa"/>
          </w:tcPr>
          <w:p w14:paraId="2F563F38" w14:textId="77777777" w:rsidR="00B35845" w:rsidRDefault="00B35845">
            <w:pPr>
              <w:pStyle w:val="ConsPlusNormal"/>
            </w:pPr>
            <w:r>
              <w:t>764000,00</w:t>
            </w:r>
          </w:p>
        </w:tc>
        <w:tc>
          <w:tcPr>
            <w:tcW w:w="1984" w:type="dxa"/>
            <w:vMerge w:val="restart"/>
          </w:tcPr>
          <w:p w14:paraId="1AC411E6" w14:textId="77777777" w:rsidR="00B35845" w:rsidRDefault="00B35845">
            <w:pPr>
              <w:pStyle w:val="ConsPlusNormal"/>
            </w:pPr>
            <w:r>
              <w:t>X</w:t>
            </w:r>
          </w:p>
        </w:tc>
      </w:tr>
      <w:tr w:rsidR="00B35845" w14:paraId="62881C00" w14:textId="77777777">
        <w:tc>
          <w:tcPr>
            <w:tcW w:w="624" w:type="dxa"/>
            <w:vMerge/>
          </w:tcPr>
          <w:p w14:paraId="7346EC14" w14:textId="77777777" w:rsidR="00B35845" w:rsidRDefault="00B35845">
            <w:pPr>
              <w:pStyle w:val="ConsPlusNormal"/>
            </w:pPr>
          </w:p>
        </w:tc>
        <w:tc>
          <w:tcPr>
            <w:tcW w:w="2891" w:type="dxa"/>
            <w:vMerge/>
          </w:tcPr>
          <w:p w14:paraId="02DBB03C" w14:textId="77777777" w:rsidR="00B35845" w:rsidRDefault="00B35845">
            <w:pPr>
              <w:pStyle w:val="ConsPlusNormal"/>
            </w:pPr>
          </w:p>
        </w:tc>
        <w:tc>
          <w:tcPr>
            <w:tcW w:w="1474" w:type="dxa"/>
            <w:vMerge/>
          </w:tcPr>
          <w:p w14:paraId="41048FBD" w14:textId="77777777" w:rsidR="00B35845" w:rsidRDefault="00B35845">
            <w:pPr>
              <w:pStyle w:val="ConsPlusNormal"/>
            </w:pPr>
          </w:p>
        </w:tc>
        <w:tc>
          <w:tcPr>
            <w:tcW w:w="1871" w:type="dxa"/>
          </w:tcPr>
          <w:p w14:paraId="670B2A5D" w14:textId="77777777" w:rsidR="00B35845" w:rsidRDefault="00B35845">
            <w:pPr>
              <w:pStyle w:val="ConsPlusNormal"/>
            </w:pPr>
            <w:r>
              <w:t>Средства бюджета Московской области</w:t>
            </w:r>
          </w:p>
        </w:tc>
        <w:tc>
          <w:tcPr>
            <w:tcW w:w="1531" w:type="dxa"/>
          </w:tcPr>
          <w:p w14:paraId="3265276C" w14:textId="77777777" w:rsidR="00B35845" w:rsidRDefault="00B35845">
            <w:pPr>
              <w:pStyle w:val="ConsPlusNormal"/>
            </w:pPr>
            <w:r>
              <w:t>5738000,00</w:t>
            </w:r>
          </w:p>
        </w:tc>
        <w:tc>
          <w:tcPr>
            <w:tcW w:w="3854" w:type="dxa"/>
            <w:gridSpan w:val="5"/>
          </w:tcPr>
          <w:p w14:paraId="6DA63AD1" w14:textId="77777777" w:rsidR="00B35845" w:rsidRDefault="00B35845">
            <w:pPr>
              <w:pStyle w:val="ConsPlusNormal"/>
            </w:pPr>
            <w:r>
              <w:t>1483000,00</w:t>
            </w:r>
          </w:p>
        </w:tc>
        <w:tc>
          <w:tcPr>
            <w:tcW w:w="1531" w:type="dxa"/>
          </w:tcPr>
          <w:p w14:paraId="1D2B42F0" w14:textId="77777777" w:rsidR="00B35845" w:rsidRDefault="00B35845">
            <w:pPr>
              <w:pStyle w:val="ConsPlusNormal"/>
            </w:pPr>
            <w:r>
              <w:t>1451000,00</w:t>
            </w:r>
          </w:p>
        </w:tc>
        <w:tc>
          <w:tcPr>
            <w:tcW w:w="1531" w:type="dxa"/>
          </w:tcPr>
          <w:p w14:paraId="1FB3B0F4" w14:textId="77777777" w:rsidR="00B35845" w:rsidRDefault="00B35845">
            <w:pPr>
              <w:pStyle w:val="ConsPlusNormal"/>
            </w:pPr>
            <w:r>
              <w:t>1276000,00</w:t>
            </w:r>
          </w:p>
        </w:tc>
        <w:tc>
          <w:tcPr>
            <w:tcW w:w="1361" w:type="dxa"/>
          </w:tcPr>
          <w:p w14:paraId="4B984A38" w14:textId="77777777" w:rsidR="00B35845" w:rsidRDefault="00B35845">
            <w:pPr>
              <w:pStyle w:val="ConsPlusNormal"/>
            </w:pPr>
            <w:r>
              <w:t>764000,00</w:t>
            </w:r>
          </w:p>
        </w:tc>
        <w:tc>
          <w:tcPr>
            <w:tcW w:w="1361" w:type="dxa"/>
          </w:tcPr>
          <w:p w14:paraId="2C642E6C" w14:textId="77777777" w:rsidR="00B35845" w:rsidRDefault="00B35845">
            <w:pPr>
              <w:pStyle w:val="ConsPlusNormal"/>
            </w:pPr>
            <w:r>
              <w:t>764000,00</w:t>
            </w:r>
          </w:p>
        </w:tc>
        <w:tc>
          <w:tcPr>
            <w:tcW w:w="1984" w:type="dxa"/>
            <w:vMerge/>
          </w:tcPr>
          <w:p w14:paraId="1A55A42D" w14:textId="77777777" w:rsidR="00B35845" w:rsidRDefault="00B35845">
            <w:pPr>
              <w:pStyle w:val="ConsPlusNormal"/>
            </w:pPr>
          </w:p>
        </w:tc>
      </w:tr>
      <w:tr w:rsidR="00B35845" w14:paraId="311DD537" w14:textId="77777777">
        <w:tc>
          <w:tcPr>
            <w:tcW w:w="624" w:type="dxa"/>
            <w:vMerge w:val="restart"/>
          </w:tcPr>
          <w:p w14:paraId="1AA71B0C" w14:textId="77777777" w:rsidR="00B35845" w:rsidRDefault="00B35845">
            <w:pPr>
              <w:pStyle w:val="ConsPlusNormal"/>
            </w:pPr>
            <w:r>
              <w:t>1.1</w:t>
            </w:r>
          </w:p>
        </w:tc>
        <w:tc>
          <w:tcPr>
            <w:tcW w:w="2891" w:type="dxa"/>
            <w:vMerge w:val="restart"/>
          </w:tcPr>
          <w:p w14:paraId="17C5562E" w14:textId="77777777" w:rsidR="00B35845" w:rsidRDefault="00B35845">
            <w:pPr>
              <w:pStyle w:val="ConsPlusNormal"/>
            </w:pPr>
            <w:r>
              <w:t>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474" w:type="dxa"/>
            <w:vMerge w:val="restart"/>
          </w:tcPr>
          <w:p w14:paraId="0887ECBE" w14:textId="77777777" w:rsidR="00B35845" w:rsidRDefault="00B35845">
            <w:pPr>
              <w:pStyle w:val="ConsPlusNormal"/>
            </w:pPr>
            <w:r>
              <w:t>2023-2027</w:t>
            </w:r>
          </w:p>
        </w:tc>
        <w:tc>
          <w:tcPr>
            <w:tcW w:w="1871" w:type="dxa"/>
          </w:tcPr>
          <w:p w14:paraId="6191FA2E" w14:textId="77777777" w:rsidR="00B35845" w:rsidRDefault="00B35845">
            <w:pPr>
              <w:pStyle w:val="ConsPlusNormal"/>
            </w:pPr>
            <w:r>
              <w:t>Итого:</w:t>
            </w:r>
          </w:p>
        </w:tc>
        <w:tc>
          <w:tcPr>
            <w:tcW w:w="1531" w:type="dxa"/>
          </w:tcPr>
          <w:p w14:paraId="3837A9A7" w14:textId="77777777" w:rsidR="00B35845" w:rsidRDefault="00B35845">
            <w:pPr>
              <w:pStyle w:val="ConsPlusNormal"/>
            </w:pPr>
            <w:r>
              <w:t>3250000,00</w:t>
            </w:r>
          </w:p>
        </w:tc>
        <w:tc>
          <w:tcPr>
            <w:tcW w:w="3854" w:type="dxa"/>
            <w:gridSpan w:val="5"/>
          </w:tcPr>
          <w:p w14:paraId="4A743792" w14:textId="77777777" w:rsidR="00B35845" w:rsidRDefault="00B35845">
            <w:pPr>
              <w:pStyle w:val="ConsPlusNormal"/>
            </w:pPr>
            <w:r>
              <w:t>650000,00</w:t>
            </w:r>
          </w:p>
        </w:tc>
        <w:tc>
          <w:tcPr>
            <w:tcW w:w="1531" w:type="dxa"/>
          </w:tcPr>
          <w:p w14:paraId="6784B5F3" w14:textId="77777777" w:rsidR="00B35845" w:rsidRDefault="00B35845">
            <w:pPr>
              <w:pStyle w:val="ConsPlusNormal"/>
            </w:pPr>
            <w:r>
              <w:t>650000,00</w:t>
            </w:r>
          </w:p>
        </w:tc>
        <w:tc>
          <w:tcPr>
            <w:tcW w:w="1531" w:type="dxa"/>
          </w:tcPr>
          <w:p w14:paraId="69452A47" w14:textId="77777777" w:rsidR="00B35845" w:rsidRDefault="00B35845">
            <w:pPr>
              <w:pStyle w:val="ConsPlusNormal"/>
            </w:pPr>
            <w:r>
              <w:t>650000,00</w:t>
            </w:r>
          </w:p>
        </w:tc>
        <w:tc>
          <w:tcPr>
            <w:tcW w:w="1361" w:type="dxa"/>
          </w:tcPr>
          <w:p w14:paraId="1D73E16D" w14:textId="77777777" w:rsidR="00B35845" w:rsidRDefault="00B35845">
            <w:pPr>
              <w:pStyle w:val="ConsPlusNormal"/>
            </w:pPr>
            <w:r>
              <w:t>650000,00</w:t>
            </w:r>
          </w:p>
        </w:tc>
        <w:tc>
          <w:tcPr>
            <w:tcW w:w="1361" w:type="dxa"/>
          </w:tcPr>
          <w:p w14:paraId="019BE134" w14:textId="77777777" w:rsidR="00B35845" w:rsidRDefault="00B35845">
            <w:pPr>
              <w:pStyle w:val="ConsPlusNormal"/>
            </w:pPr>
            <w:r>
              <w:t>650000,00</w:t>
            </w:r>
          </w:p>
        </w:tc>
        <w:tc>
          <w:tcPr>
            <w:tcW w:w="1984" w:type="dxa"/>
            <w:vMerge w:val="restart"/>
          </w:tcPr>
          <w:p w14:paraId="541B29C2" w14:textId="77777777" w:rsidR="00B35845" w:rsidRDefault="00B35845">
            <w:pPr>
              <w:pStyle w:val="ConsPlusNormal"/>
            </w:pPr>
            <w:r>
              <w:t>Мининвест Московской области</w:t>
            </w:r>
          </w:p>
        </w:tc>
      </w:tr>
      <w:tr w:rsidR="00B35845" w14:paraId="292443B7" w14:textId="77777777">
        <w:tc>
          <w:tcPr>
            <w:tcW w:w="624" w:type="dxa"/>
            <w:vMerge/>
          </w:tcPr>
          <w:p w14:paraId="608966D6" w14:textId="77777777" w:rsidR="00B35845" w:rsidRDefault="00B35845">
            <w:pPr>
              <w:pStyle w:val="ConsPlusNormal"/>
            </w:pPr>
          </w:p>
        </w:tc>
        <w:tc>
          <w:tcPr>
            <w:tcW w:w="2891" w:type="dxa"/>
            <w:vMerge/>
          </w:tcPr>
          <w:p w14:paraId="123B0101" w14:textId="77777777" w:rsidR="00B35845" w:rsidRDefault="00B35845">
            <w:pPr>
              <w:pStyle w:val="ConsPlusNormal"/>
            </w:pPr>
          </w:p>
        </w:tc>
        <w:tc>
          <w:tcPr>
            <w:tcW w:w="1474" w:type="dxa"/>
            <w:vMerge/>
          </w:tcPr>
          <w:p w14:paraId="7CA22DFE" w14:textId="77777777" w:rsidR="00B35845" w:rsidRDefault="00B35845">
            <w:pPr>
              <w:pStyle w:val="ConsPlusNormal"/>
            </w:pPr>
          </w:p>
        </w:tc>
        <w:tc>
          <w:tcPr>
            <w:tcW w:w="1871" w:type="dxa"/>
          </w:tcPr>
          <w:p w14:paraId="74CB7709" w14:textId="77777777" w:rsidR="00B35845" w:rsidRDefault="00B35845">
            <w:pPr>
              <w:pStyle w:val="ConsPlusNormal"/>
            </w:pPr>
            <w:r>
              <w:t>Средства бюджета Московской области</w:t>
            </w:r>
          </w:p>
        </w:tc>
        <w:tc>
          <w:tcPr>
            <w:tcW w:w="1531" w:type="dxa"/>
          </w:tcPr>
          <w:p w14:paraId="3CA28796" w14:textId="77777777" w:rsidR="00B35845" w:rsidRDefault="00B35845">
            <w:pPr>
              <w:pStyle w:val="ConsPlusNormal"/>
            </w:pPr>
            <w:r>
              <w:t>3250000,00</w:t>
            </w:r>
          </w:p>
        </w:tc>
        <w:tc>
          <w:tcPr>
            <w:tcW w:w="3854" w:type="dxa"/>
            <w:gridSpan w:val="5"/>
          </w:tcPr>
          <w:p w14:paraId="42384DF3" w14:textId="77777777" w:rsidR="00B35845" w:rsidRDefault="00B35845">
            <w:pPr>
              <w:pStyle w:val="ConsPlusNormal"/>
            </w:pPr>
            <w:r>
              <w:t>650000,00</w:t>
            </w:r>
          </w:p>
        </w:tc>
        <w:tc>
          <w:tcPr>
            <w:tcW w:w="1531" w:type="dxa"/>
          </w:tcPr>
          <w:p w14:paraId="05132F8F" w14:textId="77777777" w:rsidR="00B35845" w:rsidRDefault="00B35845">
            <w:pPr>
              <w:pStyle w:val="ConsPlusNormal"/>
            </w:pPr>
            <w:r>
              <w:t>650000,00</w:t>
            </w:r>
          </w:p>
        </w:tc>
        <w:tc>
          <w:tcPr>
            <w:tcW w:w="1531" w:type="dxa"/>
          </w:tcPr>
          <w:p w14:paraId="4C1430FA" w14:textId="77777777" w:rsidR="00B35845" w:rsidRDefault="00B35845">
            <w:pPr>
              <w:pStyle w:val="ConsPlusNormal"/>
            </w:pPr>
            <w:r>
              <w:t>650000,00</w:t>
            </w:r>
          </w:p>
        </w:tc>
        <w:tc>
          <w:tcPr>
            <w:tcW w:w="1361" w:type="dxa"/>
          </w:tcPr>
          <w:p w14:paraId="3DA7D138" w14:textId="77777777" w:rsidR="00B35845" w:rsidRDefault="00B35845">
            <w:pPr>
              <w:pStyle w:val="ConsPlusNormal"/>
            </w:pPr>
            <w:r>
              <w:t>650000,00</w:t>
            </w:r>
          </w:p>
        </w:tc>
        <w:tc>
          <w:tcPr>
            <w:tcW w:w="1361" w:type="dxa"/>
          </w:tcPr>
          <w:p w14:paraId="6A12287C" w14:textId="77777777" w:rsidR="00B35845" w:rsidRDefault="00B35845">
            <w:pPr>
              <w:pStyle w:val="ConsPlusNormal"/>
            </w:pPr>
            <w:r>
              <w:t>650000,00</w:t>
            </w:r>
          </w:p>
        </w:tc>
        <w:tc>
          <w:tcPr>
            <w:tcW w:w="1984" w:type="dxa"/>
            <w:vMerge/>
          </w:tcPr>
          <w:p w14:paraId="55A80067" w14:textId="77777777" w:rsidR="00B35845" w:rsidRDefault="00B35845">
            <w:pPr>
              <w:pStyle w:val="ConsPlusNormal"/>
            </w:pPr>
          </w:p>
        </w:tc>
      </w:tr>
      <w:tr w:rsidR="00B35845" w14:paraId="02957E64" w14:textId="77777777">
        <w:tc>
          <w:tcPr>
            <w:tcW w:w="624" w:type="dxa"/>
            <w:vMerge/>
          </w:tcPr>
          <w:p w14:paraId="6F468437" w14:textId="77777777" w:rsidR="00B35845" w:rsidRDefault="00B35845">
            <w:pPr>
              <w:pStyle w:val="ConsPlusNormal"/>
            </w:pPr>
          </w:p>
        </w:tc>
        <w:tc>
          <w:tcPr>
            <w:tcW w:w="2891" w:type="dxa"/>
            <w:vMerge w:val="restart"/>
          </w:tcPr>
          <w:p w14:paraId="7F4B2FC8" w14:textId="77777777" w:rsidR="00B35845" w:rsidRDefault="00B35845">
            <w:pPr>
              <w:pStyle w:val="ConsPlusNormal"/>
            </w:pPr>
            <w:r>
              <w:t xml:space="preserve">Субъектами МСП получена государственная поддержка </w:t>
            </w:r>
            <w:r>
              <w:lastRenderedPageBreak/>
              <w:t>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единица</w:t>
            </w:r>
          </w:p>
        </w:tc>
        <w:tc>
          <w:tcPr>
            <w:tcW w:w="1474" w:type="dxa"/>
            <w:vMerge w:val="restart"/>
          </w:tcPr>
          <w:p w14:paraId="02750AF7" w14:textId="77777777" w:rsidR="00B35845" w:rsidRDefault="00B35845">
            <w:pPr>
              <w:pStyle w:val="ConsPlusNormal"/>
            </w:pPr>
            <w:r>
              <w:lastRenderedPageBreak/>
              <w:t>X</w:t>
            </w:r>
          </w:p>
        </w:tc>
        <w:tc>
          <w:tcPr>
            <w:tcW w:w="1871" w:type="dxa"/>
            <w:vMerge w:val="restart"/>
          </w:tcPr>
          <w:p w14:paraId="5F324A38" w14:textId="77777777" w:rsidR="00B35845" w:rsidRDefault="00B35845">
            <w:pPr>
              <w:pStyle w:val="ConsPlusNormal"/>
            </w:pPr>
            <w:r>
              <w:t>X</w:t>
            </w:r>
          </w:p>
        </w:tc>
        <w:tc>
          <w:tcPr>
            <w:tcW w:w="1531" w:type="dxa"/>
            <w:vMerge w:val="restart"/>
          </w:tcPr>
          <w:p w14:paraId="275631CC" w14:textId="77777777" w:rsidR="00B35845" w:rsidRDefault="00B35845">
            <w:pPr>
              <w:pStyle w:val="ConsPlusNormal"/>
            </w:pPr>
            <w:r>
              <w:t>Всего</w:t>
            </w:r>
          </w:p>
        </w:tc>
        <w:tc>
          <w:tcPr>
            <w:tcW w:w="1020" w:type="dxa"/>
            <w:vMerge w:val="restart"/>
          </w:tcPr>
          <w:p w14:paraId="30C1155C" w14:textId="77777777" w:rsidR="00B35845" w:rsidRDefault="00B35845">
            <w:pPr>
              <w:pStyle w:val="ConsPlusNormal"/>
            </w:pPr>
            <w:r>
              <w:t>Итого 2023 год</w:t>
            </w:r>
          </w:p>
        </w:tc>
        <w:tc>
          <w:tcPr>
            <w:tcW w:w="2834" w:type="dxa"/>
            <w:gridSpan w:val="4"/>
          </w:tcPr>
          <w:p w14:paraId="7A5D3160" w14:textId="77777777" w:rsidR="00B35845" w:rsidRDefault="00B35845">
            <w:pPr>
              <w:pStyle w:val="ConsPlusNormal"/>
            </w:pPr>
            <w:r>
              <w:t>В том числе по кварталам:</w:t>
            </w:r>
          </w:p>
        </w:tc>
        <w:tc>
          <w:tcPr>
            <w:tcW w:w="1531" w:type="dxa"/>
            <w:vMerge w:val="restart"/>
          </w:tcPr>
          <w:p w14:paraId="643C309A" w14:textId="77777777" w:rsidR="00B35845" w:rsidRDefault="00B35845">
            <w:pPr>
              <w:pStyle w:val="ConsPlusNormal"/>
            </w:pPr>
            <w:r>
              <w:t>2024 год</w:t>
            </w:r>
          </w:p>
        </w:tc>
        <w:tc>
          <w:tcPr>
            <w:tcW w:w="1531" w:type="dxa"/>
            <w:vMerge w:val="restart"/>
          </w:tcPr>
          <w:p w14:paraId="7421602E" w14:textId="77777777" w:rsidR="00B35845" w:rsidRDefault="00B35845">
            <w:pPr>
              <w:pStyle w:val="ConsPlusNormal"/>
            </w:pPr>
            <w:r>
              <w:t>2025 год</w:t>
            </w:r>
          </w:p>
        </w:tc>
        <w:tc>
          <w:tcPr>
            <w:tcW w:w="1361" w:type="dxa"/>
            <w:vMerge w:val="restart"/>
          </w:tcPr>
          <w:p w14:paraId="3F73B58E" w14:textId="77777777" w:rsidR="00B35845" w:rsidRDefault="00B35845">
            <w:pPr>
              <w:pStyle w:val="ConsPlusNormal"/>
            </w:pPr>
            <w:r>
              <w:t>2026 год</w:t>
            </w:r>
          </w:p>
        </w:tc>
        <w:tc>
          <w:tcPr>
            <w:tcW w:w="1361" w:type="dxa"/>
            <w:vMerge w:val="restart"/>
          </w:tcPr>
          <w:p w14:paraId="5508D157" w14:textId="77777777" w:rsidR="00B35845" w:rsidRDefault="00B35845">
            <w:pPr>
              <w:pStyle w:val="ConsPlusNormal"/>
            </w:pPr>
            <w:r>
              <w:t>2027 год</w:t>
            </w:r>
          </w:p>
        </w:tc>
        <w:tc>
          <w:tcPr>
            <w:tcW w:w="1984" w:type="dxa"/>
            <w:vMerge w:val="restart"/>
          </w:tcPr>
          <w:p w14:paraId="4E53DEC1" w14:textId="77777777" w:rsidR="00B35845" w:rsidRDefault="00B35845">
            <w:pPr>
              <w:pStyle w:val="ConsPlusNormal"/>
            </w:pPr>
            <w:r>
              <w:t>X</w:t>
            </w:r>
          </w:p>
        </w:tc>
      </w:tr>
      <w:tr w:rsidR="00B35845" w14:paraId="7129A3E7" w14:textId="77777777">
        <w:tc>
          <w:tcPr>
            <w:tcW w:w="624" w:type="dxa"/>
            <w:vMerge/>
          </w:tcPr>
          <w:p w14:paraId="3C1E6180" w14:textId="77777777" w:rsidR="00B35845" w:rsidRDefault="00B35845">
            <w:pPr>
              <w:pStyle w:val="ConsPlusNormal"/>
            </w:pPr>
          </w:p>
        </w:tc>
        <w:tc>
          <w:tcPr>
            <w:tcW w:w="2891" w:type="dxa"/>
            <w:vMerge/>
          </w:tcPr>
          <w:p w14:paraId="748F348E" w14:textId="77777777" w:rsidR="00B35845" w:rsidRDefault="00B35845">
            <w:pPr>
              <w:pStyle w:val="ConsPlusNormal"/>
            </w:pPr>
          </w:p>
        </w:tc>
        <w:tc>
          <w:tcPr>
            <w:tcW w:w="1474" w:type="dxa"/>
            <w:vMerge/>
          </w:tcPr>
          <w:p w14:paraId="34E02040" w14:textId="77777777" w:rsidR="00B35845" w:rsidRDefault="00B35845">
            <w:pPr>
              <w:pStyle w:val="ConsPlusNormal"/>
            </w:pPr>
          </w:p>
        </w:tc>
        <w:tc>
          <w:tcPr>
            <w:tcW w:w="1871" w:type="dxa"/>
            <w:vMerge/>
          </w:tcPr>
          <w:p w14:paraId="15420A0C" w14:textId="77777777" w:rsidR="00B35845" w:rsidRDefault="00B35845">
            <w:pPr>
              <w:pStyle w:val="ConsPlusNormal"/>
            </w:pPr>
          </w:p>
        </w:tc>
        <w:tc>
          <w:tcPr>
            <w:tcW w:w="1531" w:type="dxa"/>
            <w:vMerge/>
          </w:tcPr>
          <w:p w14:paraId="21883D30" w14:textId="77777777" w:rsidR="00B35845" w:rsidRDefault="00B35845">
            <w:pPr>
              <w:pStyle w:val="ConsPlusNormal"/>
            </w:pPr>
          </w:p>
        </w:tc>
        <w:tc>
          <w:tcPr>
            <w:tcW w:w="1020" w:type="dxa"/>
            <w:vMerge/>
          </w:tcPr>
          <w:p w14:paraId="02A01137" w14:textId="77777777" w:rsidR="00B35845" w:rsidRDefault="00B35845">
            <w:pPr>
              <w:pStyle w:val="ConsPlusNormal"/>
            </w:pPr>
          </w:p>
        </w:tc>
        <w:tc>
          <w:tcPr>
            <w:tcW w:w="737" w:type="dxa"/>
          </w:tcPr>
          <w:p w14:paraId="51C115FD" w14:textId="77777777" w:rsidR="00B35845" w:rsidRDefault="00B35845">
            <w:pPr>
              <w:pStyle w:val="ConsPlusNormal"/>
            </w:pPr>
            <w:r>
              <w:t>I</w:t>
            </w:r>
          </w:p>
        </w:tc>
        <w:tc>
          <w:tcPr>
            <w:tcW w:w="680" w:type="dxa"/>
          </w:tcPr>
          <w:p w14:paraId="77756ECA" w14:textId="77777777" w:rsidR="00B35845" w:rsidRDefault="00B35845">
            <w:pPr>
              <w:pStyle w:val="ConsPlusNormal"/>
            </w:pPr>
            <w:r>
              <w:t>II</w:t>
            </w:r>
          </w:p>
        </w:tc>
        <w:tc>
          <w:tcPr>
            <w:tcW w:w="680" w:type="dxa"/>
          </w:tcPr>
          <w:p w14:paraId="6F283118" w14:textId="77777777" w:rsidR="00B35845" w:rsidRDefault="00B35845">
            <w:pPr>
              <w:pStyle w:val="ConsPlusNormal"/>
            </w:pPr>
            <w:r>
              <w:t>III</w:t>
            </w:r>
          </w:p>
        </w:tc>
        <w:tc>
          <w:tcPr>
            <w:tcW w:w="737" w:type="dxa"/>
          </w:tcPr>
          <w:p w14:paraId="73F04D57" w14:textId="77777777" w:rsidR="00B35845" w:rsidRDefault="00B35845">
            <w:pPr>
              <w:pStyle w:val="ConsPlusNormal"/>
            </w:pPr>
            <w:r>
              <w:t>IV</w:t>
            </w:r>
          </w:p>
        </w:tc>
        <w:tc>
          <w:tcPr>
            <w:tcW w:w="1531" w:type="dxa"/>
            <w:vMerge/>
          </w:tcPr>
          <w:p w14:paraId="64D40AE6" w14:textId="77777777" w:rsidR="00B35845" w:rsidRDefault="00B35845">
            <w:pPr>
              <w:pStyle w:val="ConsPlusNormal"/>
            </w:pPr>
          </w:p>
        </w:tc>
        <w:tc>
          <w:tcPr>
            <w:tcW w:w="1531" w:type="dxa"/>
            <w:vMerge/>
          </w:tcPr>
          <w:p w14:paraId="35B302FB" w14:textId="77777777" w:rsidR="00B35845" w:rsidRDefault="00B35845">
            <w:pPr>
              <w:pStyle w:val="ConsPlusNormal"/>
            </w:pPr>
          </w:p>
        </w:tc>
        <w:tc>
          <w:tcPr>
            <w:tcW w:w="1361" w:type="dxa"/>
            <w:vMerge/>
          </w:tcPr>
          <w:p w14:paraId="2F862077" w14:textId="77777777" w:rsidR="00B35845" w:rsidRDefault="00B35845">
            <w:pPr>
              <w:pStyle w:val="ConsPlusNormal"/>
            </w:pPr>
          </w:p>
        </w:tc>
        <w:tc>
          <w:tcPr>
            <w:tcW w:w="1361" w:type="dxa"/>
            <w:vMerge/>
          </w:tcPr>
          <w:p w14:paraId="4798416F" w14:textId="77777777" w:rsidR="00B35845" w:rsidRDefault="00B35845">
            <w:pPr>
              <w:pStyle w:val="ConsPlusNormal"/>
            </w:pPr>
          </w:p>
        </w:tc>
        <w:tc>
          <w:tcPr>
            <w:tcW w:w="1984" w:type="dxa"/>
            <w:vMerge/>
          </w:tcPr>
          <w:p w14:paraId="37130EC0" w14:textId="77777777" w:rsidR="00B35845" w:rsidRDefault="00B35845">
            <w:pPr>
              <w:pStyle w:val="ConsPlusNormal"/>
            </w:pPr>
          </w:p>
        </w:tc>
      </w:tr>
      <w:tr w:rsidR="00B35845" w14:paraId="6DE74921" w14:textId="77777777">
        <w:tc>
          <w:tcPr>
            <w:tcW w:w="624" w:type="dxa"/>
            <w:vMerge/>
          </w:tcPr>
          <w:p w14:paraId="6581D20C" w14:textId="77777777" w:rsidR="00B35845" w:rsidRDefault="00B35845">
            <w:pPr>
              <w:pStyle w:val="ConsPlusNormal"/>
            </w:pPr>
          </w:p>
        </w:tc>
        <w:tc>
          <w:tcPr>
            <w:tcW w:w="2891" w:type="dxa"/>
            <w:vMerge/>
          </w:tcPr>
          <w:p w14:paraId="4063FD63" w14:textId="77777777" w:rsidR="00B35845" w:rsidRDefault="00B35845">
            <w:pPr>
              <w:pStyle w:val="ConsPlusNormal"/>
            </w:pPr>
          </w:p>
        </w:tc>
        <w:tc>
          <w:tcPr>
            <w:tcW w:w="1474" w:type="dxa"/>
            <w:vMerge/>
          </w:tcPr>
          <w:p w14:paraId="56FC8F70" w14:textId="77777777" w:rsidR="00B35845" w:rsidRDefault="00B35845">
            <w:pPr>
              <w:pStyle w:val="ConsPlusNormal"/>
            </w:pPr>
          </w:p>
        </w:tc>
        <w:tc>
          <w:tcPr>
            <w:tcW w:w="1871" w:type="dxa"/>
            <w:vMerge/>
          </w:tcPr>
          <w:p w14:paraId="321798AD" w14:textId="77777777" w:rsidR="00B35845" w:rsidRDefault="00B35845">
            <w:pPr>
              <w:pStyle w:val="ConsPlusNormal"/>
            </w:pPr>
          </w:p>
        </w:tc>
        <w:tc>
          <w:tcPr>
            <w:tcW w:w="1531" w:type="dxa"/>
          </w:tcPr>
          <w:p w14:paraId="4E48E848" w14:textId="77777777" w:rsidR="00B35845" w:rsidRDefault="00B35845">
            <w:pPr>
              <w:pStyle w:val="ConsPlusNormal"/>
            </w:pPr>
            <w:r>
              <w:t>1180</w:t>
            </w:r>
          </w:p>
        </w:tc>
        <w:tc>
          <w:tcPr>
            <w:tcW w:w="1020" w:type="dxa"/>
          </w:tcPr>
          <w:p w14:paraId="5E03FE47" w14:textId="77777777" w:rsidR="00B35845" w:rsidRDefault="00B35845">
            <w:pPr>
              <w:pStyle w:val="ConsPlusNormal"/>
            </w:pPr>
            <w:r>
              <w:t>236</w:t>
            </w:r>
          </w:p>
        </w:tc>
        <w:tc>
          <w:tcPr>
            <w:tcW w:w="737" w:type="dxa"/>
          </w:tcPr>
          <w:p w14:paraId="5A3EC7C0" w14:textId="77777777" w:rsidR="00B35845" w:rsidRDefault="00B35845">
            <w:pPr>
              <w:pStyle w:val="ConsPlusNormal"/>
            </w:pPr>
            <w:r>
              <w:t>-</w:t>
            </w:r>
          </w:p>
        </w:tc>
        <w:tc>
          <w:tcPr>
            <w:tcW w:w="680" w:type="dxa"/>
          </w:tcPr>
          <w:p w14:paraId="35820869" w14:textId="77777777" w:rsidR="00B35845" w:rsidRDefault="00B35845">
            <w:pPr>
              <w:pStyle w:val="ConsPlusNormal"/>
            </w:pPr>
            <w:r>
              <w:t>-</w:t>
            </w:r>
          </w:p>
        </w:tc>
        <w:tc>
          <w:tcPr>
            <w:tcW w:w="680" w:type="dxa"/>
          </w:tcPr>
          <w:p w14:paraId="5889810E" w14:textId="77777777" w:rsidR="00B35845" w:rsidRDefault="00B35845">
            <w:pPr>
              <w:pStyle w:val="ConsPlusNormal"/>
            </w:pPr>
            <w:r>
              <w:t>136</w:t>
            </w:r>
          </w:p>
        </w:tc>
        <w:tc>
          <w:tcPr>
            <w:tcW w:w="737" w:type="dxa"/>
          </w:tcPr>
          <w:p w14:paraId="2E28D8EB" w14:textId="77777777" w:rsidR="00B35845" w:rsidRDefault="00B35845">
            <w:pPr>
              <w:pStyle w:val="ConsPlusNormal"/>
            </w:pPr>
            <w:r>
              <w:t>100</w:t>
            </w:r>
          </w:p>
        </w:tc>
        <w:tc>
          <w:tcPr>
            <w:tcW w:w="1531" w:type="dxa"/>
          </w:tcPr>
          <w:p w14:paraId="7016793F" w14:textId="77777777" w:rsidR="00B35845" w:rsidRDefault="00B35845">
            <w:pPr>
              <w:pStyle w:val="ConsPlusNormal"/>
            </w:pPr>
            <w:r>
              <w:t>236</w:t>
            </w:r>
          </w:p>
        </w:tc>
        <w:tc>
          <w:tcPr>
            <w:tcW w:w="1531" w:type="dxa"/>
          </w:tcPr>
          <w:p w14:paraId="293669D6" w14:textId="77777777" w:rsidR="00B35845" w:rsidRDefault="00B35845">
            <w:pPr>
              <w:pStyle w:val="ConsPlusNormal"/>
            </w:pPr>
            <w:r>
              <w:t>236</w:t>
            </w:r>
          </w:p>
        </w:tc>
        <w:tc>
          <w:tcPr>
            <w:tcW w:w="1361" w:type="dxa"/>
          </w:tcPr>
          <w:p w14:paraId="27870BA3" w14:textId="77777777" w:rsidR="00B35845" w:rsidRDefault="00B35845">
            <w:pPr>
              <w:pStyle w:val="ConsPlusNormal"/>
            </w:pPr>
            <w:r>
              <w:t>236</w:t>
            </w:r>
          </w:p>
        </w:tc>
        <w:tc>
          <w:tcPr>
            <w:tcW w:w="1361" w:type="dxa"/>
          </w:tcPr>
          <w:p w14:paraId="02D63E57" w14:textId="77777777" w:rsidR="00B35845" w:rsidRDefault="00B35845">
            <w:pPr>
              <w:pStyle w:val="ConsPlusNormal"/>
            </w:pPr>
            <w:r>
              <w:t>236</w:t>
            </w:r>
          </w:p>
        </w:tc>
        <w:tc>
          <w:tcPr>
            <w:tcW w:w="1984" w:type="dxa"/>
            <w:vMerge/>
          </w:tcPr>
          <w:p w14:paraId="70224613" w14:textId="77777777" w:rsidR="00B35845" w:rsidRDefault="00B35845">
            <w:pPr>
              <w:pStyle w:val="ConsPlusNormal"/>
            </w:pPr>
          </w:p>
        </w:tc>
      </w:tr>
      <w:tr w:rsidR="00B35845" w14:paraId="6854DCC4" w14:textId="77777777">
        <w:tc>
          <w:tcPr>
            <w:tcW w:w="624" w:type="dxa"/>
            <w:vMerge w:val="restart"/>
          </w:tcPr>
          <w:p w14:paraId="5CED5C11" w14:textId="77777777" w:rsidR="00B35845" w:rsidRDefault="00B35845">
            <w:pPr>
              <w:pStyle w:val="ConsPlusNormal"/>
            </w:pPr>
            <w:r>
              <w:t>1.2</w:t>
            </w:r>
          </w:p>
        </w:tc>
        <w:tc>
          <w:tcPr>
            <w:tcW w:w="2891" w:type="dxa"/>
            <w:vMerge w:val="restart"/>
          </w:tcPr>
          <w:p w14:paraId="18F1D35E" w14:textId="77777777" w:rsidR="00B35845" w:rsidRDefault="00B35845">
            <w:pPr>
              <w:pStyle w:val="ConsPlusNormal"/>
            </w:pPr>
            <w:r>
              <w:t>Мероприятие 01.02. Возмещение части затрат субъектов малого и среднего предпринимательства, осуществляющих деятельность в сфере социального предпринимательства</w:t>
            </w:r>
          </w:p>
        </w:tc>
        <w:tc>
          <w:tcPr>
            <w:tcW w:w="1474" w:type="dxa"/>
            <w:vMerge w:val="restart"/>
          </w:tcPr>
          <w:p w14:paraId="104672CD" w14:textId="77777777" w:rsidR="00B35845" w:rsidRDefault="00B35845">
            <w:pPr>
              <w:pStyle w:val="ConsPlusNormal"/>
            </w:pPr>
            <w:r>
              <w:t>2023-2027</w:t>
            </w:r>
          </w:p>
        </w:tc>
        <w:tc>
          <w:tcPr>
            <w:tcW w:w="1871" w:type="dxa"/>
          </w:tcPr>
          <w:p w14:paraId="79AED80B" w14:textId="77777777" w:rsidR="00B35845" w:rsidRDefault="00B35845">
            <w:pPr>
              <w:pStyle w:val="ConsPlusNormal"/>
            </w:pPr>
            <w:r>
              <w:t>Итого:</w:t>
            </w:r>
          </w:p>
        </w:tc>
        <w:tc>
          <w:tcPr>
            <w:tcW w:w="1531" w:type="dxa"/>
          </w:tcPr>
          <w:p w14:paraId="43A31954" w14:textId="77777777" w:rsidR="00B35845" w:rsidRDefault="00B35845">
            <w:pPr>
              <w:pStyle w:val="ConsPlusNormal"/>
            </w:pPr>
            <w:r>
              <w:t>500000,00</w:t>
            </w:r>
          </w:p>
        </w:tc>
        <w:tc>
          <w:tcPr>
            <w:tcW w:w="3854" w:type="dxa"/>
            <w:gridSpan w:val="5"/>
          </w:tcPr>
          <w:p w14:paraId="630F84C1" w14:textId="77777777" w:rsidR="00B35845" w:rsidRDefault="00B35845">
            <w:pPr>
              <w:pStyle w:val="ConsPlusNormal"/>
            </w:pPr>
            <w:r>
              <w:t>100000,00</w:t>
            </w:r>
          </w:p>
        </w:tc>
        <w:tc>
          <w:tcPr>
            <w:tcW w:w="1531" w:type="dxa"/>
          </w:tcPr>
          <w:p w14:paraId="6564C6C3" w14:textId="77777777" w:rsidR="00B35845" w:rsidRDefault="00B35845">
            <w:pPr>
              <w:pStyle w:val="ConsPlusNormal"/>
            </w:pPr>
            <w:r>
              <w:t>100000,00</w:t>
            </w:r>
          </w:p>
        </w:tc>
        <w:tc>
          <w:tcPr>
            <w:tcW w:w="1531" w:type="dxa"/>
          </w:tcPr>
          <w:p w14:paraId="662A2132" w14:textId="77777777" w:rsidR="00B35845" w:rsidRDefault="00B35845">
            <w:pPr>
              <w:pStyle w:val="ConsPlusNormal"/>
            </w:pPr>
            <w:r>
              <w:t>100000,00</w:t>
            </w:r>
          </w:p>
        </w:tc>
        <w:tc>
          <w:tcPr>
            <w:tcW w:w="1361" w:type="dxa"/>
          </w:tcPr>
          <w:p w14:paraId="79486CC1" w14:textId="77777777" w:rsidR="00B35845" w:rsidRDefault="00B35845">
            <w:pPr>
              <w:pStyle w:val="ConsPlusNormal"/>
            </w:pPr>
            <w:r>
              <w:t>100000,00</w:t>
            </w:r>
          </w:p>
        </w:tc>
        <w:tc>
          <w:tcPr>
            <w:tcW w:w="1361" w:type="dxa"/>
          </w:tcPr>
          <w:p w14:paraId="6A811009" w14:textId="77777777" w:rsidR="00B35845" w:rsidRDefault="00B35845">
            <w:pPr>
              <w:pStyle w:val="ConsPlusNormal"/>
            </w:pPr>
            <w:r>
              <w:t>100000,00</w:t>
            </w:r>
          </w:p>
        </w:tc>
        <w:tc>
          <w:tcPr>
            <w:tcW w:w="1984" w:type="dxa"/>
            <w:vMerge w:val="restart"/>
          </w:tcPr>
          <w:p w14:paraId="74512712" w14:textId="77777777" w:rsidR="00B35845" w:rsidRDefault="00B35845">
            <w:pPr>
              <w:pStyle w:val="ConsPlusNormal"/>
            </w:pPr>
            <w:r>
              <w:t>Мининвест Московской области</w:t>
            </w:r>
          </w:p>
        </w:tc>
      </w:tr>
      <w:tr w:rsidR="00B35845" w14:paraId="565916B0" w14:textId="77777777">
        <w:tc>
          <w:tcPr>
            <w:tcW w:w="624" w:type="dxa"/>
            <w:vMerge/>
          </w:tcPr>
          <w:p w14:paraId="1AA63587" w14:textId="77777777" w:rsidR="00B35845" w:rsidRDefault="00B35845">
            <w:pPr>
              <w:pStyle w:val="ConsPlusNormal"/>
            </w:pPr>
          </w:p>
        </w:tc>
        <w:tc>
          <w:tcPr>
            <w:tcW w:w="2891" w:type="dxa"/>
            <w:vMerge/>
          </w:tcPr>
          <w:p w14:paraId="75604C37" w14:textId="77777777" w:rsidR="00B35845" w:rsidRDefault="00B35845">
            <w:pPr>
              <w:pStyle w:val="ConsPlusNormal"/>
            </w:pPr>
          </w:p>
        </w:tc>
        <w:tc>
          <w:tcPr>
            <w:tcW w:w="1474" w:type="dxa"/>
            <w:vMerge/>
          </w:tcPr>
          <w:p w14:paraId="0A58C176" w14:textId="77777777" w:rsidR="00B35845" w:rsidRDefault="00B35845">
            <w:pPr>
              <w:pStyle w:val="ConsPlusNormal"/>
            </w:pPr>
          </w:p>
        </w:tc>
        <w:tc>
          <w:tcPr>
            <w:tcW w:w="1871" w:type="dxa"/>
          </w:tcPr>
          <w:p w14:paraId="0A027981" w14:textId="77777777" w:rsidR="00B35845" w:rsidRDefault="00B35845">
            <w:pPr>
              <w:pStyle w:val="ConsPlusNormal"/>
            </w:pPr>
            <w:r>
              <w:t>Средства бюджета Московской области</w:t>
            </w:r>
          </w:p>
        </w:tc>
        <w:tc>
          <w:tcPr>
            <w:tcW w:w="1531" w:type="dxa"/>
          </w:tcPr>
          <w:p w14:paraId="1BFBEEBB" w14:textId="77777777" w:rsidR="00B35845" w:rsidRDefault="00B35845">
            <w:pPr>
              <w:pStyle w:val="ConsPlusNormal"/>
            </w:pPr>
            <w:r>
              <w:t>500000,00</w:t>
            </w:r>
          </w:p>
        </w:tc>
        <w:tc>
          <w:tcPr>
            <w:tcW w:w="3854" w:type="dxa"/>
            <w:gridSpan w:val="5"/>
          </w:tcPr>
          <w:p w14:paraId="2B023D7F" w14:textId="77777777" w:rsidR="00B35845" w:rsidRDefault="00B35845">
            <w:pPr>
              <w:pStyle w:val="ConsPlusNormal"/>
            </w:pPr>
            <w:r>
              <w:t>100000,00</w:t>
            </w:r>
          </w:p>
        </w:tc>
        <w:tc>
          <w:tcPr>
            <w:tcW w:w="1531" w:type="dxa"/>
          </w:tcPr>
          <w:p w14:paraId="0FFE0882" w14:textId="77777777" w:rsidR="00B35845" w:rsidRDefault="00B35845">
            <w:pPr>
              <w:pStyle w:val="ConsPlusNormal"/>
            </w:pPr>
            <w:r>
              <w:t>100000,00</w:t>
            </w:r>
          </w:p>
        </w:tc>
        <w:tc>
          <w:tcPr>
            <w:tcW w:w="1531" w:type="dxa"/>
          </w:tcPr>
          <w:p w14:paraId="1F990EC3" w14:textId="77777777" w:rsidR="00B35845" w:rsidRDefault="00B35845">
            <w:pPr>
              <w:pStyle w:val="ConsPlusNormal"/>
            </w:pPr>
            <w:r>
              <w:t>100000,00</w:t>
            </w:r>
          </w:p>
        </w:tc>
        <w:tc>
          <w:tcPr>
            <w:tcW w:w="1361" w:type="dxa"/>
          </w:tcPr>
          <w:p w14:paraId="4DD816C5" w14:textId="77777777" w:rsidR="00B35845" w:rsidRDefault="00B35845">
            <w:pPr>
              <w:pStyle w:val="ConsPlusNormal"/>
            </w:pPr>
            <w:r>
              <w:t>100000,00</w:t>
            </w:r>
          </w:p>
        </w:tc>
        <w:tc>
          <w:tcPr>
            <w:tcW w:w="1361" w:type="dxa"/>
          </w:tcPr>
          <w:p w14:paraId="75EE6BCA" w14:textId="77777777" w:rsidR="00B35845" w:rsidRDefault="00B35845">
            <w:pPr>
              <w:pStyle w:val="ConsPlusNormal"/>
            </w:pPr>
            <w:r>
              <w:t>100000,00</w:t>
            </w:r>
          </w:p>
        </w:tc>
        <w:tc>
          <w:tcPr>
            <w:tcW w:w="1984" w:type="dxa"/>
            <w:vMerge/>
          </w:tcPr>
          <w:p w14:paraId="56AA179F" w14:textId="77777777" w:rsidR="00B35845" w:rsidRDefault="00B35845">
            <w:pPr>
              <w:pStyle w:val="ConsPlusNormal"/>
            </w:pPr>
          </w:p>
        </w:tc>
      </w:tr>
      <w:tr w:rsidR="00B35845" w14:paraId="6DBB6397" w14:textId="77777777">
        <w:tc>
          <w:tcPr>
            <w:tcW w:w="624" w:type="dxa"/>
            <w:vMerge/>
          </w:tcPr>
          <w:p w14:paraId="32C8354E" w14:textId="77777777" w:rsidR="00B35845" w:rsidRDefault="00B35845">
            <w:pPr>
              <w:pStyle w:val="ConsPlusNormal"/>
            </w:pPr>
          </w:p>
        </w:tc>
        <w:tc>
          <w:tcPr>
            <w:tcW w:w="2891" w:type="dxa"/>
            <w:vMerge w:val="restart"/>
          </w:tcPr>
          <w:p w14:paraId="45B1C33C" w14:textId="77777777" w:rsidR="00B35845" w:rsidRDefault="00B35845">
            <w:pPr>
              <w:pStyle w:val="ConsPlusNormal"/>
            </w:pPr>
            <w:r>
              <w:t>Субъектами МСП, осуществляющими деятельность в сфере социального предпринимательства, получена государственная поддержка, единица</w:t>
            </w:r>
          </w:p>
        </w:tc>
        <w:tc>
          <w:tcPr>
            <w:tcW w:w="1474" w:type="dxa"/>
            <w:vMerge w:val="restart"/>
          </w:tcPr>
          <w:p w14:paraId="4F9B9CBA" w14:textId="77777777" w:rsidR="00B35845" w:rsidRDefault="00B35845">
            <w:pPr>
              <w:pStyle w:val="ConsPlusNormal"/>
            </w:pPr>
            <w:r>
              <w:t>X</w:t>
            </w:r>
          </w:p>
        </w:tc>
        <w:tc>
          <w:tcPr>
            <w:tcW w:w="1871" w:type="dxa"/>
            <w:vMerge w:val="restart"/>
          </w:tcPr>
          <w:p w14:paraId="1FD873CC" w14:textId="77777777" w:rsidR="00B35845" w:rsidRDefault="00B35845">
            <w:pPr>
              <w:pStyle w:val="ConsPlusNormal"/>
            </w:pPr>
            <w:r>
              <w:t>X</w:t>
            </w:r>
          </w:p>
        </w:tc>
        <w:tc>
          <w:tcPr>
            <w:tcW w:w="1531" w:type="dxa"/>
            <w:vMerge w:val="restart"/>
          </w:tcPr>
          <w:p w14:paraId="4DDF25FC" w14:textId="77777777" w:rsidR="00B35845" w:rsidRDefault="00B35845">
            <w:pPr>
              <w:pStyle w:val="ConsPlusNormal"/>
            </w:pPr>
            <w:r>
              <w:t>Всего</w:t>
            </w:r>
          </w:p>
        </w:tc>
        <w:tc>
          <w:tcPr>
            <w:tcW w:w="1020" w:type="dxa"/>
            <w:vMerge w:val="restart"/>
          </w:tcPr>
          <w:p w14:paraId="04C11C54" w14:textId="77777777" w:rsidR="00B35845" w:rsidRDefault="00B35845">
            <w:pPr>
              <w:pStyle w:val="ConsPlusNormal"/>
            </w:pPr>
            <w:r>
              <w:t>Итого 2023 год</w:t>
            </w:r>
          </w:p>
        </w:tc>
        <w:tc>
          <w:tcPr>
            <w:tcW w:w="2834" w:type="dxa"/>
            <w:gridSpan w:val="4"/>
          </w:tcPr>
          <w:p w14:paraId="7F686594" w14:textId="77777777" w:rsidR="00B35845" w:rsidRDefault="00B35845">
            <w:pPr>
              <w:pStyle w:val="ConsPlusNormal"/>
            </w:pPr>
            <w:r>
              <w:t>В том числе по кварталам:</w:t>
            </w:r>
          </w:p>
        </w:tc>
        <w:tc>
          <w:tcPr>
            <w:tcW w:w="1531" w:type="dxa"/>
            <w:vMerge w:val="restart"/>
          </w:tcPr>
          <w:p w14:paraId="630DDF44" w14:textId="77777777" w:rsidR="00B35845" w:rsidRDefault="00B35845">
            <w:pPr>
              <w:pStyle w:val="ConsPlusNormal"/>
            </w:pPr>
            <w:r>
              <w:t>2024 год</w:t>
            </w:r>
          </w:p>
        </w:tc>
        <w:tc>
          <w:tcPr>
            <w:tcW w:w="1531" w:type="dxa"/>
            <w:vMerge w:val="restart"/>
          </w:tcPr>
          <w:p w14:paraId="263B2153" w14:textId="77777777" w:rsidR="00B35845" w:rsidRDefault="00B35845">
            <w:pPr>
              <w:pStyle w:val="ConsPlusNormal"/>
            </w:pPr>
            <w:r>
              <w:t>2025 год</w:t>
            </w:r>
          </w:p>
        </w:tc>
        <w:tc>
          <w:tcPr>
            <w:tcW w:w="1361" w:type="dxa"/>
            <w:vMerge w:val="restart"/>
          </w:tcPr>
          <w:p w14:paraId="457A3D07" w14:textId="77777777" w:rsidR="00B35845" w:rsidRDefault="00B35845">
            <w:pPr>
              <w:pStyle w:val="ConsPlusNormal"/>
            </w:pPr>
            <w:r>
              <w:t>2026 год</w:t>
            </w:r>
          </w:p>
        </w:tc>
        <w:tc>
          <w:tcPr>
            <w:tcW w:w="1361" w:type="dxa"/>
            <w:vMerge w:val="restart"/>
          </w:tcPr>
          <w:p w14:paraId="7D840124" w14:textId="77777777" w:rsidR="00B35845" w:rsidRDefault="00B35845">
            <w:pPr>
              <w:pStyle w:val="ConsPlusNormal"/>
            </w:pPr>
            <w:r>
              <w:t>2027 год</w:t>
            </w:r>
          </w:p>
        </w:tc>
        <w:tc>
          <w:tcPr>
            <w:tcW w:w="1984" w:type="dxa"/>
            <w:vMerge w:val="restart"/>
          </w:tcPr>
          <w:p w14:paraId="4C2CCCD8" w14:textId="77777777" w:rsidR="00B35845" w:rsidRDefault="00B35845">
            <w:pPr>
              <w:pStyle w:val="ConsPlusNormal"/>
            </w:pPr>
            <w:r>
              <w:t>X</w:t>
            </w:r>
          </w:p>
        </w:tc>
      </w:tr>
      <w:tr w:rsidR="00B35845" w14:paraId="1741AFDF" w14:textId="77777777">
        <w:tc>
          <w:tcPr>
            <w:tcW w:w="624" w:type="dxa"/>
            <w:vMerge/>
          </w:tcPr>
          <w:p w14:paraId="48E891FD" w14:textId="77777777" w:rsidR="00B35845" w:rsidRDefault="00B35845">
            <w:pPr>
              <w:pStyle w:val="ConsPlusNormal"/>
            </w:pPr>
          </w:p>
        </w:tc>
        <w:tc>
          <w:tcPr>
            <w:tcW w:w="2891" w:type="dxa"/>
            <w:vMerge/>
          </w:tcPr>
          <w:p w14:paraId="1D3573C0" w14:textId="77777777" w:rsidR="00B35845" w:rsidRDefault="00B35845">
            <w:pPr>
              <w:pStyle w:val="ConsPlusNormal"/>
            </w:pPr>
          </w:p>
        </w:tc>
        <w:tc>
          <w:tcPr>
            <w:tcW w:w="1474" w:type="dxa"/>
            <w:vMerge/>
          </w:tcPr>
          <w:p w14:paraId="26A64240" w14:textId="77777777" w:rsidR="00B35845" w:rsidRDefault="00B35845">
            <w:pPr>
              <w:pStyle w:val="ConsPlusNormal"/>
            </w:pPr>
          </w:p>
        </w:tc>
        <w:tc>
          <w:tcPr>
            <w:tcW w:w="1871" w:type="dxa"/>
            <w:vMerge/>
          </w:tcPr>
          <w:p w14:paraId="53485F40" w14:textId="77777777" w:rsidR="00B35845" w:rsidRDefault="00B35845">
            <w:pPr>
              <w:pStyle w:val="ConsPlusNormal"/>
            </w:pPr>
          </w:p>
        </w:tc>
        <w:tc>
          <w:tcPr>
            <w:tcW w:w="1531" w:type="dxa"/>
            <w:vMerge/>
          </w:tcPr>
          <w:p w14:paraId="1A7AF777" w14:textId="77777777" w:rsidR="00B35845" w:rsidRDefault="00B35845">
            <w:pPr>
              <w:pStyle w:val="ConsPlusNormal"/>
            </w:pPr>
          </w:p>
        </w:tc>
        <w:tc>
          <w:tcPr>
            <w:tcW w:w="1020" w:type="dxa"/>
            <w:vMerge/>
          </w:tcPr>
          <w:p w14:paraId="7A744234" w14:textId="77777777" w:rsidR="00B35845" w:rsidRDefault="00B35845">
            <w:pPr>
              <w:pStyle w:val="ConsPlusNormal"/>
            </w:pPr>
          </w:p>
        </w:tc>
        <w:tc>
          <w:tcPr>
            <w:tcW w:w="737" w:type="dxa"/>
          </w:tcPr>
          <w:p w14:paraId="591CCB03" w14:textId="77777777" w:rsidR="00B35845" w:rsidRDefault="00B35845">
            <w:pPr>
              <w:pStyle w:val="ConsPlusNormal"/>
            </w:pPr>
            <w:r>
              <w:t>I</w:t>
            </w:r>
          </w:p>
        </w:tc>
        <w:tc>
          <w:tcPr>
            <w:tcW w:w="680" w:type="dxa"/>
          </w:tcPr>
          <w:p w14:paraId="40A51153" w14:textId="77777777" w:rsidR="00B35845" w:rsidRDefault="00B35845">
            <w:pPr>
              <w:pStyle w:val="ConsPlusNormal"/>
            </w:pPr>
            <w:r>
              <w:t>II</w:t>
            </w:r>
          </w:p>
        </w:tc>
        <w:tc>
          <w:tcPr>
            <w:tcW w:w="680" w:type="dxa"/>
          </w:tcPr>
          <w:p w14:paraId="179671D3" w14:textId="77777777" w:rsidR="00B35845" w:rsidRDefault="00B35845">
            <w:pPr>
              <w:pStyle w:val="ConsPlusNormal"/>
            </w:pPr>
            <w:r>
              <w:t>III</w:t>
            </w:r>
          </w:p>
        </w:tc>
        <w:tc>
          <w:tcPr>
            <w:tcW w:w="737" w:type="dxa"/>
          </w:tcPr>
          <w:p w14:paraId="019968DF" w14:textId="77777777" w:rsidR="00B35845" w:rsidRDefault="00B35845">
            <w:pPr>
              <w:pStyle w:val="ConsPlusNormal"/>
            </w:pPr>
            <w:r>
              <w:t>IV</w:t>
            </w:r>
          </w:p>
        </w:tc>
        <w:tc>
          <w:tcPr>
            <w:tcW w:w="1531" w:type="dxa"/>
            <w:vMerge/>
          </w:tcPr>
          <w:p w14:paraId="7558F5D8" w14:textId="77777777" w:rsidR="00B35845" w:rsidRDefault="00B35845">
            <w:pPr>
              <w:pStyle w:val="ConsPlusNormal"/>
            </w:pPr>
          </w:p>
        </w:tc>
        <w:tc>
          <w:tcPr>
            <w:tcW w:w="1531" w:type="dxa"/>
            <w:vMerge/>
          </w:tcPr>
          <w:p w14:paraId="70DC6092" w14:textId="77777777" w:rsidR="00B35845" w:rsidRDefault="00B35845">
            <w:pPr>
              <w:pStyle w:val="ConsPlusNormal"/>
            </w:pPr>
          </w:p>
        </w:tc>
        <w:tc>
          <w:tcPr>
            <w:tcW w:w="1361" w:type="dxa"/>
            <w:vMerge/>
          </w:tcPr>
          <w:p w14:paraId="5171A538" w14:textId="77777777" w:rsidR="00B35845" w:rsidRDefault="00B35845">
            <w:pPr>
              <w:pStyle w:val="ConsPlusNormal"/>
            </w:pPr>
          </w:p>
        </w:tc>
        <w:tc>
          <w:tcPr>
            <w:tcW w:w="1361" w:type="dxa"/>
            <w:vMerge/>
          </w:tcPr>
          <w:p w14:paraId="0FDC29A4" w14:textId="77777777" w:rsidR="00B35845" w:rsidRDefault="00B35845">
            <w:pPr>
              <w:pStyle w:val="ConsPlusNormal"/>
            </w:pPr>
          </w:p>
        </w:tc>
        <w:tc>
          <w:tcPr>
            <w:tcW w:w="1984" w:type="dxa"/>
            <w:vMerge/>
          </w:tcPr>
          <w:p w14:paraId="0C363952" w14:textId="77777777" w:rsidR="00B35845" w:rsidRDefault="00B35845">
            <w:pPr>
              <w:pStyle w:val="ConsPlusNormal"/>
            </w:pPr>
          </w:p>
        </w:tc>
      </w:tr>
      <w:tr w:rsidR="00B35845" w14:paraId="0358FB51" w14:textId="77777777">
        <w:tc>
          <w:tcPr>
            <w:tcW w:w="624" w:type="dxa"/>
            <w:vMerge/>
          </w:tcPr>
          <w:p w14:paraId="4E04B083" w14:textId="77777777" w:rsidR="00B35845" w:rsidRDefault="00B35845">
            <w:pPr>
              <w:pStyle w:val="ConsPlusNormal"/>
            </w:pPr>
          </w:p>
        </w:tc>
        <w:tc>
          <w:tcPr>
            <w:tcW w:w="2891" w:type="dxa"/>
            <w:vMerge/>
          </w:tcPr>
          <w:p w14:paraId="24F47BC4" w14:textId="77777777" w:rsidR="00B35845" w:rsidRDefault="00B35845">
            <w:pPr>
              <w:pStyle w:val="ConsPlusNormal"/>
            </w:pPr>
          </w:p>
        </w:tc>
        <w:tc>
          <w:tcPr>
            <w:tcW w:w="1474" w:type="dxa"/>
            <w:vMerge/>
          </w:tcPr>
          <w:p w14:paraId="523CD070" w14:textId="77777777" w:rsidR="00B35845" w:rsidRDefault="00B35845">
            <w:pPr>
              <w:pStyle w:val="ConsPlusNormal"/>
            </w:pPr>
          </w:p>
        </w:tc>
        <w:tc>
          <w:tcPr>
            <w:tcW w:w="1871" w:type="dxa"/>
            <w:vMerge/>
          </w:tcPr>
          <w:p w14:paraId="02154869" w14:textId="77777777" w:rsidR="00B35845" w:rsidRDefault="00B35845">
            <w:pPr>
              <w:pStyle w:val="ConsPlusNormal"/>
            </w:pPr>
          </w:p>
        </w:tc>
        <w:tc>
          <w:tcPr>
            <w:tcW w:w="1531" w:type="dxa"/>
          </w:tcPr>
          <w:p w14:paraId="058790F5" w14:textId="77777777" w:rsidR="00B35845" w:rsidRDefault="00B35845">
            <w:pPr>
              <w:pStyle w:val="ConsPlusNormal"/>
            </w:pPr>
            <w:r>
              <w:t>330</w:t>
            </w:r>
          </w:p>
        </w:tc>
        <w:tc>
          <w:tcPr>
            <w:tcW w:w="1020" w:type="dxa"/>
          </w:tcPr>
          <w:p w14:paraId="3CD0ABF2" w14:textId="77777777" w:rsidR="00B35845" w:rsidRDefault="00B35845">
            <w:pPr>
              <w:pStyle w:val="ConsPlusNormal"/>
            </w:pPr>
            <w:r>
              <w:t>66</w:t>
            </w:r>
          </w:p>
        </w:tc>
        <w:tc>
          <w:tcPr>
            <w:tcW w:w="737" w:type="dxa"/>
          </w:tcPr>
          <w:p w14:paraId="2C614271" w14:textId="77777777" w:rsidR="00B35845" w:rsidRDefault="00B35845">
            <w:pPr>
              <w:pStyle w:val="ConsPlusNormal"/>
            </w:pPr>
            <w:r>
              <w:t>-</w:t>
            </w:r>
          </w:p>
        </w:tc>
        <w:tc>
          <w:tcPr>
            <w:tcW w:w="680" w:type="dxa"/>
          </w:tcPr>
          <w:p w14:paraId="2A3EA3F2" w14:textId="77777777" w:rsidR="00B35845" w:rsidRDefault="00B35845">
            <w:pPr>
              <w:pStyle w:val="ConsPlusNormal"/>
            </w:pPr>
            <w:r>
              <w:t>-</w:t>
            </w:r>
          </w:p>
        </w:tc>
        <w:tc>
          <w:tcPr>
            <w:tcW w:w="680" w:type="dxa"/>
          </w:tcPr>
          <w:p w14:paraId="40244BE9" w14:textId="77777777" w:rsidR="00B35845" w:rsidRDefault="00B35845">
            <w:pPr>
              <w:pStyle w:val="ConsPlusNormal"/>
            </w:pPr>
            <w:r>
              <w:t>-</w:t>
            </w:r>
          </w:p>
        </w:tc>
        <w:tc>
          <w:tcPr>
            <w:tcW w:w="737" w:type="dxa"/>
          </w:tcPr>
          <w:p w14:paraId="4B81110C" w14:textId="77777777" w:rsidR="00B35845" w:rsidRDefault="00B35845">
            <w:pPr>
              <w:pStyle w:val="ConsPlusNormal"/>
            </w:pPr>
            <w:r>
              <w:t>66</w:t>
            </w:r>
          </w:p>
        </w:tc>
        <w:tc>
          <w:tcPr>
            <w:tcW w:w="1531" w:type="dxa"/>
          </w:tcPr>
          <w:p w14:paraId="3177C650" w14:textId="77777777" w:rsidR="00B35845" w:rsidRDefault="00B35845">
            <w:pPr>
              <w:pStyle w:val="ConsPlusNormal"/>
            </w:pPr>
            <w:r>
              <w:t>66</w:t>
            </w:r>
          </w:p>
        </w:tc>
        <w:tc>
          <w:tcPr>
            <w:tcW w:w="1531" w:type="dxa"/>
          </w:tcPr>
          <w:p w14:paraId="5AFFB371" w14:textId="77777777" w:rsidR="00B35845" w:rsidRDefault="00B35845">
            <w:pPr>
              <w:pStyle w:val="ConsPlusNormal"/>
            </w:pPr>
            <w:r>
              <w:t>66</w:t>
            </w:r>
          </w:p>
        </w:tc>
        <w:tc>
          <w:tcPr>
            <w:tcW w:w="1361" w:type="dxa"/>
          </w:tcPr>
          <w:p w14:paraId="1E93E1BA" w14:textId="77777777" w:rsidR="00B35845" w:rsidRDefault="00B35845">
            <w:pPr>
              <w:pStyle w:val="ConsPlusNormal"/>
            </w:pPr>
            <w:r>
              <w:t>66</w:t>
            </w:r>
          </w:p>
        </w:tc>
        <w:tc>
          <w:tcPr>
            <w:tcW w:w="1361" w:type="dxa"/>
          </w:tcPr>
          <w:p w14:paraId="2A4750B9" w14:textId="77777777" w:rsidR="00B35845" w:rsidRDefault="00B35845">
            <w:pPr>
              <w:pStyle w:val="ConsPlusNormal"/>
            </w:pPr>
            <w:r>
              <w:t>66</w:t>
            </w:r>
          </w:p>
        </w:tc>
        <w:tc>
          <w:tcPr>
            <w:tcW w:w="1984" w:type="dxa"/>
            <w:vMerge/>
          </w:tcPr>
          <w:p w14:paraId="0CF08CDF" w14:textId="77777777" w:rsidR="00B35845" w:rsidRDefault="00B35845">
            <w:pPr>
              <w:pStyle w:val="ConsPlusNormal"/>
            </w:pPr>
          </w:p>
        </w:tc>
      </w:tr>
      <w:tr w:rsidR="00B35845" w14:paraId="631CF1E9" w14:textId="77777777">
        <w:tc>
          <w:tcPr>
            <w:tcW w:w="624" w:type="dxa"/>
            <w:vMerge w:val="restart"/>
          </w:tcPr>
          <w:p w14:paraId="07ADFDAA" w14:textId="77777777" w:rsidR="00B35845" w:rsidRDefault="00B35845">
            <w:pPr>
              <w:pStyle w:val="ConsPlusNormal"/>
            </w:pPr>
            <w:r>
              <w:t>1.3</w:t>
            </w:r>
          </w:p>
        </w:tc>
        <w:tc>
          <w:tcPr>
            <w:tcW w:w="2891" w:type="dxa"/>
            <w:vMerge w:val="restart"/>
          </w:tcPr>
          <w:p w14:paraId="38E90ED1" w14:textId="77777777" w:rsidR="00B35845" w:rsidRDefault="00B35845">
            <w:pPr>
              <w:pStyle w:val="ConsPlusNormal"/>
            </w:pPr>
            <w:r>
              <w:t>Мероприятие 01.03. Возмещение части затрат субъектов малого и среднего предпринимательства, связанных с развитием молодежного инновационного творчества</w:t>
            </w:r>
          </w:p>
        </w:tc>
        <w:tc>
          <w:tcPr>
            <w:tcW w:w="1474" w:type="dxa"/>
            <w:vMerge w:val="restart"/>
          </w:tcPr>
          <w:p w14:paraId="5FEA3A45" w14:textId="77777777" w:rsidR="00B35845" w:rsidRDefault="00B35845">
            <w:pPr>
              <w:pStyle w:val="ConsPlusNormal"/>
            </w:pPr>
            <w:r>
              <w:t>2023-2027</w:t>
            </w:r>
          </w:p>
        </w:tc>
        <w:tc>
          <w:tcPr>
            <w:tcW w:w="1871" w:type="dxa"/>
          </w:tcPr>
          <w:p w14:paraId="37CA5ACF" w14:textId="77777777" w:rsidR="00B35845" w:rsidRDefault="00B35845">
            <w:pPr>
              <w:pStyle w:val="ConsPlusNormal"/>
            </w:pPr>
            <w:r>
              <w:t>Итого:</w:t>
            </w:r>
          </w:p>
        </w:tc>
        <w:tc>
          <w:tcPr>
            <w:tcW w:w="1531" w:type="dxa"/>
          </w:tcPr>
          <w:p w14:paraId="690A86B2" w14:textId="77777777" w:rsidR="00B35845" w:rsidRDefault="00B35845">
            <w:pPr>
              <w:pStyle w:val="ConsPlusNormal"/>
            </w:pPr>
            <w:r>
              <w:t>70000,00</w:t>
            </w:r>
          </w:p>
        </w:tc>
        <w:tc>
          <w:tcPr>
            <w:tcW w:w="3854" w:type="dxa"/>
            <w:gridSpan w:val="5"/>
          </w:tcPr>
          <w:p w14:paraId="53DE5027" w14:textId="77777777" w:rsidR="00B35845" w:rsidRDefault="00B35845">
            <w:pPr>
              <w:pStyle w:val="ConsPlusNormal"/>
            </w:pPr>
            <w:r>
              <w:t>14000,00</w:t>
            </w:r>
          </w:p>
        </w:tc>
        <w:tc>
          <w:tcPr>
            <w:tcW w:w="1531" w:type="dxa"/>
          </w:tcPr>
          <w:p w14:paraId="12B5BAD1" w14:textId="77777777" w:rsidR="00B35845" w:rsidRDefault="00B35845">
            <w:pPr>
              <w:pStyle w:val="ConsPlusNormal"/>
            </w:pPr>
            <w:r>
              <w:t>14000,00</w:t>
            </w:r>
          </w:p>
        </w:tc>
        <w:tc>
          <w:tcPr>
            <w:tcW w:w="1531" w:type="dxa"/>
          </w:tcPr>
          <w:p w14:paraId="60CCA4D0" w14:textId="77777777" w:rsidR="00B35845" w:rsidRDefault="00B35845">
            <w:pPr>
              <w:pStyle w:val="ConsPlusNormal"/>
            </w:pPr>
            <w:r>
              <w:t>14000,00</w:t>
            </w:r>
          </w:p>
        </w:tc>
        <w:tc>
          <w:tcPr>
            <w:tcW w:w="1361" w:type="dxa"/>
          </w:tcPr>
          <w:p w14:paraId="25DBA4F1" w14:textId="77777777" w:rsidR="00B35845" w:rsidRDefault="00B35845">
            <w:pPr>
              <w:pStyle w:val="ConsPlusNormal"/>
            </w:pPr>
            <w:r>
              <w:t>14000,00</w:t>
            </w:r>
          </w:p>
        </w:tc>
        <w:tc>
          <w:tcPr>
            <w:tcW w:w="1361" w:type="dxa"/>
          </w:tcPr>
          <w:p w14:paraId="7653822C" w14:textId="77777777" w:rsidR="00B35845" w:rsidRDefault="00B35845">
            <w:pPr>
              <w:pStyle w:val="ConsPlusNormal"/>
            </w:pPr>
            <w:r>
              <w:t>14000,00</w:t>
            </w:r>
          </w:p>
        </w:tc>
        <w:tc>
          <w:tcPr>
            <w:tcW w:w="1984" w:type="dxa"/>
            <w:vMerge w:val="restart"/>
          </w:tcPr>
          <w:p w14:paraId="7CB5BCE7" w14:textId="77777777" w:rsidR="00B35845" w:rsidRDefault="00B35845">
            <w:pPr>
              <w:pStyle w:val="ConsPlusNormal"/>
            </w:pPr>
            <w:r>
              <w:t>Мининвест Московской области</w:t>
            </w:r>
          </w:p>
        </w:tc>
      </w:tr>
      <w:tr w:rsidR="00B35845" w14:paraId="59054FEC" w14:textId="77777777">
        <w:tc>
          <w:tcPr>
            <w:tcW w:w="624" w:type="dxa"/>
            <w:vMerge/>
          </w:tcPr>
          <w:p w14:paraId="68796B8E" w14:textId="77777777" w:rsidR="00B35845" w:rsidRDefault="00B35845">
            <w:pPr>
              <w:pStyle w:val="ConsPlusNormal"/>
            </w:pPr>
          </w:p>
        </w:tc>
        <w:tc>
          <w:tcPr>
            <w:tcW w:w="2891" w:type="dxa"/>
            <w:vMerge/>
          </w:tcPr>
          <w:p w14:paraId="152026B7" w14:textId="77777777" w:rsidR="00B35845" w:rsidRDefault="00B35845">
            <w:pPr>
              <w:pStyle w:val="ConsPlusNormal"/>
            </w:pPr>
          </w:p>
        </w:tc>
        <w:tc>
          <w:tcPr>
            <w:tcW w:w="1474" w:type="dxa"/>
            <w:vMerge/>
          </w:tcPr>
          <w:p w14:paraId="0D7A0530" w14:textId="77777777" w:rsidR="00B35845" w:rsidRDefault="00B35845">
            <w:pPr>
              <w:pStyle w:val="ConsPlusNormal"/>
            </w:pPr>
          </w:p>
        </w:tc>
        <w:tc>
          <w:tcPr>
            <w:tcW w:w="1871" w:type="dxa"/>
          </w:tcPr>
          <w:p w14:paraId="1D25B996" w14:textId="77777777" w:rsidR="00B35845" w:rsidRDefault="00B35845">
            <w:pPr>
              <w:pStyle w:val="ConsPlusNormal"/>
            </w:pPr>
            <w:r>
              <w:t>Средства бюджета Московской области</w:t>
            </w:r>
          </w:p>
        </w:tc>
        <w:tc>
          <w:tcPr>
            <w:tcW w:w="1531" w:type="dxa"/>
          </w:tcPr>
          <w:p w14:paraId="4B4D7D58" w14:textId="77777777" w:rsidR="00B35845" w:rsidRDefault="00B35845">
            <w:pPr>
              <w:pStyle w:val="ConsPlusNormal"/>
            </w:pPr>
            <w:r>
              <w:t>70000,00</w:t>
            </w:r>
          </w:p>
        </w:tc>
        <w:tc>
          <w:tcPr>
            <w:tcW w:w="3854" w:type="dxa"/>
            <w:gridSpan w:val="5"/>
          </w:tcPr>
          <w:p w14:paraId="76CE683D" w14:textId="77777777" w:rsidR="00B35845" w:rsidRDefault="00B35845">
            <w:pPr>
              <w:pStyle w:val="ConsPlusNormal"/>
            </w:pPr>
            <w:r>
              <w:t>14000,00</w:t>
            </w:r>
          </w:p>
        </w:tc>
        <w:tc>
          <w:tcPr>
            <w:tcW w:w="1531" w:type="dxa"/>
          </w:tcPr>
          <w:p w14:paraId="6781F31B" w14:textId="77777777" w:rsidR="00B35845" w:rsidRDefault="00B35845">
            <w:pPr>
              <w:pStyle w:val="ConsPlusNormal"/>
            </w:pPr>
            <w:r>
              <w:t>14000,00</w:t>
            </w:r>
          </w:p>
        </w:tc>
        <w:tc>
          <w:tcPr>
            <w:tcW w:w="1531" w:type="dxa"/>
          </w:tcPr>
          <w:p w14:paraId="7F5831E4" w14:textId="77777777" w:rsidR="00B35845" w:rsidRDefault="00B35845">
            <w:pPr>
              <w:pStyle w:val="ConsPlusNormal"/>
            </w:pPr>
            <w:r>
              <w:t>14000,00</w:t>
            </w:r>
          </w:p>
        </w:tc>
        <w:tc>
          <w:tcPr>
            <w:tcW w:w="1361" w:type="dxa"/>
          </w:tcPr>
          <w:p w14:paraId="757EE4EC" w14:textId="77777777" w:rsidR="00B35845" w:rsidRDefault="00B35845">
            <w:pPr>
              <w:pStyle w:val="ConsPlusNormal"/>
            </w:pPr>
            <w:r>
              <w:t>14000,00</w:t>
            </w:r>
          </w:p>
        </w:tc>
        <w:tc>
          <w:tcPr>
            <w:tcW w:w="1361" w:type="dxa"/>
          </w:tcPr>
          <w:p w14:paraId="20211D8F" w14:textId="77777777" w:rsidR="00B35845" w:rsidRDefault="00B35845">
            <w:pPr>
              <w:pStyle w:val="ConsPlusNormal"/>
            </w:pPr>
            <w:r>
              <w:t>14000,00</w:t>
            </w:r>
          </w:p>
        </w:tc>
        <w:tc>
          <w:tcPr>
            <w:tcW w:w="1984" w:type="dxa"/>
            <w:vMerge/>
          </w:tcPr>
          <w:p w14:paraId="3177B91D" w14:textId="77777777" w:rsidR="00B35845" w:rsidRDefault="00B35845">
            <w:pPr>
              <w:pStyle w:val="ConsPlusNormal"/>
            </w:pPr>
          </w:p>
        </w:tc>
      </w:tr>
      <w:tr w:rsidR="00B35845" w14:paraId="68F960DC" w14:textId="77777777">
        <w:tc>
          <w:tcPr>
            <w:tcW w:w="624" w:type="dxa"/>
            <w:vMerge/>
          </w:tcPr>
          <w:p w14:paraId="3BD7E807" w14:textId="77777777" w:rsidR="00B35845" w:rsidRDefault="00B35845">
            <w:pPr>
              <w:pStyle w:val="ConsPlusNormal"/>
            </w:pPr>
          </w:p>
        </w:tc>
        <w:tc>
          <w:tcPr>
            <w:tcW w:w="2891" w:type="dxa"/>
            <w:vMerge w:val="restart"/>
          </w:tcPr>
          <w:p w14:paraId="64ED1F78" w14:textId="77777777" w:rsidR="00B35845" w:rsidRDefault="00B35845">
            <w:pPr>
              <w:pStyle w:val="ConsPlusNormal"/>
            </w:pPr>
            <w:r>
              <w:t xml:space="preserve">Субъектами МСП получена </w:t>
            </w:r>
            <w:r>
              <w:lastRenderedPageBreak/>
              <w:t>поддержка на развитие центров молодежного инновационного творчества, единица</w:t>
            </w:r>
          </w:p>
        </w:tc>
        <w:tc>
          <w:tcPr>
            <w:tcW w:w="1474" w:type="dxa"/>
            <w:vMerge w:val="restart"/>
          </w:tcPr>
          <w:p w14:paraId="77DD3102" w14:textId="77777777" w:rsidR="00B35845" w:rsidRDefault="00B35845">
            <w:pPr>
              <w:pStyle w:val="ConsPlusNormal"/>
            </w:pPr>
            <w:r>
              <w:lastRenderedPageBreak/>
              <w:t>X</w:t>
            </w:r>
          </w:p>
        </w:tc>
        <w:tc>
          <w:tcPr>
            <w:tcW w:w="1871" w:type="dxa"/>
            <w:vMerge w:val="restart"/>
          </w:tcPr>
          <w:p w14:paraId="7BAE0193" w14:textId="77777777" w:rsidR="00B35845" w:rsidRDefault="00B35845">
            <w:pPr>
              <w:pStyle w:val="ConsPlusNormal"/>
            </w:pPr>
            <w:r>
              <w:t>X</w:t>
            </w:r>
          </w:p>
        </w:tc>
        <w:tc>
          <w:tcPr>
            <w:tcW w:w="1531" w:type="dxa"/>
            <w:vMerge w:val="restart"/>
          </w:tcPr>
          <w:p w14:paraId="5D7F5B50" w14:textId="77777777" w:rsidR="00B35845" w:rsidRDefault="00B35845">
            <w:pPr>
              <w:pStyle w:val="ConsPlusNormal"/>
            </w:pPr>
            <w:r>
              <w:t>Всего</w:t>
            </w:r>
          </w:p>
        </w:tc>
        <w:tc>
          <w:tcPr>
            <w:tcW w:w="1020" w:type="dxa"/>
            <w:vMerge w:val="restart"/>
          </w:tcPr>
          <w:p w14:paraId="79DEF017" w14:textId="77777777" w:rsidR="00B35845" w:rsidRDefault="00B35845">
            <w:pPr>
              <w:pStyle w:val="ConsPlusNormal"/>
            </w:pPr>
            <w:r>
              <w:t xml:space="preserve">Итого </w:t>
            </w:r>
            <w:r>
              <w:lastRenderedPageBreak/>
              <w:t>2023 год</w:t>
            </w:r>
          </w:p>
        </w:tc>
        <w:tc>
          <w:tcPr>
            <w:tcW w:w="2834" w:type="dxa"/>
            <w:gridSpan w:val="4"/>
          </w:tcPr>
          <w:p w14:paraId="78AD8F00" w14:textId="77777777" w:rsidR="00B35845" w:rsidRDefault="00B35845">
            <w:pPr>
              <w:pStyle w:val="ConsPlusNormal"/>
            </w:pPr>
            <w:r>
              <w:lastRenderedPageBreak/>
              <w:t>В том числе по кварталам:</w:t>
            </w:r>
          </w:p>
        </w:tc>
        <w:tc>
          <w:tcPr>
            <w:tcW w:w="1531" w:type="dxa"/>
            <w:vMerge w:val="restart"/>
          </w:tcPr>
          <w:p w14:paraId="3553DB87" w14:textId="77777777" w:rsidR="00B35845" w:rsidRDefault="00B35845">
            <w:pPr>
              <w:pStyle w:val="ConsPlusNormal"/>
            </w:pPr>
            <w:r>
              <w:t>2024 год</w:t>
            </w:r>
          </w:p>
        </w:tc>
        <w:tc>
          <w:tcPr>
            <w:tcW w:w="1531" w:type="dxa"/>
            <w:vMerge w:val="restart"/>
          </w:tcPr>
          <w:p w14:paraId="6D198C80" w14:textId="77777777" w:rsidR="00B35845" w:rsidRDefault="00B35845">
            <w:pPr>
              <w:pStyle w:val="ConsPlusNormal"/>
            </w:pPr>
            <w:r>
              <w:t>2025 год</w:t>
            </w:r>
          </w:p>
        </w:tc>
        <w:tc>
          <w:tcPr>
            <w:tcW w:w="1361" w:type="dxa"/>
            <w:vMerge w:val="restart"/>
          </w:tcPr>
          <w:p w14:paraId="08300F20" w14:textId="77777777" w:rsidR="00B35845" w:rsidRDefault="00B35845">
            <w:pPr>
              <w:pStyle w:val="ConsPlusNormal"/>
            </w:pPr>
            <w:r>
              <w:t>2026 год</w:t>
            </w:r>
          </w:p>
        </w:tc>
        <w:tc>
          <w:tcPr>
            <w:tcW w:w="1361" w:type="dxa"/>
            <w:vMerge w:val="restart"/>
          </w:tcPr>
          <w:p w14:paraId="36C10595" w14:textId="77777777" w:rsidR="00B35845" w:rsidRDefault="00B35845">
            <w:pPr>
              <w:pStyle w:val="ConsPlusNormal"/>
            </w:pPr>
            <w:r>
              <w:t>2027 год</w:t>
            </w:r>
          </w:p>
        </w:tc>
        <w:tc>
          <w:tcPr>
            <w:tcW w:w="1984" w:type="dxa"/>
            <w:vMerge w:val="restart"/>
          </w:tcPr>
          <w:p w14:paraId="25FFFF7F" w14:textId="77777777" w:rsidR="00B35845" w:rsidRDefault="00B35845">
            <w:pPr>
              <w:pStyle w:val="ConsPlusNormal"/>
            </w:pPr>
            <w:r>
              <w:t>X</w:t>
            </w:r>
          </w:p>
        </w:tc>
      </w:tr>
      <w:tr w:rsidR="00B35845" w14:paraId="1D5929FF" w14:textId="77777777">
        <w:tc>
          <w:tcPr>
            <w:tcW w:w="624" w:type="dxa"/>
            <w:vMerge/>
          </w:tcPr>
          <w:p w14:paraId="4205BAD4" w14:textId="77777777" w:rsidR="00B35845" w:rsidRDefault="00B35845">
            <w:pPr>
              <w:pStyle w:val="ConsPlusNormal"/>
            </w:pPr>
          </w:p>
        </w:tc>
        <w:tc>
          <w:tcPr>
            <w:tcW w:w="2891" w:type="dxa"/>
            <w:vMerge/>
          </w:tcPr>
          <w:p w14:paraId="70DD27DC" w14:textId="77777777" w:rsidR="00B35845" w:rsidRDefault="00B35845">
            <w:pPr>
              <w:pStyle w:val="ConsPlusNormal"/>
            </w:pPr>
          </w:p>
        </w:tc>
        <w:tc>
          <w:tcPr>
            <w:tcW w:w="1474" w:type="dxa"/>
            <w:vMerge/>
          </w:tcPr>
          <w:p w14:paraId="6F4F22BF" w14:textId="77777777" w:rsidR="00B35845" w:rsidRDefault="00B35845">
            <w:pPr>
              <w:pStyle w:val="ConsPlusNormal"/>
            </w:pPr>
          </w:p>
        </w:tc>
        <w:tc>
          <w:tcPr>
            <w:tcW w:w="1871" w:type="dxa"/>
            <w:vMerge/>
          </w:tcPr>
          <w:p w14:paraId="49F4F518" w14:textId="77777777" w:rsidR="00B35845" w:rsidRDefault="00B35845">
            <w:pPr>
              <w:pStyle w:val="ConsPlusNormal"/>
            </w:pPr>
          </w:p>
        </w:tc>
        <w:tc>
          <w:tcPr>
            <w:tcW w:w="1531" w:type="dxa"/>
            <w:vMerge/>
          </w:tcPr>
          <w:p w14:paraId="556B6F5C" w14:textId="77777777" w:rsidR="00B35845" w:rsidRDefault="00B35845">
            <w:pPr>
              <w:pStyle w:val="ConsPlusNormal"/>
            </w:pPr>
          </w:p>
        </w:tc>
        <w:tc>
          <w:tcPr>
            <w:tcW w:w="1020" w:type="dxa"/>
            <w:vMerge/>
          </w:tcPr>
          <w:p w14:paraId="159C0DDE" w14:textId="77777777" w:rsidR="00B35845" w:rsidRDefault="00B35845">
            <w:pPr>
              <w:pStyle w:val="ConsPlusNormal"/>
            </w:pPr>
          </w:p>
        </w:tc>
        <w:tc>
          <w:tcPr>
            <w:tcW w:w="737" w:type="dxa"/>
          </w:tcPr>
          <w:p w14:paraId="1ECCB147" w14:textId="77777777" w:rsidR="00B35845" w:rsidRDefault="00B35845">
            <w:pPr>
              <w:pStyle w:val="ConsPlusNormal"/>
            </w:pPr>
            <w:r>
              <w:t>I</w:t>
            </w:r>
          </w:p>
        </w:tc>
        <w:tc>
          <w:tcPr>
            <w:tcW w:w="680" w:type="dxa"/>
          </w:tcPr>
          <w:p w14:paraId="2DB9AA0A" w14:textId="77777777" w:rsidR="00B35845" w:rsidRDefault="00B35845">
            <w:pPr>
              <w:pStyle w:val="ConsPlusNormal"/>
            </w:pPr>
            <w:r>
              <w:t>II</w:t>
            </w:r>
          </w:p>
        </w:tc>
        <w:tc>
          <w:tcPr>
            <w:tcW w:w="680" w:type="dxa"/>
          </w:tcPr>
          <w:p w14:paraId="46BD12C8" w14:textId="77777777" w:rsidR="00B35845" w:rsidRDefault="00B35845">
            <w:pPr>
              <w:pStyle w:val="ConsPlusNormal"/>
            </w:pPr>
            <w:r>
              <w:t>III</w:t>
            </w:r>
          </w:p>
        </w:tc>
        <w:tc>
          <w:tcPr>
            <w:tcW w:w="737" w:type="dxa"/>
          </w:tcPr>
          <w:p w14:paraId="5E8651A1" w14:textId="77777777" w:rsidR="00B35845" w:rsidRDefault="00B35845">
            <w:pPr>
              <w:pStyle w:val="ConsPlusNormal"/>
            </w:pPr>
            <w:r>
              <w:t>IV</w:t>
            </w:r>
          </w:p>
        </w:tc>
        <w:tc>
          <w:tcPr>
            <w:tcW w:w="1531" w:type="dxa"/>
            <w:vMerge/>
          </w:tcPr>
          <w:p w14:paraId="61F6788F" w14:textId="77777777" w:rsidR="00B35845" w:rsidRDefault="00B35845">
            <w:pPr>
              <w:pStyle w:val="ConsPlusNormal"/>
            </w:pPr>
          </w:p>
        </w:tc>
        <w:tc>
          <w:tcPr>
            <w:tcW w:w="1531" w:type="dxa"/>
            <w:vMerge/>
          </w:tcPr>
          <w:p w14:paraId="477BF571" w14:textId="77777777" w:rsidR="00B35845" w:rsidRDefault="00B35845">
            <w:pPr>
              <w:pStyle w:val="ConsPlusNormal"/>
            </w:pPr>
          </w:p>
        </w:tc>
        <w:tc>
          <w:tcPr>
            <w:tcW w:w="1361" w:type="dxa"/>
            <w:vMerge/>
          </w:tcPr>
          <w:p w14:paraId="7983D4AD" w14:textId="77777777" w:rsidR="00B35845" w:rsidRDefault="00B35845">
            <w:pPr>
              <w:pStyle w:val="ConsPlusNormal"/>
            </w:pPr>
          </w:p>
        </w:tc>
        <w:tc>
          <w:tcPr>
            <w:tcW w:w="1361" w:type="dxa"/>
            <w:vMerge/>
          </w:tcPr>
          <w:p w14:paraId="5182EEE0" w14:textId="77777777" w:rsidR="00B35845" w:rsidRDefault="00B35845">
            <w:pPr>
              <w:pStyle w:val="ConsPlusNormal"/>
            </w:pPr>
          </w:p>
        </w:tc>
        <w:tc>
          <w:tcPr>
            <w:tcW w:w="1984" w:type="dxa"/>
            <w:vMerge/>
          </w:tcPr>
          <w:p w14:paraId="2712F54C" w14:textId="77777777" w:rsidR="00B35845" w:rsidRDefault="00B35845">
            <w:pPr>
              <w:pStyle w:val="ConsPlusNormal"/>
            </w:pPr>
          </w:p>
        </w:tc>
      </w:tr>
      <w:tr w:rsidR="00B35845" w14:paraId="1A8519EA" w14:textId="77777777">
        <w:tc>
          <w:tcPr>
            <w:tcW w:w="624" w:type="dxa"/>
            <w:vMerge/>
          </w:tcPr>
          <w:p w14:paraId="00ACD6C2" w14:textId="77777777" w:rsidR="00B35845" w:rsidRDefault="00B35845">
            <w:pPr>
              <w:pStyle w:val="ConsPlusNormal"/>
            </w:pPr>
          </w:p>
        </w:tc>
        <w:tc>
          <w:tcPr>
            <w:tcW w:w="2891" w:type="dxa"/>
            <w:vMerge/>
          </w:tcPr>
          <w:p w14:paraId="01B79005" w14:textId="77777777" w:rsidR="00B35845" w:rsidRDefault="00B35845">
            <w:pPr>
              <w:pStyle w:val="ConsPlusNormal"/>
            </w:pPr>
          </w:p>
        </w:tc>
        <w:tc>
          <w:tcPr>
            <w:tcW w:w="1474" w:type="dxa"/>
            <w:vMerge/>
          </w:tcPr>
          <w:p w14:paraId="7A1CC47D" w14:textId="77777777" w:rsidR="00B35845" w:rsidRDefault="00B35845">
            <w:pPr>
              <w:pStyle w:val="ConsPlusNormal"/>
            </w:pPr>
          </w:p>
        </w:tc>
        <w:tc>
          <w:tcPr>
            <w:tcW w:w="1871" w:type="dxa"/>
            <w:vMerge/>
          </w:tcPr>
          <w:p w14:paraId="3CAAEF59" w14:textId="77777777" w:rsidR="00B35845" w:rsidRDefault="00B35845">
            <w:pPr>
              <w:pStyle w:val="ConsPlusNormal"/>
            </w:pPr>
          </w:p>
        </w:tc>
        <w:tc>
          <w:tcPr>
            <w:tcW w:w="1531" w:type="dxa"/>
          </w:tcPr>
          <w:p w14:paraId="04AD0546" w14:textId="77777777" w:rsidR="00B35845" w:rsidRDefault="00B35845">
            <w:pPr>
              <w:pStyle w:val="ConsPlusNormal"/>
            </w:pPr>
            <w:r>
              <w:t>20</w:t>
            </w:r>
          </w:p>
        </w:tc>
        <w:tc>
          <w:tcPr>
            <w:tcW w:w="1020" w:type="dxa"/>
          </w:tcPr>
          <w:p w14:paraId="7CAFFD08" w14:textId="77777777" w:rsidR="00B35845" w:rsidRDefault="00B35845">
            <w:pPr>
              <w:pStyle w:val="ConsPlusNormal"/>
            </w:pPr>
            <w:r>
              <w:t>4</w:t>
            </w:r>
          </w:p>
        </w:tc>
        <w:tc>
          <w:tcPr>
            <w:tcW w:w="737" w:type="dxa"/>
          </w:tcPr>
          <w:p w14:paraId="068B1B5D" w14:textId="77777777" w:rsidR="00B35845" w:rsidRDefault="00B35845">
            <w:pPr>
              <w:pStyle w:val="ConsPlusNormal"/>
            </w:pPr>
            <w:r>
              <w:t>-</w:t>
            </w:r>
          </w:p>
        </w:tc>
        <w:tc>
          <w:tcPr>
            <w:tcW w:w="680" w:type="dxa"/>
          </w:tcPr>
          <w:p w14:paraId="21A57137" w14:textId="77777777" w:rsidR="00B35845" w:rsidRDefault="00B35845">
            <w:pPr>
              <w:pStyle w:val="ConsPlusNormal"/>
            </w:pPr>
            <w:r>
              <w:t>-</w:t>
            </w:r>
          </w:p>
        </w:tc>
        <w:tc>
          <w:tcPr>
            <w:tcW w:w="680" w:type="dxa"/>
          </w:tcPr>
          <w:p w14:paraId="62F507D2" w14:textId="77777777" w:rsidR="00B35845" w:rsidRDefault="00B35845">
            <w:pPr>
              <w:pStyle w:val="ConsPlusNormal"/>
            </w:pPr>
            <w:r>
              <w:t>-</w:t>
            </w:r>
          </w:p>
        </w:tc>
        <w:tc>
          <w:tcPr>
            <w:tcW w:w="737" w:type="dxa"/>
          </w:tcPr>
          <w:p w14:paraId="6D39F002" w14:textId="77777777" w:rsidR="00B35845" w:rsidRDefault="00B35845">
            <w:pPr>
              <w:pStyle w:val="ConsPlusNormal"/>
            </w:pPr>
            <w:r>
              <w:t>4</w:t>
            </w:r>
          </w:p>
        </w:tc>
        <w:tc>
          <w:tcPr>
            <w:tcW w:w="1531" w:type="dxa"/>
          </w:tcPr>
          <w:p w14:paraId="62B96C11" w14:textId="77777777" w:rsidR="00B35845" w:rsidRDefault="00B35845">
            <w:pPr>
              <w:pStyle w:val="ConsPlusNormal"/>
            </w:pPr>
            <w:r>
              <w:t>4</w:t>
            </w:r>
          </w:p>
        </w:tc>
        <w:tc>
          <w:tcPr>
            <w:tcW w:w="1531" w:type="dxa"/>
          </w:tcPr>
          <w:p w14:paraId="7E73C561" w14:textId="77777777" w:rsidR="00B35845" w:rsidRDefault="00B35845">
            <w:pPr>
              <w:pStyle w:val="ConsPlusNormal"/>
            </w:pPr>
            <w:r>
              <w:t>4</w:t>
            </w:r>
          </w:p>
        </w:tc>
        <w:tc>
          <w:tcPr>
            <w:tcW w:w="1361" w:type="dxa"/>
          </w:tcPr>
          <w:p w14:paraId="3A680815" w14:textId="77777777" w:rsidR="00B35845" w:rsidRDefault="00B35845">
            <w:pPr>
              <w:pStyle w:val="ConsPlusNormal"/>
            </w:pPr>
            <w:r>
              <w:t>4</w:t>
            </w:r>
          </w:p>
        </w:tc>
        <w:tc>
          <w:tcPr>
            <w:tcW w:w="1361" w:type="dxa"/>
          </w:tcPr>
          <w:p w14:paraId="440AF28F" w14:textId="77777777" w:rsidR="00B35845" w:rsidRDefault="00B35845">
            <w:pPr>
              <w:pStyle w:val="ConsPlusNormal"/>
            </w:pPr>
            <w:r>
              <w:t>4</w:t>
            </w:r>
          </w:p>
        </w:tc>
        <w:tc>
          <w:tcPr>
            <w:tcW w:w="1984" w:type="dxa"/>
            <w:vMerge/>
          </w:tcPr>
          <w:p w14:paraId="7308251F" w14:textId="77777777" w:rsidR="00B35845" w:rsidRDefault="00B35845">
            <w:pPr>
              <w:pStyle w:val="ConsPlusNormal"/>
            </w:pPr>
          </w:p>
        </w:tc>
      </w:tr>
      <w:tr w:rsidR="00B35845" w14:paraId="31A51199" w14:textId="77777777">
        <w:tc>
          <w:tcPr>
            <w:tcW w:w="624" w:type="dxa"/>
            <w:vMerge w:val="restart"/>
          </w:tcPr>
          <w:p w14:paraId="7F3FDF06" w14:textId="77777777" w:rsidR="00B35845" w:rsidRDefault="00B35845">
            <w:pPr>
              <w:pStyle w:val="ConsPlusNormal"/>
            </w:pPr>
            <w:r>
              <w:t>1.4</w:t>
            </w:r>
          </w:p>
        </w:tc>
        <w:tc>
          <w:tcPr>
            <w:tcW w:w="2891" w:type="dxa"/>
            <w:vMerge w:val="restart"/>
          </w:tcPr>
          <w:p w14:paraId="505BF226" w14:textId="77777777" w:rsidR="00B35845" w:rsidRDefault="00B35845">
            <w:pPr>
              <w:pStyle w:val="ConsPlusNormal"/>
            </w:pPr>
            <w:r>
              <w:t>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оплатой услуг торговых площадок по продажам товаров, работ и услуг в информационно-телекоммуникационной сети Интернет</w:t>
            </w:r>
          </w:p>
        </w:tc>
        <w:tc>
          <w:tcPr>
            <w:tcW w:w="1474" w:type="dxa"/>
            <w:vMerge w:val="restart"/>
          </w:tcPr>
          <w:p w14:paraId="72657724" w14:textId="77777777" w:rsidR="00B35845" w:rsidRDefault="00B35845">
            <w:pPr>
              <w:pStyle w:val="ConsPlusNormal"/>
            </w:pPr>
            <w:r>
              <w:t>2023-2025</w:t>
            </w:r>
          </w:p>
        </w:tc>
        <w:tc>
          <w:tcPr>
            <w:tcW w:w="1871" w:type="dxa"/>
          </w:tcPr>
          <w:p w14:paraId="39988A07" w14:textId="77777777" w:rsidR="00B35845" w:rsidRDefault="00B35845">
            <w:pPr>
              <w:pStyle w:val="ConsPlusNormal"/>
            </w:pPr>
            <w:r>
              <w:t>Итого:</w:t>
            </w:r>
          </w:p>
        </w:tc>
        <w:tc>
          <w:tcPr>
            <w:tcW w:w="1531" w:type="dxa"/>
          </w:tcPr>
          <w:p w14:paraId="2BF40264" w14:textId="77777777" w:rsidR="00B35845" w:rsidRDefault="00B35845">
            <w:pPr>
              <w:pStyle w:val="ConsPlusNormal"/>
            </w:pPr>
            <w:r>
              <w:t>150000,00</w:t>
            </w:r>
          </w:p>
        </w:tc>
        <w:tc>
          <w:tcPr>
            <w:tcW w:w="3854" w:type="dxa"/>
            <w:gridSpan w:val="5"/>
          </w:tcPr>
          <w:p w14:paraId="4B0C739E" w14:textId="77777777" w:rsidR="00B35845" w:rsidRDefault="00B35845">
            <w:pPr>
              <w:pStyle w:val="ConsPlusNormal"/>
            </w:pPr>
            <w:r>
              <w:t>50000,00</w:t>
            </w:r>
          </w:p>
        </w:tc>
        <w:tc>
          <w:tcPr>
            <w:tcW w:w="1531" w:type="dxa"/>
          </w:tcPr>
          <w:p w14:paraId="37BC6491" w14:textId="77777777" w:rsidR="00B35845" w:rsidRDefault="00B35845">
            <w:pPr>
              <w:pStyle w:val="ConsPlusNormal"/>
            </w:pPr>
            <w:r>
              <w:t>50000,00</w:t>
            </w:r>
          </w:p>
        </w:tc>
        <w:tc>
          <w:tcPr>
            <w:tcW w:w="1531" w:type="dxa"/>
          </w:tcPr>
          <w:p w14:paraId="516AE54B" w14:textId="77777777" w:rsidR="00B35845" w:rsidRDefault="00B35845">
            <w:pPr>
              <w:pStyle w:val="ConsPlusNormal"/>
            </w:pPr>
            <w:r>
              <w:t>50000,00</w:t>
            </w:r>
          </w:p>
        </w:tc>
        <w:tc>
          <w:tcPr>
            <w:tcW w:w="1361" w:type="dxa"/>
          </w:tcPr>
          <w:p w14:paraId="0CEB4730" w14:textId="77777777" w:rsidR="00B35845" w:rsidRDefault="00B35845">
            <w:pPr>
              <w:pStyle w:val="ConsPlusNormal"/>
            </w:pPr>
            <w:r>
              <w:t>-</w:t>
            </w:r>
          </w:p>
        </w:tc>
        <w:tc>
          <w:tcPr>
            <w:tcW w:w="1361" w:type="dxa"/>
          </w:tcPr>
          <w:p w14:paraId="3916C737" w14:textId="77777777" w:rsidR="00B35845" w:rsidRDefault="00B35845">
            <w:pPr>
              <w:pStyle w:val="ConsPlusNormal"/>
            </w:pPr>
            <w:r>
              <w:t>-</w:t>
            </w:r>
          </w:p>
        </w:tc>
        <w:tc>
          <w:tcPr>
            <w:tcW w:w="1984" w:type="dxa"/>
            <w:vMerge w:val="restart"/>
          </w:tcPr>
          <w:p w14:paraId="39E56D76" w14:textId="77777777" w:rsidR="00B35845" w:rsidRDefault="00B35845">
            <w:pPr>
              <w:pStyle w:val="ConsPlusNormal"/>
            </w:pPr>
            <w:r>
              <w:t>Мининвест Московской области</w:t>
            </w:r>
          </w:p>
        </w:tc>
      </w:tr>
      <w:tr w:rsidR="00B35845" w14:paraId="52FE37E3" w14:textId="77777777">
        <w:tc>
          <w:tcPr>
            <w:tcW w:w="624" w:type="dxa"/>
            <w:vMerge/>
          </w:tcPr>
          <w:p w14:paraId="24A0EA3C" w14:textId="77777777" w:rsidR="00B35845" w:rsidRDefault="00B35845">
            <w:pPr>
              <w:pStyle w:val="ConsPlusNormal"/>
            </w:pPr>
          </w:p>
        </w:tc>
        <w:tc>
          <w:tcPr>
            <w:tcW w:w="2891" w:type="dxa"/>
            <w:vMerge/>
          </w:tcPr>
          <w:p w14:paraId="4C46B67E" w14:textId="77777777" w:rsidR="00B35845" w:rsidRDefault="00B35845">
            <w:pPr>
              <w:pStyle w:val="ConsPlusNormal"/>
            </w:pPr>
          </w:p>
        </w:tc>
        <w:tc>
          <w:tcPr>
            <w:tcW w:w="1474" w:type="dxa"/>
            <w:vMerge/>
          </w:tcPr>
          <w:p w14:paraId="4FD3F08A" w14:textId="77777777" w:rsidR="00B35845" w:rsidRDefault="00B35845">
            <w:pPr>
              <w:pStyle w:val="ConsPlusNormal"/>
            </w:pPr>
          </w:p>
        </w:tc>
        <w:tc>
          <w:tcPr>
            <w:tcW w:w="1871" w:type="dxa"/>
          </w:tcPr>
          <w:p w14:paraId="10BFC623" w14:textId="77777777" w:rsidR="00B35845" w:rsidRDefault="00B35845">
            <w:pPr>
              <w:pStyle w:val="ConsPlusNormal"/>
            </w:pPr>
            <w:r>
              <w:t>Средства бюджета Московской области</w:t>
            </w:r>
          </w:p>
        </w:tc>
        <w:tc>
          <w:tcPr>
            <w:tcW w:w="1531" w:type="dxa"/>
          </w:tcPr>
          <w:p w14:paraId="2820E4B0" w14:textId="77777777" w:rsidR="00B35845" w:rsidRDefault="00B35845">
            <w:pPr>
              <w:pStyle w:val="ConsPlusNormal"/>
            </w:pPr>
            <w:r>
              <w:t>150000,00</w:t>
            </w:r>
          </w:p>
        </w:tc>
        <w:tc>
          <w:tcPr>
            <w:tcW w:w="3854" w:type="dxa"/>
            <w:gridSpan w:val="5"/>
          </w:tcPr>
          <w:p w14:paraId="10F201B7" w14:textId="77777777" w:rsidR="00B35845" w:rsidRDefault="00B35845">
            <w:pPr>
              <w:pStyle w:val="ConsPlusNormal"/>
            </w:pPr>
            <w:r>
              <w:t>50000,00</w:t>
            </w:r>
          </w:p>
        </w:tc>
        <w:tc>
          <w:tcPr>
            <w:tcW w:w="1531" w:type="dxa"/>
          </w:tcPr>
          <w:p w14:paraId="2F3891CA" w14:textId="77777777" w:rsidR="00B35845" w:rsidRDefault="00B35845">
            <w:pPr>
              <w:pStyle w:val="ConsPlusNormal"/>
            </w:pPr>
            <w:r>
              <w:t>50000,00</w:t>
            </w:r>
          </w:p>
        </w:tc>
        <w:tc>
          <w:tcPr>
            <w:tcW w:w="1531" w:type="dxa"/>
          </w:tcPr>
          <w:p w14:paraId="283DB0BA" w14:textId="77777777" w:rsidR="00B35845" w:rsidRDefault="00B35845">
            <w:pPr>
              <w:pStyle w:val="ConsPlusNormal"/>
            </w:pPr>
            <w:r>
              <w:t>50000,00</w:t>
            </w:r>
          </w:p>
        </w:tc>
        <w:tc>
          <w:tcPr>
            <w:tcW w:w="1361" w:type="dxa"/>
          </w:tcPr>
          <w:p w14:paraId="61B187D7" w14:textId="77777777" w:rsidR="00B35845" w:rsidRDefault="00B35845">
            <w:pPr>
              <w:pStyle w:val="ConsPlusNormal"/>
            </w:pPr>
            <w:r>
              <w:t>-</w:t>
            </w:r>
          </w:p>
        </w:tc>
        <w:tc>
          <w:tcPr>
            <w:tcW w:w="1361" w:type="dxa"/>
          </w:tcPr>
          <w:p w14:paraId="72B52CC0" w14:textId="77777777" w:rsidR="00B35845" w:rsidRDefault="00B35845">
            <w:pPr>
              <w:pStyle w:val="ConsPlusNormal"/>
            </w:pPr>
            <w:r>
              <w:t>-</w:t>
            </w:r>
          </w:p>
        </w:tc>
        <w:tc>
          <w:tcPr>
            <w:tcW w:w="1984" w:type="dxa"/>
            <w:vMerge/>
          </w:tcPr>
          <w:p w14:paraId="2B82C64D" w14:textId="77777777" w:rsidR="00B35845" w:rsidRDefault="00B35845">
            <w:pPr>
              <w:pStyle w:val="ConsPlusNormal"/>
            </w:pPr>
          </w:p>
        </w:tc>
      </w:tr>
      <w:tr w:rsidR="00B35845" w14:paraId="78660057" w14:textId="77777777">
        <w:tc>
          <w:tcPr>
            <w:tcW w:w="624" w:type="dxa"/>
            <w:vMerge/>
          </w:tcPr>
          <w:p w14:paraId="7DB2D6FA" w14:textId="77777777" w:rsidR="00B35845" w:rsidRDefault="00B35845">
            <w:pPr>
              <w:pStyle w:val="ConsPlusNormal"/>
            </w:pPr>
          </w:p>
        </w:tc>
        <w:tc>
          <w:tcPr>
            <w:tcW w:w="2891" w:type="dxa"/>
            <w:vMerge w:val="restart"/>
          </w:tcPr>
          <w:p w14:paraId="50EE3B04" w14:textId="77777777" w:rsidR="00B35845" w:rsidRDefault="00B35845">
            <w:pPr>
              <w:pStyle w:val="ConsPlusNormal"/>
            </w:pPr>
            <w:r>
              <w:t>Субъектами МСП и самозанятыми гражданами получена государственная поддержка на возмещение части затрат, связанных с оплатой услуг на торговых площадках по продажам товаров, работ и услуг в информационно-телекоммуникационной сети Интернет, единица</w:t>
            </w:r>
          </w:p>
        </w:tc>
        <w:tc>
          <w:tcPr>
            <w:tcW w:w="1474" w:type="dxa"/>
            <w:vMerge w:val="restart"/>
          </w:tcPr>
          <w:p w14:paraId="5E5AEE94" w14:textId="77777777" w:rsidR="00B35845" w:rsidRDefault="00B35845">
            <w:pPr>
              <w:pStyle w:val="ConsPlusNormal"/>
            </w:pPr>
            <w:r>
              <w:t>X</w:t>
            </w:r>
          </w:p>
        </w:tc>
        <w:tc>
          <w:tcPr>
            <w:tcW w:w="1871" w:type="dxa"/>
            <w:vMerge w:val="restart"/>
          </w:tcPr>
          <w:p w14:paraId="617F93B5" w14:textId="77777777" w:rsidR="00B35845" w:rsidRDefault="00B35845">
            <w:pPr>
              <w:pStyle w:val="ConsPlusNormal"/>
            </w:pPr>
            <w:r>
              <w:t>X</w:t>
            </w:r>
          </w:p>
        </w:tc>
        <w:tc>
          <w:tcPr>
            <w:tcW w:w="1531" w:type="dxa"/>
            <w:vMerge w:val="restart"/>
          </w:tcPr>
          <w:p w14:paraId="76526ED4" w14:textId="77777777" w:rsidR="00B35845" w:rsidRDefault="00B35845">
            <w:pPr>
              <w:pStyle w:val="ConsPlusNormal"/>
            </w:pPr>
            <w:r>
              <w:t>Всего</w:t>
            </w:r>
          </w:p>
        </w:tc>
        <w:tc>
          <w:tcPr>
            <w:tcW w:w="1020" w:type="dxa"/>
            <w:vMerge w:val="restart"/>
          </w:tcPr>
          <w:p w14:paraId="5372A051" w14:textId="77777777" w:rsidR="00B35845" w:rsidRDefault="00B35845">
            <w:pPr>
              <w:pStyle w:val="ConsPlusNormal"/>
            </w:pPr>
            <w:r>
              <w:t>Итого 2023 год</w:t>
            </w:r>
          </w:p>
        </w:tc>
        <w:tc>
          <w:tcPr>
            <w:tcW w:w="2834" w:type="dxa"/>
            <w:gridSpan w:val="4"/>
          </w:tcPr>
          <w:p w14:paraId="6F7D3371" w14:textId="77777777" w:rsidR="00B35845" w:rsidRDefault="00B35845">
            <w:pPr>
              <w:pStyle w:val="ConsPlusNormal"/>
            </w:pPr>
            <w:r>
              <w:t>В том числе по кварталам:</w:t>
            </w:r>
          </w:p>
        </w:tc>
        <w:tc>
          <w:tcPr>
            <w:tcW w:w="1531" w:type="dxa"/>
            <w:vMerge w:val="restart"/>
          </w:tcPr>
          <w:p w14:paraId="312B6519" w14:textId="77777777" w:rsidR="00B35845" w:rsidRDefault="00B35845">
            <w:pPr>
              <w:pStyle w:val="ConsPlusNormal"/>
            </w:pPr>
            <w:r>
              <w:t>2024 год</w:t>
            </w:r>
          </w:p>
        </w:tc>
        <w:tc>
          <w:tcPr>
            <w:tcW w:w="1531" w:type="dxa"/>
            <w:vMerge w:val="restart"/>
          </w:tcPr>
          <w:p w14:paraId="68D22B0C" w14:textId="77777777" w:rsidR="00B35845" w:rsidRDefault="00B35845">
            <w:pPr>
              <w:pStyle w:val="ConsPlusNormal"/>
            </w:pPr>
            <w:r>
              <w:t>2025 год</w:t>
            </w:r>
          </w:p>
        </w:tc>
        <w:tc>
          <w:tcPr>
            <w:tcW w:w="1361" w:type="dxa"/>
            <w:vMerge w:val="restart"/>
          </w:tcPr>
          <w:p w14:paraId="61CA69B0" w14:textId="77777777" w:rsidR="00B35845" w:rsidRDefault="00B35845">
            <w:pPr>
              <w:pStyle w:val="ConsPlusNormal"/>
            </w:pPr>
            <w:r>
              <w:t>2026 год</w:t>
            </w:r>
          </w:p>
        </w:tc>
        <w:tc>
          <w:tcPr>
            <w:tcW w:w="1361" w:type="dxa"/>
            <w:vMerge w:val="restart"/>
          </w:tcPr>
          <w:p w14:paraId="2D456838" w14:textId="77777777" w:rsidR="00B35845" w:rsidRDefault="00B35845">
            <w:pPr>
              <w:pStyle w:val="ConsPlusNormal"/>
            </w:pPr>
            <w:r>
              <w:t>2027 год</w:t>
            </w:r>
          </w:p>
        </w:tc>
        <w:tc>
          <w:tcPr>
            <w:tcW w:w="1984" w:type="dxa"/>
            <w:vMerge w:val="restart"/>
          </w:tcPr>
          <w:p w14:paraId="5ABBF9AB" w14:textId="77777777" w:rsidR="00B35845" w:rsidRDefault="00B35845">
            <w:pPr>
              <w:pStyle w:val="ConsPlusNormal"/>
            </w:pPr>
            <w:r>
              <w:t>X</w:t>
            </w:r>
          </w:p>
        </w:tc>
      </w:tr>
      <w:tr w:rsidR="00B35845" w14:paraId="1001DC84" w14:textId="77777777">
        <w:tc>
          <w:tcPr>
            <w:tcW w:w="624" w:type="dxa"/>
            <w:vMerge/>
          </w:tcPr>
          <w:p w14:paraId="7C280708" w14:textId="77777777" w:rsidR="00B35845" w:rsidRDefault="00B35845">
            <w:pPr>
              <w:pStyle w:val="ConsPlusNormal"/>
            </w:pPr>
          </w:p>
        </w:tc>
        <w:tc>
          <w:tcPr>
            <w:tcW w:w="2891" w:type="dxa"/>
            <w:vMerge/>
          </w:tcPr>
          <w:p w14:paraId="26A2C0CF" w14:textId="77777777" w:rsidR="00B35845" w:rsidRDefault="00B35845">
            <w:pPr>
              <w:pStyle w:val="ConsPlusNormal"/>
            </w:pPr>
          </w:p>
        </w:tc>
        <w:tc>
          <w:tcPr>
            <w:tcW w:w="1474" w:type="dxa"/>
            <w:vMerge/>
          </w:tcPr>
          <w:p w14:paraId="4CCB8543" w14:textId="77777777" w:rsidR="00B35845" w:rsidRDefault="00B35845">
            <w:pPr>
              <w:pStyle w:val="ConsPlusNormal"/>
            </w:pPr>
          </w:p>
        </w:tc>
        <w:tc>
          <w:tcPr>
            <w:tcW w:w="1871" w:type="dxa"/>
            <w:vMerge/>
          </w:tcPr>
          <w:p w14:paraId="36C440CB" w14:textId="77777777" w:rsidR="00B35845" w:rsidRDefault="00B35845">
            <w:pPr>
              <w:pStyle w:val="ConsPlusNormal"/>
            </w:pPr>
          </w:p>
        </w:tc>
        <w:tc>
          <w:tcPr>
            <w:tcW w:w="1531" w:type="dxa"/>
            <w:vMerge/>
          </w:tcPr>
          <w:p w14:paraId="21F68357" w14:textId="77777777" w:rsidR="00B35845" w:rsidRDefault="00B35845">
            <w:pPr>
              <w:pStyle w:val="ConsPlusNormal"/>
            </w:pPr>
          </w:p>
        </w:tc>
        <w:tc>
          <w:tcPr>
            <w:tcW w:w="1020" w:type="dxa"/>
            <w:vMerge/>
          </w:tcPr>
          <w:p w14:paraId="0919610C" w14:textId="77777777" w:rsidR="00B35845" w:rsidRDefault="00B35845">
            <w:pPr>
              <w:pStyle w:val="ConsPlusNormal"/>
            </w:pPr>
          </w:p>
        </w:tc>
        <w:tc>
          <w:tcPr>
            <w:tcW w:w="737" w:type="dxa"/>
          </w:tcPr>
          <w:p w14:paraId="2DACC4EE" w14:textId="77777777" w:rsidR="00B35845" w:rsidRDefault="00B35845">
            <w:pPr>
              <w:pStyle w:val="ConsPlusNormal"/>
            </w:pPr>
            <w:r>
              <w:t>I</w:t>
            </w:r>
          </w:p>
        </w:tc>
        <w:tc>
          <w:tcPr>
            <w:tcW w:w="680" w:type="dxa"/>
          </w:tcPr>
          <w:p w14:paraId="580BA172" w14:textId="77777777" w:rsidR="00B35845" w:rsidRDefault="00B35845">
            <w:pPr>
              <w:pStyle w:val="ConsPlusNormal"/>
            </w:pPr>
            <w:r>
              <w:t>II</w:t>
            </w:r>
          </w:p>
        </w:tc>
        <w:tc>
          <w:tcPr>
            <w:tcW w:w="680" w:type="dxa"/>
          </w:tcPr>
          <w:p w14:paraId="513D7B17" w14:textId="77777777" w:rsidR="00B35845" w:rsidRDefault="00B35845">
            <w:pPr>
              <w:pStyle w:val="ConsPlusNormal"/>
            </w:pPr>
            <w:r>
              <w:t>III</w:t>
            </w:r>
          </w:p>
        </w:tc>
        <w:tc>
          <w:tcPr>
            <w:tcW w:w="737" w:type="dxa"/>
          </w:tcPr>
          <w:p w14:paraId="3EA7F1AE" w14:textId="77777777" w:rsidR="00B35845" w:rsidRDefault="00B35845">
            <w:pPr>
              <w:pStyle w:val="ConsPlusNormal"/>
            </w:pPr>
            <w:r>
              <w:t>IV</w:t>
            </w:r>
          </w:p>
        </w:tc>
        <w:tc>
          <w:tcPr>
            <w:tcW w:w="1531" w:type="dxa"/>
            <w:vMerge/>
          </w:tcPr>
          <w:p w14:paraId="4BEF6F43" w14:textId="77777777" w:rsidR="00B35845" w:rsidRDefault="00B35845">
            <w:pPr>
              <w:pStyle w:val="ConsPlusNormal"/>
            </w:pPr>
          </w:p>
        </w:tc>
        <w:tc>
          <w:tcPr>
            <w:tcW w:w="1531" w:type="dxa"/>
            <w:vMerge/>
          </w:tcPr>
          <w:p w14:paraId="3B8C2905" w14:textId="77777777" w:rsidR="00B35845" w:rsidRDefault="00B35845">
            <w:pPr>
              <w:pStyle w:val="ConsPlusNormal"/>
            </w:pPr>
          </w:p>
        </w:tc>
        <w:tc>
          <w:tcPr>
            <w:tcW w:w="1361" w:type="dxa"/>
            <w:vMerge/>
          </w:tcPr>
          <w:p w14:paraId="0B0E69D4" w14:textId="77777777" w:rsidR="00B35845" w:rsidRDefault="00B35845">
            <w:pPr>
              <w:pStyle w:val="ConsPlusNormal"/>
            </w:pPr>
          </w:p>
        </w:tc>
        <w:tc>
          <w:tcPr>
            <w:tcW w:w="1361" w:type="dxa"/>
            <w:vMerge/>
          </w:tcPr>
          <w:p w14:paraId="42FEA8A8" w14:textId="77777777" w:rsidR="00B35845" w:rsidRDefault="00B35845">
            <w:pPr>
              <w:pStyle w:val="ConsPlusNormal"/>
            </w:pPr>
          </w:p>
        </w:tc>
        <w:tc>
          <w:tcPr>
            <w:tcW w:w="1984" w:type="dxa"/>
            <w:vMerge/>
          </w:tcPr>
          <w:p w14:paraId="3E99092D" w14:textId="77777777" w:rsidR="00B35845" w:rsidRDefault="00B35845">
            <w:pPr>
              <w:pStyle w:val="ConsPlusNormal"/>
            </w:pPr>
          </w:p>
        </w:tc>
      </w:tr>
      <w:tr w:rsidR="00B35845" w14:paraId="0241A60D" w14:textId="77777777">
        <w:tc>
          <w:tcPr>
            <w:tcW w:w="624" w:type="dxa"/>
            <w:vMerge/>
          </w:tcPr>
          <w:p w14:paraId="32756D46" w14:textId="77777777" w:rsidR="00B35845" w:rsidRDefault="00B35845">
            <w:pPr>
              <w:pStyle w:val="ConsPlusNormal"/>
            </w:pPr>
          </w:p>
        </w:tc>
        <w:tc>
          <w:tcPr>
            <w:tcW w:w="2891" w:type="dxa"/>
            <w:vMerge/>
          </w:tcPr>
          <w:p w14:paraId="5DEDEE8B" w14:textId="77777777" w:rsidR="00B35845" w:rsidRDefault="00B35845">
            <w:pPr>
              <w:pStyle w:val="ConsPlusNormal"/>
            </w:pPr>
          </w:p>
        </w:tc>
        <w:tc>
          <w:tcPr>
            <w:tcW w:w="1474" w:type="dxa"/>
            <w:vMerge/>
          </w:tcPr>
          <w:p w14:paraId="0BE53BB7" w14:textId="77777777" w:rsidR="00B35845" w:rsidRDefault="00B35845">
            <w:pPr>
              <w:pStyle w:val="ConsPlusNormal"/>
            </w:pPr>
          </w:p>
        </w:tc>
        <w:tc>
          <w:tcPr>
            <w:tcW w:w="1871" w:type="dxa"/>
            <w:vMerge/>
          </w:tcPr>
          <w:p w14:paraId="7430A090" w14:textId="77777777" w:rsidR="00B35845" w:rsidRDefault="00B35845">
            <w:pPr>
              <w:pStyle w:val="ConsPlusNormal"/>
            </w:pPr>
          </w:p>
        </w:tc>
        <w:tc>
          <w:tcPr>
            <w:tcW w:w="1531" w:type="dxa"/>
          </w:tcPr>
          <w:p w14:paraId="088CA04A" w14:textId="77777777" w:rsidR="00B35845" w:rsidRDefault="00B35845">
            <w:pPr>
              <w:pStyle w:val="ConsPlusNormal"/>
            </w:pPr>
            <w:r>
              <w:t>546</w:t>
            </w:r>
          </w:p>
        </w:tc>
        <w:tc>
          <w:tcPr>
            <w:tcW w:w="1020" w:type="dxa"/>
          </w:tcPr>
          <w:p w14:paraId="15EDE09F" w14:textId="77777777" w:rsidR="00B35845" w:rsidRDefault="00B35845">
            <w:pPr>
              <w:pStyle w:val="ConsPlusNormal"/>
            </w:pPr>
            <w:r>
              <w:t>182</w:t>
            </w:r>
          </w:p>
        </w:tc>
        <w:tc>
          <w:tcPr>
            <w:tcW w:w="737" w:type="dxa"/>
          </w:tcPr>
          <w:p w14:paraId="61CEEDE8" w14:textId="77777777" w:rsidR="00B35845" w:rsidRDefault="00B35845">
            <w:pPr>
              <w:pStyle w:val="ConsPlusNormal"/>
            </w:pPr>
            <w:r>
              <w:t>-</w:t>
            </w:r>
          </w:p>
        </w:tc>
        <w:tc>
          <w:tcPr>
            <w:tcW w:w="680" w:type="dxa"/>
          </w:tcPr>
          <w:p w14:paraId="5A89B552" w14:textId="77777777" w:rsidR="00B35845" w:rsidRDefault="00B35845">
            <w:pPr>
              <w:pStyle w:val="ConsPlusNormal"/>
            </w:pPr>
            <w:r>
              <w:t>-</w:t>
            </w:r>
          </w:p>
        </w:tc>
        <w:tc>
          <w:tcPr>
            <w:tcW w:w="680" w:type="dxa"/>
          </w:tcPr>
          <w:p w14:paraId="6FFDF509" w14:textId="77777777" w:rsidR="00B35845" w:rsidRDefault="00B35845">
            <w:pPr>
              <w:pStyle w:val="ConsPlusNormal"/>
            </w:pPr>
            <w:r>
              <w:t>91</w:t>
            </w:r>
          </w:p>
        </w:tc>
        <w:tc>
          <w:tcPr>
            <w:tcW w:w="737" w:type="dxa"/>
          </w:tcPr>
          <w:p w14:paraId="7CAE49D6" w14:textId="77777777" w:rsidR="00B35845" w:rsidRDefault="00B35845">
            <w:pPr>
              <w:pStyle w:val="ConsPlusNormal"/>
            </w:pPr>
            <w:r>
              <w:t>91</w:t>
            </w:r>
          </w:p>
        </w:tc>
        <w:tc>
          <w:tcPr>
            <w:tcW w:w="1531" w:type="dxa"/>
          </w:tcPr>
          <w:p w14:paraId="4553826A" w14:textId="77777777" w:rsidR="00B35845" w:rsidRDefault="00B35845">
            <w:pPr>
              <w:pStyle w:val="ConsPlusNormal"/>
            </w:pPr>
            <w:r>
              <w:t>182</w:t>
            </w:r>
          </w:p>
        </w:tc>
        <w:tc>
          <w:tcPr>
            <w:tcW w:w="1531" w:type="dxa"/>
          </w:tcPr>
          <w:p w14:paraId="2FBEF719" w14:textId="77777777" w:rsidR="00B35845" w:rsidRDefault="00B35845">
            <w:pPr>
              <w:pStyle w:val="ConsPlusNormal"/>
            </w:pPr>
            <w:r>
              <w:t>182</w:t>
            </w:r>
          </w:p>
        </w:tc>
        <w:tc>
          <w:tcPr>
            <w:tcW w:w="1361" w:type="dxa"/>
          </w:tcPr>
          <w:p w14:paraId="4C1A44B6" w14:textId="77777777" w:rsidR="00B35845" w:rsidRDefault="00B35845">
            <w:pPr>
              <w:pStyle w:val="ConsPlusNormal"/>
            </w:pPr>
            <w:r>
              <w:t>-</w:t>
            </w:r>
          </w:p>
        </w:tc>
        <w:tc>
          <w:tcPr>
            <w:tcW w:w="1361" w:type="dxa"/>
          </w:tcPr>
          <w:p w14:paraId="26CAD0A9" w14:textId="77777777" w:rsidR="00B35845" w:rsidRDefault="00B35845">
            <w:pPr>
              <w:pStyle w:val="ConsPlusNormal"/>
            </w:pPr>
            <w:r>
              <w:t>-</w:t>
            </w:r>
          </w:p>
        </w:tc>
        <w:tc>
          <w:tcPr>
            <w:tcW w:w="1984" w:type="dxa"/>
            <w:vMerge/>
          </w:tcPr>
          <w:p w14:paraId="4DB3B55E" w14:textId="77777777" w:rsidR="00B35845" w:rsidRDefault="00B35845">
            <w:pPr>
              <w:pStyle w:val="ConsPlusNormal"/>
            </w:pPr>
          </w:p>
        </w:tc>
      </w:tr>
      <w:tr w:rsidR="00B35845" w14:paraId="3D91C27F" w14:textId="77777777">
        <w:tc>
          <w:tcPr>
            <w:tcW w:w="624" w:type="dxa"/>
            <w:vMerge w:val="restart"/>
          </w:tcPr>
          <w:p w14:paraId="2B8BFE77" w14:textId="77777777" w:rsidR="00B35845" w:rsidRDefault="00B35845">
            <w:pPr>
              <w:pStyle w:val="ConsPlusNormal"/>
            </w:pPr>
            <w:r>
              <w:lastRenderedPageBreak/>
              <w:t>1.5</w:t>
            </w:r>
          </w:p>
        </w:tc>
        <w:tc>
          <w:tcPr>
            <w:tcW w:w="2891" w:type="dxa"/>
            <w:vMerge w:val="restart"/>
          </w:tcPr>
          <w:p w14:paraId="34ADE87C" w14:textId="77777777" w:rsidR="00B35845" w:rsidRDefault="00B35845">
            <w:pPr>
              <w:pStyle w:val="ConsPlusNormal"/>
            </w:pPr>
            <w:r>
              <w:t>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w:t>
            </w:r>
          </w:p>
        </w:tc>
        <w:tc>
          <w:tcPr>
            <w:tcW w:w="1474" w:type="dxa"/>
            <w:vMerge w:val="restart"/>
          </w:tcPr>
          <w:p w14:paraId="0EBCB1F2" w14:textId="77777777" w:rsidR="00B35845" w:rsidRDefault="00B35845">
            <w:pPr>
              <w:pStyle w:val="ConsPlusNormal"/>
            </w:pPr>
            <w:r>
              <w:t>2023-2025</w:t>
            </w:r>
          </w:p>
        </w:tc>
        <w:tc>
          <w:tcPr>
            <w:tcW w:w="1871" w:type="dxa"/>
          </w:tcPr>
          <w:p w14:paraId="78033CAB" w14:textId="77777777" w:rsidR="00B35845" w:rsidRDefault="00B35845">
            <w:pPr>
              <w:pStyle w:val="ConsPlusNormal"/>
            </w:pPr>
            <w:r>
              <w:t>Итого:</w:t>
            </w:r>
          </w:p>
        </w:tc>
        <w:tc>
          <w:tcPr>
            <w:tcW w:w="1531" w:type="dxa"/>
          </w:tcPr>
          <w:p w14:paraId="2F3B6F52" w14:textId="77777777" w:rsidR="00B35845" w:rsidRDefault="00B35845">
            <w:pPr>
              <w:pStyle w:val="ConsPlusNormal"/>
            </w:pPr>
            <w:r>
              <w:t>1468000,00</w:t>
            </w:r>
          </w:p>
        </w:tc>
        <w:tc>
          <w:tcPr>
            <w:tcW w:w="3854" w:type="dxa"/>
            <w:gridSpan w:val="5"/>
          </w:tcPr>
          <w:p w14:paraId="162A78BB" w14:textId="77777777" w:rsidR="00B35845" w:rsidRDefault="00B35845">
            <w:pPr>
              <w:pStyle w:val="ConsPlusNormal"/>
            </w:pPr>
            <w:r>
              <w:t>569000,00</w:t>
            </w:r>
          </w:p>
        </w:tc>
        <w:tc>
          <w:tcPr>
            <w:tcW w:w="1531" w:type="dxa"/>
          </w:tcPr>
          <w:p w14:paraId="76664C89" w14:textId="77777777" w:rsidR="00B35845" w:rsidRDefault="00B35845">
            <w:pPr>
              <w:pStyle w:val="ConsPlusNormal"/>
            </w:pPr>
            <w:r>
              <w:t>537000,00</w:t>
            </w:r>
          </w:p>
        </w:tc>
        <w:tc>
          <w:tcPr>
            <w:tcW w:w="1531" w:type="dxa"/>
          </w:tcPr>
          <w:p w14:paraId="4D932339" w14:textId="77777777" w:rsidR="00B35845" w:rsidRDefault="00B35845">
            <w:pPr>
              <w:pStyle w:val="ConsPlusNormal"/>
            </w:pPr>
            <w:r>
              <w:t>362000,00</w:t>
            </w:r>
          </w:p>
        </w:tc>
        <w:tc>
          <w:tcPr>
            <w:tcW w:w="1361" w:type="dxa"/>
          </w:tcPr>
          <w:p w14:paraId="20BB1A80" w14:textId="77777777" w:rsidR="00B35845" w:rsidRDefault="00B35845">
            <w:pPr>
              <w:pStyle w:val="ConsPlusNormal"/>
            </w:pPr>
            <w:r>
              <w:t>-</w:t>
            </w:r>
          </w:p>
        </w:tc>
        <w:tc>
          <w:tcPr>
            <w:tcW w:w="1361" w:type="dxa"/>
          </w:tcPr>
          <w:p w14:paraId="44F45D58" w14:textId="77777777" w:rsidR="00B35845" w:rsidRDefault="00B35845">
            <w:pPr>
              <w:pStyle w:val="ConsPlusNormal"/>
            </w:pPr>
            <w:r>
              <w:t>-</w:t>
            </w:r>
          </w:p>
        </w:tc>
        <w:tc>
          <w:tcPr>
            <w:tcW w:w="1984" w:type="dxa"/>
            <w:vMerge w:val="restart"/>
          </w:tcPr>
          <w:p w14:paraId="6DADBF53" w14:textId="77777777" w:rsidR="00B35845" w:rsidRDefault="00B35845">
            <w:pPr>
              <w:pStyle w:val="ConsPlusNormal"/>
            </w:pPr>
            <w:r>
              <w:t>Мининвест Московской области</w:t>
            </w:r>
          </w:p>
        </w:tc>
      </w:tr>
      <w:tr w:rsidR="00B35845" w14:paraId="320C57CB" w14:textId="77777777">
        <w:tc>
          <w:tcPr>
            <w:tcW w:w="624" w:type="dxa"/>
            <w:vMerge/>
          </w:tcPr>
          <w:p w14:paraId="1BDF58FB" w14:textId="77777777" w:rsidR="00B35845" w:rsidRDefault="00B35845">
            <w:pPr>
              <w:pStyle w:val="ConsPlusNormal"/>
            </w:pPr>
          </w:p>
        </w:tc>
        <w:tc>
          <w:tcPr>
            <w:tcW w:w="2891" w:type="dxa"/>
            <w:vMerge/>
          </w:tcPr>
          <w:p w14:paraId="62655CAA" w14:textId="77777777" w:rsidR="00B35845" w:rsidRDefault="00B35845">
            <w:pPr>
              <w:pStyle w:val="ConsPlusNormal"/>
            </w:pPr>
          </w:p>
        </w:tc>
        <w:tc>
          <w:tcPr>
            <w:tcW w:w="1474" w:type="dxa"/>
            <w:vMerge/>
          </w:tcPr>
          <w:p w14:paraId="65A0CA89" w14:textId="77777777" w:rsidR="00B35845" w:rsidRDefault="00B35845">
            <w:pPr>
              <w:pStyle w:val="ConsPlusNormal"/>
            </w:pPr>
          </w:p>
        </w:tc>
        <w:tc>
          <w:tcPr>
            <w:tcW w:w="1871" w:type="dxa"/>
          </w:tcPr>
          <w:p w14:paraId="6486CF5F" w14:textId="77777777" w:rsidR="00B35845" w:rsidRDefault="00B35845">
            <w:pPr>
              <w:pStyle w:val="ConsPlusNormal"/>
            </w:pPr>
            <w:r>
              <w:t>Средства бюджета Московской области</w:t>
            </w:r>
          </w:p>
        </w:tc>
        <w:tc>
          <w:tcPr>
            <w:tcW w:w="1531" w:type="dxa"/>
          </w:tcPr>
          <w:p w14:paraId="22CE550B" w14:textId="77777777" w:rsidR="00B35845" w:rsidRDefault="00B35845">
            <w:pPr>
              <w:pStyle w:val="ConsPlusNormal"/>
            </w:pPr>
            <w:r>
              <w:t>1468000,00</w:t>
            </w:r>
          </w:p>
        </w:tc>
        <w:tc>
          <w:tcPr>
            <w:tcW w:w="3854" w:type="dxa"/>
            <w:gridSpan w:val="5"/>
          </w:tcPr>
          <w:p w14:paraId="60A13F31" w14:textId="77777777" w:rsidR="00B35845" w:rsidRDefault="00B35845">
            <w:pPr>
              <w:pStyle w:val="ConsPlusNormal"/>
            </w:pPr>
            <w:r>
              <w:t>569000,00</w:t>
            </w:r>
          </w:p>
        </w:tc>
        <w:tc>
          <w:tcPr>
            <w:tcW w:w="1531" w:type="dxa"/>
          </w:tcPr>
          <w:p w14:paraId="25021D7C" w14:textId="77777777" w:rsidR="00B35845" w:rsidRDefault="00B35845">
            <w:pPr>
              <w:pStyle w:val="ConsPlusNormal"/>
            </w:pPr>
            <w:r>
              <w:t>537000,00</w:t>
            </w:r>
          </w:p>
        </w:tc>
        <w:tc>
          <w:tcPr>
            <w:tcW w:w="1531" w:type="dxa"/>
          </w:tcPr>
          <w:p w14:paraId="5D31D9FD" w14:textId="77777777" w:rsidR="00B35845" w:rsidRDefault="00B35845">
            <w:pPr>
              <w:pStyle w:val="ConsPlusNormal"/>
            </w:pPr>
            <w:r>
              <w:t>362000,00</w:t>
            </w:r>
          </w:p>
        </w:tc>
        <w:tc>
          <w:tcPr>
            <w:tcW w:w="1361" w:type="dxa"/>
          </w:tcPr>
          <w:p w14:paraId="5C84A4BC" w14:textId="77777777" w:rsidR="00B35845" w:rsidRDefault="00B35845">
            <w:pPr>
              <w:pStyle w:val="ConsPlusNormal"/>
            </w:pPr>
          </w:p>
        </w:tc>
        <w:tc>
          <w:tcPr>
            <w:tcW w:w="1361" w:type="dxa"/>
          </w:tcPr>
          <w:p w14:paraId="67B0BABA" w14:textId="77777777" w:rsidR="00B35845" w:rsidRDefault="00B35845">
            <w:pPr>
              <w:pStyle w:val="ConsPlusNormal"/>
            </w:pPr>
          </w:p>
        </w:tc>
        <w:tc>
          <w:tcPr>
            <w:tcW w:w="1984" w:type="dxa"/>
            <w:vMerge/>
          </w:tcPr>
          <w:p w14:paraId="01F86A22" w14:textId="77777777" w:rsidR="00B35845" w:rsidRDefault="00B35845">
            <w:pPr>
              <w:pStyle w:val="ConsPlusNormal"/>
            </w:pPr>
          </w:p>
        </w:tc>
      </w:tr>
      <w:tr w:rsidR="00B35845" w14:paraId="7730399B" w14:textId="77777777">
        <w:tc>
          <w:tcPr>
            <w:tcW w:w="624" w:type="dxa"/>
            <w:vMerge/>
          </w:tcPr>
          <w:p w14:paraId="1E90DE7E" w14:textId="77777777" w:rsidR="00B35845" w:rsidRDefault="00B35845">
            <w:pPr>
              <w:pStyle w:val="ConsPlusNormal"/>
            </w:pPr>
          </w:p>
        </w:tc>
        <w:tc>
          <w:tcPr>
            <w:tcW w:w="2891" w:type="dxa"/>
            <w:vMerge w:val="restart"/>
          </w:tcPr>
          <w:p w14:paraId="36B446CA" w14:textId="77777777" w:rsidR="00B35845" w:rsidRDefault="00B35845">
            <w:pPr>
              <w:pStyle w:val="ConsPlusNormal"/>
            </w:pPr>
            <w:r>
              <w:t>Субъектам МСП предоставлен объем кредитов по льготной процентной ставке (нарастающим итогом), миллион рублей</w:t>
            </w:r>
          </w:p>
        </w:tc>
        <w:tc>
          <w:tcPr>
            <w:tcW w:w="1474" w:type="dxa"/>
            <w:vMerge w:val="restart"/>
          </w:tcPr>
          <w:p w14:paraId="3D0C8402" w14:textId="77777777" w:rsidR="00B35845" w:rsidRDefault="00B35845">
            <w:pPr>
              <w:pStyle w:val="ConsPlusNormal"/>
            </w:pPr>
            <w:r>
              <w:t>X</w:t>
            </w:r>
          </w:p>
        </w:tc>
        <w:tc>
          <w:tcPr>
            <w:tcW w:w="1871" w:type="dxa"/>
            <w:vMerge w:val="restart"/>
          </w:tcPr>
          <w:p w14:paraId="2431054A" w14:textId="77777777" w:rsidR="00B35845" w:rsidRDefault="00B35845">
            <w:pPr>
              <w:pStyle w:val="ConsPlusNormal"/>
            </w:pPr>
            <w:r>
              <w:t>X</w:t>
            </w:r>
          </w:p>
        </w:tc>
        <w:tc>
          <w:tcPr>
            <w:tcW w:w="1531" w:type="dxa"/>
            <w:vMerge w:val="restart"/>
          </w:tcPr>
          <w:p w14:paraId="07A4A314" w14:textId="77777777" w:rsidR="00B35845" w:rsidRDefault="00B35845">
            <w:pPr>
              <w:pStyle w:val="ConsPlusNormal"/>
            </w:pPr>
            <w:r>
              <w:t>Всего</w:t>
            </w:r>
          </w:p>
        </w:tc>
        <w:tc>
          <w:tcPr>
            <w:tcW w:w="1020" w:type="dxa"/>
            <w:vMerge w:val="restart"/>
          </w:tcPr>
          <w:p w14:paraId="5210FCC6" w14:textId="77777777" w:rsidR="00B35845" w:rsidRDefault="00B35845">
            <w:pPr>
              <w:pStyle w:val="ConsPlusNormal"/>
            </w:pPr>
            <w:r>
              <w:t>Итого 2023 год</w:t>
            </w:r>
          </w:p>
        </w:tc>
        <w:tc>
          <w:tcPr>
            <w:tcW w:w="2834" w:type="dxa"/>
            <w:gridSpan w:val="4"/>
          </w:tcPr>
          <w:p w14:paraId="70BE0ED8" w14:textId="77777777" w:rsidR="00B35845" w:rsidRDefault="00B35845">
            <w:pPr>
              <w:pStyle w:val="ConsPlusNormal"/>
            </w:pPr>
            <w:r>
              <w:t>В том числе по кварталам:</w:t>
            </w:r>
          </w:p>
        </w:tc>
        <w:tc>
          <w:tcPr>
            <w:tcW w:w="1531" w:type="dxa"/>
            <w:vMerge w:val="restart"/>
          </w:tcPr>
          <w:p w14:paraId="464C6948" w14:textId="77777777" w:rsidR="00B35845" w:rsidRDefault="00B35845">
            <w:pPr>
              <w:pStyle w:val="ConsPlusNormal"/>
            </w:pPr>
            <w:r>
              <w:t>2024 год</w:t>
            </w:r>
          </w:p>
        </w:tc>
        <w:tc>
          <w:tcPr>
            <w:tcW w:w="1531" w:type="dxa"/>
            <w:vMerge w:val="restart"/>
          </w:tcPr>
          <w:p w14:paraId="7C6FCFE3" w14:textId="77777777" w:rsidR="00B35845" w:rsidRDefault="00B35845">
            <w:pPr>
              <w:pStyle w:val="ConsPlusNormal"/>
            </w:pPr>
            <w:r>
              <w:t>2025 год</w:t>
            </w:r>
          </w:p>
        </w:tc>
        <w:tc>
          <w:tcPr>
            <w:tcW w:w="1361" w:type="dxa"/>
            <w:vMerge w:val="restart"/>
          </w:tcPr>
          <w:p w14:paraId="68872469" w14:textId="77777777" w:rsidR="00B35845" w:rsidRDefault="00B35845">
            <w:pPr>
              <w:pStyle w:val="ConsPlusNormal"/>
            </w:pPr>
            <w:r>
              <w:t>2026 год</w:t>
            </w:r>
          </w:p>
        </w:tc>
        <w:tc>
          <w:tcPr>
            <w:tcW w:w="1361" w:type="dxa"/>
            <w:vMerge w:val="restart"/>
          </w:tcPr>
          <w:p w14:paraId="238CAE2E" w14:textId="77777777" w:rsidR="00B35845" w:rsidRDefault="00B35845">
            <w:pPr>
              <w:pStyle w:val="ConsPlusNormal"/>
            </w:pPr>
            <w:r>
              <w:t>2027 год</w:t>
            </w:r>
          </w:p>
        </w:tc>
        <w:tc>
          <w:tcPr>
            <w:tcW w:w="1984" w:type="dxa"/>
            <w:vMerge w:val="restart"/>
          </w:tcPr>
          <w:p w14:paraId="6702F2F9" w14:textId="77777777" w:rsidR="00B35845" w:rsidRDefault="00B35845">
            <w:pPr>
              <w:pStyle w:val="ConsPlusNormal"/>
            </w:pPr>
            <w:r>
              <w:t>X</w:t>
            </w:r>
          </w:p>
        </w:tc>
      </w:tr>
      <w:tr w:rsidR="00B35845" w14:paraId="3C222ADD" w14:textId="77777777">
        <w:tc>
          <w:tcPr>
            <w:tcW w:w="624" w:type="dxa"/>
            <w:vMerge/>
          </w:tcPr>
          <w:p w14:paraId="101EF8E1" w14:textId="77777777" w:rsidR="00B35845" w:rsidRDefault="00B35845">
            <w:pPr>
              <w:pStyle w:val="ConsPlusNormal"/>
            </w:pPr>
          </w:p>
        </w:tc>
        <w:tc>
          <w:tcPr>
            <w:tcW w:w="2891" w:type="dxa"/>
            <w:vMerge/>
          </w:tcPr>
          <w:p w14:paraId="0F3E9619" w14:textId="77777777" w:rsidR="00B35845" w:rsidRDefault="00B35845">
            <w:pPr>
              <w:pStyle w:val="ConsPlusNormal"/>
            </w:pPr>
          </w:p>
        </w:tc>
        <w:tc>
          <w:tcPr>
            <w:tcW w:w="1474" w:type="dxa"/>
            <w:vMerge/>
          </w:tcPr>
          <w:p w14:paraId="6F11060F" w14:textId="77777777" w:rsidR="00B35845" w:rsidRDefault="00B35845">
            <w:pPr>
              <w:pStyle w:val="ConsPlusNormal"/>
            </w:pPr>
          </w:p>
        </w:tc>
        <w:tc>
          <w:tcPr>
            <w:tcW w:w="1871" w:type="dxa"/>
            <w:vMerge/>
          </w:tcPr>
          <w:p w14:paraId="7B226A80" w14:textId="77777777" w:rsidR="00B35845" w:rsidRDefault="00B35845">
            <w:pPr>
              <w:pStyle w:val="ConsPlusNormal"/>
            </w:pPr>
          </w:p>
        </w:tc>
        <w:tc>
          <w:tcPr>
            <w:tcW w:w="1531" w:type="dxa"/>
            <w:vMerge/>
          </w:tcPr>
          <w:p w14:paraId="725CB6D8" w14:textId="77777777" w:rsidR="00B35845" w:rsidRDefault="00B35845">
            <w:pPr>
              <w:pStyle w:val="ConsPlusNormal"/>
            </w:pPr>
          </w:p>
        </w:tc>
        <w:tc>
          <w:tcPr>
            <w:tcW w:w="1020" w:type="dxa"/>
            <w:vMerge/>
          </w:tcPr>
          <w:p w14:paraId="69DF7088" w14:textId="77777777" w:rsidR="00B35845" w:rsidRDefault="00B35845">
            <w:pPr>
              <w:pStyle w:val="ConsPlusNormal"/>
            </w:pPr>
          </w:p>
        </w:tc>
        <w:tc>
          <w:tcPr>
            <w:tcW w:w="737" w:type="dxa"/>
          </w:tcPr>
          <w:p w14:paraId="3BECF92F" w14:textId="77777777" w:rsidR="00B35845" w:rsidRDefault="00B35845">
            <w:pPr>
              <w:pStyle w:val="ConsPlusNormal"/>
            </w:pPr>
            <w:r>
              <w:t>I</w:t>
            </w:r>
          </w:p>
        </w:tc>
        <w:tc>
          <w:tcPr>
            <w:tcW w:w="680" w:type="dxa"/>
          </w:tcPr>
          <w:p w14:paraId="0D204982" w14:textId="77777777" w:rsidR="00B35845" w:rsidRDefault="00B35845">
            <w:pPr>
              <w:pStyle w:val="ConsPlusNormal"/>
            </w:pPr>
            <w:r>
              <w:t>II</w:t>
            </w:r>
          </w:p>
        </w:tc>
        <w:tc>
          <w:tcPr>
            <w:tcW w:w="680" w:type="dxa"/>
          </w:tcPr>
          <w:p w14:paraId="2AB0B401" w14:textId="77777777" w:rsidR="00B35845" w:rsidRDefault="00B35845">
            <w:pPr>
              <w:pStyle w:val="ConsPlusNormal"/>
            </w:pPr>
            <w:r>
              <w:t>III</w:t>
            </w:r>
          </w:p>
        </w:tc>
        <w:tc>
          <w:tcPr>
            <w:tcW w:w="737" w:type="dxa"/>
          </w:tcPr>
          <w:p w14:paraId="57F6518B" w14:textId="77777777" w:rsidR="00B35845" w:rsidRDefault="00B35845">
            <w:pPr>
              <w:pStyle w:val="ConsPlusNormal"/>
            </w:pPr>
            <w:r>
              <w:t>IV</w:t>
            </w:r>
          </w:p>
        </w:tc>
        <w:tc>
          <w:tcPr>
            <w:tcW w:w="1531" w:type="dxa"/>
            <w:vMerge/>
          </w:tcPr>
          <w:p w14:paraId="1FA330C4" w14:textId="77777777" w:rsidR="00B35845" w:rsidRDefault="00B35845">
            <w:pPr>
              <w:pStyle w:val="ConsPlusNormal"/>
            </w:pPr>
          </w:p>
        </w:tc>
        <w:tc>
          <w:tcPr>
            <w:tcW w:w="1531" w:type="dxa"/>
            <w:vMerge/>
          </w:tcPr>
          <w:p w14:paraId="52929EED" w14:textId="77777777" w:rsidR="00B35845" w:rsidRDefault="00B35845">
            <w:pPr>
              <w:pStyle w:val="ConsPlusNormal"/>
            </w:pPr>
          </w:p>
        </w:tc>
        <w:tc>
          <w:tcPr>
            <w:tcW w:w="1361" w:type="dxa"/>
            <w:vMerge/>
          </w:tcPr>
          <w:p w14:paraId="5DE7CE20" w14:textId="77777777" w:rsidR="00B35845" w:rsidRDefault="00B35845">
            <w:pPr>
              <w:pStyle w:val="ConsPlusNormal"/>
            </w:pPr>
          </w:p>
        </w:tc>
        <w:tc>
          <w:tcPr>
            <w:tcW w:w="1361" w:type="dxa"/>
            <w:vMerge/>
          </w:tcPr>
          <w:p w14:paraId="20DB8E46" w14:textId="77777777" w:rsidR="00B35845" w:rsidRDefault="00B35845">
            <w:pPr>
              <w:pStyle w:val="ConsPlusNormal"/>
            </w:pPr>
          </w:p>
        </w:tc>
        <w:tc>
          <w:tcPr>
            <w:tcW w:w="1984" w:type="dxa"/>
            <w:vMerge/>
          </w:tcPr>
          <w:p w14:paraId="21EDD572" w14:textId="77777777" w:rsidR="00B35845" w:rsidRDefault="00B35845">
            <w:pPr>
              <w:pStyle w:val="ConsPlusNormal"/>
            </w:pPr>
          </w:p>
        </w:tc>
      </w:tr>
      <w:tr w:rsidR="00B35845" w14:paraId="4B0C8776" w14:textId="77777777">
        <w:tc>
          <w:tcPr>
            <w:tcW w:w="624" w:type="dxa"/>
            <w:vMerge/>
          </w:tcPr>
          <w:p w14:paraId="05D33FD3" w14:textId="77777777" w:rsidR="00B35845" w:rsidRDefault="00B35845">
            <w:pPr>
              <w:pStyle w:val="ConsPlusNormal"/>
            </w:pPr>
          </w:p>
        </w:tc>
        <w:tc>
          <w:tcPr>
            <w:tcW w:w="2891" w:type="dxa"/>
            <w:vMerge/>
          </w:tcPr>
          <w:p w14:paraId="14442579" w14:textId="77777777" w:rsidR="00B35845" w:rsidRDefault="00B35845">
            <w:pPr>
              <w:pStyle w:val="ConsPlusNormal"/>
            </w:pPr>
          </w:p>
        </w:tc>
        <w:tc>
          <w:tcPr>
            <w:tcW w:w="1474" w:type="dxa"/>
            <w:vMerge/>
          </w:tcPr>
          <w:p w14:paraId="155E3FB1" w14:textId="77777777" w:rsidR="00B35845" w:rsidRDefault="00B35845">
            <w:pPr>
              <w:pStyle w:val="ConsPlusNormal"/>
            </w:pPr>
          </w:p>
        </w:tc>
        <w:tc>
          <w:tcPr>
            <w:tcW w:w="1871" w:type="dxa"/>
            <w:vMerge/>
          </w:tcPr>
          <w:p w14:paraId="5BBE2DA2" w14:textId="77777777" w:rsidR="00B35845" w:rsidRDefault="00B35845">
            <w:pPr>
              <w:pStyle w:val="ConsPlusNormal"/>
            </w:pPr>
          </w:p>
        </w:tc>
        <w:tc>
          <w:tcPr>
            <w:tcW w:w="1531" w:type="dxa"/>
          </w:tcPr>
          <w:p w14:paraId="29E992DE" w14:textId="77777777" w:rsidR="00B35845" w:rsidRDefault="00B35845">
            <w:pPr>
              <w:pStyle w:val="ConsPlusNormal"/>
            </w:pPr>
            <w:r>
              <w:t>7871</w:t>
            </w:r>
          </w:p>
        </w:tc>
        <w:tc>
          <w:tcPr>
            <w:tcW w:w="1020" w:type="dxa"/>
          </w:tcPr>
          <w:p w14:paraId="00B42186" w14:textId="77777777" w:rsidR="00B35845" w:rsidRDefault="00B35845">
            <w:pPr>
              <w:pStyle w:val="ConsPlusNormal"/>
            </w:pPr>
            <w:r>
              <w:t>7871</w:t>
            </w:r>
          </w:p>
        </w:tc>
        <w:tc>
          <w:tcPr>
            <w:tcW w:w="737" w:type="dxa"/>
          </w:tcPr>
          <w:p w14:paraId="1976C11D" w14:textId="77777777" w:rsidR="00B35845" w:rsidRDefault="00B35845">
            <w:pPr>
              <w:pStyle w:val="ConsPlusNormal"/>
            </w:pPr>
            <w:r>
              <w:t>7871</w:t>
            </w:r>
          </w:p>
        </w:tc>
        <w:tc>
          <w:tcPr>
            <w:tcW w:w="680" w:type="dxa"/>
          </w:tcPr>
          <w:p w14:paraId="7BDB282F" w14:textId="77777777" w:rsidR="00B35845" w:rsidRDefault="00B35845">
            <w:pPr>
              <w:pStyle w:val="ConsPlusNormal"/>
            </w:pPr>
            <w:r>
              <w:t>7871</w:t>
            </w:r>
          </w:p>
        </w:tc>
        <w:tc>
          <w:tcPr>
            <w:tcW w:w="680" w:type="dxa"/>
          </w:tcPr>
          <w:p w14:paraId="21A196B0" w14:textId="77777777" w:rsidR="00B35845" w:rsidRDefault="00B35845">
            <w:pPr>
              <w:pStyle w:val="ConsPlusNormal"/>
            </w:pPr>
            <w:r>
              <w:t>7871</w:t>
            </w:r>
          </w:p>
        </w:tc>
        <w:tc>
          <w:tcPr>
            <w:tcW w:w="737" w:type="dxa"/>
          </w:tcPr>
          <w:p w14:paraId="4F1EA6B1" w14:textId="77777777" w:rsidR="00B35845" w:rsidRDefault="00B35845">
            <w:pPr>
              <w:pStyle w:val="ConsPlusNormal"/>
            </w:pPr>
            <w:r>
              <w:t>7871</w:t>
            </w:r>
          </w:p>
        </w:tc>
        <w:tc>
          <w:tcPr>
            <w:tcW w:w="1531" w:type="dxa"/>
          </w:tcPr>
          <w:p w14:paraId="65EDBC73" w14:textId="77777777" w:rsidR="00B35845" w:rsidRDefault="00B35845">
            <w:pPr>
              <w:pStyle w:val="ConsPlusNormal"/>
            </w:pPr>
            <w:r>
              <w:t>7871</w:t>
            </w:r>
          </w:p>
        </w:tc>
        <w:tc>
          <w:tcPr>
            <w:tcW w:w="1531" w:type="dxa"/>
          </w:tcPr>
          <w:p w14:paraId="6C63740C" w14:textId="77777777" w:rsidR="00B35845" w:rsidRDefault="00B35845">
            <w:pPr>
              <w:pStyle w:val="ConsPlusNormal"/>
            </w:pPr>
            <w:r>
              <w:t>7871</w:t>
            </w:r>
          </w:p>
        </w:tc>
        <w:tc>
          <w:tcPr>
            <w:tcW w:w="1361" w:type="dxa"/>
          </w:tcPr>
          <w:p w14:paraId="3E67DC42" w14:textId="77777777" w:rsidR="00B35845" w:rsidRDefault="00B35845">
            <w:pPr>
              <w:pStyle w:val="ConsPlusNormal"/>
            </w:pPr>
            <w:r>
              <w:t>-</w:t>
            </w:r>
          </w:p>
        </w:tc>
        <w:tc>
          <w:tcPr>
            <w:tcW w:w="1361" w:type="dxa"/>
          </w:tcPr>
          <w:p w14:paraId="31799908" w14:textId="77777777" w:rsidR="00B35845" w:rsidRDefault="00B35845">
            <w:pPr>
              <w:pStyle w:val="ConsPlusNormal"/>
            </w:pPr>
            <w:r>
              <w:t>-</w:t>
            </w:r>
          </w:p>
        </w:tc>
        <w:tc>
          <w:tcPr>
            <w:tcW w:w="1984" w:type="dxa"/>
            <w:vMerge/>
          </w:tcPr>
          <w:p w14:paraId="20F0A592" w14:textId="77777777" w:rsidR="00B35845" w:rsidRDefault="00B35845">
            <w:pPr>
              <w:pStyle w:val="ConsPlusNormal"/>
            </w:pPr>
          </w:p>
        </w:tc>
      </w:tr>
      <w:tr w:rsidR="00B35845" w14:paraId="1C337352" w14:textId="77777777">
        <w:tc>
          <w:tcPr>
            <w:tcW w:w="624" w:type="dxa"/>
            <w:vMerge w:val="restart"/>
          </w:tcPr>
          <w:p w14:paraId="3AB5A743" w14:textId="77777777" w:rsidR="00B35845" w:rsidRDefault="00B35845">
            <w:pPr>
              <w:pStyle w:val="ConsPlusNormal"/>
            </w:pPr>
            <w:r>
              <w:t>1.6</w:t>
            </w:r>
          </w:p>
        </w:tc>
        <w:tc>
          <w:tcPr>
            <w:tcW w:w="2891" w:type="dxa"/>
            <w:vMerge w:val="restart"/>
          </w:tcPr>
          <w:p w14:paraId="65DE96AB" w14:textId="77777777" w:rsidR="00B35845" w:rsidRDefault="00B35845">
            <w:pPr>
              <w:pStyle w:val="ConsPlusNormal"/>
            </w:pPr>
            <w:r>
              <w:t>Мероприятие 01.06. Возмещение части затрат субъектов малого и среднего предпринимательства, осуществляющих деятельность в рамках лицензионных договоров (сублицензионных договоров), договоров коммерческой концессии (субконцессии)</w:t>
            </w:r>
          </w:p>
        </w:tc>
        <w:tc>
          <w:tcPr>
            <w:tcW w:w="1474" w:type="dxa"/>
            <w:vMerge w:val="restart"/>
          </w:tcPr>
          <w:p w14:paraId="27471C74" w14:textId="77777777" w:rsidR="00B35845" w:rsidRDefault="00B35845">
            <w:pPr>
              <w:pStyle w:val="ConsPlusNormal"/>
            </w:pPr>
            <w:r>
              <w:t>2023-2025</w:t>
            </w:r>
          </w:p>
        </w:tc>
        <w:tc>
          <w:tcPr>
            <w:tcW w:w="1871" w:type="dxa"/>
          </w:tcPr>
          <w:p w14:paraId="6E1B4B0E" w14:textId="77777777" w:rsidR="00B35845" w:rsidRDefault="00B35845">
            <w:pPr>
              <w:pStyle w:val="ConsPlusNormal"/>
            </w:pPr>
            <w:r>
              <w:t>Итого:</w:t>
            </w:r>
          </w:p>
        </w:tc>
        <w:tc>
          <w:tcPr>
            <w:tcW w:w="1531" w:type="dxa"/>
          </w:tcPr>
          <w:p w14:paraId="281B4BC7" w14:textId="77777777" w:rsidR="00B35845" w:rsidRDefault="00B35845">
            <w:pPr>
              <w:pStyle w:val="ConsPlusNormal"/>
            </w:pPr>
            <w:r>
              <w:t>300000,00</w:t>
            </w:r>
          </w:p>
        </w:tc>
        <w:tc>
          <w:tcPr>
            <w:tcW w:w="3854" w:type="dxa"/>
            <w:gridSpan w:val="5"/>
          </w:tcPr>
          <w:p w14:paraId="3A36D627" w14:textId="77777777" w:rsidR="00B35845" w:rsidRDefault="00B35845">
            <w:pPr>
              <w:pStyle w:val="ConsPlusNormal"/>
            </w:pPr>
            <w:r>
              <w:t>100000,00</w:t>
            </w:r>
          </w:p>
        </w:tc>
        <w:tc>
          <w:tcPr>
            <w:tcW w:w="1531" w:type="dxa"/>
          </w:tcPr>
          <w:p w14:paraId="64C26D3C" w14:textId="77777777" w:rsidR="00B35845" w:rsidRDefault="00B35845">
            <w:pPr>
              <w:pStyle w:val="ConsPlusNormal"/>
            </w:pPr>
            <w:r>
              <w:t>100000,00</w:t>
            </w:r>
          </w:p>
        </w:tc>
        <w:tc>
          <w:tcPr>
            <w:tcW w:w="1531" w:type="dxa"/>
          </w:tcPr>
          <w:p w14:paraId="11E57330" w14:textId="77777777" w:rsidR="00B35845" w:rsidRDefault="00B35845">
            <w:pPr>
              <w:pStyle w:val="ConsPlusNormal"/>
            </w:pPr>
            <w:r>
              <w:t>100000,00</w:t>
            </w:r>
          </w:p>
        </w:tc>
        <w:tc>
          <w:tcPr>
            <w:tcW w:w="1361" w:type="dxa"/>
          </w:tcPr>
          <w:p w14:paraId="2A80AA7E" w14:textId="77777777" w:rsidR="00B35845" w:rsidRDefault="00B35845">
            <w:pPr>
              <w:pStyle w:val="ConsPlusNormal"/>
            </w:pPr>
            <w:r>
              <w:t>-</w:t>
            </w:r>
          </w:p>
        </w:tc>
        <w:tc>
          <w:tcPr>
            <w:tcW w:w="1361" w:type="dxa"/>
          </w:tcPr>
          <w:p w14:paraId="25196424" w14:textId="77777777" w:rsidR="00B35845" w:rsidRDefault="00B35845">
            <w:pPr>
              <w:pStyle w:val="ConsPlusNormal"/>
            </w:pPr>
            <w:r>
              <w:t>-</w:t>
            </w:r>
          </w:p>
        </w:tc>
        <w:tc>
          <w:tcPr>
            <w:tcW w:w="1984" w:type="dxa"/>
            <w:vMerge w:val="restart"/>
          </w:tcPr>
          <w:p w14:paraId="5A236DAD" w14:textId="77777777" w:rsidR="00B35845" w:rsidRDefault="00B35845">
            <w:pPr>
              <w:pStyle w:val="ConsPlusNormal"/>
            </w:pPr>
            <w:r>
              <w:t>Мининвест Московской области</w:t>
            </w:r>
          </w:p>
        </w:tc>
      </w:tr>
      <w:tr w:rsidR="00B35845" w14:paraId="54B957E3" w14:textId="77777777">
        <w:tc>
          <w:tcPr>
            <w:tcW w:w="624" w:type="dxa"/>
            <w:vMerge/>
          </w:tcPr>
          <w:p w14:paraId="7CDBD2B9" w14:textId="77777777" w:rsidR="00B35845" w:rsidRDefault="00B35845">
            <w:pPr>
              <w:pStyle w:val="ConsPlusNormal"/>
            </w:pPr>
          </w:p>
        </w:tc>
        <w:tc>
          <w:tcPr>
            <w:tcW w:w="2891" w:type="dxa"/>
            <w:vMerge/>
          </w:tcPr>
          <w:p w14:paraId="182FFD6B" w14:textId="77777777" w:rsidR="00B35845" w:rsidRDefault="00B35845">
            <w:pPr>
              <w:pStyle w:val="ConsPlusNormal"/>
            </w:pPr>
          </w:p>
        </w:tc>
        <w:tc>
          <w:tcPr>
            <w:tcW w:w="1474" w:type="dxa"/>
            <w:vMerge/>
          </w:tcPr>
          <w:p w14:paraId="0419AF3E" w14:textId="77777777" w:rsidR="00B35845" w:rsidRDefault="00B35845">
            <w:pPr>
              <w:pStyle w:val="ConsPlusNormal"/>
            </w:pPr>
          </w:p>
        </w:tc>
        <w:tc>
          <w:tcPr>
            <w:tcW w:w="1871" w:type="dxa"/>
          </w:tcPr>
          <w:p w14:paraId="686487EE" w14:textId="77777777" w:rsidR="00B35845" w:rsidRDefault="00B35845">
            <w:pPr>
              <w:pStyle w:val="ConsPlusNormal"/>
            </w:pPr>
            <w:r>
              <w:t>Средства бюджета Московской области</w:t>
            </w:r>
          </w:p>
        </w:tc>
        <w:tc>
          <w:tcPr>
            <w:tcW w:w="1531" w:type="dxa"/>
          </w:tcPr>
          <w:p w14:paraId="73BFAE51" w14:textId="77777777" w:rsidR="00B35845" w:rsidRDefault="00B35845">
            <w:pPr>
              <w:pStyle w:val="ConsPlusNormal"/>
            </w:pPr>
            <w:r>
              <w:t>300000,00</w:t>
            </w:r>
          </w:p>
        </w:tc>
        <w:tc>
          <w:tcPr>
            <w:tcW w:w="3854" w:type="dxa"/>
            <w:gridSpan w:val="5"/>
          </w:tcPr>
          <w:p w14:paraId="1B8F591B" w14:textId="77777777" w:rsidR="00B35845" w:rsidRDefault="00B35845">
            <w:pPr>
              <w:pStyle w:val="ConsPlusNormal"/>
            </w:pPr>
            <w:r>
              <w:t>100000,00</w:t>
            </w:r>
          </w:p>
        </w:tc>
        <w:tc>
          <w:tcPr>
            <w:tcW w:w="1531" w:type="dxa"/>
          </w:tcPr>
          <w:p w14:paraId="655A2810" w14:textId="77777777" w:rsidR="00B35845" w:rsidRDefault="00B35845">
            <w:pPr>
              <w:pStyle w:val="ConsPlusNormal"/>
            </w:pPr>
            <w:r>
              <w:t>100000,00</w:t>
            </w:r>
          </w:p>
        </w:tc>
        <w:tc>
          <w:tcPr>
            <w:tcW w:w="1531" w:type="dxa"/>
          </w:tcPr>
          <w:p w14:paraId="4EBFE40C" w14:textId="77777777" w:rsidR="00B35845" w:rsidRDefault="00B35845">
            <w:pPr>
              <w:pStyle w:val="ConsPlusNormal"/>
            </w:pPr>
            <w:r>
              <w:t>100000,00</w:t>
            </w:r>
          </w:p>
        </w:tc>
        <w:tc>
          <w:tcPr>
            <w:tcW w:w="1361" w:type="dxa"/>
          </w:tcPr>
          <w:p w14:paraId="329C9254" w14:textId="77777777" w:rsidR="00B35845" w:rsidRDefault="00B35845">
            <w:pPr>
              <w:pStyle w:val="ConsPlusNormal"/>
            </w:pPr>
            <w:r>
              <w:t>-</w:t>
            </w:r>
          </w:p>
        </w:tc>
        <w:tc>
          <w:tcPr>
            <w:tcW w:w="1361" w:type="dxa"/>
          </w:tcPr>
          <w:p w14:paraId="3BA65E8F" w14:textId="77777777" w:rsidR="00B35845" w:rsidRDefault="00B35845">
            <w:pPr>
              <w:pStyle w:val="ConsPlusNormal"/>
            </w:pPr>
            <w:r>
              <w:t>-</w:t>
            </w:r>
          </w:p>
        </w:tc>
        <w:tc>
          <w:tcPr>
            <w:tcW w:w="1984" w:type="dxa"/>
            <w:vMerge/>
          </w:tcPr>
          <w:p w14:paraId="788656B5" w14:textId="77777777" w:rsidR="00B35845" w:rsidRDefault="00B35845">
            <w:pPr>
              <w:pStyle w:val="ConsPlusNormal"/>
            </w:pPr>
          </w:p>
        </w:tc>
      </w:tr>
      <w:tr w:rsidR="00B35845" w14:paraId="1CA7446D" w14:textId="77777777">
        <w:tc>
          <w:tcPr>
            <w:tcW w:w="624" w:type="dxa"/>
            <w:vMerge/>
          </w:tcPr>
          <w:p w14:paraId="656D7C4D" w14:textId="77777777" w:rsidR="00B35845" w:rsidRDefault="00B35845">
            <w:pPr>
              <w:pStyle w:val="ConsPlusNormal"/>
            </w:pPr>
          </w:p>
        </w:tc>
        <w:tc>
          <w:tcPr>
            <w:tcW w:w="2891" w:type="dxa"/>
            <w:vMerge w:val="restart"/>
          </w:tcPr>
          <w:p w14:paraId="344671D6" w14:textId="77777777" w:rsidR="00B35845" w:rsidRDefault="00B35845">
            <w:pPr>
              <w:pStyle w:val="ConsPlusNormal"/>
            </w:pPr>
            <w:r>
              <w:t xml:space="preserve">Субъектами МСП, осуществляющими деятельность в рамках лицензионных договоров (сублицензионных </w:t>
            </w:r>
            <w:r>
              <w:lastRenderedPageBreak/>
              <w:t>договоров), договоров коммерческой концессии (субконцессии), получена государственная поддержка, единица</w:t>
            </w:r>
          </w:p>
        </w:tc>
        <w:tc>
          <w:tcPr>
            <w:tcW w:w="1474" w:type="dxa"/>
            <w:vMerge w:val="restart"/>
          </w:tcPr>
          <w:p w14:paraId="0D89ECBF" w14:textId="77777777" w:rsidR="00B35845" w:rsidRDefault="00B35845">
            <w:pPr>
              <w:pStyle w:val="ConsPlusNormal"/>
            </w:pPr>
            <w:r>
              <w:lastRenderedPageBreak/>
              <w:t>X</w:t>
            </w:r>
          </w:p>
        </w:tc>
        <w:tc>
          <w:tcPr>
            <w:tcW w:w="1871" w:type="dxa"/>
            <w:vMerge w:val="restart"/>
          </w:tcPr>
          <w:p w14:paraId="7F4C123B" w14:textId="77777777" w:rsidR="00B35845" w:rsidRDefault="00B35845">
            <w:pPr>
              <w:pStyle w:val="ConsPlusNormal"/>
            </w:pPr>
            <w:r>
              <w:t>X</w:t>
            </w:r>
          </w:p>
        </w:tc>
        <w:tc>
          <w:tcPr>
            <w:tcW w:w="1531" w:type="dxa"/>
            <w:vMerge w:val="restart"/>
          </w:tcPr>
          <w:p w14:paraId="24646024" w14:textId="77777777" w:rsidR="00B35845" w:rsidRDefault="00B35845">
            <w:pPr>
              <w:pStyle w:val="ConsPlusNormal"/>
            </w:pPr>
            <w:r>
              <w:t>Всего</w:t>
            </w:r>
          </w:p>
        </w:tc>
        <w:tc>
          <w:tcPr>
            <w:tcW w:w="1020" w:type="dxa"/>
            <w:vMerge w:val="restart"/>
          </w:tcPr>
          <w:p w14:paraId="39C8FE8D" w14:textId="77777777" w:rsidR="00B35845" w:rsidRDefault="00B35845">
            <w:pPr>
              <w:pStyle w:val="ConsPlusNormal"/>
            </w:pPr>
            <w:r>
              <w:t>Итого 2023 год</w:t>
            </w:r>
          </w:p>
        </w:tc>
        <w:tc>
          <w:tcPr>
            <w:tcW w:w="2834" w:type="dxa"/>
            <w:gridSpan w:val="4"/>
          </w:tcPr>
          <w:p w14:paraId="6EDA26E9" w14:textId="77777777" w:rsidR="00B35845" w:rsidRDefault="00B35845">
            <w:pPr>
              <w:pStyle w:val="ConsPlusNormal"/>
            </w:pPr>
            <w:r>
              <w:t>В том числе по кварталам:</w:t>
            </w:r>
          </w:p>
        </w:tc>
        <w:tc>
          <w:tcPr>
            <w:tcW w:w="1531" w:type="dxa"/>
            <w:vMerge w:val="restart"/>
          </w:tcPr>
          <w:p w14:paraId="4213A19F" w14:textId="77777777" w:rsidR="00B35845" w:rsidRDefault="00B35845">
            <w:pPr>
              <w:pStyle w:val="ConsPlusNormal"/>
            </w:pPr>
            <w:r>
              <w:t>2024 год</w:t>
            </w:r>
          </w:p>
        </w:tc>
        <w:tc>
          <w:tcPr>
            <w:tcW w:w="1531" w:type="dxa"/>
            <w:vMerge w:val="restart"/>
          </w:tcPr>
          <w:p w14:paraId="062C16AC" w14:textId="77777777" w:rsidR="00B35845" w:rsidRDefault="00B35845">
            <w:pPr>
              <w:pStyle w:val="ConsPlusNormal"/>
            </w:pPr>
            <w:r>
              <w:t>2025 год</w:t>
            </w:r>
          </w:p>
        </w:tc>
        <w:tc>
          <w:tcPr>
            <w:tcW w:w="1361" w:type="dxa"/>
            <w:vMerge w:val="restart"/>
          </w:tcPr>
          <w:p w14:paraId="646E8A04" w14:textId="77777777" w:rsidR="00B35845" w:rsidRDefault="00B35845">
            <w:pPr>
              <w:pStyle w:val="ConsPlusNormal"/>
            </w:pPr>
            <w:r>
              <w:t>2026 год</w:t>
            </w:r>
          </w:p>
        </w:tc>
        <w:tc>
          <w:tcPr>
            <w:tcW w:w="1361" w:type="dxa"/>
            <w:vMerge w:val="restart"/>
          </w:tcPr>
          <w:p w14:paraId="7FB1AADE" w14:textId="77777777" w:rsidR="00B35845" w:rsidRDefault="00B35845">
            <w:pPr>
              <w:pStyle w:val="ConsPlusNormal"/>
            </w:pPr>
            <w:r>
              <w:t>2027 год</w:t>
            </w:r>
          </w:p>
        </w:tc>
        <w:tc>
          <w:tcPr>
            <w:tcW w:w="1984" w:type="dxa"/>
            <w:vMerge w:val="restart"/>
          </w:tcPr>
          <w:p w14:paraId="5DF50AAC" w14:textId="77777777" w:rsidR="00B35845" w:rsidRDefault="00B35845">
            <w:pPr>
              <w:pStyle w:val="ConsPlusNormal"/>
            </w:pPr>
            <w:r>
              <w:t>X</w:t>
            </w:r>
          </w:p>
        </w:tc>
      </w:tr>
      <w:tr w:rsidR="00B35845" w14:paraId="53ECCF8D" w14:textId="77777777">
        <w:tc>
          <w:tcPr>
            <w:tcW w:w="624" w:type="dxa"/>
            <w:vMerge/>
          </w:tcPr>
          <w:p w14:paraId="57F8B834" w14:textId="77777777" w:rsidR="00B35845" w:rsidRDefault="00B35845">
            <w:pPr>
              <w:pStyle w:val="ConsPlusNormal"/>
            </w:pPr>
          </w:p>
        </w:tc>
        <w:tc>
          <w:tcPr>
            <w:tcW w:w="2891" w:type="dxa"/>
            <w:vMerge/>
          </w:tcPr>
          <w:p w14:paraId="7BBF7BFA" w14:textId="77777777" w:rsidR="00B35845" w:rsidRDefault="00B35845">
            <w:pPr>
              <w:pStyle w:val="ConsPlusNormal"/>
            </w:pPr>
          </w:p>
        </w:tc>
        <w:tc>
          <w:tcPr>
            <w:tcW w:w="1474" w:type="dxa"/>
            <w:vMerge/>
          </w:tcPr>
          <w:p w14:paraId="7C0424E5" w14:textId="77777777" w:rsidR="00B35845" w:rsidRDefault="00B35845">
            <w:pPr>
              <w:pStyle w:val="ConsPlusNormal"/>
            </w:pPr>
          </w:p>
        </w:tc>
        <w:tc>
          <w:tcPr>
            <w:tcW w:w="1871" w:type="dxa"/>
            <w:vMerge/>
          </w:tcPr>
          <w:p w14:paraId="460867CB" w14:textId="77777777" w:rsidR="00B35845" w:rsidRDefault="00B35845">
            <w:pPr>
              <w:pStyle w:val="ConsPlusNormal"/>
            </w:pPr>
          </w:p>
        </w:tc>
        <w:tc>
          <w:tcPr>
            <w:tcW w:w="1531" w:type="dxa"/>
            <w:vMerge/>
          </w:tcPr>
          <w:p w14:paraId="4B82A14D" w14:textId="77777777" w:rsidR="00B35845" w:rsidRDefault="00B35845">
            <w:pPr>
              <w:pStyle w:val="ConsPlusNormal"/>
            </w:pPr>
          </w:p>
        </w:tc>
        <w:tc>
          <w:tcPr>
            <w:tcW w:w="1020" w:type="dxa"/>
            <w:vMerge/>
          </w:tcPr>
          <w:p w14:paraId="6D72D68B" w14:textId="77777777" w:rsidR="00B35845" w:rsidRDefault="00B35845">
            <w:pPr>
              <w:pStyle w:val="ConsPlusNormal"/>
            </w:pPr>
          </w:p>
        </w:tc>
        <w:tc>
          <w:tcPr>
            <w:tcW w:w="737" w:type="dxa"/>
          </w:tcPr>
          <w:p w14:paraId="699D8EF3" w14:textId="77777777" w:rsidR="00B35845" w:rsidRDefault="00B35845">
            <w:pPr>
              <w:pStyle w:val="ConsPlusNormal"/>
            </w:pPr>
            <w:r>
              <w:t>I</w:t>
            </w:r>
          </w:p>
        </w:tc>
        <w:tc>
          <w:tcPr>
            <w:tcW w:w="680" w:type="dxa"/>
          </w:tcPr>
          <w:p w14:paraId="5C81F53D" w14:textId="77777777" w:rsidR="00B35845" w:rsidRDefault="00B35845">
            <w:pPr>
              <w:pStyle w:val="ConsPlusNormal"/>
            </w:pPr>
            <w:r>
              <w:t>II</w:t>
            </w:r>
          </w:p>
        </w:tc>
        <w:tc>
          <w:tcPr>
            <w:tcW w:w="680" w:type="dxa"/>
          </w:tcPr>
          <w:p w14:paraId="00AA13C2" w14:textId="77777777" w:rsidR="00B35845" w:rsidRDefault="00B35845">
            <w:pPr>
              <w:pStyle w:val="ConsPlusNormal"/>
            </w:pPr>
            <w:r>
              <w:t>III</w:t>
            </w:r>
          </w:p>
        </w:tc>
        <w:tc>
          <w:tcPr>
            <w:tcW w:w="737" w:type="dxa"/>
          </w:tcPr>
          <w:p w14:paraId="17C4B0DA" w14:textId="77777777" w:rsidR="00B35845" w:rsidRDefault="00B35845">
            <w:pPr>
              <w:pStyle w:val="ConsPlusNormal"/>
            </w:pPr>
            <w:r>
              <w:t>IV</w:t>
            </w:r>
          </w:p>
        </w:tc>
        <w:tc>
          <w:tcPr>
            <w:tcW w:w="1531" w:type="dxa"/>
            <w:vMerge/>
          </w:tcPr>
          <w:p w14:paraId="6FC15796" w14:textId="77777777" w:rsidR="00B35845" w:rsidRDefault="00B35845">
            <w:pPr>
              <w:pStyle w:val="ConsPlusNormal"/>
            </w:pPr>
          </w:p>
        </w:tc>
        <w:tc>
          <w:tcPr>
            <w:tcW w:w="1531" w:type="dxa"/>
            <w:vMerge/>
          </w:tcPr>
          <w:p w14:paraId="674A0A44" w14:textId="77777777" w:rsidR="00B35845" w:rsidRDefault="00B35845">
            <w:pPr>
              <w:pStyle w:val="ConsPlusNormal"/>
            </w:pPr>
          </w:p>
        </w:tc>
        <w:tc>
          <w:tcPr>
            <w:tcW w:w="1361" w:type="dxa"/>
            <w:vMerge/>
          </w:tcPr>
          <w:p w14:paraId="1E78C32C" w14:textId="77777777" w:rsidR="00B35845" w:rsidRDefault="00B35845">
            <w:pPr>
              <w:pStyle w:val="ConsPlusNormal"/>
            </w:pPr>
          </w:p>
        </w:tc>
        <w:tc>
          <w:tcPr>
            <w:tcW w:w="1361" w:type="dxa"/>
            <w:vMerge/>
          </w:tcPr>
          <w:p w14:paraId="19E43B1D" w14:textId="77777777" w:rsidR="00B35845" w:rsidRDefault="00B35845">
            <w:pPr>
              <w:pStyle w:val="ConsPlusNormal"/>
            </w:pPr>
          </w:p>
        </w:tc>
        <w:tc>
          <w:tcPr>
            <w:tcW w:w="1984" w:type="dxa"/>
            <w:vMerge/>
          </w:tcPr>
          <w:p w14:paraId="63BC8FFD" w14:textId="77777777" w:rsidR="00B35845" w:rsidRDefault="00B35845">
            <w:pPr>
              <w:pStyle w:val="ConsPlusNormal"/>
            </w:pPr>
          </w:p>
        </w:tc>
      </w:tr>
      <w:tr w:rsidR="00B35845" w14:paraId="294CEA60" w14:textId="77777777">
        <w:tc>
          <w:tcPr>
            <w:tcW w:w="624" w:type="dxa"/>
            <w:vMerge/>
          </w:tcPr>
          <w:p w14:paraId="3EE32A9E" w14:textId="77777777" w:rsidR="00B35845" w:rsidRDefault="00B35845">
            <w:pPr>
              <w:pStyle w:val="ConsPlusNormal"/>
            </w:pPr>
          </w:p>
        </w:tc>
        <w:tc>
          <w:tcPr>
            <w:tcW w:w="2891" w:type="dxa"/>
            <w:vMerge/>
          </w:tcPr>
          <w:p w14:paraId="2BE6B36F" w14:textId="77777777" w:rsidR="00B35845" w:rsidRDefault="00B35845">
            <w:pPr>
              <w:pStyle w:val="ConsPlusNormal"/>
            </w:pPr>
          </w:p>
        </w:tc>
        <w:tc>
          <w:tcPr>
            <w:tcW w:w="1474" w:type="dxa"/>
            <w:vMerge/>
          </w:tcPr>
          <w:p w14:paraId="4C7E8077" w14:textId="77777777" w:rsidR="00B35845" w:rsidRDefault="00B35845">
            <w:pPr>
              <w:pStyle w:val="ConsPlusNormal"/>
            </w:pPr>
          </w:p>
        </w:tc>
        <w:tc>
          <w:tcPr>
            <w:tcW w:w="1871" w:type="dxa"/>
            <w:vMerge/>
          </w:tcPr>
          <w:p w14:paraId="2C133896" w14:textId="77777777" w:rsidR="00B35845" w:rsidRDefault="00B35845">
            <w:pPr>
              <w:pStyle w:val="ConsPlusNormal"/>
            </w:pPr>
          </w:p>
        </w:tc>
        <w:tc>
          <w:tcPr>
            <w:tcW w:w="1531" w:type="dxa"/>
          </w:tcPr>
          <w:p w14:paraId="786EA6C9" w14:textId="77777777" w:rsidR="00B35845" w:rsidRDefault="00B35845">
            <w:pPr>
              <w:pStyle w:val="ConsPlusNormal"/>
            </w:pPr>
            <w:r>
              <w:t>642</w:t>
            </w:r>
          </w:p>
        </w:tc>
        <w:tc>
          <w:tcPr>
            <w:tcW w:w="1020" w:type="dxa"/>
          </w:tcPr>
          <w:p w14:paraId="4801541F" w14:textId="77777777" w:rsidR="00B35845" w:rsidRDefault="00B35845">
            <w:pPr>
              <w:pStyle w:val="ConsPlusNormal"/>
            </w:pPr>
            <w:r>
              <w:t>214</w:t>
            </w:r>
          </w:p>
        </w:tc>
        <w:tc>
          <w:tcPr>
            <w:tcW w:w="737" w:type="dxa"/>
          </w:tcPr>
          <w:p w14:paraId="760500B3" w14:textId="77777777" w:rsidR="00B35845" w:rsidRDefault="00B35845">
            <w:pPr>
              <w:pStyle w:val="ConsPlusNormal"/>
            </w:pPr>
            <w:r>
              <w:t>-</w:t>
            </w:r>
          </w:p>
        </w:tc>
        <w:tc>
          <w:tcPr>
            <w:tcW w:w="680" w:type="dxa"/>
          </w:tcPr>
          <w:p w14:paraId="38F8D242" w14:textId="77777777" w:rsidR="00B35845" w:rsidRDefault="00B35845">
            <w:pPr>
              <w:pStyle w:val="ConsPlusNormal"/>
            </w:pPr>
            <w:r>
              <w:t>-</w:t>
            </w:r>
          </w:p>
        </w:tc>
        <w:tc>
          <w:tcPr>
            <w:tcW w:w="680" w:type="dxa"/>
          </w:tcPr>
          <w:p w14:paraId="3CA6F1F0" w14:textId="77777777" w:rsidR="00B35845" w:rsidRDefault="00B35845">
            <w:pPr>
              <w:pStyle w:val="ConsPlusNormal"/>
            </w:pPr>
            <w:r>
              <w:t>-</w:t>
            </w:r>
          </w:p>
        </w:tc>
        <w:tc>
          <w:tcPr>
            <w:tcW w:w="737" w:type="dxa"/>
          </w:tcPr>
          <w:p w14:paraId="6B9C545C" w14:textId="77777777" w:rsidR="00B35845" w:rsidRDefault="00B35845">
            <w:pPr>
              <w:pStyle w:val="ConsPlusNormal"/>
            </w:pPr>
            <w:r>
              <w:t>214</w:t>
            </w:r>
          </w:p>
        </w:tc>
        <w:tc>
          <w:tcPr>
            <w:tcW w:w="1531" w:type="dxa"/>
          </w:tcPr>
          <w:p w14:paraId="675D34E5" w14:textId="77777777" w:rsidR="00B35845" w:rsidRDefault="00B35845">
            <w:pPr>
              <w:pStyle w:val="ConsPlusNormal"/>
            </w:pPr>
            <w:r>
              <w:t>214</w:t>
            </w:r>
          </w:p>
        </w:tc>
        <w:tc>
          <w:tcPr>
            <w:tcW w:w="1531" w:type="dxa"/>
          </w:tcPr>
          <w:p w14:paraId="7DC32F8C" w14:textId="77777777" w:rsidR="00B35845" w:rsidRDefault="00B35845">
            <w:pPr>
              <w:pStyle w:val="ConsPlusNormal"/>
            </w:pPr>
            <w:r>
              <w:t>214</w:t>
            </w:r>
          </w:p>
        </w:tc>
        <w:tc>
          <w:tcPr>
            <w:tcW w:w="1361" w:type="dxa"/>
          </w:tcPr>
          <w:p w14:paraId="4403FF73" w14:textId="77777777" w:rsidR="00B35845" w:rsidRDefault="00B35845">
            <w:pPr>
              <w:pStyle w:val="ConsPlusNormal"/>
            </w:pPr>
            <w:r>
              <w:t>-</w:t>
            </w:r>
          </w:p>
        </w:tc>
        <w:tc>
          <w:tcPr>
            <w:tcW w:w="1361" w:type="dxa"/>
          </w:tcPr>
          <w:p w14:paraId="686BC6B3" w14:textId="77777777" w:rsidR="00B35845" w:rsidRDefault="00B35845">
            <w:pPr>
              <w:pStyle w:val="ConsPlusNormal"/>
            </w:pPr>
            <w:r>
              <w:t>-</w:t>
            </w:r>
          </w:p>
        </w:tc>
        <w:tc>
          <w:tcPr>
            <w:tcW w:w="1984" w:type="dxa"/>
            <w:vMerge/>
          </w:tcPr>
          <w:p w14:paraId="09B2BEC3" w14:textId="77777777" w:rsidR="00B35845" w:rsidRDefault="00B35845">
            <w:pPr>
              <w:pStyle w:val="ConsPlusNormal"/>
            </w:pPr>
          </w:p>
        </w:tc>
      </w:tr>
      <w:tr w:rsidR="00B35845" w14:paraId="258B5DFA" w14:textId="77777777">
        <w:tc>
          <w:tcPr>
            <w:tcW w:w="624" w:type="dxa"/>
            <w:vMerge w:val="restart"/>
          </w:tcPr>
          <w:p w14:paraId="06C82CCF" w14:textId="77777777" w:rsidR="00B35845" w:rsidRDefault="00B35845">
            <w:pPr>
              <w:pStyle w:val="ConsPlusNormal"/>
              <w:outlineLvl w:val="3"/>
            </w:pPr>
            <w:r>
              <w:t>2</w:t>
            </w:r>
          </w:p>
        </w:tc>
        <w:tc>
          <w:tcPr>
            <w:tcW w:w="2891" w:type="dxa"/>
            <w:vMerge w:val="restart"/>
          </w:tcPr>
          <w:p w14:paraId="486BC310" w14:textId="77777777" w:rsidR="00B35845" w:rsidRDefault="00B35845">
            <w:pPr>
              <w:pStyle w:val="ConsPlusNormal"/>
            </w:pPr>
            <w:r>
              <w:t>Основное мероприятие I2. Федеральный проект "Создание благоприятных условий для осуществления деятельности самозанятыми гражданами"</w:t>
            </w:r>
          </w:p>
        </w:tc>
        <w:tc>
          <w:tcPr>
            <w:tcW w:w="1474" w:type="dxa"/>
            <w:vMerge w:val="restart"/>
          </w:tcPr>
          <w:p w14:paraId="692709B0" w14:textId="77777777" w:rsidR="00B35845" w:rsidRDefault="00B35845">
            <w:pPr>
              <w:pStyle w:val="ConsPlusNormal"/>
            </w:pPr>
            <w:r>
              <w:t>2023-2024</w:t>
            </w:r>
          </w:p>
        </w:tc>
        <w:tc>
          <w:tcPr>
            <w:tcW w:w="1871" w:type="dxa"/>
          </w:tcPr>
          <w:p w14:paraId="19AB8CB7" w14:textId="77777777" w:rsidR="00B35845" w:rsidRDefault="00B35845">
            <w:pPr>
              <w:pStyle w:val="ConsPlusNormal"/>
            </w:pPr>
            <w:r>
              <w:t>Итого:</w:t>
            </w:r>
          </w:p>
        </w:tc>
        <w:tc>
          <w:tcPr>
            <w:tcW w:w="1531" w:type="dxa"/>
          </w:tcPr>
          <w:p w14:paraId="654211E9" w14:textId="77777777" w:rsidR="00B35845" w:rsidRDefault="00B35845">
            <w:pPr>
              <w:pStyle w:val="ConsPlusNormal"/>
            </w:pPr>
            <w:r>
              <w:t>157158,00</w:t>
            </w:r>
          </w:p>
        </w:tc>
        <w:tc>
          <w:tcPr>
            <w:tcW w:w="3854" w:type="dxa"/>
            <w:gridSpan w:val="5"/>
          </w:tcPr>
          <w:p w14:paraId="32B5F1C9" w14:textId="77777777" w:rsidR="00B35845" w:rsidRDefault="00B35845">
            <w:pPr>
              <w:pStyle w:val="ConsPlusNormal"/>
            </w:pPr>
            <w:r>
              <w:t>78579,00</w:t>
            </w:r>
          </w:p>
        </w:tc>
        <w:tc>
          <w:tcPr>
            <w:tcW w:w="1531" w:type="dxa"/>
          </w:tcPr>
          <w:p w14:paraId="09097335" w14:textId="77777777" w:rsidR="00B35845" w:rsidRDefault="00B35845">
            <w:pPr>
              <w:pStyle w:val="ConsPlusNormal"/>
            </w:pPr>
            <w:r>
              <w:t>78579,00</w:t>
            </w:r>
          </w:p>
        </w:tc>
        <w:tc>
          <w:tcPr>
            <w:tcW w:w="1531" w:type="dxa"/>
          </w:tcPr>
          <w:p w14:paraId="4A955ACC" w14:textId="77777777" w:rsidR="00B35845" w:rsidRDefault="00B35845">
            <w:pPr>
              <w:pStyle w:val="ConsPlusNormal"/>
            </w:pPr>
          </w:p>
        </w:tc>
        <w:tc>
          <w:tcPr>
            <w:tcW w:w="1361" w:type="dxa"/>
          </w:tcPr>
          <w:p w14:paraId="5EC913D5" w14:textId="77777777" w:rsidR="00B35845" w:rsidRDefault="00B35845">
            <w:pPr>
              <w:pStyle w:val="ConsPlusNormal"/>
            </w:pPr>
            <w:r>
              <w:t>-</w:t>
            </w:r>
          </w:p>
        </w:tc>
        <w:tc>
          <w:tcPr>
            <w:tcW w:w="1361" w:type="dxa"/>
          </w:tcPr>
          <w:p w14:paraId="630AB668" w14:textId="77777777" w:rsidR="00B35845" w:rsidRDefault="00B35845">
            <w:pPr>
              <w:pStyle w:val="ConsPlusNormal"/>
            </w:pPr>
            <w:r>
              <w:t>-</w:t>
            </w:r>
          </w:p>
        </w:tc>
        <w:tc>
          <w:tcPr>
            <w:tcW w:w="1984" w:type="dxa"/>
            <w:vMerge w:val="restart"/>
          </w:tcPr>
          <w:p w14:paraId="2D04A06E" w14:textId="77777777" w:rsidR="00B35845" w:rsidRDefault="00B35845">
            <w:pPr>
              <w:pStyle w:val="ConsPlusNormal"/>
            </w:pPr>
            <w:r>
              <w:t>X</w:t>
            </w:r>
          </w:p>
        </w:tc>
      </w:tr>
      <w:tr w:rsidR="00B35845" w14:paraId="1A33892F" w14:textId="77777777">
        <w:tc>
          <w:tcPr>
            <w:tcW w:w="624" w:type="dxa"/>
            <w:vMerge/>
          </w:tcPr>
          <w:p w14:paraId="6EA0F445" w14:textId="77777777" w:rsidR="00B35845" w:rsidRDefault="00B35845">
            <w:pPr>
              <w:pStyle w:val="ConsPlusNormal"/>
            </w:pPr>
          </w:p>
        </w:tc>
        <w:tc>
          <w:tcPr>
            <w:tcW w:w="2891" w:type="dxa"/>
            <w:vMerge/>
          </w:tcPr>
          <w:p w14:paraId="2FC7DA9A" w14:textId="77777777" w:rsidR="00B35845" w:rsidRDefault="00B35845">
            <w:pPr>
              <w:pStyle w:val="ConsPlusNormal"/>
            </w:pPr>
          </w:p>
        </w:tc>
        <w:tc>
          <w:tcPr>
            <w:tcW w:w="1474" w:type="dxa"/>
            <w:vMerge/>
          </w:tcPr>
          <w:p w14:paraId="211A1034" w14:textId="77777777" w:rsidR="00B35845" w:rsidRDefault="00B35845">
            <w:pPr>
              <w:pStyle w:val="ConsPlusNormal"/>
            </w:pPr>
          </w:p>
        </w:tc>
        <w:tc>
          <w:tcPr>
            <w:tcW w:w="1871" w:type="dxa"/>
          </w:tcPr>
          <w:p w14:paraId="7FEC4E96" w14:textId="77777777" w:rsidR="00B35845" w:rsidRDefault="00B35845">
            <w:pPr>
              <w:pStyle w:val="ConsPlusNormal"/>
            </w:pPr>
            <w:r>
              <w:t>Средства бюджета Московской области</w:t>
            </w:r>
          </w:p>
        </w:tc>
        <w:tc>
          <w:tcPr>
            <w:tcW w:w="1531" w:type="dxa"/>
          </w:tcPr>
          <w:p w14:paraId="278FDD6F" w14:textId="77777777" w:rsidR="00B35845" w:rsidRDefault="00B35845">
            <w:pPr>
              <w:pStyle w:val="ConsPlusNormal"/>
            </w:pPr>
            <w:r>
              <w:t>39290,00</w:t>
            </w:r>
          </w:p>
        </w:tc>
        <w:tc>
          <w:tcPr>
            <w:tcW w:w="3854" w:type="dxa"/>
            <w:gridSpan w:val="5"/>
          </w:tcPr>
          <w:p w14:paraId="552EB86D" w14:textId="77777777" w:rsidR="00B35845" w:rsidRDefault="00B35845">
            <w:pPr>
              <w:pStyle w:val="ConsPlusNormal"/>
            </w:pPr>
            <w:r>
              <w:t>19645,00</w:t>
            </w:r>
          </w:p>
        </w:tc>
        <w:tc>
          <w:tcPr>
            <w:tcW w:w="1531" w:type="dxa"/>
          </w:tcPr>
          <w:p w14:paraId="7C6603E9" w14:textId="77777777" w:rsidR="00B35845" w:rsidRDefault="00B35845">
            <w:pPr>
              <w:pStyle w:val="ConsPlusNormal"/>
            </w:pPr>
            <w:r>
              <w:t>19645,00</w:t>
            </w:r>
          </w:p>
        </w:tc>
        <w:tc>
          <w:tcPr>
            <w:tcW w:w="1531" w:type="dxa"/>
          </w:tcPr>
          <w:p w14:paraId="70B10B6F" w14:textId="77777777" w:rsidR="00B35845" w:rsidRDefault="00B35845">
            <w:pPr>
              <w:pStyle w:val="ConsPlusNormal"/>
            </w:pPr>
          </w:p>
        </w:tc>
        <w:tc>
          <w:tcPr>
            <w:tcW w:w="1361" w:type="dxa"/>
          </w:tcPr>
          <w:p w14:paraId="5310A306" w14:textId="77777777" w:rsidR="00B35845" w:rsidRDefault="00B35845">
            <w:pPr>
              <w:pStyle w:val="ConsPlusNormal"/>
            </w:pPr>
            <w:r>
              <w:t>-</w:t>
            </w:r>
          </w:p>
        </w:tc>
        <w:tc>
          <w:tcPr>
            <w:tcW w:w="1361" w:type="dxa"/>
          </w:tcPr>
          <w:p w14:paraId="404B0734" w14:textId="77777777" w:rsidR="00B35845" w:rsidRDefault="00B35845">
            <w:pPr>
              <w:pStyle w:val="ConsPlusNormal"/>
            </w:pPr>
            <w:r>
              <w:t>-</w:t>
            </w:r>
          </w:p>
        </w:tc>
        <w:tc>
          <w:tcPr>
            <w:tcW w:w="1984" w:type="dxa"/>
            <w:vMerge/>
          </w:tcPr>
          <w:p w14:paraId="1960308E" w14:textId="77777777" w:rsidR="00B35845" w:rsidRDefault="00B35845">
            <w:pPr>
              <w:pStyle w:val="ConsPlusNormal"/>
            </w:pPr>
          </w:p>
        </w:tc>
      </w:tr>
      <w:tr w:rsidR="00B35845" w14:paraId="017FEDEA" w14:textId="77777777">
        <w:tc>
          <w:tcPr>
            <w:tcW w:w="624" w:type="dxa"/>
            <w:vMerge/>
          </w:tcPr>
          <w:p w14:paraId="4622A27F" w14:textId="77777777" w:rsidR="00B35845" w:rsidRDefault="00B35845">
            <w:pPr>
              <w:pStyle w:val="ConsPlusNormal"/>
            </w:pPr>
          </w:p>
        </w:tc>
        <w:tc>
          <w:tcPr>
            <w:tcW w:w="2891" w:type="dxa"/>
            <w:vMerge/>
          </w:tcPr>
          <w:p w14:paraId="39C0B47C" w14:textId="77777777" w:rsidR="00B35845" w:rsidRDefault="00B35845">
            <w:pPr>
              <w:pStyle w:val="ConsPlusNormal"/>
            </w:pPr>
          </w:p>
        </w:tc>
        <w:tc>
          <w:tcPr>
            <w:tcW w:w="1474" w:type="dxa"/>
            <w:vMerge/>
          </w:tcPr>
          <w:p w14:paraId="30D8C46D" w14:textId="77777777" w:rsidR="00B35845" w:rsidRDefault="00B35845">
            <w:pPr>
              <w:pStyle w:val="ConsPlusNormal"/>
            </w:pPr>
          </w:p>
        </w:tc>
        <w:tc>
          <w:tcPr>
            <w:tcW w:w="1871" w:type="dxa"/>
          </w:tcPr>
          <w:p w14:paraId="06F4591A" w14:textId="77777777" w:rsidR="00B35845" w:rsidRDefault="00B35845">
            <w:pPr>
              <w:pStyle w:val="ConsPlusNormal"/>
            </w:pPr>
            <w:r>
              <w:t>Средства федерального бюджета</w:t>
            </w:r>
          </w:p>
        </w:tc>
        <w:tc>
          <w:tcPr>
            <w:tcW w:w="1531" w:type="dxa"/>
          </w:tcPr>
          <w:p w14:paraId="670AE334" w14:textId="77777777" w:rsidR="00B35845" w:rsidRDefault="00B35845">
            <w:pPr>
              <w:pStyle w:val="ConsPlusNormal"/>
            </w:pPr>
            <w:r>
              <w:t>117868,00</w:t>
            </w:r>
          </w:p>
        </w:tc>
        <w:tc>
          <w:tcPr>
            <w:tcW w:w="3854" w:type="dxa"/>
            <w:gridSpan w:val="5"/>
          </w:tcPr>
          <w:p w14:paraId="27BB3AE7" w14:textId="77777777" w:rsidR="00B35845" w:rsidRDefault="00B35845">
            <w:pPr>
              <w:pStyle w:val="ConsPlusNormal"/>
            </w:pPr>
            <w:r>
              <w:t>58934,00</w:t>
            </w:r>
          </w:p>
        </w:tc>
        <w:tc>
          <w:tcPr>
            <w:tcW w:w="1531" w:type="dxa"/>
          </w:tcPr>
          <w:p w14:paraId="54CF70CE" w14:textId="77777777" w:rsidR="00B35845" w:rsidRDefault="00B35845">
            <w:pPr>
              <w:pStyle w:val="ConsPlusNormal"/>
            </w:pPr>
            <w:r>
              <w:t>58934,00</w:t>
            </w:r>
          </w:p>
        </w:tc>
        <w:tc>
          <w:tcPr>
            <w:tcW w:w="1531" w:type="dxa"/>
          </w:tcPr>
          <w:p w14:paraId="35277437" w14:textId="77777777" w:rsidR="00B35845" w:rsidRDefault="00B35845">
            <w:pPr>
              <w:pStyle w:val="ConsPlusNormal"/>
            </w:pPr>
          </w:p>
        </w:tc>
        <w:tc>
          <w:tcPr>
            <w:tcW w:w="1361" w:type="dxa"/>
          </w:tcPr>
          <w:p w14:paraId="45A2329A" w14:textId="77777777" w:rsidR="00B35845" w:rsidRDefault="00B35845">
            <w:pPr>
              <w:pStyle w:val="ConsPlusNormal"/>
            </w:pPr>
            <w:r>
              <w:t>-</w:t>
            </w:r>
          </w:p>
        </w:tc>
        <w:tc>
          <w:tcPr>
            <w:tcW w:w="1361" w:type="dxa"/>
          </w:tcPr>
          <w:p w14:paraId="7A7C28DD" w14:textId="77777777" w:rsidR="00B35845" w:rsidRDefault="00B35845">
            <w:pPr>
              <w:pStyle w:val="ConsPlusNormal"/>
            </w:pPr>
            <w:r>
              <w:t>-</w:t>
            </w:r>
          </w:p>
        </w:tc>
        <w:tc>
          <w:tcPr>
            <w:tcW w:w="1984" w:type="dxa"/>
            <w:vMerge/>
          </w:tcPr>
          <w:p w14:paraId="0838AE35" w14:textId="77777777" w:rsidR="00B35845" w:rsidRDefault="00B35845">
            <w:pPr>
              <w:pStyle w:val="ConsPlusNormal"/>
            </w:pPr>
          </w:p>
        </w:tc>
      </w:tr>
      <w:tr w:rsidR="00B35845" w14:paraId="5211F857" w14:textId="77777777">
        <w:tc>
          <w:tcPr>
            <w:tcW w:w="624" w:type="dxa"/>
            <w:vMerge w:val="restart"/>
          </w:tcPr>
          <w:p w14:paraId="23D6E880" w14:textId="77777777" w:rsidR="00B35845" w:rsidRDefault="00B35845">
            <w:pPr>
              <w:pStyle w:val="ConsPlusNormal"/>
            </w:pPr>
            <w:r>
              <w:t>2.1</w:t>
            </w:r>
          </w:p>
        </w:tc>
        <w:tc>
          <w:tcPr>
            <w:tcW w:w="2891" w:type="dxa"/>
            <w:vMerge w:val="restart"/>
          </w:tcPr>
          <w:p w14:paraId="06A23CB6" w14:textId="77777777" w:rsidR="00B35845" w:rsidRDefault="00B35845">
            <w:pPr>
              <w:pStyle w:val="ConsPlusNormal"/>
            </w:pPr>
            <w:r>
              <w:t>Мероприятие I2.01.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направленных на создание благоприятных условий для осуществления деятельности самозанятыми гражданами</w:t>
            </w:r>
          </w:p>
        </w:tc>
        <w:tc>
          <w:tcPr>
            <w:tcW w:w="1474" w:type="dxa"/>
            <w:vMerge w:val="restart"/>
          </w:tcPr>
          <w:p w14:paraId="18FFD8AA" w14:textId="77777777" w:rsidR="00B35845" w:rsidRDefault="00B35845">
            <w:pPr>
              <w:pStyle w:val="ConsPlusNormal"/>
            </w:pPr>
            <w:r>
              <w:t>2023-2024</w:t>
            </w:r>
          </w:p>
        </w:tc>
        <w:tc>
          <w:tcPr>
            <w:tcW w:w="1871" w:type="dxa"/>
          </w:tcPr>
          <w:p w14:paraId="2A27B8FB" w14:textId="77777777" w:rsidR="00B35845" w:rsidRDefault="00B35845">
            <w:pPr>
              <w:pStyle w:val="ConsPlusNormal"/>
            </w:pPr>
            <w:r>
              <w:t>Итого:</w:t>
            </w:r>
          </w:p>
        </w:tc>
        <w:tc>
          <w:tcPr>
            <w:tcW w:w="1531" w:type="dxa"/>
          </w:tcPr>
          <w:p w14:paraId="50F02E64" w14:textId="77777777" w:rsidR="00B35845" w:rsidRDefault="00B35845">
            <w:pPr>
              <w:pStyle w:val="ConsPlusNormal"/>
            </w:pPr>
            <w:r>
              <w:t>157158,00</w:t>
            </w:r>
          </w:p>
        </w:tc>
        <w:tc>
          <w:tcPr>
            <w:tcW w:w="3854" w:type="dxa"/>
            <w:gridSpan w:val="5"/>
          </w:tcPr>
          <w:p w14:paraId="2930932D" w14:textId="77777777" w:rsidR="00B35845" w:rsidRDefault="00B35845">
            <w:pPr>
              <w:pStyle w:val="ConsPlusNormal"/>
            </w:pPr>
            <w:r>
              <w:t>78579,00</w:t>
            </w:r>
          </w:p>
        </w:tc>
        <w:tc>
          <w:tcPr>
            <w:tcW w:w="1531" w:type="dxa"/>
          </w:tcPr>
          <w:p w14:paraId="478AE33D" w14:textId="77777777" w:rsidR="00B35845" w:rsidRDefault="00B35845">
            <w:pPr>
              <w:pStyle w:val="ConsPlusNormal"/>
            </w:pPr>
            <w:r>
              <w:t>78579,00</w:t>
            </w:r>
          </w:p>
        </w:tc>
        <w:tc>
          <w:tcPr>
            <w:tcW w:w="1531" w:type="dxa"/>
          </w:tcPr>
          <w:p w14:paraId="363C7659" w14:textId="77777777" w:rsidR="00B35845" w:rsidRDefault="00B35845">
            <w:pPr>
              <w:pStyle w:val="ConsPlusNormal"/>
            </w:pPr>
          </w:p>
        </w:tc>
        <w:tc>
          <w:tcPr>
            <w:tcW w:w="1361" w:type="dxa"/>
          </w:tcPr>
          <w:p w14:paraId="48951058" w14:textId="77777777" w:rsidR="00B35845" w:rsidRDefault="00B35845">
            <w:pPr>
              <w:pStyle w:val="ConsPlusNormal"/>
            </w:pPr>
            <w:r>
              <w:t>-</w:t>
            </w:r>
          </w:p>
        </w:tc>
        <w:tc>
          <w:tcPr>
            <w:tcW w:w="1361" w:type="dxa"/>
          </w:tcPr>
          <w:p w14:paraId="19A0DBE9" w14:textId="77777777" w:rsidR="00B35845" w:rsidRDefault="00B35845">
            <w:pPr>
              <w:pStyle w:val="ConsPlusNormal"/>
            </w:pPr>
            <w:r>
              <w:t>-</w:t>
            </w:r>
          </w:p>
        </w:tc>
        <w:tc>
          <w:tcPr>
            <w:tcW w:w="1984" w:type="dxa"/>
            <w:vMerge w:val="restart"/>
          </w:tcPr>
          <w:p w14:paraId="4B212840" w14:textId="77777777" w:rsidR="00B35845" w:rsidRDefault="00B35845">
            <w:pPr>
              <w:pStyle w:val="ConsPlusNormal"/>
            </w:pPr>
            <w:r>
              <w:t>Мининвест Московской области</w:t>
            </w:r>
          </w:p>
        </w:tc>
      </w:tr>
      <w:tr w:rsidR="00B35845" w14:paraId="64564D45" w14:textId="77777777">
        <w:tc>
          <w:tcPr>
            <w:tcW w:w="624" w:type="dxa"/>
            <w:vMerge/>
          </w:tcPr>
          <w:p w14:paraId="1670FA53" w14:textId="77777777" w:rsidR="00B35845" w:rsidRDefault="00B35845">
            <w:pPr>
              <w:pStyle w:val="ConsPlusNormal"/>
            </w:pPr>
          </w:p>
        </w:tc>
        <w:tc>
          <w:tcPr>
            <w:tcW w:w="2891" w:type="dxa"/>
            <w:vMerge/>
          </w:tcPr>
          <w:p w14:paraId="073FF808" w14:textId="77777777" w:rsidR="00B35845" w:rsidRDefault="00B35845">
            <w:pPr>
              <w:pStyle w:val="ConsPlusNormal"/>
            </w:pPr>
          </w:p>
        </w:tc>
        <w:tc>
          <w:tcPr>
            <w:tcW w:w="1474" w:type="dxa"/>
            <w:vMerge/>
          </w:tcPr>
          <w:p w14:paraId="3C1AEF06" w14:textId="77777777" w:rsidR="00B35845" w:rsidRDefault="00B35845">
            <w:pPr>
              <w:pStyle w:val="ConsPlusNormal"/>
            </w:pPr>
          </w:p>
        </w:tc>
        <w:tc>
          <w:tcPr>
            <w:tcW w:w="1871" w:type="dxa"/>
          </w:tcPr>
          <w:p w14:paraId="705081C8" w14:textId="77777777" w:rsidR="00B35845" w:rsidRDefault="00B35845">
            <w:pPr>
              <w:pStyle w:val="ConsPlusNormal"/>
            </w:pPr>
            <w:r>
              <w:t>Средства бюджета Московской области</w:t>
            </w:r>
          </w:p>
        </w:tc>
        <w:tc>
          <w:tcPr>
            <w:tcW w:w="1531" w:type="dxa"/>
          </w:tcPr>
          <w:p w14:paraId="5B8FD63B" w14:textId="77777777" w:rsidR="00B35845" w:rsidRDefault="00B35845">
            <w:pPr>
              <w:pStyle w:val="ConsPlusNormal"/>
            </w:pPr>
            <w:r>
              <w:t>39290,00</w:t>
            </w:r>
          </w:p>
        </w:tc>
        <w:tc>
          <w:tcPr>
            <w:tcW w:w="3854" w:type="dxa"/>
            <w:gridSpan w:val="5"/>
          </w:tcPr>
          <w:p w14:paraId="381A89F3" w14:textId="77777777" w:rsidR="00B35845" w:rsidRDefault="00B35845">
            <w:pPr>
              <w:pStyle w:val="ConsPlusNormal"/>
            </w:pPr>
            <w:r>
              <w:t>19645,00</w:t>
            </w:r>
          </w:p>
        </w:tc>
        <w:tc>
          <w:tcPr>
            <w:tcW w:w="1531" w:type="dxa"/>
          </w:tcPr>
          <w:p w14:paraId="6D2AF40F" w14:textId="77777777" w:rsidR="00B35845" w:rsidRDefault="00B35845">
            <w:pPr>
              <w:pStyle w:val="ConsPlusNormal"/>
            </w:pPr>
            <w:r>
              <w:t>19645,00</w:t>
            </w:r>
          </w:p>
        </w:tc>
        <w:tc>
          <w:tcPr>
            <w:tcW w:w="1531" w:type="dxa"/>
          </w:tcPr>
          <w:p w14:paraId="23E1D9EA" w14:textId="77777777" w:rsidR="00B35845" w:rsidRDefault="00B35845">
            <w:pPr>
              <w:pStyle w:val="ConsPlusNormal"/>
            </w:pPr>
          </w:p>
        </w:tc>
        <w:tc>
          <w:tcPr>
            <w:tcW w:w="1361" w:type="dxa"/>
          </w:tcPr>
          <w:p w14:paraId="2A71A03B" w14:textId="77777777" w:rsidR="00B35845" w:rsidRDefault="00B35845">
            <w:pPr>
              <w:pStyle w:val="ConsPlusNormal"/>
            </w:pPr>
            <w:r>
              <w:t>-</w:t>
            </w:r>
          </w:p>
        </w:tc>
        <w:tc>
          <w:tcPr>
            <w:tcW w:w="1361" w:type="dxa"/>
          </w:tcPr>
          <w:p w14:paraId="641CB014" w14:textId="77777777" w:rsidR="00B35845" w:rsidRDefault="00B35845">
            <w:pPr>
              <w:pStyle w:val="ConsPlusNormal"/>
            </w:pPr>
            <w:r>
              <w:t>-</w:t>
            </w:r>
          </w:p>
        </w:tc>
        <w:tc>
          <w:tcPr>
            <w:tcW w:w="1984" w:type="dxa"/>
            <w:vMerge/>
          </w:tcPr>
          <w:p w14:paraId="3B9BD565" w14:textId="77777777" w:rsidR="00B35845" w:rsidRDefault="00B35845">
            <w:pPr>
              <w:pStyle w:val="ConsPlusNormal"/>
            </w:pPr>
          </w:p>
        </w:tc>
      </w:tr>
      <w:tr w:rsidR="00B35845" w14:paraId="441ACE02" w14:textId="77777777">
        <w:tc>
          <w:tcPr>
            <w:tcW w:w="624" w:type="dxa"/>
            <w:vMerge/>
          </w:tcPr>
          <w:p w14:paraId="5DDF3824" w14:textId="77777777" w:rsidR="00B35845" w:rsidRDefault="00B35845">
            <w:pPr>
              <w:pStyle w:val="ConsPlusNormal"/>
            </w:pPr>
          </w:p>
        </w:tc>
        <w:tc>
          <w:tcPr>
            <w:tcW w:w="2891" w:type="dxa"/>
            <w:vMerge/>
          </w:tcPr>
          <w:p w14:paraId="5779A261" w14:textId="77777777" w:rsidR="00B35845" w:rsidRDefault="00B35845">
            <w:pPr>
              <w:pStyle w:val="ConsPlusNormal"/>
            </w:pPr>
          </w:p>
        </w:tc>
        <w:tc>
          <w:tcPr>
            <w:tcW w:w="1474" w:type="dxa"/>
            <w:vMerge/>
          </w:tcPr>
          <w:p w14:paraId="70575341" w14:textId="77777777" w:rsidR="00B35845" w:rsidRDefault="00B35845">
            <w:pPr>
              <w:pStyle w:val="ConsPlusNormal"/>
            </w:pPr>
          </w:p>
        </w:tc>
        <w:tc>
          <w:tcPr>
            <w:tcW w:w="1871" w:type="dxa"/>
          </w:tcPr>
          <w:p w14:paraId="6121D3A8" w14:textId="77777777" w:rsidR="00B35845" w:rsidRDefault="00B35845">
            <w:pPr>
              <w:pStyle w:val="ConsPlusNormal"/>
            </w:pPr>
            <w:r>
              <w:t>Средства федерального бюджета</w:t>
            </w:r>
          </w:p>
        </w:tc>
        <w:tc>
          <w:tcPr>
            <w:tcW w:w="1531" w:type="dxa"/>
          </w:tcPr>
          <w:p w14:paraId="69C1B55C" w14:textId="77777777" w:rsidR="00B35845" w:rsidRDefault="00B35845">
            <w:pPr>
              <w:pStyle w:val="ConsPlusNormal"/>
            </w:pPr>
            <w:r>
              <w:t>117868,00</w:t>
            </w:r>
          </w:p>
        </w:tc>
        <w:tc>
          <w:tcPr>
            <w:tcW w:w="3854" w:type="dxa"/>
            <w:gridSpan w:val="5"/>
          </w:tcPr>
          <w:p w14:paraId="475788C0" w14:textId="77777777" w:rsidR="00B35845" w:rsidRDefault="00B35845">
            <w:pPr>
              <w:pStyle w:val="ConsPlusNormal"/>
            </w:pPr>
            <w:r>
              <w:t>58934,00</w:t>
            </w:r>
          </w:p>
        </w:tc>
        <w:tc>
          <w:tcPr>
            <w:tcW w:w="1531" w:type="dxa"/>
          </w:tcPr>
          <w:p w14:paraId="04261109" w14:textId="77777777" w:rsidR="00B35845" w:rsidRDefault="00B35845">
            <w:pPr>
              <w:pStyle w:val="ConsPlusNormal"/>
            </w:pPr>
            <w:r>
              <w:t>58934,00</w:t>
            </w:r>
          </w:p>
        </w:tc>
        <w:tc>
          <w:tcPr>
            <w:tcW w:w="1531" w:type="dxa"/>
          </w:tcPr>
          <w:p w14:paraId="43682D3B" w14:textId="77777777" w:rsidR="00B35845" w:rsidRDefault="00B35845">
            <w:pPr>
              <w:pStyle w:val="ConsPlusNormal"/>
            </w:pPr>
          </w:p>
        </w:tc>
        <w:tc>
          <w:tcPr>
            <w:tcW w:w="1361" w:type="dxa"/>
          </w:tcPr>
          <w:p w14:paraId="0E9C1BA9" w14:textId="77777777" w:rsidR="00B35845" w:rsidRDefault="00B35845">
            <w:pPr>
              <w:pStyle w:val="ConsPlusNormal"/>
            </w:pPr>
            <w:r>
              <w:t>-</w:t>
            </w:r>
          </w:p>
        </w:tc>
        <w:tc>
          <w:tcPr>
            <w:tcW w:w="1361" w:type="dxa"/>
          </w:tcPr>
          <w:p w14:paraId="15DDD31A" w14:textId="77777777" w:rsidR="00B35845" w:rsidRDefault="00B35845">
            <w:pPr>
              <w:pStyle w:val="ConsPlusNormal"/>
            </w:pPr>
            <w:r>
              <w:t>-</w:t>
            </w:r>
          </w:p>
        </w:tc>
        <w:tc>
          <w:tcPr>
            <w:tcW w:w="1984" w:type="dxa"/>
            <w:vMerge/>
          </w:tcPr>
          <w:p w14:paraId="79F84277" w14:textId="77777777" w:rsidR="00B35845" w:rsidRDefault="00B35845">
            <w:pPr>
              <w:pStyle w:val="ConsPlusNormal"/>
            </w:pPr>
          </w:p>
        </w:tc>
      </w:tr>
      <w:tr w:rsidR="00B35845" w14:paraId="6D42EC62" w14:textId="77777777">
        <w:tc>
          <w:tcPr>
            <w:tcW w:w="624" w:type="dxa"/>
            <w:vMerge/>
          </w:tcPr>
          <w:p w14:paraId="535E0974" w14:textId="77777777" w:rsidR="00B35845" w:rsidRDefault="00B35845">
            <w:pPr>
              <w:pStyle w:val="ConsPlusNormal"/>
            </w:pPr>
          </w:p>
        </w:tc>
        <w:tc>
          <w:tcPr>
            <w:tcW w:w="2891" w:type="dxa"/>
            <w:vMerge w:val="restart"/>
          </w:tcPr>
          <w:p w14:paraId="599D821A" w14:textId="77777777" w:rsidR="00B35845" w:rsidRDefault="00B35845">
            <w:pPr>
              <w:pStyle w:val="ConsPlusNormal"/>
            </w:pPr>
            <w:r>
              <w:t xml:space="preserve">Количество уникальных физических лиц, </w:t>
            </w:r>
            <w:r>
              <w:lastRenderedPageBreak/>
              <w:t>применяющих специальный налоговый режим "Налог на профессиональный доход", получивших информационно-консультационные и образовательные услуги, тысяча человек</w:t>
            </w:r>
          </w:p>
        </w:tc>
        <w:tc>
          <w:tcPr>
            <w:tcW w:w="1474" w:type="dxa"/>
            <w:vMerge w:val="restart"/>
          </w:tcPr>
          <w:p w14:paraId="0A950CEB" w14:textId="77777777" w:rsidR="00B35845" w:rsidRDefault="00B35845">
            <w:pPr>
              <w:pStyle w:val="ConsPlusNormal"/>
            </w:pPr>
            <w:r>
              <w:lastRenderedPageBreak/>
              <w:t>X</w:t>
            </w:r>
          </w:p>
        </w:tc>
        <w:tc>
          <w:tcPr>
            <w:tcW w:w="1871" w:type="dxa"/>
            <w:vMerge w:val="restart"/>
          </w:tcPr>
          <w:p w14:paraId="131D5550" w14:textId="77777777" w:rsidR="00B35845" w:rsidRDefault="00B35845">
            <w:pPr>
              <w:pStyle w:val="ConsPlusNormal"/>
            </w:pPr>
            <w:r>
              <w:t>X</w:t>
            </w:r>
          </w:p>
        </w:tc>
        <w:tc>
          <w:tcPr>
            <w:tcW w:w="1531" w:type="dxa"/>
            <w:vMerge w:val="restart"/>
          </w:tcPr>
          <w:p w14:paraId="675E8B8B" w14:textId="77777777" w:rsidR="00B35845" w:rsidRDefault="00B35845">
            <w:pPr>
              <w:pStyle w:val="ConsPlusNormal"/>
            </w:pPr>
            <w:r>
              <w:t>Всего</w:t>
            </w:r>
          </w:p>
        </w:tc>
        <w:tc>
          <w:tcPr>
            <w:tcW w:w="1020" w:type="dxa"/>
            <w:vMerge w:val="restart"/>
          </w:tcPr>
          <w:p w14:paraId="311C3727" w14:textId="77777777" w:rsidR="00B35845" w:rsidRDefault="00B35845">
            <w:pPr>
              <w:pStyle w:val="ConsPlusNormal"/>
            </w:pPr>
            <w:r>
              <w:t>Итого 2023 год</w:t>
            </w:r>
          </w:p>
        </w:tc>
        <w:tc>
          <w:tcPr>
            <w:tcW w:w="2834" w:type="dxa"/>
            <w:gridSpan w:val="4"/>
          </w:tcPr>
          <w:p w14:paraId="227C9CF9" w14:textId="77777777" w:rsidR="00B35845" w:rsidRDefault="00B35845">
            <w:pPr>
              <w:pStyle w:val="ConsPlusNormal"/>
            </w:pPr>
            <w:r>
              <w:t>В том числе по кварталам:</w:t>
            </w:r>
          </w:p>
        </w:tc>
        <w:tc>
          <w:tcPr>
            <w:tcW w:w="1531" w:type="dxa"/>
            <w:vMerge w:val="restart"/>
          </w:tcPr>
          <w:p w14:paraId="219ED314" w14:textId="77777777" w:rsidR="00B35845" w:rsidRDefault="00B35845">
            <w:pPr>
              <w:pStyle w:val="ConsPlusNormal"/>
            </w:pPr>
            <w:r>
              <w:t>2024 год</w:t>
            </w:r>
          </w:p>
        </w:tc>
        <w:tc>
          <w:tcPr>
            <w:tcW w:w="1531" w:type="dxa"/>
            <w:vMerge w:val="restart"/>
          </w:tcPr>
          <w:p w14:paraId="651458D7" w14:textId="77777777" w:rsidR="00B35845" w:rsidRDefault="00B35845">
            <w:pPr>
              <w:pStyle w:val="ConsPlusNormal"/>
            </w:pPr>
            <w:r>
              <w:t>2025 год</w:t>
            </w:r>
          </w:p>
        </w:tc>
        <w:tc>
          <w:tcPr>
            <w:tcW w:w="1361" w:type="dxa"/>
            <w:vMerge w:val="restart"/>
          </w:tcPr>
          <w:p w14:paraId="58A1213F" w14:textId="77777777" w:rsidR="00B35845" w:rsidRDefault="00B35845">
            <w:pPr>
              <w:pStyle w:val="ConsPlusNormal"/>
            </w:pPr>
            <w:r>
              <w:t>2026 год</w:t>
            </w:r>
          </w:p>
        </w:tc>
        <w:tc>
          <w:tcPr>
            <w:tcW w:w="1361" w:type="dxa"/>
            <w:vMerge w:val="restart"/>
          </w:tcPr>
          <w:p w14:paraId="3885525E" w14:textId="77777777" w:rsidR="00B35845" w:rsidRDefault="00B35845">
            <w:pPr>
              <w:pStyle w:val="ConsPlusNormal"/>
            </w:pPr>
            <w:r>
              <w:t>2027 год</w:t>
            </w:r>
          </w:p>
        </w:tc>
        <w:tc>
          <w:tcPr>
            <w:tcW w:w="1984" w:type="dxa"/>
            <w:vMerge w:val="restart"/>
          </w:tcPr>
          <w:p w14:paraId="6DB5A9E0" w14:textId="77777777" w:rsidR="00B35845" w:rsidRDefault="00B35845">
            <w:pPr>
              <w:pStyle w:val="ConsPlusNormal"/>
            </w:pPr>
            <w:r>
              <w:t>X</w:t>
            </w:r>
          </w:p>
        </w:tc>
      </w:tr>
      <w:tr w:rsidR="00B35845" w14:paraId="7A178056" w14:textId="77777777">
        <w:tc>
          <w:tcPr>
            <w:tcW w:w="624" w:type="dxa"/>
            <w:vMerge/>
          </w:tcPr>
          <w:p w14:paraId="3B736F1A" w14:textId="77777777" w:rsidR="00B35845" w:rsidRDefault="00B35845">
            <w:pPr>
              <w:pStyle w:val="ConsPlusNormal"/>
            </w:pPr>
          </w:p>
        </w:tc>
        <w:tc>
          <w:tcPr>
            <w:tcW w:w="2891" w:type="dxa"/>
            <w:vMerge/>
          </w:tcPr>
          <w:p w14:paraId="567A09E4" w14:textId="77777777" w:rsidR="00B35845" w:rsidRDefault="00B35845">
            <w:pPr>
              <w:pStyle w:val="ConsPlusNormal"/>
            </w:pPr>
          </w:p>
        </w:tc>
        <w:tc>
          <w:tcPr>
            <w:tcW w:w="1474" w:type="dxa"/>
            <w:vMerge/>
          </w:tcPr>
          <w:p w14:paraId="22DA5AAE" w14:textId="77777777" w:rsidR="00B35845" w:rsidRDefault="00B35845">
            <w:pPr>
              <w:pStyle w:val="ConsPlusNormal"/>
            </w:pPr>
          </w:p>
        </w:tc>
        <w:tc>
          <w:tcPr>
            <w:tcW w:w="1871" w:type="dxa"/>
            <w:vMerge/>
          </w:tcPr>
          <w:p w14:paraId="2DD57970" w14:textId="77777777" w:rsidR="00B35845" w:rsidRDefault="00B35845">
            <w:pPr>
              <w:pStyle w:val="ConsPlusNormal"/>
            </w:pPr>
          </w:p>
        </w:tc>
        <w:tc>
          <w:tcPr>
            <w:tcW w:w="1531" w:type="dxa"/>
            <w:vMerge/>
          </w:tcPr>
          <w:p w14:paraId="71A08850" w14:textId="77777777" w:rsidR="00B35845" w:rsidRDefault="00B35845">
            <w:pPr>
              <w:pStyle w:val="ConsPlusNormal"/>
            </w:pPr>
          </w:p>
        </w:tc>
        <w:tc>
          <w:tcPr>
            <w:tcW w:w="1020" w:type="dxa"/>
            <w:vMerge/>
          </w:tcPr>
          <w:p w14:paraId="369A61F8" w14:textId="77777777" w:rsidR="00B35845" w:rsidRDefault="00B35845">
            <w:pPr>
              <w:pStyle w:val="ConsPlusNormal"/>
            </w:pPr>
          </w:p>
        </w:tc>
        <w:tc>
          <w:tcPr>
            <w:tcW w:w="737" w:type="dxa"/>
          </w:tcPr>
          <w:p w14:paraId="5BAD3924" w14:textId="77777777" w:rsidR="00B35845" w:rsidRDefault="00B35845">
            <w:pPr>
              <w:pStyle w:val="ConsPlusNormal"/>
            </w:pPr>
            <w:r>
              <w:t>I</w:t>
            </w:r>
          </w:p>
        </w:tc>
        <w:tc>
          <w:tcPr>
            <w:tcW w:w="680" w:type="dxa"/>
          </w:tcPr>
          <w:p w14:paraId="1F75EFF3" w14:textId="77777777" w:rsidR="00B35845" w:rsidRDefault="00B35845">
            <w:pPr>
              <w:pStyle w:val="ConsPlusNormal"/>
            </w:pPr>
            <w:r>
              <w:t>II</w:t>
            </w:r>
          </w:p>
        </w:tc>
        <w:tc>
          <w:tcPr>
            <w:tcW w:w="680" w:type="dxa"/>
          </w:tcPr>
          <w:p w14:paraId="0A82F6E7" w14:textId="77777777" w:rsidR="00B35845" w:rsidRDefault="00B35845">
            <w:pPr>
              <w:pStyle w:val="ConsPlusNormal"/>
            </w:pPr>
            <w:r>
              <w:t>III</w:t>
            </w:r>
          </w:p>
        </w:tc>
        <w:tc>
          <w:tcPr>
            <w:tcW w:w="737" w:type="dxa"/>
          </w:tcPr>
          <w:p w14:paraId="5D46A32E" w14:textId="77777777" w:rsidR="00B35845" w:rsidRDefault="00B35845">
            <w:pPr>
              <w:pStyle w:val="ConsPlusNormal"/>
            </w:pPr>
            <w:r>
              <w:t>IV</w:t>
            </w:r>
          </w:p>
        </w:tc>
        <w:tc>
          <w:tcPr>
            <w:tcW w:w="1531" w:type="dxa"/>
            <w:vMerge/>
          </w:tcPr>
          <w:p w14:paraId="79EEFC71" w14:textId="77777777" w:rsidR="00B35845" w:rsidRDefault="00B35845">
            <w:pPr>
              <w:pStyle w:val="ConsPlusNormal"/>
            </w:pPr>
          </w:p>
        </w:tc>
        <w:tc>
          <w:tcPr>
            <w:tcW w:w="1531" w:type="dxa"/>
            <w:vMerge/>
          </w:tcPr>
          <w:p w14:paraId="605767FF" w14:textId="77777777" w:rsidR="00B35845" w:rsidRDefault="00B35845">
            <w:pPr>
              <w:pStyle w:val="ConsPlusNormal"/>
            </w:pPr>
          </w:p>
        </w:tc>
        <w:tc>
          <w:tcPr>
            <w:tcW w:w="1361" w:type="dxa"/>
            <w:vMerge/>
          </w:tcPr>
          <w:p w14:paraId="143D7FAD" w14:textId="77777777" w:rsidR="00B35845" w:rsidRDefault="00B35845">
            <w:pPr>
              <w:pStyle w:val="ConsPlusNormal"/>
            </w:pPr>
          </w:p>
        </w:tc>
        <w:tc>
          <w:tcPr>
            <w:tcW w:w="1361" w:type="dxa"/>
            <w:vMerge/>
          </w:tcPr>
          <w:p w14:paraId="1657C1C1" w14:textId="77777777" w:rsidR="00B35845" w:rsidRDefault="00B35845">
            <w:pPr>
              <w:pStyle w:val="ConsPlusNormal"/>
            </w:pPr>
          </w:p>
        </w:tc>
        <w:tc>
          <w:tcPr>
            <w:tcW w:w="1984" w:type="dxa"/>
            <w:vMerge/>
          </w:tcPr>
          <w:p w14:paraId="3FB0BB8A" w14:textId="77777777" w:rsidR="00B35845" w:rsidRDefault="00B35845">
            <w:pPr>
              <w:pStyle w:val="ConsPlusNormal"/>
            </w:pPr>
          </w:p>
        </w:tc>
      </w:tr>
      <w:tr w:rsidR="00B35845" w14:paraId="2AE02253" w14:textId="77777777">
        <w:tc>
          <w:tcPr>
            <w:tcW w:w="624" w:type="dxa"/>
            <w:vMerge/>
          </w:tcPr>
          <w:p w14:paraId="72A34FF6" w14:textId="77777777" w:rsidR="00B35845" w:rsidRDefault="00B35845">
            <w:pPr>
              <w:pStyle w:val="ConsPlusNormal"/>
            </w:pPr>
          </w:p>
        </w:tc>
        <w:tc>
          <w:tcPr>
            <w:tcW w:w="2891" w:type="dxa"/>
            <w:vMerge/>
          </w:tcPr>
          <w:p w14:paraId="7E3F7FC8" w14:textId="77777777" w:rsidR="00B35845" w:rsidRDefault="00B35845">
            <w:pPr>
              <w:pStyle w:val="ConsPlusNormal"/>
            </w:pPr>
          </w:p>
        </w:tc>
        <w:tc>
          <w:tcPr>
            <w:tcW w:w="1474" w:type="dxa"/>
            <w:vMerge/>
          </w:tcPr>
          <w:p w14:paraId="65161FC1" w14:textId="77777777" w:rsidR="00B35845" w:rsidRDefault="00B35845">
            <w:pPr>
              <w:pStyle w:val="ConsPlusNormal"/>
            </w:pPr>
          </w:p>
        </w:tc>
        <w:tc>
          <w:tcPr>
            <w:tcW w:w="1871" w:type="dxa"/>
            <w:vMerge/>
          </w:tcPr>
          <w:p w14:paraId="1CCD11F2" w14:textId="77777777" w:rsidR="00B35845" w:rsidRDefault="00B35845">
            <w:pPr>
              <w:pStyle w:val="ConsPlusNormal"/>
            </w:pPr>
          </w:p>
        </w:tc>
        <w:tc>
          <w:tcPr>
            <w:tcW w:w="1531" w:type="dxa"/>
          </w:tcPr>
          <w:p w14:paraId="02363ACC" w14:textId="77777777" w:rsidR="00B35845" w:rsidRDefault="00B35845">
            <w:pPr>
              <w:pStyle w:val="ConsPlusNormal"/>
            </w:pPr>
            <w:r>
              <w:t>7,5</w:t>
            </w:r>
          </w:p>
        </w:tc>
        <w:tc>
          <w:tcPr>
            <w:tcW w:w="1020" w:type="dxa"/>
          </w:tcPr>
          <w:p w14:paraId="757A5B54" w14:textId="77777777" w:rsidR="00B35845" w:rsidRDefault="00B35845">
            <w:pPr>
              <w:pStyle w:val="ConsPlusNormal"/>
            </w:pPr>
            <w:r>
              <w:t>3,5</w:t>
            </w:r>
          </w:p>
        </w:tc>
        <w:tc>
          <w:tcPr>
            <w:tcW w:w="737" w:type="dxa"/>
          </w:tcPr>
          <w:p w14:paraId="720EA0B3" w14:textId="77777777" w:rsidR="00B35845" w:rsidRDefault="00B35845">
            <w:pPr>
              <w:pStyle w:val="ConsPlusNormal"/>
            </w:pPr>
            <w:r>
              <w:t>0,7</w:t>
            </w:r>
          </w:p>
        </w:tc>
        <w:tc>
          <w:tcPr>
            <w:tcW w:w="680" w:type="dxa"/>
          </w:tcPr>
          <w:p w14:paraId="3637D542" w14:textId="77777777" w:rsidR="00B35845" w:rsidRDefault="00B35845">
            <w:pPr>
              <w:pStyle w:val="ConsPlusNormal"/>
            </w:pPr>
            <w:r>
              <w:t>0,9</w:t>
            </w:r>
          </w:p>
        </w:tc>
        <w:tc>
          <w:tcPr>
            <w:tcW w:w="680" w:type="dxa"/>
          </w:tcPr>
          <w:p w14:paraId="16FD23EA" w14:textId="77777777" w:rsidR="00B35845" w:rsidRDefault="00B35845">
            <w:pPr>
              <w:pStyle w:val="ConsPlusNormal"/>
            </w:pPr>
            <w:r>
              <w:t>0,9</w:t>
            </w:r>
          </w:p>
        </w:tc>
        <w:tc>
          <w:tcPr>
            <w:tcW w:w="737" w:type="dxa"/>
          </w:tcPr>
          <w:p w14:paraId="085780CF" w14:textId="77777777" w:rsidR="00B35845" w:rsidRDefault="00B35845">
            <w:pPr>
              <w:pStyle w:val="ConsPlusNormal"/>
            </w:pPr>
            <w:r>
              <w:t>1,0</w:t>
            </w:r>
          </w:p>
        </w:tc>
        <w:tc>
          <w:tcPr>
            <w:tcW w:w="1531" w:type="dxa"/>
          </w:tcPr>
          <w:p w14:paraId="1FF52C8A" w14:textId="77777777" w:rsidR="00B35845" w:rsidRDefault="00B35845">
            <w:pPr>
              <w:pStyle w:val="ConsPlusNormal"/>
            </w:pPr>
            <w:r>
              <w:t>4,0</w:t>
            </w:r>
          </w:p>
        </w:tc>
        <w:tc>
          <w:tcPr>
            <w:tcW w:w="1531" w:type="dxa"/>
          </w:tcPr>
          <w:p w14:paraId="1BBA6B79" w14:textId="77777777" w:rsidR="00B35845" w:rsidRDefault="00B35845">
            <w:pPr>
              <w:pStyle w:val="ConsPlusNormal"/>
            </w:pPr>
            <w:r>
              <w:t>-</w:t>
            </w:r>
          </w:p>
        </w:tc>
        <w:tc>
          <w:tcPr>
            <w:tcW w:w="1361" w:type="dxa"/>
          </w:tcPr>
          <w:p w14:paraId="59B9C36B" w14:textId="77777777" w:rsidR="00B35845" w:rsidRDefault="00B35845">
            <w:pPr>
              <w:pStyle w:val="ConsPlusNormal"/>
            </w:pPr>
            <w:r>
              <w:t>-</w:t>
            </w:r>
          </w:p>
        </w:tc>
        <w:tc>
          <w:tcPr>
            <w:tcW w:w="1361" w:type="dxa"/>
          </w:tcPr>
          <w:p w14:paraId="468ABE21" w14:textId="77777777" w:rsidR="00B35845" w:rsidRDefault="00B35845">
            <w:pPr>
              <w:pStyle w:val="ConsPlusNormal"/>
            </w:pPr>
            <w:r>
              <w:t>-</w:t>
            </w:r>
          </w:p>
        </w:tc>
        <w:tc>
          <w:tcPr>
            <w:tcW w:w="1984" w:type="dxa"/>
            <w:vMerge/>
          </w:tcPr>
          <w:p w14:paraId="53ACE528" w14:textId="77777777" w:rsidR="00B35845" w:rsidRDefault="00B35845">
            <w:pPr>
              <w:pStyle w:val="ConsPlusNormal"/>
            </w:pPr>
          </w:p>
        </w:tc>
      </w:tr>
      <w:tr w:rsidR="00B35845" w14:paraId="671659E1" w14:textId="77777777">
        <w:tc>
          <w:tcPr>
            <w:tcW w:w="624" w:type="dxa"/>
            <w:vMerge w:val="restart"/>
          </w:tcPr>
          <w:p w14:paraId="7391881D" w14:textId="77777777" w:rsidR="00B35845" w:rsidRDefault="00B35845">
            <w:pPr>
              <w:pStyle w:val="ConsPlusNormal"/>
              <w:outlineLvl w:val="3"/>
            </w:pPr>
            <w:r>
              <w:t>3</w:t>
            </w:r>
          </w:p>
        </w:tc>
        <w:tc>
          <w:tcPr>
            <w:tcW w:w="2891" w:type="dxa"/>
            <w:vMerge w:val="restart"/>
          </w:tcPr>
          <w:p w14:paraId="311FC90E" w14:textId="77777777" w:rsidR="00B35845" w:rsidRDefault="00B35845">
            <w:pPr>
              <w:pStyle w:val="ConsPlusNormal"/>
            </w:pPr>
            <w:r>
              <w:t>Основное мероприятие I4. Федеральный проект "Создание условий для легкого старта и комфортного ведения бизнеса"</w:t>
            </w:r>
          </w:p>
        </w:tc>
        <w:tc>
          <w:tcPr>
            <w:tcW w:w="1474" w:type="dxa"/>
            <w:vMerge w:val="restart"/>
          </w:tcPr>
          <w:p w14:paraId="2B70F621" w14:textId="77777777" w:rsidR="00B35845" w:rsidRDefault="00B35845">
            <w:pPr>
              <w:pStyle w:val="ConsPlusNormal"/>
            </w:pPr>
            <w:r>
              <w:t>2023-2024</w:t>
            </w:r>
          </w:p>
        </w:tc>
        <w:tc>
          <w:tcPr>
            <w:tcW w:w="1871" w:type="dxa"/>
          </w:tcPr>
          <w:p w14:paraId="279F13E0" w14:textId="77777777" w:rsidR="00B35845" w:rsidRDefault="00B35845">
            <w:pPr>
              <w:pStyle w:val="ConsPlusNormal"/>
            </w:pPr>
            <w:r>
              <w:t>Итого:</w:t>
            </w:r>
          </w:p>
        </w:tc>
        <w:tc>
          <w:tcPr>
            <w:tcW w:w="1531" w:type="dxa"/>
          </w:tcPr>
          <w:p w14:paraId="1CCA4195" w14:textId="77777777" w:rsidR="00B35845" w:rsidRDefault="00B35845">
            <w:pPr>
              <w:pStyle w:val="ConsPlusNormal"/>
            </w:pPr>
            <w:r>
              <w:t>555771,00</w:t>
            </w:r>
          </w:p>
        </w:tc>
        <w:tc>
          <w:tcPr>
            <w:tcW w:w="3854" w:type="dxa"/>
            <w:gridSpan w:val="5"/>
          </w:tcPr>
          <w:p w14:paraId="1642B65E" w14:textId="77777777" w:rsidR="00B35845" w:rsidRDefault="00B35845">
            <w:pPr>
              <w:pStyle w:val="ConsPlusNormal"/>
            </w:pPr>
            <w:r>
              <w:t>268822,00</w:t>
            </w:r>
          </w:p>
        </w:tc>
        <w:tc>
          <w:tcPr>
            <w:tcW w:w="1531" w:type="dxa"/>
          </w:tcPr>
          <w:p w14:paraId="185AE155" w14:textId="77777777" w:rsidR="00B35845" w:rsidRDefault="00B35845">
            <w:pPr>
              <w:pStyle w:val="ConsPlusNormal"/>
            </w:pPr>
            <w:r>
              <w:t>286949,00</w:t>
            </w:r>
          </w:p>
        </w:tc>
        <w:tc>
          <w:tcPr>
            <w:tcW w:w="1531" w:type="dxa"/>
          </w:tcPr>
          <w:p w14:paraId="718341A8" w14:textId="77777777" w:rsidR="00B35845" w:rsidRDefault="00B35845">
            <w:pPr>
              <w:pStyle w:val="ConsPlusNormal"/>
            </w:pPr>
            <w:r>
              <w:t>-</w:t>
            </w:r>
          </w:p>
        </w:tc>
        <w:tc>
          <w:tcPr>
            <w:tcW w:w="1361" w:type="dxa"/>
          </w:tcPr>
          <w:p w14:paraId="537ACAAF" w14:textId="77777777" w:rsidR="00B35845" w:rsidRDefault="00B35845">
            <w:pPr>
              <w:pStyle w:val="ConsPlusNormal"/>
            </w:pPr>
            <w:r>
              <w:t>-</w:t>
            </w:r>
          </w:p>
        </w:tc>
        <w:tc>
          <w:tcPr>
            <w:tcW w:w="1361" w:type="dxa"/>
          </w:tcPr>
          <w:p w14:paraId="28BE70C5" w14:textId="77777777" w:rsidR="00B35845" w:rsidRDefault="00B35845">
            <w:pPr>
              <w:pStyle w:val="ConsPlusNormal"/>
            </w:pPr>
            <w:r>
              <w:t>-</w:t>
            </w:r>
          </w:p>
        </w:tc>
        <w:tc>
          <w:tcPr>
            <w:tcW w:w="1984" w:type="dxa"/>
            <w:vMerge w:val="restart"/>
          </w:tcPr>
          <w:p w14:paraId="2CF8FD33" w14:textId="77777777" w:rsidR="00B35845" w:rsidRDefault="00B35845">
            <w:pPr>
              <w:pStyle w:val="ConsPlusNormal"/>
            </w:pPr>
            <w:r>
              <w:t>X</w:t>
            </w:r>
          </w:p>
        </w:tc>
      </w:tr>
      <w:tr w:rsidR="00B35845" w14:paraId="6A9CE1C1" w14:textId="77777777">
        <w:tc>
          <w:tcPr>
            <w:tcW w:w="624" w:type="dxa"/>
            <w:vMerge/>
          </w:tcPr>
          <w:p w14:paraId="5F82EA19" w14:textId="77777777" w:rsidR="00B35845" w:rsidRDefault="00B35845">
            <w:pPr>
              <w:pStyle w:val="ConsPlusNormal"/>
            </w:pPr>
          </w:p>
        </w:tc>
        <w:tc>
          <w:tcPr>
            <w:tcW w:w="2891" w:type="dxa"/>
            <w:vMerge/>
          </w:tcPr>
          <w:p w14:paraId="3C5BA75C" w14:textId="77777777" w:rsidR="00B35845" w:rsidRDefault="00B35845">
            <w:pPr>
              <w:pStyle w:val="ConsPlusNormal"/>
            </w:pPr>
          </w:p>
        </w:tc>
        <w:tc>
          <w:tcPr>
            <w:tcW w:w="1474" w:type="dxa"/>
            <w:vMerge/>
          </w:tcPr>
          <w:p w14:paraId="23304BF1" w14:textId="77777777" w:rsidR="00B35845" w:rsidRDefault="00B35845">
            <w:pPr>
              <w:pStyle w:val="ConsPlusNormal"/>
            </w:pPr>
          </w:p>
        </w:tc>
        <w:tc>
          <w:tcPr>
            <w:tcW w:w="1871" w:type="dxa"/>
          </w:tcPr>
          <w:p w14:paraId="0EDE1606" w14:textId="77777777" w:rsidR="00B35845" w:rsidRDefault="00B35845">
            <w:pPr>
              <w:pStyle w:val="ConsPlusNormal"/>
            </w:pPr>
            <w:r>
              <w:t>Средства бюджета Московской области</w:t>
            </w:r>
          </w:p>
        </w:tc>
        <w:tc>
          <w:tcPr>
            <w:tcW w:w="1531" w:type="dxa"/>
          </w:tcPr>
          <w:p w14:paraId="78FFA3DE" w14:textId="77777777" w:rsidR="00B35845" w:rsidRDefault="00B35845">
            <w:pPr>
              <w:pStyle w:val="ConsPlusNormal"/>
            </w:pPr>
            <w:r>
              <w:t>138944,00</w:t>
            </w:r>
          </w:p>
        </w:tc>
        <w:tc>
          <w:tcPr>
            <w:tcW w:w="3854" w:type="dxa"/>
            <w:gridSpan w:val="5"/>
          </w:tcPr>
          <w:p w14:paraId="023E64A1" w14:textId="77777777" w:rsidR="00B35845" w:rsidRDefault="00B35845">
            <w:pPr>
              <w:pStyle w:val="ConsPlusNormal"/>
            </w:pPr>
            <w:r>
              <w:t>67206,00</w:t>
            </w:r>
          </w:p>
        </w:tc>
        <w:tc>
          <w:tcPr>
            <w:tcW w:w="1531" w:type="dxa"/>
          </w:tcPr>
          <w:p w14:paraId="2EA71409" w14:textId="77777777" w:rsidR="00B35845" w:rsidRDefault="00B35845">
            <w:pPr>
              <w:pStyle w:val="ConsPlusNormal"/>
            </w:pPr>
            <w:r>
              <w:t>71738,00</w:t>
            </w:r>
          </w:p>
        </w:tc>
        <w:tc>
          <w:tcPr>
            <w:tcW w:w="1531" w:type="dxa"/>
          </w:tcPr>
          <w:p w14:paraId="5AB862CE" w14:textId="77777777" w:rsidR="00B35845" w:rsidRDefault="00B35845">
            <w:pPr>
              <w:pStyle w:val="ConsPlusNormal"/>
            </w:pPr>
            <w:r>
              <w:t>-</w:t>
            </w:r>
          </w:p>
        </w:tc>
        <w:tc>
          <w:tcPr>
            <w:tcW w:w="1361" w:type="dxa"/>
          </w:tcPr>
          <w:p w14:paraId="6EB358E4" w14:textId="77777777" w:rsidR="00B35845" w:rsidRDefault="00B35845">
            <w:pPr>
              <w:pStyle w:val="ConsPlusNormal"/>
            </w:pPr>
          </w:p>
        </w:tc>
        <w:tc>
          <w:tcPr>
            <w:tcW w:w="1361" w:type="dxa"/>
          </w:tcPr>
          <w:p w14:paraId="71661DC8" w14:textId="77777777" w:rsidR="00B35845" w:rsidRDefault="00B35845">
            <w:pPr>
              <w:pStyle w:val="ConsPlusNormal"/>
            </w:pPr>
          </w:p>
        </w:tc>
        <w:tc>
          <w:tcPr>
            <w:tcW w:w="1984" w:type="dxa"/>
            <w:vMerge/>
          </w:tcPr>
          <w:p w14:paraId="759184B4" w14:textId="77777777" w:rsidR="00B35845" w:rsidRDefault="00B35845">
            <w:pPr>
              <w:pStyle w:val="ConsPlusNormal"/>
            </w:pPr>
          </w:p>
        </w:tc>
      </w:tr>
      <w:tr w:rsidR="00B35845" w14:paraId="2804795E" w14:textId="77777777">
        <w:tc>
          <w:tcPr>
            <w:tcW w:w="624" w:type="dxa"/>
            <w:vMerge/>
          </w:tcPr>
          <w:p w14:paraId="1F8D8667" w14:textId="77777777" w:rsidR="00B35845" w:rsidRDefault="00B35845">
            <w:pPr>
              <w:pStyle w:val="ConsPlusNormal"/>
            </w:pPr>
          </w:p>
        </w:tc>
        <w:tc>
          <w:tcPr>
            <w:tcW w:w="2891" w:type="dxa"/>
            <w:vMerge/>
          </w:tcPr>
          <w:p w14:paraId="1369D65E" w14:textId="77777777" w:rsidR="00B35845" w:rsidRDefault="00B35845">
            <w:pPr>
              <w:pStyle w:val="ConsPlusNormal"/>
            </w:pPr>
          </w:p>
        </w:tc>
        <w:tc>
          <w:tcPr>
            <w:tcW w:w="1474" w:type="dxa"/>
            <w:vMerge/>
          </w:tcPr>
          <w:p w14:paraId="5E51896C" w14:textId="77777777" w:rsidR="00B35845" w:rsidRDefault="00B35845">
            <w:pPr>
              <w:pStyle w:val="ConsPlusNormal"/>
            </w:pPr>
          </w:p>
        </w:tc>
        <w:tc>
          <w:tcPr>
            <w:tcW w:w="1871" w:type="dxa"/>
          </w:tcPr>
          <w:p w14:paraId="7911D3B1" w14:textId="77777777" w:rsidR="00B35845" w:rsidRDefault="00B35845">
            <w:pPr>
              <w:pStyle w:val="ConsPlusNormal"/>
            </w:pPr>
            <w:r>
              <w:t>Средства федерального бюджета</w:t>
            </w:r>
          </w:p>
        </w:tc>
        <w:tc>
          <w:tcPr>
            <w:tcW w:w="1531" w:type="dxa"/>
          </w:tcPr>
          <w:p w14:paraId="3BF316E0" w14:textId="77777777" w:rsidR="00B35845" w:rsidRDefault="00B35845">
            <w:pPr>
              <w:pStyle w:val="ConsPlusNormal"/>
            </w:pPr>
            <w:r>
              <w:t>416827,00</w:t>
            </w:r>
          </w:p>
        </w:tc>
        <w:tc>
          <w:tcPr>
            <w:tcW w:w="3854" w:type="dxa"/>
            <w:gridSpan w:val="5"/>
          </w:tcPr>
          <w:p w14:paraId="77C166AA" w14:textId="77777777" w:rsidR="00B35845" w:rsidRDefault="00B35845">
            <w:pPr>
              <w:pStyle w:val="ConsPlusNormal"/>
            </w:pPr>
            <w:r>
              <w:t>201616,00</w:t>
            </w:r>
          </w:p>
        </w:tc>
        <w:tc>
          <w:tcPr>
            <w:tcW w:w="1531" w:type="dxa"/>
          </w:tcPr>
          <w:p w14:paraId="518C790C" w14:textId="77777777" w:rsidR="00B35845" w:rsidRDefault="00B35845">
            <w:pPr>
              <w:pStyle w:val="ConsPlusNormal"/>
            </w:pPr>
            <w:r>
              <w:t>215211,00</w:t>
            </w:r>
          </w:p>
        </w:tc>
        <w:tc>
          <w:tcPr>
            <w:tcW w:w="1531" w:type="dxa"/>
          </w:tcPr>
          <w:p w14:paraId="150CB3C7" w14:textId="77777777" w:rsidR="00B35845" w:rsidRDefault="00B35845">
            <w:pPr>
              <w:pStyle w:val="ConsPlusNormal"/>
            </w:pPr>
            <w:r>
              <w:t>-</w:t>
            </w:r>
          </w:p>
        </w:tc>
        <w:tc>
          <w:tcPr>
            <w:tcW w:w="1361" w:type="dxa"/>
          </w:tcPr>
          <w:p w14:paraId="23599AC8" w14:textId="77777777" w:rsidR="00B35845" w:rsidRDefault="00B35845">
            <w:pPr>
              <w:pStyle w:val="ConsPlusNormal"/>
            </w:pPr>
          </w:p>
        </w:tc>
        <w:tc>
          <w:tcPr>
            <w:tcW w:w="1361" w:type="dxa"/>
          </w:tcPr>
          <w:p w14:paraId="3F93BB0E" w14:textId="77777777" w:rsidR="00B35845" w:rsidRDefault="00B35845">
            <w:pPr>
              <w:pStyle w:val="ConsPlusNormal"/>
            </w:pPr>
          </w:p>
        </w:tc>
        <w:tc>
          <w:tcPr>
            <w:tcW w:w="1984" w:type="dxa"/>
            <w:vMerge/>
          </w:tcPr>
          <w:p w14:paraId="217BDE1B" w14:textId="77777777" w:rsidR="00B35845" w:rsidRDefault="00B35845">
            <w:pPr>
              <w:pStyle w:val="ConsPlusNormal"/>
            </w:pPr>
          </w:p>
        </w:tc>
      </w:tr>
      <w:tr w:rsidR="00B35845" w14:paraId="6F5FCB2C" w14:textId="77777777">
        <w:tc>
          <w:tcPr>
            <w:tcW w:w="624" w:type="dxa"/>
            <w:vMerge w:val="restart"/>
          </w:tcPr>
          <w:p w14:paraId="4EB0D088" w14:textId="77777777" w:rsidR="00B35845" w:rsidRDefault="00B35845">
            <w:pPr>
              <w:pStyle w:val="ConsPlusNormal"/>
            </w:pPr>
            <w:r>
              <w:t>3.1</w:t>
            </w:r>
          </w:p>
        </w:tc>
        <w:tc>
          <w:tcPr>
            <w:tcW w:w="2891" w:type="dxa"/>
            <w:vMerge w:val="restart"/>
          </w:tcPr>
          <w:p w14:paraId="703CD2E3" w14:textId="77777777" w:rsidR="00B35845" w:rsidRDefault="00B35845">
            <w:pPr>
              <w:pStyle w:val="ConsPlusNormal"/>
            </w:pPr>
            <w:r>
              <w:t>Мероприятие I4.01.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направленных на создание условий для легкого старта и комфортного ведения бизнеса</w:t>
            </w:r>
          </w:p>
        </w:tc>
        <w:tc>
          <w:tcPr>
            <w:tcW w:w="1474" w:type="dxa"/>
            <w:vMerge w:val="restart"/>
          </w:tcPr>
          <w:p w14:paraId="6873345D" w14:textId="77777777" w:rsidR="00B35845" w:rsidRDefault="00B35845">
            <w:pPr>
              <w:pStyle w:val="ConsPlusNormal"/>
            </w:pPr>
            <w:r>
              <w:t>2023-2024</w:t>
            </w:r>
          </w:p>
        </w:tc>
        <w:tc>
          <w:tcPr>
            <w:tcW w:w="1871" w:type="dxa"/>
          </w:tcPr>
          <w:p w14:paraId="26ACD530" w14:textId="77777777" w:rsidR="00B35845" w:rsidRDefault="00B35845">
            <w:pPr>
              <w:pStyle w:val="ConsPlusNormal"/>
            </w:pPr>
            <w:r>
              <w:t>Итого:</w:t>
            </w:r>
          </w:p>
        </w:tc>
        <w:tc>
          <w:tcPr>
            <w:tcW w:w="1531" w:type="dxa"/>
          </w:tcPr>
          <w:p w14:paraId="4F7B6083" w14:textId="77777777" w:rsidR="00B35845" w:rsidRDefault="00B35845">
            <w:pPr>
              <w:pStyle w:val="ConsPlusNormal"/>
            </w:pPr>
            <w:r>
              <w:t>163509,00</w:t>
            </w:r>
          </w:p>
        </w:tc>
        <w:tc>
          <w:tcPr>
            <w:tcW w:w="3854" w:type="dxa"/>
            <w:gridSpan w:val="5"/>
          </w:tcPr>
          <w:p w14:paraId="4B3265C5" w14:textId="77777777" w:rsidR="00B35845" w:rsidRDefault="00B35845">
            <w:pPr>
              <w:pStyle w:val="ConsPlusNormal"/>
            </w:pPr>
            <w:r>
              <w:t>80874,00</w:t>
            </w:r>
          </w:p>
        </w:tc>
        <w:tc>
          <w:tcPr>
            <w:tcW w:w="1531" w:type="dxa"/>
          </w:tcPr>
          <w:p w14:paraId="67770AC9" w14:textId="77777777" w:rsidR="00B35845" w:rsidRDefault="00B35845">
            <w:pPr>
              <w:pStyle w:val="ConsPlusNormal"/>
            </w:pPr>
            <w:r>
              <w:t>82635,00</w:t>
            </w:r>
          </w:p>
        </w:tc>
        <w:tc>
          <w:tcPr>
            <w:tcW w:w="1531" w:type="dxa"/>
          </w:tcPr>
          <w:p w14:paraId="5CE5A127" w14:textId="77777777" w:rsidR="00B35845" w:rsidRDefault="00B35845">
            <w:pPr>
              <w:pStyle w:val="ConsPlusNormal"/>
            </w:pPr>
            <w:r>
              <w:t>-</w:t>
            </w:r>
          </w:p>
        </w:tc>
        <w:tc>
          <w:tcPr>
            <w:tcW w:w="1361" w:type="dxa"/>
          </w:tcPr>
          <w:p w14:paraId="706430BA" w14:textId="77777777" w:rsidR="00B35845" w:rsidRDefault="00B35845">
            <w:pPr>
              <w:pStyle w:val="ConsPlusNormal"/>
            </w:pPr>
            <w:r>
              <w:t>-</w:t>
            </w:r>
          </w:p>
        </w:tc>
        <w:tc>
          <w:tcPr>
            <w:tcW w:w="1361" w:type="dxa"/>
          </w:tcPr>
          <w:p w14:paraId="4EAE4E6C" w14:textId="77777777" w:rsidR="00B35845" w:rsidRDefault="00B35845">
            <w:pPr>
              <w:pStyle w:val="ConsPlusNormal"/>
            </w:pPr>
            <w:r>
              <w:t>-</w:t>
            </w:r>
          </w:p>
        </w:tc>
        <w:tc>
          <w:tcPr>
            <w:tcW w:w="1984" w:type="dxa"/>
            <w:vMerge w:val="restart"/>
          </w:tcPr>
          <w:p w14:paraId="10037302" w14:textId="77777777" w:rsidR="00B35845" w:rsidRDefault="00B35845">
            <w:pPr>
              <w:pStyle w:val="ConsPlusNormal"/>
            </w:pPr>
            <w:r>
              <w:t>Мининвест Московской области</w:t>
            </w:r>
          </w:p>
        </w:tc>
      </w:tr>
      <w:tr w:rsidR="00B35845" w14:paraId="577DD6B5" w14:textId="77777777">
        <w:tc>
          <w:tcPr>
            <w:tcW w:w="624" w:type="dxa"/>
            <w:vMerge/>
          </w:tcPr>
          <w:p w14:paraId="490240B5" w14:textId="77777777" w:rsidR="00B35845" w:rsidRDefault="00B35845">
            <w:pPr>
              <w:pStyle w:val="ConsPlusNormal"/>
            </w:pPr>
          </w:p>
        </w:tc>
        <w:tc>
          <w:tcPr>
            <w:tcW w:w="2891" w:type="dxa"/>
            <w:vMerge/>
          </w:tcPr>
          <w:p w14:paraId="767944FB" w14:textId="77777777" w:rsidR="00B35845" w:rsidRDefault="00B35845">
            <w:pPr>
              <w:pStyle w:val="ConsPlusNormal"/>
            </w:pPr>
          </w:p>
        </w:tc>
        <w:tc>
          <w:tcPr>
            <w:tcW w:w="1474" w:type="dxa"/>
            <w:vMerge/>
          </w:tcPr>
          <w:p w14:paraId="25583A3C" w14:textId="77777777" w:rsidR="00B35845" w:rsidRDefault="00B35845">
            <w:pPr>
              <w:pStyle w:val="ConsPlusNormal"/>
            </w:pPr>
          </w:p>
        </w:tc>
        <w:tc>
          <w:tcPr>
            <w:tcW w:w="1871" w:type="dxa"/>
          </w:tcPr>
          <w:p w14:paraId="44BEDCC0" w14:textId="77777777" w:rsidR="00B35845" w:rsidRDefault="00B35845">
            <w:pPr>
              <w:pStyle w:val="ConsPlusNormal"/>
            </w:pPr>
            <w:r>
              <w:t>Средства бюджета Московской области</w:t>
            </w:r>
          </w:p>
        </w:tc>
        <w:tc>
          <w:tcPr>
            <w:tcW w:w="1531" w:type="dxa"/>
          </w:tcPr>
          <w:p w14:paraId="69277A21" w14:textId="77777777" w:rsidR="00B35845" w:rsidRDefault="00B35845">
            <w:pPr>
              <w:pStyle w:val="ConsPlusNormal"/>
            </w:pPr>
            <w:r>
              <w:t>40878,00</w:t>
            </w:r>
          </w:p>
        </w:tc>
        <w:tc>
          <w:tcPr>
            <w:tcW w:w="3854" w:type="dxa"/>
            <w:gridSpan w:val="5"/>
          </w:tcPr>
          <w:p w14:paraId="2A852FA9" w14:textId="77777777" w:rsidR="00B35845" w:rsidRDefault="00B35845">
            <w:pPr>
              <w:pStyle w:val="ConsPlusNormal"/>
            </w:pPr>
            <w:r>
              <w:t>20219,00</w:t>
            </w:r>
          </w:p>
        </w:tc>
        <w:tc>
          <w:tcPr>
            <w:tcW w:w="1531" w:type="dxa"/>
          </w:tcPr>
          <w:p w14:paraId="528240E8" w14:textId="77777777" w:rsidR="00B35845" w:rsidRDefault="00B35845">
            <w:pPr>
              <w:pStyle w:val="ConsPlusNormal"/>
            </w:pPr>
            <w:r>
              <w:t>20659,00</w:t>
            </w:r>
          </w:p>
        </w:tc>
        <w:tc>
          <w:tcPr>
            <w:tcW w:w="1531" w:type="dxa"/>
          </w:tcPr>
          <w:p w14:paraId="6A00EE4D" w14:textId="77777777" w:rsidR="00B35845" w:rsidRDefault="00B35845">
            <w:pPr>
              <w:pStyle w:val="ConsPlusNormal"/>
            </w:pPr>
          </w:p>
        </w:tc>
        <w:tc>
          <w:tcPr>
            <w:tcW w:w="1361" w:type="dxa"/>
          </w:tcPr>
          <w:p w14:paraId="40C30100" w14:textId="77777777" w:rsidR="00B35845" w:rsidRDefault="00B35845">
            <w:pPr>
              <w:pStyle w:val="ConsPlusNormal"/>
            </w:pPr>
          </w:p>
        </w:tc>
        <w:tc>
          <w:tcPr>
            <w:tcW w:w="1361" w:type="dxa"/>
          </w:tcPr>
          <w:p w14:paraId="140A2E9A" w14:textId="77777777" w:rsidR="00B35845" w:rsidRDefault="00B35845">
            <w:pPr>
              <w:pStyle w:val="ConsPlusNormal"/>
            </w:pPr>
          </w:p>
        </w:tc>
        <w:tc>
          <w:tcPr>
            <w:tcW w:w="1984" w:type="dxa"/>
            <w:vMerge/>
          </w:tcPr>
          <w:p w14:paraId="65AA7600" w14:textId="77777777" w:rsidR="00B35845" w:rsidRDefault="00B35845">
            <w:pPr>
              <w:pStyle w:val="ConsPlusNormal"/>
            </w:pPr>
          </w:p>
        </w:tc>
      </w:tr>
      <w:tr w:rsidR="00B35845" w14:paraId="673A88BB" w14:textId="77777777">
        <w:tc>
          <w:tcPr>
            <w:tcW w:w="624" w:type="dxa"/>
            <w:vMerge/>
          </w:tcPr>
          <w:p w14:paraId="11A2CF80" w14:textId="77777777" w:rsidR="00B35845" w:rsidRDefault="00B35845">
            <w:pPr>
              <w:pStyle w:val="ConsPlusNormal"/>
            </w:pPr>
          </w:p>
        </w:tc>
        <w:tc>
          <w:tcPr>
            <w:tcW w:w="2891" w:type="dxa"/>
            <w:vMerge/>
          </w:tcPr>
          <w:p w14:paraId="2DFF0AA3" w14:textId="77777777" w:rsidR="00B35845" w:rsidRDefault="00B35845">
            <w:pPr>
              <w:pStyle w:val="ConsPlusNormal"/>
            </w:pPr>
          </w:p>
        </w:tc>
        <w:tc>
          <w:tcPr>
            <w:tcW w:w="1474" w:type="dxa"/>
            <w:vMerge/>
          </w:tcPr>
          <w:p w14:paraId="2C47DE57" w14:textId="77777777" w:rsidR="00B35845" w:rsidRDefault="00B35845">
            <w:pPr>
              <w:pStyle w:val="ConsPlusNormal"/>
            </w:pPr>
          </w:p>
        </w:tc>
        <w:tc>
          <w:tcPr>
            <w:tcW w:w="1871" w:type="dxa"/>
          </w:tcPr>
          <w:p w14:paraId="5C298240" w14:textId="77777777" w:rsidR="00B35845" w:rsidRDefault="00B35845">
            <w:pPr>
              <w:pStyle w:val="ConsPlusNormal"/>
            </w:pPr>
            <w:r>
              <w:t>Средства федерального бюджета</w:t>
            </w:r>
          </w:p>
        </w:tc>
        <w:tc>
          <w:tcPr>
            <w:tcW w:w="1531" w:type="dxa"/>
          </w:tcPr>
          <w:p w14:paraId="3F76B880" w14:textId="77777777" w:rsidR="00B35845" w:rsidRDefault="00B35845">
            <w:pPr>
              <w:pStyle w:val="ConsPlusNormal"/>
            </w:pPr>
            <w:r>
              <w:t>122631,00</w:t>
            </w:r>
          </w:p>
        </w:tc>
        <w:tc>
          <w:tcPr>
            <w:tcW w:w="3854" w:type="dxa"/>
            <w:gridSpan w:val="5"/>
          </w:tcPr>
          <w:p w14:paraId="4890EBE1" w14:textId="77777777" w:rsidR="00B35845" w:rsidRDefault="00B35845">
            <w:pPr>
              <w:pStyle w:val="ConsPlusNormal"/>
            </w:pPr>
            <w:r>
              <w:t>60655,00</w:t>
            </w:r>
          </w:p>
        </w:tc>
        <w:tc>
          <w:tcPr>
            <w:tcW w:w="1531" w:type="dxa"/>
          </w:tcPr>
          <w:p w14:paraId="7AB5E75C" w14:textId="77777777" w:rsidR="00B35845" w:rsidRDefault="00B35845">
            <w:pPr>
              <w:pStyle w:val="ConsPlusNormal"/>
            </w:pPr>
            <w:r>
              <w:t>61976,00</w:t>
            </w:r>
          </w:p>
        </w:tc>
        <w:tc>
          <w:tcPr>
            <w:tcW w:w="1531" w:type="dxa"/>
          </w:tcPr>
          <w:p w14:paraId="2F799F59" w14:textId="77777777" w:rsidR="00B35845" w:rsidRDefault="00B35845">
            <w:pPr>
              <w:pStyle w:val="ConsPlusNormal"/>
            </w:pPr>
          </w:p>
        </w:tc>
        <w:tc>
          <w:tcPr>
            <w:tcW w:w="1361" w:type="dxa"/>
          </w:tcPr>
          <w:p w14:paraId="67E2D499" w14:textId="77777777" w:rsidR="00B35845" w:rsidRDefault="00B35845">
            <w:pPr>
              <w:pStyle w:val="ConsPlusNormal"/>
            </w:pPr>
          </w:p>
        </w:tc>
        <w:tc>
          <w:tcPr>
            <w:tcW w:w="1361" w:type="dxa"/>
          </w:tcPr>
          <w:p w14:paraId="0402E56D" w14:textId="77777777" w:rsidR="00B35845" w:rsidRDefault="00B35845">
            <w:pPr>
              <w:pStyle w:val="ConsPlusNormal"/>
            </w:pPr>
          </w:p>
        </w:tc>
        <w:tc>
          <w:tcPr>
            <w:tcW w:w="1984" w:type="dxa"/>
            <w:vMerge/>
          </w:tcPr>
          <w:p w14:paraId="7E283307" w14:textId="77777777" w:rsidR="00B35845" w:rsidRDefault="00B35845">
            <w:pPr>
              <w:pStyle w:val="ConsPlusNormal"/>
            </w:pPr>
          </w:p>
        </w:tc>
      </w:tr>
      <w:tr w:rsidR="00B35845" w14:paraId="75040A4C" w14:textId="77777777">
        <w:tc>
          <w:tcPr>
            <w:tcW w:w="624" w:type="dxa"/>
            <w:vMerge/>
          </w:tcPr>
          <w:p w14:paraId="4B9C4B12" w14:textId="77777777" w:rsidR="00B35845" w:rsidRDefault="00B35845">
            <w:pPr>
              <w:pStyle w:val="ConsPlusNormal"/>
            </w:pPr>
          </w:p>
        </w:tc>
        <w:tc>
          <w:tcPr>
            <w:tcW w:w="2891" w:type="dxa"/>
            <w:vMerge w:val="restart"/>
          </w:tcPr>
          <w:p w14:paraId="45F8C2E9" w14:textId="77777777" w:rsidR="00B35845" w:rsidRDefault="00B35845">
            <w:pPr>
              <w:pStyle w:val="ConsPlusNormal"/>
            </w:pPr>
            <w:r>
              <w:t xml:space="preserve">Количество уникальных </w:t>
            </w:r>
            <w:r>
              <w:lastRenderedPageBreak/>
              <w:t>граждан, желающих вести бизнес, и начинающих предпринимателей, получивших информационно-консультационные и образовательные услуги, тысяча человек</w:t>
            </w:r>
          </w:p>
        </w:tc>
        <w:tc>
          <w:tcPr>
            <w:tcW w:w="1474" w:type="dxa"/>
            <w:vMerge w:val="restart"/>
          </w:tcPr>
          <w:p w14:paraId="735A4885" w14:textId="77777777" w:rsidR="00B35845" w:rsidRDefault="00B35845">
            <w:pPr>
              <w:pStyle w:val="ConsPlusNormal"/>
            </w:pPr>
            <w:r>
              <w:lastRenderedPageBreak/>
              <w:t>X</w:t>
            </w:r>
          </w:p>
        </w:tc>
        <w:tc>
          <w:tcPr>
            <w:tcW w:w="1871" w:type="dxa"/>
            <w:vMerge w:val="restart"/>
          </w:tcPr>
          <w:p w14:paraId="699D1B63" w14:textId="77777777" w:rsidR="00B35845" w:rsidRDefault="00B35845">
            <w:pPr>
              <w:pStyle w:val="ConsPlusNormal"/>
            </w:pPr>
            <w:r>
              <w:t>X</w:t>
            </w:r>
          </w:p>
        </w:tc>
        <w:tc>
          <w:tcPr>
            <w:tcW w:w="1531" w:type="dxa"/>
            <w:vMerge w:val="restart"/>
          </w:tcPr>
          <w:p w14:paraId="4B309595" w14:textId="77777777" w:rsidR="00B35845" w:rsidRDefault="00B35845">
            <w:pPr>
              <w:pStyle w:val="ConsPlusNormal"/>
            </w:pPr>
            <w:r>
              <w:t>Всего</w:t>
            </w:r>
          </w:p>
        </w:tc>
        <w:tc>
          <w:tcPr>
            <w:tcW w:w="1020" w:type="dxa"/>
            <w:vMerge w:val="restart"/>
          </w:tcPr>
          <w:p w14:paraId="21E74F32" w14:textId="77777777" w:rsidR="00B35845" w:rsidRDefault="00B35845">
            <w:pPr>
              <w:pStyle w:val="ConsPlusNormal"/>
            </w:pPr>
            <w:r>
              <w:t xml:space="preserve">Итого </w:t>
            </w:r>
            <w:r>
              <w:lastRenderedPageBreak/>
              <w:t>2023 год</w:t>
            </w:r>
          </w:p>
        </w:tc>
        <w:tc>
          <w:tcPr>
            <w:tcW w:w="2834" w:type="dxa"/>
            <w:gridSpan w:val="4"/>
          </w:tcPr>
          <w:p w14:paraId="41D5F161" w14:textId="77777777" w:rsidR="00B35845" w:rsidRDefault="00B35845">
            <w:pPr>
              <w:pStyle w:val="ConsPlusNormal"/>
            </w:pPr>
            <w:r>
              <w:lastRenderedPageBreak/>
              <w:t>В том числе по кварталам:</w:t>
            </w:r>
          </w:p>
        </w:tc>
        <w:tc>
          <w:tcPr>
            <w:tcW w:w="1531" w:type="dxa"/>
            <w:vMerge w:val="restart"/>
          </w:tcPr>
          <w:p w14:paraId="4799E344" w14:textId="77777777" w:rsidR="00B35845" w:rsidRDefault="00B35845">
            <w:pPr>
              <w:pStyle w:val="ConsPlusNormal"/>
            </w:pPr>
            <w:r>
              <w:t>2024 год</w:t>
            </w:r>
          </w:p>
        </w:tc>
        <w:tc>
          <w:tcPr>
            <w:tcW w:w="1531" w:type="dxa"/>
            <w:vMerge w:val="restart"/>
          </w:tcPr>
          <w:p w14:paraId="75B0770D" w14:textId="77777777" w:rsidR="00B35845" w:rsidRDefault="00B35845">
            <w:pPr>
              <w:pStyle w:val="ConsPlusNormal"/>
            </w:pPr>
            <w:r>
              <w:t>2025 год</w:t>
            </w:r>
          </w:p>
        </w:tc>
        <w:tc>
          <w:tcPr>
            <w:tcW w:w="1361" w:type="dxa"/>
            <w:vMerge w:val="restart"/>
          </w:tcPr>
          <w:p w14:paraId="0DD41547" w14:textId="77777777" w:rsidR="00B35845" w:rsidRDefault="00B35845">
            <w:pPr>
              <w:pStyle w:val="ConsPlusNormal"/>
            </w:pPr>
            <w:r>
              <w:t>2026 год</w:t>
            </w:r>
          </w:p>
        </w:tc>
        <w:tc>
          <w:tcPr>
            <w:tcW w:w="1361" w:type="dxa"/>
            <w:vMerge w:val="restart"/>
          </w:tcPr>
          <w:p w14:paraId="1C40F978" w14:textId="77777777" w:rsidR="00B35845" w:rsidRDefault="00B35845">
            <w:pPr>
              <w:pStyle w:val="ConsPlusNormal"/>
            </w:pPr>
            <w:r>
              <w:t>2027 год</w:t>
            </w:r>
          </w:p>
        </w:tc>
        <w:tc>
          <w:tcPr>
            <w:tcW w:w="1984" w:type="dxa"/>
            <w:vMerge w:val="restart"/>
          </w:tcPr>
          <w:p w14:paraId="03AF3EAC" w14:textId="77777777" w:rsidR="00B35845" w:rsidRDefault="00B35845">
            <w:pPr>
              <w:pStyle w:val="ConsPlusNormal"/>
            </w:pPr>
            <w:r>
              <w:t>X</w:t>
            </w:r>
          </w:p>
        </w:tc>
      </w:tr>
      <w:tr w:rsidR="00B35845" w14:paraId="74856EFA" w14:textId="77777777">
        <w:tc>
          <w:tcPr>
            <w:tcW w:w="624" w:type="dxa"/>
            <w:vMerge/>
          </w:tcPr>
          <w:p w14:paraId="370C0031" w14:textId="77777777" w:rsidR="00B35845" w:rsidRDefault="00B35845">
            <w:pPr>
              <w:pStyle w:val="ConsPlusNormal"/>
            </w:pPr>
          </w:p>
        </w:tc>
        <w:tc>
          <w:tcPr>
            <w:tcW w:w="2891" w:type="dxa"/>
            <w:vMerge/>
          </w:tcPr>
          <w:p w14:paraId="627037EF" w14:textId="77777777" w:rsidR="00B35845" w:rsidRDefault="00B35845">
            <w:pPr>
              <w:pStyle w:val="ConsPlusNormal"/>
            </w:pPr>
          </w:p>
        </w:tc>
        <w:tc>
          <w:tcPr>
            <w:tcW w:w="1474" w:type="dxa"/>
            <w:vMerge/>
          </w:tcPr>
          <w:p w14:paraId="061EA764" w14:textId="77777777" w:rsidR="00B35845" w:rsidRDefault="00B35845">
            <w:pPr>
              <w:pStyle w:val="ConsPlusNormal"/>
            </w:pPr>
          </w:p>
        </w:tc>
        <w:tc>
          <w:tcPr>
            <w:tcW w:w="1871" w:type="dxa"/>
            <w:vMerge/>
          </w:tcPr>
          <w:p w14:paraId="61085974" w14:textId="77777777" w:rsidR="00B35845" w:rsidRDefault="00B35845">
            <w:pPr>
              <w:pStyle w:val="ConsPlusNormal"/>
            </w:pPr>
          </w:p>
        </w:tc>
        <w:tc>
          <w:tcPr>
            <w:tcW w:w="1531" w:type="dxa"/>
            <w:vMerge/>
          </w:tcPr>
          <w:p w14:paraId="185CA4D7" w14:textId="77777777" w:rsidR="00B35845" w:rsidRDefault="00B35845">
            <w:pPr>
              <w:pStyle w:val="ConsPlusNormal"/>
            </w:pPr>
          </w:p>
        </w:tc>
        <w:tc>
          <w:tcPr>
            <w:tcW w:w="1020" w:type="dxa"/>
            <w:vMerge/>
          </w:tcPr>
          <w:p w14:paraId="352C7C96" w14:textId="77777777" w:rsidR="00B35845" w:rsidRDefault="00B35845">
            <w:pPr>
              <w:pStyle w:val="ConsPlusNormal"/>
            </w:pPr>
          </w:p>
        </w:tc>
        <w:tc>
          <w:tcPr>
            <w:tcW w:w="737" w:type="dxa"/>
          </w:tcPr>
          <w:p w14:paraId="06B44DFA" w14:textId="77777777" w:rsidR="00B35845" w:rsidRDefault="00B35845">
            <w:pPr>
              <w:pStyle w:val="ConsPlusNormal"/>
            </w:pPr>
            <w:r>
              <w:t>I</w:t>
            </w:r>
          </w:p>
        </w:tc>
        <w:tc>
          <w:tcPr>
            <w:tcW w:w="680" w:type="dxa"/>
          </w:tcPr>
          <w:p w14:paraId="4E202E3C" w14:textId="77777777" w:rsidR="00B35845" w:rsidRDefault="00B35845">
            <w:pPr>
              <w:pStyle w:val="ConsPlusNormal"/>
            </w:pPr>
            <w:r>
              <w:t>II</w:t>
            </w:r>
          </w:p>
        </w:tc>
        <w:tc>
          <w:tcPr>
            <w:tcW w:w="680" w:type="dxa"/>
          </w:tcPr>
          <w:p w14:paraId="439A9966" w14:textId="77777777" w:rsidR="00B35845" w:rsidRDefault="00B35845">
            <w:pPr>
              <w:pStyle w:val="ConsPlusNormal"/>
            </w:pPr>
            <w:r>
              <w:t>III</w:t>
            </w:r>
          </w:p>
        </w:tc>
        <w:tc>
          <w:tcPr>
            <w:tcW w:w="737" w:type="dxa"/>
          </w:tcPr>
          <w:p w14:paraId="1CFBC396" w14:textId="77777777" w:rsidR="00B35845" w:rsidRDefault="00B35845">
            <w:pPr>
              <w:pStyle w:val="ConsPlusNormal"/>
            </w:pPr>
            <w:r>
              <w:t>IV</w:t>
            </w:r>
          </w:p>
        </w:tc>
        <w:tc>
          <w:tcPr>
            <w:tcW w:w="1531" w:type="dxa"/>
            <w:vMerge/>
          </w:tcPr>
          <w:p w14:paraId="018B09B1" w14:textId="77777777" w:rsidR="00B35845" w:rsidRDefault="00B35845">
            <w:pPr>
              <w:pStyle w:val="ConsPlusNormal"/>
            </w:pPr>
          </w:p>
        </w:tc>
        <w:tc>
          <w:tcPr>
            <w:tcW w:w="1531" w:type="dxa"/>
            <w:vMerge/>
          </w:tcPr>
          <w:p w14:paraId="4DFF879E" w14:textId="77777777" w:rsidR="00B35845" w:rsidRDefault="00B35845">
            <w:pPr>
              <w:pStyle w:val="ConsPlusNormal"/>
            </w:pPr>
          </w:p>
        </w:tc>
        <w:tc>
          <w:tcPr>
            <w:tcW w:w="1361" w:type="dxa"/>
            <w:vMerge/>
          </w:tcPr>
          <w:p w14:paraId="5F029AB4" w14:textId="77777777" w:rsidR="00B35845" w:rsidRDefault="00B35845">
            <w:pPr>
              <w:pStyle w:val="ConsPlusNormal"/>
            </w:pPr>
          </w:p>
        </w:tc>
        <w:tc>
          <w:tcPr>
            <w:tcW w:w="1361" w:type="dxa"/>
            <w:vMerge/>
          </w:tcPr>
          <w:p w14:paraId="01F5DCB0" w14:textId="77777777" w:rsidR="00B35845" w:rsidRDefault="00B35845">
            <w:pPr>
              <w:pStyle w:val="ConsPlusNormal"/>
            </w:pPr>
          </w:p>
        </w:tc>
        <w:tc>
          <w:tcPr>
            <w:tcW w:w="1984" w:type="dxa"/>
            <w:vMerge/>
          </w:tcPr>
          <w:p w14:paraId="501FF1A0" w14:textId="77777777" w:rsidR="00B35845" w:rsidRDefault="00B35845">
            <w:pPr>
              <w:pStyle w:val="ConsPlusNormal"/>
            </w:pPr>
          </w:p>
        </w:tc>
      </w:tr>
      <w:tr w:rsidR="00B35845" w14:paraId="68EE4851" w14:textId="77777777">
        <w:tc>
          <w:tcPr>
            <w:tcW w:w="624" w:type="dxa"/>
            <w:vMerge/>
          </w:tcPr>
          <w:p w14:paraId="3DFF5439" w14:textId="77777777" w:rsidR="00B35845" w:rsidRDefault="00B35845">
            <w:pPr>
              <w:pStyle w:val="ConsPlusNormal"/>
            </w:pPr>
          </w:p>
        </w:tc>
        <w:tc>
          <w:tcPr>
            <w:tcW w:w="2891" w:type="dxa"/>
            <w:vMerge/>
          </w:tcPr>
          <w:p w14:paraId="074EDBAA" w14:textId="77777777" w:rsidR="00B35845" w:rsidRDefault="00B35845">
            <w:pPr>
              <w:pStyle w:val="ConsPlusNormal"/>
            </w:pPr>
          </w:p>
        </w:tc>
        <w:tc>
          <w:tcPr>
            <w:tcW w:w="1474" w:type="dxa"/>
            <w:vMerge/>
          </w:tcPr>
          <w:p w14:paraId="774DAAC6" w14:textId="77777777" w:rsidR="00B35845" w:rsidRDefault="00B35845">
            <w:pPr>
              <w:pStyle w:val="ConsPlusNormal"/>
            </w:pPr>
          </w:p>
        </w:tc>
        <w:tc>
          <w:tcPr>
            <w:tcW w:w="1871" w:type="dxa"/>
            <w:vMerge/>
          </w:tcPr>
          <w:p w14:paraId="799D5999" w14:textId="77777777" w:rsidR="00B35845" w:rsidRDefault="00B35845">
            <w:pPr>
              <w:pStyle w:val="ConsPlusNormal"/>
            </w:pPr>
          </w:p>
        </w:tc>
        <w:tc>
          <w:tcPr>
            <w:tcW w:w="1531" w:type="dxa"/>
          </w:tcPr>
          <w:p w14:paraId="24834389" w14:textId="77777777" w:rsidR="00B35845" w:rsidRDefault="00B35845">
            <w:pPr>
              <w:pStyle w:val="ConsPlusNormal"/>
            </w:pPr>
            <w:r>
              <w:t>33</w:t>
            </w:r>
          </w:p>
        </w:tc>
        <w:tc>
          <w:tcPr>
            <w:tcW w:w="1020" w:type="dxa"/>
          </w:tcPr>
          <w:p w14:paraId="5AC2A979" w14:textId="77777777" w:rsidR="00B35845" w:rsidRDefault="00B35845">
            <w:pPr>
              <w:pStyle w:val="ConsPlusNormal"/>
            </w:pPr>
            <w:r>
              <w:t>15</w:t>
            </w:r>
          </w:p>
        </w:tc>
        <w:tc>
          <w:tcPr>
            <w:tcW w:w="737" w:type="dxa"/>
          </w:tcPr>
          <w:p w14:paraId="78EC6477" w14:textId="77777777" w:rsidR="00B35845" w:rsidRDefault="00B35845">
            <w:pPr>
              <w:pStyle w:val="ConsPlusNormal"/>
            </w:pPr>
            <w:r>
              <w:t>3</w:t>
            </w:r>
          </w:p>
        </w:tc>
        <w:tc>
          <w:tcPr>
            <w:tcW w:w="680" w:type="dxa"/>
          </w:tcPr>
          <w:p w14:paraId="1FD71D72" w14:textId="77777777" w:rsidR="00B35845" w:rsidRDefault="00B35845">
            <w:pPr>
              <w:pStyle w:val="ConsPlusNormal"/>
            </w:pPr>
            <w:r>
              <w:t>4</w:t>
            </w:r>
          </w:p>
        </w:tc>
        <w:tc>
          <w:tcPr>
            <w:tcW w:w="680" w:type="dxa"/>
          </w:tcPr>
          <w:p w14:paraId="1A916DC4" w14:textId="77777777" w:rsidR="00B35845" w:rsidRDefault="00B35845">
            <w:pPr>
              <w:pStyle w:val="ConsPlusNormal"/>
            </w:pPr>
            <w:r>
              <w:t>4</w:t>
            </w:r>
          </w:p>
        </w:tc>
        <w:tc>
          <w:tcPr>
            <w:tcW w:w="737" w:type="dxa"/>
          </w:tcPr>
          <w:p w14:paraId="582CB964" w14:textId="77777777" w:rsidR="00B35845" w:rsidRDefault="00B35845">
            <w:pPr>
              <w:pStyle w:val="ConsPlusNormal"/>
            </w:pPr>
            <w:r>
              <w:t>4</w:t>
            </w:r>
          </w:p>
        </w:tc>
        <w:tc>
          <w:tcPr>
            <w:tcW w:w="1531" w:type="dxa"/>
          </w:tcPr>
          <w:p w14:paraId="46D10C37" w14:textId="77777777" w:rsidR="00B35845" w:rsidRDefault="00B35845">
            <w:pPr>
              <w:pStyle w:val="ConsPlusNormal"/>
            </w:pPr>
            <w:r>
              <w:t>18</w:t>
            </w:r>
          </w:p>
        </w:tc>
        <w:tc>
          <w:tcPr>
            <w:tcW w:w="1531" w:type="dxa"/>
          </w:tcPr>
          <w:p w14:paraId="5CCE807B" w14:textId="77777777" w:rsidR="00B35845" w:rsidRDefault="00B35845">
            <w:pPr>
              <w:pStyle w:val="ConsPlusNormal"/>
            </w:pPr>
            <w:r>
              <w:t>-</w:t>
            </w:r>
          </w:p>
        </w:tc>
        <w:tc>
          <w:tcPr>
            <w:tcW w:w="1361" w:type="dxa"/>
          </w:tcPr>
          <w:p w14:paraId="7923DB1A" w14:textId="77777777" w:rsidR="00B35845" w:rsidRDefault="00B35845">
            <w:pPr>
              <w:pStyle w:val="ConsPlusNormal"/>
            </w:pPr>
            <w:r>
              <w:t>-</w:t>
            </w:r>
          </w:p>
        </w:tc>
        <w:tc>
          <w:tcPr>
            <w:tcW w:w="1361" w:type="dxa"/>
          </w:tcPr>
          <w:p w14:paraId="6F996E47" w14:textId="77777777" w:rsidR="00B35845" w:rsidRDefault="00B35845">
            <w:pPr>
              <w:pStyle w:val="ConsPlusNormal"/>
            </w:pPr>
            <w:r>
              <w:t>-</w:t>
            </w:r>
          </w:p>
        </w:tc>
        <w:tc>
          <w:tcPr>
            <w:tcW w:w="1984" w:type="dxa"/>
            <w:vMerge/>
          </w:tcPr>
          <w:p w14:paraId="6C28811E" w14:textId="77777777" w:rsidR="00B35845" w:rsidRDefault="00B35845">
            <w:pPr>
              <w:pStyle w:val="ConsPlusNormal"/>
            </w:pPr>
          </w:p>
        </w:tc>
      </w:tr>
      <w:tr w:rsidR="00B35845" w14:paraId="48082438" w14:textId="77777777">
        <w:tc>
          <w:tcPr>
            <w:tcW w:w="624" w:type="dxa"/>
            <w:vMerge w:val="restart"/>
          </w:tcPr>
          <w:p w14:paraId="18594556" w14:textId="77777777" w:rsidR="00B35845" w:rsidRDefault="00B35845">
            <w:pPr>
              <w:pStyle w:val="ConsPlusNormal"/>
            </w:pPr>
            <w:r>
              <w:t>3.2</w:t>
            </w:r>
          </w:p>
        </w:tc>
        <w:tc>
          <w:tcPr>
            <w:tcW w:w="2891" w:type="dxa"/>
            <w:vMerge w:val="restart"/>
          </w:tcPr>
          <w:p w14:paraId="33C5BC06" w14:textId="77777777" w:rsidR="00B35845" w:rsidRDefault="00B35845">
            <w:pPr>
              <w:pStyle w:val="ConsPlusNormal"/>
            </w:pPr>
            <w:r>
              <w:t>Мероприятие I4.02. Финансовая поддержка социальных предприятий и молодых предпринимателей</w:t>
            </w:r>
          </w:p>
        </w:tc>
        <w:tc>
          <w:tcPr>
            <w:tcW w:w="1474" w:type="dxa"/>
            <w:vMerge w:val="restart"/>
          </w:tcPr>
          <w:p w14:paraId="43CB0C78" w14:textId="77777777" w:rsidR="00B35845" w:rsidRDefault="00B35845">
            <w:pPr>
              <w:pStyle w:val="ConsPlusNormal"/>
            </w:pPr>
            <w:r>
              <w:t>2023-2024</w:t>
            </w:r>
          </w:p>
        </w:tc>
        <w:tc>
          <w:tcPr>
            <w:tcW w:w="1871" w:type="dxa"/>
          </w:tcPr>
          <w:p w14:paraId="5FAA2CB6" w14:textId="77777777" w:rsidR="00B35845" w:rsidRDefault="00B35845">
            <w:pPr>
              <w:pStyle w:val="ConsPlusNormal"/>
            </w:pPr>
            <w:r>
              <w:t>Итого:</w:t>
            </w:r>
          </w:p>
        </w:tc>
        <w:tc>
          <w:tcPr>
            <w:tcW w:w="1531" w:type="dxa"/>
          </w:tcPr>
          <w:p w14:paraId="1E822925" w14:textId="77777777" w:rsidR="00B35845" w:rsidRDefault="00B35845">
            <w:pPr>
              <w:pStyle w:val="ConsPlusNormal"/>
            </w:pPr>
            <w:r>
              <w:t>392262,00</w:t>
            </w:r>
          </w:p>
        </w:tc>
        <w:tc>
          <w:tcPr>
            <w:tcW w:w="3854" w:type="dxa"/>
            <w:gridSpan w:val="5"/>
          </w:tcPr>
          <w:p w14:paraId="027140EB" w14:textId="77777777" w:rsidR="00B35845" w:rsidRDefault="00B35845">
            <w:pPr>
              <w:pStyle w:val="ConsPlusNormal"/>
            </w:pPr>
            <w:r>
              <w:t>187948,00</w:t>
            </w:r>
          </w:p>
        </w:tc>
        <w:tc>
          <w:tcPr>
            <w:tcW w:w="1531" w:type="dxa"/>
          </w:tcPr>
          <w:p w14:paraId="4DD42DFE" w14:textId="77777777" w:rsidR="00B35845" w:rsidRDefault="00B35845">
            <w:pPr>
              <w:pStyle w:val="ConsPlusNormal"/>
            </w:pPr>
            <w:r>
              <w:t>204314,00</w:t>
            </w:r>
          </w:p>
        </w:tc>
        <w:tc>
          <w:tcPr>
            <w:tcW w:w="1531" w:type="dxa"/>
          </w:tcPr>
          <w:p w14:paraId="5FF55313" w14:textId="77777777" w:rsidR="00B35845" w:rsidRDefault="00B35845">
            <w:pPr>
              <w:pStyle w:val="ConsPlusNormal"/>
            </w:pPr>
            <w:r>
              <w:t>-</w:t>
            </w:r>
          </w:p>
        </w:tc>
        <w:tc>
          <w:tcPr>
            <w:tcW w:w="1361" w:type="dxa"/>
          </w:tcPr>
          <w:p w14:paraId="6180DCA9" w14:textId="77777777" w:rsidR="00B35845" w:rsidRDefault="00B35845">
            <w:pPr>
              <w:pStyle w:val="ConsPlusNormal"/>
            </w:pPr>
            <w:r>
              <w:t>-</w:t>
            </w:r>
          </w:p>
        </w:tc>
        <w:tc>
          <w:tcPr>
            <w:tcW w:w="1361" w:type="dxa"/>
          </w:tcPr>
          <w:p w14:paraId="279E3AA7" w14:textId="77777777" w:rsidR="00B35845" w:rsidRDefault="00B35845">
            <w:pPr>
              <w:pStyle w:val="ConsPlusNormal"/>
            </w:pPr>
            <w:r>
              <w:t>-</w:t>
            </w:r>
          </w:p>
        </w:tc>
        <w:tc>
          <w:tcPr>
            <w:tcW w:w="1984" w:type="dxa"/>
            <w:vMerge w:val="restart"/>
          </w:tcPr>
          <w:p w14:paraId="7C3CEAC9" w14:textId="77777777" w:rsidR="00B35845" w:rsidRDefault="00B35845">
            <w:pPr>
              <w:pStyle w:val="ConsPlusNormal"/>
            </w:pPr>
            <w:r>
              <w:t>Мининвест Московской области</w:t>
            </w:r>
          </w:p>
        </w:tc>
      </w:tr>
      <w:tr w:rsidR="00B35845" w14:paraId="4A48BF0D" w14:textId="77777777">
        <w:tc>
          <w:tcPr>
            <w:tcW w:w="624" w:type="dxa"/>
            <w:vMerge/>
          </w:tcPr>
          <w:p w14:paraId="7B625447" w14:textId="77777777" w:rsidR="00B35845" w:rsidRDefault="00B35845">
            <w:pPr>
              <w:pStyle w:val="ConsPlusNormal"/>
            </w:pPr>
          </w:p>
        </w:tc>
        <w:tc>
          <w:tcPr>
            <w:tcW w:w="2891" w:type="dxa"/>
            <w:vMerge/>
          </w:tcPr>
          <w:p w14:paraId="06482321" w14:textId="77777777" w:rsidR="00B35845" w:rsidRDefault="00B35845">
            <w:pPr>
              <w:pStyle w:val="ConsPlusNormal"/>
            </w:pPr>
          </w:p>
        </w:tc>
        <w:tc>
          <w:tcPr>
            <w:tcW w:w="1474" w:type="dxa"/>
            <w:vMerge/>
          </w:tcPr>
          <w:p w14:paraId="18785BDE" w14:textId="77777777" w:rsidR="00B35845" w:rsidRDefault="00B35845">
            <w:pPr>
              <w:pStyle w:val="ConsPlusNormal"/>
            </w:pPr>
          </w:p>
        </w:tc>
        <w:tc>
          <w:tcPr>
            <w:tcW w:w="1871" w:type="dxa"/>
          </w:tcPr>
          <w:p w14:paraId="5C6913EF" w14:textId="77777777" w:rsidR="00B35845" w:rsidRDefault="00B35845">
            <w:pPr>
              <w:pStyle w:val="ConsPlusNormal"/>
            </w:pPr>
            <w:r>
              <w:t>Средства бюджета Московской области</w:t>
            </w:r>
          </w:p>
        </w:tc>
        <w:tc>
          <w:tcPr>
            <w:tcW w:w="1531" w:type="dxa"/>
          </w:tcPr>
          <w:p w14:paraId="462EB22F" w14:textId="77777777" w:rsidR="00B35845" w:rsidRDefault="00B35845">
            <w:pPr>
              <w:pStyle w:val="ConsPlusNormal"/>
            </w:pPr>
            <w:r>
              <w:t>98066,00</w:t>
            </w:r>
          </w:p>
        </w:tc>
        <w:tc>
          <w:tcPr>
            <w:tcW w:w="3854" w:type="dxa"/>
            <w:gridSpan w:val="5"/>
          </w:tcPr>
          <w:p w14:paraId="0876804E" w14:textId="77777777" w:rsidR="00B35845" w:rsidRDefault="00B35845">
            <w:pPr>
              <w:pStyle w:val="ConsPlusNormal"/>
            </w:pPr>
            <w:r>
              <w:t>46987,00</w:t>
            </w:r>
          </w:p>
        </w:tc>
        <w:tc>
          <w:tcPr>
            <w:tcW w:w="1531" w:type="dxa"/>
          </w:tcPr>
          <w:p w14:paraId="4524F1E6" w14:textId="77777777" w:rsidR="00B35845" w:rsidRDefault="00B35845">
            <w:pPr>
              <w:pStyle w:val="ConsPlusNormal"/>
            </w:pPr>
            <w:r>
              <w:t>51079,00</w:t>
            </w:r>
          </w:p>
        </w:tc>
        <w:tc>
          <w:tcPr>
            <w:tcW w:w="1531" w:type="dxa"/>
          </w:tcPr>
          <w:p w14:paraId="3560DBEC" w14:textId="77777777" w:rsidR="00B35845" w:rsidRDefault="00B35845">
            <w:pPr>
              <w:pStyle w:val="ConsPlusNormal"/>
            </w:pPr>
          </w:p>
        </w:tc>
        <w:tc>
          <w:tcPr>
            <w:tcW w:w="1361" w:type="dxa"/>
          </w:tcPr>
          <w:p w14:paraId="5FE1BEA1" w14:textId="77777777" w:rsidR="00B35845" w:rsidRDefault="00B35845">
            <w:pPr>
              <w:pStyle w:val="ConsPlusNormal"/>
            </w:pPr>
          </w:p>
        </w:tc>
        <w:tc>
          <w:tcPr>
            <w:tcW w:w="1361" w:type="dxa"/>
          </w:tcPr>
          <w:p w14:paraId="725B14C8" w14:textId="77777777" w:rsidR="00B35845" w:rsidRDefault="00B35845">
            <w:pPr>
              <w:pStyle w:val="ConsPlusNormal"/>
            </w:pPr>
          </w:p>
        </w:tc>
        <w:tc>
          <w:tcPr>
            <w:tcW w:w="1984" w:type="dxa"/>
            <w:vMerge/>
          </w:tcPr>
          <w:p w14:paraId="2B3924E2" w14:textId="77777777" w:rsidR="00B35845" w:rsidRDefault="00B35845">
            <w:pPr>
              <w:pStyle w:val="ConsPlusNormal"/>
            </w:pPr>
          </w:p>
        </w:tc>
      </w:tr>
      <w:tr w:rsidR="00B35845" w14:paraId="179AA2A1" w14:textId="77777777">
        <w:tc>
          <w:tcPr>
            <w:tcW w:w="624" w:type="dxa"/>
            <w:vMerge/>
          </w:tcPr>
          <w:p w14:paraId="63D64477" w14:textId="77777777" w:rsidR="00B35845" w:rsidRDefault="00B35845">
            <w:pPr>
              <w:pStyle w:val="ConsPlusNormal"/>
            </w:pPr>
          </w:p>
        </w:tc>
        <w:tc>
          <w:tcPr>
            <w:tcW w:w="2891" w:type="dxa"/>
            <w:vMerge/>
          </w:tcPr>
          <w:p w14:paraId="2E0D74E7" w14:textId="77777777" w:rsidR="00B35845" w:rsidRDefault="00B35845">
            <w:pPr>
              <w:pStyle w:val="ConsPlusNormal"/>
            </w:pPr>
          </w:p>
        </w:tc>
        <w:tc>
          <w:tcPr>
            <w:tcW w:w="1474" w:type="dxa"/>
            <w:vMerge/>
          </w:tcPr>
          <w:p w14:paraId="554A9C6E" w14:textId="77777777" w:rsidR="00B35845" w:rsidRDefault="00B35845">
            <w:pPr>
              <w:pStyle w:val="ConsPlusNormal"/>
            </w:pPr>
          </w:p>
        </w:tc>
        <w:tc>
          <w:tcPr>
            <w:tcW w:w="1871" w:type="dxa"/>
          </w:tcPr>
          <w:p w14:paraId="2A6011FC" w14:textId="77777777" w:rsidR="00B35845" w:rsidRDefault="00B35845">
            <w:pPr>
              <w:pStyle w:val="ConsPlusNormal"/>
            </w:pPr>
            <w:r>
              <w:t>Средства федерального бюджета</w:t>
            </w:r>
          </w:p>
        </w:tc>
        <w:tc>
          <w:tcPr>
            <w:tcW w:w="1531" w:type="dxa"/>
          </w:tcPr>
          <w:p w14:paraId="429ECB36" w14:textId="77777777" w:rsidR="00B35845" w:rsidRDefault="00B35845">
            <w:pPr>
              <w:pStyle w:val="ConsPlusNormal"/>
            </w:pPr>
            <w:r>
              <w:t>294196,00</w:t>
            </w:r>
          </w:p>
        </w:tc>
        <w:tc>
          <w:tcPr>
            <w:tcW w:w="3854" w:type="dxa"/>
            <w:gridSpan w:val="5"/>
          </w:tcPr>
          <w:p w14:paraId="60E6A836" w14:textId="77777777" w:rsidR="00B35845" w:rsidRDefault="00B35845">
            <w:pPr>
              <w:pStyle w:val="ConsPlusNormal"/>
            </w:pPr>
            <w:r>
              <w:t>140961,00</w:t>
            </w:r>
          </w:p>
        </w:tc>
        <w:tc>
          <w:tcPr>
            <w:tcW w:w="1531" w:type="dxa"/>
          </w:tcPr>
          <w:p w14:paraId="0BD01868" w14:textId="77777777" w:rsidR="00B35845" w:rsidRDefault="00B35845">
            <w:pPr>
              <w:pStyle w:val="ConsPlusNormal"/>
            </w:pPr>
            <w:r>
              <w:t>153235,00</w:t>
            </w:r>
          </w:p>
        </w:tc>
        <w:tc>
          <w:tcPr>
            <w:tcW w:w="1531" w:type="dxa"/>
          </w:tcPr>
          <w:p w14:paraId="4944F9C4" w14:textId="77777777" w:rsidR="00B35845" w:rsidRDefault="00B35845">
            <w:pPr>
              <w:pStyle w:val="ConsPlusNormal"/>
            </w:pPr>
          </w:p>
        </w:tc>
        <w:tc>
          <w:tcPr>
            <w:tcW w:w="1361" w:type="dxa"/>
          </w:tcPr>
          <w:p w14:paraId="762E9F94" w14:textId="77777777" w:rsidR="00B35845" w:rsidRDefault="00B35845">
            <w:pPr>
              <w:pStyle w:val="ConsPlusNormal"/>
            </w:pPr>
          </w:p>
        </w:tc>
        <w:tc>
          <w:tcPr>
            <w:tcW w:w="1361" w:type="dxa"/>
          </w:tcPr>
          <w:p w14:paraId="75ACE6A0" w14:textId="77777777" w:rsidR="00B35845" w:rsidRDefault="00B35845">
            <w:pPr>
              <w:pStyle w:val="ConsPlusNormal"/>
            </w:pPr>
          </w:p>
        </w:tc>
        <w:tc>
          <w:tcPr>
            <w:tcW w:w="1984" w:type="dxa"/>
            <w:vMerge/>
          </w:tcPr>
          <w:p w14:paraId="05187DB1" w14:textId="77777777" w:rsidR="00B35845" w:rsidRDefault="00B35845">
            <w:pPr>
              <w:pStyle w:val="ConsPlusNormal"/>
            </w:pPr>
          </w:p>
        </w:tc>
      </w:tr>
      <w:tr w:rsidR="00B35845" w14:paraId="4FF38702" w14:textId="77777777">
        <w:tc>
          <w:tcPr>
            <w:tcW w:w="624" w:type="dxa"/>
            <w:vMerge/>
          </w:tcPr>
          <w:p w14:paraId="225DBE3A" w14:textId="77777777" w:rsidR="00B35845" w:rsidRDefault="00B35845">
            <w:pPr>
              <w:pStyle w:val="ConsPlusNormal"/>
            </w:pPr>
          </w:p>
        </w:tc>
        <w:tc>
          <w:tcPr>
            <w:tcW w:w="2891" w:type="dxa"/>
            <w:vMerge w:val="restart"/>
          </w:tcPr>
          <w:p w14:paraId="01577258" w14:textId="77777777" w:rsidR="00B35845" w:rsidRDefault="00B35845">
            <w:pPr>
              <w:pStyle w:val="ConsPlusNormal"/>
            </w:pPr>
            <w:r>
              <w:t>Количество уникальных социальных предприятий, включенных в реестр социальных предпринимателей, субъектов МСП, созданных физическими лицами в возрасте до 25 лет включительно, получивших финансовую поддержку в виде грантов, единица</w:t>
            </w:r>
          </w:p>
        </w:tc>
        <w:tc>
          <w:tcPr>
            <w:tcW w:w="1474" w:type="dxa"/>
            <w:vMerge w:val="restart"/>
          </w:tcPr>
          <w:p w14:paraId="12CA4116" w14:textId="77777777" w:rsidR="00B35845" w:rsidRDefault="00B35845">
            <w:pPr>
              <w:pStyle w:val="ConsPlusNormal"/>
            </w:pPr>
            <w:r>
              <w:t>X</w:t>
            </w:r>
          </w:p>
        </w:tc>
        <w:tc>
          <w:tcPr>
            <w:tcW w:w="1871" w:type="dxa"/>
            <w:vMerge w:val="restart"/>
          </w:tcPr>
          <w:p w14:paraId="742F956C" w14:textId="77777777" w:rsidR="00B35845" w:rsidRDefault="00B35845">
            <w:pPr>
              <w:pStyle w:val="ConsPlusNormal"/>
            </w:pPr>
            <w:r>
              <w:t>X</w:t>
            </w:r>
          </w:p>
        </w:tc>
        <w:tc>
          <w:tcPr>
            <w:tcW w:w="1531" w:type="dxa"/>
            <w:vMerge w:val="restart"/>
          </w:tcPr>
          <w:p w14:paraId="608450EC" w14:textId="77777777" w:rsidR="00B35845" w:rsidRDefault="00B35845">
            <w:pPr>
              <w:pStyle w:val="ConsPlusNormal"/>
            </w:pPr>
            <w:r>
              <w:t>Всего</w:t>
            </w:r>
          </w:p>
        </w:tc>
        <w:tc>
          <w:tcPr>
            <w:tcW w:w="1020" w:type="dxa"/>
            <w:vMerge w:val="restart"/>
          </w:tcPr>
          <w:p w14:paraId="4F21598E" w14:textId="77777777" w:rsidR="00B35845" w:rsidRDefault="00B35845">
            <w:pPr>
              <w:pStyle w:val="ConsPlusNormal"/>
            </w:pPr>
            <w:r>
              <w:t>Итого 2023 год</w:t>
            </w:r>
          </w:p>
        </w:tc>
        <w:tc>
          <w:tcPr>
            <w:tcW w:w="2834" w:type="dxa"/>
            <w:gridSpan w:val="4"/>
          </w:tcPr>
          <w:p w14:paraId="4D758509" w14:textId="77777777" w:rsidR="00B35845" w:rsidRDefault="00B35845">
            <w:pPr>
              <w:pStyle w:val="ConsPlusNormal"/>
            </w:pPr>
            <w:r>
              <w:t>В том числе по кварталам:</w:t>
            </w:r>
          </w:p>
        </w:tc>
        <w:tc>
          <w:tcPr>
            <w:tcW w:w="1531" w:type="dxa"/>
            <w:vMerge w:val="restart"/>
          </w:tcPr>
          <w:p w14:paraId="307D8C0D" w14:textId="77777777" w:rsidR="00B35845" w:rsidRDefault="00B35845">
            <w:pPr>
              <w:pStyle w:val="ConsPlusNormal"/>
            </w:pPr>
            <w:r>
              <w:t>2024 год</w:t>
            </w:r>
          </w:p>
        </w:tc>
        <w:tc>
          <w:tcPr>
            <w:tcW w:w="1531" w:type="dxa"/>
            <w:vMerge w:val="restart"/>
          </w:tcPr>
          <w:p w14:paraId="5B72AA22" w14:textId="77777777" w:rsidR="00B35845" w:rsidRDefault="00B35845">
            <w:pPr>
              <w:pStyle w:val="ConsPlusNormal"/>
            </w:pPr>
            <w:r>
              <w:t>2025 год</w:t>
            </w:r>
          </w:p>
        </w:tc>
        <w:tc>
          <w:tcPr>
            <w:tcW w:w="1361" w:type="dxa"/>
            <w:vMerge w:val="restart"/>
          </w:tcPr>
          <w:p w14:paraId="58F5CB44" w14:textId="77777777" w:rsidR="00B35845" w:rsidRDefault="00B35845">
            <w:pPr>
              <w:pStyle w:val="ConsPlusNormal"/>
            </w:pPr>
            <w:r>
              <w:t>2026 год</w:t>
            </w:r>
          </w:p>
        </w:tc>
        <w:tc>
          <w:tcPr>
            <w:tcW w:w="1361" w:type="dxa"/>
            <w:vMerge w:val="restart"/>
          </w:tcPr>
          <w:p w14:paraId="6883E5A3" w14:textId="77777777" w:rsidR="00B35845" w:rsidRDefault="00B35845">
            <w:pPr>
              <w:pStyle w:val="ConsPlusNormal"/>
            </w:pPr>
            <w:r>
              <w:t>2027 год</w:t>
            </w:r>
          </w:p>
        </w:tc>
        <w:tc>
          <w:tcPr>
            <w:tcW w:w="1984" w:type="dxa"/>
            <w:vMerge w:val="restart"/>
          </w:tcPr>
          <w:p w14:paraId="270D9AAC" w14:textId="77777777" w:rsidR="00B35845" w:rsidRDefault="00B35845">
            <w:pPr>
              <w:pStyle w:val="ConsPlusNormal"/>
            </w:pPr>
            <w:r>
              <w:t>X</w:t>
            </w:r>
          </w:p>
        </w:tc>
      </w:tr>
      <w:tr w:rsidR="00B35845" w14:paraId="4F6DCC6A" w14:textId="77777777">
        <w:tc>
          <w:tcPr>
            <w:tcW w:w="624" w:type="dxa"/>
            <w:vMerge/>
          </w:tcPr>
          <w:p w14:paraId="4C8F3F5A" w14:textId="77777777" w:rsidR="00B35845" w:rsidRDefault="00B35845">
            <w:pPr>
              <w:pStyle w:val="ConsPlusNormal"/>
            </w:pPr>
          </w:p>
        </w:tc>
        <w:tc>
          <w:tcPr>
            <w:tcW w:w="2891" w:type="dxa"/>
            <w:vMerge/>
          </w:tcPr>
          <w:p w14:paraId="2E7E418E" w14:textId="77777777" w:rsidR="00B35845" w:rsidRDefault="00B35845">
            <w:pPr>
              <w:pStyle w:val="ConsPlusNormal"/>
            </w:pPr>
          </w:p>
        </w:tc>
        <w:tc>
          <w:tcPr>
            <w:tcW w:w="1474" w:type="dxa"/>
            <w:vMerge/>
          </w:tcPr>
          <w:p w14:paraId="3CA5A09B" w14:textId="77777777" w:rsidR="00B35845" w:rsidRDefault="00B35845">
            <w:pPr>
              <w:pStyle w:val="ConsPlusNormal"/>
            </w:pPr>
          </w:p>
        </w:tc>
        <w:tc>
          <w:tcPr>
            <w:tcW w:w="1871" w:type="dxa"/>
            <w:vMerge/>
          </w:tcPr>
          <w:p w14:paraId="390F20BE" w14:textId="77777777" w:rsidR="00B35845" w:rsidRDefault="00B35845">
            <w:pPr>
              <w:pStyle w:val="ConsPlusNormal"/>
            </w:pPr>
          </w:p>
        </w:tc>
        <w:tc>
          <w:tcPr>
            <w:tcW w:w="1531" w:type="dxa"/>
            <w:vMerge/>
          </w:tcPr>
          <w:p w14:paraId="1467E8FA" w14:textId="77777777" w:rsidR="00B35845" w:rsidRDefault="00B35845">
            <w:pPr>
              <w:pStyle w:val="ConsPlusNormal"/>
            </w:pPr>
          </w:p>
        </w:tc>
        <w:tc>
          <w:tcPr>
            <w:tcW w:w="1020" w:type="dxa"/>
            <w:vMerge/>
          </w:tcPr>
          <w:p w14:paraId="71616B06" w14:textId="77777777" w:rsidR="00B35845" w:rsidRDefault="00B35845">
            <w:pPr>
              <w:pStyle w:val="ConsPlusNormal"/>
            </w:pPr>
          </w:p>
        </w:tc>
        <w:tc>
          <w:tcPr>
            <w:tcW w:w="737" w:type="dxa"/>
          </w:tcPr>
          <w:p w14:paraId="4153CBD3" w14:textId="77777777" w:rsidR="00B35845" w:rsidRDefault="00B35845">
            <w:pPr>
              <w:pStyle w:val="ConsPlusNormal"/>
            </w:pPr>
            <w:r>
              <w:t>I</w:t>
            </w:r>
          </w:p>
        </w:tc>
        <w:tc>
          <w:tcPr>
            <w:tcW w:w="680" w:type="dxa"/>
          </w:tcPr>
          <w:p w14:paraId="46BF473A" w14:textId="77777777" w:rsidR="00B35845" w:rsidRDefault="00B35845">
            <w:pPr>
              <w:pStyle w:val="ConsPlusNormal"/>
            </w:pPr>
            <w:r>
              <w:t>II</w:t>
            </w:r>
          </w:p>
        </w:tc>
        <w:tc>
          <w:tcPr>
            <w:tcW w:w="680" w:type="dxa"/>
          </w:tcPr>
          <w:p w14:paraId="331C534A" w14:textId="77777777" w:rsidR="00B35845" w:rsidRDefault="00B35845">
            <w:pPr>
              <w:pStyle w:val="ConsPlusNormal"/>
            </w:pPr>
            <w:r>
              <w:t>III</w:t>
            </w:r>
          </w:p>
        </w:tc>
        <w:tc>
          <w:tcPr>
            <w:tcW w:w="737" w:type="dxa"/>
          </w:tcPr>
          <w:p w14:paraId="60B401D7" w14:textId="77777777" w:rsidR="00B35845" w:rsidRDefault="00B35845">
            <w:pPr>
              <w:pStyle w:val="ConsPlusNormal"/>
            </w:pPr>
            <w:r>
              <w:t>IV</w:t>
            </w:r>
          </w:p>
        </w:tc>
        <w:tc>
          <w:tcPr>
            <w:tcW w:w="1531" w:type="dxa"/>
            <w:vMerge/>
          </w:tcPr>
          <w:p w14:paraId="74B78BA4" w14:textId="77777777" w:rsidR="00B35845" w:rsidRDefault="00B35845">
            <w:pPr>
              <w:pStyle w:val="ConsPlusNormal"/>
            </w:pPr>
          </w:p>
        </w:tc>
        <w:tc>
          <w:tcPr>
            <w:tcW w:w="1531" w:type="dxa"/>
            <w:vMerge/>
          </w:tcPr>
          <w:p w14:paraId="4074FA0E" w14:textId="77777777" w:rsidR="00B35845" w:rsidRDefault="00B35845">
            <w:pPr>
              <w:pStyle w:val="ConsPlusNormal"/>
            </w:pPr>
          </w:p>
        </w:tc>
        <w:tc>
          <w:tcPr>
            <w:tcW w:w="1361" w:type="dxa"/>
            <w:vMerge/>
          </w:tcPr>
          <w:p w14:paraId="62A9BF14" w14:textId="77777777" w:rsidR="00B35845" w:rsidRDefault="00B35845">
            <w:pPr>
              <w:pStyle w:val="ConsPlusNormal"/>
            </w:pPr>
          </w:p>
        </w:tc>
        <w:tc>
          <w:tcPr>
            <w:tcW w:w="1361" w:type="dxa"/>
            <w:vMerge/>
          </w:tcPr>
          <w:p w14:paraId="251453DC" w14:textId="77777777" w:rsidR="00B35845" w:rsidRDefault="00B35845">
            <w:pPr>
              <w:pStyle w:val="ConsPlusNormal"/>
            </w:pPr>
          </w:p>
        </w:tc>
        <w:tc>
          <w:tcPr>
            <w:tcW w:w="1984" w:type="dxa"/>
            <w:vMerge/>
          </w:tcPr>
          <w:p w14:paraId="17E1E07D" w14:textId="77777777" w:rsidR="00B35845" w:rsidRDefault="00B35845">
            <w:pPr>
              <w:pStyle w:val="ConsPlusNormal"/>
            </w:pPr>
          </w:p>
        </w:tc>
      </w:tr>
      <w:tr w:rsidR="00B35845" w14:paraId="7B074FC7" w14:textId="77777777">
        <w:tc>
          <w:tcPr>
            <w:tcW w:w="624" w:type="dxa"/>
            <w:vMerge/>
          </w:tcPr>
          <w:p w14:paraId="4247D068" w14:textId="77777777" w:rsidR="00B35845" w:rsidRDefault="00B35845">
            <w:pPr>
              <w:pStyle w:val="ConsPlusNormal"/>
            </w:pPr>
          </w:p>
        </w:tc>
        <w:tc>
          <w:tcPr>
            <w:tcW w:w="2891" w:type="dxa"/>
            <w:vMerge/>
          </w:tcPr>
          <w:p w14:paraId="5812EDB6" w14:textId="77777777" w:rsidR="00B35845" w:rsidRDefault="00B35845">
            <w:pPr>
              <w:pStyle w:val="ConsPlusNormal"/>
            </w:pPr>
          </w:p>
        </w:tc>
        <w:tc>
          <w:tcPr>
            <w:tcW w:w="1474" w:type="dxa"/>
            <w:vMerge/>
          </w:tcPr>
          <w:p w14:paraId="69364757" w14:textId="77777777" w:rsidR="00B35845" w:rsidRDefault="00B35845">
            <w:pPr>
              <w:pStyle w:val="ConsPlusNormal"/>
            </w:pPr>
          </w:p>
        </w:tc>
        <w:tc>
          <w:tcPr>
            <w:tcW w:w="1871" w:type="dxa"/>
            <w:vMerge/>
          </w:tcPr>
          <w:p w14:paraId="625BC7D8" w14:textId="77777777" w:rsidR="00B35845" w:rsidRDefault="00B35845">
            <w:pPr>
              <w:pStyle w:val="ConsPlusNormal"/>
            </w:pPr>
          </w:p>
        </w:tc>
        <w:tc>
          <w:tcPr>
            <w:tcW w:w="1531" w:type="dxa"/>
          </w:tcPr>
          <w:p w14:paraId="760E913E" w14:textId="77777777" w:rsidR="00B35845" w:rsidRDefault="00B35845">
            <w:pPr>
              <w:pStyle w:val="ConsPlusNormal"/>
            </w:pPr>
            <w:r>
              <w:t>589</w:t>
            </w:r>
          </w:p>
        </w:tc>
        <w:tc>
          <w:tcPr>
            <w:tcW w:w="1020" w:type="dxa"/>
          </w:tcPr>
          <w:p w14:paraId="27E6E751" w14:textId="77777777" w:rsidR="00B35845" w:rsidRDefault="00B35845">
            <w:pPr>
              <w:pStyle w:val="ConsPlusNormal"/>
            </w:pPr>
            <w:r>
              <w:t>282</w:t>
            </w:r>
          </w:p>
        </w:tc>
        <w:tc>
          <w:tcPr>
            <w:tcW w:w="737" w:type="dxa"/>
          </w:tcPr>
          <w:p w14:paraId="6044E890" w14:textId="77777777" w:rsidR="00B35845" w:rsidRDefault="00B35845">
            <w:pPr>
              <w:pStyle w:val="ConsPlusNormal"/>
            </w:pPr>
            <w:r>
              <w:t>-</w:t>
            </w:r>
          </w:p>
        </w:tc>
        <w:tc>
          <w:tcPr>
            <w:tcW w:w="680" w:type="dxa"/>
          </w:tcPr>
          <w:p w14:paraId="4E9AC9DB" w14:textId="77777777" w:rsidR="00B35845" w:rsidRDefault="00B35845">
            <w:pPr>
              <w:pStyle w:val="ConsPlusNormal"/>
            </w:pPr>
            <w:r>
              <w:t>-</w:t>
            </w:r>
          </w:p>
        </w:tc>
        <w:tc>
          <w:tcPr>
            <w:tcW w:w="680" w:type="dxa"/>
          </w:tcPr>
          <w:p w14:paraId="233EC5D4" w14:textId="77777777" w:rsidR="00B35845" w:rsidRDefault="00B35845">
            <w:pPr>
              <w:pStyle w:val="ConsPlusNormal"/>
            </w:pPr>
            <w:r>
              <w:t>-</w:t>
            </w:r>
          </w:p>
        </w:tc>
        <w:tc>
          <w:tcPr>
            <w:tcW w:w="737" w:type="dxa"/>
          </w:tcPr>
          <w:p w14:paraId="3A3825BD" w14:textId="77777777" w:rsidR="00B35845" w:rsidRDefault="00B35845">
            <w:pPr>
              <w:pStyle w:val="ConsPlusNormal"/>
            </w:pPr>
            <w:r>
              <w:t>282</w:t>
            </w:r>
          </w:p>
        </w:tc>
        <w:tc>
          <w:tcPr>
            <w:tcW w:w="1531" w:type="dxa"/>
          </w:tcPr>
          <w:p w14:paraId="170CA7B1" w14:textId="77777777" w:rsidR="00B35845" w:rsidRDefault="00B35845">
            <w:pPr>
              <w:pStyle w:val="ConsPlusNormal"/>
            </w:pPr>
            <w:r>
              <w:t>307</w:t>
            </w:r>
          </w:p>
        </w:tc>
        <w:tc>
          <w:tcPr>
            <w:tcW w:w="1531" w:type="dxa"/>
          </w:tcPr>
          <w:p w14:paraId="5B89F795" w14:textId="77777777" w:rsidR="00B35845" w:rsidRDefault="00B35845">
            <w:pPr>
              <w:pStyle w:val="ConsPlusNormal"/>
            </w:pPr>
            <w:r>
              <w:t>-</w:t>
            </w:r>
          </w:p>
        </w:tc>
        <w:tc>
          <w:tcPr>
            <w:tcW w:w="1361" w:type="dxa"/>
          </w:tcPr>
          <w:p w14:paraId="56EBF781" w14:textId="77777777" w:rsidR="00B35845" w:rsidRDefault="00B35845">
            <w:pPr>
              <w:pStyle w:val="ConsPlusNormal"/>
            </w:pPr>
            <w:r>
              <w:t>-</w:t>
            </w:r>
          </w:p>
        </w:tc>
        <w:tc>
          <w:tcPr>
            <w:tcW w:w="1361" w:type="dxa"/>
          </w:tcPr>
          <w:p w14:paraId="3582EAAD" w14:textId="77777777" w:rsidR="00B35845" w:rsidRDefault="00B35845">
            <w:pPr>
              <w:pStyle w:val="ConsPlusNormal"/>
            </w:pPr>
            <w:r>
              <w:t>-</w:t>
            </w:r>
          </w:p>
        </w:tc>
        <w:tc>
          <w:tcPr>
            <w:tcW w:w="1984" w:type="dxa"/>
            <w:vMerge/>
          </w:tcPr>
          <w:p w14:paraId="7A71CE61" w14:textId="77777777" w:rsidR="00B35845" w:rsidRDefault="00B35845">
            <w:pPr>
              <w:pStyle w:val="ConsPlusNormal"/>
            </w:pPr>
          </w:p>
        </w:tc>
      </w:tr>
      <w:tr w:rsidR="00B35845" w14:paraId="23F0894C" w14:textId="77777777">
        <w:tc>
          <w:tcPr>
            <w:tcW w:w="624" w:type="dxa"/>
            <w:vMerge w:val="restart"/>
          </w:tcPr>
          <w:p w14:paraId="628C7EE6" w14:textId="77777777" w:rsidR="00B35845" w:rsidRDefault="00B35845">
            <w:pPr>
              <w:pStyle w:val="ConsPlusNormal"/>
              <w:outlineLvl w:val="3"/>
            </w:pPr>
            <w:r>
              <w:t>4</w:t>
            </w:r>
          </w:p>
        </w:tc>
        <w:tc>
          <w:tcPr>
            <w:tcW w:w="2891" w:type="dxa"/>
            <w:vMerge w:val="restart"/>
          </w:tcPr>
          <w:p w14:paraId="42ED3644" w14:textId="77777777" w:rsidR="00B35845" w:rsidRDefault="00B35845">
            <w:pPr>
              <w:pStyle w:val="ConsPlusNormal"/>
            </w:pPr>
            <w:r>
              <w:t xml:space="preserve">Основное мероприятие I5. Федеральный проект </w:t>
            </w:r>
            <w:r>
              <w:lastRenderedPageBreak/>
              <w:t>"Акселерация субъектов малого и среднего предпринимательства"</w:t>
            </w:r>
          </w:p>
        </w:tc>
        <w:tc>
          <w:tcPr>
            <w:tcW w:w="1474" w:type="dxa"/>
            <w:vMerge w:val="restart"/>
          </w:tcPr>
          <w:p w14:paraId="21479A15" w14:textId="77777777" w:rsidR="00B35845" w:rsidRDefault="00B35845">
            <w:pPr>
              <w:pStyle w:val="ConsPlusNormal"/>
            </w:pPr>
            <w:r>
              <w:lastRenderedPageBreak/>
              <w:t>2023-2024</w:t>
            </w:r>
          </w:p>
        </w:tc>
        <w:tc>
          <w:tcPr>
            <w:tcW w:w="1871" w:type="dxa"/>
          </w:tcPr>
          <w:p w14:paraId="52EEE721" w14:textId="77777777" w:rsidR="00B35845" w:rsidRDefault="00B35845">
            <w:pPr>
              <w:pStyle w:val="ConsPlusNormal"/>
            </w:pPr>
            <w:r>
              <w:t>Итого:</w:t>
            </w:r>
          </w:p>
        </w:tc>
        <w:tc>
          <w:tcPr>
            <w:tcW w:w="1531" w:type="dxa"/>
          </w:tcPr>
          <w:p w14:paraId="3225AC1D" w14:textId="77777777" w:rsidR="00B35845" w:rsidRDefault="00B35845">
            <w:pPr>
              <w:pStyle w:val="ConsPlusNormal"/>
            </w:pPr>
            <w:r>
              <w:t>323428,00</w:t>
            </w:r>
          </w:p>
        </w:tc>
        <w:tc>
          <w:tcPr>
            <w:tcW w:w="3854" w:type="dxa"/>
            <w:gridSpan w:val="5"/>
          </w:tcPr>
          <w:p w14:paraId="6A48A72E" w14:textId="77777777" w:rsidR="00B35845" w:rsidRDefault="00B35845">
            <w:pPr>
              <w:pStyle w:val="ConsPlusNormal"/>
            </w:pPr>
            <w:r>
              <w:t>160161,00</w:t>
            </w:r>
          </w:p>
        </w:tc>
        <w:tc>
          <w:tcPr>
            <w:tcW w:w="1531" w:type="dxa"/>
          </w:tcPr>
          <w:p w14:paraId="004276F7" w14:textId="77777777" w:rsidR="00B35845" w:rsidRDefault="00B35845">
            <w:pPr>
              <w:pStyle w:val="ConsPlusNormal"/>
            </w:pPr>
            <w:r>
              <w:t>163267,00</w:t>
            </w:r>
          </w:p>
        </w:tc>
        <w:tc>
          <w:tcPr>
            <w:tcW w:w="1531" w:type="dxa"/>
          </w:tcPr>
          <w:p w14:paraId="10DAA0C0" w14:textId="77777777" w:rsidR="00B35845" w:rsidRDefault="00B35845">
            <w:pPr>
              <w:pStyle w:val="ConsPlusNormal"/>
            </w:pPr>
            <w:r>
              <w:t>-</w:t>
            </w:r>
          </w:p>
        </w:tc>
        <w:tc>
          <w:tcPr>
            <w:tcW w:w="1361" w:type="dxa"/>
          </w:tcPr>
          <w:p w14:paraId="2E559003" w14:textId="77777777" w:rsidR="00B35845" w:rsidRDefault="00B35845">
            <w:pPr>
              <w:pStyle w:val="ConsPlusNormal"/>
            </w:pPr>
            <w:r>
              <w:t>-</w:t>
            </w:r>
          </w:p>
        </w:tc>
        <w:tc>
          <w:tcPr>
            <w:tcW w:w="1361" w:type="dxa"/>
          </w:tcPr>
          <w:p w14:paraId="23829605" w14:textId="77777777" w:rsidR="00B35845" w:rsidRDefault="00B35845">
            <w:pPr>
              <w:pStyle w:val="ConsPlusNormal"/>
            </w:pPr>
            <w:r>
              <w:t>-</w:t>
            </w:r>
          </w:p>
        </w:tc>
        <w:tc>
          <w:tcPr>
            <w:tcW w:w="1984" w:type="dxa"/>
            <w:vMerge w:val="restart"/>
          </w:tcPr>
          <w:p w14:paraId="63C1FC14" w14:textId="77777777" w:rsidR="00B35845" w:rsidRDefault="00B35845">
            <w:pPr>
              <w:pStyle w:val="ConsPlusNormal"/>
            </w:pPr>
            <w:r>
              <w:t>X</w:t>
            </w:r>
          </w:p>
        </w:tc>
      </w:tr>
      <w:tr w:rsidR="00B35845" w14:paraId="4E378354" w14:textId="77777777">
        <w:tc>
          <w:tcPr>
            <w:tcW w:w="624" w:type="dxa"/>
            <w:vMerge/>
          </w:tcPr>
          <w:p w14:paraId="5DCFF004" w14:textId="77777777" w:rsidR="00B35845" w:rsidRDefault="00B35845">
            <w:pPr>
              <w:pStyle w:val="ConsPlusNormal"/>
            </w:pPr>
          </w:p>
        </w:tc>
        <w:tc>
          <w:tcPr>
            <w:tcW w:w="2891" w:type="dxa"/>
            <w:vMerge/>
          </w:tcPr>
          <w:p w14:paraId="0D37A744" w14:textId="77777777" w:rsidR="00B35845" w:rsidRDefault="00B35845">
            <w:pPr>
              <w:pStyle w:val="ConsPlusNormal"/>
            </w:pPr>
          </w:p>
        </w:tc>
        <w:tc>
          <w:tcPr>
            <w:tcW w:w="1474" w:type="dxa"/>
            <w:vMerge/>
          </w:tcPr>
          <w:p w14:paraId="2B189F11" w14:textId="77777777" w:rsidR="00B35845" w:rsidRDefault="00B35845">
            <w:pPr>
              <w:pStyle w:val="ConsPlusNormal"/>
            </w:pPr>
          </w:p>
        </w:tc>
        <w:tc>
          <w:tcPr>
            <w:tcW w:w="1871" w:type="dxa"/>
          </w:tcPr>
          <w:p w14:paraId="6A9B0DF7" w14:textId="77777777" w:rsidR="00B35845" w:rsidRDefault="00B35845">
            <w:pPr>
              <w:pStyle w:val="ConsPlusNormal"/>
            </w:pPr>
            <w:r>
              <w:t xml:space="preserve">Средства </w:t>
            </w:r>
            <w:r>
              <w:lastRenderedPageBreak/>
              <w:t>бюджета Московской области</w:t>
            </w:r>
          </w:p>
        </w:tc>
        <w:tc>
          <w:tcPr>
            <w:tcW w:w="1531" w:type="dxa"/>
          </w:tcPr>
          <w:p w14:paraId="59739ECF" w14:textId="77777777" w:rsidR="00B35845" w:rsidRDefault="00B35845">
            <w:pPr>
              <w:pStyle w:val="ConsPlusNormal"/>
            </w:pPr>
            <w:r>
              <w:lastRenderedPageBreak/>
              <w:t>80858,00</w:t>
            </w:r>
          </w:p>
        </w:tc>
        <w:tc>
          <w:tcPr>
            <w:tcW w:w="3854" w:type="dxa"/>
            <w:gridSpan w:val="5"/>
          </w:tcPr>
          <w:p w14:paraId="43A0627C" w14:textId="77777777" w:rsidR="00B35845" w:rsidRDefault="00B35845">
            <w:pPr>
              <w:pStyle w:val="ConsPlusNormal"/>
            </w:pPr>
            <w:r>
              <w:t>40041,00</w:t>
            </w:r>
          </w:p>
        </w:tc>
        <w:tc>
          <w:tcPr>
            <w:tcW w:w="1531" w:type="dxa"/>
          </w:tcPr>
          <w:p w14:paraId="7AEF0F7A" w14:textId="77777777" w:rsidR="00B35845" w:rsidRDefault="00B35845">
            <w:pPr>
              <w:pStyle w:val="ConsPlusNormal"/>
            </w:pPr>
            <w:r>
              <w:t>40817,00</w:t>
            </w:r>
          </w:p>
        </w:tc>
        <w:tc>
          <w:tcPr>
            <w:tcW w:w="1531" w:type="dxa"/>
          </w:tcPr>
          <w:p w14:paraId="4031B2C2" w14:textId="77777777" w:rsidR="00B35845" w:rsidRDefault="00B35845">
            <w:pPr>
              <w:pStyle w:val="ConsPlusNormal"/>
            </w:pPr>
            <w:r>
              <w:t>-</w:t>
            </w:r>
          </w:p>
        </w:tc>
        <w:tc>
          <w:tcPr>
            <w:tcW w:w="1361" w:type="dxa"/>
          </w:tcPr>
          <w:p w14:paraId="4DA384A2" w14:textId="77777777" w:rsidR="00B35845" w:rsidRDefault="00B35845">
            <w:pPr>
              <w:pStyle w:val="ConsPlusNormal"/>
            </w:pPr>
          </w:p>
        </w:tc>
        <w:tc>
          <w:tcPr>
            <w:tcW w:w="1361" w:type="dxa"/>
          </w:tcPr>
          <w:p w14:paraId="1524119F" w14:textId="77777777" w:rsidR="00B35845" w:rsidRDefault="00B35845">
            <w:pPr>
              <w:pStyle w:val="ConsPlusNormal"/>
            </w:pPr>
          </w:p>
        </w:tc>
        <w:tc>
          <w:tcPr>
            <w:tcW w:w="1984" w:type="dxa"/>
            <w:vMerge/>
          </w:tcPr>
          <w:p w14:paraId="23C4C147" w14:textId="77777777" w:rsidR="00B35845" w:rsidRDefault="00B35845">
            <w:pPr>
              <w:pStyle w:val="ConsPlusNormal"/>
            </w:pPr>
          </w:p>
        </w:tc>
      </w:tr>
      <w:tr w:rsidR="00B35845" w14:paraId="7D83A7BB" w14:textId="77777777">
        <w:tc>
          <w:tcPr>
            <w:tcW w:w="624" w:type="dxa"/>
            <w:vMerge/>
          </w:tcPr>
          <w:p w14:paraId="42B612BE" w14:textId="77777777" w:rsidR="00B35845" w:rsidRDefault="00B35845">
            <w:pPr>
              <w:pStyle w:val="ConsPlusNormal"/>
            </w:pPr>
          </w:p>
        </w:tc>
        <w:tc>
          <w:tcPr>
            <w:tcW w:w="2891" w:type="dxa"/>
            <w:vMerge/>
          </w:tcPr>
          <w:p w14:paraId="5DF9EC12" w14:textId="77777777" w:rsidR="00B35845" w:rsidRDefault="00B35845">
            <w:pPr>
              <w:pStyle w:val="ConsPlusNormal"/>
            </w:pPr>
          </w:p>
        </w:tc>
        <w:tc>
          <w:tcPr>
            <w:tcW w:w="1474" w:type="dxa"/>
            <w:vMerge/>
          </w:tcPr>
          <w:p w14:paraId="57E261B4" w14:textId="77777777" w:rsidR="00B35845" w:rsidRDefault="00B35845">
            <w:pPr>
              <w:pStyle w:val="ConsPlusNormal"/>
            </w:pPr>
          </w:p>
        </w:tc>
        <w:tc>
          <w:tcPr>
            <w:tcW w:w="1871" w:type="dxa"/>
          </w:tcPr>
          <w:p w14:paraId="22CB1733" w14:textId="77777777" w:rsidR="00B35845" w:rsidRDefault="00B35845">
            <w:pPr>
              <w:pStyle w:val="ConsPlusNormal"/>
            </w:pPr>
            <w:r>
              <w:t>Средства федерального бюджета</w:t>
            </w:r>
          </w:p>
        </w:tc>
        <w:tc>
          <w:tcPr>
            <w:tcW w:w="1531" w:type="dxa"/>
          </w:tcPr>
          <w:p w14:paraId="6445CD14" w14:textId="77777777" w:rsidR="00B35845" w:rsidRDefault="00B35845">
            <w:pPr>
              <w:pStyle w:val="ConsPlusNormal"/>
            </w:pPr>
            <w:r>
              <w:t>242570,00</w:t>
            </w:r>
          </w:p>
        </w:tc>
        <w:tc>
          <w:tcPr>
            <w:tcW w:w="3854" w:type="dxa"/>
            <w:gridSpan w:val="5"/>
          </w:tcPr>
          <w:p w14:paraId="64D95207" w14:textId="77777777" w:rsidR="00B35845" w:rsidRDefault="00B35845">
            <w:pPr>
              <w:pStyle w:val="ConsPlusNormal"/>
            </w:pPr>
            <w:r>
              <w:t>120120,00</w:t>
            </w:r>
          </w:p>
        </w:tc>
        <w:tc>
          <w:tcPr>
            <w:tcW w:w="1531" w:type="dxa"/>
          </w:tcPr>
          <w:p w14:paraId="002CC79D" w14:textId="77777777" w:rsidR="00B35845" w:rsidRDefault="00B35845">
            <w:pPr>
              <w:pStyle w:val="ConsPlusNormal"/>
            </w:pPr>
            <w:r>
              <w:t>122450,00</w:t>
            </w:r>
          </w:p>
        </w:tc>
        <w:tc>
          <w:tcPr>
            <w:tcW w:w="1531" w:type="dxa"/>
          </w:tcPr>
          <w:p w14:paraId="50F2892F" w14:textId="77777777" w:rsidR="00B35845" w:rsidRDefault="00B35845">
            <w:pPr>
              <w:pStyle w:val="ConsPlusNormal"/>
            </w:pPr>
            <w:r>
              <w:t>-</w:t>
            </w:r>
          </w:p>
        </w:tc>
        <w:tc>
          <w:tcPr>
            <w:tcW w:w="1361" w:type="dxa"/>
          </w:tcPr>
          <w:p w14:paraId="03859DEE" w14:textId="77777777" w:rsidR="00B35845" w:rsidRDefault="00B35845">
            <w:pPr>
              <w:pStyle w:val="ConsPlusNormal"/>
            </w:pPr>
          </w:p>
        </w:tc>
        <w:tc>
          <w:tcPr>
            <w:tcW w:w="1361" w:type="dxa"/>
          </w:tcPr>
          <w:p w14:paraId="38086AC2" w14:textId="77777777" w:rsidR="00B35845" w:rsidRDefault="00B35845">
            <w:pPr>
              <w:pStyle w:val="ConsPlusNormal"/>
            </w:pPr>
          </w:p>
        </w:tc>
        <w:tc>
          <w:tcPr>
            <w:tcW w:w="1984" w:type="dxa"/>
            <w:vMerge/>
          </w:tcPr>
          <w:p w14:paraId="35F47044" w14:textId="77777777" w:rsidR="00B35845" w:rsidRDefault="00B35845">
            <w:pPr>
              <w:pStyle w:val="ConsPlusNormal"/>
            </w:pPr>
          </w:p>
        </w:tc>
      </w:tr>
      <w:tr w:rsidR="00B35845" w14:paraId="7D9DA1E0" w14:textId="77777777">
        <w:tc>
          <w:tcPr>
            <w:tcW w:w="624" w:type="dxa"/>
            <w:vMerge w:val="restart"/>
          </w:tcPr>
          <w:p w14:paraId="3EC6B8A1" w14:textId="77777777" w:rsidR="00B35845" w:rsidRDefault="00B35845">
            <w:pPr>
              <w:pStyle w:val="ConsPlusNormal"/>
            </w:pPr>
            <w:r>
              <w:t>4.1</w:t>
            </w:r>
          </w:p>
        </w:tc>
        <w:tc>
          <w:tcPr>
            <w:tcW w:w="2891" w:type="dxa"/>
            <w:vMerge w:val="restart"/>
          </w:tcPr>
          <w:p w14:paraId="68A5D087" w14:textId="77777777" w:rsidR="00B35845" w:rsidRDefault="00B35845">
            <w:pPr>
              <w:pStyle w:val="ConsPlusNormal"/>
            </w:pPr>
            <w:r>
              <w:t>Мероприятие I5.01. Обеспечение деятельности некоммерческой организации "Фонд поддержки внешнеэкономической деятельности Московской области" в целях реализации мероприятий, направленных на цели координации поддержки экспортно ориентированных субъектов малого и среднего предпринимательства</w:t>
            </w:r>
          </w:p>
        </w:tc>
        <w:tc>
          <w:tcPr>
            <w:tcW w:w="1474" w:type="dxa"/>
            <w:vMerge w:val="restart"/>
          </w:tcPr>
          <w:p w14:paraId="3C3DB54B" w14:textId="77777777" w:rsidR="00B35845" w:rsidRDefault="00B35845">
            <w:pPr>
              <w:pStyle w:val="ConsPlusNormal"/>
            </w:pPr>
            <w:r>
              <w:t>2023-2024</w:t>
            </w:r>
          </w:p>
        </w:tc>
        <w:tc>
          <w:tcPr>
            <w:tcW w:w="1871" w:type="dxa"/>
          </w:tcPr>
          <w:p w14:paraId="2660C774" w14:textId="77777777" w:rsidR="00B35845" w:rsidRDefault="00B35845">
            <w:pPr>
              <w:pStyle w:val="ConsPlusNormal"/>
            </w:pPr>
            <w:r>
              <w:t>Итого:</w:t>
            </w:r>
          </w:p>
        </w:tc>
        <w:tc>
          <w:tcPr>
            <w:tcW w:w="1531" w:type="dxa"/>
          </w:tcPr>
          <w:p w14:paraId="69D0725F" w14:textId="77777777" w:rsidR="00B35845" w:rsidRDefault="00B35845">
            <w:pPr>
              <w:pStyle w:val="ConsPlusNormal"/>
            </w:pPr>
            <w:r>
              <w:t>147958,00</w:t>
            </w:r>
          </w:p>
        </w:tc>
        <w:tc>
          <w:tcPr>
            <w:tcW w:w="3854" w:type="dxa"/>
            <w:gridSpan w:val="5"/>
          </w:tcPr>
          <w:p w14:paraId="7CC0A06B" w14:textId="77777777" w:rsidR="00B35845" w:rsidRDefault="00B35845">
            <w:pPr>
              <w:pStyle w:val="ConsPlusNormal"/>
            </w:pPr>
            <w:r>
              <w:t>77418,00</w:t>
            </w:r>
          </w:p>
        </w:tc>
        <w:tc>
          <w:tcPr>
            <w:tcW w:w="1531" w:type="dxa"/>
          </w:tcPr>
          <w:p w14:paraId="04D71705" w14:textId="77777777" w:rsidR="00B35845" w:rsidRDefault="00B35845">
            <w:pPr>
              <w:pStyle w:val="ConsPlusNormal"/>
            </w:pPr>
            <w:r>
              <w:t>70540,00</w:t>
            </w:r>
          </w:p>
        </w:tc>
        <w:tc>
          <w:tcPr>
            <w:tcW w:w="1531" w:type="dxa"/>
          </w:tcPr>
          <w:p w14:paraId="4A9ACEE4" w14:textId="77777777" w:rsidR="00B35845" w:rsidRDefault="00B35845">
            <w:pPr>
              <w:pStyle w:val="ConsPlusNormal"/>
            </w:pPr>
            <w:r>
              <w:t>-</w:t>
            </w:r>
          </w:p>
        </w:tc>
        <w:tc>
          <w:tcPr>
            <w:tcW w:w="1361" w:type="dxa"/>
          </w:tcPr>
          <w:p w14:paraId="2FFFE3E2" w14:textId="77777777" w:rsidR="00B35845" w:rsidRDefault="00B35845">
            <w:pPr>
              <w:pStyle w:val="ConsPlusNormal"/>
            </w:pPr>
            <w:r>
              <w:t>-</w:t>
            </w:r>
          </w:p>
        </w:tc>
        <w:tc>
          <w:tcPr>
            <w:tcW w:w="1361" w:type="dxa"/>
          </w:tcPr>
          <w:p w14:paraId="06D633E4" w14:textId="77777777" w:rsidR="00B35845" w:rsidRDefault="00B35845">
            <w:pPr>
              <w:pStyle w:val="ConsPlusNormal"/>
            </w:pPr>
            <w:r>
              <w:t>-</w:t>
            </w:r>
          </w:p>
        </w:tc>
        <w:tc>
          <w:tcPr>
            <w:tcW w:w="1984" w:type="dxa"/>
            <w:vMerge w:val="restart"/>
          </w:tcPr>
          <w:p w14:paraId="62915CAF" w14:textId="77777777" w:rsidR="00B35845" w:rsidRDefault="00B35845">
            <w:pPr>
              <w:pStyle w:val="ConsPlusNormal"/>
            </w:pPr>
            <w:r>
              <w:t>Мининвест Московской области</w:t>
            </w:r>
          </w:p>
        </w:tc>
      </w:tr>
      <w:tr w:rsidR="00B35845" w14:paraId="508BF642" w14:textId="77777777">
        <w:tc>
          <w:tcPr>
            <w:tcW w:w="624" w:type="dxa"/>
            <w:vMerge/>
          </w:tcPr>
          <w:p w14:paraId="23581BB1" w14:textId="77777777" w:rsidR="00B35845" w:rsidRDefault="00B35845">
            <w:pPr>
              <w:pStyle w:val="ConsPlusNormal"/>
            </w:pPr>
          </w:p>
        </w:tc>
        <w:tc>
          <w:tcPr>
            <w:tcW w:w="2891" w:type="dxa"/>
            <w:vMerge/>
          </w:tcPr>
          <w:p w14:paraId="062B1EF6" w14:textId="77777777" w:rsidR="00B35845" w:rsidRDefault="00B35845">
            <w:pPr>
              <w:pStyle w:val="ConsPlusNormal"/>
            </w:pPr>
          </w:p>
        </w:tc>
        <w:tc>
          <w:tcPr>
            <w:tcW w:w="1474" w:type="dxa"/>
            <w:vMerge/>
          </w:tcPr>
          <w:p w14:paraId="3F4F65AF" w14:textId="77777777" w:rsidR="00B35845" w:rsidRDefault="00B35845">
            <w:pPr>
              <w:pStyle w:val="ConsPlusNormal"/>
            </w:pPr>
          </w:p>
        </w:tc>
        <w:tc>
          <w:tcPr>
            <w:tcW w:w="1871" w:type="dxa"/>
          </w:tcPr>
          <w:p w14:paraId="63FCCBC1" w14:textId="77777777" w:rsidR="00B35845" w:rsidRDefault="00B35845">
            <w:pPr>
              <w:pStyle w:val="ConsPlusNormal"/>
            </w:pPr>
            <w:r>
              <w:t>Средства бюджета Московской области</w:t>
            </w:r>
          </w:p>
        </w:tc>
        <w:tc>
          <w:tcPr>
            <w:tcW w:w="1531" w:type="dxa"/>
          </w:tcPr>
          <w:p w14:paraId="74219B81" w14:textId="77777777" w:rsidR="00B35845" w:rsidRDefault="00B35845">
            <w:pPr>
              <w:pStyle w:val="ConsPlusNormal"/>
            </w:pPr>
            <w:r>
              <w:t>36990,00</w:t>
            </w:r>
          </w:p>
        </w:tc>
        <w:tc>
          <w:tcPr>
            <w:tcW w:w="3854" w:type="dxa"/>
            <w:gridSpan w:val="5"/>
          </w:tcPr>
          <w:p w14:paraId="48578F63" w14:textId="77777777" w:rsidR="00B35845" w:rsidRDefault="00B35845">
            <w:pPr>
              <w:pStyle w:val="ConsPlusNormal"/>
            </w:pPr>
            <w:r>
              <w:t>19355,00</w:t>
            </w:r>
          </w:p>
        </w:tc>
        <w:tc>
          <w:tcPr>
            <w:tcW w:w="1531" w:type="dxa"/>
          </w:tcPr>
          <w:p w14:paraId="6224959D" w14:textId="77777777" w:rsidR="00B35845" w:rsidRDefault="00B35845">
            <w:pPr>
              <w:pStyle w:val="ConsPlusNormal"/>
            </w:pPr>
            <w:r>
              <w:t>17635,00</w:t>
            </w:r>
          </w:p>
        </w:tc>
        <w:tc>
          <w:tcPr>
            <w:tcW w:w="1531" w:type="dxa"/>
          </w:tcPr>
          <w:p w14:paraId="308CA145" w14:textId="77777777" w:rsidR="00B35845" w:rsidRDefault="00B35845">
            <w:pPr>
              <w:pStyle w:val="ConsPlusNormal"/>
            </w:pPr>
          </w:p>
        </w:tc>
        <w:tc>
          <w:tcPr>
            <w:tcW w:w="1361" w:type="dxa"/>
          </w:tcPr>
          <w:p w14:paraId="1E13A9DD" w14:textId="77777777" w:rsidR="00B35845" w:rsidRDefault="00B35845">
            <w:pPr>
              <w:pStyle w:val="ConsPlusNormal"/>
            </w:pPr>
          </w:p>
        </w:tc>
        <w:tc>
          <w:tcPr>
            <w:tcW w:w="1361" w:type="dxa"/>
          </w:tcPr>
          <w:p w14:paraId="736835EF" w14:textId="77777777" w:rsidR="00B35845" w:rsidRDefault="00B35845">
            <w:pPr>
              <w:pStyle w:val="ConsPlusNormal"/>
            </w:pPr>
          </w:p>
        </w:tc>
        <w:tc>
          <w:tcPr>
            <w:tcW w:w="1984" w:type="dxa"/>
            <w:vMerge/>
          </w:tcPr>
          <w:p w14:paraId="7FEA09EE" w14:textId="77777777" w:rsidR="00B35845" w:rsidRDefault="00B35845">
            <w:pPr>
              <w:pStyle w:val="ConsPlusNormal"/>
            </w:pPr>
          </w:p>
        </w:tc>
      </w:tr>
      <w:tr w:rsidR="00B35845" w14:paraId="4206A8C1" w14:textId="77777777">
        <w:tc>
          <w:tcPr>
            <w:tcW w:w="624" w:type="dxa"/>
            <w:vMerge/>
          </w:tcPr>
          <w:p w14:paraId="24731320" w14:textId="77777777" w:rsidR="00B35845" w:rsidRDefault="00B35845">
            <w:pPr>
              <w:pStyle w:val="ConsPlusNormal"/>
            </w:pPr>
          </w:p>
        </w:tc>
        <w:tc>
          <w:tcPr>
            <w:tcW w:w="2891" w:type="dxa"/>
            <w:vMerge/>
          </w:tcPr>
          <w:p w14:paraId="6DB18199" w14:textId="77777777" w:rsidR="00B35845" w:rsidRDefault="00B35845">
            <w:pPr>
              <w:pStyle w:val="ConsPlusNormal"/>
            </w:pPr>
          </w:p>
        </w:tc>
        <w:tc>
          <w:tcPr>
            <w:tcW w:w="1474" w:type="dxa"/>
            <w:vMerge/>
          </w:tcPr>
          <w:p w14:paraId="4DC5B5A7" w14:textId="77777777" w:rsidR="00B35845" w:rsidRDefault="00B35845">
            <w:pPr>
              <w:pStyle w:val="ConsPlusNormal"/>
            </w:pPr>
          </w:p>
        </w:tc>
        <w:tc>
          <w:tcPr>
            <w:tcW w:w="1871" w:type="dxa"/>
          </w:tcPr>
          <w:p w14:paraId="34D6B73D" w14:textId="77777777" w:rsidR="00B35845" w:rsidRDefault="00B35845">
            <w:pPr>
              <w:pStyle w:val="ConsPlusNormal"/>
            </w:pPr>
            <w:r>
              <w:t>Средства федерального бюджета</w:t>
            </w:r>
          </w:p>
        </w:tc>
        <w:tc>
          <w:tcPr>
            <w:tcW w:w="1531" w:type="dxa"/>
          </w:tcPr>
          <w:p w14:paraId="2C406465" w14:textId="77777777" w:rsidR="00B35845" w:rsidRDefault="00B35845">
            <w:pPr>
              <w:pStyle w:val="ConsPlusNormal"/>
            </w:pPr>
            <w:r>
              <w:t>110968,00</w:t>
            </w:r>
          </w:p>
        </w:tc>
        <w:tc>
          <w:tcPr>
            <w:tcW w:w="3854" w:type="dxa"/>
            <w:gridSpan w:val="5"/>
          </w:tcPr>
          <w:p w14:paraId="3D584A3D" w14:textId="77777777" w:rsidR="00B35845" w:rsidRDefault="00B35845">
            <w:pPr>
              <w:pStyle w:val="ConsPlusNormal"/>
            </w:pPr>
            <w:r>
              <w:t>58063,00</w:t>
            </w:r>
          </w:p>
        </w:tc>
        <w:tc>
          <w:tcPr>
            <w:tcW w:w="1531" w:type="dxa"/>
          </w:tcPr>
          <w:p w14:paraId="7F24CDF0" w14:textId="77777777" w:rsidR="00B35845" w:rsidRDefault="00B35845">
            <w:pPr>
              <w:pStyle w:val="ConsPlusNormal"/>
            </w:pPr>
            <w:r>
              <w:t>52905,00</w:t>
            </w:r>
          </w:p>
        </w:tc>
        <w:tc>
          <w:tcPr>
            <w:tcW w:w="1531" w:type="dxa"/>
          </w:tcPr>
          <w:p w14:paraId="41FD70D7" w14:textId="77777777" w:rsidR="00B35845" w:rsidRDefault="00B35845">
            <w:pPr>
              <w:pStyle w:val="ConsPlusNormal"/>
            </w:pPr>
          </w:p>
        </w:tc>
        <w:tc>
          <w:tcPr>
            <w:tcW w:w="1361" w:type="dxa"/>
          </w:tcPr>
          <w:p w14:paraId="32DEBD4D" w14:textId="77777777" w:rsidR="00B35845" w:rsidRDefault="00B35845">
            <w:pPr>
              <w:pStyle w:val="ConsPlusNormal"/>
            </w:pPr>
          </w:p>
        </w:tc>
        <w:tc>
          <w:tcPr>
            <w:tcW w:w="1361" w:type="dxa"/>
          </w:tcPr>
          <w:p w14:paraId="2610FA9B" w14:textId="77777777" w:rsidR="00B35845" w:rsidRDefault="00B35845">
            <w:pPr>
              <w:pStyle w:val="ConsPlusNormal"/>
            </w:pPr>
          </w:p>
        </w:tc>
        <w:tc>
          <w:tcPr>
            <w:tcW w:w="1984" w:type="dxa"/>
            <w:vMerge/>
          </w:tcPr>
          <w:p w14:paraId="746AD8A8" w14:textId="77777777" w:rsidR="00B35845" w:rsidRDefault="00B35845">
            <w:pPr>
              <w:pStyle w:val="ConsPlusNormal"/>
            </w:pPr>
          </w:p>
        </w:tc>
      </w:tr>
      <w:tr w:rsidR="00B35845" w14:paraId="5FCC9B84" w14:textId="77777777">
        <w:tc>
          <w:tcPr>
            <w:tcW w:w="624" w:type="dxa"/>
            <w:vMerge/>
          </w:tcPr>
          <w:p w14:paraId="1484DA8B" w14:textId="77777777" w:rsidR="00B35845" w:rsidRDefault="00B35845">
            <w:pPr>
              <w:pStyle w:val="ConsPlusNormal"/>
            </w:pPr>
          </w:p>
        </w:tc>
        <w:tc>
          <w:tcPr>
            <w:tcW w:w="2891" w:type="dxa"/>
            <w:vMerge w:val="restart"/>
          </w:tcPr>
          <w:p w14:paraId="47C0C596" w14:textId="77777777" w:rsidR="00B35845" w:rsidRDefault="00B35845">
            <w:pPr>
              <w:pStyle w:val="ConsPlusNormal"/>
            </w:pPr>
            <w:r>
              <w:t>Количество субъектов МСП Московской области, выведенных на экспорт при поддержке центра поддержки экспорта Московской области, единица</w:t>
            </w:r>
          </w:p>
        </w:tc>
        <w:tc>
          <w:tcPr>
            <w:tcW w:w="1474" w:type="dxa"/>
            <w:vMerge w:val="restart"/>
          </w:tcPr>
          <w:p w14:paraId="4968E315" w14:textId="77777777" w:rsidR="00B35845" w:rsidRDefault="00B35845">
            <w:pPr>
              <w:pStyle w:val="ConsPlusNormal"/>
            </w:pPr>
            <w:r>
              <w:t>X</w:t>
            </w:r>
          </w:p>
        </w:tc>
        <w:tc>
          <w:tcPr>
            <w:tcW w:w="1871" w:type="dxa"/>
            <w:vMerge w:val="restart"/>
          </w:tcPr>
          <w:p w14:paraId="57DC836E" w14:textId="77777777" w:rsidR="00B35845" w:rsidRDefault="00B35845">
            <w:pPr>
              <w:pStyle w:val="ConsPlusNormal"/>
            </w:pPr>
            <w:r>
              <w:t>X</w:t>
            </w:r>
          </w:p>
        </w:tc>
        <w:tc>
          <w:tcPr>
            <w:tcW w:w="1531" w:type="dxa"/>
            <w:vMerge w:val="restart"/>
          </w:tcPr>
          <w:p w14:paraId="41AAF4E4" w14:textId="77777777" w:rsidR="00B35845" w:rsidRDefault="00B35845">
            <w:pPr>
              <w:pStyle w:val="ConsPlusNormal"/>
            </w:pPr>
            <w:r>
              <w:t>Всего</w:t>
            </w:r>
          </w:p>
        </w:tc>
        <w:tc>
          <w:tcPr>
            <w:tcW w:w="1020" w:type="dxa"/>
            <w:vMerge w:val="restart"/>
          </w:tcPr>
          <w:p w14:paraId="5681B82D" w14:textId="77777777" w:rsidR="00B35845" w:rsidRDefault="00B35845">
            <w:pPr>
              <w:pStyle w:val="ConsPlusNormal"/>
            </w:pPr>
            <w:r>
              <w:t>Итого 2023 год</w:t>
            </w:r>
          </w:p>
        </w:tc>
        <w:tc>
          <w:tcPr>
            <w:tcW w:w="2834" w:type="dxa"/>
            <w:gridSpan w:val="4"/>
          </w:tcPr>
          <w:p w14:paraId="49837F06" w14:textId="77777777" w:rsidR="00B35845" w:rsidRDefault="00B35845">
            <w:pPr>
              <w:pStyle w:val="ConsPlusNormal"/>
            </w:pPr>
            <w:r>
              <w:t>В том числе по кварталам:</w:t>
            </w:r>
          </w:p>
        </w:tc>
        <w:tc>
          <w:tcPr>
            <w:tcW w:w="1531" w:type="dxa"/>
            <w:vMerge w:val="restart"/>
          </w:tcPr>
          <w:p w14:paraId="54ACD980" w14:textId="77777777" w:rsidR="00B35845" w:rsidRDefault="00B35845">
            <w:pPr>
              <w:pStyle w:val="ConsPlusNormal"/>
            </w:pPr>
            <w:r>
              <w:t>2024 год</w:t>
            </w:r>
          </w:p>
        </w:tc>
        <w:tc>
          <w:tcPr>
            <w:tcW w:w="1531" w:type="dxa"/>
            <w:vMerge w:val="restart"/>
          </w:tcPr>
          <w:p w14:paraId="0620F8EB" w14:textId="77777777" w:rsidR="00B35845" w:rsidRDefault="00B35845">
            <w:pPr>
              <w:pStyle w:val="ConsPlusNormal"/>
            </w:pPr>
            <w:r>
              <w:t>2025 год</w:t>
            </w:r>
          </w:p>
        </w:tc>
        <w:tc>
          <w:tcPr>
            <w:tcW w:w="1361" w:type="dxa"/>
            <w:vMerge w:val="restart"/>
          </w:tcPr>
          <w:p w14:paraId="39F9F4B0" w14:textId="77777777" w:rsidR="00B35845" w:rsidRDefault="00B35845">
            <w:pPr>
              <w:pStyle w:val="ConsPlusNormal"/>
            </w:pPr>
            <w:r>
              <w:t>2026 год</w:t>
            </w:r>
          </w:p>
        </w:tc>
        <w:tc>
          <w:tcPr>
            <w:tcW w:w="1361" w:type="dxa"/>
            <w:vMerge w:val="restart"/>
          </w:tcPr>
          <w:p w14:paraId="452CC8F2" w14:textId="77777777" w:rsidR="00B35845" w:rsidRDefault="00B35845">
            <w:pPr>
              <w:pStyle w:val="ConsPlusNormal"/>
            </w:pPr>
            <w:r>
              <w:t>2027 год</w:t>
            </w:r>
          </w:p>
        </w:tc>
        <w:tc>
          <w:tcPr>
            <w:tcW w:w="1984" w:type="dxa"/>
            <w:vMerge w:val="restart"/>
          </w:tcPr>
          <w:p w14:paraId="6225D0EA" w14:textId="77777777" w:rsidR="00B35845" w:rsidRDefault="00B35845">
            <w:pPr>
              <w:pStyle w:val="ConsPlusNormal"/>
            </w:pPr>
            <w:r>
              <w:t>X</w:t>
            </w:r>
          </w:p>
        </w:tc>
      </w:tr>
      <w:tr w:rsidR="00B35845" w14:paraId="434F9DBA" w14:textId="77777777">
        <w:tc>
          <w:tcPr>
            <w:tcW w:w="624" w:type="dxa"/>
            <w:vMerge/>
          </w:tcPr>
          <w:p w14:paraId="4776F01E" w14:textId="77777777" w:rsidR="00B35845" w:rsidRDefault="00B35845">
            <w:pPr>
              <w:pStyle w:val="ConsPlusNormal"/>
            </w:pPr>
          </w:p>
        </w:tc>
        <w:tc>
          <w:tcPr>
            <w:tcW w:w="2891" w:type="dxa"/>
            <w:vMerge/>
          </w:tcPr>
          <w:p w14:paraId="38E68E95" w14:textId="77777777" w:rsidR="00B35845" w:rsidRDefault="00B35845">
            <w:pPr>
              <w:pStyle w:val="ConsPlusNormal"/>
            </w:pPr>
          </w:p>
        </w:tc>
        <w:tc>
          <w:tcPr>
            <w:tcW w:w="1474" w:type="dxa"/>
            <w:vMerge/>
          </w:tcPr>
          <w:p w14:paraId="7FF8C23E" w14:textId="77777777" w:rsidR="00B35845" w:rsidRDefault="00B35845">
            <w:pPr>
              <w:pStyle w:val="ConsPlusNormal"/>
            </w:pPr>
          </w:p>
        </w:tc>
        <w:tc>
          <w:tcPr>
            <w:tcW w:w="1871" w:type="dxa"/>
            <w:vMerge/>
          </w:tcPr>
          <w:p w14:paraId="0540B5BE" w14:textId="77777777" w:rsidR="00B35845" w:rsidRDefault="00B35845">
            <w:pPr>
              <w:pStyle w:val="ConsPlusNormal"/>
            </w:pPr>
          </w:p>
        </w:tc>
        <w:tc>
          <w:tcPr>
            <w:tcW w:w="1531" w:type="dxa"/>
            <w:vMerge/>
          </w:tcPr>
          <w:p w14:paraId="1E88FF2F" w14:textId="77777777" w:rsidR="00B35845" w:rsidRDefault="00B35845">
            <w:pPr>
              <w:pStyle w:val="ConsPlusNormal"/>
            </w:pPr>
          </w:p>
        </w:tc>
        <w:tc>
          <w:tcPr>
            <w:tcW w:w="1020" w:type="dxa"/>
            <w:vMerge/>
          </w:tcPr>
          <w:p w14:paraId="08B27AA8" w14:textId="77777777" w:rsidR="00B35845" w:rsidRDefault="00B35845">
            <w:pPr>
              <w:pStyle w:val="ConsPlusNormal"/>
            </w:pPr>
          </w:p>
        </w:tc>
        <w:tc>
          <w:tcPr>
            <w:tcW w:w="737" w:type="dxa"/>
          </w:tcPr>
          <w:p w14:paraId="42182492" w14:textId="77777777" w:rsidR="00B35845" w:rsidRDefault="00B35845">
            <w:pPr>
              <w:pStyle w:val="ConsPlusNormal"/>
            </w:pPr>
            <w:r>
              <w:t>I</w:t>
            </w:r>
          </w:p>
        </w:tc>
        <w:tc>
          <w:tcPr>
            <w:tcW w:w="680" w:type="dxa"/>
          </w:tcPr>
          <w:p w14:paraId="333FCEF4" w14:textId="77777777" w:rsidR="00B35845" w:rsidRDefault="00B35845">
            <w:pPr>
              <w:pStyle w:val="ConsPlusNormal"/>
            </w:pPr>
            <w:r>
              <w:t>II</w:t>
            </w:r>
          </w:p>
        </w:tc>
        <w:tc>
          <w:tcPr>
            <w:tcW w:w="680" w:type="dxa"/>
          </w:tcPr>
          <w:p w14:paraId="31F33F48" w14:textId="77777777" w:rsidR="00B35845" w:rsidRDefault="00B35845">
            <w:pPr>
              <w:pStyle w:val="ConsPlusNormal"/>
            </w:pPr>
            <w:r>
              <w:t>III</w:t>
            </w:r>
          </w:p>
        </w:tc>
        <w:tc>
          <w:tcPr>
            <w:tcW w:w="737" w:type="dxa"/>
          </w:tcPr>
          <w:p w14:paraId="5BCF826C" w14:textId="77777777" w:rsidR="00B35845" w:rsidRDefault="00B35845">
            <w:pPr>
              <w:pStyle w:val="ConsPlusNormal"/>
            </w:pPr>
            <w:r>
              <w:t>IV</w:t>
            </w:r>
          </w:p>
        </w:tc>
        <w:tc>
          <w:tcPr>
            <w:tcW w:w="1531" w:type="dxa"/>
            <w:vMerge/>
          </w:tcPr>
          <w:p w14:paraId="42CB5E33" w14:textId="77777777" w:rsidR="00B35845" w:rsidRDefault="00B35845">
            <w:pPr>
              <w:pStyle w:val="ConsPlusNormal"/>
            </w:pPr>
          </w:p>
        </w:tc>
        <w:tc>
          <w:tcPr>
            <w:tcW w:w="1531" w:type="dxa"/>
            <w:vMerge/>
          </w:tcPr>
          <w:p w14:paraId="0EE992C3" w14:textId="77777777" w:rsidR="00B35845" w:rsidRDefault="00B35845">
            <w:pPr>
              <w:pStyle w:val="ConsPlusNormal"/>
            </w:pPr>
          </w:p>
        </w:tc>
        <w:tc>
          <w:tcPr>
            <w:tcW w:w="1361" w:type="dxa"/>
            <w:vMerge/>
          </w:tcPr>
          <w:p w14:paraId="31AFFA37" w14:textId="77777777" w:rsidR="00B35845" w:rsidRDefault="00B35845">
            <w:pPr>
              <w:pStyle w:val="ConsPlusNormal"/>
            </w:pPr>
          </w:p>
        </w:tc>
        <w:tc>
          <w:tcPr>
            <w:tcW w:w="1361" w:type="dxa"/>
            <w:vMerge/>
          </w:tcPr>
          <w:p w14:paraId="471ECC5F" w14:textId="77777777" w:rsidR="00B35845" w:rsidRDefault="00B35845">
            <w:pPr>
              <w:pStyle w:val="ConsPlusNormal"/>
            </w:pPr>
          </w:p>
        </w:tc>
        <w:tc>
          <w:tcPr>
            <w:tcW w:w="1984" w:type="dxa"/>
            <w:vMerge/>
          </w:tcPr>
          <w:p w14:paraId="039341CA" w14:textId="77777777" w:rsidR="00B35845" w:rsidRDefault="00B35845">
            <w:pPr>
              <w:pStyle w:val="ConsPlusNormal"/>
            </w:pPr>
          </w:p>
        </w:tc>
      </w:tr>
      <w:tr w:rsidR="00B35845" w14:paraId="5AB27597" w14:textId="77777777">
        <w:tc>
          <w:tcPr>
            <w:tcW w:w="624" w:type="dxa"/>
            <w:vMerge/>
          </w:tcPr>
          <w:p w14:paraId="6062BD03" w14:textId="77777777" w:rsidR="00B35845" w:rsidRDefault="00B35845">
            <w:pPr>
              <w:pStyle w:val="ConsPlusNormal"/>
            </w:pPr>
          </w:p>
        </w:tc>
        <w:tc>
          <w:tcPr>
            <w:tcW w:w="2891" w:type="dxa"/>
            <w:vMerge/>
          </w:tcPr>
          <w:p w14:paraId="46FA1121" w14:textId="77777777" w:rsidR="00B35845" w:rsidRDefault="00B35845">
            <w:pPr>
              <w:pStyle w:val="ConsPlusNormal"/>
            </w:pPr>
          </w:p>
        </w:tc>
        <w:tc>
          <w:tcPr>
            <w:tcW w:w="1474" w:type="dxa"/>
            <w:vMerge/>
          </w:tcPr>
          <w:p w14:paraId="026FEE31" w14:textId="77777777" w:rsidR="00B35845" w:rsidRDefault="00B35845">
            <w:pPr>
              <w:pStyle w:val="ConsPlusNormal"/>
            </w:pPr>
          </w:p>
        </w:tc>
        <w:tc>
          <w:tcPr>
            <w:tcW w:w="1871" w:type="dxa"/>
            <w:vMerge/>
          </w:tcPr>
          <w:p w14:paraId="1B11810E" w14:textId="77777777" w:rsidR="00B35845" w:rsidRDefault="00B35845">
            <w:pPr>
              <w:pStyle w:val="ConsPlusNormal"/>
            </w:pPr>
          </w:p>
        </w:tc>
        <w:tc>
          <w:tcPr>
            <w:tcW w:w="1531" w:type="dxa"/>
          </w:tcPr>
          <w:p w14:paraId="0990B2DC" w14:textId="77777777" w:rsidR="00B35845" w:rsidRDefault="00B35845">
            <w:pPr>
              <w:pStyle w:val="ConsPlusNormal"/>
            </w:pPr>
            <w:r>
              <w:t>138</w:t>
            </w:r>
          </w:p>
        </w:tc>
        <w:tc>
          <w:tcPr>
            <w:tcW w:w="1020" w:type="dxa"/>
          </w:tcPr>
          <w:p w14:paraId="0F2A51F4" w14:textId="77777777" w:rsidR="00B35845" w:rsidRDefault="00B35845">
            <w:pPr>
              <w:pStyle w:val="ConsPlusNormal"/>
            </w:pPr>
            <w:r>
              <w:t>69</w:t>
            </w:r>
          </w:p>
        </w:tc>
        <w:tc>
          <w:tcPr>
            <w:tcW w:w="737" w:type="dxa"/>
          </w:tcPr>
          <w:p w14:paraId="6596C1AC" w14:textId="77777777" w:rsidR="00B35845" w:rsidRDefault="00B35845">
            <w:pPr>
              <w:pStyle w:val="ConsPlusNormal"/>
            </w:pPr>
            <w:r>
              <w:t>-</w:t>
            </w:r>
          </w:p>
        </w:tc>
        <w:tc>
          <w:tcPr>
            <w:tcW w:w="680" w:type="dxa"/>
          </w:tcPr>
          <w:p w14:paraId="6390E0FD" w14:textId="77777777" w:rsidR="00B35845" w:rsidRDefault="00B35845">
            <w:pPr>
              <w:pStyle w:val="ConsPlusNormal"/>
            </w:pPr>
            <w:r>
              <w:t>-</w:t>
            </w:r>
          </w:p>
        </w:tc>
        <w:tc>
          <w:tcPr>
            <w:tcW w:w="680" w:type="dxa"/>
          </w:tcPr>
          <w:p w14:paraId="48142D44" w14:textId="77777777" w:rsidR="00B35845" w:rsidRDefault="00B35845">
            <w:pPr>
              <w:pStyle w:val="ConsPlusNormal"/>
            </w:pPr>
            <w:r>
              <w:t>-</w:t>
            </w:r>
          </w:p>
        </w:tc>
        <w:tc>
          <w:tcPr>
            <w:tcW w:w="737" w:type="dxa"/>
          </w:tcPr>
          <w:p w14:paraId="49195DFF" w14:textId="77777777" w:rsidR="00B35845" w:rsidRDefault="00B35845">
            <w:pPr>
              <w:pStyle w:val="ConsPlusNormal"/>
            </w:pPr>
            <w:r>
              <w:t>69</w:t>
            </w:r>
          </w:p>
        </w:tc>
        <w:tc>
          <w:tcPr>
            <w:tcW w:w="1531" w:type="dxa"/>
          </w:tcPr>
          <w:p w14:paraId="6D37E6BC" w14:textId="77777777" w:rsidR="00B35845" w:rsidRDefault="00B35845">
            <w:pPr>
              <w:pStyle w:val="ConsPlusNormal"/>
            </w:pPr>
            <w:r>
              <w:t>69</w:t>
            </w:r>
          </w:p>
        </w:tc>
        <w:tc>
          <w:tcPr>
            <w:tcW w:w="1531" w:type="dxa"/>
          </w:tcPr>
          <w:p w14:paraId="149BB81B" w14:textId="77777777" w:rsidR="00B35845" w:rsidRDefault="00B35845">
            <w:pPr>
              <w:pStyle w:val="ConsPlusNormal"/>
            </w:pPr>
            <w:r>
              <w:t>-</w:t>
            </w:r>
          </w:p>
        </w:tc>
        <w:tc>
          <w:tcPr>
            <w:tcW w:w="1361" w:type="dxa"/>
          </w:tcPr>
          <w:p w14:paraId="34F29663" w14:textId="77777777" w:rsidR="00B35845" w:rsidRDefault="00B35845">
            <w:pPr>
              <w:pStyle w:val="ConsPlusNormal"/>
            </w:pPr>
            <w:r>
              <w:t>-</w:t>
            </w:r>
          </w:p>
        </w:tc>
        <w:tc>
          <w:tcPr>
            <w:tcW w:w="1361" w:type="dxa"/>
          </w:tcPr>
          <w:p w14:paraId="59801EBE" w14:textId="77777777" w:rsidR="00B35845" w:rsidRDefault="00B35845">
            <w:pPr>
              <w:pStyle w:val="ConsPlusNormal"/>
            </w:pPr>
            <w:r>
              <w:t>-</w:t>
            </w:r>
          </w:p>
        </w:tc>
        <w:tc>
          <w:tcPr>
            <w:tcW w:w="1984" w:type="dxa"/>
            <w:vMerge/>
          </w:tcPr>
          <w:p w14:paraId="23284381" w14:textId="77777777" w:rsidR="00B35845" w:rsidRDefault="00B35845">
            <w:pPr>
              <w:pStyle w:val="ConsPlusNormal"/>
            </w:pPr>
          </w:p>
        </w:tc>
      </w:tr>
      <w:tr w:rsidR="00B35845" w14:paraId="1F7ABF88" w14:textId="77777777">
        <w:tc>
          <w:tcPr>
            <w:tcW w:w="624" w:type="dxa"/>
            <w:vMerge w:val="restart"/>
          </w:tcPr>
          <w:p w14:paraId="0B5617DF" w14:textId="77777777" w:rsidR="00B35845" w:rsidRDefault="00B35845">
            <w:pPr>
              <w:pStyle w:val="ConsPlusNormal"/>
            </w:pPr>
            <w:r>
              <w:t>4.2</w:t>
            </w:r>
          </w:p>
        </w:tc>
        <w:tc>
          <w:tcPr>
            <w:tcW w:w="2891" w:type="dxa"/>
            <w:vMerge w:val="restart"/>
          </w:tcPr>
          <w:p w14:paraId="00DE7CB7" w14:textId="77777777" w:rsidR="00B35845" w:rsidRDefault="00B35845">
            <w:pPr>
              <w:pStyle w:val="ConsPlusNormal"/>
            </w:pPr>
            <w:r>
              <w:t xml:space="preserve">Мероприятие I5.02. Обеспечение деятельности автономной </w:t>
            </w:r>
            <w:r>
              <w:lastRenderedPageBreak/>
              <w:t>некоммерческой организации "Агентство инвестиционного развития Московской области" в целях оказания комплекса услуг, сервисов и мер поддержки субъектам малого и среднего предпринимательства</w:t>
            </w:r>
          </w:p>
        </w:tc>
        <w:tc>
          <w:tcPr>
            <w:tcW w:w="1474" w:type="dxa"/>
            <w:vMerge w:val="restart"/>
          </w:tcPr>
          <w:p w14:paraId="72631C85" w14:textId="77777777" w:rsidR="00B35845" w:rsidRDefault="00B35845">
            <w:pPr>
              <w:pStyle w:val="ConsPlusNormal"/>
            </w:pPr>
            <w:r>
              <w:lastRenderedPageBreak/>
              <w:t>2023</w:t>
            </w:r>
          </w:p>
        </w:tc>
        <w:tc>
          <w:tcPr>
            <w:tcW w:w="1871" w:type="dxa"/>
          </w:tcPr>
          <w:p w14:paraId="5F4A0251" w14:textId="77777777" w:rsidR="00B35845" w:rsidRDefault="00B35845">
            <w:pPr>
              <w:pStyle w:val="ConsPlusNormal"/>
            </w:pPr>
            <w:r>
              <w:t>Итого:</w:t>
            </w:r>
          </w:p>
        </w:tc>
        <w:tc>
          <w:tcPr>
            <w:tcW w:w="1531" w:type="dxa"/>
          </w:tcPr>
          <w:p w14:paraId="3547C74D" w14:textId="77777777" w:rsidR="00B35845" w:rsidRDefault="00B35845">
            <w:pPr>
              <w:pStyle w:val="ConsPlusNormal"/>
            </w:pPr>
            <w:r>
              <w:t>25195,00</w:t>
            </w:r>
          </w:p>
        </w:tc>
        <w:tc>
          <w:tcPr>
            <w:tcW w:w="3854" w:type="dxa"/>
            <w:gridSpan w:val="5"/>
          </w:tcPr>
          <w:p w14:paraId="1DB5A1B4" w14:textId="77777777" w:rsidR="00B35845" w:rsidRDefault="00B35845">
            <w:pPr>
              <w:pStyle w:val="ConsPlusNormal"/>
            </w:pPr>
            <w:r>
              <w:t>25195,00</w:t>
            </w:r>
          </w:p>
        </w:tc>
        <w:tc>
          <w:tcPr>
            <w:tcW w:w="1531" w:type="dxa"/>
          </w:tcPr>
          <w:p w14:paraId="5C0929DD" w14:textId="77777777" w:rsidR="00B35845" w:rsidRDefault="00B35845">
            <w:pPr>
              <w:pStyle w:val="ConsPlusNormal"/>
            </w:pPr>
            <w:r>
              <w:t>-</w:t>
            </w:r>
          </w:p>
        </w:tc>
        <w:tc>
          <w:tcPr>
            <w:tcW w:w="1531" w:type="dxa"/>
          </w:tcPr>
          <w:p w14:paraId="6697FB51" w14:textId="77777777" w:rsidR="00B35845" w:rsidRDefault="00B35845">
            <w:pPr>
              <w:pStyle w:val="ConsPlusNormal"/>
            </w:pPr>
            <w:r>
              <w:t>-</w:t>
            </w:r>
          </w:p>
        </w:tc>
        <w:tc>
          <w:tcPr>
            <w:tcW w:w="1361" w:type="dxa"/>
          </w:tcPr>
          <w:p w14:paraId="6F91522D" w14:textId="77777777" w:rsidR="00B35845" w:rsidRDefault="00B35845">
            <w:pPr>
              <w:pStyle w:val="ConsPlusNormal"/>
            </w:pPr>
            <w:r>
              <w:t>-</w:t>
            </w:r>
          </w:p>
        </w:tc>
        <w:tc>
          <w:tcPr>
            <w:tcW w:w="1361" w:type="dxa"/>
          </w:tcPr>
          <w:p w14:paraId="350A7CF0" w14:textId="77777777" w:rsidR="00B35845" w:rsidRDefault="00B35845">
            <w:pPr>
              <w:pStyle w:val="ConsPlusNormal"/>
            </w:pPr>
            <w:r>
              <w:t>-</w:t>
            </w:r>
          </w:p>
        </w:tc>
        <w:tc>
          <w:tcPr>
            <w:tcW w:w="1984" w:type="dxa"/>
            <w:vMerge w:val="restart"/>
          </w:tcPr>
          <w:p w14:paraId="6E67CEF0" w14:textId="77777777" w:rsidR="00B35845" w:rsidRDefault="00B35845">
            <w:pPr>
              <w:pStyle w:val="ConsPlusNormal"/>
            </w:pPr>
            <w:r>
              <w:t>Мининвест Московской области</w:t>
            </w:r>
          </w:p>
        </w:tc>
      </w:tr>
      <w:tr w:rsidR="00B35845" w14:paraId="22C84B7A" w14:textId="77777777">
        <w:tc>
          <w:tcPr>
            <w:tcW w:w="624" w:type="dxa"/>
            <w:vMerge/>
          </w:tcPr>
          <w:p w14:paraId="43127F13" w14:textId="77777777" w:rsidR="00B35845" w:rsidRDefault="00B35845">
            <w:pPr>
              <w:pStyle w:val="ConsPlusNormal"/>
            </w:pPr>
          </w:p>
        </w:tc>
        <w:tc>
          <w:tcPr>
            <w:tcW w:w="2891" w:type="dxa"/>
            <w:vMerge/>
          </w:tcPr>
          <w:p w14:paraId="37A1DE5C" w14:textId="77777777" w:rsidR="00B35845" w:rsidRDefault="00B35845">
            <w:pPr>
              <w:pStyle w:val="ConsPlusNormal"/>
            </w:pPr>
          </w:p>
        </w:tc>
        <w:tc>
          <w:tcPr>
            <w:tcW w:w="1474" w:type="dxa"/>
            <w:vMerge/>
          </w:tcPr>
          <w:p w14:paraId="57DC3CD2" w14:textId="77777777" w:rsidR="00B35845" w:rsidRDefault="00B35845">
            <w:pPr>
              <w:pStyle w:val="ConsPlusNormal"/>
            </w:pPr>
          </w:p>
        </w:tc>
        <w:tc>
          <w:tcPr>
            <w:tcW w:w="1871" w:type="dxa"/>
          </w:tcPr>
          <w:p w14:paraId="3716367B" w14:textId="77777777" w:rsidR="00B35845" w:rsidRDefault="00B35845">
            <w:pPr>
              <w:pStyle w:val="ConsPlusNormal"/>
            </w:pPr>
            <w:r>
              <w:t xml:space="preserve">Средства бюджета </w:t>
            </w:r>
            <w:r>
              <w:lastRenderedPageBreak/>
              <w:t>Московской области</w:t>
            </w:r>
          </w:p>
        </w:tc>
        <w:tc>
          <w:tcPr>
            <w:tcW w:w="1531" w:type="dxa"/>
          </w:tcPr>
          <w:p w14:paraId="6A34DFA1" w14:textId="77777777" w:rsidR="00B35845" w:rsidRDefault="00B35845">
            <w:pPr>
              <w:pStyle w:val="ConsPlusNormal"/>
            </w:pPr>
            <w:r>
              <w:lastRenderedPageBreak/>
              <w:t>6299,00</w:t>
            </w:r>
          </w:p>
        </w:tc>
        <w:tc>
          <w:tcPr>
            <w:tcW w:w="3854" w:type="dxa"/>
            <w:gridSpan w:val="5"/>
          </w:tcPr>
          <w:p w14:paraId="09740041" w14:textId="77777777" w:rsidR="00B35845" w:rsidRDefault="00B35845">
            <w:pPr>
              <w:pStyle w:val="ConsPlusNormal"/>
            </w:pPr>
            <w:r>
              <w:t>6299,00</w:t>
            </w:r>
          </w:p>
        </w:tc>
        <w:tc>
          <w:tcPr>
            <w:tcW w:w="1531" w:type="dxa"/>
          </w:tcPr>
          <w:p w14:paraId="423A6C25" w14:textId="77777777" w:rsidR="00B35845" w:rsidRDefault="00B35845">
            <w:pPr>
              <w:pStyle w:val="ConsPlusNormal"/>
            </w:pPr>
          </w:p>
        </w:tc>
        <w:tc>
          <w:tcPr>
            <w:tcW w:w="1531" w:type="dxa"/>
          </w:tcPr>
          <w:p w14:paraId="56539990" w14:textId="77777777" w:rsidR="00B35845" w:rsidRDefault="00B35845">
            <w:pPr>
              <w:pStyle w:val="ConsPlusNormal"/>
            </w:pPr>
          </w:p>
        </w:tc>
        <w:tc>
          <w:tcPr>
            <w:tcW w:w="1361" w:type="dxa"/>
          </w:tcPr>
          <w:p w14:paraId="60370626" w14:textId="77777777" w:rsidR="00B35845" w:rsidRDefault="00B35845">
            <w:pPr>
              <w:pStyle w:val="ConsPlusNormal"/>
            </w:pPr>
          </w:p>
        </w:tc>
        <w:tc>
          <w:tcPr>
            <w:tcW w:w="1361" w:type="dxa"/>
          </w:tcPr>
          <w:p w14:paraId="39F3BBAB" w14:textId="77777777" w:rsidR="00B35845" w:rsidRDefault="00B35845">
            <w:pPr>
              <w:pStyle w:val="ConsPlusNormal"/>
            </w:pPr>
          </w:p>
        </w:tc>
        <w:tc>
          <w:tcPr>
            <w:tcW w:w="1984" w:type="dxa"/>
            <w:vMerge/>
          </w:tcPr>
          <w:p w14:paraId="56735D1F" w14:textId="77777777" w:rsidR="00B35845" w:rsidRDefault="00B35845">
            <w:pPr>
              <w:pStyle w:val="ConsPlusNormal"/>
            </w:pPr>
          </w:p>
        </w:tc>
      </w:tr>
      <w:tr w:rsidR="00B35845" w14:paraId="40A095D9" w14:textId="77777777">
        <w:tc>
          <w:tcPr>
            <w:tcW w:w="624" w:type="dxa"/>
            <w:vMerge/>
          </w:tcPr>
          <w:p w14:paraId="7904394B" w14:textId="77777777" w:rsidR="00B35845" w:rsidRDefault="00B35845">
            <w:pPr>
              <w:pStyle w:val="ConsPlusNormal"/>
            </w:pPr>
          </w:p>
        </w:tc>
        <w:tc>
          <w:tcPr>
            <w:tcW w:w="2891" w:type="dxa"/>
            <w:vMerge/>
          </w:tcPr>
          <w:p w14:paraId="3216F85E" w14:textId="77777777" w:rsidR="00B35845" w:rsidRDefault="00B35845">
            <w:pPr>
              <w:pStyle w:val="ConsPlusNormal"/>
            </w:pPr>
          </w:p>
        </w:tc>
        <w:tc>
          <w:tcPr>
            <w:tcW w:w="1474" w:type="dxa"/>
            <w:vMerge/>
          </w:tcPr>
          <w:p w14:paraId="36430D62" w14:textId="77777777" w:rsidR="00B35845" w:rsidRDefault="00B35845">
            <w:pPr>
              <w:pStyle w:val="ConsPlusNormal"/>
            </w:pPr>
          </w:p>
        </w:tc>
        <w:tc>
          <w:tcPr>
            <w:tcW w:w="1871" w:type="dxa"/>
          </w:tcPr>
          <w:p w14:paraId="45653D45" w14:textId="77777777" w:rsidR="00B35845" w:rsidRDefault="00B35845">
            <w:pPr>
              <w:pStyle w:val="ConsPlusNormal"/>
            </w:pPr>
            <w:r>
              <w:t>Средства федерального бюджета</w:t>
            </w:r>
          </w:p>
        </w:tc>
        <w:tc>
          <w:tcPr>
            <w:tcW w:w="1531" w:type="dxa"/>
          </w:tcPr>
          <w:p w14:paraId="57EC63A5" w14:textId="77777777" w:rsidR="00B35845" w:rsidRDefault="00B35845">
            <w:pPr>
              <w:pStyle w:val="ConsPlusNormal"/>
            </w:pPr>
            <w:r>
              <w:t>18896,00</w:t>
            </w:r>
          </w:p>
        </w:tc>
        <w:tc>
          <w:tcPr>
            <w:tcW w:w="3854" w:type="dxa"/>
            <w:gridSpan w:val="5"/>
          </w:tcPr>
          <w:p w14:paraId="22B79A25" w14:textId="77777777" w:rsidR="00B35845" w:rsidRDefault="00B35845">
            <w:pPr>
              <w:pStyle w:val="ConsPlusNormal"/>
            </w:pPr>
            <w:r>
              <w:t>18896,00</w:t>
            </w:r>
          </w:p>
        </w:tc>
        <w:tc>
          <w:tcPr>
            <w:tcW w:w="1531" w:type="dxa"/>
          </w:tcPr>
          <w:p w14:paraId="78A131D0" w14:textId="77777777" w:rsidR="00B35845" w:rsidRDefault="00B35845">
            <w:pPr>
              <w:pStyle w:val="ConsPlusNormal"/>
            </w:pPr>
          </w:p>
        </w:tc>
        <w:tc>
          <w:tcPr>
            <w:tcW w:w="1531" w:type="dxa"/>
          </w:tcPr>
          <w:p w14:paraId="5B00F77D" w14:textId="77777777" w:rsidR="00B35845" w:rsidRDefault="00B35845">
            <w:pPr>
              <w:pStyle w:val="ConsPlusNormal"/>
            </w:pPr>
          </w:p>
        </w:tc>
        <w:tc>
          <w:tcPr>
            <w:tcW w:w="1361" w:type="dxa"/>
          </w:tcPr>
          <w:p w14:paraId="4F236B39" w14:textId="77777777" w:rsidR="00B35845" w:rsidRDefault="00B35845">
            <w:pPr>
              <w:pStyle w:val="ConsPlusNormal"/>
            </w:pPr>
          </w:p>
        </w:tc>
        <w:tc>
          <w:tcPr>
            <w:tcW w:w="1361" w:type="dxa"/>
          </w:tcPr>
          <w:p w14:paraId="1CD54A5E" w14:textId="77777777" w:rsidR="00B35845" w:rsidRDefault="00B35845">
            <w:pPr>
              <w:pStyle w:val="ConsPlusNormal"/>
            </w:pPr>
          </w:p>
        </w:tc>
        <w:tc>
          <w:tcPr>
            <w:tcW w:w="1984" w:type="dxa"/>
            <w:vMerge/>
          </w:tcPr>
          <w:p w14:paraId="3D92B7C3" w14:textId="77777777" w:rsidR="00B35845" w:rsidRDefault="00B35845">
            <w:pPr>
              <w:pStyle w:val="ConsPlusNormal"/>
            </w:pPr>
          </w:p>
        </w:tc>
      </w:tr>
      <w:tr w:rsidR="00B35845" w14:paraId="353E3C88" w14:textId="77777777">
        <w:tc>
          <w:tcPr>
            <w:tcW w:w="624" w:type="dxa"/>
            <w:vMerge/>
          </w:tcPr>
          <w:p w14:paraId="6BA16FC9" w14:textId="77777777" w:rsidR="00B35845" w:rsidRDefault="00B35845">
            <w:pPr>
              <w:pStyle w:val="ConsPlusNormal"/>
            </w:pPr>
          </w:p>
        </w:tc>
        <w:tc>
          <w:tcPr>
            <w:tcW w:w="2891" w:type="dxa"/>
            <w:vMerge w:val="restart"/>
          </w:tcPr>
          <w:p w14:paraId="2B4A5693" w14:textId="77777777" w:rsidR="00B35845" w:rsidRDefault="00B35845">
            <w:pPr>
              <w:pStyle w:val="ConsPlusNormal"/>
            </w:pPr>
            <w:r>
              <w:t>Количество субъектов МСП, а также резидентов промышленных парков, технопарков, обеспеченных оказанием комплексных услуг, тысяча единиц</w:t>
            </w:r>
          </w:p>
        </w:tc>
        <w:tc>
          <w:tcPr>
            <w:tcW w:w="1474" w:type="dxa"/>
            <w:vMerge w:val="restart"/>
          </w:tcPr>
          <w:p w14:paraId="5DE81640" w14:textId="77777777" w:rsidR="00B35845" w:rsidRDefault="00B35845">
            <w:pPr>
              <w:pStyle w:val="ConsPlusNormal"/>
            </w:pPr>
            <w:r>
              <w:t>X</w:t>
            </w:r>
          </w:p>
        </w:tc>
        <w:tc>
          <w:tcPr>
            <w:tcW w:w="1871" w:type="dxa"/>
            <w:vMerge w:val="restart"/>
          </w:tcPr>
          <w:p w14:paraId="2BAA6EB7" w14:textId="77777777" w:rsidR="00B35845" w:rsidRDefault="00B35845">
            <w:pPr>
              <w:pStyle w:val="ConsPlusNormal"/>
            </w:pPr>
            <w:r>
              <w:t>X</w:t>
            </w:r>
          </w:p>
        </w:tc>
        <w:tc>
          <w:tcPr>
            <w:tcW w:w="1531" w:type="dxa"/>
            <w:vMerge w:val="restart"/>
          </w:tcPr>
          <w:p w14:paraId="446637AD" w14:textId="77777777" w:rsidR="00B35845" w:rsidRDefault="00B35845">
            <w:pPr>
              <w:pStyle w:val="ConsPlusNormal"/>
            </w:pPr>
            <w:r>
              <w:t>Всего</w:t>
            </w:r>
          </w:p>
        </w:tc>
        <w:tc>
          <w:tcPr>
            <w:tcW w:w="1020" w:type="dxa"/>
            <w:vMerge w:val="restart"/>
          </w:tcPr>
          <w:p w14:paraId="2072AF7B" w14:textId="77777777" w:rsidR="00B35845" w:rsidRDefault="00B35845">
            <w:pPr>
              <w:pStyle w:val="ConsPlusNormal"/>
            </w:pPr>
            <w:r>
              <w:t>Итого 2023 год</w:t>
            </w:r>
          </w:p>
        </w:tc>
        <w:tc>
          <w:tcPr>
            <w:tcW w:w="2834" w:type="dxa"/>
            <w:gridSpan w:val="4"/>
          </w:tcPr>
          <w:p w14:paraId="6AC2CE09" w14:textId="77777777" w:rsidR="00B35845" w:rsidRDefault="00B35845">
            <w:pPr>
              <w:pStyle w:val="ConsPlusNormal"/>
            </w:pPr>
            <w:r>
              <w:t>В том числе по кварталам:</w:t>
            </w:r>
          </w:p>
        </w:tc>
        <w:tc>
          <w:tcPr>
            <w:tcW w:w="1531" w:type="dxa"/>
            <w:vMerge w:val="restart"/>
          </w:tcPr>
          <w:p w14:paraId="4E670CA1" w14:textId="77777777" w:rsidR="00B35845" w:rsidRDefault="00B35845">
            <w:pPr>
              <w:pStyle w:val="ConsPlusNormal"/>
            </w:pPr>
            <w:r>
              <w:t>2024 год</w:t>
            </w:r>
          </w:p>
        </w:tc>
        <w:tc>
          <w:tcPr>
            <w:tcW w:w="1531" w:type="dxa"/>
            <w:vMerge w:val="restart"/>
          </w:tcPr>
          <w:p w14:paraId="625C62C3" w14:textId="77777777" w:rsidR="00B35845" w:rsidRDefault="00B35845">
            <w:pPr>
              <w:pStyle w:val="ConsPlusNormal"/>
            </w:pPr>
            <w:r>
              <w:t>2025 год</w:t>
            </w:r>
          </w:p>
        </w:tc>
        <w:tc>
          <w:tcPr>
            <w:tcW w:w="1361" w:type="dxa"/>
            <w:vMerge w:val="restart"/>
          </w:tcPr>
          <w:p w14:paraId="0D45D0B9" w14:textId="77777777" w:rsidR="00B35845" w:rsidRDefault="00B35845">
            <w:pPr>
              <w:pStyle w:val="ConsPlusNormal"/>
            </w:pPr>
            <w:r>
              <w:t>2026 год</w:t>
            </w:r>
          </w:p>
        </w:tc>
        <w:tc>
          <w:tcPr>
            <w:tcW w:w="1361" w:type="dxa"/>
            <w:vMerge w:val="restart"/>
          </w:tcPr>
          <w:p w14:paraId="4A6502AD" w14:textId="77777777" w:rsidR="00B35845" w:rsidRDefault="00B35845">
            <w:pPr>
              <w:pStyle w:val="ConsPlusNormal"/>
            </w:pPr>
            <w:r>
              <w:t>2027 год</w:t>
            </w:r>
          </w:p>
        </w:tc>
        <w:tc>
          <w:tcPr>
            <w:tcW w:w="1984" w:type="dxa"/>
            <w:vMerge w:val="restart"/>
          </w:tcPr>
          <w:p w14:paraId="20248CE7" w14:textId="77777777" w:rsidR="00B35845" w:rsidRDefault="00B35845">
            <w:pPr>
              <w:pStyle w:val="ConsPlusNormal"/>
            </w:pPr>
            <w:r>
              <w:t>X</w:t>
            </w:r>
          </w:p>
        </w:tc>
      </w:tr>
      <w:tr w:rsidR="00B35845" w14:paraId="295131C2" w14:textId="77777777">
        <w:tc>
          <w:tcPr>
            <w:tcW w:w="624" w:type="dxa"/>
            <w:vMerge/>
          </w:tcPr>
          <w:p w14:paraId="2FA4F33E" w14:textId="77777777" w:rsidR="00B35845" w:rsidRDefault="00B35845">
            <w:pPr>
              <w:pStyle w:val="ConsPlusNormal"/>
            </w:pPr>
          </w:p>
        </w:tc>
        <w:tc>
          <w:tcPr>
            <w:tcW w:w="2891" w:type="dxa"/>
            <w:vMerge/>
          </w:tcPr>
          <w:p w14:paraId="66145016" w14:textId="77777777" w:rsidR="00B35845" w:rsidRDefault="00B35845">
            <w:pPr>
              <w:pStyle w:val="ConsPlusNormal"/>
            </w:pPr>
          </w:p>
        </w:tc>
        <w:tc>
          <w:tcPr>
            <w:tcW w:w="1474" w:type="dxa"/>
            <w:vMerge/>
          </w:tcPr>
          <w:p w14:paraId="34514F88" w14:textId="77777777" w:rsidR="00B35845" w:rsidRDefault="00B35845">
            <w:pPr>
              <w:pStyle w:val="ConsPlusNormal"/>
            </w:pPr>
          </w:p>
        </w:tc>
        <w:tc>
          <w:tcPr>
            <w:tcW w:w="1871" w:type="dxa"/>
            <w:vMerge/>
          </w:tcPr>
          <w:p w14:paraId="2E64F1B2" w14:textId="77777777" w:rsidR="00B35845" w:rsidRDefault="00B35845">
            <w:pPr>
              <w:pStyle w:val="ConsPlusNormal"/>
            </w:pPr>
          </w:p>
        </w:tc>
        <w:tc>
          <w:tcPr>
            <w:tcW w:w="1531" w:type="dxa"/>
            <w:vMerge/>
          </w:tcPr>
          <w:p w14:paraId="7198F29B" w14:textId="77777777" w:rsidR="00B35845" w:rsidRDefault="00B35845">
            <w:pPr>
              <w:pStyle w:val="ConsPlusNormal"/>
            </w:pPr>
          </w:p>
        </w:tc>
        <w:tc>
          <w:tcPr>
            <w:tcW w:w="1020" w:type="dxa"/>
            <w:vMerge/>
          </w:tcPr>
          <w:p w14:paraId="13A02650" w14:textId="77777777" w:rsidR="00B35845" w:rsidRDefault="00B35845">
            <w:pPr>
              <w:pStyle w:val="ConsPlusNormal"/>
            </w:pPr>
          </w:p>
        </w:tc>
        <w:tc>
          <w:tcPr>
            <w:tcW w:w="737" w:type="dxa"/>
          </w:tcPr>
          <w:p w14:paraId="01EA843D" w14:textId="77777777" w:rsidR="00B35845" w:rsidRDefault="00B35845">
            <w:pPr>
              <w:pStyle w:val="ConsPlusNormal"/>
            </w:pPr>
            <w:r>
              <w:t>I</w:t>
            </w:r>
          </w:p>
        </w:tc>
        <w:tc>
          <w:tcPr>
            <w:tcW w:w="680" w:type="dxa"/>
          </w:tcPr>
          <w:p w14:paraId="1CDFBBFA" w14:textId="77777777" w:rsidR="00B35845" w:rsidRDefault="00B35845">
            <w:pPr>
              <w:pStyle w:val="ConsPlusNormal"/>
            </w:pPr>
            <w:r>
              <w:t>II</w:t>
            </w:r>
          </w:p>
        </w:tc>
        <w:tc>
          <w:tcPr>
            <w:tcW w:w="680" w:type="dxa"/>
          </w:tcPr>
          <w:p w14:paraId="4E3B38EB" w14:textId="77777777" w:rsidR="00B35845" w:rsidRDefault="00B35845">
            <w:pPr>
              <w:pStyle w:val="ConsPlusNormal"/>
            </w:pPr>
            <w:r>
              <w:t>III</w:t>
            </w:r>
          </w:p>
        </w:tc>
        <w:tc>
          <w:tcPr>
            <w:tcW w:w="737" w:type="dxa"/>
          </w:tcPr>
          <w:p w14:paraId="51036AB5" w14:textId="77777777" w:rsidR="00B35845" w:rsidRDefault="00B35845">
            <w:pPr>
              <w:pStyle w:val="ConsPlusNormal"/>
            </w:pPr>
            <w:r>
              <w:t>IV</w:t>
            </w:r>
          </w:p>
        </w:tc>
        <w:tc>
          <w:tcPr>
            <w:tcW w:w="1531" w:type="dxa"/>
            <w:vMerge/>
          </w:tcPr>
          <w:p w14:paraId="0B218BB5" w14:textId="77777777" w:rsidR="00B35845" w:rsidRDefault="00B35845">
            <w:pPr>
              <w:pStyle w:val="ConsPlusNormal"/>
            </w:pPr>
          </w:p>
        </w:tc>
        <w:tc>
          <w:tcPr>
            <w:tcW w:w="1531" w:type="dxa"/>
            <w:vMerge/>
          </w:tcPr>
          <w:p w14:paraId="20F94C16" w14:textId="77777777" w:rsidR="00B35845" w:rsidRDefault="00B35845">
            <w:pPr>
              <w:pStyle w:val="ConsPlusNormal"/>
            </w:pPr>
          </w:p>
        </w:tc>
        <w:tc>
          <w:tcPr>
            <w:tcW w:w="1361" w:type="dxa"/>
            <w:vMerge/>
          </w:tcPr>
          <w:p w14:paraId="16E8BDB7" w14:textId="77777777" w:rsidR="00B35845" w:rsidRDefault="00B35845">
            <w:pPr>
              <w:pStyle w:val="ConsPlusNormal"/>
            </w:pPr>
          </w:p>
        </w:tc>
        <w:tc>
          <w:tcPr>
            <w:tcW w:w="1361" w:type="dxa"/>
            <w:vMerge/>
          </w:tcPr>
          <w:p w14:paraId="79C2C129" w14:textId="77777777" w:rsidR="00B35845" w:rsidRDefault="00B35845">
            <w:pPr>
              <w:pStyle w:val="ConsPlusNormal"/>
            </w:pPr>
          </w:p>
        </w:tc>
        <w:tc>
          <w:tcPr>
            <w:tcW w:w="1984" w:type="dxa"/>
            <w:vMerge/>
          </w:tcPr>
          <w:p w14:paraId="3F793E20" w14:textId="77777777" w:rsidR="00B35845" w:rsidRDefault="00B35845">
            <w:pPr>
              <w:pStyle w:val="ConsPlusNormal"/>
            </w:pPr>
          </w:p>
        </w:tc>
      </w:tr>
      <w:tr w:rsidR="00B35845" w14:paraId="186A047C" w14:textId="77777777">
        <w:tc>
          <w:tcPr>
            <w:tcW w:w="624" w:type="dxa"/>
            <w:vMerge/>
          </w:tcPr>
          <w:p w14:paraId="2AEEBB0A" w14:textId="77777777" w:rsidR="00B35845" w:rsidRDefault="00B35845">
            <w:pPr>
              <w:pStyle w:val="ConsPlusNormal"/>
            </w:pPr>
          </w:p>
        </w:tc>
        <w:tc>
          <w:tcPr>
            <w:tcW w:w="2891" w:type="dxa"/>
            <w:vMerge/>
          </w:tcPr>
          <w:p w14:paraId="238A4720" w14:textId="77777777" w:rsidR="00B35845" w:rsidRDefault="00B35845">
            <w:pPr>
              <w:pStyle w:val="ConsPlusNormal"/>
            </w:pPr>
          </w:p>
        </w:tc>
        <w:tc>
          <w:tcPr>
            <w:tcW w:w="1474" w:type="dxa"/>
            <w:vMerge/>
          </w:tcPr>
          <w:p w14:paraId="0AD75DF6" w14:textId="77777777" w:rsidR="00B35845" w:rsidRDefault="00B35845">
            <w:pPr>
              <w:pStyle w:val="ConsPlusNormal"/>
            </w:pPr>
          </w:p>
        </w:tc>
        <w:tc>
          <w:tcPr>
            <w:tcW w:w="1871" w:type="dxa"/>
            <w:vMerge/>
          </w:tcPr>
          <w:p w14:paraId="033C56DA" w14:textId="77777777" w:rsidR="00B35845" w:rsidRDefault="00B35845">
            <w:pPr>
              <w:pStyle w:val="ConsPlusNormal"/>
            </w:pPr>
          </w:p>
        </w:tc>
        <w:tc>
          <w:tcPr>
            <w:tcW w:w="1531" w:type="dxa"/>
          </w:tcPr>
          <w:p w14:paraId="3CDC8A50" w14:textId="77777777" w:rsidR="00B35845" w:rsidRDefault="00B35845">
            <w:pPr>
              <w:pStyle w:val="ConsPlusNormal"/>
            </w:pPr>
            <w:r>
              <w:t>4,0</w:t>
            </w:r>
          </w:p>
        </w:tc>
        <w:tc>
          <w:tcPr>
            <w:tcW w:w="1020" w:type="dxa"/>
          </w:tcPr>
          <w:p w14:paraId="73B303D7" w14:textId="77777777" w:rsidR="00B35845" w:rsidRDefault="00B35845">
            <w:pPr>
              <w:pStyle w:val="ConsPlusNormal"/>
            </w:pPr>
            <w:r>
              <w:t>4,0</w:t>
            </w:r>
          </w:p>
        </w:tc>
        <w:tc>
          <w:tcPr>
            <w:tcW w:w="737" w:type="dxa"/>
          </w:tcPr>
          <w:p w14:paraId="35A74BB6" w14:textId="77777777" w:rsidR="00B35845" w:rsidRDefault="00B35845">
            <w:pPr>
              <w:pStyle w:val="ConsPlusNormal"/>
            </w:pPr>
            <w:r>
              <w:t>0,8</w:t>
            </w:r>
          </w:p>
        </w:tc>
        <w:tc>
          <w:tcPr>
            <w:tcW w:w="680" w:type="dxa"/>
          </w:tcPr>
          <w:p w14:paraId="6E1061A7" w14:textId="77777777" w:rsidR="00B35845" w:rsidRDefault="00B35845">
            <w:pPr>
              <w:pStyle w:val="ConsPlusNormal"/>
            </w:pPr>
            <w:r>
              <w:t>0,8</w:t>
            </w:r>
          </w:p>
        </w:tc>
        <w:tc>
          <w:tcPr>
            <w:tcW w:w="680" w:type="dxa"/>
          </w:tcPr>
          <w:p w14:paraId="057F2A06" w14:textId="77777777" w:rsidR="00B35845" w:rsidRDefault="00B35845">
            <w:pPr>
              <w:pStyle w:val="ConsPlusNormal"/>
            </w:pPr>
            <w:r>
              <w:t>1,0</w:t>
            </w:r>
          </w:p>
        </w:tc>
        <w:tc>
          <w:tcPr>
            <w:tcW w:w="737" w:type="dxa"/>
          </w:tcPr>
          <w:p w14:paraId="7A7BE073" w14:textId="77777777" w:rsidR="00B35845" w:rsidRDefault="00B35845">
            <w:pPr>
              <w:pStyle w:val="ConsPlusNormal"/>
            </w:pPr>
            <w:r>
              <w:t>1,4</w:t>
            </w:r>
          </w:p>
        </w:tc>
        <w:tc>
          <w:tcPr>
            <w:tcW w:w="1531" w:type="dxa"/>
          </w:tcPr>
          <w:p w14:paraId="7D5E856C" w14:textId="77777777" w:rsidR="00B35845" w:rsidRDefault="00B35845">
            <w:pPr>
              <w:pStyle w:val="ConsPlusNormal"/>
            </w:pPr>
            <w:r>
              <w:t>-</w:t>
            </w:r>
          </w:p>
        </w:tc>
        <w:tc>
          <w:tcPr>
            <w:tcW w:w="1531" w:type="dxa"/>
          </w:tcPr>
          <w:p w14:paraId="2E3184EF" w14:textId="77777777" w:rsidR="00B35845" w:rsidRDefault="00B35845">
            <w:pPr>
              <w:pStyle w:val="ConsPlusNormal"/>
            </w:pPr>
            <w:r>
              <w:t>-</w:t>
            </w:r>
          </w:p>
        </w:tc>
        <w:tc>
          <w:tcPr>
            <w:tcW w:w="1361" w:type="dxa"/>
          </w:tcPr>
          <w:p w14:paraId="3CC592AD" w14:textId="77777777" w:rsidR="00B35845" w:rsidRDefault="00B35845">
            <w:pPr>
              <w:pStyle w:val="ConsPlusNormal"/>
            </w:pPr>
            <w:r>
              <w:t>-</w:t>
            </w:r>
          </w:p>
        </w:tc>
        <w:tc>
          <w:tcPr>
            <w:tcW w:w="1361" w:type="dxa"/>
          </w:tcPr>
          <w:p w14:paraId="0298C620" w14:textId="77777777" w:rsidR="00B35845" w:rsidRDefault="00B35845">
            <w:pPr>
              <w:pStyle w:val="ConsPlusNormal"/>
            </w:pPr>
            <w:r>
              <w:t>-</w:t>
            </w:r>
          </w:p>
        </w:tc>
        <w:tc>
          <w:tcPr>
            <w:tcW w:w="1984" w:type="dxa"/>
            <w:vMerge/>
          </w:tcPr>
          <w:p w14:paraId="39F573D8" w14:textId="77777777" w:rsidR="00B35845" w:rsidRDefault="00B35845">
            <w:pPr>
              <w:pStyle w:val="ConsPlusNormal"/>
            </w:pPr>
          </w:p>
        </w:tc>
      </w:tr>
      <w:tr w:rsidR="00B35845" w14:paraId="1609BEE4" w14:textId="77777777">
        <w:tc>
          <w:tcPr>
            <w:tcW w:w="624" w:type="dxa"/>
            <w:vMerge w:val="restart"/>
          </w:tcPr>
          <w:p w14:paraId="363AB974" w14:textId="77777777" w:rsidR="00B35845" w:rsidRDefault="00B35845">
            <w:pPr>
              <w:pStyle w:val="ConsPlusNormal"/>
            </w:pPr>
            <w:r>
              <w:t>4.3</w:t>
            </w:r>
          </w:p>
        </w:tc>
        <w:tc>
          <w:tcPr>
            <w:tcW w:w="2891" w:type="dxa"/>
            <w:vMerge w:val="restart"/>
          </w:tcPr>
          <w:p w14:paraId="05E957A8" w14:textId="77777777" w:rsidR="00B35845" w:rsidRDefault="00B35845">
            <w:pPr>
              <w:pStyle w:val="ConsPlusNormal"/>
            </w:pPr>
            <w:r>
              <w:t xml:space="preserve">Мероприятие I5.03.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w:t>
            </w:r>
            <w:r>
              <w:lastRenderedPageBreak/>
              <w:t>о предоставлении банковской гарантии и иных договорах</w:t>
            </w:r>
          </w:p>
        </w:tc>
        <w:tc>
          <w:tcPr>
            <w:tcW w:w="1474" w:type="dxa"/>
            <w:vMerge w:val="restart"/>
          </w:tcPr>
          <w:p w14:paraId="63D48A91" w14:textId="77777777" w:rsidR="00B35845" w:rsidRDefault="00B35845">
            <w:pPr>
              <w:pStyle w:val="ConsPlusNormal"/>
            </w:pPr>
            <w:r>
              <w:lastRenderedPageBreak/>
              <w:t>2023-2024</w:t>
            </w:r>
          </w:p>
        </w:tc>
        <w:tc>
          <w:tcPr>
            <w:tcW w:w="1871" w:type="dxa"/>
          </w:tcPr>
          <w:p w14:paraId="6BD4C1E7" w14:textId="77777777" w:rsidR="00B35845" w:rsidRDefault="00B35845">
            <w:pPr>
              <w:pStyle w:val="ConsPlusNormal"/>
            </w:pPr>
            <w:r>
              <w:t>Итого:</w:t>
            </w:r>
          </w:p>
        </w:tc>
        <w:tc>
          <w:tcPr>
            <w:tcW w:w="1531" w:type="dxa"/>
          </w:tcPr>
          <w:p w14:paraId="5C1FA3F7" w14:textId="77777777" w:rsidR="00B35845" w:rsidRDefault="00B35845">
            <w:pPr>
              <w:pStyle w:val="ConsPlusNormal"/>
            </w:pPr>
            <w:r>
              <w:t>150275,00</w:t>
            </w:r>
          </w:p>
        </w:tc>
        <w:tc>
          <w:tcPr>
            <w:tcW w:w="3854" w:type="dxa"/>
            <w:gridSpan w:val="5"/>
          </w:tcPr>
          <w:p w14:paraId="44E22E0C" w14:textId="77777777" w:rsidR="00B35845" w:rsidRDefault="00B35845">
            <w:pPr>
              <w:pStyle w:val="ConsPlusNormal"/>
            </w:pPr>
            <w:r>
              <w:t>57548,00</w:t>
            </w:r>
          </w:p>
        </w:tc>
        <w:tc>
          <w:tcPr>
            <w:tcW w:w="1531" w:type="dxa"/>
          </w:tcPr>
          <w:p w14:paraId="340D4ABE" w14:textId="77777777" w:rsidR="00B35845" w:rsidRDefault="00B35845">
            <w:pPr>
              <w:pStyle w:val="ConsPlusNormal"/>
            </w:pPr>
            <w:r>
              <w:t>92727,00</w:t>
            </w:r>
          </w:p>
        </w:tc>
        <w:tc>
          <w:tcPr>
            <w:tcW w:w="1531" w:type="dxa"/>
          </w:tcPr>
          <w:p w14:paraId="7CF92054" w14:textId="77777777" w:rsidR="00B35845" w:rsidRDefault="00B35845">
            <w:pPr>
              <w:pStyle w:val="ConsPlusNormal"/>
            </w:pPr>
            <w:r>
              <w:t>-</w:t>
            </w:r>
          </w:p>
        </w:tc>
        <w:tc>
          <w:tcPr>
            <w:tcW w:w="1361" w:type="dxa"/>
          </w:tcPr>
          <w:p w14:paraId="7C5A3764" w14:textId="77777777" w:rsidR="00B35845" w:rsidRDefault="00B35845">
            <w:pPr>
              <w:pStyle w:val="ConsPlusNormal"/>
            </w:pPr>
            <w:r>
              <w:t>-</w:t>
            </w:r>
          </w:p>
        </w:tc>
        <w:tc>
          <w:tcPr>
            <w:tcW w:w="1361" w:type="dxa"/>
          </w:tcPr>
          <w:p w14:paraId="2C0BE15A" w14:textId="77777777" w:rsidR="00B35845" w:rsidRDefault="00B35845">
            <w:pPr>
              <w:pStyle w:val="ConsPlusNormal"/>
            </w:pPr>
            <w:r>
              <w:t>-</w:t>
            </w:r>
          </w:p>
        </w:tc>
        <w:tc>
          <w:tcPr>
            <w:tcW w:w="1984" w:type="dxa"/>
            <w:vMerge w:val="restart"/>
          </w:tcPr>
          <w:p w14:paraId="5ED1146F" w14:textId="77777777" w:rsidR="00B35845" w:rsidRDefault="00B35845">
            <w:pPr>
              <w:pStyle w:val="ConsPlusNormal"/>
            </w:pPr>
            <w:r>
              <w:t>Мининвест Московской области</w:t>
            </w:r>
          </w:p>
        </w:tc>
      </w:tr>
      <w:tr w:rsidR="00B35845" w14:paraId="2512949D" w14:textId="77777777">
        <w:tc>
          <w:tcPr>
            <w:tcW w:w="624" w:type="dxa"/>
            <w:vMerge/>
          </w:tcPr>
          <w:p w14:paraId="0EECFF22" w14:textId="77777777" w:rsidR="00B35845" w:rsidRDefault="00B35845">
            <w:pPr>
              <w:pStyle w:val="ConsPlusNormal"/>
            </w:pPr>
          </w:p>
        </w:tc>
        <w:tc>
          <w:tcPr>
            <w:tcW w:w="2891" w:type="dxa"/>
            <w:vMerge/>
          </w:tcPr>
          <w:p w14:paraId="350467B6" w14:textId="77777777" w:rsidR="00B35845" w:rsidRDefault="00B35845">
            <w:pPr>
              <w:pStyle w:val="ConsPlusNormal"/>
            </w:pPr>
          </w:p>
        </w:tc>
        <w:tc>
          <w:tcPr>
            <w:tcW w:w="1474" w:type="dxa"/>
            <w:vMerge/>
          </w:tcPr>
          <w:p w14:paraId="050B78FA" w14:textId="77777777" w:rsidR="00B35845" w:rsidRDefault="00B35845">
            <w:pPr>
              <w:pStyle w:val="ConsPlusNormal"/>
            </w:pPr>
          </w:p>
        </w:tc>
        <w:tc>
          <w:tcPr>
            <w:tcW w:w="1871" w:type="dxa"/>
          </w:tcPr>
          <w:p w14:paraId="242CC9B7" w14:textId="77777777" w:rsidR="00B35845" w:rsidRDefault="00B35845">
            <w:pPr>
              <w:pStyle w:val="ConsPlusNormal"/>
            </w:pPr>
            <w:r>
              <w:t>Средства бюджета Московской области</w:t>
            </w:r>
          </w:p>
        </w:tc>
        <w:tc>
          <w:tcPr>
            <w:tcW w:w="1531" w:type="dxa"/>
          </w:tcPr>
          <w:p w14:paraId="6543427A" w14:textId="77777777" w:rsidR="00B35845" w:rsidRDefault="00B35845">
            <w:pPr>
              <w:pStyle w:val="ConsPlusNormal"/>
            </w:pPr>
            <w:r>
              <w:t>37569,00</w:t>
            </w:r>
          </w:p>
        </w:tc>
        <w:tc>
          <w:tcPr>
            <w:tcW w:w="3854" w:type="dxa"/>
            <w:gridSpan w:val="5"/>
          </w:tcPr>
          <w:p w14:paraId="605A29B8" w14:textId="77777777" w:rsidR="00B35845" w:rsidRDefault="00B35845">
            <w:pPr>
              <w:pStyle w:val="ConsPlusNormal"/>
            </w:pPr>
            <w:r>
              <w:t>14387,00</w:t>
            </w:r>
          </w:p>
        </w:tc>
        <w:tc>
          <w:tcPr>
            <w:tcW w:w="1531" w:type="dxa"/>
          </w:tcPr>
          <w:p w14:paraId="7DFF6B28" w14:textId="77777777" w:rsidR="00B35845" w:rsidRDefault="00B35845">
            <w:pPr>
              <w:pStyle w:val="ConsPlusNormal"/>
            </w:pPr>
            <w:r>
              <w:t>23182,00</w:t>
            </w:r>
          </w:p>
        </w:tc>
        <w:tc>
          <w:tcPr>
            <w:tcW w:w="1531" w:type="dxa"/>
          </w:tcPr>
          <w:p w14:paraId="4ABECC46" w14:textId="77777777" w:rsidR="00B35845" w:rsidRDefault="00B35845">
            <w:pPr>
              <w:pStyle w:val="ConsPlusNormal"/>
            </w:pPr>
          </w:p>
        </w:tc>
        <w:tc>
          <w:tcPr>
            <w:tcW w:w="1361" w:type="dxa"/>
          </w:tcPr>
          <w:p w14:paraId="14AF8541" w14:textId="77777777" w:rsidR="00B35845" w:rsidRDefault="00B35845">
            <w:pPr>
              <w:pStyle w:val="ConsPlusNormal"/>
            </w:pPr>
          </w:p>
        </w:tc>
        <w:tc>
          <w:tcPr>
            <w:tcW w:w="1361" w:type="dxa"/>
          </w:tcPr>
          <w:p w14:paraId="2C97D0B4" w14:textId="77777777" w:rsidR="00B35845" w:rsidRDefault="00B35845">
            <w:pPr>
              <w:pStyle w:val="ConsPlusNormal"/>
            </w:pPr>
          </w:p>
        </w:tc>
        <w:tc>
          <w:tcPr>
            <w:tcW w:w="1984" w:type="dxa"/>
            <w:vMerge/>
          </w:tcPr>
          <w:p w14:paraId="572E44CF" w14:textId="77777777" w:rsidR="00B35845" w:rsidRDefault="00B35845">
            <w:pPr>
              <w:pStyle w:val="ConsPlusNormal"/>
            </w:pPr>
          </w:p>
        </w:tc>
      </w:tr>
      <w:tr w:rsidR="00B35845" w14:paraId="4A51D2A2" w14:textId="77777777">
        <w:tc>
          <w:tcPr>
            <w:tcW w:w="624" w:type="dxa"/>
            <w:vMerge/>
          </w:tcPr>
          <w:p w14:paraId="54DC1596" w14:textId="77777777" w:rsidR="00B35845" w:rsidRDefault="00B35845">
            <w:pPr>
              <w:pStyle w:val="ConsPlusNormal"/>
            </w:pPr>
          </w:p>
        </w:tc>
        <w:tc>
          <w:tcPr>
            <w:tcW w:w="2891" w:type="dxa"/>
            <w:vMerge/>
          </w:tcPr>
          <w:p w14:paraId="1A35116F" w14:textId="77777777" w:rsidR="00B35845" w:rsidRDefault="00B35845">
            <w:pPr>
              <w:pStyle w:val="ConsPlusNormal"/>
            </w:pPr>
          </w:p>
        </w:tc>
        <w:tc>
          <w:tcPr>
            <w:tcW w:w="1474" w:type="dxa"/>
            <w:vMerge/>
          </w:tcPr>
          <w:p w14:paraId="00EA7F0F" w14:textId="77777777" w:rsidR="00B35845" w:rsidRDefault="00B35845">
            <w:pPr>
              <w:pStyle w:val="ConsPlusNormal"/>
            </w:pPr>
          </w:p>
        </w:tc>
        <w:tc>
          <w:tcPr>
            <w:tcW w:w="1871" w:type="dxa"/>
          </w:tcPr>
          <w:p w14:paraId="3F190A9C" w14:textId="77777777" w:rsidR="00B35845" w:rsidRDefault="00B35845">
            <w:pPr>
              <w:pStyle w:val="ConsPlusNormal"/>
            </w:pPr>
            <w:r>
              <w:t>Средства федерального бюджета</w:t>
            </w:r>
          </w:p>
        </w:tc>
        <w:tc>
          <w:tcPr>
            <w:tcW w:w="1531" w:type="dxa"/>
          </w:tcPr>
          <w:p w14:paraId="3EB8EA4D" w14:textId="77777777" w:rsidR="00B35845" w:rsidRDefault="00B35845">
            <w:pPr>
              <w:pStyle w:val="ConsPlusNormal"/>
            </w:pPr>
            <w:r>
              <w:t>112706,00</w:t>
            </w:r>
          </w:p>
        </w:tc>
        <w:tc>
          <w:tcPr>
            <w:tcW w:w="3854" w:type="dxa"/>
            <w:gridSpan w:val="5"/>
          </w:tcPr>
          <w:p w14:paraId="570152EE" w14:textId="77777777" w:rsidR="00B35845" w:rsidRDefault="00B35845">
            <w:pPr>
              <w:pStyle w:val="ConsPlusNormal"/>
            </w:pPr>
            <w:r>
              <w:t>43161,00</w:t>
            </w:r>
          </w:p>
        </w:tc>
        <w:tc>
          <w:tcPr>
            <w:tcW w:w="1531" w:type="dxa"/>
          </w:tcPr>
          <w:p w14:paraId="68D74ED3" w14:textId="77777777" w:rsidR="00B35845" w:rsidRDefault="00B35845">
            <w:pPr>
              <w:pStyle w:val="ConsPlusNormal"/>
            </w:pPr>
            <w:r>
              <w:t>69545,00</w:t>
            </w:r>
          </w:p>
        </w:tc>
        <w:tc>
          <w:tcPr>
            <w:tcW w:w="1531" w:type="dxa"/>
          </w:tcPr>
          <w:p w14:paraId="26F7D0BE" w14:textId="77777777" w:rsidR="00B35845" w:rsidRDefault="00B35845">
            <w:pPr>
              <w:pStyle w:val="ConsPlusNormal"/>
            </w:pPr>
          </w:p>
        </w:tc>
        <w:tc>
          <w:tcPr>
            <w:tcW w:w="1361" w:type="dxa"/>
          </w:tcPr>
          <w:p w14:paraId="0C0FC592" w14:textId="77777777" w:rsidR="00B35845" w:rsidRDefault="00B35845">
            <w:pPr>
              <w:pStyle w:val="ConsPlusNormal"/>
            </w:pPr>
          </w:p>
        </w:tc>
        <w:tc>
          <w:tcPr>
            <w:tcW w:w="1361" w:type="dxa"/>
          </w:tcPr>
          <w:p w14:paraId="541B1C86" w14:textId="77777777" w:rsidR="00B35845" w:rsidRDefault="00B35845">
            <w:pPr>
              <w:pStyle w:val="ConsPlusNormal"/>
            </w:pPr>
          </w:p>
        </w:tc>
        <w:tc>
          <w:tcPr>
            <w:tcW w:w="1984" w:type="dxa"/>
            <w:vMerge/>
          </w:tcPr>
          <w:p w14:paraId="2F221A25" w14:textId="77777777" w:rsidR="00B35845" w:rsidRDefault="00B35845">
            <w:pPr>
              <w:pStyle w:val="ConsPlusNormal"/>
            </w:pPr>
          </w:p>
        </w:tc>
      </w:tr>
      <w:tr w:rsidR="00B35845" w14:paraId="0727E9E7" w14:textId="77777777">
        <w:tc>
          <w:tcPr>
            <w:tcW w:w="624" w:type="dxa"/>
            <w:vMerge/>
          </w:tcPr>
          <w:p w14:paraId="400A7ED9" w14:textId="77777777" w:rsidR="00B35845" w:rsidRDefault="00B35845">
            <w:pPr>
              <w:pStyle w:val="ConsPlusNormal"/>
            </w:pPr>
          </w:p>
        </w:tc>
        <w:tc>
          <w:tcPr>
            <w:tcW w:w="2891" w:type="dxa"/>
            <w:vMerge w:val="restart"/>
          </w:tcPr>
          <w:p w14:paraId="6DB1172E" w14:textId="77777777" w:rsidR="00B35845" w:rsidRDefault="00B35845">
            <w:pPr>
              <w:pStyle w:val="ConsPlusNormal"/>
            </w:pPr>
            <w:r>
              <w:t>Объем финансовой поддержки, оказанной субъектам МСП, при гарантийной поддержке некоммерческой организации, миллион рублей</w:t>
            </w:r>
          </w:p>
        </w:tc>
        <w:tc>
          <w:tcPr>
            <w:tcW w:w="1474" w:type="dxa"/>
            <w:vMerge w:val="restart"/>
          </w:tcPr>
          <w:p w14:paraId="3DD3436F" w14:textId="77777777" w:rsidR="00B35845" w:rsidRDefault="00B35845">
            <w:pPr>
              <w:pStyle w:val="ConsPlusNormal"/>
            </w:pPr>
            <w:r>
              <w:t>X</w:t>
            </w:r>
          </w:p>
        </w:tc>
        <w:tc>
          <w:tcPr>
            <w:tcW w:w="1871" w:type="dxa"/>
            <w:vMerge w:val="restart"/>
          </w:tcPr>
          <w:p w14:paraId="6CCEDFC0" w14:textId="77777777" w:rsidR="00B35845" w:rsidRDefault="00B35845">
            <w:pPr>
              <w:pStyle w:val="ConsPlusNormal"/>
            </w:pPr>
            <w:r>
              <w:t>X</w:t>
            </w:r>
          </w:p>
        </w:tc>
        <w:tc>
          <w:tcPr>
            <w:tcW w:w="1531" w:type="dxa"/>
            <w:vMerge w:val="restart"/>
          </w:tcPr>
          <w:p w14:paraId="576AAE34" w14:textId="77777777" w:rsidR="00B35845" w:rsidRDefault="00B35845">
            <w:pPr>
              <w:pStyle w:val="ConsPlusNormal"/>
            </w:pPr>
            <w:r>
              <w:t>Всего</w:t>
            </w:r>
          </w:p>
        </w:tc>
        <w:tc>
          <w:tcPr>
            <w:tcW w:w="1020" w:type="dxa"/>
            <w:vMerge w:val="restart"/>
          </w:tcPr>
          <w:p w14:paraId="32A9D8A2" w14:textId="77777777" w:rsidR="00B35845" w:rsidRDefault="00B35845">
            <w:pPr>
              <w:pStyle w:val="ConsPlusNormal"/>
            </w:pPr>
            <w:r>
              <w:t>Итого 2023 год</w:t>
            </w:r>
          </w:p>
        </w:tc>
        <w:tc>
          <w:tcPr>
            <w:tcW w:w="2834" w:type="dxa"/>
            <w:gridSpan w:val="4"/>
          </w:tcPr>
          <w:p w14:paraId="38E88D3A" w14:textId="77777777" w:rsidR="00B35845" w:rsidRDefault="00B35845">
            <w:pPr>
              <w:pStyle w:val="ConsPlusNormal"/>
            </w:pPr>
            <w:r>
              <w:t>В том числе по кварталам:</w:t>
            </w:r>
          </w:p>
        </w:tc>
        <w:tc>
          <w:tcPr>
            <w:tcW w:w="1531" w:type="dxa"/>
            <w:vMerge w:val="restart"/>
          </w:tcPr>
          <w:p w14:paraId="4C7EC3C2" w14:textId="77777777" w:rsidR="00B35845" w:rsidRDefault="00B35845">
            <w:pPr>
              <w:pStyle w:val="ConsPlusNormal"/>
            </w:pPr>
            <w:r>
              <w:t>2024 год</w:t>
            </w:r>
          </w:p>
        </w:tc>
        <w:tc>
          <w:tcPr>
            <w:tcW w:w="1531" w:type="dxa"/>
            <w:vMerge w:val="restart"/>
          </w:tcPr>
          <w:p w14:paraId="3628D393" w14:textId="77777777" w:rsidR="00B35845" w:rsidRDefault="00B35845">
            <w:pPr>
              <w:pStyle w:val="ConsPlusNormal"/>
            </w:pPr>
            <w:r>
              <w:t>2025 год</w:t>
            </w:r>
          </w:p>
        </w:tc>
        <w:tc>
          <w:tcPr>
            <w:tcW w:w="1361" w:type="dxa"/>
            <w:vMerge w:val="restart"/>
          </w:tcPr>
          <w:p w14:paraId="57499008" w14:textId="77777777" w:rsidR="00B35845" w:rsidRDefault="00B35845">
            <w:pPr>
              <w:pStyle w:val="ConsPlusNormal"/>
            </w:pPr>
            <w:r>
              <w:t>2026 год</w:t>
            </w:r>
          </w:p>
        </w:tc>
        <w:tc>
          <w:tcPr>
            <w:tcW w:w="1361" w:type="dxa"/>
            <w:vMerge w:val="restart"/>
          </w:tcPr>
          <w:p w14:paraId="3C2776BF" w14:textId="77777777" w:rsidR="00B35845" w:rsidRDefault="00B35845">
            <w:pPr>
              <w:pStyle w:val="ConsPlusNormal"/>
            </w:pPr>
            <w:r>
              <w:t>2027 год</w:t>
            </w:r>
          </w:p>
        </w:tc>
        <w:tc>
          <w:tcPr>
            <w:tcW w:w="1984" w:type="dxa"/>
            <w:vMerge w:val="restart"/>
          </w:tcPr>
          <w:p w14:paraId="5103502F" w14:textId="77777777" w:rsidR="00B35845" w:rsidRDefault="00B35845">
            <w:pPr>
              <w:pStyle w:val="ConsPlusNormal"/>
            </w:pPr>
            <w:r>
              <w:t>X</w:t>
            </w:r>
          </w:p>
        </w:tc>
      </w:tr>
      <w:tr w:rsidR="00B35845" w14:paraId="01027D97" w14:textId="77777777">
        <w:tc>
          <w:tcPr>
            <w:tcW w:w="624" w:type="dxa"/>
            <w:vMerge/>
          </w:tcPr>
          <w:p w14:paraId="2144F9B1" w14:textId="77777777" w:rsidR="00B35845" w:rsidRDefault="00B35845">
            <w:pPr>
              <w:pStyle w:val="ConsPlusNormal"/>
            </w:pPr>
          </w:p>
        </w:tc>
        <w:tc>
          <w:tcPr>
            <w:tcW w:w="2891" w:type="dxa"/>
            <w:vMerge/>
          </w:tcPr>
          <w:p w14:paraId="6E2BCCAC" w14:textId="77777777" w:rsidR="00B35845" w:rsidRDefault="00B35845">
            <w:pPr>
              <w:pStyle w:val="ConsPlusNormal"/>
            </w:pPr>
          </w:p>
        </w:tc>
        <w:tc>
          <w:tcPr>
            <w:tcW w:w="1474" w:type="dxa"/>
            <w:vMerge/>
          </w:tcPr>
          <w:p w14:paraId="2157C65E" w14:textId="77777777" w:rsidR="00B35845" w:rsidRDefault="00B35845">
            <w:pPr>
              <w:pStyle w:val="ConsPlusNormal"/>
            </w:pPr>
          </w:p>
        </w:tc>
        <w:tc>
          <w:tcPr>
            <w:tcW w:w="1871" w:type="dxa"/>
            <w:vMerge/>
          </w:tcPr>
          <w:p w14:paraId="3F61BC92" w14:textId="77777777" w:rsidR="00B35845" w:rsidRDefault="00B35845">
            <w:pPr>
              <w:pStyle w:val="ConsPlusNormal"/>
            </w:pPr>
          </w:p>
        </w:tc>
        <w:tc>
          <w:tcPr>
            <w:tcW w:w="1531" w:type="dxa"/>
            <w:vMerge/>
          </w:tcPr>
          <w:p w14:paraId="238BFE43" w14:textId="77777777" w:rsidR="00B35845" w:rsidRDefault="00B35845">
            <w:pPr>
              <w:pStyle w:val="ConsPlusNormal"/>
            </w:pPr>
          </w:p>
        </w:tc>
        <w:tc>
          <w:tcPr>
            <w:tcW w:w="1020" w:type="dxa"/>
            <w:vMerge/>
          </w:tcPr>
          <w:p w14:paraId="4CA62648" w14:textId="77777777" w:rsidR="00B35845" w:rsidRDefault="00B35845">
            <w:pPr>
              <w:pStyle w:val="ConsPlusNormal"/>
            </w:pPr>
          </w:p>
        </w:tc>
        <w:tc>
          <w:tcPr>
            <w:tcW w:w="737" w:type="dxa"/>
          </w:tcPr>
          <w:p w14:paraId="1D177F1C" w14:textId="77777777" w:rsidR="00B35845" w:rsidRDefault="00B35845">
            <w:pPr>
              <w:pStyle w:val="ConsPlusNormal"/>
            </w:pPr>
            <w:r>
              <w:t>I</w:t>
            </w:r>
          </w:p>
        </w:tc>
        <w:tc>
          <w:tcPr>
            <w:tcW w:w="680" w:type="dxa"/>
          </w:tcPr>
          <w:p w14:paraId="29741EAE" w14:textId="77777777" w:rsidR="00B35845" w:rsidRDefault="00B35845">
            <w:pPr>
              <w:pStyle w:val="ConsPlusNormal"/>
            </w:pPr>
            <w:r>
              <w:t>II</w:t>
            </w:r>
          </w:p>
        </w:tc>
        <w:tc>
          <w:tcPr>
            <w:tcW w:w="680" w:type="dxa"/>
          </w:tcPr>
          <w:p w14:paraId="66C9B3F4" w14:textId="77777777" w:rsidR="00B35845" w:rsidRDefault="00B35845">
            <w:pPr>
              <w:pStyle w:val="ConsPlusNormal"/>
            </w:pPr>
            <w:r>
              <w:t>III</w:t>
            </w:r>
          </w:p>
        </w:tc>
        <w:tc>
          <w:tcPr>
            <w:tcW w:w="737" w:type="dxa"/>
          </w:tcPr>
          <w:p w14:paraId="63098110" w14:textId="77777777" w:rsidR="00B35845" w:rsidRDefault="00B35845">
            <w:pPr>
              <w:pStyle w:val="ConsPlusNormal"/>
            </w:pPr>
            <w:r>
              <w:t>IV</w:t>
            </w:r>
          </w:p>
        </w:tc>
        <w:tc>
          <w:tcPr>
            <w:tcW w:w="1531" w:type="dxa"/>
            <w:vMerge/>
          </w:tcPr>
          <w:p w14:paraId="7EA93274" w14:textId="77777777" w:rsidR="00B35845" w:rsidRDefault="00B35845">
            <w:pPr>
              <w:pStyle w:val="ConsPlusNormal"/>
            </w:pPr>
          </w:p>
        </w:tc>
        <w:tc>
          <w:tcPr>
            <w:tcW w:w="1531" w:type="dxa"/>
            <w:vMerge/>
          </w:tcPr>
          <w:p w14:paraId="3C017EB5" w14:textId="77777777" w:rsidR="00B35845" w:rsidRDefault="00B35845">
            <w:pPr>
              <w:pStyle w:val="ConsPlusNormal"/>
            </w:pPr>
          </w:p>
        </w:tc>
        <w:tc>
          <w:tcPr>
            <w:tcW w:w="1361" w:type="dxa"/>
            <w:vMerge/>
          </w:tcPr>
          <w:p w14:paraId="2066B541" w14:textId="77777777" w:rsidR="00B35845" w:rsidRDefault="00B35845">
            <w:pPr>
              <w:pStyle w:val="ConsPlusNormal"/>
            </w:pPr>
          </w:p>
        </w:tc>
        <w:tc>
          <w:tcPr>
            <w:tcW w:w="1361" w:type="dxa"/>
            <w:vMerge/>
          </w:tcPr>
          <w:p w14:paraId="1F444DBD" w14:textId="77777777" w:rsidR="00B35845" w:rsidRDefault="00B35845">
            <w:pPr>
              <w:pStyle w:val="ConsPlusNormal"/>
            </w:pPr>
          </w:p>
        </w:tc>
        <w:tc>
          <w:tcPr>
            <w:tcW w:w="1984" w:type="dxa"/>
            <w:vMerge/>
          </w:tcPr>
          <w:p w14:paraId="1A671E4F" w14:textId="77777777" w:rsidR="00B35845" w:rsidRDefault="00B35845">
            <w:pPr>
              <w:pStyle w:val="ConsPlusNormal"/>
            </w:pPr>
          </w:p>
        </w:tc>
      </w:tr>
      <w:tr w:rsidR="00B35845" w14:paraId="52B23FF0" w14:textId="77777777">
        <w:tc>
          <w:tcPr>
            <w:tcW w:w="624" w:type="dxa"/>
            <w:vMerge/>
          </w:tcPr>
          <w:p w14:paraId="5798C8DE" w14:textId="77777777" w:rsidR="00B35845" w:rsidRDefault="00B35845">
            <w:pPr>
              <w:pStyle w:val="ConsPlusNormal"/>
            </w:pPr>
          </w:p>
        </w:tc>
        <w:tc>
          <w:tcPr>
            <w:tcW w:w="2891" w:type="dxa"/>
            <w:vMerge/>
          </w:tcPr>
          <w:p w14:paraId="1B5EE3A3" w14:textId="77777777" w:rsidR="00B35845" w:rsidRDefault="00B35845">
            <w:pPr>
              <w:pStyle w:val="ConsPlusNormal"/>
            </w:pPr>
          </w:p>
        </w:tc>
        <w:tc>
          <w:tcPr>
            <w:tcW w:w="1474" w:type="dxa"/>
            <w:vMerge/>
          </w:tcPr>
          <w:p w14:paraId="224FB43E" w14:textId="77777777" w:rsidR="00B35845" w:rsidRDefault="00B35845">
            <w:pPr>
              <w:pStyle w:val="ConsPlusNormal"/>
            </w:pPr>
          </w:p>
        </w:tc>
        <w:tc>
          <w:tcPr>
            <w:tcW w:w="1871" w:type="dxa"/>
            <w:vMerge/>
          </w:tcPr>
          <w:p w14:paraId="66C261B3" w14:textId="77777777" w:rsidR="00B35845" w:rsidRDefault="00B35845">
            <w:pPr>
              <w:pStyle w:val="ConsPlusNormal"/>
            </w:pPr>
          </w:p>
        </w:tc>
        <w:tc>
          <w:tcPr>
            <w:tcW w:w="1531" w:type="dxa"/>
          </w:tcPr>
          <w:p w14:paraId="4A2AEC30" w14:textId="77777777" w:rsidR="00B35845" w:rsidRDefault="00B35845">
            <w:pPr>
              <w:pStyle w:val="ConsPlusNormal"/>
            </w:pPr>
            <w:r>
              <w:t>25830</w:t>
            </w:r>
          </w:p>
        </w:tc>
        <w:tc>
          <w:tcPr>
            <w:tcW w:w="1020" w:type="dxa"/>
          </w:tcPr>
          <w:p w14:paraId="6BB3D74F" w14:textId="77777777" w:rsidR="00B35845" w:rsidRDefault="00B35845">
            <w:pPr>
              <w:pStyle w:val="ConsPlusNormal"/>
            </w:pPr>
            <w:r>
              <w:t>12600</w:t>
            </w:r>
          </w:p>
        </w:tc>
        <w:tc>
          <w:tcPr>
            <w:tcW w:w="737" w:type="dxa"/>
          </w:tcPr>
          <w:p w14:paraId="6D57E4C9" w14:textId="77777777" w:rsidR="00B35845" w:rsidRDefault="00B35845">
            <w:pPr>
              <w:pStyle w:val="ConsPlusNormal"/>
            </w:pPr>
            <w:r>
              <w:t>1890</w:t>
            </w:r>
          </w:p>
        </w:tc>
        <w:tc>
          <w:tcPr>
            <w:tcW w:w="680" w:type="dxa"/>
          </w:tcPr>
          <w:p w14:paraId="5FF0F338" w14:textId="77777777" w:rsidR="00B35845" w:rsidRDefault="00B35845">
            <w:pPr>
              <w:pStyle w:val="ConsPlusNormal"/>
            </w:pPr>
            <w:r>
              <w:t>3150</w:t>
            </w:r>
          </w:p>
        </w:tc>
        <w:tc>
          <w:tcPr>
            <w:tcW w:w="680" w:type="dxa"/>
          </w:tcPr>
          <w:p w14:paraId="39AFA374" w14:textId="77777777" w:rsidR="00B35845" w:rsidRDefault="00B35845">
            <w:pPr>
              <w:pStyle w:val="ConsPlusNormal"/>
            </w:pPr>
            <w:r>
              <w:t>3150</w:t>
            </w:r>
          </w:p>
        </w:tc>
        <w:tc>
          <w:tcPr>
            <w:tcW w:w="737" w:type="dxa"/>
          </w:tcPr>
          <w:p w14:paraId="221E7980" w14:textId="77777777" w:rsidR="00B35845" w:rsidRDefault="00B35845">
            <w:pPr>
              <w:pStyle w:val="ConsPlusNormal"/>
            </w:pPr>
            <w:r>
              <w:t>4410</w:t>
            </w:r>
          </w:p>
        </w:tc>
        <w:tc>
          <w:tcPr>
            <w:tcW w:w="1531" w:type="dxa"/>
          </w:tcPr>
          <w:p w14:paraId="0627ED9C" w14:textId="77777777" w:rsidR="00B35845" w:rsidRDefault="00B35845">
            <w:pPr>
              <w:pStyle w:val="ConsPlusNormal"/>
            </w:pPr>
            <w:r>
              <w:t>13230</w:t>
            </w:r>
          </w:p>
        </w:tc>
        <w:tc>
          <w:tcPr>
            <w:tcW w:w="1531" w:type="dxa"/>
          </w:tcPr>
          <w:p w14:paraId="44D31F70" w14:textId="77777777" w:rsidR="00B35845" w:rsidRDefault="00B35845">
            <w:pPr>
              <w:pStyle w:val="ConsPlusNormal"/>
            </w:pPr>
            <w:r>
              <w:t>-</w:t>
            </w:r>
          </w:p>
        </w:tc>
        <w:tc>
          <w:tcPr>
            <w:tcW w:w="1361" w:type="dxa"/>
          </w:tcPr>
          <w:p w14:paraId="7269D424" w14:textId="77777777" w:rsidR="00B35845" w:rsidRDefault="00B35845">
            <w:pPr>
              <w:pStyle w:val="ConsPlusNormal"/>
            </w:pPr>
            <w:r>
              <w:t>-</w:t>
            </w:r>
          </w:p>
        </w:tc>
        <w:tc>
          <w:tcPr>
            <w:tcW w:w="1361" w:type="dxa"/>
          </w:tcPr>
          <w:p w14:paraId="60FC5BB7" w14:textId="77777777" w:rsidR="00B35845" w:rsidRDefault="00B35845">
            <w:pPr>
              <w:pStyle w:val="ConsPlusNormal"/>
            </w:pPr>
            <w:r>
              <w:t>-</w:t>
            </w:r>
          </w:p>
        </w:tc>
        <w:tc>
          <w:tcPr>
            <w:tcW w:w="1984" w:type="dxa"/>
            <w:vMerge/>
          </w:tcPr>
          <w:p w14:paraId="4C577863" w14:textId="77777777" w:rsidR="00B35845" w:rsidRDefault="00B35845">
            <w:pPr>
              <w:pStyle w:val="ConsPlusNormal"/>
            </w:pPr>
          </w:p>
        </w:tc>
      </w:tr>
      <w:tr w:rsidR="00B35845" w14:paraId="747203CF" w14:textId="77777777">
        <w:tc>
          <w:tcPr>
            <w:tcW w:w="624" w:type="dxa"/>
            <w:vMerge w:val="restart"/>
          </w:tcPr>
          <w:p w14:paraId="1B4BA917" w14:textId="77777777" w:rsidR="00B35845" w:rsidRDefault="00B35845">
            <w:pPr>
              <w:pStyle w:val="ConsPlusNormal"/>
            </w:pPr>
          </w:p>
        </w:tc>
        <w:tc>
          <w:tcPr>
            <w:tcW w:w="4365" w:type="dxa"/>
            <w:gridSpan w:val="2"/>
            <w:vMerge w:val="restart"/>
          </w:tcPr>
          <w:p w14:paraId="40A29519" w14:textId="77777777" w:rsidR="00B35845" w:rsidRDefault="00B35845">
            <w:pPr>
              <w:pStyle w:val="ConsPlusNormal"/>
            </w:pPr>
            <w:r>
              <w:t>Итого по подпрограмме</w:t>
            </w:r>
          </w:p>
        </w:tc>
        <w:tc>
          <w:tcPr>
            <w:tcW w:w="1871" w:type="dxa"/>
          </w:tcPr>
          <w:p w14:paraId="383EAD55" w14:textId="77777777" w:rsidR="00B35845" w:rsidRDefault="00B35845">
            <w:pPr>
              <w:pStyle w:val="ConsPlusNormal"/>
            </w:pPr>
            <w:r>
              <w:t>Итого:</w:t>
            </w:r>
          </w:p>
        </w:tc>
        <w:tc>
          <w:tcPr>
            <w:tcW w:w="1531" w:type="dxa"/>
          </w:tcPr>
          <w:p w14:paraId="578C7A22" w14:textId="77777777" w:rsidR="00B35845" w:rsidRDefault="00B35845">
            <w:pPr>
              <w:pStyle w:val="ConsPlusNormal"/>
            </w:pPr>
            <w:r>
              <w:t>6774357,00</w:t>
            </w:r>
          </w:p>
        </w:tc>
        <w:tc>
          <w:tcPr>
            <w:tcW w:w="3854" w:type="dxa"/>
            <w:gridSpan w:val="5"/>
          </w:tcPr>
          <w:p w14:paraId="4336458A" w14:textId="77777777" w:rsidR="00B35845" w:rsidRDefault="00B35845">
            <w:pPr>
              <w:pStyle w:val="ConsPlusNormal"/>
            </w:pPr>
            <w:r>
              <w:t>1990562,00</w:t>
            </w:r>
          </w:p>
        </w:tc>
        <w:tc>
          <w:tcPr>
            <w:tcW w:w="1531" w:type="dxa"/>
          </w:tcPr>
          <w:p w14:paraId="14169B26" w14:textId="77777777" w:rsidR="00B35845" w:rsidRDefault="00B35845">
            <w:pPr>
              <w:pStyle w:val="ConsPlusNormal"/>
            </w:pPr>
            <w:r>
              <w:t>1979795,00</w:t>
            </w:r>
          </w:p>
        </w:tc>
        <w:tc>
          <w:tcPr>
            <w:tcW w:w="1531" w:type="dxa"/>
          </w:tcPr>
          <w:p w14:paraId="424AB661" w14:textId="77777777" w:rsidR="00B35845" w:rsidRDefault="00B35845">
            <w:pPr>
              <w:pStyle w:val="ConsPlusNormal"/>
            </w:pPr>
            <w:r>
              <w:t>1276000,00</w:t>
            </w:r>
          </w:p>
        </w:tc>
        <w:tc>
          <w:tcPr>
            <w:tcW w:w="1361" w:type="dxa"/>
          </w:tcPr>
          <w:p w14:paraId="47437C35" w14:textId="77777777" w:rsidR="00B35845" w:rsidRDefault="00B35845">
            <w:pPr>
              <w:pStyle w:val="ConsPlusNormal"/>
            </w:pPr>
            <w:r>
              <w:t>764000,00</w:t>
            </w:r>
          </w:p>
        </w:tc>
        <w:tc>
          <w:tcPr>
            <w:tcW w:w="1361" w:type="dxa"/>
          </w:tcPr>
          <w:p w14:paraId="0300D659" w14:textId="77777777" w:rsidR="00B35845" w:rsidRDefault="00B35845">
            <w:pPr>
              <w:pStyle w:val="ConsPlusNormal"/>
            </w:pPr>
            <w:r>
              <w:t>764000,00</w:t>
            </w:r>
          </w:p>
        </w:tc>
        <w:tc>
          <w:tcPr>
            <w:tcW w:w="1984" w:type="dxa"/>
            <w:vMerge w:val="restart"/>
          </w:tcPr>
          <w:p w14:paraId="522BC6AF" w14:textId="77777777" w:rsidR="00B35845" w:rsidRDefault="00B35845">
            <w:pPr>
              <w:pStyle w:val="ConsPlusNormal"/>
            </w:pPr>
            <w:r>
              <w:t>X</w:t>
            </w:r>
          </w:p>
        </w:tc>
      </w:tr>
      <w:tr w:rsidR="00B35845" w14:paraId="1EE3B97E" w14:textId="77777777">
        <w:tc>
          <w:tcPr>
            <w:tcW w:w="624" w:type="dxa"/>
            <w:vMerge/>
          </w:tcPr>
          <w:p w14:paraId="5509240B" w14:textId="77777777" w:rsidR="00B35845" w:rsidRDefault="00B35845">
            <w:pPr>
              <w:pStyle w:val="ConsPlusNormal"/>
            </w:pPr>
          </w:p>
        </w:tc>
        <w:tc>
          <w:tcPr>
            <w:tcW w:w="4365" w:type="dxa"/>
            <w:gridSpan w:val="2"/>
            <w:vMerge/>
          </w:tcPr>
          <w:p w14:paraId="5AB89FF9" w14:textId="77777777" w:rsidR="00B35845" w:rsidRDefault="00B35845">
            <w:pPr>
              <w:pStyle w:val="ConsPlusNormal"/>
            </w:pPr>
          </w:p>
        </w:tc>
        <w:tc>
          <w:tcPr>
            <w:tcW w:w="1871" w:type="dxa"/>
          </w:tcPr>
          <w:p w14:paraId="77DDF576" w14:textId="77777777" w:rsidR="00B35845" w:rsidRDefault="00B35845">
            <w:pPr>
              <w:pStyle w:val="ConsPlusNormal"/>
            </w:pPr>
            <w:r>
              <w:t>Средства бюджета Московской области</w:t>
            </w:r>
          </w:p>
        </w:tc>
        <w:tc>
          <w:tcPr>
            <w:tcW w:w="1531" w:type="dxa"/>
          </w:tcPr>
          <w:p w14:paraId="191EA030" w14:textId="77777777" w:rsidR="00B35845" w:rsidRDefault="00B35845">
            <w:pPr>
              <w:pStyle w:val="ConsPlusNormal"/>
            </w:pPr>
            <w:r>
              <w:t>5997092,00</w:t>
            </w:r>
          </w:p>
        </w:tc>
        <w:tc>
          <w:tcPr>
            <w:tcW w:w="3854" w:type="dxa"/>
            <w:gridSpan w:val="5"/>
          </w:tcPr>
          <w:p w14:paraId="46F40FB4" w14:textId="77777777" w:rsidR="00B35845" w:rsidRDefault="00B35845">
            <w:pPr>
              <w:pStyle w:val="ConsPlusNormal"/>
            </w:pPr>
            <w:r>
              <w:t>1609892,00</w:t>
            </w:r>
          </w:p>
        </w:tc>
        <w:tc>
          <w:tcPr>
            <w:tcW w:w="1531" w:type="dxa"/>
          </w:tcPr>
          <w:p w14:paraId="1C0B440F" w14:textId="77777777" w:rsidR="00B35845" w:rsidRDefault="00B35845">
            <w:pPr>
              <w:pStyle w:val="ConsPlusNormal"/>
            </w:pPr>
            <w:r>
              <w:t>1583200,00</w:t>
            </w:r>
          </w:p>
        </w:tc>
        <w:tc>
          <w:tcPr>
            <w:tcW w:w="1531" w:type="dxa"/>
          </w:tcPr>
          <w:p w14:paraId="773EBADA" w14:textId="77777777" w:rsidR="00B35845" w:rsidRDefault="00B35845">
            <w:pPr>
              <w:pStyle w:val="ConsPlusNormal"/>
            </w:pPr>
            <w:r>
              <w:t>1276000,00</w:t>
            </w:r>
          </w:p>
        </w:tc>
        <w:tc>
          <w:tcPr>
            <w:tcW w:w="1361" w:type="dxa"/>
          </w:tcPr>
          <w:p w14:paraId="3C93415F" w14:textId="77777777" w:rsidR="00B35845" w:rsidRDefault="00B35845">
            <w:pPr>
              <w:pStyle w:val="ConsPlusNormal"/>
            </w:pPr>
            <w:r>
              <w:t>764000,00</w:t>
            </w:r>
          </w:p>
        </w:tc>
        <w:tc>
          <w:tcPr>
            <w:tcW w:w="1361" w:type="dxa"/>
          </w:tcPr>
          <w:p w14:paraId="783F9CDF" w14:textId="77777777" w:rsidR="00B35845" w:rsidRDefault="00B35845">
            <w:pPr>
              <w:pStyle w:val="ConsPlusNormal"/>
            </w:pPr>
            <w:r>
              <w:t>764000,00</w:t>
            </w:r>
          </w:p>
        </w:tc>
        <w:tc>
          <w:tcPr>
            <w:tcW w:w="1984" w:type="dxa"/>
            <w:vMerge/>
          </w:tcPr>
          <w:p w14:paraId="3B71FC2A" w14:textId="77777777" w:rsidR="00B35845" w:rsidRDefault="00B35845">
            <w:pPr>
              <w:pStyle w:val="ConsPlusNormal"/>
            </w:pPr>
          </w:p>
        </w:tc>
      </w:tr>
      <w:tr w:rsidR="00B35845" w14:paraId="5BC84A7F" w14:textId="77777777">
        <w:tc>
          <w:tcPr>
            <w:tcW w:w="624" w:type="dxa"/>
            <w:vMerge/>
          </w:tcPr>
          <w:p w14:paraId="214FCF46" w14:textId="77777777" w:rsidR="00B35845" w:rsidRDefault="00B35845">
            <w:pPr>
              <w:pStyle w:val="ConsPlusNormal"/>
            </w:pPr>
          </w:p>
        </w:tc>
        <w:tc>
          <w:tcPr>
            <w:tcW w:w="4365" w:type="dxa"/>
            <w:gridSpan w:val="2"/>
            <w:vMerge/>
          </w:tcPr>
          <w:p w14:paraId="0DCF6243" w14:textId="77777777" w:rsidR="00B35845" w:rsidRDefault="00B35845">
            <w:pPr>
              <w:pStyle w:val="ConsPlusNormal"/>
            </w:pPr>
          </w:p>
        </w:tc>
        <w:tc>
          <w:tcPr>
            <w:tcW w:w="1871" w:type="dxa"/>
          </w:tcPr>
          <w:p w14:paraId="67F94FCC" w14:textId="77777777" w:rsidR="00B35845" w:rsidRDefault="00B35845">
            <w:pPr>
              <w:pStyle w:val="ConsPlusNormal"/>
            </w:pPr>
            <w:r>
              <w:t>Средства федерального бюджета</w:t>
            </w:r>
          </w:p>
        </w:tc>
        <w:tc>
          <w:tcPr>
            <w:tcW w:w="1531" w:type="dxa"/>
          </w:tcPr>
          <w:p w14:paraId="62772C6F" w14:textId="77777777" w:rsidR="00B35845" w:rsidRDefault="00B35845">
            <w:pPr>
              <w:pStyle w:val="ConsPlusNormal"/>
            </w:pPr>
            <w:r>
              <w:t>777265,00</w:t>
            </w:r>
          </w:p>
        </w:tc>
        <w:tc>
          <w:tcPr>
            <w:tcW w:w="3854" w:type="dxa"/>
            <w:gridSpan w:val="5"/>
          </w:tcPr>
          <w:p w14:paraId="10F08AAC" w14:textId="77777777" w:rsidR="00B35845" w:rsidRDefault="00B35845">
            <w:pPr>
              <w:pStyle w:val="ConsPlusNormal"/>
            </w:pPr>
            <w:r>
              <w:t>380670,00</w:t>
            </w:r>
          </w:p>
        </w:tc>
        <w:tc>
          <w:tcPr>
            <w:tcW w:w="1531" w:type="dxa"/>
          </w:tcPr>
          <w:p w14:paraId="7704B4FC" w14:textId="77777777" w:rsidR="00B35845" w:rsidRDefault="00B35845">
            <w:pPr>
              <w:pStyle w:val="ConsPlusNormal"/>
            </w:pPr>
            <w:r>
              <w:t>396595,00</w:t>
            </w:r>
          </w:p>
        </w:tc>
        <w:tc>
          <w:tcPr>
            <w:tcW w:w="1531" w:type="dxa"/>
          </w:tcPr>
          <w:p w14:paraId="0AA012D9" w14:textId="77777777" w:rsidR="00B35845" w:rsidRDefault="00B35845">
            <w:pPr>
              <w:pStyle w:val="ConsPlusNormal"/>
            </w:pPr>
            <w:r>
              <w:t>-</w:t>
            </w:r>
          </w:p>
        </w:tc>
        <w:tc>
          <w:tcPr>
            <w:tcW w:w="1361" w:type="dxa"/>
          </w:tcPr>
          <w:p w14:paraId="39FFC681" w14:textId="77777777" w:rsidR="00B35845" w:rsidRDefault="00B35845">
            <w:pPr>
              <w:pStyle w:val="ConsPlusNormal"/>
            </w:pPr>
            <w:r>
              <w:t>-</w:t>
            </w:r>
          </w:p>
        </w:tc>
        <w:tc>
          <w:tcPr>
            <w:tcW w:w="1361" w:type="dxa"/>
          </w:tcPr>
          <w:p w14:paraId="246F1B21" w14:textId="77777777" w:rsidR="00B35845" w:rsidRDefault="00B35845">
            <w:pPr>
              <w:pStyle w:val="ConsPlusNormal"/>
            </w:pPr>
            <w:r>
              <w:t>-</w:t>
            </w:r>
          </w:p>
        </w:tc>
        <w:tc>
          <w:tcPr>
            <w:tcW w:w="1984" w:type="dxa"/>
            <w:vMerge/>
          </w:tcPr>
          <w:p w14:paraId="557099C7" w14:textId="77777777" w:rsidR="00B35845" w:rsidRDefault="00B35845">
            <w:pPr>
              <w:pStyle w:val="ConsPlusNormal"/>
            </w:pPr>
          </w:p>
        </w:tc>
      </w:tr>
    </w:tbl>
    <w:p w14:paraId="2DDED6DC" w14:textId="77777777" w:rsidR="00B35845" w:rsidRDefault="00B35845">
      <w:pPr>
        <w:pStyle w:val="ConsPlusNormal"/>
        <w:sectPr w:rsidR="00B35845">
          <w:pgSz w:w="16838" w:h="11905" w:orient="landscape"/>
          <w:pgMar w:top="1701" w:right="1134" w:bottom="850" w:left="1134" w:header="0" w:footer="0" w:gutter="0"/>
          <w:cols w:space="720"/>
          <w:titlePg/>
        </w:sectPr>
      </w:pPr>
    </w:p>
    <w:p w14:paraId="58E57EE7" w14:textId="77777777" w:rsidR="00B35845" w:rsidRDefault="00B35845">
      <w:pPr>
        <w:pStyle w:val="ConsPlusNormal"/>
        <w:jc w:val="both"/>
      </w:pPr>
    </w:p>
    <w:p w14:paraId="77423A9B" w14:textId="77777777" w:rsidR="00B35845" w:rsidRDefault="00B35845">
      <w:pPr>
        <w:pStyle w:val="ConsPlusTitle"/>
        <w:jc w:val="center"/>
        <w:outlineLvl w:val="2"/>
      </w:pPr>
      <w:r>
        <w:t>7.2. Порядки предоставления субсидий из бюджета Московской</w:t>
      </w:r>
    </w:p>
    <w:p w14:paraId="42CF5295" w14:textId="77777777" w:rsidR="00B35845" w:rsidRDefault="00B35845">
      <w:pPr>
        <w:pStyle w:val="ConsPlusTitle"/>
        <w:jc w:val="center"/>
      </w:pPr>
      <w:r>
        <w:t>области юридическим лицам (за исключением государственных</w:t>
      </w:r>
    </w:p>
    <w:p w14:paraId="269FE4CA" w14:textId="77777777" w:rsidR="00B35845" w:rsidRDefault="00B35845">
      <w:pPr>
        <w:pStyle w:val="ConsPlusTitle"/>
        <w:jc w:val="center"/>
      </w:pPr>
      <w:r>
        <w:t>(муниципальных) учреждений), индивидуальным</w:t>
      </w:r>
    </w:p>
    <w:p w14:paraId="5F18D7DF" w14:textId="77777777" w:rsidR="00B35845" w:rsidRDefault="00B35845">
      <w:pPr>
        <w:pStyle w:val="ConsPlusTitle"/>
        <w:jc w:val="center"/>
      </w:pPr>
      <w:r>
        <w:t>предпринимателям,</w:t>
      </w:r>
    </w:p>
    <w:p w14:paraId="571E7295" w14:textId="77777777" w:rsidR="00B35845" w:rsidRDefault="00B35845">
      <w:pPr>
        <w:pStyle w:val="ConsPlusTitle"/>
        <w:jc w:val="center"/>
      </w:pPr>
      <w:r>
        <w:t>физическим лицам - производителям товаров, работ, услуг</w:t>
      </w:r>
    </w:p>
    <w:p w14:paraId="461E9F89" w14:textId="77777777" w:rsidR="00B35845" w:rsidRDefault="00B35845">
      <w:pPr>
        <w:pStyle w:val="ConsPlusNormal"/>
        <w:jc w:val="both"/>
      </w:pPr>
    </w:p>
    <w:p w14:paraId="1FDB29B5" w14:textId="77777777" w:rsidR="00B35845" w:rsidRDefault="00B35845">
      <w:pPr>
        <w:pStyle w:val="ConsPlusTitle"/>
        <w:jc w:val="center"/>
        <w:outlineLvl w:val="3"/>
      </w:pPr>
      <w:r>
        <w:t>7.2.1. Порядок предоставления субсидий из бюджета Московской</w:t>
      </w:r>
    </w:p>
    <w:p w14:paraId="35DBBD8D" w14:textId="77777777" w:rsidR="00B35845" w:rsidRDefault="00B35845">
      <w:pPr>
        <w:pStyle w:val="ConsPlusTitle"/>
        <w:jc w:val="center"/>
      </w:pPr>
      <w:r>
        <w:t>области юридическим лицами и индивидуальным предпринимателям</w:t>
      </w:r>
    </w:p>
    <w:p w14:paraId="4A0397EC" w14:textId="77777777" w:rsidR="00B35845" w:rsidRDefault="00B35845">
      <w:pPr>
        <w:pStyle w:val="ConsPlusTitle"/>
        <w:jc w:val="center"/>
      </w:pPr>
      <w:r>
        <w:t>в рамках реализации мероприятия 01.01 "Возмещение части</w:t>
      </w:r>
    </w:p>
    <w:p w14:paraId="06E82070" w14:textId="77777777" w:rsidR="00B35845" w:rsidRDefault="00B35845">
      <w:pPr>
        <w:pStyle w:val="ConsPlusTitle"/>
        <w:jc w:val="center"/>
      </w:pPr>
      <w:r>
        <w:t>затрат субъектов малого и среднего предпринимательства,</w:t>
      </w:r>
    </w:p>
    <w:p w14:paraId="12312B27" w14:textId="77777777" w:rsidR="00B35845" w:rsidRDefault="00B35845">
      <w:pPr>
        <w:pStyle w:val="ConsPlusTitle"/>
        <w:jc w:val="center"/>
      </w:pPr>
      <w:r>
        <w:t>связанных с приобретением оборудования в целях создания</w:t>
      </w:r>
    </w:p>
    <w:p w14:paraId="03512F12" w14:textId="77777777" w:rsidR="00B35845" w:rsidRDefault="00B35845">
      <w:pPr>
        <w:pStyle w:val="ConsPlusTitle"/>
        <w:jc w:val="center"/>
      </w:pPr>
      <w:r>
        <w:t>и (или) развития либо модернизации производства товаров</w:t>
      </w:r>
    </w:p>
    <w:p w14:paraId="5C8765FB" w14:textId="77777777" w:rsidR="00B35845" w:rsidRDefault="00B35845">
      <w:pPr>
        <w:pStyle w:val="ConsPlusTitle"/>
        <w:jc w:val="center"/>
      </w:pPr>
      <w:r>
        <w:t>(работ, услуг)" Подпрограммы 3 государственной программы</w:t>
      </w:r>
    </w:p>
    <w:p w14:paraId="516040FA" w14:textId="77777777" w:rsidR="00B35845" w:rsidRDefault="00B35845">
      <w:pPr>
        <w:pStyle w:val="ConsPlusNormal"/>
        <w:jc w:val="both"/>
      </w:pPr>
    </w:p>
    <w:p w14:paraId="74A98BC9" w14:textId="77777777" w:rsidR="00B35845" w:rsidRDefault="00B35845">
      <w:pPr>
        <w:pStyle w:val="ConsPlusTitle"/>
        <w:jc w:val="center"/>
        <w:outlineLvl w:val="4"/>
      </w:pPr>
      <w:r>
        <w:t>I. Общие положения</w:t>
      </w:r>
    </w:p>
    <w:p w14:paraId="27649D79" w14:textId="77777777" w:rsidR="00B35845" w:rsidRDefault="00B35845">
      <w:pPr>
        <w:pStyle w:val="ConsPlusNormal"/>
        <w:jc w:val="both"/>
      </w:pPr>
    </w:p>
    <w:p w14:paraId="59FA03BF" w14:textId="77777777" w:rsidR="00B35845" w:rsidRDefault="00B35845">
      <w:pPr>
        <w:pStyle w:val="ConsPlusNormal"/>
        <w:ind w:firstLine="540"/>
        <w:jc w:val="both"/>
      </w:pPr>
      <w:r>
        <w:t xml:space="preserve">1. Настоящий порядок разработан в соответствии с </w:t>
      </w:r>
      <w:hyperlink r:id="rId225">
        <w:r>
          <w:rPr>
            <w:color w:val="0000FF"/>
          </w:rPr>
          <w:t>пунктом 3 статьи 78</w:t>
        </w:r>
      </w:hyperlink>
      <w:r>
        <w:t xml:space="preserve"> Бюджетного кодекса Российской Федерации, Общими требованиями.</w:t>
      </w:r>
    </w:p>
    <w:p w14:paraId="676E9997" w14:textId="77777777" w:rsidR="00B35845" w:rsidRDefault="00B35845">
      <w:pPr>
        <w:pStyle w:val="ConsPlusNormal"/>
        <w:spacing w:before="220"/>
        <w:ind w:firstLine="540"/>
        <w:jc w:val="both"/>
      </w:pPr>
      <w:r>
        <w:t>Порядок предоставления субсидий из бюджета Московской области юридическим лицам и индивидуальным предпринимателям на реализацию мероприятия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Подпрограммы 3 государственной программы (далее - Порядок, Субсидия, мероприятие 01.01, лицо) определяет:</w:t>
      </w:r>
    </w:p>
    <w:p w14:paraId="19072294" w14:textId="77777777" w:rsidR="00B35845" w:rsidRDefault="00B35845">
      <w:pPr>
        <w:pStyle w:val="ConsPlusNormal"/>
        <w:spacing w:before="220"/>
        <w:ind w:firstLine="540"/>
        <w:jc w:val="both"/>
      </w:pPr>
      <w:r>
        <w:t>условия и порядок предоставления Субсидии;</w:t>
      </w:r>
    </w:p>
    <w:p w14:paraId="41C650BF" w14:textId="77777777" w:rsidR="00B35845" w:rsidRDefault="00B35845">
      <w:pPr>
        <w:pStyle w:val="ConsPlusNormal"/>
        <w:spacing w:before="220"/>
        <w:ind w:firstLine="540"/>
        <w:jc w:val="both"/>
      </w:pPr>
      <w:r>
        <w:t>порядок проведения отбора лиц для предоставления Субсидии;</w:t>
      </w:r>
    </w:p>
    <w:p w14:paraId="70148613" w14:textId="77777777" w:rsidR="00B35845" w:rsidRDefault="00B35845">
      <w:pPr>
        <w:pStyle w:val="ConsPlusNormal"/>
        <w:spacing w:before="220"/>
        <w:ind w:firstLine="540"/>
        <w:jc w:val="both"/>
      </w:pPr>
      <w:r>
        <w:t>требования к отчетности;</w:t>
      </w:r>
    </w:p>
    <w:p w14:paraId="5E688D2C"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6BFCBE01" w14:textId="77777777" w:rsidR="00B35845" w:rsidRDefault="00B35845">
      <w:pPr>
        <w:pStyle w:val="ConsPlusNormal"/>
        <w:spacing w:before="220"/>
        <w:ind w:firstLine="540"/>
        <w:jc w:val="both"/>
      </w:pPr>
      <w:r>
        <w:t>2. Субсидия предоставляется в пределах бюджетных ассигнований, предусмотренных главному распорядителю средств бюджета Московской области на реализацию мероприятия 01.01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A121137" w14:textId="77777777" w:rsidR="00B35845" w:rsidRDefault="00B35845">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в рамках мероприятия 01.01, является Мининвест Московской области.</w:t>
      </w:r>
    </w:p>
    <w:p w14:paraId="022B57B5" w14:textId="77777777" w:rsidR="00B35845" w:rsidRDefault="00B35845">
      <w:pPr>
        <w:pStyle w:val="ConsPlusNormal"/>
        <w:spacing w:before="220"/>
        <w:ind w:firstLine="540"/>
        <w:jc w:val="both"/>
      </w:pPr>
      <w:bookmarkStart w:id="173" w:name="P7782"/>
      <w:bookmarkEnd w:id="173"/>
      <w:r>
        <w:t>3. Целью предоставления Субсидии является возмещение части затрат, связанных с:</w:t>
      </w:r>
    </w:p>
    <w:p w14:paraId="53D05D5F" w14:textId="77777777" w:rsidR="00B35845" w:rsidRDefault="00B35845">
      <w:pPr>
        <w:pStyle w:val="ConsPlusNormal"/>
        <w:spacing w:before="220"/>
        <w:ind w:firstLine="540"/>
        <w:jc w:val="both"/>
      </w:pPr>
      <w:r>
        <w:t>приобретением в собственность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14:paraId="7B9ADC34" w14:textId="77777777" w:rsidR="00B35845" w:rsidRDefault="00B35845">
      <w:pPr>
        <w:pStyle w:val="ConsPlusNormal"/>
        <w:spacing w:before="220"/>
        <w:ind w:firstLine="540"/>
        <w:jc w:val="both"/>
      </w:pPr>
      <w:r>
        <w:t>приобретением в лизинг Оборудования или мобильных платформ (мобильных торговых объектов, мобильных точек общественного питания, мобильных объектов по производству товаров (работ, услуг).</w:t>
      </w:r>
    </w:p>
    <w:p w14:paraId="7EFEADCC" w14:textId="77777777" w:rsidR="00B35845" w:rsidRDefault="00B35845">
      <w:pPr>
        <w:pStyle w:val="ConsPlusNormal"/>
        <w:spacing w:before="220"/>
        <w:ind w:firstLine="540"/>
        <w:jc w:val="both"/>
      </w:pPr>
      <w:r>
        <w:lastRenderedPageBreak/>
        <w:t>Под затратами на приобретение Оборудования в собственность понимается стоимость Оборудования согласно договору (контракту) на его приобретение и монтаж, если указанные затраты предусмотрены договором (контрактом) на приобретение Оборудования в собственность.</w:t>
      </w:r>
    </w:p>
    <w:p w14:paraId="0B5E7581" w14:textId="77777777" w:rsidR="00B35845" w:rsidRDefault="00B35845">
      <w:pPr>
        <w:pStyle w:val="ConsPlusNormal"/>
        <w:spacing w:before="220"/>
        <w:ind w:firstLine="540"/>
        <w:jc w:val="both"/>
      </w:pPr>
      <w:r>
        <w:t>Под затратами на приобретение Оборудования в лизинг понимается оплата первого взноса (аванса) при заключении договора лизинга с российскими лизинговыми организациями.</w:t>
      </w:r>
    </w:p>
    <w:p w14:paraId="41CE9C39" w14:textId="77777777" w:rsidR="00B35845" w:rsidRDefault="00B35845">
      <w:pPr>
        <w:pStyle w:val="ConsPlusNormal"/>
        <w:spacing w:before="220"/>
        <w:ind w:firstLine="540"/>
        <w:jc w:val="both"/>
      </w:pPr>
      <w:r>
        <w:t>Субсидия предоставляется на возмещение части затрат, понесенных лицами не ранее дня, следующего за последним днем приема заявок на конкурс по мероприятию 01.01 в предшествующем году.</w:t>
      </w:r>
    </w:p>
    <w:p w14:paraId="2E4BFFB0" w14:textId="77777777" w:rsidR="00B35845" w:rsidRDefault="00B35845">
      <w:pPr>
        <w:pStyle w:val="ConsPlusNormal"/>
        <w:spacing w:before="220"/>
        <w:ind w:firstLine="540"/>
        <w:jc w:val="both"/>
      </w:pPr>
      <w:r>
        <w:t>В рамках Субсидии не возмещаются затраты на приобретение Оборудования:</w:t>
      </w:r>
    </w:p>
    <w:p w14:paraId="349CD9A1" w14:textId="77777777" w:rsidR="00B35845" w:rsidRDefault="00B35845">
      <w:pPr>
        <w:pStyle w:val="ConsPlusNormal"/>
        <w:spacing w:before="220"/>
        <w:ind w:firstLine="540"/>
        <w:jc w:val="both"/>
      </w:pPr>
      <w:r>
        <w:t>ранее находившегося в эксплуатации;</w:t>
      </w:r>
    </w:p>
    <w:p w14:paraId="0055D567" w14:textId="77777777" w:rsidR="00B35845" w:rsidRDefault="00B35845">
      <w:pPr>
        <w:pStyle w:val="ConsPlusNormal"/>
        <w:spacing w:before="220"/>
        <w:ind w:firstLine="540"/>
        <w:jc w:val="both"/>
      </w:pPr>
      <w:r>
        <w:t>дата изготовления (выпуска) которого превышает 5 лет на дату подачи заявки;</w:t>
      </w:r>
    </w:p>
    <w:p w14:paraId="77E870B5" w14:textId="77777777" w:rsidR="00B35845" w:rsidRDefault="00B35845">
      <w:pPr>
        <w:pStyle w:val="ConsPlusNormal"/>
        <w:spacing w:before="220"/>
        <w:ind w:firstLine="540"/>
        <w:jc w:val="both"/>
      </w:pPr>
      <w:r>
        <w:t>предназначенного для осуществления лицом оптовой и розничной торговой деятельности.</w:t>
      </w:r>
    </w:p>
    <w:p w14:paraId="2B38DAF9" w14:textId="77777777" w:rsidR="00B35845" w:rsidRDefault="00B35845">
      <w:pPr>
        <w:pStyle w:val="ConsPlusNormal"/>
        <w:spacing w:before="220"/>
        <w:ind w:firstLine="540"/>
        <w:jc w:val="both"/>
      </w:pPr>
      <w:bookmarkStart w:id="174" w:name="P7792"/>
      <w:bookmarkEnd w:id="174"/>
      <w:r>
        <w:t>4. Категории лиц, имеющих право на получение Субсидии:</w:t>
      </w:r>
    </w:p>
    <w:p w14:paraId="3F35570D" w14:textId="77777777" w:rsidR="00B35845" w:rsidRDefault="00B35845">
      <w:pPr>
        <w:pStyle w:val="ConsPlusNormal"/>
        <w:spacing w:before="220"/>
        <w:ind w:firstLine="540"/>
        <w:jc w:val="both"/>
      </w:pPr>
      <w:r>
        <w:t>юридические лица;</w:t>
      </w:r>
    </w:p>
    <w:p w14:paraId="7C596A55" w14:textId="77777777" w:rsidR="00B35845" w:rsidRDefault="00B35845">
      <w:pPr>
        <w:pStyle w:val="ConsPlusNormal"/>
        <w:spacing w:before="220"/>
        <w:ind w:firstLine="540"/>
        <w:jc w:val="both"/>
      </w:pPr>
      <w:r>
        <w:t>индивидуальные предприниматели.</w:t>
      </w:r>
    </w:p>
    <w:p w14:paraId="0D512C34" w14:textId="77777777" w:rsidR="00B35845" w:rsidRDefault="00B35845">
      <w:pPr>
        <w:pStyle w:val="ConsPlusNormal"/>
        <w:spacing w:before="220"/>
        <w:ind w:firstLine="540"/>
        <w:jc w:val="both"/>
      </w:pPr>
      <w:r>
        <w:t xml:space="preserve">5. Отбор лиц для предоставления Субсидии проводится в форме конкурса в соответствии с </w:t>
      </w:r>
      <w:hyperlink w:anchor="P7798">
        <w:r>
          <w:rPr>
            <w:color w:val="0000FF"/>
          </w:rPr>
          <w:t>разделом II</w:t>
        </w:r>
      </w:hyperlink>
      <w:r>
        <w:t xml:space="preserve"> настоящего Порядка (далее - Конкурс), проводимого Мининвестом Московской области с привлечением АНО "АИР".</w:t>
      </w:r>
    </w:p>
    <w:p w14:paraId="7E197AF6" w14:textId="77777777" w:rsidR="00B35845" w:rsidRDefault="00B35845">
      <w:pPr>
        <w:pStyle w:val="ConsPlusNormal"/>
        <w:spacing w:before="220"/>
        <w:ind w:firstLine="540"/>
        <w:jc w:val="both"/>
      </w:pPr>
      <w:r>
        <w:t>6. 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Московской области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328F38C9" w14:textId="77777777" w:rsidR="00B35845" w:rsidRDefault="00B35845">
      <w:pPr>
        <w:pStyle w:val="ConsPlusNormal"/>
        <w:jc w:val="both"/>
      </w:pPr>
    </w:p>
    <w:p w14:paraId="3B8255F4" w14:textId="77777777" w:rsidR="00B35845" w:rsidRDefault="00B35845">
      <w:pPr>
        <w:pStyle w:val="ConsPlusTitle"/>
        <w:jc w:val="center"/>
        <w:outlineLvl w:val="4"/>
      </w:pPr>
      <w:bookmarkStart w:id="175" w:name="P7798"/>
      <w:bookmarkEnd w:id="175"/>
      <w:r>
        <w:t>II. Порядок проведения отбора получателей Субсидии</w:t>
      </w:r>
    </w:p>
    <w:p w14:paraId="122850CD" w14:textId="77777777" w:rsidR="00B35845" w:rsidRDefault="00B35845">
      <w:pPr>
        <w:pStyle w:val="ConsPlusTitle"/>
        <w:jc w:val="center"/>
      </w:pPr>
      <w:r>
        <w:t>для предоставления Субсидии</w:t>
      </w:r>
    </w:p>
    <w:p w14:paraId="2FB0962D" w14:textId="77777777" w:rsidR="00B35845" w:rsidRDefault="00B35845">
      <w:pPr>
        <w:pStyle w:val="ConsPlusNormal"/>
        <w:jc w:val="both"/>
      </w:pPr>
    </w:p>
    <w:p w14:paraId="247DFDB0" w14:textId="77777777" w:rsidR="00B35845" w:rsidRDefault="00B35845">
      <w:pPr>
        <w:pStyle w:val="ConsPlusNormal"/>
        <w:ind w:firstLine="540"/>
        <w:jc w:val="both"/>
      </w:pPr>
      <w:bookmarkStart w:id="176" w:name="P7801"/>
      <w:bookmarkEnd w:id="176"/>
      <w:r>
        <w:t>7.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107A0B67" w14:textId="77777777" w:rsidR="00B35845" w:rsidRDefault="00B35845">
      <w:pPr>
        <w:pStyle w:val="ConsPlusNormal"/>
        <w:spacing w:before="220"/>
        <w:ind w:firstLine="540"/>
        <w:jc w:val="both"/>
      </w:pPr>
      <w:r>
        <w:t>Наилучшие условия достижения результатов предоставления Субсидии определяются исходя из критериев оценки заявок, поданных лицами для участия в Конкурсе (далее - участники Конкурса).</w:t>
      </w:r>
    </w:p>
    <w:p w14:paraId="35142651" w14:textId="77777777" w:rsidR="00B35845" w:rsidRDefault="00B35845">
      <w:pPr>
        <w:pStyle w:val="ConsPlusNormal"/>
        <w:spacing w:before="220"/>
        <w:ind w:firstLine="540"/>
        <w:jc w:val="both"/>
      </w:pPr>
      <w:r>
        <w:t xml:space="preserve">Критерии оценки заявок и их балльная оценка установлены в </w:t>
      </w:r>
      <w:hyperlink w:anchor="P8040">
        <w:r>
          <w:rPr>
            <w:color w:val="0000FF"/>
          </w:rPr>
          <w:t>таблице 1</w:t>
        </w:r>
      </w:hyperlink>
      <w:r>
        <w:t xml:space="preserve"> к настоящему Порядку.</w:t>
      </w:r>
    </w:p>
    <w:p w14:paraId="610EB83B" w14:textId="77777777" w:rsidR="00B35845" w:rsidRDefault="00B35845">
      <w:pPr>
        <w:pStyle w:val="ConsPlusNormal"/>
        <w:spacing w:before="22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0CBEA23A" w14:textId="77777777" w:rsidR="00B35845" w:rsidRDefault="00B35845">
      <w:pPr>
        <w:pStyle w:val="ConsPlusNormal"/>
        <w:spacing w:before="220"/>
        <w:ind w:firstLine="540"/>
        <w:jc w:val="both"/>
      </w:pPr>
      <w:r>
        <w:t xml:space="preserve">Участники Конкурса признаются победителями Конкурса исходя из очередности порядковых номеров, присвоенных их заявкам в рейтинге, и размера бюджетных ассигнований, </w:t>
      </w:r>
      <w:r>
        <w:lastRenderedPageBreak/>
        <w:t>распределяемых в рамках Конкурса.</w:t>
      </w:r>
    </w:p>
    <w:p w14:paraId="0862490A" w14:textId="77777777" w:rsidR="00B35845" w:rsidRDefault="00B35845">
      <w:pPr>
        <w:pStyle w:val="ConsPlusNormal"/>
        <w:spacing w:before="220"/>
        <w:ind w:firstLine="540"/>
        <w:jc w:val="both"/>
      </w:pPr>
      <w:r>
        <w:t>8. Мининвестом Московской области издается приказ Мининвеста Московской области об объявлении приема заявок на получение Субсидии в рамках реализации мероприятия 01.01, в котором устанавливается:</w:t>
      </w:r>
    </w:p>
    <w:p w14:paraId="3D98C06D" w14:textId="77777777" w:rsidR="00B35845" w:rsidRDefault="00B35845">
      <w:pPr>
        <w:pStyle w:val="ConsPlusNormal"/>
        <w:spacing w:before="220"/>
        <w:ind w:firstLine="540"/>
        <w:jc w:val="both"/>
      </w:pPr>
      <w:r>
        <w:t>дата и время начала (окончания) подачи (приема) заявок участниками Конкурса;</w:t>
      </w:r>
    </w:p>
    <w:p w14:paraId="281AED7E" w14:textId="77777777" w:rsidR="00B35845" w:rsidRDefault="00B35845">
      <w:pPr>
        <w:pStyle w:val="ConsPlusNormal"/>
        <w:spacing w:before="220"/>
        <w:ind w:firstLine="540"/>
        <w:jc w:val="both"/>
      </w:pPr>
      <w:r>
        <w:t>размер бюджетных ассигнований, распределяемых в рамках Конкурса.</w:t>
      </w:r>
    </w:p>
    <w:p w14:paraId="2C15B0B9" w14:textId="77777777" w:rsidR="00B35845" w:rsidRDefault="00B35845">
      <w:pPr>
        <w:pStyle w:val="ConsPlusNormal"/>
        <w:spacing w:before="220"/>
        <w:ind w:firstLine="540"/>
        <w:jc w:val="both"/>
      </w:pPr>
      <w:r>
        <w:t>Срок приема заявок не может быть меньше 30 календарных дней.</w:t>
      </w:r>
    </w:p>
    <w:p w14:paraId="57297AA7" w14:textId="77777777" w:rsidR="00B35845" w:rsidRDefault="00B35845">
      <w:pPr>
        <w:pStyle w:val="ConsPlusNormal"/>
        <w:spacing w:before="220"/>
        <w:ind w:firstLine="540"/>
        <w:jc w:val="both"/>
      </w:pPr>
      <w:r>
        <w:t>Размер бюджетных ассигнований, распределяемых в рамках Конкурса, может быть изменен до окончания срока приема заявок.</w:t>
      </w:r>
    </w:p>
    <w:p w14:paraId="6D534383" w14:textId="77777777" w:rsidR="00B35845" w:rsidRDefault="00B35845">
      <w:pPr>
        <w:pStyle w:val="ConsPlusNormal"/>
        <w:spacing w:before="220"/>
        <w:ind w:firstLine="540"/>
        <w:jc w:val="both"/>
      </w:pPr>
      <w:r>
        <w:t>9. В день издания приказа Мининвеста Московской области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Мининвеста Московской области размещается объявление о проведении Конкурса с указанием:</w:t>
      </w:r>
    </w:p>
    <w:p w14:paraId="2E51F98B" w14:textId="77777777" w:rsidR="00B35845" w:rsidRDefault="00B35845">
      <w:pPr>
        <w:pStyle w:val="ConsPlusNormal"/>
        <w:spacing w:before="220"/>
        <w:ind w:firstLine="540"/>
        <w:jc w:val="both"/>
      </w:pPr>
      <w:r>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14:paraId="19DF1434" w14:textId="77777777" w:rsidR="00B35845" w:rsidRDefault="00B35845">
      <w:pPr>
        <w:pStyle w:val="ConsPlusNormal"/>
        <w:spacing w:before="220"/>
        <w:ind w:firstLine="540"/>
        <w:jc w:val="both"/>
      </w:pPr>
      <w:r>
        <w:t>2) наименования, места нахождения, почтового адреса, адреса электронной почты Мининвеста Московской области и АНО "АИР";</w:t>
      </w:r>
    </w:p>
    <w:p w14:paraId="1E16C60A" w14:textId="77777777" w:rsidR="00B35845" w:rsidRDefault="00B35845">
      <w:pPr>
        <w:pStyle w:val="ConsPlusNormal"/>
        <w:spacing w:before="220"/>
        <w:ind w:firstLine="540"/>
        <w:jc w:val="both"/>
      </w:pPr>
      <w:r>
        <w:t xml:space="preserve">3) результатов предоставления Субсидии в соответствии с </w:t>
      </w:r>
      <w:hyperlink w:anchor="P7992">
        <w:r>
          <w:rPr>
            <w:color w:val="0000FF"/>
          </w:rPr>
          <w:t>пунктом 40</w:t>
        </w:r>
      </w:hyperlink>
      <w:r>
        <w:t xml:space="preserve"> настоящего Порядка;</w:t>
      </w:r>
    </w:p>
    <w:p w14:paraId="6AB83B7B" w14:textId="77777777" w:rsidR="00B35845" w:rsidRDefault="00B35845">
      <w:pPr>
        <w:pStyle w:val="ConsPlusNormal"/>
        <w:spacing w:before="220"/>
        <w:ind w:firstLine="540"/>
        <w:jc w:val="both"/>
      </w:pPr>
      <w:r>
        <w:t>4) адреса сайта в информационно-телекоммуникационной сети Интернет, на котором обеспечивается проведение Конкурса;</w:t>
      </w:r>
    </w:p>
    <w:p w14:paraId="38CED352" w14:textId="77777777" w:rsidR="00B35845" w:rsidRDefault="00B35845">
      <w:pPr>
        <w:pStyle w:val="ConsPlusNormal"/>
        <w:spacing w:before="220"/>
        <w:ind w:firstLine="540"/>
        <w:jc w:val="both"/>
      </w:pPr>
      <w:r>
        <w:t xml:space="preserve">5) требований к участникам Конкурса в соответствии с </w:t>
      </w:r>
      <w:hyperlink w:anchor="P7824">
        <w:r>
          <w:rPr>
            <w:color w:val="0000FF"/>
          </w:rPr>
          <w:t>пунктами 10</w:t>
        </w:r>
      </w:hyperlink>
      <w:r>
        <w:t xml:space="preserve"> и </w:t>
      </w:r>
      <w:hyperlink w:anchor="P7844">
        <w:r>
          <w:rPr>
            <w:color w:val="0000FF"/>
          </w:rPr>
          <w:t>11</w:t>
        </w:r>
      </w:hyperlink>
      <w: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14:paraId="718DD15E" w14:textId="77777777" w:rsidR="00B35845" w:rsidRDefault="00B35845">
      <w:pPr>
        <w:pStyle w:val="ConsPlusNormal"/>
        <w:spacing w:before="220"/>
        <w:ind w:firstLine="540"/>
        <w:jc w:val="both"/>
      </w:pPr>
      <w:r>
        <w:t xml:space="preserve">6) порядка подачи заявок участниками Конкурса и требований, предъявляемых к форме и содержанию заявок, установленных </w:t>
      </w:r>
      <w:hyperlink w:anchor="P7848">
        <w:r>
          <w:rPr>
            <w:color w:val="0000FF"/>
          </w:rPr>
          <w:t>пунктами 12</w:t>
        </w:r>
      </w:hyperlink>
      <w:r>
        <w:t xml:space="preserve"> - </w:t>
      </w:r>
      <w:hyperlink w:anchor="P7857">
        <w:r>
          <w:rPr>
            <w:color w:val="0000FF"/>
          </w:rPr>
          <w:t>14</w:t>
        </w:r>
      </w:hyperlink>
      <w:r>
        <w:t xml:space="preserve"> настоящего Порядка и Порядком предоставления финансовой поддержки;</w:t>
      </w:r>
    </w:p>
    <w:p w14:paraId="68A60885" w14:textId="77777777" w:rsidR="00B35845" w:rsidRDefault="00B35845">
      <w:pPr>
        <w:pStyle w:val="ConsPlusNormal"/>
        <w:spacing w:before="220"/>
        <w:ind w:firstLine="540"/>
        <w:jc w:val="both"/>
      </w:pPr>
      <w:r>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14:paraId="44A1BC72" w14:textId="77777777" w:rsidR="00B35845" w:rsidRDefault="00B35845">
      <w:pPr>
        <w:pStyle w:val="ConsPlusNormal"/>
        <w:spacing w:before="220"/>
        <w:ind w:firstLine="540"/>
        <w:jc w:val="both"/>
      </w:pPr>
      <w:r>
        <w:t xml:space="preserve">8) правил рассмотрения и оценки заявок участников Конкурса в соответствии с </w:t>
      </w:r>
      <w:hyperlink w:anchor="P7858">
        <w:r>
          <w:rPr>
            <w:color w:val="0000FF"/>
          </w:rPr>
          <w:t>пунктами 15</w:t>
        </w:r>
      </w:hyperlink>
      <w:r>
        <w:t xml:space="preserve"> - </w:t>
      </w:r>
      <w:hyperlink w:anchor="P7923">
        <w:r>
          <w:rPr>
            <w:color w:val="0000FF"/>
          </w:rPr>
          <w:t>24</w:t>
        </w:r>
      </w:hyperlink>
      <w:r>
        <w:t xml:space="preserve"> настоящего Порядка;</w:t>
      </w:r>
    </w:p>
    <w:p w14:paraId="0BC72AFF" w14:textId="77777777" w:rsidR="00B35845" w:rsidRDefault="00B35845">
      <w:pPr>
        <w:pStyle w:val="ConsPlusNormal"/>
        <w:spacing w:before="220"/>
        <w:ind w:firstLine="540"/>
        <w:jc w:val="both"/>
      </w:pPr>
      <w: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72C93A59" w14:textId="77777777" w:rsidR="00B35845" w:rsidRDefault="00B35845">
      <w:pPr>
        <w:pStyle w:val="ConsPlusNormal"/>
        <w:spacing w:before="220"/>
        <w:ind w:firstLine="540"/>
        <w:jc w:val="both"/>
      </w:pPr>
      <w: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2CD04DA3" w14:textId="77777777" w:rsidR="00B35845" w:rsidRDefault="00B35845">
      <w:pPr>
        <w:pStyle w:val="ConsPlusNormal"/>
        <w:spacing w:before="220"/>
        <w:ind w:firstLine="540"/>
        <w:jc w:val="both"/>
      </w:pPr>
      <w:r>
        <w:t>11) условий признания победителя Конкурса уклонившимся от заключения Соглашения;</w:t>
      </w:r>
    </w:p>
    <w:p w14:paraId="4E3F2FDE" w14:textId="77777777" w:rsidR="00B35845" w:rsidRDefault="00B35845">
      <w:pPr>
        <w:pStyle w:val="ConsPlusNormal"/>
        <w:spacing w:before="220"/>
        <w:ind w:firstLine="540"/>
        <w:jc w:val="both"/>
      </w:pPr>
      <w:r>
        <w:t xml:space="preserve">12) даты размещения результатов Конкурса на едином портале (при наличии </w:t>
      </w:r>
      <w:r>
        <w:lastRenderedPageBreak/>
        <w:t>соответствующей технической и функциональной возможности единого портала), а также на официальном сайте Мининвеста Московской области.</w:t>
      </w:r>
    </w:p>
    <w:p w14:paraId="691C46B1" w14:textId="77777777" w:rsidR="00B35845" w:rsidRDefault="00B35845">
      <w:pPr>
        <w:pStyle w:val="ConsPlusNormal"/>
        <w:spacing w:before="220"/>
        <w:ind w:firstLine="540"/>
        <w:jc w:val="both"/>
      </w:pPr>
      <w:bookmarkStart w:id="177" w:name="P7824"/>
      <w:bookmarkEnd w:id="177"/>
      <w:r>
        <w:t>10. К отбору получателей Субсидии допускаются участники Конкурса, соответствующие на дату подачи заявки на предоставление Субсидии, следующим требованиям:</w:t>
      </w:r>
    </w:p>
    <w:p w14:paraId="7CD0D57B" w14:textId="77777777" w:rsidR="00B35845" w:rsidRDefault="00B35845">
      <w:pPr>
        <w:pStyle w:val="ConsPlusNormal"/>
        <w:spacing w:before="220"/>
        <w:ind w:firstLine="540"/>
        <w:jc w:val="both"/>
      </w:pPr>
      <w:bookmarkStart w:id="178" w:name="P7825"/>
      <w:bookmarkEnd w:id="178"/>
      <w:r>
        <w:t xml:space="preserve">1) участник Конкурса принадлежит к категории субъектов МСП в соответствии с Федеральным </w:t>
      </w:r>
      <w:hyperlink r:id="rId226">
        <w:r>
          <w:rPr>
            <w:color w:val="0000FF"/>
          </w:rPr>
          <w:t>законом</w:t>
        </w:r>
      </w:hyperlink>
      <w:r>
        <w:t xml:space="preserve"> N 209-ФЗ и состоит в реестре субъектов МСП;</w:t>
      </w:r>
    </w:p>
    <w:p w14:paraId="729AC013" w14:textId="77777777" w:rsidR="00B35845" w:rsidRDefault="00B35845">
      <w:pPr>
        <w:pStyle w:val="ConsPlusNormal"/>
        <w:spacing w:before="220"/>
        <w:ind w:firstLine="540"/>
        <w:jc w:val="both"/>
      </w:pPr>
      <w:bookmarkStart w:id="179" w:name="P7826"/>
      <w:bookmarkEnd w:id="179"/>
      <w:r>
        <w:t>2)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w:t>
      </w:r>
    </w:p>
    <w:p w14:paraId="35C7846D" w14:textId="77777777" w:rsidR="00B35845" w:rsidRDefault="00B35845">
      <w:pPr>
        <w:pStyle w:val="ConsPlusNormal"/>
        <w:spacing w:before="220"/>
        <w:ind w:firstLine="540"/>
        <w:jc w:val="both"/>
      </w:pPr>
      <w:bookmarkStart w:id="180" w:name="P7827"/>
      <w:bookmarkEnd w:id="180"/>
      <w:r>
        <w:t xml:space="preserve">3) участник Конкурса осуществляет на территории Московской области деятельность в сфере производства товаров (работ, услуг) по видам деятельности в соответствии с </w:t>
      </w:r>
      <w:hyperlink r:id="rId227">
        <w:r>
          <w:rPr>
            <w:color w:val="0000FF"/>
          </w:rPr>
          <w:t>разделами "A"</w:t>
        </w:r>
      </w:hyperlink>
      <w:r>
        <w:t xml:space="preserve">, </w:t>
      </w:r>
      <w:hyperlink r:id="rId228">
        <w:r>
          <w:rPr>
            <w:color w:val="0000FF"/>
          </w:rPr>
          <w:t>"B"</w:t>
        </w:r>
      </w:hyperlink>
      <w:r>
        <w:t xml:space="preserve">, </w:t>
      </w:r>
      <w:hyperlink r:id="rId229">
        <w:r>
          <w:rPr>
            <w:color w:val="0000FF"/>
          </w:rPr>
          <w:t>"C"</w:t>
        </w:r>
      </w:hyperlink>
      <w:r>
        <w:t xml:space="preserve">, </w:t>
      </w:r>
      <w:hyperlink r:id="rId230">
        <w:r>
          <w:rPr>
            <w:color w:val="0000FF"/>
          </w:rPr>
          <w:t>"D"</w:t>
        </w:r>
      </w:hyperlink>
      <w:r>
        <w:t xml:space="preserve">, </w:t>
      </w:r>
      <w:hyperlink r:id="rId231">
        <w:r>
          <w:rPr>
            <w:color w:val="0000FF"/>
          </w:rPr>
          <w:t>"E"</w:t>
        </w:r>
      </w:hyperlink>
      <w:r>
        <w:t xml:space="preserve">, </w:t>
      </w:r>
      <w:hyperlink r:id="rId232">
        <w:r>
          <w:rPr>
            <w:color w:val="0000FF"/>
          </w:rPr>
          <w:t>"F"</w:t>
        </w:r>
      </w:hyperlink>
      <w:r>
        <w:t xml:space="preserve">, </w:t>
      </w:r>
      <w:hyperlink r:id="rId233">
        <w:r>
          <w:rPr>
            <w:color w:val="0000FF"/>
          </w:rPr>
          <w:t>"H"</w:t>
        </w:r>
      </w:hyperlink>
      <w:r>
        <w:t xml:space="preserve">, </w:t>
      </w:r>
      <w:hyperlink r:id="rId234">
        <w:r>
          <w:rPr>
            <w:color w:val="0000FF"/>
          </w:rPr>
          <w:t>"I"</w:t>
        </w:r>
      </w:hyperlink>
      <w:r>
        <w:t xml:space="preserve">, </w:t>
      </w:r>
      <w:hyperlink r:id="rId235">
        <w:r>
          <w:rPr>
            <w:color w:val="0000FF"/>
          </w:rPr>
          <w:t>"J"</w:t>
        </w:r>
      </w:hyperlink>
      <w:r>
        <w:t xml:space="preserve">, </w:t>
      </w:r>
      <w:hyperlink r:id="rId236">
        <w:r>
          <w:rPr>
            <w:color w:val="0000FF"/>
          </w:rPr>
          <w:t>"P"</w:t>
        </w:r>
      </w:hyperlink>
      <w:r>
        <w:t xml:space="preserve">, </w:t>
      </w:r>
      <w:hyperlink r:id="rId237">
        <w:r>
          <w:rPr>
            <w:color w:val="0000FF"/>
          </w:rPr>
          <w:t>"Q"</w:t>
        </w:r>
      </w:hyperlink>
      <w:r>
        <w:t xml:space="preserve">, </w:t>
      </w:r>
      <w:hyperlink r:id="rId238">
        <w:r>
          <w:rPr>
            <w:color w:val="0000FF"/>
          </w:rPr>
          <w:t>"R"</w:t>
        </w:r>
      </w:hyperlink>
      <w:r>
        <w:t>, классами 71, 75, 95, 96 ОКВЭД;</w:t>
      </w:r>
    </w:p>
    <w:p w14:paraId="42301640" w14:textId="77777777" w:rsidR="00B35845" w:rsidRDefault="00B35845">
      <w:pPr>
        <w:pStyle w:val="ConsPlusNormal"/>
        <w:spacing w:before="220"/>
        <w:ind w:firstLine="540"/>
        <w:jc w:val="both"/>
      </w:pPr>
      <w:bookmarkStart w:id="181" w:name="P7828"/>
      <w:bookmarkEnd w:id="181"/>
      <w:r>
        <w:t>4) участник Конкурса осуществляет выплату среднемесячной заработной платы работникам участника Конкурса в размере не менее минимальной заработной платы на дату подачи заявки (для юридических лиц и индивидуальных предпринимателей, имеющих работников);</w:t>
      </w:r>
    </w:p>
    <w:p w14:paraId="49D2681F" w14:textId="77777777" w:rsidR="00B35845" w:rsidRDefault="00B35845">
      <w:pPr>
        <w:pStyle w:val="ConsPlusNormal"/>
        <w:spacing w:before="220"/>
        <w:ind w:firstLine="540"/>
        <w:jc w:val="both"/>
      </w:pPr>
      <w:bookmarkStart w:id="182" w:name="P7829"/>
      <w:bookmarkEnd w:id="182"/>
      <w:r>
        <w:t>5)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которые в совокупности (с учетом имеющейся переплаты по таким обязательным платежам) превышают 3000 рублей;</w:t>
      </w:r>
    </w:p>
    <w:p w14:paraId="27F1430E" w14:textId="77777777" w:rsidR="00B35845" w:rsidRDefault="00B35845">
      <w:pPr>
        <w:pStyle w:val="ConsPlusNormal"/>
        <w:spacing w:before="220"/>
        <w:ind w:firstLine="540"/>
        <w:jc w:val="both"/>
      </w:pPr>
      <w:bookmarkStart w:id="183" w:name="P7830"/>
      <w:bookmarkEnd w:id="183"/>
      <w:r>
        <w:t>6) участник Конкурса не имеет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p>
    <w:p w14:paraId="6DA64919" w14:textId="77777777" w:rsidR="00B35845" w:rsidRDefault="00B35845">
      <w:pPr>
        <w:pStyle w:val="ConsPlusNormal"/>
        <w:spacing w:before="220"/>
        <w:ind w:firstLine="540"/>
        <w:jc w:val="both"/>
      </w:pPr>
      <w:bookmarkStart w:id="184" w:name="P7831"/>
      <w:bookmarkEnd w:id="184"/>
      <w:r>
        <w:t>7)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1F4F3C32" w14:textId="77777777" w:rsidR="00B35845" w:rsidRDefault="00B35845">
      <w:pPr>
        <w:pStyle w:val="ConsPlusNormal"/>
        <w:spacing w:before="220"/>
        <w:ind w:firstLine="540"/>
        <w:jc w:val="both"/>
      </w:pPr>
      <w:r>
        <w:t>8)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3DC5043C" w14:textId="77777777" w:rsidR="00B35845" w:rsidRDefault="00B35845">
      <w:pPr>
        <w:pStyle w:val="ConsPlusNormal"/>
        <w:spacing w:before="220"/>
        <w:ind w:firstLine="540"/>
        <w:jc w:val="both"/>
      </w:pPr>
      <w:r>
        <w:t>9)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главный бухгалтер участника Конкурса отсутствуют в реестре дисквалифицированных лиц;</w:t>
      </w:r>
    </w:p>
    <w:p w14:paraId="4A4042DE" w14:textId="77777777" w:rsidR="00B35845" w:rsidRDefault="00B35845">
      <w:pPr>
        <w:pStyle w:val="ConsPlusNormal"/>
        <w:spacing w:before="220"/>
        <w:ind w:firstLine="540"/>
        <w:jc w:val="both"/>
      </w:pPr>
      <w:bookmarkStart w:id="185" w:name="P7834"/>
      <w:bookmarkEnd w:id="185"/>
      <w:r>
        <w:t>10)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E522D05" w14:textId="77777777" w:rsidR="00B35845" w:rsidRDefault="00B35845">
      <w:pPr>
        <w:pStyle w:val="ConsPlusNormal"/>
        <w:spacing w:before="220"/>
        <w:ind w:firstLine="540"/>
        <w:jc w:val="both"/>
      </w:pPr>
      <w:bookmarkStart w:id="186" w:name="P7835"/>
      <w:bookmarkEnd w:id="186"/>
      <w:r>
        <w:t xml:space="preserve">11)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7782">
        <w:r>
          <w:rPr>
            <w:color w:val="0000FF"/>
          </w:rPr>
          <w:t>пункте 3</w:t>
        </w:r>
      </w:hyperlink>
      <w:r>
        <w:t xml:space="preserve"> настоящего Порядка;</w:t>
      </w:r>
    </w:p>
    <w:p w14:paraId="5195E1A5" w14:textId="77777777" w:rsidR="00B35845" w:rsidRDefault="00B35845">
      <w:pPr>
        <w:pStyle w:val="ConsPlusNormal"/>
        <w:spacing w:before="220"/>
        <w:ind w:firstLine="540"/>
        <w:jc w:val="both"/>
      </w:pPr>
      <w:r>
        <w:lastRenderedPageBreak/>
        <w:t>12) участник Конкурса имеет действительную ЭП;</w:t>
      </w:r>
    </w:p>
    <w:p w14:paraId="7DFE660E" w14:textId="77777777" w:rsidR="00B35845" w:rsidRDefault="00B35845">
      <w:pPr>
        <w:pStyle w:val="ConsPlusNormal"/>
        <w:spacing w:before="220"/>
        <w:ind w:firstLine="540"/>
        <w:jc w:val="both"/>
      </w:pPr>
      <w:r>
        <w:t>13) ранее в отношении участника Конкурса не было принято решение об оказании аналогичной поддержки из федерального или муниципального бюджета (поддержки, условия оказания которой совпадают, включая форму, вид поддержки и цели ее оказания) и сроки ее оказания не истекли;</w:t>
      </w:r>
    </w:p>
    <w:p w14:paraId="239E359A" w14:textId="77777777" w:rsidR="00B35845" w:rsidRDefault="00B35845">
      <w:pPr>
        <w:pStyle w:val="ConsPlusNormal"/>
        <w:spacing w:before="220"/>
        <w:ind w:firstLine="540"/>
        <w:jc w:val="both"/>
      </w:pPr>
      <w:r>
        <w:t xml:space="preserve">14) участник Конкурса предоставил полный пакет документов согласно </w:t>
      </w:r>
      <w:hyperlink w:anchor="P8134">
        <w:r>
          <w:rPr>
            <w:color w:val="0000FF"/>
          </w:rPr>
          <w:t>таблице 2</w:t>
        </w:r>
      </w:hyperlink>
      <w:r>
        <w:t xml:space="preserve"> к настоящему Порядку;</w:t>
      </w:r>
    </w:p>
    <w:p w14:paraId="077B1B02" w14:textId="77777777" w:rsidR="00B35845" w:rsidRDefault="00B35845">
      <w:pPr>
        <w:pStyle w:val="ConsPlusNormal"/>
        <w:spacing w:before="220"/>
        <w:ind w:firstLine="540"/>
        <w:jc w:val="both"/>
      </w:pPr>
      <w:r>
        <w:t>15) участник Конкурса достиг значения результатов предоставления Субсидии по мероприятию 01.01, установленных ранее заключенными Соглашениями о предоставлении Субсидии по мероприятию 01.01;</w:t>
      </w:r>
    </w:p>
    <w:p w14:paraId="18C7C8D6" w14:textId="77777777" w:rsidR="00B35845" w:rsidRDefault="00B35845">
      <w:pPr>
        <w:pStyle w:val="ConsPlusNormal"/>
        <w:spacing w:before="220"/>
        <w:ind w:firstLine="540"/>
        <w:jc w:val="both"/>
      </w:pPr>
      <w:r>
        <w:t xml:space="preserve">16) участник Конкурса не относится к субъектам МСП, указанным в </w:t>
      </w:r>
      <w:hyperlink r:id="rId239">
        <w:r>
          <w:rPr>
            <w:color w:val="0000FF"/>
          </w:rPr>
          <w:t>пункте 4 части 5 статьи 14</w:t>
        </w:r>
      </w:hyperlink>
      <w:r>
        <w:t xml:space="preserve"> Федерального закона N 209-ФЗ;</w:t>
      </w:r>
    </w:p>
    <w:p w14:paraId="43707A8E" w14:textId="77777777" w:rsidR="00B35845" w:rsidRDefault="00B35845">
      <w:pPr>
        <w:pStyle w:val="ConsPlusNormal"/>
        <w:spacing w:before="220"/>
        <w:ind w:firstLine="540"/>
        <w:jc w:val="both"/>
      </w:pPr>
      <w:r>
        <w:t xml:space="preserve">17) участник Конкурса зарегистрирован на ЦП МСП и подал через ЦП МСП или в центрах "Мой бизнес" АНО "АИР" заявку на расширенную оценку количественных и качественных показателей деятельности субъекта МСП, проведение которой предусмотрено </w:t>
      </w:r>
      <w:hyperlink r:id="rId240">
        <w:r>
          <w:rPr>
            <w:color w:val="0000FF"/>
          </w:rPr>
          <w:t>приказом</w:t>
        </w:r>
      </w:hyperlink>
      <w:r>
        <w:t xml:space="preserve"> Минэкономразвития N 142;</w:t>
      </w:r>
    </w:p>
    <w:p w14:paraId="4D1A77FF" w14:textId="77777777" w:rsidR="00B35845" w:rsidRDefault="00B35845">
      <w:pPr>
        <w:pStyle w:val="ConsPlusNormal"/>
        <w:spacing w:before="220"/>
        <w:ind w:firstLine="540"/>
        <w:jc w:val="both"/>
      </w:pPr>
      <w:r>
        <w:t>18)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B7A4662" w14:textId="77777777" w:rsidR="00B35845" w:rsidRDefault="00B35845">
      <w:pPr>
        <w:pStyle w:val="ConsPlusNormal"/>
        <w:spacing w:before="220"/>
        <w:ind w:firstLine="540"/>
        <w:jc w:val="both"/>
      </w:pPr>
      <w:bookmarkStart w:id="187" w:name="P7843"/>
      <w:bookmarkEnd w:id="187"/>
      <w:r>
        <w:t>19)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6CEAE1C9" w14:textId="77777777" w:rsidR="00B35845" w:rsidRDefault="00B35845">
      <w:pPr>
        <w:pStyle w:val="ConsPlusNormal"/>
        <w:spacing w:before="220"/>
        <w:ind w:firstLine="540"/>
        <w:jc w:val="both"/>
      </w:pPr>
      <w:bookmarkStart w:id="188" w:name="P7844"/>
      <w:bookmarkEnd w:id="188"/>
      <w:r>
        <w:t>11. Требования, которым должен соответствовать участник Конкурса, признанный победителем Конкурса:</w:t>
      </w:r>
    </w:p>
    <w:p w14:paraId="09E4C11A" w14:textId="77777777" w:rsidR="00B35845" w:rsidRDefault="00B35845">
      <w:pPr>
        <w:pStyle w:val="ConsPlusNormal"/>
        <w:spacing w:before="220"/>
        <w:ind w:firstLine="540"/>
        <w:jc w:val="both"/>
      </w:pPr>
      <w:r>
        <w:t>участником Конкурса произведены затраты на приобретение в собственность Оборудования либо произведена оплата первого взноса (аванса) по договору лизинга Оборудования в размере 100 процентов на дату подачи заявки;</w:t>
      </w:r>
    </w:p>
    <w:p w14:paraId="27D0B746" w14:textId="77777777" w:rsidR="00B35845" w:rsidRDefault="00B35845">
      <w:pPr>
        <w:pStyle w:val="ConsPlusNormal"/>
        <w:spacing w:before="220"/>
        <w:ind w:firstLine="540"/>
        <w:jc w:val="both"/>
      </w:pPr>
      <w:r>
        <w:t>участник Конкурса поставил на баланс Оборудование, приобретенное в собственность, либо произвел приемку Оборудования по договору лизинга на дату подачи заявки;</w:t>
      </w:r>
    </w:p>
    <w:p w14:paraId="0D13AE15" w14:textId="77777777" w:rsidR="00B35845" w:rsidRDefault="00B35845">
      <w:pPr>
        <w:pStyle w:val="ConsPlusNormal"/>
        <w:spacing w:before="220"/>
        <w:ind w:firstLine="540"/>
        <w:jc w:val="both"/>
      </w:pPr>
      <w:r>
        <w:t xml:space="preserve">участник Конкурса предоставил полный пакет документов согласно </w:t>
      </w:r>
      <w:hyperlink w:anchor="P8166">
        <w:r>
          <w:rPr>
            <w:color w:val="0000FF"/>
          </w:rPr>
          <w:t>таблице 3</w:t>
        </w:r>
      </w:hyperlink>
      <w:r>
        <w:t xml:space="preserve"> к настоящему Порядку (далее - документы на Оборудование).</w:t>
      </w:r>
    </w:p>
    <w:p w14:paraId="470A1134" w14:textId="77777777" w:rsidR="00B35845" w:rsidRDefault="00B35845">
      <w:pPr>
        <w:pStyle w:val="ConsPlusNormal"/>
        <w:spacing w:before="220"/>
        <w:ind w:firstLine="540"/>
        <w:jc w:val="both"/>
      </w:pPr>
      <w:bookmarkStart w:id="189" w:name="P7848"/>
      <w:bookmarkEnd w:id="189"/>
      <w:r>
        <w:t xml:space="preserve">12. Участники Конкурса, претендующие на получение Субсидии, представляют заявку, включающую заявление на предоставление Субсидии по форме, утверждаемой Мининвестом Московской области (далее - заявление), и перечень документов согласно </w:t>
      </w:r>
      <w:hyperlink w:anchor="P8134">
        <w:r>
          <w:rPr>
            <w:color w:val="0000FF"/>
          </w:rPr>
          <w:t>таблице 2</w:t>
        </w:r>
      </w:hyperlink>
      <w:r>
        <w:t xml:space="preserve"> к настоящему Порядку (далее - документы), в электронной форме в АНО "АИР" посредством портала РПГУ.</w:t>
      </w:r>
    </w:p>
    <w:p w14:paraId="6842CCDB" w14:textId="77777777" w:rsidR="00B35845" w:rsidRDefault="00B35845">
      <w:pPr>
        <w:pStyle w:val="ConsPlusNormal"/>
        <w:spacing w:before="220"/>
        <w:ind w:firstLine="540"/>
        <w:jc w:val="both"/>
      </w:pPr>
      <w:r>
        <w:t>Заявление на предоставление Субсидии включает в том числе:</w:t>
      </w:r>
    </w:p>
    <w:p w14:paraId="65B9ED02" w14:textId="77777777" w:rsidR="00B35845" w:rsidRDefault="00B35845">
      <w:pPr>
        <w:pStyle w:val="ConsPlusNormal"/>
        <w:spacing w:before="220"/>
        <w:ind w:firstLine="540"/>
        <w:jc w:val="both"/>
      </w:pPr>
      <w:r>
        <w:lastRenderedPageBreak/>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28C664CF" w14:textId="77777777" w:rsidR="00B35845" w:rsidRDefault="00B35845">
      <w:pPr>
        <w:pStyle w:val="ConsPlusNormal"/>
        <w:spacing w:before="220"/>
        <w:ind w:firstLine="540"/>
        <w:jc w:val="both"/>
      </w:pPr>
      <w:r>
        <w:t>согласие на осуществление АНО "АИР" проверок (обследований), в том числе выездных, документов и (или) сведений, представленных для получения гранта, и запрос информации, уточняющей представленные в заявлении сведения, в том числе у юридических и физических лиц, упомянутых в заявлении.</w:t>
      </w:r>
    </w:p>
    <w:p w14:paraId="5E160F12" w14:textId="77777777" w:rsidR="00B35845" w:rsidRDefault="00B35845">
      <w:pPr>
        <w:pStyle w:val="ConsPlusNormal"/>
        <w:spacing w:before="220"/>
        <w:ind w:firstLine="540"/>
        <w:jc w:val="both"/>
      </w:pPr>
      <w:r>
        <w:t xml:space="preserve">Для предоставления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подписанное ЭП. Электронные образы документов согласно </w:t>
      </w:r>
      <w:hyperlink w:anchor="P8134">
        <w:r>
          <w:rPr>
            <w:color w:val="0000FF"/>
          </w:rPr>
          <w:t>таблице 2</w:t>
        </w:r>
      </w:hyperlink>
      <w:r>
        <w:t xml:space="preserve"> к настоящему Порядку подписываются ЭП.</w:t>
      </w:r>
    </w:p>
    <w:p w14:paraId="0F4D1662" w14:textId="77777777" w:rsidR="00B35845" w:rsidRDefault="00B35845">
      <w:pPr>
        <w:pStyle w:val="ConsPlusNormal"/>
        <w:spacing w:before="220"/>
        <w:ind w:firstLine="540"/>
        <w:jc w:val="both"/>
      </w:pPr>
      <w:r>
        <w:t>Заявка предоставляется в сроки, установленные объявлением о проведении Конкурса.</w:t>
      </w:r>
    </w:p>
    <w:p w14:paraId="1B607636" w14:textId="77777777" w:rsidR="00B35845" w:rsidRDefault="00B35845">
      <w:pPr>
        <w:pStyle w:val="ConsPlusNormal"/>
        <w:spacing w:before="220"/>
        <w:ind w:firstLine="540"/>
        <w:jc w:val="both"/>
      </w:pPr>
      <w:r>
        <w:t>13. Заявка подается участником Конкурса либо руководителем участника Конкурса. Порядок подачи заявки определяется Порядком предоставления финансовой поддержки.</w:t>
      </w:r>
    </w:p>
    <w:p w14:paraId="5EA3A977" w14:textId="77777777" w:rsidR="00B35845" w:rsidRDefault="00B35845">
      <w:pPr>
        <w:pStyle w:val="ConsPlusNormal"/>
        <w:spacing w:before="220"/>
        <w:ind w:firstLine="540"/>
        <w:jc w:val="both"/>
      </w:pPr>
      <w:r>
        <w:t>Ответственность за полноту и достоверность информации, представленной в заявке, несет участник Конкурса.</w:t>
      </w:r>
    </w:p>
    <w:p w14:paraId="47A92EBE" w14:textId="77777777" w:rsidR="00B35845" w:rsidRDefault="00B35845">
      <w:pPr>
        <w:pStyle w:val="ConsPlusNormal"/>
        <w:spacing w:before="220"/>
        <w:ind w:firstLine="540"/>
        <w:jc w:val="both"/>
      </w:pPr>
      <w:r>
        <w:t>Участник Конкурса вправе отозвать представленную заявку и повторно подать заявку в срок не позднее установленного объявлением о проведении Конкурса срока окончания приема заявок.</w:t>
      </w:r>
    </w:p>
    <w:p w14:paraId="40731A2C" w14:textId="77777777" w:rsidR="00B35845" w:rsidRDefault="00B35845">
      <w:pPr>
        <w:pStyle w:val="ConsPlusNormal"/>
        <w:spacing w:before="220"/>
        <w:ind w:firstLine="540"/>
        <w:jc w:val="both"/>
      </w:pPr>
      <w:bookmarkStart w:id="190" w:name="P7857"/>
      <w:bookmarkEnd w:id="190"/>
      <w:r>
        <w:t>14. В рамках одного Конкурса по мероприятию 01.01 участником Конкурса может быть подана только 1 заявка, в том числе в составе комплекса с другими заявками на участие в конкурсах на предоставление финансовой поддержки (субсидий), в рамках Подпрограммы 3 государственной программы.</w:t>
      </w:r>
    </w:p>
    <w:p w14:paraId="1ABFDA16" w14:textId="77777777" w:rsidR="00B35845" w:rsidRDefault="00B35845">
      <w:pPr>
        <w:pStyle w:val="ConsPlusNormal"/>
        <w:spacing w:before="220"/>
        <w:ind w:firstLine="540"/>
        <w:jc w:val="both"/>
      </w:pPr>
      <w:bookmarkStart w:id="191" w:name="P7858"/>
      <w:bookmarkEnd w:id="191"/>
      <w:r>
        <w:t>15. АНО "АИР" обеспечивает прием и регистрацию заявок.</w:t>
      </w:r>
    </w:p>
    <w:p w14:paraId="4D1E3823" w14:textId="77777777" w:rsidR="00B35845" w:rsidRDefault="00B35845">
      <w:pPr>
        <w:pStyle w:val="ConsPlusNormal"/>
        <w:spacing w:before="220"/>
        <w:ind w:firstLine="540"/>
        <w:jc w:val="both"/>
      </w:pPr>
      <w:r>
        <w:t>Заявка, поданная до 16.00 рабочего дня, регистрируется в АНО "АИР" в день ее подачи. Заявка, поданная после 16.00 рабочего дня либо в нерабочий день, регистрируется в АНО "АИР" не позднее следующего рабочего дня.</w:t>
      </w:r>
    </w:p>
    <w:p w14:paraId="1B5C6EC2" w14:textId="77777777" w:rsidR="00B35845" w:rsidRDefault="00B35845">
      <w:pPr>
        <w:pStyle w:val="ConsPlusNormal"/>
        <w:spacing w:before="220"/>
        <w:ind w:firstLine="540"/>
        <w:jc w:val="both"/>
      </w:pPr>
      <w:r>
        <w:t>При приеме заявки АНО "АИР" осуществляет проверку заявки на предмет:</w:t>
      </w:r>
    </w:p>
    <w:p w14:paraId="4411CC5D" w14:textId="77777777" w:rsidR="00B35845" w:rsidRDefault="00B35845">
      <w:pPr>
        <w:pStyle w:val="ConsPlusNormal"/>
        <w:spacing w:before="220"/>
        <w:ind w:firstLine="540"/>
        <w:jc w:val="both"/>
      </w:pPr>
      <w:r>
        <w:t>подачи заявки на предоставление Субсидии, предусмотренной настоящим Порядком, в сроки, предусмотренные объявлением о проведении Конкурса;</w:t>
      </w:r>
    </w:p>
    <w:p w14:paraId="79D9D4FD" w14:textId="77777777" w:rsidR="00B35845" w:rsidRDefault="00B35845">
      <w:pPr>
        <w:pStyle w:val="ConsPlusNormal"/>
        <w:spacing w:before="220"/>
        <w:ind w:firstLine="540"/>
        <w:jc w:val="both"/>
      </w:pPr>
      <w:r>
        <w:t xml:space="preserve">комплектности документов заявки согласно </w:t>
      </w:r>
      <w:hyperlink w:anchor="P8134">
        <w:r>
          <w:rPr>
            <w:color w:val="0000FF"/>
          </w:rPr>
          <w:t>таблице 2</w:t>
        </w:r>
      </w:hyperlink>
      <w:r>
        <w:t xml:space="preserve"> к настоящему Порядку;</w:t>
      </w:r>
    </w:p>
    <w:p w14:paraId="34CCD982" w14:textId="77777777" w:rsidR="00B35845" w:rsidRDefault="00B35845">
      <w:pPr>
        <w:pStyle w:val="ConsPlusNormal"/>
        <w:spacing w:before="220"/>
        <w:ind w:firstLine="540"/>
        <w:jc w:val="both"/>
      </w:pPr>
      <w:r>
        <w:t>корректности заполнения обязательных полей в форме интерактивного Заявления на портале РПГУ;</w:t>
      </w:r>
    </w:p>
    <w:p w14:paraId="31C123C6" w14:textId="77777777" w:rsidR="00B35845" w:rsidRDefault="00B35845">
      <w:pPr>
        <w:pStyle w:val="ConsPlusNormal"/>
        <w:spacing w:before="220"/>
        <w:ind w:firstLine="540"/>
        <w:jc w:val="both"/>
      </w:pPr>
      <w: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59862AB6" w14:textId="77777777" w:rsidR="00B35845" w:rsidRDefault="00B35845">
      <w:pPr>
        <w:pStyle w:val="ConsPlusNormal"/>
        <w:spacing w:before="220"/>
        <w:ind w:firstLine="540"/>
        <w:jc w:val="both"/>
      </w:pPr>
      <w:r>
        <w:t xml:space="preserve">соответствия участника Конкурса требованиям, установленным в </w:t>
      </w:r>
      <w:hyperlink w:anchor="P7827">
        <w:r>
          <w:rPr>
            <w:color w:val="0000FF"/>
          </w:rPr>
          <w:t>подпунктах 3</w:t>
        </w:r>
      </w:hyperlink>
      <w:r>
        <w:t xml:space="preserve">, </w:t>
      </w:r>
      <w:hyperlink w:anchor="P7828">
        <w:r>
          <w:rPr>
            <w:color w:val="0000FF"/>
          </w:rPr>
          <w:t>4</w:t>
        </w:r>
      </w:hyperlink>
      <w:r>
        <w:t xml:space="preserve">, </w:t>
      </w:r>
      <w:hyperlink w:anchor="P7830">
        <w:r>
          <w:rPr>
            <w:color w:val="0000FF"/>
          </w:rPr>
          <w:t>6</w:t>
        </w:r>
      </w:hyperlink>
      <w:r>
        <w:t xml:space="preserve">, </w:t>
      </w:r>
      <w:hyperlink w:anchor="P7835">
        <w:r>
          <w:rPr>
            <w:color w:val="0000FF"/>
          </w:rPr>
          <w:t>11</w:t>
        </w:r>
      </w:hyperlink>
      <w:r>
        <w:t xml:space="preserve"> - </w:t>
      </w:r>
      <w:hyperlink w:anchor="P7843">
        <w:r>
          <w:rPr>
            <w:color w:val="0000FF"/>
          </w:rPr>
          <w:t>19 пункта 10</w:t>
        </w:r>
      </w:hyperlink>
      <w:r>
        <w:t xml:space="preserve"> настоящего Порядка.</w:t>
      </w:r>
    </w:p>
    <w:p w14:paraId="0B216269" w14:textId="77777777" w:rsidR="00B35845" w:rsidRDefault="00B35845">
      <w:pPr>
        <w:pStyle w:val="ConsPlusNormal"/>
        <w:spacing w:before="220"/>
        <w:ind w:firstLine="540"/>
        <w:jc w:val="both"/>
      </w:pPr>
      <w:r>
        <w:t>Основаниями для отказа в приеме и регистрации заявки являются:</w:t>
      </w:r>
    </w:p>
    <w:p w14:paraId="1AC904E7" w14:textId="77777777" w:rsidR="00B35845" w:rsidRDefault="00B35845">
      <w:pPr>
        <w:pStyle w:val="ConsPlusNormal"/>
        <w:spacing w:before="220"/>
        <w:ind w:firstLine="540"/>
        <w:jc w:val="both"/>
      </w:pPr>
      <w:r>
        <w:t>1) подача заявки на предоставление Субсидии, не предусмотренной настоящим Порядком;</w:t>
      </w:r>
    </w:p>
    <w:p w14:paraId="2CCDD295" w14:textId="77777777" w:rsidR="00B35845" w:rsidRDefault="00B35845">
      <w:pPr>
        <w:pStyle w:val="ConsPlusNormal"/>
        <w:spacing w:before="220"/>
        <w:ind w:firstLine="540"/>
        <w:jc w:val="both"/>
      </w:pPr>
      <w:r>
        <w:lastRenderedPageBreak/>
        <w:t>2) подача заявки на предоставление Субсидии в сроки, не предусмотренные объявлением о проведении Конкурса;</w:t>
      </w:r>
    </w:p>
    <w:p w14:paraId="6F146E99"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8134">
        <w:r>
          <w:rPr>
            <w:color w:val="0000FF"/>
          </w:rPr>
          <w:t>таблице 2</w:t>
        </w:r>
      </w:hyperlink>
      <w:r>
        <w:t xml:space="preserve"> к настоящему Порядку;</w:t>
      </w:r>
    </w:p>
    <w:p w14:paraId="7DE3E6EE" w14:textId="77777777" w:rsidR="00B35845" w:rsidRDefault="00B35845">
      <w:pPr>
        <w:pStyle w:val="ConsPlusNormal"/>
        <w:spacing w:before="220"/>
        <w:ind w:firstLine="540"/>
        <w:jc w:val="both"/>
      </w:pPr>
      <w:r>
        <w:t>4) некорректное заполнение обязательных полей в форме интерактивного Заявления на портале РПГУ (отсутствие заполнения, недостоверное, неполное либо неправильное, не соответствующее требованиям, установленным настоящим Порядком);</w:t>
      </w:r>
    </w:p>
    <w:p w14:paraId="2B1F2256" w14:textId="77777777" w:rsidR="00B35845" w:rsidRDefault="00B35845">
      <w:pPr>
        <w:pStyle w:val="ConsPlusNormal"/>
        <w:spacing w:before="220"/>
        <w:ind w:firstLine="540"/>
        <w:jc w:val="both"/>
      </w:pPr>
      <w:r>
        <w:t>5) представление электронных образов документов посредством портала РПГУ не позволяет в полном объеме прочитать текст документа и (или) распознать обязательные реквизиты документов;</w:t>
      </w:r>
    </w:p>
    <w:p w14:paraId="64750A0B" w14:textId="77777777" w:rsidR="00B35845" w:rsidRDefault="00B35845">
      <w:pPr>
        <w:pStyle w:val="ConsPlusNormal"/>
        <w:spacing w:before="220"/>
        <w:ind w:firstLine="540"/>
        <w:jc w:val="both"/>
      </w:pPr>
      <w:r>
        <w:t>6) наличие нечитаемых исправлений в представленных документах;</w:t>
      </w:r>
    </w:p>
    <w:p w14:paraId="790F28CD" w14:textId="77777777" w:rsidR="00B35845" w:rsidRDefault="00B35845">
      <w:pPr>
        <w:pStyle w:val="ConsPlusNormal"/>
        <w:spacing w:before="220"/>
        <w:ind w:firstLine="540"/>
        <w:jc w:val="both"/>
      </w:pPr>
      <w:r>
        <w:t xml:space="preserve">7) отсутствие в заявке участника Конкурса увеличения результата предоставления Субсидии, указанного в абзаце четвертом </w:t>
      </w:r>
      <w:hyperlink w:anchor="P7992">
        <w:r>
          <w:rPr>
            <w:color w:val="0000FF"/>
          </w:rPr>
          <w:t>пункта 40</w:t>
        </w:r>
      </w:hyperlink>
      <w:r>
        <w:t xml:space="preserve"> настоящего Порядка, в течение года получения Субсидии и года, следующим за годом получения Субсидии;</w:t>
      </w:r>
    </w:p>
    <w:p w14:paraId="559D3463" w14:textId="77777777" w:rsidR="00B35845" w:rsidRDefault="00B35845">
      <w:pPr>
        <w:pStyle w:val="ConsPlusNormal"/>
        <w:spacing w:before="220"/>
        <w:ind w:firstLine="540"/>
        <w:jc w:val="both"/>
      </w:pPr>
      <w:r>
        <w:t>8) результаты предоставления Субсидии, указанные в заявке, ниже указанных в ранее заключенных соглашениях о предоставлении Субсидии;</w:t>
      </w:r>
    </w:p>
    <w:p w14:paraId="0AEF93CF" w14:textId="77777777" w:rsidR="00B35845" w:rsidRDefault="00B35845">
      <w:pPr>
        <w:pStyle w:val="ConsPlusNormal"/>
        <w:spacing w:before="220"/>
        <w:ind w:firstLine="540"/>
        <w:jc w:val="both"/>
      </w:pPr>
      <w:r>
        <w:t xml:space="preserve">9) несоответствие участника Конкурса требованиям, установленным в </w:t>
      </w:r>
      <w:hyperlink w:anchor="P7827">
        <w:r>
          <w:rPr>
            <w:color w:val="0000FF"/>
          </w:rPr>
          <w:t>подпунктах 3</w:t>
        </w:r>
      </w:hyperlink>
      <w:r>
        <w:t xml:space="preserve">, </w:t>
      </w:r>
      <w:hyperlink w:anchor="P7828">
        <w:r>
          <w:rPr>
            <w:color w:val="0000FF"/>
          </w:rPr>
          <w:t>4</w:t>
        </w:r>
      </w:hyperlink>
      <w:r>
        <w:t xml:space="preserve">, </w:t>
      </w:r>
      <w:hyperlink w:anchor="P7830">
        <w:r>
          <w:rPr>
            <w:color w:val="0000FF"/>
          </w:rPr>
          <w:t>6</w:t>
        </w:r>
      </w:hyperlink>
      <w:r>
        <w:t xml:space="preserve">, </w:t>
      </w:r>
      <w:hyperlink w:anchor="P7835">
        <w:r>
          <w:rPr>
            <w:color w:val="0000FF"/>
          </w:rPr>
          <w:t>11</w:t>
        </w:r>
      </w:hyperlink>
      <w:r>
        <w:t xml:space="preserve"> - </w:t>
      </w:r>
      <w:hyperlink w:anchor="P7843">
        <w:r>
          <w:rPr>
            <w:color w:val="0000FF"/>
          </w:rPr>
          <w:t>19 пункта 10</w:t>
        </w:r>
      </w:hyperlink>
      <w:r>
        <w:t xml:space="preserve"> настоящего Порядка;</w:t>
      </w:r>
    </w:p>
    <w:p w14:paraId="24061783" w14:textId="77777777" w:rsidR="00B35845" w:rsidRDefault="00B35845">
      <w:pPr>
        <w:pStyle w:val="ConsPlusNormal"/>
        <w:spacing w:before="220"/>
        <w:ind w:firstLine="540"/>
        <w:jc w:val="both"/>
      </w:pPr>
      <w:r>
        <w:t>10) наличие принятой и зарегистрированной заявки участника Конкурса, которая не была им отозвана.</w:t>
      </w:r>
    </w:p>
    <w:p w14:paraId="18C0AF9E" w14:textId="77777777" w:rsidR="00B35845" w:rsidRDefault="00B35845">
      <w:pPr>
        <w:pStyle w:val="ConsPlusNormal"/>
        <w:spacing w:before="220"/>
        <w:ind w:firstLine="540"/>
        <w:jc w:val="both"/>
      </w:pPr>
      <w: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14:paraId="331E0EA0" w14:textId="77777777" w:rsidR="00B35845" w:rsidRDefault="00B35845">
      <w:pPr>
        <w:pStyle w:val="ConsPlusNormal"/>
        <w:spacing w:before="220"/>
        <w:ind w:firstLine="540"/>
        <w:jc w:val="both"/>
      </w:pPr>
      <w:r>
        <w:t xml:space="preserve">16. В срок не более 5 рабочих дней с последнего дня регистрации заявки АНО "АИР" рассматривает ее на предмет соответствия участника Конкурса требованиям, установленным </w:t>
      </w:r>
      <w:hyperlink w:anchor="P7792">
        <w:r>
          <w:rPr>
            <w:color w:val="0000FF"/>
          </w:rPr>
          <w:t>пунктом 4</w:t>
        </w:r>
      </w:hyperlink>
      <w:r>
        <w:t xml:space="preserve"> и </w:t>
      </w:r>
      <w:hyperlink w:anchor="P7825">
        <w:r>
          <w:rPr>
            <w:color w:val="0000FF"/>
          </w:rPr>
          <w:t>подпунктами 1</w:t>
        </w:r>
      </w:hyperlink>
      <w:r>
        <w:t xml:space="preserve">, </w:t>
      </w:r>
      <w:hyperlink w:anchor="P7826">
        <w:r>
          <w:rPr>
            <w:color w:val="0000FF"/>
          </w:rPr>
          <w:t>2</w:t>
        </w:r>
      </w:hyperlink>
      <w:r>
        <w:t xml:space="preserve">, </w:t>
      </w:r>
      <w:hyperlink w:anchor="P7829">
        <w:r>
          <w:rPr>
            <w:color w:val="0000FF"/>
          </w:rPr>
          <w:t>5</w:t>
        </w:r>
      </w:hyperlink>
      <w:r>
        <w:t xml:space="preserve">, </w:t>
      </w:r>
      <w:hyperlink w:anchor="P7831">
        <w:r>
          <w:rPr>
            <w:color w:val="0000FF"/>
          </w:rPr>
          <w:t>7</w:t>
        </w:r>
      </w:hyperlink>
      <w:r>
        <w:t xml:space="preserve"> - </w:t>
      </w:r>
      <w:hyperlink w:anchor="P7834">
        <w:r>
          <w:rPr>
            <w:color w:val="0000FF"/>
          </w:rPr>
          <w:t>10 пункта 10</w:t>
        </w:r>
      </w:hyperlink>
      <w:r>
        <w:t xml:space="preserve"> настоящего Порядка, соответствия заявки условиям, предусмотренным </w:t>
      </w:r>
      <w:hyperlink w:anchor="P7848">
        <w:r>
          <w:rPr>
            <w:color w:val="0000FF"/>
          </w:rPr>
          <w:t>пунктами 12</w:t>
        </w:r>
      </w:hyperlink>
      <w:r>
        <w:t xml:space="preserve"> - </w:t>
      </w:r>
      <w:hyperlink w:anchor="P7857">
        <w:r>
          <w:rPr>
            <w:color w:val="0000FF"/>
          </w:rPr>
          <w:t>14</w:t>
        </w:r>
      </w:hyperlink>
      <w:r>
        <w:t xml:space="preserve"> настоящего Порядка, соблюдения требований и условий предоставления Субсидии, установленных настоящим Порядком.</w:t>
      </w:r>
    </w:p>
    <w:p w14:paraId="2323DBE1" w14:textId="77777777" w:rsidR="00B35845" w:rsidRDefault="00B35845">
      <w:pPr>
        <w:pStyle w:val="ConsPlusNormal"/>
        <w:spacing w:before="220"/>
        <w:ind w:firstLine="540"/>
        <w:jc w:val="both"/>
      </w:pPr>
      <w:r>
        <w:t>АНО "АИР" запрашивает у ФНС России в порядке межведомственного электронного информационного взаимодействия:</w:t>
      </w:r>
    </w:p>
    <w:p w14:paraId="31B712B7" w14:textId="77777777" w:rsidR="00B35845" w:rsidRDefault="00B35845">
      <w:pPr>
        <w:pStyle w:val="ConsPlusNormal"/>
        <w:spacing w:before="220"/>
        <w:ind w:firstLine="540"/>
        <w:jc w:val="both"/>
      </w:pPr>
      <w:r>
        <w:t>сведения из ЕГРЮЛ (ЕГРИП);</w:t>
      </w:r>
    </w:p>
    <w:p w14:paraId="5755D75D" w14:textId="77777777" w:rsidR="00B35845" w:rsidRDefault="00B35845">
      <w:pPr>
        <w:pStyle w:val="ConsPlusNormal"/>
        <w:spacing w:before="220"/>
        <w:ind w:firstLine="540"/>
        <w:jc w:val="both"/>
      </w:pPr>
      <w:r>
        <w:t>сведения из Единого реестра субъектов МСП;</w:t>
      </w:r>
    </w:p>
    <w:p w14:paraId="1333DF4F" w14:textId="77777777" w:rsidR="00B35845" w:rsidRDefault="00B35845">
      <w:pPr>
        <w:pStyle w:val="ConsPlusNormal"/>
        <w:spacing w:before="220"/>
        <w:ind w:firstLine="540"/>
        <w:jc w:val="both"/>
      </w:pPr>
      <w:r>
        <w:t>сведения о наличии (отсутствии) неисполненной обязанности по уплате налогов, сборов, страховых взносов, задолженности по пеням, штрафов, процентов;</w:t>
      </w:r>
    </w:p>
    <w:p w14:paraId="480A88FB" w14:textId="77777777" w:rsidR="00B35845" w:rsidRDefault="00B35845">
      <w:pPr>
        <w:pStyle w:val="ConsPlusNormal"/>
        <w:spacing w:before="220"/>
        <w:ind w:firstLine="540"/>
        <w:jc w:val="both"/>
      </w:pPr>
      <w:r>
        <w:t>сведения из налоговых деклараций, представленных индивидуальными предпринимателями, применяющими специальные налоговые режимы;</w:t>
      </w:r>
    </w:p>
    <w:p w14:paraId="5735D043" w14:textId="77777777" w:rsidR="00B35845" w:rsidRDefault="00B35845">
      <w:pPr>
        <w:pStyle w:val="ConsPlusNormal"/>
        <w:spacing w:before="220"/>
        <w:ind w:firstLine="540"/>
        <w:jc w:val="both"/>
      </w:pPr>
      <w:r>
        <w:t>сведения о сумме фактически уплаченных юридическим лицом налогов в бюджеты всех уровней за финансовый год, предшествующий году подачи заявки (при наличии технической возможности);</w:t>
      </w:r>
    </w:p>
    <w:p w14:paraId="46837454" w14:textId="77777777" w:rsidR="00B35845" w:rsidRDefault="00B35845">
      <w:pPr>
        <w:pStyle w:val="ConsPlusNormal"/>
        <w:spacing w:before="220"/>
        <w:ind w:firstLine="540"/>
        <w:jc w:val="both"/>
      </w:pPr>
      <w:r>
        <w:t>сведения о среднесписочной численности работников.</w:t>
      </w:r>
    </w:p>
    <w:p w14:paraId="3C129A20" w14:textId="77777777" w:rsidR="00B35845" w:rsidRDefault="00B35845">
      <w:pPr>
        <w:pStyle w:val="ConsPlusNormal"/>
        <w:spacing w:before="220"/>
        <w:ind w:firstLine="540"/>
        <w:jc w:val="both"/>
      </w:pPr>
      <w:r>
        <w:lastRenderedPageBreak/>
        <w:t>АНО "АИР" проводит проверку достоверности сведений, содержащихся в заявке участника Конкурса, следующими способами:</w:t>
      </w:r>
    </w:p>
    <w:p w14:paraId="30AF8EC6" w14:textId="77777777" w:rsidR="00B35845" w:rsidRDefault="00B35845">
      <w:pPr>
        <w:pStyle w:val="ConsPlusNormal"/>
        <w:spacing w:before="220"/>
        <w:ind w:firstLine="540"/>
        <w:jc w:val="both"/>
      </w:pPr>
      <w:r>
        <w:t>запрашивает у участника Конкурса письменные пояснения и документы, касающиеся сведений и данных, указанных в заявке, путем направления запроса в личный кабинет на портале РПГУ.</w:t>
      </w:r>
    </w:p>
    <w:p w14:paraId="5A0510E7" w14:textId="77777777" w:rsidR="00B35845" w:rsidRDefault="00B35845">
      <w:pPr>
        <w:pStyle w:val="ConsPlusNormal"/>
        <w:spacing w:before="220"/>
        <w:ind w:firstLine="540"/>
        <w:jc w:val="both"/>
      </w:pPr>
      <w:r>
        <w:t>Факт непредставления запрошенных письменных пояснений и документов не может являться основанием для отклонения заявки участника Конкурса;</w:t>
      </w:r>
    </w:p>
    <w:p w14:paraId="0F6658FE" w14:textId="77777777" w:rsidR="00B35845" w:rsidRDefault="00B35845">
      <w:pPr>
        <w:pStyle w:val="ConsPlusNormal"/>
        <w:spacing w:before="220"/>
        <w:ind w:firstLine="540"/>
        <w:jc w:val="both"/>
      </w:pPr>
      <w:r>
        <w:t>проводит сравнение сведений, содержащихся в заявке участника Конкурса, с данными из открытых источников на сайте ФНС России;</w:t>
      </w:r>
    </w:p>
    <w:p w14:paraId="6470D167" w14:textId="77777777" w:rsidR="00B35845" w:rsidRDefault="00B35845">
      <w:pPr>
        <w:pStyle w:val="ConsPlusNormal"/>
        <w:spacing w:before="220"/>
        <w:ind w:firstLine="540"/>
        <w:jc w:val="both"/>
      </w:pPr>
      <w:r>
        <w:t>направляет в государственные и муниципальные органы запросы, касающиеся сведений и данных, указанных в заявке.</w:t>
      </w:r>
    </w:p>
    <w:p w14:paraId="571E410C" w14:textId="77777777" w:rsidR="00B35845" w:rsidRDefault="00B35845">
      <w:pPr>
        <w:pStyle w:val="ConsPlusNormal"/>
        <w:spacing w:before="220"/>
        <w:ind w:firstLine="540"/>
        <w:jc w:val="both"/>
      </w:pPr>
      <w:r>
        <w:t>АНО "АИР" несет ответственность за качество рассмотрения заявок и проверку сведений в заявках на достоверность.</w:t>
      </w:r>
    </w:p>
    <w:p w14:paraId="3EB24107" w14:textId="77777777" w:rsidR="00B35845" w:rsidRDefault="00B35845">
      <w:pPr>
        <w:pStyle w:val="ConsPlusNormal"/>
        <w:spacing w:before="220"/>
        <w:ind w:firstLine="540"/>
        <w:jc w:val="both"/>
      </w:pPr>
      <w:r>
        <w:t>17. По результатам рассмотрения заявки АНО "АИР" составляет одно из следующих заключений по форме, установленной Мининвестом Московской области (далее - Заключение "АНО "АИР"):</w:t>
      </w:r>
    </w:p>
    <w:p w14:paraId="577570F3" w14:textId="77777777" w:rsidR="00B35845" w:rsidRDefault="00B35845">
      <w:pPr>
        <w:pStyle w:val="ConsPlusNormal"/>
        <w:spacing w:before="220"/>
        <w:ind w:firstLine="540"/>
        <w:jc w:val="both"/>
      </w:pPr>
      <w:bookmarkStart w:id="192" w:name="P7893"/>
      <w:bookmarkEnd w:id="192"/>
      <w:r>
        <w:t>о соответствии участника Конкурса и заявки требованиям и условиям, установленным настоящим Порядком;</w:t>
      </w:r>
    </w:p>
    <w:p w14:paraId="4F7AF816" w14:textId="77777777" w:rsidR="00B35845" w:rsidRDefault="00B35845">
      <w:pPr>
        <w:pStyle w:val="ConsPlusNormal"/>
        <w:spacing w:before="220"/>
        <w:ind w:firstLine="540"/>
        <w:jc w:val="both"/>
      </w:pPr>
      <w:r>
        <w:t>о несоответствии участника Конкурса и заявки требованиям и условиям, установленным настоящим Порядком.</w:t>
      </w:r>
    </w:p>
    <w:p w14:paraId="3B8C4DB7" w14:textId="77777777" w:rsidR="00B35845" w:rsidRDefault="00B35845">
      <w:pPr>
        <w:pStyle w:val="ConsPlusNormal"/>
        <w:spacing w:before="220"/>
        <w:ind w:firstLine="540"/>
        <w:jc w:val="both"/>
      </w:pPr>
      <w:r>
        <w:t>18.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АНО "АИР" являются:</w:t>
      </w:r>
    </w:p>
    <w:p w14:paraId="108E4AA3" w14:textId="77777777" w:rsidR="00B35845" w:rsidRDefault="00B35845">
      <w:pPr>
        <w:pStyle w:val="ConsPlusNormal"/>
        <w:spacing w:before="220"/>
        <w:ind w:firstLine="540"/>
        <w:jc w:val="both"/>
      </w:pPr>
      <w:r>
        <w:t xml:space="preserve">1) несоответствие участника Конкурса категориям лиц, установленным в </w:t>
      </w:r>
      <w:hyperlink w:anchor="P7792">
        <w:r>
          <w:rPr>
            <w:color w:val="0000FF"/>
          </w:rPr>
          <w:t>пункте 4</w:t>
        </w:r>
      </w:hyperlink>
      <w:r>
        <w:t xml:space="preserve"> настоящего Порядка;</w:t>
      </w:r>
    </w:p>
    <w:p w14:paraId="3DD20AEF"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7825">
        <w:r>
          <w:rPr>
            <w:color w:val="0000FF"/>
          </w:rPr>
          <w:t>подпунктах 1</w:t>
        </w:r>
      </w:hyperlink>
      <w:r>
        <w:t xml:space="preserve">, </w:t>
      </w:r>
      <w:hyperlink w:anchor="P7826">
        <w:r>
          <w:rPr>
            <w:color w:val="0000FF"/>
          </w:rPr>
          <w:t>2</w:t>
        </w:r>
      </w:hyperlink>
      <w:r>
        <w:t xml:space="preserve">, </w:t>
      </w:r>
      <w:hyperlink w:anchor="P7829">
        <w:r>
          <w:rPr>
            <w:color w:val="0000FF"/>
          </w:rPr>
          <w:t>5</w:t>
        </w:r>
      </w:hyperlink>
      <w:r>
        <w:t xml:space="preserve">, </w:t>
      </w:r>
      <w:hyperlink w:anchor="P7831">
        <w:r>
          <w:rPr>
            <w:color w:val="0000FF"/>
          </w:rPr>
          <w:t>7</w:t>
        </w:r>
      </w:hyperlink>
      <w:r>
        <w:t xml:space="preserve"> - </w:t>
      </w:r>
      <w:hyperlink w:anchor="P7834">
        <w:r>
          <w:rPr>
            <w:color w:val="0000FF"/>
          </w:rPr>
          <w:t>10 пункта 10</w:t>
        </w:r>
      </w:hyperlink>
      <w:r>
        <w:t xml:space="preserve"> настоящего Порядка;</w:t>
      </w:r>
    </w:p>
    <w:p w14:paraId="3DFA43BF"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Субсидии и видам затрат, установленным в </w:t>
      </w:r>
      <w:hyperlink w:anchor="P7782">
        <w:r>
          <w:rPr>
            <w:color w:val="0000FF"/>
          </w:rPr>
          <w:t>пункте 3</w:t>
        </w:r>
      </w:hyperlink>
      <w:r>
        <w:t xml:space="preserve"> настоящего Порядка;</w:t>
      </w:r>
    </w:p>
    <w:p w14:paraId="4505D6D2"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0C0F075D" w14:textId="77777777" w:rsidR="00B35845" w:rsidRDefault="00B35845">
      <w:pPr>
        <w:pStyle w:val="ConsPlusNormal"/>
        <w:spacing w:before="220"/>
        <w:ind w:firstLine="540"/>
        <w:jc w:val="both"/>
      </w:pPr>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379A42CB" w14:textId="77777777" w:rsidR="00B35845" w:rsidRDefault="00B35845">
      <w:pPr>
        <w:pStyle w:val="ConsPlusNormal"/>
        <w:spacing w:before="220"/>
        <w:ind w:firstLine="540"/>
        <w:jc w:val="both"/>
      </w:pPr>
      <w:r>
        <w:t>19. Заключения АНО "АИР" направляются в Мининвест Московской области в течение 1 рабочего дня со дня их составления, но не позднее 5 рабочих дней со дня окончания регистрации заявок АНО "АИР".</w:t>
      </w:r>
    </w:p>
    <w:p w14:paraId="34012E94" w14:textId="77777777" w:rsidR="00B35845" w:rsidRDefault="00B35845">
      <w:pPr>
        <w:pStyle w:val="ConsPlusNormal"/>
        <w:spacing w:before="220"/>
        <w:ind w:firstLine="540"/>
        <w:jc w:val="both"/>
      </w:pPr>
      <w:r>
        <w:t xml:space="preserve">20. АНО "АИР" составляет проект рейтинга заявок в соответствии с </w:t>
      </w:r>
      <w:hyperlink w:anchor="P7801">
        <w:r>
          <w:rPr>
            <w:color w:val="0000FF"/>
          </w:rPr>
          <w:t>пунктом 7</w:t>
        </w:r>
      </w:hyperlink>
      <w:r>
        <w:t xml:space="preserve"> настоящего Порядка по результатам оценки заявок участников Конкурса, в отношении которых составлены заключения, предусмотренные </w:t>
      </w:r>
      <w:hyperlink w:anchor="P7893">
        <w:r>
          <w:rPr>
            <w:color w:val="0000FF"/>
          </w:rPr>
          <w:t>подпунктом 1 пункта 17</w:t>
        </w:r>
      </w:hyperlink>
      <w:r>
        <w:t xml:space="preserve"> настоящего Порядка.</w:t>
      </w:r>
    </w:p>
    <w:p w14:paraId="2C64AC86" w14:textId="77777777" w:rsidR="00B35845" w:rsidRDefault="00B35845">
      <w:pPr>
        <w:pStyle w:val="ConsPlusNormal"/>
        <w:spacing w:before="220"/>
        <w:ind w:firstLine="540"/>
        <w:jc w:val="both"/>
      </w:pPr>
      <w:r>
        <w:lastRenderedPageBreak/>
        <w:t>АНО "АИР" не позднее 5 рабочих дней со дня окончания регистрации заявок направляет в Мининвест Московской области проект рейтинга заявок.</w:t>
      </w:r>
    </w:p>
    <w:p w14:paraId="2D3B5278" w14:textId="77777777" w:rsidR="00B35845" w:rsidRDefault="00B35845">
      <w:pPr>
        <w:pStyle w:val="ConsPlusNormal"/>
        <w:spacing w:before="220"/>
        <w:ind w:firstLine="540"/>
        <w:jc w:val="both"/>
      </w:pPr>
      <w:r>
        <w:t>21. Мининвест Московской области осуществляет проверку Заключений АНО "АИР" и проекта рейтинга заявок и в срок, не превышающий 4 рабочих дней со дня их поступления, составляет одно из следующих заключений по форме, установленной Мининвестом Московской области (далее - Заключение Мининвеста Московской области):</w:t>
      </w:r>
    </w:p>
    <w:p w14:paraId="57D78B80" w14:textId="77777777" w:rsidR="00B35845" w:rsidRDefault="00B35845">
      <w:pPr>
        <w:pStyle w:val="ConsPlusNormal"/>
        <w:spacing w:before="220"/>
        <w:ind w:firstLine="540"/>
        <w:jc w:val="both"/>
      </w:pPr>
      <w:r>
        <w:t>заключение о допуске участника Конкурса к участию в Конкурсе;</w:t>
      </w:r>
    </w:p>
    <w:p w14:paraId="030F9967" w14:textId="77777777" w:rsidR="00B35845" w:rsidRDefault="00B35845">
      <w:pPr>
        <w:pStyle w:val="ConsPlusNormal"/>
        <w:spacing w:before="220"/>
        <w:ind w:firstLine="540"/>
        <w:jc w:val="both"/>
      </w:pPr>
      <w:r>
        <w:t xml:space="preserve">заключение об отклонении заявки участника Конкурса на участие в Конкурсе по основаниям, установленным </w:t>
      </w:r>
      <w:hyperlink w:anchor="P7909">
        <w:r>
          <w:rPr>
            <w:color w:val="0000FF"/>
          </w:rPr>
          <w:t>подпунктами 1</w:t>
        </w:r>
      </w:hyperlink>
      <w:r>
        <w:t xml:space="preserve"> - </w:t>
      </w:r>
      <w:hyperlink w:anchor="P7913">
        <w:r>
          <w:rPr>
            <w:color w:val="0000FF"/>
          </w:rPr>
          <w:t>5 пункта 22</w:t>
        </w:r>
      </w:hyperlink>
      <w:r>
        <w:t xml:space="preserve"> настоящего Порядка;</w:t>
      </w:r>
    </w:p>
    <w:p w14:paraId="087CA71D" w14:textId="77777777" w:rsidR="00B35845" w:rsidRDefault="00B35845">
      <w:pPr>
        <w:pStyle w:val="ConsPlusNormal"/>
        <w:spacing w:before="220"/>
        <w:ind w:firstLine="540"/>
        <w:jc w:val="both"/>
      </w:pPr>
      <w:r>
        <w:t xml:space="preserve">заключение о допуске участника Конкурса к участию в Конкурсе и отклонении заявки участника Конкурса по основанию, установленному </w:t>
      </w:r>
      <w:hyperlink w:anchor="P7914">
        <w:r>
          <w:rPr>
            <w:color w:val="0000FF"/>
          </w:rPr>
          <w:t>подпунктом 6 пункта 22</w:t>
        </w:r>
      </w:hyperlink>
      <w:r>
        <w:t xml:space="preserve"> настоящего Порядка.</w:t>
      </w:r>
    </w:p>
    <w:p w14:paraId="3123BAD6" w14:textId="77777777" w:rsidR="00B35845" w:rsidRDefault="00B35845">
      <w:pPr>
        <w:pStyle w:val="ConsPlusNormal"/>
        <w:spacing w:before="220"/>
        <w:ind w:firstLine="540"/>
        <w:jc w:val="both"/>
      </w:pPr>
      <w:bookmarkStart w:id="193" w:name="P7908"/>
      <w:bookmarkEnd w:id="193"/>
      <w:r>
        <w:t>22. Основаниями для отклонения Мининвестом Московской области заявки участника Конкурса являются:</w:t>
      </w:r>
    </w:p>
    <w:p w14:paraId="42C37029" w14:textId="77777777" w:rsidR="00B35845" w:rsidRDefault="00B35845">
      <w:pPr>
        <w:pStyle w:val="ConsPlusNormal"/>
        <w:spacing w:before="220"/>
        <w:ind w:firstLine="540"/>
        <w:jc w:val="both"/>
      </w:pPr>
      <w:bookmarkStart w:id="194" w:name="P7909"/>
      <w:bookmarkEnd w:id="194"/>
      <w:r>
        <w:t xml:space="preserve">1) несоответствие участника Конкурса категориям лиц, установленным в </w:t>
      </w:r>
      <w:hyperlink w:anchor="P7792">
        <w:r>
          <w:rPr>
            <w:color w:val="0000FF"/>
          </w:rPr>
          <w:t>пункте 4</w:t>
        </w:r>
      </w:hyperlink>
      <w:r>
        <w:t xml:space="preserve"> настоящего Порядка;</w:t>
      </w:r>
    </w:p>
    <w:p w14:paraId="5EB2A9F9"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7825">
        <w:r>
          <w:rPr>
            <w:color w:val="0000FF"/>
          </w:rPr>
          <w:t>подпунктах 1</w:t>
        </w:r>
      </w:hyperlink>
      <w:r>
        <w:t xml:space="preserve">, </w:t>
      </w:r>
      <w:hyperlink w:anchor="P7826">
        <w:r>
          <w:rPr>
            <w:color w:val="0000FF"/>
          </w:rPr>
          <w:t>2</w:t>
        </w:r>
      </w:hyperlink>
      <w:r>
        <w:t xml:space="preserve">, </w:t>
      </w:r>
      <w:hyperlink w:anchor="P7829">
        <w:r>
          <w:rPr>
            <w:color w:val="0000FF"/>
          </w:rPr>
          <w:t>5</w:t>
        </w:r>
      </w:hyperlink>
      <w:r>
        <w:t xml:space="preserve">, </w:t>
      </w:r>
      <w:hyperlink w:anchor="P7831">
        <w:r>
          <w:rPr>
            <w:color w:val="0000FF"/>
          </w:rPr>
          <w:t>7</w:t>
        </w:r>
      </w:hyperlink>
      <w:r>
        <w:t xml:space="preserve"> - </w:t>
      </w:r>
      <w:hyperlink w:anchor="P7834">
        <w:r>
          <w:rPr>
            <w:color w:val="0000FF"/>
          </w:rPr>
          <w:t>10 пункта 10</w:t>
        </w:r>
      </w:hyperlink>
      <w:r>
        <w:t xml:space="preserve"> настоящего Порядка;</w:t>
      </w:r>
    </w:p>
    <w:p w14:paraId="072FAC26"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Субсидии и видам затрат, установленным в </w:t>
      </w:r>
      <w:hyperlink w:anchor="P7782">
        <w:r>
          <w:rPr>
            <w:color w:val="0000FF"/>
          </w:rPr>
          <w:t>пункте 3</w:t>
        </w:r>
      </w:hyperlink>
      <w:r>
        <w:t xml:space="preserve"> настоящего Порядка;</w:t>
      </w:r>
    </w:p>
    <w:p w14:paraId="4AEBD67E"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54906B73" w14:textId="77777777" w:rsidR="00B35845" w:rsidRDefault="00B35845">
      <w:pPr>
        <w:pStyle w:val="ConsPlusNormal"/>
        <w:spacing w:before="220"/>
        <w:ind w:firstLine="540"/>
        <w:jc w:val="both"/>
      </w:pPr>
      <w:bookmarkStart w:id="195" w:name="P7913"/>
      <w:bookmarkEnd w:id="195"/>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43770626" w14:textId="77777777" w:rsidR="00B35845" w:rsidRDefault="00B35845">
      <w:pPr>
        <w:pStyle w:val="ConsPlusNormal"/>
        <w:spacing w:before="220"/>
        <w:ind w:firstLine="540"/>
        <w:jc w:val="both"/>
      </w:pPr>
      <w:bookmarkStart w:id="196" w:name="P7914"/>
      <w:bookmarkEnd w:id="196"/>
      <w:r>
        <w:t>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на плановый период в рамках мероприятия 01.01, распределяемых в рамках Конкурса.</w:t>
      </w:r>
    </w:p>
    <w:p w14:paraId="4833C4CF" w14:textId="77777777" w:rsidR="00B35845" w:rsidRDefault="00B35845">
      <w:pPr>
        <w:pStyle w:val="ConsPlusNormal"/>
        <w:spacing w:before="220"/>
        <w:ind w:firstLine="540"/>
        <w:jc w:val="both"/>
      </w:pPr>
      <w:r>
        <w:t>23. Заключения АНО "АИР" и Мининвеста Московской области, а также рейтинг заявок рассматриваются Конкурсной комиссией.</w:t>
      </w:r>
    </w:p>
    <w:p w14:paraId="05120D59" w14:textId="77777777" w:rsidR="00B35845" w:rsidRDefault="00B35845">
      <w:pPr>
        <w:pStyle w:val="ConsPlusNormal"/>
        <w:spacing w:before="220"/>
        <w:ind w:firstLine="540"/>
        <w:jc w:val="both"/>
      </w:pPr>
      <w:r>
        <w:t>Мининвест Московской области назначает дату, время и место заседания Конкурсной комиссии и организует его проведение в срок, не превышающий 2 рабочих дней со дня составления всех Заключений Мининвеста Московской области.</w:t>
      </w:r>
    </w:p>
    <w:p w14:paraId="2096C223" w14:textId="77777777" w:rsidR="00B35845" w:rsidRDefault="00B35845">
      <w:pPr>
        <w:pStyle w:val="ConsPlusNormal"/>
        <w:spacing w:before="220"/>
        <w:ind w:firstLine="540"/>
        <w:jc w:val="both"/>
      </w:pPr>
      <w:r>
        <w:t>Положение о Конкурсной комиссии и ее персональный состав утверждаются Мининвестом Московской области.</w:t>
      </w:r>
    </w:p>
    <w:p w14:paraId="52A27209" w14:textId="77777777" w:rsidR="00B35845" w:rsidRDefault="00B35845">
      <w:pPr>
        <w:pStyle w:val="ConsPlusNormal"/>
        <w:spacing w:before="220"/>
        <w:ind w:firstLine="540"/>
        <w:jc w:val="both"/>
      </w:pPr>
      <w:r>
        <w:t>По итогам рассмотрения Заключений АНО "АИР" и Мининвеста Московской области, проекта рейтинга заявок Конкурсная комиссия принимает следующие решения рекомендательного характера:</w:t>
      </w:r>
    </w:p>
    <w:p w14:paraId="3CFD9B63" w14:textId="77777777" w:rsidR="00B35845" w:rsidRDefault="00B35845">
      <w:pPr>
        <w:pStyle w:val="ConsPlusNormal"/>
        <w:spacing w:before="220"/>
        <w:ind w:firstLine="540"/>
        <w:jc w:val="both"/>
      </w:pPr>
      <w:r>
        <w:t>об утверждении рейтинга заявок;</w:t>
      </w:r>
    </w:p>
    <w:p w14:paraId="683EEFD1" w14:textId="77777777" w:rsidR="00B35845" w:rsidRDefault="00B35845">
      <w:pPr>
        <w:pStyle w:val="ConsPlusNormal"/>
        <w:spacing w:before="220"/>
        <w:ind w:firstLine="540"/>
        <w:jc w:val="both"/>
      </w:pPr>
      <w:r>
        <w:t xml:space="preserve">об отказе в предоставлении Субсидии участникам Конкурса по основаниям, установленным </w:t>
      </w:r>
      <w:hyperlink w:anchor="P7908">
        <w:r>
          <w:rPr>
            <w:color w:val="0000FF"/>
          </w:rPr>
          <w:t>пунктом 22</w:t>
        </w:r>
      </w:hyperlink>
      <w:r>
        <w:t xml:space="preserve"> настоящего Порядка;</w:t>
      </w:r>
    </w:p>
    <w:p w14:paraId="5183105F" w14:textId="77777777" w:rsidR="00B35845" w:rsidRDefault="00B35845">
      <w:pPr>
        <w:pStyle w:val="ConsPlusNormal"/>
        <w:spacing w:before="220"/>
        <w:ind w:firstLine="540"/>
        <w:jc w:val="both"/>
      </w:pPr>
      <w:r>
        <w:t>о признании участников Конкурса победителями Конкурса.</w:t>
      </w:r>
    </w:p>
    <w:p w14:paraId="2C17F87C" w14:textId="77777777" w:rsidR="00B35845" w:rsidRDefault="00B35845">
      <w:pPr>
        <w:pStyle w:val="ConsPlusNormal"/>
        <w:spacing w:before="220"/>
        <w:ind w:firstLine="540"/>
        <w:jc w:val="both"/>
      </w:pPr>
      <w:r>
        <w:t>Решения Конкурсной комиссии оформляются протоколом Конкурсной комиссии.</w:t>
      </w:r>
    </w:p>
    <w:p w14:paraId="2EA47D12" w14:textId="77777777" w:rsidR="00B35845" w:rsidRDefault="00B35845">
      <w:pPr>
        <w:pStyle w:val="ConsPlusNormal"/>
        <w:spacing w:before="220"/>
        <w:ind w:firstLine="540"/>
        <w:jc w:val="both"/>
      </w:pPr>
      <w:bookmarkStart w:id="197" w:name="P7923"/>
      <w:bookmarkEnd w:id="197"/>
      <w:r>
        <w:t>24. Мининвест Московской области с учетом решений Конкурсной комиссии в срок не более 4 рабочих дней со дня заседания Конкурсной комиссии принимает решения об отказе в предоставлении Субсидии участникам Конкурса, заявки которых были отклонены, и об определении победителей Конкурса.</w:t>
      </w:r>
    </w:p>
    <w:p w14:paraId="775EF513"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10ECDC6E" w14:textId="77777777" w:rsidR="00B35845" w:rsidRDefault="00B35845">
      <w:pPr>
        <w:pStyle w:val="ConsPlusNormal"/>
        <w:spacing w:before="220"/>
        <w:ind w:firstLine="540"/>
        <w:jc w:val="both"/>
      </w:pPr>
      <w:bookmarkStart w:id="198" w:name="P7925"/>
      <w:bookmarkEnd w:id="198"/>
      <w:r>
        <w:t xml:space="preserve">25. АНО "АИР" направляет участникам Конкурса уведомления об итогах Конкурса в личный кабинет участника Конкурса на портале РПГУ в следующие сроки со дня принятия Мининвестом Московской области решения в соответствии с </w:t>
      </w:r>
      <w:hyperlink w:anchor="P7923">
        <w:r>
          <w:rPr>
            <w:color w:val="0000FF"/>
          </w:rPr>
          <w:t>пунктом 24</w:t>
        </w:r>
      </w:hyperlink>
      <w:r>
        <w:t xml:space="preserve"> настоящего Порядка:</w:t>
      </w:r>
    </w:p>
    <w:p w14:paraId="69D12B9E" w14:textId="77777777" w:rsidR="00B35845" w:rsidRDefault="00B35845">
      <w:pPr>
        <w:pStyle w:val="ConsPlusNormal"/>
        <w:spacing w:before="220"/>
        <w:ind w:firstLine="540"/>
        <w:jc w:val="both"/>
      </w:pPr>
      <w:r>
        <w:t xml:space="preserve">в срок не позднее 1 рабочего дня участникам Конкурса, признанными победителями Конкурса, и участникам Конкурса, которым отказано в предоставлении Субсидии по основаниям, установленным </w:t>
      </w:r>
      <w:hyperlink w:anchor="P7909">
        <w:r>
          <w:rPr>
            <w:color w:val="0000FF"/>
          </w:rPr>
          <w:t>подпунктами 1</w:t>
        </w:r>
      </w:hyperlink>
      <w:r>
        <w:t xml:space="preserve"> - </w:t>
      </w:r>
      <w:hyperlink w:anchor="P7913">
        <w:r>
          <w:rPr>
            <w:color w:val="0000FF"/>
          </w:rPr>
          <w:t>5 пункта 22</w:t>
        </w:r>
      </w:hyperlink>
      <w:r>
        <w:t xml:space="preserve"> настоящего Порядка;</w:t>
      </w:r>
    </w:p>
    <w:p w14:paraId="18834D6D" w14:textId="77777777" w:rsidR="00B35845" w:rsidRDefault="00B35845">
      <w:pPr>
        <w:pStyle w:val="ConsPlusNormal"/>
        <w:spacing w:before="220"/>
        <w:ind w:firstLine="540"/>
        <w:jc w:val="both"/>
      </w:pPr>
      <w:r>
        <w:t xml:space="preserve">в срок не позднее 2 рабочих дней участникам Конкурса, которым отказано в предоставлении Субсидии по основанию, установленному </w:t>
      </w:r>
      <w:hyperlink w:anchor="P7914">
        <w:r>
          <w:rPr>
            <w:color w:val="0000FF"/>
          </w:rPr>
          <w:t>подпунктом 6 пункта 22</w:t>
        </w:r>
      </w:hyperlink>
      <w:r>
        <w:t xml:space="preserve"> настоящего Порядка.</w:t>
      </w:r>
    </w:p>
    <w:p w14:paraId="003E2033" w14:textId="77777777" w:rsidR="00B35845" w:rsidRDefault="00B35845">
      <w:pPr>
        <w:pStyle w:val="ConsPlusNormal"/>
        <w:spacing w:before="220"/>
        <w:ind w:firstLine="540"/>
        <w:jc w:val="both"/>
      </w:pPr>
      <w:r>
        <w:t xml:space="preserve">Отказ в предоставлении Субсидии участникам Конкурса, заявки которых были отклонены по основанию, установленному </w:t>
      </w:r>
      <w:hyperlink w:anchor="P7914">
        <w:r>
          <w:rPr>
            <w:color w:val="0000FF"/>
          </w:rPr>
          <w:t>подпунктом 6 пункта 22</w:t>
        </w:r>
      </w:hyperlink>
      <w:r>
        <w:t xml:space="preserve"> настоящего Порядка, является основанием для приостановления оказания услуги на портале РПГУ указанным участникам Конкурса на срок, установленный </w:t>
      </w:r>
      <w:hyperlink w:anchor="P7966">
        <w:r>
          <w:rPr>
            <w:color w:val="0000FF"/>
          </w:rPr>
          <w:t>пунктом 34</w:t>
        </w:r>
      </w:hyperlink>
      <w:r>
        <w:t xml:space="preserve"> настоящего Порядка.</w:t>
      </w:r>
    </w:p>
    <w:p w14:paraId="6A65F095" w14:textId="77777777" w:rsidR="00B35845" w:rsidRDefault="00B35845">
      <w:pPr>
        <w:pStyle w:val="ConsPlusNormal"/>
        <w:spacing w:before="220"/>
        <w:ind w:firstLine="540"/>
        <w:jc w:val="both"/>
      </w:pPr>
      <w:bookmarkStart w:id="199" w:name="P7929"/>
      <w:bookmarkEnd w:id="199"/>
      <w:r>
        <w:t xml:space="preserve">26. Не позднее 14 календарного дня, следующего за днем принятия Мининвестом Московской области решения в соответствии с </w:t>
      </w:r>
      <w:hyperlink w:anchor="P7923">
        <w:r>
          <w:rPr>
            <w:color w:val="0000FF"/>
          </w:rPr>
          <w:t>пунктом 24</w:t>
        </w:r>
      </w:hyperlink>
      <w:r>
        <w:t xml:space="preserve"> настоящего Порядка на едином портале (при наличии соответствующей технической и функциональной возможности единого портала) и на официальном сайте Мининвеста Московской области публикуется информация о результатах рассмотрения заявок (результатах Конкурса), включающая:</w:t>
      </w:r>
    </w:p>
    <w:p w14:paraId="63CB7CD7" w14:textId="77777777" w:rsidR="00B35845" w:rsidRDefault="00B35845">
      <w:pPr>
        <w:pStyle w:val="ConsPlusNormal"/>
        <w:spacing w:before="220"/>
        <w:ind w:firstLine="540"/>
        <w:jc w:val="both"/>
      </w:pPr>
      <w:r>
        <w:t>дату, время и место проведения рассмотрения заявок;</w:t>
      </w:r>
    </w:p>
    <w:p w14:paraId="10811DDF" w14:textId="77777777" w:rsidR="00B35845" w:rsidRDefault="00B35845">
      <w:pPr>
        <w:pStyle w:val="ConsPlusNormal"/>
        <w:spacing w:before="220"/>
        <w:ind w:firstLine="540"/>
        <w:jc w:val="both"/>
      </w:pPr>
      <w:r>
        <w:t>дату, время и место оценки заявок;</w:t>
      </w:r>
    </w:p>
    <w:p w14:paraId="4463BEB7" w14:textId="77777777" w:rsidR="00B35845" w:rsidRDefault="00B35845">
      <w:pPr>
        <w:pStyle w:val="ConsPlusNormal"/>
        <w:spacing w:before="220"/>
        <w:ind w:firstLine="540"/>
        <w:jc w:val="both"/>
      </w:pPr>
      <w:r>
        <w:t>информацию об участниках Конкурса, заявки которых были рассмотрены;</w:t>
      </w:r>
    </w:p>
    <w:p w14:paraId="41984FFE" w14:textId="77777777" w:rsidR="00B35845" w:rsidRDefault="00B35845">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0B419121" w14:textId="77777777" w:rsidR="00B35845" w:rsidRDefault="00B35845">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6D6947E6" w14:textId="77777777" w:rsidR="00B35845" w:rsidRDefault="00B35845">
      <w:pPr>
        <w:pStyle w:val="ConsPlusNormal"/>
        <w:spacing w:before="220"/>
        <w:ind w:firstLine="540"/>
        <w:jc w:val="both"/>
      </w:pPr>
      <w:r>
        <w:t>наименование победителя Конкурса и планируемый размер предоставляемой ему Субсидии.</w:t>
      </w:r>
    </w:p>
    <w:p w14:paraId="7AF82322" w14:textId="77777777" w:rsidR="00B35845" w:rsidRDefault="00B35845">
      <w:pPr>
        <w:pStyle w:val="ConsPlusNormal"/>
        <w:jc w:val="both"/>
      </w:pPr>
    </w:p>
    <w:p w14:paraId="1C68D4CD" w14:textId="77777777" w:rsidR="00B35845" w:rsidRDefault="00B35845">
      <w:pPr>
        <w:pStyle w:val="ConsPlusTitle"/>
        <w:jc w:val="center"/>
        <w:outlineLvl w:val="4"/>
      </w:pPr>
      <w:r>
        <w:t>III. Условия и порядок предоставления Субсидии</w:t>
      </w:r>
    </w:p>
    <w:p w14:paraId="7CB88347" w14:textId="77777777" w:rsidR="00B35845" w:rsidRDefault="00B35845">
      <w:pPr>
        <w:pStyle w:val="ConsPlusNormal"/>
        <w:jc w:val="both"/>
      </w:pPr>
    </w:p>
    <w:p w14:paraId="4D912D95" w14:textId="77777777" w:rsidR="00B35845" w:rsidRDefault="00B35845">
      <w:pPr>
        <w:pStyle w:val="ConsPlusNormal"/>
        <w:ind w:firstLine="540"/>
        <w:jc w:val="both"/>
      </w:pPr>
      <w:bookmarkStart w:id="200" w:name="P7939"/>
      <w:bookmarkEnd w:id="200"/>
      <w:r>
        <w:t xml:space="preserve">27. Победитель Конкурса представляет в АНО "АИР" посредством портала РПГУ документы на </w:t>
      </w:r>
      <w:r>
        <w:lastRenderedPageBreak/>
        <w:t xml:space="preserve">Оборудование не позднее 3 рабочих дней со дня направления уведомления в соответствии с </w:t>
      </w:r>
      <w:hyperlink w:anchor="P7925">
        <w:r>
          <w:rPr>
            <w:color w:val="0000FF"/>
          </w:rPr>
          <w:t>пунктом 25</w:t>
        </w:r>
      </w:hyperlink>
      <w:r>
        <w:t xml:space="preserve"> настоящего Порядка.</w:t>
      </w:r>
    </w:p>
    <w:p w14:paraId="558E9175" w14:textId="77777777" w:rsidR="00B35845" w:rsidRDefault="00B35845">
      <w:pPr>
        <w:pStyle w:val="ConsPlusNormal"/>
        <w:spacing w:before="220"/>
        <w:ind w:firstLine="540"/>
        <w:jc w:val="both"/>
      </w:pPr>
      <w:r>
        <w:t>Электронные образы документов на Оборудование подписываются ЭП.</w:t>
      </w:r>
    </w:p>
    <w:p w14:paraId="596F17A9" w14:textId="77777777" w:rsidR="00B35845" w:rsidRDefault="00B35845">
      <w:pPr>
        <w:pStyle w:val="ConsPlusNormal"/>
        <w:spacing w:before="220"/>
        <w:ind w:firstLine="540"/>
        <w:jc w:val="both"/>
      </w:pPr>
      <w:bookmarkStart w:id="201" w:name="P7941"/>
      <w:bookmarkEnd w:id="201"/>
      <w:r>
        <w:t xml:space="preserve">28. В течение 4 рабочих дней со дня окончания срока предоставления победителями Конкурса документов на Оборудование, установленного </w:t>
      </w:r>
      <w:hyperlink w:anchor="P7939">
        <w:r>
          <w:rPr>
            <w:color w:val="0000FF"/>
          </w:rPr>
          <w:t>пунктом 27</w:t>
        </w:r>
      </w:hyperlink>
      <w:r>
        <w:t xml:space="preserve"> настоящего Порядка, АНО "АИР" рассматривает документы на Оборудование, а также устанавливает факт соответствия участника Конкурса требованиям, установленным </w:t>
      </w:r>
      <w:hyperlink w:anchor="P7844">
        <w:r>
          <w:rPr>
            <w:color w:val="0000FF"/>
          </w:rPr>
          <w:t>пунктом 11</w:t>
        </w:r>
      </w:hyperlink>
      <w:r>
        <w:t xml:space="preserve"> настоящего Порядка, соответствия затрат, произведенных участником Конкурса, целям предоставления Субсидии и видам затрат, установленным </w:t>
      </w:r>
      <w:hyperlink w:anchor="P7782">
        <w:r>
          <w:rPr>
            <w:color w:val="0000FF"/>
          </w:rPr>
          <w:t>пунктом 3</w:t>
        </w:r>
      </w:hyperlink>
      <w:r>
        <w:t xml:space="preserve"> настоящего Порядка, а также проверяет полноту, комплектность и соответствие установленным требованиям документов на Оборудование согласно </w:t>
      </w:r>
      <w:hyperlink w:anchor="P8166">
        <w:r>
          <w:rPr>
            <w:color w:val="0000FF"/>
          </w:rPr>
          <w:t>таблице 3</w:t>
        </w:r>
      </w:hyperlink>
      <w:r>
        <w:t xml:space="preserve"> к настоящему Порядку.</w:t>
      </w:r>
    </w:p>
    <w:p w14:paraId="15EB864A" w14:textId="77777777" w:rsidR="00B35845" w:rsidRDefault="00B35845">
      <w:pPr>
        <w:pStyle w:val="ConsPlusNormal"/>
        <w:spacing w:before="220"/>
        <w:ind w:firstLine="540"/>
        <w:jc w:val="both"/>
      </w:pPr>
      <w:r>
        <w:t>АНО "АИР" направляет победителю Конкурса уведомление о необходимости представления посредством портала РПГУ дополнительных документов на Оборудование при наличии следующих оснований:</w:t>
      </w:r>
    </w:p>
    <w:p w14:paraId="078B7AD6" w14:textId="77777777" w:rsidR="00B35845" w:rsidRDefault="00B35845">
      <w:pPr>
        <w:pStyle w:val="ConsPlusNormal"/>
        <w:spacing w:before="220"/>
        <w:ind w:firstLine="540"/>
        <w:jc w:val="both"/>
      </w:pPr>
      <w:r>
        <w:t>победителем Конкурса представлен неполный комплект документов на Оборудование;</w:t>
      </w:r>
    </w:p>
    <w:p w14:paraId="0CF40ED4" w14:textId="77777777" w:rsidR="00B35845" w:rsidRDefault="00B35845">
      <w:pPr>
        <w:pStyle w:val="ConsPlusNormal"/>
        <w:spacing w:before="220"/>
        <w:ind w:firstLine="540"/>
        <w:jc w:val="both"/>
      </w:pPr>
      <w:r>
        <w:t>несоответствие представленных документов по форме или содержанию требованиям законодательства Российской Федерации, настоящего Порядка и Порядка предоставления финансовой поддержки, в том числе несоответствие представленных победителем Конкурса заявок и документов требованиям к заявкам, установленным в объявлении о проведении конкурса;</w:t>
      </w:r>
    </w:p>
    <w:p w14:paraId="09E99F81" w14:textId="77777777" w:rsidR="00B35845" w:rsidRDefault="00B35845">
      <w:pPr>
        <w:pStyle w:val="ConsPlusNormal"/>
        <w:spacing w:before="220"/>
        <w:ind w:firstLine="540"/>
        <w:jc w:val="both"/>
      </w:pPr>
      <w:r>
        <w:t>наличие нечитаемых исправлений в представленных документах на Оборудование;</w:t>
      </w:r>
    </w:p>
    <w:p w14:paraId="6298CC16" w14:textId="77777777" w:rsidR="00B35845" w:rsidRDefault="00B35845">
      <w:pPr>
        <w:pStyle w:val="ConsPlusNormal"/>
        <w:spacing w:before="220"/>
        <w:ind w:firstLine="540"/>
        <w:jc w:val="both"/>
      </w:pPr>
      <w:r>
        <w:t>наличие противоречий между сведениями, указанными в заявлении, и сведениями, указанными в приложенных к нему документах.</w:t>
      </w:r>
    </w:p>
    <w:p w14:paraId="1ADA58FD" w14:textId="77777777" w:rsidR="00B35845" w:rsidRDefault="00B35845">
      <w:pPr>
        <w:pStyle w:val="ConsPlusNormal"/>
        <w:spacing w:before="220"/>
        <w:ind w:firstLine="540"/>
        <w:jc w:val="both"/>
      </w:pPr>
      <w:bookmarkStart w:id="202" w:name="P7947"/>
      <w:bookmarkEnd w:id="202"/>
      <w:r>
        <w:t>29. Победитель Конкурса в течение 3 рабочих дней со дня получения уведомления о необходимости представления посредством портала РПГУ дополнительных документов на Оборудование устраняет выявленные замечания и направляет необходимые документы на Оборудование в АНО "АИР" посредством портала РПГУ.</w:t>
      </w:r>
    </w:p>
    <w:p w14:paraId="45949217" w14:textId="77777777" w:rsidR="00B35845" w:rsidRDefault="00B35845">
      <w:pPr>
        <w:pStyle w:val="ConsPlusNormal"/>
        <w:spacing w:before="220"/>
        <w:ind w:firstLine="540"/>
        <w:jc w:val="both"/>
      </w:pPr>
      <w:r>
        <w:t xml:space="preserve">В течение 2 рабочих дней со дня окончания срока предоставления победителями Конкурса необходимых дополнительных документов на Оборудование АНО "АИР" рассматривает их в соответствии с абзацем первым </w:t>
      </w:r>
      <w:hyperlink w:anchor="P7941">
        <w:r>
          <w:rPr>
            <w:color w:val="0000FF"/>
          </w:rPr>
          <w:t>пункта 28</w:t>
        </w:r>
      </w:hyperlink>
      <w:r>
        <w:t xml:space="preserve"> настоящего Порядка.</w:t>
      </w:r>
    </w:p>
    <w:p w14:paraId="6FB54E53" w14:textId="77777777" w:rsidR="00B35845" w:rsidRDefault="00B35845">
      <w:pPr>
        <w:pStyle w:val="ConsPlusNormal"/>
        <w:spacing w:before="220"/>
        <w:ind w:firstLine="540"/>
        <w:jc w:val="both"/>
      </w:pPr>
      <w:r>
        <w:t>30. По результатам рассмотрения документов на Оборудование и выездного обследования АНО "АИР" составляет справку о подтверждении произведенных победителем Конкурса затрат либо об отсутствии подтверждения произведенных получателем Субсидии затрат (далее - Справка) по форме, установленной Мининвестом Московской области.</w:t>
      </w:r>
    </w:p>
    <w:p w14:paraId="198ABB6B" w14:textId="77777777" w:rsidR="00B35845" w:rsidRDefault="00B35845">
      <w:pPr>
        <w:pStyle w:val="ConsPlusNormal"/>
        <w:spacing w:before="220"/>
        <w:ind w:firstLine="540"/>
        <w:jc w:val="both"/>
      </w:pPr>
      <w:r>
        <w:t xml:space="preserve">Справка направляется в Мининвест Московской области в срок не более 9 рабочих дней со дня окончания срока предоставления победителями Конкурса документов на Оборудование, установленного </w:t>
      </w:r>
      <w:hyperlink w:anchor="P7939">
        <w:r>
          <w:rPr>
            <w:color w:val="0000FF"/>
          </w:rPr>
          <w:t>пунктом 27</w:t>
        </w:r>
      </w:hyperlink>
      <w:r>
        <w:t xml:space="preserve"> настоящего Порядка.</w:t>
      </w:r>
    </w:p>
    <w:p w14:paraId="7A44B5AF" w14:textId="77777777" w:rsidR="00B35845" w:rsidRDefault="00B35845">
      <w:pPr>
        <w:pStyle w:val="ConsPlusNormal"/>
        <w:spacing w:before="220"/>
        <w:ind w:firstLine="540"/>
        <w:jc w:val="both"/>
      </w:pPr>
      <w:r>
        <w:t>АНО "АИР" несет ответственность за качество рассмотрения документов на Оборудование и проверку сведений в указанных документах на достоверность.</w:t>
      </w:r>
    </w:p>
    <w:p w14:paraId="38FAF528" w14:textId="77777777" w:rsidR="00B35845" w:rsidRDefault="00B35845">
      <w:pPr>
        <w:pStyle w:val="ConsPlusNormal"/>
        <w:spacing w:before="220"/>
        <w:ind w:firstLine="540"/>
        <w:jc w:val="both"/>
      </w:pPr>
      <w:r>
        <w:t>31. Мининвест Московской области осуществляет проверку представленных АНО "АИР" Справок в срок не более 5 рабочих дней со дня окончания срока рассмотрения АНО "АИР" документов на Оборудование.</w:t>
      </w:r>
    </w:p>
    <w:p w14:paraId="0E9BDFAB" w14:textId="77777777" w:rsidR="00B35845" w:rsidRDefault="00B35845">
      <w:pPr>
        <w:pStyle w:val="ConsPlusNormal"/>
        <w:spacing w:before="220"/>
        <w:ind w:firstLine="540"/>
        <w:jc w:val="both"/>
      </w:pPr>
      <w:r>
        <w:t xml:space="preserve">По результатам проверки Справок Мининвестом Московской области составляются </w:t>
      </w:r>
      <w:r>
        <w:lastRenderedPageBreak/>
        <w:t>заключения о предоставлении Субсидии либо отказе в предоставлении Субсидии по форме, установленной Мининвестом Московской области.</w:t>
      </w:r>
    </w:p>
    <w:p w14:paraId="0CE05853" w14:textId="77777777" w:rsidR="00B35845" w:rsidRDefault="00B35845">
      <w:pPr>
        <w:pStyle w:val="ConsPlusNormal"/>
        <w:spacing w:before="220"/>
        <w:ind w:firstLine="540"/>
        <w:jc w:val="both"/>
      </w:pPr>
      <w:bookmarkStart w:id="203" w:name="P7954"/>
      <w:bookmarkEnd w:id="203"/>
      <w:r>
        <w:t>32. Мининвест Московской области в срок не более 4 рабочих дней со дня окончания срока для составления заключений о предоставлении Субсидии либо отказе в предоставлении Субсидии принимает решение о предоставлении либо отказе в предоставлении Субсидии победителям Конкурса.</w:t>
      </w:r>
    </w:p>
    <w:p w14:paraId="15A91A48"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1362037E"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об отказе в предоставлении Субсидии в соответствии с настоящим пунктом направляет в личный кабинет участникам Конкурса на портале РПГУ уведомление об отказе в предоставлении Субсидии.</w:t>
      </w:r>
    </w:p>
    <w:p w14:paraId="322CA941" w14:textId="77777777" w:rsidR="00B35845" w:rsidRDefault="00B35845">
      <w:pPr>
        <w:pStyle w:val="ConsPlusNormal"/>
        <w:spacing w:before="220"/>
        <w:ind w:firstLine="540"/>
        <w:jc w:val="both"/>
      </w:pPr>
      <w:bookmarkStart w:id="204" w:name="P7957"/>
      <w:bookmarkEnd w:id="204"/>
      <w:r>
        <w:t>33. Основаниями для отказа получателю Субсидии в предоставлении Субсидии являются:</w:t>
      </w:r>
    </w:p>
    <w:p w14:paraId="7665EA18" w14:textId="77777777" w:rsidR="00B35845" w:rsidRDefault="00B35845">
      <w:pPr>
        <w:pStyle w:val="ConsPlusNormal"/>
        <w:spacing w:before="220"/>
        <w:ind w:firstLine="540"/>
        <w:jc w:val="both"/>
      </w:pPr>
      <w:r>
        <w:t xml:space="preserve">1) несоответствие получателя Субсидии требованиям, установленным в </w:t>
      </w:r>
      <w:hyperlink w:anchor="P7844">
        <w:r>
          <w:rPr>
            <w:color w:val="0000FF"/>
          </w:rPr>
          <w:t>пункте 11</w:t>
        </w:r>
      </w:hyperlink>
      <w:r>
        <w:t xml:space="preserve"> настоящего Порядка;</w:t>
      </w:r>
    </w:p>
    <w:p w14:paraId="3ED27F7F" w14:textId="77777777" w:rsidR="00B35845" w:rsidRDefault="00B35845">
      <w:pPr>
        <w:pStyle w:val="ConsPlusNormal"/>
        <w:spacing w:before="220"/>
        <w:ind w:firstLine="540"/>
        <w:jc w:val="both"/>
      </w:pPr>
      <w:r>
        <w:t xml:space="preserve">2) несоответствие затрат, произведенных победителем Конкурса, целям предоставления Субсидии и видам затрат, установленным в </w:t>
      </w:r>
      <w:hyperlink w:anchor="P7782">
        <w:r>
          <w:rPr>
            <w:color w:val="0000FF"/>
          </w:rPr>
          <w:t>пункте 3</w:t>
        </w:r>
      </w:hyperlink>
      <w:r>
        <w:t xml:space="preserve"> настоящего Порядка;</w:t>
      </w:r>
    </w:p>
    <w:p w14:paraId="2C7210D1"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8166">
        <w:r>
          <w:rPr>
            <w:color w:val="0000FF"/>
          </w:rPr>
          <w:t>таблице 3</w:t>
        </w:r>
      </w:hyperlink>
      <w:r>
        <w:t xml:space="preserve"> к настоящему Порядку;</w:t>
      </w:r>
    </w:p>
    <w:p w14:paraId="2EFBE80F" w14:textId="77777777" w:rsidR="00B35845" w:rsidRDefault="00B35845">
      <w:pPr>
        <w:pStyle w:val="ConsPlusNormal"/>
        <w:spacing w:before="220"/>
        <w:ind w:firstLine="540"/>
        <w:jc w:val="both"/>
      </w:pPr>
      <w:r>
        <w:t xml:space="preserve">4) несоответствие представленных победителем Конкурса документов требованиям, установленным в </w:t>
      </w:r>
      <w:hyperlink w:anchor="P8166">
        <w:r>
          <w:rPr>
            <w:color w:val="0000FF"/>
          </w:rPr>
          <w:t>таблице 3</w:t>
        </w:r>
      </w:hyperlink>
      <w:r>
        <w:t xml:space="preserve"> к настоящему Порядку;</w:t>
      </w:r>
    </w:p>
    <w:p w14:paraId="110261E4" w14:textId="77777777" w:rsidR="00B35845" w:rsidRDefault="00B35845">
      <w:pPr>
        <w:pStyle w:val="ConsPlusNormal"/>
        <w:spacing w:before="220"/>
        <w:ind w:firstLine="540"/>
        <w:jc w:val="both"/>
      </w:pPr>
      <w:r>
        <w:t>5) установление факта недостоверности представленной победителем Конкурса информации;</w:t>
      </w:r>
    </w:p>
    <w:p w14:paraId="23722486" w14:textId="77777777" w:rsidR="00B35845" w:rsidRDefault="00B35845">
      <w:pPr>
        <w:pStyle w:val="ConsPlusNormal"/>
        <w:spacing w:before="220"/>
        <w:ind w:firstLine="540"/>
        <w:jc w:val="both"/>
      </w:pPr>
      <w:r>
        <w:t>6) отказ от получения Субсидии, поступивший от победителя Конкурса;</w:t>
      </w:r>
    </w:p>
    <w:p w14:paraId="6CEFE119" w14:textId="77777777" w:rsidR="00B35845" w:rsidRDefault="00B35845">
      <w:pPr>
        <w:pStyle w:val="ConsPlusNormal"/>
        <w:spacing w:before="220"/>
        <w:ind w:firstLine="540"/>
        <w:jc w:val="both"/>
      </w:pPr>
      <w:r>
        <w:t xml:space="preserve">7) нарушение победителем Конкурса сроков представления документов на Оборудование, установленных </w:t>
      </w:r>
      <w:hyperlink w:anchor="P7939">
        <w:r>
          <w:rPr>
            <w:color w:val="0000FF"/>
          </w:rPr>
          <w:t>пунктами 27</w:t>
        </w:r>
      </w:hyperlink>
      <w:r>
        <w:t xml:space="preserve"> - </w:t>
      </w:r>
      <w:hyperlink w:anchor="P7947">
        <w:r>
          <w:rPr>
            <w:color w:val="0000FF"/>
          </w:rPr>
          <w:t>29</w:t>
        </w:r>
      </w:hyperlink>
      <w:r>
        <w:t xml:space="preserve"> настоящего Порядка;</w:t>
      </w:r>
    </w:p>
    <w:p w14:paraId="499B73AB" w14:textId="77777777" w:rsidR="00B35845" w:rsidRDefault="00B35845">
      <w:pPr>
        <w:pStyle w:val="ConsPlusNormal"/>
        <w:spacing w:before="220"/>
        <w:ind w:firstLine="540"/>
        <w:jc w:val="both"/>
      </w:pPr>
      <w:bookmarkStart w:id="205" w:name="P7965"/>
      <w:bookmarkEnd w:id="205"/>
      <w:r>
        <w:t>8) уклонение победителя Конкурса от подписания соглашения о предоставлении Субсидии.</w:t>
      </w:r>
    </w:p>
    <w:p w14:paraId="6BB13D10" w14:textId="77777777" w:rsidR="00B35845" w:rsidRDefault="00B35845">
      <w:pPr>
        <w:pStyle w:val="ConsPlusNormal"/>
        <w:spacing w:before="220"/>
        <w:ind w:firstLine="540"/>
        <w:jc w:val="both"/>
      </w:pPr>
      <w:bookmarkStart w:id="206" w:name="P7966"/>
      <w:bookmarkEnd w:id="206"/>
      <w:r>
        <w:t xml:space="preserve">34. В случае отказа победителю Конкурса в предоставлении Субсидии в соответствии с </w:t>
      </w:r>
      <w:hyperlink w:anchor="P7957">
        <w:r>
          <w:rPr>
            <w:color w:val="0000FF"/>
          </w:rPr>
          <w:t>пунктом 33</w:t>
        </w:r>
      </w:hyperlink>
      <w:r>
        <w:t xml:space="preserve"> настоящего Порядка и образования нераспределенных бюджетных ассигнований, предусмотренных на мероприятие 01.01 и распределяемых в рамках Конкурса, Субсидии предоставляются участникам Конкурса, заявки которых были отклонены по основанию, установленному </w:t>
      </w:r>
      <w:hyperlink w:anchor="P7914">
        <w:r>
          <w:rPr>
            <w:color w:val="0000FF"/>
          </w:rPr>
          <w:t>подпунктом 6 пункта 22</w:t>
        </w:r>
      </w:hyperlink>
      <w:r>
        <w:t xml:space="preserve"> настоящего Порядка, в порядке очередности их заявок в рейтинге.</w:t>
      </w:r>
    </w:p>
    <w:p w14:paraId="098075C5" w14:textId="77777777" w:rsidR="00B35845" w:rsidRDefault="00B35845">
      <w:pPr>
        <w:pStyle w:val="ConsPlusNormal"/>
        <w:spacing w:before="220"/>
        <w:ind w:firstLine="540"/>
        <w:jc w:val="both"/>
      </w:pPr>
      <w:r>
        <w:t xml:space="preserve">Мининвест Московской области в срок не более 4 рабочих дней со дня принятия решения в соответствии с </w:t>
      </w:r>
      <w:hyperlink w:anchor="P7954">
        <w:r>
          <w:rPr>
            <w:color w:val="0000FF"/>
          </w:rPr>
          <w:t>пунктом 32</w:t>
        </w:r>
      </w:hyperlink>
      <w:r>
        <w:t xml:space="preserve"> настоящего Порядка принимает решение о признании победителями Конкурса участников Конкурса, заявки которых были отклонены по основанию, установленному </w:t>
      </w:r>
      <w:hyperlink w:anchor="P7914">
        <w:r>
          <w:rPr>
            <w:color w:val="0000FF"/>
          </w:rPr>
          <w:t>подпунктом 6 пункта 22</w:t>
        </w:r>
      </w:hyperlink>
      <w:r>
        <w:t xml:space="preserve"> настоящего Порядка.</w:t>
      </w:r>
    </w:p>
    <w:p w14:paraId="2032A9DC"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52AB259A" w14:textId="77777777" w:rsidR="00B35845" w:rsidRDefault="00B35845">
      <w:pPr>
        <w:pStyle w:val="ConsPlusNormal"/>
        <w:spacing w:before="220"/>
        <w:ind w:firstLine="540"/>
        <w:jc w:val="both"/>
      </w:pPr>
      <w:r>
        <w:t xml:space="preserve">АНО "АИР" в срок не позднее 1 рабочего дня со дня принятия Мининвестом Московской области решения в соответствии с настоящим пунктом направляет участникам Конкурса </w:t>
      </w:r>
      <w:r>
        <w:lastRenderedPageBreak/>
        <w:t>уведомление о признании победителями Конкурса и о представлении посредством портала РПГУ документов на Оборудование.</w:t>
      </w:r>
    </w:p>
    <w:p w14:paraId="0ACE6622" w14:textId="77777777" w:rsidR="00B35845" w:rsidRDefault="00B35845">
      <w:pPr>
        <w:pStyle w:val="ConsPlusNormal"/>
        <w:spacing w:before="220"/>
        <w:ind w:firstLine="540"/>
        <w:jc w:val="both"/>
      </w:pPr>
      <w:r>
        <w:t xml:space="preserve">Представление документов на Оборудование и их рассмотрение осуществляются в соответствии с </w:t>
      </w:r>
      <w:hyperlink w:anchor="P7939">
        <w:r>
          <w:rPr>
            <w:color w:val="0000FF"/>
          </w:rPr>
          <w:t>пунктами 27</w:t>
        </w:r>
      </w:hyperlink>
      <w:r>
        <w:t xml:space="preserve"> - </w:t>
      </w:r>
      <w:hyperlink w:anchor="P7957">
        <w:r>
          <w:rPr>
            <w:color w:val="0000FF"/>
          </w:rPr>
          <w:t>33</w:t>
        </w:r>
      </w:hyperlink>
      <w:r>
        <w:t xml:space="preserve"> настоящего Порядка.</w:t>
      </w:r>
    </w:p>
    <w:p w14:paraId="2B30CA05" w14:textId="77777777" w:rsidR="00B35845" w:rsidRDefault="00B35845">
      <w:pPr>
        <w:pStyle w:val="ConsPlusNormal"/>
        <w:spacing w:before="220"/>
        <w:ind w:firstLine="540"/>
        <w:jc w:val="both"/>
      </w:pPr>
      <w:r>
        <w:t xml:space="preserve">Оказание услуги на портале РПГУ участникам Конкурса, заявки которых были отклонены по основанию, установленному </w:t>
      </w:r>
      <w:hyperlink w:anchor="P7914">
        <w:r>
          <w:rPr>
            <w:color w:val="0000FF"/>
          </w:rPr>
          <w:t>подпунктом 6 пункта 22</w:t>
        </w:r>
      </w:hyperlink>
      <w:r>
        <w:t xml:space="preserve"> настоящего Порядка, приостанавливается на срок до полного распределения бюджетных ассигнований по мероприятию 01.01 между участниками Конкурса.</w:t>
      </w:r>
    </w:p>
    <w:p w14:paraId="09C2E6FB" w14:textId="77777777" w:rsidR="00B35845" w:rsidRDefault="00B35845">
      <w:pPr>
        <w:pStyle w:val="ConsPlusNormal"/>
        <w:spacing w:before="220"/>
        <w:ind w:firstLine="540"/>
        <w:jc w:val="both"/>
      </w:pPr>
      <w:r>
        <w:t xml:space="preserve">35. В случае если после проведения заседания Конкурсной комиссии в бюджете Московской области будут предусмотрены дополнительные ассигнования на реализацию мероприятия 01.01, Субсидии предоставляются участникам Конкурса, заявки которых были отклонены по основанию, установленному </w:t>
      </w:r>
      <w:hyperlink w:anchor="P7914">
        <w:r>
          <w:rPr>
            <w:color w:val="0000FF"/>
          </w:rPr>
          <w:t>подпунктом 6 пункта 22</w:t>
        </w:r>
      </w:hyperlink>
      <w:r>
        <w:t xml:space="preserve"> настоящего Порядка, в порядке очередности согласно объединенному рейтингу по итогам всех проведенных Конкурсов по мероприятию 01.01 в течение календарного года.</w:t>
      </w:r>
    </w:p>
    <w:p w14:paraId="1523D166" w14:textId="77777777" w:rsidR="00B35845" w:rsidRDefault="00B35845">
      <w:pPr>
        <w:pStyle w:val="ConsPlusNormal"/>
        <w:spacing w:before="220"/>
        <w:ind w:firstLine="540"/>
        <w:jc w:val="both"/>
      </w:pPr>
      <w:r>
        <w:t>Объединенный рейтинг формируется на основе рейтингов всех проведенных Конкурсов по мероприятию 01.01 в течение календарного года. Порядковый номер в рейтинге присваивается заявке по количеству набранных баллов. В случае если две и более заявки имеют одинаковое количество баллов, порядковый номер присваивается по времени представления заявки до окончания Конкурса (заявки, представленные ранее, получают более высокий порядковый номер). Участники Конкурса признаются победителями Конкурса исходя из очередности порядковых номеров, присвоенных их заявкам в объединенном рейтинге, и размера дополнительных бюджетных ассигнований, распределяемых в рамках Конкурса.</w:t>
      </w:r>
    </w:p>
    <w:p w14:paraId="1A2501F6" w14:textId="77777777" w:rsidR="00B35845" w:rsidRDefault="00B35845">
      <w:pPr>
        <w:pStyle w:val="ConsPlusNormal"/>
        <w:spacing w:before="220"/>
        <w:ind w:firstLine="540"/>
        <w:jc w:val="both"/>
      </w:pPr>
      <w:r>
        <w:t>В случае если участник Конкурса участвовал в Конкурсах по мероприятию 01.01 более одного раза в течение календарного года, в объединенный рейтинг включается заявка, поданная участником Конкурса в последний Конкурс.</w:t>
      </w:r>
    </w:p>
    <w:p w14:paraId="18C8EDEC" w14:textId="77777777" w:rsidR="00B35845" w:rsidRDefault="00B35845">
      <w:pPr>
        <w:pStyle w:val="ConsPlusNormal"/>
        <w:spacing w:before="220"/>
        <w:ind w:firstLine="540"/>
        <w:jc w:val="both"/>
      </w:pPr>
      <w:r>
        <w:t>36. Предоставление Субсидии победителям Конкурса осуществляется с соблюдением следующих требований:</w:t>
      </w:r>
    </w:p>
    <w:p w14:paraId="6F5C2902" w14:textId="77777777" w:rsidR="00B35845" w:rsidRDefault="00B35845">
      <w:pPr>
        <w:pStyle w:val="ConsPlusNormal"/>
        <w:spacing w:before="220"/>
        <w:ind w:firstLine="540"/>
        <w:jc w:val="both"/>
      </w:pPr>
      <w:r>
        <w:t>по договорам (контрактам) на приобретение Оборудования в собственность средства Субсидии направляются на возмещение не более 50 процентов произведенных и подтвержденных затрат;</w:t>
      </w:r>
    </w:p>
    <w:p w14:paraId="3D9E2D5C" w14:textId="77777777" w:rsidR="00B35845" w:rsidRDefault="00B35845">
      <w:pPr>
        <w:pStyle w:val="ConsPlusNormal"/>
        <w:spacing w:before="220"/>
        <w:ind w:firstLine="540"/>
        <w:jc w:val="both"/>
      </w:pPr>
      <w:r>
        <w:t>по договорам лизинга Оборудования средства Субсидии направляются на возмещение не более 70 процентов произведенных и подтвержденных затрат на уплату первоначального взноса (аванса) по договору лизинга.</w:t>
      </w:r>
    </w:p>
    <w:p w14:paraId="783EF12B" w14:textId="77777777" w:rsidR="00B35845" w:rsidRDefault="00B35845">
      <w:pPr>
        <w:pStyle w:val="ConsPlusNormal"/>
        <w:spacing w:before="220"/>
        <w:ind w:firstLine="540"/>
        <w:jc w:val="both"/>
      </w:pPr>
      <w:r>
        <w:t>Размер Субсидии не может превышать 10 млн рублей на одного получателя Субсидии по мероприятию 01.01.</w:t>
      </w:r>
    </w:p>
    <w:p w14:paraId="21B6FB27" w14:textId="77777777" w:rsidR="00B35845" w:rsidRDefault="00B35845">
      <w:pPr>
        <w:pStyle w:val="ConsPlusNormal"/>
        <w:spacing w:before="220"/>
        <w:ind w:firstLine="540"/>
        <w:jc w:val="both"/>
      </w:pPr>
      <w:r>
        <w:t>37. Предоставление Субсидии осуществляется Мининвестом Московской области на основании соглашения о предоставлении Субсидии между Мининвестом Московской области и победителями Конкурса (далее - Соглашение, получатель Субсидии).</w:t>
      </w:r>
    </w:p>
    <w:p w14:paraId="03CDDCD1" w14:textId="77777777" w:rsidR="00B35845" w:rsidRDefault="00B35845">
      <w:pPr>
        <w:pStyle w:val="ConsPlusNormal"/>
        <w:spacing w:before="220"/>
        <w:ind w:firstLine="540"/>
        <w:jc w:val="both"/>
      </w:pPr>
      <w:r>
        <w:t>38. Соглашение заключается в соответствии с типовой формой, утвержденной МЭФ Московской области, в соответствии с Общими требованиями.</w:t>
      </w:r>
    </w:p>
    <w:p w14:paraId="0B9CE2A5" w14:textId="77777777" w:rsidR="00B35845" w:rsidRDefault="00B35845">
      <w:pPr>
        <w:pStyle w:val="ConsPlusNormal"/>
        <w:spacing w:before="220"/>
        <w:ind w:firstLine="540"/>
        <w:jc w:val="both"/>
      </w:pPr>
      <w:r>
        <w:t xml:space="preserve">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w:t>
      </w:r>
      <w:r>
        <w:lastRenderedPageBreak/>
        <w:t>Федерации и законодательством Московской области по типовой форме, утвержденной МЭФ Московской области.</w:t>
      </w:r>
    </w:p>
    <w:p w14:paraId="1CAF8792" w14:textId="77777777" w:rsidR="00B35845" w:rsidRDefault="00B35845">
      <w:pPr>
        <w:pStyle w:val="ConsPlusNormal"/>
        <w:spacing w:before="220"/>
        <w:ind w:firstLine="540"/>
        <w:jc w:val="both"/>
      </w:pPr>
      <w:r>
        <w:t>Соглашение заключается в электронной форме на портале РПГУ.</w:t>
      </w:r>
    </w:p>
    <w:p w14:paraId="14F0A54A" w14:textId="77777777" w:rsidR="00B35845" w:rsidRDefault="00B35845">
      <w:pPr>
        <w:pStyle w:val="ConsPlusNormal"/>
        <w:spacing w:before="220"/>
        <w:ind w:firstLine="540"/>
        <w:jc w:val="both"/>
      </w:pPr>
      <w:r>
        <w:t>Дополнительные соглашения к Соглашению заключаются в бумажном виде либо на портале РПГУ (при наличии технической возможности).</w:t>
      </w:r>
    </w:p>
    <w:p w14:paraId="6F01B2AA" w14:textId="77777777" w:rsidR="00B35845" w:rsidRDefault="00B35845">
      <w:pPr>
        <w:pStyle w:val="ConsPlusNormal"/>
        <w:spacing w:before="220"/>
        <w:ind w:firstLine="540"/>
        <w:jc w:val="both"/>
      </w:pPr>
      <w:r>
        <w:t>39. В Соглашение в обязательном порядке включаются следующие условия:</w:t>
      </w:r>
    </w:p>
    <w:p w14:paraId="2F301919" w14:textId="77777777" w:rsidR="00B35845" w:rsidRDefault="00B35845">
      <w:pPr>
        <w:pStyle w:val="ConsPlusNormal"/>
        <w:spacing w:before="220"/>
        <w:ind w:firstLine="540"/>
        <w:jc w:val="both"/>
      </w:pPr>
      <w:r>
        <w:t>размер Субсидии и сроки ее перечисления;</w:t>
      </w:r>
    </w:p>
    <w:p w14:paraId="633F98F0"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41">
        <w:r>
          <w:rPr>
            <w:color w:val="0000FF"/>
          </w:rPr>
          <w:t>статьями 268.1</w:t>
        </w:r>
      </w:hyperlink>
      <w:r>
        <w:t xml:space="preserve"> и </w:t>
      </w:r>
      <w:hyperlink r:id="rId242">
        <w:r>
          <w:rPr>
            <w:color w:val="0000FF"/>
          </w:rPr>
          <w:t>269.2</w:t>
        </w:r>
      </w:hyperlink>
      <w:r>
        <w:t xml:space="preserve"> Бюджетного кодекса Российской Федерации;</w:t>
      </w:r>
    </w:p>
    <w:p w14:paraId="19DB2C9F"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084B85CA" w14:textId="77777777" w:rsidR="00B35845" w:rsidRDefault="00B35845">
      <w:pPr>
        <w:pStyle w:val="ConsPlusNormal"/>
        <w:spacing w:before="220"/>
        <w:ind w:firstLine="540"/>
        <w:jc w:val="both"/>
      </w:pPr>
      <w:r>
        <w:t>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мероприятие 01.01 размер предоставленной Субсидии меньше размера согласно заявке, результаты предоставления Субсидии снижаются пропорционально уменьшению размера Субсидии);</w:t>
      </w:r>
    </w:p>
    <w:p w14:paraId="5458486F" w14:textId="77777777" w:rsidR="00B35845" w:rsidRDefault="00B35845">
      <w:pPr>
        <w:pStyle w:val="ConsPlusNormal"/>
        <w:spacing w:before="220"/>
        <w:ind w:firstLine="540"/>
        <w:jc w:val="both"/>
      </w:pPr>
      <w:r>
        <w:t>сроки и формы представления получателем Субсидии отчетности о достижении результатов предоставления Субсидии;</w:t>
      </w:r>
    </w:p>
    <w:p w14:paraId="59DFB10D"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75981AAF"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6744990B" w14:textId="77777777" w:rsidR="00B35845" w:rsidRDefault="00B35845">
      <w:pPr>
        <w:pStyle w:val="ConsPlusNormal"/>
        <w:spacing w:before="220"/>
        <w:ind w:firstLine="540"/>
        <w:jc w:val="both"/>
      </w:pPr>
      <w:bookmarkStart w:id="207" w:name="P7992"/>
      <w:bookmarkEnd w:id="207"/>
      <w:r>
        <w:t>40. Результатами предоставления Субсидий являются:</w:t>
      </w:r>
    </w:p>
    <w:p w14:paraId="4DB0235F" w14:textId="77777777" w:rsidR="00B35845" w:rsidRDefault="00B35845">
      <w:pPr>
        <w:pStyle w:val="ConsPlusNormal"/>
        <w:spacing w:before="220"/>
        <w:ind w:firstLine="540"/>
        <w:jc w:val="both"/>
      </w:pPr>
      <w:bookmarkStart w:id="208" w:name="P7993"/>
      <w:bookmarkEnd w:id="208"/>
      <w:r>
        <w:t>сохранение или увеличение среднесписочной численности работников за год, следующий за годом получения Субсидии;</w:t>
      </w:r>
    </w:p>
    <w:p w14:paraId="7949CE52" w14:textId="77777777" w:rsidR="00B35845" w:rsidRDefault="00B35845">
      <w:pPr>
        <w:pStyle w:val="ConsPlusNormal"/>
        <w:spacing w:before="220"/>
        <w:ind w:firstLine="540"/>
        <w:jc w:val="both"/>
      </w:pPr>
      <w:bookmarkStart w:id="209" w:name="P7994"/>
      <w:bookmarkEnd w:id="209"/>
      <w:r>
        <w:t>сохранение или увеличение средней заработной платы работников получателя Субсидии за год, следующий за годом получения Субсидии;</w:t>
      </w:r>
    </w:p>
    <w:p w14:paraId="1F7D25B0" w14:textId="77777777" w:rsidR="00B35845" w:rsidRDefault="00B35845">
      <w:pPr>
        <w:pStyle w:val="ConsPlusNormal"/>
        <w:spacing w:before="220"/>
        <w:ind w:firstLine="540"/>
        <w:jc w:val="both"/>
      </w:pPr>
      <w:bookmarkStart w:id="210" w:name="P7995"/>
      <w:bookmarkEnd w:id="210"/>
      <w:r>
        <w:t>увеличение налоговых отчислений получателя Субсидии в течение года получения Субсидии и года, следующего за годом получения Субсидии.</w:t>
      </w:r>
    </w:p>
    <w:p w14:paraId="1F1B9B32" w14:textId="77777777" w:rsidR="00B35845" w:rsidRDefault="00B35845">
      <w:pPr>
        <w:pStyle w:val="ConsPlusNormal"/>
        <w:spacing w:before="220"/>
        <w:ind w:firstLine="540"/>
        <w:jc w:val="both"/>
      </w:pPr>
      <w:r>
        <w:t xml:space="preserve">Результат предоставления Субсидии, указанный в </w:t>
      </w:r>
      <w:hyperlink w:anchor="P7993">
        <w:r>
          <w:rPr>
            <w:color w:val="0000FF"/>
          </w:rPr>
          <w:t>абзаце втором</w:t>
        </w:r>
      </w:hyperlink>
      <w:r>
        <w:t xml:space="preserve"> настоящего пункта,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011D80DE" w14:textId="77777777" w:rsidR="00B35845" w:rsidRDefault="00B35845">
      <w:pPr>
        <w:pStyle w:val="ConsPlusNormal"/>
        <w:spacing w:before="220"/>
        <w:ind w:firstLine="540"/>
        <w:jc w:val="both"/>
      </w:pPr>
      <w:r>
        <w:lastRenderedPageBreak/>
        <w:t xml:space="preserve">Результат предоставления Субсидии, указанный в </w:t>
      </w:r>
      <w:hyperlink w:anchor="P7994">
        <w:r>
          <w:rPr>
            <w:color w:val="0000FF"/>
          </w:rPr>
          <w:t>абзаце третьем</w:t>
        </w:r>
      </w:hyperlink>
      <w:r>
        <w:t xml:space="preserve"> настоящего пункта, рассчитывается как сохранение средней заработной платы работников получателя Субсидии за год, следующий за годом получения Субсидии, в размере не менее средней заработной платы работников получателя Субсидии за год, предшествующий году получения Субсидии, или как разница средней заработной платы работников по итогам года, следующего за годом получения Субсидии, к году, предшествующему году получения Субсидии.</w:t>
      </w:r>
    </w:p>
    <w:p w14:paraId="63E584DC" w14:textId="77777777" w:rsidR="00B35845" w:rsidRDefault="00B35845">
      <w:pPr>
        <w:pStyle w:val="ConsPlusNormal"/>
        <w:spacing w:before="220"/>
        <w:ind w:firstLine="540"/>
        <w:jc w:val="both"/>
      </w:pPr>
      <w:r>
        <w:t xml:space="preserve">Результат предоставления Субсидии, указанный в </w:t>
      </w:r>
      <w:hyperlink w:anchor="P7995">
        <w:r>
          <w:rPr>
            <w:color w:val="0000FF"/>
          </w:rPr>
          <w:t>абзаце четвертом</w:t>
        </w:r>
      </w:hyperlink>
      <w:r>
        <w:t xml:space="preserve"> настоящего пункта, рассчитывается как разница налоговых отчислений получателя Субсидии по итогам года, следующего за годом получения Субсидии, к году, предшествующему году получения Субсидии.</w:t>
      </w:r>
    </w:p>
    <w:p w14:paraId="7726DF4F" w14:textId="77777777" w:rsidR="00B35845" w:rsidRDefault="00B35845">
      <w:pPr>
        <w:pStyle w:val="ConsPlusNormal"/>
        <w:spacing w:before="220"/>
        <w:ind w:firstLine="540"/>
        <w:jc w:val="both"/>
      </w:pPr>
      <w:r>
        <w:t>Значения результатов предоставления Субсидии устанавливаются Мининвестом Московской области в Соглашении.</w:t>
      </w:r>
    </w:p>
    <w:p w14:paraId="2951DAE1" w14:textId="77777777" w:rsidR="00B35845" w:rsidRDefault="00B35845">
      <w:pPr>
        <w:pStyle w:val="ConsPlusNormal"/>
        <w:spacing w:before="220"/>
        <w:ind w:firstLine="540"/>
        <w:jc w:val="both"/>
      </w:pPr>
      <w:r>
        <w:t xml:space="preserve">41. Соглашение заключается в срок, не превышающий 4 рабочих дней со дня принятия Мининвестом Московской области решения о предоставлении Субсидии победителю Конкурса в соответствии с </w:t>
      </w:r>
      <w:hyperlink w:anchor="P7954">
        <w:r>
          <w:rPr>
            <w:color w:val="0000FF"/>
          </w:rPr>
          <w:t>пунктом 32</w:t>
        </w:r>
      </w:hyperlink>
      <w:r>
        <w:t xml:space="preserve"> настоящего Порядка (далее - Решение), в следующем порядке:</w:t>
      </w:r>
    </w:p>
    <w:p w14:paraId="4446A2E9" w14:textId="77777777" w:rsidR="00B35845" w:rsidRDefault="00B35845">
      <w:pPr>
        <w:pStyle w:val="ConsPlusNormal"/>
        <w:spacing w:before="220"/>
        <w:ind w:firstLine="540"/>
        <w:jc w:val="both"/>
      </w:pPr>
      <w:r>
        <w:t>в течение 2 рабочих дней со дня принятия Решения Мининвест Московской области направляет победителю Конкурса уведомление о предоставлении Субсидии и Соглашение, подписанное ЭП уполномоченного должностного лица Мининвеста Московской области, в личный кабинет получателя Субсидии на портале РПГУ;</w:t>
      </w:r>
    </w:p>
    <w:p w14:paraId="64E48ED2" w14:textId="77777777" w:rsidR="00B35845" w:rsidRDefault="00B35845">
      <w:pPr>
        <w:pStyle w:val="ConsPlusNormal"/>
        <w:spacing w:before="220"/>
        <w:ind w:firstLine="540"/>
        <w:jc w:val="both"/>
      </w:pPr>
      <w:r>
        <w:t>в течение 2 рабочих дней со дня отправления Соглашения победитель Конкурса направляет в адрес Мининвеста Московской области Соглашение, подписанное ЭП со своей стороны.</w:t>
      </w:r>
    </w:p>
    <w:p w14:paraId="2F4807C0" w14:textId="77777777" w:rsidR="00B35845" w:rsidRDefault="00B35845">
      <w:pPr>
        <w:pStyle w:val="ConsPlusNormal"/>
        <w:spacing w:before="220"/>
        <w:ind w:firstLine="540"/>
        <w:jc w:val="both"/>
      </w:pPr>
      <w:r>
        <w:t>Победитель Конкурса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Мининвеста Московской области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795E1515" w14:textId="77777777" w:rsidR="00B35845" w:rsidRDefault="00B35845">
      <w:pPr>
        <w:pStyle w:val="ConsPlusNormal"/>
        <w:spacing w:before="220"/>
        <w:ind w:firstLine="540"/>
        <w:jc w:val="both"/>
      </w:pPr>
      <w:r>
        <w:t xml:space="preserve">В случае неподписания победителем Конкурса Соглашения в указанные выше сроки Мининвест Московской области принимает решение об отказе в предоставлении Субсидии по основанию, предусмотренному </w:t>
      </w:r>
      <w:hyperlink w:anchor="P7965">
        <w:r>
          <w:rPr>
            <w:color w:val="0000FF"/>
          </w:rPr>
          <w:t>подпунктом 8 пункта 33</w:t>
        </w:r>
      </w:hyperlink>
      <w:r>
        <w:t xml:space="preserve"> настоящего Порядка. Решение Мининвеста Московской области оформляется приказом Мининвеста Московской области.</w:t>
      </w:r>
    </w:p>
    <w:p w14:paraId="295BB9A5" w14:textId="77777777" w:rsidR="00B35845" w:rsidRDefault="00B35845">
      <w:pPr>
        <w:pStyle w:val="ConsPlusNormal"/>
        <w:spacing w:before="220"/>
        <w:ind w:firstLine="540"/>
        <w:jc w:val="both"/>
      </w:pPr>
      <w:r>
        <w:t>42. Перечисление Субсидии Мининвестом Московской области осуществляется не позднее 6 рабочего дня, следующего за днем заключения Соглашения, на расчетный счет получателя Субсидии, открытый им в кредитной организации.</w:t>
      </w:r>
    </w:p>
    <w:p w14:paraId="3EEDC1E3" w14:textId="77777777" w:rsidR="00B35845" w:rsidRDefault="00B35845">
      <w:pPr>
        <w:pStyle w:val="ConsPlusNormal"/>
        <w:jc w:val="both"/>
      </w:pPr>
    </w:p>
    <w:p w14:paraId="4233FE3A" w14:textId="77777777" w:rsidR="00B35845" w:rsidRDefault="00B35845">
      <w:pPr>
        <w:pStyle w:val="ConsPlusTitle"/>
        <w:jc w:val="center"/>
        <w:outlineLvl w:val="4"/>
      </w:pPr>
      <w:r>
        <w:t>IV. Требования к отчетности</w:t>
      </w:r>
    </w:p>
    <w:p w14:paraId="5FACCBF6" w14:textId="77777777" w:rsidR="00B35845" w:rsidRDefault="00B35845">
      <w:pPr>
        <w:pStyle w:val="ConsPlusNormal"/>
        <w:jc w:val="both"/>
      </w:pPr>
    </w:p>
    <w:p w14:paraId="031994DB" w14:textId="77777777" w:rsidR="00B35845" w:rsidRDefault="00B35845">
      <w:pPr>
        <w:pStyle w:val="ConsPlusNormal"/>
        <w:ind w:firstLine="540"/>
        <w:jc w:val="both"/>
      </w:pPr>
      <w:r>
        <w:t>43. Получатели Субсидии представляют в АНО "АИР" отчет о достижении значений результатов предоставления Субсидии по форме, установленной Соглашением (далее - Отчет).</w:t>
      </w:r>
    </w:p>
    <w:p w14:paraId="07704C09" w14:textId="77777777" w:rsidR="00B35845" w:rsidRDefault="00B35845">
      <w:pPr>
        <w:pStyle w:val="ConsPlusNormal"/>
        <w:spacing w:before="220"/>
        <w:ind w:firstLine="540"/>
        <w:jc w:val="both"/>
      </w:pPr>
      <w:r>
        <w:t>Отчетным периодом является год, следующий за годом получения Субсидии. Отчет представляется в срок до 15 апреля года, следующего за отчетным периодом.</w:t>
      </w:r>
    </w:p>
    <w:p w14:paraId="7A21AAC4" w14:textId="77777777" w:rsidR="00B35845" w:rsidRDefault="00B35845">
      <w:pPr>
        <w:pStyle w:val="ConsPlusNormal"/>
        <w:spacing w:before="220"/>
        <w:ind w:firstLine="540"/>
        <w:jc w:val="both"/>
      </w:pPr>
      <w: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 15 апреля года, следующего за годом получения Субсидии.</w:t>
      </w:r>
    </w:p>
    <w:p w14:paraId="78A12C8F" w14:textId="77777777" w:rsidR="00B35845" w:rsidRDefault="00B35845">
      <w:pPr>
        <w:pStyle w:val="ConsPlusNormal"/>
        <w:spacing w:before="220"/>
        <w:ind w:firstLine="540"/>
        <w:jc w:val="both"/>
      </w:pPr>
      <w:r>
        <w:t>Отчет предоставляется в АНО "АИР" в электронной форме посредством портала РПГУ. Отчет передается АНО "АИР" в Мининвест Московской области в течение 10 рабочих дней после его получения от получателя Субсидии.</w:t>
      </w:r>
    </w:p>
    <w:p w14:paraId="5A375552" w14:textId="77777777" w:rsidR="00B35845" w:rsidRDefault="00B35845">
      <w:pPr>
        <w:pStyle w:val="ConsPlusNormal"/>
        <w:spacing w:before="220"/>
        <w:ind w:firstLine="540"/>
        <w:jc w:val="both"/>
      </w:pPr>
      <w:r>
        <w:lastRenderedPageBreak/>
        <w:t>Получатель Субсидии сдает уточненный Отчет при обнаружении некорректных данных в ранее сданном Отчете. Уточненный Отчет представляется в АНО "АИР" в электронной форме посредством портала РПГУ с приложением документов, подтверждающих вносимые в Отчет изменения.</w:t>
      </w:r>
    </w:p>
    <w:p w14:paraId="17D10FDF"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4A5A92C3" w14:textId="77777777" w:rsidR="00B35845" w:rsidRDefault="00B35845">
      <w:pPr>
        <w:pStyle w:val="ConsPlusNormal"/>
        <w:jc w:val="both"/>
      </w:pPr>
    </w:p>
    <w:p w14:paraId="0FBD17E3" w14:textId="77777777" w:rsidR="00B35845" w:rsidRDefault="00B35845">
      <w:pPr>
        <w:pStyle w:val="ConsPlusTitle"/>
        <w:jc w:val="center"/>
        <w:outlineLvl w:val="4"/>
      </w:pPr>
      <w:r>
        <w:t>V. Требования об осуществлении контроля (мониторинга)</w:t>
      </w:r>
    </w:p>
    <w:p w14:paraId="644A1928" w14:textId="77777777" w:rsidR="00B35845" w:rsidRDefault="00B35845">
      <w:pPr>
        <w:pStyle w:val="ConsPlusTitle"/>
        <w:jc w:val="center"/>
      </w:pPr>
      <w:r>
        <w:t>за соблюдением условий и порядка предоставления</w:t>
      </w:r>
    </w:p>
    <w:p w14:paraId="09B40E7E" w14:textId="77777777" w:rsidR="00B35845" w:rsidRDefault="00B35845">
      <w:pPr>
        <w:pStyle w:val="ConsPlusTitle"/>
        <w:jc w:val="center"/>
      </w:pPr>
      <w:r>
        <w:t>Субсидий и ответственность за их нарушение</w:t>
      </w:r>
    </w:p>
    <w:p w14:paraId="5B9CAE05" w14:textId="77777777" w:rsidR="00B35845" w:rsidRDefault="00B35845">
      <w:pPr>
        <w:pStyle w:val="ConsPlusNormal"/>
        <w:jc w:val="both"/>
      </w:pPr>
    </w:p>
    <w:p w14:paraId="24CCE324" w14:textId="77777777" w:rsidR="00B35845" w:rsidRDefault="00B35845">
      <w:pPr>
        <w:pStyle w:val="ConsPlusNormal"/>
        <w:ind w:firstLine="540"/>
        <w:jc w:val="both"/>
      </w:pPr>
      <w:r>
        <w:t xml:space="preserve">44.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43">
        <w:r>
          <w:rPr>
            <w:color w:val="0000FF"/>
          </w:rPr>
          <w:t>статьями 268.1</w:t>
        </w:r>
      </w:hyperlink>
      <w:r>
        <w:t xml:space="preserve"> и </w:t>
      </w:r>
      <w:hyperlink r:id="rId244">
        <w:r>
          <w:rPr>
            <w:color w:val="0000FF"/>
          </w:rPr>
          <w:t>269.2</w:t>
        </w:r>
      </w:hyperlink>
      <w:r>
        <w:t xml:space="preserve"> Бюджетного кодекса Российской Федерации.</w:t>
      </w:r>
    </w:p>
    <w:p w14:paraId="63329014" w14:textId="77777777" w:rsidR="00B35845" w:rsidRDefault="00B35845">
      <w:pPr>
        <w:pStyle w:val="ConsPlusNormal"/>
        <w:spacing w:before="220"/>
        <w:ind w:firstLine="540"/>
        <w:jc w:val="both"/>
      </w:pPr>
      <w:bookmarkStart w:id="211" w:name="P8021"/>
      <w:bookmarkEnd w:id="211"/>
      <w:r>
        <w:t>45. Субсидия подлежит возврату в бюджет Московской области в сроки и порядке, установленные в Соглашении, в случаях:</w:t>
      </w:r>
    </w:p>
    <w:p w14:paraId="25CE2B5B"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7161FE99"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57712ACB" w14:textId="77777777" w:rsidR="00B35845" w:rsidRDefault="00B35845">
      <w:pPr>
        <w:pStyle w:val="ConsPlusNormal"/>
        <w:spacing w:before="220"/>
        <w:ind w:firstLine="540"/>
        <w:jc w:val="both"/>
      </w:pPr>
      <w:r>
        <w:t xml:space="preserve">46. В случаях, установленных </w:t>
      </w:r>
      <w:hyperlink w:anchor="P8021">
        <w:r>
          <w:rPr>
            <w:color w:val="0000FF"/>
          </w:rPr>
          <w:t>пунктом 45</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14:paraId="2B838749"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на электронную почту, указанную в Соглашении, получателю Субсидии.</w:t>
      </w:r>
    </w:p>
    <w:p w14:paraId="6FE9D7AE" w14:textId="77777777" w:rsidR="00B35845" w:rsidRDefault="00B35845">
      <w:pPr>
        <w:pStyle w:val="ConsPlusNormal"/>
        <w:spacing w:before="220"/>
        <w:ind w:firstLine="540"/>
        <w:jc w:val="both"/>
      </w:pPr>
      <w:r>
        <w:t>47.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79041815" w14:textId="77777777" w:rsidR="00B35845" w:rsidRDefault="00B35845">
      <w:pPr>
        <w:pStyle w:val="ConsPlusNormal"/>
        <w:spacing w:before="220"/>
        <w:ind w:firstLine="540"/>
        <w:jc w:val="both"/>
      </w:pPr>
      <w:r>
        <w:t>48. В случае приостановления работы получателей Субсидии и (или) приостановления доступа посетителей и работников в здания, строения, сооружения (помещения в них), на территории, в которых осуществляется производство товаров, выполнение работ, оказание услуг получателей Субсидии (далее - приостановление работы),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на территории Московской области (далее - Период), допускается изменение сроков достижения результатов предоставления Субсидии, установленных Соглашением, но не более чем на год, при условии невозможности достижения результатов предоставления Субсидии в сроки, установленные Соглашением, в связи с наступлением такого Периода.</w:t>
      </w:r>
    </w:p>
    <w:p w14:paraId="2D1CD0CC" w14:textId="77777777" w:rsidR="00B35845" w:rsidRDefault="00B35845">
      <w:pPr>
        <w:pStyle w:val="ConsPlusNormal"/>
        <w:spacing w:before="220"/>
        <w:ind w:firstLine="540"/>
        <w:jc w:val="both"/>
      </w:pPr>
      <w:r>
        <w:t xml:space="preserve">49. В случае приостановления работы получатель Субсидии направляет в Мининвест </w:t>
      </w:r>
      <w:r>
        <w:lastRenderedPageBreak/>
        <w:t>Московской области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(далее - Мотивированное заявление), а также отчет о достижении результатов предоставления Субсидии, установленных Соглашением.</w:t>
      </w:r>
    </w:p>
    <w:p w14:paraId="4582DCA1" w14:textId="77777777" w:rsidR="00B35845" w:rsidRDefault="00B35845">
      <w:pPr>
        <w:pStyle w:val="ConsPlusNormal"/>
        <w:spacing w:before="220"/>
        <w:ind w:firstLine="540"/>
        <w:jc w:val="both"/>
      </w:pPr>
      <w: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установленных Соглашением, в Мининвест Московской области принимает решение об обоснованности влияния приостановления работы на достижение результатов предоставления Субсидии, установленных Соглашением.</w:t>
      </w:r>
    </w:p>
    <w:p w14:paraId="4856E102" w14:textId="77777777" w:rsidR="00B35845" w:rsidRDefault="00B35845">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приостановления работы на достижение результатов предоставления Субсидии в течение 10 рабочих дней со дня принятия решения Конкурсной комиссией принимает одно из следующих решений:</w:t>
      </w:r>
    </w:p>
    <w:p w14:paraId="4802DF5F" w14:textId="77777777" w:rsidR="00B35845" w:rsidRDefault="00B35845">
      <w:pPr>
        <w:pStyle w:val="ConsPlusNormal"/>
        <w:spacing w:before="220"/>
        <w:ind w:firstLine="540"/>
        <w:jc w:val="both"/>
      </w:pPr>
      <w:r>
        <w:t>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31400A97" w14:textId="77777777" w:rsidR="00B35845" w:rsidRDefault="00B35845">
      <w:pPr>
        <w:pStyle w:val="ConsPlusNormal"/>
        <w:spacing w:before="220"/>
        <w:ind w:firstLine="540"/>
        <w:jc w:val="both"/>
      </w:pPr>
      <w:r>
        <w:t>об отказе в признании влияния приостановления работы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00E31CD9" w14:textId="77777777" w:rsidR="00B35845" w:rsidRDefault="00B35845">
      <w:pPr>
        <w:pStyle w:val="ConsPlusNormal"/>
        <w:spacing w:before="220"/>
        <w:ind w:firstLine="540"/>
        <w:jc w:val="both"/>
      </w:pPr>
      <w:r>
        <w:t>О принятом решении Мининвест Московской области уведомляет посредством портала РПГУ получателя Субсидии в срок, не превышающий 3 рабочих дней со дня принятия соответствующего решения.</w:t>
      </w:r>
    </w:p>
    <w:p w14:paraId="23D66A14" w14:textId="77777777" w:rsidR="00B35845" w:rsidRDefault="00B35845">
      <w:pPr>
        <w:pStyle w:val="ConsPlusNormal"/>
        <w:spacing w:before="220"/>
        <w:ind w:firstLine="540"/>
        <w:jc w:val="both"/>
      </w:pPr>
      <w:r>
        <w:t>50. В случае принятия решения 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 Мининвест Московской области одновременно с уведомлением направляет на портале РПГУ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73B05269" w14:textId="77777777" w:rsidR="00B35845" w:rsidRDefault="00B35845">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14:paraId="4E5686FC" w14:textId="77777777" w:rsidR="00B35845" w:rsidRDefault="00B35845">
      <w:pPr>
        <w:pStyle w:val="ConsPlusNormal"/>
        <w:spacing w:before="220"/>
        <w:ind w:firstLine="540"/>
        <w:jc w:val="both"/>
      </w:pPr>
      <w:r>
        <w:t>51.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Московской области, устанавливается в Соглашении. 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 В случае если получателем Субсидии не достигнуто значение хотя бы одного из результатов предоставления Субсидии, установленных Соглашением, более чем на 50 процентов от установленного значения, Субсидия подлежит возврату в полном объеме.</w:t>
      </w:r>
    </w:p>
    <w:p w14:paraId="688544F1" w14:textId="77777777" w:rsidR="00B35845" w:rsidRDefault="00B35845">
      <w:pPr>
        <w:pStyle w:val="ConsPlusNormal"/>
        <w:jc w:val="both"/>
      </w:pPr>
    </w:p>
    <w:p w14:paraId="5BB2B1C2" w14:textId="77777777" w:rsidR="00B35845" w:rsidRDefault="00B35845">
      <w:pPr>
        <w:pStyle w:val="ConsPlusNormal"/>
        <w:jc w:val="right"/>
        <w:outlineLvl w:val="4"/>
      </w:pPr>
      <w:r>
        <w:t>Таблица 1</w:t>
      </w:r>
    </w:p>
    <w:p w14:paraId="715A4201" w14:textId="77777777" w:rsidR="00B35845" w:rsidRDefault="00B35845">
      <w:pPr>
        <w:pStyle w:val="ConsPlusNormal"/>
        <w:jc w:val="both"/>
      </w:pPr>
    </w:p>
    <w:p w14:paraId="2EA31B19" w14:textId="77777777" w:rsidR="00B35845" w:rsidRDefault="00B35845">
      <w:pPr>
        <w:pStyle w:val="ConsPlusTitle"/>
        <w:jc w:val="center"/>
      </w:pPr>
      <w:bookmarkStart w:id="212" w:name="P8040"/>
      <w:bookmarkEnd w:id="212"/>
      <w:r>
        <w:t>КРИТЕРИИ</w:t>
      </w:r>
    </w:p>
    <w:p w14:paraId="425355F0" w14:textId="77777777" w:rsidR="00B35845" w:rsidRDefault="00B35845">
      <w:pPr>
        <w:pStyle w:val="ConsPlusTitle"/>
        <w:jc w:val="center"/>
      </w:pPr>
      <w:r>
        <w:lastRenderedPageBreak/>
        <w:t>ОЦЕНКИ ЗАЯВОК, ПОДАВАЕМЫХ УЧАСТНИКАМИ КОНКУРСА</w:t>
      </w:r>
    </w:p>
    <w:p w14:paraId="1214B973" w14:textId="77777777" w:rsidR="00B35845" w:rsidRDefault="00B35845">
      <w:pPr>
        <w:pStyle w:val="ConsPlusNormal"/>
        <w:jc w:val="both"/>
      </w:pPr>
    </w:p>
    <w:p w14:paraId="401B1B69"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81"/>
        <w:gridCol w:w="5669"/>
        <w:gridCol w:w="1644"/>
        <w:gridCol w:w="1077"/>
      </w:tblGrid>
      <w:tr w:rsidR="00B35845" w14:paraId="596DD41C" w14:textId="77777777">
        <w:tc>
          <w:tcPr>
            <w:tcW w:w="680" w:type="dxa"/>
          </w:tcPr>
          <w:p w14:paraId="6AF7728B" w14:textId="77777777" w:rsidR="00B35845" w:rsidRDefault="00B35845">
            <w:pPr>
              <w:pStyle w:val="ConsPlusNormal"/>
              <w:jc w:val="center"/>
            </w:pPr>
            <w:r>
              <w:lastRenderedPageBreak/>
              <w:t>N п/п</w:t>
            </w:r>
          </w:p>
        </w:tc>
        <w:tc>
          <w:tcPr>
            <w:tcW w:w="2381" w:type="dxa"/>
          </w:tcPr>
          <w:p w14:paraId="31F231D0" w14:textId="77777777" w:rsidR="00B35845" w:rsidRDefault="00B35845">
            <w:pPr>
              <w:pStyle w:val="ConsPlusNormal"/>
              <w:jc w:val="center"/>
            </w:pPr>
            <w:r>
              <w:t>Критерий</w:t>
            </w:r>
          </w:p>
        </w:tc>
        <w:tc>
          <w:tcPr>
            <w:tcW w:w="5669" w:type="dxa"/>
          </w:tcPr>
          <w:p w14:paraId="336DC105" w14:textId="77777777" w:rsidR="00B35845" w:rsidRDefault="00B35845">
            <w:pPr>
              <w:pStyle w:val="ConsPlusNormal"/>
              <w:jc w:val="center"/>
            </w:pPr>
            <w:r>
              <w:t>Методика расчета</w:t>
            </w:r>
          </w:p>
        </w:tc>
        <w:tc>
          <w:tcPr>
            <w:tcW w:w="2721" w:type="dxa"/>
            <w:gridSpan w:val="2"/>
          </w:tcPr>
          <w:p w14:paraId="1492A919" w14:textId="77777777" w:rsidR="00B35845" w:rsidRDefault="00B35845">
            <w:pPr>
              <w:pStyle w:val="ConsPlusNormal"/>
              <w:jc w:val="center"/>
            </w:pPr>
            <w:r>
              <w:t>Количество баллов</w:t>
            </w:r>
          </w:p>
        </w:tc>
      </w:tr>
      <w:tr w:rsidR="00B35845" w14:paraId="22314270" w14:textId="77777777">
        <w:tc>
          <w:tcPr>
            <w:tcW w:w="680" w:type="dxa"/>
          </w:tcPr>
          <w:p w14:paraId="656F2091" w14:textId="77777777" w:rsidR="00B35845" w:rsidRDefault="00B35845">
            <w:pPr>
              <w:pStyle w:val="ConsPlusNormal"/>
              <w:jc w:val="center"/>
            </w:pPr>
            <w:r>
              <w:t>1</w:t>
            </w:r>
          </w:p>
        </w:tc>
        <w:tc>
          <w:tcPr>
            <w:tcW w:w="2381" w:type="dxa"/>
          </w:tcPr>
          <w:p w14:paraId="7341582E" w14:textId="77777777" w:rsidR="00B35845" w:rsidRDefault="00B35845">
            <w:pPr>
              <w:pStyle w:val="ConsPlusNormal"/>
              <w:jc w:val="center"/>
            </w:pPr>
            <w:r>
              <w:t>2</w:t>
            </w:r>
          </w:p>
        </w:tc>
        <w:tc>
          <w:tcPr>
            <w:tcW w:w="5669" w:type="dxa"/>
          </w:tcPr>
          <w:p w14:paraId="2CE0C011" w14:textId="77777777" w:rsidR="00B35845" w:rsidRDefault="00B35845">
            <w:pPr>
              <w:pStyle w:val="ConsPlusNormal"/>
              <w:jc w:val="center"/>
            </w:pPr>
            <w:r>
              <w:t>3</w:t>
            </w:r>
          </w:p>
        </w:tc>
        <w:tc>
          <w:tcPr>
            <w:tcW w:w="2721" w:type="dxa"/>
            <w:gridSpan w:val="2"/>
          </w:tcPr>
          <w:p w14:paraId="4535209F" w14:textId="77777777" w:rsidR="00B35845" w:rsidRDefault="00B35845">
            <w:pPr>
              <w:pStyle w:val="ConsPlusNormal"/>
              <w:jc w:val="center"/>
            </w:pPr>
            <w:r>
              <w:t>4</w:t>
            </w:r>
          </w:p>
        </w:tc>
      </w:tr>
      <w:tr w:rsidR="00B35845" w14:paraId="6F24F383" w14:textId="77777777">
        <w:tc>
          <w:tcPr>
            <w:tcW w:w="680" w:type="dxa"/>
          </w:tcPr>
          <w:p w14:paraId="56CE91E3" w14:textId="77777777" w:rsidR="00B35845" w:rsidRDefault="00B35845">
            <w:pPr>
              <w:pStyle w:val="ConsPlusNormal"/>
            </w:pPr>
            <w:r>
              <w:t>1</w:t>
            </w:r>
          </w:p>
        </w:tc>
        <w:tc>
          <w:tcPr>
            <w:tcW w:w="2381" w:type="dxa"/>
          </w:tcPr>
          <w:p w14:paraId="4DBF8B14" w14:textId="77777777" w:rsidR="00B35845" w:rsidRDefault="00B35845">
            <w:pPr>
              <w:pStyle w:val="ConsPlusNormal"/>
            </w:pPr>
            <w:r>
              <w:t>Вид деятельности</w:t>
            </w:r>
          </w:p>
        </w:tc>
        <w:tc>
          <w:tcPr>
            <w:tcW w:w="5669" w:type="dxa"/>
          </w:tcPr>
          <w:p w14:paraId="48476165" w14:textId="77777777" w:rsidR="00B35845" w:rsidRDefault="00B35845">
            <w:pPr>
              <w:pStyle w:val="ConsPlusNormal"/>
            </w:pPr>
            <w:r>
              <w:t xml:space="preserve">Виды деятельности, включенные в </w:t>
            </w:r>
            <w:hyperlink r:id="rId245">
              <w:r>
                <w:rPr>
                  <w:color w:val="0000FF"/>
                </w:rPr>
                <w:t>раздел "C"</w:t>
              </w:r>
            </w:hyperlink>
            <w:r>
              <w:t>, подкласс 38 ОКВЭД</w:t>
            </w:r>
          </w:p>
        </w:tc>
        <w:tc>
          <w:tcPr>
            <w:tcW w:w="2721" w:type="dxa"/>
            <w:gridSpan w:val="2"/>
          </w:tcPr>
          <w:p w14:paraId="75704571" w14:textId="77777777" w:rsidR="00B35845" w:rsidRDefault="00B35845">
            <w:pPr>
              <w:pStyle w:val="ConsPlusNormal"/>
            </w:pPr>
            <w:r>
              <w:t>40 баллов</w:t>
            </w:r>
          </w:p>
        </w:tc>
      </w:tr>
      <w:tr w:rsidR="00B35845" w14:paraId="0046108D" w14:textId="77777777">
        <w:tc>
          <w:tcPr>
            <w:tcW w:w="680" w:type="dxa"/>
          </w:tcPr>
          <w:p w14:paraId="779EE558" w14:textId="77777777" w:rsidR="00B35845" w:rsidRDefault="00B35845">
            <w:pPr>
              <w:pStyle w:val="ConsPlusNormal"/>
            </w:pPr>
            <w:r>
              <w:t>2</w:t>
            </w:r>
          </w:p>
        </w:tc>
        <w:tc>
          <w:tcPr>
            <w:tcW w:w="2381" w:type="dxa"/>
          </w:tcPr>
          <w:p w14:paraId="25D14B72" w14:textId="77777777" w:rsidR="00B35845" w:rsidRDefault="00B35845">
            <w:pPr>
              <w:pStyle w:val="ConsPlusNormal"/>
            </w:pPr>
            <w:r>
              <w:t>Обеспечение импортозамещения на территории Московской области</w:t>
            </w:r>
          </w:p>
        </w:tc>
        <w:tc>
          <w:tcPr>
            <w:tcW w:w="5669" w:type="dxa"/>
          </w:tcPr>
          <w:p w14:paraId="69480C3C" w14:textId="77777777" w:rsidR="00B35845" w:rsidRDefault="00B35845">
            <w:pPr>
              <w:pStyle w:val="ConsPlusNormal"/>
            </w:pPr>
            <w:hyperlink r:id="rId246">
              <w:r>
                <w:rPr>
                  <w:color w:val="0000FF"/>
                </w:rPr>
                <w:t>Перечень</w:t>
              </w:r>
            </w:hyperlink>
            <w: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w:t>
            </w:r>
          </w:p>
        </w:tc>
        <w:tc>
          <w:tcPr>
            <w:tcW w:w="2721" w:type="dxa"/>
            <w:gridSpan w:val="2"/>
          </w:tcPr>
          <w:p w14:paraId="0C0A4001" w14:textId="77777777" w:rsidR="00B35845" w:rsidRDefault="00B35845">
            <w:pPr>
              <w:pStyle w:val="ConsPlusNormal"/>
            </w:pPr>
            <w:r>
              <w:t>5 баллов</w:t>
            </w:r>
          </w:p>
        </w:tc>
      </w:tr>
      <w:tr w:rsidR="00B35845" w14:paraId="63A4C7A8" w14:textId="77777777">
        <w:tc>
          <w:tcPr>
            <w:tcW w:w="680" w:type="dxa"/>
          </w:tcPr>
          <w:p w14:paraId="1AF5AED1" w14:textId="77777777" w:rsidR="00B35845" w:rsidRDefault="00B35845">
            <w:pPr>
              <w:pStyle w:val="ConsPlusNormal"/>
            </w:pPr>
            <w:r>
              <w:t>3</w:t>
            </w:r>
          </w:p>
        </w:tc>
        <w:tc>
          <w:tcPr>
            <w:tcW w:w="2381" w:type="dxa"/>
          </w:tcPr>
          <w:p w14:paraId="5E40473D" w14:textId="77777777" w:rsidR="00B35845" w:rsidRDefault="00B35845">
            <w:pPr>
              <w:pStyle w:val="ConsPlusNormal"/>
            </w:pPr>
            <w:r>
              <w:t xml:space="preserve">Срок деятельности участника Конкурса </w:t>
            </w:r>
            <w:hyperlink w:anchor="P8126">
              <w:r>
                <w:rPr>
                  <w:color w:val="0000FF"/>
                </w:rPr>
                <w:t>&lt;1&gt;</w:t>
              </w:r>
            </w:hyperlink>
          </w:p>
        </w:tc>
        <w:tc>
          <w:tcPr>
            <w:tcW w:w="5669" w:type="dxa"/>
          </w:tcPr>
          <w:p w14:paraId="62F9EA0A" w14:textId="77777777" w:rsidR="00B35845" w:rsidRDefault="00B35845">
            <w:pPr>
              <w:pStyle w:val="ConsPlusNormal"/>
            </w:pPr>
            <w:r>
              <w:t xml:space="preserve">Регистрация в качестве юридического лица/индивидуального предпринимателя менее 1 года до даты подачи заявки на предоставление Субсидии </w:t>
            </w:r>
            <w:hyperlink w:anchor="P8127">
              <w:r>
                <w:rPr>
                  <w:color w:val="0000FF"/>
                </w:rPr>
                <w:t>&lt;2&gt;</w:t>
              </w:r>
            </w:hyperlink>
          </w:p>
        </w:tc>
        <w:tc>
          <w:tcPr>
            <w:tcW w:w="2721" w:type="dxa"/>
            <w:gridSpan w:val="2"/>
          </w:tcPr>
          <w:p w14:paraId="28947DA4" w14:textId="77777777" w:rsidR="00B35845" w:rsidRDefault="00B35845">
            <w:pPr>
              <w:pStyle w:val="ConsPlusNormal"/>
            </w:pPr>
            <w:r>
              <w:t>30 баллов</w:t>
            </w:r>
          </w:p>
        </w:tc>
      </w:tr>
      <w:tr w:rsidR="00B35845" w14:paraId="5B786D5D" w14:textId="77777777">
        <w:tc>
          <w:tcPr>
            <w:tcW w:w="680" w:type="dxa"/>
          </w:tcPr>
          <w:p w14:paraId="438C5205" w14:textId="77777777" w:rsidR="00B35845" w:rsidRDefault="00B35845">
            <w:pPr>
              <w:pStyle w:val="ConsPlusNormal"/>
            </w:pPr>
            <w:r>
              <w:t>4</w:t>
            </w:r>
          </w:p>
        </w:tc>
        <w:tc>
          <w:tcPr>
            <w:tcW w:w="2381" w:type="dxa"/>
          </w:tcPr>
          <w:p w14:paraId="7933696C" w14:textId="77777777" w:rsidR="00B35845" w:rsidRDefault="00B35845">
            <w:pPr>
              <w:pStyle w:val="ConsPlusNormal"/>
            </w:pPr>
            <w:r>
              <w:t>Местонахождение (место жительства) и/или место ведения деятельности участника Конкурса на территории отдаленных городских округов</w:t>
            </w:r>
          </w:p>
        </w:tc>
        <w:tc>
          <w:tcPr>
            <w:tcW w:w="5669" w:type="dxa"/>
          </w:tcPr>
          <w:p w14:paraId="44604BBF" w14:textId="77777777" w:rsidR="00B35845" w:rsidRDefault="00B35845">
            <w:pPr>
              <w:pStyle w:val="ConsPlusNormal"/>
            </w:pPr>
            <w:r>
              <w:t>Отдаленные городские округа: Волоколамский, Зарайск, Лосино-Петровский, Лотошино, Луховицы, Орехово-Зуевский, Серебряные Пруды, Талдомский, Шатура, Шаховская, Электрогорск</w:t>
            </w:r>
          </w:p>
        </w:tc>
        <w:tc>
          <w:tcPr>
            <w:tcW w:w="2721" w:type="dxa"/>
            <w:gridSpan w:val="2"/>
          </w:tcPr>
          <w:p w14:paraId="3D46AD70" w14:textId="77777777" w:rsidR="00B35845" w:rsidRDefault="00B35845">
            <w:pPr>
              <w:pStyle w:val="ConsPlusNormal"/>
            </w:pPr>
            <w:r>
              <w:t>20 баллов</w:t>
            </w:r>
          </w:p>
        </w:tc>
      </w:tr>
      <w:tr w:rsidR="00B35845" w14:paraId="556900D4" w14:textId="77777777">
        <w:tc>
          <w:tcPr>
            <w:tcW w:w="680" w:type="dxa"/>
          </w:tcPr>
          <w:p w14:paraId="36087429" w14:textId="77777777" w:rsidR="00B35845" w:rsidRDefault="00B35845">
            <w:pPr>
              <w:pStyle w:val="ConsPlusNormal"/>
            </w:pPr>
            <w:r>
              <w:t>5</w:t>
            </w:r>
          </w:p>
        </w:tc>
        <w:tc>
          <w:tcPr>
            <w:tcW w:w="2381" w:type="dxa"/>
          </w:tcPr>
          <w:p w14:paraId="7D5D0788" w14:textId="77777777" w:rsidR="00B35845" w:rsidRDefault="00B35845">
            <w:pPr>
              <w:pStyle w:val="ConsPlusNormal"/>
            </w:pPr>
            <w:r>
              <w:t xml:space="preserve">Увеличение среднесписочной численности работников </w:t>
            </w:r>
            <w:hyperlink w:anchor="P8128">
              <w:r>
                <w:rPr>
                  <w:color w:val="0000FF"/>
                </w:rPr>
                <w:t>&lt;3&gt;</w:t>
              </w:r>
            </w:hyperlink>
          </w:p>
        </w:tc>
        <w:tc>
          <w:tcPr>
            <w:tcW w:w="5669" w:type="dxa"/>
          </w:tcPr>
          <w:p w14:paraId="74F6E6E9" w14:textId="77777777" w:rsidR="00B35845" w:rsidRDefault="00B35845">
            <w:pPr>
              <w:pStyle w:val="ConsPlusNormal"/>
            </w:pPr>
            <w:r>
              <w:t>Увеличение среднесписочной численности работников рассчитывается по формуле:</w:t>
            </w:r>
          </w:p>
          <w:p w14:paraId="3F05783F" w14:textId="77777777" w:rsidR="00B35845" w:rsidRDefault="00B35845">
            <w:pPr>
              <w:pStyle w:val="ConsPlusNormal"/>
            </w:pPr>
          </w:p>
          <w:p w14:paraId="4FE2EF9D" w14:textId="77777777" w:rsidR="00B35845" w:rsidRDefault="00B35845">
            <w:pPr>
              <w:pStyle w:val="ConsPlusNormal"/>
            </w:pPr>
            <w:r>
              <w:t>Р = Р2 - Р1,</w:t>
            </w:r>
          </w:p>
          <w:p w14:paraId="500F34FF" w14:textId="77777777" w:rsidR="00B35845" w:rsidRDefault="00B35845">
            <w:pPr>
              <w:pStyle w:val="ConsPlusNormal"/>
            </w:pPr>
          </w:p>
          <w:p w14:paraId="7271081B" w14:textId="77777777" w:rsidR="00B35845" w:rsidRDefault="00B35845">
            <w:pPr>
              <w:pStyle w:val="ConsPlusNormal"/>
            </w:pPr>
            <w:r>
              <w:t>где:</w:t>
            </w:r>
          </w:p>
          <w:p w14:paraId="7550DC1B" w14:textId="77777777" w:rsidR="00B35845" w:rsidRDefault="00B35845">
            <w:pPr>
              <w:pStyle w:val="ConsPlusNormal"/>
            </w:pPr>
            <w:r>
              <w:t xml:space="preserve">Р - увеличение среднесписочной численности работников </w:t>
            </w:r>
            <w:r>
              <w:lastRenderedPageBreak/>
              <w:t>получателя Субсидии;</w:t>
            </w:r>
          </w:p>
          <w:p w14:paraId="3A18F204" w14:textId="77777777" w:rsidR="00B35845" w:rsidRDefault="00B35845">
            <w:pPr>
              <w:pStyle w:val="ConsPlusNormal"/>
            </w:pPr>
            <w:r>
              <w:t>Р1 - среднесписочная численность работников за год, предшествующий году получения Субсидии;</w:t>
            </w:r>
          </w:p>
          <w:p w14:paraId="6A09672E" w14:textId="77777777" w:rsidR="00B35845" w:rsidRDefault="00B35845">
            <w:pPr>
              <w:pStyle w:val="ConsPlusNormal"/>
            </w:pPr>
            <w:r>
              <w:t>Р2 - среднесписочная численность работников за год, следующий за годом получения Субсидии</w:t>
            </w:r>
          </w:p>
        </w:tc>
        <w:tc>
          <w:tcPr>
            <w:tcW w:w="2721" w:type="dxa"/>
            <w:gridSpan w:val="2"/>
          </w:tcPr>
          <w:p w14:paraId="05C846DA" w14:textId="77777777" w:rsidR="00B35845" w:rsidRDefault="00B35845">
            <w:pPr>
              <w:pStyle w:val="ConsPlusNormal"/>
            </w:pPr>
            <w:r>
              <w:lastRenderedPageBreak/>
              <w:t>1 балл = 1 единица увеличения среднесписочной численности работников</w:t>
            </w:r>
          </w:p>
          <w:p w14:paraId="6F52C553" w14:textId="77777777" w:rsidR="00B35845" w:rsidRDefault="00B35845">
            <w:pPr>
              <w:pStyle w:val="ConsPlusNormal"/>
            </w:pPr>
            <w:r>
              <w:t xml:space="preserve">(в случае если Р &gt;= 50% от Р1, то заявка участника Конкурса получает </w:t>
            </w:r>
            <w:r>
              <w:lastRenderedPageBreak/>
              <w:t>дополнительные 20 баллов)</w:t>
            </w:r>
          </w:p>
        </w:tc>
      </w:tr>
      <w:tr w:rsidR="00B35845" w14:paraId="780A7A24" w14:textId="77777777">
        <w:tc>
          <w:tcPr>
            <w:tcW w:w="680" w:type="dxa"/>
          </w:tcPr>
          <w:p w14:paraId="3851B2A3" w14:textId="77777777" w:rsidR="00B35845" w:rsidRDefault="00B35845">
            <w:pPr>
              <w:pStyle w:val="ConsPlusNormal"/>
            </w:pPr>
            <w:r>
              <w:lastRenderedPageBreak/>
              <w:t>6</w:t>
            </w:r>
          </w:p>
        </w:tc>
        <w:tc>
          <w:tcPr>
            <w:tcW w:w="2381" w:type="dxa"/>
          </w:tcPr>
          <w:p w14:paraId="313EE717" w14:textId="77777777" w:rsidR="00B35845" w:rsidRDefault="00B35845">
            <w:pPr>
              <w:pStyle w:val="ConsPlusNormal"/>
            </w:pPr>
            <w:r>
              <w:t>Увеличение средней заработной платы работников</w:t>
            </w:r>
          </w:p>
        </w:tc>
        <w:tc>
          <w:tcPr>
            <w:tcW w:w="5669" w:type="dxa"/>
          </w:tcPr>
          <w:p w14:paraId="553428F5" w14:textId="77777777" w:rsidR="00B35845" w:rsidRDefault="00B35845">
            <w:pPr>
              <w:pStyle w:val="ConsPlusNormal"/>
            </w:pPr>
            <w:r>
              <w:t>Увеличение средней заработной платы работников рассчитывается по формуле:</w:t>
            </w:r>
          </w:p>
          <w:p w14:paraId="4D142368" w14:textId="77777777" w:rsidR="00B35845" w:rsidRDefault="00B35845">
            <w:pPr>
              <w:pStyle w:val="ConsPlusNormal"/>
            </w:pPr>
          </w:p>
          <w:p w14:paraId="189F35E9" w14:textId="77777777" w:rsidR="00B35845" w:rsidRDefault="00B35845">
            <w:pPr>
              <w:pStyle w:val="ConsPlusNormal"/>
            </w:pPr>
            <w:r>
              <w:t>Зп = ((Зп2 - Зп1) / ЗпМ) x 100,</w:t>
            </w:r>
          </w:p>
          <w:p w14:paraId="2EE3D90D" w14:textId="77777777" w:rsidR="00B35845" w:rsidRDefault="00B35845">
            <w:pPr>
              <w:pStyle w:val="ConsPlusNormal"/>
            </w:pPr>
          </w:p>
          <w:p w14:paraId="760AA468" w14:textId="77777777" w:rsidR="00B35845" w:rsidRDefault="00B35845">
            <w:pPr>
              <w:pStyle w:val="ConsPlusNormal"/>
            </w:pPr>
            <w:r>
              <w:t>где:</w:t>
            </w:r>
          </w:p>
          <w:p w14:paraId="11521E13" w14:textId="77777777" w:rsidR="00B35845" w:rsidRDefault="00B35845">
            <w:pPr>
              <w:pStyle w:val="ConsPlusNormal"/>
            </w:pPr>
            <w:r>
              <w:t>Зп - процент увеличения средней заработной платы работников;</w:t>
            </w:r>
          </w:p>
          <w:p w14:paraId="16586EC9" w14:textId="77777777" w:rsidR="00B35845" w:rsidRDefault="00B35845">
            <w:pPr>
              <w:pStyle w:val="ConsPlusNormal"/>
            </w:pPr>
            <w:r>
              <w:t>Зп1 - средняя заработная плата работников за год, предшествующий году получения Субсидии;</w:t>
            </w:r>
          </w:p>
          <w:p w14:paraId="599ECB1E" w14:textId="77777777" w:rsidR="00B35845" w:rsidRDefault="00B35845">
            <w:pPr>
              <w:pStyle w:val="ConsPlusNormal"/>
            </w:pPr>
            <w:r>
              <w:t>Зп2 - средняя заработная плата работников за год, следующий за годом получения Субсидии;</w:t>
            </w:r>
          </w:p>
          <w:p w14:paraId="3BE31D48" w14:textId="77777777" w:rsidR="00B35845" w:rsidRDefault="00B35845">
            <w:pPr>
              <w:pStyle w:val="ConsPlusNormal"/>
            </w:pPr>
            <w:r>
              <w:t>ЗпМ - минимальная заработная плата на дату подачи заявки на предоставление Субсидии.</w:t>
            </w:r>
          </w:p>
          <w:p w14:paraId="12E735C4" w14:textId="77777777" w:rsidR="00B35845" w:rsidRDefault="00B35845">
            <w:pPr>
              <w:pStyle w:val="ConsPlusNormal"/>
            </w:pPr>
          </w:p>
          <w:p w14:paraId="4B06552D" w14:textId="77777777" w:rsidR="00B35845" w:rsidRDefault="00B35845">
            <w:pPr>
              <w:pStyle w:val="ConsPlusNormal"/>
            </w:pPr>
            <w:r>
              <w:t>Зп1 и Зп2 рассчитываются по формуле:</w:t>
            </w:r>
          </w:p>
          <w:p w14:paraId="4CFE894C" w14:textId="77777777" w:rsidR="00B35845" w:rsidRDefault="00B35845">
            <w:pPr>
              <w:pStyle w:val="ConsPlusNormal"/>
            </w:pPr>
          </w:p>
          <w:p w14:paraId="5BE5FC4E" w14:textId="77777777" w:rsidR="00B35845" w:rsidRDefault="00B35845">
            <w:pPr>
              <w:pStyle w:val="ConsPlusNormal"/>
            </w:pPr>
            <w:r>
              <w:t>ФОТ / ССЧ,</w:t>
            </w:r>
          </w:p>
          <w:p w14:paraId="210D120E" w14:textId="77777777" w:rsidR="00B35845" w:rsidRDefault="00B35845">
            <w:pPr>
              <w:pStyle w:val="ConsPlusNormal"/>
            </w:pPr>
          </w:p>
          <w:p w14:paraId="0D7A7523" w14:textId="77777777" w:rsidR="00B35845" w:rsidRDefault="00B35845">
            <w:pPr>
              <w:pStyle w:val="ConsPlusNormal"/>
            </w:pPr>
            <w:r>
              <w:t>где:</w:t>
            </w:r>
          </w:p>
          <w:p w14:paraId="2DEC6F39" w14:textId="77777777" w:rsidR="00B35845" w:rsidRDefault="00B35845">
            <w:pPr>
              <w:pStyle w:val="ConsPlusNormal"/>
            </w:pPr>
            <w:r>
              <w:t xml:space="preserve">ФОТ - фонд оплаты труда </w:t>
            </w:r>
            <w:hyperlink w:anchor="P8128">
              <w:r>
                <w:rPr>
                  <w:color w:val="0000FF"/>
                </w:rPr>
                <w:t>&lt;3&gt;</w:t>
              </w:r>
            </w:hyperlink>
            <w:r>
              <w:t>;</w:t>
            </w:r>
          </w:p>
          <w:p w14:paraId="62739753" w14:textId="77777777" w:rsidR="00B35845" w:rsidRDefault="00B35845">
            <w:pPr>
              <w:pStyle w:val="ConsPlusNormal"/>
            </w:pPr>
            <w:r>
              <w:t xml:space="preserve">ССЧ - среднесписочная численность работников </w:t>
            </w:r>
            <w:hyperlink w:anchor="P8128">
              <w:r>
                <w:rPr>
                  <w:color w:val="0000FF"/>
                </w:rPr>
                <w:t>&lt;3&gt;</w:t>
              </w:r>
            </w:hyperlink>
          </w:p>
        </w:tc>
        <w:tc>
          <w:tcPr>
            <w:tcW w:w="2721" w:type="dxa"/>
            <w:gridSpan w:val="2"/>
          </w:tcPr>
          <w:p w14:paraId="07813F25" w14:textId="77777777" w:rsidR="00B35845" w:rsidRDefault="00B35845">
            <w:pPr>
              <w:pStyle w:val="ConsPlusNormal"/>
            </w:pPr>
            <w:r>
              <w:t>1 балл = 10% минимальной заработной платы</w:t>
            </w:r>
          </w:p>
          <w:p w14:paraId="046028D1" w14:textId="77777777" w:rsidR="00B35845" w:rsidRDefault="00B35845">
            <w:pPr>
              <w:pStyle w:val="ConsPlusNormal"/>
            </w:pPr>
            <w:r>
              <w:t>(промежуточные значения округляются в меньшую/большую сторону по правилам математического округления)</w:t>
            </w:r>
          </w:p>
        </w:tc>
      </w:tr>
      <w:tr w:rsidR="00B35845" w14:paraId="5C32CE31" w14:textId="77777777">
        <w:tc>
          <w:tcPr>
            <w:tcW w:w="680" w:type="dxa"/>
            <w:vMerge w:val="restart"/>
          </w:tcPr>
          <w:p w14:paraId="44FCBB54" w14:textId="77777777" w:rsidR="00B35845" w:rsidRDefault="00B35845">
            <w:pPr>
              <w:pStyle w:val="ConsPlusNormal"/>
            </w:pPr>
            <w:r>
              <w:t>7</w:t>
            </w:r>
          </w:p>
        </w:tc>
        <w:tc>
          <w:tcPr>
            <w:tcW w:w="2381" w:type="dxa"/>
            <w:vMerge w:val="restart"/>
          </w:tcPr>
          <w:p w14:paraId="2EAB4FEC" w14:textId="77777777" w:rsidR="00B35845" w:rsidRDefault="00B35845">
            <w:pPr>
              <w:pStyle w:val="ConsPlusNormal"/>
            </w:pPr>
            <w:r>
              <w:t xml:space="preserve">Увеличение налоговых отчислений </w:t>
            </w:r>
            <w:hyperlink w:anchor="P8129">
              <w:r>
                <w:rPr>
                  <w:color w:val="0000FF"/>
                </w:rPr>
                <w:t>&lt;4&gt;</w:t>
              </w:r>
            </w:hyperlink>
          </w:p>
        </w:tc>
        <w:tc>
          <w:tcPr>
            <w:tcW w:w="5669" w:type="dxa"/>
            <w:vMerge w:val="restart"/>
          </w:tcPr>
          <w:p w14:paraId="7D25D25E" w14:textId="77777777" w:rsidR="00B35845" w:rsidRDefault="00B35845">
            <w:pPr>
              <w:pStyle w:val="ConsPlusNormal"/>
            </w:pPr>
            <w:r>
              <w:t>Увеличение налоговых отчислений рассчитывается по формуле:</w:t>
            </w:r>
          </w:p>
          <w:p w14:paraId="2F0464D9" w14:textId="77777777" w:rsidR="00B35845" w:rsidRDefault="00B35845">
            <w:pPr>
              <w:pStyle w:val="ConsPlusNormal"/>
            </w:pPr>
          </w:p>
          <w:p w14:paraId="569DA6AE" w14:textId="77777777" w:rsidR="00B35845" w:rsidRDefault="00B35845">
            <w:pPr>
              <w:pStyle w:val="ConsPlusNormal"/>
            </w:pPr>
            <w:r>
              <w:t>Н = ((Н2 - Н1) / Н1) x 100,</w:t>
            </w:r>
          </w:p>
          <w:p w14:paraId="791056D8" w14:textId="77777777" w:rsidR="00B35845" w:rsidRDefault="00B35845">
            <w:pPr>
              <w:pStyle w:val="ConsPlusNormal"/>
            </w:pPr>
          </w:p>
          <w:p w14:paraId="02E0A36B" w14:textId="77777777" w:rsidR="00B35845" w:rsidRDefault="00B35845">
            <w:pPr>
              <w:pStyle w:val="ConsPlusNormal"/>
            </w:pPr>
            <w:r>
              <w:t>где:</w:t>
            </w:r>
          </w:p>
          <w:p w14:paraId="7EE9F897" w14:textId="77777777" w:rsidR="00B35845" w:rsidRDefault="00B35845">
            <w:pPr>
              <w:pStyle w:val="ConsPlusNormal"/>
            </w:pPr>
            <w:r>
              <w:t>Н - процент увеличения налоговых отчислений;</w:t>
            </w:r>
          </w:p>
          <w:p w14:paraId="70F2A5F3" w14:textId="77777777" w:rsidR="00B35845" w:rsidRDefault="00B35845">
            <w:pPr>
              <w:pStyle w:val="ConsPlusNormal"/>
            </w:pPr>
            <w:r>
              <w:t xml:space="preserve">Н1 - налоговые отчисления за год, предшествующий году получения Субсидии </w:t>
            </w:r>
            <w:hyperlink w:anchor="P8130">
              <w:r>
                <w:rPr>
                  <w:color w:val="0000FF"/>
                </w:rPr>
                <w:t>&lt;5&gt;</w:t>
              </w:r>
            </w:hyperlink>
            <w:r>
              <w:t>;</w:t>
            </w:r>
          </w:p>
          <w:p w14:paraId="27D55E2E" w14:textId="77777777" w:rsidR="00B35845" w:rsidRDefault="00B35845">
            <w:pPr>
              <w:pStyle w:val="ConsPlusNormal"/>
            </w:pPr>
            <w:r>
              <w:t>Н2 - налоговые отчисления за год, следующий за годом получения Субсидии</w:t>
            </w:r>
          </w:p>
        </w:tc>
        <w:tc>
          <w:tcPr>
            <w:tcW w:w="1644" w:type="dxa"/>
          </w:tcPr>
          <w:p w14:paraId="3F8ACAC6" w14:textId="77777777" w:rsidR="00B35845" w:rsidRDefault="00B35845">
            <w:pPr>
              <w:pStyle w:val="ConsPlusNormal"/>
            </w:pPr>
            <w:r>
              <w:lastRenderedPageBreak/>
              <w:t>% увеличения налоговых отчислений</w:t>
            </w:r>
          </w:p>
        </w:tc>
        <w:tc>
          <w:tcPr>
            <w:tcW w:w="1077" w:type="dxa"/>
          </w:tcPr>
          <w:p w14:paraId="4A91F362" w14:textId="77777777" w:rsidR="00B35845" w:rsidRDefault="00B35845">
            <w:pPr>
              <w:pStyle w:val="ConsPlusNormal"/>
            </w:pPr>
            <w:r>
              <w:t>баллы</w:t>
            </w:r>
          </w:p>
        </w:tc>
      </w:tr>
      <w:tr w:rsidR="00B35845" w14:paraId="606BAEA5" w14:textId="77777777">
        <w:tc>
          <w:tcPr>
            <w:tcW w:w="680" w:type="dxa"/>
            <w:vMerge/>
          </w:tcPr>
          <w:p w14:paraId="241D149B" w14:textId="77777777" w:rsidR="00B35845" w:rsidRDefault="00B35845">
            <w:pPr>
              <w:pStyle w:val="ConsPlusNormal"/>
            </w:pPr>
          </w:p>
        </w:tc>
        <w:tc>
          <w:tcPr>
            <w:tcW w:w="2381" w:type="dxa"/>
            <w:vMerge/>
          </w:tcPr>
          <w:p w14:paraId="0AAC39E1" w14:textId="77777777" w:rsidR="00B35845" w:rsidRDefault="00B35845">
            <w:pPr>
              <w:pStyle w:val="ConsPlusNormal"/>
            </w:pPr>
          </w:p>
        </w:tc>
        <w:tc>
          <w:tcPr>
            <w:tcW w:w="5669" w:type="dxa"/>
            <w:vMerge/>
          </w:tcPr>
          <w:p w14:paraId="0C352FBA" w14:textId="77777777" w:rsidR="00B35845" w:rsidRDefault="00B35845">
            <w:pPr>
              <w:pStyle w:val="ConsPlusNormal"/>
            </w:pPr>
          </w:p>
        </w:tc>
        <w:tc>
          <w:tcPr>
            <w:tcW w:w="1644" w:type="dxa"/>
          </w:tcPr>
          <w:p w14:paraId="6F74B4E1" w14:textId="77777777" w:rsidR="00B35845" w:rsidRDefault="00B35845">
            <w:pPr>
              <w:pStyle w:val="ConsPlusNormal"/>
            </w:pPr>
            <w:r>
              <w:t>&lt; 10</w:t>
            </w:r>
          </w:p>
        </w:tc>
        <w:tc>
          <w:tcPr>
            <w:tcW w:w="1077" w:type="dxa"/>
          </w:tcPr>
          <w:p w14:paraId="6B4C126C" w14:textId="77777777" w:rsidR="00B35845" w:rsidRDefault="00B35845">
            <w:pPr>
              <w:pStyle w:val="ConsPlusNormal"/>
            </w:pPr>
            <w:r>
              <w:t>0</w:t>
            </w:r>
          </w:p>
        </w:tc>
      </w:tr>
      <w:tr w:rsidR="00B35845" w14:paraId="40ED50D9" w14:textId="77777777">
        <w:tc>
          <w:tcPr>
            <w:tcW w:w="680" w:type="dxa"/>
            <w:vMerge/>
          </w:tcPr>
          <w:p w14:paraId="1E17E20F" w14:textId="77777777" w:rsidR="00B35845" w:rsidRDefault="00B35845">
            <w:pPr>
              <w:pStyle w:val="ConsPlusNormal"/>
            </w:pPr>
          </w:p>
        </w:tc>
        <w:tc>
          <w:tcPr>
            <w:tcW w:w="2381" w:type="dxa"/>
            <w:vMerge/>
          </w:tcPr>
          <w:p w14:paraId="1548256E" w14:textId="77777777" w:rsidR="00B35845" w:rsidRDefault="00B35845">
            <w:pPr>
              <w:pStyle w:val="ConsPlusNormal"/>
            </w:pPr>
          </w:p>
        </w:tc>
        <w:tc>
          <w:tcPr>
            <w:tcW w:w="5669" w:type="dxa"/>
            <w:vMerge/>
          </w:tcPr>
          <w:p w14:paraId="0BD0A77C" w14:textId="77777777" w:rsidR="00B35845" w:rsidRDefault="00B35845">
            <w:pPr>
              <w:pStyle w:val="ConsPlusNormal"/>
            </w:pPr>
          </w:p>
        </w:tc>
        <w:tc>
          <w:tcPr>
            <w:tcW w:w="1644" w:type="dxa"/>
          </w:tcPr>
          <w:p w14:paraId="5EB5EE33" w14:textId="77777777" w:rsidR="00B35845" w:rsidRDefault="00B35845">
            <w:pPr>
              <w:pStyle w:val="ConsPlusNormal"/>
            </w:pPr>
            <w:r>
              <w:t>&gt;= 10 - &lt; 20</w:t>
            </w:r>
          </w:p>
        </w:tc>
        <w:tc>
          <w:tcPr>
            <w:tcW w:w="1077" w:type="dxa"/>
          </w:tcPr>
          <w:p w14:paraId="0480168A" w14:textId="77777777" w:rsidR="00B35845" w:rsidRDefault="00B35845">
            <w:pPr>
              <w:pStyle w:val="ConsPlusNormal"/>
            </w:pPr>
            <w:r>
              <w:t>5</w:t>
            </w:r>
          </w:p>
        </w:tc>
      </w:tr>
      <w:tr w:rsidR="00B35845" w14:paraId="25C44021" w14:textId="77777777">
        <w:tc>
          <w:tcPr>
            <w:tcW w:w="680" w:type="dxa"/>
            <w:vMerge/>
          </w:tcPr>
          <w:p w14:paraId="6B436ED2" w14:textId="77777777" w:rsidR="00B35845" w:rsidRDefault="00B35845">
            <w:pPr>
              <w:pStyle w:val="ConsPlusNormal"/>
            </w:pPr>
          </w:p>
        </w:tc>
        <w:tc>
          <w:tcPr>
            <w:tcW w:w="2381" w:type="dxa"/>
            <w:vMerge/>
          </w:tcPr>
          <w:p w14:paraId="14FF4DE7" w14:textId="77777777" w:rsidR="00B35845" w:rsidRDefault="00B35845">
            <w:pPr>
              <w:pStyle w:val="ConsPlusNormal"/>
            </w:pPr>
          </w:p>
        </w:tc>
        <w:tc>
          <w:tcPr>
            <w:tcW w:w="5669" w:type="dxa"/>
            <w:vMerge/>
          </w:tcPr>
          <w:p w14:paraId="215C41B4" w14:textId="77777777" w:rsidR="00B35845" w:rsidRDefault="00B35845">
            <w:pPr>
              <w:pStyle w:val="ConsPlusNormal"/>
            </w:pPr>
          </w:p>
        </w:tc>
        <w:tc>
          <w:tcPr>
            <w:tcW w:w="1644" w:type="dxa"/>
          </w:tcPr>
          <w:p w14:paraId="6B51655D" w14:textId="77777777" w:rsidR="00B35845" w:rsidRDefault="00B35845">
            <w:pPr>
              <w:pStyle w:val="ConsPlusNormal"/>
            </w:pPr>
            <w:r>
              <w:t>&gt;= 20 - &lt; 30</w:t>
            </w:r>
          </w:p>
        </w:tc>
        <w:tc>
          <w:tcPr>
            <w:tcW w:w="1077" w:type="dxa"/>
          </w:tcPr>
          <w:p w14:paraId="2CAA8BDC" w14:textId="77777777" w:rsidR="00B35845" w:rsidRDefault="00B35845">
            <w:pPr>
              <w:pStyle w:val="ConsPlusNormal"/>
            </w:pPr>
            <w:r>
              <w:t>10</w:t>
            </w:r>
          </w:p>
        </w:tc>
      </w:tr>
      <w:tr w:rsidR="00B35845" w14:paraId="7E3A0946" w14:textId="77777777">
        <w:tc>
          <w:tcPr>
            <w:tcW w:w="680" w:type="dxa"/>
            <w:vMerge/>
          </w:tcPr>
          <w:p w14:paraId="74DCF738" w14:textId="77777777" w:rsidR="00B35845" w:rsidRDefault="00B35845">
            <w:pPr>
              <w:pStyle w:val="ConsPlusNormal"/>
            </w:pPr>
          </w:p>
        </w:tc>
        <w:tc>
          <w:tcPr>
            <w:tcW w:w="2381" w:type="dxa"/>
            <w:vMerge/>
          </w:tcPr>
          <w:p w14:paraId="5C051940" w14:textId="77777777" w:rsidR="00B35845" w:rsidRDefault="00B35845">
            <w:pPr>
              <w:pStyle w:val="ConsPlusNormal"/>
            </w:pPr>
          </w:p>
        </w:tc>
        <w:tc>
          <w:tcPr>
            <w:tcW w:w="5669" w:type="dxa"/>
            <w:vMerge/>
          </w:tcPr>
          <w:p w14:paraId="4AA69A78" w14:textId="77777777" w:rsidR="00B35845" w:rsidRDefault="00B35845">
            <w:pPr>
              <w:pStyle w:val="ConsPlusNormal"/>
            </w:pPr>
          </w:p>
        </w:tc>
        <w:tc>
          <w:tcPr>
            <w:tcW w:w="1644" w:type="dxa"/>
          </w:tcPr>
          <w:p w14:paraId="7480CED9" w14:textId="77777777" w:rsidR="00B35845" w:rsidRDefault="00B35845">
            <w:pPr>
              <w:pStyle w:val="ConsPlusNormal"/>
            </w:pPr>
            <w:r>
              <w:t>&gt;= 30 - &lt; 40</w:t>
            </w:r>
          </w:p>
        </w:tc>
        <w:tc>
          <w:tcPr>
            <w:tcW w:w="1077" w:type="dxa"/>
          </w:tcPr>
          <w:p w14:paraId="0C8C5232" w14:textId="77777777" w:rsidR="00B35845" w:rsidRDefault="00B35845">
            <w:pPr>
              <w:pStyle w:val="ConsPlusNormal"/>
            </w:pPr>
            <w:r>
              <w:t>15</w:t>
            </w:r>
          </w:p>
        </w:tc>
      </w:tr>
      <w:tr w:rsidR="00B35845" w14:paraId="08E67760" w14:textId="77777777">
        <w:tc>
          <w:tcPr>
            <w:tcW w:w="680" w:type="dxa"/>
            <w:vMerge/>
          </w:tcPr>
          <w:p w14:paraId="1382BCB7" w14:textId="77777777" w:rsidR="00B35845" w:rsidRDefault="00B35845">
            <w:pPr>
              <w:pStyle w:val="ConsPlusNormal"/>
            </w:pPr>
          </w:p>
        </w:tc>
        <w:tc>
          <w:tcPr>
            <w:tcW w:w="2381" w:type="dxa"/>
            <w:vMerge/>
          </w:tcPr>
          <w:p w14:paraId="198E7CBE" w14:textId="77777777" w:rsidR="00B35845" w:rsidRDefault="00B35845">
            <w:pPr>
              <w:pStyle w:val="ConsPlusNormal"/>
            </w:pPr>
          </w:p>
        </w:tc>
        <w:tc>
          <w:tcPr>
            <w:tcW w:w="5669" w:type="dxa"/>
            <w:vMerge/>
          </w:tcPr>
          <w:p w14:paraId="0A544AB6" w14:textId="77777777" w:rsidR="00B35845" w:rsidRDefault="00B35845">
            <w:pPr>
              <w:pStyle w:val="ConsPlusNormal"/>
            </w:pPr>
          </w:p>
        </w:tc>
        <w:tc>
          <w:tcPr>
            <w:tcW w:w="1644" w:type="dxa"/>
          </w:tcPr>
          <w:p w14:paraId="5EC2D8BE" w14:textId="77777777" w:rsidR="00B35845" w:rsidRDefault="00B35845">
            <w:pPr>
              <w:pStyle w:val="ConsPlusNormal"/>
            </w:pPr>
            <w:r>
              <w:t>&gt;= 40 - &lt; 50</w:t>
            </w:r>
          </w:p>
        </w:tc>
        <w:tc>
          <w:tcPr>
            <w:tcW w:w="1077" w:type="dxa"/>
          </w:tcPr>
          <w:p w14:paraId="7401ECCD" w14:textId="77777777" w:rsidR="00B35845" w:rsidRDefault="00B35845">
            <w:pPr>
              <w:pStyle w:val="ConsPlusNormal"/>
            </w:pPr>
            <w:r>
              <w:t>20</w:t>
            </w:r>
          </w:p>
        </w:tc>
      </w:tr>
      <w:tr w:rsidR="00B35845" w14:paraId="5A53459B" w14:textId="77777777">
        <w:tc>
          <w:tcPr>
            <w:tcW w:w="680" w:type="dxa"/>
            <w:vMerge/>
          </w:tcPr>
          <w:p w14:paraId="0C7E5DF1" w14:textId="77777777" w:rsidR="00B35845" w:rsidRDefault="00B35845">
            <w:pPr>
              <w:pStyle w:val="ConsPlusNormal"/>
            </w:pPr>
          </w:p>
        </w:tc>
        <w:tc>
          <w:tcPr>
            <w:tcW w:w="2381" w:type="dxa"/>
            <w:vMerge/>
          </w:tcPr>
          <w:p w14:paraId="66E6A5A3" w14:textId="77777777" w:rsidR="00B35845" w:rsidRDefault="00B35845">
            <w:pPr>
              <w:pStyle w:val="ConsPlusNormal"/>
            </w:pPr>
          </w:p>
        </w:tc>
        <w:tc>
          <w:tcPr>
            <w:tcW w:w="5669" w:type="dxa"/>
            <w:vMerge/>
          </w:tcPr>
          <w:p w14:paraId="396D5C2C" w14:textId="77777777" w:rsidR="00B35845" w:rsidRDefault="00B35845">
            <w:pPr>
              <w:pStyle w:val="ConsPlusNormal"/>
            </w:pPr>
          </w:p>
        </w:tc>
        <w:tc>
          <w:tcPr>
            <w:tcW w:w="1644" w:type="dxa"/>
          </w:tcPr>
          <w:p w14:paraId="3375C46C" w14:textId="77777777" w:rsidR="00B35845" w:rsidRDefault="00B35845">
            <w:pPr>
              <w:pStyle w:val="ConsPlusNormal"/>
            </w:pPr>
            <w:r>
              <w:t>&gt; 50</w:t>
            </w:r>
          </w:p>
        </w:tc>
        <w:tc>
          <w:tcPr>
            <w:tcW w:w="1077" w:type="dxa"/>
          </w:tcPr>
          <w:p w14:paraId="47FD452A" w14:textId="77777777" w:rsidR="00B35845" w:rsidRDefault="00B35845">
            <w:pPr>
              <w:pStyle w:val="ConsPlusNormal"/>
            </w:pPr>
            <w:r>
              <w:t>30</w:t>
            </w:r>
          </w:p>
        </w:tc>
      </w:tr>
    </w:tbl>
    <w:p w14:paraId="47A233FC" w14:textId="77777777" w:rsidR="00B35845" w:rsidRDefault="00B35845">
      <w:pPr>
        <w:pStyle w:val="ConsPlusNormal"/>
        <w:sectPr w:rsidR="00B35845">
          <w:pgSz w:w="16838" w:h="11905" w:orient="landscape"/>
          <w:pgMar w:top="1701" w:right="1134" w:bottom="850" w:left="1134" w:header="0" w:footer="0" w:gutter="0"/>
          <w:cols w:space="720"/>
          <w:titlePg/>
        </w:sectPr>
      </w:pPr>
    </w:p>
    <w:p w14:paraId="34B11ADF" w14:textId="77777777" w:rsidR="00B35845" w:rsidRDefault="00B35845">
      <w:pPr>
        <w:pStyle w:val="ConsPlusNormal"/>
        <w:jc w:val="both"/>
      </w:pPr>
    </w:p>
    <w:p w14:paraId="0960AC11" w14:textId="77777777" w:rsidR="00B35845" w:rsidRDefault="00B35845">
      <w:pPr>
        <w:pStyle w:val="ConsPlusNormal"/>
        <w:ind w:firstLine="540"/>
        <w:jc w:val="both"/>
      </w:pPr>
      <w:r>
        <w:t>--------------------------------</w:t>
      </w:r>
    </w:p>
    <w:p w14:paraId="5CB5AD7D" w14:textId="77777777" w:rsidR="00B35845" w:rsidRDefault="00B35845">
      <w:pPr>
        <w:pStyle w:val="ConsPlusNormal"/>
        <w:spacing w:before="220"/>
        <w:ind w:firstLine="540"/>
        <w:jc w:val="both"/>
      </w:pPr>
      <w:bookmarkStart w:id="213" w:name="P8126"/>
      <w:bookmarkEnd w:id="213"/>
      <w:r>
        <w:t>&lt;1&gt; Участники Конкурса, получающие баллы по данному критерию, не получают баллы по критериям "Увеличение средней заработной платы работников", "Увеличение налоговых отчислений".</w:t>
      </w:r>
    </w:p>
    <w:p w14:paraId="40CD7FC8" w14:textId="77777777" w:rsidR="00B35845" w:rsidRDefault="00B35845">
      <w:pPr>
        <w:pStyle w:val="ConsPlusNormal"/>
        <w:spacing w:before="220"/>
        <w:ind w:firstLine="540"/>
        <w:jc w:val="both"/>
      </w:pPr>
      <w:bookmarkStart w:id="214" w:name="P8127"/>
      <w:bookmarkEnd w:id="214"/>
      <w:r>
        <w:t>&lt;2&gt; Срок деятельности участника Конкурса - индивидуального предпринимателя определяется по последней дате регистрации в случае, если период между прекращением деятельности и новой регистрацией составляет более одного года.</w:t>
      </w:r>
    </w:p>
    <w:p w14:paraId="26AC00A9" w14:textId="77777777" w:rsidR="00B35845" w:rsidRDefault="00B35845">
      <w:pPr>
        <w:pStyle w:val="ConsPlusNormal"/>
        <w:spacing w:before="220"/>
        <w:ind w:firstLine="540"/>
        <w:jc w:val="both"/>
      </w:pPr>
      <w:bookmarkStart w:id="215" w:name="P8128"/>
      <w:bookmarkEnd w:id="215"/>
      <w:r>
        <w:t>&lt;3&gt; Данные о среднесписочной численности работников и фонде оплаты труда участника Конкурса соответствуют данным расчета по страховым взносам, форма которого утверждается ФНС России.</w:t>
      </w:r>
    </w:p>
    <w:p w14:paraId="2FA2278A" w14:textId="77777777" w:rsidR="00B35845" w:rsidRDefault="00B35845">
      <w:pPr>
        <w:pStyle w:val="ConsPlusNormal"/>
        <w:spacing w:before="220"/>
        <w:ind w:firstLine="540"/>
        <w:jc w:val="both"/>
      </w:pPr>
      <w:bookmarkStart w:id="216" w:name="P8129"/>
      <w:bookmarkEnd w:id="216"/>
      <w:r>
        <w:t>&lt;4&gt; В сумму налоговых отчислений включаются все налоги и сборы, уплачиваемые в бюджеты всех уровней (федеральный, региональный, муниципальный).</w:t>
      </w:r>
    </w:p>
    <w:p w14:paraId="7AD3B24B" w14:textId="77777777" w:rsidR="00B35845" w:rsidRDefault="00B35845">
      <w:pPr>
        <w:pStyle w:val="ConsPlusNormal"/>
        <w:spacing w:before="220"/>
        <w:ind w:firstLine="540"/>
        <w:jc w:val="both"/>
      </w:pPr>
      <w:bookmarkStart w:id="217" w:name="P8130"/>
      <w:bookmarkEnd w:id="217"/>
      <w:r>
        <w:t>&lt;5&gt; В случае если за год, предшествующий году получения Субсидии, у участника Конкурса отсутствовали налоговые отчисления, то Н1 = 1.</w:t>
      </w:r>
    </w:p>
    <w:p w14:paraId="266BED4B" w14:textId="77777777" w:rsidR="00B35845" w:rsidRDefault="00B35845">
      <w:pPr>
        <w:pStyle w:val="ConsPlusNormal"/>
        <w:jc w:val="both"/>
      </w:pPr>
    </w:p>
    <w:p w14:paraId="157B2E71" w14:textId="77777777" w:rsidR="00B35845" w:rsidRDefault="00B35845">
      <w:pPr>
        <w:pStyle w:val="ConsPlusNormal"/>
        <w:jc w:val="right"/>
        <w:outlineLvl w:val="4"/>
      </w:pPr>
      <w:r>
        <w:t>Таблица 2</w:t>
      </w:r>
    </w:p>
    <w:p w14:paraId="31B15083" w14:textId="77777777" w:rsidR="00B35845" w:rsidRDefault="00B35845">
      <w:pPr>
        <w:pStyle w:val="ConsPlusNormal"/>
        <w:jc w:val="both"/>
      </w:pPr>
    </w:p>
    <w:p w14:paraId="7A6A728D" w14:textId="77777777" w:rsidR="00B35845" w:rsidRDefault="00B35845">
      <w:pPr>
        <w:pStyle w:val="ConsPlusTitle"/>
        <w:jc w:val="center"/>
      </w:pPr>
      <w:bookmarkStart w:id="218" w:name="P8134"/>
      <w:bookmarkEnd w:id="218"/>
      <w:r>
        <w:t>ПЕРЕЧЕНЬ</w:t>
      </w:r>
    </w:p>
    <w:p w14:paraId="60B97791" w14:textId="77777777" w:rsidR="00B35845" w:rsidRDefault="00B35845">
      <w:pPr>
        <w:pStyle w:val="ConsPlusTitle"/>
        <w:jc w:val="center"/>
      </w:pPr>
      <w:r>
        <w:t>ДОКУМЕНТОВ, ПРЕДСТАВЛЯЕМЫХ УЧАСТНИКАМИ КОНКУРСА &lt;*&gt;</w:t>
      </w:r>
    </w:p>
    <w:p w14:paraId="462CE8B1" w14:textId="77777777" w:rsidR="00B35845" w:rsidRDefault="00B35845">
      <w:pPr>
        <w:pStyle w:val="ConsPlusNormal"/>
        <w:jc w:val="both"/>
      </w:pPr>
    </w:p>
    <w:p w14:paraId="43E7A12C" w14:textId="77777777" w:rsidR="00B35845" w:rsidRDefault="00B35845">
      <w:pPr>
        <w:pStyle w:val="ConsPlusNormal"/>
        <w:ind w:firstLine="540"/>
        <w:jc w:val="both"/>
      </w:pPr>
      <w:r>
        <w:t>--------------------------------</w:t>
      </w:r>
    </w:p>
    <w:p w14:paraId="281EEAC7" w14:textId="77777777" w:rsidR="00B35845" w:rsidRDefault="00B35845">
      <w:pPr>
        <w:pStyle w:val="ConsPlusNormal"/>
        <w:spacing w:before="220"/>
        <w:ind w:firstLine="540"/>
        <w:jc w:val="both"/>
      </w:pPr>
      <w:r>
        <w:t>&lt;*&gt; Общие требования к документам:</w:t>
      </w:r>
    </w:p>
    <w:p w14:paraId="4521AD4F"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8028172"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532CD2C5" w14:textId="77777777" w:rsidR="00B35845" w:rsidRDefault="00B35845">
      <w:pPr>
        <w:pStyle w:val="ConsPlusNormal"/>
        <w:spacing w:before="220"/>
        <w:ind w:firstLine="540"/>
        <w:jc w:val="both"/>
      </w:pPr>
      <w:r>
        <w:t>3. Электронные образы документов подписываются ЭП.</w:t>
      </w:r>
    </w:p>
    <w:p w14:paraId="799EC008"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B35845" w14:paraId="0F5E67DF" w14:textId="77777777">
        <w:tc>
          <w:tcPr>
            <w:tcW w:w="624" w:type="dxa"/>
          </w:tcPr>
          <w:p w14:paraId="5A39E565" w14:textId="77777777" w:rsidR="00B35845" w:rsidRDefault="00B35845">
            <w:pPr>
              <w:pStyle w:val="ConsPlusNormal"/>
              <w:jc w:val="center"/>
            </w:pPr>
            <w:r>
              <w:t>N п/п</w:t>
            </w:r>
          </w:p>
        </w:tc>
        <w:tc>
          <w:tcPr>
            <w:tcW w:w="8447" w:type="dxa"/>
          </w:tcPr>
          <w:p w14:paraId="7A224282" w14:textId="77777777" w:rsidR="00B35845" w:rsidRDefault="00B35845">
            <w:pPr>
              <w:pStyle w:val="ConsPlusNormal"/>
              <w:jc w:val="center"/>
            </w:pPr>
            <w:r>
              <w:t>Наименование документа</w:t>
            </w:r>
          </w:p>
        </w:tc>
      </w:tr>
      <w:tr w:rsidR="00B35845" w14:paraId="680595D4" w14:textId="77777777">
        <w:tc>
          <w:tcPr>
            <w:tcW w:w="624" w:type="dxa"/>
          </w:tcPr>
          <w:p w14:paraId="33C38631" w14:textId="77777777" w:rsidR="00B35845" w:rsidRDefault="00B35845">
            <w:pPr>
              <w:pStyle w:val="ConsPlusNormal"/>
              <w:jc w:val="center"/>
            </w:pPr>
            <w:r>
              <w:t>1</w:t>
            </w:r>
          </w:p>
        </w:tc>
        <w:tc>
          <w:tcPr>
            <w:tcW w:w="8447" w:type="dxa"/>
          </w:tcPr>
          <w:p w14:paraId="6EFFD7C5" w14:textId="77777777" w:rsidR="00B35845" w:rsidRDefault="00B35845">
            <w:pPr>
              <w:pStyle w:val="ConsPlusNormal"/>
              <w:jc w:val="center"/>
            </w:pPr>
            <w:r>
              <w:t>2</w:t>
            </w:r>
          </w:p>
        </w:tc>
      </w:tr>
      <w:tr w:rsidR="00B35845" w14:paraId="0F02F3BD" w14:textId="77777777">
        <w:tc>
          <w:tcPr>
            <w:tcW w:w="624" w:type="dxa"/>
          </w:tcPr>
          <w:p w14:paraId="3951CA32" w14:textId="77777777" w:rsidR="00B35845" w:rsidRDefault="00B35845">
            <w:pPr>
              <w:pStyle w:val="ConsPlusNormal"/>
            </w:pPr>
            <w:r>
              <w:t>1</w:t>
            </w:r>
          </w:p>
        </w:tc>
        <w:tc>
          <w:tcPr>
            <w:tcW w:w="8447" w:type="dxa"/>
          </w:tcPr>
          <w:p w14:paraId="11C6B463" w14:textId="77777777" w:rsidR="00B35845" w:rsidRDefault="00B35845">
            <w:pPr>
              <w:pStyle w:val="ConsPlusNormal"/>
            </w:pPr>
            <w:r>
              <w:t>Документ, удостоверяющий личность представителя участника Конкурса</w:t>
            </w:r>
          </w:p>
        </w:tc>
      </w:tr>
      <w:tr w:rsidR="00B35845" w14:paraId="7FE977E9" w14:textId="77777777">
        <w:tc>
          <w:tcPr>
            <w:tcW w:w="624" w:type="dxa"/>
          </w:tcPr>
          <w:p w14:paraId="7F4D4EDB" w14:textId="77777777" w:rsidR="00B35845" w:rsidRDefault="00B35845">
            <w:pPr>
              <w:pStyle w:val="ConsPlusNormal"/>
            </w:pPr>
            <w:r>
              <w:t>2</w:t>
            </w:r>
          </w:p>
        </w:tc>
        <w:tc>
          <w:tcPr>
            <w:tcW w:w="8447" w:type="dxa"/>
          </w:tcPr>
          <w:p w14:paraId="53D72669" w14:textId="77777777" w:rsidR="00B35845" w:rsidRDefault="00B35845">
            <w:pPr>
              <w:pStyle w:val="ConsPlusNormal"/>
            </w:pPr>
            <w:r>
              <w:t>Документ, подтверждающий назначение на должность (избрание) руководителя участниками Конкурса (для юридических лиц)</w:t>
            </w:r>
          </w:p>
        </w:tc>
      </w:tr>
      <w:tr w:rsidR="00B35845" w14:paraId="51D86575" w14:textId="77777777">
        <w:tc>
          <w:tcPr>
            <w:tcW w:w="624" w:type="dxa"/>
          </w:tcPr>
          <w:p w14:paraId="3AAA29D2" w14:textId="77777777" w:rsidR="00B35845" w:rsidRDefault="00B35845">
            <w:pPr>
              <w:pStyle w:val="ConsPlusNormal"/>
            </w:pPr>
            <w:r>
              <w:t>2.1</w:t>
            </w:r>
          </w:p>
        </w:tc>
        <w:tc>
          <w:tcPr>
            <w:tcW w:w="8447" w:type="dxa"/>
          </w:tcPr>
          <w:p w14:paraId="2D1320A7" w14:textId="77777777" w:rsidR="00B35845" w:rsidRDefault="00B35845">
            <w:pPr>
              <w:pStyle w:val="ConsPlusNormal"/>
            </w:pPr>
            <w:r>
              <w:t>Протокол общего собрания участников общества об избрании единоличного исполнительного органа юридического лица</w:t>
            </w:r>
          </w:p>
        </w:tc>
      </w:tr>
      <w:tr w:rsidR="00B35845" w14:paraId="705634F0" w14:textId="77777777">
        <w:tc>
          <w:tcPr>
            <w:tcW w:w="624" w:type="dxa"/>
          </w:tcPr>
          <w:p w14:paraId="75B91B95" w14:textId="77777777" w:rsidR="00B35845" w:rsidRDefault="00B35845">
            <w:pPr>
              <w:pStyle w:val="ConsPlusNormal"/>
            </w:pPr>
            <w:r>
              <w:t>2.2</w:t>
            </w:r>
          </w:p>
        </w:tc>
        <w:tc>
          <w:tcPr>
            <w:tcW w:w="8447" w:type="dxa"/>
          </w:tcPr>
          <w:p w14:paraId="59641A6A" w14:textId="77777777" w:rsidR="00B35845" w:rsidRDefault="00B35845">
            <w:pPr>
              <w:pStyle w:val="ConsPlusNormal"/>
            </w:pPr>
            <w:r>
              <w:t>Решение единственного участника об избрании (назначении) единоличного исполнительного органа юридического лица</w:t>
            </w:r>
          </w:p>
        </w:tc>
      </w:tr>
      <w:tr w:rsidR="00B35845" w14:paraId="5DADFCEC" w14:textId="77777777">
        <w:tc>
          <w:tcPr>
            <w:tcW w:w="624" w:type="dxa"/>
          </w:tcPr>
          <w:p w14:paraId="3639D2A0" w14:textId="77777777" w:rsidR="00B35845" w:rsidRDefault="00B35845">
            <w:pPr>
              <w:pStyle w:val="ConsPlusNormal"/>
            </w:pPr>
            <w:r>
              <w:t>2.3</w:t>
            </w:r>
          </w:p>
        </w:tc>
        <w:tc>
          <w:tcPr>
            <w:tcW w:w="8447" w:type="dxa"/>
          </w:tcPr>
          <w:p w14:paraId="63520C47" w14:textId="77777777" w:rsidR="00B35845" w:rsidRDefault="00B35845">
            <w:pPr>
              <w:pStyle w:val="ConsPlusNormal"/>
            </w:pPr>
            <w:r>
              <w:t>Договор с коммерческой организацией (управляющей организацией) или индивидуальным предпринимателем (управляющим)</w:t>
            </w:r>
          </w:p>
        </w:tc>
      </w:tr>
      <w:tr w:rsidR="00B35845" w14:paraId="06869B45" w14:textId="77777777">
        <w:tc>
          <w:tcPr>
            <w:tcW w:w="624" w:type="dxa"/>
          </w:tcPr>
          <w:p w14:paraId="76CCD09C" w14:textId="77777777" w:rsidR="00B35845" w:rsidRDefault="00B35845">
            <w:pPr>
              <w:pStyle w:val="ConsPlusNormal"/>
            </w:pPr>
            <w:r>
              <w:lastRenderedPageBreak/>
              <w:t>3</w:t>
            </w:r>
          </w:p>
        </w:tc>
        <w:tc>
          <w:tcPr>
            <w:tcW w:w="8447" w:type="dxa"/>
          </w:tcPr>
          <w:p w14:paraId="2A6BD993" w14:textId="77777777" w:rsidR="00B35845" w:rsidRDefault="00B35845">
            <w:pPr>
              <w:pStyle w:val="ConsPlusNormal"/>
            </w:pPr>
            <w:r>
              <w:t>Доверенность, подтверждающая полномочия представителя участника Конкурса (в случае подачи заявки через иного представителя, чем руководитель участника Конкурса)</w:t>
            </w:r>
          </w:p>
        </w:tc>
      </w:tr>
      <w:tr w:rsidR="00B35845" w14:paraId="2EF871E4" w14:textId="77777777">
        <w:tc>
          <w:tcPr>
            <w:tcW w:w="624" w:type="dxa"/>
          </w:tcPr>
          <w:p w14:paraId="74FF68C0" w14:textId="77777777" w:rsidR="00B35845" w:rsidRDefault="00B35845">
            <w:pPr>
              <w:pStyle w:val="ConsPlusNormal"/>
            </w:pPr>
            <w:r>
              <w:t>4</w:t>
            </w:r>
          </w:p>
        </w:tc>
        <w:tc>
          <w:tcPr>
            <w:tcW w:w="8447" w:type="dxa"/>
          </w:tcPr>
          <w:p w14:paraId="056280EB" w14:textId="77777777" w:rsidR="00B35845" w:rsidRDefault="00B35845">
            <w:pPr>
              <w:pStyle w:val="ConsPlusNormal"/>
            </w:pPr>
            <w:r>
              <w:t>Расчет по страховым взносам за предшествующий календарный год по форме, утвержденной ФНС России</w:t>
            </w:r>
          </w:p>
        </w:tc>
      </w:tr>
      <w:tr w:rsidR="00B35845" w14:paraId="47614CE6" w14:textId="77777777">
        <w:tc>
          <w:tcPr>
            <w:tcW w:w="624" w:type="dxa"/>
          </w:tcPr>
          <w:p w14:paraId="0C360C5A" w14:textId="77777777" w:rsidR="00B35845" w:rsidRDefault="00B35845">
            <w:pPr>
              <w:pStyle w:val="ConsPlusNormal"/>
            </w:pPr>
            <w:r>
              <w:t>5</w:t>
            </w:r>
          </w:p>
        </w:tc>
        <w:tc>
          <w:tcPr>
            <w:tcW w:w="8447" w:type="dxa"/>
          </w:tcPr>
          <w:p w14:paraId="108487FA" w14:textId="77777777" w:rsidR="00B35845" w:rsidRDefault="00B35845">
            <w:pPr>
              <w:pStyle w:val="ConsPlusNormal"/>
            </w:pPr>
            <w:r>
              <w:t>Акт сверки по налогам, содержащий информацию о сумме уплаченных налогов за предшествующий календарный год, заверенный налоговым органом</w:t>
            </w:r>
          </w:p>
        </w:tc>
      </w:tr>
    </w:tbl>
    <w:p w14:paraId="7ACFED8A" w14:textId="77777777" w:rsidR="00B35845" w:rsidRDefault="00B35845">
      <w:pPr>
        <w:pStyle w:val="ConsPlusNormal"/>
        <w:jc w:val="both"/>
      </w:pPr>
    </w:p>
    <w:p w14:paraId="15D8CD1C" w14:textId="77777777" w:rsidR="00B35845" w:rsidRDefault="00B35845">
      <w:pPr>
        <w:pStyle w:val="ConsPlusNormal"/>
        <w:jc w:val="right"/>
        <w:outlineLvl w:val="4"/>
      </w:pPr>
      <w:r>
        <w:t>Таблица 3</w:t>
      </w:r>
    </w:p>
    <w:p w14:paraId="394155F5" w14:textId="77777777" w:rsidR="00B35845" w:rsidRDefault="00B35845">
      <w:pPr>
        <w:pStyle w:val="ConsPlusNormal"/>
        <w:jc w:val="both"/>
      </w:pPr>
    </w:p>
    <w:p w14:paraId="1A8B66FB" w14:textId="77777777" w:rsidR="00B35845" w:rsidRDefault="00B35845">
      <w:pPr>
        <w:pStyle w:val="ConsPlusTitle"/>
        <w:jc w:val="center"/>
      </w:pPr>
      <w:bookmarkStart w:id="219" w:name="P8166"/>
      <w:bookmarkEnd w:id="219"/>
      <w:r>
        <w:t>ПЕРЕЧЕНЬ</w:t>
      </w:r>
    </w:p>
    <w:p w14:paraId="70FA6FE4" w14:textId="77777777" w:rsidR="00B35845" w:rsidRDefault="00B35845">
      <w:pPr>
        <w:pStyle w:val="ConsPlusTitle"/>
        <w:jc w:val="center"/>
      </w:pPr>
      <w:r>
        <w:t>ДОКУМЕНТОВ, ПРЕДСТАВЛЯЕМЫХ ПОЛУЧАТЕЛЯМИ СУБСИДИИ &lt;*&gt;</w:t>
      </w:r>
    </w:p>
    <w:p w14:paraId="52A36D52" w14:textId="77777777" w:rsidR="00B35845" w:rsidRDefault="00B35845">
      <w:pPr>
        <w:pStyle w:val="ConsPlusNormal"/>
        <w:jc w:val="both"/>
      </w:pPr>
    </w:p>
    <w:p w14:paraId="62A5C76A" w14:textId="77777777" w:rsidR="00B35845" w:rsidRDefault="00B35845">
      <w:pPr>
        <w:pStyle w:val="ConsPlusNormal"/>
        <w:ind w:firstLine="540"/>
        <w:jc w:val="both"/>
      </w:pPr>
      <w:r>
        <w:t>--------------------------------</w:t>
      </w:r>
    </w:p>
    <w:p w14:paraId="0CE02B8A" w14:textId="77777777" w:rsidR="00B35845" w:rsidRDefault="00B35845">
      <w:pPr>
        <w:pStyle w:val="ConsPlusNormal"/>
        <w:spacing w:before="220"/>
        <w:ind w:firstLine="540"/>
        <w:jc w:val="both"/>
      </w:pPr>
      <w:r>
        <w:t>&lt;*&gt; Общие требования к документам:</w:t>
      </w:r>
    </w:p>
    <w:p w14:paraId="0EF3148B"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1E67CFF2"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0FA13A47" w14:textId="77777777" w:rsidR="00B35845" w:rsidRDefault="00B35845">
      <w:pPr>
        <w:pStyle w:val="ConsPlusNormal"/>
        <w:spacing w:before="220"/>
        <w:ind w:firstLine="540"/>
        <w:jc w:val="both"/>
      </w:pPr>
      <w:r>
        <w:t>3. Электронные образы документов подписываются ЭП.</w:t>
      </w:r>
    </w:p>
    <w:p w14:paraId="37457495" w14:textId="77777777" w:rsidR="00B35845" w:rsidRDefault="00B35845">
      <w:pPr>
        <w:pStyle w:val="ConsPlusNormal"/>
        <w:spacing w:before="220"/>
        <w:ind w:firstLine="540"/>
        <w:jc w:val="both"/>
      </w:pPr>
      <w: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14:paraId="7E965A35"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B35845" w14:paraId="59590BBF" w14:textId="77777777">
        <w:tc>
          <w:tcPr>
            <w:tcW w:w="680" w:type="dxa"/>
          </w:tcPr>
          <w:p w14:paraId="690F9A8A" w14:textId="77777777" w:rsidR="00B35845" w:rsidRDefault="00B35845">
            <w:pPr>
              <w:pStyle w:val="ConsPlusNormal"/>
              <w:jc w:val="center"/>
            </w:pPr>
            <w:r>
              <w:t>N п/п</w:t>
            </w:r>
          </w:p>
        </w:tc>
        <w:tc>
          <w:tcPr>
            <w:tcW w:w="8391" w:type="dxa"/>
          </w:tcPr>
          <w:p w14:paraId="16A88092" w14:textId="77777777" w:rsidR="00B35845" w:rsidRDefault="00B35845">
            <w:pPr>
              <w:pStyle w:val="ConsPlusNormal"/>
              <w:jc w:val="center"/>
            </w:pPr>
            <w:r>
              <w:t>Наименование документа</w:t>
            </w:r>
          </w:p>
        </w:tc>
      </w:tr>
      <w:tr w:rsidR="00B35845" w14:paraId="43DD1A74" w14:textId="77777777">
        <w:tc>
          <w:tcPr>
            <w:tcW w:w="680" w:type="dxa"/>
          </w:tcPr>
          <w:p w14:paraId="48248CC2" w14:textId="77777777" w:rsidR="00B35845" w:rsidRDefault="00B35845">
            <w:pPr>
              <w:pStyle w:val="ConsPlusNormal"/>
              <w:jc w:val="center"/>
            </w:pPr>
            <w:r>
              <w:t>1</w:t>
            </w:r>
          </w:p>
        </w:tc>
        <w:tc>
          <w:tcPr>
            <w:tcW w:w="8391" w:type="dxa"/>
          </w:tcPr>
          <w:p w14:paraId="3D38B74F" w14:textId="77777777" w:rsidR="00B35845" w:rsidRDefault="00B35845">
            <w:pPr>
              <w:pStyle w:val="ConsPlusNormal"/>
              <w:jc w:val="center"/>
            </w:pPr>
            <w:r>
              <w:t>2</w:t>
            </w:r>
          </w:p>
        </w:tc>
      </w:tr>
      <w:tr w:rsidR="00B35845" w14:paraId="5E497710" w14:textId="77777777">
        <w:tc>
          <w:tcPr>
            <w:tcW w:w="680" w:type="dxa"/>
          </w:tcPr>
          <w:p w14:paraId="144CBC4B" w14:textId="77777777" w:rsidR="00B35845" w:rsidRDefault="00B35845">
            <w:pPr>
              <w:pStyle w:val="ConsPlusNormal"/>
            </w:pPr>
            <w:r>
              <w:t>1</w:t>
            </w:r>
          </w:p>
        </w:tc>
        <w:tc>
          <w:tcPr>
            <w:tcW w:w="8391" w:type="dxa"/>
          </w:tcPr>
          <w:p w14:paraId="5EE04F27" w14:textId="77777777" w:rsidR="00B35845" w:rsidRDefault="00B35845">
            <w:pPr>
              <w:pStyle w:val="ConsPlusNormal"/>
            </w:pPr>
            <w:r>
              <w:t>Документы, представляемые при приобретении Оборудования в собственность</w:t>
            </w:r>
          </w:p>
        </w:tc>
      </w:tr>
      <w:tr w:rsidR="00B35845" w14:paraId="78034581" w14:textId="77777777">
        <w:tc>
          <w:tcPr>
            <w:tcW w:w="680" w:type="dxa"/>
          </w:tcPr>
          <w:p w14:paraId="4369903B" w14:textId="77777777" w:rsidR="00B35845" w:rsidRDefault="00B35845">
            <w:pPr>
              <w:pStyle w:val="ConsPlusNormal"/>
            </w:pPr>
            <w:r>
              <w:t>1.1</w:t>
            </w:r>
          </w:p>
        </w:tc>
        <w:tc>
          <w:tcPr>
            <w:tcW w:w="8391" w:type="dxa"/>
          </w:tcPr>
          <w:p w14:paraId="43CF0518" w14:textId="77777777" w:rsidR="00B35845" w:rsidRDefault="00B35845">
            <w:pPr>
              <w:pStyle w:val="ConsPlusNormal"/>
            </w:pPr>
            <w:r>
              <w:t>Договор на приобретение в собственность Оборудования, включая затраты на монтаж Оборудования (далее - Договор)</w:t>
            </w:r>
          </w:p>
        </w:tc>
      </w:tr>
      <w:tr w:rsidR="00B35845" w14:paraId="73A26AAA" w14:textId="77777777">
        <w:tc>
          <w:tcPr>
            <w:tcW w:w="680" w:type="dxa"/>
          </w:tcPr>
          <w:p w14:paraId="308E5343" w14:textId="77777777" w:rsidR="00B35845" w:rsidRDefault="00B35845">
            <w:pPr>
              <w:pStyle w:val="ConsPlusNormal"/>
            </w:pPr>
            <w:r>
              <w:t>1.2</w:t>
            </w:r>
          </w:p>
        </w:tc>
        <w:tc>
          <w:tcPr>
            <w:tcW w:w="8391" w:type="dxa"/>
          </w:tcPr>
          <w:p w14:paraId="5F1CEC4F" w14:textId="77777777" w:rsidR="00B35845" w:rsidRDefault="00B35845">
            <w:pPr>
              <w:pStyle w:val="ConsPlusNormal"/>
            </w:pPr>
            <w:r>
              <w:t>Платежный документ, подтверждающий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B35845" w14:paraId="1872351A" w14:textId="77777777">
        <w:tc>
          <w:tcPr>
            <w:tcW w:w="680" w:type="dxa"/>
          </w:tcPr>
          <w:p w14:paraId="38E2DF0A" w14:textId="77777777" w:rsidR="00B35845" w:rsidRDefault="00B35845">
            <w:pPr>
              <w:pStyle w:val="ConsPlusNormal"/>
            </w:pPr>
            <w:r>
              <w:t>1.2.1</w:t>
            </w:r>
          </w:p>
        </w:tc>
        <w:tc>
          <w:tcPr>
            <w:tcW w:w="8391" w:type="dxa"/>
          </w:tcPr>
          <w:p w14:paraId="72935008" w14:textId="77777777" w:rsidR="00B35845" w:rsidRDefault="00B35845">
            <w:pPr>
              <w:pStyle w:val="ConsPlusNormal"/>
            </w:pPr>
            <w:r>
              <w:t>Платежное(ые) поручение(я) - для оборудования, приобретенного на территории Российской Федерации</w:t>
            </w:r>
          </w:p>
        </w:tc>
      </w:tr>
      <w:tr w:rsidR="00B35845" w14:paraId="4C2BD561" w14:textId="77777777">
        <w:tc>
          <w:tcPr>
            <w:tcW w:w="680" w:type="dxa"/>
          </w:tcPr>
          <w:p w14:paraId="706BD306" w14:textId="77777777" w:rsidR="00B35845" w:rsidRDefault="00B35845">
            <w:pPr>
              <w:pStyle w:val="ConsPlusNormal"/>
            </w:pPr>
            <w:r>
              <w:t>1.2.2</w:t>
            </w:r>
          </w:p>
        </w:tc>
        <w:tc>
          <w:tcPr>
            <w:tcW w:w="8391" w:type="dxa"/>
          </w:tcPr>
          <w:p w14:paraId="738B904D" w14:textId="77777777" w:rsidR="00B35845" w:rsidRDefault="00B35845">
            <w:pPr>
              <w:pStyle w:val="ConsPlusNormal"/>
            </w:pPr>
            <w:r>
              <w:t>Заявление на перевод валюты - для оборудования, приобретенного за пределами территории Российской Федерации</w:t>
            </w:r>
          </w:p>
        </w:tc>
      </w:tr>
      <w:tr w:rsidR="00B35845" w14:paraId="1FC50365" w14:textId="77777777">
        <w:tc>
          <w:tcPr>
            <w:tcW w:w="680" w:type="dxa"/>
          </w:tcPr>
          <w:p w14:paraId="48A5CA5F" w14:textId="77777777" w:rsidR="00B35845" w:rsidRDefault="00B35845">
            <w:pPr>
              <w:pStyle w:val="ConsPlusNormal"/>
            </w:pPr>
            <w:r>
              <w:t>1.3</w:t>
            </w:r>
          </w:p>
        </w:tc>
        <w:tc>
          <w:tcPr>
            <w:tcW w:w="8391" w:type="dxa"/>
          </w:tcPr>
          <w:p w14:paraId="1B517A14" w14:textId="77777777" w:rsidR="00B35845" w:rsidRDefault="00B35845">
            <w:pPr>
              <w:pStyle w:val="ConsPlusNormal"/>
            </w:pPr>
            <w:r>
              <w:t>Выписка банка, подтверждающая оплату по Договору</w:t>
            </w:r>
          </w:p>
        </w:tc>
      </w:tr>
      <w:tr w:rsidR="00B35845" w14:paraId="75F71FA9" w14:textId="77777777">
        <w:tc>
          <w:tcPr>
            <w:tcW w:w="680" w:type="dxa"/>
          </w:tcPr>
          <w:p w14:paraId="64200105" w14:textId="77777777" w:rsidR="00B35845" w:rsidRDefault="00B35845">
            <w:pPr>
              <w:pStyle w:val="ConsPlusNormal"/>
            </w:pPr>
            <w:r>
              <w:t>1.4</w:t>
            </w:r>
          </w:p>
        </w:tc>
        <w:tc>
          <w:tcPr>
            <w:tcW w:w="8391" w:type="dxa"/>
          </w:tcPr>
          <w:p w14:paraId="3AD41A06" w14:textId="77777777" w:rsidR="00B35845" w:rsidRDefault="00B35845">
            <w:pPr>
              <w:pStyle w:val="ConsPlusNormal"/>
            </w:pPr>
            <w:r>
              <w:t xml:space="preserve">Счет или инвойс на оплату (представляется в случае, если в платежном поручении (заявлении на перевод валюты) в графе "Назначение платежа" нет ссылки на договор, </w:t>
            </w:r>
            <w:r>
              <w:lastRenderedPageBreak/>
              <w:t>но присутствует ссылка на счет (инвойс); в данном случае ссылка на договор должна быть в счете (инвойсе) на оплату)</w:t>
            </w:r>
          </w:p>
        </w:tc>
      </w:tr>
      <w:tr w:rsidR="00B35845" w14:paraId="112E3BE5" w14:textId="77777777">
        <w:tc>
          <w:tcPr>
            <w:tcW w:w="680" w:type="dxa"/>
          </w:tcPr>
          <w:p w14:paraId="24867B2D" w14:textId="77777777" w:rsidR="00B35845" w:rsidRDefault="00B35845">
            <w:pPr>
              <w:pStyle w:val="ConsPlusNormal"/>
            </w:pPr>
            <w:r>
              <w:lastRenderedPageBreak/>
              <w:t>1.5</w:t>
            </w:r>
          </w:p>
        </w:tc>
        <w:tc>
          <w:tcPr>
            <w:tcW w:w="8391" w:type="dxa"/>
          </w:tcPr>
          <w:p w14:paraId="56302CA9" w14:textId="77777777" w:rsidR="00B35845" w:rsidRDefault="00B35845">
            <w:pPr>
              <w:pStyle w:val="ConsPlusNormal"/>
            </w:pPr>
            <w: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p>
        </w:tc>
      </w:tr>
      <w:tr w:rsidR="00B35845" w14:paraId="3DF8EC43" w14:textId="77777777">
        <w:tc>
          <w:tcPr>
            <w:tcW w:w="680" w:type="dxa"/>
          </w:tcPr>
          <w:p w14:paraId="35BC7444" w14:textId="77777777" w:rsidR="00B35845" w:rsidRDefault="00B35845">
            <w:pPr>
              <w:pStyle w:val="ConsPlusNormal"/>
            </w:pPr>
            <w:r>
              <w:t>1.6</w:t>
            </w:r>
          </w:p>
        </w:tc>
        <w:tc>
          <w:tcPr>
            <w:tcW w:w="8391" w:type="dxa"/>
          </w:tcPr>
          <w:p w14:paraId="19C537C3" w14:textId="77777777" w:rsidR="00B35845" w:rsidRDefault="00B35845">
            <w:pPr>
              <w:pStyle w:val="ConsPlusNormal"/>
            </w:pPr>
            <w:r>
              <w:t>Документы, подтверждающие передачу оборудования Заявителю:</w:t>
            </w:r>
          </w:p>
        </w:tc>
      </w:tr>
      <w:tr w:rsidR="00B35845" w14:paraId="4E30B590" w14:textId="77777777">
        <w:tc>
          <w:tcPr>
            <w:tcW w:w="680" w:type="dxa"/>
          </w:tcPr>
          <w:p w14:paraId="118C9791" w14:textId="77777777" w:rsidR="00B35845" w:rsidRDefault="00B35845">
            <w:pPr>
              <w:pStyle w:val="ConsPlusNormal"/>
            </w:pPr>
            <w:r>
              <w:t>1.6.1</w:t>
            </w:r>
          </w:p>
        </w:tc>
        <w:tc>
          <w:tcPr>
            <w:tcW w:w="8391" w:type="dxa"/>
          </w:tcPr>
          <w:p w14:paraId="599F4541" w14:textId="77777777" w:rsidR="00B35845" w:rsidRDefault="00B35845">
            <w:pPr>
              <w:pStyle w:val="ConsPlusNormal"/>
            </w:pPr>
            <w:r>
              <w:t>Акт приема-передачи оборудования или иной документ, предусмотренный Договором, подтверждающий передачу оборудования от продавца покупателю</w:t>
            </w:r>
          </w:p>
        </w:tc>
      </w:tr>
      <w:tr w:rsidR="00B35845" w14:paraId="6981F959" w14:textId="77777777">
        <w:tc>
          <w:tcPr>
            <w:tcW w:w="680" w:type="dxa"/>
          </w:tcPr>
          <w:p w14:paraId="3DB2452E" w14:textId="77777777" w:rsidR="00B35845" w:rsidRDefault="00B35845">
            <w:pPr>
              <w:pStyle w:val="ConsPlusNormal"/>
            </w:pPr>
            <w:r>
              <w:t>1.6.2</w:t>
            </w:r>
          </w:p>
        </w:tc>
        <w:tc>
          <w:tcPr>
            <w:tcW w:w="8391" w:type="dxa"/>
          </w:tcPr>
          <w:p w14:paraId="7B14D6D1" w14:textId="77777777" w:rsidR="00B35845" w:rsidRDefault="00B35845">
            <w:pPr>
              <w:pStyle w:val="ConsPlusNormal"/>
            </w:pPr>
            <w:r>
              <w:t>Товарная накладная - для оборудования, приобретенного на территории Российской Федерации</w:t>
            </w:r>
          </w:p>
        </w:tc>
      </w:tr>
      <w:tr w:rsidR="00B35845" w14:paraId="5D2B807E" w14:textId="77777777">
        <w:tc>
          <w:tcPr>
            <w:tcW w:w="680" w:type="dxa"/>
          </w:tcPr>
          <w:p w14:paraId="3A47BB0D" w14:textId="77777777" w:rsidR="00B35845" w:rsidRDefault="00B35845">
            <w:pPr>
              <w:pStyle w:val="ConsPlusNormal"/>
            </w:pPr>
            <w:r>
              <w:t>1.6.3</w:t>
            </w:r>
          </w:p>
        </w:tc>
        <w:tc>
          <w:tcPr>
            <w:tcW w:w="8391" w:type="dxa"/>
          </w:tcPr>
          <w:p w14:paraId="6CDFB4E4" w14:textId="77777777" w:rsidR="00B35845" w:rsidRDefault="00B35845">
            <w:pPr>
              <w:pStyle w:val="ConsPlusNormal"/>
            </w:pPr>
            <w:r>
              <w:t>Универсальный передаточный документ (УПД) - для оборудования, приобретенного на территории Российской Федерации, представляется плательщиками НДС</w:t>
            </w:r>
          </w:p>
        </w:tc>
      </w:tr>
      <w:tr w:rsidR="00B35845" w14:paraId="61CEE94F" w14:textId="77777777">
        <w:tc>
          <w:tcPr>
            <w:tcW w:w="680" w:type="dxa"/>
          </w:tcPr>
          <w:p w14:paraId="68ED50BD" w14:textId="77777777" w:rsidR="00B35845" w:rsidRDefault="00B35845">
            <w:pPr>
              <w:pStyle w:val="ConsPlusNormal"/>
            </w:pPr>
            <w:r>
              <w:t>1.6.4</w:t>
            </w:r>
          </w:p>
        </w:tc>
        <w:tc>
          <w:tcPr>
            <w:tcW w:w="8391" w:type="dxa"/>
          </w:tcPr>
          <w:p w14:paraId="733F633C" w14:textId="77777777" w:rsidR="00B35845" w:rsidRDefault="00B35845">
            <w:pPr>
              <w:pStyle w:val="ConsPlusNormal"/>
            </w:pPr>
            <w:r>
              <w:t>Декларация на товары (для оборудования, приобретенного за пределами территории Российской Федерации)</w:t>
            </w:r>
          </w:p>
        </w:tc>
      </w:tr>
      <w:tr w:rsidR="00B35845" w14:paraId="49658EDC" w14:textId="77777777">
        <w:tc>
          <w:tcPr>
            <w:tcW w:w="680" w:type="dxa"/>
          </w:tcPr>
          <w:p w14:paraId="59D966EC" w14:textId="77777777" w:rsidR="00B35845" w:rsidRDefault="00B35845">
            <w:pPr>
              <w:pStyle w:val="ConsPlusNormal"/>
            </w:pPr>
            <w:r>
              <w:t>1.7</w:t>
            </w:r>
          </w:p>
        </w:tc>
        <w:tc>
          <w:tcPr>
            <w:tcW w:w="8391" w:type="dxa"/>
          </w:tcPr>
          <w:p w14:paraId="044E42CE" w14:textId="77777777" w:rsidR="00B35845" w:rsidRDefault="00B35845">
            <w:pPr>
              <w:pStyle w:val="ConsPlusNormal"/>
            </w:pPr>
            <w:r>
              <w:t>Бухгалтерские документы о постановке оборудования на баланс</w:t>
            </w:r>
          </w:p>
        </w:tc>
      </w:tr>
      <w:tr w:rsidR="00B35845" w14:paraId="70DA200E" w14:textId="77777777">
        <w:tc>
          <w:tcPr>
            <w:tcW w:w="680" w:type="dxa"/>
          </w:tcPr>
          <w:p w14:paraId="58266656" w14:textId="77777777" w:rsidR="00B35845" w:rsidRDefault="00B35845">
            <w:pPr>
              <w:pStyle w:val="ConsPlusNormal"/>
            </w:pPr>
            <w:r>
              <w:t>1.8</w:t>
            </w:r>
          </w:p>
        </w:tc>
        <w:tc>
          <w:tcPr>
            <w:tcW w:w="8391" w:type="dxa"/>
          </w:tcPr>
          <w:p w14:paraId="5430D7F8" w14:textId="77777777" w:rsidR="00B35845" w:rsidRDefault="00B35845">
            <w:pPr>
              <w:pStyle w:val="ConsPlusNormal"/>
            </w:pPr>
            <w:r>
              <w:t>Паспорт транспортного средства (паспорт самоходной машины)</w:t>
            </w:r>
          </w:p>
        </w:tc>
      </w:tr>
      <w:tr w:rsidR="00B35845" w14:paraId="57132141" w14:textId="77777777">
        <w:tc>
          <w:tcPr>
            <w:tcW w:w="680" w:type="dxa"/>
          </w:tcPr>
          <w:p w14:paraId="7B0CA68E" w14:textId="77777777" w:rsidR="00B35845" w:rsidRDefault="00B35845">
            <w:pPr>
              <w:pStyle w:val="ConsPlusNormal"/>
            </w:pPr>
            <w:r>
              <w:t>1.9</w:t>
            </w:r>
          </w:p>
        </w:tc>
        <w:tc>
          <w:tcPr>
            <w:tcW w:w="8391" w:type="dxa"/>
          </w:tcPr>
          <w:p w14:paraId="2F5E7DF6" w14:textId="77777777" w:rsidR="00B35845" w:rsidRDefault="00B35845">
            <w:pPr>
              <w:pStyle w:val="ConsPlusNormal"/>
            </w:pPr>
            <w:r>
              <w:t>Фотографии оборудования</w:t>
            </w:r>
          </w:p>
        </w:tc>
      </w:tr>
      <w:tr w:rsidR="00B35845" w14:paraId="3091A77A" w14:textId="77777777">
        <w:tc>
          <w:tcPr>
            <w:tcW w:w="680" w:type="dxa"/>
          </w:tcPr>
          <w:p w14:paraId="13EFA11E" w14:textId="77777777" w:rsidR="00B35845" w:rsidRDefault="00B35845">
            <w:pPr>
              <w:pStyle w:val="ConsPlusNormal"/>
            </w:pPr>
            <w:r>
              <w:t>2</w:t>
            </w:r>
          </w:p>
        </w:tc>
        <w:tc>
          <w:tcPr>
            <w:tcW w:w="8391" w:type="dxa"/>
          </w:tcPr>
          <w:p w14:paraId="6B04C1F4" w14:textId="77777777" w:rsidR="00B35845" w:rsidRDefault="00B35845">
            <w:pPr>
              <w:pStyle w:val="ConsPlusNormal"/>
            </w:pPr>
            <w:r>
              <w:t>Документы, представляемые при приобретении Оборудования в лизинг</w:t>
            </w:r>
          </w:p>
        </w:tc>
      </w:tr>
      <w:tr w:rsidR="00B35845" w14:paraId="4614935D" w14:textId="77777777">
        <w:tc>
          <w:tcPr>
            <w:tcW w:w="680" w:type="dxa"/>
          </w:tcPr>
          <w:p w14:paraId="5ED2B448" w14:textId="77777777" w:rsidR="00B35845" w:rsidRDefault="00B35845">
            <w:pPr>
              <w:pStyle w:val="ConsPlusNormal"/>
            </w:pPr>
            <w:r>
              <w:t>2.1</w:t>
            </w:r>
          </w:p>
        </w:tc>
        <w:tc>
          <w:tcPr>
            <w:tcW w:w="8391" w:type="dxa"/>
          </w:tcPr>
          <w:p w14:paraId="545B1A80" w14:textId="77777777" w:rsidR="00B35845" w:rsidRDefault="00B35845">
            <w:pPr>
              <w:pStyle w:val="ConsPlusNormal"/>
            </w:pPr>
            <w:r>
              <w:t>Договор лизинга (включающий данные о предмете лизинга)</w:t>
            </w:r>
          </w:p>
        </w:tc>
      </w:tr>
      <w:tr w:rsidR="00B35845" w14:paraId="6B6D3B05" w14:textId="77777777">
        <w:tc>
          <w:tcPr>
            <w:tcW w:w="680" w:type="dxa"/>
          </w:tcPr>
          <w:p w14:paraId="1E664216" w14:textId="77777777" w:rsidR="00B35845" w:rsidRDefault="00B35845">
            <w:pPr>
              <w:pStyle w:val="ConsPlusNormal"/>
            </w:pPr>
            <w:r>
              <w:t>2.2</w:t>
            </w:r>
          </w:p>
        </w:tc>
        <w:tc>
          <w:tcPr>
            <w:tcW w:w="8391" w:type="dxa"/>
          </w:tcPr>
          <w:p w14:paraId="5401FDAA" w14:textId="77777777" w:rsidR="00B35845" w:rsidRDefault="00B35845">
            <w:pPr>
              <w:pStyle w:val="ConsPlusNormal"/>
            </w:pPr>
            <w: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r>
      <w:tr w:rsidR="00B35845" w14:paraId="1F823E34" w14:textId="77777777">
        <w:tc>
          <w:tcPr>
            <w:tcW w:w="680" w:type="dxa"/>
          </w:tcPr>
          <w:p w14:paraId="587E2DF8" w14:textId="77777777" w:rsidR="00B35845" w:rsidRDefault="00B35845">
            <w:pPr>
              <w:pStyle w:val="ConsPlusNormal"/>
            </w:pPr>
            <w:r>
              <w:t>2.3</w:t>
            </w:r>
          </w:p>
        </w:tc>
        <w:tc>
          <w:tcPr>
            <w:tcW w:w="8391" w:type="dxa"/>
          </w:tcPr>
          <w:p w14:paraId="7BB6665F" w14:textId="77777777" w:rsidR="00B35845" w:rsidRDefault="00B35845">
            <w:pPr>
              <w:pStyle w:val="ConsPlusNormal"/>
            </w:pPr>
            <w:r>
              <w:t>Выписка банка, подтверждающая оплату по Договору лизинга</w:t>
            </w:r>
          </w:p>
        </w:tc>
      </w:tr>
      <w:tr w:rsidR="00B35845" w14:paraId="40245750" w14:textId="77777777">
        <w:tc>
          <w:tcPr>
            <w:tcW w:w="680" w:type="dxa"/>
          </w:tcPr>
          <w:p w14:paraId="629915BF" w14:textId="77777777" w:rsidR="00B35845" w:rsidRDefault="00B35845">
            <w:pPr>
              <w:pStyle w:val="ConsPlusNormal"/>
            </w:pPr>
            <w:r>
              <w:t>2.4</w:t>
            </w:r>
          </w:p>
        </w:tc>
        <w:tc>
          <w:tcPr>
            <w:tcW w:w="8391" w:type="dxa"/>
          </w:tcPr>
          <w:p w14:paraId="25E43DD2" w14:textId="77777777" w:rsidR="00B35845" w:rsidRDefault="00B35845">
            <w:pPr>
              <w:pStyle w:val="ConsPlusNormal"/>
            </w:pPr>
            <w: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76CAAA52" w14:textId="77777777">
        <w:tc>
          <w:tcPr>
            <w:tcW w:w="680" w:type="dxa"/>
          </w:tcPr>
          <w:p w14:paraId="4D36707A" w14:textId="77777777" w:rsidR="00B35845" w:rsidRDefault="00B35845">
            <w:pPr>
              <w:pStyle w:val="ConsPlusNormal"/>
            </w:pPr>
            <w:r>
              <w:t>2.5</w:t>
            </w:r>
          </w:p>
        </w:tc>
        <w:tc>
          <w:tcPr>
            <w:tcW w:w="8391" w:type="dxa"/>
          </w:tcPr>
          <w:p w14:paraId="3C85DF0C" w14:textId="77777777" w:rsidR="00B35845" w:rsidRDefault="00B35845">
            <w:pPr>
              <w:pStyle w:val="ConsPlusNormal"/>
            </w:pPr>
            <w:r>
              <w:t>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tc>
      </w:tr>
      <w:tr w:rsidR="00B35845" w14:paraId="06D6F483" w14:textId="77777777">
        <w:tc>
          <w:tcPr>
            <w:tcW w:w="680" w:type="dxa"/>
          </w:tcPr>
          <w:p w14:paraId="57F4F942" w14:textId="77777777" w:rsidR="00B35845" w:rsidRDefault="00B35845">
            <w:pPr>
              <w:pStyle w:val="ConsPlusNormal"/>
            </w:pPr>
            <w:r>
              <w:t>2.6</w:t>
            </w:r>
          </w:p>
        </w:tc>
        <w:tc>
          <w:tcPr>
            <w:tcW w:w="8391" w:type="dxa"/>
          </w:tcPr>
          <w:p w14:paraId="6C0B4159" w14:textId="77777777" w:rsidR="00B35845" w:rsidRDefault="00B35845">
            <w:pPr>
              <w:pStyle w:val="ConsPlusNormal"/>
            </w:pPr>
            <w:r>
              <w:t>Документы, подтверждающие передачу оборудования Заявителю (акт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w:t>
            </w:r>
          </w:p>
        </w:tc>
      </w:tr>
      <w:tr w:rsidR="00B35845" w14:paraId="376E1810" w14:textId="77777777">
        <w:tc>
          <w:tcPr>
            <w:tcW w:w="680" w:type="dxa"/>
          </w:tcPr>
          <w:p w14:paraId="7F6EFEC2" w14:textId="77777777" w:rsidR="00B35845" w:rsidRDefault="00B35845">
            <w:pPr>
              <w:pStyle w:val="ConsPlusNormal"/>
            </w:pPr>
            <w:r>
              <w:t>2.7</w:t>
            </w:r>
          </w:p>
        </w:tc>
        <w:tc>
          <w:tcPr>
            <w:tcW w:w="8391" w:type="dxa"/>
          </w:tcPr>
          <w:p w14:paraId="60304904" w14:textId="77777777" w:rsidR="00B35845" w:rsidRDefault="00B35845">
            <w:pPr>
              <w:pStyle w:val="ConsPlusNormal"/>
            </w:pPr>
            <w:r>
              <w:t>Паспорт транспортного средства (паспорт самоходной машины)</w:t>
            </w:r>
          </w:p>
        </w:tc>
      </w:tr>
      <w:tr w:rsidR="00B35845" w14:paraId="75838309" w14:textId="77777777">
        <w:tc>
          <w:tcPr>
            <w:tcW w:w="680" w:type="dxa"/>
          </w:tcPr>
          <w:p w14:paraId="159DF016" w14:textId="77777777" w:rsidR="00B35845" w:rsidRDefault="00B35845">
            <w:pPr>
              <w:pStyle w:val="ConsPlusNormal"/>
            </w:pPr>
            <w:r>
              <w:t>2.8</w:t>
            </w:r>
          </w:p>
        </w:tc>
        <w:tc>
          <w:tcPr>
            <w:tcW w:w="8391" w:type="dxa"/>
          </w:tcPr>
          <w:p w14:paraId="67104066" w14:textId="77777777" w:rsidR="00B35845" w:rsidRDefault="00B35845">
            <w:pPr>
              <w:pStyle w:val="ConsPlusNormal"/>
            </w:pPr>
            <w:r>
              <w:t>Фотографии оборудования</w:t>
            </w:r>
          </w:p>
        </w:tc>
      </w:tr>
      <w:tr w:rsidR="00B35845" w14:paraId="0CA558EF" w14:textId="77777777">
        <w:tc>
          <w:tcPr>
            <w:tcW w:w="680" w:type="dxa"/>
          </w:tcPr>
          <w:p w14:paraId="5146E562" w14:textId="77777777" w:rsidR="00B35845" w:rsidRDefault="00B35845">
            <w:pPr>
              <w:pStyle w:val="ConsPlusNormal"/>
            </w:pPr>
            <w:r>
              <w:t>2.9</w:t>
            </w:r>
          </w:p>
        </w:tc>
        <w:tc>
          <w:tcPr>
            <w:tcW w:w="8391" w:type="dxa"/>
          </w:tcPr>
          <w:p w14:paraId="27DAB6D9" w14:textId="77777777" w:rsidR="00B35845" w:rsidRDefault="00B35845">
            <w:pPr>
              <w:pStyle w:val="ConsPlusNormal"/>
            </w:pPr>
            <w:r>
              <w:t>Видеоматериалы со съемкой места ведения деятельности, которые включают съемку входной группы, помещения(ий), где установлено оборудование, и самого оборудования</w:t>
            </w:r>
          </w:p>
        </w:tc>
      </w:tr>
    </w:tbl>
    <w:p w14:paraId="3E5181D8" w14:textId="77777777" w:rsidR="00B35845" w:rsidRDefault="00B35845">
      <w:pPr>
        <w:pStyle w:val="ConsPlusNormal"/>
        <w:jc w:val="both"/>
      </w:pPr>
    </w:p>
    <w:p w14:paraId="57EF1E13" w14:textId="77777777" w:rsidR="00B35845" w:rsidRDefault="00B35845">
      <w:pPr>
        <w:pStyle w:val="ConsPlusTitle"/>
        <w:jc w:val="center"/>
        <w:outlineLvl w:val="3"/>
      </w:pPr>
      <w:r>
        <w:lastRenderedPageBreak/>
        <w:t>7.2.2. Порядок предоставления субсидий из бюджета Московской</w:t>
      </w:r>
    </w:p>
    <w:p w14:paraId="0B619A3E" w14:textId="77777777" w:rsidR="00B35845" w:rsidRDefault="00B35845">
      <w:pPr>
        <w:pStyle w:val="ConsPlusTitle"/>
        <w:jc w:val="center"/>
      </w:pPr>
      <w:r>
        <w:t>области юридическим лицам и индивидуальным предпринимателям</w:t>
      </w:r>
    </w:p>
    <w:p w14:paraId="3A67001C" w14:textId="77777777" w:rsidR="00B35845" w:rsidRDefault="00B35845">
      <w:pPr>
        <w:pStyle w:val="ConsPlusTitle"/>
        <w:jc w:val="center"/>
      </w:pPr>
      <w:r>
        <w:t>в рамках реализации мероприятия 01.02 "Возмещение части</w:t>
      </w:r>
    </w:p>
    <w:p w14:paraId="1C7C05DF" w14:textId="77777777" w:rsidR="00B35845" w:rsidRDefault="00B35845">
      <w:pPr>
        <w:pStyle w:val="ConsPlusTitle"/>
        <w:jc w:val="center"/>
      </w:pPr>
      <w:r>
        <w:t>затрат субъектов малого и среднего предпринимательства,</w:t>
      </w:r>
    </w:p>
    <w:p w14:paraId="5CF9EB5D" w14:textId="77777777" w:rsidR="00B35845" w:rsidRDefault="00B35845">
      <w:pPr>
        <w:pStyle w:val="ConsPlusTitle"/>
        <w:jc w:val="center"/>
      </w:pPr>
      <w:r>
        <w:t>осуществляющих деятельность в сфере социального</w:t>
      </w:r>
    </w:p>
    <w:p w14:paraId="7AC74731" w14:textId="77777777" w:rsidR="00B35845" w:rsidRDefault="00B35845">
      <w:pPr>
        <w:pStyle w:val="ConsPlusTitle"/>
        <w:jc w:val="center"/>
      </w:pPr>
      <w:r>
        <w:t>предпринимательства" Подпрограммы 3</w:t>
      </w:r>
    </w:p>
    <w:p w14:paraId="4A031F08" w14:textId="77777777" w:rsidR="00B35845" w:rsidRDefault="00B35845">
      <w:pPr>
        <w:pStyle w:val="ConsPlusTitle"/>
        <w:jc w:val="center"/>
      </w:pPr>
      <w:r>
        <w:t>государственной программы</w:t>
      </w:r>
    </w:p>
    <w:p w14:paraId="74CA5609" w14:textId="77777777" w:rsidR="00B35845" w:rsidRDefault="00B35845">
      <w:pPr>
        <w:pStyle w:val="ConsPlusNormal"/>
        <w:jc w:val="both"/>
      </w:pPr>
    </w:p>
    <w:p w14:paraId="11539933" w14:textId="77777777" w:rsidR="00B35845" w:rsidRDefault="00B35845">
      <w:pPr>
        <w:pStyle w:val="ConsPlusTitle"/>
        <w:jc w:val="center"/>
        <w:outlineLvl w:val="4"/>
      </w:pPr>
      <w:r>
        <w:t>I. Общие положения</w:t>
      </w:r>
    </w:p>
    <w:p w14:paraId="4F28EBCE" w14:textId="77777777" w:rsidR="00B35845" w:rsidRDefault="00B35845">
      <w:pPr>
        <w:pStyle w:val="ConsPlusNormal"/>
        <w:jc w:val="both"/>
      </w:pPr>
    </w:p>
    <w:p w14:paraId="6FEB131A" w14:textId="77777777" w:rsidR="00B35845" w:rsidRDefault="00B35845">
      <w:pPr>
        <w:pStyle w:val="ConsPlusNormal"/>
        <w:ind w:firstLine="540"/>
        <w:jc w:val="both"/>
      </w:pPr>
      <w:r>
        <w:t xml:space="preserve">1. Настоящий порядок разработан в соответствии с </w:t>
      </w:r>
      <w:hyperlink r:id="rId247">
        <w:r>
          <w:rPr>
            <w:color w:val="0000FF"/>
          </w:rPr>
          <w:t>пунктом 3 статьи 78</w:t>
        </w:r>
      </w:hyperlink>
      <w:r>
        <w:t xml:space="preserve"> Бюджетного кодекса Российской Федерации, Общими требованиями.</w:t>
      </w:r>
    </w:p>
    <w:p w14:paraId="2848C169" w14:textId="77777777" w:rsidR="00B35845" w:rsidRDefault="00B35845">
      <w:pPr>
        <w:pStyle w:val="ConsPlusNormal"/>
        <w:spacing w:before="220"/>
        <w:ind w:firstLine="540"/>
        <w:jc w:val="both"/>
      </w:pPr>
      <w:r>
        <w:t>Порядок предоставления субсидий из бюджета Московской области юридическим лицам и индивидуальным предпринимателям на реализацию мероприятия 01.02 "Возмещение части затрат субъектов малого и среднего предпринимательства, осуществляющих деятельность в сфере социального предпринимательства" Подпрограммы 3 государственной программы (далее - Порядок, Субсидия, мероприятие 01.02, лицо) определяет:</w:t>
      </w:r>
    </w:p>
    <w:p w14:paraId="0A30A174" w14:textId="77777777" w:rsidR="00B35845" w:rsidRDefault="00B35845">
      <w:pPr>
        <w:pStyle w:val="ConsPlusNormal"/>
        <w:spacing w:before="220"/>
        <w:ind w:firstLine="540"/>
        <w:jc w:val="both"/>
      </w:pPr>
      <w:r>
        <w:t>условия и порядок предоставления Субсидии;</w:t>
      </w:r>
    </w:p>
    <w:p w14:paraId="06AE9D7C" w14:textId="77777777" w:rsidR="00B35845" w:rsidRDefault="00B35845">
      <w:pPr>
        <w:pStyle w:val="ConsPlusNormal"/>
        <w:spacing w:before="220"/>
        <w:ind w:firstLine="540"/>
        <w:jc w:val="both"/>
      </w:pPr>
      <w:r>
        <w:t>порядок проведения отбора лиц для предоставления Субсидии;</w:t>
      </w:r>
    </w:p>
    <w:p w14:paraId="73DC5651" w14:textId="77777777" w:rsidR="00B35845" w:rsidRDefault="00B35845">
      <w:pPr>
        <w:pStyle w:val="ConsPlusNormal"/>
        <w:spacing w:before="220"/>
        <w:ind w:firstLine="540"/>
        <w:jc w:val="both"/>
      </w:pPr>
      <w:r>
        <w:t>требования к отчетности;</w:t>
      </w:r>
    </w:p>
    <w:p w14:paraId="66E84B13"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894F63C" w14:textId="77777777" w:rsidR="00B35845" w:rsidRDefault="00B35845">
      <w:pPr>
        <w:pStyle w:val="ConsPlusNormal"/>
        <w:spacing w:before="220"/>
        <w:ind w:firstLine="540"/>
        <w:jc w:val="both"/>
      </w:pPr>
      <w:r>
        <w:t>2. Субсидия предоставляется в пределах бюджетных ассигнований, предусмотренных главному распорядителю средств бюджета Московской области на реализацию мероприятия 01.02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05B74FF1" w14:textId="77777777" w:rsidR="00B35845" w:rsidRDefault="00B35845">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в рамках мероприятия 01.02, является Мининвест Московской области.</w:t>
      </w:r>
    </w:p>
    <w:p w14:paraId="648272A4" w14:textId="77777777" w:rsidR="00B35845" w:rsidRDefault="00B35845">
      <w:pPr>
        <w:pStyle w:val="ConsPlusNormal"/>
        <w:spacing w:before="220"/>
        <w:ind w:firstLine="540"/>
        <w:jc w:val="both"/>
      </w:pPr>
      <w:bookmarkStart w:id="220" w:name="P8251"/>
      <w:bookmarkEnd w:id="220"/>
      <w:r>
        <w:t>3. Целью предоставления Субсидии является возмещение части затрат, связанных с:</w:t>
      </w:r>
    </w:p>
    <w:p w14:paraId="7B74F037" w14:textId="77777777" w:rsidR="00B35845" w:rsidRDefault="00B35845">
      <w:pPr>
        <w:pStyle w:val="ConsPlusNormal"/>
        <w:spacing w:before="220"/>
        <w:ind w:firstLine="540"/>
        <w:jc w:val="both"/>
      </w:pPr>
      <w:r>
        <w:t>арендными платежами в соответствии с заключенным договором аренды (субаренды);</w:t>
      </w:r>
    </w:p>
    <w:p w14:paraId="50306ABC" w14:textId="77777777" w:rsidR="00B35845" w:rsidRDefault="00B35845">
      <w:pPr>
        <w:pStyle w:val="ConsPlusNormal"/>
        <w:spacing w:before="220"/>
        <w:ind w:firstLine="540"/>
        <w:jc w:val="both"/>
      </w:pPr>
      <w:r>
        <w:t xml:space="preserve">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w:t>
      </w:r>
      <w:hyperlink w:anchor="P8301">
        <w:r>
          <w:rPr>
            <w:color w:val="0000FF"/>
          </w:rPr>
          <w:t>подпунктом 3 пункта 10</w:t>
        </w:r>
      </w:hyperlink>
      <w:r>
        <w:t xml:space="preserve"> настоящего Порядка;</w:t>
      </w:r>
    </w:p>
    <w:p w14:paraId="6C7B98C5" w14:textId="77777777" w:rsidR="00B35845" w:rsidRDefault="00B35845">
      <w:pPr>
        <w:pStyle w:val="ConsPlusNormal"/>
        <w:spacing w:before="220"/>
        <w:ind w:firstLine="540"/>
        <w:jc w:val="both"/>
      </w:pPr>
      <w: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5CA09BAD" w14:textId="77777777" w:rsidR="00B35845" w:rsidRDefault="00B35845">
      <w:pPr>
        <w:pStyle w:val="ConsPlusNormal"/>
        <w:spacing w:before="220"/>
        <w:ind w:firstLine="540"/>
        <w:jc w:val="both"/>
      </w:pPr>
      <w: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18811B16" w14:textId="77777777" w:rsidR="00B35845" w:rsidRDefault="00B35845">
      <w:pPr>
        <w:pStyle w:val="ConsPlusNormal"/>
        <w:spacing w:before="220"/>
        <w:ind w:firstLine="540"/>
        <w:jc w:val="both"/>
      </w:pPr>
      <w:r>
        <w:t>реконструкцией помещения (при условии, что лицо является собственником помещения);</w:t>
      </w:r>
    </w:p>
    <w:p w14:paraId="2BF8C94D" w14:textId="77777777" w:rsidR="00B35845" w:rsidRDefault="00B35845">
      <w:pPr>
        <w:pStyle w:val="ConsPlusNormal"/>
        <w:spacing w:before="220"/>
        <w:ind w:firstLine="540"/>
        <w:jc w:val="both"/>
      </w:pPr>
      <w:r>
        <w:lastRenderedPageBreak/>
        <w:t>приобретением основных средств (за исключением легковых автотранспортных средств);</w:t>
      </w:r>
    </w:p>
    <w:p w14:paraId="024F4C31" w14:textId="77777777" w:rsidR="00B35845" w:rsidRDefault="00B35845">
      <w:pPr>
        <w:pStyle w:val="ConsPlusNormal"/>
        <w:spacing w:before="220"/>
        <w:ind w:firstLine="540"/>
        <w:jc w:val="both"/>
      </w:pPr>
      <w:r>
        <w:t>оплатой коммунальных услуг;</w:t>
      </w:r>
    </w:p>
    <w:p w14:paraId="372AB6A3" w14:textId="77777777" w:rsidR="00B35845" w:rsidRDefault="00B35845">
      <w:pPr>
        <w:pStyle w:val="ConsPlusNormal"/>
        <w:spacing w:before="220"/>
        <w:ind w:firstLine="540"/>
        <w:jc w:val="both"/>
      </w:pPr>
      <w:r>
        <w:t>приобретением сырья, расходных материалов и инструментов, необходимых для изготовления продукции и изделий народно-художественных промыслов;</w:t>
      </w:r>
    </w:p>
    <w:p w14:paraId="7CAD65F4" w14:textId="77777777" w:rsidR="00B35845" w:rsidRDefault="00B35845">
      <w:pPr>
        <w:pStyle w:val="ConsPlusNormal"/>
        <w:spacing w:before="220"/>
        <w:ind w:firstLine="540"/>
        <w:jc w:val="both"/>
      </w:pPr>
      <w:r>
        <w:t>участием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232D3136" w14:textId="77777777" w:rsidR="00B35845" w:rsidRDefault="00B35845">
      <w:pPr>
        <w:pStyle w:val="ConsPlusNormal"/>
        <w:spacing w:before="220"/>
        <w:ind w:firstLine="540"/>
        <w:jc w:val="both"/>
      </w:pPr>
      <w: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(группа 88.91 </w:t>
      </w:r>
      <w:hyperlink r:id="rId248">
        <w:r>
          <w:rPr>
            <w:color w:val="0000FF"/>
          </w:rPr>
          <w:t>ОКВЭД</w:t>
        </w:r>
      </w:hyperlink>
      <w:r>
        <w:t>);</w:t>
      </w:r>
    </w:p>
    <w:p w14:paraId="17C5A9EE" w14:textId="77777777" w:rsidR="00B35845" w:rsidRDefault="00B35845">
      <w:pPr>
        <w:pStyle w:val="ConsPlusNormal"/>
        <w:spacing w:before="220"/>
        <w:ind w:firstLine="540"/>
        <w:jc w:val="both"/>
      </w:pPr>
      <w: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14:paraId="1514C39D" w14:textId="77777777" w:rsidR="00B35845" w:rsidRDefault="00B35845">
      <w:pPr>
        <w:pStyle w:val="ConsPlusNormal"/>
        <w:spacing w:before="220"/>
        <w:ind w:firstLine="540"/>
        <w:jc w:val="both"/>
      </w:pPr>
      <w: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14:paraId="58A121B2" w14:textId="77777777" w:rsidR="00B35845" w:rsidRDefault="00B35845">
      <w:pPr>
        <w:pStyle w:val="ConsPlusNormal"/>
        <w:spacing w:before="220"/>
        <w:ind w:firstLine="540"/>
        <w:jc w:val="both"/>
      </w:pPr>
      <w: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38968454" w14:textId="77777777" w:rsidR="00B35845" w:rsidRDefault="00B35845">
      <w:pPr>
        <w:pStyle w:val="ConsPlusNormal"/>
        <w:spacing w:before="220"/>
        <w:ind w:firstLine="540"/>
        <w:jc w:val="both"/>
      </w:pPr>
      <w:r>
        <w:t>Субсидия предоставляется на возмещение части затрат, понесенных лицами не ранее 1 сентября предшествующего календарного года.</w:t>
      </w:r>
    </w:p>
    <w:p w14:paraId="015F5C1E" w14:textId="77777777" w:rsidR="00B35845" w:rsidRDefault="00B35845">
      <w:pPr>
        <w:pStyle w:val="ConsPlusNormal"/>
        <w:spacing w:before="220"/>
        <w:ind w:firstLine="540"/>
        <w:jc w:val="both"/>
      </w:pPr>
      <w:bookmarkStart w:id="221" w:name="P8266"/>
      <w:bookmarkEnd w:id="221"/>
      <w:r>
        <w:t>4. Категории лиц, имеющих право на получение Субсидии:</w:t>
      </w:r>
    </w:p>
    <w:p w14:paraId="425D96F5" w14:textId="77777777" w:rsidR="00B35845" w:rsidRDefault="00B35845">
      <w:pPr>
        <w:pStyle w:val="ConsPlusNormal"/>
        <w:spacing w:before="220"/>
        <w:ind w:firstLine="540"/>
        <w:jc w:val="both"/>
      </w:pPr>
      <w:r>
        <w:t>юридические лица;</w:t>
      </w:r>
    </w:p>
    <w:p w14:paraId="1B75075B" w14:textId="77777777" w:rsidR="00B35845" w:rsidRDefault="00B35845">
      <w:pPr>
        <w:pStyle w:val="ConsPlusNormal"/>
        <w:spacing w:before="220"/>
        <w:ind w:firstLine="540"/>
        <w:jc w:val="both"/>
      </w:pPr>
      <w:r>
        <w:t>индивидуальные предприниматели.</w:t>
      </w:r>
    </w:p>
    <w:p w14:paraId="73A7DE89" w14:textId="77777777" w:rsidR="00B35845" w:rsidRDefault="00B35845">
      <w:pPr>
        <w:pStyle w:val="ConsPlusNormal"/>
        <w:spacing w:before="220"/>
        <w:ind w:firstLine="540"/>
        <w:jc w:val="both"/>
      </w:pPr>
      <w:r>
        <w:t xml:space="preserve">5. Отбор лиц для предоставления Субсидии осуществляется в форме конкурса в соответствии с </w:t>
      </w:r>
      <w:hyperlink w:anchor="P8272">
        <w:r>
          <w:rPr>
            <w:color w:val="0000FF"/>
          </w:rPr>
          <w:t>разделом II</w:t>
        </w:r>
      </w:hyperlink>
      <w:r>
        <w:t xml:space="preserve"> настоящего Порядка (далее - Конкурс), проводимого Мининвестом Московской области с привлечением АНО "АИР".</w:t>
      </w:r>
    </w:p>
    <w:p w14:paraId="0A111B9E" w14:textId="77777777" w:rsidR="00B35845" w:rsidRDefault="00B35845">
      <w:pPr>
        <w:pStyle w:val="ConsPlusNormal"/>
        <w:spacing w:before="220"/>
        <w:ind w:firstLine="540"/>
        <w:jc w:val="both"/>
      </w:pPr>
      <w:r>
        <w:t>6. 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Московской области о бюджете Московской области на очередной финансовый год и плановый период (закона Московской области о внесении изменений в закон Московской области о бюджете Московской области на очередной финансовый год и плановый период).</w:t>
      </w:r>
    </w:p>
    <w:p w14:paraId="4D5D3AF7" w14:textId="77777777" w:rsidR="00B35845" w:rsidRDefault="00B35845">
      <w:pPr>
        <w:pStyle w:val="ConsPlusNormal"/>
        <w:jc w:val="both"/>
      </w:pPr>
    </w:p>
    <w:p w14:paraId="0CABE2E9" w14:textId="77777777" w:rsidR="00B35845" w:rsidRDefault="00B35845">
      <w:pPr>
        <w:pStyle w:val="ConsPlusTitle"/>
        <w:jc w:val="center"/>
        <w:outlineLvl w:val="4"/>
      </w:pPr>
      <w:bookmarkStart w:id="222" w:name="P8272"/>
      <w:bookmarkEnd w:id="222"/>
      <w:r>
        <w:t>II. Порядок проведения отбора получателей Субсидии</w:t>
      </w:r>
    </w:p>
    <w:p w14:paraId="392CBB91" w14:textId="77777777" w:rsidR="00B35845" w:rsidRDefault="00B35845">
      <w:pPr>
        <w:pStyle w:val="ConsPlusTitle"/>
        <w:jc w:val="center"/>
      </w:pPr>
      <w:r>
        <w:t>для предоставления Субсидии</w:t>
      </w:r>
    </w:p>
    <w:p w14:paraId="042488FD" w14:textId="77777777" w:rsidR="00B35845" w:rsidRDefault="00B35845">
      <w:pPr>
        <w:pStyle w:val="ConsPlusNormal"/>
        <w:jc w:val="both"/>
      </w:pPr>
    </w:p>
    <w:p w14:paraId="08A80730" w14:textId="77777777" w:rsidR="00B35845" w:rsidRDefault="00B35845">
      <w:pPr>
        <w:pStyle w:val="ConsPlusNormal"/>
        <w:ind w:firstLine="540"/>
        <w:jc w:val="both"/>
      </w:pPr>
      <w:bookmarkStart w:id="223" w:name="P8275"/>
      <w:bookmarkEnd w:id="223"/>
      <w:r>
        <w:lastRenderedPageBreak/>
        <w:t>7.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31287589" w14:textId="77777777" w:rsidR="00B35845" w:rsidRDefault="00B35845">
      <w:pPr>
        <w:pStyle w:val="ConsPlusNormal"/>
        <w:spacing w:before="220"/>
        <w:ind w:firstLine="540"/>
        <w:jc w:val="both"/>
      </w:pPr>
      <w:r>
        <w:t>Наилучшие условия достижения результатов предоставления Субсидии определяются исходя из критериев оценки заявок, поданных лицами для участия в Конкурсе (далее - участники Конкурса).</w:t>
      </w:r>
    </w:p>
    <w:p w14:paraId="7831CBFA" w14:textId="77777777" w:rsidR="00B35845" w:rsidRDefault="00B35845">
      <w:pPr>
        <w:pStyle w:val="ConsPlusNormal"/>
        <w:spacing w:before="220"/>
        <w:ind w:firstLine="540"/>
        <w:jc w:val="both"/>
      </w:pPr>
      <w:r>
        <w:t xml:space="preserve">Критерии оценки заявок и их балльная оценка установлены в </w:t>
      </w:r>
      <w:hyperlink w:anchor="P8516">
        <w:r>
          <w:rPr>
            <w:color w:val="0000FF"/>
          </w:rPr>
          <w:t>таблице 1</w:t>
        </w:r>
      </w:hyperlink>
      <w:r>
        <w:t xml:space="preserve"> к настоящему Порядку.</w:t>
      </w:r>
    </w:p>
    <w:p w14:paraId="296B3367" w14:textId="77777777" w:rsidR="00B35845" w:rsidRDefault="00B35845">
      <w:pPr>
        <w:pStyle w:val="ConsPlusNormal"/>
        <w:spacing w:before="22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09FBA62" w14:textId="77777777" w:rsidR="00B35845" w:rsidRDefault="00B35845">
      <w:pPr>
        <w:pStyle w:val="ConsPlusNormal"/>
        <w:spacing w:before="220"/>
        <w:ind w:firstLine="540"/>
        <w:jc w:val="both"/>
      </w:pPr>
      <w:r>
        <w:t>Участники Конкурса признаются победителями Конкурса исходя из очередности порядковых номеров, присвоенных их заявкам в рейтинге, и размера бюджетных ассигнований, распределяемых в рамках Конкурса.</w:t>
      </w:r>
    </w:p>
    <w:p w14:paraId="5ABDEB69" w14:textId="77777777" w:rsidR="00B35845" w:rsidRDefault="00B35845">
      <w:pPr>
        <w:pStyle w:val="ConsPlusNormal"/>
        <w:spacing w:before="220"/>
        <w:ind w:firstLine="540"/>
        <w:jc w:val="both"/>
      </w:pPr>
      <w:r>
        <w:t>8. Мининвестом Московской области издается приказ Мининвеста Московской области об объявлении приема заявок на получение Субсидии в рамках реализации мероприятия 01.02, в котором устанавливается:</w:t>
      </w:r>
    </w:p>
    <w:p w14:paraId="42FD029F" w14:textId="77777777" w:rsidR="00B35845" w:rsidRDefault="00B35845">
      <w:pPr>
        <w:pStyle w:val="ConsPlusNormal"/>
        <w:spacing w:before="220"/>
        <w:ind w:firstLine="540"/>
        <w:jc w:val="both"/>
      </w:pPr>
      <w:r>
        <w:t>дата и время начала (окончания) подачи (приема) заявок участниками Конкурса;</w:t>
      </w:r>
    </w:p>
    <w:p w14:paraId="7F5A61AE" w14:textId="77777777" w:rsidR="00B35845" w:rsidRDefault="00B35845">
      <w:pPr>
        <w:pStyle w:val="ConsPlusNormal"/>
        <w:spacing w:before="220"/>
        <w:ind w:firstLine="540"/>
        <w:jc w:val="both"/>
      </w:pPr>
      <w:r>
        <w:t>размер бюджетных ассигнований, распределяемых в рамках Конкурса.</w:t>
      </w:r>
    </w:p>
    <w:p w14:paraId="49623AD5" w14:textId="77777777" w:rsidR="00B35845" w:rsidRDefault="00B35845">
      <w:pPr>
        <w:pStyle w:val="ConsPlusNormal"/>
        <w:spacing w:before="220"/>
        <w:ind w:firstLine="540"/>
        <w:jc w:val="both"/>
      </w:pPr>
      <w:r>
        <w:t>Срок приема заявок не может быть меньше 30 календарных дней.</w:t>
      </w:r>
    </w:p>
    <w:p w14:paraId="5877E980" w14:textId="77777777" w:rsidR="00B35845" w:rsidRDefault="00B35845">
      <w:pPr>
        <w:pStyle w:val="ConsPlusNormal"/>
        <w:spacing w:before="220"/>
        <w:ind w:firstLine="540"/>
        <w:jc w:val="both"/>
      </w:pPr>
      <w:r>
        <w:t>Размер бюджетных ассигнований, распределяемых в рамках Конкурса, может быть изменен до окончания срока приема заявок.</w:t>
      </w:r>
    </w:p>
    <w:p w14:paraId="0B45B177" w14:textId="77777777" w:rsidR="00B35845" w:rsidRDefault="00B35845">
      <w:pPr>
        <w:pStyle w:val="ConsPlusNormal"/>
        <w:spacing w:before="220"/>
        <w:ind w:firstLine="540"/>
        <w:jc w:val="both"/>
      </w:pPr>
      <w:r>
        <w:t>9. В день издания приказа Мининвеста Московской области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Мининвеста Московской области размещается объявление о проведении Конкурса с указанием:</w:t>
      </w:r>
    </w:p>
    <w:p w14:paraId="0BB5CD2B" w14:textId="77777777" w:rsidR="00B35845" w:rsidRDefault="00B35845">
      <w:pPr>
        <w:pStyle w:val="ConsPlusNormal"/>
        <w:spacing w:before="220"/>
        <w:ind w:firstLine="540"/>
        <w:jc w:val="both"/>
      </w:pPr>
      <w:r>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14:paraId="588CA12B" w14:textId="77777777" w:rsidR="00B35845" w:rsidRDefault="00B35845">
      <w:pPr>
        <w:pStyle w:val="ConsPlusNormal"/>
        <w:spacing w:before="220"/>
        <w:ind w:firstLine="540"/>
        <w:jc w:val="both"/>
      </w:pPr>
      <w:r>
        <w:t>2) наименования, места нахождения, почтового адреса, адреса электронной почты Мининвеста Московской области и АНО "АИР";</w:t>
      </w:r>
    </w:p>
    <w:p w14:paraId="260FD174" w14:textId="77777777" w:rsidR="00B35845" w:rsidRDefault="00B35845">
      <w:pPr>
        <w:pStyle w:val="ConsPlusNormal"/>
        <w:spacing w:before="220"/>
        <w:ind w:firstLine="540"/>
        <w:jc w:val="both"/>
      </w:pPr>
      <w:r>
        <w:t xml:space="preserve">3) результатов предоставления Субсидии в соответствии с </w:t>
      </w:r>
      <w:hyperlink w:anchor="P8466">
        <w:r>
          <w:rPr>
            <w:color w:val="0000FF"/>
          </w:rPr>
          <w:t>пунктом 39</w:t>
        </w:r>
      </w:hyperlink>
      <w:r>
        <w:t xml:space="preserve"> настоящего Порядка;</w:t>
      </w:r>
    </w:p>
    <w:p w14:paraId="47E31905" w14:textId="77777777" w:rsidR="00B35845" w:rsidRDefault="00B35845">
      <w:pPr>
        <w:pStyle w:val="ConsPlusNormal"/>
        <w:spacing w:before="220"/>
        <w:ind w:firstLine="540"/>
        <w:jc w:val="both"/>
      </w:pPr>
      <w:r>
        <w:t>4) адреса сайта в информационно-телекоммуникационной сети Интернет, на котором обеспечивается проведение Конкурса;</w:t>
      </w:r>
    </w:p>
    <w:p w14:paraId="6E43B266" w14:textId="77777777" w:rsidR="00B35845" w:rsidRDefault="00B35845">
      <w:pPr>
        <w:pStyle w:val="ConsPlusNormal"/>
        <w:spacing w:before="220"/>
        <w:ind w:firstLine="540"/>
        <w:jc w:val="both"/>
      </w:pPr>
      <w:r>
        <w:t xml:space="preserve">5) требований к участникам Конкурса в соответствии с </w:t>
      </w:r>
      <w:hyperlink w:anchor="P8298">
        <w:r>
          <w:rPr>
            <w:color w:val="0000FF"/>
          </w:rPr>
          <w:t>пунктом 10</w:t>
        </w:r>
      </w:hyperlink>
      <w: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14:paraId="361FEE3D" w14:textId="77777777" w:rsidR="00B35845" w:rsidRDefault="00B35845">
      <w:pPr>
        <w:pStyle w:val="ConsPlusNormal"/>
        <w:spacing w:before="220"/>
        <w:ind w:firstLine="540"/>
        <w:jc w:val="both"/>
      </w:pPr>
      <w:r>
        <w:t xml:space="preserve">6) порядка подачи заявок участниками Конкурса и требований, предъявляемых к форме и содержанию заявок, установленных </w:t>
      </w:r>
      <w:hyperlink w:anchor="P8324">
        <w:r>
          <w:rPr>
            <w:color w:val="0000FF"/>
          </w:rPr>
          <w:t>пунктами 11</w:t>
        </w:r>
      </w:hyperlink>
      <w:r>
        <w:t xml:space="preserve"> - </w:t>
      </w:r>
      <w:hyperlink w:anchor="P8333">
        <w:r>
          <w:rPr>
            <w:color w:val="0000FF"/>
          </w:rPr>
          <w:t>13</w:t>
        </w:r>
      </w:hyperlink>
      <w:r>
        <w:t xml:space="preserve"> настоящего Порядка и Порядком предоставления финансовой поддержки;</w:t>
      </w:r>
    </w:p>
    <w:p w14:paraId="02036551" w14:textId="77777777" w:rsidR="00B35845" w:rsidRDefault="00B35845">
      <w:pPr>
        <w:pStyle w:val="ConsPlusNormal"/>
        <w:spacing w:before="220"/>
        <w:ind w:firstLine="540"/>
        <w:jc w:val="both"/>
      </w:pPr>
      <w:r>
        <w:lastRenderedPageBreak/>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14:paraId="57528F05" w14:textId="77777777" w:rsidR="00B35845" w:rsidRDefault="00B35845">
      <w:pPr>
        <w:pStyle w:val="ConsPlusNormal"/>
        <w:spacing w:before="220"/>
        <w:ind w:firstLine="540"/>
        <w:jc w:val="both"/>
      </w:pPr>
      <w:r>
        <w:t xml:space="preserve">8) правил рассмотрения и оценки заявок участников Конкурса в соответствии с </w:t>
      </w:r>
      <w:hyperlink w:anchor="P8334">
        <w:r>
          <w:rPr>
            <w:color w:val="0000FF"/>
          </w:rPr>
          <w:t>пунктами 14</w:t>
        </w:r>
      </w:hyperlink>
      <w:r>
        <w:t xml:space="preserve"> - </w:t>
      </w:r>
      <w:hyperlink w:anchor="P8398">
        <w:r>
          <w:rPr>
            <w:color w:val="0000FF"/>
          </w:rPr>
          <w:t>23</w:t>
        </w:r>
      </w:hyperlink>
      <w:r>
        <w:t xml:space="preserve"> настоящего Порядка;</w:t>
      </w:r>
    </w:p>
    <w:p w14:paraId="15458E4F" w14:textId="77777777" w:rsidR="00B35845" w:rsidRDefault="00B35845">
      <w:pPr>
        <w:pStyle w:val="ConsPlusNormal"/>
        <w:spacing w:before="220"/>
        <w:ind w:firstLine="540"/>
        <w:jc w:val="both"/>
      </w:pPr>
      <w: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28712EDD" w14:textId="77777777" w:rsidR="00B35845" w:rsidRDefault="00B35845">
      <w:pPr>
        <w:pStyle w:val="ConsPlusNormal"/>
        <w:spacing w:before="220"/>
        <w:ind w:firstLine="540"/>
        <w:jc w:val="both"/>
      </w:pPr>
      <w: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191F96AD" w14:textId="77777777" w:rsidR="00B35845" w:rsidRDefault="00B35845">
      <w:pPr>
        <w:pStyle w:val="ConsPlusNormal"/>
        <w:spacing w:before="220"/>
        <w:ind w:firstLine="540"/>
        <w:jc w:val="both"/>
      </w:pPr>
      <w:r>
        <w:t>11) условий признания победителя Конкурса уклонившимся от заключения Соглашения;</w:t>
      </w:r>
    </w:p>
    <w:p w14:paraId="6BE41BC6" w14:textId="77777777" w:rsidR="00B35845" w:rsidRDefault="00B35845">
      <w:pPr>
        <w:pStyle w:val="ConsPlusNormal"/>
        <w:spacing w:before="220"/>
        <w:ind w:firstLine="540"/>
        <w:jc w:val="both"/>
      </w:pPr>
      <w:r>
        <w:t>12) даты размещения результатов Конкурса на едином портале (при наличии соответствующей технической и функциональной возможности единого портала), а также на официальном сайте Мининвеста Московской области.</w:t>
      </w:r>
    </w:p>
    <w:p w14:paraId="290A6C39" w14:textId="77777777" w:rsidR="00B35845" w:rsidRDefault="00B35845">
      <w:pPr>
        <w:pStyle w:val="ConsPlusNormal"/>
        <w:spacing w:before="220"/>
        <w:ind w:firstLine="540"/>
        <w:jc w:val="both"/>
      </w:pPr>
      <w:bookmarkStart w:id="224" w:name="P8298"/>
      <w:bookmarkEnd w:id="224"/>
      <w:r>
        <w:t>10. К отбору получателей Субсидии допускаются участники Конкурса, соответствующие на дату подачи заявки на предоставление Субсидии следующим требованиям:</w:t>
      </w:r>
    </w:p>
    <w:p w14:paraId="0FE692C3" w14:textId="77777777" w:rsidR="00B35845" w:rsidRDefault="00B35845">
      <w:pPr>
        <w:pStyle w:val="ConsPlusNormal"/>
        <w:spacing w:before="220"/>
        <w:ind w:firstLine="540"/>
        <w:jc w:val="both"/>
      </w:pPr>
      <w:bookmarkStart w:id="225" w:name="P8299"/>
      <w:bookmarkEnd w:id="225"/>
      <w:r>
        <w:t xml:space="preserve">1) участник Конкурса принадлежит к категории субъектов МСП в соответствии с Федеральным </w:t>
      </w:r>
      <w:hyperlink r:id="rId249">
        <w:r>
          <w:rPr>
            <w:color w:val="0000FF"/>
          </w:rPr>
          <w:t>законом</w:t>
        </w:r>
      </w:hyperlink>
      <w:r>
        <w:t xml:space="preserve"> N 209-ФЗ и состоит в реестре субъектов МСП;</w:t>
      </w:r>
    </w:p>
    <w:p w14:paraId="1B990454" w14:textId="77777777" w:rsidR="00B35845" w:rsidRDefault="00B35845">
      <w:pPr>
        <w:pStyle w:val="ConsPlusNormal"/>
        <w:spacing w:before="220"/>
        <w:ind w:firstLine="540"/>
        <w:jc w:val="both"/>
      </w:pPr>
      <w:bookmarkStart w:id="226" w:name="P8300"/>
      <w:bookmarkEnd w:id="226"/>
      <w:r>
        <w:t>2)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w:t>
      </w:r>
    </w:p>
    <w:p w14:paraId="5847DAEA" w14:textId="77777777" w:rsidR="00B35845" w:rsidRDefault="00B35845">
      <w:pPr>
        <w:pStyle w:val="ConsPlusNormal"/>
        <w:spacing w:before="220"/>
        <w:ind w:firstLine="540"/>
        <w:jc w:val="both"/>
      </w:pPr>
      <w:bookmarkStart w:id="227" w:name="P8301"/>
      <w:bookmarkEnd w:id="227"/>
      <w:r>
        <w:t>3) участник Конкурса выполняет как минимум одно из следующих условий:</w:t>
      </w:r>
    </w:p>
    <w:p w14:paraId="57A61906" w14:textId="77777777" w:rsidR="00B35845" w:rsidRDefault="00B35845">
      <w:pPr>
        <w:pStyle w:val="ConsPlusNormal"/>
        <w:spacing w:before="220"/>
        <w:ind w:firstLine="540"/>
        <w:jc w:val="both"/>
      </w:pPr>
      <w:r>
        <w:t>включение в перечень субъектов МСП, имеющих статус социальных предприятий, формируемый Мининвестом Московской области;</w:t>
      </w:r>
    </w:p>
    <w:p w14:paraId="1A1AE91A" w14:textId="77777777" w:rsidR="00B35845" w:rsidRDefault="00B35845">
      <w:pPr>
        <w:pStyle w:val="ConsPlusNormal"/>
        <w:spacing w:before="220"/>
        <w:ind w:firstLine="540"/>
        <w:jc w:val="both"/>
      </w:pPr>
      <w:r>
        <w:t>основным видом деятельности участника Конкурса является один из следующих видов деятельности:</w:t>
      </w:r>
    </w:p>
    <w:p w14:paraId="156D4FD5" w14:textId="77777777" w:rsidR="00B35845" w:rsidRDefault="00B35845">
      <w:pPr>
        <w:pStyle w:val="ConsPlusNormal"/>
        <w:spacing w:before="220"/>
        <w:ind w:firstLine="540"/>
        <w:jc w:val="both"/>
      </w:pPr>
      <w:r>
        <w:t>образование дополнительное детей и взрослых;</w:t>
      </w:r>
    </w:p>
    <w:p w14:paraId="1D9C5980" w14:textId="77777777" w:rsidR="00B35845" w:rsidRDefault="00B35845">
      <w:pPr>
        <w:pStyle w:val="ConsPlusNormal"/>
        <w:spacing w:before="220"/>
        <w:ind w:firstLine="540"/>
        <w:jc w:val="both"/>
      </w:pPr>
      <w:r>
        <w:t>предоставление услуг по дневному уходу за детьми;</w:t>
      </w:r>
    </w:p>
    <w:p w14:paraId="1222430B" w14:textId="77777777" w:rsidR="00B35845" w:rsidRDefault="00B35845">
      <w:pPr>
        <w:pStyle w:val="ConsPlusNormal"/>
        <w:spacing w:before="220"/>
        <w:ind w:firstLine="540"/>
        <w:jc w:val="both"/>
      </w:pPr>
      <w:r>
        <w:t>производство изделий народно-художественных промыслов;</w:t>
      </w:r>
    </w:p>
    <w:p w14:paraId="4772B1AC" w14:textId="77777777" w:rsidR="00B35845" w:rsidRDefault="00B35845">
      <w:pPr>
        <w:pStyle w:val="ConsPlusNormal"/>
        <w:spacing w:before="220"/>
        <w:ind w:firstLine="540"/>
        <w:jc w:val="both"/>
      </w:pPr>
      <w:bookmarkStart w:id="228" w:name="P8307"/>
      <w:bookmarkEnd w:id="228"/>
      <w:r>
        <w:t>4) участник Конкурса осуществляет выплату среднемесячной заработной платы работникам участника Конкурса в размере не менее минимальной заработной платы на дату подачи заявки (для юридических лиц и индивидуальных предпринимателей, имеющих работников);</w:t>
      </w:r>
    </w:p>
    <w:p w14:paraId="1616E190" w14:textId="77777777" w:rsidR="00B35845" w:rsidRDefault="00B35845">
      <w:pPr>
        <w:pStyle w:val="ConsPlusNormal"/>
        <w:spacing w:before="220"/>
        <w:ind w:firstLine="540"/>
        <w:jc w:val="both"/>
      </w:pPr>
      <w:bookmarkStart w:id="229" w:name="P8308"/>
      <w:bookmarkEnd w:id="229"/>
      <w:r>
        <w:t>5)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которые в совокупности (с учетом имеющейся переплаты по таким обязательным платежам) превышают 3000 рублей;</w:t>
      </w:r>
    </w:p>
    <w:p w14:paraId="06D80F22" w14:textId="77777777" w:rsidR="00B35845" w:rsidRDefault="00B35845">
      <w:pPr>
        <w:pStyle w:val="ConsPlusNormal"/>
        <w:spacing w:before="220"/>
        <w:ind w:firstLine="540"/>
        <w:jc w:val="both"/>
      </w:pPr>
      <w:bookmarkStart w:id="230" w:name="P8309"/>
      <w:bookmarkEnd w:id="230"/>
      <w:r>
        <w:t>6) участник Конкурса не имеет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p>
    <w:p w14:paraId="29C93936" w14:textId="77777777" w:rsidR="00B35845" w:rsidRDefault="00B35845">
      <w:pPr>
        <w:pStyle w:val="ConsPlusNormal"/>
        <w:spacing w:before="220"/>
        <w:ind w:firstLine="540"/>
        <w:jc w:val="both"/>
      </w:pPr>
      <w:bookmarkStart w:id="231" w:name="P8310"/>
      <w:bookmarkEnd w:id="231"/>
      <w:r>
        <w:lastRenderedPageBreak/>
        <w:t>7)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27A48664" w14:textId="77777777" w:rsidR="00B35845" w:rsidRDefault="00B35845">
      <w:pPr>
        <w:pStyle w:val="ConsPlusNormal"/>
        <w:spacing w:before="220"/>
        <w:ind w:firstLine="540"/>
        <w:jc w:val="both"/>
      </w:pPr>
      <w:r>
        <w:t>8) участник Конкурса не прекратил свою деятельность в качестве индивидуального предпринимателя (для индивидуальных предпринимателей) и не находится в процессе введения в его отношении процедуры банкротства;</w:t>
      </w:r>
    </w:p>
    <w:p w14:paraId="6DC45F86" w14:textId="77777777" w:rsidR="00B35845" w:rsidRDefault="00B35845">
      <w:pPr>
        <w:pStyle w:val="ConsPlusNormal"/>
        <w:spacing w:before="220"/>
        <w:ind w:firstLine="540"/>
        <w:jc w:val="both"/>
      </w:pPr>
      <w:r>
        <w:t>9) участник Конкурса, руководитель участника Конкурса, члены коллегиального исполнительного органа участника Конкурса, главный бухгалтер участника Конкурса отсутствуют в реестре дисквалифицированных лиц;</w:t>
      </w:r>
    </w:p>
    <w:p w14:paraId="21919689" w14:textId="77777777" w:rsidR="00B35845" w:rsidRDefault="00B35845">
      <w:pPr>
        <w:pStyle w:val="ConsPlusNormal"/>
        <w:spacing w:before="220"/>
        <w:ind w:firstLine="540"/>
        <w:jc w:val="both"/>
      </w:pPr>
      <w:bookmarkStart w:id="232" w:name="P8313"/>
      <w:bookmarkEnd w:id="232"/>
      <w:r>
        <w:t>10)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948CD2D" w14:textId="77777777" w:rsidR="00B35845" w:rsidRDefault="00B35845">
      <w:pPr>
        <w:pStyle w:val="ConsPlusNormal"/>
        <w:spacing w:before="220"/>
        <w:ind w:firstLine="540"/>
        <w:jc w:val="both"/>
      </w:pPr>
      <w:bookmarkStart w:id="233" w:name="P8314"/>
      <w:bookmarkEnd w:id="233"/>
      <w:r>
        <w:t xml:space="preserve">11)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8251">
        <w:r>
          <w:rPr>
            <w:color w:val="0000FF"/>
          </w:rPr>
          <w:t>пункте 3</w:t>
        </w:r>
      </w:hyperlink>
      <w:r>
        <w:t xml:space="preserve"> настоящего Порядка;</w:t>
      </w:r>
    </w:p>
    <w:p w14:paraId="28F41529" w14:textId="77777777" w:rsidR="00B35845" w:rsidRDefault="00B35845">
      <w:pPr>
        <w:pStyle w:val="ConsPlusNormal"/>
        <w:spacing w:before="220"/>
        <w:ind w:firstLine="540"/>
        <w:jc w:val="both"/>
      </w:pPr>
      <w:r>
        <w:t>12) участник Конкурса имеет действительную ЭП;</w:t>
      </w:r>
    </w:p>
    <w:p w14:paraId="36DC8942" w14:textId="77777777" w:rsidR="00B35845" w:rsidRDefault="00B35845">
      <w:pPr>
        <w:pStyle w:val="ConsPlusNormal"/>
        <w:spacing w:before="220"/>
        <w:ind w:firstLine="540"/>
        <w:jc w:val="both"/>
      </w:pPr>
      <w:bookmarkStart w:id="234" w:name="P8316"/>
      <w:bookmarkEnd w:id="234"/>
      <w:r>
        <w:t xml:space="preserve">13) участником Конкурса произведены затраты, указанные в </w:t>
      </w:r>
      <w:hyperlink w:anchor="P8251">
        <w:r>
          <w:rPr>
            <w:color w:val="0000FF"/>
          </w:rPr>
          <w:t>пункте 3</w:t>
        </w:r>
      </w:hyperlink>
      <w:r>
        <w:t xml:space="preserve"> настоящего Порядка и представленные на компенсацию, в полном объеме;</w:t>
      </w:r>
    </w:p>
    <w:p w14:paraId="458A67C4" w14:textId="77777777" w:rsidR="00B35845" w:rsidRDefault="00B35845">
      <w:pPr>
        <w:pStyle w:val="ConsPlusNormal"/>
        <w:spacing w:before="220"/>
        <w:ind w:firstLine="540"/>
        <w:jc w:val="both"/>
      </w:pPr>
      <w:r>
        <w:t xml:space="preserve">14) участник Конкурса предоставил полный пакет документов согласно </w:t>
      </w:r>
      <w:hyperlink w:anchor="P8607">
        <w:r>
          <w:rPr>
            <w:color w:val="0000FF"/>
          </w:rPr>
          <w:t>таблице 2</w:t>
        </w:r>
      </w:hyperlink>
      <w:r>
        <w:t xml:space="preserve"> к настоящему Порядку;</w:t>
      </w:r>
    </w:p>
    <w:p w14:paraId="69BBAC48" w14:textId="77777777" w:rsidR="00B35845" w:rsidRDefault="00B35845">
      <w:pPr>
        <w:pStyle w:val="ConsPlusNormal"/>
        <w:spacing w:before="220"/>
        <w:ind w:firstLine="540"/>
        <w:jc w:val="both"/>
      </w:pPr>
      <w:r>
        <w:t>15) ранее в отношении участника Конкурса не было принято решение об оказании аналогичной поддержки из федерального или муниципального бюджета (поддержки, условия оказания которой совпадают, включая форму, вид поддержки и цели ее оказания) и сроки ее оказания не истекли;</w:t>
      </w:r>
    </w:p>
    <w:p w14:paraId="5FCD3D71" w14:textId="77777777" w:rsidR="00B35845" w:rsidRDefault="00B35845">
      <w:pPr>
        <w:pStyle w:val="ConsPlusNormal"/>
        <w:spacing w:before="220"/>
        <w:ind w:firstLine="540"/>
        <w:jc w:val="both"/>
      </w:pPr>
      <w:r>
        <w:t>16)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по мероприятию 01.02, установленных ранее заключенными Соглашениями о предоставлении Субсидии по мероприятию 01.02;</w:t>
      </w:r>
    </w:p>
    <w:p w14:paraId="5FBAF87B" w14:textId="77777777" w:rsidR="00B35845" w:rsidRDefault="00B35845">
      <w:pPr>
        <w:pStyle w:val="ConsPlusNormal"/>
        <w:spacing w:before="220"/>
        <w:ind w:firstLine="540"/>
        <w:jc w:val="both"/>
      </w:pPr>
      <w:r>
        <w:t xml:space="preserve">17) участник Конкурса не относится к субъектам МСП, указанным в </w:t>
      </w:r>
      <w:hyperlink r:id="rId250">
        <w:r>
          <w:rPr>
            <w:color w:val="0000FF"/>
          </w:rPr>
          <w:t>пункте 4 части 5 статьи 14</w:t>
        </w:r>
      </w:hyperlink>
      <w:r>
        <w:t xml:space="preserve"> Федерального закона N 209-ФЗ;</w:t>
      </w:r>
    </w:p>
    <w:p w14:paraId="22DB7E1F" w14:textId="77777777" w:rsidR="00B35845" w:rsidRDefault="00B35845">
      <w:pPr>
        <w:pStyle w:val="ConsPlusNormal"/>
        <w:spacing w:before="220"/>
        <w:ind w:firstLine="540"/>
        <w:jc w:val="both"/>
      </w:pPr>
      <w:r>
        <w:t xml:space="preserve">18) участник Конкурса зарегистрирован на ЦП МСП и подал через ЦП МСП или в центрах "Мой бизнес" АНО "АИР" заявку на расширенную оценку количественных и качественных показателей деятельности субъекта МСП, проведение которой предусмотрено </w:t>
      </w:r>
      <w:hyperlink r:id="rId251">
        <w:r>
          <w:rPr>
            <w:color w:val="0000FF"/>
          </w:rPr>
          <w:t>приказом</w:t>
        </w:r>
      </w:hyperlink>
      <w:r>
        <w:t xml:space="preserve"> Минэкономразвития N 142;</w:t>
      </w:r>
    </w:p>
    <w:p w14:paraId="59823344" w14:textId="77777777" w:rsidR="00B35845" w:rsidRDefault="00B35845">
      <w:pPr>
        <w:pStyle w:val="ConsPlusNormal"/>
        <w:spacing w:before="220"/>
        <w:ind w:firstLine="540"/>
        <w:jc w:val="both"/>
      </w:pPr>
      <w:r>
        <w:t>19)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2F5A6E5" w14:textId="77777777" w:rsidR="00B35845" w:rsidRDefault="00B35845">
      <w:pPr>
        <w:pStyle w:val="ConsPlusNormal"/>
        <w:spacing w:before="220"/>
        <w:ind w:firstLine="540"/>
        <w:jc w:val="both"/>
      </w:pPr>
      <w:bookmarkStart w:id="235" w:name="P8323"/>
      <w:bookmarkEnd w:id="235"/>
      <w:r>
        <w:lastRenderedPageBreak/>
        <w:t>20)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55108E4F" w14:textId="77777777" w:rsidR="00B35845" w:rsidRDefault="00B35845">
      <w:pPr>
        <w:pStyle w:val="ConsPlusNormal"/>
        <w:spacing w:before="220"/>
        <w:ind w:firstLine="540"/>
        <w:jc w:val="both"/>
      </w:pPr>
      <w:bookmarkStart w:id="236" w:name="P8324"/>
      <w:bookmarkEnd w:id="236"/>
      <w:r>
        <w:t xml:space="preserve">11. Участники Конкурса, претендующие на получение Субсидии, представляют заявку, включающую заявление на предоставление Субсидии по форме, утверждаемой Мининвестом Московской области (далее - Заявление), и перечень документов согласно </w:t>
      </w:r>
      <w:hyperlink w:anchor="P8607">
        <w:r>
          <w:rPr>
            <w:color w:val="0000FF"/>
          </w:rPr>
          <w:t>таблице 2</w:t>
        </w:r>
      </w:hyperlink>
      <w:r>
        <w:t xml:space="preserve"> к настоящему Порядку (далее - документы) в электронной форме в АНО "АИР" посредством портала РПГУ.</w:t>
      </w:r>
    </w:p>
    <w:p w14:paraId="773054EC" w14:textId="77777777" w:rsidR="00B35845" w:rsidRDefault="00B35845">
      <w:pPr>
        <w:pStyle w:val="ConsPlusNormal"/>
        <w:spacing w:before="220"/>
        <w:ind w:firstLine="540"/>
        <w:jc w:val="both"/>
      </w:pPr>
      <w:r>
        <w:t>Заявление на предоставление Субсидии включает в том числе:</w:t>
      </w:r>
    </w:p>
    <w:p w14:paraId="1436D4FA" w14:textId="77777777" w:rsidR="00B35845" w:rsidRDefault="00B35845">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16953C63" w14:textId="77777777" w:rsidR="00B35845" w:rsidRDefault="00B35845">
      <w:pPr>
        <w:pStyle w:val="ConsPlusNormal"/>
        <w:spacing w:before="220"/>
        <w:ind w:firstLine="540"/>
        <w:jc w:val="both"/>
      </w:pPr>
      <w:r>
        <w:t>согласие на осуществление АНО "АИР"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763A52F7" w14:textId="77777777" w:rsidR="00B35845" w:rsidRDefault="00B35845">
      <w:pPr>
        <w:pStyle w:val="ConsPlusNormal"/>
        <w:spacing w:before="220"/>
        <w:ind w:firstLine="540"/>
        <w:jc w:val="both"/>
      </w:pPr>
      <w:r>
        <w:t xml:space="preserve">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подписанное ЭП. Электронные образы документов согласно </w:t>
      </w:r>
      <w:hyperlink w:anchor="P8607">
        <w:r>
          <w:rPr>
            <w:color w:val="0000FF"/>
          </w:rPr>
          <w:t>таблице 2</w:t>
        </w:r>
      </w:hyperlink>
      <w:r>
        <w:t xml:space="preserve"> к настоящему Порядку подписываются ЭП.</w:t>
      </w:r>
    </w:p>
    <w:p w14:paraId="368DC5FE" w14:textId="77777777" w:rsidR="00B35845" w:rsidRDefault="00B35845">
      <w:pPr>
        <w:pStyle w:val="ConsPlusNormal"/>
        <w:spacing w:before="220"/>
        <w:ind w:firstLine="540"/>
        <w:jc w:val="both"/>
      </w:pPr>
      <w:r>
        <w:t>Заявка представляется в сроки, установленные объявлением о проведении Конкурса.</w:t>
      </w:r>
    </w:p>
    <w:p w14:paraId="77F16947" w14:textId="77777777" w:rsidR="00B35845" w:rsidRDefault="00B35845">
      <w:pPr>
        <w:pStyle w:val="ConsPlusNormal"/>
        <w:spacing w:before="220"/>
        <w:ind w:firstLine="540"/>
        <w:jc w:val="both"/>
      </w:pPr>
      <w:r>
        <w:t>12. Заявка подается участником Конкурса либо руководителем участника Конкурса. Порядок подачи заявки определяется Порядком предоставления финансовой поддержки.</w:t>
      </w:r>
    </w:p>
    <w:p w14:paraId="0360B7FE" w14:textId="77777777" w:rsidR="00B35845" w:rsidRDefault="00B35845">
      <w:pPr>
        <w:pStyle w:val="ConsPlusNormal"/>
        <w:spacing w:before="220"/>
        <w:ind w:firstLine="540"/>
        <w:jc w:val="both"/>
      </w:pPr>
      <w:r>
        <w:t>Ответственность за полноту и достоверность информации, представленной в заявке, несет участник Конкурса.</w:t>
      </w:r>
    </w:p>
    <w:p w14:paraId="307F2DAB" w14:textId="77777777" w:rsidR="00B35845" w:rsidRDefault="00B35845">
      <w:pPr>
        <w:pStyle w:val="ConsPlusNormal"/>
        <w:spacing w:before="220"/>
        <w:ind w:firstLine="540"/>
        <w:jc w:val="both"/>
      </w:pPr>
      <w:r>
        <w:t>Участник Конкурса вправе отозвать представленную заявку и повторно подать заявку в срок не позднее установленного объявлением о проведении Конкурса срока окончания приема заявок.</w:t>
      </w:r>
    </w:p>
    <w:p w14:paraId="1A07BAE9" w14:textId="77777777" w:rsidR="00B35845" w:rsidRDefault="00B35845">
      <w:pPr>
        <w:pStyle w:val="ConsPlusNormal"/>
        <w:spacing w:before="220"/>
        <w:ind w:firstLine="540"/>
        <w:jc w:val="both"/>
      </w:pPr>
      <w:bookmarkStart w:id="237" w:name="P8333"/>
      <w:bookmarkEnd w:id="237"/>
      <w:r>
        <w:t>13. В рамках одного Конкурса по мероприятию 01.02 участником Конкурса может быть подана только 1 заявка, в том числе в составе комплекса с другими заявками на участие в конкурсах на предоставление финансовой поддержки (субсидий) в рамках Подпрограммы 3 государственной программы.</w:t>
      </w:r>
    </w:p>
    <w:p w14:paraId="359A428E" w14:textId="77777777" w:rsidR="00B35845" w:rsidRDefault="00B35845">
      <w:pPr>
        <w:pStyle w:val="ConsPlusNormal"/>
        <w:spacing w:before="220"/>
        <w:ind w:firstLine="540"/>
        <w:jc w:val="both"/>
      </w:pPr>
      <w:bookmarkStart w:id="238" w:name="P8334"/>
      <w:bookmarkEnd w:id="238"/>
      <w:r>
        <w:t>14. АНО "АИР" обеспечивает прием и регистрацию заявок.</w:t>
      </w:r>
    </w:p>
    <w:p w14:paraId="79F8071E" w14:textId="77777777" w:rsidR="00B35845" w:rsidRDefault="00B35845">
      <w:pPr>
        <w:pStyle w:val="ConsPlusNormal"/>
        <w:spacing w:before="220"/>
        <w:ind w:firstLine="540"/>
        <w:jc w:val="both"/>
      </w:pPr>
      <w:r>
        <w:t>Заявка, поданная до 16.00 рабочего дня, регистрируется в АНО "АИР" в день ее подачи. Заявка, поданная после 16.00 рабочего дня либо в нерабочий день, регистрируется в АНО "АИР" не позднее следующего рабочего дня.</w:t>
      </w:r>
    </w:p>
    <w:p w14:paraId="3B35F951" w14:textId="77777777" w:rsidR="00B35845" w:rsidRDefault="00B35845">
      <w:pPr>
        <w:pStyle w:val="ConsPlusNormal"/>
        <w:spacing w:before="220"/>
        <w:ind w:firstLine="540"/>
        <w:jc w:val="both"/>
      </w:pPr>
      <w:r>
        <w:t>При приеме заявки АНО "АИР" осуществляет проверку заявки на предмет:</w:t>
      </w:r>
    </w:p>
    <w:p w14:paraId="20AA762A" w14:textId="77777777" w:rsidR="00B35845" w:rsidRDefault="00B35845">
      <w:pPr>
        <w:pStyle w:val="ConsPlusNormal"/>
        <w:spacing w:before="220"/>
        <w:ind w:firstLine="540"/>
        <w:jc w:val="both"/>
      </w:pPr>
      <w:r>
        <w:t xml:space="preserve">подачи заявки на предоставление Субсидии, предусмотренной настоящим Порядком, в </w:t>
      </w:r>
      <w:r>
        <w:lastRenderedPageBreak/>
        <w:t>сроки, предусмотренные объявлением о проведении Конкурса;</w:t>
      </w:r>
    </w:p>
    <w:p w14:paraId="4683E5A6" w14:textId="77777777" w:rsidR="00B35845" w:rsidRDefault="00B35845">
      <w:pPr>
        <w:pStyle w:val="ConsPlusNormal"/>
        <w:spacing w:before="220"/>
        <w:ind w:firstLine="540"/>
        <w:jc w:val="both"/>
      </w:pPr>
      <w:r>
        <w:t xml:space="preserve">комплектности документов заявки согласно </w:t>
      </w:r>
      <w:hyperlink w:anchor="P8607">
        <w:r>
          <w:rPr>
            <w:color w:val="0000FF"/>
          </w:rPr>
          <w:t>таблице 2</w:t>
        </w:r>
      </w:hyperlink>
      <w:r>
        <w:t xml:space="preserve"> к настоящему Порядку;</w:t>
      </w:r>
    </w:p>
    <w:p w14:paraId="4D0DFA94" w14:textId="77777777" w:rsidR="00B35845" w:rsidRDefault="00B35845">
      <w:pPr>
        <w:pStyle w:val="ConsPlusNormal"/>
        <w:spacing w:before="220"/>
        <w:ind w:firstLine="540"/>
        <w:jc w:val="both"/>
      </w:pPr>
      <w:r>
        <w:t>корректности заполнения обязательных полей в форме интерактивного Заявления на портале РПГУ;</w:t>
      </w:r>
    </w:p>
    <w:p w14:paraId="2C52E179" w14:textId="77777777" w:rsidR="00B35845" w:rsidRDefault="00B35845">
      <w:pPr>
        <w:pStyle w:val="ConsPlusNormal"/>
        <w:spacing w:before="220"/>
        <w:ind w:firstLine="540"/>
        <w:jc w:val="both"/>
      </w:pPr>
      <w: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02A0B368" w14:textId="77777777" w:rsidR="00B35845" w:rsidRDefault="00B35845">
      <w:pPr>
        <w:pStyle w:val="ConsPlusNormal"/>
        <w:spacing w:before="220"/>
        <w:ind w:firstLine="540"/>
        <w:jc w:val="both"/>
      </w:pPr>
      <w:r>
        <w:t xml:space="preserve">соответствия участника Конкурса требованиям, установленным в </w:t>
      </w:r>
      <w:hyperlink w:anchor="P8301">
        <w:r>
          <w:rPr>
            <w:color w:val="0000FF"/>
          </w:rPr>
          <w:t>подпунктах 3</w:t>
        </w:r>
      </w:hyperlink>
      <w:r>
        <w:t xml:space="preserve">, </w:t>
      </w:r>
      <w:hyperlink w:anchor="P8307">
        <w:r>
          <w:rPr>
            <w:color w:val="0000FF"/>
          </w:rPr>
          <w:t>4</w:t>
        </w:r>
      </w:hyperlink>
      <w:r>
        <w:t xml:space="preserve">, </w:t>
      </w:r>
      <w:hyperlink w:anchor="P8309">
        <w:r>
          <w:rPr>
            <w:color w:val="0000FF"/>
          </w:rPr>
          <w:t>6</w:t>
        </w:r>
      </w:hyperlink>
      <w:r>
        <w:t xml:space="preserve">, </w:t>
      </w:r>
      <w:hyperlink w:anchor="P8314">
        <w:r>
          <w:rPr>
            <w:color w:val="0000FF"/>
          </w:rPr>
          <w:t>11</w:t>
        </w:r>
      </w:hyperlink>
      <w:r>
        <w:t xml:space="preserve"> - </w:t>
      </w:r>
      <w:hyperlink w:anchor="P8323">
        <w:r>
          <w:rPr>
            <w:color w:val="0000FF"/>
          </w:rPr>
          <w:t>20 пункта 10</w:t>
        </w:r>
      </w:hyperlink>
      <w:r>
        <w:t xml:space="preserve"> настоящего Порядка.</w:t>
      </w:r>
    </w:p>
    <w:p w14:paraId="6A0F4517" w14:textId="77777777" w:rsidR="00B35845" w:rsidRDefault="00B35845">
      <w:pPr>
        <w:pStyle w:val="ConsPlusNormal"/>
        <w:spacing w:before="220"/>
        <w:ind w:firstLine="540"/>
        <w:jc w:val="both"/>
      </w:pPr>
      <w:r>
        <w:t>Основаниями для отказа в приеме и регистрации заявки являются:</w:t>
      </w:r>
    </w:p>
    <w:p w14:paraId="66DA78EB" w14:textId="77777777" w:rsidR="00B35845" w:rsidRDefault="00B35845">
      <w:pPr>
        <w:pStyle w:val="ConsPlusNormal"/>
        <w:spacing w:before="220"/>
        <w:ind w:firstLine="540"/>
        <w:jc w:val="both"/>
      </w:pPr>
      <w:r>
        <w:t>1) подача заявки на предоставление Субсидии, не предусмотренной настоящим Порядком;</w:t>
      </w:r>
    </w:p>
    <w:p w14:paraId="665DBFFC" w14:textId="77777777" w:rsidR="00B35845" w:rsidRDefault="00B35845">
      <w:pPr>
        <w:pStyle w:val="ConsPlusNormal"/>
        <w:spacing w:before="220"/>
        <w:ind w:firstLine="540"/>
        <w:jc w:val="both"/>
      </w:pPr>
      <w:r>
        <w:t>2) подача заявки на предоставление Субсидии в сроки, не предусмотренные объявлением о проведении Конкурса;</w:t>
      </w:r>
    </w:p>
    <w:p w14:paraId="359B26FA"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8607">
        <w:r>
          <w:rPr>
            <w:color w:val="0000FF"/>
          </w:rPr>
          <w:t>таблице 2</w:t>
        </w:r>
      </w:hyperlink>
      <w:r>
        <w:t xml:space="preserve"> к настоящему Порядку;</w:t>
      </w:r>
    </w:p>
    <w:p w14:paraId="1C330509" w14:textId="77777777" w:rsidR="00B35845" w:rsidRDefault="00B35845">
      <w:pPr>
        <w:pStyle w:val="ConsPlusNormal"/>
        <w:spacing w:before="220"/>
        <w:ind w:firstLine="540"/>
        <w:jc w:val="both"/>
      </w:pPr>
      <w:r>
        <w:t>4) некорректное заполнение обязательных полей в форме интерактивного Заявления на портале РПГУ (отсутствие заполнения, недостоверное, неполное либо неправильное, не соответствующее требованиям, установленным настоящим Порядком);</w:t>
      </w:r>
    </w:p>
    <w:p w14:paraId="6C54F74B" w14:textId="77777777" w:rsidR="00B35845" w:rsidRDefault="00B35845">
      <w:pPr>
        <w:pStyle w:val="ConsPlusNormal"/>
        <w:spacing w:before="220"/>
        <w:ind w:firstLine="540"/>
        <w:jc w:val="both"/>
      </w:pPr>
      <w:r>
        <w:t>5) представление электронных образов документов посредством портала РПГУ, не позволяющее в полном объеме прочитать текст документа и (или) распознать обязательные реквизиты документов;</w:t>
      </w:r>
    </w:p>
    <w:p w14:paraId="129FEDF6" w14:textId="77777777" w:rsidR="00B35845" w:rsidRDefault="00B35845">
      <w:pPr>
        <w:pStyle w:val="ConsPlusNormal"/>
        <w:spacing w:before="220"/>
        <w:ind w:firstLine="540"/>
        <w:jc w:val="both"/>
      </w:pPr>
      <w:r>
        <w:t>6) наличие нечитаемых исправлений в представленных документах;</w:t>
      </w:r>
    </w:p>
    <w:p w14:paraId="1C78B7A2" w14:textId="77777777" w:rsidR="00B35845" w:rsidRDefault="00B35845">
      <w:pPr>
        <w:pStyle w:val="ConsPlusNormal"/>
        <w:spacing w:before="220"/>
        <w:ind w:firstLine="540"/>
        <w:jc w:val="both"/>
      </w:pPr>
      <w:r>
        <w:t xml:space="preserve">7) отсутствие в заявке участника Конкурса увеличения результата предоставления Субсидии, указанного в абзаце четвертом </w:t>
      </w:r>
      <w:hyperlink w:anchor="P8466">
        <w:r>
          <w:rPr>
            <w:color w:val="0000FF"/>
          </w:rPr>
          <w:t>пункта 39</w:t>
        </w:r>
      </w:hyperlink>
      <w:r>
        <w:t xml:space="preserve"> настоящего Порядка, в течение года получения Субсидии и года, следующего за годом получения Субсидии;</w:t>
      </w:r>
    </w:p>
    <w:p w14:paraId="5E297D58" w14:textId="77777777" w:rsidR="00B35845" w:rsidRDefault="00B35845">
      <w:pPr>
        <w:pStyle w:val="ConsPlusNormal"/>
        <w:spacing w:before="220"/>
        <w:ind w:firstLine="540"/>
        <w:jc w:val="both"/>
      </w:pPr>
      <w:r>
        <w:t>8) результаты предоставления Субсидии, указанные в заявке, ниже указанных в ранее заключенных Соглашениях о предоставлении Субсидии;</w:t>
      </w:r>
    </w:p>
    <w:p w14:paraId="78BA7B59" w14:textId="77777777" w:rsidR="00B35845" w:rsidRDefault="00B35845">
      <w:pPr>
        <w:pStyle w:val="ConsPlusNormal"/>
        <w:spacing w:before="220"/>
        <w:ind w:firstLine="540"/>
        <w:jc w:val="both"/>
      </w:pPr>
      <w:r>
        <w:t xml:space="preserve">9) несоответствие участника Конкурса требованиям, установленным в </w:t>
      </w:r>
      <w:hyperlink w:anchor="P8301">
        <w:r>
          <w:rPr>
            <w:color w:val="0000FF"/>
          </w:rPr>
          <w:t>подпунктах 3</w:t>
        </w:r>
      </w:hyperlink>
      <w:r>
        <w:t xml:space="preserve">, </w:t>
      </w:r>
      <w:hyperlink w:anchor="P8307">
        <w:r>
          <w:rPr>
            <w:color w:val="0000FF"/>
          </w:rPr>
          <w:t>4</w:t>
        </w:r>
      </w:hyperlink>
      <w:r>
        <w:t xml:space="preserve">, </w:t>
      </w:r>
      <w:hyperlink w:anchor="P8309">
        <w:r>
          <w:rPr>
            <w:color w:val="0000FF"/>
          </w:rPr>
          <w:t>6</w:t>
        </w:r>
      </w:hyperlink>
      <w:r>
        <w:t xml:space="preserve">, </w:t>
      </w:r>
      <w:hyperlink w:anchor="P8314">
        <w:r>
          <w:rPr>
            <w:color w:val="0000FF"/>
          </w:rPr>
          <w:t>11</w:t>
        </w:r>
      </w:hyperlink>
      <w:r>
        <w:t xml:space="preserve"> - </w:t>
      </w:r>
      <w:hyperlink w:anchor="P8323">
        <w:r>
          <w:rPr>
            <w:color w:val="0000FF"/>
          </w:rPr>
          <w:t>20 пункта 10</w:t>
        </w:r>
      </w:hyperlink>
      <w:r>
        <w:t xml:space="preserve"> настоящего Порядка;</w:t>
      </w:r>
    </w:p>
    <w:p w14:paraId="251AF221" w14:textId="77777777" w:rsidR="00B35845" w:rsidRDefault="00B35845">
      <w:pPr>
        <w:pStyle w:val="ConsPlusNormal"/>
        <w:spacing w:before="220"/>
        <w:ind w:firstLine="540"/>
        <w:jc w:val="both"/>
      </w:pPr>
      <w:r>
        <w:t>10) наличие принятой и зарегистрированной заявки участника Конкурса, которая не была им отозвана.</w:t>
      </w:r>
    </w:p>
    <w:p w14:paraId="15C7ABF1" w14:textId="77777777" w:rsidR="00B35845" w:rsidRDefault="00B35845">
      <w:pPr>
        <w:pStyle w:val="ConsPlusNormal"/>
        <w:spacing w:before="220"/>
        <w:ind w:firstLine="540"/>
        <w:jc w:val="both"/>
      </w:pPr>
      <w: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14:paraId="281BE8C3" w14:textId="77777777" w:rsidR="00B35845" w:rsidRDefault="00B35845">
      <w:pPr>
        <w:pStyle w:val="ConsPlusNormal"/>
        <w:spacing w:before="220"/>
        <w:ind w:firstLine="540"/>
        <w:jc w:val="both"/>
      </w:pPr>
      <w:r>
        <w:t xml:space="preserve">15. В срок не более 5 рабочих дней с последнего дня регистрации заявки АНО "АИР" рассматривает ее на предмет соответствия участника Конкурса требованиям, установленным </w:t>
      </w:r>
      <w:hyperlink w:anchor="P8266">
        <w:r>
          <w:rPr>
            <w:color w:val="0000FF"/>
          </w:rPr>
          <w:t>пунктом 4</w:t>
        </w:r>
      </w:hyperlink>
      <w:r>
        <w:t xml:space="preserve"> и </w:t>
      </w:r>
      <w:hyperlink w:anchor="P8299">
        <w:r>
          <w:rPr>
            <w:color w:val="0000FF"/>
          </w:rPr>
          <w:t>подпунктами 1</w:t>
        </w:r>
      </w:hyperlink>
      <w:r>
        <w:t xml:space="preserve">, </w:t>
      </w:r>
      <w:hyperlink w:anchor="P8300">
        <w:r>
          <w:rPr>
            <w:color w:val="0000FF"/>
          </w:rPr>
          <w:t>2</w:t>
        </w:r>
      </w:hyperlink>
      <w:r>
        <w:t xml:space="preserve">, </w:t>
      </w:r>
      <w:hyperlink w:anchor="P8308">
        <w:r>
          <w:rPr>
            <w:color w:val="0000FF"/>
          </w:rPr>
          <w:t>5</w:t>
        </w:r>
      </w:hyperlink>
      <w:r>
        <w:t xml:space="preserve">, </w:t>
      </w:r>
      <w:hyperlink w:anchor="P8310">
        <w:r>
          <w:rPr>
            <w:color w:val="0000FF"/>
          </w:rPr>
          <w:t>7</w:t>
        </w:r>
      </w:hyperlink>
      <w:r>
        <w:t xml:space="preserve"> - </w:t>
      </w:r>
      <w:hyperlink w:anchor="P8313">
        <w:r>
          <w:rPr>
            <w:color w:val="0000FF"/>
          </w:rPr>
          <w:t>10 пункта 10</w:t>
        </w:r>
      </w:hyperlink>
      <w:r>
        <w:t xml:space="preserve"> настоящего Порядка, соответствия заявки условиям, предусмотренным </w:t>
      </w:r>
      <w:hyperlink w:anchor="P8324">
        <w:r>
          <w:rPr>
            <w:color w:val="0000FF"/>
          </w:rPr>
          <w:t>пунктами 11</w:t>
        </w:r>
      </w:hyperlink>
      <w:r>
        <w:t xml:space="preserve"> - </w:t>
      </w:r>
      <w:hyperlink w:anchor="P8333">
        <w:r>
          <w:rPr>
            <w:color w:val="0000FF"/>
          </w:rPr>
          <w:t>13</w:t>
        </w:r>
      </w:hyperlink>
      <w:r>
        <w:t xml:space="preserve"> настоящего Порядка, соблюдения требований и условий предоставления Субсидии, установленных настоящим Порядком.</w:t>
      </w:r>
    </w:p>
    <w:p w14:paraId="51BD3AC2" w14:textId="77777777" w:rsidR="00B35845" w:rsidRDefault="00B35845">
      <w:pPr>
        <w:pStyle w:val="ConsPlusNormal"/>
        <w:spacing w:before="220"/>
        <w:ind w:firstLine="540"/>
        <w:jc w:val="both"/>
      </w:pPr>
      <w:r>
        <w:lastRenderedPageBreak/>
        <w:t>АНО "АИР" запрашивает у ФНС России в порядке межведомственного электронного информационного взаимодействия:</w:t>
      </w:r>
    </w:p>
    <w:p w14:paraId="63840DF9" w14:textId="77777777" w:rsidR="00B35845" w:rsidRDefault="00B35845">
      <w:pPr>
        <w:pStyle w:val="ConsPlusNormal"/>
        <w:spacing w:before="220"/>
        <w:ind w:firstLine="540"/>
        <w:jc w:val="both"/>
      </w:pPr>
      <w:r>
        <w:t>сведения из ЕГРЮЛ (ЕГРИП);</w:t>
      </w:r>
    </w:p>
    <w:p w14:paraId="5C190011" w14:textId="77777777" w:rsidR="00B35845" w:rsidRDefault="00B35845">
      <w:pPr>
        <w:pStyle w:val="ConsPlusNormal"/>
        <w:spacing w:before="220"/>
        <w:ind w:firstLine="540"/>
        <w:jc w:val="both"/>
      </w:pPr>
      <w:r>
        <w:t>сведения из Единого реестра субъектов МСП;</w:t>
      </w:r>
    </w:p>
    <w:p w14:paraId="46247A9F" w14:textId="77777777" w:rsidR="00B35845" w:rsidRDefault="00B35845">
      <w:pPr>
        <w:pStyle w:val="ConsPlusNormal"/>
        <w:spacing w:before="220"/>
        <w:ind w:firstLine="540"/>
        <w:jc w:val="both"/>
      </w:pPr>
      <w:r>
        <w:t>сведения о наличии (отсутствии) неисполненной обязанности по уплате налогов, сборов, страховых взносов, задолженности по пеням, штрафов, процентов;</w:t>
      </w:r>
    </w:p>
    <w:p w14:paraId="0080F591" w14:textId="77777777" w:rsidR="00B35845" w:rsidRDefault="00B35845">
      <w:pPr>
        <w:pStyle w:val="ConsPlusNormal"/>
        <w:spacing w:before="220"/>
        <w:ind w:firstLine="540"/>
        <w:jc w:val="both"/>
      </w:pPr>
      <w:r>
        <w:t>сведения из налоговых деклараций, представленных индивидуальными предпринимателями, применяющими специальные налоговые режимы;</w:t>
      </w:r>
    </w:p>
    <w:p w14:paraId="6E5959F2" w14:textId="77777777" w:rsidR="00B35845" w:rsidRDefault="00B35845">
      <w:pPr>
        <w:pStyle w:val="ConsPlusNormal"/>
        <w:spacing w:before="220"/>
        <w:ind w:firstLine="540"/>
        <w:jc w:val="both"/>
      </w:pPr>
      <w:r>
        <w:t>сведений о сумме фактически уплаченных юридическим лицом налогов в бюджеты всех уровней за финансовый год, предшествующий году подачи заявки (при наличии технической возможности);</w:t>
      </w:r>
    </w:p>
    <w:p w14:paraId="74DC8170" w14:textId="77777777" w:rsidR="00B35845" w:rsidRDefault="00B35845">
      <w:pPr>
        <w:pStyle w:val="ConsPlusNormal"/>
        <w:spacing w:before="220"/>
        <w:ind w:firstLine="540"/>
        <w:jc w:val="both"/>
      </w:pPr>
      <w:r>
        <w:t>сведения о среднесписочной численности работников.</w:t>
      </w:r>
    </w:p>
    <w:p w14:paraId="4A5E9A0D" w14:textId="77777777" w:rsidR="00B35845" w:rsidRDefault="00B35845">
      <w:pPr>
        <w:pStyle w:val="ConsPlusNormal"/>
        <w:spacing w:before="220"/>
        <w:ind w:firstLine="540"/>
        <w:jc w:val="both"/>
      </w:pPr>
      <w:r>
        <w:t>АНО "АИР" проводит проверку достоверности сведений, содержащихся в заявке участника Конкурса, следующими способами:</w:t>
      </w:r>
    </w:p>
    <w:p w14:paraId="2A48C203" w14:textId="77777777" w:rsidR="00B35845" w:rsidRDefault="00B35845">
      <w:pPr>
        <w:pStyle w:val="ConsPlusNormal"/>
        <w:spacing w:before="220"/>
        <w:ind w:firstLine="540"/>
        <w:jc w:val="both"/>
      </w:pPr>
      <w:r>
        <w:t>запрашивает у участника Конкурса письменные пояснения и документы, касающиеся сведений и данных, указанных в заявке, путем направления запроса в личный кабинет на портале РПГУ (факт непредставления запрошенных письменных пояснений и документов не может являться основанием для отклонения заявки участника Конкурса);</w:t>
      </w:r>
    </w:p>
    <w:p w14:paraId="4447A609" w14:textId="77777777" w:rsidR="00B35845" w:rsidRDefault="00B35845">
      <w:pPr>
        <w:pStyle w:val="ConsPlusNormal"/>
        <w:spacing w:before="220"/>
        <w:ind w:firstLine="540"/>
        <w:jc w:val="both"/>
      </w:pPr>
      <w:r>
        <w:t>проводит сравнение сведений, содержащихся в заявке участника Конкурса, с данными из открытых источников на сайте ФНС России;</w:t>
      </w:r>
    </w:p>
    <w:p w14:paraId="0BB982E9" w14:textId="77777777" w:rsidR="00B35845" w:rsidRDefault="00B35845">
      <w:pPr>
        <w:pStyle w:val="ConsPlusNormal"/>
        <w:spacing w:before="220"/>
        <w:ind w:firstLine="540"/>
        <w:jc w:val="both"/>
      </w:pPr>
      <w:r>
        <w:t>направляет в государственные и муниципальные органы запросы, касающиеся сведений и данных, указанных в заявке.</w:t>
      </w:r>
    </w:p>
    <w:p w14:paraId="66DFDDBD" w14:textId="77777777" w:rsidR="00B35845" w:rsidRDefault="00B35845">
      <w:pPr>
        <w:pStyle w:val="ConsPlusNormal"/>
        <w:spacing w:before="220"/>
        <w:ind w:firstLine="540"/>
        <w:jc w:val="both"/>
      </w:pPr>
      <w:r>
        <w:t>АНО "АИР" несет ответственность за качество рассмотрения заявок и проверку сведений в заявках на достоверность.</w:t>
      </w:r>
    </w:p>
    <w:p w14:paraId="354A853C" w14:textId="77777777" w:rsidR="00B35845" w:rsidRDefault="00B35845">
      <w:pPr>
        <w:pStyle w:val="ConsPlusNormal"/>
        <w:spacing w:before="220"/>
        <w:ind w:firstLine="540"/>
        <w:jc w:val="both"/>
      </w:pPr>
      <w:r>
        <w:t>16. По результатам рассмотрения заявки АНО "АИР" составляет одно из следующих заключений по форме, установленной Мининвестом Московской области (далее - Заключение АНО "АИР"):</w:t>
      </w:r>
    </w:p>
    <w:p w14:paraId="06E62604" w14:textId="77777777" w:rsidR="00B35845" w:rsidRDefault="00B35845">
      <w:pPr>
        <w:pStyle w:val="ConsPlusNormal"/>
        <w:spacing w:before="220"/>
        <w:ind w:firstLine="540"/>
        <w:jc w:val="both"/>
      </w:pPr>
      <w:bookmarkStart w:id="239" w:name="P8368"/>
      <w:bookmarkEnd w:id="239"/>
      <w:r>
        <w:t>о соответствии участника Конкурса и заявки требованиям и условиям, установленным настоящим Порядком;</w:t>
      </w:r>
    </w:p>
    <w:p w14:paraId="464D2B6A" w14:textId="77777777" w:rsidR="00B35845" w:rsidRDefault="00B35845">
      <w:pPr>
        <w:pStyle w:val="ConsPlusNormal"/>
        <w:spacing w:before="220"/>
        <w:ind w:firstLine="540"/>
        <w:jc w:val="both"/>
      </w:pPr>
      <w:r>
        <w:t>о несоответствии участника Конкурса и заявки требованиям и условиям, установленным настоящим Порядком.</w:t>
      </w:r>
    </w:p>
    <w:p w14:paraId="198751AF" w14:textId="77777777" w:rsidR="00B35845" w:rsidRDefault="00B35845">
      <w:pPr>
        <w:pStyle w:val="ConsPlusNormal"/>
        <w:spacing w:before="220"/>
        <w:ind w:firstLine="540"/>
        <w:jc w:val="both"/>
      </w:pPr>
      <w:r>
        <w:t>17.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АНО "АИР" являются:</w:t>
      </w:r>
    </w:p>
    <w:p w14:paraId="775567AF" w14:textId="77777777" w:rsidR="00B35845" w:rsidRDefault="00B35845">
      <w:pPr>
        <w:pStyle w:val="ConsPlusNormal"/>
        <w:spacing w:before="220"/>
        <w:ind w:firstLine="540"/>
        <w:jc w:val="both"/>
      </w:pPr>
      <w:r>
        <w:t xml:space="preserve">1) несоответствие участника Конкурса категориям лиц, установленным в </w:t>
      </w:r>
      <w:hyperlink w:anchor="P8266">
        <w:r>
          <w:rPr>
            <w:color w:val="0000FF"/>
          </w:rPr>
          <w:t>пункте 4</w:t>
        </w:r>
      </w:hyperlink>
      <w:r>
        <w:t xml:space="preserve"> настоящего Порядка;</w:t>
      </w:r>
    </w:p>
    <w:p w14:paraId="22779EDC"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8299">
        <w:r>
          <w:rPr>
            <w:color w:val="0000FF"/>
          </w:rPr>
          <w:t>подпунктах 1</w:t>
        </w:r>
      </w:hyperlink>
      <w:r>
        <w:t xml:space="preserve">, </w:t>
      </w:r>
      <w:hyperlink w:anchor="P8300">
        <w:r>
          <w:rPr>
            <w:color w:val="0000FF"/>
          </w:rPr>
          <w:t>2</w:t>
        </w:r>
      </w:hyperlink>
      <w:r>
        <w:t xml:space="preserve">, </w:t>
      </w:r>
      <w:hyperlink w:anchor="P8308">
        <w:r>
          <w:rPr>
            <w:color w:val="0000FF"/>
          </w:rPr>
          <w:t>5</w:t>
        </w:r>
      </w:hyperlink>
      <w:r>
        <w:t xml:space="preserve">, </w:t>
      </w:r>
      <w:hyperlink w:anchor="P8310">
        <w:r>
          <w:rPr>
            <w:color w:val="0000FF"/>
          </w:rPr>
          <w:t>7</w:t>
        </w:r>
      </w:hyperlink>
      <w:r>
        <w:t xml:space="preserve"> - </w:t>
      </w:r>
      <w:hyperlink w:anchor="P8313">
        <w:r>
          <w:rPr>
            <w:color w:val="0000FF"/>
          </w:rPr>
          <w:t>10 пункта 10</w:t>
        </w:r>
      </w:hyperlink>
      <w:r>
        <w:t xml:space="preserve"> настоящего Порядка;</w:t>
      </w:r>
    </w:p>
    <w:p w14:paraId="6216222E"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w:t>
      </w:r>
      <w:r>
        <w:lastRenderedPageBreak/>
        <w:t xml:space="preserve">Субсидии и видам затрат, установленным в </w:t>
      </w:r>
      <w:hyperlink w:anchor="P8251">
        <w:r>
          <w:rPr>
            <w:color w:val="0000FF"/>
          </w:rPr>
          <w:t>пункте 3</w:t>
        </w:r>
      </w:hyperlink>
      <w:r>
        <w:t xml:space="preserve"> настоящего Порядка;</w:t>
      </w:r>
    </w:p>
    <w:p w14:paraId="062A2AC3"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1AB72B79" w14:textId="77777777" w:rsidR="00B35845" w:rsidRDefault="00B35845">
      <w:pPr>
        <w:pStyle w:val="ConsPlusNormal"/>
        <w:spacing w:before="220"/>
        <w:ind w:firstLine="540"/>
        <w:jc w:val="both"/>
      </w:pPr>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000B7004" w14:textId="77777777" w:rsidR="00B35845" w:rsidRDefault="00B35845">
      <w:pPr>
        <w:pStyle w:val="ConsPlusNormal"/>
        <w:spacing w:before="220"/>
        <w:ind w:firstLine="540"/>
        <w:jc w:val="both"/>
      </w:pPr>
      <w:r>
        <w:t>18. Заключения АНО "АИР" направляются в Мининвест Московской области в течение 1 рабочего дня со дня их составления, но не позднее 5 рабочих дней со дня окончания регистрации заявок АНО "АИР".</w:t>
      </w:r>
    </w:p>
    <w:p w14:paraId="51D4FFA0" w14:textId="77777777" w:rsidR="00B35845" w:rsidRDefault="00B35845">
      <w:pPr>
        <w:pStyle w:val="ConsPlusNormal"/>
        <w:spacing w:before="220"/>
        <w:ind w:firstLine="540"/>
        <w:jc w:val="both"/>
      </w:pPr>
      <w:r>
        <w:t xml:space="preserve">19. АНО "АИР" составляет проект рейтинга заявок в соответствии с </w:t>
      </w:r>
      <w:hyperlink w:anchor="P8275">
        <w:r>
          <w:rPr>
            <w:color w:val="0000FF"/>
          </w:rPr>
          <w:t>пунктом 7</w:t>
        </w:r>
      </w:hyperlink>
      <w:r>
        <w:t xml:space="preserve"> настоящего Порядка по результатам оценки заявок участников Конкурса, в отношении которых составлены заключения, предусмотренные </w:t>
      </w:r>
      <w:hyperlink w:anchor="P8368">
        <w:r>
          <w:rPr>
            <w:color w:val="0000FF"/>
          </w:rPr>
          <w:t>подпунктом 1 пункта 16</w:t>
        </w:r>
      </w:hyperlink>
      <w:r>
        <w:t xml:space="preserve"> настоящего Порядка.</w:t>
      </w:r>
    </w:p>
    <w:p w14:paraId="735F837A" w14:textId="77777777" w:rsidR="00B35845" w:rsidRDefault="00B35845">
      <w:pPr>
        <w:pStyle w:val="ConsPlusNormal"/>
        <w:spacing w:before="220"/>
        <w:ind w:firstLine="540"/>
        <w:jc w:val="both"/>
      </w:pPr>
      <w:r>
        <w:t>АНО "АИР" не позднее 5 рабочих дней со дня окончания регистрации заявок направляет в Мининвест Московской области проект рейтинга заявок.</w:t>
      </w:r>
    </w:p>
    <w:p w14:paraId="3243CB71" w14:textId="77777777" w:rsidR="00B35845" w:rsidRDefault="00B35845">
      <w:pPr>
        <w:pStyle w:val="ConsPlusNormal"/>
        <w:spacing w:before="220"/>
        <w:ind w:firstLine="540"/>
        <w:jc w:val="both"/>
      </w:pPr>
      <w:r>
        <w:t>20. Мининвест Московской области осуществляет проверку Заключений АНО "АИР" и проекта рейтинга заявок и в срок, не превышающий 4 рабочих дней со дня их поступления, составляет одно из следующих заключений по форме, установленной Мининвестом Московской области (далее - Заключение Мининвеста Московской области):</w:t>
      </w:r>
    </w:p>
    <w:p w14:paraId="6DE08C15" w14:textId="77777777" w:rsidR="00B35845" w:rsidRDefault="00B35845">
      <w:pPr>
        <w:pStyle w:val="ConsPlusNormal"/>
        <w:spacing w:before="220"/>
        <w:ind w:firstLine="540"/>
        <w:jc w:val="both"/>
      </w:pPr>
      <w:r>
        <w:t>заключение о допуске участника Конкурса к участию в Конкурсе;</w:t>
      </w:r>
    </w:p>
    <w:p w14:paraId="5A6B0042" w14:textId="77777777" w:rsidR="00B35845" w:rsidRDefault="00B35845">
      <w:pPr>
        <w:pStyle w:val="ConsPlusNormal"/>
        <w:spacing w:before="220"/>
        <w:ind w:firstLine="540"/>
        <w:jc w:val="both"/>
      </w:pPr>
      <w:r>
        <w:t xml:space="preserve">заключение об отклонении заявки участника Конкурса на участие в Конкурсе по основаниям, установленным </w:t>
      </w:r>
      <w:hyperlink w:anchor="P8384">
        <w:r>
          <w:rPr>
            <w:color w:val="0000FF"/>
          </w:rPr>
          <w:t>подпунктами 1</w:t>
        </w:r>
      </w:hyperlink>
      <w:r>
        <w:t xml:space="preserve"> - </w:t>
      </w:r>
      <w:hyperlink w:anchor="P8388">
        <w:r>
          <w:rPr>
            <w:color w:val="0000FF"/>
          </w:rPr>
          <w:t>5 пункта 21</w:t>
        </w:r>
      </w:hyperlink>
      <w:r>
        <w:t xml:space="preserve"> настоящего Порядка;</w:t>
      </w:r>
    </w:p>
    <w:p w14:paraId="55F5BCEA" w14:textId="77777777" w:rsidR="00B35845" w:rsidRDefault="00B35845">
      <w:pPr>
        <w:pStyle w:val="ConsPlusNormal"/>
        <w:spacing w:before="220"/>
        <w:ind w:firstLine="540"/>
        <w:jc w:val="both"/>
      </w:pPr>
      <w:r>
        <w:t xml:space="preserve">заключение о допуске участника Конкурса к участию в Конкурсе и отклонении заявки участника Конкурса по основанию, установленному </w:t>
      </w:r>
      <w:hyperlink w:anchor="P8389">
        <w:r>
          <w:rPr>
            <w:color w:val="0000FF"/>
          </w:rPr>
          <w:t>подпунктом 6 пункта 21</w:t>
        </w:r>
      </w:hyperlink>
      <w:r>
        <w:t xml:space="preserve"> настоящего Порядка.</w:t>
      </w:r>
    </w:p>
    <w:p w14:paraId="4F5D4E26" w14:textId="77777777" w:rsidR="00B35845" w:rsidRDefault="00B35845">
      <w:pPr>
        <w:pStyle w:val="ConsPlusNormal"/>
        <w:spacing w:before="220"/>
        <w:ind w:firstLine="540"/>
        <w:jc w:val="both"/>
      </w:pPr>
      <w:bookmarkStart w:id="240" w:name="P8383"/>
      <w:bookmarkEnd w:id="240"/>
      <w:r>
        <w:t>21. Основаниями для отклонения Мининвестом Московской области заявки участника Конкурса на стадии рассмотрения и оценки заявок являются:</w:t>
      </w:r>
    </w:p>
    <w:p w14:paraId="498BEC49" w14:textId="77777777" w:rsidR="00B35845" w:rsidRDefault="00B35845">
      <w:pPr>
        <w:pStyle w:val="ConsPlusNormal"/>
        <w:spacing w:before="220"/>
        <w:ind w:firstLine="540"/>
        <w:jc w:val="both"/>
      </w:pPr>
      <w:bookmarkStart w:id="241" w:name="P8384"/>
      <w:bookmarkEnd w:id="241"/>
      <w:r>
        <w:t xml:space="preserve">1) несоответствие участника Конкурса категориям лиц, установленным в </w:t>
      </w:r>
      <w:hyperlink w:anchor="P8266">
        <w:r>
          <w:rPr>
            <w:color w:val="0000FF"/>
          </w:rPr>
          <w:t>пункте 4</w:t>
        </w:r>
      </w:hyperlink>
      <w:r>
        <w:t xml:space="preserve"> настоящего Порядка;</w:t>
      </w:r>
    </w:p>
    <w:p w14:paraId="17F47640"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8299">
        <w:r>
          <w:rPr>
            <w:color w:val="0000FF"/>
          </w:rPr>
          <w:t>подпунктах 1</w:t>
        </w:r>
      </w:hyperlink>
      <w:r>
        <w:t xml:space="preserve">, </w:t>
      </w:r>
      <w:hyperlink w:anchor="P8300">
        <w:r>
          <w:rPr>
            <w:color w:val="0000FF"/>
          </w:rPr>
          <w:t>2</w:t>
        </w:r>
      </w:hyperlink>
      <w:r>
        <w:t xml:space="preserve">, </w:t>
      </w:r>
      <w:hyperlink w:anchor="P8308">
        <w:r>
          <w:rPr>
            <w:color w:val="0000FF"/>
          </w:rPr>
          <w:t>5</w:t>
        </w:r>
      </w:hyperlink>
      <w:r>
        <w:t xml:space="preserve">, </w:t>
      </w:r>
      <w:hyperlink w:anchor="P8310">
        <w:r>
          <w:rPr>
            <w:color w:val="0000FF"/>
          </w:rPr>
          <w:t>7</w:t>
        </w:r>
      </w:hyperlink>
      <w:r>
        <w:t xml:space="preserve"> - </w:t>
      </w:r>
      <w:hyperlink w:anchor="P8313">
        <w:r>
          <w:rPr>
            <w:color w:val="0000FF"/>
          </w:rPr>
          <w:t>10 пункта 10</w:t>
        </w:r>
      </w:hyperlink>
      <w:r>
        <w:t xml:space="preserve"> настоящего Порядка;</w:t>
      </w:r>
    </w:p>
    <w:p w14:paraId="186944E7"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Субсидии и видам затрат, установленным в </w:t>
      </w:r>
      <w:hyperlink w:anchor="P8251">
        <w:r>
          <w:rPr>
            <w:color w:val="0000FF"/>
          </w:rPr>
          <w:t>пункте 3</w:t>
        </w:r>
      </w:hyperlink>
      <w:r>
        <w:t xml:space="preserve"> настоящего Порядка;</w:t>
      </w:r>
    </w:p>
    <w:p w14:paraId="1985089E"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1FA85FCE" w14:textId="77777777" w:rsidR="00B35845" w:rsidRDefault="00B35845">
      <w:pPr>
        <w:pStyle w:val="ConsPlusNormal"/>
        <w:spacing w:before="220"/>
        <w:ind w:firstLine="540"/>
        <w:jc w:val="both"/>
      </w:pPr>
      <w:bookmarkStart w:id="242" w:name="P8388"/>
      <w:bookmarkEnd w:id="242"/>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1970237A" w14:textId="77777777" w:rsidR="00B35845" w:rsidRDefault="00B35845">
      <w:pPr>
        <w:pStyle w:val="ConsPlusNormal"/>
        <w:spacing w:before="220"/>
        <w:ind w:firstLine="540"/>
        <w:jc w:val="both"/>
      </w:pPr>
      <w:bookmarkStart w:id="243" w:name="P8389"/>
      <w:bookmarkEnd w:id="243"/>
      <w:r>
        <w:t>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на плановый период в рамках мероприятия 01.02, распределяемых в рамках Конкурса.</w:t>
      </w:r>
    </w:p>
    <w:p w14:paraId="7E0DB74A" w14:textId="77777777" w:rsidR="00B35845" w:rsidRDefault="00B35845">
      <w:pPr>
        <w:pStyle w:val="ConsPlusNormal"/>
        <w:spacing w:before="220"/>
        <w:ind w:firstLine="540"/>
        <w:jc w:val="both"/>
      </w:pPr>
      <w:r>
        <w:lastRenderedPageBreak/>
        <w:t>22. Заключения АНО "АИР" и Мининвеста Московской области, а также рейтинг заявок рассматриваются Конкурсной комиссией.</w:t>
      </w:r>
    </w:p>
    <w:p w14:paraId="6F3D8605" w14:textId="77777777" w:rsidR="00B35845" w:rsidRDefault="00B35845">
      <w:pPr>
        <w:pStyle w:val="ConsPlusNormal"/>
        <w:spacing w:before="220"/>
        <w:ind w:firstLine="540"/>
        <w:jc w:val="both"/>
      </w:pPr>
      <w:r>
        <w:t>Мининвест Московской области назначает дату, время и место заседания Конкурсной комиссии и организует его проведение в срок, не превышающий 2 рабочих дней со дня составления всех Заключений Мининвеста Московской области.</w:t>
      </w:r>
    </w:p>
    <w:p w14:paraId="264B5CA3" w14:textId="77777777" w:rsidR="00B35845" w:rsidRDefault="00B35845">
      <w:pPr>
        <w:pStyle w:val="ConsPlusNormal"/>
        <w:spacing w:before="220"/>
        <w:ind w:firstLine="540"/>
        <w:jc w:val="both"/>
      </w:pPr>
      <w:r>
        <w:t>Положение о Конкурсной комиссии и ее персональный состав утверждаются Мининвестом Московской области. Решения Конкурсной комиссии носят рекомендательный характер.</w:t>
      </w:r>
    </w:p>
    <w:p w14:paraId="342DA591" w14:textId="77777777" w:rsidR="00B35845" w:rsidRDefault="00B35845">
      <w:pPr>
        <w:pStyle w:val="ConsPlusNormal"/>
        <w:spacing w:before="220"/>
        <w:ind w:firstLine="540"/>
        <w:jc w:val="both"/>
      </w:pPr>
      <w:r>
        <w:t>По итогам рассмотрения Заключений АНО "АИР" и Мининвеста Московской области, проекта рейтинга заявок Конкурсная комиссия принимает следующие решения рекомендательного характера:</w:t>
      </w:r>
    </w:p>
    <w:p w14:paraId="56358909" w14:textId="77777777" w:rsidR="00B35845" w:rsidRDefault="00B35845">
      <w:pPr>
        <w:pStyle w:val="ConsPlusNormal"/>
        <w:spacing w:before="220"/>
        <w:ind w:firstLine="540"/>
        <w:jc w:val="both"/>
      </w:pPr>
      <w:r>
        <w:t>об утверждении рейтинга заявок;</w:t>
      </w:r>
    </w:p>
    <w:p w14:paraId="5ED7048C" w14:textId="77777777" w:rsidR="00B35845" w:rsidRDefault="00B35845">
      <w:pPr>
        <w:pStyle w:val="ConsPlusNormal"/>
        <w:spacing w:before="220"/>
        <w:ind w:firstLine="540"/>
        <w:jc w:val="both"/>
      </w:pPr>
      <w:r>
        <w:t xml:space="preserve">об отказе в предоставлении Субсидии участникам Конкурса по основаниям, установленным </w:t>
      </w:r>
      <w:hyperlink w:anchor="P8383">
        <w:r>
          <w:rPr>
            <w:color w:val="0000FF"/>
          </w:rPr>
          <w:t>пунктом 21</w:t>
        </w:r>
      </w:hyperlink>
      <w:r>
        <w:t xml:space="preserve"> настоящего Порядка;</w:t>
      </w:r>
    </w:p>
    <w:p w14:paraId="79D6465F" w14:textId="77777777" w:rsidR="00B35845" w:rsidRDefault="00B35845">
      <w:pPr>
        <w:pStyle w:val="ConsPlusNormal"/>
        <w:spacing w:before="220"/>
        <w:ind w:firstLine="540"/>
        <w:jc w:val="both"/>
      </w:pPr>
      <w:r>
        <w:t>о признании участников Конкурса победителями Конкурса.</w:t>
      </w:r>
    </w:p>
    <w:p w14:paraId="2C56B0B6" w14:textId="77777777" w:rsidR="00B35845" w:rsidRDefault="00B35845">
      <w:pPr>
        <w:pStyle w:val="ConsPlusNormal"/>
        <w:spacing w:before="220"/>
        <w:ind w:firstLine="540"/>
        <w:jc w:val="both"/>
      </w:pPr>
      <w:r>
        <w:t>Решения Конкурсной комиссии оформляются протоколом заседания Конкурсной комиссии.</w:t>
      </w:r>
    </w:p>
    <w:p w14:paraId="14C5F5E2" w14:textId="77777777" w:rsidR="00B35845" w:rsidRDefault="00B35845">
      <w:pPr>
        <w:pStyle w:val="ConsPlusNormal"/>
        <w:spacing w:before="220"/>
        <w:ind w:firstLine="540"/>
        <w:jc w:val="both"/>
      </w:pPr>
      <w:bookmarkStart w:id="244" w:name="P8398"/>
      <w:bookmarkEnd w:id="244"/>
      <w:r>
        <w:t>23. Мининвест Московской области с учетом решений Конкурсной комиссии в срок не более 4 рабочих дней со дня заседания Конкурсной комиссии принимает решения об отказе в предоставлении Субсидии участникам Конкурса, заявки которых были отклонены, и об определении победителей Конкурса.</w:t>
      </w:r>
    </w:p>
    <w:p w14:paraId="0976A8AF"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2832034A" w14:textId="77777777" w:rsidR="00B35845" w:rsidRDefault="00B35845">
      <w:pPr>
        <w:pStyle w:val="ConsPlusNormal"/>
        <w:spacing w:before="220"/>
        <w:ind w:firstLine="540"/>
        <w:jc w:val="both"/>
      </w:pPr>
      <w:bookmarkStart w:id="245" w:name="P8400"/>
      <w:bookmarkEnd w:id="245"/>
      <w:r>
        <w:t xml:space="preserve">24. АНО "АИР" направляет участникам Конкурса уведомления об итогах Конкурса в личный кабинет участника Конкурса на портале РПГУ в следующие сроки со дня принятия Мининвестом Московской области решения в соответствии с </w:t>
      </w:r>
      <w:hyperlink w:anchor="P8398">
        <w:r>
          <w:rPr>
            <w:color w:val="0000FF"/>
          </w:rPr>
          <w:t>пунктом 23</w:t>
        </w:r>
      </w:hyperlink>
      <w:r>
        <w:t xml:space="preserve"> настоящего Порядка:</w:t>
      </w:r>
    </w:p>
    <w:p w14:paraId="21B4ECD3" w14:textId="77777777" w:rsidR="00B35845" w:rsidRDefault="00B35845">
      <w:pPr>
        <w:pStyle w:val="ConsPlusNormal"/>
        <w:spacing w:before="220"/>
        <w:ind w:firstLine="540"/>
        <w:jc w:val="both"/>
      </w:pPr>
      <w:r>
        <w:t xml:space="preserve">в срок не позднее 1 рабочего дня участникам Конкурса, признанными победителями Конкурса, и участникам Конкурса, которым отказано в предоставлении Субсидии по основаниям, установленным </w:t>
      </w:r>
      <w:hyperlink w:anchor="P8384">
        <w:r>
          <w:rPr>
            <w:color w:val="0000FF"/>
          </w:rPr>
          <w:t>подпунктами 1</w:t>
        </w:r>
      </w:hyperlink>
      <w:r>
        <w:t xml:space="preserve"> - </w:t>
      </w:r>
      <w:hyperlink w:anchor="P8388">
        <w:r>
          <w:rPr>
            <w:color w:val="0000FF"/>
          </w:rPr>
          <w:t>5 пункта 21</w:t>
        </w:r>
      </w:hyperlink>
      <w:r>
        <w:t xml:space="preserve"> настоящего Порядка;</w:t>
      </w:r>
    </w:p>
    <w:p w14:paraId="34EE244F" w14:textId="77777777" w:rsidR="00B35845" w:rsidRDefault="00B35845">
      <w:pPr>
        <w:pStyle w:val="ConsPlusNormal"/>
        <w:spacing w:before="220"/>
        <w:ind w:firstLine="540"/>
        <w:jc w:val="both"/>
      </w:pPr>
      <w:r>
        <w:t xml:space="preserve">в срок не позднее 2 рабочих дней участникам Конкурса, которым отказано в предоставлении Субсидии по основанию, установленному </w:t>
      </w:r>
      <w:hyperlink w:anchor="P8389">
        <w:r>
          <w:rPr>
            <w:color w:val="0000FF"/>
          </w:rPr>
          <w:t>подпунктом 6 пункта 21</w:t>
        </w:r>
      </w:hyperlink>
      <w:r>
        <w:t xml:space="preserve"> настоящего Порядка.</w:t>
      </w:r>
    </w:p>
    <w:p w14:paraId="2EF3B362" w14:textId="77777777" w:rsidR="00B35845" w:rsidRDefault="00B35845">
      <w:pPr>
        <w:pStyle w:val="ConsPlusNormal"/>
        <w:spacing w:before="220"/>
        <w:ind w:firstLine="540"/>
        <w:jc w:val="both"/>
      </w:pPr>
      <w:r>
        <w:t xml:space="preserve">Отказ в предоставлении Субсидии участникам Конкурса, заявки которых были отклонены по основанию, установленному </w:t>
      </w:r>
      <w:hyperlink w:anchor="P8389">
        <w:r>
          <w:rPr>
            <w:color w:val="0000FF"/>
          </w:rPr>
          <w:t>подпунктом 6 пункта 21</w:t>
        </w:r>
      </w:hyperlink>
      <w:r>
        <w:t xml:space="preserve"> настоящего Порядка, является основанием для приостановления оказания услуги на портале РПГУ указанным участникам Конкурса на срок, установленный </w:t>
      </w:r>
      <w:hyperlink w:anchor="P8441">
        <w:r>
          <w:rPr>
            <w:color w:val="0000FF"/>
          </w:rPr>
          <w:t>пунктом 33</w:t>
        </w:r>
      </w:hyperlink>
      <w:r>
        <w:t xml:space="preserve"> настоящего Порядка.</w:t>
      </w:r>
    </w:p>
    <w:p w14:paraId="5635716B" w14:textId="77777777" w:rsidR="00B35845" w:rsidRDefault="00B35845">
      <w:pPr>
        <w:pStyle w:val="ConsPlusNormal"/>
        <w:spacing w:before="220"/>
        <w:ind w:firstLine="540"/>
        <w:jc w:val="both"/>
      </w:pPr>
      <w:r>
        <w:t xml:space="preserve">25. Не позднее 14 календарного дня, следующего за днем принятия Мининвестом Московской области решения в соответствии с </w:t>
      </w:r>
      <w:hyperlink w:anchor="P8398">
        <w:r>
          <w:rPr>
            <w:color w:val="0000FF"/>
          </w:rPr>
          <w:t>пунктом 23</w:t>
        </w:r>
      </w:hyperlink>
      <w:r>
        <w:t xml:space="preserve"> настоящего Порядка, на едином портале (при наличии соответствующей технической и функциональной возможности единого портала) и на официальном сайте Мининвеста Московской области публикуется информация о результатах рассмотрения заявок (результатах Конкурса) включающая:</w:t>
      </w:r>
    </w:p>
    <w:p w14:paraId="5B4D0643" w14:textId="77777777" w:rsidR="00B35845" w:rsidRDefault="00B35845">
      <w:pPr>
        <w:pStyle w:val="ConsPlusNormal"/>
        <w:spacing w:before="220"/>
        <w:ind w:firstLine="540"/>
        <w:jc w:val="both"/>
      </w:pPr>
      <w:r>
        <w:t>дату, время и место проведения рассмотрения заявок;</w:t>
      </w:r>
    </w:p>
    <w:p w14:paraId="34F623DD" w14:textId="77777777" w:rsidR="00B35845" w:rsidRDefault="00B35845">
      <w:pPr>
        <w:pStyle w:val="ConsPlusNormal"/>
        <w:spacing w:before="220"/>
        <w:ind w:firstLine="540"/>
        <w:jc w:val="both"/>
      </w:pPr>
      <w:r>
        <w:t>дату, время и место оценки заявок;</w:t>
      </w:r>
    </w:p>
    <w:p w14:paraId="61CAA1DC" w14:textId="77777777" w:rsidR="00B35845" w:rsidRDefault="00B35845">
      <w:pPr>
        <w:pStyle w:val="ConsPlusNormal"/>
        <w:spacing w:before="220"/>
        <w:ind w:firstLine="540"/>
        <w:jc w:val="both"/>
      </w:pPr>
      <w:r>
        <w:lastRenderedPageBreak/>
        <w:t>информацию об участниках Конкурса, заявки которых были рассмотрены;</w:t>
      </w:r>
    </w:p>
    <w:p w14:paraId="35B06730" w14:textId="77777777" w:rsidR="00B35845" w:rsidRDefault="00B35845">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4B73765A" w14:textId="77777777" w:rsidR="00B35845" w:rsidRDefault="00B35845">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27903356" w14:textId="77777777" w:rsidR="00B35845" w:rsidRDefault="00B35845">
      <w:pPr>
        <w:pStyle w:val="ConsPlusNormal"/>
        <w:spacing w:before="220"/>
        <w:ind w:firstLine="540"/>
        <w:jc w:val="both"/>
      </w:pPr>
      <w:r>
        <w:t>наименование победителя Конкурса и планируемый размер предоставляемой ему Субсидии.</w:t>
      </w:r>
    </w:p>
    <w:p w14:paraId="620E3F82" w14:textId="77777777" w:rsidR="00B35845" w:rsidRDefault="00B35845">
      <w:pPr>
        <w:pStyle w:val="ConsPlusNormal"/>
        <w:jc w:val="both"/>
      </w:pPr>
    </w:p>
    <w:p w14:paraId="57A75330" w14:textId="77777777" w:rsidR="00B35845" w:rsidRDefault="00B35845">
      <w:pPr>
        <w:pStyle w:val="ConsPlusTitle"/>
        <w:jc w:val="center"/>
        <w:outlineLvl w:val="4"/>
      </w:pPr>
      <w:r>
        <w:t>III. Условия и порядок предоставления Субсидии</w:t>
      </w:r>
    </w:p>
    <w:p w14:paraId="492F4708" w14:textId="77777777" w:rsidR="00B35845" w:rsidRDefault="00B35845">
      <w:pPr>
        <w:pStyle w:val="ConsPlusNormal"/>
        <w:jc w:val="both"/>
      </w:pPr>
    </w:p>
    <w:p w14:paraId="35C4DBA4" w14:textId="77777777" w:rsidR="00B35845" w:rsidRDefault="00B35845">
      <w:pPr>
        <w:pStyle w:val="ConsPlusNormal"/>
        <w:ind w:firstLine="540"/>
        <w:jc w:val="both"/>
      </w:pPr>
      <w:bookmarkStart w:id="246" w:name="P8414"/>
      <w:bookmarkEnd w:id="246"/>
      <w:r>
        <w:t xml:space="preserve">26. Победитель Конкурса представляет в АНО "АИР" посредством портала РПГУ документы согласно </w:t>
      </w:r>
      <w:hyperlink w:anchor="P8639">
        <w:r>
          <w:rPr>
            <w:color w:val="0000FF"/>
          </w:rPr>
          <w:t>таблице 3</w:t>
        </w:r>
      </w:hyperlink>
      <w:r>
        <w:t xml:space="preserve"> к настоящему Порядку (далее - документы по затратам) не позднее 3 рабочих дней со дня направления уведомления в соответствии с </w:t>
      </w:r>
      <w:hyperlink w:anchor="P8400">
        <w:r>
          <w:rPr>
            <w:color w:val="0000FF"/>
          </w:rPr>
          <w:t>пунктом 24</w:t>
        </w:r>
      </w:hyperlink>
      <w:r>
        <w:t xml:space="preserve"> настоящего Порядка.</w:t>
      </w:r>
    </w:p>
    <w:p w14:paraId="5C2B0555" w14:textId="77777777" w:rsidR="00B35845" w:rsidRDefault="00B35845">
      <w:pPr>
        <w:pStyle w:val="ConsPlusNormal"/>
        <w:spacing w:before="220"/>
        <w:ind w:firstLine="540"/>
        <w:jc w:val="both"/>
      </w:pPr>
      <w:r>
        <w:t>Электронные образы документов по затратам подписываются ЭП.</w:t>
      </w:r>
    </w:p>
    <w:p w14:paraId="79787726" w14:textId="77777777" w:rsidR="00B35845" w:rsidRDefault="00B35845">
      <w:pPr>
        <w:pStyle w:val="ConsPlusNormal"/>
        <w:spacing w:before="220"/>
        <w:ind w:firstLine="540"/>
        <w:jc w:val="both"/>
      </w:pPr>
      <w:bookmarkStart w:id="247" w:name="P8416"/>
      <w:bookmarkEnd w:id="247"/>
      <w:r>
        <w:t xml:space="preserve">27. В течение 4 рабочих дней со дня окончания срока предоставления победителями Конкурса документов по затратам, установленного </w:t>
      </w:r>
      <w:hyperlink w:anchor="P8414">
        <w:r>
          <w:rPr>
            <w:color w:val="0000FF"/>
          </w:rPr>
          <w:t>пунктом 26</w:t>
        </w:r>
      </w:hyperlink>
      <w:r>
        <w:t xml:space="preserve"> настоящего Порядка, АНО "АИР" рассматривает документы по затратам, а также устанавливает факт соответствия участника Конкурса требованиям, установленным </w:t>
      </w:r>
      <w:hyperlink w:anchor="P8313">
        <w:r>
          <w:rPr>
            <w:color w:val="0000FF"/>
          </w:rPr>
          <w:t>подпунктом 13 пункта 10</w:t>
        </w:r>
      </w:hyperlink>
      <w:r>
        <w:t xml:space="preserve"> настоящего Порядка, соответствия затрат, произведенных участником Конкурса, целям предоставления Субсидии и видам </w:t>
      </w:r>
      <w:hyperlink w:anchor="P8316">
        <w:r>
          <w:rPr>
            <w:color w:val="0000FF"/>
          </w:rPr>
          <w:t>затрат</w:t>
        </w:r>
      </w:hyperlink>
      <w:r>
        <w:t xml:space="preserve">, установленным </w:t>
      </w:r>
      <w:hyperlink w:anchor="P8251">
        <w:r>
          <w:rPr>
            <w:color w:val="0000FF"/>
          </w:rPr>
          <w:t>пунктом 3</w:t>
        </w:r>
      </w:hyperlink>
      <w:r>
        <w:t xml:space="preserve"> настоящего Порядка, а также проверяет полноту, комплектность и соответствие установленным требованиям документов по затратам согласно </w:t>
      </w:r>
      <w:hyperlink w:anchor="P8639">
        <w:r>
          <w:rPr>
            <w:color w:val="0000FF"/>
          </w:rPr>
          <w:t>таблице 3</w:t>
        </w:r>
      </w:hyperlink>
      <w:r>
        <w:t xml:space="preserve"> к настоящему Порядку.</w:t>
      </w:r>
    </w:p>
    <w:p w14:paraId="1D7FF4E0" w14:textId="77777777" w:rsidR="00B35845" w:rsidRDefault="00B35845">
      <w:pPr>
        <w:pStyle w:val="ConsPlusNormal"/>
        <w:spacing w:before="220"/>
        <w:ind w:firstLine="540"/>
        <w:jc w:val="both"/>
      </w:pPr>
      <w:r>
        <w:t>АНО "АИР" направляет победителю Конкурса уведомление о необходимости представления посредством портала РПГУ дополнительных документов по затратам, при наличии следующих оснований:</w:t>
      </w:r>
    </w:p>
    <w:p w14:paraId="50E209D2" w14:textId="77777777" w:rsidR="00B35845" w:rsidRDefault="00B35845">
      <w:pPr>
        <w:pStyle w:val="ConsPlusNormal"/>
        <w:spacing w:before="220"/>
        <w:ind w:firstLine="540"/>
        <w:jc w:val="both"/>
      </w:pPr>
      <w:r>
        <w:t>победителем Конкурса представлен неполный комплект документов на Оборудование;</w:t>
      </w:r>
    </w:p>
    <w:p w14:paraId="0A9F8BF8" w14:textId="77777777" w:rsidR="00B35845" w:rsidRDefault="00B35845">
      <w:pPr>
        <w:pStyle w:val="ConsPlusNormal"/>
        <w:spacing w:before="220"/>
        <w:ind w:firstLine="540"/>
        <w:jc w:val="both"/>
      </w:pPr>
      <w:r>
        <w:t>несоответствие представленных документов по форме или содержанию требованиям законодательства Российской Федерации, настоящего Порядка и Порядка предоставления финансовой поддержки, в том числе несоответствие представленных победителем Конкурса заявок и документов требованиям к заявкам, установленным в объявлении о проведении конкурса;</w:t>
      </w:r>
    </w:p>
    <w:p w14:paraId="25C951EE" w14:textId="77777777" w:rsidR="00B35845" w:rsidRDefault="00B35845">
      <w:pPr>
        <w:pStyle w:val="ConsPlusNormal"/>
        <w:spacing w:before="220"/>
        <w:ind w:firstLine="540"/>
        <w:jc w:val="both"/>
      </w:pPr>
      <w:r>
        <w:t>наличие нечитаемых исправлений в представленных документах по затратам;</w:t>
      </w:r>
    </w:p>
    <w:p w14:paraId="3758F113" w14:textId="77777777" w:rsidR="00B35845" w:rsidRDefault="00B35845">
      <w:pPr>
        <w:pStyle w:val="ConsPlusNormal"/>
        <w:spacing w:before="220"/>
        <w:ind w:firstLine="540"/>
        <w:jc w:val="both"/>
      </w:pPr>
      <w:r>
        <w:t>наличие противоречий между сведениями, указанными в Заявлении, и сведениями, указанными в приложенных к нему документах.</w:t>
      </w:r>
    </w:p>
    <w:p w14:paraId="6A254908" w14:textId="77777777" w:rsidR="00B35845" w:rsidRDefault="00B35845">
      <w:pPr>
        <w:pStyle w:val="ConsPlusNormal"/>
        <w:spacing w:before="220"/>
        <w:ind w:firstLine="540"/>
        <w:jc w:val="both"/>
      </w:pPr>
      <w:r>
        <w:t>28. Победитель Конкурса в течение 3 рабочих дней со дня получения уведомления о необходимости представления посредством портала РПГУ дополнительных документов по затратам устраняет выявленные замечания и направляет необходимые документы по затратам в АНО "АИР" посредством портала РПГУ.</w:t>
      </w:r>
    </w:p>
    <w:p w14:paraId="336F9DA9" w14:textId="77777777" w:rsidR="00B35845" w:rsidRDefault="00B35845">
      <w:pPr>
        <w:pStyle w:val="ConsPlusNormal"/>
        <w:spacing w:before="220"/>
        <w:ind w:firstLine="540"/>
        <w:jc w:val="both"/>
      </w:pPr>
      <w:r>
        <w:t xml:space="preserve">В течение 2 рабочих дней со дня окончания срока предоставления победителями Конкурса необходимых дополнительных документов по затратам АНО "АИР" рассматривает их в соответствии с абзацем первым </w:t>
      </w:r>
      <w:hyperlink w:anchor="P8416">
        <w:r>
          <w:rPr>
            <w:color w:val="0000FF"/>
          </w:rPr>
          <w:t>пункта 27</w:t>
        </w:r>
      </w:hyperlink>
      <w:r>
        <w:t xml:space="preserve"> настоящего Порядка.</w:t>
      </w:r>
    </w:p>
    <w:p w14:paraId="5C00297F" w14:textId="77777777" w:rsidR="00B35845" w:rsidRDefault="00B35845">
      <w:pPr>
        <w:pStyle w:val="ConsPlusNormal"/>
        <w:spacing w:before="220"/>
        <w:ind w:firstLine="540"/>
        <w:jc w:val="both"/>
      </w:pPr>
      <w:r>
        <w:t xml:space="preserve">29. По результатам рассмотрения документов по затратам и выездного обследования АНО </w:t>
      </w:r>
      <w:r>
        <w:lastRenderedPageBreak/>
        <w:t>"АИР" составляет справку о подтверждении произведенных получателем Субсидии затрат либо об отсутствии подтверждения произведенных получателем Субсидии затрат (далее - Справка) по форме, установленной Мининвестом Московской области.</w:t>
      </w:r>
    </w:p>
    <w:p w14:paraId="0D44C375" w14:textId="77777777" w:rsidR="00B35845" w:rsidRDefault="00B35845">
      <w:pPr>
        <w:pStyle w:val="ConsPlusNormal"/>
        <w:spacing w:before="220"/>
        <w:ind w:firstLine="540"/>
        <w:jc w:val="both"/>
      </w:pPr>
      <w:r>
        <w:t xml:space="preserve">Справка направляется в Мининвест Московской области в срок не более 9 рабочих дней со дня окончания срока предоставления победителями Конкурса документов на Оборудование, установленного </w:t>
      </w:r>
      <w:hyperlink w:anchor="P8414">
        <w:r>
          <w:rPr>
            <w:color w:val="0000FF"/>
          </w:rPr>
          <w:t>пунктом 26</w:t>
        </w:r>
      </w:hyperlink>
      <w:r>
        <w:t xml:space="preserve"> настоящего Порядка.</w:t>
      </w:r>
    </w:p>
    <w:p w14:paraId="220B1C93" w14:textId="77777777" w:rsidR="00B35845" w:rsidRDefault="00B35845">
      <w:pPr>
        <w:pStyle w:val="ConsPlusNormal"/>
        <w:spacing w:before="220"/>
        <w:ind w:firstLine="540"/>
        <w:jc w:val="both"/>
      </w:pPr>
      <w:r>
        <w:t>АНО "АИР" несет ответственность за качество рассмотрения документов по затратам и достоверность сведений, содержащихся в них.</w:t>
      </w:r>
    </w:p>
    <w:p w14:paraId="1F53E84E" w14:textId="77777777" w:rsidR="00B35845" w:rsidRDefault="00B35845">
      <w:pPr>
        <w:pStyle w:val="ConsPlusNormal"/>
        <w:spacing w:before="220"/>
        <w:ind w:firstLine="540"/>
        <w:jc w:val="both"/>
      </w:pPr>
      <w:r>
        <w:t>30. Мининвест Московской области осуществляет проверку представленных АНО "АИР" Справок в срок не более 5 рабочих дней со дня окончания срока рассмотрения АНО "АИР" документов по затратам.</w:t>
      </w:r>
    </w:p>
    <w:p w14:paraId="7103B4F3" w14:textId="77777777" w:rsidR="00B35845" w:rsidRDefault="00B35845">
      <w:pPr>
        <w:pStyle w:val="ConsPlusNormal"/>
        <w:spacing w:before="220"/>
        <w:ind w:firstLine="540"/>
        <w:jc w:val="both"/>
      </w:pPr>
      <w:r>
        <w:t>По результатам проверки Справки Мининвест Московской области составляет заключение о предоставлении Субсидии либо отказе в предоставлении Субсидии по форме, установленной Мининвестом Московской области.</w:t>
      </w:r>
    </w:p>
    <w:p w14:paraId="3641CC75" w14:textId="77777777" w:rsidR="00B35845" w:rsidRDefault="00B35845">
      <w:pPr>
        <w:pStyle w:val="ConsPlusNormal"/>
        <w:spacing w:before="220"/>
        <w:ind w:firstLine="540"/>
        <w:jc w:val="both"/>
      </w:pPr>
      <w:bookmarkStart w:id="248" w:name="P8429"/>
      <w:bookmarkEnd w:id="248"/>
      <w:r>
        <w:t>31. Мининвест Московской области в срок не более 4 рабочих дней со дня окончания срока для составления заключения о предоставлении Субсидии либо отказе в предоставлении Субсидии принимает решение о предоставлении либо отказе в предоставлении Субсидии победителям Конкурса.</w:t>
      </w:r>
    </w:p>
    <w:p w14:paraId="154D79DA"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58484F66"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об отказе в предоставлении Субсидии в соответствии с настоящим пунктом направляет в личный кабинет участникам Конкурса на портале РПГУ уведомление об отказе в предоставлении Субсидии.</w:t>
      </w:r>
    </w:p>
    <w:p w14:paraId="691AE687" w14:textId="77777777" w:rsidR="00B35845" w:rsidRDefault="00B35845">
      <w:pPr>
        <w:pStyle w:val="ConsPlusNormal"/>
        <w:spacing w:before="220"/>
        <w:ind w:firstLine="540"/>
        <w:jc w:val="both"/>
      </w:pPr>
      <w:bookmarkStart w:id="249" w:name="P8432"/>
      <w:bookmarkEnd w:id="249"/>
      <w:r>
        <w:t>32. Основаниями для отказа победителю Конкурса в предоставлении Субсидии являются:</w:t>
      </w:r>
    </w:p>
    <w:p w14:paraId="480AA727" w14:textId="77777777" w:rsidR="00B35845" w:rsidRDefault="00B35845">
      <w:pPr>
        <w:pStyle w:val="ConsPlusNormal"/>
        <w:spacing w:before="220"/>
        <w:ind w:firstLine="540"/>
        <w:jc w:val="both"/>
      </w:pPr>
      <w:r>
        <w:t xml:space="preserve">1) несоответствие победителя Конкурса требованиям, установленным в </w:t>
      </w:r>
      <w:hyperlink w:anchor="P8298">
        <w:r>
          <w:rPr>
            <w:color w:val="0000FF"/>
          </w:rPr>
          <w:t>пункте 10</w:t>
        </w:r>
      </w:hyperlink>
      <w:r>
        <w:t xml:space="preserve"> настоящего Порядка;</w:t>
      </w:r>
    </w:p>
    <w:p w14:paraId="5BBB6267" w14:textId="77777777" w:rsidR="00B35845" w:rsidRDefault="00B35845">
      <w:pPr>
        <w:pStyle w:val="ConsPlusNormal"/>
        <w:spacing w:before="220"/>
        <w:ind w:firstLine="540"/>
        <w:jc w:val="both"/>
      </w:pPr>
      <w:r>
        <w:t xml:space="preserve">2) несоответствие затрат, произведенных победителем Конкурса, целям предоставления Субсидии и видам затрат, установленным в </w:t>
      </w:r>
      <w:hyperlink w:anchor="P8251">
        <w:r>
          <w:rPr>
            <w:color w:val="0000FF"/>
          </w:rPr>
          <w:t>пункте 3</w:t>
        </w:r>
      </w:hyperlink>
      <w:r>
        <w:t xml:space="preserve"> настоящего Порядка;</w:t>
      </w:r>
    </w:p>
    <w:p w14:paraId="3EBADE16" w14:textId="77777777" w:rsidR="00B35845" w:rsidRDefault="00B35845">
      <w:pPr>
        <w:pStyle w:val="ConsPlusNormal"/>
        <w:spacing w:before="220"/>
        <w:ind w:firstLine="540"/>
        <w:jc w:val="both"/>
      </w:pPr>
      <w:r>
        <w:t>3) непредставление (представление не в полном объеме) документов по затратам;</w:t>
      </w:r>
    </w:p>
    <w:p w14:paraId="21E6D593" w14:textId="77777777" w:rsidR="00B35845" w:rsidRDefault="00B35845">
      <w:pPr>
        <w:pStyle w:val="ConsPlusNormal"/>
        <w:spacing w:before="220"/>
        <w:ind w:firstLine="540"/>
        <w:jc w:val="both"/>
      </w:pPr>
      <w:r>
        <w:t xml:space="preserve">4) несоответствие представленных победителем Конкурса документов требованиям, установленным в </w:t>
      </w:r>
      <w:hyperlink w:anchor="P8639">
        <w:r>
          <w:rPr>
            <w:color w:val="0000FF"/>
          </w:rPr>
          <w:t>таблице 3</w:t>
        </w:r>
      </w:hyperlink>
      <w:r>
        <w:t xml:space="preserve"> к настоящему Порядку;</w:t>
      </w:r>
    </w:p>
    <w:p w14:paraId="2F9C2B3D" w14:textId="77777777" w:rsidR="00B35845" w:rsidRDefault="00B35845">
      <w:pPr>
        <w:pStyle w:val="ConsPlusNormal"/>
        <w:spacing w:before="220"/>
        <w:ind w:firstLine="540"/>
        <w:jc w:val="both"/>
      </w:pPr>
      <w:r>
        <w:t>5) установление факта недостоверности представленной победителем Конкурса информации;</w:t>
      </w:r>
    </w:p>
    <w:p w14:paraId="15339DE7" w14:textId="77777777" w:rsidR="00B35845" w:rsidRDefault="00B35845">
      <w:pPr>
        <w:pStyle w:val="ConsPlusNormal"/>
        <w:spacing w:before="220"/>
        <w:ind w:firstLine="540"/>
        <w:jc w:val="both"/>
      </w:pPr>
      <w:r>
        <w:t>6) отказ от получения Субсидии, поступивший от победителя Конкурса;</w:t>
      </w:r>
    </w:p>
    <w:p w14:paraId="783D591E" w14:textId="77777777" w:rsidR="00B35845" w:rsidRDefault="00B35845">
      <w:pPr>
        <w:pStyle w:val="ConsPlusNormal"/>
        <w:spacing w:before="220"/>
        <w:ind w:firstLine="540"/>
        <w:jc w:val="both"/>
      </w:pPr>
      <w:r>
        <w:t xml:space="preserve">7) нарушение победителем Конкурса сроков представления документов на Оборудование, установленных </w:t>
      </w:r>
      <w:hyperlink w:anchor="P7929">
        <w:r>
          <w:rPr>
            <w:color w:val="0000FF"/>
          </w:rPr>
          <w:t>пунктами 26</w:t>
        </w:r>
      </w:hyperlink>
      <w:r>
        <w:t xml:space="preserve"> - </w:t>
      </w:r>
      <w:hyperlink w:anchor="P7941">
        <w:r>
          <w:rPr>
            <w:color w:val="0000FF"/>
          </w:rPr>
          <w:t>28</w:t>
        </w:r>
      </w:hyperlink>
      <w:r>
        <w:t xml:space="preserve"> настоящего Порядка;</w:t>
      </w:r>
    </w:p>
    <w:p w14:paraId="6490C88F" w14:textId="77777777" w:rsidR="00B35845" w:rsidRDefault="00B35845">
      <w:pPr>
        <w:pStyle w:val="ConsPlusNormal"/>
        <w:spacing w:before="220"/>
        <w:ind w:firstLine="540"/>
        <w:jc w:val="both"/>
      </w:pPr>
      <w:bookmarkStart w:id="250" w:name="P8440"/>
      <w:bookmarkEnd w:id="250"/>
      <w:r>
        <w:t>8) уклонение победителя Конкурса от подписания соглашения о предоставлении Субсидии.</w:t>
      </w:r>
    </w:p>
    <w:p w14:paraId="216B0F1C" w14:textId="77777777" w:rsidR="00B35845" w:rsidRDefault="00B35845">
      <w:pPr>
        <w:pStyle w:val="ConsPlusNormal"/>
        <w:spacing w:before="220"/>
        <w:ind w:firstLine="540"/>
        <w:jc w:val="both"/>
      </w:pPr>
      <w:bookmarkStart w:id="251" w:name="P8441"/>
      <w:bookmarkEnd w:id="251"/>
      <w:r>
        <w:t xml:space="preserve">33. В случае отказа победителю Конкурса в предоставлении Субсидии в соответствии с </w:t>
      </w:r>
      <w:hyperlink w:anchor="P8432">
        <w:r>
          <w:rPr>
            <w:color w:val="0000FF"/>
          </w:rPr>
          <w:t>пунктом 32</w:t>
        </w:r>
      </w:hyperlink>
      <w:r>
        <w:t xml:space="preserve"> настоящего Порядка и образования нераспределенных бюджетных ассигнований, </w:t>
      </w:r>
      <w:r>
        <w:lastRenderedPageBreak/>
        <w:t xml:space="preserve">предусмотренных на мероприятие 01.02 и распределяемых в рамках Конкурса, Субсидии предоставляются участникам Конкурса, заявки которых были отклонены по основанию, установленному </w:t>
      </w:r>
      <w:hyperlink w:anchor="P8389">
        <w:r>
          <w:rPr>
            <w:color w:val="0000FF"/>
          </w:rPr>
          <w:t>подпунктом 6 пункта 21</w:t>
        </w:r>
      </w:hyperlink>
      <w:r>
        <w:t xml:space="preserve"> настоящего Порядка, в порядке очередности их заявок в рейтинге.</w:t>
      </w:r>
    </w:p>
    <w:p w14:paraId="232F7400" w14:textId="77777777" w:rsidR="00B35845" w:rsidRDefault="00B35845">
      <w:pPr>
        <w:pStyle w:val="ConsPlusNormal"/>
        <w:spacing w:before="220"/>
        <w:ind w:firstLine="540"/>
        <w:jc w:val="both"/>
      </w:pPr>
      <w:r>
        <w:t xml:space="preserve">Мининвест Московской области в срок не более 4 рабочих дней со дня принятия решения в соответствии с </w:t>
      </w:r>
      <w:hyperlink w:anchor="P8429">
        <w:r>
          <w:rPr>
            <w:color w:val="0000FF"/>
          </w:rPr>
          <w:t>пунктом 31</w:t>
        </w:r>
      </w:hyperlink>
      <w:r>
        <w:t xml:space="preserve"> настоящего Порядка принимает решение о признании победителями Конкурса участников Конкурса, заявки которых были отклонены по основанию, установленному </w:t>
      </w:r>
      <w:hyperlink w:anchor="P8389">
        <w:r>
          <w:rPr>
            <w:color w:val="0000FF"/>
          </w:rPr>
          <w:t>подпунктом 6 пункта 21</w:t>
        </w:r>
      </w:hyperlink>
      <w:r>
        <w:t xml:space="preserve"> настоящего Порядка.</w:t>
      </w:r>
    </w:p>
    <w:p w14:paraId="6E81DAC5"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06B2AF4E"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в соответствии с настоящим пунктом направляет участникам Конкурса уведомление о признании победителями Конкурса и о представлении посредством портала РПГУ документов на Оборудование.</w:t>
      </w:r>
    </w:p>
    <w:p w14:paraId="0FFC0101" w14:textId="77777777" w:rsidR="00B35845" w:rsidRDefault="00B35845">
      <w:pPr>
        <w:pStyle w:val="ConsPlusNormal"/>
        <w:spacing w:before="220"/>
        <w:ind w:firstLine="540"/>
        <w:jc w:val="both"/>
      </w:pPr>
      <w:r>
        <w:t xml:space="preserve">Представление документов на Оборудование и их рассмотрение осуществляются в соответствии с </w:t>
      </w:r>
      <w:hyperlink w:anchor="P7929">
        <w:r>
          <w:rPr>
            <w:color w:val="0000FF"/>
          </w:rPr>
          <w:t>пунктами 26</w:t>
        </w:r>
      </w:hyperlink>
      <w:r>
        <w:t xml:space="preserve"> - </w:t>
      </w:r>
      <w:hyperlink w:anchor="P8432">
        <w:r>
          <w:rPr>
            <w:color w:val="0000FF"/>
          </w:rPr>
          <w:t>32</w:t>
        </w:r>
      </w:hyperlink>
      <w:r>
        <w:t xml:space="preserve"> настоящего Порядка.</w:t>
      </w:r>
    </w:p>
    <w:p w14:paraId="51BF49A5" w14:textId="77777777" w:rsidR="00B35845" w:rsidRDefault="00B35845">
      <w:pPr>
        <w:pStyle w:val="ConsPlusNormal"/>
        <w:spacing w:before="220"/>
        <w:ind w:firstLine="540"/>
        <w:jc w:val="both"/>
      </w:pPr>
      <w:r>
        <w:t xml:space="preserve">Оказание услуги на портале РПГУ участникам Конкурса, заявки которых были отклонены по основанию, установленному </w:t>
      </w:r>
      <w:hyperlink w:anchor="P8389">
        <w:r>
          <w:rPr>
            <w:color w:val="0000FF"/>
          </w:rPr>
          <w:t>подпунктом 6 пункта 21</w:t>
        </w:r>
      </w:hyperlink>
      <w:r>
        <w:t xml:space="preserve"> настоящего Порядка, приостанавливается на срок до полного распределения бюджетных ассигнований по мероприятию 01.02 между участниками Конкурса.</w:t>
      </w:r>
    </w:p>
    <w:p w14:paraId="32792751" w14:textId="77777777" w:rsidR="00B35845" w:rsidRDefault="00B35845">
      <w:pPr>
        <w:pStyle w:val="ConsPlusNormal"/>
        <w:spacing w:before="220"/>
        <w:ind w:firstLine="540"/>
        <w:jc w:val="both"/>
      </w:pPr>
      <w:r>
        <w:t xml:space="preserve">34. В случае если после проведения заседания Конкурсной комиссии в бюджете Московской области будут предусмотрены дополнительные ассигнования на реализацию мероприятия 01.02, Субсидии предоставляются участникам Конкурса, заявки которых были отклонены по основанию, установленному </w:t>
      </w:r>
      <w:hyperlink w:anchor="P8389">
        <w:r>
          <w:rPr>
            <w:color w:val="0000FF"/>
          </w:rPr>
          <w:t>подпунктом 6 пункта 21</w:t>
        </w:r>
      </w:hyperlink>
      <w:r>
        <w:t xml:space="preserve"> настоящего Порядка, в порядке очередности согласно объединенному рейтингу по итогам всех проведенных Конкурсов по мероприятию 01.02 в течение календарного года.</w:t>
      </w:r>
    </w:p>
    <w:p w14:paraId="6CE6293D" w14:textId="77777777" w:rsidR="00B35845" w:rsidRDefault="00B35845">
      <w:pPr>
        <w:pStyle w:val="ConsPlusNormal"/>
        <w:spacing w:before="220"/>
        <w:ind w:firstLine="540"/>
        <w:jc w:val="both"/>
      </w:pPr>
      <w:r>
        <w:t>Объединенный рейтинг формируется на основе рейтингов всех проведенных Конкурсов по мероприятию 01.02 в течение календарного года. Порядковый номер в рейтинге присваивается заявке по количеству набранных баллов. В случае если две и более заявки имеют одинаковое количество баллов, порядковый номер присваивается по времени представления заявки до окончания Конкурса (заявки, представленные ранее, получают более высокий порядковый номер). Участники Конкурса признаются победителями Конкурса исходя из очередности порядковых номеров, присвоенных их заявкам в объединенном рейтинге, и размера дополнительных бюджетных ассигнований, распределяемых в рамках Конкурса.</w:t>
      </w:r>
    </w:p>
    <w:p w14:paraId="54C8E8B1" w14:textId="77777777" w:rsidR="00B35845" w:rsidRDefault="00B35845">
      <w:pPr>
        <w:pStyle w:val="ConsPlusNormal"/>
        <w:spacing w:before="220"/>
        <w:ind w:firstLine="540"/>
        <w:jc w:val="both"/>
      </w:pPr>
      <w:r>
        <w:t>35. Предоставление Субсидии осуществляется Мининвестом Московской области на основании соглашения о предоставлении Субсидии между Мининвестом Московской области и победителями Конкурса (далее - Соглашение).</w:t>
      </w:r>
    </w:p>
    <w:p w14:paraId="3A93BEEB" w14:textId="77777777" w:rsidR="00B35845" w:rsidRDefault="00B35845">
      <w:pPr>
        <w:pStyle w:val="ConsPlusNormal"/>
        <w:spacing w:before="220"/>
        <w:ind w:firstLine="540"/>
        <w:jc w:val="both"/>
      </w:pPr>
      <w:r>
        <w:t>36. Предоставление Субсидии победителям Конкурса, заключившим Соглашение (далее - получатели Субсидии), осуществляется с соблюдением следующих требований:</w:t>
      </w:r>
    </w:p>
    <w:p w14:paraId="5110176F" w14:textId="77777777" w:rsidR="00B35845" w:rsidRDefault="00B35845">
      <w:pPr>
        <w:pStyle w:val="ConsPlusNormal"/>
        <w:spacing w:before="220"/>
        <w:ind w:firstLine="540"/>
        <w:jc w:val="both"/>
      </w:pPr>
      <w:r>
        <w:t>размер Субсидии не может превышать в сумме 2 млн рублей на одного получателя Субсидии и 3 млн рублей на одного получателя Субсидии, осуществляющего деятельность, связанную с созданием и развитием в детских центрах групп для детей до трех лет (ясельные группы);</w:t>
      </w:r>
    </w:p>
    <w:p w14:paraId="715FE3E6" w14:textId="77777777" w:rsidR="00B35845" w:rsidRDefault="00B35845">
      <w:pPr>
        <w:pStyle w:val="ConsPlusNormal"/>
        <w:spacing w:before="220"/>
        <w:ind w:firstLine="540"/>
        <w:jc w:val="both"/>
      </w:pPr>
      <w:r>
        <w:t>средства Субсидии направляются на возмещение не более 85 процентов произведенных затрат.</w:t>
      </w:r>
    </w:p>
    <w:p w14:paraId="06B6E1F3" w14:textId="77777777" w:rsidR="00B35845" w:rsidRDefault="00B35845">
      <w:pPr>
        <w:pStyle w:val="ConsPlusNormal"/>
        <w:spacing w:before="220"/>
        <w:ind w:firstLine="540"/>
        <w:jc w:val="both"/>
      </w:pPr>
      <w:r>
        <w:lastRenderedPageBreak/>
        <w:t>37. Соглашение заключается в соответствии с типовой формой, утвержденной МЭФ Московской области, в соответствии с Общими требованиями.</w:t>
      </w:r>
    </w:p>
    <w:p w14:paraId="3106D044"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6D7081E3" w14:textId="77777777" w:rsidR="00B35845" w:rsidRDefault="00B35845">
      <w:pPr>
        <w:pStyle w:val="ConsPlusNormal"/>
        <w:spacing w:before="220"/>
        <w:ind w:firstLine="540"/>
        <w:jc w:val="both"/>
      </w:pPr>
      <w:r>
        <w:t>Соглашение заключается в электронной форме на портале РПГУ.</w:t>
      </w:r>
    </w:p>
    <w:p w14:paraId="1033E2B8" w14:textId="77777777" w:rsidR="00B35845" w:rsidRDefault="00B35845">
      <w:pPr>
        <w:pStyle w:val="ConsPlusNormal"/>
        <w:spacing w:before="220"/>
        <w:ind w:firstLine="540"/>
        <w:jc w:val="both"/>
      </w:pPr>
      <w:r>
        <w:t>Дополнительные соглашения к Соглашению заключаются в бумажном виде либо на портале РПГУ (при наличии технических возможностей).</w:t>
      </w:r>
    </w:p>
    <w:p w14:paraId="318D6D0F" w14:textId="77777777" w:rsidR="00B35845" w:rsidRDefault="00B35845">
      <w:pPr>
        <w:pStyle w:val="ConsPlusNormal"/>
        <w:spacing w:before="220"/>
        <w:ind w:firstLine="540"/>
        <w:jc w:val="both"/>
      </w:pPr>
      <w:r>
        <w:t>38. В Соглашение в обязательном порядке включаются следующие условия:</w:t>
      </w:r>
    </w:p>
    <w:p w14:paraId="199DA57A" w14:textId="77777777" w:rsidR="00B35845" w:rsidRDefault="00B35845">
      <w:pPr>
        <w:pStyle w:val="ConsPlusNormal"/>
        <w:spacing w:before="220"/>
        <w:ind w:firstLine="540"/>
        <w:jc w:val="both"/>
      </w:pPr>
      <w:r>
        <w:t>размер Субсидии и сроки ее перечисления;</w:t>
      </w:r>
    </w:p>
    <w:p w14:paraId="4FE208AB"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52">
        <w:r>
          <w:rPr>
            <w:color w:val="0000FF"/>
          </w:rPr>
          <w:t>статьями 268.1</w:t>
        </w:r>
      </w:hyperlink>
      <w:r>
        <w:t xml:space="preserve"> и </w:t>
      </w:r>
      <w:hyperlink r:id="rId253">
        <w:r>
          <w:rPr>
            <w:color w:val="0000FF"/>
          </w:rPr>
          <w:t>269.2</w:t>
        </w:r>
      </w:hyperlink>
      <w:r>
        <w:t xml:space="preserve"> Бюджетного кодекса Российской Федерации;</w:t>
      </w:r>
    </w:p>
    <w:p w14:paraId="2D736FAC"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08FF45F" w14:textId="77777777" w:rsidR="00B35845" w:rsidRDefault="00B35845">
      <w:pPr>
        <w:pStyle w:val="ConsPlusNormal"/>
        <w:spacing w:before="220"/>
        <w:ind w:firstLine="540"/>
        <w:jc w:val="both"/>
      </w:pPr>
      <w:r>
        <w:t>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мероприятие 01.02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6D9EC703" w14:textId="77777777" w:rsidR="00B35845" w:rsidRDefault="00B35845">
      <w:pPr>
        <w:pStyle w:val="ConsPlusNormal"/>
        <w:spacing w:before="220"/>
        <w:ind w:firstLine="540"/>
        <w:jc w:val="both"/>
      </w:pPr>
      <w: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7F45AA82"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по мероприятию 01.02, приводящего к невозможности предоставления Субсидии в размере, определенном в Соглашении;</w:t>
      </w:r>
    </w:p>
    <w:p w14:paraId="2EAB3723"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796F0191" w14:textId="77777777" w:rsidR="00B35845" w:rsidRDefault="00B35845">
      <w:pPr>
        <w:pStyle w:val="ConsPlusNormal"/>
        <w:spacing w:before="220"/>
        <w:ind w:firstLine="540"/>
        <w:jc w:val="both"/>
      </w:pPr>
      <w:r>
        <w:t>право Мининвеста Московской области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329C1F4C" w14:textId="77777777" w:rsidR="00B35845" w:rsidRDefault="00B35845">
      <w:pPr>
        <w:pStyle w:val="ConsPlusNormal"/>
        <w:spacing w:before="220"/>
        <w:ind w:firstLine="540"/>
        <w:jc w:val="both"/>
      </w:pPr>
      <w:bookmarkStart w:id="252" w:name="P8466"/>
      <w:bookmarkEnd w:id="252"/>
      <w:r>
        <w:t>39. Результатами предоставления Субсидий являются:</w:t>
      </w:r>
    </w:p>
    <w:p w14:paraId="2A6977C2" w14:textId="77777777" w:rsidR="00B35845" w:rsidRDefault="00B35845">
      <w:pPr>
        <w:pStyle w:val="ConsPlusNormal"/>
        <w:spacing w:before="220"/>
        <w:ind w:firstLine="540"/>
        <w:jc w:val="both"/>
      </w:pPr>
      <w:bookmarkStart w:id="253" w:name="P8467"/>
      <w:bookmarkEnd w:id="253"/>
      <w:r>
        <w:t>сохранение или увеличение среднесписочной численности работников за год, следующий за годом получения Субсидии;</w:t>
      </w:r>
    </w:p>
    <w:p w14:paraId="2B241C74" w14:textId="77777777" w:rsidR="00B35845" w:rsidRDefault="00B35845">
      <w:pPr>
        <w:pStyle w:val="ConsPlusNormal"/>
        <w:spacing w:before="220"/>
        <w:ind w:firstLine="540"/>
        <w:jc w:val="both"/>
      </w:pPr>
      <w:bookmarkStart w:id="254" w:name="P8468"/>
      <w:bookmarkEnd w:id="254"/>
      <w:r>
        <w:lastRenderedPageBreak/>
        <w:t>сохранение или увеличение средней заработной платы работников получателя Субсидии за год, следующий за годом получения Субсидии;</w:t>
      </w:r>
    </w:p>
    <w:p w14:paraId="236452DA" w14:textId="77777777" w:rsidR="00B35845" w:rsidRDefault="00B35845">
      <w:pPr>
        <w:pStyle w:val="ConsPlusNormal"/>
        <w:spacing w:before="220"/>
        <w:ind w:firstLine="540"/>
        <w:jc w:val="both"/>
      </w:pPr>
      <w:bookmarkStart w:id="255" w:name="P8469"/>
      <w:bookmarkEnd w:id="255"/>
      <w:r>
        <w:t>увеличение налоговых отчислений получателя Субсидии в течение года получения Субсидии и года, следующего за годом получения Субсидии.</w:t>
      </w:r>
    </w:p>
    <w:p w14:paraId="5ACB3E53" w14:textId="77777777" w:rsidR="00B35845" w:rsidRDefault="00B35845">
      <w:pPr>
        <w:pStyle w:val="ConsPlusNormal"/>
        <w:spacing w:before="220"/>
        <w:ind w:firstLine="540"/>
        <w:jc w:val="both"/>
      </w:pPr>
      <w:r>
        <w:t xml:space="preserve">Результат предоставления Субсидии, указанный в </w:t>
      </w:r>
      <w:hyperlink w:anchor="P8467">
        <w:r>
          <w:rPr>
            <w:color w:val="0000FF"/>
          </w:rPr>
          <w:t>абзаце втором</w:t>
        </w:r>
      </w:hyperlink>
      <w:r>
        <w:t xml:space="preserve"> настоящего пункта,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4222DAC8" w14:textId="77777777" w:rsidR="00B35845" w:rsidRDefault="00B35845">
      <w:pPr>
        <w:pStyle w:val="ConsPlusNormal"/>
        <w:spacing w:before="220"/>
        <w:ind w:firstLine="540"/>
        <w:jc w:val="both"/>
      </w:pPr>
      <w:r>
        <w:t xml:space="preserve">Результат предоставления Субсидии, указанный в </w:t>
      </w:r>
      <w:hyperlink w:anchor="P8468">
        <w:r>
          <w:rPr>
            <w:color w:val="0000FF"/>
          </w:rPr>
          <w:t>абзаце третьем</w:t>
        </w:r>
      </w:hyperlink>
      <w:r>
        <w:t xml:space="preserve"> настоящего пункта, рассчитывается как сохранение средней заработной платы работников получателя Субсидии за год, следующий за годом получения Субсидии, в размере не менее средней заработной платы работников получателя Субсидии за год, предшествующий году получения Субсидии, или как разница средней заработной платы работников по итогам года, следующего за годом получения Субсидии, к году, предшествующему году получения Субсидии.</w:t>
      </w:r>
    </w:p>
    <w:p w14:paraId="4E300252" w14:textId="77777777" w:rsidR="00B35845" w:rsidRDefault="00B35845">
      <w:pPr>
        <w:pStyle w:val="ConsPlusNormal"/>
        <w:spacing w:before="220"/>
        <w:ind w:firstLine="540"/>
        <w:jc w:val="both"/>
      </w:pPr>
      <w:r>
        <w:t xml:space="preserve">Результат предоставления Субсидии, указанный в </w:t>
      </w:r>
      <w:hyperlink w:anchor="P8469">
        <w:r>
          <w:rPr>
            <w:color w:val="0000FF"/>
          </w:rPr>
          <w:t>абзаце четвертом</w:t>
        </w:r>
      </w:hyperlink>
      <w:r>
        <w:t xml:space="preserve"> настоящего пункта, рассчитывается как разница налоговых отчислений получателя Субсидии по итогам года, следующего за годом получения Субсидии, к году, предшествующему году получения Субсидии.</w:t>
      </w:r>
    </w:p>
    <w:p w14:paraId="22D5F190" w14:textId="77777777" w:rsidR="00B35845" w:rsidRDefault="00B35845">
      <w:pPr>
        <w:pStyle w:val="ConsPlusNormal"/>
        <w:spacing w:before="220"/>
        <w:ind w:firstLine="540"/>
        <w:jc w:val="both"/>
      </w:pPr>
      <w:r>
        <w:t>Значения результатов предоставления Субсидии устанавливаются Мининвестом Московской области в Соглашении.</w:t>
      </w:r>
    </w:p>
    <w:p w14:paraId="04A0D8C3" w14:textId="77777777" w:rsidR="00B35845" w:rsidRDefault="00B35845">
      <w:pPr>
        <w:pStyle w:val="ConsPlusNormal"/>
        <w:spacing w:before="220"/>
        <w:ind w:firstLine="540"/>
        <w:jc w:val="both"/>
      </w:pPr>
      <w:r>
        <w:t xml:space="preserve">40. Соглашение заключается в срок, не превышающий 4 рабочих дней со дня принятия Мининвестом Московской области решения о предоставлении Субсидии получателю Субсидии в соответствии с </w:t>
      </w:r>
      <w:hyperlink w:anchor="P8429">
        <w:r>
          <w:rPr>
            <w:color w:val="0000FF"/>
          </w:rPr>
          <w:t>пунктом 31</w:t>
        </w:r>
      </w:hyperlink>
      <w:r>
        <w:t xml:space="preserve"> настоящего Порядка (далее - Решение), в следующем порядке:</w:t>
      </w:r>
    </w:p>
    <w:p w14:paraId="29A87434" w14:textId="77777777" w:rsidR="00B35845" w:rsidRDefault="00B35845">
      <w:pPr>
        <w:pStyle w:val="ConsPlusNormal"/>
        <w:spacing w:before="220"/>
        <w:ind w:firstLine="540"/>
        <w:jc w:val="both"/>
      </w:pPr>
      <w:r>
        <w:t>в течение 2 рабочих дней со дня принятия Решения Мининвест Московской области направляет получателю Субсидии уведомление о предоставлении Субсидии и Соглашение, подписанное ЭП уполномоченного должностного лица Мининвеста Московской области, в личный кабинет получателя Субсидии на портале РПГУ;</w:t>
      </w:r>
    </w:p>
    <w:p w14:paraId="3E7EADAE" w14:textId="77777777" w:rsidR="00B35845" w:rsidRDefault="00B35845">
      <w:pPr>
        <w:pStyle w:val="ConsPlusNormal"/>
        <w:spacing w:before="220"/>
        <w:ind w:firstLine="540"/>
        <w:jc w:val="both"/>
      </w:pPr>
      <w:r>
        <w:t>в течение 2 рабочих дней со дня отправления Соглашения получатель Субсидии направляет в адрес Мининвеста Московской области Соглашение, подписанное ЭП со своей стороны.</w:t>
      </w:r>
    </w:p>
    <w:p w14:paraId="1CD9CE4B" w14:textId="77777777" w:rsidR="00B35845" w:rsidRDefault="00B35845">
      <w:pPr>
        <w:pStyle w:val="ConsPlusNormal"/>
        <w:spacing w:before="220"/>
        <w:ind w:firstLine="540"/>
        <w:jc w:val="both"/>
      </w:pPr>
      <w:r>
        <w:t>Получатель Субсидии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Мининвеста Московской области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ACBE42B" w14:textId="77777777" w:rsidR="00B35845" w:rsidRDefault="00B35845">
      <w:pPr>
        <w:pStyle w:val="ConsPlusNormal"/>
        <w:spacing w:before="220"/>
        <w:ind w:firstLine="540"/>
        <w:jc w:val="both"/>
      </w:pPr>
      <w:r>
        <w:t xml:space="preserve">В случае неподписания получателем Субсидии Соглашения в указанные выше сроки Мининвест Московской области принимает решение об отказе в предоставлении Субсидии по основанию, предусмотренному </w:t>
      </w:r>
      <w:hyperlink w:anchor="P8440">
        <w:r>
          <w:rPr>
            <w:color w:val="0000FF"/>
          </w:rPr>
          <w:t>подпунктом 8 пункта 32</w:t>
        </w:r>
      </w:hyperlink>
      <w:r>
        <w:t xml:space="preserve"> настоящего Порядка. Указанное решение оформляется приказом Мининвеста Московской области.</w:t>
      </w:r>
    </w:p>
    <w:p w14:paraId="2AFD260E" w14:textId="77777777" w:rsidR="00B35845" w:rsidRDefault="00B35845">
      <w:pPr>
        <w:pStyle w:val="ConsPlusNormal"/>
        <w:spacing w:before="220"/>
        <w:ind w:firstLine="540"/>
        <w:jc w:val="both"/>
      </w:pPr>
      <w:r>
        <w:t>41. Перечисление Субсидии Мининвестом Московской области осуществляется не позднее 6 рабочего дня, следующего за днем заключения Соглашения, на расчетный счет получателя Субсидии, открытый им в кредитной организации.</w:t>
      </w:r>
    </w:p>
    <w:p w14:paraId="4CA9B83C" w14:textId="77777777" w:rsidR="00B35845" w:rsidRDefault="00B35845">
      <w:pPr>
        <w:pStyle w:val="ConsPlusNormal"/>
        <w:jc w:val="both"/>
      </w:pPr>
    </w:p>
    <w:p w14:paraId="260DA4C6" w14:textId="77777777" w:rsidR="00B35845" w:rsidRDefault="00B35845">
      <w:pPr>
        <w:pStyle w:val="ConsPlusTitle"/>
        <w:jc w:val="center"/>
        <w:outlineLvl w:val="4"/>
      </w:pPr>
      <w:r>
        <w:t>IV. Требования к отчетности</w:t>
      </w:r>
    </w:p>
    <w:p w14:paraId="747704A3" w14:textId="77777777" w:rsidR="00B35845" w:rsidRDefault="00B35845">
      <w:pPr>
        <w:pStyle w:val="ConsPlusNormal"/>
        <w:jc w:val="both"/>
      </w:pPr>
    </w:p>
    <w:p w14:paraId="14F9D0B6" w14:textId="77777777" w:rsidR="00B35845" w:rsidRDefault="00B35845">
      <w:pPr>
        <w:pStyle w:val="ConsPlusNormal"/>
        <w:ind w:firstLine="540"/>
        <w:jc w:val="both"/>
      </w:pPr>
      <w:r>
        <w:lastRenderedPageBreak/>
        <w:t>42. Получатели Субсидии представляют в АНО "АИР" отчет о достижении значений результатов предоставления Субсидии по форме, установленной Соглашением (далее - Отчет).</w:t>
      </w:r>
    </w:p>
    <w:p w14:paraId="4EC89462" w14:textId="77777777" w:rsidR="00B35845" w:rsidRDefault="00B35845">
      <w:pPr>
        <w:pStyle w:val="ConsPlusNormal"/>
        <w:spacing w:before="220"/>
        <w:ind w:firstLine="540"/>
        <w:jc w:val="both"/>
      </w:pPr>
      <w:r>
        <w:t>Отчетным периодом является год, следующий за годом получения Субсидии. Отчет представляется в срок до 15 апреля года, следующего за отчетным периодом.</w:t>
      </w:r>
    </w:p>
    <w:p w14:paraId="7FF14B44" w14:textId="77777777" w:rsidR="00B35845" w:rsidRDefault="00B35845">
      <w:pPr>
        <w:pStyle w:val="ConsPlusNormal"/>
        <w:spacing w:before="220"/>
        <w:ind w:firstLine="540"/>
        <w:jc w:val="both"/>
      </w:pPr>
      <w: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 15 апреля года, следующего за годом получения Субсидии.</w:t>
      </w:r>
    </w:p>
    <w:p w14:paraId="66E15D79" w14:textId="77777777" w:rsidR="00B35845" w:rsidRDefault="00B35845">
      <w:pPr>
        <w:pStyle w:val="ConsPlusNormal"/>
        <w:spacing w:before="220"/>
        <w:ind w:firstLine="540"/>
        <w:jc w:val="both"/>
      </w:pPr>
      <w:r>
        <w:t>Отчет представляется в АНО "АИР" в электронной форме посредством портала РПГУ. Отчет передается АНО "АИР" в Мининвест Московской области в течение 10 рабочих дней после его получения от получателя Субсидии.</w:t>
      </w:r>
    </w:p>
    <w:p w14:paraId="6ECBC8D7" w14:textId="77777777" w:rsidR="00B35845" w:rsidRDefault="00B35845">
      <w:pPr>
        <w:pStyle w:val="ConsPlusNormal"/>
        <w:spacing w:before="220"/>
        <w:ind w:firstLine="540"/>
        <w:jc w:val="both"/>
      </w:pPr>
      <w:r>
        <w:t>Получатель Субсидии сдает уточненный Отчет при обнаружении некорректных данных в ранее сданном Отчете. Уточненный Отчет представляется в АНО "АИР" в электронной форме посредством портала РПГУ с приложением документов, подтверждающих вносимые в Отчет изменения.</w:t>
      </w:r>
    </w:p>
    <w:p w14:paraId="1AE4D0CD"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572B0324" w14:textId="77777777" w:rsidR="00B35845" w:rsidRDefault="00B35845">
      <w:pPr>
        <w:pStyle w:val="ConsPlusNormal"/>
        <w:jc w:val="both"/>
      </w:pPr>
    </w:p>
    <w:p w14:paraId="28245E89" w14:textId="77777777" w:rsidR="00B35845" w:rsidRDefault="00B35845">
      <w:pPr>
        <w:pStyle w:val="ConsPlusTitle"/>
        <w:jc w:val="center"/>
        <w:outlineLvl w:val="4"/>
      </w:pPr>
      <w:r>
        <w:t>V. Требования об осуществлении контроля (мониторинга)</w:t>
      </w:r>
    </w:p>
    <w:p w14:paraId="164B7B2C" w14:textId="77777777" w:rsidR="00B35845" w:rsidRDefault="00B35845">
      <w:pPr>
        <w:pStyle w:val="ConsPlusTitle"/>
        <w:jc w:val="center"/>
      </w:pPr>
      <w:r>
        <w:t>за соблюдением условий и порядка предоставления</w:t>
      </w:r>
    </w:p>
    <w:p w14:paraId="68C112CF" w14:textId="77777777" w:rsidR="00B35845" w:rsidRDefault="00B35845">
      <w:pPr>
        <w:pStyle w:val="ConsPlusTitle"/>
        <w:jc w:val="center"/>
      </w:pPr>
      <w:r>
        <w:t>Субсидии и ответственность за их нарушение</w:t>
      </w:r>
    </w:p>
    <w:p w14:paraId="51FB8882" w14:textId="77777777" w:rsidR="00B35845" w:rsidRDefault="00B35845">
      <w:pPr>
        <w:pStyle w:val="ConsPlusNormal"/>
        <w:jc w:val="both"/>
      </w:pPr>
    </w:p>
    <w:p w14:paraId="39B0BFFD" w14:textId="77777777" w:rsidR="00B35845" w:rsidRDefault="00B35845">
      <w:pPr>
        <w:pStyle w:val="ConsPlusNormal"/>
        <w:ind w:firstLine="540"/>
        <w:jc w:val="both"/>
      </w:pPr>
      <w:r>
        <w:t xml:space="preserve">43.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54">
        <w:r>
          <w:rPr>
            <w:color w:val="0000FF"/>
          </w:rPr>
          <w:t>статьями 268.1</w:t>
        </w:r>
      </w:hyperlink>
      <w:r>
        <w:t xml:space="preserve"> и </w:t>
      </w:r>
      <w:hyperlink r:id="rId255">
        <w:r>
          <w:rPr>
            <w:color w:val="0000FF"/>
          </w:rPr>
          <w:t>269.2</w:t>
        </w:r>
      </w:hyperlink>
      <w:r>
        <w:t xml:space="preserve"> Бюджетного кодекса Российской Федерации.</w:t>
      </w:r>
    </w:p>
    <w:p w14:paraId="4CC221CE" w14:textId="77777777" w:rsidR="00B35845" w:rsidRDefault="00B35845">
      <w:pPr>
        <w:pStyle w:val="ConsPlusNormal"/>
        <w:spacing w:before="220"/>
        <w:ind w:firstLine="540"/>
        <w:jc w:val="both"/>
      </w:pPr>
      <w:bookmarkStart w:id="256" w:name="P8495"/>
      <w:bookmarkEnd w:id="256"/>
      <w:r>
        <w:t>44. Субсидия подлежит возврату в бюджет Московской области в сроки и порядке, установленные в Соглашении, в случаях:</w:t>
      </w:r>
    </w:p>
    <w:p w14:paraId="4E97ADF5"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2BF96CD7"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1AD14FF8" w14:textId="77777777" w:rsidR="00B35845" w:rsidRDefault="00B35845">
      <w:pPr>
        <w:pStyle w:val="ConsPlusNormal"/>
        <w:spacing w:before="220"/>
        <w:ind w:firstLine="540"/>
        <w:jc w:val="both"/>
      </w:pPr>
      <w:r>
        <w:t xml:space="preserve">45. В случаях, установленных </w:t>
      </w:r>
      <w:hyperlink w:anchor="P8495">
        <w:r>
          <w:rPr>
            <w:color w:val="0000FF"/>
          </w:rPr>
          <w:t>пунктом 44</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14:paraId="6AF5AB18" w14:textId="77777777" w:rsidR="00B35845" w:rsidRDefault="00B35845">
      <w:pPr>
        <w:pStyle w:val="ConsPlusNormal"/>
        <w:spacing w:before="220"/>
        <w:ind w:firstLine="540"/>
        <w:jc w:val="both"/>
      </w:pPr>
      <w:r>
        <w:t>В течение 5 рабочих дней со дня подписания требование о возврате направляется на электронную почту, указанную в Соглашении, получателю Субсидии.</w:t>
      </w:r>
    </w:p>
    <w:p w14:paraId="6DB194ED" w14:textId="77777777" w:rsidR="00B35845" w:rsidRDefault="00B35845">
      <w:pPr>
        <w:pStyle w:val="ConsPlusNormal"/>
        <w:spacing w:before="220"/>
        <w:ind w:firstLine="540"/>
        <w:jc w:val="both"/>
      </w:pPr>
      <w:r>
        <w:t>46.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50AB46CD" w14:textId="77777777" w:rsidR="00B35845" w:rsidRDefault="00B35845">
      <w:pPr>
        <w:pStyle w:val="ConsPlusNormal"/>
        <w:spacing w:before="220"/>
        <w:ind w:firstLine="540"/>
        <w:jc w:val="both"/>
      </w:pPr>
      <w:r>
        <w:t xml:space="preserve">47. В случае приостановления работы получателей Субсидии и (или) приостановления доступа </w:t>
      </w:r>
      <w:r>
        <w:lastRenderedPageBreak/>
        <w:t>посетителей и работников в здания, строения, сооружения (помещения в них), на территории, в которых осуществляется производство товаров, выполнение работ, оказание услуг получателей Субсидии (далее - приостановление работы),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на территории Московской области (далее - Период), допускается изменение сроков достижения результатов предоставления Субсидии, установленных Соглашением, но не более чем на год, при условии невозможности достижения результатов предоставления Субсидии в сроки, установленные Соглашением, в связи с наступлением такого Периода.</w:t>
      </w:r>
    </w:p>
    <w:p w14:paraId="55C8064E" w14:textId="77777777" w:rsidR="00B35845" w:rsidRDefault="00B35845">
      <w:pPr>
        <w:pStyle w:val="ConsPlusNormal"/>
        <w:spacing w:before="220"/>
        <w:ind w:firstLine="540"/>
        <w:jc w:val="both"/>
      </w:pPr>
      <w:r>
        <w:t>48. В случае приостановления работы получатель Субсидии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14:paraId="75A6C463" w14:textId="77777777" w:rsidR="00B35845" w:rsidRDefault="00B35845">
      <w:pPr>
        <w:pStyle w:val="ConsPlusNormal"/>
        <w:spacing w:before="220"/>
        <w:ind w:firstLine="540"/>
        <w:jc w:val="both"/>
      </w:pPr>
      <w: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установленных Соглашением, в Мининвест Московской области принимает решение об обоснованности влияния приостановления работы на достижение результатов предоставления Субсидии, установленных Соглашением.</w:t>
      </w:r>
    </w:p>
    <w:p w14:paraId="19C8F2F1" w14:textId="77777777" w:rsidR="00B35845" w:rsidRDefault="00B35845">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приостановления работы на достижение результатов предоставления Субсидии в течение 10 рабочих дней со дня принятия решения Конкурсной комиссией принимает одно из следующих решений:</w:t>
      </w:r>
    </w:p>
    <w:p w14:paraId="4D1CCD75" w14:textId="77777777" w:rsidR="00B35845" w:rsidRDefault="00B35845">
      <w:pPr>
        <w:pStyle w:val="ConsPlusNormal"/>
        <w:spacing w:before="220"/>
        <w:ind w:firstLine="540"/>
        <w:jc w:val="both"/>
      </w:pPr>
      <w:r>
        <w:t>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6502ED66" w14:textId="77777777" w:rsidR="00B35845" w:rsidRDefault="00B35845">
      <w:pPr>
        <w:pStyle w:val="ConsPlusNormal"/>
        <w:spacing w:before="220"/>
        <w:ind w:firstLine="540"/>
        <w:jc w:val="both"/>
      </w:pPr>
      <w:r>
        <w:t>об отказе в признании влияния приостановления работы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3C5A5179" w14:textId="77777777" w:rsidR="00B35845" w:rsidRDefault="00B35845">
      <w:pPr>
        <w:pStyle w:val="ConsPlusNormal"/>
        <w:spacing w:before="220"/>
        <w:ind w:firstLine="540"/>
        <w:jc w:val="both"/>
      </w:pPr>
      <w:r>
        <w:t>О принятом решении Мининвест Московской области уведомляет посредством портала РПГУ получателя Субсидии в срок не более 3 рабочих дней со дня принятия соответствующего решения.</w:t>
      </w:r>
    </w:p>
    <w:p w14:paraId="6FF46C9D" w14:textId="77777777" w:rsidR="00B35845" w:rsidRDefault="00B35845">
      <w:pPr>
        <w:pStyle w:val="ConsPlusNormal"/>
        <w:spacing w:before="220"/>
        <w:ind w:firstLine="540"/>
        <w:jc w:val="both"/>
      </w:pPr>
      <w:r>
        <w:t>49. В случае принятия решения 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 Мининвест Московской области одновременно с уведомлением направляет на портале РПГУ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EF7C530" w14:textId="77777777" w:rsidR="00B35845" w:rsidRDefault="00B35845">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14:paraId="5254898B" w14:textId="77777777" w:rsidR="00B35845" w:rsidRDefault="00B35845">
      <w:pPr>
        <w:pStyle w:val="ConsPlusNormal"/>
        <w:spacing w:before="220"/>
        <w:ind w:firstLine="540"/>
        <w:jc w:val="both"/>
      </w:pPr>
      <w:r>
        <w:t>50.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Московской области, устанавливается в Соглашении.</w:t>
      </w:r>
    </w:p>
    <w:p w14:paraId="102D81CD" w14:textId="77777777" w:rsidR="00B35845" w:rsidRDefault="00B35845">
      <w:pPr>
        <w:pStyle w:val="ConsPlusNormal"/>
        <w:spacing w:before="220"/>
        <w:ind w:firstLine="540"/>
        <w:jc w:val="both"/>
      </w:pPr>
      <w:r>
        <w:lastRenderedPageBreak/>
        <w:t>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CD942F4" w14:textId="77777777" w:rsidR="00B35845" w:rsidRDefault="00B35845">
      <w:pPr>
        <w:pStyle w:val="ConsPlusNormal"/>
        <w:spacing w:before="220"/>
        <w:ind w:firstLine="540"/>
        <w:jc w:val="both"/>
      </w:pPr>
      <w:r>
        <w:t>В случае если получателем Субсидии не достигнуто значение хотя бы одного из результатов предоставления Субсидии, установленных Соглашением, более чем на 50 процентов от установленного значения, Субсидия подлежит возврату в полном объеме.</w:t>
      </w:r>
    </w:p>
    <w:p w14:paraId="75EA6E4B" w14:textId="77777777" w:rsidR="00B35845" w:rsidRDefault="00B35845">
      <w:pPr>
        <w:pStyle w:val="ConsPlusNormal"/>
        <w:jc w:val="both"/>
      </w:pPr>
    </w:p>
    <w:p w14:paraId="3D96236A" w14:textId="77777777" w:rsidR="00B35845" w:rsidRDefault="00B35845">
      <w:pPr>
        <w:pStyle w:val="ConsPlusNormal"/>
        <w:jc w:val="right"/>
        <w:outlineLvl w:val="4"/>
      </w:pPr>
      <w:r>
        <w:t>Таблица 1</w:t>
      </w:r>
    </w:p>
    <w:p w14:paraId="43D97033" w14:textId="77777777" w:rsidR="00B35845" w:rsidRDefault="00B35845">
      <w:pPr>
        <w:pStyle w:val="ConsPlusNormal"/>
        <w:jc w:val="both"/>
      </w:pPr>
    </w:p>
    <w:p w14:paraId="07B23470" w14:textId="77777777" w:rsidR="00B35845" w:rsidRDefault="00B35845">
      <w:pPr>
        <w:pStyle w:val="ConsPlusTitle"/>
        <w:jc w:val="center"/>
      </w:pPr>
      <w:bookmarkStart w:id="257" w:name="P8516"/>
      <w:bookmarkEnd w:id="257"/>
      <w:r>
        <w:t>КРИТЕРИИ</w:t>
      </w:r>
    </w:p>
    <w:p w14:paraId="5A927358" w14:textId="77777777" w:rsidR="00B35845" w:rsidRDefault="00B35845">
      <w:pPr>
        <w:pStyle w:val="ConsPlusTitle"/>
        <w:jc w:val="center"/>
      </w:pPr>
      <w:r>
        <w:t>ОЦЕНКИ ЗАЯВОК, ПОДАВАЕМЫХ УЧАСТНИКАМИ КОНКУРСА</w:t>
      </w:r>
    </w:p>
    <w:p w14:paraId="3F5FDBD3" w14:textId="77777777" w:rsidR="00B35845" w:rsidRDefault="00B35845">
      <w:pPr>
        <w:pStyle w:val="ConsPlusNormal"/>
        <w:jc w:val="both"/>
      </w:pPr>
    </w:p>
    <w:p w14:paraId="5B80F3DC"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7"/>
        <w:gridCol w:w="5327"/>
        <w:gridCol w:w="1644"/>
        <w:gridCol w:w="1020"/>
      </w:tblGrid>
      <w:tr w:rsidR="00B35845" w14:paraId="40925D0E" w14:textId="77777777">
        <w:tc>
          <w:tcPr>
            <w:tcW w:w="680" w:type="dxa"/>
          </w:tcPr>
          <w:p w14:paraId="7D182053" w14:textId="77777777" w:rsidR="00B35845" w:rsidRDefault="00B35845">
            <w:pPr>
              <w:pStyle w:val="ConsPlusNormal"/>
              <w:jc w:val="center"/>
            </w:pPr>
            <w:r>
              <w:lastRenderedPageBreak/>
              <w:t>N п/п</w:t>
            </w:r>
          </w:p>
        </w:tc>
        <w:tc>
          <w:tcPr>
            <w:tcW w:w="2437" w:type="dxa"/>
          </w:tcPr>
          <w:p w14:paraId="219D1574" w14:textId="77777777" w:rsidR="00B35845" w:rsidRDefault="00B35845">
            <w:pPr>
              <w:pStyle w:val="ConsPlusNormal"/>
              <w:jc w:val="center"/>
            </w:pPr>
            <w:r>
              <w:t>Критерий</w:t>
            </w:r>
          </w:p>
        </w:tc>
        <w:tc>
          <w:tcPr>
            <w:tcW w:w="5327" w:type="dxa"/>
          </w:tcPr>
          <w:p w14:paraId="224CBC03" w14:textId="77777777" w:rsidR="00B35845" w:rsidRDefault="00B35845">
            <w:pPr>
              <w:pStyle w:val="ConsPlusNormal"/>
              <w:jc w:val="center"/>
            </w:pPr>
            <w:r>
              <w:t>Методика расчета</w:t>
            </w:r>
          </w:p>
        </w:tc>
        <w:tc>
          <w:tcPr>
            <w:tcW w:w="2664" w:type="dxa"/>
            <w:gridSpan w:val="2"/>
          </w:tcPr>
          <w:p w14:paraId="74D593C2" w14:textId="77777777" w:rsidR="00B35845" w:rsidRDefault="00B35845">
            <w:pPr>
              <w:pStyle w:val="ConsPlusNormal"/>
              <w:jc w:val="center"/>
            </w:pPr>
            <w:r>
              <w:t>Количество баллов</w:t>
            </w:r>
          </w:p>
        </w:tc>
      </w:tr>
      <w:tr w:rsidR="00B35845" w14:paraId="169F645A" w14:textId="77777777">
        <w:tc>
          <w:tcPr>
            <w:tcW w:w="680" w:type="dxa"/>
          </w:tcPr>
          <w:p w14:paraId="4A08CB5C" w14:textId="77777777" w:rsidR="00B35845" w:rsidRDefault="00B35845">
            <w:pPr>
              <w:pStyle w:val="ConsPlusNormal"/>
              <w:jc w:val="center"/>
            </w:pPr>
            <w:r>
              <w:t>1</w:t>
            </w:r>
          </w:p>
        </w:tc>
        <w:tc>
          <w:tcPr>
            <w:tcW w:w="2437" w:type="dxa"/>
          </w:tcPr>
          <w:p w14:paraId="4E6E6A21" w14:textId="77777777" w:rsidR="00B35845" w:rsidRDefault="00B35845">
            <w:pPr>
              <w:pStyle w:val="ConsPlusNormal"/>
              <w:jc w:val="center"/>
            </w:pPr>
            <w:r>
              <w:t>2</w:t>
            </w:r>
          </w:p>
        </w:tc>
        <w:tc>
          <w:tcPr>
            <w:tcW w:w="5327" w:type="dxa"/>
          </w:tcPr>
          <w:p w14:paraId="7CEA486E" w14:textId="77777777" w:rsidR="00B35845" w:rsidRDefault="00B35845">
            <w:pPr>
              <w:pStyle w:val="ConsPlusNormal"/>
              <w:jc w:val="center"/>
            </w:pPr>
            <w:r>
              <w:t>3</w:t>
            </w:r>
          </w:p>
        </w:tc>
        <w:tc>
          <w:tcPr>
            <w:tcW w:w="2664" w:type="dxa"/>
            <w:gridSpan w:val="2"/>
          </w:tcPr>
          <w:p w14:paraId="42E99900" w14:textId="77777777" w:rsidR="00B35845" w:rsidRDefault="00B35845">
            <w:pPr>
              <w:pStyle w:val="ConsPlusNormal"/>
              <w:jc w:val="center"/>
            </w:pPr>
            <w:r>
              <w:t>4</w:t>
            </w:r>
          </w:p>
        </w:tc>
      </w:tr>
      <w:tr w:rsidR="00B35845" w14:paraId="0919C5D3" w14:textId="77777777">
        <w:tc>
          <w:tcPr>
            <w:tcW w:w="680" w:type="dxa"/>
          </w:tcPr>
          <w:p w14:paraId="7BD991E1" w14:textId="77777777" w:rsidR="00B35845" w:rsidRDefault="00B35845">
            <w:pPr>
              <w:pStyle w:val="ConsPlusNormal"/>
            </w:pPr>
            <w:r>
              <w:t>1</w:t>
            </w:r>
          </w:p>
        </w:tc>
        <w:tc>
          <w:tcPr>
            <w:tcW w:w="2437" w:type="dxa"/>
          </w:tcPr>
          <w:p w14:paraId="64BE65FD" w14:textId="77777777" w:rsidR="00B35845" w:rsidRDefault="00B35845">
            <w:pPr>
              <w:pStyle w:val="ConsPlusNormal"/>
            </w:pPr>
            <w:r>
              <w:t>Вид деятельности</w:t>
            </w:r>
          </w:p>
        </w:tc>
        <w:tc>
          <w:tcPr>
            <w:tcW w:w="5327" w:type="dxa"/>
          </w:tcPr>
          <w:p w14:paraId="775B817C" w14:textId="77777777" w:rsidR="00B35845" w:rsidRDefault="00B35845">
            <w:pPr>
              <w:pStyle w:val="ConsPlusNormal"/>
            </w:pPr>
            <w:r>
              <w:t xml:space="preserve">Лица, включенные в перечень субъектов МСП, имеющих статус социального предприятия, формируемый Мининвестом Московской области, соответствующие условиям, предусмотренным </w:t>
            </w:r>
            <w:hyperlink r:id="rId256">
              <w:r>
                <w:rPr>
                  <w:color w:val="0000FF"/>
                </w:rPr>
                <w:t>пунктом 1 части 1 статьи 24.1</w:t>
              </w:r>
            </w:hyperlink>
            <w:r>
              <w:t xml:space="preserve"> Федерального закона N 209-ФЗ;</w:t>
            </w:r>
          </w:p>
          <w:p w14:paraId="0C836571" w14:textId="77777777" w:rsidR="00B35845" w:rsidRDefault="00B35845">
            <w:pPr>
              <w:pStyle w:val="ConsPlusNormal"/>
            </w:pPr>
            <w:r>
              <w:t>лица, осуществляющие деятельность, связанную с созданием и развитием в детских центрах групп для детей до трех лет (ясельные группы)</w:t>
            </w:r>
          </w:p>
        </w:tc>
        <w:tc>
          <w:tcPr>
            <w:tcW w:w="2664" w:type="dxa"/>
            <w:gridSpan w:val="2"/>
          </w:tcPr>
          <w:p w14:paraId="27D7490A" w14:textId="77777777" w:rsidR="00B35845" w:rsidRDefault="00B35845">
            <w:pPr>
              <w:pStyle w:val="ConsPlusNormal"/>
            </w:pPr>
            <w:r>
              <w:t>10</w:t>
            </w:r>
          </w:p>
        </w:tc>
      </w:tr>
      <w:tr w:rsidR="00B35845" w14:paraId="2D81CACE" w14:textId="77777777">
        <w:tc>
          <w:tcPr>
            <w:tcW w:w="680" w:type="dxa"/>
          </w:tcPr>
          <w:p w14:paraId="3CC6E42D" w14:textId="77777777" w:rsidR="00B35845" w:rsidRDefault="00B35845">
            <w:pPr>
              <w:pStyle w:val="ConsPlusNormal"/>
            </w:pPr>
            <w:r>
              <w:t>2</w:t>
            </w:r>
          </w:p>
        </w:tc>
        <w:tc>
          <w:tcPr>
            <w:tcW w:w="2437" w:type="dxa"/>
          </w:tcPr>
          <w:p w14:paraId="352C78DA" w14:textId="77777777" w:rsidR="00B35845" w:rsidRDefault="00B35845">
            <w:pPr>
              <w:pStyle w:val="ConsPlusNormal"/>
            </w:pPr>
            <w:r>
              <w:t xml:space="preserve">Срок деятельности участника Конкурса </w:t>
            </w:r>
            <w:hyperlink w:anchor="P8599">
              <w:r>
                <w:rPr>
                  <w:color w:val="0000FF"/>
                </w:rPr>
                <w:t>&lt;1&gt;</w:t>
              </w:r>
            </w:hyperlink>
          </w:p>
        </w:tc>
        <w:tc>
          <w:tcPr>
            <w:tcW w:w="5327" w:type="dxa"/>
          </w:tcPr>
          <w:p w14:paraId="06250942" w14:textId="77777777" w:rsidR="00B35845" w:rsidRDefault="00B35845">
            <w:pPr>
              <w:pStyle w:val="ConsPlusNormal"/>
            </w:pPr>
            <w:r>
              <w:t xml:space="preserve">Регистрация в качестве юридического лица/индивидуального предпринимателя менее одного года до даты подачи заявки на предоставление Субсидии </w:t>
            </w:r>
            <w:hyperlink w:anchor="P8600">
              <w:r>
                <w:rPr>
                  <w:color w:val="0000FF"/>
                </w:rPr>
                <w:t>&lt;2&gt;</w:t>
              </w:r>
            </w:hyperlink>
          </w:p>
        </w:tc>
        <w:tc>
          <w:tcPr>
            <w:tcW w:w="2664" w:type="dxa"/>
            <w:gridSpan w:val="2"/>
          </w:tcPr>
          <w:p w14:paraId="55E0D615" w14:textId="77777777" w:rsidR="00B35845" w:rsidRDefault="00B35845">
            <w:pPr>
              <w:pStyle w:val="ConsPlusNormal"/>
            </w:pPr>
            <w:r>
              <w:t>30</w:t>
            </w:r>
          </w:p>
        </w:tc>
      </w:tr>
      <w:tr w:rsidR="00B35845" w14:paraId="5C470272" w14:textId="77777777">
        <w:tc>
          <w:tcPr>
            <w:tcW w:w="680" w:type="dxa"/>
          </w:tcPr>
          <w:p w14:paraId="674E1F3E" w14:textId="77777777" w:rsidR="00B35845" w:rsidRDefault="00B35845">
            <w:pPr>
              <w:pStyle w:val="ConsPlusNormal"/>
            </w:pPr>
            <w:r>
              <w:t>3</w:t>
            </w:r>
          </w:p>
        </w:tc>
        <w:tc>
          <w:tcPr>
            <w:tcW w:w="2437" w:type="dxa"/>
          </w:tcPr>
          <w:p w14:paraId="3B1188A2" w14:textId="77777777" w:rsidR="00B35845" w:rsidRDefault="00B35845">
            <w:pPr>
              <w:pStyle w:val="ConsPlusNormal"/>
            </w:pPr>
            <w:r>
              <w:t>Местонахождение (место жительства) и/или место ведения предпринимательской деятельности участника Конкурса на территории отдаленных городских округов</w:t>
            </w:r>
          </w:p>
        </w:tc>
        <w:tc>
          <w:tcPr>
            <w:tcW w:w="5327" w:type="dxa"/>
          </w:tcPr>
          <w:p w14:paraId="2AB3730A" w14:textId="77777777" w:rsidR="00B35845" w:rsidRDefault="00B35845">
            <w:pPr>
              <w:pStyle w:val="ConsPlusNormal"/>
            </w:pPr>
            <w:r>
              <w:t>Отдаленные городские округа: Волоколамский, Зарайск, Лосино-Петровский, Лотошино, Луховицы, Орехово-Зуевский, Серебряные Пруды, Талдомский, Шатура, Шаховская, Электрогорск</w:t>
            </w:r>
          </w:p>
        </w:tc>
        <w:tc>
          <w:tcPr>
            <w:tcW w:w="2664" w:type="dxa"/>
            <w:gridSpan w:val="2"/>
          </w:tcPr>
          <w:p w14:paraId="41510559" w14:textId="77777777" w:rsidR="00B35845" w:rsidRDefault="00B35845">
            <w:pPr>
              <w:pStyle w:val="ConsPlusNormal"/>
            </w:pPr>
            <w:r>
              <w:t>20</w:t>
            </w:r>
          </w:p>
        </w:tc>
      </w:tr>
      <w:tr w:rsidR="00B35845" w14:paraId="21395F9E" w14:textId="77777777">
        <w:tc>
          <w:tcPr>
            <w:tcW w:w="680" w:type="dxa"/>
          </w:tcPr>
          <w:p w14:paraId="2B35A476" w14:textId="77777777" w:rsidR="00B35845" w:rsidRDefault="00B35845">
            <w:pPr>
              <w:pStyle w:val="ConsPlusNormal"/>
            </w:pPr>
            <w:r>
              <w:t>4</w:t>
            </w:r>
          </w:p>
        </w:tc>
        <w:tc>
          <w:tcPr>
            <w:tcW w:w="2437" w:type="dxa"/>
          </w:tcPr>
          <w:p w14:paraId="43F2FC90" w14:textId="77777777" w:rsidR="00B35845" w:rsidRDefault="00B35845">
            <w:pPr>
              <w:pStyle w:val="ConsPlusNormal"/>
            </w:pPr>
            <w:r>
              <w:t xml:space="preserve">Увеличение среднесписочной численности работников </w:t>
            </w:r>
            <w:hyperlink w:anchor="P8601">
              <w:r>
                <w:rPr>
                  <w:color w:val="0000FF"/>
                </w:rPr>
                <w:t>&lt;3&gt;</w:t>
              </w:r>
            </w:hyperlink>
          </w:p>
        </w:tc>
        <w:tc>
          <w:tcPr>
            <w:tcW w:w="5327" w:type="dxa"/>
          </w:tcPr>
          <w:p w14:paraId="5BCFF4E8" w14:textId="77777777" w:rsidR="00B35845" w:rsidRDefault="00B35845">
            <w:pPr>
              <w:pStyle w:val="ConsPlusNormal"/>
            </w:pPr>
            <w:r>
              <w:t>Увеличение среднесписочной численности работников рассчитывается по формуле:</w:t>
            </w:r>
          </w:p>
          <w:p w14:paraId="53F344E4" w14:textId="77777777" w:rsidR="00B35845" w:rsidRDefault="00B35845">
            <w:pPr>
              <w:pStyle w:val="ConsPlusNormal"/>
            </w:pPr>
          </w:p>
          <w:p w14:paraId="36A6CC26" w14:textId="77777777" w:rsidR="00B35845" w:rsidRDefault="00B35845">
            <w:pPr>
              <w:pStyle w:val="ConsPlusNormal"/>
            </w:pPr>
            <w:r>
              <w:t>Р = Р2 - Р1,</w:t>
            </w:r>
          </w:p>
          <w:p w14:paraId="37F2A82B" w14:textId="77777777" w:rsidR="00B35845" w:rsidRDefault="00B35845">
            <w:pPr>
              <w:pStyle w:val="ConsPlusNormal"/>
            </w:pPr>
          </w:p>
          <w:p w14:paraId="732A55B5" w14:textId="77777777" w:rsidR="00B35845" w:rsidRDefault="00B35845">
            <w:pPr>
              <w:pStyle w:val="ConsPlusNormal"/>
            </w:pPr>
            <w:r>
              <w:t>где:</w:t>
            </w:r>
          </w:p>
          <w:p w14:paraId="3A26E3A9" w14:textId="77777777" w:rsidR="00B35845" w:rsidRDefault="00B35845">
            <w:pPr>
              <w:pStyle w:val="ConsPlusNormal"/>
            </w:pPr>
            <w:r>
              <w:t xml:space="preserve">Р - увеличение среднесписочной численности </w:t>
            </w:r>
            <w:r>
              <w:lastRenderedPageBreak/>
              <w:t>работников получателя Субсидии;</w:t>
            </w:r>
          </w:p>
          <w:p w14:paraId="00F89B3F" w14:textId="77777777" w:rsidR="00B35845" w:rsidRDefault="00B35845">
            <w:pPr>
              <w:pStyle w:val="ConsPlusNormal"/>
            </w:pPr>
            <w:r>
              <w:t>Р1 - среднесписочная численность работников за год, предшествующий году получения Субсидии;</w:t>
            </w:r>
          </w:p>
          <w:p w14:paraId="5C6872FD" w14:textId="77777777" w:rsidR="00B35845" w:rsidRDefault="00B35845">
            <w:pPr>
              <w:pStyle w:val="ConsPlusNormal"/>
            </w:pPr>
            <w:r>
              <w:t>Р2 - среднесписочная численность работников за год, следующий за годом получения Субсидии</w:t>
            </w:r>
          </w:p>
        </w:tc>
        <w:tc>
          <w:tcPr>
            <w:tcW w:w="2664" w:type="dxa"/>
            <w:gridSpan w:val="2"/>
          </w:tcPr>
          <w:p w14:paraId="2E10291B" w14:textId="77777777" w:rsidR="00B35845" w:rsidRDefault="00B35845">
            <w:pPr>
              <w:pStyle w:val="ConsPlusNormal"/>
            </w:pPr>
            <w:r>
              <w:lastRenderedPageBreak/>
              <w:t>1 балл = 1 единица увеличения среднесписочной численности работников</w:t>
            </w:r>
          </w:p>
          <w:p w14:paraId="3D05C3E8" w14:textId="77777777" w:rsidR="00B35845" w:rsidRDefault="00B35845">
            <w:pPr>
              <w:pStyle w:val="ConsPlusNormal"/>
            </w:pPr>
            <w:r>
              <w:t xml:space="preserve">(в случае если Р &gt;= 50% от Р1, то заявка участника Конкурса получает </w:t>
            </w:r>
            <w:r>
              <w:lastRenderedPageBreak/>
              <w:t>дополнительные 10 баллов)</w:t>
            </w:r>
          </w:p>
        </w:tc>
      </w:tr>
      <w:tr w:rsidR="00B35845" w14:paraId="059A35E4" w14:textId="77777777">
        <w:tc>
          <w:tcPr>
            <w:tcW w:w="680" w:type="dxa"/>
          </w:tcPr>
          <w:p w14:paraId="3115FD0D" w14:textId="77777777" w:rsidR="00B35845" w:rsidRDefault="00B35845">
            <w:pPr>
              <w:pStyle w:val="ConsPlusNormal"/>
            </w:pPr>
            <w:r>
              <w:lastRenderedPageBreak/>
              <w:t>5</w:t>
            </w:r>
          </w:p>
        </w:tc>
        <w:tc>
          <w:tcPr>
            <w:tcW w:w="2437" w:type="dxa"/>
          </w:tcPr>
          <w:p w14:paraId="3399AE98" w14:textId="77777777" w:rsidR="00B35845" w:rsidRDefault="00B35845">
            <w:pPr>
              <w:pStyle w:val="ConsPlusNormal"/>
            </w:pPr>
            <w:r>
              <w:t>Увеличение средней заработной платы работников</w:t>
            </w:r>
          </w:p>
        </w:tc>
        <w:tc>
          <w:tcPr>
            <w:tcW w:w="5327" w:type="dxa"/>
          </w:tcPr>
          <w:p w14:paraId="29CBD303" w14:textId="77777777" w:rsidR="00B35845" w:rsidRDefault="00B35845">
            <w:pPr>
              <w:pStyle w:val="ConsPlusNormal"/>
            </w:pPr>
            <w:r>
              <w:t>Увеличение средней заработной платы работников рассчитывается по формуле:</w:t>
            </w:r>
          </w:p>
          <w:p w14:paraId="0B6AF31C" w14:textId="77777777" w:rsidR="00B35845" w:rsidRDefault="00B35845">
            <w:pPr>
              <w:pStyle w:val="ConsPlusNormal"/>
            </w:pPr>
          </w:p>
          <w:p w14:paraId="20FD248F" w14:textId="77777777" w:rsidR="00B35845" w:rsidRDefault="00B35845">
            <w:pPr>
              <w:pStyle w:val="ConsPlusNormal"/>
            </w:pPr>
            <w:r>
              <w:t>Зп = ((Зп2 - Зп1) / ЗпМ) x 100,</w:t>
            </w:r>
          </w:p>
          <w:p w14:paraId="2A703BF2" w14:textId="77777777" w:rsidR="00B35845" w:rsidRDefault="00B35845">
            <w:pPr>
              <w:pStyle w:val="ConsPlusNormal"/>
            </w:pPr>
          </w:p>
          <w:p w14:paraId="2EB87D05" w14:textId="77777777" w:rsidR="00B35845" w:rsidRDefault="00B35845">
            <w:pPr>
              <w:pStyle w:val="ConsPlusNormal"/>
            </w:pPr>
            <w:r>
              <w:t>где:</w:t>
            </w:r>
          </w:p>
          <w:p w14:paraId="76A0F4F1" w14:textId="77777777" w:rsidR="00B35845" w:rsidRDefault="00B35845">
            <w:pPr>
              <w:pStyle w:val="ConsPlusNormal"/>
            </w:pPr>
            <w:r>
              <w:t>Зп - процент увеличения средней заработной платы работников;</w:t>
            </w:r>
          </w:p>
          <w:p w14:paraId="17E1B05F" w14:textId="77777777" w:rsidR="00B35845" w:rsidRDefault="00B35845">
            <w:pPr>
              <w:pStyle w:val="ConsPlusNormal"/>
            </w:pPr>
            <w:r>
              <w:t>Зп1 - средняя заработная плата работников за год, предшествующий году получения Субсидии;</w:t>
            </w:r>
          </w:p>
          <w:p w14:paraId="4837F8DD" w14:textId="77777777" w:rsidR="00B35845" w:rsidRDefault="00B35845">
            <w:pPr>
              <w:pStyle w:val="ConsPlusNormal"/>
            </w:pPr>
            <w:r>
              <w:t>Зп2 - средняя заработная плата работников за год, следующий за годом получения Субсидии;</w:t>
            </w:r>
          </w:p>
          <w:p w14:paraId="265313A6" w14:textId="77777777" w:rsidR="00B35845" w:rsidRDefault="00B35845">
            <w:pPr>
              <w:pStyle w:val="ConsPlusNormal"/>
            </w:pPr>
            <w:r>
              <w:t>ЗпМ - минимальная заработная плата на дату подачи заявки на предоставление Субсидии.</w:t>
            </w:r>
          </w:p>
          <w:p w14:paraId="5C258738" w14:textId="77777777" w:rsidR="00B35845" w:rsidRDefault="00B35845">
            <w:pPr>
              <w:pStyle w:val="ConsPlusNormal"/>
            </w:pPr>
          </w:p>
          <w:p w14:paraId="26C146DD" w14:textId="77777777" w:rsidR="00B35845" w:rsidRDefault="00B35845">
            <w:pPr>
              <w:pStyle w:val="ConsPlusNormal"/>
            </w:pPr>
            <w:r>
              <w:t>Зп1 и Зп2 рассчитываются по формуле:</w:t>
            </w:r>
          </w:p>
          <w:p w14:paraId="5FC845C1" w14:textId="77777777" w:rsidR="00B35845" w:rsidRDefault="00B35845">
            <w:pPr>
              <w:pStyle w:val="ConsPlusNormal"/>
            </w:pPr>
          </w:p>
          <w:p w14:paraId="2128E32B" w14:textId="77777777" w:rsidR="00B35845" w:rsidRDefault="00B35845">
            <w:pPr>
              <w:pStyle w:val="ConsPlusNormal"/>
            </w:pPr>
            <w:r>
              <w:t>ФОТ / ССЧ,</w:t>
            </w:r>
          </w:p>
          <w:p w14:paraId="389FAB3C" w14:textId="77777777" w:rsidR="00B35845" w:rsidRDefault="00B35845">
            <w:pPr>
              <w:pStyle w:val="ConsPlusNormal"/>
            </w:pPr>
          </w:p>
          <w:p w14:paraId="6078E2A1" w14:textId="77777777" w:rsidR="00B35845" w:rsidRDefault="00B35845">
            <w:pPr>
              <w:pStyle w:val="ConsPlusNormal"/>
            </w:pPr>
            <w:r>
              <w:t>где:</w:t>
            </w:r>
          </w:p>
          <w:p w14:paraId="189B1F6B" w14:textId="77777777" w:rsidR="00B35845" w:rsidRDefault="00B35845">
            <w:pPr>
              <w:pStyle w:val="ConsPlusNormal"/>
            </w:pPr>
            <w:r>
              <w:t xml:space="preserve">ФОТ - фонд оплаты труда </w:t>
            </w:r>
            <w:hyperlink w:anchor="P8601">
              <w:r>
                <w:rPr>
                  <w:color w:val="0000FF"/>
                </w:rPr>
                <w:t>&lt;3&gt;</w:t>
              </w:r>
            </w:hyperlink>
            <w:r>
              <w:t>;</w:t>
            </w:r>
          </w:p>
          <w:p w14:paraId="1211190D" w14:textId="77777777" w:rsidR="00B35845" w:rsidRDefault="00B35845">
            <w:pPr>
              <w:pStyle w:val="ConsPlusNormal"/>
            </w:pPr>
            <w:r>
              <w:t xml:space="preserve">ССЧ - среднесписочная численность работников </w:t>
            </w:r>
            <w:hyperlink w:anchor="P8601">
              <w:r>
                <w:rPr>
                  <w:color w:val="0000FF"/>
                </w:rPr>
                <w:t>&lt;3&gt;</w:t>
              </w:r>
            </w:hyperlink>
          </w:p>
        </w:tc>
        <w:tc>
          <w:tcPr>
            <w:tcW w:w="2664" w:type="dxa"/>
            <w:gridSpan w:val="2"/>
          </w:tcPr>
          <w:p w14:paraId="34FABEA5" w14:textId="77777777" w:rsidR="00B35845" w:rsidRDefault="00B35845">
            <w:pPr>
              <w:pStyle w:val="ConsPlusNormal"/>
            </w:pPr>
            <w:r>
              <w:t>1 балл = 10% минимальной заработной платы</w:t>
            </w:r>
          </w:p>
          <w:p w14:paraId="12709F41" w14:textId="77777777" w:rsidR="00B35845" w:rsidRDefault="00B35845">
            <w:pPr>
              <w:pStyle w:val="ConsPlusNormal"/>
            </w:pPr>
            <w:r>
              <w:t>(промежуточные значения округляются в меньшую/большую стороны по правилам математического округления)</w:t>
            </w:r>
          </w:p>
        </w:tc>
      </w:tr>
      <w:tr w:rsidR="00B35845" w14:paraId="34DAAD39" w14:textId="77777777">
        <w:tc>
          <w:tcPr>
            <w:tcW w:w="680" w:type="dxa"/>
            <w:vMerge w:val="restart"/>
          </w:tcPr>
          <w:p w14:paraId="081224ED" w14:textId="77777777" w:rsidR="00B35845" w:rsidRDefault="00B35845">
            <w:pPr>
              <w:pStyle w:val="ConsPlusNormal"/>
            </w:pPr>
            <w:r>
              <w:t>6</w:t>
            </w:r>
          </w:p>
        </w:tc>
        <w:tc>
          <w:tcPr>
            <w:tcW w:w="2437" w:type="dxa"/>
            <w:vMerge w:val="restart"/>
          </w:tcPr>
          <w:p w14:paraId="3B1F5B4F" w14:textId="77777777" w:rsidR="00B35845" w:rsidRDefault="00B35845">
            <w:pPr>
              <w:pStyle w:val="ConsPlusNormal"/>
            </w:pPr>
            <w:r>
              <w:t xml:space="preserve">Увеличение налоговых отчислений </w:t>
            </w:r>
            <w:hyperlink w:anchor="P8602">
              <w:r>
                <w:rPr>
                  <w:color w:val="0000FF"/>
                </w:rPr>
                <w:t>&lt;4&gt;</w:t>
              </w:r>
            </w:hyperlink>
          </w:p>
        </w:tc>
        <w:tc>
          <w:tcPr>
            <w:tcW w:w="5327" w:type="dxa"/>
            <w:vMerge w:val="restart"/>
          </w:tcPr>
          <w:p w14:paraId="3CFEBCEB" w14:textId="77777777" w:rsidR="00B35845" w:rsidRDefault="00B35845">
            <w:pPr>
              <w:pStyle w:val="ConsPlusNormal"/>
            </w:pPr>
            <w:r>
              <w:t>Увеличение налоговых отчислений рассчитывается по формуле:</w:t>
            </w:r>
          </w:p>
          <w:p w14:paraId="13A24756" w14:textId="77777777" w:rsidR="00B35845" w:rsidRDefault="00B35845">
            <w:pPr>
              <w:pStyle w:val="ConsPlusNormal"/>
            </w:pPr>
          </w:p>
          <w:p w14:paraId="5397580D" w14:textId="77777777" w:rsidR="00B35845" w:rsidRDefault="00B35845">
            <w:pPr>
              <w:pStyle w:val="ConsPlusNormal"/>
            </w:pPr>
            <w:r>
              <w:t>Н = ((Н2 - Н1) / Н1) x 100,</w:t>
            </w:r>
          </w:p>
          <w:p w14:paraId="7019D232" w14:textId="77777777" w:rsidR="00B35845" w:rsidRDefault="00B35845">
            <w:pPr>
              <w:pStyle w:val="ConsPlusNormal"/>
            </w:pPr>
          </w:p>
          <w:p w14:paraId="29A1C273" w14:textId="77777777" w:rsidR="00B35845" w:rsidRDefault="00B35845">
            <w:pPr>
              <w:pStyle w:val="ConsPlusNormal"/>
            </w:pPr>
            <w:r>
              <w:t>где:</w:t>
            </w:r>
          </w:p>
          <w:p w14:paraId="3DAD7A0A" w14:textId="77777777" w:rsidR="00B35845" w:rsidRDefault="00B35845">
            <w:pPr>
              <w:pStyle w:val="ConsPlusNormal"/>
            </w:pPr>
            <w:r>
              <w:t>Н - процент увеличения налоговых отчислений;</w:t>
            </w:r>
          </w:p>
          <w:p w14:paraId="432F9751" w14:textId="77777777" w:rsidR="00B35845" w:rsidRDefault="00B35845">
            <w:pPr>
              <w:pStyle w:val="ConsPlusNormal"/>
            </w:pPr>
            <w:r>
              <w:t xml:space="preserve">Н1 - налоговые отчисления за год, предшествующий году получения Субсидии </w:t>
            </w:r>
            <w:hyperlink w:anchor="P8603">
              <w:r>
                <w:rPr>
                  <w:color w:val="0000FF"/>
                </w:rPr>
                <w:t>&lt;5&gt;</w:t>
              </w:r>
            </w:hyperlink>
            <w:r>
              <w:t>;</w:t>
            </w:r>
          </w:p>
          <w:p w14:paraId="13CCD56C" w14:textId="77777777" w:rsidR="00B35845" w:rsidRDefault="00B35845">
            <w:pPr>
              <w:pStyle w:val="ConsPlusNormal"/>
            </w:pPr>
            <w:r>
              <w:t>Н2 - налоговые отчисления за год, следующий за годом получения Субсидии</w:t>
            </w:r>
          </w:p>
        </w:tc>
        <w:tc>
          <w:tcPr>
            <w:tcW w:w="1644" w:type="dxa"/>
          </w:tcPr>
          <w:p w14:paraId="34243F4A" w14:textId="77777777" w:rsidR="00B35845" w:rsidRDefault="00B35845">
            <w:pPr>
              <w:pStyle w:val="ConsPlusNormal"/>
            </w:pPr>
            <w:r>
              <w:lastRenderedPageBreak/>
              <w:t>% увеличения налоговых отчислений</w:t>
            </w:r>
          </w:p>
        </w:tc>
        <w:tc>
          <w:tcPr>
            <w:tcW w:w="1020" w:type="dxa"/>
          </w:tcPr>
          <w:p w14:paraId="6D9CD66B" w14:textId="77777777" w:rsidR="00B35845" w:rsidRDefault="00B35845">
            <w:pPr>
              <w:pStyle w:val="ConsPlusNormal"/>
            </w:pPr>
            <w:r>
              <w:t>баллы</w:t>
            </w:r>
          </w:p>
        </w:tc>
      </w:tr>
      <w:tr w:rsidR="00B35845" w14:paraId="59A479A0" w14:textId="77777777">
        <w:tc>
          <w:tcPr>
            <w:tcW w:w="680" w:type="dxa"/>
            <w:vMerge/>
          </w:tcPr>
          <w:p w14:paraId="44344257" w14:textId="77777777" w:rsidR="00B35845" w:rsidRDefault="00B35845">
            <w:pPr>
              <w:pStyle w:val="ConsPlusNormal"/>
            </w:pPr>
          </w:p>
        </w:tc>
        <w:tc>
          <w:tcPr>
            <w:tcW w:w="2437" w:type="dxa"/>
            <w:vMerge/>
          </w:tcPr>
          <w:p w14:paraId="23E1ED42" w14:textId="77777777" w:rsidR="00B35845" w:rsidRDefault="00B35845">
            <w:pPr>
              <w:pStyle w:val="ConsPlusNormal"/>
            </w:pPr>
          </w:p>
        </w:tc>
        <w:tc>
          <w:tcPr>
            <w:tcW w:w="5327" w:type="dxa"/>
            <w:vMerge/>
          </w:tcPr>
          <w:p w14:paraId="2D57B4CD" w14:textId="77777777" w:rsidR="00B35845" w:rsidRDefault="00B35845">
            <w:pPr>
              <w:pStyle w:val="ConsPlusNormal"/>
            </w:pPr>
          </w:p>
        </w:tc>
        <w:tc>
          <w:tcPr>
            <w:tcW w:w="1644" w:type="dxa"/>
          </w:tcPr>
          <w:p w14:paraId="18BFDC50" w14:textId="77777777" w:rsidR="00B35845" w:rsidRDefault="00B35845">
            <w:pPr>
              <w:pStyle w:val="ConsPlusNormal"/>
            </w:pPr>
            <w:r>
              <w:t>&lt; 10</w:t>
            </w:r>
          </w:p>
        </w:tc>
        <w:tc>
          <w:tcPr>
            <w:tcW w:w="1020" w:type="dxa"/>
          </w:tcPr>
          <w:p w14:paraId="1373B99D" w14:textId="77777777" w:rsidR="00B35845" w:rsidRDefault="00B35845">
            <w:pPr>
              <w:pStyle w:val="ConsPlusNormal"/>
            </w:pPr>
            <w:r>
              <w:t>0</w:t>
            </w:r>
          </w:p>
        </w:tc>
      </w:tr>
      <w:tr w:rsidR="00B35845" w14:paraId="427CB0F7" w14:textId="77777777">
        <w:tc>
          <w:tcPr>
            <w:tcW w:w="680" w:type="dxa"/>
            <w:vMerge/>
          </w:tcPr>
          <w:p w14:paraId="15DAD4CE" w14:textId="77777777" w:rsidR="00B35845" w:rsidRDefault="00B35845">
            <w:pPr>
              <w:pStyle w:val="ConsPlusNormal"/>
            </w:pPr>
          </w:p>
        </w:tc>
        <w:tc>
          <w:tcPr>
            <w:tcW w:w="2437" w:type="dxa"/>
            <w:vMerge/>
          </w:tcPr>
          <w:p w14:paraId="0722A8F9" w14:textId="77777777" w:rsidR="00B35845" w:rsidRDefault="00B35845">
            <w:pPr>
              <w:pStyle w:val="ConsPlusNormal"/>
            </w:pPr>
          </w:p>
        </w:tc>
        <w:tc>
          <w:tcPr>
            <w:tcW w:w="5327" w:type="dxa"/>
            <w:vMerge/>
          </w:tcPr>
          <w:p w14:paraId="57B90C88" w14:textId="77777777" w:rsidR="00B35845" w:rsidRDefault="00B35845">
            <w:pPr>
              <w:pStyle w:val="ConsPlusNormal"/>
            </w:pPr>
          </w:p>
        </w:tc>
        <w:tc>
          <w:tcPr>
            <w:tcW w:w="1644" w:type="dxa"/>
          </w:tcPr>
          <w:p w14:paraId="7122A075" w14:textId="77777777" w:rsidR="00B35845" w:rsidRDefault="00B35845">
            <w:pPr>
              <w:pStyle w:val="ConsPlusNormal"/>
            </w:pPr>
            <w:r>
              <w:t>&gt;= 10 - &lt; 20</w:t>
            </w:r>
          </w:p>
        </w:tc>
        <w:tc>
          <w:tcPr>
            <w:tcW w:w="1020" w:type="dxa"/>
          </w:tcPr>
          <w:p w14:paraId="5872ADA6" w14:textId="77777777" w:rsidR="00B35845" w:rsidRDefault="00B35845">
            <w:pPr>
              <w:pStyle w:val="ConsPlusNormal"/>
            </w:pPr>
            <w:r>
              <w:t>5</w:t>
            </w:r>
          </w:p>
        </w:tc>
      </w:tr>
      <w:tr w:rsidR="00B35845" w14:paraId="0694081E" w14:textId="77777777">
        <w:tc>
          <w:tcPr>
            <w:tcW w:w="680" w:type="dxa"/>
            <w:vMerge/>
          </w:tcPr>
          <w:p w14:paraId="449DD0A4" w14:textId="77777777" w:rsidR="00B35845" w:rsidRDefault="00B35845">
            <w:pPr>
              <w:pStyle w:val="ConsPlusNormal"/>
            </w:pPr>
          </w:p>
        </w:tc>
        <w:tc>
          <w:tcPr>
            <w:tcW w:w="2437" w:type="dxa"/>
            <w:vMerge/>
          </w:tcPr>
          <w:p w14:paraId="755A0668" w14:textId="77777777" w:rsidR="00B35845" w:rsidRDefault="00B35845">
            <w:pPr>
              <w:pStyle w:val="ConsPlusNormal"/>
            </w:pPr>
          </w:p>
        </w:tc>
        <w:tc>
          <w:tcPr>
            <w:tcW w:w="5327" w:type="dxa"/>
            <w:vMerge/>
          </w:tcPr>
          <w:p w14:paraId="19B4B407" w14:textId="77777777" w:rsidR="00B35845" w:rsidRDefault="00B35845">
            <w:pPr>
              <w:pStyle w:val="ConsPlusNormal"/>
            </w:pPr>
          </w:p>
        </w:tc>
        <w:tc>
          <w:tcPr>
            <w:tcW w:w="1644" w:type="dxa"/>
          </w:tcPr>
          <w:p w14:paraId="446B27EA" w14:textId="77777777" w:rsidR="00B35845" w:rsidRDefault="00B35845">
            <w:pPr>
              <w:pStyle w:val="ConsPlusNormal"/>
            </w:pPr>
            <w:r>
              <w:t>&gt;= 20 - &lt; 30</w:t>
            </w:r>
          </w:p>
        </w:tc>
        <w:tc>
          <w:tcPr>
            <w:tcW w:w="1020" w:type="dxa"/>
          </w:tcPr>
          <w:p w14:paraId="5DE71EC3" w14:textId="77777777" w:rsidR="00B35845" w:rsidRDefault="00B35845">
            <w:pPr>
              <w:pStyle w:val="ConsPlusNormal"/>
            </w:pPr>
            <w:r>
              <w:t>10</w:t>
            </w:r>
          </w:p>
        </w:tc>
      </w:tr>
      <w:tr w:rsidR="00B35845" w14:paraId="60FF0B26" w14:textId="77777777">
        <w:tc>
          <w:tcPr>
            <w:tcW w:w="680" w:type="dxa"/>
            <w:vMerge/>
          </w:tcPr>
          <w:p w14:paraId="7808223D" w14:textId="77777777" w:rsidR="00B35845" w:rsidRDefault="00B35845">
            <w:pPr>
              <w:pStyle w:val="ConsPlusNormal"/>
            </w:pPr>
          </w:p>
        </w:tc>
        <w:tc>
          <w:tcPr>
            <w:tcW w:w="2437" w:type="dxa"/>
            <w:vMerge/>
          </w:tcPr>
          <w:p w14:paraId="6B1678F7" w14:textId="77777777" w:rsidR="00B35845" w:rsidRDefault="00B35845">
            <w:pPr>
              <w:pStyle w:val="ConsPlusNormal"/>
            </w:pPr>
          </w:p>
        </w:tc>
        <w:tc>
          <w:tcPr>
            <w:tcW w:w="5327" w:type="dxa"/>
            <w:vMerge/>
          </w:tcPr>
          <w:p w14:paraId="582B90D8" w14:textId="77777777" w:rsidR="00B35845" w:rsidRDefault="00B35845">
            <w:pPr>
              <w:pStyle w:val="ConsPlusNormal"/>
            </w:pPr>
          </w:p>
        </w:tc>
        <w:tc>
          <w:tcPr>
            <w:tcW w:w="1644" w:type="dxa"/>
          </w:tcPr>
          <w:p w14:paraId="1A6084B7" w14:textId="77777777" w:rsidR="00B35845" w:rsidRDefault="00B35845">
            <w:pPr>
              <w:pStyle w:val="ConsPlusNormal"/>
            </w:pPr>
            <w:r>
              <w:t>&gt;= 30 - &lt; 40</w:t>
            </w:r>
          </w:p>
        </w:tc>
        <w:tc>
          <w:tcPr>
            <w:tcW w:w="1020" w:type="dxa"/>
          </w:tcPr>
          <w:p w14:paraId="03D01695" w14:textId="77777777" w:rsidR="00B35845" w:rsidRDefault="00B35845">
            <w:pPr>
              <w:pStyle w:val="ConsPlusNormal"/>
            </w:pPr>
            <w:r>
              <w:t>15</w:t>
            </w:r>
          </w:p>
        </w:tc>
      </w:tr>
      <w:tr w:rsidR="00B35845" w14:paraId="5ACF0FD0" w14:textId="77777777">
        <w:tc>
          <w:tcPr>
            <w:tcW w:w="680" w:type="dxa"/>
            <w:vMerge/>
          </w:tcPr>
          <w:p w14:paraId="335B9369" w14:textId="77777777" w:rsidR="00B35845" w:rsidRDefault="00B35845">
            <w:pPr>
              <w:pStyle w:val="ConsPlusNormal"/>
            </w:pPr>
          </w:p>
        </w:tc>
        <w:tc>
          <w:tcPr>
            <w:tcW w:w="2437" w:type="dxa"/>
            <w:vMerge/>
          </w:tcPr>
          <w:p w14:paraId="5B32FE7B" w14:textId="77777777" w:rsidR="00B35845" w:rsidRDefault="00B35845">
            <w:pPr>
              <w:pStyle w:val="ConsPlusNormal"/>
            </w:pPr>
          </w:p>
        </w:tc>
        <w:tc>
          <w:tcPr>
            <w:tcW w:w="5327" w:type="dxa"/>
            <w:vMerge/>
          </w:tcPr>
          <w:p w14:paraId="4E599EA2" w14:textId="77777777" w:rsidR="00B35845" w:rsidRDefault="00B35845">
            <w:pPr>
              <w:pStyle w:val="ConsPlusNormal"/>
            </w:pPr>
          </w:p>
        </w:tc>
        <w:tc>
          <w:tcPr>
            <w:tcW w:w="1644" w:type="dxa"/>
          </w:tcPr>
          <w:p w14:paraId="5F27808B" w14:textId="77777777" w:rsidR="00B35845" w:rsidRDefault="00B35845">
            <w:pPr>
              <w:pStyle w:val="ConsPlusNormal"/>
            </w:pPr>
            <w:r>
              <w:t>&gt;= 40 - &lt; 50</w:t>
            </w:r>
          </w:p>
        </w:tc>
        <w:tc>
          <w:tcPr>
            <w:tcW w:w="1020" w:type="dxa"/>
          </w:tcPr>
          <w:p w14:paraId="097B5095" w14:textId="77777777" w:rsidR="00B35845" w:rsidRDefault="00B35845">
            <w:pPr>
              <w:pStyle w:val="ConsPlusNormal"/>
            </w:pPr>
            <w:r>
              <w:t>20</w:t>
            </w:r>
          </w:p>
        </w:tc>
      </w:tr>
      <w:tr w:rsidR="00B35845" w14:paraId="14533652" w14:textId="77777777">
        <w:tc>
          <w:tcPr>
            <w:tcW w:w="680" w:type="dxa"/>
            <w:vMerge/>
          </w:tcPr>
          <w:p w14:paraId="549E746E" w14:textId="77777777" w:rsidR="00B35845" w:rsidRDefault="00B35845">
            <w:pPr>
              <w:pStyle w:val="ConsPlusNormal"/>
            </w:pPr>
          </w:p>
        </w:tc>
        <w:tc>
          <w:tcPr>
            <w:tcW w:w="2437" w:type="dxa"/>
            <w:vMerge/>
          </w:tcPr>
          <w:p w14:paraId="5DE57FF1" w14:textId="77777777" w:rsidR="00B35845" w:rsidRDefault="00B35845">
            <w:pPr>
              <w:pStyle w:val="ConsPlusNormal"/>
            </w:pPr>
          </w:p>
        </w:tc>
        <w:tc>
          <w:tcPr>
            <w:tcW w:w="5327" w:type="dxa"/>
            <w:vMerge/>
          </w:tcPr>
          <w:p w14:paraId="486A348A" w14:textId="77777777" w:rsidR="00B35845" w:rsidRDefault="00B35845">
            <w:pPr>
              <w:pStyle w:val="ConsPlusNormal"/>
            </w:pPr>
          </w:p>
        </w:tc>
        <w:tc>
          <w:tcPr>
            <w:tcW w:w="1644" w:type="dxa"/>
          </w:tcPr>
          <w:p w14:paraId="2D6E72DE" w14:textId="77777777" w:rsidR="00B35845" w:rsidRDefault="00B35845">
            <w:pPr>
              <w:pStyle w:val="ConsPlusNormal"/>
            </w:pPr>
            <w:r>
              <w:t>&gt;= 50</w:t>
            </w:r>
          </w:p>
        </w:tc>
        <w:tc>
          <w:tcPr>
            <w:tcW w:w="1020" w:type="dxa"/>
          </w:tcPr>
          <w:p w14:paraId="0139753C" w14:textId="77777777" w:rsidR="00B35845" w:rsidRDefault="00B35845">
            <w:pPr>
              <w:pStyle w:val="ConsPlusNormal"/>
            </w:pPr>
            <w:r>
              <w:t>30</w:t>
            </w:r>
          </w:p>
        </w:tc>
      </w:tr>
    </w:tbl>
    <w:p w14:paraId="5757B21E" w14:textId="77777777" w:rsidR="00B35845" w:rsidRDefault="00B35845">
      <w:pPr>
        <w:pStyle w:val="ConsPlusNormal"/>
        <w:sectPr w:rsidR="00B35845">
          <w:pgSz w:w="16838" w:h="11905" w:orient="landscape"/>
          <w:pgMar w:top="1701" w:right="1134" w:bottom="850" w:left="1134" w:header="0" w:footer="0" w:gutter="0"/>
          <w:cols w:space="720"/>
          <w:titlePg/>
        </w:sectPr>
      </w:pPr>
    </w:p>
    <w:p w14:paraId="5A59156E" w14:textId="77777777" w:rsidR="00B35845" w:rsidRDefault="00B35845">
      <w:pPr>
        <w:pStyle w:val="ConsPlusNormal"/>
        <w:jc w:val="both"/>
      </w:pPr>
    </w:p>
    <w:p w14:paraId="26980E1B" w14:textId="77777777" w:rsidR="00B35845" w:rsidRDefault="00B35845">
      <w:pPr>
        <w:pStyle w:val="ConsPlusNormal"/>
        <w:ind w:firstLine="540"/>
        <w:jc w:val="both"/>
      </w:pPr>
      <w:r>
        <w:t>--------------------------------</w:t>
      </w:r>
    </w:p>
    <w:p w14:paraId="3261DFED" w14:textId="77777777" w:rsidR="00B35845" w:rsidRDefault="00B35845">
      <w:pPr>
        <w:pStyle w:val="ConsPlusNormal"/>
        <w:spacing w:before="220"/>
        <w:ind w:firstLine="540"/>
        <w:jc w:val="both"/>
      </w:pPr>
      <w:bookmarkStart w:id="258" w:name="P8599"/>
      <w:bookmarkEnd w:id="258"/>
      <w:r>
        <w:t>&lt;1&gt; Участники Конкурса, получающие баллы по данному критерию, не получают баллы по критериям "Увеличение средней заработной платы работников", "Увеличение налоговых отчислений".</w:t>
      </w:r>
    </w:p>
    <w:p w14:paraId="6FD850D3" w14:textId="77777777" w:rsidR="00B35845" w:rsidRDefault="00B35845">
      <w:pPr>
        <w:pStyle w:val="ConsPlusNormal"/>
        <w:spacing w:before="220"/>
        <w:ind w:firstLine="540"/>
        <w:jc w:val="both"/>
      </w:pPr>
      <w:bookmarkStart w:id="259" w:name="P8600"/>
      <w:bookmarkEnd w:id="259"/>
      <w:r>
        <w:t>&lt;2&gt; Срок деятельности участника Конкурса - индивидуального предпринимателя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58A1A4AA" w14:textId="77777777" w:rsidR="00B35845" w:rsidRDefault="00B35845">
      <w:pPr>
        <w:pStyle w:val="ConsPlusNormal"/>
        <w:spacing w:before="220"/>
        <w:ind w:firstLine="540"/>
        <w:jc w:val="both"/>
      </w:pPr>
      <w:bookmarkStart w:id="260" w:name="P8601"/>
      <w:bookmarkEnd w:id="260"/>
      <w:r>
        <w:t>&lt;3&gt; Данные о среднесписочной численности работников и фонде оплаты труда участника Конкурса соответствуют данным расчета по страховым взносам, форма которого утверждается ФНС России.</w:t>
      </w:r>
    </w:p>
    <w:p w14:paraId="4C36EAE5" w14:textId="77777777" w:rsidR="00B35845" w:rsidRDefault="00B35845">
      <w:pPr>
        <w:pStyle w:val="ConsPlusNormal"/>
        <w:spacing w:before="220"/>
        <w:ind w:firstLine="540"/>
        <w:jc w:val="both"/>
      </w:pPr>
      <w:bookmarkStart w:id="261" w:name="P8602"/>
      <w:bookmarkEnd w:id="261"/>
      <w:r>
        <w:t>&lt;4&gt; В сумму налоговых отчислений включаются все налоги и сборы, уплачиваемые в бюджеты всех уровней (федеральный, региональный, муниципальный).</w:t>
      </w:r>
    </w:p>
    <w:p w14:paraId="71DE2490" w14:textId="77777777" w:rsidR="00B35845" w:rsidRDefault="00B35845">
      <w:pPr>
        <w:pStyle w:val="ConsPlusNormal"/>
        <w:spacing w:before="220"/>
        <w:ind w:firstLine="540"/>
        <w:jc w:val="both"/>
      </w:pPr>
      <w:bookmarkStart w:id="262" w:name="P8603"/>
      <w:bookmarkEnd w:id="262"/>
      <w:r>
        <w:t>&lt;5&gt; В случае если за год, предшествующий году получения Субсидии, у участника Конкурса отсутствовали налоговые отчисления, то Н1 = 1.</w:t>
      </w:r>
    </w:p>
    <w:p w14:paraId="722D8C30" w14:textId="77777777" w:rsidR="00B35845" w:rsidRDefault="00B35845">
      <w:pPr>
        <w:pStyle w:val="ConsPlusNormal"/>
        <w:jc w:val="both"/>
      </w:pPr>
    </w:p>
    <w:p w14:paraId="58681295" w14:textId="77777777" w:rsidR="00B35845" w:rsidRDefault="00B35845">
      <w:pPr>
        <w:pStyle w:val="ConsPlusNormal"/>
        <w:jc w:val="right"/>
        <w:outlineLvl w:val="4"/>
      </w:pPr>
      <w:r>
        <w:t>Таблица 2</w:t>
      </w:r>
    </w:p>
    <w:p w14:paraId="2B9DD5CA" w14:textId="77777777" w:rsidR="00B35845" w:rsidRDefault="00B35845">
      <w:pPr>
        <w:pStyle w:val="ConsPlusNormal"/>
        <w:jc w:val="both"/>
      </w:pPr>
    </w:p>
    <w:p w14:paraId="611F834B" w14:textId="77777777" w:rsidR="00B35845" w:rsidRDefault="00B35845">
      <w:pPr>
        <w:pStyle w:val="ConsPlusTitle"/>
        <w:jc w:val="center"/>
      </w:pPr>
      <w:bookmarkStart w:id="263" w:name="P8607"/>
      <w:bookmarkEnd w:id="263"/>
      <w:r>
        <w:t>ПЕРЕЧЕНЬ</w:t>
      </w:r>
    </w:p>
    <w:p w14:paraId="10FCB714" w14:textId="77777777" w:rsidR="00B35845" w:rsidRDefault="00B35845">
      <w:pPr>
        <w:pStyle w:val="ConsPlusTitle"/>
        <w:jc w:val="center"/>
      </w:pPr>
      <w:r>
        <w:t>ДОКУМЕНТОВ &lt;*&gt;, ПРЕДСТАВЛЯЕМЫХ УЧАСТНИКАМИ КОНКУРСА</w:t>
      </w:r>
    </w:p>
    <w:p w14:paraId="4A084425" w14:textId="77777777" w:rsidR="00B35845" w:rsidRDefault="00B35845">
      <w:pPr>
        <w:pStyle w:val="ConsPlusNormal"/>
        <w:jc w:val="both"/>
      </w:pPr>
    </w:p>
    <w:p w14:paraId="3A2B1D07" w14:textId="77777777" w:rsidR="00B35845" w:rsidRDefault="00B35845">
      <w:pPr>
        <w:pStyle w:val="ConsPlusNormal"/>
        <w:ind w:firstLine="540"/>
        <w:jc w:val="both"/>
      </w:pPr>
      <w:r>
        <w:t>--------------------------------</w:t>
      </w:r>
    </w:p>
    <w:p w14:paraId="23056A5D" w14:textId="77777777" w:rsidR="00B35845" w:rsidRDefault="00B35845">
      <w:pPr>
        <w:pStyle w:val="ConsPlusNormal"/>
        <w:spacing w:before="220"/>
        <w:ind w:firstLine="540"/>
        <w:jc w:val="both"/>
      </w:pPr>
      <w:r>
        <w:t>&lt;*&gt; Общие требования к документам:</w:t>
      </w:r>
    </w:p>
    <w:p w14:paraId="21CE3CF1"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0004A426"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4D19FAEE" w14:textId="77777777" w:rsidR="00B35845" w:rsidRDefault="00B35845">
      <w:pPr>
        <w:pStyle w:val="ConsPlusNormal"/>
        <w:spacing w:before="220"/>
        <w:ind w:firstLine="540"/>
        <w:jc w:val="both"/>
      </w:pPr>
      <w:r>
        <w:t>3. Электронные образы документов подписываются ЭП.</w:t>
      </w:r>
    </w:p>
    <w:p w14:paraId="78BC4DFB"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5589D272" w14:textId="77777777">
        <w:tc>
          <w:tcPr>
            <w:tcW w:w="737" w:type="dxa"/>
          </w:tcPr>
          <w:p w14:paraId="6B0895DC" w14:textId="77777777" w:rsidR="00B35845" w:rsidRDefault="00B35845">
            <w:pPr>
              <w:pStyle w:val="ConsPlusNormal"/>
              <w:jc w:val="center"/>
            </w:pPr>
            <w:r>
              <w:t>N п/п</w:t>
            </w:r>
          </w:p>
        </w:tc>
        <w:tc>
          <w:tcPr>
            <w:tcW w:w="8334" w:type="dxa"/>
          </w:tcPr>
          <w:p w14:paraId="436A068B" w14:textId="77777777" w:rsidR="00B35845" w:rsidRDefault="00B35845">
            <w:pPr>
              <w:pStyle w:val="ConsPlusNormal"/>
              <w:jc w:val="center"/>
            </w:pPr>
            <w:r>
              <w:t>Наименование документа</w:t>
            </w:r>
          </w:p>
        </w:tc>
      </w:tr>
      <w:tr w:rsidR="00B35845" w14:paraId="258A5E84" w14:textId="77777777">
        <w:tc>
          <w:tcPr>
            <w:tcW w:w="737" w:type="dxa"/>
          </w:tcPr>
          <w:p w14:paraId="235B31FD" w14:textId="77777777" w:rsidR="00B35845" w:rsidRDefault="00B35845">
            <w:pPr>
              <w:pStyle w:val="ConsPlusNormal"/>
              <w:jc w:val="center"/>
            </w:pPr>
            <w:r>
              <w:t>1</w:t>
            </w:r>
          </w:p>
        </w:tc>
        <w:tc>
          <w:tcPr>
            <w:tcW w:w="8334" w:type="dxa"/>
          </w:tcPr>
          <w:p w14:paraId="7C9970D4" w14:textId="77777777" w:rsidR="00B35845" w:rsidRDefault="00B35845">
            <w:pPr>
              <w:pStyle w:val="ConsPlusNormal"/>
              <w:jc w:val="center"/>
            </w:pPr>
            <w:r>
              <w:t>2</w:t>
            </w:r>
          </w:p>
        </w:tc>
      </w:tr>
      <w:tr w:rsidR="00B35845" w14:paraId="134A5842" w14:textId="77777777">
        <w:tc>
          <w:tcPr>
            <w:tcW w:w="737" w:type="dxa"/>
          </w:tcPr>
          <w:p w14:paraId="4858BE33" w14:textId="77777777" w:rsidR="00B35845" w:rsidRDefault="00B35845">
            <w:pPr>
              <w:pStyle w:val="ConsPlusNormal"/>
            </w:pPr>
            <w:r>
              <w:t>1</w:t>
            </w:r>
          </w:p>
        </w:tc>
        <w:tc>
          <w:tcPr>
            <w:tcW w:w="8334" w:type="dxa"/>
          </w:tcPr>
          <w:p w14:paraId="0F8598FA" w14:textId="77777777" w:rsidR="00B35845" w:rsidRDefault="00B35845">
            <w:pPr>
              <w:pStyle w:val="ConsPlusNormal"/>
            </w:pPr>
            <w:r>
              <w:t>Документ, удостоверяющий личность представителя участника Конкурса</w:t>
            </w:r>
          </w:p>
        </w:tc>
      </w:tr>
      <w:tr w:rsidR="00B35845" w14:paraId="2E1E8BEA" w14:textId="77777777">
        <w:tc>
          <w:tcPr>
            <w:tcW w:w="737" w:type="dxa"/>
          </w:tcPr>
          <w:p w14:paraId="2628A09D" w14:textId="77777777" w:rsidR="00B35845" w:rsidRDefault="00B35845">
            <w:pPr>
              <w:pStyle w:val="ConsPlusNormal"/>
            </w:pPr>
            <w:r>
              <w:t>2</w:t>
            </w:r>
          </w:p>
        </w:tc>
        <w:tc>
          <w:tcPr>
            <w:tcW w:w="8334" w:type="dxa"/>
          </w:tcPr>
          <w:p w14:paraId="7FA66931" w14:textId="77777777" w:rsidR="00B35845" w:rsidRDefault="00B35845">
            <w:pPr>
              <w:pStyle w:val="ConsPlusNormal"/>
            </w:pPr>
            <w:r>
              <w:t>Документ, подтверждающий назначение на должность (избрание) руководителя участниками Конкурса (для юридических лиц)</w:t>
            </w:r>
          </w:p>
        </w:tc>
      </w:tr>
      <w:tr w:rsidR="00B35845" w14:paraId="0F20A0C1" w14:textId="77777777">
        <w:tc>
          <w:tcPr>
            <w:tcW w:w="737" w:type="dxa"/>
          </w:tcPr>
          <w:p w14:paraId="64EA6772" w14:textId="77777777" w:rsidR="00B35845" w:rsidRDefault="00B35845">
            <w:pPr>
              <w:pStyle w:val="ConsPlusNormal"/>
            </w:pPr>
            <w:r>
              <w:t>2.1</w:t>
            </w:r>
          </w:p>
        </w:tc>
        <w:tc>
          <w:tcPr>
            <w:tcW w:w="8334" w:type="dxa"/>
          </w:tcPr>
          <w:p w14:paraId="0F8F7FA5" w14:textId="77777777" w:rsidR="00B35845" w:rsidRDefault="00B35845">
            <w:pPr>
              <w:pStyle w:val="ConsPlusNormal"/>
            </w:pPr>
            <w:r>
              <w:t>Протокол общего собрания участников общества об избрании единоличного исполнительного органа юридического лица</w:t>
            </w:r>
          </w:p>
        </w:tc>
      </w:tr>
      <w:tr w:rsidR="00B35845" w14:paraId="6DD0F1F7" w14:textId="77777777">
        <w:tc>
          <w:tcPr>
            <w:tcW w:w="737" w:type="dxa"/>
          </w:tcPr>
          <w:p w14:paraId="71C3CE59" w14:textId="77777777" w:rsidR="00B35845" w:rsidRDefault="00B35845">
            <w:pPr>
              <w:pStyle w:val="ConsPlusNormal"/>
            </w:pPr>
            <w:r>
              <w:t>2.2</w:t>
            </w:r>
          </w:p>
        </w:tc>
        <w:tc>
          <w:tcPr>
            <w:tcW w:w="8334" w:type="dxa"/>
          </w:tcPr>
          <w:p w14:paraId="7FD01C0C" w14:textId="77777777" w:rsidR="00B35845" w:rsidRDefault="00B35845">
            <w:pPr>
              <w:pStyle w:val="ConsPlusNormal"/>
            </w:pPr>
            <w:r>
              <w:t>Решение единственного участника об избрании (назначении) единоличного исполнительного органа юридического лица</w:t>
            </w:r>
          </w:p>
        </w:tc>
      </w:tr>
      <w:tr w:rsidR="00B35845" w14:paraId="28304E55" w14:textId="77777777">
        <w:tc>
          <w:tcPr>
            <w:tcW w:w="737" w:type="dxa"/>
          </w:tcPr>
          <w:p w14:paraId="03DF8972" w14:textId="77777777" w:rsidR="00B35845" w:rsidRDefault="00B35845">
            <w:pPr>
              <w:pStyle w:val="ConsPlusNormal"/>
            </w:pPr>
            <w:r>
              <w:t>2.3</w:t>
            </w:r>
          </w:p>
        </w:tc>
        <w:tc>
          <w:tcPr>
            <w:tcW w:w="8334" w:type="dxa"/>
          </w:tcPr>
          <w:p w14:paraId="31A87F81" w14:textId="77777777" w:rsidR="00B35845" w:rsidRDefault="00B35845">
            <w:pPr>
              <w:pStyle w:val="ConsPlusNormal"/>
            </w:pPr>
            <w:r>
              <w:t>Договор с коммерческой организацией (управляющей организацией) или индивидуальным предпринимателем (управляющим)</w:t>
            </w:r>
          </w:p>
        </w:tc>
      </w:tr>
      <w:tr w:rsidR="00B35845" w14:paraId="11E55AFF" w14:textId="77777777">
        <w:tc>
          <w:tcPr>
            <w:tcW w:w="737" w:type="dxa"/>
          </w:tcPr>
          <w:p w14:paraId="6039DDE1" w14:textId="77777777" w:rsidR="00B35845" w:rsidRDefault="00B35845">
            <w:pPr>
              <w:pStyle w:val="ConsPlusNormal"/>
            </w:pPr>
            <w:r>
              <w:lastRenderedPageBreak/>
              <w:t>3</w:t>
            </w:r>
          </w:p>
        </w:tc>
        <w:tc>
          <w:tcPr>
            <w:tcW w:w="8334" w:type="dxa"/>
          </w:tcPr>
          <w:p w14:paraId="2701FA20" w14:textId="77777777" w:rsidR="00B35845" w:rsidRDefault="00B35845">
            <w:pPr>
              <w:pStyle w:val="ConsPlusNormal"/>
            </w:pPr>
            <w:r>
              <w:t>Доверенность, подтверждающая полномочия представителя участника Конкурса (в случае подачи заявки через иного представителя, чем руководитель участника Конкурса)</w:t>
            </w:r>
          </w:p>
        </w:tc>
      </w:tr>
      <w:tr w:rsidR="00B35845" w14:paraId="1ACB7BE0" w14:textId="77777777">
        <w:tc>
          <w:tcPr>
            <w:tcW w:w="737" w:type="dxa"/>
          </w:tcPr>
          <w:p w14:paraId="26E0930C" w14:textId="77777777" w:rsidR="00B35845" w:rsidRDefault="00B35845">
            <w:pPr>
              <w:pStyle w:val="ConsPlusNormal"/>
            </w:pPr>
            <w:r>
              <w:t>4</w:t>
            </w:r>
          </w:p>
        </w:tc>
        <w:tc>
          <w:tcPr>
            <w:tcW w:w="8334" w:type="dxa"/>
          </w:tcPr>
          <w:p w14:paraId="107605DC" w14:textId="77777777" w:rsidR="00B35845" w:rsidRDefault="00B35845">
            <w:pPr>
              <w:pStyle w:val="ConsPlusNormal"/>
            </w:pPr>
            <w:r>
              <w:t>Расчет по страховым взносам за предшествующий календарный год по форме, утвержденной ФНС России</w:t>
            </w:r>
          </w:p>
        </w:tc>
      </w:tr>
      <w:tr w:rsidR="00B35845" w14:paraId="0E52282D" w14:textId="77777777">
        <w:tc>
          <w:tcPr>
            <w:tcW w:w="737" w:type="dxa"/>
          </w:tcPr>
          <w:p w14:paraId="0B5C07A3" w14:textId="77777777" w:rsidR="00B35845" w:rsidRDefault="00B35845">
            <w:pPr>
              <w:pStyle w:val="ConsPlusNormal"/>
            </w:pPr>
            <w:r>
              <w:t>5</w:t>
            </w:r>
          </w:p>
        </w:tc>
        <w:tc>
          <w:tcPr>
            <w:tcW w:w="8334" w:type="dxa"/>
          </w:tcPr>
          <w:p w14:paraId="649DA1B9" w14:textId="77777777" w:rsidR="00B35845" w:rsidRDefault="00B35845">
            <w:pPr>
              <w:pStyle w:val="ConsPlusNormal"/>
            </w:pPr>
            <w:r>
              <w:t>Акт сверки по налогам, содержащий информацию о сумме уплаченных налогов за предшествующий календарный год, заверенный налоговым органом</w:t>
            </w:r>
          </w:p>
        </w:tc>
      </w:tr>
    </w:tbl>
    <w:p w14:paraId="00DC0464" w14:textId="77777777" w:rsidR="00B35845" w:rsidRDefault="00B35845">
      <w:pPr>
        <w:pStyle w:val="ConsPlusNormal"/>
        <w:jc w:val="both"/>
      </w:pPr>
    </w:p>
    <w:p w14:paraId="13A13318" w14:textId="77777777" w:rsidR="00B35845" w:rsidRDefault="00B35845">
      <w:pPr>
        <w:pStyle w:val="ConsPlusNormal"/>
        <w:jc w:val="right"/>
        <w:outlineLvl w:val="4"/>
      </w:pPr>
      <w:r>
        <w:t>Таблица 3</w:t>
      </w:r>
    </w:p>
    <w:p w14:paraId="2A31CD21" w14:textId="77777777" w:rsidR="00B35845" w:rsidRDefault="00B35845">
      <w:pPr>
        <w:pStyle w:val="ConsPlusNormal"/>
        <w:jc w:val="both"/>
      </w:pPr>
    </w:p>
    <w:p w14:paraId="53972CD0" w14:textId="77777777" w:rsidR="00B35845" w:rsidRDefault="00B35845">
      <w:pPr>
        <w:pStyle w:val="ConsPlusTitle"/>
        <w:jc w:val="center"/>
      </w:pPr>
      <w:bookmarkStart w:id="264" w:name="P8639"/>
      <w:bookmarkEnd w:id="264"/>
      <w:r>
        <w:t>ПЕРЕЧЕНЬ</w:t>
      </w:r>
    </w:p>
    <w:p w14:paraId="699F0422" w14:textId="77777777" w:rsidR="00B35845" w:rsidRDefault="00B35845">
      <w:pPr>
        <w:pStyle w:val="ConsPlusTitle"/>
        <w:jc w:val="center"/>
      </w:pPr>
      <w:r>
        <w:t>ДОКУМЕНТОВ &lt;*&gt;, ПРЕДСТАВЛЯЕМЫХ ПОЛУЧАТЕЛЯМИ СУБСИДИИ</w:t>
      </w:r>
    </w:p>
    <w:p w14:paraId="146E8956" w14:textId="77777777" w:rsidR="00B35845" w:rsidRDefault="00B35845">
      <w:pPr>
        <w:pStyle w:val="ConsPlusNormal"/>
        <w:jc w:val="both"/>
      </w:pPr>
    </w:p>
    <w:p w14:paraId="6F975AD1" w14:textId="77777777" w:rsidR="00B35845" w:rsidRDefault="00B35845">
      <w:pPr>
        <w:pStyle w:val="ConsPlusNormal"/>
        <w:ind w:firstLine="540"/>
        <w:jc w:val="both"/>
      </w:pPr>
      <w:r>
        <w:t>--------------------------------</w:t>
      </w:r>
    </w:p>
    <w:p w14:paraId="1C83F512" w14:textId="77777777" w:rsidR="00B35845" w:rsidRDefault="00B35845">
      <w:pPr>
        <w:pStyle w:val="ConsPlusNormal"/>
        <w:spacing w:before="220"/>
        <w:ind w:firstLine="540"/>
        <w:jc w:val="both"/>
      </w:pPr>
      <w:r>
        <w:t>&lt;*&gt; Общие требования к документам:</w:t>
      </w:r>
    </w:p>
    <w:p w14:paraId="0D5D71CF"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54E3C380"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40CFF345" w14:textId="77777777" w:rsidR="00B35845" w:rsidRDefault="00B35845">
      <w:pPr>
        <w:pStyle w:val="ConsPlusNormal"/>
        <w:spacing w:before="220"/>
        <w:ind w:firstLine="540"/>
        <w:jc w:val="both"/>
      </w:pPr>
      <w:r>
        <w:t>3. Электронные образы документов подписываются ЭП.</w:t>
      </w:r>
    </w:p>
    <w:p w14:paraId="04B47BE1" w14:textId="77777777" w:rsidR="00B35845" w:rsidRDefault="00B35845">
      <w:pPr>
        <w:pStyle w:val="ConsPlusNormal"/>
        <w:spacing w:before="220"/>
        <w:ind w:firstLine="540"/>
        <w:jc w:val="both"/>
      </w:pPr>
      <w: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14:paraId="1B012A1A"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8050"/>
      </w:tblGrid>
      <w:tr w:rsidR="00B35845" w14:paraId="243521AA" w14:textId="77777777">
        <w:tc>
          <w:tcPr>
            <w:tcW w:w="1020" w:type="dxa"/>
          </w:tcPr>
          <w:p w14:paraId="16B8E63D" w14:textId="77777777" w:rsidR="00B35845" w:rsidRDefault="00B35845">
            <w:pPr>
              <w:pStyle w:val="ConsPlusNormal"/>
              <w:jc w:val="center"/>
            </w:pPr>
            <w:r>
              <w:t>N п/п</w:t>
            </w:r>
          </w:p>
        </w:tc>
        <w:tc>
          <w:tcPr>
            <w:tcW w:w="8050" w:type="dxa"/>
          </w:tcPr>
          <w:p w14:paraId="4E656DE1" w14:textId="77777777" w:rsidR="00B35845" w:rsidRDefault="00B35845">
            <w:pPr>
              <w:pStyle w:val="ConsPlusNormal"/>
              <w:jc w:val="center"/>
            </w:pPr>
            <w:r>
              <w:t>Наименование документа</w:t>
            </w:r>
          </w:p>
        </w:tc>
      </w:tr>
      <w:tr w:rsidR="00B35845" w14:paraId="13FD685D" w14:textId="77777777">
        <w:tc>
          <w:tcPr>
            <w:tcW w:w="1020" w:type="dxa"/>
          </w:tcPr>
          <w:p w14:paraId="255930D4" w14:textId="77777777" w:rsidR="00B35845" w:rsidRDefault="00B35845">
            <w:pPr>
              <w:pStyle w:val="ConsPlusNormal"/>
              <w:jc w:val="center"/>
            </w:pPr>
            <w:r>
              <w:t>1</w:t>
            </w:r>
          </w:p>
        </w:tc>
        <w:tc>
          <w:tcPr>
            <w:tcW w:w="8050" w:type="dxa"/>
          </w:tcPr>
          <w:p w14:paraId="69B30616" w14:textId="77777777" w:rsidR="00B35845" w:rsidRDefault="00B35845">
            <w:pPr>
              <w:pStyle w:val="ConsPlusNormal"/>
              <w:jc w:val="center"/>
            </w:pPr>
            <w:r>
              <w:t>2</w:t>
            </w:r>
          </w:p>
        </w:tc>
      </w:tr>
      <w:tr w:rsidR="00B35845" w14:paraId="3FDB1E65" w14:textId="77777777">
        <w:tc>
          <w:tcPr>
            <w:tcW w:w="1020" w:type="dxa"/>
          </w:tcPr>
          <w:p w14:paraId="7B99809D" w14:textId="77777777" w:rsidR="00B35845" w:rsidRDefault="00B35845">
            <w:pPr>
              <w:pStyle w:val="ConsPlusNormal"/>
            </w:pPr>
            <w:r>
              <w:t>1</w:t>
            </w:r>
          </w:p>
        </w:tc>
        <w:tc>
          <w:tcPr>
            <w:tcW w:w="8050" w:type="dxa"/>
          </w:tcPr>
          <w:p w14:paraId="4AE7F627" w14:textId="77777777" w:rsidR="00B35845" w:rsidRDefault="00B35845">
            <w:pPr>
              <w:pStyle w:val="ConsPlusNormal"/>
            </w:pPr>
            <w:r>
              <w:t>Документы, подтверждающие осуществление арендных платежей в соответствии с заключенными договорами аренды (субаренды)</w:t>
            </w:r>
          </w:p>
        </w:tc>
      </w:tr>
      <w:tr w:rsidR="00B35845" w14:paraId="7CD84291" w14:textId="77777777">
        <w:tc>
          <w:tcPr>
            <w:tcW w:w="1020" w:type="dxa"/>
          </w:tcPr>
          <w:p w14:paraId="5429D591" w14:textId="77777777" w:rsidR="00B35845" w:rsidRDefault="00B35845">
            <w:pPr>
              <w:pStyle w:val="ConsPlusNormal"/>
            </w:pPr>
            <w:r>
              <w:t>1.1</w:t>
            </w:r>
          </w:p>
        </w:tc>
        <w:tc>
          <w:tcPr>
            <w:tcW w:w="8050" w:type="dxa"/>
          </w:tcPr>
          <w:p w14:paraId="63F30373" w14:textId="77777777" w:rsidR="00B35845" w:rsidRDefault="00B35845">
            <w:pPr>
              <w:pStyle w:val="ConsPlusNormal"/>
            </w:pPr>
            <w:r>
              <w:t>Договор аренды (субаренды) помещения, здания, сооружения</w:t>
            </w:r>
          </w:p>
        </w:tc>
      </w:tr>
      <w:tr w:rsidR="00B35845" w14:paraId="1DD635F8" w14:textId="77777777">
        <w:tc>
          <w:tcPr>
            <w:tcW w:w="1020" w:type="dxa"/>
          </w:tcPr>
          <w:p w14:paraId="0F7EB52E" w14:textId="77777777" w:rsidR="00B35845" w:rsidRDefault="00B35845">
            <w:pPr>
              <w:pStyle w:val="ConsPlusNormal"/>
            </w:pPr>
            <w:r>
              <w:t>1.2</w:t>
            </w:r>
          </w:p>
        </w:tc>
        <w:tc>
          <w:tcPr>
            <w:tcW w:w="8050" w:type="dxa"/>
          </w:tcPr>
          <w:p w14:paraId="0AF96CF9" w14:textId="77777777" w:rsidR="00B35845" w:rsidRDefault="00B35845">
            <w:pPr>
              <w:pStyle w:val="ConsPlusNormal"/>
            </w:pPr>
            <w:r>
              <w:t>Акт приема-передачи помещения, здания, сооружения</w:t>
            </w:r>
          </w:p>
        </w:tc>
      </w:tr>
      <w:tr w:rsidR="00B35845" w14:paraId="7CA6884C" w14:textId="77777777">
        <w:tc>
          <w:tcPr>
            <w:tcW w:w="1020" w:type="dxa"/>
          </w:tcPr>
          <w:p w14:paraId="3DE136B2" w14:textId="77777777" w:rsidR="00B35845" w:rsidRDefault="00B35845">
            <w:pPr>
              <w:pStyle w:val="ConsPlusNormal"/>
            </w:pPr>
            <w:r>
              <w:t>1.3</w:t>
            </w:r>
          </w:p>
        </w:tc>
        <w:tc>
          <w:tcPr>
            <w:tcW w:w="8050" w:type="dxa"/>
          </w:tcPr>
          <w:p w14:paraId="03FC2F12" w14:textId="77777777" w:rsidR="00B35845" w:rsidRDefault="00B35845">
            <w:pPr>
              <w:pStyle w:val="ConsPlusNormal"/>
            </w:pPr>
            <w:r>
              <w:t>Платежное(ые) поручение(я) (со ссылкой в назначении платежа на договор/счет и период оплаты)</w:t>
            </w:r>
          </w:p>
        </w:tc>
      </w:tr>
      <w:tr w:rsidR="00B35845" w14:paraId="631A61C8" w14:textId="77777777">
        <w:tc>
          <w:tcPr>
            <w:tcW w:w="1020" w:type="dxa"/>
          </w:tcPr>
          <w:p w14:paraId="1BC7C5BF" w14:textId="77777777" w:rsidR="00B35845" w:rsidRDefault="00B35845">
            <w:pPr>
              <w:pStyle w:val="ConsPlusNormal"/>
            </w:pPr>
            <w:r>
              <w:t>1.4</w:t>
            </w:r>
          </w:p>
        </w:tc>
        <w:tc>
          <w:tcPr>
            <w:tcW w:w="8050" w:type="dxa"/>
          </w:tcPr>
          <w:p w14:paraId="59F9E6DC" w14:textId="77777777" w:rsidR="00B35845" w:rsidRDefault="00B35845">
            <w:pPr>
              <w:pStyle w:val="ConsPlusNormal"/>
            </w:pPr>
            <w:r>
              <w:t>Выписка банка, подтверждающая оплату по договору</w:t>
            </w:r>
          </w:p>
        </w:tc>
      </w:tr>
      <w:tr w:rsidR="00B35845" w14:paraId="4B46E7E2" w14:textId="77777777">
        <w:tc>
          <w:tcPr>
            <w:tcW w:w="1020" w:type="dxa"/>
          </w:tcPr>
          <w:p w14:paraId="06262A06" w14:textId="77777777" w:rsidR="00B35845" w:rsidRDefault="00B35845">
            <w:pPr>
              <w:pStyle w:val="ConsPlusNormal"/>
            </w:pPr>
            <w:r>
              <w:t>1.5</w:t>
            </w:r>
          </w:p>
        </w:tc>
        <w:tc>
          <w:tcPr>
            <w:tcW w:w="8050" w:type="dxa"/>
          </w:tcPr>
          <w:p w14:paraId="0126DF08"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686BE2D2" w14:textId="77777777">
        <w:tc>
          <w:tcPr>
            <w:tcW w:w="1020" w:type="dxa"/>
          </w:tcPr>
          <w:p w14:paraId="7A3AA8DC" w14:textId="77777777" w:rsidR="00B35845" w:rsidRDefault="00B35845">
            <w:pPr>
              <w:pStyle w:val="ConsPlusNormal"/>
            </w:pPr>
            <w:r>
              <w:t>1.6</w:t>
            </w:r>
          </w:p>
        </w:tc>
        <w:tc>
          <w:tcPr>
            <w:tcW w:w="8050" w:type="dxa"/>
          </w:tcPr>
          <w:p w14:paraId="376CEA79" w14:textId="77777777" w:rsidR="00B35845" w:rsidRDefault="00B35845">
            <w:pPr>
              <w:pStyle w:val="ConsPlusNormal"/>
            </w:pPr>
            <w:r>
              <w:t>Копия акта(ов) оказания услуг</w:t>
            </w:r>
          </w:p>
        </w:tc>
      </w:tr>
      <w:tr w:rsidR="00B35845" w14:paraId="5A63C796" w14:textId="77777777">
        <w:tc>
          <w:tcPr>
            <w:tcW w:w="1020" w:type="dxa"/>
          </w:tcPr>
          <w:p w14:paraId="0DE97B58" w14:textId="77777777" w:rsidR="00B35845" w:rsidRDefault="00B35845">
            <w:pPr>
              <w:pStyle w:val="ConsPlusNormal"/>
            </w:pPr>
            <w:r>
              <w:t>2</w:t>
            </w:r>
          </w:p>
        </w:tc>
        <w:tc>
          <w:tcPr>
            <w:tcW w:w="8050" w:type="dxa"/>
          </w:tcPr>
          <w:p w14:paraId="512D8568" w14:textId="77777777" w:rsidR="00B35845" w:rsidRDefault="00B35845">
            <w:pPr>
              <w:pStyle w:val="ConsPlusNormal"/>
            </w:pPr>
            <w:r>
              <w:t xml:space="preserve">Документы, подтверждающие осуществление затрат по оплате коммунальных </w:t>
            </w:r>
            <w:r>
              <w:lastRenderedPageBreak/>
              <w:t>услуг (представляются в случае, если коммунальные услуги не учитываются в составе арендной платы или помещение приобретено в собственность)</w:t>
            </w:r>
          </w:p>
        </w:tc>
      </w:tr>
      <w:tr w:rsidR="00B35845" w14:paraId="7262598F" w14:textId="77777777">
        <w:tc>
          <w:tcPr>
            <w:tcW w:w="1020" w:type="dxa"/>
          </w:tcPr>
          <w:p w14:paraId="40ECB968" w14:textId="77777777" w:rsidR="00B35845" w:rsidRDefault="00B35845">
            <w:pPr>
              <w:pStyle w:val="ConsPlusNormal"/>
            </w:pPr>
            <w:r>
              <w:lastRenderedPageBreak/>
              <w:t>2.1</w:t>
            </w:r>
          </w:p>
        </w:tc>
        <w:tc>
          <w:tcPr>
            <w:tcW w:w="8050" w:type="dxa"/>
          </w:tcPr>
          <w:p w14:paraId="5491A48B" w14:textId="77777777" w:rsidR="00B35845" w:rsidRDefault="00B35845">
            <w:pPr>
              <w:pStyle w:val="ConsPlusNormal"/>
            </w:pPr>
            <w:r>
              <w:t>Договор аренды (субаренды) помещения, здания, сооружения или договор купли-продажи помещения (иной договор о приобретении помещения в собственность)</w:t>
            </w:r>
          </w:p>
        </w:tc>
      </w:tr>
      <w:tr w:rsidR="00B35845" w14:paraId="0936D624" w14:textId="77777777">
        <w:tc>
          <w:tcPr>
            <w:tcW w:w="1020" w:type="dxa"/>
          </w:tcPr>
          <w:p w14:paraId="4212C6D3" w14:textId="77777777" w:rsidR="00B35845" w:rsidRDefault="00B35845">
            <w:pPr>
              <w:pStyle w:val="ConsPlusNormal"/>
            </w:pPr>
            <w:r>
              <w:t>2.2</w:t>
            </w:r>
          </w:p>
        </w:tc>
        <w:tc>
          <w:tcPr>
            <w:tcW w:w="8050" w:type="dxa"/>
          </w:tcPr>
          <w:p w14:paraId="65625A80" w14:textId="77777777" w:rsidR="00B35845" w:rsidRDefault="00B35845">
            <w:pPr>
              <w:pStyle w:val="ConsPlusNormal"/>
            </w:pPr>
            <w:r>
              <w:t>Акт приема-передачи помещения, здания, сооружения</w:t>
            </w:r>
          </w:p>
        </w:tc>
      </w:tr>
      <w:tr w:rsidR="00B35845" w14:paraId="37201287" w14:textId="77777777">
        <w:tc>
          <w:tcPr>
            <w:tcW w:w="1020" w:type="dxa"/>
          </w:tcPr>
          <w:p w14:paraId="17C1DD4D" w14:textId="77777777" w:rsidR="00B35845" w:rsidRDefault="00B35845">
            <w:pPr>
              <w:pStyle w:val="ConsPlusNormal"/>
            </w:pPr>
            <w:r>
              <w:t>2.3</w:t>
            </w:r>
          </w:p>
        </w:tc>
        <w:tc>
          <w:tcPr>
            <w:tcW w:w="8050" w:type="dxa"/>
          </w:tcPr>
          <w:p w14:paraId="03538B9F" w14:textId="77777777" w:rsidR="00B35845" w:rsidRDefault="00B35845">
            <w:pPr>
              <w:pStyle w:val="ConsPlusNormal"/>
            </w:pPr>
            <w:r>
              <w:t>Договоры с поставщиками коммунальных услуг</w:t>
            </w:r>
          </w:p>
        </w:tc>
      </w:tr>
      <w:tr w:rsidR="00B35845" w14:paraId="0F49DC58" w14:textId="77777777">
        <w:tc>
          <w:tcPr>
            <w:tcW w:w="1020" w:type="dxa"/>
          </w:tcPr>
          <w:p w14:paraId="64738E9F" w14:textId="77777777" w:rsidR="00B35845" w:rsidRDefault="00B35845">
            <w:pPr>
              <w:pStyle w:val="ConsPlusNormal"/>
            </w:pPr>
            <w:r>
              <w:t>2.4</w:t>
            </w:r>
          </w:p>
        </w:tc>
        <w:tc>
          <w:tcPr>
            <w:tcW w:w="8050" w:type="dxa"/>
          </w:tcPr>
          <w:p w14:paraId="403368D7" w14:textId="77777777" w:rsidR="00B35845" w:rsidRDefault="00B35845">
            <w:pPr>
              <w:pStyle w:val="ConsPlusNormal"/>
            </w:pPr>
            <w:r>
              <w:t>Ежемесячные акты о предоставлении коммунальных услуг</w:t>
            </w:r>
          </w:p>
        </w:tc>
      </w:tr>
      <w:tr w:rsidR="00B35845" w14:paraId="38E393D1" w14:textId="77777777">
        <w:tc>
          <w:tcPr>
            <w:tcW w:w="1020" w:type="dxa"/>
          </w:tcPr>
          <w:p w14:paraId="1F96E673" w14:textId="77777777" w:rsidR="00B35845" w:rsidRDefault="00B35845">
            <w:pPr>
              <w:pStyle w:val="ConsPlusNormal"/>
            </w:pPr>
            <w:r>
              <w:t>2.5</w:t>
            </w:r>
          </w:p>
        </w:tc>
        <w:tc>
          <w:tcPr>
            <w:tcW w:w="8050" w:type="dxa"/>
          </w:tcPr>
          <w:p w14:paraId="7B139261" w14:textId="77777777" w:rsidR="00B35845" w:rsidRDefault="00B35845">
            <w:pPr>
              <w:pStyle w:val="ConsPlusNormal"/>
            </w:pPr>
            <w:r>
              <w:t>Платежное(ые) поручение(я) (со ссылкой в назначении платежа на договор/счет и период оплаты)</w:t>
            </w:r>
          </w:p>
        </w:tc>
      </w:tr>
      <w:tr w:rsidR="00B35845" w14:paraId="206FF5D3" w14:textId="77777777">
        <w:tc>
          <w:tcPr>
            <w:tcW w:w="1020" w:type="dxa"/>
          </w:tcPr>
          <w:p w14:paraId="0DAA8714" w14:textId="77777777" w:rsidR="00B35845" w:rsidRDefault="00B35845">
            <w:pPr>
              <w:pStyle w:val="ConsPlusNormal"/>
            </w:pPr>
            <w:r>
              <w:t>2.6</w:t>
            </w:r>
          </w:p>
        </w:tc>
        <w:tc>
          <w:tcPr>
            <w:tcW w:w="8050" w:type="dxa"/>
          </w:tcPr>
          <w:p w14:paraId="620CCF0C" w14:textId="77777777" w:rsidR="00B35845" w:rsidRDefault="00B35845">
            <w:pPr>
              <w:pStyle w:val="ConsPlusNormal"/>
            </w:pPr>
            <w:r>
              <w:t>Выписка банка, подтверждающая оплату по договору</w:t>
            </w:r>
          </w:p>
        </w:tc>
      </w:tr>
      <w:tr w:rsidR="00B35845" w14:paraId="2EF4FF0F" w14:textId="77777777">
        <w:tc>
          <w:tcPr>
            <w:tcW w:w="1020" w:type="dxa"/>
          </w:tcPr>
          <w:p w14:paraId="023659CD" w14:textId="77777777" w:rsidR="00B35845" w:rsidRDefault="00B35845">
            <w:pPr>
              <w:pStyle w:val="ConsPlusNormal"/>
            </w:pPr>
            <w:r>
              <w:t>2.7</w:t>
            </w:r>
          </w:p>
        </w:tc>
        <w:tc>
          <w:tcPr>
            <w:tcW w:w="8050" w:type="dxa"/>
          </w:tcPr>
          <w:p w14:paraId="7A1FBF26"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0865CF8E" w14:textId="77777777">
        <w:tc>
          <w:tcPr>
            <w:tcW w:w="1020" w:type="dxa"/>
          </w:tcPr>
          <w:p w14:paraId="07E99C5F" w14:textId="77777777" w:rsidR="00B35845" w:rsidRDefault="00B35845">
            <w:pPr>
              <w:pStyle w:val="ConsPlusNormal"/>
            </w:pPr>
            <w:r>
              <w:t>3</w:t>
            </w:r>
          </w:p>
        </w:tc>
        <w:tc>
          <w:tcPr>
            <w:tcW w:w="8050" w:type="dxa"/>
          </w:tcPr>
          <w:p w14:paraId="2820ABA6" w14:textId="77777777" w:rsidR="00B35845" w:rsidRDefault="00B35845">
            <w:pPr>
              <w:pStyle w:val="ConsPlusNormal"/>
            </w:pPr>
            <w:r>
              <w:t>Документы, подтверждающие осуществление затрат по выкупу помещения</w:t>
            </w:r>
          </w:p>
        </w:tc>
      </w:tr>
      <w:tr w:rsidR="00B35845" w14:paraId="2126475F" w14:textId="77777777">
        <w:tc>
          <w:tcPr>
            <w:tcW w:w="1020" w:type="dxa"/>
          </w:tcPr>
          <w:p w14:paraId="44D842AB" w14:textId="77777777" w:rsidR="00B35845" w:rsidRDefault="00B35845">
            <w:pPr>
              <w:pStyle w:val="ConsPlusNormal"/>
            </w:pPr>
            <w:r>
              <w:t>3.1</w:t>
            </w:r>
          </w:p>
        </w:tc>
        <w:tc>
          <w:tcPr>
            <w:tcW w:w="8050" w:type="dxa"/>
          </w:tcPr>
          <w:p w14:paraId="378269EC" w14:textId="77777777" w:rsidR="00B35845" w:rsidRDefault="00B35845">
            <w:pPr>
              <w:pStyle w:val="ConsPlusNormal"/>
            </w:pPr>
            <w:r>
              <w:t>Договор купли-продажи помещения (иной договор о приобретении помещения в собственность)</w:t>
            </w:r>
          </w:p>
        </w:tc>
      </w:tr>
      <w:tr w:rsidR="00B35845" w14:paraId="000C3918" w14:textId="77777777">
        <w:tc>
          <w:tcPr>
            <w:tcW w:w="1020" w:type="dxa"/>
          </w:tcPr>
          <w:p w14:paraId="548CC9AC" w14:textId="77777777" w:rsidR="00B35845" w:rsidRDefault="00B35845">
            <w:pPr>
              <w:pStyle w:val="ConsPlusNormal"/>
            </w:pPr>
            <w:r>
              <w:t>3.2</w:t>
            </w:r>
          </w:p>
        </w:tc>
        <w:tc>
          <w:tcPr>
            <w:tcW w:w="8050" w:type="dxa"/>
          </w:tcPr>
          <w:p w14:paraId="3821B43C" w14:textId="77777777" w:rsidR="00B35845" w:rsidRDefault="00B35845">
            <w:pPr>
              <w:pStyle w:val="ConsPlusNormal"/>
            </w:pPr>
            <w:r>
              <w:t>Акт приема-передачи помещения</w:t>
            </w:r>
          </w:p>
        </w:tc>
      </w:tr>
      <w:tr w:rsidR="00B35845" w14:paraId="4038249A" w14:textId="77777777">
        <w:tc>
          <w:tcPr>
            <w:tcW w:w="1020" w:type="dxa"/>
          </w:tcPr>
          <w:p w14:paraId="6FF6F248" w14:textId="77777777" w:rsidR="00B35845" w:rsidRDefault="00B35845">
            <w:pPr>
              <w:pStyle w:val="ConsPlusNormal"/>
            </w:pPr>
            <w:r>
              <w:t>3.3</w:t>
            </w:r>
          </w:p>
        </w:tc>
        <w:tc>
          <w:tcPr>
            <w:tcW w:w="8050" w:type="dxa"/>
          </w:tcPr>
          <w:p w14:paraId="6FB9A692" w14:textId="77777777" w:rsidR="00B35845" w:rsidRDefault="00B35845">
            <w:pPr>
              <w:pStyle w:val="ConsPlusNormal"/>
            </w:pPr>
            <w:r>
              <w:t>Платежное(ые) поручение(я)</w:t>
            </w:r>
          </w:p>
        </w:tc>
      </w:tr>
      <w:tr w:rsidR="00B35845" w14:paraId="6E3A84E8" w14:textId="77777777">
        <w:tc>
          <w:tcPr>
            <w:tcW w:w="1020" w:type="dxa"/>
          </w:tcPr>
          <w:p w14:paraId="44E101A2" w14:textId="77777777" w:rsidR="00B35845" w:rsidRDefault="00B35845">
            <w:pPr>
              <w:pStyle w:val="ConsPlusNormal"/>
            </w:pPr>
            <w:r>
              <w:t>3.4</w:t>
            </w:r>
          </w:p>
        </w:tc>
        <w:tc>
          <w:tcPr>
            <w:tcW w:w="8050" w:type="dxa"/>
          </w:tcPr>
          <w:p w14:paraId="07088DF4" w14:textId="77777777" w:rsidR="00B35845" w:rsidRDefault="00B35845">
            <w:pPr>
              <w:pStyle w:val="ConsPlusNormal"/>
            </w:pPr>
            <w:r>
              <w:t>Выписка банка, подтверждающая оплату по договору</w:t>
            </w:r>
          </w:p>
        </w:tc>
      </w:tr>
      <w:tr w:rsidR="00B35845" w14:paraId="0DD17205" w14:textId="77777777">
        <w:tc>
          <w:tcPr>
            <w:tcW w:w="1020" w:type="dxa"/>
          </w:tcPr>
          <w:p w14:paraId="5609AC1F" w14:textId="77777777" w:rsidR="00B35845" w:rsidRDefault="00B35845">
            <w:pPr>
              <w:pStyle w:val="ConsPlusNormal"/>
            </w:pPr>
            <w:r>
              <w:t>3.5</w:t>
            </w:r>
          </w:p>
        </w:tc>
        <w:tc>
          <w:tcPr>
            <w:tcW w:w="8050" w:type="dxa"/>
          </w:tcPr>
          <w:p w14:paraId="4C1CF435"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6B775EF9" w14:textId="77777777">
        <w:tc>
          <w:tcPr>
            <w:tcW w:w="1020" w:type="dxa"/>
          </w:tcPr>
          <w:p w14:paraId="370FD859" w14:textId="77777777" w:rsidR="00B35845" w:rsidRDefault="00B35845">
            <w:pPr>
              <w:pStyle w:val="ConsPlusNormal"/>
            </w:pPr>
            <w:r>
              <w:t>4</w:t>
            </w:r>
          </w:p>
        </w:tc>
        <w:tc>
          <w:tcPr>
            <w:tcW w:w="8050" w:type="dxa"/>
          </w:tcPr>
          <w:p w14:paraId="75EBA073" w14:textId="77777777" w:rsidR="00B35845" w:rsidRDefault="00B35845">
            <w:pPr>
              <w:pStyle w:val="ConsPlusNormal"/>
            </w:pPr>
            <w:r>
              <w:t>Документы, подтверждающие осуществление затрат по текущему ремонту помещения</w:t>
            </w:r>
          </w:p>
        </w:tc>
      </w:tr>
      <w:tr w:rsidR="00B35845" w14:paraId="3574F160" w14:textId="77777777">
        <w:tc>
          <w:tcPr>
            <w:tcW w:w="1020" w:type="dxa"/>
          </w:tcPr>
          <w:p w14:paraId="5D8378C1" w14:textId="77777777" w:rsidR="00B35845" w:rsidRDefault="00B35845">
            <w:pPr>
              <w:pStyle w:val="ConsPlusNormal"/>
            </w:pPr>
            <w:r>
              <w:t>4.1</w:t>
            </w:r>
          </w:p>
        </w:tc>
        <w:tc>
          <w:tcPr>
            <w:tcW w:w="8050" w:type="dxa"/>
          </w:tcPr>
          <w:p w14:paraId="17BC7F86" w14:textId="77777777" w:rsidR="00B35845" w:rsidRDefault="00B35845">
            <w:pPr>
              <w:pStyle w:val="ConsPlusNormal"/>
            </w:pPr>
            <w:r>
              <w:t>Документы, подтверждающие осуществление затрат по текущему ремонту помещения подрядным способом</w:t>
            </w:r>
          </w:p>
        </w:tc>
      </w:tr>
      <w:tr w:rsidR="00B35845" w14:paraId="7CE31435" w14:textId="77777777">
        <w:tc>
          <w:tcPr>
            <w:tcW w:w="1020" w:type="dxa"/>
          </w:tcPr>
          <w:p w14:paraId="625CC478" w14:textId="77777777" w:rsidR="00B35845" w:rsidRDefault="00B35845">
            <w:pPr>
              <w:pStyle w:val="ConsPlusNormal"/>
            </w:pPr>
            <w:r>
              <w:t>4.1.1</w:t>
            </w:r>
          </w:p>
        </w:tc>
        <w:tc>
          <w:tcPr>
            <w:tcW w:w="8050" w:type="dxa"/>
          </w:tcPr>
          <w:p w14:paraId="1BEA0C35" w14:textId="77777777" w:rsidR="00B35845" w:rsidRDefault="00B35845">
            <w:pPr>
              <w:pStyle w:val="ConsPlusNormal"/>
            </w:pPr>
            <w:r>
              <w:t>Дефектная ведомость</w:t>
            </w:r>
          </w:p>
        </w:tc>
      </w:tr>
      <w:tr w:rsidR="00B35845" w14:paraId="56D68BB6" w14:textId="77777777">
        <w:tc>
          <w:tcPr>
            <w:tcW w:w="1020" w:type="dxa"/>
          </w:tcPr>
          <w:p w14:paraId="2E8B35FB" w14:textId="77777777" w:rsidR="00B35845" w:rsidRDefault="00B35845">
            <w:pPr>
              <w:pStyle w:val="ConsPlusNormal"/>
            </w:pPr>
            <w:r>
              <w:t>4.1.2</w:t>
            </w:r>
          </w:p>
        </w:tc>
        <w:tc>
          <w:tcPr>
            <w:tcW w:w="8050" w:type="dxa"/>
          </w:tcPr>
          <w:p w14:paraId="2DA2BA6C" w14:textId="77777777" w:rsidR="00B35845" w:rsidRDefault="00B35845">
            <w:pPr>
              <w:pStyle w:val="ConsPlusNormal"/>
            </w:pPr>
            <w:r>
              <w:t>Договор на проведение текущего ремонта помещений или строительно-монтажных работ</w:t>
            </w:r>
          </w:p>
        </w:tc>
      </w:tr>
      <w:tr w:rsidR="00B35845" w14:paraId="4211E168" w14:textId="77777777">
        <w:tc>
          <w:tcPr>
            <w:tcW w:w="1020" w:type="dxa"/>
          </w:tcPr>
          <w:p w14:paraId="7FBAB415" w14:textId="77777777" w:rsidR="00B35845" w:rsidRDefault="00B35845">
            <w:pPr>
              <w:pStyle w:val="ConsPlusNormal"/>
            </w:pPr>
            <w:r>
              <w:t>4.1.3</w:t>
            </w:r>
          </w:p>
        </w:tc>
        <w:tc>
          <w:tcPr>
            <w:tcW w:w="8050" w:type="dxa"/>
          </w:tcPr>
          <w:p w14:paraId="389B8A35" w14:textId="77777777" w:rsidR="00B35845" w:rsidRDefault="00B35845">
            <w:pPr>
              <w:pStyle w:val="ConsPlusNormal"/>
            </w:pPr>
            <w:r>
              <w:t>Акт о приемке выполненных работ (форма N КС-2)</w:t>
            </w:r>
          </w:p>
        </w:tc>
      </w:tr>
      <w:tr w:rsidR="00B35845" w14:paraId="2A08BD70" w14:textId="77777777">
        <w:tc>
          <w:tcPr>
            <w:tcW w:w="1020" w:type="dxa"/>
          </w:tcPr>
          <w:p w14:paraId="43011791" w14:textId="77777777" w:rsidR="00B35845" w:rsidRDefault="00B35845">
            <w:pPr>
              <w:pStyle w:val="ConsPlusNormal"/>
            </w:pPr>
            <w:r>
              <w:t>4.1.4</w:t>
            </w:r>
          </w:p>
        </w:tc>
        <w:tc>
          <w:tcPr>
            <w:tcW w:w="8050" w:type="dxa"/>
          </w:tcPr>
          <w:p w14:paraId="1BF1E5C7" w14:textId="77777777" w:rsidR="00B35845" w:rsidRDefault="00B35845">
            <w:pPr>
              <w:pStyle w:val="ConsPlusNormal"/>
            </w:pPr>
            <w:r>
              <w:t>Справка о стоимости выполненных работ и затрат (форма N КС-3)</w:t>
            </w:r>
          </w:p>
        </w:tc>
      </w:tr>
      <w:tr w:rsidR="00B35845" w14:paraId="7D09977E" w14:textId="77777777">
        <w:tc>
          <w:tcPr>
            <w:tcW w:w="1020" w:type="dxa"/>
          </w:tcPr>
          <w:p w14:paraId="2C5849BB" w14:textId="77777777" w:rsidR="00B35845" w:rsidRDefault="00B35845">
            <w:pPr>
              <w:pStyle w:val="ConsPlusNormal"/>
            </w:pPr>
            <w:r>
              <w:t>4.1.5</w:t>
            </w:r>
          </w:p>
        </w:tc>
        <w:tc>
          <w:tcPr>
            <w:tcW w:w="8050" w:type="dxa"/>
          </w:tcPr>
          <w:p w14:paraId="52114ED1" w14:textId="77777777" w:rsidR="00B35845" w:rsidRDefault="00B35845">
            <w:pPr>
              <w:pStyle w:val="ConsPlusNormal"/>
            </w:pPr>
            <w:r>
              <w:t>Платежное(ые) поручение(я)</w:t>
            </w:r>
          </w:p>
        </w:tc>
      </w:tr>
      <w:tr w:rsidR="00B35845" w14:paraId="15BCBF4F" w14:textId="77777777">
        <w:tc>
          <w:tcPr>
            <w:tcW w:w="1020" w:type="dxa"/>
          </w:tcPr>
          <w:p w14:paraId="7405A85E" w14:textId="77777777" w:rsidR="00B35845" w:rsidRDefault="00B35845">
            <w:pPr>
              <w:pStyle w:val="ConsPlusNormal"/>
            </w:pPr>
            <w:r>
              <w:t>4.1.6</w:t>
            </w:r>
          </w:p>
        </w:tc>
        <w:tc>
          <w:tcPr>
            <w:tcW w:w="8050" w:type="dxa"/>
          </w:tcPr>
          <w:p w14:paraId="1819180F" w14:textId="77777777" w:rsidR="00B35845" w:rsidRDefault="00B35845">
            <w:pPr>
              <w:pStyle w:val="ConsPlusNormal"/>
            </w:pPr>
            <w:r>
              <w:t>Выписка банка, подтверждающая оплату по договору</w:t>
            </w:r>
          </w:p>
        </w:tc>
      </w:tr>
      <w:tr w:rsidR="00B35845" w14:paraId="26D1F162" w14:textId="77777777">
        <w:tc>
          <w:tcPr>
            <w:tcW w:w="1020" w:type="dxa"/>
          </w:tcPr>
          <w:p w14:paraId="0503F499" w14:textId="77777777" w:rsidR="00B35845" w:rsidRDefault="00B35845">
            <w:pPr>
              <w:pStyle w:val="ConsPlusNormal"/>
            </w:pPr>
            <w:r>
              <w:t>4.1.7</w:t>
            </w:r>
          </w:p>
        </w:tc>
        <w:tc>
          <w:tcPr>
            <w:tcW w:w="8050" w:type="dxa"/>
          </w:tcPr>
          <w:p w14:paraId="03CB3C38" w14:textId="77777777" w:rsidR="00B35845" w:rsidRDefault="00B35845">
            <w:pPr>
              <w:pStyle w:val="ConsPlusNormal"/>
            </w:pPr>
            <w: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w:t>
            </w:r>
            <w:r>
              <w:lastRenderedPageBreak/>
              <w:t>данном случае ссылка на договор должна быть в счете на оплату)</w:t>
            </w:r>
          </w:p>
        </w:tc>
      </w:tr>
      <w:tr w:rsidR="00B35845" w14:paraId="054D7368" w14:textId="77777777">
        <w:tc>
          <w:tcPr>
            <w:tcW w:w="1020" w:type="dxa"/>
          </w:tcPr>
          <w:p w14:paraId="5F26098D" w14:textId="77777777" w:rsidR="00B35845" w:rsidRDefault="00B35845">
            <w:pPr>
              <w:pStyle w:val="ConsPlusNormal"/>
            </w:pPr>
            <w:r>
              <w:lastRenderedPageBreak/>
              <w:t>4.2</w:t>
            </w:r>
          </w:p>
        </w:tc>
        <w:tc>
          <w:tcPr>
            <w:tcW w:w="8050" w:type="dxa"/>
          </w:tcPr>
          <w:p w14:paraId="514954F7" w14:textId="77777777" w:rsidR="00B35845" w:rsidRDefault="00B35845">
            <w:pPr>
              <w:pStyle w:val="ConsPlusNormal"/>
            </w:pPr>
            <w:r>
              <w:t>Документы, подтверждающие осуществление затрат по текущему ремонту помещения хозяйственным способом</w:t>
            </w:r>
          </w:p>
        </w:tc>
      </w:tr>
      <w:tr w:rsidR="00B35845" w14:paraId="3932C3B6" w14:textId="77777777">
        <w:tc>
          <w:tcPr>
            <w:tcW w:w="1020" w:type="dxa"/>
          </w:tcPr>
          <w:p w14:paraId="075110EF" w14:textId="77777777" w:rsidR="00B35845" w:rsidRDefault="00B35845">
            <w:pPr>
              <w:pStyle w:val="ConsPlusNormal"/>
            </w:pPr>
            <w:r>
              <w:t>4.2.1</w:t>
            </w:r>
          </w:p>
        </w:tc>
        <w:tc>
          <w:tcPr>
            <w:tcW w:w="8050" w:type="dxa"/>
          </w:tcPr>
          <w:p w14:paraId="4C03647C" w14:textId="77777777" w:rsidR="00B35845" w:rsidRDefault="00B35845">
            <w:pPr>
              <w:pStyle w:val="ConsPlusNormal"/>
            </w:pPr>
            <w:r>
              <w:t>Дефектная ведомость</w:t>
            </w:r>
          </w:p>
        </w:tc>
      </w:tr>
      <w:tr w:rsidR="00B35845" w14:paraId="05CCD445" w14:textId="77777777">
        <w:tc>
          <w:tcPr>
            <w:tcW w:w="1020" w:type="dxa"/>
          </w:tcPr>
          <w:p w14:paraId="6B8AEEB6" w14:textId="77777777" w:rsidR="00B35845" w:rsidRDefault="00B35845">
            <w:pPr>
              <w:pStyle w:val="ConsPlusNormal"/>
            </w:pPr>
            <w:r>
              <w:t>4.2.2</w:t>
            </w:r>
          </w:p>
        </w:tc>
        <w:tc>
          <w:tcPr>
            <w:tcW w:w="8050" w:type="dxa"/>
          </w:tcPr>
          <w:p w14:paraId="4BF4B4E7" w14:textId="77777777" w:rsidR="00B35845" w:rsidRDefault="00B35845">
            <w:pPr>
              <w:pStyle w:val="ConsPlusNormal"/>
            </w:pPr>
            <w:r>
              <w:t>Смета на проведение текущего ремонта</w:t>
            </w:r>
          </w:p>
        </w:tc>
      </w:tr>
      <w:tr w:rsidR="00B35845" w14:paraId="6DF3C21C" w14:textId="77777777">
        <w:tc>
          <w:tcPr>
            <w:tcW w:w="1020" w:type="dxa"/>
          </w:tcPr>
          <w:p w14:paraId="1DF80015" w14:textId="77777777" w:rsidR="00B35845" w:rsidRDefault="00B35845">
            <w:pPr>
              <w:pStyle w:val="ConsPlusNormal"/>
            </w:pPr>
            <w:r>
              <w:t>4.2.3</w:t>
            </w:r>
          </w:p>
        </w:tc>
        <w:tc>
          <w:tcPr>
            <w:tcW w:w="8050" w:type="dxa"/>
          </w:tcPr>
          <w:p w14:paraId="4E27F521" w14:textId="77777777" w:rsidR="00B35845" w:rsidRDefault="00B35845">
            <w:pPr>
              <w:pStyle w:val="ConsPlusNormal"/>
            </w:pPr>
            <w:r>
              <w:t>Договор на приобретение строительных материалов</w:t>
            </w:r>
          </w:p>
        </w:tc>
      </w:tr>
      <w:tr w:rsidR="00B35845" w14:paraId="5F13EE9D" w14:textId="77777777">
        <w:tc>
          <w:tcPr>
            <w:tcW w:w="1020" w:type="dxa"/>
          </w:tcPr>
          <w:p w14:paraId="3B6AA52F" w14:textId="77777777" w:rsidR="00B35845" w:rsidRDefault="00B35845">
            <w:pPr>
              <w:pStyle w:val="ConsPlusNormal"/>
            </w:pPr>
            <w:r>
              <w:t>4.2.4</w:t>
            </w:r>
          </w:p>
        </w:tc>
        <w:tc>
          <w:tcPr>
            <w:tcW w:w="8050" w:type="dxa"/>
          </w:tcPr>
          <w:p w14:paraId="054FBD0A" w14:textId="77777777" w:rsidR="00B35845" w:rsidRDefault="00B35845">
            <w:pPr>
              <w:pStyle w:val="ConsPlusNormal"/>
            </w:pPr>
            <w:r>
              <w:t>Акт приема-передачи строительных материалов или иной документ, предусмотренный договором, подтверждающий передачу строительных материалов</w:t>
            </w:r>
          </w:p>
        </w:tc>
      </w:tr>
      <w:tr w:rsidR="00B35845" w14:paraId="1F3BCA3C" w14:textId="77777777">
        <w:tc>
          <w:tcPr>
            <w:tcW w:w="1020" w:type="dxa"/>
          </w:tcPr>
          <w:p w14:paraId="1AB5EFE7" w14:textId="77777777" w:rsidR="00B35845" w:rsidRDefault="00B35845">
            <w:pPr>
              <w:pStyle w:val="ConsPlusNormal"/>
            </w:pPr>
            <w:r>
              <w:t>4.2.5</w:t>
            </w:r>
          </w:p>
        </w:tc>
        <w:tc>
          <w:tcPr>
            <w:tcW w:w="8050" w:type="dxa"/>
          </w:tcPr>
          <w:p w14:paraId="50C135DA" w14:textId="77777777" w:rsidR="00B35845" w:rsidRDefault="00B35845">
            <w:pPr>
              <w:pStyle w:val="ConsPlusNormal"/>
            </w:pPr>
            <w:r>
              <w:t>Товарная накладная</w:t>
            </w:r>
          </w:p>
        </w:tc>
      </w:tr>
      <w:tr w:rsidR="00B35845" w14:paraId="032BAD23" w14:textId="77777777">
        <w:tc>
          <w:tcPr>
            <w:tcW w:w="1020" w:type="dxa"/>
          </w:tcPr>
          <w:p w14:paraId="53CA11B3" w14:textId="77777777" w:rsidR="00B35845" w:rsidRDefault="00B35845">
            <w:pPr>
              <w:pStyle w:val="ConsPlusNormal"/>
            </w:pPr>
            <w:r>
              <w:t>4.2.6</w:t>
            </w:r>
          </w:p>
        </w:tc>
        <w:tc>
          <w:tcPr>
            <w:tcW w:w="8050" w:type="dxa"/>
          </w:tcPr>
          <w:p w14:paraId="0A15D8D2" w14:textId="77777777" w:rsidR="00B35845" w:rsidRDefault="00B35845">
            <w:pPr>
              <w:pStyle w:val="ConsPlusNormal"/>
            </w:pPr>
            <w:r>
              <w:t>При расчетах безналичным способом</w:t>
            </w:r>
          </w:p>
        </w:tc>
      </w:tr>
      <w:tr w:rsidR="00B35845" w14:paraId="44C7CEC7" w14:textId="77777777">
        <w:tc>
          <w:tcPr>
            <w:tcW w:w="1020" w:type="dxa"/>
          </w:tcPr>
          <w:p w14:paraId="3D9DB7B6" w14:textId="77777777" w:rsidR="00B35845" w:rsidRDefault="00B35845">
            <w:pPr>
              <w:pStyle w:val="ConsPlusNormal"/>
            </w:pPr>
            <w:r>
              <w:t>4.2.6.1</w:t>
            </w:r>
          </w:p>
        </w:tc>
        <w:tc>
          <w:tcPr>
            <w:tcW w:w="8050" w:type="dxa"/>
          </w:tcPr>
          <w:p w14:paraId="669D8A19" w14:textId="77777777" w:rsidR="00B35845" w:rsidRDefault="00B35845">
            <w:pPr>
              <w:pStyle w:val="ConsPlusNormal"/>
            </w:pPr>
            <w:r>
              <w:t>Платежное(ые) поручение(я)</w:t>
            </w:r>
          </w:p>
        </w:tc>
      </w:tr>
      <w:tr w:rsidR="00B35845" w14:paraId="429F47F1" w14:textId="77777777">
        <w:tc>
          <w:tcPr>
            <w:tcW w:w="1020" w:type="dxa"/>
          </w:tcPr>
          <w:p w14:paraId="40547F23" w14:textId="77777777" w:rsidR="00B35845" w:rsidRDefault="00B35845">
            <w:pPr>
              <w:pStyle w:val="ConsPlusNormal"/>
            </w:pPr>
            <w:r>
              <w:t>4.2.6.2</w:t>
            </w:r>
          </w:p>
        </w:tc>
        <w:tc>
          <w:tcPr>
            <w:tcW w:w="8050" w:type="dxa"/>
          </w:tcPr>
          <w:p w14:paraId="049E2933" w14:textId="77777777" w:rsidR="00B35845" w:rsidRDefault="00B35845">
            <w:pPr>
              <w:pStyle w:val="ConsPlusNormal"/>
            </w:pPr>
            <w:r>
              <w:t>Выписка банка, подтверждающая оплату по договору</w:t>
            </w:r>
          </w:p>
        </w:tc>
      </w:tr>
      <w:tr w:rsidR="00B35845" w14:paraId="404AF24C" w14:textId="77777777">
        <w:tc>
          <w:tcPr>
            <w:tcW w:w="1020" w:type="dxa"/>
          </w:tcPr>
          <w:p w14:paraId="7397CE27" w14:textId="77777777" w:rsidR="00B35845" w:rsidRDefault="00B35845">
            <w:pPr>
              <w:pStyle w:val="ConsPlusNormal"/>
            </w:pPr>
            <w:r>
              <w:t>4.2.6.3</w:t>
            </w:r>
          </w:p>
        </w:tc>
        <w:tc>
          <w:tcPr>
            <w:tcW w:w="8050" w:type="dxa"/>
          </w:tcPr>
          <w:p w14:paraId="21CC93B3"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4197B419" w14:textId="77777777">
        <w:tc>
          <w:tcPr>
            <w:tcW w:w="1020" w:type="dxa"/>
          </w:tcPr>
          <w:p w14:paraId="163E3743" w14:textId="77777777" w:rsidR="00B35845" w:rsidRDefault="00B35845">
            <w:pPr>
              <w:pStyle w:val="ConsPlusNormal"/>
            </w:pPr>
            <w:r>
              <w:t>4.2.7</w:t>
            </w:r>
          </w:p>
        </w:tc>
        <w:tc>
          <w:tcPr>
            <w:tcW w:w="8050" w:type="dxa"/>
          </w:tcPr>
          <w:p w14:paraId="6BDABD29" w14:textId="77777777" w:rsidR="00B35845" w:rsidRDefault="00B35845">
            <w:pPr>
              <w:pStyle w:val="ConsPlusNormal"/>
            </w:pPr>
            <w:r>
              <w:t>При расчетах наличными денежными средствами: документы, подтверждающие оплату строительных материалов наличными денежными средствами</w:t>
            </w:r>
          </w:p>
        </w:tc>
      </w:tr>
      <w:tr w:rsidR="00B35845" w14:paraId="495213E1" w14:textId="77777777">
        <w:tc>
          <w:tcPr>
            <w:tcW w:w="1020" w:type="dxa"/>
          </w:tcPr>
          <w:p w14:paraId="73E4F3A1" w14:textId="77777777" w:rsidR="00B35845" w:rsidRDefault="00B35845">
            <w:pPr>
              <w:pStyle w:val="ConsPlusNormal"/>
            </w:pPr>
            <w:r>
              <w:t>5</w:t>
            </w:r>
          </w:p>
        </w:tc>
        <w:tc>
          <w:tcPr>
            <w:tcW w:w="8050" w:type="dxa"/>
          </w:tcPr>
          <w:p w14:paraId="31634B72" w14:textId="77777777" w:rsidR="00B35845" w:rsidRDefault="00B35845">
            <w:pPr>
              <w:pStyle w:val="ConsPlusNormal"/>
            </w:pPr>
            <w:r>
              <w:t>Документы, подтверждающие осуществление затрат по капитальному ремонту помещения</w:t>
            </w:r>
          </w:p>
        </w:tc>
      </w:tr>
      <w:tr w:rsidR="00B35845" w14:paraId="1B8FA393" w14:textId="77777777">
        <w:tc>
          <w:tcPr>
            <w:tcW w:w="1020" w:type="dxa"/>
          </w:tcPr>
          <w:p w14:paraId="6CD172CE" w14:textId="77777777" w:rsidR="00B35845" w:rsidRDefault="00B35845">
            <w:pPr>
              <w:pStyle w:val="ConsPlusNormal"/>
            </w:pPr>
            <w:r>
              <w:t>5.1</w:t>
            </w:r>
          </w:p>
        </w:tc>
        <w:tc>
          <w:tcPr>
            <w:tcW w:w="8050" w:type="dxa"/>
          </w:tcPr>
          <w:p w14:paraId="3A2E4165" w14:textId="77777777" w:rsidR="00B35845" w:rsidRDefault="00B35845">
            <w:pPr>
              <w:pStyle w:val="ConsPlusNormal"/>
            </w:pPr>
            <w:r>
              <w:t>Дефектная ведомость</w:t>
            </w:r>
          </w:p>
        </w:tc>
      </w:tr>
      <w:tr w:rsidR="00B35845" w14:paraId="34F77681" w14:textId="77777777">
        <w:tc>
          <w:tcPr>
            <w:tcW w:w="1020" w:type="dxa"/>
          </w:tcPr>
          <w:p w14:paraId="7082F6BF" w14:textId="77777777" w:rsidR="00B35845" w:rsidRDefault="00B35845">
            <w:pPr>
              <w:pStyle w:val="ConsPlusNormal"/>
            </w:pPr>
            <w:r>
              <w:t>5.2</w:t>
            </w:r>
          </w:p>
        </w:tc>
        <w:tc>
          <w:tcPr>
            <w:tcW w:w="8050" w:type="dxa"/>
          </w:tcPr>
          <w:p w14:paraId="6B40EE00" w14:textId="77777777" w:rsidR="00B35845" w:rsidRDefault="00B35845">
            <w:pPr>
              <w:pStyle w:val="ConsPlusNormal"/>
            </w:pPr>
            <w:r>
              <w:t>Договор строительного подряда на проведение капитального ремонта помещений или строительно-монтажных работ</w:t>
            </w:r>
          </w:p>
        </w:tc>
      </w:tr>
      <w:tr w:rsidR="00B35845" w14:paraId="0BAED552" w14:textId="77777777">
        <w:tc>
          <w:tcPr>
            <w:tcW w:w="1020" w:type="dxa"/>
          </w:tcPr>
          <w:p w14:paraId="1489FA20" w14:textId="77777777" w:rsidR="00B35845" w:rsidRDefault="00B35845">
            <w:pPr>
              <w:pStyle w:val="ConsPlusNormal"/>
            </w:pPr>
            <w:r>
              <w:t>5.3</w:t>
            </w:r>
          </w:p>
        </w:tc>
        <w:tc>
          <w:tcPr>
            <w:tcW w:w="8050" w:type="dxa"/>
          </w:tcPr>
          <w:p w14:paraId="0C4D4724" w14:textId="77777777" w:rsidR="00B35845" w:rsidRDefault="00B35845">
            <w:pPr>
              <w:pStyle w:val="ConsPlusNormal"/>
            </w:pPr>
            <w:r>
              <w:t>Акт о приемке выполненных работ (форма N КС-2)</w:t>
            </w:r>
          </w:p>
        </w:tc>
      </w:tr>
      <w:tr w:rsidR="00B35845" w14:paraId="75C516D8" w14:textId="77777777">
        <w:tc>
          <w:tcPr>
            <w:tcW w:w="1020" w:type="dxa"/>
          </w:tcPr>
          <w:p w14:paraId="4D3A68D4" w14:textId="77777777" w:rsidR="00B35845" w:rsidRDefault="00B35845">
            <w:pPr>
              <w:pStyle w:val="ConsPlusNormal"/>
            </w:pPr>
            <w:r>
              <w:t>5.4</w:t>
            </w:r>
          </w:p>
        </w:tc>
        <w:tc>
          <w:tcPr>
            <w:tcW w:w="8050" w:type="dxa"/>
          </w:tcPr>
          <w:p w14:paraId="54D47624" w14:textId="77777777" w:rsidR="00B35845" w:rsidRDefault="00B35845">
            <w:pPr>
              <w:pStyle w:val="ConsPlusNormal"/>
            </w:pPr>
            <w:r>
              <w:t>Справка о стоимости выполненных работ и затрат (форма N КС-3)</w:t>
            </w:r>
          </w:p>
        </w:tc>
      </w:tr>
      <w:tr w:rsidR="00B35845" w14:paraId="702CE3A2" w14:textId="77777777">
        <w:tc>
          <w:tcPr>
            <w:tcW w:w="1020" w:type="dxa"/>
          </w:tcPr>
          <w:p w14:paraId="250A5F85" w14:textId="77777777" w:rsidR="00B35845" w:rsidRDefault="00B35845">
            <w:pPr>
              <w:pStyle w:val="ConsPlusNormal"/>
            </w:pPr>
            <w:r>
              <w:t>5.5</w:t>
            </w:r>
          </w:p>
        </w:tc>
        <w:tc>
          <w:tcPr>
            <w:tcW w:w="8050" w:type="dxa"/>
          </w:tcPr>
          <w:p w14:paraId="19FF3F52" w14:textId="77777777" w:rsidR="00B35845" w:rsidRDefault="00B35845">
            <w:pPr>
              <w:pStyle w:val="ConsPlusNormal"/>
            </w:pPr>
            <w:r>
              <w:t>Платежное(ые) поручение(я)</w:t>
            </w:r>
          </w:p>
        </w:tc>
      </w:tr>
      <w:tr w:rsidR="00B35845" w14:paraId="32BBB5ED" w14:textId="77777777">
        <w:tc>
          <w:tcPr>
            <w:tcW w:w="1020" w:type="dxa"/>
          </w:tcPr>
          <w:p w14:paraId="0525BC8F" w14:textId="77777777" w:rsidR="00B35845" w:rsidRDefault="00B35845">
            <w:pPr>
              <w:pStyle w:val="ConsPlusNormal"/>
            </w:pPr>
            <w:r>
              <w:t>5.6</w:t>
            </w:r>
          </w:p>
        </w:tc>
        <w:tc>
          <w:tcPr>
            <w:tcW w:w="8050" w:type="dxa"/>
          </w:tcPr>
          <w:p w14:paraId="13BF736C" w14:textId="77777777" w:rsidR="00B35845" w:rsidRDefault="00B35845">
            <w:pPr>
              <w:pStyle w:val="ConsPlusNormal"/>
            </w:pPr>
            <w:r>
              <w:t>Выписка банка, подтверждающая оплату по договору</w:t>
            </w:r>
          </w:p>
        </w:tc>
      </w:tr>
      <w:tr w:rsidR="00B35845" w14:paraId="7306CD34" w14:textId="77777777">
        <w:tc>
          <w:tcPr>
            <w:tcW w:w="1020" w:type="dxa"/>
          </w:tcPr>
          <w:p w14:paraId="663F07B5" w14:textId="77777777" w:rsidR="00B35845" w:rsidRDefault="00B35845">
            <w:pPr>
              <w:pStyle w:val="ConsPlusNormal"/>
            </w:pPr>
            <w:r>
              <w:t>5.7</w:t>
            </w:r>
          </w:p>
        </w:tc>
        <w:tc>
          <w:tcPr>
            <w:tcW w:w="8050" w:type="dxa"/>
          </w:tcPr>
          <w:p w14:paraId="1B1796F4"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2BD493F0" w14:textId="77777777">
        <w:tc>
          <w:tcPr>
            <w:tcW w:w="1020" w:type="dxa"/>
          </w:tcPr>
          <w:p w14:paraId="66FB376E" w14:textId="77777777" w:rsidR="00B35845" w:rsidRDefault="00B35845">
            <w:pPr>
              <w:pStyle w:val="ConsPlusNormal"/>
            </w:pPr>
            <w:r>
              <w:t>6</w:t>
            </w:r>
          </w:p>
        </w:tc>
        <w:tc>
          <w:tcPr>
            <w:tcW w:w="8050" w:type="dxa"/>
          </w:tcPr>
          <w:p w14:paraId="4E8A5465" w14:textId="77777777" w:rsidR="00B35845" w:rsidRDefault="00B35845">
            <w:pPr>
              <w:pStyle w:val="ConsPlusNormal"/>
            </w:pPr>
            <w:r>
              <w:t>Документы, подтверждающие осуществление затрат по реконструкции помещения</w:t>
            </w:r>
          </w:p>
        </w:tc>
      </w:tr>
      <w:tr w:rsidR="00B35845" w14:paraId="5C0B22C6" w14:textId="77777777">
        <w:tc>
          <w:tcPr>
            <w:tcW w:w="1020" w:type="dxa"/>
          </w:tcPr>
          <w:p w14:paraId="153C3196" w14:textId="77777777" w:rsidR="00B35845" w:rsidRDefault="00B35845">
            <w:pPr>
              <w:pStyle w:val="ConsPlusNormal"/>
            </w:pPr>
            <w:r>
              <w:t>6.1</w:t>
            </w:r>
          </w:p>
        </w:tc>
        <w:tc>
          <w:tcPr>
            <w:tcW w:w="8050" w:type="dxa"/>
          </w:tcPr>
          <w:p w14:paraId="41470156" w14:textId="77777777" w:rsidR="00B35845" w:rsidRDefault="00B35845">
            <w:pPr>
              <w:pStyle w:val="ConsPlusNormal"/>
            </w:pPr>
            <w:r>
              <w:t>Дефектная ведомость</w:t>
            </w:r>
          </w:p>
        </w:tc>
      </w:tr>
      <w:tr w:rsidR="00B35845" w14:paraId="48A87D88" w14:textId="77777777">
        <w:tc>
          <w:tcPr>
            <w:tcW w:w="1020" w:type="dxa"/>
          </w:tcPr>
          <w:p w14:paraId="3241DA4D" w14:textId="77777777" w:rsidR="00B35845" w:rsidRDefault="00B35845">
            <w:pPr>
              <w:pStyle w:val="ConsPlusNormal"/>
            </w:pPr>
            <w:r>
              <w:t>6.2</w:t>
            </w:r>
          </w:p>
        </w:tc>
        <w:tc>
          <w:tcPr>
            <w:tcW w:w="8050" w:type="dxa"/>
          </w:tcPr>
          <w:p w14:paraId="236083AE" w14:textId="77777777" w:rsidR="00B35845" w:rsidRDefault="00B35845">
            <w:pPr>
              <w:pStyle w:val="ConsPlusNormal"/>
            </w:pPr>
            <w:r>
              <w:t>Договор строительного подряда на проведение капитального ремонта (реконструкции) помещений или строительно-монтажных работ</w:t>
            </w:r>
          </w:p>
        </w:tc>
      </w:tr>
      <w:tr w:rsidR="00B35845" w14:paraId="3C69B637" w14:textId="77777777">
        <w:tc>
          <w:tcPr>
            <w:tcW w:w="1020" w:type="dxa"/>
          </w:tcPr>
          <w:p w14:paraId="02E4A3A6" w14:textId="77777777" w:rsidR="00B35845" w:rsidRDefault="00B35845">
            <w:pPr>
              <w:pStyle w:val="ConsPlusNormal"/>
            </w:pPr>
            <w:r>
              <w:t>6.3</w:t>
            </w:r>
          </w:p>
        </w:tc>
        <w:tc>
          <w:tcPr>
            <w:tcW w:w="8050" w:type="dxa"/>
          </w:tcPr>
          <w:p w14:paraId="1866D799" w14:textId="77777777" w:rsidR="00B35845" w:rsidRDefault="00B35845">
            <w:pPr>
              <w:pStyle w:val="ConsPlusNormal"/>
            </w:pPr>
            <w:r>
              <w:t>Акт о приемке выполненных работ (форма N КС-2)</w:t>
            </w:r>
          </w:p>
        </w:tc>
      </w:tr>
      <w:tr w:rsidR="00B35845" w14:paraId="10B72C84" w14:textId="77777777">
        <w:tc>
          <w:tcPr>
            <w:tcW w:w="1020" w:type="dxa"/>
          </w:tcPr>
          <w:p w14:paraId="3E803E36" w14:textId="77777777" w:rsidR="00B35845" w:rsidRDefault="00B35845">
            <w:pPr>
              <w:pStyle w:val="ConsPlusNormal"/>
            </w:pPr>
            <w:r>
              <w:lastRenderedPageBreak/>
              <w:t>6.4</w:t>
            </w:r>
          </w:p>
        </w:tc>
        <w:tc>
          <w:tcPr>
            <w:tcW w:w="8050" w:type="dxa"/>
          </w:tcPr>
          <w:p w14:paraId="58DF7C7A" w14:textId="77777777" w:rsidR="00B35845" w:rsidRDefault="00B35845">
            <w:pPr>
              <w:pStyle w:val="ConsPlusNormal"/>
            </w:pPr>
            <w:r>
              <w:t>Справка о стоимости выполненных работ и затрат (форма N КС-3)</w:t>
            </w:r>
          </w:p>
        </w:tc>
      </w:tr>
      <w:tr w:rsidR="00B35845" w14:paraId="750D45F0" w14:textId="77777777">
        <w:tc>
          <w:tcPr>
            <w:tcW w:w="1020" w:type="dxa"/>
          </w:tcPr>
          <w:p w14:paraId="5E336F69" w14:textId="77777777" w:rsidR="00B35845" w:rsidRDefault="00B35845">
            <w:pPr>
              <w:pStyle w:val="ConsPlusNormal"/>
            </w:pPr>
            <w:r>
              <w:t>6.5</w:t>
            </w:r>
          </w:p>
        </w:tc>
        <w:tc>
          <w:tcPr>
            <w:tcW w:w="8050" w:type="dxa"/>
          </w:tcPr>
          <w:p w14:paraId="7645F678" w14:textId="77777777" w:rsidR="00B35845" w:rsidRDefault="00B35845">
            <w:pPr>
              <w:pStyle w:val="ConsPlusNormal"/>
            </w:pPr>
            <w:r>
              <w:t>Акт о приеме-сдаче отремонтированных, реконструированных, модернизированных объектов основных средств (форма N ОС-3)</w:t>
            </w:r>
          </w:p>
        </w:tc>
      </w:tr>
      <w:tr w:rsidR="00B35845" w14:paraId="134C0A82" w14:textId="77777777">
        <w:tc>
          <w:tcPr>
            <w:tcW w:w="1020" w:type="dxa"/>
          </w:tcPr>
          <w:p w14:paraId="1940FB35" w14:textId="77777777" w:rsidR="00B35845" w:rsidRDefault="00B35845">
            <w:pPr>
              <w:pStyle w:val="ConsPlusNormal"/>
            </w:pPr>
            <w:r>
              <w:t>6.6</w:t>
            </w:r>
          </w:p>
        </w:tc>
        <w:tc>
          <w:tcPr>
            <w:tcW w:w="8050" w:type="dxa"/>
          </w:tcPr>
          <w:p w14:paraId="6CF1CCD5" w14:textId="77777777" w:rsidR="00B35845" w:rsidRDefault="00B35845">
            <w:pPr>
              <w:pStyle w:val="ConsPlusNormal"/>
            </w:pPr>
            <w:r>
              <w:t>Платежное(ые) поручение(я)</w:t>
            </w:r>
          </w:p>
        </w:tc>
      </w:tr>
      <w:tr w:rsidR="00B35845" w14:paraId="3591D533" w14:textId="77777777">
        <w:tc>
          <w:tcPr>
            <w:tcW w:w="1020" w:type="dxa"/>
          </w:tcPr>
          <w:p w14:paraId="673BCBE8" w14:textId="77777777" w:rsidR="00B35845" w:rsidRDefault="00B35845">
            <w:pPr>
              <w:pStyle w:val="ConsPlusNormal"/>
            </w:pPr>
            <w:r>
              <w:t>6.7</w:t>
            </w:r>
          </w:p>
        </w:tc>
        <w:tc>
          <w:tcPr>
            <w:tcW w:w="8050" w:type="dxa"/>
          </w:tcPr>
          <w:p w14:paraId="7C0A6356" w14:textId="77777777" w:rsidR="00B35845" w:rsidRDefault="00B35845">
            <w:pPr>
              <w:pStyle w:val="ConsPlusNormal"/>
            </w:pPr>
            <w:r>
              <w:t>Выписка банка, подтверждающая оплату по договору</w:t>
            </w:r>
          </w:p>
        </w:tc>
      </w:tr>
      <w:tr w:rsidR="00B35845" w14:paraId="400E0B86" w14:textId="77777777">
        <w:tc>
          <w:tcPr>
            <w:tcW w:w="1020" w:type="dxa"/>
          </w:tcPr>
          <w:p w14:paraId="36ACE237" w14:textId="77777777" w:rsidR="00B35845" w:rsidRDefault="00B35845">
            <w:pPr>
              <w:pStyle w:val="ConsPlusNormal"/>
            </w:pPr>
            <w:r>
              <w:t>6.8</w:t>
            </w:r>
          </w:p>
        </w:tc>
        <w:tc>
          <w:tcPr>
            <w:tcW w:w="8050" w:type="dxa"/>
          </w:tcPr>
          <w:p w14:paraId="216F25E8"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5E81B58C" w14:textId="77777777">
        <w:tc>
          <w:tcPr>
            <w:tcW w:w="1020" w:type="dxa"/>
          </w:tcPr>
          <w:p w14:paraId="75DCF023" w14:textId="77777777" w:rsidR="00B35845" w:rsidRDefault="00B35845">
            <w:pPr>
              <w:pStyle w:val="ConsPlusNormal"/>
            </w:pPr>
            <w:r>
              <w:t>7</w:t>
            </w:r>
          </w:p>
        </w:tc>
        <w:tc>
          <w:tcPr>
            <w:tcW w:w="8050" w:type="dxa"/>
          </w:tcPr>
          <w:p w14:paraId="37F57476" w14:textId="77777777" w:rsidR="00B35845" w:rsidRDefault="00B35845">
            <w:pPr>
              <w:pStyle w:val="ConsPlusNormal"/>
            </w:pPr>
            <w:r>
              <w:t>Документы, подтверждающие осуществление затрат по приобретению основных средств (за исключением легковых автотранспортных средств)</w:t>
            </w:r>
          </w:p>
        </w:tc>
      </w:tr>
      <w:tr w:rsidR="00B35845" w14:paraId="57FEFB10" w14:textId="77777777">
        <w:tc>
          <w:tcPr>
            <w:tcW w:w="1020" w:type="dxa"/>
          </w:tcPr>
          <w:p w14:paraId="311E9E2B" w14:textId="77777777" w:rsidR="00B35845" w:rsidRDefault="00B35845">
            <w:pPr>
              <w:pStyle w:val="ConsPlusNormal"/>
            </w:pPr>
            <w:r>
              <w:t>7.1</w:t>
            </w:r>
          </w:p>
        </w:tc>
        <w:tc>
          <w:tcPr>
            <w:tcW w:w="8050" w:type="dxa"/>
          </w:tcPr>
          <w:p w14:paraId="7EA69715" w14:textId="77777777" w:rsidR="00B35845" w:rsidRDefault="00B35845">
            <w:pPr>
              <w:pStyle w:val="ConsPlusNormal"/>
            </w:pPr>
            <w:r>
              <w:t>Договор на приобретение основных средств</w:t>
            </w:r>
          </w:p>
        </w:tc>
      </w:tr>
      <w:tr w:rsidR="00B35845" w14:paraId="50F65C14" w14:textId="77777777">
        <w:tc>
          <w:tcPr>
            <w:tcW w:w="1020" w:type="dxa"/>
          </w:tcPr>
          <w:p w14:paraId="6BF26728" w14:textId="77777777" w:rsidR="00B35845" w:rsidRDefault="00B35845">
            <w:pPr>
              <w:pStyle w:val="ConsPlusNormal"/>
            </w:pPr>
            <w:r>
              <w:t>7.2</w:t>
            </w:r>
          </w:p>
        </w:tc>
        <w:tc>
          <w:tcPr>
            <w:tcW w:w="8050" w:type="dxa"/>
          </w:tcPr>
          <w:p w14:paraId="4D6C5B46" w14:textId="77777777" w:rsidR="00B35845" w:rsidRDefault="00B35845">
            <w:pPr>
              <w:pStyle w:val="ConsPlusNormal"/>
            </w:pPr>
            <w:r>
              <w:t>При расчетах безналичным способом</w:t>
            </w:r>
          </w:p>
        </w:tc>
      </w:tr>
      <w:tr w:rsidR="00B35845" w14:paraId="3137875F" w14:textId="77777777">
        <w:tc>
          <w:tcPr>
            <w:tcW w:w="1020" w:type="dxa"/>
          </w:tcPr>
          <w:p w14:paraId="16374854" w14:textId="77777777" w:rsidR="00B35845" w:rsidRDefault="00B35845">
            <w:pPr>
              <w:pStyle w:val="ConsPlusNormal"/>
            </w:pPr>
            <w:r>
              <w:t>7.2.1</w:t>
            </w:r>
          </w:p>
        </w:tc>
        <w:tc>
          <w:tcPr>
            <w:tcW w:w="8050" w:type="dxa"/>
          </w:tcPr>
          <w:p w14:paraId="61DE88EB" w14:textId="77777777" w:rsidR="00B35845" w:rsidRDefault="00B35845">
            <w:pPr>
              <w:pStyle w:val="ConsPlusNormal"/>
            </w:pPr>
            <w:r>
              <w:t>Платежное(ые) поручение(я)</w:t>
            </w:r>
          </w:p>
        </w:tc>
      </w:tr>
      <w:tr w:rsidR="00B35845" w14:paraId="01CDFFFB" w14:textId="77777777">
        <w:tc>
          <w:tcPr>
            <w:tcW w:w="1020" w:type="dxa"/>
          </w:tcPr>
          <w:p w14:paraId="3A5125D9" w14:textId="77777777" w:rsidR="00B35845" w:rsidRDefault="00B35845">
            <w:pPr>
              <w:pStyle w:val="ConsPlusNormal"/>
            </w:pPr>
            <w:r>
              <w:t>7.2.2</w:t>
            </w:r>
          </w:p>
        </w:tc>
        <w:tc>
          <w:tcPr>
            <w:tcW w:w="8050" w:type="dxa"/>
          </w:tcPr>
          <w:p w14:paraId="5625C39B" w14:textId="77777777" w:rsidR="00B35845" w:rsidRDefault="00B35845">
            <w:pPr>
              <w:pStyle w:val="ConsPlusNormal"/>
            </w:pPr>
            <w:r>
              <w:t>Выписка банка, подтверждающая оплату по договору</w:t>
            </w:r>
          </w:p>
        </w:tc>
      </w:tr>
      <w:tr w:rsidR="00B35845" w14:paraId="6C19B2B6" w14:textId="77777777">
        <w:tc>
          <w:tcPr>
            <w:tcW w:w="1020" w:type="dxa"/>
          </w:tcPr>
          <w:p w14:paraId="56E1FE86" w14:textId="77777777" w:rsidR="00B35845" w:rsidRDefault="00B35845">
            <w:pPr>
              <w:pStyle w:val="ConsPlusNormal"/>
            </w:pPr>
            <w:r>
              <w:t>7.2.3</w:t>
            </w:r>
          </w:p>
        </w:tc>
        <w:tc>
          <w:tcPr>
            <w:tcW w:w="8050" w:type="dxa"/>
          </w:tcPr>
          <w:p w14:paraId="36EE3951"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37C8B825" w14:textId="77777777">
        <w:tc>
          <w:tcPr>
            <w:tcW w:w="1020" w:type="dxa"/>
          </w:tcPr>
          <w:p w14:paraId="30E9EB9A" w14:textId="77777777" w:rsidR="00B35845" w:rsidRDefault="00B35845">
            <w:pPr>
              <w:pStyle w:val="ConsPlusNormal"/>
            </w:pPr>
            <w:r>
              <w:t>7.3</w:t>
            </w:r>
          </w:p>
        </w:tc>
        <w:tc>
          <w:tcPr>
            <w:tcW w:w="8050" w:type="dxa"/>
          </w:tcPr>
          <w:p w14:paraId="1900339C" w14:textId="77777777" w:rsidR="00B35845" w:rsidRDefault="00B35845">
            <w:pPr>
              <w:pStyle w:val="ConsPlusNormal"/>
            </w:pPr>
            <w:r>
              <w:t>При расчетах наличными денежными средствами: документы, подтверждающие оплату основных средств наличными денежными средствами</w:t>
            </w:r>
          </w:p>
        </w:tc>
      </w:tr>
      <w:tr w:rsidR="00B35845" w14:paraId="4AFD31D0" w14:textId="77777777">
        <w:tc>
          <w:tcPr>
            <w:tcW w:w="1020" w:type="dxa"/>
          </w:tcPr>
          <w:p w14:paraId="2A4D406E" w14:textId="77777777" w:rsidR="00B35845" w:rsidRDefault="00B35845">
            <w:pPr>
              <w:pStyle w:val="ConsPlusNormal"/>
            </w:pPr>
            <w:r>
              <w:t>7.4</w:t>
            </w:r>
          </w:p>
        </w:tc>
        <w:tc>
          <w:tcPr>
            <w:tcW w:w="8050" w:type="dxa"/>
          </w:tcPr>
          <w:p w14:paraId="70AD7F65" w14:textId="77777777" w:rsidR="00B35845" w:rsidRDefault="00B35845">
            <w:pPr>
              <w:pStyle w:val="ConsPlusNormal"/>
            </w:pPr>
            <w: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tc>
      </w:tr>
      <w:tr w:rsidR="00B35845" w14:paraId="7DDBF4C5" w14:textId="77777777">
        <w:tc>
          <w:tcPr>
            <w:tcW w:w="1020" w:type="dxa"/>
          </w:tcPr>
          <w:p w14:paraId="6E6CD698" w14:textId="77777777" w:rsidR="00B35845" w:rsidRDefault="00B35845">
            <w:pPr>
              <w:pStyle w:val="ConsPlusNormal"/>
            </w:pPr>
            <w:r>
              <w:t>7.5</w:t>
            </w:r>
          </w:p>
        </w:tc>
        <w:tc>
          <w:tcPr>
            <w:tcW w:w="8050" w:type="dxa"/>
          </w:tcPr>
          <w:p w14:paraId="607183D9" w14:textId="77777777" w:rsidR="00B35845" w:rsidRDefault="00B35845">
            <w:pPr>
              <w:pStyle w:val="ConsPlusNormal"/>
            </w:pPr>
            <w:r>
              <w:t>Товарная накладная</w:t>
            </w:r>
          </w:p>
        </w:tc>
      </w:tr>
      <w:tr w:rsidR="00B35845" w14:paraId="089D6559" w14:textId="77777777">
        <w:tc>
          <w:tcPr>
            <w:tcW w:w="1020" w:type="dxa"/>
          </w:tcPr>
          <w:p w14:paraId="7A4A1AB4" w14:textId="77777777" w:rsidR="00B35845" w:rsidRDefault="00B35845">
            <w:pPr>
              <w:pStyle w:val="ConsPlusNormal"/>
            </w:pPr>
            <w:r>
              <w:t>7.6</w:t>
            </w:r>
          </w:p>
        </w:tc>
        <w:tc>
          <w:tcPr>
            <w:tcW w:w="8050" w:type="dxa"/>
          </w:tcPr>
          <w:p w14:paraId="07EF7663" w14:textId="77777777" w:rsidR="00B35845" w:rsidRDefault="00B35845">
            <w:pPr>
              <w:pStyle w:val="ConsPlusNormal"/>
            </w:pPr>
            <w:r>
              <w:t>Бухгалтерские документы о постановке основных средств на баланс</w:t>
            </w:r>
          </w:p>
        </w:tc>
      </w:tr>
      <w:tr w:rsidR="00B35845" w14:paraId="2BDAC322" w14:textId="77777777">
        <w:tc>
          <w:tcPr>
            <w:tcW w:w="1020" w:type="dxa"/>
          </w:tcPr>
          <w:p w14:paraId="1945AF59" w14:textId="77777777" w:rsidR="00B35845" w:rsidRDefault="00B35845">
            <w:pPr>
              <w:pStyle w:val="ConsPlusNormal"/>
            </w:pPr>
            <w:r>
              <w:t>7.7</w:t>
            </w:r>
          </w:p>
        </w:tc>
        <w:tc>
          <w:tcPr>
            <w:tcW w:w="8050" w:type="dxa"/>
          </w:tcPr>
          <w:p w14:paraId="21649CA9" w14:textId="77777777" w:rsidR="00B35845" w:rsidRDefault="00B35845">
            <w:pPr>
              <w:pStyle w:val="ConsPlusNormal"/>
            </w:pPr>
            <w:r>
              <w:t>Паспорт транспортного средства (паспорт самоходной машины) (представляется при приобретении транспортных средств)</w:t>
            </w:r>
          </w:p>
        </w:tc>
      </w:tr>
      <w:tr w:rsidR="00B35845" w14:paraId="3AADEDF5" w14:textId="77777777">
        <w:tc>
          <w:tcPr>
            <w:tcW w:w="1020" w:type="dxa"/>
          </w:tcPr>
          <w:p w14:paraId="027CAAA0" w14:textId="77777777" w:rsidR="00B35845" w:rsidRDefault="00B35845">
            <w:pPr>
              <w:pStyle w:val="ConsPlusNormal"/>
            </w:pPr>
            <w:r>
              <w:t>8</w:t>
            </w:r>
          </w:p>
        </w:tc>
        <w:tc>
          <w:tcPr>
            <w:tcW w:w="8050" w:type="dxa"/>
          </w:tcPr>
          <w:p w14:paraId="03AA633E" w14:textId="77777777" w:rsidR="00B35845" w:rsidRDefault="00B35845">
            <w:pPr>
              <w:pStyle w:val="ConsPlusNormal"/>
            </w:pPr>
            <w: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народно-художественных промыслов</w:t>
            </w:r>
          </w:p>
        </w:tc>
      </w:tr>
      <w:tr w:rsidR="00B35845" w14:paraId="4C9CACC9" w14:textId="77777777">
        <w:tc>
          <w:tcPr>
            <w:tcW w:w="1020" w:type="dxa"/>
          </w:tcPr>
          <w:p w14:paraId="3D8EB5D3" w14:textId="77777777" w:rsidR="00B35845" w:rsidRDefault="00B35845">
            <w:pPr>
              <w:pStyle w:val="ConsPlusNormal"/>
            </w:pPr>
            <w:r>
              <w:t>8.1</w:t>
            </w:r>
          </w:p>
        </w:tc>
        <w:tc>
          <w:tcPr>
            <w:tcW w:w="8050" w:type="dxa"/>
          </w:tcPr>
          <w:p w14:paraId="26E22470" w14:textId="77777777" w:rsidR="00B35845" w:rsidRDefault="00B35845">
            <w:pPr>
              <w:pStyle w:val="ConsPlusNormal"/>
            </w:pPr>
            <w:r>
              <w:t>Договор на приобретение сырья, расходных материалов и инструментов</w:t>
            </w:r>
          </w:p>
        </w:tc>
      </w:tr>
      <w:tr w:rsidR="00B35845" w14:paraId="5C5A89E0" w14:textId="77777777">
        <w:tc>
          <w:tcPr>
            <w:tcW w:w="1020" w:type="dxa"/>
          </w:tcPr>
          <w:p w14:paraId="319D7B87" w14:textId="77777777" w:rsidR="00B35845" w:rsidRDefault="00B35845">
            <w:pPr>
              <w:pStyle w:val="ConsPlusNormal"/>
            </w:pPr>
            <w:r>
              <w:t>8.2</w:t>
            </w:r>
          </w:p>
        </w:tc>
        <w:tc>
          <w:tcPr>
            <w:tcW w:w="8050" w:type="dxa"/>
          </w:tcPr>
          <w:p w14:paraId="0198C216" w14:textId="77777777" w:rsidR="00B35845" w:rsidRDefault="00B35845">
            <w:pPr>
              <w:pStyle w:val="ConsPlusNormal"/>
            </w:pPr>
            <w:r>
              <w:t>При расчетах безналичным способом</w:t>
            </w:r>
          </w:p>
        </w:tc>
      </w:tr>
      <w:tr w:rsidR="00B35845" w14:paraId="64BFC390" w14:textId="77777777">
        <w:tc>
          <w:tcPr>
            <w:tcW w:w="1020" w:type="dxa"/>
          </w:tcPr>
          <w:p w14:paraId="186845F2" w14:textId="77777777" w:rsidR="00B35845" w:rsidRDefault="00B35845">
            <w:pPr>
              <w:pStyle w:val="ConsPlusNormal"/>
            </w:pPr>
            <w:r>
              <w:t>8.2.1</w:t>
            </w:r>
          </w:p>
        </w:tc>
        <w:tc>
          <w:tcPr>
            <w:tcW w:w="8050" w:type="dxa"/>
          </w:tcPr>
          <w:p w14:paraId="7350259C" w14:textId="77777777" w:rsidR="00B35845" w:rsidRDefault="00B35845">
            <w:pPr>
              <w:pStyle w:val="ConsPlusNormal"/>
            </w:pPr>
            <w:r>
              <w:t>Платежное(ые) поручение(я)</w:t>
            </w:r>
          </w:p>
        </w:tc>
      </w:tr>
      <w:tr w:rsidR="00B35845" w14:paraId="2F937E40" w14:textId="77777777">
        <w:tc>
          <w:tcPr>
            <w:tcW w:w="1020" w:type="dxa"/>
          </w:tcPr>
          <w:p w14:paraId="2BBE48C0" w14:textId="77777777" w:rsidR="00B35845" w:rsidRDefault="00B35845">
            <w:pPr>
              <w:pStyle w:val="ConsPlusNormal"/>
            </w:pPr>
            <w:r>
              <w:t>8.2.2</w:t>
            </w:r>
          </w:p>
        </w:tc>
        <w:tc>
          <w:tcPr>
            <w:tcW w:w="8050" w:type="dxa"/>
          </w:tcPr>
          <w:p w14:paraId="3DF9B4A2" w14:textId="77777777" w:rsidR="00B35845" w:rsidRDefault="00B35845">
            <w:pPr>
              <w:pStyle w:val="ConsPlusNormal"/>
            </w:pPr>
            <w:r>
              <w:t>Выписка банка, подтверждающая оплату по договору</w:t>
            </w:r>
          </w:p>
        </w:tc>
      </w:tr>
      <w:tr w:rsidR="00B35845" w14:paraId="11F9299F" w14:textId="77777777">
        <w:tc>
          <w:tcPr>
            <w:tcW w:w="1020" w:type="dxa"/>
          </w:tcPr>
          <w:p w14:paraId="485F1718" w14:textId="77777777" w:rsidR="00B35845" w:rsidRDefault="00B35845">
            <w:pPr>
              <w:pStyle w:val="ConsPlusNormal"/>
            </w:pPr>
            <w:r>
              <w:t>8.2.3</w:t>
            </w:r>
          </w:p>
        </w:tc>
        <w:tc>
          <w:tcPr>
            <w:tcW w:w="8050" w:type="dxa"/>
          </w:tcPr>
          <w:p w14:paraId="0305D641"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5379B88B" w14:textId="77777777">
        <w:tc>
          <w:tcPr>
            <w:tcW w:w="1020" w:type="dxa"/>
          </w:tcPr>
          <w:p w14:paraId="1EBE8079" w14:textId="77777777" w:rsidR="00B35845" w:rsidRDefault="00B35845">
            <w:pPr>
              <w:pStyle w:val="ConsPlusNormal"/>
            </w:pPr>
            <w:r>
              <w:lastRenderedPageBreak/>
              <w:t>8.3</w:t>
            </w:r>
          </w:p>
        </w:tc>
        <w:tc>
          <w:tcPr>
            <w:tcW w:w="8050" w:type="dxa"/>
          </w:tcPr>
          <w:p w14:paraId="0D5365EC" w14:textId="77777777" w:rsidR="00B35845" w:rsidRDefault="00B35845">
            <w:pPr>
              <w:pStyle w:val="ConsPlusNormal"/>
            </w:pPr>
            <w:r>
              <w:t>При расчетах наличными денежными средствами: документы, подтверждающие оплату сырья, расходных материалов и инструментов наличными денежными средствами</w:t>
            </w:r>
          </w:p>
        </w:tc>
      </w:tr>
      <w:tr w:rsidR="00B35845" w14:paraId="0855CC80" w14:textId="77777777">
        <w:tc>
          <w:tcPr>
            <w:tcW w:w="1020" w:type="dxa"/>
          </w:tcPr>
          <w:p w14:paraId="7FA993F8" w14:textId="77777777" w:rsidR="00B35845" w:rsidRDefault="00B35845">
            <w:pPr>
              <w:pStyle w:val="ConsPlusNormal"/>
            </w:pPr>
            <w:r>
              <w:t>8.4</w:t>
            </w:r>
          </w:p>
        </w:tc>
        <w:tc>
          <w:tcPr>
            <w:tcW w:w="8050" w:type="dxa"/>
          </w:tcPr>
          <w:p w14:paraId="279E8B61" w14:textId="77777777" w:rsidR="00B35845" w:rsidRDefault="00B35845">
            <w:pPr>
              <w:pStyle w:val="ConsPlusNormal"/>
            </w:pPr>
            <w:r>
              <w:t>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tc>
      </w:tr>
      <w:tr w:rsidR="00B35845" w14:paraId="291C0B99" w14:textId="77777777">
        <w:tc>
          <w:tcPr>
            <w:tcW w:w="1020" w:type="dxa"/>
          </w:tcPr>
          <w:p w14:paraId="5E93102F" w14:textId="77777777" w:rsidR="00B35845" w:rsidRDefault="00B35845">
            <w:pPr>
              <w:pStyle w:val="ConsPlusNormal"/>
            </w:pPr>
            <w:r>
              <w:t>8.5</w:t>
            </w:r>
          </w:p>
        </w:tc>
        <w:tc>
          <w:tcPr>
            <w:tcW w:w="8050" w:type="dxa"/>
          </w:tcPr>
          <w:p w14:paraId="4AE0B211" w14:textId="77777777" w:rsidR="00B35845" w:rsidRDefault="00B35845">
            <w:pPr>
              <w:pStyle w:val="ConsPlusNormal"/>
            </w:pPr>
            <w:r>
              <w:t>Товарная накладная</w:t>
            </w:r>
          </w:p>
        </w:tc>
      </w:tr>
      <w:tr w:rsidR="00B35845" w14:paraId="30F22FB7" w14:textId="77777777">
        <w:tc>
          <w:tcPr>
            <w:tcW w:w="1020" w:type="dxa"/>
          </w:tcPr>
          <w:p w14:paraId="33F5A2C2" w14:textId="77777777" w:rsidR="00B35845" w:rsidRDefault="00B35845">
            <w:pPr>
              <w:pStyle w:val="ConsPlusNormal"/>
            </w:pPr>
            <w:r>
              <w:t>9</w:t>
            </w:r>
          </w:p>
        </w:tc>
        <w:tc>
          <w:tcPr>
            <w:tcW w:w="8050" w:type="dxa"/>
          </w:tcPr>
          <w:p w14:paraId="7171AC76" w14:textId="77777777" w:rsidR="00B35845" w:rsidRDefault="00B35845">
            <w:pPr>
              <w:pStyle w:val="ConsPlusNormal"/>
            </w:pPr>
            <w:r>
              <w:t>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w:t>
            </w:r>
          </w:p>
        </w:tc>
      </w:tr>
      <w:tr w:rsidR="00B35845" w14:paraId="0F25F96B" w14:textId="77777777">
        <w:tc>
          <w:tcPr>
            <w:tcW w:w="1020" w:type="dxa"/>
          </w:tcPr>
          <w:p w14:paraId="561D5B44" w14:textId="77777777" w:rsidR="00B35845" w:rsidRDefault="00B35845">
            <w:pPr>
              <w:pStyle w:val="ConsPlusNormal"/>
            </w:pPr>
            <w:r>
              <w:t>9.1</w:t>
            </w:r>
          </w:p>
        </w:tc>
        <w:tc>
          <w:tcPr>
            <w:tcW w:w="8050" w:type="dxa"/>
          </w:tcPr>
          <w:p w14:paraId="3F432D19" w14:textId="77777777" w:rsidR="00B35845" w:rsidRDefault="00B35845">
            <w:pPr>
              <w:pStyle w:val="ConsPlusNormal"/>
            </w:pPr>
            <w:r>
              <w:t>Договор на участие в региональных, межрегиональных и международных выставочных и выставочно-ярмарочных мероприятиях</w:t>
            </w:r>
          </w:p>
        </w:tc>
      </w:tr>
      <w:tr w:rsidR="00B35845" w14:paraId="063EA97D" w14:textId="77777777">
        <w:tc>
          <w:tcPr>
            <w:tcW w:w="1020" w:type="dxa"/>
          </w:tcPr>
          <w:p w14:paraId="3EDE2F79" w14:textId="77777777" w:rsidR="00B35845" w:rsidRDefault="00B35845">
            <w:pPr>
              <w:pStyle w:val="ConsPlusNormal"/>
            </w:pPr>
            <w:r>
              <w:t>9.2</w:t>
            </w:r>
          </w:p>
        </w:tc>
        <w:tc>
          <w:tcPr>
            <w:tcW w:w="8050" w:type="dxa"/>
          </w:tcPr>
          <w:p w14:paraId="6CD0183C" w14:textId="77777777" w:rsidR="00B35845" w:rsidRDefault="00B35845">
            <w:pPr>
              <w:pStyle w:val="ConsPlusNormal"/>
            </w:pPr>
            <w:r>
              <w:t>Акт оказанных услуг по договору</w:t>
            </w:r>
          </w:p>
        </w:tc>
      </w:tr>
      <w:tr w:rsidR="00B35845" w14:paraId="4ECE77BD" w14:textId="77777777">
        <w:tc>
          <w:tcPr>
            <w:tcW w:w="1020" w:type="dxa"/>
          </w:tcPr>
          <w:p w14:paraId="2CF8E545" w14:textId="77777777" w:rsidR="00B35845" w:rsidRDefault="00B35845">
            <w:pPr>
              <w:pStyle w:val="ConsPlusNormal"/>
            </w:pPr>
            <w:r>
              <w:t>9.3</w:t>
            </w:r>
          </w:p>
        </w:tc>
        <w:tc>
          <w:tcPr>
            <w:tcW w:w="8050" w:type="dxa"/>
          </w:tcPr>
          <w:p w14:paraId="63805F22" w14:textId="77777777" w:rsidR="00B35845" w:rsidRDefault="00B35845">
            <w:pPr>
              <w:pStyle w:val="ConsPlusNormal"/>
            </w:pPr>
            <w:r>
              <w:t>При расчетах безналичным способом</w:t>
            </w:r>
          </w:p>
        </w:tc>
      </w:tr>
      <w:tr w:rsidR="00B35845" w14:paraId="7F497473" w14:textId="77777777">
        <w:tc>
          <w:tcPr>
            <w:tcW w:w="1020" w:type="dxa"/>
          </w:tcPr>
          <w:p w14:paraId="61D46613" w14:textId="77777777" w:rsidR="00B35845" w:rsidRDefault="00B35845">
            <w:pPr>
              <w:pStyle w:val="ConsPlusNormal"/>
            </w:pPr>
            <w:r>
              <w:t>9.3.1</w:t>
            </w:r>
          </w:p>
        </w:tc>
        <w:tc>
          <w:tcPr>
            <w:tcW w:w="8050" w:type="dxa"/>
          </w:tcPr>
          <w:p w14:paraId="2C5CCDA1" w14:textId="77777777" w:rsidR="00B35845" w:rsidRDefault="00B35845">
            <w:pPr>
              <w:pStyle w:val="ConsPlusNormal"/>
            </w:pPr>
            <w:r>
              <w:t>Платежное(ые) поручение(я)</w:t>
            </w:r>
          </w:p>
        </w:tc>
      </w:tr>
      <w:tr w:rsidR="00B35845" w14:paraId="646DAF27" w14:textId="77777777">
        <w:tc>
          <w:tcPr>
            <w:tcW w:w="1020" w:type="dxa"/>
          </w:tcPr>
          <w:p w14:paraId="40054D3F" w14:textId="77777777" w:rsidR="00B35845" w:rsidRDefault="00B35845">
            <w:pPr>
              <w:pStyle w:val="ConsPlusNormal"/>
            </w:pPr>
            <w:r>
              <w:t>9.3.2</w:t>
            </w:r>
          </w:p>
        </w:tc>
        <w:tc>
          <w:tcPr>
            <w:tcW w:w="8050" w:type="dxa"/>
          </w:tcPr>
          <w:p w14:paraId="26715244" w14:textId="77777777" w:rsidR="00B35845" w:rsidRDefault="00B35845">
            <w:pPr>
              <w:pStyle w:val="ConsPlusNormal"/>
            </w:pPr>
            <w:r>
              <w:t>Выписка банка, подтверждающая оплату по договору</w:t>
            </w:r>
          </w:p>
        </w:tc>
      </w:tr>
      <w:tr w:rsidR="00B35845" w14:paraId="5F2FA522" w14:textId="77777777">
        <w:tc>
          <w:tcPr>
            <w:tcW w:w="1020" w:type="dxa"/>
          </w:tcPr>
          <w:p w14:paraId="5EE54AB3" w14:textId="77777777" w:rsidR="00B35845" w:rsidRDefault="00B35845">
            <w:pPr>
              <w:pStyle w:val="ConsPlusNormal"/>
            </w:pPr>
            <w:r>
              <w:t>9.3.3</w:t>
            </w:r>
          </w:p>
        </w:tc>
        <w:tc>
          <w:tcPr>
            <w:tcW w:w="8050" w:type="dxa"/>
          </w:tcPr>
          <w:p w14:paraId="1D6FA592"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7E022CBE" w14:textId="77777777">
        <w:tc>
          <w:tcPr>
            <w:tcW w:w="1020" w:type="dxa"/>
          </w:tcPr>
          <w:p w14:paraId="41DEF40D" w14:textId="77777777" w:rsidR="00B35845" w:rsidRDefault="00B35845">
            <w:pPr>
              <w:pStyle w:val="ConsPlusNormal"/>
            </w:pPr>
            <w:r>
              <w:t>9.4</w:t>
            </w:r>
          </w:p>
        </w:tc>
        <w:tc>
          <w:tcPr>
            <w:tcW w:w="8050" w:type="dxa"/>
          </w:tcPr>
          <w:p w14:paraId="21456360" w14:textId="77777777" w:rsidR="00B35845" w:rsidRDefault="00B35845">
            <w:pPr>
              <w:pStyle w:val="ConsPlusNormal"/>
            </w:pPr>
            <w:r>
              <w:t>При расчетах наличными денежными средствами: документы, подтверждающие плату за участие в региональных, межрегиональных и международных выставочных и выставочно-ярмарочных мероприятиях</w:t>
            </w:r>
          </w:p>
        </w:tc>
      </w:tr>
      <w:tr w:rsidR="00B35845" w14:paraId="4638CE1F" w14:textId="77777777">
        <w:tc>
          <w:tcPr>
            <w:tcW w:w="1020" w:type="dxa"/>
          </w:tcPr>
          <w:p w14:paraId="347B712E" w14:textId="77777777" w:rsidR="00B35845" w:rsidRDefault="00B35845">
            <w:pPr>
              <w:pStyle w:val="ConsPlusNormal"/>
            </w:pPr>
            <w:r>
              <w:t>10</w:t>
            </w:r>
          </w:p>
        </w:tc>
        <w:tc>
          <w:tcPr>
            <w:tcW w:w="8050" w:type="dxa"/>
          </w:tcPr>
          <w:p w14:paraId="7EB1CACC" w14:textId="77777777" w:rsidR="00B35845" w:rsidRDefault="00B35845">
            <w:pPr>
              <w:pStyle w:val="ConsPlusNormal"/>
            </w:pPr>
            <w:r>
              <w:t>Документы, подтверждающие осуществление затрат на приобретение:</w:t>
            </w:r>
          </w:p>
          <w:p w14:paraId="05BDF331" w14:textId="77777777" w:rsidR="00B35845" w:rsidRDefault="00B35845">
            <w:pPr>
              <w:pStyle w:val="ConsPlusNormal"/>
            </w:pPr>
            <w:r>
              <w:t>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632754AC" w14:textId="77777777" w:rsidR="00B35845" w:rsidRDefault="00B35845">
            <w:pPr>
              <w:pStyle w:val="ConsPlusNormal"/>
            </w:pPr>
            <w:r>
              <w:t>мебели;</w:t>
            </w:r>
          </w:p>
          <w:p w14:paraId="76E83B53" w14:textId="77777777" w:rsidR="00B35845" w:rsidRDefault="00B35845">
            <w:pPr>
              <w:pStyle w:val="ConsPlusNormal"/>
            </w:pPr>
            <w:r>
              <w:t>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B35845" w14:paraId="77800BA1" w14:textId="77777777">
        <w:tc>
          <w:tcPr>
            <w:tcW w:w="1020" w:type="dxa"/>
          </w:tcPr>
          <w:p w14:paraId="0C48558E" w14:textId="77777777" w:rsidR="00B35845" w:rsidRDefault="00B35845">
            <w:pPr>
              <w:pStyle w:val="ConsPlusNormal"/>
            </w:pPr>
            <w:r>
              <w:t>10.1</w:t>
            </w:r>
          </w:p>
        </w:tc>
        <w:tc>
          <w:tcPr>
            <w:tcW w:w="8050" w:type="dxa"/>
          </w:tcPr>
          <w:p w14:paraId="4E06D757" w14:textId="77777777" w:rsidR="00B35845" w:rsidRDefault="00B35845">
            <w:pPr>
              <w:pStyle w:val="ConsPlusNormal"/>
            </w:pPr>
            <w:r>
              <w:t>Договор на приобретение</w:t>
            </w:r>
          </w:p>
        </w:tc>
      </w:tr>
      <w:tr w:rsidR="00B35845" w14:paraId="7EE92740" w14:textId="77777777">
        <w:tc>
          <w:tcPr>
            <w:tcW w:w="1020" w:type="dxa"/>
          </w:tcPr>
          <w:p w14:paraId="064B1654" w14:textId="77777777" w:rsidR="00B35845" w:rsidRDefault="00B35845">
            <w:pPr>
              <w:pStyle w:val="ConsPlusNormal"/>
            </w:pPr>
            <w:r>
              <w:t>10.2</w:t>
            </w:r>
          </w:p>
        </w:tc>
        <w:tc>
          <w:tcPr>
            <w:tcW w:w="8050" w:type="dxa"/>
          </w:tcPr>
          <w:p w14:paraId="09A44B4B" w14:textId="77777777" w:rsidR="00B35845" w:rsidRDefault="00B35845">
            <w:pPr>
              <w:pStyle w:val="ConsPlusNormal"/>
            </w:pPr>
            <w:r>
              <w:t>При расчетах безналичным способом</w:t>
            </w:r>
          </w:p>
        </w:tc>
      </w:tr>
      <w:tr w:rsidR="00B35845" w14:paraId="0AD22B2D" w14:textId="77777777">
        <w:tc>
          <w:tcPr>
            <w:tcW w:w="1020" w:type="dxa"/>
          </w:tcPr>
          <w:p w14:paraId="5193CC7E" w14:textId="77777777" w:rsidR="00B35845" w:rsidRDefault="00B35845">
            <w:pPr>
              <w:pStyle w:val="ConsPlusNormal"/>
            </w:pPr>
            <w:r>
              <w:t>10.2.1</w:t>
            </w:r>
          </w:p>
        </w:tc>
        <w:tc>
          <w:tcPr>
            <w:tcW w:w="8050" w:type="dxa"/>
          </w:tcPr>
          <w:p w14:paraId="2E18DC8F" w14:textId="77777777" w:rsidR="00B35845" w:rsidRDefault="00B35845">
            <w:pPr>
              <w:pStyle w:val="ConsPlusNormal"/>
            </w:pPr>
            <w:r>
              <w:t>Платежное(ые) поручение(я)</w:t>
            </w:r>
          </w:p>
        </w:tc>
      </w:tr>
      <w:tr w:rsidR="00B35845" w14:paraId="70F4073A" w14:textId="77777777">
        <w:tc>
          <w:tcPr>
            <w:tcW w:w="1020" w:type="dxa"/>
          </w:tcPr>
          <w:p w14:paraId="3BCF0CED" w14:textId="77777777" w:rsidR="00B35845" w:rsidRDefault="00B35845">
            <w:pPr>
              <w:pStyle w:val="ConsPlusNormal"/>
            </w:pPr>
            <w:r>
              <w:t>10.2.2</w:t>
            </w:r>
          </w:p>
        </w:tc>
        <w:tc>
          <w:tcPr>
            <w:tcW w:w="8050" w:type="dxa"/>
          </w:tcPr>
          <w:p w14:paraId="112FC70D" w14:textId="77777777" w:rsidR="00B35845" w:rsidRDefault="00B35845">
            <w:pPr>
              <w:pStyle w:val="ConsPlusNormal"/>
            </w:pPr>
            <w:r>
              <w:t>Выписка банка, подтверждающая оплату по договору</w:t>
            </w:r>
          </w:p>
        </w:tc>
      </w:tr>
      <w:tr w:rsidR="00B35845" w14:paraId="1A0DE536" w14:textId="77777777">
        <w:tc>
          <w:tcPr>
            <w:tcW w:w="1020" w:type="dxa"/>
          </w:tcPr>
          <w:p w14:paraId="5CC61D2D" w14:textId="77777777" w:rsidR="00B35845" w:rsidRDefault="00B35845">
            <w:pPr>
              <w:pStyle w:val="ConsPlusNormal"/>
            </w:pPr>
            <w:r>
              <w:t>10.2.3</w:t>
            </w:r>
          </w:p>
        </w:tc>
        <w:tc>
          <w:tcPr>
            <w:tcW w:w="8050" w:type="dxa"/>
          </w:tcPr>
          <w:p w14:paraId="375A30C6"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34F2B3A3" w14:textId="77777777">
        <w:tc>
          <w:tcPr>
            <w:tcW w:w="1020" w:type="dxa"/>
          </w:tcPr>
          <w:p w14:paraId="221F14D2" w14:textId="77777777" w:rsidR="00B35845" w:rsidRDefault="00B35845">
            <w:pPr>
              <w:pStyle w:val="ConsPlusNormal"/>
            </w:pPr>
            <w:r>
              <w:lastRenderedPageBreak/>
              <w:t>10.3</w:t>
            </w:r>
          </w:p>
        </w:tc>
        <w:tc>
          <w:tcPr>
            <w:tcW w:w="8050" w:type="dxa"/>
          </w:tcPr>
          <w:p w14:paraId="1D6E8BB7" w14:textId="77777777" w:rsidR="00B35845" w:rsidRDefault="00B35845">
            <w:pPr>
              <w:pStyle w:val="ConsPlusNormal"/>
            </w:pPr>
            <w:r>
              <w:t>При расчетах наличными денежными средствами: документы, подтверждающие оплату по договору</w:t>
            </w:r>
          </w:p>
        </w:tc>
      </w:tr>
      <w:tr w:rsidR="00B35845" w14:paraId="794F3658" w14:textId="77777777">
        <w:tc>
          <w:tcPr>
            <w:tcW w:w="1020" w:type="dxa"/>
          </w:tcPr>
          <w:p w14:paraId="5DE24AFB" w14:textId="77777777" w:rsidR="00B35845" w:rsidRDefault="00B35845">
            <w:pPr>
              <w:pStyle w:val="ConsPlusNormal"/>
            </w:pPr>
            <w:r>
              <w:t>10.4</w:t>
            </w:r>
          </w:p>
        </w:tc>
        <w:tc>
          <w:tcPr>
            <w:tcW w:w="8050" w:type="dxa"/>
          </w:tcPr>
          <w:p w14:paraId="4D63660F" w14:textId="77777777" w:rsidR="00B35845" w:rsidRDefault="00B35845">
            <w:pPr>
              <w:pStyle w:val="ConsPlusNormal"/>
            </w:pPr>
            <w:r>
              <w:t>Акт приема-передачи, предусмотренный договором, подтверждающий передачу приобретенных товаров от продавца покупателю</w:t>
            </w:r>
          </w:p>
        </w:tc>
      </w:tr>
      <w:tr w:rsidR="00B35845" w14:paraId="7C56A8BE" w14:textId="77777777">
        <w:tc>
          <w:tcPr>
            <w:tcW w:w="1020" w:type="dxa"/>
          </w:tcPr>
          <w:p w14:paraId="6EE4D98F" w14:textId="77777777" w:rsidR="00B35845" w:rsidRDefault="00B35845">
            <w:pPr>
              <w:pStyle w:val="ConsPlusNormal"/>
            </w:pPr>
            <w:r>
              <w:t>10.5</w:t>
            </w:r>
          </w:p>
        </w:tc>
        <w:tc>
          <w:tcPr>
            <w:tcW w:w="8050" w:type="dxa"/>
          </w:tcPr>
          <w:p w14:paraId="5C7B2C12" w14:textId="77777777" w:rsidR="00B35845" w:rsidRDefault="00B35845">
            <w:pPr>
              <w:pStyle w:val="ConsPlusNormal"/>
            </w:pPr>
            <w:r>
              <w:t>Товарная накладная</w:t>
            </w:r>
          </w:p>
        </w:tc>
      </w:tr>
      <w:tr w:rsidR="00B35845" w14:paraId="6329C4D4" w14:textId="77777777">
        <w:tc>
          <w:tcPr>
            <w:tcW w:w="1020" w:type="dxa"/>
          </w:tcPr>
          <w:p w14:paraId="23948B0B" w14:textId="77777777" w:rsidR="00B35845" w:rsidRDefault="00B35845">
            <w:pPr>
              <w:pStyle w:val="ConsPlusNormal"/>
            </w:pPr>
            <w:r>
              <w:t>10.6</w:t>
            </w:r>
          </w:p>
        </w:tc>
        <w:tc>
          <w:tcPr>
            <w:tcW w:w="8050" w:type="dxa"/>
          </w:tcPr>
          <w:p w14:paraId="14A6EEF4" w14:textId="77777777" w:rsidR="00B35845" w:rsidRDefault="00B35845">
            <w:pPr>
              <w:pStyle w:val="ConsPlusNormal"/>
            </w:pPr>
            <w:r>
              <w:t>Бухгалтерские документы о постановке на баланс (для оборудования и мебели)</w:t>
            </w:r>
          </w:p>
        </w:tc>
      </w:tr>
      <w:tr w:rsidR="00B35845" w14:paraId="05C01B30" w14:textId="77777777">
        <w:tc>
          <w:tcPr>
            <w:tcW w:w="1020" w:type="dxa"/>
          </w:tcPr>
          <w:p w14:paraId="5470F013" w14:textId="77777777" w:rsidR="00B35845" w:rsidRDefault="00B35845">
            <w:pPr>
              <w:pStyle w:val="ConsPlusNormal"/>
            </w:pPr>
            <w:r>
              <w:t>11</w:t>
            </w:r>
          </w:p>
        </w:tc>
        <w:tc>
          <w:tcPr>
            <w:tcW w:w="8050" w:type="dxa"/>
          </w:tcPr>
          <w:p w14:paraId="0BB6FACC" w14:textId="77777777" w:rsidR="00B35845" w:rsidRDefault="00B35845">
            <w:pPr>
              <w:pStyle w:val="ConsPlusNormal"/>
            </w:pPr>
            <w:r>
              <w:t>Документы, подтверждающие осуществление затрат по повышению квалификации и (или) участие в образовательных программах работников лиц</w:t>
            </w:r>
          </w:p>
        </w:tc>
      </w:tr>
      <w:tr w:rsidR="00B35845" w14:paraId="1C4BEB44" w14:textId="77777777">
        <w:tc>
          <w:tcPr>
            <w:tcW w:w="1020" w:type="dxa"/>
          </w:tcPr>
          <w:p w14:paraId="35DFA0F5" w14:textId="77777777" w:rsidR="00B35845" w:rsidRDefault="00B35845">
            <w:pPr>
              <w:pStyle w:val="ConsPlusNormal"/>
            </w:pPr>
            <w:r>
              <w:t>11.1</w:t>
            </w:r>
          </w:p>
        </w:tc>
        <w:tc>
          <w:tcPr>
            <w:tcW w:w="8050" w:type="dxa"/>
          </w:tcPr>
          <w:p w14:paraId="5F2EAA66" w14:textId="77777777" w:rsidR="00B35845" w:rsidRDefault="00B35845">
            <w:pPr>
              <w:pStyle w:val="ConsPlusNormal"/>
            </w:pPr>
            <w:r>
              <w:t>Договор на повышение квалификации и (или) участие в образовательных программах работников лиц</w:t>
            </w:r>
          </w:p>
        </w:tc>
      </w:tr>
      <w:tr w:rsidR="00B35845" w14:paraId="2B913D4F" w14:textId="77777777">
        <w:tc>
          <w:tcPr>
            <w:tcW w:w="1020" w:type="dxa"/>
          </w:tcPr>
          <w:p w14:paraId="278D4BDF" w14:textId="77777777" w:rsidR="00B35845" w:rsidRDefault="00B35845">
            <w:pPr>
              <w:pStyle w:val="ConsPlusNormal"/>
            </w:pPr>
            <w:r>
              <w:t>11.2</w:t>
            </w:r>
          </w:p>
        </w:tc>
        <w:tc>
          <w:tcPr>
            <w:tcW w:w="8050" w:type="dxa"/>
          </w:tcPr>
          <w:p w14:paraId="72A47E61" w14:textId="77777777" w:rsidR="00B35845" w:rsidRDefault="00B35845">
            <w:pPr>
              <w:pStyle w:val="ConsPlusNormal"/>
            </w:pPr>
            <w:r>
              <w:t>Акт оказанных услуг по договору</w:t>
            </w:r>
          </w:p>
        </w:tc>
      </w:tr>
      <w:tr w:rsidR="00B35845" w14:paraId="4C59A9A1" w14:textId="77777777">
        <w:tc>
          <w:tcPr>
            <w:tcW w:w="1020" w:type="dxa"/>
          </w:tcPr>
          <w:p w14:paraId="7DE9D317" w14:textId="77777777" w:rsidR="00B35845" w:rsidRDefault="00B35845">
            <w:pPr>
              <w:pStyle w:val="ConsPlusNormal"/>
            </w:pPr>
            <w:r>
              <w:t>11.3</w:t>
            </w:r>
          </w:p>
        </w:tc>
        <w:tc>
          <w:tcPr>
            <w:tcW w:w="8050" w:type="dxa"/>
          </w:tcPr>
          <w:p w14:paraId="0E541FEE" w14:textId="77777777" w:rsidR="00B35845" w:rsidRDefault="00B35845">
            <w:pPr>
              <w:pStyle w:val="ConsPlusNormal"/>
            </w:pPr>
            <w:r>
              <w:t>Документ (сертификат, диплом и т.п.) о прохождении повышения квалификации и (или) участии в образовательных программах</w:t>
            </w:r>
          </w:p>
        </w:tc>
      </w:tr>
      <w:tr w:rsidR="00B35845" w14:paraId="3E0D37CF" w14:textId="77777777">
        <w:tc>
          <w:tcPr>
            <w:tcW w:w="1020" w:type="dxa"/>
          </w:tcPr>
          <w:p w14:paraId="26CD59DC" w14:textId="77777777" w:rsidR="00B35845" w:rsidRDefault="00B35845">
            <w:pPr>
              <w:pStyle w:val="ConsPlusNormal"/>
            </w:pPr>
            <w:r>
              <w:t>11.4</w:t>
            </w:r>
          </w:p>
        </w:tc>
        <w:tc>
          <w:tcPr>
            <w:tcW w:w="8050" w:type="dxa"/>
          </w:tcPr>
          <w:p w14:paraId="2EFD14A1" w14:textId="77777777" w:rsidR="00B35845" w:rsidRDefault="00B35845">
            <w:pPr>
              <w:pStyle w:val="ConsPlusNormal"/>
            </w:pPr>
            <w:r>
              <w:t>При расчетах безналичным способом</w:t>
            </w:r>
          </w:p>
        </w:tc>
      </w:tr>
      <w:tr w:rsidR="00B35845" w14:paraId="156DD19A" w14:textId="77777777">
        <w:tc>
          <w:tcPr>
            <w:tcW w:w="1020" w:type="dxa"/>
          </w:tcPr>
          <w:p w14:paraId="1C22D971" w14:textId="77777777" w:rsidR="00B35845" w:rsidRDefault="00B35845">
            <w:pPr>
              <w:pStyle w:val="ConsPlusNormal"/>
            </w:pPr>
            <w:r>
              <w:t>11.4.1</w:t>
            </w:r>
          </w:p>
        </w:tc>
        <w:tc>
          <w:tcPr>
            <w:tcW w:w="8050" w:type="dxa"/>
          </w:tcPr>
          <w:p w14:paraId="7FFC8456" w14:textId="77777777" w:rsidR="00B35845" w:rsidRDefault="00B35845">
            <w:pPr>
              <w:pStyle w:val="ConsPlusNormal"/>
            </w:pPr>
            <w:r>
              <w:t>Платежное(ые) поручение(я)</w:t>
            </w:r>
          </w:p>
        </w:tc>
      </w:tr>
      <w:tr w:rsidR="00B35845" w14:paraId="699F7AE6" w14:textId="77777777">
        <w:tc>
          <w:tcPr>
            <w:tcW w:w="1020" w:type="dxa"/>
          </w:tcPr>
          <w:p w14:paraId="310ECC40" w14:textId="77777777" w:rsidR="00B35845" w:rsidRDefault="00B35845">
            <w:pPr>
              <w:pStyle w:val="ConsPlusNormal"/>
            </w:pPr>
            <w:r>
              <w:t>11.4.2</w:t>
            </w:r>
          </w:p>
        </w:tc>
        <w:tc>
          <w:tcPr>
            <w:tcW w:w="8050" w:type="dxa"/>
          </w:tcPr>
          <w:p w14:paraId="1FBE7BC8" w14:textId="77777777" w:rsidR="00B35845" w:rsidRDefault="00B35845">
            <w:pPr>
              <w:pStyle w:val="ConsPlusNormal"/>
            </w:pPr>
            <w:r>
              <w:t>Выписка банка, подтверждающая оплату по договору</w:t>
            </w:r>
          </w:p>
        </w:tc>
      </w:tr>
      <w:tr w:rsidR="00B35845" w14:paraId="10E7693E" w14:textId="77777777">
        <w:tc>
          <w:tcPr>
            <w:tcW w:w="1020" w:type="dxa"/>
          </w:tcPr>
          <w:p w14:paraId="263AC231" w14:textId="77777777" w:rsidR="00B35845" w:rsidRDefault="00B35845">
            <w:pPr>
              <w:pStyle w:val="ConsPlusNormal"/>
            </w:pPr>
            <w:r>
              <w:t>11.4.3</w:t>
            </w:r>
          </w:p>
        </w:tc>
        <w:tc>
          <w:tcPr>
            <w:tcW w:w="8050" w:type="dxa"/>
          </w:tcPr>
          <w:p w14:paraId="37389636"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4176D00E" w14:textId="77777777">
        <w:tc>
          <w:tcPr>
            <w:tcW w:w="1020" w:type="dxa"/>
          </w:tcPr>
          <w:p w14:paraId="18BD17EA" w14:textId="77777777" w:rsidR="00B35845" w:rsidRDefault="00B35845">
            <w:pPr>
              <w:pStyle w:val="ConsPlusNormal"/>
            </w:pPr>
            <w:r>
              <w:t>11.5</w:t>
            </w:r>
          </w:p>
        </w:tc>
        <w:tc>
          <w:tcPr>
            <w:tcW w:w="8050" w:type="dxa"/>
          </w:tcPr>
          <w:p w14:paraId="294B1BD0" w14:textId="77777777" w:rsidR="00B35845" w:rsidRDefault="00B35845">
            <w:pPr>
              <w:pStyle w:val="ConsPlusNormal"/>
            </w:pPr>
            <w:r>
              <w:t>При расчетах наличными денежными средствами: документы, подтверждающие плату за повышение квалификации и (или) участие в образовательных программах работников лиц</w:t>
            </w:r>
          </w:p>
        </w:tc>
      </w:tr>
      <w:tr w:rsidR="00B35845" w14:paraId="190AADDB" w14:textId="77777777">
        <w:tc>
          <w:tcPr>
            <w:tcW w:w="1020" w:type="dxa"/>
          </w:tcPr>
          <w:p w14:paraId="06188C98" w14:textId="77777777" w:rsidR="00B35845" w:rsidRDefault="00B35845">
            <w:pPr>
              <w:pStyle w:val="ConsPlusNormal"/>
            </w:pPr>
            <w:r>
              <w:t>12</w:t>
            </w:r>
          </w:p>
        </w:tc>
        <w:tc>
          <w:tcPr>
            <w:tcW w:w="8050" w:type="dxa"/>
          </w:tcPr>
          <w:p w14:paraId="76D65F15" w14:textId="77777777" w:rsidR="00B35845" w:rsidRDefault="00B35845">
            <w:pPr>
              <w:pStyle w:val="ConsPlusNormal"/>
            </w:pPr>
            <w:r>
              <w:t>Документы, подтверждающие осуществление затрат на медицинское обслуживание детей</w:t>
            </w:r>
          </w:p>
        </w:tc>
      </w:tr>
      <w:tr w:rsidR="00B35845" w14:paraId="045DC122" w14:textId="77777777">
        <w:tc>
          <w:tcPr>
            <w:tcW w:w="1020" w:type="dxa"/>
          </w:tcPr>
          <w:p w14:paraId="49BC5C89" w14:textId="77777777" w:rsidR="00B35845" w:rsidRDefault="00B35845">
            <w:pPr>
              <w:pStyle w:val="ConsPlusNormal"/>
            </w:pPr>
            <w:r>
              <w:t>12.1</w:t>
            </w:r>
          </w:p>
        </w:tc>
        <w:tc>
          <w:tcPr>
            <w:tcW w:w="8050" w:type="dxa"/>
          </w:tcPr>
          <w:p w14:paraId="5A36D387" w14:textId="77777777" w:rsidR="00B35845" w:rsidRDefault="00B35845">
            <w:pPr>
              <w:pStyle w:val="ConsPlusNormal"/>
            </w:pPr>
            <w:r>
              <w:t>Договор на медицинское обслуживание детей</w:t>
            </w:r>
          </w:p>
        </w:tc>
      </w:tr>
      <w:tr w:rsidR="00B35845" w14:paraId="00EE6536" w14:textId="77777777">
        <w:tc>
          <w:tcPr>
            <w:tcW w:w="1020" w:type="dxa"/>
          </w:tcPr>
          <w:p w14:paraId="1BC6D5B9" w14:textId="77777777" w:rsidR="00B35845" w:rsidRDefault="00B35845">
            <w:pPr>
              <w:pStyle w:val="ConsPlusNormal"/>
            </w:pPr>
            <w:r>
              <w:t>12.2</w:t>
            </w:r>
          </w:p>
        </w:tc>
        <w:tc>
          <w:tcPr>
            <w:tcW w:w="8050" w:type="dxa"/>
          </w:tcPr>
          <w:p w14:paraId="3601DFAB" w14:textId="77777777" w:rsidR="00B35845" w:rsidRDefault="00B35845">
            <w:pPr>
              <w:pStyle w:val="ConsPlusNormal"/>
            </w:pPr>
            <w:r>
              <w:t>Акт оказанных услуг по договору</w:t>
            </w:r>
          </w:p>
        </w:tc>
      </w:tr>
      <w:tr w:rsidR="00B35845" w14:paraId="1DB89798" w14:textId="77777777">
        <w:tc>
          <w:tcPr>
            <w:tcW w:w="1020" w:type="dxa"/>
          </w:tcPr>
          <w:p w14:paraId="54AD8409" w14:textId="77777777" w:rsidR="00B35845" w:rsidRDefault="00B35845">
            <w:pPr>
              <w:pStyle w:val="ConsPlusNormal"/>
            </w:pPr>
            <w:r>
              <w:t>12.3</w:t>
            </w:r>
          </w:p>
        </w:tc>
        <w:tc>
          <w:tcPr>
            <w:tcW w:w="8050" w:type="dxa"/>
          </w:tcPr>
          <w:p w14:paraId="1FAF28AF" w14:textId="77777777" w:rsidR="00B35845" w:rsidRDefault="00B35845">
            <w:pPr>
              <w:pStyle w:val="ConsPlusNormal"/>
            </w:pPr>
            <w:r>
              <w:t>Лицензия на медицинскую деятельность, выданная организации здравоохранения, с которой заключен договор</w:t>
            </w:r>
          </w:p>
        </w:tc>
      </w:tr>
      <w:tr w:rsidR="00B35845" w14:paraId="0C5D1A55" w14:textId="77777777">
        <w:tc>
          <w:tcPr>
            <w:tcW w:w="1020" w:type="dxa"/>
          </w:tcPr>
          <w:p w14:paraId="4D9C69C6" w14:textId="77777777" w:rsidR="00B35845" w:rsidRDefault="00B35845">
            <w:pPr>
              <w:pStyle w:val="ConsPlusNormal"/>
            </w:pPr>
            <w:r>
              <w:t>12.4</w:t>
            </w:r>
          </w:p>
        </w:tc>
        <w:tc>
          <w:tcPr>
            <w:tcW w:w="8050" w:type="dxa"/>
          </w:tcPr>
          <w:p w14:paraId="0492BCAE" w14:textId="77777777" w:rsidR="00B35845" w:rsidRDefault="00B35845">
            <w:pPr>
              <w:pStyle w:val="ConsPlusNormal"/>
            </w:pPr>
            <w:r>
              <w:t>Платежное(ые) поручение(я)</w:t>
            </w:r>
          </w:p>
        </w:tc>
      </w:tr>
      <w:tr w:rsidR="00B35845" w14:paraId="42100DCC" w14:textId="77777777">
        <w:tc>
          <w:tcPr>
            <w:tcW w:w="1020" w:type="dxa"/>
          </w:tcPr>
          <w:p w14:paraId="6AC7EE6A" w14:textId="77777777" w:rsidR="00B35845" w:rsidRDefault="00B35845">
            <w:pPr>
              <w:pStyle w:val="ConsPlusNormal"/>
            </w:pPr>
            <w:r>
              <w:t>12.5</w:t>
            </w:r>
          </w:p>
        </w:tc>
        <w:tc>
          <w:tcPr>
            <w:tcW w:w="8050" w:type="dxa"/>
          </w:tcPr>
          <w:p w14:paraId="131259E9" w14:textId="77777777" w:rsidR="00B35845" w:rsidRDefault="00B35845">
            <w:pPr>
              <w:pStyle w:val="ConsPlusNormal"/>
            </w:pPr>
            <w:r>
              <w:t>Выписка банка, подтверждающая оплату по договору</w:t>
            </w:r>
          </w:p>
        </w:tc>
      </w:tr>
      <w:tr w:rsidR="00B35845" w14:paraId="0319BB78" w14:textId="77777777">
        <w:tc>
          <w:tcPr>
            <w:tcW w:w="1020" w:type="dxa"/>
          </w:tcPr>
          <w:p w14:paraId="7CEE0FE4" w14:textId="77777777" w:rsidR="00B35845" w:rsidRDefault="00B35845">
            <w:pPr>
              <w:pStyle w:val="ConsPlusNormal"/>
            </w:pPr>
            <w:r>
              <w:t>12.6</w:t>
            </w:r>
          </w:p>
        </w:tc>
        <w:tc>
          <w:tcPr>
            <w:tcW w:w="8050" w:type="dxa"/>
          </w:tcPr>
          <w:p w14:paraId="53E4944A"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442D9475" w14:textId="77777777">
        <w:tc>
          <w:tcPr>
            <w:tcW w:w="1020" w:type="dxa"/>
          </w:tcPr>
          <w:p w14:paraId="0D39A33E" w14:textId="77777777" w:rsidR="00B35845" w:rsidRDefault="00B35845">
            <w:pPr>
              <w:pStyle w:val="ConsPlusNormal"/>
            </w:pPr>
            <w:r>
              <w:t>13</w:t>
            </w:r>
          </w:p>
        </w:tc>
        <w:tc>
          <w:tcPr>
            <w:tcW w:w="8050" w:type="dxa"/>
          </w:tcPr>
          <w:p w14:paraId="77384149" w14:textId="77777777" w:rsidR="00B35845" w:rsidRDefault="00B35845">
            <w:pPr>
              <w:pStyle w:val="ConsPlusNormal"/>
            </w:pPr>
            <w:r>
              <w:t>Документы, подтверждающие осуществление затрат на приобретение комплектующих изделий</w:t>
            </w:r>
          </w:p>
        </w:tc>
      </w:tr>
      <w:tr w:rsidR="00B35845" w14:paraId="5A9B329E" w14:textId="77777777">
        <w:tc>
          <w:tcPr>
            <w:tcW w:w="1020" w:type="dxa"/>
          </w:tcPr>
          <w:p w14:paraId="23A51C4E" w14:textId="77777777" w:rsidR="00B35845" w:rsidRDefault="00B35845">
            <w:pPr>
              <w:pStyle w:val="ConsPlusNormal"/>
            </w:pPr>
            <w:r>
              <w:t>13.1</w:t>
            </w:r>
          </w:p>
        </w:tc>
        <w:tc>
          <w:tcPr>
            <w:tcW w:w="8050" w:type="dxa"/>
          </w:tcPr>
          <w:p w14:paraId="103BA0F9" w14:textId="77777777" w:rsidR="00B35845" w:rsidRDefault="00B35845">
            <w:pPr>
              <w:pStyle w:val="ConsPlusNormal"/>
            </w:pPr>
            <w:r>
              <w:t>Договор на приобретение комплектующих изделий</w:t>
            </w:r>
          </w:p>
        </w:tc>
      </w:tr>
      <w:tr w:rsidR="00B35845" w14:paraId="27B20F03" w14:textId="77777777">
        <w:tc>
          <w:tcPr>
            <w:tcW w:w="1020" w:type="dxa"/>
          </w:tcPr>
          <w:p w14:paraId="0EF1C027" w14:textId="77777777" w:rsidR="00B35845" w:rsidRDefault="00B35845">
            <w:pPr>
              <w:pStyle w:val="ConsPlusNormal"/>
            </w:pPr>
            <w:r>
              <w:lastRenderedPageBreak/>
              <w:t>13.2</w:t>
            </w:r>
          </w:p>
        </w:tc>
        <w:tc>
          <w:tcPr>
            <w:tcW w:w="8050" w:type="dxa"/>
          </w:tcPr>
          <w:p w14:paraId="6B654918" w14:textId="77777777" w:rsidR="00B35845" w:rsidRDefault="00B35845">
            <w:pPr>
              <w:pStyle w:val="ConsPlusNormal"/>
            </w:pPr>
            <w:r>
              <w:t>Акт приема-передачи или иной документ, предусмотренный договором, подтверждающий передачу приобретенных комплектующих изделий</w:t>
            </w:r>
          </w:p>
        </w:tc>
      </w:tr>
      <w:tr w:rsidR="00B35845" w14:paraId="6D39D902" w14:textId="77777777">
        <w:tc>
          <w:tcPr>
            <w:tcW w:w="1020" w:type="dxa"/>
          </w:tcPr>
          <w:p w14:paraId="74F6B224" w14:textId="77777777" w:rsidR="00B35845" w:rsidRDefault="00B35845">
            <w:pPr>
              <w:pStyle w:val="ConsPlusNormal"/>
            </w:pPr>
            <w:r>
              <w:t>13.3</w:t>
            </w:r>
          </w:p>
        </w:tc>
        <w:tc>
          <w:tcPr>
            <w:tcW w:w="8050" w:type="dxa"/>
          </w:tcPr>
          <w:p w14:paraId="371CF6EE" w14:textId="77777777" w:rsidR="00B35845" w:rsidRDefault="00B35845">
            <w:pPr>
              <w:pStyle w:val="ConsPlusNormal"/>
            </w:pPr>
            <w:r>
              <w:t>Платежное(ые) поручение(я)</w:t>
            </w:r>
          </w:p>
        </w:tc>
      </w:tr>
      <w:tr w:rsidR="00B35845" w14:paraId="39A0B5B4" w14:textId="77777777">
        <w:tc>
          <w:tcPr>
            <w:tcW w:w="1020" w:type="dxa"/>
          </w:tcPr>
          <w:p w14:paraId="5F4705AE" w14:textId="77777777" w:rsidR="00B35845" w:rsidRDefault="00B35845">
            <w:pPr>
              <w:pStyle w:val="ConsPlusNormal"/>
            </w:pPr>
            <w:r>
              <w:t>13.4</w:t>
            </w:r>
          </w:p>
        </w:tc>
        <w:tc>
          <w:tcPr>
            <w:tcW w:w="8050" w:type="dxa"/>
          </w:tcPr>
          <w:p w14:paraId="42B1CA0A" w14:textId="77777777" w:rsidR="00B35845" w:rsidRDefault="00B35845">
            <w:pPr>
              <w:pStyle w:val="ConsPlusNormal"/>
            </w:pPr>
            <w:r>
              <w:t>Выписка банка, подтверждающая оплату по договору</w:t>
            </w:r>
          </w:p>
        </w:tc>
      </w:tr>
      <w:tr w:rsidR="00B35845" w14:paraId="3B8E4D5A" w14:textId="77777777">
        <w:tc>
          <w:tcPr>
            <w:tcW w:w="1020" w:type="dxa"/>
          </w:tcPr>
          <w:p w14:paraId="65678C96" w14:textId="77777777" w:rsidR="00B35845" w:rsidRDefault="00B35845">
            <w:pPr>
              <w:pStyle w:val="ConsPlusNormal"/>
            </w:pPr>
            <w:r>
              <w:t>13.5</w:t>
            </w:r>
          </w:p>
        </w:tc>
        <w:tc>
          <w:tcPr>
            <w:tcW w:w="8050" w:type="dxa"/>
          </w:tcPr>
          <w:p w14:paraId="50893A4C"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B35845" w14:paraId="3176DB2C" w14:textId="77777777">
        <w:tc>
          <w:tcPr>
            <w:tcW w:w="1020" w:type="dxa"/>
          </w:tcPr>
          <w:p w14:paraId="5D3A4412" w14:textId="77777777" w:rsidR="00B35845" w:rsidRDefault="00B35845">
            <w:pPr>
              <w:pStyle w:val="ConsPlusNormal"/>
            </w:pPr>
            <w:r>
              <w:t>14</w:t>
            </w:r>
          </w:p>
        </w:tc>
        <w:tc>
          <w:tcPr>
            <w:tcW w:w="8050" w:type="dxa"/>
          </w:tcPr>
          <w:p w14:paraId="1F52403B" w14:textId="77777777" w:rsidR="00B35845" w:rsidRDefault="00B35845">
            <w:pPr>
              <w:pStyle w:val="ConsPlusNormal"/>
            </w:pPr>
            <w:r>
              <w:t>Видеоматериалы со съемкой места ведения деятельности, которые включают съемку входной группы, помещения(ий), где непосредственно ведется деятельность победителя Конкурса, оборудования, основных средств (при компенсации затрат на их приобретение)</w:t>
            </w:r>
          </w:p>
        </w:tc>
      </w:tr>
    </w:tbl>
    <w:p w14:paraId="37C2E241" w14:textId="77777777" w:rsidR="00B35845" w:rsidRDefault="00B35845">
      <w:pPr>
        <w:pStyle w:val="ConsPlusNormal"/>
        <w:jc w:val="both"/>
      </w:pPr>
    </w:p>
    <w:p w14:paraId="4A6EA517" w14:textId="77777777" w:rsidR="00B35845" w:rsidRDefault="00B35845">
      <w:pPr>
        <w:pStyle w:val="ConsPlusTitle"/>
        <w:jc w:val="center"/>
        <w:outlineLvl w:val="3"/>
      </w:pPr>
      <w:r>
        <w:t>7.2.3. Порядок предоставления субсидий из бюджета Московской</w:t>
      </w:r>
    </w:p>
    <w:p w14:paraId="11C03628" w14:textId="77777777" w:rsidR="00B35845" w:rsidRDefault="00B35845">
      <w:pPr>
        <w:pStyle w:val="ConsPlusTitle"/>
        <w:jc w:val="center"/>
      </w:pPr>
      <w:r>
        <w:t>области юридическим лицам и индивидуальным предпринимателям</w:t>
      </w:r>
    </w:p>
    <w:p w14:paraId="15EA44FF" w14:textId="77777777" w:rsidR="00B35845" w:rsidRDefault="00B35845">
      <w:pPr>
        <w:pStyle w:val="ConsPlusTitle"/>
        <w:jc w:val="center"/>
      </w:pPr>
      <w:r>
        <w:t>в рамках реализации мероприятия 01.03 "Возмещение части</w:t>
      </w:r>
    </w:p>
    <w:p w14:paraId="5765A168" w14:textId="77777777" w:rsidR="00B35845" w:rsidRDefault="00B35845">
      <w:pPr>
        <w:pStyle w:val="ConsPlusTitle"/>
        <w:jc w:val="center"/>
      </w:pPr>
      <w:r>
        <w:t>затрат субъектов малого и среднего предпринимательства,</w:t>
      </w:r>
    </w:p>
    <w:p w14:paraId="70EE0A84" w14:textId="77777777" w:rsidR="00B35845" w:rsidRDefault="00B35845">
      <w:pPr>
        <w:pStyle w:val="ConsPlusTitle"/>
        <w:jc w:val="center"/>
      </w:pPr>
      <w:r>
        <w:t>связанных с развитием молодежного инновационного творчества"</w:t>
      </w:r>
    </w:p>
    <w:p w14:paraId="77164DD4" w14:textId="77777777" w:rsidR="00B35845" w:rsidRDefault="00B35845">
      <w:pPr>
        <w:pStyle w:val="ConsPlusTitle"/>
        <w:jc w:val="center"/>
      </w:pPr>
      <w:r>
        <w:t>Подпрограммы 3 государственной программы</w:t>
      </w:r>
    </w:p>
    <w:p w14:paraId="2DB4C32A" w14:textId="77777777" w:rsidR="00B35845" w:rsidRDefault="00B35845">
      <w:pPr>
        <w:pStyle w:val="ConsPlusNormal"/>
        <w:jc w:val="both"/>
      </w:pPr>
    </w:p>
    <w:p w14:paraId="0AAFF38F" w14:textId="77777777" w:rsidR="00B35845" w:rsidRDefault="00B35845">
      <w:pPr>
        <w:pStyle w:val="ConsPlusTitle"/>
        <w:jc w:val="center"/>
        <w:outlineLvl w:val="4"/>
      </w:pPr>
      <w:r>
        <w:t>I. Общие положения</w:t>
      </w:r>
    </w:p>
    <w:p w14:paraId="1B1F6B80" w14:textId="77777777" w:rsidR="00B35845" w:rsidRDefault="00B35845">
      <w:pPr>
        <w:pStyle w:val="ConsPlusNormal"/>
        <w:jc w:val="both"/>
      </w:pPr>
    </w:p>
    <w:p w14:paraId="1F6BC9F8" w14:textId="77777777" w:rsidR="00B35845" w:rsidRDefault="00B35845">
      <w:pPr>
        <w:pStyle w:val="ConsPlusNormal"/>
        <w:ind w:firstLine="540"/>
        <w:jc w:val="both"/>
      </w:pPr>
      <w:r>
        <w:t xml:space="preserve">1. Настоящий порядок разработан в соответствии с </w:t>
      </w:r>
      <w:hyperlink r:id="rId257">
        <w:r>
          <w:rPr>
            <w:color w:val="0000FF"/>
          </w:rPr>
          <w:t>пунктом 3 статьи 78</w:t>
        </w:r>
      </w:hyperlink>
      <w:r>
        <w:t xml:space="preserve"> Бюджетного кодекса Российской Федерации, Общими требованиями.</w:t>
      </w:r>
    </w:p>
    <w:p w14:paraId="052FF8FA" w14:textId="77777777" w:rsidR="00B35845" w:rsidRDefault="00B35845">
      <w:pPr>
        <w:pStyle w:val="ConsPlusNormal"/>
        <w:spacing w:before="220"/>
        <w:ind w:firstLine="540"/>
        <w:jc w:val="both"/>
      </w:pPr>
      <w:r>
        <w:t>Настоящий Порядок предоставления субсидий из бюджета Московской области на частичную компенсацию затрат субъектов МСП, связанных с созданием и (или) обеспечением деятельности центров молодежного инновационного творчества, финансирование которых предусмотрено в рамках мероприятия 01.03 "Возмещение части затрат субъектов малого и среднего предпринимательства, связанных с развитием молодежного инновационного творчества" Подпрограммы 3 государственной программы (далее - Порядок, Субсидия, лицо, мероприятие 01.03, Центр), определяет:</w:t>
      </w:r>
    </w:p>
    <w:p w14:paraId="1C6F460C" w14:textId="77777777" w:rsidR="00B35845" w:rsidRDefault="00B35845">
      <w:pPr>
        <w:pStyle w:val="ConsPlusNormal"/>
        <w:spacing w:before="220"/>
        <w:ind w:firstLine="540"/>
        <w:jc w:val="both"/>
      </w:pPr>
      <w:r>
        <w:t>условия и порядок предоставления Субсидии;</w:t>
      </w:r>
    </w:p>
    <w:p w14:paraId="73DEE8D0" w14:textId="77777777" w:rsidR="00B35845" w:rsidRDefault="00B35845">
      <w:pPr>
        <w:pStyle w:val="ConsPlusNormal"/>
        <w:spacing w:before="220"/>
        <w:ind w:firstLine="540"/>
        <w:jc w:val="both"/>
      </w:pPr>
      <w:r>
        <w:t>порядок проведения отбора лиц для предоставления Субсидии;</w:t>
      </w:r>
    </w:p>
    <w:p w14:paraId="49966514" w14:textId="77777777" w:rsidR="00B35845" w:rsidRDefault="00B35845">
      <w:pPr>
        <w:pStyle w:val="ConsPlusNormal"/>
        <w:spacing w:before="220"/>
        <w:ind w:firstLine="540"/>
        <w:jc w:val="both"/>
      </w:pPr>
      <w:r>
        <w:t>требования к отчетности;</w:t>
      </w:r>
    </w:p>
    <w:p w14:paraId="29B0914D"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5C2F310" w14:textId="77777777" w:rsidR="00B35845" w:rsidRDefault="00B35845">
      <w:pPr>
        <w:pStyle w:val="ConsPlusNormal"/>
        <w:spacing w:before="220"/>
        <w:ind w:firstLine="540"/>
        <w:jc w:val="both"/>
      </w:pPr>
      <w:r>
        <w:t>2. Субсидия предоставляется в пределах бюджетных ассигнований, установленных Мининвесту Московской области как главному распорядителю средств бюджета Московской области, осуществляющему предоставление Субсидии, законом Московской области о бюджете Московской области на соответствующий финансовый год и плановый период в рамках мероприятия 01.03.</w:t>
      </w:r>
    </w:p>
    <w:p w14:paraId="52F3A093" w14:textId="77777777" w:rsidR="00B35845" w:rsidRDefault="00B35845">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14:paraId="676419AA" w14:textId="77777777" w:rsidR="00B35845" w:rsidRDefault="00B35845">
      <w:pPr>
        <w:pStyle w:val="ConsPlusNormal"/>
        <w:spacing w:before="220"/>
        <w:ind w:firstLine="540"/>
        <w:jc w:val="both"/>
      </w:pPr>
      <w:r>
        <w:t xml:space="preserve">Предоставление Субсидии осуществляется по результатам конкурса, проводимого в </w:t>
      </w:r>
      <w:r>
        <w:lastRenderedPageBreak/>
        <w:t xml:space="preserve">соответствии с </w:t>
      </w:r>
      <w:hyperlink w:anchor="P8964">
        <w:r>
          <w:rPr>
            <w:color w:val="0000FF"/>
          </w:rPr>
          <w:t>разделом II</w:t>
        </w:r>
      </w:hyperlink>
      <w:r>
        <w:t xml:space="preserve"> настоящего Порядка (далее - Конкурсный отбор).</w:t>
      </w:r>
    </w:p>
    <w:p w14:paraId="06398F0A"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693124E8" w14:textId="77777777" w:rsidR="00B35845" w:rsidRDefault="00B35845">
      <w:pPr>
        <w:pStyle w:val="ConsPlusNormal"/>
        <w:spacing w:before="220"/>
        <w:ind w:firstLine="540"/>
        <w:jc w:val="both"/>
      </w:pPr>
      <w:bookmarkStart w:id="265" w:name="P8914"/>
      <w:bookmarkEnd w:id="265"/>
      <w:r>
        <w:t>3. Целью предоставления Субсидии является частичная компенсация затрат субъектов МСП, связанных с созданием и (или) обеспечением деятельности на территории Московской области Центров, на:</w:t>
      </w:r>
    </w:p>
    <w:p w14:paraId="1D61D3EA" w14:textId="77777777" w:rsidR="00B35845" w:rsidRDefault="00B35845">
      <w:pPr>
        <w:pStyle w:val="ConsPlusNormal"/>
        <w:spacing w:before="220"/>
        <w:ind w:firstLine="540"/>
        <w:jc w:val="both"/>
      </w:pPr>
      <w:r>
        <w:t>1) создание Центра путем приобретения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(далее - высокотехнологичное оборудование);</w:t>
      </w:r>
    </w:p>
    <w:p w14:paraId="4D0B869B" w14:textId="77777777" w:rsidR="00B35845" w:rsidRDefault="00B35845">
      <w:pPr>
        <w:pStyle w:val="ConsPlusNormal"/>
        <w:spacing w:before="220"/>
        <w:ind w:firstLine="540"/>
        <w:jc w:val="both"/>
      </w:pPr>
      <w:r>
        <w:t>2) обеспечение текущей деятельности Центров, документально подтвержденных затрат, связанных с дооснащением Центра путем приобретения дополнительного высокотехнологичного оборудования;</w:t>
      </w:r>
    </w:p>
    <w:p w14:paraId="4E37D6E7" w14:textId="77777777" w:rsidR="00B35845" w:rsidRDefault="00B35845">
      <w:pPr>
        <w:pStyle w:val="ConsPlusNormal"/>
        <w:spacing w:before="220"/>
        <w:ind w:firstLine="540"/>
        <w:jc w:val="both"/>
      </w:pPr>
      <w:bookmarkStart w:id="266" w:name="P8917"/>
      <w:bookmarkEnd w:id="266"/>
      <w:r>
        <w:t>3) обеспечение текущей деятельности Центров в период, не превышающий 6 месяцев, документально подтвержденных затрат, связанных с:</w:t>
      </w:r>
    </w:p>
    <w:p w14:paraId="4F3C39A7" w14:textId="77777777" w:rsidR="00B35845" w:rsidRDefault="00B35845">
      <w:pPr>
        <w:pStyle w:val="ConsPlusNormal"/>
        <w:spacing w:before="220"/>
        <w:ind w:firstLine="540"/>
        <w:jc w:val="both"/>
      </w:pPr>
      <w:r>
        <w:t>оплатой труда работников;</w:t>
      </w:r>
    </w:p>
    <w:p w14:paraId="547C9E6C" w14:textId="77777777" w:rsidR="00B35845" w:rsidRDefault="00B35845">
      <w:pPr>
        <w:pStyle w:val="ConsPlusNormal"/>
        <w:spacing w:before="220"/>
        <w:ind w:firstLine="540"/>
        <w:jc w:val="both"/>
      </w:pPr>
      <w:r>
        <w:t>оплатой коммунальных услуг, включая аренду помещений;</w:t>
      </w:r>
    </w:p>
    <w:p w14:paraId="4BD67E82" w14:textId="77777777" w:rsidR="00B35845" w:rsidRDefault="00B35845">
      <w:pPr>
        <w:pStyle w:val="ConsPlusNormal"/>
        <w:spacing w:before="220"/>
        <w:ind w:firstLine="540"/>
        <w:jc w:val="both"/>
      </w:pPr>
      <w:r>
        <w:t>приобретением расходных материалов;</w:t>
      </w:r>
    </w:p>
    <w:p w14:paraId="7EC022EE" w14:textId="77777777" w:rsidR="00B35845" w:rsidRDefault="00B35845">
      <w:pPr>
        <w:pStyle w:val="ConsPlusNormal"/>
        <w:spacing w:before="220"/>
        <w:ind w:firstLine="540"/>
        <w:jc w:val="both"/>
      </w:pPr>
      <w:r>
        <w:t>проведением проектных работ по направлению технологического предпринимательства.</w:t>
      </w:r>
    </w:p>
    <w:p w14:paraId="2C08FF45" w14:textId="77777777" w:rsidR="00B35845" w:rsidRDefault="00B35845">
      <w:pPr>
        <w:pStyle w:val="ConsPlusNormal"/>
        <w:spacing w:before="220"/>
        <w:ind w:firstLine="540"/>
        <w:jc w:val="both"/>
      </w:pPr>
      <w:r>
        <w:t xml:space="preserve">Заявитель, ранее получивший Субсидию на создание Центра, вправе обратиться за возмещением затрат, указанных в </w:t>
      </w:r>
      <w:hyperlink w:anchor="P8917">
        <w:r>
          <w:rPr>
            <w:color w:val="0000FF"/>
          </w:rPr>
          <w:t>подпункте 3</w:t>
        </w:r>
      </w:hyperlink>
      <w:r>
        <w:t xml:space="preserve"> настоящего пункта, повторно, но не более 3 раз.</w:t>
      </w:r>
    </w:p>
    <w:p w14:paraId="7035C8D0" w14:textId="77777777" w:rsidR="00B35845" w:rsidRDefault="00B35845">
      <w:pPr>
        <w:pStyle w:val="ConsPlusNormal"/>
        <w:spacing w:before="220"/>
        <w:ind w:firstLine="540"/>
        <w:jc w:val="both"/>
      </w:pPr>
      <w:r>
        <w:t>Субсидия предоставляется на частичную компенсацию затрат, понесенных заявителями не ранее 1 января соответствующего финансового года.</w:t>
      </w:r>
    </w:p>
    <w:p w14:paraId="5A65D018" w14:textId="77777777" w:rsidR="00B35845" w:rsidRDefault="00B35845">
      <w:pPr>
        <w:pStyle w:val="ConsPlusNormal"/>
        <w:spacing w:before="220"/>
        <w:ind w:firstLine="540"/>
        <w:jc w:val="both"/>
      </w:pPr>
      <w:r>
        <w:t>4. В целях настоящего Порядка применяются следующие понятия и термины:</w:t>
      </w:r>
    </w:p>
    <w:p w14:paraId="0EECFE5D" w14:textId="77777777" w:rsidR="00B35845" w:rsidRDefault="00B35845">
      <w:pPr>
        <w:pStyle w:val="ConsPlusNormal"/>
        <w:spacing w:before="220"/>
        <w:ind w:firstLine="540"/>
        <w:jc w:val="both"/>
      </w:pPr>
      <w:r>
        <w:t>1) Центр - объект инновационной инфраструктуры, созданный субъектом МСП на территории Московской области за счет средств Субсидии, ориентированный на создание благоприятных условий для детей, молодежи и субъектов МСП, в целях их развития в научно-технической, инновационной и производственных сферах, включающий в себя материально-техническую, экономическую и информационную базы, позволяющие использовать технологии цифрового производства, выполнять быстрое прототипирование, изготовление опытных образцов, единичной и мелкосерийной продукции;</w:t>
      </w:r>
    </w:p>
    <w:p w14:paraId="34E700DD" w14:textId="77777777" w:rsidR="00B35845" w:rsidRDefault="00B35845">
      <w:pPr>
        <w:pStyle w:val="ConsPlusNormal"/>
        <w:spacing w:before="220"/>
        <w:ind w:firstLine="540"/>
        <w:jc w:val="both"/>
      </w:pPr>
      <w:r>
        <w:t>2) высокотехнологичное оборудование - оборудование, необходимое для осуществления деятельности Центра со следующими параметрами:</w:t>
      </w:r>
    </w:p>
    <w:p w14:paraId="1D18F847" w14:textId="77777777" w:rsidR="00B35845" w:rsidRDefault="00B35845">
      <w:pPr>
        <w:pStyle w:val="ConsPlusNormal"/>
        <w:spacing w:before="220"/>
        <w:ind w:firstLine="540"/>
        <w:jc w:val="both"/>
      </w:pPr>
      <w:r>
        <w:t>возможность проведения проектных работ по направлению технологического предпринимательства;</w:t>
      </w:r>
    </w:p>
    <w:p w14:paraId="61F97509" w14:textId="77777777" w:rsidR="00B35845" w:rsidRDefault="00B35845">
      <w:pPr>
        <w:pStyle w:val="ConsPlusNormal"/>
        <w:spacing w:before="220"/>
        <w:ind w:firstLine="540"/>
        <w:jc w:val="both"/>
      </w:pPr>
      <w:r>
        <w:t>безопасность для работы с детьми и молодежью;</w:t>
      </w:r>
    </w:p>
    <w:p w14:paraId="3A0BD1C8" w14:textId="77777777" w:rsidR="00B35845" w:rsidRDefault="00B35845">
      <w:pPr>
        <w:pStyle w:val="ConsPlusNormal"/>
        <w:spacing w:before="220"/>
        <w:ind w:firstLine="540"/>
        <w:jc w:val="both"/>
      </w:pPr>
      <w:r>
        <w:lastRenderedPageBreak/>
        <w:t>компактность и соответствие оборудования санитарно-техническим требованиям размещения и использования в помещении Центра.</w:t>
      </w:r>
    </w:p>
    <w:p w14:paraId="727BB4A1" w14:textId="77777777" w:rsidR="00B35845" w:rsidRDefault="00B35845">
      <w:pPr>
        <w:pStyle w:val="ConsPlusNormal"/>
        <w:spacing w:before="220"/>
        <w:ind w:firstLine="540"/>
        <w:jc w:val="both"/>
      </w:pPr>
      <w:bookmarkStart w:id="267" w:name="P8930"/>
      <w:bookmarkEnd w:id="267"/>
      <w:r>
        <w:t>5. Субсидия предоставляется зарегистрированному на территории Московской области субъекту МСП, принявшему на себя обязательства по созданию и (или) обеспечению деятельности Центра путем формирования или развития материально-технической, экономической, информационной базы и признанному победителем конкурсного отбора (далее - Получатель).</w:t>
      </w:r>
    </w:p>
    <w:p w14:paraId="0ECD6F90" w14:textId="77777777" w:rsidR="00B35845" w:rsidRDefault="00B35845">
      <w:pPr>
        <w:pStyle w:val="ConsPlusNormal"/>
        <w:spacing w:before="220"/>
        <w:ind w:firstLine="540"/>
        <w:jc w:val="both"/>
      </w:pPr>
      <w:r>
        <w:t>6. Критериями отбора субъектов МСП, претендующих на получение Субсидии (далее - заявитель), являются:</w:t>
      </w:r>
    </w:p>
    <w:p w14:paraId="7A3DB084" w14:textId="77777777" w:rsidR="00B35845" w:rsidRDefault="00B35845">
      <w:pPr>
        <w:pStyle w:val="ConsPlusNormal"/>
        <w:spacing w:before="220"/>
        <w:ind w:firstLine="540"/>
        <w:jc w:val="both"/>
      </w:pPr>
      <w:r>
        <w:t xml:space="preserve">юридические лица и индивидуальные предприниматели, отнесенные к категории субъектов МСП в соответствии с Федеральным </w:t>
      </w:r>
      <w:hyperlink r:id="rId258">
        <w:r>
          <w:rPr>
            <w:color w:val="0000FF"/>
          </w:rPr>
          <w:t>законом</w:t>
        </w:r>
      </w:hyperlink>
      <w:r>
        <w:t xml:space="preserve"> N 209-ФЗ, зарегистрированные и осуществляющие деятельность в качестве юридического лица или индивидуального предпринимателя на территории Московской области;</w:t>
      </w:r>
    </w:p>
    <w:p w14:paraId="2BA9A38D" w14:textId="77777777" w:rsidR="00B35845" w:rsidRDefault="00B35845">
      <w:pPr>
        <w:pStyle w:val="ConsPlusNormal"/>
        <w:spacing w:before="220"/>
        <w:ind w:firstLine="540"/>
        <w:jc w:val="both"/>
      </w:pPr>
      <w:r>
        <w:t xml:space="preserve">наличие у заявителя проекта создания и (или) обеспечения деятельности Центра, соответствующего требованиям </w:t>
      </w:r>
      <w:hyperlink w:anchor="P8946">
        <w:r>
          <w:rPr>
            <w:color w:val="0000FF"/>
          </w:rPr>
          <w:t>пункта 7</w:t>
        </w:r>
      </w:hyperlink>
      <w:r>
        <w:t xml:space="preserve"> настоящего Порядка;</w:t>
      </w:r>
    </w:p>
    <w:p w14:paraId="25F42BC5" w14:textId="77777777" w:rsidR="00B35845" w:rsidRDefault="00B35845">
      <w:pPr>
        <w:pStyle w:val="ConsPlusNormal"/>
        <w:spacing w:before="220"/>
        <w:ind w:firstLine="540"/>
        <w:jc w:val="both"/>
      </w:pPr>
      <w:r>
        <w:t>наличие в проекте создания и (или) обеспечения деятельности Центра предусмотренной обязанности по вложению собственных (привлеченных) средств не менее 10 процентов от Субсидии в оснащение и функционирование Центра;</w:t>
      </w:r>
    </w:p>
    <w:p w14:paraId="233FEC5A" w14:textId="77777777" w:rsidR="00B35845" w:rsidRDefault="00B35845">
      <w:pPr>
        <w:pStyle w:val="ConsPlusNormal"/>
        <w:spacing w:before="220"/>
        <w:ind w:firstLine="540"/>
        <w:jc w:val="both"/>
      </w:pPr>
      <w:r>
        <w:t xml:space="preserve">наличие в проекте создания и (или) обеспечения деятельности Центра предусмотренной обязанности по соответствию требованиям </w:t>
      </w:r>
      <w:hyperlink w:anchor="P8946">
        <w:r>
          <w:rPr>
            <w:color w:val="0000FF"/>
          </w:rPr>
          <w:t>пункта 7</w:t>
        </w:r>
      </w:hyperlink>
      <w:r>
        <w:t xml:space="preserve"> настоящего Порядка на момент подачи заявки и в течение всего срока его функционирования, но не менее 5 лет;</w:t>
      </w:r>
    </w:p>
    <w:p w14:paraId="665AEC9E" w14:textId="77777777" w:rsidR="00B35845" w:rsidRDefault="00B35845">
      <w:pPr>
        <w:pStyle w:val="ConsPlusNormal"/>
        <w:spacing w:before="220"/>
        <w:ind w:firstLine="540"/>
        <w:jc w:val="both"/>
      </w:pPr>
      <w:r>
        <w:t xml:space="preserve">наличие в проекте обеспечения деятельности Центра предусмотренной обязанности по соответствию требованиям </w:t>
      </w:r>
      <w:hyperlink w:anchor="P8946">
        <w:r>
          <w:rPr>
            <w:color w:val="0000FF"/>
          </w:rPr>
          <w:t>пункта 7</w:t>
        </w:r>
      </w:hyperlink>
      <w:r>
        <w:t xml:space="preserve"> настоящего Порядка на момент подачи заявки и в течение всего срока его функционирования, но не менее 1 года;</w:t>
      </w:r>
    </w:p>
    <w:p w14:paraId="493464E1" w14:textId="77777777" w:rsidR="00B35845" w:rsidRDefault="00B35845">
      <w:pPr>
        <w:pStyle w:val="ConsPlusNormal"/>
        <w:spacing w:before="220"/>
        <w:ind w:firstLine="540"/>
        <w:jc w:val="both"/>
      </w:pPr>
      <w:r>
        <w:t>наличие в проекте создания и (или) обеспечения деятельности Центра сведений об оснащении Центров оборудованием, соответствующим санитарно-техническим нормам;</w:t>
      </w:r>
    </w:p>
    <w:p w14:paraId="7A0EF2C3" w14:textId="77777777" w:rsidR="00B35845" w:rsidRDefault="00B35845">
      <w:pPr>
        <w:pStyle w:val="ConsPlusNormal"/>
        <w:spacing w:before="220"/>
        <w:ind w:firstLine="540"/>
        <w:jc w:val="both"/>
      </w:pPr>
      <w:r>
        <w:t xml:space="preserve">наличие в проекте создания и (или) обеспечения деятельности Центра сведений о достижении плановых значений показателей, необходимых для достижения результатов предоставления Субсидии, по форме согласно </w:t>
      </w:r>
      <w:hyperlink w:anchor="P9131">
        <w:r>
          <w:rPr>
            <w:color w:val="0000FF"/>
          </w:rPr>
          <w:t>таблице 1</w:t>
        </w:r>
      </w:hyperlink>
      <w:r>
        <w:t xml:space="preserve"> к настоящему Порядку;</w:t>
      </w:r>
    </w:p>
    <w:p w14:paraId="2A8419AE" w14:textId="77777777" w:rsidR="00B35845" w:rsidRDefault="00B35845">
      <w:pPr>
        <w:pStyle w:val="ConsPlusNormal"/>
        <w:spacing w:before="220"/>
        <w:ind w:firstLine="540"/>
        <w:jc w:val="both"/>
      </w:pPr>
      <w:r>
        <w:t>среднемесячная заработная плата работников заявителя составляет не менее минимальной заработной платы на дату подачи заявления на получение Субсидии;</w:t>
      </w:r>
    </w:p>
    <w:p w14:paraId="28D9DEFC" w14:textId="77777777" w:rsidR="00B35845" w:rsidRDefault="00B35845">
      <w:pPr>
        <w:pStyle w:val="ConsPlusNormal"/>
        <w:spacing w:before="220"/>
        <w:ind w:firstLine="540"/>
        <w:jc w:val="both"/>
      </w:pPr>
      <w:r>
        <w:t>отсутствие задолженности по выплате заработной платы на момент подачи заявления на получение Субсидии;</w:t>
      </w:r>
    </w:p>
    <w:p w14:paraId="494C3AEB" w14:textId="77777777" w:rsidR="00B35845" w:rsidRDefault="00B35845">
      <w:pPr>
        <w:pStyle w:val="ConsPlusNormal"/>
        <w:spacing w:before="220"/>
        <w:ind w:firstLine="540"/>
        <w:jc w:val="both"/>
      </w:pPr>
      <w:r>
        <w:t>представление полного пакета документов, установленных настоящим Порядком, в сроки, предусмотренные извещением о проведении Конкурсного отбора;</w:t>
      </w:r>
    </w:p>
    <w:p w14:paraId="0C7D2D41" w14:textId="77777777" w:rsidR="00B35845" w:rsidRDefault="00B35845">
      <w:pPr>
        <w:pStyle w:val="ConsPlusNormal"/>
        <w:spacing w:before="220"/>
        <w:ind w:firstLine="540"/>
        <w:jc w:val="both"/>
      </w:pPr>
      <w:r>
        <w:t>наличие у заявителя не менее 2 договоров о сотрудничестве с муниципальными образовательными учреждениями Московской области;</w:t>
      </w:r>
    </w:p>
    <w:p w14:paraId="393DCEF6" w14:textId="77777777" w:rsidR="00B35845" w:rsidRDefault="00B35845">
      <w:pPr>
        <w:pStyle w:val="ConsPlusNormal"/>
        <w:spacing w:before="220"/>
        <w:ind w:firstLine="540"/>
        <w:jc w:val="both"/>
      </w:pPr>
      <w:r>
        <w:t>наличие в проекте создания Центра обязательства по обеспечению функционирования Центра в течение 5 лет со дня принятия решения о предоставлении Субсидии;</w:t>
      </w:r>
    </w:p>
    <w:p w14:paraId="13397DA0" w14:textId="77777777" w:rsidR="00B35845" w:rsidRDefault="00B35845">
      <w:pPr>
        <w:pStyle w:val="ConsPlusNormal"/>
        <w:spacing w:before="220"/>
        <w:ind w:firstLine="540"/>
        <w:jc w:val="both"/>
      </w:pPr>
      <w:r>
        <w:t>наличие в проекте обеспечения деятельности Центра обязательства по обеспечению функционирования Центра в течение 1 года со дня принятия решения о предоставлении Субсидии;</w:t>
      </w:r>
    </w:p>
    <w:p w14:paraId="1F9516D4" w14:textId="77777777" w:rsidR="00B35845" w:rsidRDefault="00B35845">
      <w:pPr>
        <w:pStyle w:val="ConsPlusNormal"/>
        <w:spacing w:before="220"/>
        <w:ind w:firstLine="540"/>
        <w:jc w:val="both"/>
      </w:pPr>
      <w:r>
        <w:t xml:space="preserve">основной вид деятельности в соответствии с классом 72 </w:t>
      </w:r>
      <w:hyperlink r:id="rId259">
        <w:r>
          <w:rPr>
            <w:color w:val="0000FF"/>
          </w:rPr>
          <w:t>ОКВЭД</w:t>
        </w:r>
      </w:hyperlink>
      <w:r>
        <w:t>.</w:t>
      </w:r>
    </w:p>
    <w:p w14:paraId="3599833B" w14:textId="77777777" w:rsidR="00B35845" w:rsidRDefault="00B35845">
      <w:pPr>
        <w:pStyle w:val="ConsPlusNormal"/>
        <w:spacing w:before="220"/>
        <w:ind w:firstLine="540"/>
        <w:jc w:val="both"/>
      </w:pPr>
      <w:bookmarkStart w:id="268" w:name="P8946"/>
      <w:bookmarkEnd w:id="268"/>
      <w:r>
        <w:lastRenderedPageBreak/>
        <w:t>7. Центр должен соответствовать следующим требованиям:</w:t>
      </w:r>
    </w:p>
    <w:p w14:paraId="5D4C3B75" w14:textId="77777777" w:rsidR="00B35845" w:rsidRDefault="00B35845">
      <w:pPr>
        <w:pStyle w:val="ConsPlusNormal"/>
        <w:spacing w:before="220"/>
        <w:ind w:firstLine="540"/>
        <w:jc w:val="both"/>
      </w:pPr>
      <w:r>
        <w:t>наличие собственных, арендованных или переданных в безвозмездное пользование помещений площадью не менее 80 кв. м для обеспечения деятельности Центра;</w:t>
      </w:r>
    </w:p>
    <w:p w14:paraId="5091ED37" w14:textId="77777777" w:rsidR="00B35845" w:rsidRDefault="00B35845">
      <w:pPr>
        <w:pStyle w:val="ConsPlusNormal"/>
        <w:spacing w:before="220"/>
        <w:ind w:firstLine="540"/>
        <w:jc w:val="both"/>
      </w:pPr>
      <w:r>
        <w:t>обеспечение Центра высокотехнологичным оборудованием;</w:t>
      </w:r>
    </w:p>
    <w:p w14:paraId="09463E89" w14:textId="77777777" w:rsidR="00B35845" w:rsidRDefault="00B35845">
      <w:pPr>
        <w:pStyle w:val="ConsPlusNormal"/>
        <w:spacing w:before="220"/>
        <w:ind w:firstLine="540"/>
        <w:jc w:val="both"/>
      </w:pPr>
      <w:r>
        <w:t>наличие в штате не менее 2 специалистов, умеющих работать со всем спектром оборудования Центра;</w:t>
      </w:r>
    </w:p>
    <w:p w14:paraId="66D9C24B" w14:textId="77777777" w:rsidR="00B35845" w:rsidRDefault="00B35845">
      <w:pPr>
        <w:pStyle w:val="ConsPlusNormal"/>
        <w:spacing w:before="220"/>
        <w:ind w:firstLine="540"/>
        <w:jc w:val="both"/>
      </w:pPr>
      <w:r>
        <w:t>наличие в штате не менее 1 специалиста по работе с детьми (имеющего образование и опыт работы в соответствующей сфере деятельности);</w:t>
      </w:r>
    </w:p>
    <w:p w14:paraId="4AFF9DBF" w14:textId="77777777" w:rsidR="00B35845" w:rsidRDefault="00B35845">
      <w:pPr>
        <w:pStyle w:val="ConsPlusNormal"/>
        <w:spacing w:before="220"/>
        <w:ind w:firstLine="540"/>
        <w:jc w:val="both"/>
      </w:pPr>
      <w:r>
        <w:t>наличие доступа к информационно-телекоммуникационной сети Интернет;</w:t>
      </w:r>
    </w:p>
    <w:p w14:paraId="4B5394CF" w14:textId="77777777" w:rsidR="00B35845" w:rsidRDefault="00B35845">
      <w:pPr>
        <w:pStyle w:val="ConsPlusNormal"/>
        <w:spacing w:before="220"/>
        <w:ind w:firstLine="540"/>
        <w:jc w:val="both"/>
      </w:pPr>
      <w:r>
        <w:t>ориентирование на создание благоприятных условий для детей, молодежи и субъектов МСП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14:paraId="60809CAB" w14:textId="77777777" w:rsidR="00B35845" w:rsidRDefault="00B35845">
      <w:pPr>
        <w:pStyle w:val="ConsPlusNormal"/>
        <w:spacing w:before="220"/>
        <w:ind w:firstLine="540"/>
        <w:jc w:val="both"/>
      </w:pPr>
      <w:r>
        <w:t>создание благоприятных условий для развития детей, молодежи и субъектов МСП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14:paraId="4107334C" w14:textId="77777777" w:rsidR="00B35845" w:rsidRDefault="00B35845">
      <w:pPr>
        <w:pStyle w:val="ConsPlusNormal"/>
        <w:spacing w:before="220"/>
        <w:ind w:firstLine="540"/>
        <w:jc w:val="both"/>
      </w:pPr>
      <w:r>
        <w:t>загрузка оборудования Центра для детей и молодежи составляет не менее 60 процентов от общего времени работы оборудования;</w:t>
      </w:r>
    </w:p>
    <w:p w14:paraId="4C47C905" w14:textId="77777777" w:rsidR="00B35845" w:rsidRDefault="00B35845">
      <w:pPr>
        <w:pStyle w:val="ConsPlusNormal"/>
        <w:spacing w:before="220"/>
        <w:ind w:firstLine="540"/>
        <w:jc w:val="both"/>
      </w:pPr>
      <w:r>
        <w:t>представление информации по запросу единого органа управления организациями инфраструктуры поддержки субъектов МСП.</w:t>
      </w:r>
    </w:p>
    <w:p w14:paraId="78F7998F" w14:textId="77777777" w:rsidR="00B35845" w:rsidRDefault="00B35845">
      <w:pPr>
        <w:pStyle w:val="ConsPlusNormal"/>
        <w:spacing w:before="220"/>
        <w:ind w:firstLine="540"/>
        <w:jc w:val="both"/>
      </w:pPr>
      <w:r>
        <w:t>8. Субсидии в соответствии с настоящим Порядком не предоставляются следующим заявителям:</w:t>
      </w:r>
    </w:p>
    <w:p w14:paraId="4DCAED7F" w14:textId="77777777" w:rsidR="00B35845" w:rsidRDefault="00B35845">
      <w:pPr>
        <w:pStyle w:val="ConsPlusNormal"/>
        <w:spacing w:before="220"/>
        <w:ind w:firstLine="540"/>
        <w:jc w:val="both"/>
      </w:pPr>
      <w: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7D06065D" w14:textId="77777777" w:rsidR="00B35845" w:rsidRDefault="00B35845">
      <w:pPr>
        <w:pStyle w:val="ConsPlusNormal"/>
        <w:spacing w:before="220"/>
        <w:ind w:firstLine="540"/>
        <w:jc w:val="both"/>
      </w:pPr>
      <w: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6B2F06D5" w14:textId="77777777" w:rsidR="00B35845" w:rsidRDefault="00B35845">
      <w:pPr>
        <w:pStyle w:val="ConsPlusNormal"/>
        <w:spacing w:before="220"/>
        <w:ind w:firstLine="540"/>
        <w:jc w:val="both"/>
      </w:pPr>
      <w:r>
        <w:t>являющимся участниками соглашений о разделе продукции;</w:t>
      </w:r>
    </w:p>
    <w:p w14:paraId="06260CB3" w14:textId="77777777" w:rsidR="00B35845" w:rsidRDefault="00B35845">
      <w:pPr>
        <w:pStyle w:val="ConsPlusNormal"/>
        <w:spacing w:before="220"/>
        <w:ind w:firstLine="540"/>
        <w:jc w:val="both"/>
      </w:pPr>
      <w:r>
        <w:t>осуществляющим предпринимательскую деятельность в сфере игорного бизнеса;</w:t>
      </w:r>
    </w:p>
    <w:p w14:paraId="7CC1D11E" w14:textId="77777777" w:rsidR="00B35845" w:rsidRDefault="00B35845">
      <w:pPr>
        <w:pStyle w:val="ConsPlusNormal"/>
        <w:spacing w:before="220"/>
        <w:ind w:firstLine="540"/>
        <w:jc w:val="both"/>
      </w:pPr>
      <w:r>
        <w:t>допустившим нарушения порядка и условий предоставленной ранее субсидии, в том числе не обеспечившим ее целевого использования, в случае, если с момента совершения указанного нарушения прошло менее трех лет;</w:t>
      </w:r>
    </w:p>
    <w:p w14:paraId="32805E8A" w14:textId="77777777" w:rsidR="00B35845" w:rsidRDefault="00B35845">
      <w:pPr>
        <w:pStyle w:val="ConsPlusNormal"/>
        <w:spacing w:before="220"/>
        <w:ind w:firstLine="540"/>
        <w:jc w:val="both"/>
      </w:pPr>
      <w: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1B7AAAE" w14:textId="77777777" w:rsidR="00B35845" w:rsidRDefault="00B35845">
      <w:pPr>
        <w:pStyle w:val="ConsPlusNormal"/>
        <w:jc w:val="both"/>
      </w:pPr>
    </w:p>
    <w:p w14:paraId="7E1B80D1" w14:textId="77777777" w:rsidR="00B35845" w:rsidRDefault="00B35845">
      <w:pPr>
        <w:pStyle w:val="ConsPlusTitle"/>
        <w:jc w:val="center"/>
        <w:outlineLvl w:val="4"/>
      </w:pPr>
      <w:bookmarkStart w:id="269" w:name="P8964"/>
      <w:bookmarkEnd w:id="269"/>
      <w:r>
        <w:t>II. Порядок проведения отбора получателей Субсидии</w:t>
      </w:r>
    </w:p>
    <w:p w14:paraId="0029C732" w14:textId="77777777" w:rsidR="00B35845" w:rsidRDefault="00B35845">
      <w:pPr>
        <w:pStyle w:val="ConsPlusTitle"/>
        <w:jc w:val="center"/>
      </w:pPr>
      <w:r>
        <w:t>для предоставления Субсидии</w:t>
      </w:r>
    </w:p>
    <w:p w14:paraId="5DCB778B" w14:textId="77777777" w:rsidR="00B35845" w:rsidRDefault="00B35845">
      <w:pPr>
        <w:pStyle w:val="ConsPlusNormal"/>
        <w:jc w:val="both"/>
      </w:pPr>
    </w:p>
    <w:p w14:paraId="61B5FA0B" w14:textId="77777777" w:rsidR="00B35845" w:rsidRDefault="00B35845">
      <w:pPr>
        <w:pStyle w:val="ConsPlusNormal"/>
        <w:ind w:firstLine="540"/>
        <w:jc w:val="both"/>
      </w:pPr>
      <w:r>
        <w:lastRenderedPageBreak/>
        <w:t>9. Проведение Конкурсного отбора осуществляется на основании приказа Мининвеста Московской области в целях определения получателя Субсидии на основании заявок, направленных лицами для участия в Конкурсном отборе (далее - участники Отбора),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1D466B77" w14:textId="77777777" w:rsidR="00B35845" w:rsidRDefault="00B35845">
      <w:pPr>
        <w:pStyle w:val="ConsPlusNormal"/>
        <w:spacing w:before="220"/>
        <w:ind w:firstLine="540"/>
        <w:jc w:val="both"/>
      </w:pPr>
      <w:r>
        <w:t>Приказом Мининвеста Московской области устанавливаются приоритетные направления предоставления Субсидии на создание Центров.</w:t>
      </w:r>
    </w:p>
    <w:p w14:paraId="31956430" w14:textId="77777777" w:rsidR="00B35845" w:rsidRDefault="00B35845">
      <w:pPr>
        <w:pStyle w:val="ConsPlusNormal"/>
        <w:spacing w:before="220"/>
        <w:ind w:firstLine="540"/>
        <w:jc w:val="both"/>
      </w:pPr>
      <w:r>
        <w:t>10. Мининвест Московской области в течение 5 рабочих дней со дня принятия приказа Мининвеста Московской области о проведении Конкурсного отбора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объявления о проведении Конкурсного отбора в целях получения Субсидии с указанием:</w:t>
      </w:r>
    </w:p>
    <w:p w14:paraId="4B314281" w14:textId="77777777" w:rsidR="00B35845" w:rsidRDefault="00B35845">
      <w:pPr>
        <w:pStyle w:val="ConsPlusNormal"/>
        <w:spacing w:before="220"/>
        <w:ind w:firstLine="540"/>
        <w:jc w:val="both"/>
      </w:pPr>
      <w: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Конкурсного отбора;</w:t>
      </w:r>
    </w:p>
    <w:p w14:paraId="3BD12A20" w14:textId="77777777" w:rsidR="00B35845" w:rsidRDefault="00B35845">
      <w:pPr>
        <w:pStyle w:val="ConsPlusNormal"/>
        <w:spacing w:before="220"/>
        <w:ind w:firstLine="540"/>
        <w:jc w:val="both"/>
      </w:pPr>
      <w:r>
        <w:t>наименования, места нахождения, почтового адреса, адреса электронной почты Мининвеста Московской области;</w:t>
      </w:r>
    </w:p>
    <w:p w14:paraId="6249F09A" w14:textId="77777777" w:rsidR="00B35845" w:rsidRDefault="00B35845">
      <w:pPr>
        <w:pStyle w:val="ConsPlusNormal"/>
        <w:spacing w:before="220"/>
        <w:ind w:firstLine="540"/>
        <w:jc w:val="both"/>
      </w:pPr>
      <w:r>
        <w:t xml:space="preserve">результатов предоставления Субсидии в соответствии с </w:t>
      </w:r>
      <w:hyperlink w:anchor="P9075">
        <w:r>
          <w:rPr>
            <w:color w:val="0000FF"/>
          </w:rPr>
          <w:t>пунктом 38</w:t>
        </w:r>
      </w:hyperlink>
      <w:r>
        <w:t xml:space="preserve"> настоящего Порядка;</w:t>
      </w:r>
    </w:p>
    <w:p w14:paraId="49A04220" w14:textId="77777777" w:rsidR="00B35845" w:rsidRDefault="00B35845">
      <w:pPr>
        <w:pStyle w:val="ConsPlusNormal"/>
        <w:spacing w:before="22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24159AF8" w14:textId="77777777" w:rsidR="00B35845" w:rsidRDefault="00B35845">
      <w:pPr>
        <w:pStyle w:val="ConsPlusNormal"/>
        <w:spacing w:before="220"/>
        <w:ind w:firstLine="540"/>
        <w:jc w:val="both"/>
      </w:pPr>
      <w:r>
        <w:t xml:space="preserve">требований к участникам Отбора и перечня документов, представляемых участниками Отбора для подтверждения их соответствия указанным требованиям в соответствии с </w:t>
      </w:r>
      <w:hyperlink w:anchor="P8930">
        <w:r>
          <w:rPr>
            <w:color w:val="0000FF"/>
          </w:rPr>
          <w:t>пунктами 5</w:t>
        </w:r>
      </w:hyperlink>
      <w:r>
        <w:t xml:space="preserve"> - </w:t>
      </w:r>
      <w:hyperlink w:anchor="P8946">
        <w:r>
          <w:rPr>
            <w:color w:val="0000FF"/>
          </w:rPr>
          <w:t>7</w:t>
        </w:r>
      </w:hyperlink>
      <w:r>
        <w:t xml:space="preserve">, </w:t>
      </w:r>
      <w:hyperlink w:anchor="P8982">
        <w:r>
          <w:rPr>
            <w:color w:val="0000FF"/>
          </w:rPr>
          <w:t>11</w:t>
        </w:r>
      </w:hyperlink>
      <w:r>
        <w:t xml:space="preserve">, </w:t>
      </w:r>
      <w:hyperlink w:anchor="P8989">
        <w:r>
          <w:rPr>
            <w:color w:val="0000FF"/>
          </w:rPr>
          <w:t>12</w:t>
        </w:r>
      </w:hyperlink>
      <w:r>
        <w:t xml:space="preserve"> настоящего Порядка;</w:t>
      </w:r>
    </w:p>
    <w:p w14:paraId="6BE6F1A9" w14:textId="77777777" w:rsidR="00B35845" w:rsidRDefault="00B35845">
      <w:pPr>
        <w:pStyle w:val="ConsPlusNormal"/>
        <w:spacing w:before="220"/>
        <w:ind w:firstLine="540"/>
        <w:jc w:val="both"/>
      </w:pPr>
      <w:r>
        <w:t>порядка подачи заявок участниками Отбора и требований, предъявляемых к форме и содержанию заявок;</w:t>
      </w:r>
    </w:p>
    <w:p w14:paraId="15D1CADF" w14:textId="77777777" w:rsidR="00B35845" w:rsidRDefault="00B35845">
      <w:pPr>
        <w:pStyle w:val="ConsPlusNormal"/>
        <w:spacing w:before="22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предложения заявки участников Отбора;</w:t>
      </w:r>
    </w:p>
    <w:p w14:paraId="2C6084D6" w14:textId="77777777" w:rsidR="00B35845" w:rsidRDefault="00B35845">
      <w:pPr>
        <w:pStyle w:val="ConsPlusNormal"/>
        <w:spacing w:before="220"/>
        <w:ind w:firstLine="540"/>
        <w:jc w:val="both"/>
      </w:pPr>
      <w:r>
        <w:t>правил рассмотрения и оценки заявок участников Отбора;</w:t>
      </w:r>
    </w:p>
    <w:p w14:paraId="0DD4C596" w14:textId="77777777" w:rsidR="00B35845" w:rsidRDefault="00B35845">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6ACB5AD" w14:textId="77777777" w:rsidR="00B35845" w:rsidRDefault="00B35845">
      <w:pPr>
        <w:pStyle w:val="ConsPlusNormal"/>
        <w:spacing w:before="220"/>
        <w:ind w:firstLine="540"/>
        <w:jc w:val="both"/>
      </w:pPr>
      <w:r>
        <w:t>срока, в течение которого участник Отбора, признанный победителем по результатам Отбора, должен подписать соглашение о предоставлении Субсидии;</w:t>
      </w:r>
    </w:p>
    <w:p w14:paraId="1AC291CE" w14:textId="77777777" w:rsidR="00B35845" w:rsidRDefault="00B35845">
      <w:pPr>
        <w:pStyle w:val="ConsPlusNormal"/>
        <w:spacing w:before="220"/>
        <w:ind w:firstLine="540"/>
        <w:jc w:val="both"/>
      </w:pPr>
      <w:r>
        <w:t>условий признания победителя Отбора уклонившимся от заключения соглашения о предоставлении Субсидии;</w:t>
      </w:r>
    </w:p>
    <w:p w14:paraId="35604B27" w14:textId="77777777" w:rsidR="00B35845" w:rsidRDefault="00B35845">
      <w:pPr>
        <w:pStyle w:val="ConsPlusNormal"/>
        <w:spacing w:before="220"/>
        <w:ind w:firstLine="540"/>
        <w:jc w:val="both"/>
      </w:pPr>
      <w:r>
        <w:t>даты размещения результатов Отбора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в информационно-телекоммуникационной сети Интернет, которая не может быть позднее 14 календарного дня, следующего за днем определения победителя по результатам Отбора.</w:t>
      </w:r>
    </w:p>
    <w:p w14:paraId="4A2FDD4D" w14:textId="77777777" w:rsidR="00B35845" w:rsidRDefault="00B35845">
      <w:pPr>
        <w:pStyle w:val="ConsPlusNormal"/>
        <w:spacing w:before="220"/>
        <w:ind w:firstLine="540"/>
        <w:jc w:val="both"/>
      </w:pPr>
      <w:bookmarkStart w:id="270" w:name="P8982"/>
      <w:bookmarkEnd w:id="270"/>
      <w:r>
        <w:lastRenderedPageBreak/>
        <w:t>11. Требования, которым должен соответствовать заявитель на дату подачи заявления о предоставлении Субсидии:</w:t>
      </w:r>
    </w:p>
    <w:p w14:paraId="2949AD6A" w14:textId="77777777" w:rsidR="00B35845" w:rsidRDefault="00B35845">
      <w:pPr>
        <w:pStyle w:val="ConsPlusNormal"/>
        <w:spacing w:before="220"/>
        <w:ind w:firstLine="540"/>
        <w:jc w:val="both"/>
      </w:pPr>
      <w:r>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A8E7834" w14:textId="77777777" w:rsidR="00B35845" w:rsidRDefault="00B35845">
      <w:pPr>
        <w:pStyle w:val="ConsPlusNormal"/>
        <w:spacing w:before="220"/>
        <w:ind w:firstLine="540"/>
        <w:jc w:val="both"/>
      </w:pPr>
      <w:r>
        <w:t>заявитель не имеет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16A61B51" w14:textId="77777777" w:rsidR="00B35845" w:rsidRDefault="00B35845">
      <w:pPr>
        <w:pStyle w:val="ConsPlusNormal"/>
        <w:spacing w:before="220"/>
        <w:ind w:firstLine="540"/>
        <w:jc w:val="both"/>
      </w:pPr>
      <w:r>
        <w:t>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7D729D48" w14:textId="77777777" w:rsidR="00B35845" w:rsidRDefault="00B35845">
      <w:pPr>
        <w:pStyle w:val="ConsPlusNormal"/>
        <w:spacing w:before="220"/>
        <w:ind w:firstLine="540"/>
        <w:jc w:val="both"/>
      </w:pPr>
      <w:r>
        <w:t>заявитель, руководитель заявителя, члены коллегиального исполнительного органа заявителя, лицо, исполняющее функции единоличного исполнительного органа заявителя, лицо, уполномоченное на ведение бухгалтерского учета и представление бухгалтерской (финансовой) отчетности заявителя, отсутствуют в реестре дисквалифицированных лиц;</w:t>
      </w:r>
    </w:p>
    <w:p w14:paraId="3108CF77" w14:textId="77777777" w:rsidR="00B35845" w:rsidRDefault="00B35845">
      <w:pPr>
        <w:pStyle w:val="ConsPlusNormal"/>
        <w:spacing w:before="220"/>
        <w:ind w:firstLine="540"/>
        <w:jc w:val="both"/>
      </w:pPr>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A0BC8E5" w14:textId="77777777" w:rsidR="00B35845" w:rsidRDefault="00B35845">
      <w:pPr>
        <w:pStyle w:val="ConsPlusNormal"/>
        <w:spacing w:before="220"/>
        <w:ind w:firstLine="540"/>
        <w:jc w:val="both"/>
      </w:pPr>
      <w:r>
        <w:t xml:space="preserve">заявитель не должен получать средства из бюджета Московской области на основании настоящего Порядка и иных нормативных правовых актов Московской области на цели, указанные в </w:t>
      </w:r>
      <w:hyperlink w:anchor="P8914">
        <w:r>
          <w:rPr>
            <w:color w:val="0000FF"/>
          </w:rPr>
          <w:t>пункте 3</w:t>
        </w:r>
      </w:hyperlink>
      <w:r>
        <w:t xml:space="preserve"> настоящего Порядка.</w:t>
      </w:r>
    </w:p>
    <w:p w14:paraId="7126C9A9" w14:textId="77777777" w:rsidR="00B35845" w:rsidRDefault="00B35845">
      <w:pPr>
        <w:pStyle w:val="ConsPlusNormal"/>
        <w:spacing w:before="220"/>
        <w:ind w:firstLine="540"/>
        <w:jc w:val="both"/>
      </w:pPr>
      <w:bookmarkStart w:id="271" w:name="P8989"/>
      <w:bookmarkEnd w:id="271"/>
      <w:r>
        <w:t xml:space="preserve">12. Для участия в Конкурсном отборе Заявитель подает в Мининвест Московской области заявление на предоставление Субсидии по форме согласно </w:t>
      </w:r>
      <w:hyperlink w:anchor="P9245">
        <w:r>
          <w:rPr>
            <w:color w:val="0000FF"/>
          </w:rPr>
          <w:t>таблице 2</w:t>
        </w:r>
      </w:hyperlink>
      <w:r>
        <w:t xml:space="preserve"> к настоящему Порядку и пакет документов в соответствии с перечнем документов, предоставляемых для получения Субсидии, согласно </w:t>
      </w:r>
      <w:hyperlink w:anchor="P9339">
        <w:r>
          <w:rPr>
            <w:color w:val="0000FF"/>
          </w:rPr>
          <w:t>таблице 3</w:t>
        </w:r>
      </w:hyperlink>
      <w:r>
        <w:t xml:space="preserve"> к настоящему Порядку (далее - Заявка).</w:t>
      </w:r>
    </w:p>
    <w:p w14:paraId="78135BBE" w14:textId="77777777" w:rsidR="00B35845" w:rsidRDefault="00B35845">
      <w:pPr>
        <w:pStyle w:val="ConsPlusNormal"/>
        <w:spacing w:before="220"/>
        <w:ind w:firstLine="540"/>
        <w:jc w:val="both"/>
      </w:pPr>
      <w:r>
        <w:t>Все приложенные к заявлению документы должны быть прошиты, пронумерованы, подписаны заявителем (руководителем заявителя и главным бухгалтером - для юридического лица), заверены печатью лица (при наличии), а также представлены на флэш-накопителе.</w:t>
      </w:r>
    </w:p>
    <w:p w14:paraId="19B371E6" w14:textId="77777777" w:rsidR="00B35845" w:rsidRDefault="00B35845">
      <w:pPr>
        <w:pStyle w:val="ConsPlusNormal"/>
        <w:spacing w:before="220"/>
        <w:ind w:firstLine="540"/>
        <w:jc w:val="both"/>
      </w:pPr>
      <w:bookmarkStart w:id="272" w:name="P8991"/>
      <w:bookmarkEnd w:id="272"/>
      <w:r>
        <w:t xml:space="preserve">13. Документы располагаются в соответствии с очередностью, установленной в соответствии с </w:t>
      </w:r>
      <w:hyperlink w:anchor="P9339">
        <w:r>
          <w:rPr>
            <w:color w:val="0000FF"/>
          </w:rPr>
          <w:t>таблицей 3</w:t>
        </w:r>
      </w:hyperlink>
      <w:r>
        <w:t xml:space="preserve"> к настоящему Порядку.</w:t>
      </w:r>
    </w:p>
    <w:p w14:paraId="1425515C" w14:textId="77777777" w:rsidR="00B35845" w:rsidRDefault="00B35845">
      <w:pPr>
        <w:pStyle w:val="ConsPlusNormal"/>
        <w:spacing w:before="220"/>
        <w:ind w:firstLine="540"/>
        <w:jc w:val="both"/>
      </w:pPr>
      <w:r>
        <w:t>14. Заявка представляется заявителем в Мининвест Московской области.</w:t>
      </w:r>
    </w:p>
    <w:p w14:paraId="76AEF0DD" w14:textId="77777777" w:rsidR="00B35845" w:rsidRDefault="00B35845">
      <w:pPr>
        <w:pStyle w:val="ConsPlusNormal"/>
        <w:spacing w:before="220"/>
        <w:ind w:firstLine="540"/>
        <w:jc w:val="both"/>
      </w:pPr>
      <w:r>
        <w:t>15. Ответственность за полноту и достоверность информации, представленной в Заявке, несет заявитель.</w:t>
      </w:r>
    </w:p>
    <w:p w14:paraId="305B4233" w14:textId="77777777" w:rsidR="00B35845" w:rsidRDefault="00B35845">
      <w:pPr>
        <w:pStyle w:val="ConsPlusNormal"/>
        <w:spacing w:before="220"/>
        <w:ind w:firstLine="540"/>
        <w:jc w:val="both"/>
      </w:pPr>
      <w:r>
        <w:t>16. Заявка подается в Мининвест Московской области согласно объявлению о проведении Конкурсного отбора лично руководителем юридического лица или его представителем по доверенности.</w:t>
      </w:r>
    </w:p>
    <w:p w14:paraId="3807785E" w14:textId="77777777" w:rsidR="00B35845" w:rsidRDefault="00B35845">
      <w:pPr>
        <w:pStyle w:val="ConsPlusNormal"/>
        <w:spacing w:before="220"/>
        <w:ind w:firstLine="540"/>
        <w:jc w:val="both"/>
      </w:pPr>
      <w:bookmarkStart w:id="273" w:name="P8995"/>
      <w:bookmarkEnd w:id="273"/>
      <w:r>
        <w:t xml:space="preserve">17. Срок подачи Заявки для участия в Конкурсном отборе составляет 30 календарных дней с </w:t>
      </w:r>
      <w:r>
        <w:lastRenderedPageBreak/>
        <w:t>даты начала проведения Конкурсного отбора.</w:t>
      </w:r>
    </w:p>
    <w:p w14:paraId="11A17FD3" w14:textId="77777777" w:rsidR="00B35845" w:rsidRDefault="00B35845">
      <w:pPr>
        <w:pStyle w:val="ConsPlusNormal"/>
        <w:spacing w:before="220"/>
        <w:ind w:firstLine="540"/>
        <w:jc w:val="both"/>
      </w:pPr>
      <w:r>
        <w:t>18. Мининвест Московской области обеспечивает регистрацию Заявок с присвоением порядкового номера и простановкой даты и времени поступления Заявки в Мининвест Московской области.</w:t>
      </w:r>
    </w:p>
    <w:p w14:paraId="7BB174AD" w14:textId="77777777" w:rsidR="00B35845" w:rsidRDefault="00B35845">
      <w:pPr>
        <w:pStyle w:val="ConsPlusNormal"/>
        <w:spacing w:before="220"/>
        <w:ind w:firstLine="540"/>
        <w:jc w:val="both"/>
      </w:pPr>
      <w:r>
        <w:t>19. На сопроводительном письме делается отметка, подтверждающая прием Заявки. Один экземпляр сопроводительного письма с отметкой возвращается заявителю.</w:t>
      </w:r>
    </w:p>
    <w:p w14:paraId="61D6056F" w14:textId="77777777" w:rsidR="00B35845" w:rsidRDefault="00B35845">
      <w:pPr>
        <w:pStyle w:val="ConsPlusNormal"/>
        <w:spacing w:before="220"/>
        <w:ind w:firstLine="540"/>
        <w:jc w:val="both"/>
      </w:pPr>
      <w:r>
        <w:t>20. Осуществляющий прием документов представитель Мининвеста Московской области проверяет комплектность и читаемость документов, представленных участником Отбора, и отсутствие в их составе нечитаемых документов.</w:t>
      </w:r>
    </w:p>
    <w:p w14:paraId="6A9B6570" w14:textId="77777777" w:rsidR="00B35845" w:rsidRDefault="00B35845">
      <w:pPr>
        <w:pStyle w:val="ConsPlusNormal"/>
        <w:spacing w:before="220"/>
        <w:ind w:firstLine="540"/>
        <w:jc w:val="both"/>
      </w:pPr>
      <w:r>
        <w:t>Участник Отбора вправе устранить некомплектность и заменить нечитаемые документы, выявленные при приеме документов, в сроки, установленные объявлением (но не позднее даты проведения заседания комиссии по рассмотрению Заявок (далее - Конкурсная комиссия).</w:t>
      </w:r>
    </w:p>
    <w:p w14:paraId="668F6C07" w14:textId="77777777" w:rsidR="00B35845" w:rsidRDefault="00B35845">
      <w:pPr>
        <w:pStyle w:val="ConsPlusNormal"/>
        <w:spacing w:before="220"/>
        <w:ind w:firstLine="540"/>
        <w:jc w:val="both"/>
      </w:pPr>
      <w:r>
        <w:t>Положение о Конкурсной комиссии и ее состав утверждаются Мининвестом Московской области.</w:t>
      </w:r>
    </w:p>
    <w:p w14:paraId="2730296D" w14:textId="77777777" w:rsidR="00B35845" w:rsidRDefault="00B35845">
      <w:pPr>
        <w:pStyle w:val="ConsPlusNormal"/>
        <w:spacing w:before="220"/>
        <w:ind w:firstLine="540"/>
        <w:jc w:val="both"/>
      </w:pPr>
      <w:r>
        <w:t>Документы, поданные участником Отбора, не возвращаются.</w:t>
      </w:r>
    </w:p>
    <w:p w14:paraId="7DB20F1D" w14:textId="77777777" w:rsidR="00B35845" w:rsidRDefault="00B35845">
      <w:pPr>
        <w:pStyle w:val="ConsPlusNormal"/>
        <w:spacing w:before="220"/>
        <w:ind w:firstLine="540"/>
        <w:jc w:val="both"/>
      </w:pPr>
      <w:r>
        <w:t>Отзыв Заявки заявителем возможен до начала ее рассмотрения Конкурсной комиссией. Заявка, представленная заявителем и рассмотренная Конкурсной комиссией, не возвращается. После рассмотрения Заявки Конкурсной комиссией заявитель - победитель Конкурсного отбора вправе отказаться от получения Субсидии.</w:t>
      </w:r>
    </w:p>
    <w:p w14:paraId="32FAC78B" w14:textId="77777777" w:rsidR="00B35845" w:rsidRDefault="00B35845">
      <w:pPr>
        <w:pStyle w:val="ConsPlusNormal"/>
        <w:spacing w:before="220"/>
        <w:ind w:firstLine="540"/>
        <w:jc w:val="both"/>
      </w:pPr>
      <w:r>
        <w:t>21. В срок не более 30 рабочих дней с даты окончания приема Заявок, указанной в объявлении о проведении Конкурсного отбора, Мининвест Московской области осуществляет проверку полноты и достоверности сведений, содержащихся в документах, в соответствии с законодательством Российской Федерации и принимает решение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с учетом соответствующего решения Конкурсной комиссии, оформленного протоколом заседания Конкурсной комиссии.</w:t>
      </w:r>
    </w:p>
    <w:p w14:paraId="59C5EAA6" w14:textId="77777777" w:rsidR="00B35845" w:rsidRDefault="00B35845">
      <w:pPr>
        <w:pStyle w:val="ConsPlusNormal"/>
        <w:spacing w:before="220"/>
        <w:ind w:firstLine="540"/>
        <w:jc w:val="both"/>
      </w:pPr>
      <w:r>
        <w:t xml:space="preserve">22. По результатам проверки полноты и достоверности сведений, содержащихся в Заявке, представленной участником Отбора в соответствии с </w:t>
      </w:r>
      <w:hyperlink w:anchor="P8989">
        <w:r>
          <w:rPr>
            <w:color w:val="0000FF"/>
          </w:rPr>
          <w:t>пунктами 12</w:t>
        </w:r>
      </w:hyperlink>
      <w:r>
        <w:t xml:space="preserve"> и </w:t>
      </w:r>
      <w:hyperlink w:anchor="P8991">
        <w:r>
          <w:rPr>
            <w:color w:val="0000FF"/>
          </w:rPr>
          <w:t>13</w:t>
        </w:r>
      </w:hyperlink>
      <w:r>
        <w:t xml:space="preserve"> настоящего Порядка, Мининвест Московской области осуществляет подготовку заключения,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 в срок не более 10 рабочих дней с даты окончания приема Заявок.</w:t>
      </w:r>
    </w:p>
    <w:p w14:paraId="18C7C344" w14:textId="77777777" w:rsidR="00B35845" w:rsidRDefault="00B35845">
      <w:pPr>
        <w:pStyle w:val="ConsPlusNormal"/>
        <w:spacing w:before="220"/>
        <w:ind w:firstLine="540"/>
        <w:jc w:val="both"/>
      </w:pPr>
      <w:r>
        <w:t>Заключение носит рекомендательный характер.</w:t>
      </w:r>
    </w:p>
    <w:p w14:paraId="429ABCD4" w14:textId="77777777" w:rsidR="00B35845" w:rsidRDefault="00B35845">
      <w:pPr>
        <w:pStyle w:val="ConsPlusNormal"/>
        <w:spacing w:before="220"/>
        <w:ind w:firstLine="540"/>
        <w:jc w:val="both"/>
      </w:pPr>
      <w:bookmarkStart w:id="274" w:name="P9006"/>
      <w:bookmarkEnd w:id="274"/>
      <w:r>
        <w:t>23. Основанием для подготовки положительного Заключения является одновременное соблюдение следующих условий:</w:t>
      </w:r>
    </w:p>
    <w:p w14:paraId="454AE28A" w14:textId="77777777" w:rsidR="00B35845" w:rsidRDefault="00B35845">
      <w:pPr>
        <w:pStyle w:val="ConsPlusNormal"/>
        <w:spacing w:before="220"/>
        <w:ind w:firstLine="540"/>
        <w:jc w:val="both"/>
      </w:pPr>
      <w:r>
        <w:t xml:space="preserve">соответствие участника Отбора Требованиям и условиям, предусмотренным </w:t>
      </w:r>
      <w:hyperlink w:anchor="P8930">
        <w:r>
          <w:rPr>
            <w:color w:val="0000FF"/>
          </w:rPr>
          <w:t>пунктами 5</w:t>
        </w:r>
      </w:hyperlink>
      <w:r>
        <w:t xml:space="preserve"> - </w:t>
      </w:r>
      <w:hyperlink w:anchor="P8946">
        <w:r>
          <w:rPr>
            <w:color w:val="0000FF"/>
          </w:rPr>
          <w:t>7</w:t>
        </w:r>
      </w:hyperlink>
      <w:r>
        <w:t xml:space="preserve"> и </w:t>
      </w:r>
      <w:hyperlink w:anchor="P8982">
        <w:r>
          <w:rPr>
            <w:color w:val="0000FF"/>
          </w:rPr>
          <w:t>11</w:t>
        </w:r>
      </w:hyperlink>
      <w:r>
        <w:t xml:space="preserve"> настоящего Порядка;</w:t>
      </w:r>
    </w:p>
    <w:p w14:paraId="64E19395" w14:textId="77777777" w:rsidR="00B35845" w:rsidRDefault="00B35845">
      <w:pPr>
        <w:pStyle w:val="ConsPlusNormal"/>
        <w:spacing w:before="220"/>
        <w:ind w:firstLine="540"/>
        <w:jc w:val="both"/>
      </w:pPr>
      <w:r>
        <w:t xml:space="preserve">представление Заявки в соответствии с </w:t>
      </w:r>
      <w:hyperlink w:anchor="P8989">
        <w:r>
          <w:rPr>
            <w:color w:val="0000FF"/>
          </w:rPr>
          <w:t>пунктами 12</w:t>
        </w:r>
      </w:hyperlink>
      <w:r>
        <w:t xml:space="preserve"> и </w:t>
      </w:r>
      <w:hyperlink w:anchor="P8991">
        <w:r>
          <w:rPr>
            <w:color w:val="0000FF"/>
          </w:rPr>
          <w:t>13</w:t>
        </w:r>
      </w:hyperlink>
      <w:r>
        <w:t xml:space="preserve"> настоящего Порядка;</w:t>
      </w:r>
    </w:p>
    <w:p w14:paraId="3CE7B7F6" w14:textId="77777777" w:rsidR="00B35845" w:rsidRDefault="00B35845">
      <w:pPr>
        <w:pStyle w:val="ConsPlusNormal"/>
        <w:spacing w:before="220"/>
        <w:ind w:firstLine="540"/>
        <w:jc w:val="both"/>
      </w:pPr>
      <w:r>
        <w:t>достоверность информации, содержащейся в документах, и отсутствие в них нечитаемых исправлений.</w:t>
      </w:r>
    </w:p>
    <w:p w14:paraId="2089235F" w14:textId="77777777" w:rsidR="00B35845" w:rsidRDefault="00B35845">
      <w:pPr>
        <w:pStyle w:val="ConsPlusNormal"/>
        <w:spacing w:before="220"/>
        <w:ind w:firstLine="540"/>
        <w:jc w:val="both"/>
      </w:pPr>
      <w:r>
        <w:t xml:space="preserve">24. Основанием для подготовки отрицательного Заключения является несоответствие </w:t>
      </w:r>
      <w:r>
        <w:lastRenderedPageBreak/>
        <w:t xml:space="preserve">участника Отбора, Заявки, представленной участником Отбора, одному или нескольким условиям, предусмотренным </w:t>
      </w:r>
      <w:hyperlink w:anchor="P9006">
        <w:r>
          <w:rPr>
            <w:color w:val="0000FF"/>
          </w:rPr>
          <w:t>пунктом 23</w:t>
        </w:r>
      </w:hyperlink>
      <w:r>
        <w:t xml:space="preserve"> настоящего Порядка.</w:t>
      </w:r>
    </w:p>
    <w:p w14:paraId="481EC688" w14:textId="77777777" w:rsidR="00B35845" w:rsidRDefault="00B35845">
      <w:pPr>
        <w:pStyle w:val="ConsPlusNormal"/>
        <w:spacing w:before="220"/>
        <w:ind w:firstLine="540"/>
        <w:jc w:val="both"/>
      </w:pPr>
      <w:r>
        <w:t>25. Заключение с приложением копий документов, в том числе поданных в электронном виде, передается на рассмотрение Конкурсной комиссии не менее чем за 5 рабочих дней до даты заседания Конкурсной комиссии.</w:t>
      </w:r>
    </w:p>
    <w:p w14:paraId="5FB33322" w14:textId="77777777" w:rsidR="00B35845" w:rsidRDefault="00B35845">
      <w:pPr>
        <w:pStyle w:val="ConsPlusNormal"/>
        <w:spacing w:before="220"/>
        <w:ind w:firstLine="540"/>
        <w:jc w:val="both"/>
      </w:pPr>
      <w:r>
        <w:t>Членам Конкурсной комиссии предоставляется право ознакомления с полным комплектом документов в Мининвесте Московской области.</w:t>
      </w:r>
    </w:p>
    <w:p w14:paraId="78BD967C" w14:textId="77777777" w:rsidR="00B35845" w:rsidRDefault="00B35845">
      <w:pPr>
        <w:pStyle w:val="ConsPlusNormal"/>
        <w:spacing w:before="220"/>
        <w:ind w:firstLine="540"/>
        <w:jc w:val="both"/>
      </w:pPr>
      <w:r>
        <w:t xml:space="preserve">26. Оценка представленных заявителями документов осуществляется Мининвестом Московской области в соответствии с балльной шкалой показателей оценки Заявки на создание Центра согласно </w:t>
      </w:r>
      <w:hyperlink w:anchor="P9404">
        <w:r>
          <w:rPr>
            <w:color w:val="0000FF"/>
          </w:rPr>
          <w:t>таблице 4</w:t>
        </w:r>
      </w:hyperlink>
      <w:r>
        <w:t xml:space="preserve"> к настоящему Порядку для заявителей на создание Центра и в соответствии с балльной шкалой показателей оценки Заявки на обеспечение деятельности Центра согласно </w:t>
      </w:r>
      <w:hyperlink w:anchor="P9565">
        <w:r>
          <w:rPr>
            <w:color w:val="0000FF"/>
          </w:rPr>
          <w:t>таблице 5</w:t>
        </w:r>
      </w:hyperlink>
      <w:r>
        <w:t xml:space="preserve"> к настоящему Порядку для заявителей на обеспечение деятельности Центра.</w:t>
      </w:r>
    </w:p>
    <w:p w14:paraId="1C430BE9" w14:textId="77777777" w:rsidR="00B35845" w:rsidRDefault="00B35845">
      <w:pPr>
        <w:pStyle w:val="ConsPlusNormal"/>
        <w:spacing w:before="220"/>
        <w:ind w:firstLine="540"/>
        <w:jc w:val="both"/>
      </w:pPr>
      <w:r>
        <w:t>27. Порядок расчета оценки заявки на предоставление Субсидии:</w:t>
      </w:r>
    </w:p>
    <w:p w14:paraId="532C9CAB" w14:textId="77777777" w:rsidR="00B35845" w:rsidRDefault="00B35845">
      <w:pPr>
        <w:pStyle w:val="ConsPlusNormal"/>
        <w:jc w:val="both"/>
      </w:pPr>
    </w:p>
    <w:p w14:paraId="718340B5" w14:textId="77777777" w:rsidR="00B35845" w:rsidRDefault="00B35845">
      <w:pPr>
        <w:pStyle w:val="ConsPlusNormal"/>
        <w:jc w:val="center"/>
      </w:pPr>
      <w:r>
        <w:rPr>
          <w:noProof/>
          <w:position w:val="-10"/>
        </w:rPr>
        <w:drawing>
          <wp:inline distT="0" distB="0" distL="0" distR="0" wp14:anchorId="769B406D" wp14:editId="3D039846">
            <wp:extent cx="127381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535651DE" w14:textId="77777777" w:rsidR="00B35845" w:rsidRDefault="00B35845">
      <w:pPr>
        <w:pStyle w:val="ConsPlusNormal"/>
        <w:jc w:val="both"/>
      </w:pPr>
    </w:p>
    <w:p w14:paraId="318FA411" w14:textId="77777777" w:rsidR="00B35845" w:rsidRDefault="00B35845">
      <w:pPr>
        <w:pStyle w:val="ConsPlusNormal"/>
        <w:ind w:firstLine="540"/>
        <w:jc w:val="both"/>
      </w:pPr>
      <w:r>
        <w:t>где:</w:t>
      </w:r>
    </w:p>
    <w:p w14:paraId="6E95E1A9" w14:textId="77777777" w:rsidR="00B35845" w:rsidRDefault="00B35845">
      <w:pPr>
        <w:pStyle w:val="ConsPlusNormal"/>
        <w:spacing w:before="220"/>
        <w:ind w:firstLine="540"/>
        <w:jc w:val="both"/>
      </w:pPr>
      <w:r>
        <w:t>Э - итоговая оценка по каждой Заявке на предоставление Субсидии;</w:t>
      </w:r>
    </w:p>
    <w:p w14:paraId="06FF0729" w14:textId="77777777" w:rsidR="00B35845" w:rsidRDefault="00B35845">
      <w:pPr>
        <w:pStyle w:val="ConsPlusNormal"/>
        <w:spacing w:before="220"/>
        <w:ind w:firstLine="540"/>
        <w:jc w:val="both"/>
      </w:pPr>
      <w:r>
        <w:t>Cn - значение по критерию оценки (балл);</w:t>
      </w:r>
    </w:p>
    <w:p w14:paraId="00C25FA1" w14:textId="77777777" w:rsidR="00B35845" w:rsidRDefault="00B35845">
      <w:pPr>
        <w:pStyle w:val="ConsPlusNormal"/>
        <w:spacing w:before="220"/>
        <w:ind w:firstLine="540"/>
        <w:jc w:val="both"/>
      </w:pPr>
      <w:r>
        <w:t>Кn - коэффициент значимости критерия оценки.</w:t>
      </w:r>
    </w:p>
    <w:p w14:paraId="3BDB4BA7" w14:textId="77777777" w:rsidR="00B35845" w:rsidRDefault="00B35845">
      <w:pPr>
        <w:pStyle w:val="ConsPlusNormal"/>
        <w:jc w:val="both"/>
      </w:pPr>
    </w:p>
    <w:p w14:paraId="66F206EE" w14:textId="77777777" w:rsidR="00B35845" w:rsidRDefault="00B35845">
      <w:pPr>
        <w:pStyle w:val="ConsPlusNormal"/>
        <w:ind w:firstLine="540"/>
        <w:jc w:val="both"/>
      </w:pPr>
      <w:r>
        <w:t xml:space="preserve">Субсидии предоставляются заявителям, Заявки которых набрали большее количество баллов в соответствии с балльной шкалой показателей оценки согласно </w:t>
      </w:r>
      <w:hyperlink w:anchor="P9404">
        <w:r>
          <w:rPr>
            <w:color w:val="0000FF"/>
          </w:rPr>
          <w:t>таблице 4</w:t>
        </w:r>
      </w:hyperlink>
      <w:r>
        <w:t xml:space="preserve"> и </w:t>
      </w:r>
      <w:hyperlink w:anchor="P9565">
        <w:r>
          <w:rPr>
            <w:color w:val="0000FF"/>
          </w:rPr>
          <w:t>таблице 5</w:t>
        </w:r>
      </w:hyperlink>
      <w:r>
        <w:t xml:space="preserve"> к настоящему Порядку.</w:t>
      </w:r>
    </w:p>
    <w:p w14:paraId="6E00C5C7" w14:textId="77777777" w:rsidR="00B35845" w:rsidRDefault="00B35845">
      <w:pPr>
        <w:pStyle w:val="ConsPlusNormal"/>
        <w:spacing w:before="220"/>
        <w:ind w:firstLine="540"/>
        <w:jc w:val="both"/>
      </w:pPr>
      <w:r>
        <w:t>28. Конкурсная комиссия по результатам рассмотрения Заключения и копий документов, в том числе поданных в электронном виде, принимает решение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оформленное протоколом заседания Конкурсной комиссии, который подписывается всеми присутствующими на заседании членами Конкурсной комиссии.</w:t>
      </w:r>
    </w:p>
    <w:p w14:paraId="2EB06405" w14:textId="77777777" w:rsidR="00B35845" w:rsidRDefault="00B35845">
      <w:pPr>
        <w:pStyle w:val="ConsPlusNormal"/>
        <w:spacing w:before="220"/>
        <w:ind w:firstLine="540"/>
        <w:jc w:val="both"/>
      </w:pPr>
      <w:r>
        <w:t>Решения Конкурсной комиссии носят рекомендательный характер.</w:t>
      </w:r>
    </w:p>
    <w:p w14:paraId="3FF9F00E" w14:textId="77777777" w:rsidR="00B35845" w:rsidRDefault="00B35845">
      <w:pPr>
        <w:pStyle w:val="ConsPlusNormal"/>
        <w:spacing w:before="220"/>
        <w:ind w:firstLine="540"/>
        <w:jc w:val="both"/>
      </w:pPr>
      <w:r>
        <w:t>29. Основаниями для принятия решения об отклонении Заявки участника Отбора являются:</w:t>
      </w:r>
    </w:p>
    <w:p w14:paraId="727B1390" w14:textId="77777777" w:rsidR="00B35845" w:rsidRDefault="00B35845">
      <w:pPr>
        <w:pStyle w:val="ConsPlusNormal"/>
        <w:spacing w:before="220"/>
        <w:ind w:firstLine="540"/>
        <w:jc w:val="both"/>
      </w:pPr>
      <w:r>
        <w:t xml:space="preserve">несоответствие участника Отбора Требованиям и условиям, предусмотренным </w:t>
      </w:r>
      <w:hyperlink w:anchor="P8930">
        <w:r>
          <w:rPr>
            <w:color w:val="0000FF"/>
          </w:rPr>
          <w:t>пунктами 5</w:t>
        </w:r>
      </w:hyperlink>
      <w:r>
        <w:t xml:space="preserve"> - </w:t>
      </w:r>
      <w:hyperlink w:anchor="P8946">
        <w:r>
          <w:rPr>
            <w:color w:val="0000FF"/>
          </w:rPr>
          <w:t>7</w:t>
        </w:r>
      </w:hyperlink>
      <w:r>
        <w:t xml:space="preserve"> и </w:t>
      </w:r>
      <w:hyperlink w:anchor="P8982">
        <w:r>
          <w:rPr>
            <w:color w:val="0000FF"/>
          </w:rPr>
          <w:t>11</w:t>
        </w:r>
      </w:hyperlink>
      <w:r>
        <w:t xml:space="preserve"> настоящего Порядка;</w:t>
      </w:r>
    </w:p>
    <w:p w14:paraId="76AA6A47" w14:textId="77777777" w:rsidR="00B35845" w:rsidRDefault="00B35845">
      <w:pPr>
        <w:pStyle w:val="ConsPlusNormal"/>
        <w:spacing w:before="220"/>
        <w:ind w:firstLine="540"/>
        <w:jc w:val="both"/>
      </w:pPr>
      <w:r>
        <w:t xml:space="preserve">несоответствие представленных участником Отбора документов требованиям, определенным </w:t>
      </w:r>
      <w:hyperlink w:anchor="P8989">
        <w:r>
          <w:rPr>
            <w:color w:val="0000FF"/>
          </w:rPr>
          <w:t>пунктами 12</w:t>
        </w:r>
      </w:hyperlink>
      <w:r>
        <w:t xml:space="preserve"> и </w:t>
      </w:r>
      <w:hyperlink w:anchor="P8991">
        <w:r>
          <w:rPr>
            <w:color w:val="0000FF"/>
          </w:rPr>
          <w:t>13</w:t>
        </w:r>
      </w:hyperlink>
      <w:r>
        <w:t xml:space="preserve"> настоящего Порядка, или их непредставление (представление не в полном объеме);</w:t>
      </w:r>
    </w:p>
    <w:p w14:paraId="02BC2673" w14:textId="77777777" w:rsidR="00B35845" w:rsidRDefault="00B35845">
      <w:pPr>
        <w:pStyle w:val="ConsPlusNormal"/>
        <w:spacing w:before="220"/>
        <w:ind w:firstLine="540"/>
        <w:jc w:val="both"/>
      </w:pPr>
      <w:r>
        <w:t>недостоверность информации, содержащейся в документах, представленных участником Отбора;</w:t>
      </w:r>
    </w:p>
    <w:p w14:paraId="071BB89D" w14:textId="77777777" w:rsidR="00B35845" w:rsidRDefault="00B35845">
      <w:pPr>
        <w:pStyle w:val="ConsPlusNormal"/>
        <w:spacing w:before="220"/>
        <w:ind w:firstLine="540"/>
        <w:jc w:val="both"/>
      </w:pPr>
      <w:r>
        <w:t>подача участником Отбора Заявки после даты и (или) времени, определенных для их подачи.</w:t>
      </w:r>
    </w:p>
    <w:p w14:paraId="4D86004E" w14:textId="77777777" w:rsidR="00B35845" w:rsidRDefault="00B35845">
      <w:pPr>
        <w:pStyle w:val="ConsPlusNormal"/>
        <w:spacing w:before="220"/>
        <w:ind w:firstLine="540"/>
        <w:jc w:val="both"/>
      </w:pPr>
      <w:r>
        <w:t>30. Основаниями для принятия решения об отказе в предоставлении Субсидии участнику Отбора являются:</w:t>
      </w:r>
    </w:p>
    <w:p w14:paraId="28C693AF" w14:textId="77777777" w:rsidR="00B35845" w:rsidRDefault="00B35845">
      <w:pPr>
        <w:pStyle w:val="ConsPlusNormal"/>
        <w:spacing w:before="220"/>
        <w:ind w:firstLine="540"/>
        <w:jc w:val="both"/>
      </w:pPr>
      <w:r>
        <w:lastRenderedPageBreak/>
        <w:t xml:space="preserve">несоответствие представленных участником Отбора документов требованиям, определенным </w:t>
      </w:r>
      <w:hyperlink w:anchor="P8989">
        <w:r>
          <w:rPr>
            <w:color w:val="0000FF"/>
          </w:rPr>
          <w:t>пунктами 12</w:t>
        </w:r>
      </w:hyperlink>
      <w:r>
        <w:t xml:space="preserve"> и </w:t>
      </w:r>
      <w:hyperlink w:anchor="P8991">
        <w:r>
          <w:rPr>
            <w:color w:val="0000FF"/>
          </w:rPr>
          <w:t>13</w:t>
        </w:r>
      </w:hyperlink>
      <w:r>
        <w:t xml:space="preserve"> настоящего Порядка, или их непредставление (представление не в полном объеме);</w:t>
      </w:r>
    </w:p>
    <w:p w14:paraId="651C6595"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0D71EA23" w14:textId="77777777" w:rsidR="00B35845" w:rsidRDefault="00B35845">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01.03 и распределяемых в рамках Конкурсного отбора.</w:t>
      </w:r>
    </w:p>
    <w:p w14:paraId="662FEE7E" w14:textId="77777777" w:rsidR="00B35845" w:rsidRDefault="00B35845">
      <w:pPr>
        <w:pStyle w:val="ConsPlusNormal"/>
        <w:spacing w:before="220"/>
        <w:ind w:firstLine="540"/>
        <w:jc w:val="both"/>
      </w:pPr>
      <w:r>
        <w:t>31. Мининвест Московской области в течение 7 рабочих дней со дня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14:paraId="57DD574D" w14:textId="77777777" w:rsidR="00B35845" w:rsidRDefault="00B35845">
      <w:pPr>
        <w:pStyle w:val="ConsPlusNormal"/>
        <w:spacing w:before="220"/>
        <w:ind w:firstLine="540"/>
        <w:jc w:val="both"/>
      </w:pPr>
      <w:r>
        <w:t>Решения о целесообразности принятия Заявки и предоставлении Субсидии участнику Отбора или об отклонении Заявки и отказе в предоставлении Субсидии участнику Отбора принимаются Мининвестом Московской области и оформляются приказом Мининвеста Московской области в срок не более 5 дней со дня оформления протокола Конкурсной комиссии.</w:t>
      </w:r>
    </w:p>
    <w:p w14:paraId="616B04A8" w14:textId="77777777" w:rsidR="00B35845" w:rsidRDefault="00B35845">
      <w:pPr>
        <w:pStyle w:val="ConsPlusNormal"/>
        <w:spacing w:before="220"/>
        <w:ind w:firstLine="540"/>
        <w:jc w:val="both"/>
      </w:pPr>
      <w:r>
        <w:t>Мининвест Московской области в течение 7 рабочих дней с даты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14:paraId="619E7925" w14:textId="77777777" w:rsidR="00B35845" w:rsidRDefault="00B35845">
      <w:pPr>
        <w:pStyle w:val="ConsPlusNormal"/>
        <w:spacing w:before="220"/>
        <w:ind w:firstLine="540"/>
        <w:jc w:val="both"/>
      </w:pPr>
      <w:r>
        <w:t>Мининвест Московской области в течение 5 рабочих дней с даты принятия решения о предоставлении Субсидии обеспечивает размещение на едином портале (при наличии соответствующей технической и функциональной возможности единого портала) и официальном сайте Мининвеста Московской области информации о результатах проведения Конкурсного отбора, включающей:</w:t>
      </w:r>
    </w:p>
    <w:p w14:paraId="179A71A9" w14:textId="77777777" w:rsidR="00B35845" w:rsidRDefault="00B35845">
      <w:pPr>
        <w:pStyle w:val="ConsPlusNormal"/>
        <w:spacing w:before="220"/>
        <w:ind w:firstLine="540"/>
        <w:jc w:val="both"/>
      </w:pPr>
      <w:r>
        <w:t>дату, время и место проведения рассмотрения Заявок;</w:t>
      </w:r>
    </w:p>
    <w:p w14:paraId="1B07257B" w14:textId="77777777" w:rsidR="00B35845" w:rsidRDefault="00B35845">
      <w:pPr>
        <w:pStyle w:val="ConsPlusNormal"/>
        <w:spacing w:before="220"/>
        <w:ind w:firstLine="540"/>
        <w:jc w:val="both"/>
      </w:pPr>
      <w:r>
        <w:t>дату, время и место оценки Заявок участников Отбора;</w:t>
      </w:r>
    </w:p>
    <w:p w14:paraId="7C35A54A" w14:textId="77777777" w:rsidR="00B35845" w:rsidRDefault="00B35845">
      <w:pPr>
        <w:pStyle w:val="ConsPlusNormal"/>
        <w:spacing w:before="220"/>
        <w:ind w:firstLine="540"/>
        <w:jc w:val="both"/>
      </w:pPr>
      <w:r>
        <w:t>информацию об участниках Отбора, Заявки которых были рассмотрены;</w:t>
      </w:r>
    </w:p>
    <w:p w14:paraId="3112FE45" w14:textId="77777777" w:rsidR="00B35845" w:rsidRDefault="00B3584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14:paraId="40B1769B" w14:textId="77777777" w:rsidR="00B35845" w:rsidRDefault="00B35845">
      <w:pPr>
        <w:pStyle w:val="ConsPlusNormal"/>
        <w:spacing w:before="220"/>
        <w:ind w:firstLine="540"/>
        <w:jc w:val="both"/>
      </w:pPr>
      <w: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731FF478" w14:textId="77777777" w:rsidR="00B35845" w:rsidRDefault="00B35845">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2BF28978" w14:textId="77777777" w:rsidR="00B35845" w:rsidRDefault="00B35845">
      <w:pPr>
        <w:pStyle w:val="ConsPlusNormal"/>
        <w:spacing w:before="220"/>
        <w:ind w:firstLine="540"/>
        <w:jc w:val="both"/>
      </w:pPr>
      <w:r>
        <w:t xml:space="preserve">32. Субсидия предоставляется участнику Отбора Мининвестом Московской области по результатам Конкурсного отбора в порядке очередности, формируемой исходя из даты поступления полного комплекта документов, предусмотренной </w:t>
      </w:r>
      <w:hyperlink w:anchor="P8995">
        <w:r>
          <w:rPr>
            <w:color w:val="0000FF"/>
          </w:rPr>
          <w:t>пунктом 17</w:t>
        </w:r>
      </w:hyperlink>
      <w:r>
        <w:t xml:space="preserve"> настоящего Порядка.</w:t>
      </w:r>
    </w:p>
    <w:p w14:paraId="12908D66" w14:textId="77777777" w:rsidR="00B35845" w:rsidRDefault="00B35845">
      <w:pPr>
        <w:pStyle w:val="ConsPlusNormal"/>
        <w:spacing w:before="220"/>
        <w:ind w:firstLine="540"/>
        <w:jc w:val="both"/>
      </w:pPr>
      <w:r>
        <w:t xml:space="preserve">В случае если объем Субсидии, предназначенной для участника Отбора, победившего в Конкурсном отборе и занявшего первое место, меньше объема бюджетных ассигнований, </w:t>
      </w:r>
      <w:r>
        <w:lastRenderedPageBreak/>
        <w:t>предусмотренных на соответствующий финансовый год Мининвесту Московской области в рамках мероприятия 01.03, оставшаяся сумма направляется участникам Отбора, победившим в Конкурсном отборе и занявшим последующие места, до достижения лимитов бюджетных обязательств, утвержденных Мининвесту Московской области.</w:t>
      </w:r>
    </w:p>
    <w:p w14:paraId="4E8D3C80" w14:textId="77777777" w:rsidR="00B35845" w:rsidRDefault="00B35845">
      <w:pPr>
        <w:pStyle w:val="ConsPlusNormal"/>
        <w:spacing w:before="220"/>
        <w:ind w:firstLine="540"/>
        <w:jc w:val="both"/>
      </w:pPr>
      <w:r>
        <w:t xml:space="preserve">В случае если участие в Конкурсном отборе принял только один участник Отбора, при этом участник Отбора и Заявка, представленная участником Отбора, соответствуют всем требованиям и условиям, предусмотренным </w:t>
      </w:r>
      <w:hyperlink w:anchor="P8930">
        <w:r>
          <w:rPr>
            <w:color w:val="0000FF"/>
          </w:rPr>
          <w:t>пунктами 5</w:t>
        </w:r>
      </w:hyperlink>
      <w:r>
        <w:t xml:space="preserve"> - </w:t>
      </w:r>
      <w:hyperlink w:anchor="P8946">
        <w:r>
          <w:rPr>
            <w:color w:val="0000FF"/>
          </w:rPr>
          <w:t>7</w:t>
        </w:r>
      </w:hyperlink>
      <w:r>
        <w:t xml:space="preserve">, </w:t>
      </w:r>
      <w:hyperlink w:anchor="P8982">
        <w:r>
          <w:rPr>
            <w:color w:val="0000FF"/>
          </w:rPr>
          <w:t>11</w:t>
        </w:r>
      </w:hyperlink>
      <w:r>
        <w:t xml:space="preserve"> - </w:t>
      </w:r>
      <w:hyperlink w:anchor="P8991">
        <w:r>
          <w:rPr>
            <w:color w:val="0000FF"/>
          </w:rPr>
          <w:t>13</w:t>
        </w:r>
      </w:hyperlink>
      <w:r>
        <w:t xml:space="preserve"> настоящего Порядка, данный участник Отбора признается победителем.</w:t>
      </w:r>
    </w:p>
    <w:p w14:paraId="1B56C80E" w14:textId="77777777" w:rsidR="00B35845" w:rsidRDefault="00B35845">
      <w:pPr>
        <w:pStyle w:val="ConsPlusNormal"/>
        <w:spacing w:before="220"/>
        <w:ind w:firstLine="540"/>
        <w:jc w:val="both"/>
      </w:pPr>
      <w:r>
        <w:t>Превышение потребностей участников Отбора, соответствующих критериям и требованиям, установленным настоящим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01.03, является основанием для принятия решения Мининвестом Московской области о пропорциональном снижении установленного уровня возмещаемых затрат.</w:t>
      </w:r>
    </w:p>
    <w:p w14:paraId="6B45747C" w14:textId="77777777" w:rsidR="00B35845" w:rsidRDefault="00B35845">
      <w:pPr>
        <w:pStyle w:val="ConsPlusNormal"/>
        <w:jc w:val="both"/>
      </w:pPr>
    </w:p>
    <w:p w14:paraId="6292AA1D" w14:textId="77777777" w:rsidR="00B35845" w:rsidRDefault="00B35845">
      <w:pPr>
        <w:pStyle w:val="ConsPlusTitle"/>
        <w:jc w:val="center"/>
        <w:outlineLvl w:val="4"/>
      </w:pPr>
      <w:r>
        <w:t>III. Условия и порядок предоставления Субсидии</w:t>
      </w:r>
    </w:p>
    <w:p w14:paraId="2F94F81F" w14:textId="77777777" w:rsidR="00B35845" w:rsidRDefault="00B35845">
      <w:pPr>
        <w:pStyle w:val="ConsPlusNormal"/>
        <w:jc w:val="both"/>
      </w:pPr>
    </w:p>
    <w:p w14:paraId="00FF9216" w14:textId="77777777" w:rsidR="00B35845" w:rsidRDefault="00B35845">
      <w:pPr>
        <w:pStyle w:val="ConsPlusNormal"/>
        <w:ind w:firstLine="540"/>
        <w:jc w:val="both"/>
      </w:pPr>
      <w:bookmarkStart w:id="275" w:name="P9052"/>
      <w:bookmarkEnd w:id="275"/>
      <w:r>
        <w:t xml:space="preserve">33. Субсидия предоставляется в размере 100 процентов документально подтвержденных затрат, подлежащих возмещению в соответствии с настоящим Порядком, но не более 90 процентов общих понесенных затрат в соответствии со сметой расходов Субсидии в соответствии с </w:t>
      </w:r>
      <w:hyperlink w:anchor="P9800">
        <w:r>
          <w:rPr>
            <w:color w:val="0000FF"/>
          </w:rPr>
          <w:t>таблицей 9</w:t>
        </w:r>
      </w:hyperlink>
      <w:r>
        <w:t xml:space="preserve"> к настоящему Порядку.</w:t>
      </w:r>
    </w:p>
    <w:p w14:paraId="6793FAC8" w14:textId="77777777" w:rsidR="00B35845" w:rsidRDefault="00B35845">
      <w:pPr>
        <w:pStyle w:val="ConsPlusNormal"/>
        <w:spacing w:before="220"/>
        <w:ind w:firstLine="540"/>
        <w:jc w:val="both"/>
      </w:pPr>
      <w:r>
        <w:t>Общий размер Субсидии в расчете на одного победителя не может превышать:</w:t>
      </w:r>
    </w:p>
    <w:p w14:paraId="3308AB9E" w14:textId="77777777" w:rsidR="00B35845" w:rsidRDefault="00B35845">
      <w:pPr>
        <w:pStyle w:val="ConsPlusNormal"/>
        <w:spacing w:before="220"/>
        <w:ind w:firstLine="540"/>
        <w:jc w:val="both"/>
      </w:pPr>
      <w:r>
        <w:t>7 млн рублей на возмещение затрат, связанных с созданием Центра;</w:t>
      </w:r>
    </w:p>
    <w:p w14:paraId="6EAC8CFC" w14:textId="77777777" w:rsidR="00B35845" w:rsidRDefault="00B35845">
      <w:pPr>
        <w:pStyle w:val="ConsPlusNormal"/>
        <w:spacing w:before="220"/>
        <w:ind w:firstLine="540"/>
        <w:jc w:val="both"/>
      </w:pPr>
      <w:r>
        <w:t>3,2 млн рублей на возмещение затрат, связанных с дооснащением Центра;</w:t>
      </w:r>
    </w:p>
    <w:p w14:paraId="6CA98F6A" w14:textId="77777777" w:rsidR="00B35845" w:rsidRDefault="00B35845">
      <w:pPr>
        <w:pStyle w:val="ConsPlusNormal"/>
        <w:spacing w:before="220"/>
        <w:ind w:firstLine="540"/>
        <w:jc w:val="both"/>
      </w:pPr>
      <w:r>
        <w:t>1 млн рублей на возмещение затрат, связанных с обеспечением деятельности Центра.</w:t>
      </w:r>
    </w:p>
    <w:p w14:paraId="3FEFB6B1" w14:textId="77777777" w:rsidR="00B35845" w:rsidRDefault="00B35845">
      <w:pPr>
        <w:pStyle w:val="ConsPlusNormal"/>
        <w:spacing w:before="220"/>
        <w:ind w:firstLine="540"/>
        <w:jc w:val="both"/>
      </w:pPr>
      <w:r>
        <w:t>34. В случае если объем Субсидии, запрашиваемой победителем, набравшим наименьшее количество баллов, превышает лимит бюджетных обязательств, утвержденных Мининвестом Московской области, Мининвест Московской области уменьшает объем Субсидии согласно лимитам бюджетных обязательств, утвержденных Мининвесту Московской области.</w:t>
      </w:r>
    </w:p>
    <w:p w14:paraId="6A406E67" w14:textId="77777777" w:rsidR="00B35845" w:rsidRDefault="00B35845">
      <w:pPr>
        <w:pStyle w:val="ConsPlusNormal"/>
        <w:spacing w:before="220"/>
        <w:ind w:firstLine="540"/>
        <w:jc w:val="both"/>
      </w:pPr>
      <w:r>
        <w:t>35. Основаниями для отказа победителю Отбора (получателю Субсидии) в предоставлении Субсидии являются:</w:t>
      </w:r>
    </w:p>
    <w:p w14:paraId="44D857E9" w14:textId="77777777" w:rsidR="00B35845" w:rsidRDefault="00B35845">
      <w:pPr>
        <w:pStyle w:val="ConsPlusNormal"/>
        <w:spacing w:before="220"/>
        <w:ind w:firstLine="540"/>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3AB14E1A"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3F0E07B9" w14:textId="77777777" w:rsidR="00B35845" w:rsidRDefault="00B35845">
      <w:pPr>
        <w:pStyle w:val="ConsPlusNormal"/>
        <w:spacing w:before="220"/>
        <w:ind w:firstLine="540"/>
        <w:jc w:val="both"/>
      </w:pPr>
      <w:r>
        <w:t>отказ победителя Отбора от подписания Соглашения или подписание Соглашения с его стороны в нарушение сроков, установленных настоящим Порядком;</w:t>
      </w:r>
    </w:p>
    <w:p w14:paraId="184B1A9A" w14:textId="77777777" w:rsidR="00B35845" w:rsidRDefault="00B35845">
      <w:pPr>
        <w:pStyle w:val="ConsPlusNormal"/>
        <w:spacing w:before="220"/>
        <w:ind w:firstLine="540"/>
        <w:jc w:val="both"/>
      </w:pPr>
      <w:r>
        <w:t>недостаточность размера бюджетных ассигнований, предусмотренных на соответствующий финансовый год Мининвесту Московской области в законе Московской области о бюджете Московской области на соответствующий финансовый год и плановый период в рамках мероприятия 01.03 и лимитов бюджетных обязательств, утвержденных Мининвесту Московской области.</w:t>
      </w:r>
    </w:p>
    <w:p w14:paraId="144849FC" w14:textId="77777777" w:rsidR="00B35845" w:rsidRDefault="00B35845">
      <w:pPr>
        <w:pStyle w:val="ConsPlusNormal"/>
        <w:spacing w:before="220"/>
        <w:ind w:firstLine="540"/>
        <w:jc w:val="both"/>
      </w:pPr>
      <w:r>
        <w:t xml:space="preserve">36. Мининвест Московской области заключает с победителем (победителями) Конкурсного </w:t>
      </w:r>
      <w:r>
        <w:lastRenderedPageBreak/>
        <w:t>отбора - получателем Субсидии соглашение о предоставлении субсидии в соответствии с типовой формой соглашения, утвержденной МЭФ Московской области в соответствии с Общими требованиями (далее - Соглашение).</w:t>
      </w:r>
    </w:p>
    <w:p w14:paraId="344AF954" w14:textId="77777777" w:rsidR="00B35845" w:rsidRDefault="00B35845">
      <w:pPr>
        <w:pStyle w:val="ConsPlusNormal"/>
        <w:spacing w:before="220"/>
        <w:ind w:firstLine="540"/>
        <w:jc w:val="both"/>
      </w:pPr>
      <w:r>
        <w:t>37. В Соглашение включаются следующие положения:</w:t>
      </w:r>
    </w:p>
    <w:p w14:paraId="3B4BC882" w14:textId="77777777" w:rsidR="00B35845" w:rsidRDefault="00B35845">
      <w:pPr>
        <w:pStyle w:val="ConsPlusNormal"/>
        <w:spacing w:before="220"/>
        <w:ind w:firstLine="540"/>
        <w:jc w:val="both"/>
      </w:pPr>
      <w:r>
        <w:t>1) условия и порядок использования Субсидии;</w:t>
      </w:r>
    </w:p>
    <w:p w14:paraId="6557F785" w14:textId="77777777" w:rsidR="00B35845" w:rsidRDefault="00B35845">
      <w:pPr>
        <w:pStyle w:val="ConsPlusNormal"/>
        <w:spacing w:before="220"/>
        <w:ind w:firstLine="540"/>
        <w:jc w:val="both"/>
      </w:pPr>
      <w:r>
        <w:t>2) объем (размер) Субсидии;</w:t>
      </w:r>
    </w:p>
    <w:p w14:paraId="7ABF906A" w14:textId="77777777" w:rsidR="00B35845" w:rsidRDefault="00B35845">
      <w:pPr>
        <w:pStyle w:val="ConsPlusNormal"/>
        <w:spacing w:before="220"/>
        <w:ind w:firstLine="540"/>
        <w:jc w:val="both"/>
      </w:pPr>
      <w:r>
        <w:t>3) сроки и форма представления отчетности об использовании Субсидии;</w:t>
      </w:r>
    </w:p>
    <w:p w14:paraId="22143051" w14:textId="77777777" w:rsidR="00B35845" w:rsidRDefault="00B35845">
      <w:pPr>
        <w:pStyle w:val="ConsPlusNormal"/>
        <w:spacing w:before="220"/>
        <w:ind w:firstLine="540"/>
        <w:jc w:val="both"/>
      </w:pPr>
      <w:r>
        <w:t>4) ответственность сторон за нарушение условий Соглашения;</w:t>
      </w:r>
    </w:p>
    <w:p w14:paraId="7B8E4600" w14:textId="77777777" w:rsidR="00B35845" w:rsidRDefault="00B35845">
      <w:pPr>
        <w:pStyle w:val="ConsPlusNormal"/>
        <w:spacing w:before="220"/>
        <w:ind w:firstLine="540"/>
        <w:jc w:val="both"/>
      </w:pPr>
      <w:r>
        <w:t xml:space="preserve">5)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61">
        <w:r>
          <w:rPr>
            <w:color w:val="0000FF"/>
          </w:rPr>
          <w:t>статьями 268.1</w:t>
        </w:r>
      </w:hyperlink>
      <w:r>
        <w:t xml:space="preserve"> и </w:t>
      </w:r>
      <w:hyperlink r:id="rId262">
        <w:r>
          <w:rPr>
            <w:color w:val="0000FF"/>
          </w:rPr>
          <w:t>269.2</w:t>
        </w:r>
      </w:hyperlink>
      <w:r>
        <w:t xml:space="preserve"> Бюджетного кодекса Российской Федерации;</w:t>
      </w:r>
    </w:p>
    <w:p w14:paraId="1C205F25" w14:textId="77777777" w:rsidR="00B35845" w:rsidRDefault="00B35845">
      <w:pPr>
        <w:pStyle w:val="ConsPlusNormal"/>
        <w:spacing w:before="220"/>
        <w:ind w:firstLine="540"/>
        <w:jc w:val="both"/>
      </w:pPr>
      <w:r>
        <w:t>6) право получателя Субсидии на оказание услуг также по иным видам услуг, не указанным в настоящем Порядке, направленным на развитие инновационного творчества детей и молодежи, а также техническую и производственную поддержку субъектов МСП в соответствии со специализацией Центра;</w:t>
      </w:r>
    </w:p>
    <w:p w14:paraId="20EECCB6" w14:textId="77777777" w:rsidR="00B35845" w:rsidRDefault="00B35845">
      <w:pPr>
        <w:pStyle w:val="ConsPlusNormal"/>
        <w:spacing w:before="220"/>
        <w:ind w:firstLine="540"/>
        <w:jc w:val="both"/>
      </w:pPr>
      <w:r>
        <w:t xml:space="preserve">7) значения показателей, необходимых для достижения результата предоставления Субсидии, заполненные по форме в </w:t>
      </w:r>
      <w:hyperlink w:anchor="P9131">
        <w:r>
          <w:rPr>
            <w:color w:val="0000FF"/>
          </w:rPr>
          <w:t>таблице 1</w:t>
        </w:r>
      </w:hyperlink>
      <w:r>
        <w:t xml:space="preserve"> к настоящему Порядку;</w:t>
      </w:r>
    </w:p>
    <w:p w14:paraId="0430136D" w14:textId="77777777" w:rsidR="00B35845" w:rsidRDefault="00B35845">
      <w:pPr>
        <w:pStyle w:val="ConsPlusNormal"/>
        <w:spacing w:before="220"/>
        <w:ind w:firstLine="540"/>
        <w:jc w:val="both"/>
      </w:pPr>
      <w:r>
        <w:t>8) условие, при котором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4365DDA4" w14:textId="77777777" w:rsidR="00B35845" w:rsidRDefault="00B35845">
      <w:pPr>
        <w:pStyle w:val="ConsPlusNormal"/>
        <w:spacing w:before="220"/>
        <w:ind w:firstLine="540"/>
        <w:jc w:val="both"/>
      </w:pPr>
      <w:r>
        <w:t xml:space="preserve">9) порядок расчета размера Субсидии, подлежащей возврату в бюджет Московской области в случае недостижения значений показателей, необходимых для достижения результатов предоставления Субсидии, в соответствии с </w:t>
      </w:r>
      <w:hyperlink w:anchor="P10033">
        <w:r>
          <w:rPr>
            <w:color w:val="0000FF"/>
          </w:rPr>
          <w:t>таблицей 13</w:t>
        </w:r>
      </w:hyperlink>
      <w:r>
        <w:t xml:space="preserve"> к настоящему Порядку;</w:t>
      </w:r>
    </w:p>
    <w:p w14:paraId="35F4BA64" w14:textId="77777777" w:rsidR="00B35845" w:rsidRDefault="00B35845">
      <w:pPr>
        <w:pStyle w:val="ConsPlusNormal"/>
        <w:spacing w:before="220"/>
        <w:ind w:firstLine="540"/>
        <w:jc w:val="both"/>
      </w:pPr>
      <w:r>
        <w:t>10)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настоящим Порядком.</w:t>
      </w:r>
    </w:p>
    <w:p w14:paraId="089F51B1" w14:textId="77777777" w:rsidR="00B35845" w:rsidRDefault="00B35845">
      <w:pPr>
        <w:pStyle w:val="ConsPlusNormal"/>
        <w:spacing w:before="220"/>
        <w:ind w:firstLine="540"/>
        <w:jc w:val="both"/>
      </w:pPr>
      <w:bookmarkStart w:id="276" w:name="P9075"/>
      <w:bookmarkEnd w:id="276"/>
      <w:r>
        <w:t xml:space="preserve">38. Результатом предоставления Субсидии является создание и (или) обеспечение деятельности Центра, соответствующего требованиям, указанным в </w:t>
      </w:r>
      <w:hyperlink w:anchor="P8946">
        <w:r>
          <w:rPr>
            <w:color w:val="0000FF"/>
          </w:rPr>
          <w:t>пункте 7</w:t>
        </w:r>
      </w:hyperlink>
      <w:r>
        <w:t xml:space="preserve"> настоящего Порядка, на территории Московской области в год перечисления Субсидии.</w:t>
      </w:r>
    </w:p>
    <w:p w14:paraId="630DB217" w14:textId="77777777" w:rsidR="00B35845" w:rsidRDefault="00B35845">
      <w:pPr>
        <w:pStyle w:val="ConsPlusNormal"/>
        <w:spacing w:before="220"/>
        <w:ind w:firstLine="540"/>
        <w:jc w:val="both"/>
      </w:pPr>
      <w:r>
        <w:t>Показателями, необходимыми для достижения результата предоставления Субсидии, являются:</w:t>
      </w:r>
    </w:p>
    <w:p w14:paraId="1F75FE70" w14:textId="77777777" w:rsidR="00B35845" w:rsidRDefault="00B35845">
      <w:pPr>
        <w:pStyle w:val="ConsPlusNormal"/>
        <w:spacing w:before="220"/>
        <w:ind w:firstLine="540"/>
        <w:jc w:val="both"/>
      </w:pPr>
      <w:r>
        <w:t xml:space="preserve">1) соответствие Центра требованиям, указанным в </w:t>
      </w:r>
      <w:hyperlink w:anchor="P8946">
        <w:r>
          <w:rPr>
            <w:color w:val="0000FF"/>
          </w:rPr>
          <w:t>пункте 7</w:t>
        </w:r>
      </w:hyperlink>
      <w:r>
        <w:t xml:space="preserve"> настоящего Порядка;</w:t>
      </w:r>
    </w:p>
    <w:p w14:paraId="0CAEDF9D" w14:textId="77777777" w:rsidR="00B35845" w:rsidRDefault="00B35845">
      <w:pPr>
        <w:pStyle w:val="ConsPlusNormal"/>
        <w:spacing w:before="220"/>
        <w:ind w:firstLine="540"/>
        <w:jc w:val="both"/>
      </w:pPr>
      <w:r>
        <w:lastRenderedPageBreak/>
        <w:t>2) количество посетителей Центра в год из числа учащихся вузов, профильных молодых специалистов, школьников;</w:t>
      </w:r>
    </w:p>
    <w:p w14:paraId="2BC5441B" w14:textId="77777777" w:rsidR="00B35845" w:rsidRDefault="00B35845">
      <w:pPr>
        <w:pStyle w:val="ConsPlusNormal"/>
        <w:spacing w:before="220"/>
        <w:ind w:firstLine="540"/>
        <w:jc w:val="both"/>
      </w:pPr>
      <w:r>
        <w:t>3) количество субъектов МСП, получивших информационную и консультационную поддержку в Центре;</w:t>
      </w:r>
    </w:p>
    <w:p w14:paraId="49D290E1" w14:textId="77777777" w:rsidR="00B35845" w:rsidRDefault="00B35845">
      <w:pPr>
        <w:pStyle w:val="ConsPlusNormal"/>
        <w:spacing w:before="220"/>
        <w:ind w:firstLine="540"/>
        <w:jc w:val="both"/>
      </w:pPr>
      <w:r>
        <w:t>4) 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w:t>
      </w:r>
    </w:p>
    <w:p w14:paraId="2E0CF61C" w14:textId="77777777" w:rsidR="00B35845" w:rsidRDefault="00B35845">
      <w:pPr>
        <w:pStyle w:val="ConsPlusNormal"/>
        <w:spacing w:before="220"/>
        <w:ind w:firstLine="540"/>
        <w:jc w:val="both"/>
      </w:pPr>
      <w:r>
        <w:t>5) 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p w14:paraId="424A5901" w14:textId="77777777" w:rsidR="00B35845" w:rsidRDefault="00B35845">
      <w:pPr>
        <w:pStyle w:val="ConsPlusNormal"/>
        <w:spacing w:before="220"/>
        <w:ind w:firstLine="540"/>
        <w:jc w:val="both"/>
      </w:pPr>
      <w:r>
        <w:t>6) количество тематических публикаций по работе Центра (в средствах массовой информации, информационно-телекоммуникационной сети Интернет и других источниках);</w:t>
      </w:r>
    </w:p>
    <w:p w14:paraId="3945441F" w14:textId="77777777" w:rsidR="00B35845" w:rsidRDefault="00B35845">
      <w:pPr>
        <w:pStyle w:val="ConsPlusNormal"/>
        <w:spacing w:before="220"/>
        <w:ind w:firstLine="540"/>
        <w:jc w:val="both"/>
      </w:pPr>
      <w:r>
        <w:t>7) количество договоров, заключенных Центром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p w14:paraId="31531B0D" w14:textId="77777777" w:rsidR="00B35845" w:rsidRDefault="00B35845">
      <w:pPr>
        <w:pStyle w:val="ConsPlusNormal"/>
        <w:spacing w:before="220"/>
        <w:ind w:firstLine="540"/>
        <w:jc w:val="both"/>
      </w:pPr>
      <w:r>
        <w:t>8) количество разработанных проектов в год;</w:t>
      </w:r>
    </w:p>
    <w:p w14:paraId="5C4187A1" w14:textId="77777777" w:rsidR="00B35845" w:rsidRDefault="00B35845">
      <w:pPr>
        <w:pStyle w:val="ConsPlusNormal"/>
        <w:spacing w:before="220"/>
        <w:ind w:firstLine="540"/>
        <w:jc w:val="both"/>
      </w:pPr>
      <w:r>
        <w:t>9) количество разработанных образовательных курсов;</w:t>
      </w:r>
    </w:p>
    <w:p w14:paraId="58FD1762" w14:textId="77777777" w:rsidR="00B35845" w:rsidRDefault="00B35845">
      <w:pPr>
        <w:pStyle w:val="ConsPlusNormal"/>
        <w:spacing w:before="220"/>
        <w:ind w:firstLine="540"/>
        <w:jc w:val="both"/>
      </w:pPr>
      <w:r>
        <w:t>10) наличие спонсоров, привлеченных инвестиций;</w:t>
      </w:r>
    </w:p>
    <w:p w14:paraId="0076FA06" w14:textId="77777777" w:rsidR="00B35845" w:rsidRDefault="00B35845">
      <w:pPr>
        <w:pStyle w:val="ConsPlusNormal"/>
        <w:spacing w:before="220"/>
        <w:ind w:firstLine="540"/>
        <w:jc w:val="both"/>
      </w:pPr>
      <w:r>
        <w:t>11) формирование тьюторских программ;</w:t>
      </w:r>
    </w:p>
    <w:p w14:paraId="6F626F79" w14:textId="77777777" w:rsidR="00B35845" w:rsidRDefault="00B35845">
      <w:pPr>
        <w:pStyle w:val="ConsPlusNormal"/>
        <w:spacing w:before="220"/>
        <w:ind w:firstLine="540"/>
        <w:jc w:val="both"/>
      </w:pPr>
      <w:r>
        <w:t>12) развитие профиля (в единицах оборудования);</w:t>
      </w:r>
    </w:p>
    <w:p w14:paraId="2E5B771C" w14:textId="77777777" w:rsidR="00B35845" w:rsidRDefault="00B35845">
      <w:pPr>
        <w:pStyle w:val="ConsPlusNormal"/>
        <w:spacing w:before="220"/>
        <w:ind w:firstLine="540"/>
        <w:jc w:val="both"/>
      </w:pPr>
      <w:r>
        <w:t>13) взаимодействие с Центрами на территории Российской Федерации и за рубежом;</w:t>
      </w:r>
    </w:p>
    <w:p w14:paraId="05F53FD2" w14:textId="77777777" w:rsidR="00B35845" w:rsidRDefault="00B35845">
      <w:pPr>
        <w:pStyle w:val="ConsPlusNormal"/>
        <w:spacing w:before="220"/>
        <w:ind w:firstLine="540"/>
        <w:jc w:val="both"/>
      </w:pPr>
      <w:r>
        <w:t>14)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p w14:paraId="2C9E1C2E" w14:textId="77777777" w:rsidR="00B35845" w:rsidRDefault="00B35845">
      <w:pPr>
        <w:pStyle w:val="ConsPlusNormal"/>
        <w:spacing w:before="220"/>
        <w:ind w:firstLine="540"/>
        <w:jc w:val="both"/>
      </w:pPr>
      <w:r>
        <w:t>15) количество физических лиц в возрасте до 30 лет (включительно), завершивших обучение, направленное на приобретение навыков ведения предпринимательской деятельности и создания малых и средних предприятий;</w:t>
      </w:r>
    </w:p>
    <w:p w14:paraId="48ABCFBA" w14:textId="77777777" w:rsidR="00B35845" w:rsidRDefault="00B35845">
      <w:pPr>
        <w:pStyle w:val="ConsPlusNormal"/>
        <w:spacing w:before="220"/>
        <w:ind w:firstLine="540"/>
        <w:jc w:val="both"/>
      </w:pPr>
      <w:r>
        <w:t>16) количество физических лиц в возрасте до 30 лет (включительно), вовлеченных в реализацию мероприятий.</w:t>
      </w:r>
    </w:p>
    <w:p w14:paraId="024CE332" w14:textId="77777777" w:rsidR="00B35845" w:rsidRDefault="00B35845">
      <w:pPr>
        <w:pStyle w:val="ConsPlusNormal"/>
        <w:spacing w:before="220"/>
        <w:ind w:firstLine="540"/>
        <w:jc w:val="both"/>
      </w:pPr>
      <w:r>
        <w:t>39. Соглашение заключается в срок, не превышающий 15 рабочих дней с даты принятия решения о предоставлении Субсидии, в следующем порядке:</w:t>
      </w:r>
    </w:p>
    <w:p w14:paraId="5AB4B9B9" w14:textId="77777777" w:rsidR="00B35845" w:rsidRDefault="00B35845">
      <w:pPr>
        <w:pStyle w:val="ConsPlusNormal"/>
        <w:spacing w:before="220"/>
        <w:ind w:firstLine="540"/>
        <w:jc w:val="both"/>
      </w:pPr>
      <w:r>
        <w:t>Мининвест Московской области направляет проект Соглашения в адрес получателя Субсидии в течение 7 рабочих дней с даты принятия решения о предоставлении Субсидии;</w:t>
      </w:r>
    </w:p>
    <w:p w14:paraId="6245CFC4" w14:textId="77777777" w:rsidR="00B35845" w:rsidRDefault="00B35845">
      <w:pPr>
        <w:pStyle w:val="ConsPlusNormal"/>
        <w:spacing w:before="220"/>
        <w:ind w:firstLine="540"/>
        <w:jc w:val="both"/>
      </w:pPr>
      <w:r>
        <w:t>получатель Субсидии подписывает Соглашение и направляет его в адрес Мининвеста Московской области в срок не позднее 3 рабочих дней с даты получения;</w:t>
      </w:r>
    </w:p>
    <w:p w14:paraId="2B406FB7" w14:textId="77777777" w:rsidR="00B35845" w:rsidRDefault="00B35845">
      <w:pPr>
        <w:pStyle w:val="ConsPlusNormal"/>
        <w:spacing w:before="220"/>
        <w:ind w:firstLine="540"/>
        <w:jc w:val="both"/>
      </w:pPr>
      <w:r>
        <w:t>Мининвест Московской области осуществляет подписание полученного от получателя Субсидии Соглашения в срок, не превышающий 2 рабочих дней с даты его получения;</w:t>
      </w:r>
    </w:p>
    <w:p w14:paraId="620A8D54" w14:textId="77777777" w:rsidR="00B35845" w:rsidRDefault="00B35845">
      <w:pPr>
        <w:pStyle w:val="ConsPlusNormal"/>
        <w:spacing w:before="220"/>
        <w:ind w:firstLine="540"/>
        <w:jc w:val="both"/>
      </w:pPr>
      <w:r>
        <w:t>Мининвест Московской области направляет 1 экземпляр подписанного сторонами Соглашения в адрес получателя Субсидии.</w:t>
      </w:r>
    </w:p>
    <w:p w14:paraId="49DCC527" w14:textId="77777777" w:rsidR="00B35845" w:rsidRDefault="00B35845">
      <w:pPr>
        <w:pStyle w:val="ConsPlusNormal"/>
        <w:spacing w:before="220"/>
        <w:ind w:firstLine="540"/>
        <w:jc w:val="both"/>
      </w:pPr>
      <w:r>
        <w:lastRenderedPageBreak/>
        <w:t>40. 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358449C0" w14:textId="77777777" w:rsidR="00B35845" w:rsidRDefault="00B35845">
      <w:pPr>
        <w:pStyle w:val="ConsPlusNormal"/>
        <w:spacing w:before="220"/>
        <w:ind w:firstLine="540"/>
        <w:jc w:val="both"/>
      </w:pPr>
      <w:bookmarkStart w:id="277" w:name="P9099"/>
      <w:bookmarkEnd w:id="277"/>
      <w:r>
        <w:t>41. В срок не позднее 10 декабря соответствующего года получатель Субсидии представляет в Мининвест Московской области документы, подтверждающие целевой характер фактически произведенных расходов в соответствии со сметой расходов на создание и (или) обеспечение деятельности Центра, в том числе и за счет собственных средств, заверенные получателем Субсидии в порядке, установленном законодательством Российской Федерации.</w:t>
      </w:r>
    </w:p>
    <w:p w14:paraId="2F0E29C3" w14:textId="77777777" w:rsidR="00B35845" w:rsidRDefault="00B35845">
      <w:pPr>
        <w:pStyle w:val="ConsPlusNormal"/>
        <w:spacing w:before="220"/>
        <w:ind w:firstLine="540"/>
        <w:jc w:val="both"/>
      </w:pPr>
      <w:r>
        <w:t xml:space="preserve">42. В случае отклонения, но не превышения общего размера Субсидии, установленного в </w:t>
      </w:r>
      <w:hyperlink w:anchor="P9052">
        <w:r>
          <w:rPr>
            <w:color w:val="0000FF"/>
          </w:rPr>
          <w:t>пункте 33</w:t>
        </w:r>
      </w:hyperlink>
      <w:r>
        <w:t xml:space="preserve"> настоящего Порядка, фактически произведенных затрат от сметы расходов на создание и (или) обеспечение деятельности Центра получатель Субсидии представляет в Мининвест Московской области обоснование произведенных затрат с приложением соответствующих документов и направляет предложение о заключении дополнительного соглашения к Соглашению. На основании полученного от получателя Субсидии предложения Мининвест Московской области принимает решение о заключении дополнительного соглашения к Соглашению.</w:t>
      </w:r>
    </w:p>
    <w:p w14:paraId="4D64DD9A" w14:textId="77777777" w:rsidR="00B35845" w:rsidRDefault="00B35845">
      <w:pPr>
        <w:pStyle w:val="ConsPlusNormal"/>
        <w:spacing w:before="220"/>
        <w:ind w:firstLine="540"/>
        <w:jc w:val="both"/>
      </w:pPr>
      <w:r>
        <w:t>43. В случае превышения объема фактически понесенных затрат, источником финансирования которых является Субсидия, по сравнению со сметой расходов на создание и (или) обеспечение деятельности Центра размер предоставленной Субсидии не подлежит увеличению.</w:t>
      </w:r>
    </w:p>
    <w:p w14:paraId="31964CE4" w14:textId="77777777" w:rsidR="00B35845" w:rsidRDefault="00B35845">
      <w:pPr>
        <w:pStyle w:val="ConsPlusNormal"/>
        <w:spacing w:before="220"/>
        <w:ind w:firstLine="540"/>
        <w:jc w:val="both"/>
      </w:pPr>
      <w:r>
        <w:t xml:space="preserve">44. Перечисление Субсидии заявителю осуществляется не позднее 10 рабочего дня после принятия Мининвестом Московской области как получателем бюджетных средств Московской области решения по результатам рассмотрения им документов заявителя, предусмотренных </w:t>
      </w:r>
      <w:hyperlink w:anchor="P9099">
        <w:r>
          <w:rPr>
            <w:color w:val="0000FF"/>
          </w:rPr>
          <w:t>пунктом 41</w:t>
        </w:r>
      </w:hyperlink>
      <w:r>
        <w:t xml:space="preserve"> настоящего Порядка и перечнем </w:t>
      </w:r>
      <w:hyperlink w:anchor="P9679">
        <w:r>
          <w:rPr>
            <w:color w:val="0000FF"/>
          </w:rPr>
          <w:t>таблицы 6</w:t>
        </w:r>
      </w:hyperlink>
      <w:r>
        <w:t xml:space="preserve"> к настоящему Порядку.</w:t>
      </w:r>
    </w:p>
    <w:p w14:paraId="6E10888A" w14:textId="77777777" w:rsidR="00B35845" w:rsidRDefault="00B35845">
      <w:pPr>
        <w:pStyle w:val="ConsPlusNormal"/>
        <w:spacing w:before="220"/>
        <w:ind w:firstLine="540"/>
        <w:jc w:val="both"/>
      </w:pPr>
      <w:r>
        <w:t>45. Субсидия перечисляется Мининвестом Московской области на расчетный счет, открытый получателем Субсидии в учреждениях Центрального банка Российской Федерации или кредитных организациях.</w:t>
      </w:r>
    </w:p>
    <w:p w14:paraId="0B52FB70" w14:textId="77777777" w:rsidR="00B35845" w:rsidRDefault="00B35845">
      <w:pPr>
        <w:pStyle w:val="ConsPlusNormal"/>
        <w:jc w:val="both"/>
      </w:pPr>
    </w:p>
    <w:p w14:paraId="0984C158" w14:textId="77777777" w:rsidR="00B35845" w:rsidRDefault="00B35845">
      <w:pPr>
        <w:pStyle w:val="ConsPlusTitle"/>
        <w:jc w:val="center"/>
        <w:outlineLvl w:val="4"/>
      </w:pPr>
      <w:r>
        <w:t>IV. Требования к отчетности</w:t>
      </w:r>
    </w:p>
    <w:p w14:paraId="44FA15A6" w14:textId="77777777" w:rsidR="00B35845" w:rsidRDefault="00B35845">
      <w:pPr>
        <w:pStyle w:val="ConsPlusNormal"/>
        <w:jc w:val="both"/>
      </w:pPr>
    </w:p>
    <w:p w14:paraId="491D627D" w14:textId="77777777" w:rsidR="00B35845" w:rsidRDefault="00B35845">
      <w:pPr>
        <w:pStyle w:val="ConsPlusNormal"/>
        <w:ind w:firstLine="540"/>
        <w:jc w:val="both"/>
      </w:pPr>
      <w:r>
        <w:t>46. Мининвест Московской области осуществляет оценку эффективности использования Субсидии получателем Субсидии на основе показателей, необходимых для достижения результатов предоставления Субсидии, установленных в Соглашении, в течение срока действия Соглашения.</w:t>
      </w:r>
    </w:p>
    <w:p w14:paraId="07581F71" w14:textId="77777777" w:rsidR="00B35845" w:rsidRDefault="00B35845">
      <w:pPr>
        <w:pStyle w:val="ConsPlusNormal"/>
        <w:spacing w:before="220"/>
        <w:ind w:firstLine="540"/>
        <w:jc w:val="both"/>
      </w:pPr>
      <w:r>
        <w:t>Получатель Субсидии представляет в Мининвест Московской области отчет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 по форме и сроки, установленные Соглашением.</w:t>
      </w:r>
    </w:p>
    <w:p w14:paraId="5ABAF735" w14:textId="77777777" w:rsidR="00B35845" w:rsidRDefault="00B35845">
      <w:pPr>
        <w:pStyle w:val="ConsPlusNormal"/>
        <w:spacing w:before="220"/>
        <w:ind w:firstLine="540"/>
        <w:jc w:val="both"/>
      </w:pPr>
      <w:r>
        <w:t>Отчеты предоставляются с даты получения Субсидии в течение:</w:t>
      </w:r>
    </w:p>
    <w:p w14:paraId="51AA9F31" w14:textId="77777777" w:rsidR="00B35845" w:rsidRDefault="00B35845">
      <w:pPr>
        <w:pStyle w:val="ConsPlusNormal"/>
        <w:spacing w:before="220"/>
        <w:ind w:firstLine="540"/>
        <w:jc w:val="both"/>
      </w:pPr>
      <w:r>
        <w:t>1 года - для получателей Субсидии на обеспечение деятельности Центра;</w:t>
      </w:r>
    </w:p>
    <w:p w14:paraId="19AA0D12" w14:textId="77777777" w:rsidR="00B35845" w:rsidRDefault="00B35845">
      <w:pPr>
        <w:pStyle w:val="ConsPlusNormal"/>
        <w:spacing w:before="220"/>
        <w:ind w:firstLine="540"/>
        <w:jc w:val="both"/>
      </w:pPr>
      <w:r>
        <w:t>5 лет - для получателей Субсидии на создание и дооснащение Центра.</w:t>
      </w:r>
    </w:p>
    <w:p w14:paraId="2BC41F17" w14:textId="77777777" w:rsidR="00B35845" w:rsidRDefault="00B35845">
      <w:pPr>
        <w:pStyle w:val="ConsPlusNormal"/>
        <w:spacing w:before="220"/>
        <w:ind w:firstLine="540"/>
        <w:jc w:val="both"/>
      </w:pPr>
      <w:r>
        <w:t>47.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1DE98DFF" w14:textId="77777777" w:rsidR="00B35845" w:rsidRDefault="00B35845">
      <w:pPr>
        <w:pStyle w:val="ConsPlusNormal"/>
        <w:jc w:val="both"/>
      </w:pPr>
    </w:p>
    <w:p w14:paraId="23F944E8" w14:textId="77777777" w:rsidR="00B35845" w:rsidRDefault="00B35845">
      <w:pPr>
        <w:pStyle w:val="ConsPlusTitle"/>
        <w:jc w:val="center"/>
        <w:outlineLvl w:val="4"/>
      </w:pPr>
      <w:r>
        <w:lastRenderedPageBreak/>
        <w:t>V. Требования об осуществлении контроля (мониторинга)</w:t>
      </w:r>
    </w:p>
    <w:p w14:paraId="2CD546E2" w14:textId="77777777" w:rsidR="00B35845" w:rsidRDefault="00B35845">
      <w:pPr>
        <w:pStyle w:val="ConsPlusTitle"/>
        <w:jc w:val="center"/>
      </w:pPr>
      <w:r>
        <w:t>за соблюдением условий и порядка предоставления</w:t>
      </w:r>
    </w:p>
    <w:p w14:paraId="0D0D1456" w14:textId="77777777" w:rsidR="00B35845" w:rsidRDefault="00B35845">
      <w:pPr>
        <w:pStyle w:val="ConsPlusTitle"/>
        <w:jc w:val="center"/>
      </w:pPr>
      <w:r>
        <w:t>Субсидии и ответственность за их нарушение</w:t>
      </w:r>
    </w:p>
    <w:p w14:paraId="49D1DE9D" w14:textId="77777777" w:rsidR="00B35845" w:rsidRDefault="00B35845">
      <w:pPr>
        <w:pStyle w:val="ConsPlusNormal"/>
        <w:jc w:val="both"/>
      </w:pPr>
    </w:p>
    <w:p w14:paraId="13560FCB" w14:textId="77777777" w:rsidR="00B35845" w:rsidRDefault="00B35845">
      <w:pPr>
        <w:pStyle w:val="ConsPlusNormal"/>
        <w:ind w:firstLine="540"/>
        <w:jc w:val="both"/>
      </w:pPr>
      <w:r>
        <w:t xml:space="preserve">48.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63">
        <w:r>
          <w:rPr>
            <w:color w:val="0000FF"/>
          </w:rPr>
          <w:t>статьями 268.1</w:t>
        </w:r>
      </w:hyperlink>
      <w:r>
        <w:t xml:space="preserve"> и </w:t>
      </w:r>
      <w:hyperlink r:id="rId264">
        <w:r>
          <w:rPr>
            <w:color w:val="0000FF"/>
          </w:rPr>
          <w:t>269.2</w:t>
        </w:r>
      </w:hyperlink>
      <w:r>
        <w:t xml:space="preserve"> Бюджетного кодекса Российской Федерации.</w:t>
      </w:r>
    </w:p>
    <w:p w14:paraId="67A8A1A8" w14:textId="77777777" w:rsidR="00B35845" w:rsidRDefault="00B35845">
      <w:pPr>
        <w:pStyle w:val="ConsPlusNormal"/>
        <w:spacing w:before="220"/>
        <w:ind w:firstLine="540"/>
        <w:jc w:val="both"/>
      </w:pPr>
      <w:r>
        <w:t>49. Субсидия подлежит возврату в бюджет Московской области в сроки и порядке, установленные в Соглашении, в случаях:</w:t>
      </w:r>
    </w:p>
    <w:p w14:paraId="4B4E8BBD"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1F53A61B"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6718287B" w14:textId="77777777" w:rsidR="00B35845" w:rsidRDefault="00B35845">
      <w:pPr>
        <w:pStyle w:val="ConsPlusNormal"/>
        <w:spacing w:before="220"/>
        <w:ind w:firstLine="540"/>
        <w:jc w:val="both"/>
      </w:pPr>
      <w:r>
        <w:t>50.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получателем Субсидии,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14:paraId="24D5EC40" w14:textId="77777777" w:rsidR="00B35845" w:rsidRDefault="00B35845">
      <w:pPr>
        <w:pStyle w:val="ConsPlusNormal"/>
        <w:spacing w:before="220"/>
        <w:ind w:firstLine="540"/>
        <w:jc w:val="both"/>
      </w:pPr>
      <w:r>
        <w:t>51.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3DD50680"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получателю Субсидии.</w:t>
      </w:r>
    </w:p>
    <w:p w14:paraId="30673FA2" w14:textId="77777777" w:rsidR="00B35845" w:rsidRDefault="00B35845">
      <w:pPr>
        <w:pStyle w:val="ConsPlusNormal"/>
        <w:spacing w:before="220"/>
        <w:ind w:firstLine="540"/>
        <w:jc w:val="both"/>
      </w:pPr>
      <w:r>
        <w:t>52.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0400E93F" w14:textId="77777777" w:rsidR="00B35845" w:rsidRDefault="00B35845">
      <w:pPr>
        <w:pStyle w:val="ConsPlusNormal"/>
        <w:jc w:val="both"/>
      </w:pPr>
    </w:p>
    <w:p w14:paraId="3200BCA0" w14:textId="77777777" w:rsidR="00B35845" w:rsidRDefault="00B35845">
      <w:pPr>
        <w:pStyle w:val="ConsPlusNormal"/>
        <w:jc w:val="right"/>
        <w:outlineLvl w:val="4"/>
      </w:pPr>
      <w:r>
        <w:t>Таблица 1</w:t>
      </w:r>
    </w:p>
    <w:p w14:paraId="61511C71" w14:textId="77777777" w:rsidR="00B35845" w:rsidRDefault="00B35845">
      <w:pPr>
        <w:pStyle w:val="ConsPlusNormal"/>
        <w:jc w:val="both"/>
      </w:pPr>
    </w:p>
    <w:p w14:paraId="7FBCFE7A" w14:textId="77777777" w:rsidR="00B35845" w:rsidRDefault="00B35845">
      <w:pPr>
        <w:pStyle w:val="ConsPlusNormal"/>
        <w:jc w:val="right"/>
      </w:pPr>
      <w:r>
        <w:t>Форма</w:t>
      </w:r>
    </w:p>
    <w:p w14:paraId="107B8FF3" w14:textId="77777777" w:rsidR="00B35845" w:rsidRDefault="00B35845">
      <w:pPr>
        <w:pStyle w:val="ConsPlusNormal"/>
        <w:jc w:val="both"/>
      </w:pPr>
    </w:p>
    <w:p w14:paraId="6F4E1A0B" w14:textId="77777777" w:rsidR="00B35845" w:rsidRDefault="00B35845">
      <w:pPr>
        <w:pStyle w:val="ConsPlusNormal"/>
        <w:jc w:val="center"/>
      </w:pPr>
      <w:bookmarkStart w:id="278" w:name="P9131"/>
      <w:bookmarkEnd w:id="278"/>
      <w:r>
        <w:t>Информация</w:t>
      </w:r>
    </w:p>
    <w:p w14:paraId="2249FDC0" w14:textId="77777777" w:rsidR="00B35845" w:rsidRDefault="00B35845">
      <w:pPr>
        <w:pStyle w:val="ConsPlusNormal"/>
        <w:jc w:val="center"/>
      </w:pPr>
      <w:r>
        <w:t>о достижении плановых значений показателей,</w:t>
      </w:r>
    </w:p>
    <w:p w14:paraId="0B987C01" w14:textId="77777777" w:rsidR="00B35845" w:rsidRDefault="00B35845">
      <w:pPr>
        <w:pStyle w:val="ConsPlusNormal"/>
        <w:jc w:val="center"/>
      </w:pPr>
      <w:r>
        <w:t>необходимых для достижения результатов предоставления</w:t>
      </w:r>
    </w:p>
    <w:p w14:paraId="73D9F040" w14:textId="77777777" w:rsidR="00B35845" w:rsidRDefault="00B35845">
      <w:pPr>
        <w:pStyle w:val="ConsPlusNormal"/>
        <w:jc w:val="center"/>
      </w:pPr>
      <w:r>
        <w:t>Субсидии в ___________ году</w:t>
      </w:r>
    </w:p>
    <w:p w14:paraId="0AE2C8CE"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29"/>
        <w:gridCol w:w="1871"/>
        <w:gridCol w:w="1247"/>
      </w:tblGrid>
      <w:tr w:rsidR="00B35845" w14:paraId="1E715715" w14:textId="77777777">
        <w:tc>
          <w:tcPr>
            <w:tcW w:w="624" w:type="dxa"/>
          </w:tcPr>
          <w:p w14:paraId="393E3C8F" w14:textId="77777777" w:rsidR="00B35845" w:rsidRDefault="00B35845">
            <w:pPr>
              <w:pStyle w:val="ConsPlusNormal"/>
              <w:jc w:val="center"/>
            </w:pPr>
            <w:r>
              <w:t>N п/п</w:t>
            </w:r>
          </w:p>
        </w:tc>
        <w:tc>
          <w:tcPr>
            <w:tcW w:w="5329" w:type="dxa"/>
          </w:tcPr>
          <w:p w14:paraId="23A61CDB" w14:textId="77777777" w:rsidR="00B35845" w:rsidRDefault="00B35845">
            <w:pPr>
              <w:pStyle w:val="ConsPlusNormal"/>
              <w:jc w:val="center"/>
            </w:pPr>
            <w:r>
              <w:t>Наименование показателя</w:t>
            </w:r>
          </w:p>
        </w:tc>
        <w:tc>
          <w:tcPr>
            <w:tcW w:w="1871" w:type="dxa"/>
          </w:tcPr>
          <w:p w14:paraId="36ADCE68" w14:textId="77777777" w:rsidR="00B35845" w:rsidRDefault="00B35845">
            <w:pPr>
              <w:pStyle w:val="ConsPlusNormal"/>
              <w:jc w:val="center"/>
            </w:pPr>
            <w:r>
              <w:t xml:space="preserve">Рекомендуемое значение показателей, необходимых для достижения результатов предоставления </w:t>
            </w:r>
            <w:r>
              <w:lastRenderedPageBreak/>
              <w:t>Субсидии</w:t>
            </w:r>
          </w:p>
        </w:tc>
        <w:tc>
          <w:tcPr>
            <w:tcW w:w="1247" w:type="dxa"/>
          </w:tcPr>
          <w:p w14:paraId="44D4453F" w14:textId="77777777" w:rsidR="00B35845" w:rsidRDefault="00B35845">
            <w:pPr>
              <w:pStyle w:val="ConsPlusNormal"/>
              <w:jc w:val="center"/>
            </w:pPr>
            <w:r>
              <w:lastRenderedPageBreak/>
              <w:t>20__ год (отчетный год)</w:t>
            </w:r>
          </w:p>
        </w:tc>
      </w:tr>
      <w:tr w:rsidR="00B35845" w14:paraId="4398ADE4" w14:textId="77777777">
        <w:tc>
          <w:tcPr>
            <w:tcW w:w="624" w:type="dxa"/>
          </w:tcPr>
          <w:p w14:paraId="7D268842" w14:textId="77777777" w:rsidR="00B35845" w:rsidRDefault="00B35845">
            <w:pPr>
              <w:pStyle w:val="ConsPlusNormal"/>
              <w:jc w:val="center"/>
            </w:pPr>
            <w:r>
              <w:t>1</w:t>
            </w:r>
          </w:p>
        </w:tc>
        <w:tc>
          <w:tcPr>
            <w:tcW w:w="5329" w:type="dxa"/>
          </w:tcPr>
          <w:p w14:paraId="4A463EB1" w14:textId="77777777" w:rsidR="00B35845" w:rsidRDefault="00B35845">
            <w:pPr>
              <w:pStyle w:val="ConsPlusNormal"/>
              <w:jc w:val="center"/>
            </w:pPr>
            <w:r>
              <w:t>2</w:t>
            </w:r>
          </w:p>
        </w:tc>
        <w:tc>
          <w:tcPr>
            <w:tcW w:w="1871" w:type="dxa"/>
          </w:tcPr>
          <w:p w14:paraId="03DFE9BE" w14:textId="77777777" w:rsidR="00B35845" w:rsidRDefault="00B35845">
            <w:pPr>
              <w:pStyle w:val="ConsPlusNormal"/>
              <w:jc w:val="center"/>
            </w:pPr>
            <w:r>
              <w:t>3</w:t>
            </w:r>
          </w:p>
        </w:tc>
        <w:tc>
          <w:tcPr>
            <w:tcW w:w="1247" w:type="dxa"/>
          </w:tcPr>
          <w:p w14:paraId="4016BE8B" w14:textId="77777777" w:rsidR="00B35845" w:rsidRDefault="00B35845">
            <w:pPr>
              <w:pStyle w:val="ConsPlusNormal"/>
              <w:jc w:val="center"/>
            </w:pPr>
            <w:r>
              <w:t>4</w:t>
            </w:r>
          </w:p>
        </w:tc>
      </w:tr>
      <w:tr w:rsidR="00B35845" w14:paraId="2C4396AB" w14:textId="77777777">
        <w:tc>
          <w:tcPr>
            <w:tcW w:w="624" w:type="dxa"/>
          </w:tcPr>
          <w:p w14:paraId="5353E409" w14:textId="77777777" w:rsidR="00B35845" w:rsidRDefault="00B35845">
            <w:pPr>
              <w:pStyle w:val="ConsPlusNormal"/>
            </w:pPr>
            <w:r>
              <w:t>1</w:t>
            </w:r>
          </w:p>
        </w:tc>
        <w:tc>
          <w:tcPr>
            <w:tcW w:w="5329" w:type="dxa"/>
          </w:tcPr>
          <w:p w14:paraId="54600FCD" w14:textId="77777777" w:rsidR="00B35845" w:rsidRDefault="00B35845">
            <w:pPr>
              <w:pStyle w:val="ConsPlusNormal"/>
            </w:pPr>
            <w:r>
              <w:t>Количество посетителей Центра в год из числа учащихся вузов, количество посетителей из числа профильных молодых специалистов, количество посетителей из числа школьников</w:t>
            </w:r>
          </w:p>
        </w:tc>
        <w:tc>
          <w:tcPr>
            <w:tcW w:w="1871" w:type="dxa"/>
          </w:tcPr>
          <w:p w14:paraId="044AFFD9" w14:textId="77777777" w:rsidR="00B35845" w:rsidRDefault="00B35845">
            <w:pPr>
              <w:pStyle w:val="ConsPlusNormal"/>
            </w:pPr>
            <w:r>
              <w:t>Не менее 500</w:t>
            </w:r>
          </w:p>
        </w:tc>
        <w:tc>
          <w:tcPr>
            <w:tcW w:w="1247" w:type="dxa"/>
          </w:tcPr>
          <w:p w14:paraId="4C45C92D" w14:textId="77777777" w:rsidR="00B35845" w:rsidRDefault="00B35845">
            <w:pPr>
              <w:pStyle w:val="ConsPlusNormal"/>
            </w:pPr>
          </w:p>
        </w:tc>
      </w:tr>
      <w:tr w:rsidR="00B35845" w14:paraId="6B42FD94" w14:textId="77777777">
        <w:tc>
          <w:tcPr>
            <w:tcW w:w="624" w:type="dxa"/>
          </w:tcPr>
          <w:p w14:paraId="37F7F75D" w14:textId="77777777" w:rsidR="00B35845" w:rsidRDefault="00B35845">
            <w:pPr>
              <w:pStyle w:val="ConsPlusNormal"/>
            </w:pPr>
          </w:p>
        </w:tc>
        <w:tc>
          <w:tcPr>
            <w:tcW w:w="5329" w:type="dxa"/>
          </w:tcPr>
          <w:p w14:paraId="3ED96B13" w14:textId="77777777" w:rsidR="00B35845" w:rsidRDefault="00B35845">
            <w:pPr>
              <w:pStyle w:val="ConsPlusNormal"/>
            </w:pPr>
            <w:r>
              <w:t>в том числе:</w:t>
            </w:r>
          </w:p>
        </w:tc>
        <w:tc>
          <w:tcPr>
            <w:tcW w:w="1871" w:type="dxa"/>
          </w:tcPr>
          <w:p w14:paraId="35ED8BE6" w14:textId="77777777" w:rsidR="00B35845" w:rsidRDefault="00B35845">
            <w:pPr>
              <w:pStyle w:val="ConsPlusNormal"/>
            </w:pPr>
          </w:p>
        </w:tc>
        <w:tc>
          <w:tcPr>
            <w:tcW w:w="1247" w:type="dxa"/>
          </w:tcPr>
          <w:p w14:paraId="751CC1C8" w14:textId="77777777" w:rsidR="00B35845" w:rsidRDefault="00B35845">
            <w:pPr>
              <w:pStyle w:val="ConsPlusNormal"/>
            </w:pPr>
          </w:p>
        </w:tc>
      </w:tr>
      <w:tr w:rsidR="00B35845" w14:paraId="0E8D3BA4" w14:textId="77777777">
        <w:tc>
          <w:tcPr>
            <w:tcW w:w="624" w:type="dxa"/>
          </w:tcPr>
          <w:p w14:paraId="04071493" w14:textId="77777777" w:rsidR="00B35845" w:rsidRDefault="00B35845">
            <w:pPr>
              <w:pStyle w:val="ConsPlusNormal"/>
            </w:pPr>
            <w:r>
              <w:t>1.1</w:t>
            </w:r>
          </w:p>
        </w:tc>
        <w:tc>
          <w:tcPr>
            <w:tcW w:w="5329" w:type="dxa"/>
          </w:tcPr>
          <w:p w14:paraId="1EACFDFB" w14:textId="77777777" w:rsidR="00B35845" w:rsidRDefault="00B35845">
            <w:pPr>
              <w:pStyle w:val="ConsPlusNormal"/>
            </w:pPr>
            <w:r>
              <w:t>количество посетителей из числа учащихся вузов</w:t>
            </w:r>
          </w:p>
        </w:tc>
        <w:tc>
          <w:tcPr>
            <w:tcW w:w="1871" w:type="dxa"/>
          </w:tcPr>
          <w:p w14:paraId="6D9850F6" w14:textId="77777777" w:rsidR="00B35845" w:rsidRDefault="00B35845">
            <w:pPr>
              <w:pStyle w:val="ConsPlusNormal"/>
            </w:pPr>
          </w:p>
        </w:tc>
        <w:tc>
          <w:tcPr>
            <w:tcW w:w="1247" w:type="dxa"/>
          </w:tcPr>
          <w:p w14:paraId="0766D1DA" w14:textId="77777777" w:rsidR="00B35845" w:rsidRDefault="00B35845">
            <w:pPr>
              <w:pStyle w:val="ConsPlusNormal"/>
            </w:pPr>
          </w:p>
        </w:tc>
      </w:tr>
      <w:tr w:rsidR="00B35845" w14:paraId="2F296543" w14:textId="77777777">
        <w:tc>
          <w:tcPr>
            <w:tcW w:w="624" w:type="dxa"/>
          </w:tcPr>
          <w:p w14:paraId="5B35B2D5" w14:textId="77777777" w:rsidR="00B35845" w:rsidRDefault="00B35845">
            <w:pPr>
              <w:pStyle w:val="ConsPlusNormal"/>
            </w:pPr>
            <w:r>
              <w:t>1.2</w:t>
            </w:r>
          </w:p>
        </w:tc>
        <w:tc>
          <w:tcPr>
            <w:tcW w:w="5329" w:type="dxa"/>
          </w:tcPr>
          <w:p w14:paraId="361A6E52" w14:textId="77777777" w:rsidR="00B35845" w:rsidRDefault="00B35845">
            <w:pPr>
              <w:pStyle w:val="ConsPlusNormal"/>
            </w:pPr>
            <w:r>
              <w:t>количество посетителей из числа профильных молодых специалистов</w:t>
            </w:r>
          </w:p>
        </w:tc>
        <w:tc>
          <w:tcPr>
            <w:tcW w:w="1871" w:type="dxa"/>
          </w:tcPr>
          <w:p w14:paraId="2F070A92" w14:textId="77777777" w:rsidR="00B35845" w:rsidRDefault="00B35845">
            <w:pPr>
              <w:pStyle w:val="ConsPlusNormal"/>
            </w:pPr>
          </w:p>
        </w:tc>
        <w:tc>
          <w:tcPr>
            <w:tcW w:w="1247" w:type="dxa"/>
          </w:tcPr>
          <w:p w14:paraId="3C2D4128" w14:textId="77777777" w:rsidR="00B35845" w:rsidRDefault="00B35845">
            <w:pPr>
              <w:pStyle w:val="ConsPlusNormal"/>
            </w:pPr>
          </w:p>
        </w:tc>
      </w:tr>
      <w:tr w:rsidR="00B35845" w14:paraId="109F3113" w14:textId="77777777">
        <w:tc>
          <w:tcPr>
            <w:tcW w:w="624" w:type="dxa"/>
          </w:tcPr>
          <w:p w14:paraId="621E8AFD" w14:textId="77777777" w:rsidR="00B35845" w:rsidRDefault="00B35845">
            <w:pPr>
              <w:pStyle w:val="ConsPlusNormal"/>
            </w:pPr>
            <w:r>
              <w:t>1.3</w:t>
            </w:r>
          </w:p>
        </w:tc>
        <w:tc>
          <w:tcPr>
            <w:tcW w:w="5329" w:type="dxa"/>
          </w:tcPr>
          <w:p w14:paraId="48C6E8F9" w14:textId="77777777" w:rsidR="00B35845" w:rsidRDefault="00B35845">
            <w:pPr>
              <w:pStyle w:val="ConsPlusNormal"/>
            </w:pPr>
            <w:r>
              <w:t>количество посетителей из числа школьников</w:t>
            </w:r>
          </w:p>
        </w:tc>
        <w:tc>
          <w:tcPr>
            <w:tcW w:w="1871" w:type="dxa"/>
          </w:tcPr>
          <w:p w14:paraId="11E462DD" w14:textId="77777777" w:rsidR="00B35845" w:rsidRDefault="00B35845">
            <w:pPr>
              <w:pStyle w:val="ConsPlusNormal"/>
            </w:pPr>
          </w:p>
        </w:tc>
        <w:tc>
          <w:tcPr>
            <w:tcW w:w="1247" w:type="dxa"/>
          </w:tcPr>
          <w:p w14:paraId="01B179ED" w14:textId="77777777" w:rsidR="00B35845" w:rsidRDefault="00B35845">
            <w:pPr>
              <w:pStyle w:val="ConsPlusNormal"/>
            </w:pPr>
          </w:p>
        </w:tc>
      </w:tr>
      <w:tr w:rsidR="00B35845" w14:paraId="30DA09E2" w14:textId="77777777">
        <w:tc>
          <w:tcPr>
            <w:tcW w:w="624" w:type="dxa"/>
          </w:tcPr>
          <w:p w14:paraId="462A4D51" w14:textId="77777777" w:rsidR="00B35845" w:rsidRDefault="00B35845">
            <w:pPr>
              <w:pStyle w:val="ConsPlusNormal"/>
            </w:pPr>
            <w:r>
              <w:t>2</w:t>
            </w:r>
          </w:p>
        </w:tc>
        <w:tc>
          <w:tcPr>
            <w:tcW w:w="5329" w:type="dxa"/>
          </w:tcPr>
          <w:p w14:paraId="5FE4FBBC" w14:textId="77777777" w:rsidR="00B35845" w:rsidRDefault="00B35845">
            <w:pPr>
              <w:pStyle w:val="ConsPlusNormal"/>
            </w:pPr>
            <w:r>
              <w:t>Количество субъектов МСП, получивших информационную и консультационную поддержку в Центре</w:t>
            </w:r>
          </w:p>
        </w:tc>
        <w:tc>
          <w:tcPr>
            <w:tcW w:w="1871" w:type="dxa"/>
          </w:tcPr>
          <w:p w14:paraId="6E9A36EF" w14:textId="77777777" w:rsidR="00B35845" w:rsidRDefault="00B35845">
            <w:pPr>
              <w:pStyle w:val="ConsPlusNormal"/>
            </w:pPr>
            <w:r>
              <w:t>Не менее 3</w:t>
            </w:r>
          </w:p>
        </w:tc>
        <w:tc>
          <w:tcPr>
            <w:tcW w:w="1247" w:type="dxa"/>
          </w:tcPr>
          <w:p w14:paraId="2D3A4E49" w14:textId="77777777" w:rsidR="00B35845" w:rsidRDefault="00B35845">
            <w:pPr>
              <w:pStyle w:val="ConsPlusNormal"/>
            </w:pPr>
          </w:p>
        </w:tc>
      </w:tr>
      <w:tr w:rsidR="00B35845" w14:paraId="49C1123E" w14:textId="77777777">
        <w:tc>
          <w:tcPr>
            <w:tcW w:w="624" w:type="dxa"/>
          </w:tcPr>
          <w:p w14:paraId="37B9E1E4" w14:textId="77777777" w:rsidR="00B35845" w:rsidRDefault="00B35845">
            <w:pPr>
              <w:pStyle w:val="ConsPlusNormal"/>
            </w:pPr>
          </w:p>
        </w:tc>
        <w:tc>
          <w:tcPr>
            <w:tcW w:w="5329" w:type="dxa"/>
          </w:tcPr>
          <w:p w14:paraId="711BC9E8" w14:textId="77777777" w:rsidR="00B35845" w:rsidRDefault="00B35845">
            <w:pPr>
              <w:pStyle w:val="ConsPlusNormal"/>
            </w:pPr>
            <w:r>
              <w:t>в том числе:</w:t>
            </w:r>
          </w:p>
        </w:tc>
        <w:tc>
          <w:tcPr>
            <w:tcW w:w="1871" w:type="dxa"/>
          </w:tcPr>
          <w:p w14:paraId="521DC091" w14:textId="77777777" w:rsidR="00B35845" w:rsidRDefault="00B35845">
            <w:pPr>
              <w:pStyle w:val="ConsPlusNormal"/>
            </w:pPr>
          </w:p>
        </w:tc>
        <w:tc>
          <w:tcPr>
            <w:tcW w:w="1247" w:type="dxa"/>
          </w:tcPr>
          <w:p w14:paraId="5A715B1B" w14:textId="77777777" w:rsidR="00B35845" w:rsidRDefault="00B35845">
            <w:pPr>
              <w:pStyle w:val="ConsPlusNormal"/>
            </w:pPr>
          </w:p>
        </w:tc>
      </w:tr>
      <w:tr w:rsidR="00B35845" w14:paraId="7D4596BA" w14:textId="77777777">
        <w:tc>
          <w:tcPr>
            <w:tcW w:w="624" w:type="dxa"/>
          </w:tcPr>
          <w:p w14:paraId="0EE5C2E5" w14:textId="77777777" w:rsidR="00B35845" w:rsidRDefault="00B35845">
            <w:pPr>
              <w:pStyle w:val="ConsPlusNormal"/>
            </w:pPr>
            <w:r>
              <w:t>2.1</w:t>
            </w:r>
          </w:p>
        </w:tc>
        <w:tc>
          <w:tcPr>
            <w:tcW w:w="5329" w:type="dxa"/>
          </w:tcPr>
          <w:p w14:paraId="1F729406" w14:textId="77777777" w:rsidR="00B35845" w:rsidRDefault="00B35845">
            <w:pPr>
              <w:pStyle w:val="ConsPlusNormal"/>
            </w:pPr>
            <w:r>
              <w:t>на безвозмездной основе</w:t>
            </w:r>
          </w:p>
        </w:tc>
        <w:tc>
          <w:tcPr>
            <w:tcW w:w="1871" w:type="dxa"/>
          </w:tcPr>
          <w:p w14:paraId="09A572F0" w14:textId="77777777" w:rsidR="00B35845" w:rsidRDefault="00B35845">
            <w:pPr>
              <w:pStyle w:val="ConsPlusNormal"/>
            </w:pPr>
          </w:p>
        </w:tc>
        <w:tc>
          <w:tcPr>
            <w:tcW w:w="1247" w:type="dxa"/>
          </w:tcPr>
          <w:p w14:paraId="2B3722FA" w14:textId="77777777" w:rsidR="00B35845" w:rsidRDefault="00B35845">
            <w:pPr>
              <w:pStyle w:val="ConsPlusNormal"/>
            </w:pPr>
          </w:p>
        </w:tc>
      </w:tr>
      <w:tr w:rsidR="00B35845" w14:paraId="1C11F43E" w14:textId="77777777">
        <w:tc>
          <w:tcPr>
            <w:tcW w:w="624" w:type="dxa"/>
          </w:tcPr>
          <w:p w14:paraId="71B44977" w14:textId="77777777" w:rsidR="00B35845" w:rsidRDefault="00B35845">
            <w:pPr>
              <w:pStyle w:val="ConsPlusNormal"/>
            </w:pPr>
            <w:r>
              <w:t>3</w:t>
            </w:r>
          </w:p>
        </w:tc>
        <w:tc>
          <w:tcPr>
            <w:tcW w:w="5329" w:type="dxa"/>
          </w:tcPr>
          <w:p w14:paraId="2C7349A6" w14:textId="77777777" w:rsidR="00B35845" w:rsidRDefault="00B35845">
            <w:pPr>
              <w:pStyle w:val="ConsPlusNormal"/>
            </w:pPr>
            <w: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w:t>
            </w:r>
          </w:p>
        </w:tc>
        <w:tc>
          <w:tcPr>
            <w:tcW w:w="1871" w:type="dxa"/>
          </w:tcPr>
          <w:p w14:paraId="5DDD430A" w14:textId="77777777" w:rsidR="00B35845" w:rsidRDefault="00B35845">
            <w:pPr>
              <w:pStyle w:val="ConsPlusNormal"/>
            </w:pPr>
            <w:r>
              <w:t>Не менее 3</w:t>
            </w:r>
          </w:p>
        </w:tc>
        <w:tc>
          <w:tcPr>
            <w:tcW w:w="1247" w:type="dxa"/>
          </w:tcPr>
          <w:p w14:paraId="0C61B964" w14:textId="77777777" w:rsidR="00B35845" w:rsidRDefault="00B35845">
            <w:pPr>
              <w:pStyle w:val="ConsPlusNormal"/>
            </w:pPr>
          </w:p>
        </w:tc>
      </w:tr>
      <w:tr w:rsidR="00B35845" w14:paraId="00885056" w14:textId="77777777">
        <w:tc>
          <w:tcPr>
            <w:tcW w:w="624" w:type="dxa"/>
          </w:tcPr>
          <w:p w14:paraId="77D3A9DD" w14:textId="77777777" w:rsidR="00B35845" w:rsidRDefault="00B35845">
            <w:pPr>
              <w:pStyle w:val="ConsPlusNormal"/>
            </w:pPr>
            <w:r>
              <w:t>4</w:t>
            </w:r>
          </w:p>
        </w:tc>
        <w:tc>
          <w:tcPr>
            <w:tcW w:w="5329" w:type="dxa"/>
          </w:tcPr>
          <w:p w14:paraId="0E287E19" w14:textId="77777777" w:rsidR="00B35845" w:rsidRDefault="00B35845">
            <w:pPr>
              <w:pStyle w:val="ConsPlusNormal"/>
            </w:pPr>
            <w: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1871" w:type="dxa"/>
          </w:tcPr>
          <w:p w14:paraId="427A2D78" w14:textId="77777777" w:rsidR="00B35845" w:rsidRDefault="00B35845">
            <w:pPr>
              <w:pStyle w:val="ConsPlusNormal"/>
            </w:pPr>
            <w:r>
              <w:t>Не менее 4</w:t>
            </w:r>
          </w:p>
        </w:tc>
        <w:tc>
          <w:tcPr>
            <w:tcW w:w="1247" w:type="dxa"/>
          </w:tcPr>
          <w:p w14:paraId="642F2AC2" w14:textId="77777777" w:rsidR="00B35845" w:rsidRDefault="00B35845">
            <w:pPr>
              <w:pStyle w:val="ConsPlusNormal"/>
            </w:pPr>
          </w:p>
        </w:tc>
      </w:tr>
      <w:tr w:rsidR="00B35845" w14:paraId="6E14E7AB" w14:textId="77777777">
        <w:tc>
          <w:tcPr>
            <w:tcW w:w="624" w:type="dxa"/>
          </w:tcPr>
          <w:p w14:paraId="087EB063" w14:textId="77777777" w:rsidR="00B35845" w:rsidRDefault="00B35845">
            <w:pPr>
              <w:pStyle w:val="ConsPlusNormal"/>
            </w:pPr>
            <w:r>
              <w:t>5</w:t>
            </w:r>
          </w:p>
        </w:tc>
        <w:tc>
          <w:tcPr>
            <w:tcW w:w="5329" w:type="dxa"/>
          </w:tcPr>
          <w:p w14:paraId="7F4181D5" w14:textId="77777777" w:rsidR="00B35845" w:rsidRDefault="00B35845">
            <w:pPr>
              <w:pStyle w:val="ConsPlusNormal"/>
            </w:pPr>
            <w:r>
              <w:t>Количество тематических публикаций по работе Центра (в средствах массовой информации, информационно-телекоммуникационной сети Интернет и других источниках)</w:t>
            </w:r>
          </w:p>
        </w:tc>
        <w:tc>
          <w:tcPr>
            <w:tcW w:w="1871" w:type="dxa"/>
          </w:tcPr>
          <w:p w14:paraId="0F1EB2BE" w14:textId="77777777" w:rsidR="00B35845" w:rsidRDefault="00B35845">
            <w:pPr>
              <w:pStyle w:val="ConsPlusNormal"/>
            </w:pPr>
            <w:r>
              <w:t>Не менее 5</w:t>
            </w:r>
          </w:p>
        </w:tc>
        <w:tc>
          <w:tcPr>
            <w:tcW w:w="1247" w:type="dxa"/>
          </w:tcPr>
          <w:p w14:paraId="27BBE38A" w14:textId="77777777" w:rsidR="00B35845" w:rsidRDefault="00B35845">
            <w:pPr>
              <w:pStyle w:val="ConsPlusNormal"/>
            </w:pPr>
          </w:p>
        </w:tc>
      </w:tr>
      <w:tr w:rsidR="00B35845" w14:paraId="4759E5D3" w14:textId="77777777">
        <w:tc>
          <w:tcPr>
            <w:tcW w:w="624" w:type="dxa"/>
          </w:tcPr>
          <w:p w14:paraId="3308705A" w14:textId="77777777" w:rsidR="00B35845" w:rsidRDefault="00B35845">
            <w:pPr>
              <w:pStyle w:val="ConsPlusNormal"/>
            </w:pPr>
            <w:r>
              <w:t>6</w:t>
            </w:r>
          </w:p>
        </w:tc>
        <w:tc>
          <w:tcPr>
            <w:tcW w:w="5329" w:type="dxa"/>
          </w:tcPr>
          <w:p w14:paraId="65CAEF74" w14:textId="77777777" w:rsidR="00B35845" w:rsidRDefault="00B35845">
            <w:pPr>
              <w:pStyle w:val="ConsPlusNormal"/>
            </w:pPr>
            <w:r>
              <w:t>Количество договоров, заключенных Центром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1871" w:type="dxa"/>
          </w:tcPr>
          <w:p w14:paraId="35512F46" w14:textId="77777777" w:rsidR="00B35845" w:rsidRDefault="00B35845">
            <w:pPr>
              <w:pStyle w:val="ConsPlusNormal"/>
            </w:pPr>
            <w:r>
              <w:t>Не менее 3</w:t>
            </w:r>
          </w:p>
        </w:tc>
        <w:tc>
          <w:tcPr>
            <w:tcW w:w="1247" w:type="dxa"/>
          </w:tcPr>
          <w:p w14:paraId="068F6D1F" w14:textId="77777777" w:rsidR="00B35845" w:rsidRDefault="00B35845">
            <w:pPr>
              <w:pStyle w:val="ConsPlusNormal"/>
            </w:pPr>
          </w:p>
        </w:tc>
      </w:tr>
      <w:tr w:rsidR="00B35845" w14:paraId="4D19FEDA" w14:textId="77777777">
        <w:tc>
          <w:tcPr>
            <w:tcW w:w="624" w:type="dxa"/>
          </w:tcPr>
          <w:p w14:paraId="5ED2A5E5" w14:textId="77777777" w:rsidR="00B35845" w:rsidRDefault="00B35845">
            <w:pPr>
              <w:pStyle w:val="ConsPlusNormal"/>
            </w:pPr>
            <w:r>
              <w:t>7</w:t>
            </w:r>
          </w:p>
        </w:tc>
        <w:tc>
          <w:tcPr>
            <w:tcW w:w="5329" w:type="dxa"/>
          </w:tcPr>
          <w:p w14:paraId="52331EA7" w14:textId="77777777" w:rsidR="00B35845" w:rsidRDefault="00B35845">
            <w:pPr>
              <w:pStyle w:val="ConsPlusNormal"/>
            </w:pPr>
            <w:r>
              <w:t>Количество разработанных проектов в год</w:t>
            </w:r>
          </w:p>
        </w:tc>
        <w:tc>
          <w:tcPr>
            <w:tcW w:w="1871" w:type="dxa"/>
          </w:tcPr>
          <w:p w14:paraId="0E2BCC0E" w14:textId="77777777" w:rsidR="00B35845" w:rsidRDefault="00B35845">
            <w:pPr>
              <w:pStyle w:val="ConsPlusNormal"/>
            </w:pPr>
            <w:r>
              <w:t>Не менее 10</w:t>
            </w:r>
          </w:p>
        </w:tc>
        <w:tc>
          <w:tcPr>
            <w:tcW w:w="1247" w:type="dxa"/>
          </w:tcPr>
          <w:p w14:paraId="413FF154" w14:textId="77777777" w:rsidR="00B35845" w:rsidRDefault="00B35845">
            <w:pPr>
              <w:pStyle w:val="ConsPlusNormal"/>
            </w:pPr>
          </w:p>
        </w:tc>
      </w:tr>
      <w:tr w:rsidR="00B35845" w14:paraId="399ADA37" w14:textId="77777777">
        <w:tc>
          <w:tcPr>
            <w:tcW w:w="624" w:type="dxa"/>
          </w:tcPr>
          <w:p w14:paraId="7952DB24" w14:textId="77777777" w:rsidR="00B35845" w:rsidRDefault="00B35845">
            <w:pPr>
              <w:pStyle w:val="ConsPlusNormal"/>
            </w:pPr>
            <w:r>
              <w:t>8</w:t>
            </w:r>
          </w:p>
        </w:tc>
        <w:tc>
          <w:tcPr>
            <w:tcW w:w="5329" w:type="dxa"/>
          </w:tcPr>
          <w:p w14:paraId="7AADEE22" w14:textId="77777777" w:rsidR="00B35845" w:rsidRDefault="00B35845">
            <w:pPr>
              <w:pStyle w:val="ConsPlusNormal"/>
            </w:pPr>
            <w:r>
              <w:t>Количество разработанных образовательных курсов</w:t>
            </w:r>
          </w:p>
        </w:tc>
        <w:tc>
          <w:tcPr>
            <w:tcW w:w="1871" w:type="dxa"/>
          </w:tcPr>
          <w:p w14:paraId="7D958A81" w14:textId="77777777" w:rsidR="00B35845" w:rsidRDefault="00B35845">
            <w:pPr>
              <w:pStyle w:val="ConsPlusNormal"/>
            </w:pPr>
            <w:r>
              <w:t>Не менее 3</w:t>
            </w:r>
          </w:p>
        </w:tc>
        <w:tc>
          <w:tcPr>
            <w:tcW w:w="1247" w:type="dxa"/>
          </w:tcPr>
          <w:p w14:paraId="6CEF7650" w14:textId="77777777" w:rsidR="00B35845" w:rsidRDefault="00B35845">
            <w:pPr>
              <w:pStyle w:val="ConsPlusNormal"/>
            </w:pPr>
          </w:p>
        </w:tc>
      </w:tr>
      <w:tr w:rsidR="00B35845" w14:paraId="480011A3" w14:textId="77777777">
        <w:tc>
          <w:tcPr>
            <w:tcW w:w="624" w:type="dxa"/>
          </w:tcPr>
          <w:p w14:paraId="04B25344" w14:textId="77777777" w:rsidR="00B35845" w:rsidRDefault="00B35845">
            <w:pPr>
              <w:pStyle w:val="ConsPlusNormal"/>
            </w:pPr>
            <w:r>
              <w:t>9</w:t>
            </w:r>
          </w:p>
        </w:tc>
        <w:tc>
          <w:tcPr>
            <w:tcW w:w="5329" w:type="dxa"/>
          </w:tcPr>
          <w:p w14:paraId="4830FEAA" w14:textId="77777777" w:rsidR="00B35845" w:rsidRDefault="00B35845">
            <w:pPr>
              <w:pStyle w:val="ConsPlusNormal"/>
            </w:pPr>
            <w:r>
              <w:t>Наличие спонсоров, привлеченных инвестиций</w:t>
            </w:r>
          </w:p>
        </w:tc>
        <w:tc>
          <w:tcPr>
            <w:tcW w:w="1871" w:type="dxa"/>
          </w:tcPr>
          <w:p w14:paraId="1AA6AAFC" w14:textId="77777777" w:rsidR="00B35845" w:rsidRDefault="00B35845">
            <w:pPr>
              <w:pStyle w:val="ConsPlusNormal"/>
            </w:pPr>
            <w:r>
              <w:t>Не менее 1</w:t>
            </w:r>
          </w:p>
        </w:tc>
        <w:tc>
          <w:tcPr>
            <w:tcW w:w="1247" w:type="dxa"/>
          </w:tcPr>
          <w:p w14:paraId="06FA3641" w14:textId="77777777" w:rsidR="00B35845" w:rsidRDefault="00B35845">
            <w:pPr>
              <w:pStyle w:val="ConsPlusNormal"/>
            </w:pPr>
          </w:p>
        </w:tc>
      </w:tr>
      <w:tr w:rsidR="00B35845" w14:paraId="46B5B41E" w14:textId="77777777">
        <w:tc>
          <w:tcPr>
            <w:tcW w:w="624" w:type="dxa"/>
          </w:tcPr>
          <w:p w14:paraId="45B172A1" w14:textId="77777777" w:rsidR="00B35845" w:rsidRDefault="00B35845">
            <w:pPr>
              <w:pStyle w:val="ConsPlusNormal"/>
            </w:pPr>
            <w:r>
              <w:t>10</w:t>
            </w:r>
          </w:p>
        </w:tc>
        <w:tc>
          <w:tcPr>
            <w:tcW w:w="5329" w:type="dxa"/>
          </w:tcPr>
          <w:p w14:paraId="43877137" w14:textId="77777777" w:rsidR="00B35845" w:rsidRDefault="00B35845">
            <w:pPr>
              <w:pStyle w:val="ConsPlusNormal"/>
            </w:pPr>
            <w:r>
              <w:t>Формирование тьюторских программ</w:t>
            </w:r>
          </w:p>
        </w:tc>
        <w:tc>
          <w:tcPr>
            <w:tcW w:w="1871" w:type="dxa"/>
          </w:tcPr>
          <w:p w14:paraId="3E0F25F2" w14:textId="77777777" w:rsidR="00B35845" w:rsidRDefault="00B35845">
            <w:pPr>
              <w:pStyle w:val="ConsPlusNormal"/>
            </w:pPr>
            <w:r>
              <w:t>Не менее 1</w:t>
            </w:r>
          </w:p>
        </w:tc>
        <w:tc>
          <w:tcPr>
            <w:tcW w:w="1247" w:type="dxa"/>
          </w:tcPr>
          <w:p w14:paraId="662F7C05" w14:textId="77777777" w:rsidR="00B35845" w:rsidRDefault="00B35845">
            <w:pPr>
              <w:pStyle w:val="ConsPlusNormal"/>
            </w:pPr>
          </w:p>
        </w:tc>
      </w:tr>
      <w:tr w:rsidR="00B35845" w14:paraId="0E79025A" w14:textId="77777777">
        <w:tc>
          <w:tcPr>
            <w:tcW w:w="624" w:type="dxa"/>
          </w:tcPr>
          <w:p w14:paraId="43CBB6BE" w14:textId="77777777" w:rsidR="00B35845" w:rsidRDefault="00B35845">
            <w:pPr>
              <w:pStyle w:val="ConsPlusNormal"/>
            </w:pPr>
            <w:r>
              <w:t>11</w:t>
            </w:r>
          </w:p>
        </w:tc>
        <w:tc>
          <w:tcPr>
            <w:tcW w:w="5329" w:type="dxa"/>
          </w:tcPr>
          <w:p w14:paraId="792E7AAD" w14:textId="77777777" w:rsidR="00B35845" w:rsidRDefault="00B35845">
            <w:pPr>
              <w:pStyle w:val="ConsPlusNormal"/>
            </w:pPr>
            <w:r>
              <w:t>Развитие профиля (в единицах оборудования)</w:t>
            </w:r>
          </w:p>
        </w:tc>
        <w:tc>
          <w:tcPr>
            <w:tcW w:w="1871" w:type="dxa"/>
          </w:tcPr>
          <w:p w14:paraId="07252F05" w14:textId="77777777" w:rsidR="00B35845" w:rsidRDefault="00B35845">
            <w:pPr>
              <w:pStyle w:val="ConsPlusNormal"/>
            </w:pPr>
            <w:r>
              <w:t>Не менее 1</w:t>
            </w:r>
          </w:p>
        </w:tc>
        <w:tc>
          <w:tcPr>
            <w:tcW w:w="1247" w:type="dxa"/>
          </w:tcPr>
          <w:p w14:paraId="38898325" w14:textId="77777777" w:rsidR="00B35845" w:rsidRDefault="00B35845">
            <w:pPr>
              <w:pStyle w:val="ConsPlusNormal"/>
            </w:pPr>
          </w:p>
        </w:tc>
      </w:tr>
      <w:tr w:rsidR="00B35845" w14:paraId="45ED8F15" w14:textId="77777777">
        <w:tc>
          <w:tcPr>
            <w:tcW w:w="624" w:type="dxa"/>
          </w:tcPr>
          <w:p w14:paraId="535BFD5A" w14:textId="77777777" w:rsidR="00B35845" w:rsidRDefault="00B35845">
            <w:pPr>
              <w:pStyle w:val="ConsPlusNormal"/>
            </w:pPr>
            <w:r>
              <w:lastRenderedPageBreak/>
              <w:t>12</w:t>
            </w:r>
          </w:p>
        </w:tc>
        <w:tc>
          <w:tcPr>
            <w:tcW w:w="5329" w:type="dxa"/>
          </w:tcPr>
          <w:p w14:paraId="0B134A8D" w14:textId="77777777" w:rsidR="00B35845" w:rsidRDefault="00B35845">
            <w:pPr>
              <w:pStyle w:val="ConsPlusNormal"/>
            </w:pPr>
            <w:r>
              <w:t>Взаимодействие с Центрами на территории Российской Федерации и за рубежом</w:t>
            </w:r>
          </w:p>
        </w:tc>
        <w:tc>
          <w:tcPr>
            <w:tcW w:w="1871" w:type="dxa"/>
          </w:tcPr>
          <w:p w14:paraId="7E1FC96D" w14:textId="77777777" w:rsidR="00B35845" w:rsidRDefault="00B35845">
            <w:pPr>
              <w:pStyle w:val="ConsPlusNormal"/>
            </w:pPr>
            <w:r>
              <w:t>Не менее 3</w:t>
            </w:r>
          </w:p>
        </w:tc>
        <w:tc>
          <w:tcPr>
            <w:tcW w:w="1247" w:type="dxa"/>
          </w:tcPr>
          <w:p w14:paraId="247F625F" w14:textId="77777777" w:rsidR="00B35845" w:rsidRDefault="00B35845">
            <w:pPr>
              <w:pStyle w:val="ConsPlusNormal"/>
            </w:pPr>
          </w:p>
        </w:tc>
      </w:tr>
      <w:tr w:rsidR="00B35845" w14:paraId="4DBA45DD" w14:textId="77777777">
        <w:tc>
          <w:tcPr>
            <w:tcW w:w="624" w:type="dxa"/>
          </w:tcPr>
          <w:p w14:paraId="4596F7CA" w14:textId="77777777" w:rsidR="00B35845" w:rsidRDefault="00B35845">
            <w:pPr>
              <w:pStyle w:val="ConsPlusNormal"/>
            </w:pPr>
            <w:r>
              <w:t>13</w:t>
            </w:r>
          </w:p>
        </w:tc>
        <w:tc>
          <w:tcPr>
            <w:tcW w:w="5329" w:type="dxa"/>
          </w:tcPr>
          <w:p w14:paraId="4BACCE15" w14:textId="77777777" w:rsidR="00B35845" w:rsidRDefault="00B35845">
            <w:pPr>
              <w:pStyle w:val="ConsPlusNormal"/>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871" w:type="dxa"/>
          </w:tcPr>
          <w:p w14:paraId="3F6AE354" w14:textId="77777777" w:rsidR="00B35845" w:rsidRDefault="00B35845">
            <w:pPr>
              <w:pStyle w:val="ConsPlusNormal"/>
            </w:pPr>
            <w:r>
              <w:t>Не менее 3</w:t>
            </w:r>
          </w:p>
        </w:tc>
        <w:tc>
          <w:tcPr>
            <w:tcW w:w="1247" w:type="dxa"/>
          </w:tcPr>
          <w:p w14:paraId="029FF658" w14:textId="77777777" w:rsidR="00B35845" w:rsidRDefault="00B35845">
            <w:pPr>
              <w:pStyle w:val="ConsPlusNormal"/>
            </w:pPr>
          </w:p>
        </w:tc>
      </w:tr>
      <w:tr w:rsidR="00B35845" w14:paraId="1AB24751" w14:textId="77777777">
        <w:tc>
          <w:tcPr>
            <w:tcW w:w="624" w:type="dxa"/>
          </w:tcPr>
          <w:p w14:paraId="7E171C74" w14:textId="77777777" w:rsidR="00B35845" w:rsidRDefault="00B35845">
            <w:pPr>
              <w:pStyle w:val="ConsPlusNormal"/>
            </w:pPr>
            <w:r>
              <w:t>14</w:t>
            </w:r>
          </w:p>
        </w:tc>
        <w:tc>
          <w:tcPr>
            <w:tcW w:w="5329" w:type="dxa"/>
          </w:tcPr>
          <w:p w14:paraId="57AB97EF" w14:textId="77777777" w:rsidR="00B35845" w:rsidRDefault="00B35845">
            <w:pPr>
              <w:pStyle w:val="ConsPlusNormal"/>
            </w:pPr>
            <w:r>
              <w:t>Количество физических лиц в возрасте до 30 лет (включительно), завершивших обучение, направленное на приобретение навыков ведения предпринимательской деятельности и создания малых и средних предприятий</w:t>
            </w:r>
          </w:p>
        </w:tc>
        <w:tc>
          <w:tcPr>
            <w:tcW w:w="1871" w:type="dxa"/>
          </w:tcPr>
          <w:p w14:paraId="6CF08729" w14:textId="77777777" w:rsidR="00B35845" w:rsidRDefault="00B35845">
            <w:pPr>
              <w:pStyle w:val="ConsPlusNormal"/>
            </w:pPr>
            <w:r>
              <w:t>Не менее 50</w:t>
            </w:r>
          </w:p>
        </w:tc>
        <w:tc>
          <w:tcPr>
            <w:tcW w:w="1247" w:type="dxa"/>
          </w:tcPr>
          <w:p w14:paraId="627E19D7" w14:textId="77777777" w:rsidR="00B35845" w:rsidRDefault="00B35845">
            <w:pPr>
              <w:pStyle w:val="ConsPlusNormal"/>
            </w:pPr>
          </w:p>
        </w:tc>
      </w:tr>
      <w:tr w:rsidR="00B35845" w14:paraId="7FF0A29F" w14:textId="77777777">
        <w:tc>
          <w:tcPr>
            <w:tcW w:w="624" w:type="dxa"/>
          </w:tcPr>
          <w:p w14:paraId="4466ABB8" w14:textId="77777777" w:rsidR="00B35845" w:rsidRDefault="00B35845">
            <w:pPr>
              <w:pStyle w:val="ConsPlusNormal"/>
            </w:pPr>
            <w:r>
              <w:t>15</w:t>
            </w:r>
          </w:p>
        </w:tc>
        <w:tc>
          <w:tcPr>
            <w:tcW w:w="5329" w:type="dxa"/>
          </w:tcPr>
          <w:p w14:paraId="31D67BA6" w14:textId="77777777" w:rsidR="00B35845" w:rsidRDefault="00B35845">
            <w:pPr>
              <w:pStyle w:val="ConsPlusNormal"/>
            </w:pPr>
            <w:r>
              <w:t>Количество физических лиц в возрасте до 30 лет (включительно), вовлеченных в реализацию мероприятий</w:t>
            </w:r>
          </w:p>
        </w:tc>
        <w:tc>
          <w:tcPr>
            <w:tcW w:w="1871" w:type="dxa"/>
          </w:tcPr>
          <w:p w14:paraId="0C5265ED" w14:textId="77777777" w:rsidR="00B35845" w:rsidRDefault="00B35845">
            <w:pPr>
              <w:pStyle w:val="ConsPlusNormal"/>
            </w:pPr>
            <w:r>
              <w:t>Не менее 500</w:t>
            </w:r>
          </w:p>
        </w:tc>
        <w:tc>
          <w:tcPr>
            <w:tcW w:w="1247" w:type="dxa"/>
          </w:tcPr>
          <w:p w14:paraId="501CE7AC" w14:textId="77777777" w:rsidR="00B35845" w:rsidRDefault="00B35845">
            <w:pPr>
              <w:pStyle w:val="ConsPlusNormal"/>
            </w:pPr>
          </w:p>
        </w:tc>
      </w:tr>
    </w:tbl>
    <w:p w14:paraId="4D9BB89A" w14:textId="77777777" w:rsidR="00B35845" w:rsidRDefault="00B35845">
      <w:pPr>
        <w:pStyle w:val="ConsPlusNormal"/>
        <w:jc w:val="both"/>
      </w:pPr>
    </w:p>
    <w:p w14:paraId="6A05DC1C" w14:textId="77777777" w:rsidR="00B35845" w:rsidRDefault="00B35845">
      <w:pPr>
        <w:pStyle w:val="ConsPlusNonformat"/>
        <w:jc w:val="both"/>
      </w:pPr>
      <w:r>
        <w:t>Руководитель организации ___________ ________________________</w:t>
      </w:r>
    </w:p>
    <w:p w14:paraId="7DDA1B26" w14:textId="77777777" w:rsidR="00B35845" w:rsidRDefault="00B35845">
      <w:pPr>
        <w:pStyle w:val="ConsPlusNonformat"/>
        <w:jc w:val="both"/>
      </w:pPr>
      <w:r>
        <w:t xml:space="preserve">                          (подпись)    (фамилия, инициалы)</w:t>
      </w:r>
    </w:p>
    <w:p w14:paraId="3350801C" w14:textId="77777777" w:rsidR="00B35845" w:rsidRDefault="00B35845">
      <w:pPr>
        <w:pStyle w:val="ConsPlusNonformat"/>
        <w:jc w:val="both"/>
      </w:pPr>
    </w:p>
    <w:p w14:paraId="324F7D07" w14:textId="77777777" w:rsidR="00B35845" w:rsidRDefault="00B35845">
      <w:pPr>
        <w:pStyle w:val="ConsPlusNonformat"/>
        <w:jc w:val="both"/>
      </w:pPr>
      <w:r>
        <w:t>"___" ___________ г.</w:t>
      </w:r>
    </w:p>
    <w:p w14:paraId="2E7C3AA1" w14:textId="77777777" w:rsidR="00B35845" w:rsidRDefault="00B35845">
      <w:pPr>
        <w:pStyle w:val="ConsPlusNormal"/>
        <w:jc w:val="both"/>
      </w:pPr>
    </w:p>
    <w:p w14:paraId="6EE1F818" w14:textId="77777777" w:rsidR="00B35845" w:rsidRDefault="00B35845">
      <w:pPr>
        <w:pStyle w:val="ConsPlusNormal"/>
        <w:jc w:val="right"/>
        <w:outlineLvl w:val="4"/>
      </w:pPr>
      <w:r>
        <w:t>Таблица 2</w:t>
      </w:r>
    </w:p>
    <w:p w14:paraId="6DF7A71A" w14:textId="77777777" w:rsidR="00B35845" w:rsidRDefault="00B35845">
      <w:pPr>
        <w:pStyle w:val="ConsPlusNormal"/>
        <w:jc w:val="both"/>
      </w:pPr>
    </w:p>
    <w:p w14:paraId="50D29059" w14:textId="77777777" w:rsidR="00B35845" w:rsidRDefault="00B35845">
      <w:pPr>
        <w:pStyle w:val="ConsPlusNormal"/>
        <w:jc w:val="right"/>
      </w:pPr>
      <w:r>
        <w:t>Форма</w:t>
      </w:r>
    </w:p>
    <w:p w14:paraId="38F88292" w14:textId="77777777" w:rsidR="00B35845" w:rsidRDefault="00B35845">
      <w:pPr>
        <w:pStyle w:val="ConsPlusNormal"/>
        <w:jc w:val="both"/>
      </w:pPr>
    </w:p>
    <w:p w14:paraId="30B5E585" w14:textId="77777777" w:rsidR="00B35845" w:rsidRDefault="00B35845">
      <w:pPr>
        <w:pStyle w:val="ConsPlusNonformat"/>
        <w:jc w:val="both"/>
      </w:pPr>
      <w:r>
        <w:t>Заявка N __________________________              В Министерство инвестиций,</w:t>
      </w:r>
    </w:p>
    <w:p w14:paraId="4D32E7EC" w14:textId="77777777" w:rsidR="00B35845" w:rsidRDefault="00B35845">
      <w:pPr>
        <w:pStyle w:val="ConsPlusNonformat"/>
        <w:jc w:val="both"/>
      </w:pPr>
      <w:r>
        <w:t>от "_____" _____________________ года            промышленности и науки</w:t>
      </w:r>
    </w:p>
    <w:p w14:paraId="34F822F3" w14:textId="77777777" w:rsidR="00B35845" w:rsidRDefault="00B35845">
      <w:pPr>
        <w:pStyle w:val="ConsPlusNonformat"/>
        <w:jc w:val="both"/>
      </w:pPr>
      <w:r>
        <w:t>__________ (_______________________)             Московской области</w:t>
      </w:r>
    </w:p>
    <w:p w14:paraId="2E61926E" w14:textId="77777777" w:rsidR="00B35845" w:rsidRDefault="00B35845">
      <w:pPr>
        <w:pStyle w:val="ConsPlusNonformat"/>
        <w:jc w:val="both"/>
      </w:pPr>
      <w:r>
        <w:t xml:space="preserve">               (подпись и Ф.И.О.</w:t>
      </w:r>
    </w:p>
    <w:p w14:paraId="703B4ABE" w14:textId="77777777" w:rsidR="00B35845" w:rsidRDefault="00B35845">
      <w:pPr>
        <w:pStyle w:val="ConsPlusNonformat"/>
        <w:jc w:val="both"/>
      </w:pPr>
      <w:r>
        <w:t xml:space="preserve">                  сотрудника,</w:t>
      </w:r>
    </w:p>
    <w:p w14:paraId="2DAF517D" w14:textId="77777777" w:rsidR="00B35845" w:rsidRDefault="00B35845">
      <w:pPr>
        <w:pStyle w:val="ConsPlusNonformat"/>
        <w:jc w:val="both"/>
      </w:pPr>
      <w:r>
        <w:t xml:space="preserve">               принявшего заявку)</w:t>
      </w:r>
    </w:p>
    <w:p w14:paraId="39D5E2A1" w14:textId="77777777" w:rsidR="00B35845" w:rsidRDefault="00B35845">
      <w:pPr>
        <w:pStyle w:val="ConsPlusNonformat"/>
        <w:jc w:val="both"/>
      </w:pPr>
    </w:p>
    <w:p w14:paraId="5D64197F" w14:textId="77777777" w:rsidR="00B35845" w:rsidRDefault="00B35845">
      <w:pPr>
        <w:pStyle w:val="ConsPlusNonformat"/>
        <w:jc w:val="both"/>
      </w:pPr>
      <w:bookmarkStart w:id="279" w:name="P9245"/>
      <w:bookmarkEnd w:id="279"/>
      <w:r>
        <w:t xml:space="preserve">                                 Заявление</w:t>
      </w:r>
    </w:p>
    <w:p w14:paraId="64330343" w14:textId="77777777" w:rsidR="00B35845" w:rsidRDefault="00B35845">
      <w:pPr>
        <w:pStyle w:val="ConsPlusNonformat"/>
        <w:jc w:val="both"/>
      </w:pPr>
      <w:r>
        <w:t xml:space="preserve">     на предоставление субсидии в рамках реализации мероприятия 01.03</w:t>
      </w:r>
    </w:p>
    <w:p w14:paraId="14111149" w14:textId="77777777" w:rsidR="00B35845" w:rsidRDefault="00B35845">
      <w:pPr>
        <w:pStyle w:val="ConsPlusNonformat"/>
        <w:jc w:val="both"/>
      </w:pPr>
      <w:r>
        <w:t xml:space="preserve"> "Возмещение части затрат субъектов малого и среднего предпринимательства,</w:t>
      </w:r>
    </w:p>
    <w:p w14:paraId="6DD0DF3B" w14:textId="77777777" w:rsidR="00B35845" w:rsidRDefault="00B35845">
      <w:pPr>
        <w:pStyle w:val="ConsPlusNonformat"/>
        <w:jc w:val="both"/>
      </w:pPr>
      <w:r>
        <w:t>связанных с развитием молодежного инновационного творчества" Подпрограммы 3</w:t>
      </w:r>
    </w:p>
    <w:p w14:paraId="0110BFBE" w14:textId="77777777" w:rsidR="00B35845" w:rsidRDefault="00B35845">
      <w:pPr>
        <w:pStyle w:val="ConsPlusNonformat"/>
        <w:jc w:val="both"/>
      </w:pPr>
      <w:r>
        <w:t xml:space="preserve">        государственной программы "Предпринимательство Подмосковья"</w:t>
      </w:r>
    </w:p>
    <w:p w14:paraId="7A987F50" w14:textId="77777777" w:rsidR="00B35845" w:rsidRDefault="00B35845">
      <w:pPr>
        <w:pStyle w:val="ConsPlusNonformat"/>
        <w:jc w:val="both"/>
      </w:pPr>
    </w:p>
    <w:p w14:paraId="47590F1B" w14:textId="77777777" w:rsidR="00B35845" w:rsidRDefault="00B35845">
      <w:pPr>
        <w:pStyle w:val="ConsPlusNonformat"/>
        <w:jc w:val="both"/>
      </w:pPr>
      <w:r>
        <w:t>Я, _______________________________________________________________________,</w:t>
      </w:r>
    </w:p>
    <w:p w14:paraId="3EA56B88" w14:textId="77777777" w:rsidR="00B35845" w:rsidRDefault="00B35845">
      <w:pPr>
        <w:pStyle w:val="ConsPlusNonformat"/>
        <w:jc w:val="both"/>
      </w:pPr>
      <w:r>
        <w:t xml:space="preserve">                     (Ф.И.О. руководителя организации)</w:t>
      </w:r>
    </w:p>
    <w:p w14:paraId="6B1B0962" w14:textId="77777777" w:rsidR="00B35845" w:rsidRDefault="00B35845">
      <w:pPr>
        <w:pStyle w:val="ConsPlusNonformat"/>
        <w:jc w:val="both"/>
      </w:pPr>
      <w:r>
        <w:t>сообщаю   о   намерении   участвовать  в  конкурсном  отборе  на  условиях,</w:t>
      </w:r>
    </w:p>
    <w:p w14:paraId="0743F1A9" w14:textId="77777777" w:rsidR="00B35845" w:rsidRDefault="00B35845">
      <w:pPr>
        <w:pStyle w:val="ConsPlusNonformat"/>
        <w:jc w:val="both"/>
      </w:pPr>
      <w:r>
        <w:t>установленных  нормативными  правовыми  актами  Московской  области,  прошу</w:t>
      </w:r>
    </w:p>
    <w:p w14:paraId="549A9A03" w14:textId="77777777" w:rsidR="00B35845" w:rsidRDefault="00B35845">
      <w:pPr>
        <w:pStyle w:val="ConsPlusNonformat"/>
        <w:jc w:val="both"/>
      </w:pPr>
      <w:r>
        <w:t>предоставить субсидию в размере ___________________________________________</w:t>
      </w:r>
    </w:p>
    <w:p w14:paraId="4A135914" w14:textId="77777777" w:rsidR="00B35845" w:rsidRDefault="00B35845">
      <w:pPr>
        <w:pStyle w:val="ConsPlusNonformat"/>
        <w:jc w:val="both"/>
      </w:pPr>
      <w:r>
        <w:t>(_________________________________________________________________) рублей.</w:t>
      </w:r>
    </w:p>
    <w:p w14:paraId="634D34FF" w14:textId="77777777" w:rsidR="00B35845" w:rsidRDefault="00B35845">
      <w:pPr>
        <w:pStyle w:val="ConsPlusNonformat"/>
        <w:jc w:val="both"/>
      </w:pPr>
      <w:r>
        <w:t xml:space="preserve">                               прописью</w:t>
      </w:r>
    </w:p>
    <w:p w14:paraId="23F70796" w14:textId="77777777" w:rsidR="00B35845" w:rsidRDefault="00B35845">
      <w:pPr>
        <w:pStyle w:val="ConsPlusNonformat"/>
        <w:jc w:val="both"/>
      </w:pPr>
      <w:r>
        <w:t>Подтверждаю,   что   размер   собственных  средств  на  реализацию  проекта</w:t>
      </w:r>
    </w:p>
    <w:p w14:paraId="56EABD03" w14:textId="77777777" w:rsidR="00B35845" w:rsidRDefault="00B35845">
      <w:pPr>
        <w:pStyle w:val="ConsPlusNonformat"/>
        <w:jc w:val="both"/>
      </w:pPr>
      <w:r>
        <w:t>составляет ________________________________________________________________</w:t>
      </w:r>
    </w:p>
    <w:p w14:paraId="06620CC9" w14:textId="77777777" w:rsidR="00B35845" w:rsidRDefault="00B35845">
      <w:pPr>
        <w:pStyle w:val="ConsPlusNonformat"/>
        <w:jc w:val="both"/>
      </w:pPr>
      <w:r>
        <w:t>(_________________________________________________________________) рублей.</w:t>
      </w:r>
    </w:p>
    <w:p w14:paraId="7A9135AF" w14:textId="77777777" w:rsidR="00B35845" w:rsidRDefault="00B35845">
      <w:pPr>
        <w:pStyle w:val="ConsPlusNonformat"/>
        <w:jc w:val="both"/>
      </w:pPr>
      <w:r>
        <w:t xml:space="preserve">                               прописью</w:t>
      </w:r>
    </w:p>
    <w:p w14:paraId="2FC58365" w14:textId="77777777" w:rsidR="00B35845" w:rsidRDefault="00B35845">
      <w:pPr>
        <w:pStyle w:val="ConsPlusNonformat"/>
        <w:jc w:val="both"/>
      </w:pPr>
      <w:r>
        <w:t>Сведения о юридическом лице (индивидуальном предпринимателе):</w:t>
      </w:r>
    </w:p>
    <w:p w14:paraId="474E873E" w14:textId="77777777" w:rsidR="00B35845" w:rsidRDefault="00B35845">
      <w:pPr>
        <w:pStyle w:val="ConsPlusNonformat"/>
        <w:jc w:val="both"/>
      </w:pPr>
      <w:r>
        <w:t>Наименование  организации  с указанием организационно-правовой формы/Ф.И.О.</w:t>
      </w:r>
    </w:p>
    <w:p w14:paraId="2AA72F4A" w14:textId="77777777" w:rsidR="00B35845" w:rsidRDefault="00B35845">
      <w:pPr>
        <w:pStyle w:val="ConsPlusNonformat"/>
        <w:jc w:val="both"/>
      </w:pPr>
      <w:r>
        <w:t>индивидуального предпринимателя:</w:t>
      </w:r>
    </w:p>
    <w:p w14:paraId="6ACDF496" w14:textId="77777777" w:rsidR="00B35845" w:rsidRDefault="00B35845">
      <w:pPr>
        <w:pStyle w:val="ConsPlusNonformat"/>
        <w:jc w:val="both"/>
      </w:pPr>
      <w:r>
        <w:t>___________________________________________________________________________</w:t>
      </w:r>
    </w:p>
    <w:p w14:paraId="7A2CFC00" w14:textId="77777777" w:rsidR="00B35845" w:rsidRDefault="00B35845">
      <w:pPr>
        <w:pStyle w:val="ConsPlusNonformat"/>
        <w:jc w:val="both"/>
      </w:pPr>
      <w:r>
        <w:t>Сокращенное наименование: _________________________________________________</w:t>
      </w:r>
    </w:p>
    <w:p w14:paraId="2ACC8037" w14:textId="77777777" w:rsidR="00B35845" w:rsidRDefault="00B35845">
      <w:pPr>
        <w:pStyle w:val="ConsPlusNonformat"/>
        <w:jc w:val="both"/>
      </w:pPr>
      <w:r>
        <w:t>Дата регистрации: _________________________________________________________</w:t>
      </w:r>
    </w:p>
    <w:p w14:paraId="025F8D55" w14:textId="77777777" w:rsidR="00B35845" w:rsidRDefault="00B35845">
      <w:pPr>
        <w:pStyle w:val="ConsPlusNonformat"/>
        <w:jc w:val="both"/>
      </w:pPr>
      <w:r>
        <w:t>ОГРН/ОГРНИП: ______________________________________________________________</w:t>
      </w:r>
    </w:p>
    <w:p w14:paraId="26BDB712" w14:textId="77777777" w:rsidR="00B35845" w:rsidRDefault="00B35845">
      <w:pPr>
        <w:pStyle w:val="ConsPlusNonformat"/>
        <w:jc w:val="both"/>
      </w:pPr>
      <w:r>
        <w:lastRenderedPageBreak/>
        <w:t>ИНН: ______________________________________________________________________</w:t>
      </w:r>
    </w:p>
    <w:p w14:paraId="5724E211" w14:textId="77777777" w:rsidR="00B35845" w:rsidRDefault="00B35845">
      <w:pPr>
        <w:pStyle w:val="ConsPlusNonformat"/>
        <w:jc w:val="both"/>
      </w:pPr>
      <w:r>
        <w:t>КПП: ______________________________________________________________________</w:t>
      </w:r>
    </w:p>
    <w:p w14:paraId="3D017D51" w14:textId="77777777" w:rsidR="00B35845" w:rsidRDefault="00B35845">
      <w:pPr>
        <w:pStyle w:val="ConsPlusNonformat"/>
        <w:jc w:val="both"/>
      </w:pPr>
      <w:r>
        <w:t>Юридический     адрес/адрес    места    жительства    для    индивидуальных</w:t>
      </w:r>
    </w:p>
    <w:p w14:paraId="7D316FC7" w14:textId="77777777" w:rsidR="00B35845" w:rsidRDefault="00B35845">
      <w:pPr>
        <w:pStyle w:val="ConsPlusNonformat"/>
        <w:jc w:val="both"/>
      </w:pPr>
      <w:r>
        <w:t>предпринимателей:</w:t>
      </w:r>
    </w:p>
    <w:p w14:paraId="6C9A1FF3" w14:textId="77777777" w:rsidR="00B35845" w:rsidRDefault="00B35845">
      <w:pPr>
        <w:pStyle w:val="ConsPlusNonformat"/>
        <w:jc w:val="both"/>
      </w:pPr>
      <w:r>
        <w:t>___________________________________________________________________________</w:t>
      </w:r>
    </w:p>
    <w:p w14:paraId="6FC89473" w14:textId="77777777" w:rsidR="00B35845" w:rsidRDefault="00B35845">
      <w:pPr>
        <w:pStyle w:val="ConsPlusNonformat"/>
        <w:jc w:val="both"/>
      </w:pPr>
      <w:r>
        <w:t>Фактическое местонахождение: ______________________________________________</w:t>
      </w:r>
    </w:p>
    <w:p w14:paraId="7CF4049F" w14:textId="77777777" w:rsidR="00B35845" w:rsidRDefault="00B35845">
      <w:pPr>
        <w:pStyle w:val="ConsPlusNonformat"/>
        <w:jc w:val="both"/>
      </w:pPr>
      <w:r>
        <w:t>Почтовый адрес для направления корреспонденции:</w:t>
      </w:r>
    </w:p>
    <w:p w14:paraId="386249EA" w14:textId="77777777" w:rsidR="00B35845" w:rsidRDefault="00B35845">
      <w:pPr>
        <w:pStyle w:val="ConsPlusNonformat"/>
        <w:jc w:val="both"/>
      </w:pPr>
      <w:r>
        <w:t>___________________________________________________________________________</w:t>
      </w:r>
    </w:p>
    <w:p w14:paraId="2DBA5D1E" w14:textId="77777777" w:rsidR="00B35845" w:rsidRDefault="00B35845">
      <w:pPr>
        <w:pStyle w:val="ConsPlusNonformat"/>
        <w:jc w:val="both"/>
      </w:pPr>
      <w:r>
        <w:t>Расчетный счет (с указанием банка): _______________________________________</w:t>
      </w:r>
    </w:p>
    <w:p w14:paraId="619309D5" w14:textId="77777777" w:rsidR="00B35845" w:rsidRDefault="00B35845">
      <w:pPr>
        <w:pStyle w:val="ConsPlusNonformat"/>
        <w:jc w:val="both"/>
      </w:pPr>
      <w:r>
        <w:t>Корр. счет: _______________________________________________________________</w:t>
      </w:r>
    </w:p>
    <w:p w14:paraId="60ED2A96" w14:textId="77777777" w:rsidR="00B35845" w:rsidRDefault="00B35845">
      <w:pPr>
        <w:pStyle w:val="ConsPlusNonformat"/>
        <w:jc w:val="both"/>
      </w:pPr>
      <w:r>
        <w:t>БИК: ______________________________________________________________________</w:t>
      </w:r>
    </w:p>
    <w:p w14:paraId="0587A027" w14:textId="77777777" w:rsidR="00B35845" w:rsidRDefault="00B35845">
      <w:pPr>
        <w:pStyle w:val="ConsPlusNonformat"/>
        <w:jc w:val="both"/>
      </w:pPr>
      <w:r>
        <w:t>ИНН, КПП: _________________________________________________________________</w:t>
      </w:r>
    </w:p>
    <w:p w14:paraId="3F179B9C" w14:textId="77777777" w:rsidR="00B35845" w:rsidRDefault="00B35845">
      <w:pPr>
        <w:pStyle w:val="ConsPlusNonformat"/>
        <w:jc w:val="both"/>
      </w:pPr>
      <w:r>
        <w:t>Ф.И.О. руководителя, контактный телефон, факс, электронная почта:</w:t>
      </w:r>
    </w:p>
    <w:p w14:paraId="07B9864B" w14:textId="77777777" w:rsidR="00B35845" w:rsidRDefault="00B35845">
      <w:pPr>
        <w:pStyle w:val="ConsPlusNonformat"/>
        <w:jc w:val="both"/>
      </w:pPr>
      <w:r>
        <w:t>___________________________________________________________________________</w:t>
      </w:r>
    </w:p>
    <w:p w14:paraId="73619DD2" w14:textId="77777777" w:rsidR="00B35845" w:rsidRDefault="00B35845">
      <w:pPr>
        <w:pStyle w:val="ConsPlusNonformat"/>
        <w:jc w:val="both"/>
      </w:pPr>
      <w:r>
        <w:t>Ф.И.О. главного бухгалтера, контактный телефон, факс, электронная почта:</w:t>
      </w:r>
    </w:p>
    <w:p w14:paraId="02F0726F" w14:textId="77777777" w:rsidR="00B35845" w:rsidRDefault="00B35845">
      <w:pPr>
        <w:pStyle w:val="ConsPlusNonformat"/>
        <w:jc w:val="both"/>
      </w:pPr>
      <w:r>
        <w:t>___________________________________________________________________________</w:t>
      </w:r>
    </w:p>
    <w:p w14:paraId="5D62CA97" w14:textId="77777777" w:rsidR="00B35845" w:rsidRDefault="00B35845">
      <w:pPr>
        <w:pStyle w:val="ConsPlusNonformat"/>
        <w:jc w:val="both"/>
      </w:pPr>
      <w:r>
        <w:t>Ф.И.О. контактного лица, контактный телефон, факс, электронная почта:</w:t>
      </w:r>
    </w:p>
    <w:p w14:paraId="3202DA86" w14:textId="77777777" w:rsidR="00B35845" w:rsidRDefault="00B35845">
      <w:pPr>
        <w:pStyle w:val="ConsPlusNonformat"/>
        <w:jc w:val="both"/>
      </w:pPr>
      <w:r>
        <w:t>___________________________________________________________________________</w:t>
      </w:r>
    </w:p>
    <w:p w14:paraId="32862517" w14:textId="77777777" w:rsidR="00B35845" w:rsidRDefault="00B35845">
      <w:pPr>
        <w:pStyle w:val="ConsPlusNonformat"/>
        <w:jc w:val="both"/>
      </w:pPr>
      <w:r>
        <w:t>Статус субъекта малого и среднего предпринимательства: ____________________</w:t>
      </w:r>
    </w:p>
    <w:p w14:paraId="5F49B819" w14:textId="77777777" w:rsidR="00B35845" w:rsidRDefault="00B35845">
      <w:pPr>
        <w:pStyle w:val="ConsPlusNonformat"/>
        <w:jc w:val="both"/>
      </w:pPr>
      <w:r>
        <w:t>Категория   субъекта   малого   и  среднего  предпринимательства  (ненужное</w:t>
      </w:r>
    </w:p>
    <w:p w14:paraId="2A2881A2" w14:textId="77777777" w:rsidR="00B35845" w:rsidRDefault="00B35845">
      <w:pPr>
        <w:pStyle w:val="ConsPlusNonformat"/>
        <w:jc w:val="both"/>
      </w:pPr>
      <w:r>
        <w:t>зачеркнуть):</w:t>
      </w:r>
    </w:p>
    <w:p w14:paraId="6F01E290" w14:textId="77777777" w:rsidR="00B35845" w:rsidRDefault="00B35845">
      <w:pPr>
        <w:pStyle w:val="ConsPlusNonformat"/>
        <w:jc w:val="both"/>
      </w:pPr>
      <w:r>
        <w:t>1) юридические   лица:   микропредприятие,   малое   предприятие,   среднее</w:t>
      </w:r>
    </w:p>
    <w:p w14:paraId="365DAFCA" w14:textId="77777777" w:rsidR="00B35845" w:rsidRDefault="00B35845">
      <w:pPr>
        <w:pStyle w:val="ConsPlusNonformat"/>
        <w:jc w:val="both"/>
      </w:pPr>
      <w:r>
        <w:t>предприятие;</w:t>
      </w:r>
    </w:p>
    <w:p w14:paraId="432DAD6D" w14:textId="77777777" w:rsidR="00B35845" w:rsidRDefault="00B35845">
      <w:pPr>
        <w:pStyle w:val="ConsPlusNonformat"/>
        <w:jc w:val="both"/>
      </w:pPr>
      <w:r>
        <w:t>2) индивидуальный предприниматель.</w:t>
      </w:r>
    </w:p>
    <w:p w14:paraId="4A630EA8" w14:textId="77777777" w:rsidR="00B35845" w:rsidRDefault="00B35845">
      <w:pPr>
        <w:pStyle w:val="ConsPlusNonformat"/>
        <w:jc w:val="both"/>
      </w:pPr>
      <w:r>
        <w:t>Средняя численность работников за предшествующий календарный год: _________</w:t>
      </w:r>
    </w:p>
    <w:p w14:paraId="553617A0" w14:textId="77777777" w:rsidR="00B35845" w:rsidRDefault="00B35845">
      <w:pPr>
        <w:pStyle w:val="ConsPlusNonformat"/>
        <w:jc w:val="both"/>
      </w:pPr>
      <w:r>
        <w:t>Сведения о составе учредителей (участников) юридического лица: ____________</w:t>
      </w:r>
    </w:p>
    <w:p w14:paraId="173531BD" w14:textId="77777777" w:rsidR="00B35845" w:rsidRDefault="00B35845">
      <w:pPr>
        <w:pStyle w:val="ConsPlusNonformat"/>
        <w:jc w:val="both"/>
      </w:pPr>
      <w:r>
        <w:t>Наименование  юридического лица/Ф.И.О. учредителя (участника) и его доля* в</w:t>
      </w:r>
    </w:p>
    <w:p w14:paraId="6EC1E69D" w14:textId="77777777" w:rsidR="00B35845" w:rsidRDefault="00B35845">
      <w:pPr>
        <w:pStyle w:val="ConsPlusNonformat"/>
        <w:jc w:val="both"/>
      </w:pPr>
      <w:r>
        <w:t>уставном капитале: ________________________________________________________</w:t>
      </w:r>
    </w:p>
    <w:p w14:paraId="1FB915C4" w14:textId="77777777" w:rsidR="00B35845" w:rsidRDefault="00B35845">
      <w:pPr>
        <w:pStyle w:val="ConsPlusNonformat"/>
        <w:jc w:val="both"/>
      </w:pPr>
      <w:r>
        <w:t>Данное заявление означает согласие на:</w:t>
      </w:r>
    </w:p>
    <w:p w14:paraId="1A84B614" w14:textId="77777777" w:rsidR="00B35845" w:rsidRDefault="00B35845">
      <w:pPr>
        <w:pStyle w:val="ConsPlusNonformat"/>
        <w:jc w:val="both"/>
      </w:pPr>
      <w:r>
        <w:t>предоставление необходимой информации о результатах поддержки по запросу;</w:t>
      </w:r>
    </w:p>
    <w:p w14:paraId="7049E7BE" w14:textId="77777777" w:rsidR="00B35845" w:rsidRDefault="00B35845">
      <w:pPr>
        <w:pStyle w:val="ConsPlusNonformat"/>
        <w:jc w:val="both"/>
      </w:pPr>
      <w:r>
        <w:t>проверку любых данных, представленных в настоящей заявке;</w:t>
      </w:r>
    </w:p>
    <w:p w14:paraId="5E4C52FE" w14:textId="77777777" w:rsidR="00B35845" w:rsidRDefault="00B35845">
      <w:pPr>
        <w:pStyle w:val="ConsPlusNonformat"/>
        <w:jc w:val="both"/>
      </w:pPr>
      <w:r>
        <w:t>сбор, систематизацию, накопление, хранение, обновление, использование своих</w:t>
      </w:r>
    </w:p>
    <w:p w14:paraId="3118B490" w14:textId="77777777" w:rsidR="00B35845" w:rsidRDefault="00B35845">
      <w:pPr>
        <w:pStyle w:val="ConsPlusNonformat"/>
        <w:jc w:val="both"/>
      </w:pPr>
      <w:r>
        <w:t>персональных  данных  (информации о юридическом лице - для юридических лиц)</w:t>
      </w:r>
    </w:p>
    <w:p w14:paraId="1BD3CD6F" w14:textId="77777777" w:rsidR="00B35845" w:rsidRDefault="00B35845">
      <w:pPr>
        <w:pStyle w:val="ConsPlusNonformat"/>
        <w:jc w:val="both"/>
      </w:pPr>
      <w:r>
        <w:t>для   осуществления   Министерством   инвестиций,  промышленности  и  науки</w:t>
      </w:r>
    </w:p>
    <w:p w14:paraId="277CDBFD" w14:textId="77777777" w:rsidR="00B35845" w:rsidRDefault="00B35845">
      <w:pPr>
        <w:pStyle w:val="ConsPlusNonformat"/>
        <w:jc w:val="both"/>
      </w:pPr>
      <w:r>
        <w:t>Московской области деятельности в сфере развития предпринимательства.</w:t>
      </w:r>
    </w:p>
    <w:p w14:paraId="7C104961" w14:textId="77777777" w:rsidR="00B35845" w:rsidRDefault="00B35845">
      <w:pPr>
        <w:pStyle w:val="ConsPlusNonformat"/>
        <w:jc w:val="both"/>
      </w:pPr>
      <w:r>
        <w:t>Настоящим   заявлением   подтверждаю,   что   организация   (индивидуальный</w:t>
      </w:r>
    </w:p>
    <w:p w14:paraId="17DC1197" w14:textId="77777777" w:rsidR="00B35845" w:rsidRDefault="00B35845">
      <w:pPr>
        <w:pStyle w:val="ConsPlusNonformat"/>
        <w:jc w:val="both"/>
      </w:pPr>
      <w:r>
        <w:t>предприниматель)</w:t>
      </w:r>
    </w:p>
    <w:p w14:paraId="709B915D" w14:textId="77777777" w:rsidR="00B35845" w:rsidRDefault="00B35845">
      <w:pPr>
        <w:pStyle w:val="ConsPlusNonformat"/>
        <w:jc w:val="both"/>
      </w:pPr>
      <w:r>
        <w:t>___________________________________________________________________________</w:t>
      </w:r>
    </w:p>
    <w:p w14:paraId="1B248FE1" w14:textId="77777777" w:rsidR="00B35845" w:rsidRDefault="00B35845">
      <w:pPr>
        <w:pStyle w:val="ConsPlusNonformat"/>
        <w:jc w:val="both"/>
      </w:pPr>
      <w:r>
        <w:t xml:space="preserve"> (полное наименование организации/Ф.И.О. индивидуального предпринимателя)</w:t>
      </w:r>
    </w:p>
    <w:p w14:paraId="64B05E36" w14:textId="77777777" w:rsidR="00B35845" w:rsidRDefault="00B35845">
      <w:pPr>
        <w:pStyle w:val="ConsPlusNonformat"/>
        <w:jc w:val="both"/>
      </w:pPr>
      <w:r>
        <w:t xml:space="preserve">соответствует  требованиям,  установленным  </w:t>
      </w:r>
      <w:hyperlink r:id="rId265">
        <w:r>
          <w:rPr>
            <w:color w:val="0000FF"/>
          </w:rPr>
          <w:t>пунктом 1 статьи 4</w:t>
        </w:r>
      </w:hyperlink>
      <w:r>
        <w:t xml:space="preserve"> Федерального</w:t>
      </w:r>
    </w:p>
    <w:p w14:paraId="5D1B35A7" w14:textId="77777777" w:rsidR="00B35845" w:rsidRDefault="00B35845">
      <w:pPr>
        <w:pStyle w:val="ConsPlusNonformat"/>
        <w:jc w:val="both"/>
      </w:pPr>
      <w:r>
        <w:t>закона    N   209-ФЗ,   и   не   является   субъектом   малого   и среднего</w:t>
      </w:r>
    </w:p>
    <w:p w14:paraId="77E6210E" w14:textId="77777777" w:rsidR="00B35845" w:rsidRDefault="00B35845">
      <w:pPr>
        <w:pStyle w:val="ConsPlusNonformat"/>
        <w:jc w:val="both"/>
      </w:pPr>
      <w:r>
        <w:t xml:space="preserve">предпринимательства, указанным в </w:t>
      </w:r>
      <w:hyperlink r:id="rId266">
        <w:r>
          <w:rPr>
            <w:color w:val="0000FF"/>
          </w:rPr>
          <w:t>частях 3</w:t>
        </w:r>
      </w:hyperlink>
      <w:r>
        <w:t xml:space="preserve"> и </w:t>
      </w:r>
      <w:hyperlink r:id="rId267">
        <w:r>
          <w:rPr>
            <w:color w:val="0000FF"/>
          </w:rPr>
          <w:t>4 статьи 14</w:t>
        </w:r>
      </w:hyperlink>
      <w:r>
        <w:t xml:space="preserve"> Федерального закона</w:t>
      </w:r>
    </w:p>
    <w:p w14:paraId="528F0AAC" w14:textId="77777777" w:rsidR="00B35845" w:rsidRDefault="00B35845">
      <w:pPr>
        <w:pStyle w:val="ConsPlusNonformat"/>
        <w:jc w:val="both"/>
      </w:pPr>
      <w:r>
        <w:t>N  209-ФЗ,  не находится в процессе ликвидации, реорганизации, банкротства,</w:t>
      </w:r>
    </w:p>
    <w:p w14:paraId="54995A99" w14:textId="77777777" w:rsidR="00B35845" w:rsidRDefault="00B35845">
      <w:pPr>
        <w:pStyle w:val="ConsPlusNonformat"/>
        <w:jc w:val="both"/>
      </w:pPr>
      <w:r>
        <w:t>ее   деятельность   не  приостановлена  в  установленном  законодательством</w:t>
      </w:r>
    </w:p>
    <w:p w14:paraId="1A3591ED" w14:textId="77777777" w:rsidR="00B35845" w:rsidRDefault="00B35845">
      <w:pPr>
        <w:pStyle w:val="ConsPlusNonformat"/>
        <w:jc w:val="both"/>
      </w:pPr>
      <w:r>
        <w:t>Российской Федерации порядке.</w:t>
      </w:r>
    </w:p>
    <w:p w14:paraId="142BEB9F" w14:textId="77777777" w:rsidR="00B35845" w:rsidRDefault="00B35845">
      <w:pPr>
        <w:pStyle w:val="ConsPlusNonformat"/>
        <w:jc w:val="both"/>
      </w:pPr>
      <w:r>
        <w:t xml:space="preserve">    С условиями   Порядка  предоставления  субсидий  из  бюджета Московской</w:t>
      </w:r>
    </w:p>
    <w:p w14:paraId="73FAE0EA" w14:textId="77777777" w:rsidR="00B35845" w:rsidRDefault="00B35845">
      <w:pPr>
        <w:pStyle w:val="ConsPlusNonformat"/>
        <w:jc w:val="both"/>
      </w:pPr>
      <w:r>
        <w:t>области  юридическим  лицам  и  индивидуальным  предпринимателям  в  рамках</w:t>
      </w:r>
    </w:p>
    <w:p w14:paraId="7A936D03" w14:textId="77777777" w:rsidR="00B35845" w:rsidRDefault="00B35845">
      <w:pPr>
        <w:pStyle w:val="ConsPlusNonformat"/>
        <w:jc w:val="both"/>
      </w:pPr>
      <w:r>
        <w:t>реализации  мероприятия  01.03  "Возмещение части затрат субъектов малого и</w:t>
      </w:r>
    </w:p>
    <w:p w14:paraId="04C9FD9C" w14:textId="77777777" w:rsidR="00B35845" w:rsidRDefault="00B35845">
      <w:pPr>
        <w:pStyle w:val="ConsPlusNonformat"/>
        <w:jc w:val="both"/>
      </w:pPr>
      <w:r>
        <w:t>среднего    предпринимательства,    связанных   с   развитием   молодежного</w:t>
      </w:r>
    </w:p>
    <w:p w14:paraId="54130457" w14:textId="77777777" w:rsidR="00B35845" w:rsidRDefault="00B35845">
      <w:pPr>
        <w:pStyle w:val="ConsPlusNonformat"/>
        <w:jc w:val="both"/>
      </w:pPr>
      <w:r>
        <w:t>инновационного   творчества"   Подпрограммы   3  государственной  программы</w:t>
      </w:r>
    </w:p>
    <w:p w14:paraId="789A600F" w14:textId="77777777" w:rsidR="00B35845" w:rsidRDefault="00B35845">
      <w:pPr>
        <w:pStyle w:val="ConsPlusNonformat"/>
        <w:jc w:val="both"/>
      </w:pPr>
      <w:r>
        <w:t>ознакомлен и согласен.</w:t>
      </w:r>
    </w:p>
    <w:p w14:paraId="55641336" w14:textId="77777777" w:rsidR="00B35845" w:rsidRDefault="00B35845">
      <w:pPr>
        <w:pStyle w:val="ConsPlusNonformat"/>
        <w:jc w:val="both"/>
      </w:pPr>
      <w:r>
        <w:t xml:space="preserve">    Полноту и достоверность представленной информации гарантирую.</w:t>
      </w:r>
    </w:p>
    <w:p w14:paraId="7B41F0E1" w14:textId="77777777" w:rsidR="00B35845" w:rsidRDefault="00B35845">
      <w:pPr>
        <w:pStyle w:val="ConsPlusNonformat"/>
        <w:jc w:val="both"/>
      </w:pPr>
    </w:p>
    <w:p w14:paraId="2BC2E804" w14:textId="77777777" w:rsidR="00B35845" w:rsidRDefault="00B35845">
      <w:pPr>
        <w:pStyle w:val="ConsPlusNonformat"/>
        <w:jc w:val="both"/>
      </w:pPr>
      <w:r>
        <w:t>Руководитель ______________ _______________________________________________</w:t>
      </w:r>
    </w:p>
    <w:p w14:paraId="6F4BBA17" w14:textId="77777777" w:rsidR="00B35845" w:rsidRDefault="00B35845">
      <w:pPr>
        <w:pStyle w:val="ConsPlusNonformat"/>
        <w:jc w:val="both"/>
      </w:pPr>
      <w:r>
        <w:t xml:space="preserve">               (подпись)                 (расшифровка подписи)</w:t>
      </w:r>
    </w:p>
    <w:p w14:paraId="472EFFFD" w14:textId="77777777" w:rsidR="00B35845" w:rsidRDefault="00B35845">
      <w:pPr>
        <w:pStyle w:val="ConsPlusNonformat"/>
        <w:jc w:val="both"/>
      </w:pPr>
    </w:p>
    <w:p w14:paraId="711F5BA8" w14:textId="77777777" w:rsidR="00B35845" w:rsidRDefault="00B35845">
      <w:pPr>
        <w:pStyle w:val="ConsPlusNonformat"/>
        <w:jc w:val="both"/>
      </w:pPr>
      <w:r>
        <w:t>Главный бухгалтер __________________ ______________________________________</w:t>
      </w:r>
    </w:p>
    <w:p w14:paraId="5B0C3890" w14:textId="77777777" w:rsidR="00B35845" w:rsidRDefault="00B35845">
      <w:pPr>
        <w:pStyle w:val="ConsPlusNonformat"/>
        <w:jc w:val="both"/>
      </w:pPr>
      <w:r>
        <w:t xml:space="preserve">                      (подпись)             (расшифровка подписи)</w:t>
      </w:r>
    </w:p>
    <w:p w14:paraId="7EE2C1F4" w14:textId="77777777" w:rsidR="00B35845" w:rsidRDefault="00B35845">
      <w:pPr>
        <w:pStyle w:val="ConsPlusNonformat"/>
        <w:jc w:val="both"/>
      </w:pPr>
    </w:p>
    <w:p w14:paraId="5C379F15" w14:textId="77777777" w:rsidR="00B35845" w:rsidRDefault="00B35845">
      <w:pPr>
        <w:pStyle w:val="ConsPlusNonformat"/>
        <w:jc w:val="both"/>
      </w:pPr>
      <w:r>
        <w:t>М.П.</w:t>
      </w:r>
    </w:p>
    <w:p w14:paraId="5CDEC2C4" w14:textId="77777777" w:rsidR="00B35845" w:rsidRDefault="00B35845">
      <w:pPr>
        <w:pStyle w:val="ConsPlusNonformat"/>
        <w:jc w:val="both"/>
      </w:pPr>
    </w:p>
    <w:p w14:paraId="68E2C6BF" w14:textId="77777777" w:rsidR="00B35845" w:rsidRDefault="00B35845">
      <w:pPr>
        <w:pStyle w:val="ConsPlusNonformat"/>
        <w:jc w:val="both"/>
      </w:pPr>
      <w:r>
        <w:t>--------------------------------</w:t>
      </w:r>
    </w:p>
    <w:p w14:paraId="5EEF7CA7" w14:textId="77777777" w:rsidR="00B35845" w:rsidRDefault="00B35845">
      <w:pPr>
        <w:pStyle w:val="ConsPlusNonformat"/>
        <w:jc w:val="both"/>
      </w:pPr>
      <w:r>
        <w:t>*В  случае  если доля в уставном капитале, принадлежащая юридическим лицам,</w:t>
      </w:r>
    </w:p>
    <w:p w14:paraId="248E08C2" w14:textId="77777777" w:rsidR="00B35845" w:rsidRDefault="00B35845">
      <w:pPr>
        <w:pStyle w:val="ConsPlusNonformat"/>
        <w:jc w:val="both"/>
      </w:pPr>
      <w:r>
        <w:t>превышает 25 процентов, подтверждается их принадлежность к субъектам малого</w:t>
      </w:r>
    </w:p>
    <w:p w14:paraId="77F2B824" w14:textId="77777777" w:rsidR="00B35845" w:rsidRDefault="00B35845">
      <w:pPr>
        <w:pStyle w:val="ConsPlusNonformat"/>
        <w:jc w:val="both"/>
      </w:pPr>
      <w:r>
        <w:lastRenderedPageBreak/>
        <w:t>и  среднего  предпринимательства,  за  исключением  случаев,  установленных</w:t>
      </w:r>
    </w:p>
    <w:p w14:paraId="358F29BA" w14:textId="77777777" w:rsidR="00B35845" w:rsidRDefault="00B35845">
      <w:pPr>
        <w:pStyle w:val="ConsPlusNonformat"/>
        <w:jc w:val="both"/>
      </w:pPr>
      <w:hyperlink r:id="rId268">
        <w:r>
          <w:rPr>
            <w:color w:val="0000FF"/>
          </w:rPr>
          <w:t>статьей   4</w:t>
        </w:r>
      </w:hyperlink>
      <w:r>
        <w:t xml:space="preserve">   Федерального   закона  N  209-ФЗ, когда данное ограничение не</w:t>
      </w:r>
    </w:p>
    <w:p w14:paraId="504086BB" w14:textId="77777777" w:rsidR="00B35845" w:rsidRDefault="00B35845">
      <w:pPr>
        <w:pStyle w:val="ConsPlusNonformat"/>
        <w:jc w:val="both"/>
      </w:pPr>
      <w:r>
        <w:t>применяется.</w:t>
      </w:r>
    </w:p>
    <w:p w14:paraId="567D9CAF" w14:textId="77777777" w:rsidR="00B35845" w:rsidRDefault="00B35845">
      <w:pPr>
        <w:pStyle w:val="ConsPlusNormal"/>
        <w:jc w:val="both"/>
      </w:pPr>
    </w:p>
    <w:p w14:paraId="2BF0BCDE" w14:textId="77777777" w:rsidR="00B35845" w:rsidRDefault="00B35845">
      <w:pPr>
        <w:pStyle w:val="ConsPlusNormal"/>
        <w:jc w:val="right"/>
        <w:outlineLvl w:val="4"/>
      </w:pPr>
      <w:r>
        <w:t>Таблица 3</w:t>
      </w:r>
    </w:p>
    <w:p w14:paraId="4D8A5B94" w14:textId="77777777" w:rsidR="00B35845" w:rsidRDefault="00B35845">
      <w:pPr>
        <w:pStyle w:val="ConsPlusNormal"/>
        <w:jc w:val="both"/>
      </w:pPr>
    </w:p>
    <w:p w14:paraId="4FE808D1" w14:textId="77777777" w:rsidR="00B35845" w:rsidRDefault="00B35845">
      <w:pPr>
        <w:pStyle w:val="ConsPlusTitle"/>
        <w:jc w:val="center"/>
      </w:pPr>
      <w:bookmarkStart w:id="280" w:name="P9339"/>
      <w:bookmarkEnd w:id="280"/>
      <w:r>
        <w:t>ПЕРЕЧЕНЬ</w:t>
      </w:r>
    </w:p>
    <w:p w14:paraId="13A721C8" w14:textId="77777777" w:rsidR="00B35845" w:rsidRDefault="00B35845">
      <w:pPr>
        <w:pStyle w:val="ConsPlusTitle"/>
        <w:jc w:val="center"/>
      </w:pPr>
      <w:r>
        <w:t>ДОКУМЕНТОВ, ПРЕДСТАВЛЯЕМЫХ ДЛЯ ПОЛУЧЕНИЯ СУБСИДИИ</w:t>
      </w:r>
    </w:p>
    <w:p w14:paraId="0DC79FB2" w14:textId="77777777" w:rsidR="00B35845" w:rsidRDefault="00B35845">
      <w:pPr>
        <w:pStyle w:val="ConsPlusTitle"/>
        <w:jc w:val="center"/>
      </w:pPr>
      <w:r>
        <w:t>НА ЧАСТИЧНУЮ КОМПЕНСАЦИЮ ЗАТРАТ СУБЪЕКТОВ МСП, СВЯЗАННЫХ</w:t>
      </w:r>
    </w:p>
    <w:p w14:paraId="3E461F52" w14:textId="77777777" w:rsidR="00B35845" w:rsidRDefault="00B35845">
      <w:pPr>
        <w:pStyle w:val="ConsPlusTitle"/>
        <w:jc w:val="center"/>
      </w:pPr>
      <w:r>
        <w:t>С СОЗДАНИЕМ И (ИЛИ) ОБЕСПЕЧЕНИЕМ ДЕЯТЕЛЬНОСТИ ЦЕНТРА</w:t>
      </w:r>
    </w:p>
    <w:p w14:paraId="232C5459"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342F9358" w14:textId="77777777">
        <w:tc>
          <w:tcPr>
            <w:tcW w:w="737" w:type="dxa"/>
          </w:tcPr>
          <w:p w14:paraId="76AC9FB6" w14:textId="77777777" w:rsidR="00B35845" w:rsidRDefault="00B35845">
            <w:pPr>
              <w:pStyle w:val="ConsPlusNormal"/>
              <w:jc w:val="center"/>
            </w:pPr>
            <w:r>
              <w:t>N п/п</w:t>
            </w:r>
          </w:p>
        </w:tc>
        <w:tc>
          <w:tcPr>
            <w:tcW w:w="8334" w:type="dxa"/>
          </w:tcPr>
          <w:p w14:paraId="577810F6" w14:textId="77777777" w:rsidR="00B35845" w:rsidRDefault="00B35845">
            <w:pPr>
              <w:pStyle w:val="ConsPlusNormal"/>
              <w:jc w:val="center"/>
            </w:pPr>
            <w:r>
              <w:t>Наименование документа</w:t>
            </w:r>
          </w:p>
        </w:tc>
      </w:tr>
      <w:tr w:rsidR="00B35845" w14:paraId="7FB6087B" w14:textId="77777777">
        <w:tc>
          <w:tcPr>
            <w:tcW w:w="737" w:type="dxa"/>
          </w:tcPr>
          <w:p w14:paraId="203478FA" w14:textId="77777777" w:rsidR="00B35845" w:rsidRDefault="00B35845">
            <w:pPr>
              <w:pStyle w:val="ConsPlusNormal"/>
              <w:jc w:val="center"/>
            </w:pPr>
            <w:r>
              <w:t>1</w:t>
            </w:r>
          </w:p>
        </w:tc>
        <w:tc>
          <w:tcPr>
            <w:tcW w:w="8334" w:type="dxa"/>
          </w:tcPr>
          <w:p w14:paraId="1811D8C7" w14:textId="77777777" w:rsidR="00B35845" w:rsidRDefault="00B35845">
            <w:pPr>
              <w:pStyle w:val="ConsPlusNormal"/>
              <w:jc w:val="center"/>
            </w:pPr>
            <w:r>
              <w:t>2</w:t>
            </w:r>
          </w:p>
        </w:tc>
      </w:tr>
      <w:tr w:rsidR="00B35845" w14:paraId="3FFFC550" w14:textId="77777777">
        <w:tc>
          <w:tcPr>
            <w:tcW w:w="737" w:type="dxa"/>
          </w:tcPr>
          <w:p w14:paraId="05704DC0" w14:textId="77777777" w:rsidR="00B35845" w:rsidRDefault="00B35845">
            <w:pPr>
              <w:pStyle w:val="ConsPlusNormal"/>
            </w:pPr>
            <w:r>
              <w:t>1</w:t>
            </w:r>
          </w:p>
        </w:tc>
        <w:tc>
          <w:tcPr>
            <w:tcW w:w="8334" w:type="dxa"/>
          </w:tcPr>
          <w:p w14:paraId="406363FD" w14:textId="77777777" w:rsidR="00B35845" w:rsidRDefault="00B35845">
            <w:pPr>
              <w:pStyle w:val="ConsPlusNormal"/>
            </w:pPr>
            <w:r>
              <w:t>Сопроводительное письмо юридического лица (индивидуального предпринимателя), содержащее наименование мероприятия</w:t>
            </w:r>
          </w:p>
        </w:tc>
      </w:tr>
      <w:tr w:rsidR="00B35845" w14:paraId="1D5A0DF1" w14:textId="77777777">
        <w:tc>
          <w:tcPr>
            <w:tcW w:w="737" w:type="dxa"/>
          </w:tcPr>
          <w:p w14:paraId="52417730" w14:textId="77777777" w:rsidR="00B35845" w:rsidRDefault="00B35845">
            <w:pPr>
              <w:pStyle w:val="ConsPlusNormal"/>
            </w:pPr>
            <w:r>
              <w:t>2</w:t>
            </w:r>
          </w:p>
        </w:tc>
        <w:tc>
          <w:tcPr>
            <w:tcW w:w="8334" w:type="dxa"/>
          </w:tcPr>
          <w:p w14:paraId="34864035" w14:textId="77777777" w:rsidR="00B35845" w:rsidRDefault="00B35845">
            <w:pPr>
              <w:pStyle w:val="ConsPlusNormal"/>
            </w:pPr>
            <w:r>
              <w:t>Опись представленных документов с указанием количества листов</w:t>
            </w:r>
          </w:p>
        </w:tc>
      </w:tr>
      <w:tr w:rsidR="00B35845" w14:paraId="03B61AC7" w14:textId="77777777">
        <w:tc>
          <w:tcPr>
            <w:tcW w:w="737" w:type="dxa"/>
          </w:tcPr>
          <w:p w14:paraId="22D5A47A" w14:textId="77777777" w:rsidR="00B35845" w:rsidRDefault="00B35845">
            <w:pPr>
              <w:pStyle w:val="ConsPlusNormal"/>
            </w:pPr>
            <w:r>
              <w:t>3</w:t>
            </w:r>
          </w:p>
        </w:tc>
        <w:tc>
          <w:tcPr>
            <w:tcW w:w="8334" w:type="dxa"/>
          </w:tcPr>
          <w:p w14:paraId="7913B28F" w14:textId="77777777" w:rsidR="00B35845" w:rsidRDefault="00B35845">
            <w:pPr>
              <w:pStyle w:val="ConsPlusNormal"/>
            </w:pPr>
            <w:r>
              <w:t>Копии учредительных документов, изменений и дополнений к ним, а также копии документов, подтверждающих полномочия руководителя заявителя (копия решения (протокола) о назначении или об избрании) (для юридических лиц)</w:t>
            </w:r>
          </w:p>
        </w:tc>
      </w:tr>
      <w:tr w:rsidR="00B35845" w14:paraId="37BAF764" w14:textId="77777777">
        <w:tc>
          <w:tcPr>
            <w:tcW w:w="737" w:type="dxa"/>
          </w:tcPr>
          <w:p w14:paraId="7C2DFD76" w14:textId="77777777" w:rsidR="00B35845" w:rsidRDefault="00B35845">
            <w:pPr>
              <w:pStyle w:val="ConsPlusNormal"/>
            </w:pPr>
            <w:r>
              <w:t>4</w:t>
            </w:r>
          </w:p>
        </w:tc>
        <w:tc>
          <w:tcPr>
            <w:tcW w:w="8334" w:type="dxa"/>
          </w:tcPr>
          <w:p w14:paraId="0B61886A" w14:textId="77777777" w:rsidR="00B35845" w:rsidRDefault="00B35845">
            <w:pPr>
              <w:pStyle w:val="ConsPlusNormal"/>
            </w:pPr>
            <w:r>
              <w:t>Копии документов, подтверждающих регистрацию заявителя в качестве индивидуального предпринимателя</w:t>
            </w:r>
          </w:p>
        </w:tc>
      </w:tr>
      <w:tr w:rsidR="00B35845" w14:paraId="07B97FAF" w14:textId="77777777">
        <w:tc>
          <w:tcPr>
            <w:tcW w:w="737" w:type="dxa"/>
          </w:tcPr>
          <w:p w14:paraId="1AB1899A" w14:textId="77777777" w:rsidR="00B35845" w:rsidRDefault="00B35845">
            <w:pPr>
              <w:pStyle w:val="ConsPlusNormal"/>
            </w:pPr>
            <w:r>
              <w:t>5</w:t>
            </w:r>
          </w:p>
        </w:tc>
        <w:tc>
          <w:tcPr>
            <w:tcW w:w="8334" w:type="dxa"/>
          </w:tcPr>
          <w:p w14:paraId="27F89D5B" w14:textId="77777777" w:rsidR="00B35845" w:rsidRDefault="00B35845">
            <w:pPr>
              <w:pStyle w:val="ConsPlusNormal"/>
            </w:pPr>
            <w:r>
              <w:t>Копия паспорта, свидетельство ИНН, ОГРНИП заявителя (для индивидуального предпринимателя)</w:t>
            </w:r>
          </w:p>
        </w:tc>
      </w:tr>
      <w:tr w:rsidR="00B35845" w14:paraId="003C886B" w14:textId="77777777">
        <w:tc>
          <w:tcPr>
            <w:tcW w:w="737" w:type="dxa"/>
          </w:tcPr>
          <w:p w14:paraId="726404F5" w14:textId="77777777" w:rsidR="00B35845" w:rsidRDefault="00B35845">
            <w:pPr>
              <w:pStyle w:val="ConsPlusNormal"/>
            </w:pPr>
            <w:r>
              <w:t>6</w:t>
            </w:r>
          </w:p>
        </w:tc>
        <w:tc>
          <w:tcPr>
            <w:tcW w:w="8334" w:type="dxa"/>
          </w:tcPr>
          <w:p w14:paraId="021F278A" w14:textId="77777777" w:rsidR="00B35845" w:rsidRDefault="00B35845">
            <w:pPr>
              <w:pStyle w:val="ConsPlusNormal"/>
            </w:pPr>
            <w:r>
              <w:t>Оригиналы или копии справок, выданных уполномоченными органами, об отсутствии у заявителя задолженности по налогам и иным обязательным платежам в бюджеты всех уровней и государственные внебюджетные фонды, а также просроченного долга по средствам, выделенным из бюджета Московской области</w:t>
            </w:r>
          </w:p>
        </w:tc>
      </w:tr>
      <w:tr w:rsidR="00B35845" w14:paraId="5419B978" w14:textId="77777777">
        <w:tc>
          <w:tcPr>
            <w:tcW w:w="737" w:type="dxa"/>
          </w:tcPr>
          <w:p w14:paraId="2D4A1597" w14:textId="77777777" w:rsidR="00B35845" w:rsidRDefault="00B35845">
            <w:pPr>
              <w:pStyle w:val="ConsPlusNormal"/>
            </w:pPr>
            <w:r>
              <w:t>7</w:t>
            </w:r>
          </w:p>
        </w:tc>
        <w:tc>
          <w:tcPr>
            <w:tcW w:w="8334" w:type="dxa"/>
          </w:tcPr>
          <w:p w14:paraId="0E2B0C7B" w14:textId="77777777" w:rsidR="00B35845" w:rsidRDefault="00B35845">
            <w:pPr>
              <w:pStyle w:val="ConsPlusNormal"/>
            </w:pPr>
            <w:r>
              <w:t>Письмо, подписанное заявителем (руководителем заявителя и главным бухгалтером для юридического лица), о соответствии заявителя на первое число месяца, предшествующего месяцу, в котором планируется заключение Соглашения, следующим требованиям:</w:t>
            </w:r>
          </w:p>
          <w:p w14:paraId="248A90F8" w14:textId="77777777" w:rsidR="00B35845" w:rsidRDefault="00B35845">
            <w:pPr>
              <w:pStyle w:val="ConsPlusNormal"/>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E83C1A" w14:textId="77777777" w:rsidR="00B35845" w:rsidRDefault="00B35845">
            <w:pPr>
              <w:pStyle w:val="ConsPlusNormal"/>
            </w:pPr>
            <w: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p>
          <w:p w14:paraId="5256B29F" w14:textId="77777777" w:rsidR="00B35845" w:rsidRDefault="00B35845">
            <w:pPr>
              <w:pStyle w:val="ConsPlusNormal"/>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630F5D4B" w14:textId="77777777" w:rsidR="00B35845" w:rsidRDefault="00B35845">
            <w:pPr>
              <w:pStyle w:val="ConsPlusNormal"/>
            </w:pPr>
            <w: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w:t>
            </w:r>
            <w:r>
              <w:lastRenderedPageBreak/>
              <w:t>лиц, в совокупности превышает 50 процентов;</w:t>
            </w:r>
          </w:p>
          <w:p w14:paraId="5F7AF6C9" w14:textId="77777777" w:rsidR="00B35845" w:rsidRDefault="00B35845">
            <w:pPr>
              <w:pStyle w:val="ConsPlusNormal"/>
            </w:pPr>
            <w:r>
              <w:t xml:space="preserve">заявитель не является получателем средств из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8914">
              <w:r>
                <w:rPr>
                  <w:color w:val="0000FF"/>
                </w:rPr>
                <w:t>пункте 3</w:t>
              </w:r>
            </w:hyperlink>
            <w:r>
              <w:t xml:space="preserve"> настоящего Порядка;</w:t>
            </w:r>
          </w:p>
          <w:p w14:paraId="0B5A767B" w14:textId="77777777" w:rsidR="00B35845" w:rsidRDefault="00B35845">
            <w:pPr>
              <w:pStyle w:val="ConsPlusNormal"/>
            </w:pPr>
            <w:r>
              <w:t>отсутствие просроченной (неурегулированной) задолженности по денежным обязательствам перед Московской областью;</w:t>
            </w:r>
          </w:p>
          <w:p w14:paraId="28801105" w14:textId="77777777" w:rsidR="00B35845" w:rsidRDefault="00B35845">
            <w:pPr>
              <w:pStyle w:val="ConsPlusNormal"/>
            </w:pPr>
            <w:r>
              <w:t>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а также согласие на обработку персональных данных (для физического лица)</w:t>
            </w:r>
          </w:p>
        </w:tc>
      </w:tr>
      <w:tr w:rsidR="00B35845" w14:paraId="75E23944" w14:textId="77777777">
        <w:tc>
          <w:tcPr>
            <w:tcW w:w="737" w:type="dxa"/>
          </w:tcPr>
          <w:p w14:paraId="79ED0376" w14:textId="77777777" w:rsidR="00B35845" w:rsidRDefault="00B35845">
            <w:pPr>
              <w:pStyle w:val="ConsPlusNormal"/>
            </w:pPr>
            <w:r>
              <w:lastRenderedPageBreak/>
              <w:t>8</w:t>
            </w:r>
          </w:p>
        </w:tc>
        <w:tc>
          <w:tcPr>
            <w:tcW w:w="8334" w:type="dxa"/>
          </w:tcPr>
          <w:p w14:paraId="14AAC207" w14:textId="77777777" w:rsidR="00B35845" w:rsidRDefault="00B35845">
            <w:pPr>
              <w:pStyle w:val="ConsPlusNormal"/>
            </w:pPr>
            <w:r>
              <w:t>Документы, подтверждающие полномочия лиц, имеющих право на подписание заявления</w:t>
            </w:r>
          </w:p>
        </w:tc>
      </w:tr>
      <w:tr w:rsidR="00B35845" w14:paraId="4E1023AC" w14:textId="77777777">
        <w:tc>
          <w:tcPr>
            <w:tcW w:w="737" w:type="dxa"/>
          </w:tcPr>
          <w:p w14:paraId="02BBE4C9" w14:textId="77777777" w:rsidR="00B35845" w:rsidRDefault="00B35845">
            <w:pPr>
              <w:pStyle w:val="ConsPlusNormal"/>
            </w:pPr>
            <w:r>
              <w:t>9</w:t>
            </w:r>
          </w:p>
        </w:tc>
        <w:tc>
          <w:tcPr>
            <w:tcW w:w="8334" w:type="dxa"/>
          </w:tcPr>
          <w:p w14:paraId="7D44A8E4" w14:textId="77777777" w:rsidR="00B35845" w:rsidRDefault="00B35845">
            <w:pPr>
              <w:pStyle w:val="ConsPlusNormal"/>
            </w:pPr>
            <w:r>
              <w:t xml:space="preserve">Проект, включающий в себя концепцию создания/обеспечения деятельности Центра,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в соответствии с </w:t>
            </w:r>
            <w:hyperlink w:anchor="P9711">
              <w:r>
                <w:rPr>
                  <w:color w:val="0000FF"/>
                </w:rPr>
                <w:t>таблицами 7</w:t>
              </w:r>
            </w:hyperlink>
            <w:r>
              <w:t xml:space="preserve"> и </w:t>
            </w:r>
            <w:hyperlink w:anchor="P9753">
              <w:r>
                <w:rPr>
                  <w:color w:val="0000FF"/>
                </w:rPr>
                <w:t>8</w:t>
              </w:r>
            </w:hyperlink>
            <w:r>
              <w:t xml:space="preserve"> к настоящему Порядку</w:t>
            </w:r>
          </w:p>
        </w:tc>
      </w:tr>
      <w:tr w:rsidR="00B35845" w14:paraId="7C8FA783" w14:textId="77777777">
        <w:tc>
          <w:tcPr>
            <w:tcW w:w="737" w:type="dxa"/>
          </w:tcPr>
          <w:p w14:paraId="5C355D2B" w14:textId="77777777" w:rsidR="00B35845" w:rsidRDefault="00B35845">
            <w:pPr>
              <w:pStyle w:val="ConsPlusNormal"/>
            </w:pPr>
            <w:r>
              <w:t>10</w:t>
            </w:r>
          </w:p>
        </w:tc>
        <w:tc>
          <w:tcPr>
            <w:tcW w:w="8334" w:type="dxa"/>
          </w:tcPr>
          <w:p w14:paraId="064412BE" w14:textId="77777777" w:rsidR="00B35845" w:rsidRDefault="00B35845">
            <w:pPr>
              <w:pStyle w:val="ConsPlusNormal"/>
            </w:pPr>
            <w:r>
              <w:t xml:space="preserve">Смета расходов на создание и (или) обеспечение деятельности Центра в соответствии с формой </w:t>
            </w:r>
            <w:hyperlink w:anchor="P9800">
              <w:r>
                <w:rPr>
                  <w:color w:val="0000FF"/>
                </w:rPr>
                <w:t>таблицы 9</w:t>
              </w:r>
            </w:hyperlink>
            <w:r>
              <w:t xml:space="preserve"> к настоящему Порядку, в том числе не менее 3 коммерческих предложений по каждой единице оборудования</w:t>
            </w:r>
          </w:p>
        </w:tc>
      </w:tr>
      <w:tr w:rsidR="00B35845" w14:paraId="6376E349" w14:textId="77777777">
        <w:tc>
          <w:tcPr>
            <w:tcW w:w="737" w:type="dxa"/>
          </w:tcPr>
          <w:p w14:paraId="2E1A380A" w14:textId="77777777" w:rsidR="00B35845" w:rsidRDefault="00B35845">
            <w:pPr>
              <w:pStyle w:val="ConsPlusNormal"/>
            </w:pPr>
            <w:r>
              <w:t>11</w:t>
            </w:r>
          </w:p>
        </w:tc>
        <w:tc>
          <w:tcPr>
            <w:tcW w:w="8334" w:type="dxa"/>
          </w:tcPr>
          <w:p w14:paraId="3EE49D64" w14:textId="77777777" w:rsidR="00B35845" w:rsidRDefault="00B35845">
            <w:pPr>
              <w:pStyle w:val="ConsPlusNormal"/>
            </w:pPr>
            <w:r>
              <w:t xml:space="preserve">Справка о среднесписочной численности работающих, начисленной и выплаченной заработной плате, подтверждаемых статистической отчетностью и (или) документами бухгалтерского учета, за 3 последних месяца на день подачи заявки с разбивкой по месяцам по форме согласно </w:t>
            </w:r>
            <w:hyperlink w:anchor="P9888">
              <w:r>
                <w:rPr>
                  <w:color w:val="0000FF"/>
                </w:rPr>
                <w:t>таблице 10</w:t>
              </w:r>
            </w:hyperlink>
            <w:r>
              <w:t xml:space="preserve"> к настоящему Порядку</w:t>
            </w:r>
          </w:p>
        </w:tc>
      </w:tr>
      <w:tr w:rsidR="00B35845" w14:paraId="4FAF6A97" w14:textId="77777777">
        <w:tc>
          <w:tcPr>
            <w:tcW w:w="737" w:type="dxa"/>
          </w:tcPr>
          <w:p w14:paraId="62FA5F2E" w14:textId="77777777" w:rsidR="00B35845" w:rsidRDefault="00B35845">
            <w:pPr>
              <w:pStyle w:val="ConsPlusNormal"/>
            </w:pPr>
            <w:r>
              <w:t>12</w:t>
            </w:r>
          </w:p>
        </w:tc>
        <w:tc>
          <w:tcPr>
            <w:tcW w:w="8334" w:type="dxa"/>
          </w:tcPr>
          <w:p w14:paraId="3A22449F" w14:textId="77777777" w:rsidR="00B35845" w:rsidRDefault="00B35845">
            <w:pPr>
              <w:pStyle w:val="ConsPlusNormal"/>
            </w:pPr>
            <w:r>
              <w:t>Документы, подтверждающие возможность размещения оборудования в Центре (копии договоров аренды, договоров безвозмездного пользования, свидетельств о государственной регистрации права на объект недвижимого имущества, гарантийное письмо Заявителя с обязательством заключить договор аренды помещения, указанного в проекте, на момент поставки оборудования, письмо согласия (намерения) собственника помещения, указанного в Проекте, на предоставление помещения в аренду для создания Центра, соглашение о совместной деятельности с собственником помещения, в котором предусмотрена аренда согласно Проекту)</w:t>
            </w:r>
          </w:p>
        </w:tc>
      </w:tr>
      <w:tr w:rsidR="00B35845" w14:paraId="1E8E0BF1" w14:textId="77777777">
        <w:tc>
          <w:tcPr>
            <w:tcW w:w="737" w:type="dxa"/>
          </w:tcPr>
          <w:p w14:paraId="1799131A" w14:textId="77777777" w:rsidR="00B35845" w:rsidRDefault="00B35845">
            <w:pPr>
              <w:pStyle w:val="ConsPlusNormal"/>
            </w:pPr>
            <w:r>
              <w:t>13</w:t>
            </w:r>
          </w:p>
        </w:tc>
        <w:tc>
          <w:tcPr>
            <w:tcW w:w="8334" w:type="dxa"/>
          </w:tcPr>
          <w:p w14:paraId="667E83AA" w14:textId="77777777" w:rsidR="00B35845" w:rsidRDefault="00B35845">
            <w:pPr>
              <w:pStyle w:val="ConsPlusNormal"/>
            </w:pPr>
            <w:r>
              <w:t>Копии (проекты) трудовых договоров с 2 и более специалистами, работающими со всем спектром оборудования Центра</w:t>
            </w:r>
          </w:p>
        </w:tc>
      </w:tr>
      <w:tr w:rsidR="00B35845" w14:paraId="11FCC2D3" w14:textId="77777777">
        <w:tc>
          <w:tcPr>
            <w:tcW w:w="737" w:type="dxa"/>
          </w:tcPr>
          <w:p w14:paraId="4A6CE7B4" w14:textId="77777777" w:rsidR="00B35845" w:rsidRDefault="00B35845">
            <w:pPr>
              <w:pStyle w:val="ConsPlusNormal"/>
            </w:pPr>
            <w:r>
              <w:t>14</w:t>
            </w:r>
          </w:p>
        </w:tc>
        <w:tc>
          <w:tcPr>
            <w:tcW w:w="8334" w:type="dxa"/>
          </w:tcPr>
          <w:p w14:paraId="4F01C559" w14:textId="77777777" w:rsidR="00B35845" w:rsidRDefault="00B35845">
            <w:pPr>
              <w:pStyle w:val="ConsPlusNormal"/>
            </w:pPr>
            <w:r>
              <w:t>Копии документов 2 и более специалистов, подтверждающих умение работать со всем спектром оборудования Центра (дипломов об образовании по соответствующим направлениям деятельности (профильной переподготовке), свидетельств, сертификатов, удостоверений)</w:t>
            </w:r>
          </w:p>
        </w:tc>
      </w:tr>
      <w:tr w:rsidR="00B35845" w14:paraId="36DA45EC" w14:textId="77777777">
        <w:tc>
          <w:tcPr>
            <w:tcW w:w="737" w:type="dxa"/>
          </w:tcPr>
          <w:p w14:paraId="28CAC3D0" w14:textId="77777777" w:rsidR="00B35845" w:rsidRDefault="00B35845">
            <w:pPr>
              <w:pStyle w:val="ConsPlusNormal"/>
            </w:pPr>
            <w:r>
              <w:t>15</w:t>
            </w:r>
          </w:p>
        </w:tc>
        <w:tc>
          <w:tcPr>
            <w:tcW w:w="8334" w:type="dxa"/>
          </w:tcPr>
          <w:p w14:paraId="05C6CE05" w14:textId="77777777" w:rsidR="00B35845" w:rsidRDefault="00B35845">
            <w:pPr>
              <w:pStyle w:val="ConsPlusNormal"/>
            </w:pPr>
            <w:r>
              <w:t>Копии (проекты) трудовых договоров с одним и более специалистами по работе с детьми</w:t>
            </w:r>
          </w:p>
        </w:tc>
      </w:tr>
      <w:tr w:rsidR="00B35845" w14:paraId="4A1A28F1" w14:textId="77777777">
        <w:tc>
          <w:tcPr>
            <w:tcW w:w="737" w:type="dxa"/>
          </w:tcPr>
          <w:p w14:paraId="6EB939BC" w14:textId="77777777" w:rsidR="00B35845" w:rsidRDefault="00B35845">
            <w:pPr>
              <w:pStyle w:val="ConsPlusNormal"/>
            </w:pPr>
            <w:r>
              <w:t>16</w:t>
            </w:r>
          </w:p>
        </w:tc>
        <w:tc>
          <w:tcPr>
            <w:tcW w:w="8334" w:type="dxa"/>
          </w:tcPr>
          <w:p w14:paraId="52E8DAAE" w14:textId="77777777" w:rsidR="00B35845" w:rsidRDefault="00B35845">
            <w:pPr>
              <w:pStyle w:val="ConsPlusNormal"/>
            </w:pPr>
            <w:r>
              <w:t>Копии документов, подтверждающих профильное образование по работе с детьми (дипломов о профильном образовании (переподготовке и повышении квалификации), свидетельств, сертификатов, удостоверений)</w:t>
            </w:r>
          </w:p>
        </w:tc>
      </w:tr>
      <w:tr w:rsidR="00B35845" w14:paraId="1802599F" w14:textId="77777777">
        <w:tc>
          <w:tcPr>
            <w:tcW w:w="737" w:type="dxa"/>
          </w:tcPr>
          <w:p w14:paraId="68A17652" w14:textId="77777777" w:rsidR="00B35845" w:rsidRDefault="00B35845">
            <w:pPr>
              <w:pStyle w:val="ConsPlusNormal"/>
            </w:pPr>
            <w:r>
              <w:t>17</w:t>
            </w:r>
          </w:p>
        </w:tc>
        <w:tc>
          <w:tcPr>
            <w:tcW w:w="8334" w:type="dxa"/>
          </w:tcPr>
          <w:p w14:paraId="154520A7" w14:textId="77777777" w:rsidR="00B35845" w:rsidRDefault="00B35845">
            <w:pPr>
              <w:pStyle w:val="ConsPlusNormal"/>
            </w:pPr>
            <w:r>
              <w:t xml:space="preserve">Копии договоров (соглашений) о сотрудничестве (взаимодействии) с </w:t>
            </w:r>
            <w:r>
              <w:lastRenderedPageBreak/>
              <w:t>образовательными организациями, молодежными организациями, инфраструктурными организациями, субъектами МСП и Центрами на территории Московской области (при наличии)</w:t>
            </w:r>
          </w:p>
        </w:tc>
      </w:tr>
      <w:tr w:rsidR="00B35845" w14:paraId="160EB4E8" w14:textId="77777777">
        <w:tc>
          <w:tcPr>
            <w:tcW w:w="737" w:type="dxa"/>
          </w:tcPr>
          <w:p w14:paraId="2D34F005" w14:textId="77777777" w:rsidR="00B35845" w:rsidRDefault="00B35845">
            <w:pPr>
              <w:pStyle w:val="ConsPlusNormal"/>
            </w:pPr>
            <w:r>
              <w:lastRenderedPageBreak/>
              <w:t>18</w:t>
            </w:r>
          </w:p>
        </w:tc>
        <w:tc>
          <w:tcPr>
            <w:tcW w:w="8334" w:type="dxa"/>
          </w:tcPr>
          <w:p w14:paraId="62E8BFB0" w14:textId="77777777" w:rsidR="00B35845" w:rsidRDefault="00B35845">
            <w:pPr>
              <w:pStyle w:val="ConsPlusNormal"/>
            </w:pPr>
            <w:r>
              <w:t>Копии договоров (соглашений) о сотрудничестве с организациями, представляющими инновационную инфраструктуру, в том числе инфраструктуру поддержки субъектов МСП Московской области (коворкинг-центры, особые экономические зоны, инжиниринговые центры и т.п.) (при наличии)</w:t>
            </w:r>
          </w:p>
        </w:tc>
      </w:tr>
      <w:tr w:rsidR="00B35845" w14:paraId="60F3A4C7" w14:textId="77777777">
        <w:tc>
          <w:tcPr>
            <w:tcW w:w="737" w:type="dxa"/>
          </w:tcPr>
          <w:p w14:paraId="4D3EE652" w14:textId="77777777" w:rsidR="00B35845" w:rsidRDefault="00B35845">
            <w:pPr>
              <w:pStyle w:val="ConsPlusNormal"/>
            </w:pPr>
            <w:r>
              <w:t>19</w:t>
            </w:r>
          </w:p>
        </w:tc>
        <w:tc>
          <w:tcPr>
            <w:tcW w:w="8334" w:type="dxa"/>
          </w:tcPr>
          <w:p w14:paraId="0116C0EB" w14:textId="77777777" w:rsidR="00B35845" w:rsidRDefault="00B35845">
            <w:pPr>
              <w:pStyle w:val="ConsPlusNormal"/>
            </w:pPr>
            <w:r>
              <w:t>Согласие заявителя об обязательстве по приведению помещения Центра в соответствие с санитарно-техническими требованиями размещения и использования набора оборудования, указанными в проекте, на момент поставки и монтажа оборудования Центра</w:t>
            </w:r>
          </w:p>
        </w:tc>
      </w:tr>
      <w:tr w:rsidR="00B35845" w14:paraId="0BD685B5" w14:textId="77777777">
        <w:tc>
          <w:tcPr>
            <w:tcW w:w="737" w:type="dxa"/>
          </w:tcPr>
          <w:p w14:paraId="7E0542FA" w14:textId="77777777" w:rsidR="00B35845" w:rsidRDefault="00B35845">
            <w:pPr>
              <w:pStyle w:val="ConsPlusNormal"/>
            </w:pPr>
            <w:r>
              <w:t>20</w:t>
            </w:r>
          </w:p>
        </w:tc>
        <w:tc>
          <w:tcPr>
            <w:tcW w:w="8334" w:type="dxa"/>
          </w:tcPr>
          <w:p w14:paraId="2AE77093" w14:textId="77777777" w:rsidR="00B35845" w:rsidRDefault="00B35845">
            <w:pPr>
              <w:pStyle w:val="ConsPlusNormal"/>
            </w:pPr>
            <w:r>
              <w:t xml:space="preserve">Копии документов, подтверждающих целевой характер фактически произведенных расходов на создание и (или) обеспечение деятельности Центра за счет собственных средств, согласно перечню в </w:t>
            </w:r>
            <w:hyperlink w:anchor="P9679">
              <w:r>
                <w:rPr>
                  <w:color w:val="0000FF"/>
                </w:rPr>
                <w:t>таблице 6</w:t>
              </w:r>
            </w:hyperlink>
            <w:r>
              <w:t xml:space="preserve"> к настоящему Порядку</w:t>
            </w:r>
          </w:p>
        </w:tc>
      </w:tr>
      <w:tr w:rsidR="00B35845" w14:paraId="55084296" w14:textId="77777777">
        <w:tc>
          <w:tcPr>
            <w:tcW w:w="737" w:type="dxa"/>
          </w:tcPr>
          <w:p w14:paraId="3FD41D1D" w14:textId="77777777" w:rsidR="00B35845" w:rsidRDefault="00B35845">
            <w:pPr>
              <w:pStyle w:val="ConsPlusNormal"/>
            </w:pPr>
            <w:r>
              <w:t>21</w:t>
            </w:r>
          </w:p>
        </w:tc>
        <w:tc>
          <w:tcPr>
            <w:tcW w:w="8334" w:type="dxa"/>
          </w:tcPr>
          <w:p w14:paraId="476DA964" w14:textId="77777777" w:rsidR="00B35845" w:rsidRDefault="00B35845">
            <w:pPr>
              <w:pStyle w:val="ConsPlusNormal"/>
            </w:pPr>
            <w:r>
              <w:t>Письмо, подписанное заявителем, подтверждающее оказание обязательных видов услуг, на период функционирования Центра</w:t>
            </w:r>
          </w:p>
        </w:tc>
      </w:tr>
      <w:tr w:rsidR="00B35845" w14:paraId="7C83FF83" w14:textId="77777777">
        <w:tc>
          <w:tcPr>
            <w:tcW w:w="737" w:type="dxa"/>
          </w:tcPr>
          <w:p w14:paraId="38EF457E" w14:textId="77777777" w:rsidR="00B35845" w:rsidRDefault="00B35845">
            <w:pPr>
              <w:pStyle w:val="ConsPlusNormal"/>
            </w:pPr>
            <w:r>
              <w:t>22</w:t>
            </w:r>
          </w:p>
        </w:tc>
        <w:tc>
          <w:tcPr>
            <w:tcW w:w="8334" w:type="dxa"/>
          </w:tcPr>
          <w:p w14:paraId="4E49B3D0" w14:textId="77777777" w:rsidR="00B35845" w:rsidRDefault="00B35845">
            <w:pPr>
              <w:pStyle w:val="ConsPlusNormal"/>
            </w:pPr>
            <w:r>
              <w:t xml:space="preserve">Организационный план реализации проекта в соответствии с формой </w:t>
            </w:r>
            <w:hyperlink w:anchor="P9982">
              <w:r>
                <w:rPr>
                  <w:color w:val="0000FF"/>
                </w:rPr>
                <w:t>таблицы 12</w:t>
              </w:r>
            </w:hyperlink>
            <w:r>
              <w:t xml:space="preserve"> к настоящему Порядку</w:t>
            </w:r>
          </w:p>
        </w:tc>
      </w:tr>
      <w:tr w:rsidR="00B35845" w14:paraId="4416CE8D" w14:textId="77777777">
        <w:tc>
          <w:tcPr>
            <w:tcW w:w="737" w:type="dxa"/>
          </w:tcPr>
          <w:p w14:paraId="6EEE3355" w14:textId="77777777" w:rsidR="00B35845" w:rsidRDefault="00B35845">
            <w:pPr>
              <w:pStyle w:val="ConsPlusNormal"/>
            </w:pPr>
            <w:r>
              <w:t>23</w:t>
            </w:r>
          </w:p>
        </w:tc>
        <w:tc>
          <w:tcPr>
            <w:tcW w:w="8334" w:type="dxa"/>
          </w:tcPr>
          <w:p w14:paraId="43342FB3" w14:textId="77777777" w:rsidR="00B35845" w:rsidRDefault="00B35845">
            <w:pPr>
              <w:pStyle w:val="ConsPlusNormal"/>
            </w:pPr>
            <w:r>
              <w:t>Дополнительные документы, имеющие отношение к созданию и (или) обеспечению деятельности Центра (предоставляются при необходимости по усмотрению участника Отбора)</w:t>
            </w:r>
          </w:p>
        </w:tc>
      </w:tr>
    </w:tbl>
    <w:p w14:paraId="39FEDFF9" w14:textId="77777777" w:rsidR="00B35845" w:rsidRDefault="00B35845">
      <w:pPr>
        <w:pStyle w:val="ConsPlusNormal"/>
        <w:jc w:val="both"/>
      </w:pPr>
    </w:p>
    <w:p w14:paraId="01E32AC1" w14:textId="77777777" w:rsidR="00B35845" w:rsidRDefault="00B35845">
      <w:pPr>
        <w:pStyle w:val="ConsPlusNormal"/>
        <w:jc w:val="right"/>
        <w:outlineLvl w:val="4"/>
      </w:pPr>
      <w:r>
        <w:t>Таблица 4</w:t>
      </w:r>
    </w:p>
    <w:p w14:paraId="02EBD2AF" w14:textId="77777777" w:rsidR="00B35845" w:rsidRDefault="00B35845">
      <w:pPr>
        <w:pStyle w:val="ConsPlusNormal"/>
        <w:jc w:val="both"/>
      </w:pPr>
    </w:p>
    <w:p w14:paraId="2BFE2944" w14:textId="77777777" w:rsidR="00B35845" w:rsidRDefault="00B35845">
      <w:pPr>
        <w:pStyle w:val="ConsPlusTitle"/>
        <w:jc w:val="center"/>
      </w:pPr>
      <w:bookmarkStart w:id="281" w:name="P9404"/>
      <w:bookmarkEnd w:id="281"/>
      <w:r>
        <w:t>БАЛЛЬНАЯ ШКАЛА</w:t>
      </w:r>
    </w:p>
    <w:p w14:paraId="5081EE30" w14:textId="77777777" w:rsidR="00B35845" w:rsidRDefault="00B35845">
      <w:pPr>
        <w:pStyle w:val="ConsPlusTitle"/>
        <w:jc w:val="center"/>
      </w:pPr>
      <w:r>
        <w:t>ПОКАЗАТЕЛЕЙ ОЦЕНКИ ЗАЯВКИ НА СОЗДАНИЕ ЦЕНТРА</w:t>
      </w:r>
    </w:p>
    <w:p w14:paraId="239B8D7E"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386"/>
        <w:gridCol w:w="1191"/>
        <w:gridCol w:w="1644"/>
      </w:tblGrid>
      <w:tr w:rsidR="00B35845" w14:paraId="05A1617E" w14:textId="77777777">
        <w:tc>
          <w:tcPr>
            <w:tcW w:w="794" w:type="dxa"/>
          </w:tcPr>
          <w:p w14:paraId="218FDD63" w14:textId="77777777" w:rsidR="00B35845" w:rsidRDefault="00B35845">
            <w:pPr>
              <w:pStyle w:val="ConsPlusNormal"/>
              <w:jc w:val="center"/>
            </w:pPr>
            <w:r>
              <w:t>N п/п</w:t>
            </w:r>
          </w:p>
        </w:tc>
        <w:tc>
          <w:tcPr>
            <w:tcW w:w="5386" w:type="dxa"/>
          </w:tcPr>
          <w:p w14:paraId="272CE4CD" w14:textId="77777777" w:rsidR="00B35845" w:rsidRDefault="00B35845">
            <w:pPr>
              <w:pStyle w:val="ConsPlusNormal"/>
              <w:jc w:val="center"/>
            </w:pPr>
            <w:r>
              <w:t>Наименование критерия</w:t>
            </w:r>
          </w:p>
        </w:tc>
        <w:tc>
          <w:tcPr>
            <w:tcW w:w="1191" w:type="dxa"/>
          </w:tcPr>
          <w:p w14:paraId="00524B0B" w14:textId="77777777" w:rsidR="00B35845" w:rsidRDefault="00B35845">
            <w:pPr>
              <w:pStyle w:val="ConsPlusNormal"/>
              <w:jc w:val="center"/>
            </w:pPr>
            <w:r>
              <w:t>Значение критерия оценки (балл)</w:t>
            </w:r>
          </w:p>
        </w:tc>
        <w:tc>
          <w:tcPr>
            <w:tcW w:w="1644" w:type="dxa"/>
          </w:tcPr>
          <w:p w14:paraId="70158BCE" w14:textId="77777777" w:rsidR="00B35845" w:rsidRDefault="00B35845">
            <w:pPr>
              <w:pStyle w:val="ConsPlusNormal"/>
              <w:jc w:val="center"/>
            </w:pPr>
            <w:r>
              <w:t>Коэффициент значимости критерия оценки</w:t>
            </w:r>
          </w:p>
        </w:tc>
      </w:tr>
      <w:tr w:rsidR="00B35845" w14:paraId="0B3DC02E" w14:textId="77777777">
        <w:tc>
          <w:tcPr>
            <w:tcW w:w="794" w:type="dxa"/>
          </w:tcPr>
          <w:p w14:paraId="1B25BFD2" w14:textId="77777777" w:rsidR="00B35845" w:rsidRDefault="00B35845">
            <w:pPr>
              <w:pStyle w:val="ConsPlusNormal"/>
              <w:jc w:val="center"/>
            </w:pPr>
            <w:r>
              <w:t>1</w:t>
            </w:r>
          </w:p>
        </w:tc>
        <w:tc>
          <w:tcPr>
            <w:tcW w:w="5386" w:type="dxa"/>
          </w:tcPr>
          <w:p w14:paraId="123C92BD" w14:textId="77777777" w:rsidR="00B35845" w:rsidRDefault="00B35845">
            <w:pPr>
              <w:pStyle w:val="ConsPlusNormal"/>
              <w:jc w:val="center"/>
            </w:pPr>
            <w:r>
              <w:t>2</w:t>
            </w:r>
          </w:p>
        </w:tc>
        <w:tc>
          <w:tcPr>
            <w:tcW w:w="1191" w:type="dxa"/>
          </w:tcPr>
          <w:p w14:paraId="38D62005" w14:textId="77777777" w:rsidR="00B35845" w:rsidRDefault="00B35845">
            <w:pPr>
              <w:pStyle w:val="ConsPlusNormal"/>
              <w:jc w:val="center"/>
            </w:pPr>
            <w:r>
              <w:t>3</w:t>
            </w:r>
          </w:p>
        </w:tc>
        <w:tc>
          <w:tcPr>
            <w:tcW w:w="1644" w:type="dxa"/>
          </w:tcPr>
          <w:p w14:paraId="099744F9" w14:textId="77777777" w:rsidR="00B35845" w:rsidRDefault="00B35845">
            <w:pPr>
              <w:pStyle w:val="ConsPlusNormal"/>
              <w:jc w:val="center"/>
            </w:pPr>
            <w:r>
              <w:t>4</w:t>
            </w:r>
          </w:p>
        </w:tc>
      </w:tr>
      <w:tr w:rsidR="00B35845" w14:paraId="67F597FA" w14:textId="77777777">
        <w:tc>
          <w:tcPr>
            <w:tcW w:w="794" w:type="dxa"/>
          </w:tcPr>
          <w:p w14:paraId="5B024F45" w14:textId="77777777" w:rsidR="00B35845" w:rsidRDefault="00B35845">
            <w:pPr>
              <w:pStyle w:val="ConsPlusNormal"/>
              <w:outlineLvl w:val="5"/>
            </w:pPr>
            <w:r>
              <w:t>1</w:t>
            </w:r>
          </w:p>
        </w:tc>
        <w:tc>
          <w:tcPr>
            <w:tcW w:w="5386" w:type="dxa"/>
          </w:tcPr>
          <w:p w14:paraId="02A7EA81" w14:textId="77777777" w:rsidR="00B35845" w:rsidRDefault="00B35845">
            <w:pPr>
              <w:pStyle w:val="ConsPlusNormal"/>
            </w:pPr>
            <w:r>
              <w:t>Вложение собственных (привлеченных) средств в оснащение и функционирование Центра</w:t>
            </w:r>
          </w:p>
        </w:tc>
        <w:tc>
          <w:tcPr>
            <w:tcW w:w="1191" w:type="dxa"/>
          </w:tcPr>
          <w:p w14:paraId="7EDC0192" w14:textId="77777777" w:rsidR="00B35845" w:rsidRDefault="00B35845">
            <w:pPr>
              <w:pStyle w:val="ConsPlusNormal"/>
            </w:pPr>
          </w:p>
        </w:tc>
        <w:tc>
          <w:tcPr>
            <w:tcW w:w="1644" w:type="dxa"/>
          </w:tcPr>
          <w:p w14:paraId="59352C69" w14:textId="77777777" w:rsidR="00B35845" w:rsidRDefault="00B35845">
            <w:pPr>
              <w:pStyle w:val="ConsPlusNormal"/>
            </w:pPr>
            <w:r>
              <w:t>0,2</w:t>
            </w:r>
          </w:p>
        </w:tc>
      </w:tr>
      <w:tr w:rsidR="00B35845" w14:paraId="482613D1" w14:textId="77777777">
        <w:tc>
          <w:tcPr>
            <w:tcW w:w="794" w:type="dxa"/>
          </w:tcPr>
          <w:p w14:paraId="53D437DF" w14:textId="77777777" w:rsidR="00B35845" w:rsidRDefault="00B35845">
            <w:pPr>
              <w:pStyle w:val="ConsPlusNormal"/>
            </w:pPr>
            <w:r>
              <w:t>1.1</w:t>
            </w:r>
          </w:p>
        </w:tc>
        <w:tc>
          <w:tcPr>
            <w:tcW w:w="5386" w:type="dxa"/>
          </w:tcPr>
          <w:p w14:paraId="0F704EFD" w14:textId="77777777" w:rsidR="00B35845" w:rsidRDefault="00B35845">
            <w:pPr>
              <w:pStyle w:val="ConsPlusNormal"/>
            </w:pPr>
            <w:r>
              <w:t>более 40%</w:t>
            </w:r>
          </w:p>
        </w:tc>
        <w:tc>
          <w:tcPr>
            <w:tcW w:w="1191" w:type="dxa"/>
          </w:tcPr>
          <w:p w14:paraId="629305BE" w14:textId="77777777" w:rsidR="00B35845" w:rsidRDefault="00B35845">
            <w:pPr>
              <w:pStyle w:val="ConsPlusNormal"/>
            </w:pPr>
            <w:r>
              <w:t>10</w:t>
            </w:r>
          </w:p>
        </w:tc>
        <w:tc>
          <w:tcPr>
            <w:tcW w:w="1644" w:type="dxa"/>
          </w:tcPr>
          <w:p w14:paraId="3D502EF4" w14:textId="77777777" w:rsidR="00B35845" w:rsidRDefault="00B35845">
            <w:pPr>
              <w:pStyle w:val="ConsPlusNormal"/>
            </w:pPr>
          </w:p>
        </w:tc>
      </w:tr>
      <w:tr w:rsidR="00B35845" w14:paraId="2B9D0F8F" w14:textId="77777777">
        <w:tc>
          <w:tcPr>
            <w:tcW w:w="794" w:type="dxa"/>
          </w:tcPr>
          <w:p w14:paraId="77D31635" w14:textId="77777777" w:rsidR="00B35845" w:rsidRDefault="00B35845">
            <w:pPr>
              <w:pStyle w:val="ConsPlusNormal"/>
            </w:pPr>
            <w:r>
              <w:t>1.2</w:t>
            </w:r>
          </w:p>
        </w:tc>
        <w:tc>
          <w:tcPr>
            <w:tcW w:w="5386" w:type="dxa"/>
          </w:tcPr>
          <w:p w14:paraId="7807F4EC" w14:textId="77777777" w:rsidR="00B35845" w:rsidRDefault="00B35845">
            <w:pPr>
              <w:pStyle w:val="ConsPlusNormal"/>
            </w:pPr>
            <w:r>
              <w:t>более 30 и до 40% включительно</w:t>
            </w:r>
          </w:p>
        </w:tc>
        <w:tc>
          <w:tcPr>
            <w:tcW w:w="1191" w:type="dxa"/>
          </w:tcPr>
          <w:p w14:paraId="644C03BC" w14:textId="77777777" w:rsidR="00B35845" w:rsidRDefault="00B35845">
            <w:pPr>
              <w:pStyle w:val="ConsPlusNormal"/>
            </w:pPr>
            <w:r>
              <w:t>8</w:t>
            </w:r>
          </w:p>
        </w:tc>
        <w:tc>
          <w:tcPr>
            <w:tcW w:w="1644" w:type="dxa"/>
          </w:tcPr>
          <w:p w14:paraId="533822D4" w14:textId="77777777" w:rsidR="00B35845" w:rsidRDefault="00B35845">
            <w:pPr>
              <w:pStyle w:val="ConsPlusNormal"/>
            </w:pPr>
          </w:p>
        </w:tc>
      </w:tr>
      <w:tr w:rsidR="00B35845" w14:paraId="75553C45" w14:textId="77777777">
        <w:tc>
          <w:tcPr>
            <w:tcW w:w="794" w:type="dxa"/>
          </w:tcPr>
          <w:p w14:paraId="436AB40B" w14:textId="77777777" w:rsidR="00B35845" w:rsidRDefault="00B35845">
            <w:pPr>
              <w:pStyle w:val="ConsPlusNormal"/>
            </w:pPr>
            <w:r>
              <w:t>1.3</w:t>
            </w:r>
          </w:p>
        </w:tc>
        <w:tc>
          <w:tcPr>
            <w:tcW w:w="5386" w:type="dxa"/>
          </w:tcPr>
          <w:p w14:paraId="6F89F4B1" w14:textId="77777777" w:rsidR="00B35845" w:rsidRDefault="00B35845">
            <w:pPr>
              <w:pStyle w:val="ConsPlusNormal"/>
            </w:pPr>
            <w:r>
              <w:t>более 20 и до 30% включительно</w:t>
            </w:r>
          </w:p>
        </w:tc>
        <w:tc>
          <w:tcPr>
            <w:tcW w:w="1191" w:type="dxa"/>
          </w:tcPr>
          <w:p w14:paraId="1A7D1D51" w14:textId="77777777" w:rsidR="00B35845" w:rsidRDefault="00B35845">
            <w:pPr>
              <w:pStyle w:val="ConsPlusNormal"/>
            </w:pPr>
            <w:r>
              <w:t>6</w:t>
            </w:r>
          </w:p>
        </w:tc>
        <w:tc>
          <w:tcPr>
            <w:tcW w:w="1644" w:type="dxa"/>
          </w:tcPr>
          <w:p w14:paraId="4CDA7F5F" w14:textId="77777777" w:rsidR="00B35845" w:rsidRDefault="00B35845">
            <w:pPr>
              <w:pStyle w:val="ConsPlusNormal"/>
            </w:pPr>
          </w:p>
        </w:tc>
      </w:tr>
      <w:tr w:rsidR="00B35845" w14:paraId="736CA6E0" w14:textId="77777777">
        <w:tc>
          <w:tcPr>
            <w:tcW w:w="794" w:type="dxa"/>
          </w:tcPr>
          <w:p w14:paraId="61F61E52" w14:textId="77777777" w:rsidR="00B35845" w:rsidRDefault="00B35845">
            <w:pPr>
              <w:pStyle w:val="ConsPlusNormal"/>
            </w:pPr>
            <w:r>
              <w:t>1.4</w:t>
            </w:r>
          </w:p>
        </w:tc>
        <w:tc>
          <w:tcPr>
            <w:tcW w:w="5386" w:type="dxa"/>
          </w:tcPr>
          <w:p w14:paraId="39F62859" w14:textId="77777777" w:rsidR="00B35845" w:rsidRDefault="00B35845">
            <w:pPr>
              <w:pStyle w:val="ConsPlusNormal"/>
            </w:pPr>
            <w:r>
              <w:t>более 10 и до 20% включительно</w:t>
            </w:r>
          </w:p>
        </w:tc>
        <w:tc>
          <w:tcPr>
            <w:tcW w:w="1191" w:type="dxa"/>
          </w:tcPr>
          <w:p w14:paraId="3376C223" w14:textId="77777777" w:rsidR="00B35845" w:rsidRDefault="00B35845">
            <w:pPr>
              <w:pStyle w:val="ConsPlusNormal"/>
            </w:pPr>
            <w:r>
              <w:t>3</w:t>
            </w:r>
          </w:p>
        </w:tc>
        <w:tc>
          <w:tcPr>
            <w:tcW w:w="1644" w:type="dxa"/>
          </w:tcPr>
          <w:p w14:paraId="6E029074" w14:textId="77777777" w:rsidR="00B35845" w:rsidRDefault="00B35845">
            <w:pPr>
              <w:pStyle w:val="ConsPlusNormal"/>
            </w:pPr>
          </w:p>
        </w:tc>
      </w:tr>
      <w:tr w:rsidR="00B35845" w14:paraId="6735B2BA" w14:textId="77777777">
        <w:tc>
          <w:tcPr>
            <w:tcW w:w="794" w:type="dxa"/>
          </w:tcPr>
          <w:p w14:paraId="2A4ADF94" w14:textId="77777777" w:rsidR="00B35845" w:rsidRDefault="00B35845">
            <w:pPr>
              <w:pStyle w:val="ConsPlusNormal"/>
            </w:pPr>
            <w:r>
              <w:t>1.5</w:t>
            </w:r>
          </w:p>
        </w:tc>
        <w:tc>
          <w:tcPr>
            <w:tcW w:w="5386" w:type="dxa"/>
          </w:tcPr>
          <w:p w14:paraId="15700284" w14:textId="77777777" w:rsidR="00B35845" w:rsidRDefault="00B35845">
            <w:pPr>
              <w:pStyle w:val="ConsPlusNormal"/>
            </w:pPr>
            <w:r>
              <w:t>10% включительно</w:t>
            </w:r>
          </w:p>
        </w:tc>
        <w:tc>
          <w:tcPr>
            <w:tcW w:w="1191" w:type="dxa"/>
          </w:tcPr>
          <w:p w14:paraId="051D3BF4" w14:textId="77777777" w:rsidR="00B35845" w:rsidRDefault="00B35845">
            <w:pPr>
              <w:pStyle w:val="ConsPlusNormal"/>
            </w:pPr>
            <w:r>
              <w:t>1</w:t>
            </w:r>
          </w:p>
        </w:tc>
        <w:tc>
          <w:tcPr>
            <w:tcW w:w="1644" w:type="dxa"/>
          </w:tcPr>
          <w:p w14:paraId="4D91A362" w14:textId="77777777" w:rsidR="00B35845" w:rsidRDefault="00B35845">
            <w:pPr>
              <w:pStyle w:val="ConsPlusNormal"/>
            </w:pPr>
          </w:p>
        </w:tc>
      </w:tr>
      <w:tr w:rsidR="00B35845" w14:paraId="20265CBF" w14:textId="77777777">
        <w:tc>
          <w:tcPr>
            <w:tcW w:w="794" w:type="dxa"/>
          </w:tcPr>
          <w:p w14:paraId="12167864" w14:textId="77777777" w:rsidR="00B35845" w:rsidRDefault="00B35845">
            <w:pPr>
              <w:pStyle w:val="ConsPlusNormal"/>
              <w:outlineLvl w:val="5"/>
            </w:pPr>
            <w:r>
              <w:t>2</w:t>
            </w:r>
          </w:p>
        </w:tc>
        <w:tc>
          <w:tcPr>
            <w:tcW w:w="5386" w:type="dxa"/>
          </w:tcPr>
          <w:p w14:paraId="0315609C" w14:textId="77777777" w:rsidR="00B35845" w:rsidRDefault="00B35845">
            <w:pPr>
              <w:pStyle w:val="ConsPlusNormal"/>
            </w:pPr>
            <w:r>
              <w:t xml:space="preserve">Обоснование бизнес-модели по обеспечению загрузки оборудования Центра на выполнение работ для </w:t>
            </w:r>
            <w:r>
              <w:lastRenderedPageBreak/>
              <w:t xml:space="preserve">потенциальных заказчиков услуг Центра </w:t>
            </w:r>
            <w:hyperlink w:anchor="P9561">
              <w:r>
                <w:rPr>
                  <w:color w:val="0000FF"/>
                </w:rPr>
                <w:t>&lt;*&gt;</w:t>
              </w:r>
            </w:hyperlink>
          </w:p>
        </w:tc>
        <w:tc>
          <w:tcPr>
            <w:tcW w:w="1191" w:type="dxa"/>
          </w:tcPr>
          <w:p w14:paraId="6627F0B3" w14:textId="77777777" w:rsidR="00B35845" w:rsidRDefault="00B35845">
            <w:pPr>
              <w:pStyle w:val="ConsPlusNormal"/>
            </w:pPr>
          </w:p>
        </w:tc>
        <w:tc>
          <w:tcPr>
            <w:tcW w:w="1644" w:type="dxa"/>
          </w:tcPr>
          <w:p w14:paraId="2549ED6E" w14:textId="77777777" w:rsidR="00B35845" w:rsidRDefault="00B35845">
            <w:pPr>
              <w:pStyle w:val="ConsPlusNormal"/>
            </w:pPr>
            <w:r>
              <w:t>0,15</w:t>
            </w:r>
          </w:p>
        </w:tc>
      </w:tr>
      <w:tr w:rsidR="00B35845" w14:paraId="0E601857" w14:textId="77777777">
        <w:tc>
          <w:tcPr>
            <w:tcW w:w="794" w:type="dxa"/>
          </w:tcPr>
          <w:p w14:paraId="7AC0BF4F" w14:textId="77777777" w:rsidR="00B35845" w:rsidRDefault="00B35845">
            <w:pPr>
              <w:pStyle w:val="ConsPlusNormal"/>
            </w:pPr>
            <w:r>
              <w:t>2.1</w:t>
            </w:r>
          </w:p>
        </w:tc>
        <w:tc>
          <w:tcPr>
            <w:tcW w:w="5386" w:type="dxa"/>
          </w:tcPr>
          <w:p w14:paraId="4F78352E" w14:textId="77777777" w:rsidR="00B35845" w:rsidRDefault="00B35845">
            <w:pPr>
              <w:pStyle w:val="ConsPlusNormal"/>
            </w:pPr>
            <w:r>
              <w:t>в составе заявки представлена бизнес-модель загрузки оборудования (на 40% от времени работы оборудования) с указанием потенциальных заказчиков Центра, объемов предоставляемых услуг, соглашений о намерениях с потенциальными заказчиками</w:t>
            </w:r>
          </w:p>
        </w:tc>
        <w:tc>
          <w:tcPr>
            <w:tcW w:w="1191" w:type="dxa"/>
          </w:tcPr>
          <w:p w14:paraId="519D0CBD" w14:textId="77777777" w:rsidR="00B35845" w:rsidRDefault="00B35845">
            <w:pPr>
              <w:pStyle w:val="ConsPlusNormal"/>
            </w:pPr>
            <w:r>
              <w:t>10</w:t>
            </w:r>
          </w:p>
        </w:tc>
        <w:tc>
          <w:tcPr>
            <w:tcW w:w="1644" w:type="dxa"/>
          </w:tcPr>
          <w:p w14:paraId="10FE7F23" w14:textId="77777777" w:rsidR="00B35845" w:rsidRDefault="00B35845">
            <w:pPr>
              <w:pStyle w:val="ConsPlusNormal"/>
            </w:pPr>
          </w:p>
        </w:tc>
      </w:tr>
      <w:tr w:rsidR="00B35845" w14:paraId="74FA4940" w14:textId="77777777">
        <w:tc>
          <w:tcPr>
            <w:tcW w:w="794" w:type="dxa"/>
          </w:tcPr>
          <w:p w14:paraId="1792850B" w14:textId="77777777" w:rsidR="00B35845" w:rsidRDefault="00B35845">
            <w:pPr>
              <w:pStyle w:val="ConsPlusNormal"/>
            </w:pPr>
            <w:r>
              <w:t>2.2</w:t>
            </w:r>
          </w:p>
        </w:tc>
        <w:tc>
          <w:tcPr>
            <w:tcW w:w="5386" w:type="dxa"/>
          </w:tcPr>
          <w:p w14:paraId="6B06BCC1" w14:textId="77777777" w:rsidR="00B35845" w:rsidRDefault="00B35845">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 объемов предоставляемых услуг</w:t>
            </w:r>
          </w:p>
        </w:tc>
        <w:tc>
          <w:tcPr>
            <w:tcW w:w="1191" w:type="dxa"/>
          </w:tcPr>
          <w:p w14:paraId="7C841612" w14:textId="77777777" w:rsidR="00B35845" w:rsidRDefault="00B35845">
            <w:pPr>
              <w:pStyle w:val="ConsPlusNormal"/>
            </w:pPr>
            <w:r>
              <w:t>7</w:t>
            </w:r>
          </w:p>
        </w:tc>
        <w:tc>
          <w:tcPr>
            <w:tcW w:w="1644" w:type="dxa"/>
          </w:tcPr>
          <w:p w14:paraId="724FA859" w14:textId="77777777" w:rsidR="00B35845" w:rsidRDefault="00B35845">
            <w:pPr>
              <w:pStyle w:val="ConsPlusNormal"/>
            </w:pPr>
          </w:p>
        </w:tc>
      </w:tr>
      <w:tr w:rsidR="00B35845" w14:paraId="492B03FB" w14:textId="77777777">
        <w:tc>
          <w:tcPr>
            <w:tcW w:w="794" w:type="dxa"/>
          </w:tcPr>
          <w:p w14:paraId="40D9243F" w14:textId="77777777" w:rsidR="00B35845" w:rsidRDefault="00B35845">
            <w:pPr>
              <w:pStyle w:val="ConsPlusNormal"/>
            </w:pPr>
            <w:r>
              <w:t>2.3</w:t>
            </w:r>
          </w:p>
        </w:tc>
        <w:tc>
          <w:tcPr>
            <w:tcW w:w="5386" w:type="dxa"/>
          </w:tcPr>
          <w:p w14:paraId="65505270" w14:textId="77777777" w:rsidR="00B35845" w:rsidRDefault="00B35845">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w:t>
            </w:r>
          </w:p>
        </w:tc>
        <w:tc>
          <w:tcPr>
            <w:tcW w:w="1191" w:type="dxa"/>
          </w:tcPr>
          <w:p w14:paraId="55776C73" w14:textId="77777777" w:rsidR="00B35845" w:rsidRDefault="00B35845">
            <w:pPr>
              <w:pStyle w:val="ConsPlusNormal"/>
            </w:pPr>
            <w:r>
              <w:t>5</w:t>
            </w:r>
          </w:p>
        </w:tc>
        <w:tc>
          <w:tcPr>
            <w:tcW w:w="1644" w:type="dxa"/>
          </w:tcPr>
          <w:p w14:paraId="618868D8" w14:textId="77777777" w:rsidR="00B35845" w:rsidRDefault="00B35845">
            <w:pPr>
              <w:pStyle w:val="ConsPlusNormal"/>
            </w:pPr>
          </w:p>
        </w:tc>
      </w:tr>
      <w:tr w:rsidR="00B35845" w14:paraId="4EAA108E" w14:textId="77777777">
        <w:tc>
          <w:tcPr>
            <w:tcW w:w="794" w:type="dxa"/>
          </w:tcPr>
          <w:p w14:paraId="1244820A" w14:textId="77777777" w:rsidR="00B35845" w:rsidRDefault="00B35845">
            <w:pPr>
              <w:pStyle w:val="ConsPlusNormal"/>
            </w:pPr>
            <w:r>
              <w:t>2.4</w:t>
            </w:r>
          </w:p>
        </w:tc>
        <w:tc>
          <w:tcPr>
            <w:tcW w:w="5386" w:type="dxa"/>
          </w:tcPr>
          <w:p w14:paraId="693D628B" w14:textId="77777777" w:rsidR="00B35845" w:rsidRDefault="00B35845">
            <w:pPr>
              <w:pStyle w:val="ConsPlusNormal"/>
            </w:pPr>
            <w:r>
              <w:t>в составе заявки представлена бизнес-модель загрузки оборудования (менее 20% от времени работы оборудования) с указанием потенциальных заказчиков Центра</w:t>
            </w:r>
          </w:p>
        </w:tc>
        <w:tc>
          <w:tcPr>
            <w:tcW w:w="1191" w:type="dxa"/>
          </w:tcPr>
          <w:p w14:paraId="72FA4F13" w14:textId="77777777" w:rsidR="00B35845" w:rsidRDefault="00B35845">
            <w:pPr>
              <w:pStyle w:val="ConsPlusNormal"/>
            </w:pPr>
            <w:r>
              <w:t>3</w:t>
            </w:r>
          </w:p>
        </w:tc>
        <w:tc>
          <w:tcPr>
            <w:tcW w:w="1644" w:type="dxa"/>
          </w:tcPr>
          <w:p w14:paraId="07B89147" w14:textId="77777777" w:rsidR="00B35845" w:rsidRDefault="00B35845">
            <w:pPr>
              <w:pStyle w:val="ConsPlusNormal"/>
            </w:pPr>
          </w:p>
        </w:tc>
      </w:tr>
      <w:tr w:rsidR="00B35845" w14:paraId="4793DB6E" w14:textId="77777777">
        <w:tc>
          <w:tcPr>
            <w:tcW w:w="794" w:type="dxa"/>
          </w:tcPr>
          <w:p w14:paraId="6D4A0787" w14:textId="77777777" w:rsidR="00B35845" w:rsidRDefault="00B35845">
            <w:pPr>
              <w:pStyle w:val="ConsPlusNormal"/>
            </w:pPr>
            <w:r>
              <w:t>2.5</w:t>
            </w:r>
          </w:p>
        </w:tc>
        <w:tc>
          <w:tcPr>
            <w:tcW w:w="5386" w:type="dxa"/>
          </w:tcPr>
          <w:p w14:paraId="4C0FAE1E" w14:textId="77777777" w:rsidR="00B35845" w:rsidRDefault="00B35845">
            <w:pPr>
              <w:pStyle w:val="ConsPlusNormal"/>
            </w:pPr>
            <w:r>
              <w:t>в составе заявки представлена бизнес-модель загрузки оборудования без указания потенциальных заказчиков Центра, объемов предоставляемых услуг</w:t>
            </w:r>
          </w:p>
        </w:tc>
        <w:tc>
          <w:tcPr>
            <w:tcW w:w="1191" w:type="dxa"/>
          </w:tcPr>
          <w:p w14:paraId="10979A48" w14:textId="77777777" w:rsidR="00B35845" w:rsidRDefault="00B35845">
            <w:pPr>
              <w:pStyle w:val="ConsPlusNormal"/>
            </w:pPr>
            <w:r>
              <w:t>0</w:t>
            </w:r>
          </w:p>
        </w:tc>
        <w:tc>
          <w:tcPr>
            <w:tcW w:w="1644" w:type="dxa"/>
          </w:tcPr>
          <w:p w14:paraId="2306666B" w14:textId="77777777" w:rsidR="00B35845" w:rsidRDefault="00B35845">
            <w:pPr>
              <w:pStyle w:val="ConsPlusNormal"/>
            </w:pPr>
          </w:p>
        </w:tc>
      </w:tr>
      <w:tr w:rsidR="00B35845" w14:paraId="46593C11" w14:textId="77777777">
        <w:tc>
          <w:tcPr>
            <w:tcW w:w="794" w:type="dxa"/>
          </w:tcPr>
          <w:p w14:paraId="0E55EC85" w14:textId="77777777" w:rsidR="00B35845" w:rsidRDefault="00B35845">
            <w:pPr>
              <w:pStyle w:val="ConsPlusNormal"/>
              <w:outlineLvl w:val="5"/>
            </w:pPr>
            <w:r>
              <w:t>3</w:t>
            </w:r>
          </w:p>
        </w:tc>
        <w:tc>
          <w:tcPr>
            <w:tcW w:w="5386" w:type="dxa"/>
          </w:tcPr>
          <w:p w14:paraId="115F70D4" w14:textId="77777777" w:rsidR="00B35845" w:rsidRDefault="00B35845">
            <w:pPr>
              <w:pStyle w:val="ConsPlusNormal"/>
            </w:pPr>
            <w:r>
              <w:t>Наличие созданного Центра в муниципальном образовании Московской области</w:t>
            </w:r>
          </w:p>
        </w:tc>
        <w:tc>
          <w:tcPr>
            <w:tcW w:w="1191" w:type="dxa"/>
          </w:tcPr>
          <w:p w14:paraId="15782592" w14:textId="77777777" w:rsidR="00B35845" w:rsidRDefault="00B35845">
            <w:pPr>
              <w:pStyle w:val="ConsPlusNormal"/>
            </w:pPr>
          </w:p>
        </w:tc>
        <w:tc>
          <w:tcPr>
            <w:tcW w:w="1644" w:type="dxa"/>
          </w:tcPr>
          <w:p w14:paraId="3D46207D" w14:textId="77777777" w:rsidR="00B35845" w:rsidRDefault="00B35845">
            <w:pPr>
              <w:pStyle w:val="ConsPlusNormal"/>
            </w:pPr>
            <w:r>
              <w:t>0,15</w:t>
            </w:r>
          </w:p>
        </w:tc>
      </w:tr>
      <w:tr w:rsidR="00B35845" w14:paraId="2EE709E4" w14:textId="77777777">
        <w:tc>
          <w:tcPr>
            <w:tcW w:w="794" w:type="dxa"/>
          </w:tcPr>
          <w:p w14:paraId="68623E27" w14:textId="77777777" w:rsidR="00B35845" w:rsidRDefault="00B35845">
            <w:pPr>
              <w:pStyle w:val="ConsPlusNormal"/>
            </w:pPr>
            <w:r>
              <w:t>3.1</w:t>
            </w:r>
          </w:p>
        </w:tc>
        <w:tc>
          <w:tcPr>
            <w:tcW w:w="5386" w:type="dxa"/>
          </w:tcPr>
          <w:p w14:paraId="1BF7402D" w14:textId="77777777" w:rsidR="00B35845" w:rsidRDefault="00B35845">
            <w:pPr>
              <w:pStyle w:val="ConsPlusNormal"/>
            </w:pPr>
            <w:r>
              <w:t>Центр отсутствует</w:t>
            </w:r>
          </w:p>
        </w:tc>
        <w:tc>
          <w:tcPr>
            <w:tcW w:w="1191" w:type="dxa"/>
          </w:tcPr>
          <w:p w14:paraId="7765C84C" w14:textId="77777777" w:rsidR="00B35845" w:rsidRDefault="00B35845">
            <w:pPr>
              <w:pStyle w:val="ConsPlusNormal"/>
            </w:pPr>
            <w:r>
              <w:t>10</w:t>
            </w:r>
          </w:p>
        </w:tc>
        <w:tc>
          <w:tcPr>
            <w:tcW w:w="1644" w:type="dxa"/>
          </w:tcPr>
          <w:p w14:paraId="16C21687" w14:textId="77777777" w:rsidR="00B35845" w:rsidRDefault="00B35845">
            <w:pPr>
              <w:pStyle w:val="ConsPlusNormal"/>
            </w:pPr>
          </w:p>
        </w:tc>
      </w:tr>
      <w:tr w:rsidR="00B35845" w14:paraId="3119755A" w14:textId="77777777">
        <w:tc>
          <w:tcPr>
            <w:tcW w:w="794" w:type="dxa"/>
          </w:tcPr>
          <w:p w14:paraId="7073494A" w14:textId="77777777" w:rsidR="00B35845" w:rsidRDefault="00B35845">
            <w:pPr>
              <w:pStyle w:val="ConsPlusNormal"/>
            </w:pPr>
            <w:r>
              <w:t>3.2</w:t>
            </w:r>
          </w:p>
        </w:tc>
        <w:tc>
          <w:tcPr>
            <w:tcW w:w="5386" w:type="dxa"/>
          </w:tcPr>
          <w:p w14:paraId="11CF9771" w14:textId="77777777" w:rsidR="00B35845" w:rsidRDefault="00B35845">
            <w:pPr>
              <w:pStyle w:val="ConsPlusNormal"/>
            </w:pPr>
            <w:r>
              <w:t>Центр присутствует</w:t>
            </w:r>
          </w:p>
        </w:tc>
        <w:tc>
          <w:tcPr>
            <w:tcW w:w="1191" w:type="dxa"/>
          </w:tcPr>
          <w:p w14:paraId="63F191C1" w14:textId="77777777" w:rsidR="00B35845" w:rsidRDefault="00B35845">
            <w:pPr>
              <w:pStyle w:val="ConsPlusNormal"/>
            </w:pPr>
            <w:r>
              <w:t>0</w:t>
            </w:r>
          </w:p>
        </w:tc>
        <w:tc>
          <w:tcPr>
            <w:tcW w:w="1644" w:type="dxa"/>
          </w:tcPr>
          <w:p w14:paraId="457192CC" w14:textId="77777777" w:rsidR="00B35845" w:rsidRDefault="00B35845">
            <w:pPr>
              <w:pStyle w:val="ConsPlusNormal"/>
            </w:pPr>
          </w:p>
        </w:tc>
      </w:tr>
      <w:tr w:rsidR="00B35845" w14:paraId="1F8483B8" w14:textId="77777777">
        <w:tc>
          <w:tcPr>
            <w:tcW w:w="794" w:type="dxa"/>
          </w:tcPr>
          <w:p w14:paraId="38B7BDFC" w14:textId="77777777" w:rsidR="00B35845" w:rsidRDefault="00B35845">
            <w:pPr>
              <w:pStyle w:val="ConsPlusNormal"/>
              <w:outlineLvl w:val="5"/>
            </w:pPr>
            <w:r>
              <w:t>4</w:t>
            </w:r>
          </w:p>
        </w:tc>
        <w:tc>
          <w:tcPr>
            <w:tcW w:w="5386" w:type="dxa"/>
          </w:tcPr>
          <w:p w14:paraId="7C00408A" w14:textId="77777777" w:rsidR="00B35845" w:rsidRDefault="00B35845">
            <w:pPr>
              <w:pStyle w:val="ConsPlusNormal"/>
            </w:pPr>
            <w:r>
              <w:t>Количество заключенных соглашений о сотрудничестве с молодежными организациями, учреждениями образования и образовательными учреждениями для детей и молодежи, инфраструктурными организациями, субъектами МСП и другими Центрами</w:t>
            </w:r>
          </w:p>
        </w:tc>
        <w:tc>
          <w:tcPr>
            <w:tcW w:w="1191" w:type="dxa"/>
          </w:tcPr>
          <w:p w14:paraId="30B8DFBA" w14:textId="77777777" w:rsidR="00B35845" w:rsidRDefault="00B35845">
            <w:pPr>
              <w:pStyle w:val="ConsPlusNormal"/>
            </w:pPr>
          </w:p>
        </w:tc>
        <w:tc>
          <w:tcPr>
            <w:tcW w:w="1644" w:type="dxa"/>
          </w:tcPr>
          <w:p w14:paraId="3F6BA422" w14:textId="77777777" w:rsidR="00B35845" w:rsidRDefault="00B35845">
            <w:pPr>
              <w:pStyle w:val="ConsPlusNormal"/>
            </w:pPr>
            <w:r>
              <w:t>0,05</w:t>
            </w:r>
          </w:p>
        </w:tc>
      </w:tr>
      <w:tr w:rsidR="00B35845" w14:paraId="2EB78C9B" w14:textId="77777777">
        <w:tc>
          <w:tcPr>
            <w:tcW w:w="794" w:type="dxa"/>
          </w:tcPr>
          <w:p w14:paraId="39BDFBBE" w14:textId="77777777" w:rsidR="00B35845" w:rsidRDefault="00B35845">
            <w:pPr>
              <w:pStyle w:val="ConsPlusNormal"/>
            </w:pPr>
            <w:r>
              <w:t>4.1</w:t>
            </w:r>
          </w:p>
        </w:tc>
        <w:tc>
          <w:tcPr>
            <w:tcW w:w="5386" w:type="dxa"/>
          </w:tcPr>
          <w:p w14:paraId="486F6FF4" w14:textId="77777777" w:rsidR="00B35845" w:rsidRDefault="00B35845">
            <w:pPr>
              <w:pStyle w:val="ConsPlusNormal"/>
            </w:pPr>
            <w:r>
              <w:t>свыше 10 соглашений</w:t>
            </w:r>
          </w:p>
        </w:tc>
        <w:tc>
          <w:tcPr>
            <w:tcW w:w="1191" w:type="dxa"/>
          </w:tcPr>
          <w:p w14:paraId="7626CBDD" w14:textId="77777777" w:rsidR="00B35845" w:rsidRDefault="00B35845">
            <w:pPr>
              <w:pStyle w:val="ConsPlusNormal"/>
            </w:pPr>
            <w:r>
              <w:t>10</w:t>
            </w:r>
          </w:p>
        </w:tc>
        <w:tc>
          <w:tcPr>
            <w:tcW w:w="1644" w:type="dxa"/>
          </w:tcPr>
          <w:p w14:paraId="4967D086" w14:textId="77777777" w:rsidR="00B35845" w:rsidRDefault="00B35845">
            <w:pPr>
              <w:pStyle w:val="ConsPlusNormal"/>
            </w:pPr>
          </w:p>
        </w:tc>
      </w:tr>
      <w:tr w:rsidR="00B35845" w14:paraId="4CA4E48B" w14:textId="77777777">
        <w:tc>
          <w:tcPr>
            <w:tcW w:w="794" w:type="dxa"/>
          </w:tcPr>
          <w:p w14:paraId="5299EDAD" w14:textId="77777777" w:rsidR="00B35845" w:rsidRDefault="00B35845">
            <w:pPr>
              <w:pStyle w:val="ConsPlusNormal"/>
            </w:pPr>
            <w:r>
              <w:t>4.2</w:t>
            </w:r>
          </w:p>
        </w:tc>
        <w:tc>
          <w:tcPr>
            <w:tcW w:w="5386" w:type="dxa"/>
          </w:tcPr>
          <w:p w14:paraId="763FD7BE" w14:textId="77777777" w:rsidR="00B35845" w:rsidRDefault="00B35845">
            <w:pPr>
              <w:pStyle w:val="ConsPlusNormal"/>
            </w:pPr>
            <w:r>
              <w:t>от 7 до 10 соглашений включительно</w:t>
            </w:r>
          </w:p>
        </w:tc>
        <w:tc>
          <w:tcPr>
            <w:tcW w:w="1191" w:type="dxa"/>
          </w:tcPr>
          <w:p w14:paraId="0A448252" w14:textId="77777777" w:rsidR="00B35845" w:rsidRDefault="00B35845">
            <w:pPr>
              <w:pStyle w:val="ConsPlusNormal"/>
            </w:pPr>
            <w:r>
              <w:t>8</w:t>
            </w:r>
          </w:p>
        </w:tc>
        <w:tc>
          <w:tcPr>
            <w:tcW w:w="1644" w:type="dxa"/>
          </w:tcPr>
          <w:p w14:paraId="014845A8" w14:textId="77777777" w:rsidR="00B35845" w:rsidRDefault="00B35845">
            <w:pPr>
              <w:pStyle w:val="ConsPlusNormal"/>
            </w:pPr>
          </w:p>
        </w:tc>
      </w:tr>
      <w:tr w:rsidR="00B35845" w14:paraId="15910454" w14:textId="77777777">
        <w:tc>
          <w:tcPr>
            <w:tcW w:w="794" w:type="dxa"/>
          </w:tcPr>
          <w:p w14:paraId="6CE09045" w14:textId="77777777" w:rsidR="00B35845" w:rsidRDefault="00B35845">
            <w:pPr>
              <w:pStyle w:val="ConsPlusNormal"/>
            </w:pPr>
            <w:r>
              <w:t>4.3</w:t>
            </w:r>
          </w:p>
        </w:tc>
        <w:tc>
          <w:tcPr>
            <w:tcW w:w="5386" w:type="dxa"/>
          </w:tcPr>
          <w:p w14:paraId="7E0BA252" w14:textId="77777777" w:rsidR="00B35845" w:rsidRDefault="00B35845">
            <w:pPr>
              <w:pStyle w:val="ConsPlusNormal"/>
            </w:pPr>
            <w:r>
              <w:t>от 4 до 6 соглашений включительно</w:t>
            </w:r>
          </w:p>
        </w:tc>
        <w:tc>
          <w:tcPr>
            <w:tcW w:w="1191" w:type="dxa"/>
          </w:tcPr>
          <w:p w14:paraId="1F5F1C5A" w14:textId="77777777" w:rsidR="00B35845" w:rsidRDefault="00B35845">
            <w:pPr>
              <w:pStyle w:val="ConsPlusNormal"/>
            </w:pPr>
            <w:r>
              <w:t>6</w:t>
            </w:r>
          </w:p>
        </w:tc>
        <w:tc>
          <w:tcPr>
            <w:tcW w:w="1644" w:type="dxa"/>
          </w:tcPr>
          <w:p w14:paraId="1ECF6637" w14:textId="77777777" w:rsidR="00B35845" w:rsidRDefault="00B35845">
            <w:pPr>
              <w:pStyle w:val="ConsPlusNormal"/>
            </w:pPr>
          </w:p>
        </w:tc>
      </w:tr>
      <w:tr w:rsidR="00B35845" w14:paraId="653C3105" w14:textId="77777777">
        <w:tc>
          <w:tcPr>
            <w:tcW w:w="794" w:type="dxa"/>
          </w:tcPr>
          <w:p w14:paraId="775FD4C4" w14:textId="77777777" w:rsidR="00B35845" w:rsidRDefault="00B35845">
            <w:pPr>
              <w:pStyle w:val="ConsPlusNormal"/>
            </w:pPr>
            <w:r>
              <w:t>4.4</w:t>
            </w:r>
          </w:p>
        </w:tc>
        <w:tc>
          <w:tcPr>
            <w:tcW w:w="5386" w:type="dxa"/>
          </w:tcPr>
          <w:p w14:paraId="327263A2" w14:textId="77777777" w:rsidR="00B35845" w:rsidRDefault="00B35845">
            <w:pPr>
              <w:pStyle w:val="ConsPlusNormal"/>
            </w:pPr>
            <w:r>
              <w:t>от 2 до 3 соглашений включительно</w:t>
            </w:r>
          </w:p>
        </w:tc>
        <w:tc>
          <w:tcPr>
            <w:tcW w:w="1191" w:type="dxa"/>
          </w:tcPr>
          <w:p w14:paraId="6964FE36" w14:textId="77777777" w:rsidR="00B35845" w:rsidRDefault="00B35845">
            <w:pPr>
              <w:pStyle w:val="ConsPlusNormal"/>
            </w:pPr>
            <w:r>
              <w:t>3</w:t>
            </w:r>
          </w:p>
        </w:tc>
        <w:tc>
          <w:tcPr>
            <w:tcW w:w="1644" w:type="dxa"/>
          </w:tcPr>
          <w:p w14:paraId="62795EF1" w14:textId="77777777" w:rsidR="00B35845" w:rsidRDefault="00B35845">
            <w:pPr>
              <w:pStyle w:val="ConsPlusNormal"/>
            </w:pPr>
          </w:p>
        </w:tc>
      </w:tr>
      <w:tr w:rsidR="00B35845" w14:paraId="323ED3D0" w14:textId="77777777">
        <w:tc>
          <w:tcPr>
            <w:tcW w:w="794" w:type="dxa"/>
          </w:tcPr>
          <w:p w14:paraId="5131751E" w14:textId="77777777" w:rsidR="00B35845" w:rsidRDefault="00B35845">
            <w:pPr>
              <w:pStyle w:val="ConsPlusNormal"/>
            </w:pPr>
            <w:r>
              <w:t>4.5</w:t>
            </w:r>
          </w:p>
        </w:tc>
        <w:tc>
          <w:tcPr>
            <w:tcW w:w="5386" w:type="dxa"/>
          </w:tcPr>
          <w:p w14:paraId="7166D3BE" w14:textId="77777777" w:rsidR="00B35845" w:rsidRDefault="00B35845">
            <w:pPr>
              <w:pStyle w:val="ConsPlusNormal"/>
            </w:pPr>
            <w:r>
              <w:t>менее 2 соглашений</w:t>
            </w:r>
          </w:p>
        </w:tc>
        <w:tc>
          <w:tcPr>
            <w:tcW w:w="1191" w:type="dxa"/>
          </w:tcPr>
          <w:p w14:paraId="10D603AE" w14:textId="77777777" w:rsidR="00B35845" w:rsidRDefault="00B35845">
            <w:pPr>
              <w:pStyle w:val="ConsPlusNormal"/>
            </w:pPr>
            <w:r>
              <w:t>0</w:t>
            </w:r>
          </w:p>
        </w:tc>
        <w:tc>
          <w:tcPr>
            <w:tcW w:w="1644" w:type="dxa"/>
          </w:tcPr>
          <w:p w14:paraId="7D57F429" w14:textId="77777777" w:rsidR="00B35845" w:rsidRDefault="00B35845">
            <w:pPr>
              <w:pStyle w:val="ConsPlusNormal"/>
            </w:pPr>
          </w:p>
        </w:tc>
      </w:tr>
      <w:tr w:rsidR="00B35845" w14:paraId="03898B83" w14:textId="77777777">
        <w:tc>
          <w:tcPr>
            <w:tcW w:w="794" w:type="dxa"/>
          </w:tcPr>
          <w:p w14:paraId="2F50A369" w14:textId="77777777" w:rsidR="00B35845" w:rsidRDefault="00B35845">
            <w:pPr>
              <w:pStyle w:val="ConsPlusNormal"/>
              <w:outlineLvl w:val="5"/>
            </w:pPr>
            <w:r>
              <w:t>5</w:t>
            </w:r>
          </w:p>
        </w:tc>
        <w:tc>
          <w:tcPr>
            <w:tcW w:w="5386" w:type="dxa"/>
          </w:tcPr>
          <w:p w14:paraId="4399CC9C" w14:textId="77777777" w:rsidR="00B35845" w:rsidRDefault="00B35845">
            <w:pPr>
              <w:pStyle w:val="ConsPlusNormal"/>
            </w:pPr>
            <w:r>
              <w:t>Количество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МСП Московской области (коворкинг-центры, особые экономические зоны, инжиниринговые центры и т.п.)</w:t>
            </w:r>
          </w:p>
        </w:tc>
        <w:tc>
          <w:tcPr>
            <w:tcW w:w="1191" w:type="dxa"/>
          </w:tcPr>
          <w:p w14:paraId="7E4B51DD" w14:textId="77777777" w:rsidR="00B35845" w:rsidRDefault="00B35845">
            <w:pPr>
              <w:pStyle w:val="ConsPlusNormal"/>
            </w:pPr>
          </w:p>
        </w:tc>
        <w:tc>
          <w:tcPr>
            <w:tcW w:w="1644" w:type="dxa"/>
          </w:tcPr>
          <w:p w14:paraId="2A907948" w14:textId="77777777" w:rsidR="00B35845" w:rsidRDefault="00B35845">
            <w:pPr>
              <w:pStyle w:val="ConsPlusNormal"/>
            </w:pPr>
            <w:r>
              <w:t>0,15</w:t>
            </w:r>
          </w:p>
        </w:tc>
      </w:tr>
      <w:tr w:rsidR="00B35845" w14:paraId="0484D1EC" w14:textId="77777777">
        <w:tc>
          <w:tcPr>
            <w:tcW w:w="794" w:type="dxa"/>
          </w:tcPr>
          <w:p w14:paraId="4EB9D796" w14:textId="77777777" w:rsidR="00B35845" w:rsidRDefault="00B35845">
            <w:pPr>
              <w:pStyle w:val="ConsPlusNormal"/>
            </w:pPr>
            <w:r>
              <w:lastRenderedPageBreak/>
              <w:t>5.1</w:t>
            </w:r>
          </w:p>
        </w:tc>
        <w:tc>
          <w:tcPr>
            <w:tcW w:w="5386" w:type="dxa"/>
          </w:tcPr>
          <w:p w14:paraId="4A907BC5" w14:textId="77777777" w:rsidR="00B35845" w:rsidRDefault="00B35845">
            <w:pPr>
              <w:pStyle w:val="ConsPlusNormal"/>
            </w:pPr>
            <w:r>
              <w:t>от 1 и более</w:t>
            </w:r>
          </w:p>
        </w:tc>
        <w:tc>
          <w:tcPr>
            <w:tcW w:w="1191" w:type="dxa"/>
          </w:tcPr>
          <w:p w14:paraId="23E90C16" w14:textId="77777777" w:rsidR="00B35845" w:rsidRDefault="00B35845">
            <w:pPr>
              <w:pStyle w:val="ConsPlusNormal"/>
            </w:pPr>
            <w:r>
              <w:t>10</w:t>
            </w:r>
          </w:p>
        </w:tc>
        <w:tc>
          <w:tcPr>
            <w:tcW w:w="1644" w:type="dxa"/>
          </w:tcPr>
          <w:p w14:paraId="3E816176" w14:textId="77777777" w:rsidR="00B35845" w:rsidRDefault="00B35845">
            <w:pPr>
              <w:pStyle w:val="ConsPlusNormal"/>
            </w:pPr>
          </w:p>
        </w:tc>
      </w:tr>
      <w:tr w:rsidR="00B35845" w14:paraId="7C9A8351" w14:textId="77777777">
        <w:tc>
          <w:tcPr>
            <w:tcW w:w="794" w:type="dxa"/>
          </w:tcPr>
          <w:p w14:paraId="76760D58" w14:textId="77777777" w:rsidR="00B35845" w:rsidRDefault="00B35845">
            <w:pPr>
              <w:pStyle w:val="ConsPlusNormal"/>
              <w:outlineLvl w:val="5"/>
            </w:pPr>
            <w:r>
              <w:t>6</w:t>
            </w:r>
          </w:p>
        </w:tc>
        <w:tc>
          <w:tcPr>
            <w:tcW w:w="5386" w:type="dxa"/>
          </w:tcPr>
          <w:p w14:paraId="29EAD52B" w14:textId="77777777" w:rsidR="00B35845" w:rsidRDefault="00B35845">
            <w:pPr>
              <w:pStyle w:val="ConsPlusNormal"/>
            </w:pPr>
            <w:r>
              <w:t>Команда Центра</w:t>
            </w:r>
          </w:p>
        </w:tc>
        <w:tc>
          <w:tcPr>
            <w:tcW w:w="1191" w:type="dxa"/>
          </w:tcPr>
          <w:p w14:paraId="31009130" w14:textId="77777777" w:rsidR="00B35845" w:rsidRDefault="00B35845">
            <w:pPr>
              <w:pStyle w:val="ConsPlusNormal"/>
            </w:pPr>
          </w:p>
        </w:tc>
        <w:tc>
          <w:tcPr>
            <w:tcW w:w="1644" w:type="dxa"/>
          </w:tcPr>
          <w:p w14:paraId="7DCEAB9C" w14:textId="77777777" w:rsidR="00B35845" w:rsidRDefault="00B35845">
            <w:pPr>
              <w:pStyle w:val="ConsPlusNormal"/>
            </w:pPr>
            <w:r>
              <w:t>0,10</w:t>
            </w:r>
          </w:p>
        </w:tc>
      </w:tr>
      <w:tr w:rsidR="00B35845" w14:paraId="04DA04A7" w14:textId="77777777">
        <w:tc>
          <w:tcPr>
            <w:tcW w:w="794" w:type="dxa"/>
          </w:tcPr>
          <w:p w14:paraId="4EACC02C" w14:textId="77777777" w:rsidR="00B35845" w:rsidRDefault="00B35845">
            <w:pPr>
              <w:pStyle w:val="ConsPlusNormal"/>
            </w:pPr>
            <w:r>
              <w:t>6.1</w:t>
            </w:r>
          </w:p>
        </w:tc>
        <w:tc>
          <w:tcPr>
            <w:tcW w:w="5386" w:type="dxa"/>
          </w:tcPr>
          <w:p w14:paraId="54553AAA" w14:textId="77777777" w:rsidR="00B35845" w:rsidRDefault="00B35845">
            <w:pPr>
              <w:pStyle w:val="ConsPlusNormal"/>
            </w:pPr>
            <w: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дипломами повышения квалификации, сертификатами и т.п.)</w:t>
            </w:r>
          </w:p>
        </w:tc>
        <w:tc>
          <w:tcPr>
            <w:tcW w:w="1191" w:type="dxa"/>
          </w:tcPr>
          <w:p w14:paraId="64B86E10" w14:textId="77777777" w:rsidR="00B35845" w:rsidRDefault="00B35845">
            <w:pPr>
              <w:pStyle w:val="ConsPlusNormal"/>
            </w:pPr>
            <w:r>
              <w:t>10</w:t>
            </w:r>
          </w:p>
        </w:tc>
        <w:tc>
          <w:tcPr>
            <w:tcW w:w="1644" w:type="dxa"/>
          </w:tcPr>
          <w:p w14:paraId="126341A5" w14:textId="77777777" w:rsidR="00B35845" w:rsidRDefault="00B35845">
            <w:pPr>
              <w:pStyle w:val="ConsPlusNormal"/>
            </w:pPr>
          </w:p>
        </w:tc>
      </w:tr>
      <w:tr w:rsidR="00B35845" w14:paraId="73D60E44" w14:textId="77777777">
        <w:tc>
          <w:tcPr>
            <w:tcW w:w="794" w:type="dxa"/>
          </w:tcPr>
          <w:p w14:paraId="3AF12680" w14:textId="77777777" w:rsidR="00B35845" w:rsidRDefault="00B35845">
            <w:pPr>
              <w:pStyle w:val="ConsPlusNormal"/>
            </w:pPr>
            <w:r>
              <w:t>6.2</w:t>
            </w:r>
          </w:p>
        </w:tc>
        <w:tc>
          <w:tcPr>
            <w:tcW w:w="5386" w:type="dxa"/>
          </w:tcPr>
          <w:p w14:paraId="505EE04E" w14:textId="77777777" w:rsidR="00B35845" w:rsidRDefault="00B35845">
            <w:pPr>
              <w:pStyle w:val="ConsPlusNormal"/>
            </w:pPr>
            <w:r>
              <w:t>наличие высококвалифицированных специалистов, имеющих опыт работы с детьми, молодежью, цифровым оборудованием (квалификация специалистов подтверждена дипломами о высшем образовании, дипломами повышения квалификации, сертификатами и т.п.)</w:t>
            </w:r>
          </w:p>
        </w:tc>
        <w:tc>
          <w:tcPr>
            <w:tcW w:w="1191" w:type="dxa"/>
          </w:tcPr>
          <w:p w14:paraId="62CFE813" w14:textId="77777777" w:rsidR="00B35845" w:rsidRDefault="00B35845">
            <w:pPr>
              <w:pStyle w:val="ConsPlusNormal"/>
            </w:pPr>
            <w:r>
              <w:t>8</w:t>
            </w:r>
          </w:p>
        </w:tc>
        <w:tc>
          <w:tcPr>
            <w:tcW w:w="1644" w:type="dxa"/>
          </w:tcPr>
          <w:p w14:paraId="5D0715A4" w14:textId="77777777" w:rsidR="00B35845" w:rsidRDefault="00B35845">
            <w:pPr>
              <w:pStyle w:val="ConsPlusNormal"/>
            </w:pPr>
          </w:p>
        </w:tc>
      </w:tr>
      <w:tr w:rsidR="00B35845" w14:paraId="2251C625" w14:textId="77777777">
        <w:tc>
          <w:tcPr>
            <w:tcW w:w="794" w:type="dxa"/>
          </w:tcPr>
          <w:p w14:paraId="75EE30CC" w14:textId="77777777" w:rsidR="00B35845" w:rsidRDefault="00B35845">
            <w:pPr>
              <w:pStyle w:val="ConsPlusNormal"/>
            </w:pPr>
            <w:r>
              <w:t>6.3</w:t>
            </w:r>
          </w:p>
        </w:tc>
        <w:tc>
          <w:tcPr>
            <w:tcW w:w="5386" w:type="dxa"/>
          </w:tcPr>
          <w:p w14:paraId="4DD30A1B" w14:textId="77777777" w:rsidR="00B35845" w:rsidRDefault="00B35845">
            <w:pPr>
              <w:pStyle w:val="ConsPlusNormal"/>
            </w:pPr>
            <w:r>
              <w:t>наличие специалистов, имеющих опыт работы с детьми, молодежью, цифровым оборудованием (квалификация специалистов подтверждена дипломами об образовании)</w:t>
            </w:r>
          </w:p>
        </w:tc>
        <w:tc>
          <w:tcPr>
            <w:tcW w:w="1191" w:type="dxa"/>
          </w:tcPr>
          <w:p w14:paraId="34377B5C" w14:textId="77777777" w:rsidR="00B35845" w:rsidRDefault="00B35845">
            <w:pPr>
              <w:pStyle w:val="ConsPlusNormal"/>
            </w:pPr>
            <w:r>
              <w:t>1</w:t>
            </w:r>
          </w:p>
        </w:tc>
        <w:tc>
          <w:tcPr>
            <w:tcW w:w="1644" w:type="dxa"/>
          </w:tcPr>
          <w:p w14:paraId="4F84522F" w14:textId="77777777" w:rsidR="00B35845" w:rsidRDefault="00B35845">
            <w:pPr>
              <w:pStyle w:val="ConsPlusNormal"/>
            </w:pPr>
          </w:p>
        </w:tc>
      </w:tr>
      <w:tr w:rsidR="00B35845" w14:paraId="184FC0B6" w14:textId="77777777">
        <w:tc>
          <w:tcPr>
            <w:tcW w:w="794" w:type="dxa"/>
          </w:tcPr>
          <w:p w14:paraId="362B3097" w14:textId="77777777" w:rsidR="00B35845" w:rsidRDefault="00B35845">
            <w:pPr>
              <w:pStyle w:val="ConsPlusNormal"/>
              <w:outlineLvl w:val="5"/>
            </w:pPr>
            <w:r>
              <w:t>7</w:t>
            </w:r>
          </w:p>
        </w:tc>
        <w:tc>
          <w:tcPr>
            <w:tcW w:w="5386" w:type="dxa"/>
          </w:tcPr>
          <w:p w14:paraId="31F3DEB5" w14:textId="77777777" w:rsidR="00B35845" w:rsidRDefault="00B35845">
            <w:pPr>
              <w:pStyle w:val="ConsPlusNormal"/>
            </w:pPr>
            <w:r>
              <w:t>Количество планируемых к созданию дополнительных рабочих мест в ходе реализации проекта</w:t>
            </w:r>
          </w:p>
        </w:tc>
        <w:tc>
          <w:tcPr>
            <w:tcW w:w="1191" w:type="dxa"/>
          </w:tcPr>
          <w:p w14:paraId="73B39506" w14:textId="77777777" w:rsidR="00B35845" w:rsidRDefault="00B35845">
            <w:pPr>
              <w:pStyle w:val="ConsPlusNormal"/>
            </w:pPr>
          </w:p>
        </w:tc>
        <w:tc>
          <w:tcPr>
            <w:tcW w:w="1644" w:type="dxa"/>
          </w:tcPr>
          <w:p w14:paraId="4B690E20" w14:textId="77777777" w:rsidR="00B35845" w:rsidRDefault="00B35845">
            <w:pPr>
              <w:pStyle w:val="ConsPlusNormal"/>
            </w:pPr>
            <w:r>
              <w:t>0,10</w:t>
            </w:r>
          </w:p>
        </w:tc>
      </w:tr>
      <w:tr w:rsidR="00B35845" w14:paraId="5AB0319F" w14:textId="77777777">
        <w:tc>
          <w:tcPr>
            <w:tcW w:w="794" w:type="dxa"/>
          </w:tcPr>
          <w:p w14:paraId="46A0CCD9" w14:textId="77777777" w:rsidR="00B35845" w:rsidRDefault="00B35845">
            <w:pPr>
              <w:pStyle w:val="ConsPlusNormal"/>
            </w:pPr>
            <w:r>
              <w:t>7.1</w:t>
            </w:r>
          </w:p>
        </w:tc>
        <w:tc>
          <w:tcPr>
            <w:tcW w:w="5386" w:type="dxa"/>
          </w:tcPr>
          <w:p w14:paraId="21DF8CA8" w14:textId="77777777" w:rsidR="00B35845" w:rsidRDefault="00B35845">
            <w:pPr>
              <w:pStyle w:val="ConsPlusNormal"/>
            </w:pPr>
            <w:r>
              <w:t>свыше 5 рабочих мест</w:t>
            </w:r>
          </w:p>
        </w:tc>
        <w:tc>
          <w:tcPr>
            <w:tcW w:w="1191" w:type="dxa"/>
          </w:tcPr>
          <w:p w14:paraId="1823CB1F" w14:textId="77777777" w:rsidR="00B35845" w:rsidRDefault="00B35845">
            <w:pPr>
              <w:pStyle w:val="ConsPlusNormal"/>
            </w:pPr>
            <w:r>
              <w:t>10</w:t>
            </w:r>
          </w:p>
        </w:tc>
        <w:tc>
          <w:tcPr>
            <w:tcW w:w="1644" w:type="dxa"/>
          </w:tcPr>
          <w:p w14:paraId="30341FAE" w14:textId="77777777" w:rsidR="00B35845" w:rsidRDefault="00B35845">
            <w:pPr>
              <w:pStyle w:val="ConsPlusNormal"/>
            </w:pPr>
          </w:p>
        </w:tc>
      </w:tr>
      <w:tr w:rsidR="00B35845" w14:paraId="1BFB7A14" w14:textId="77777777">
        <w:tc>
          <w:tcPr>
            <w:tcW w:w="794" w:type="dxa"/>
          </w:tcPr>
          <w:p w14:paraId="346C91AE" w14:textId="77777777" w:rsidR="00B35845" w:rsidRDefault="00B35845">
            <w:pPr>
              <w:pStyle w:val="ConsPlusNormal"/>
            </w:pPr>
            <w:r>
              <w:t>7.2</w:t>
            </w:r>
          </w:p>
        </w:tc>
        <w:tc>
          <w:tcPr>
            <w:tcW w:w="5386" w:type="dxa"/>
          </w:tcPr>
          <w:p w14:paraId="441D8FC9" w14:textId="77777777" w:rsidR="00B35845" w:rsidRDefault="00B35845">
            <w:pPr>
              <w:pStyle w:val="ConsPlusNormal"/>
            </w:pPr>
            <w:r>
              <w:t>свыше 3 до 5 рабочих мест включительно</w:t>
            </w:r>
          </w:p>
        </w:tc>
        <w:tc>
          <w:tcPr>
            <w:tcW w:w="1191" w:type="dxa"/>
          </w:tcPr>
          <w:p w14:paraId="3D21E81D" w14:textId="77777777" w:rsidR="00B35845" w:rsidRDefault="00B35845">
            <w:pPr>
              <w:pStyle w:val="ConsPlusNormal"/>
            </w:pPr>
            <w:r>
              <w:t>8</w:t>
            </w:r>
          </w:p>
        </w:tc>
        <w:tc>
          <w:tcPr>
            <w:tcW w:w="1644" w:type="dxa"/>
          </w:tcPr>
          <w:p w14:paraId="58D26F0F" w14:textId="77777777" w:rsidR="00B35845" w:rsidRDefault="00B35845">
            <w:pPr>
              <w:pStyle w:val="ConsPlusNormal"/>
            </w:pPr>
          </w:p>
        </w:tc>
      </w:tr>
      <w:tr w:rsidR="00B35845" w14:paraId="5671A44C" w14:textId="77777777">
        <w:tc>
          <w:tcPr>
            <w:tcW w:w="794" w:type="dxa"/>
          </w:tcPr>
          <w:p w14:paraId="19870CC3" w14:textId="77777777" w:rsidR="00B35845" w:rsidRDefault="00B35845">
            <w:pPr>
              <w:pStyle w:val="ConsPlusNormal"/>
            </w:pPr>
            <w:r>
              <w:t>7.3</w:t>
            </w:r>
          </w:p>
        </w:tc>
        <w:tc>
          <w:tcPr>
            <w:tcW w:w="5386" w:type="dxa"/>
          </w:tcPr>
          <w:p w14:paraId="6D0150DB" w14:textId="77777777" w:rsidR="00B35845" w:rsidRDefault="00B35845">
            <w:pPr>
              <w:pStyle w:val="ConsPlusNormal"/>
            </w:pPr>
            <w:r>
              <w:t>3 рабочих места включительно</w:t>
            </w:r>
          </w:p>
        </w:tc>
        <w:tc>
          <w:tcPr>
            <w:tcW w:w="1191" w:type="dxa"/>
          </w:tcPr>
          <w:p w14:paraId="6687CE5A" w14:textId="77777777" w:rsidR="00B35845" w:rsidRDefault="00B35845">
            <w:pPr>
              <w:pStyle w:val="ConsPlusNormal"/>
            </w:pPr>
            <w:r>
              <w:t>1</w:t>
            </w:r>
          </w:p>
        </w:tc>
        <w:tc>
          <w:tcPr>
            <w:tcW w:w="1644" w:type="dxa"/>
          </w:tcPr>
          <w:p w14:paraId="03044903" w14:textId="77777777" w:rsidR="00B35845" w:rsidRDefault="00B35845">
            <w:pPr>
              <w:pStyle w:val="ConsPlusNormal"/>
            </w:pPr>
          </w:p>
        </w:tc>
      </w:tr>
      <w:tr w:rsidR="00B35845" w14:paraId="51E91A91" w14:textId="77777777">
        <w:tc>
          <w:tcPr>
            <w:tcW w:w="794" w:type="dxa"/>
          </w:tcPr>
          <w:p w14:paraId="60B8D7E5" w14:textId="77777777" w:rsidR="00B35845" w:rsidRDefault="00B35845">
            <w:pPr>
              <w:pStyle w:val="ConsPlusNormal"/>
              <w:outlineLvl w:val="5"/>
            </w:pPr>
            <w:r>
              <w:t>8</w:t>
            </w:r>
          </w:p>
        </w:tc>
        <w:tc>
          <w:tcPr>
            <w:tcW w:w="5386" w:type="dxa"/>
          </w:tcPr>
          <w:p w14:paraId="2E3F4655" w14:textId="77777777" w:rsidR="00B35845" w:rsidRDefault="00B35845">
            <w:pPr>
              <w:pStyle w:val="ConsPlusNormal"/>
            </w:pPr>
            <w:r>
              <w:t>Качество подготовки Заявки для участия в конкурсном отборе</w:t>
            </w:r>
          </w:p>
        </w:tc>
        <w:tc>
          <w:tcPr>
            <w:tcW w:w="1191" w:type="dxa"/>
          </w:tcPr>
          <w:p w14:paraId="4C79F20F" w14:textId="77777777" w:rsidR="00B35845" w:rsidRDefault="00B35845">
            <w:pPr>
              <w:pStyle w:val="ConsPlusNormal"/>
            </w:pPr>
          </w:p>
        </w:tc>
        <w:tc>
          <w:tcPr>
            <w:tcW w:w="1644" w:type="dxa"/>
          </w:tcPr>
          <w:p w14:paraId="7D4818B7" w14:textId="77777777" w:rsidR="00B35845" w:rsidRDefault="00B35845">
            <w:pPr>
              <w:pStyle w:val="ConsPlusNormal"/>
            </w:pPr>
            <w:r>
              <w:t>0,10</w:t>
            </w:r>
          </w:p>
        </w:tc>
      </w:tr>
      <w:tr w:rsidR="00B35845" w14:paraId="75B4FA6D" w14:textId="77777777">
        <w:tc>
          <w:tcPr>
            <w:tcW w:w="794" w:type="dxa"/>
          </w:tcPr>
          <w:p w14:paraId="76AD10B4" w14:textId="77777777" w:rsidR="00B35845" w:rsidRDefault="00B35845">
            <w:pPr>
              <w:pStyle w:val="ConsPlusNormal"/>
            </w:pPr>
            <w:r>
              <w:t>8.1</w:t>
            </w:r>
          </w:p>
        </w:tc>
        <w:tc>
          <w:tcPr>
            <w:tcW w:w="5386" w:type="dxa"/>
          </w:tcPr>
          <w:p w14:paraId="6866B609" w14:textId="77777777" w:rsidR="00B35845" w:rsidRDefault="00B35845">
            <w:pPr>
              <w:pStyle w:val="ConsPlusNormal"/>
            </w:pPr>
            <w:r>
              <w:t>проект создания Центра содержит детализировано проработанное описание всех разделов, определенных настоящим Порядком</w:t>
            </w:r>
          </w:p>
        </w:tc>
        <w:tc>
          <w:tcPr>
            <w:tcW w:w="1191" w:type="dxa"/>
          </w:tcPr>
          <w:p w14:paraId="47625FCB" w14:textId="77777777" w:rsidR="00B35845" w:rsidRDefault="00B35845">
            <w:pPr>
              <w:pStyle w:val="ConsPlusNormal"/>
            </w:pPr>
            <w:r>
              <w:t>10</w:t>
            </w:r>
          </w:p>
        </w:tc>
        <w:tc>
          <w:tcPr>
            <w:tcW w:w="1644" w:type="dxa"/>
          </w:tcPr>
          <w:p w14:paraId="2401D77F" w14:textId="77777777" w:rsidR="00B35845" w:rsidRDefault="00B35845">
            <w:pPr>
              <w:pStyle w:val="ConsPlusNormal"/>
            </w:pPr>
          </w:p>
        </w:tc>
      </w:tr>
      <w:tr w:rsidR="00B35845" w14:paraId="0E08DDA2" w14:textId="77777777">
        <w:tc>
          <w:tcPr>
            <w:tcW w:w="794" w:type="dxa"/>
          </w:tcPr>
          <w:p w14:paraId="3AF818E4" w14:textId="77777777" w:rsidR="00B35845" w:rsidRDefault="00B35845">
            <w:pPr>
              <w:pStyle w:val="ConsPlusNormal"/>
            </w:pPr>
            <w:r>
              <w:t>8.2</w:t>
            </w:r>
          </w:p>
        </w:tc>
        <w:tc>
          <w:tcPr>
            <w:tcW w:w="5386" w:type="dxa"/>
          </w:tcPr>
          <w:p w14:paraId="5ADFAEE1" w14:textId="77777777" w:rsidR="00B35845" w:rsidRDefault="00B35845">
            <w:pPr>
              <w:pStyle w:val="ConsPlusNormal"/>
            </w:pPr>
            <w:r>
              <w:t>проект создания Центра содержит описание всех разделов без детализированной проработки разделов, определенных настоящим Порядком</w:t>
            </w:r>
          </w:p>
        </w:tc>
        <w:tc>
          <w:tcPr>
            <w:tcW w:w="1191" w:type="dxa"/>
          </w:tcPr>
          <w:p w14:paraId="5244D597" w14:textId="77777777" w:rsidR="00B35845" w:rsidRDefault="00B35845">
            <w:pPr>
              <w:pStyle w:val="ConsPlusNormal"/>
            </w:pPr>
            <w:r>
              <w:t>7</w:t>
            </w:r>
          </w:p>
        </w:tc>
        <w:tc>
          <w:tcPr>
            <w:tcW w:w="1644" w:type="dxa"/>
          </w:tcPr>
          <w:p w14:paraId="35C2D241" w14:textId="77777777" w:rsidR="00B35845" w:rsidRDefault="00B35845">
            <w:pPr>
              <w:pStyle w:val="ConsPlusNormal"/>
            </w:pPr>
          </w:p>
        </w:tc>
      </w:tr>
      <w:tr w:rsidR="00B35845" w14:paraId="25A1690A" w14:textId="77777777">
        <w:tc>
          <w:tcPr>
            <w:tcW w:w="794" w:type="dxa"/>
          </w:tcPr>
          <w:p w14:paraId="052B5769" w14:textId="77777777" w:rsidR="00B35845" w:rsidRDefault="00B35845">
            <w:pPr>
              <w:pStyle w:val="ConsPlusNormal"/>
            </w:pPr>
            <w:r>
              <w:t>8.3</w:t>
            </w:r>
          </w:p>
        </w:tc>
        <w:tc>
          <w:tcPr>
            <w:tcW w:w="5386" w:type="dxa"/>
          </w:tcPr>
          <w:p w14:paraId="6AC51C87" w14:textId="77777777" w:rsidR="00B35845" w:rsidRDefault="00B35845">
            <w:pPr>
              <w:pStyle w:val="ConsPlusNormal"/>
            </w:pPr>
            <w:r>
              <w:t>в проекте создания Центра отсутствует описание некоторых разделов, определенных настоящим Порядком</w:t>
            </w:r>
          </w:p>
        </w:tc>
        <w:tc>
          <w:tcPr>
            <w:tcW w:w="1191" w:type="dxa"/>
          </w:tcPr>
          <w:p w14:paraId="26E44887" w14:textId="77777777" w:rsidR="00B35845" w:rsidRDefault="00B35845">
            <w:pPr>
              <w:pStyle w:val="ConsPlusNormal"/>
            </w:pPr>
            <w:r>
              <w:t>3</w:t>
            </w:r>
          </w:p>
        </w:tc>
        <w:tc>
          <w:tcPr>
            <w:tcW w:w="1644" w:type="dxa"/>
          </w:tcPr>
          <w:p w14:paraId="1EBF22A9" w14:textId="77777777" w:rsidR="00B35845" w:rsidRDefault="00B35845">
            <w:pPr>
              <w:pStyle w:val="ConsPlusNormal"/>
            </w:pPr>
          </w:p>
        </w:tc>
      </w:tr>
      <w:tr w:rsidR="00B35845" w14:paraId="0102E443" w14:textId="77777777">
        <w:tc>
          <w:tcPr>
            <w:tcW w:w="794" w:type="dxa"/>
          </w:tcPr>
          <w:p w14:paraId="3C476E96" w14:textId="77777777" w:rsidR="00B35845" w:rsidRDefault="00B35845">
            <w:pPr>
              <w:pStyle w:val="ConsPlusNormal"/>
            </w:pPr>
          </w:p>
        </w:tc>
        <w:tc>
          <w:tcPr>
            <w:tcW w:w="5386" w:type="dxa"/>
          </w:tcPr>
          <w:p w14:paraId="1B6A550C" w14:textId="77777777" w:rsidR="00B35845" w:rsidRDefault="00B35845">
            <w:pPr>
              <w:pStyle w:val="ConsPlusNormal"/>
            </w:pPr>
            <w:r>
              <w:t>Итого:</w:t>
            </w:r>
          </w:p>
        </w:tc>
        <w:tc>
          <w:tcPr>
            <w:tcW w:w="1191" w:type="dxa"/>
          </w:tcPr>
          <w:p w14:paraId="594D7E0E" w14:textId="77777777" w:rsidR="00B35845" w:rsidRDefault="00B35845">
            <w:pPr>
              <w:pStyle w:val="ConsPlusNormal"/>
            </w:pPr>
          </w:p>
        </w:tc>
        <w:tc>
          <w:tcPr>
            <w:tcW w:w="1644" w:type="dxa"/>
          </w:tcPr>
          <w:p w14:paraId="0CE9D0FB" w14:textId="77777777" w:rsidR="00B35845" w:rsidRDefault="00B35845">
            <w:pPr>
              <w:pStyle w:val="ConsPlusNormal"/>
            </w:pPr>
            <w:r>
              <w:t>1,00</w:t>
            </w:r>
          </w:p>
        </w:tc>
      </w:tr>
    </w:tbl>
    <w:p w14:paraId="66FB7EDB" w14:textId="77777777" w:rsidR="00B35845" w:rsidRDefault="00B35845">
      <w:pPr>
        <w:pStyle w:val="ConsPlusNormal"/>
        <w:jc w:val="both"/>
      </w:pPr>
    </w:p>
    <w:p w14:paraId="593E9151" w14:textId="77777777" w:rsidR="00B35845" w:rsidRDefault="00B35845">
      <w:pPr>
        <w:pStyle w:val="ConsPlusNormal"/>
        <w:ind w:firstLine="540"/>
        <w:jc w:val="both"/>
      </w:pPr>
      <w:r>
        <w:t>--------------------------------</w:t>
      </w:r>
    </w:p>
    <w:p w14:paraId="5059BC19" w14:textId="77777777" w:rsidR="00B35845" w:rsidRDefault="00B35845">
      <w:pPr>
        <w:pStyle w:val="ConsPlusNormal"/>
        <w:spacing w:before="220"/>
        <w:ind w:firstLine="540"/>
        <w:jc w:val="both"/>
      </w:pPr>
      <w:bookmarkStart w:id="282" w:name="P9561"/>
      <w:bookmarkEnd w:id="282"/>
      <w:r>
        <w:t>&lt;*&gt; В соответствии с требованиями Минэкономразвития России обеспечение загрузки оборудования Центра для предоставления услуг по обучению детей и молодежи должно составлять не менее 60 процентов от общего времени работы оборудования.</w:t>
      </w:r>
    </w:p>
    <w:p w14:paraId="1D91E599" w14:textId="77777777" w:rsidR="00B35845" w:rsidRDefault="00B35845">
      <w:pPr>
        <w:pStyle w:val="ConsPlusNormal"/>
        <w:jc w:val="both"/>
      </w:pPr>
    </w:p>
    <w:p w14:paraId="0121E23F" w14:textId="77777777" w:rsidR="00B35845" w:rsidRDefault="00B35845">
      <w:pPr>
        <w:pStyle w:val="ConsPlusNormal"/>
        <w:jc w:val="right"/>
        <w:outlineLvl w:val="4"/>
      </w:pPr>
      <w:r>
        <w:t>Таблица 5</w:t>
      </w:r>
    </w:p>
    <w:p w14:paraId="0BF13F31" w14:textId="77777777" w:rsidR="00B35845" w:rsidRDefault="00B35845">
      <w:pPr>
        <w:pStyle w:val="ConsPlusNormal"/>
        <w:jc w:val="both"/>
      </w:pPr>
    </w:p>
    <w:p w14:paraId="4111E609" w14:textId="77777777" w:rsidR="00B35845" w:rsidRDefault="00B35845">
      <w:pPr>
        <w:pStyle w:val="ConsPlusTitle"/>
        <w:jc w:val="center"/>
      </w:pPr>
      <w:bookmarkStart w:id="283" w:name="P9565"/>
      <w:bookmarkEnd w:id="283"/>
      <w:r>
        <w:t>БАЛЛЬНАЯ ШКАЛА</w:t>
      </w:r>
    </w:p>
    <w:p w14:paraId="66B2C531" w14:textId="77777777" w:rsidR="00B35845" w:rsidRDefault="00B35845">
      <w:pPr>
        <w:pStyle w:val="ConsPlusTitle"/>
        <w:jc w:val="center"/>
      </w:pPr>
      <w:r>
        <w:t>ПОКАЗАТЕЛЕЙ ОЦЕНКИ ЗАЯВКИ НА ОБЕСПЕЧЕНИЕ ДЕЯТЕЛЬНОСТИ ЦЕНТРА</w:t>
      </w:r>
    </w:p>
    <w:p w14:paraId="7343C9C1"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386"/>
        <w:gridCol w:w="1191"/>
        <w:gridCol w:w="1644"/>
      </w:tblGrid>
      <w:tr w:rsidR="00B35845" w14:paraId="26BEBB26" w14:textId="77777777">
        <w:tc>
          <w:tcPr>
            <w:tcW w:w="794" w:type="dxa"/>
          </w:tcPr>
          <w:p w14:paraId="0A9FF2F8" w14:textId="77777777" w:rsidR="00B35845" w:rsidRDefault="00B35845">
            <w:pPr>
              <w:pStyle w:val="ConsPlusNormal"/>
              <w:jc w:val="center"/>
            </w:pPr>
            <w:r>
              <w:t>N п/п</w:t>
            </w:r>
          </w:p>
        </w:tc>
        <w:tc>
          <w:tcPr>
            <w:tcW w:w="5386" w:type="dxa"/>
          </w:tcPr>
          <w:p w14:paraId="3538BF54" w14:textId="77777777" w:rsidR="00B35845" w:rsidRDefault="00B35845">
            <w:pPr>
              <w:pStyle w:val="ConsPlusNormal"/>
              <w:jc w:val="center"/>
            </w:pPr>
            <w:r>
              <w:t>Наименование критерия</w:t>
            </w:r>
          </w:p>
        </w:tc>
        <w:tc>
          <w:tcPr>
            <w:tcW w:w="1191" w:type="dxa"/>
          </w:tcPr>
          <w:p w14:paraId="5D10CBEF" w14:textId="77777777" w:rsidR="00B35845" w:rsidRDefault="00B35845">
            <w:pPr>
              <w:pStyle w:val="ConsPlusNormal"/>
              <w:jc w:val="center"/>
            </w:pPr>
            <w:r>
              <w:t>Значение критерия оценки (балл)</w:t>
            </w:r>
          </w:p>
        </w:tc>
        <w:tc>
          <w:tcPr>
            <w:tcW w:w="1644" w:type="dxa"/>
          </w:tcPr>
          <w:p w14:paraId="686C8888" w14:textId="77777777" w:rsidR="00B35845" w:rsidRDefault="00B35845">
            <w:pPr>
              <w:pStyle w:val="ConsPlusNormal"/>
              <w:jc w:val="center"/>
            </w:pPr>
            <w:r>
              <w:t>Коэффициент значимости критерия оценки</w:t>
            </w:r>
          </w:p>
        </w:tc>
      </w:tr>
      <w:tr w:rsidR="00B35845" w14:paraId="66FD995A" w14:textId="77777777">
        <w:tc>
          <w:tcPr>
            <w:tcW w:w="794" w:type="dxa"/>
          </w:tcPr>
          <w:p w14:paraId="7E1E704D" w14:textId="77777777" w:rsidR="00B35845" w:rsidRDefault="00B35845">
            <w:pPr>
              <w:pStyle w:val="ConsPlusNormal"/>
              <w:jc w:val="center"/>
            </w:pPr>
            <w:r>
              <w:t>1</w:t>
            </w:r>
          </w:p>
        </w:tc>
        <w:tc>
          <w:tcPr>
            <w:tcW w:w="5386" w:type="dxa"/>
          </w:tcPr>
          <w:p w14:paraId="70C72F75" w14:textId="77777777" w:rsidR="00B35845" w:rsidRDefault="00B35845">
            <w:pPr>
              <w:pStyle w:val="ConsPlusNormal"/>
              <w:jc w:val="center"/>
            </w:pPr>
            <w:r>
              <w:t>2</w:t>
            </w:r>
          </w:p>
        </w:tc>
        <w:tc>
          <w:tcPr>
            <w:tcW w:w="1191" w:type="dxa"/>
          </w:tcPr>
          <w:p w14:paraId="24749484" w14:textId="77777777" w:rsidR="00B35845" w:rsidRDefault="00B35845">
            <w:pPr>
              <w:pStyle w:val="ConsPlusNormal"/>
              <w:jc w:val="center"/>
            </w:pPr>
            <w:r>
              <w:t>3</w:t>
            </w:r>
          </w:p>
        </w:tc>
        <w:tc>
          <w:tcPr>
            <w:tcW w:w="1644" w:type="dxa"/>
          </w:tcPr>
          <w:p w14:paraId="27724CEB" w14:textId="77777777" w:rsidR="00B35845" w:rsidRDefault="00B35845">
            <w:pPr>
              <w:pStyle w:val="ConsPlusNormal"/>
              <w:jc w:val="center"/>
            </w:pPr>
            <w:r>
              <w:t>4</w:t>
            </w:r>
          </w:p>
        </w:tc>
      </w:tr>
      <w:tr w:rsidR="00B35845" w14:paraId="0041B5CB" w14:textId="77777777">
        <w:tc>
          <w:tcPr>
            <w:tcW w:w="794" w:type="dxa"/>
          </w:tcPr>
          <w:p w14:paraId="29F10490" w14:textId="77777777" w:rsidR="00B35845" w:rsidRDefault="00B35845">
            <w:pPr>
              <w:pStyle w:val="ConsPlusNormal"/>
              <w:outlineLvl w:val="5"/>
            </w:pPr>
            <w:r>
              <w:t>1</w:t>
            </w:r>
          </w:p>
        </w:tc>
        <w:tc>
          <w:tcPr>
            <w:tcW w:w="5386" w:type="dxa"/>
          </w:tcPr>
          <w:p w14:paraId="1E48CD40" w14:textId="77777777" w:rsidR="00B35845" w:rsidRDefault="00B35845">
            <w:pPr>
              <w:pStyle w:val="ConsPlusNormal"/>
            </w:pPr>
            <w:r>
              <w:t>Превышение фактических значений показателей, необходимых для достижения результатов предоставления Субсидии, над минимальными показателями (рассчитывается суммарный процент по всем показателям)</w:t>
            </w:r>
          </w:p>
        </w:tc>
        <w:tc>
          <w:tcPr>
            <w:tcW w:w="1191" w:type="dxa"/>
          </w:tcPr>
          <w:p w14:paraId="69F6C7EB" w14:textId="77777777" w:rsidR="00B35845" w:rsidRDefault="00B35845">
            <w:pPr>
              <w:pStyle w:val="ConsPlusNormal"/>
            </w:pPr>
          </w:p>
        </w:tc>
        <w:tc>
          <w:tcPr>
            <w:tcW w:w="1644" w:type="dxa"/>
          </w:tcPr>
          <w:p w14:paraId="3B608100" w14:textId="77777777" w:rsidR="00B35845" w:rsidRDefault="00B35845">
            <w:pPr>
              <w:pStyle w:val="ConsPlusNormal"/>
            </w:pPr>
            <w:r>
              <w:t>0,25</w:t>
            </w:r>
          </w:p>
        </w:tc>
      </w:tr>
      <w:tr w:rsidR="00B35845" w14:paraId="67184A41" w14:textId="77777777">
        <w:tc>
          <w:tcPr>
            <w:tcW w:w="794" w:type="dxa"/>
          </w:tcPr>
          <w:p w14:paraId="73E7E996" w14:textId="77777777" w:rsidR="00B35845" w:rsidRDefault="00B35845">
            <w:pPr>
              <w:pStyle w:val="ConsPlusNormal"/>
            </w:pPr>
            <w:r>
              <w:t>1.1</w:t>
            </w:r>
          </w:p>
        </w:tc>
        <w:tc>
          <w:tcPr>
            <w:tcW w:w="5386" w:type="dxa"/>
          </w:tcPr>
          <w:p w14:paraId="22F90C37" w14:textId="77777777" w:rsidR="00B35845" w:rsidRDefault="00B35845">
            <w:pPr>
              <w:pStyle w:val="ConsPlusNormal"/>
            </w:pPr>
            <w:r>
              <w:t>более 50%</w:t>
            </w:r>
          </w:p>
        </w:tc>
        <w:tc>
          <w:tcPr>
            <w:tcW w:w="1191" w:type="dxa"/>
          </w:tcPr>
          <w:p w14:paraId="4756716C" w14:textId="77777777" w:rsidR="00B35845" w:rsidRDefault="00B35845">
            <w:pPr>
              <w:pStyle w:val="ConsPlusNormal"/>
            </w:pPr>
            <w:r>
              <w:t>10</w:t>
            </w:r>
          </w:p>
        </w:tc>
        <w:tc>
          <w:tcPr>
            <w:tcW w:w="1644" w:type="dxa"/>
          </w:tcPr>
          <w:p w14:paraId="5A4A1519" w14:textId="77777777" w:rsidR="00B35845" w:rsidRDefault="00B35845">
            <w:pPr>
              <w:pStyle w:val="ConsPlusNormal"/>
            </w:pPr>
          </w:p>
        </w:tc>
      </w:tr>
      <w:tr w:rsidR="00B35845" w14:paraId="0ACFDE19" w14:textId="77777777">
        <w:tc>
          <w:tcPr>
            <w:tcW w:w="794" w:type="dxa"/>
          </w:tcPr>
          <w:p w14:paraId="29E58837" w14:textId="77777777" w:rsidR="00B35845" w:rsidRDefault="00B35845">
            <w:pPr>
              <w:pStyle w:val="ConsPlusNormal"/>
            </w:pPr>
            <w:r>
              <w:t>1.2</w:t>
            </w:r>
          </w:p>
        </w:tc>
        <w:tc>
          <w:tcPr>
            <w:tcW w:w="5386" w:type="dxa"/>
          </w:tcPr>
          <w:p w14:paraId="65A76F55" w14:textId="77777777" w:rsidR="00B35845" w:rsidRDefault="00B35845">
            <w:pPr>
              <w:pStyle w:val="ConsPlusNormal"/>
            </w:pPr>
            <w:r>
              <w:t>более 40 и до 50% включительно</w:t>
            </w:r>
          </w:p>
        </w:tc>
        <w:tc>
          <w:tcPr>
            <w:tcW w:w="1191" w:type="dxa"/>
          </w:tcPr>
          <w:p w14:paraId="63670969" w14:textId="77777777" w:rsidR="00B35845" w:rsidRDefault="00B35845">
            <w:pPr>
              <w:pStyle w:val="ConsPlusNormal"/>
            </w:pPr>
            <w:r>
              <w:t>8</w:t>
            </w:r>
          </w:p>
        </w:tc>
        <w:tc>
          <w:tcPr>
            <w:tcW w:w="1644" w:type="dxa"/>
          </w:tcPr>
          <w:p w14:paraId="02E0F2D1" w14:textId="77777777" w:rsidR="00B35845" w:rsidRDefault="00B35845">
            <w:pPr>
              <w:pStyle w:val="ConsPlusNormal"/>
            </w:pPr>
          </w:p>
        </w:tc>
      </w:tr>
      <w:tr w:rsidR="00B35845" w14:paraId="1928187D" w14:textId="77777777">
        <w:tc>
          <w:tcPr>
            <w:tcW w:w="794" w:type="dxa"/>
          </w:tcPr>
          <w:p w14:paraId="638811F7" w14:textId="77777777" w:rsidR="00B35845" w:rsidRDefault="00B35845">
            <w:pPr>
              <w:pStyle w:val="ConsPlusNormal"/>
            </w:pPr>
            <w:r>
              <w:t>1.3</w:t>
            </w:r>
          </w:p>
        </w:tc>
        <w:tc>
          <w:tcPr>
            <w:tcW w:w="5386" w:type="dxa"/>
          </w:tcPr>
          <w:p w14:paraId="762619FE" w14:textId="77777777" w:rsidR="00B35845" w:rsidRDefault="00B35845">
            <w:pPr>
              <w:pStyle w:val="ConsPlusNormal"/>
            </w:pPr>
            <w:r>
              <w:t>более 30 и до 40% включительно</w:t>
            </w:r>
          </w:p>
        </w:tc>
        <w:tc>
          <w:tcPr>
            <w:tcW w:w="1191" w:type="dxa"/>
          </w:tcPr>
          <w:p w14:paraId="2EC01E0F" w14:textId="77777777" w:rsidR="00B35845" w:rsidRDefault="00B35845">
            <w:pPr>
              <w:pStyle w:val="ConsPlusNormal"/>
            </w:pPr>
            <w:r>
              <w:t>6</w:t>
            </w:r>
          </w:p>
        </w:tc>
        <w:tc>
          <w:tcPr>
            <w:tcW w:w="1644" w:type="dxa"/>
          </w:tcPr>
          <w:p w14:paraId="1B4DF7CC" w14:textId="77777777" w:rsidR="00B35845" w:rsidRDefault="00B35845">
            <w:pPr>
              <w:pStyle w:val="ConsPlusNormal"/>
            </w:pPr>
          </w:p>
        </w:tc>
      </w:tr>
      <w:tr w:rsidR="00B35845" w14:paraId="3B340707" w14:textId="77777777">
        <w:tc>
          <w:tcPr>
            <w:tcW w:w="794" w:type="dxa"/>
          </w:tcPr>
          <w:p w14:paraId="324042E9" w14:textId="77777777" w:rsidR="00B35845" w:rsidRDefault="00B35845">
            <w:pPr>
              <w:pStyle w:val="ConsPlusNormal"/>
            </w:pPr>
            <w:r>
              <w:t>1.4</w:t>
            </w:r>
          </w:p>
        </w:tc>
        <w:tc>
          <w:tcPr>
            <w:tcW w:w="5386" w:type="dxa"/>
          </w:tcPr>
          <w:p w14:paraId="6653B3C4" w14:textId="77777777" w:rsidR="00B35845" w:rsidRDefault="00B35845">
            <w:pPr>
              <w:pStyle w:val="ConsPlusNormal"/>
            </w:pPr>
            <w:r>
              <w:t>более 20 и до 30% включительно</w:t>
            </w:r>
          </w:p>
        </w:tc>
        <w:tc>
          <w:tcPr>
            <w:tcW w:w="1191" w:type="dxa"/>
          </w:tcPr>
          <w:p w14:paraId="34245F37" w14:textId="77777777" w:rsidR="00B35845" w:rsidRDefault="00B35845">
            <w:pPr>
              <w:pStyle w:val="ConsPlusNormal"/>
            </w:pPr>
            <w:r>
              <w:t>3</w:t>
            </w:r>
          </w:p>
        </w:tc>
        <w:tc>
          <w:tcPr>
            <w:tcW w:w="1644" w:type="dxa"/>
          </w:tcPr>
          <w:p w14:paraId="726581DE" w14:textId="77777777" w:rsidR="00B35845" w:rsidRDefault="00B35845">
            <w:pPr>
              <w:pStyle w:val="ConsPlusNormal"/>
            </w:pPr>
          </w:p>
        </w:tc>
      </w:tr>
      <w:tr w:rsidR="00B35845" w14:paraId="1946AAB1" w14:textId="77777777">
        <w:tc>
          <w:tcPr>
            <w:tcW w:w="794" w:type="dxa"/>
          </w:tcPr>
          <w:p w14:paraId="55FE683D" w14:textId="77777777" w:rsidR="00B35845" w:rsidRDefault="00B35845">
            <w:pPr>
              <w:pStyle w:val="ConsPlusNormal"/>
            </w:pPr>
            <w:r>
              <w:t>1.5</w:t>
            </w:r>
          </w:p>
        </w:tc>
        <w:tc>
          <w:tcPr>
            <w:tcW w:w="5386" w:type="dxa"/>
          </w:tcPr>
          <w:p w14:paraId="1BF1DE0E" w14:textId="77777777" w:rsidR="00B35845" w:rsidRDefault="00B35845">
            <w:pPr>
              <w:pStyle w:val="ConsPlusNormal"/>
            </w:pPr>
            <w:r>
              <w:t>более 10 и до 20% включительно</w:t>
            </w:r>
          </w:p>
        </w:tc>
        <w:tc>
          <w:tcPr>
            <w:tcW w:w="1191" w:type="dxa"/>
          </w:tcPr>
          <w:p w14:paraId="28E07629" w14:textId="77777777" w:rsidR="00B35845" w:rsidRDefault="00B35845">
            <w:pPr>
              <w:pStyle w:val="ConsPlusNormal"/>
            </w:pPr>
            <w:r>
              <w:t>1</w:t>
            </w:r>
          </w:p>
        </w:tc>
        <w:tc>
          <w:tcPr>
            <w:tcW w:w="1644" w:type="dxa"/>
          </w:tcPr>
          <w:p w14:paraId="4621C9C7" w14:textId="77777777" w:rsidR="00B35845" w:rsidRDefault="00B35845">
            <w:pPr>
              <w:pStyle w:val="ConsPlusNormal"/>
            </w:pPr>
          </w:p>
        </w:tc>
      </w:tr>
      <w:tr w:rsidR="00B35845" w14:paraId="62A46F87" w14:textId="77777777">
        <w:tc>
          <w:tcPr>
            <w:tcW w:w="794" w:type="dxa"/>
          </w:tcPr>
          <w:p w14:paraId="470F0225" w14:textId="77777777" w:rsidR="00B35845" w:rsidRDefault="00B35845">
            <w:pPr>
              <w:pStyle w:val="ConsPlusNormal"/>
              <w:outlineLvl w:val="5"/>
            </w:pPr>
            <w:r>
              <w:t>2</w:t>
            </w:r>
          </w:p>
        </w:tc>
        <w:tc>
          <w:tcPr>
            <w:tcW w:w="5386" w:type="dxa"/>
          </w:tcPr>
          <w:p w14:paraId="25D227F9" w14:textId="77777777" w:rsidR="00B35845" w:rsidRDefault="00B35845">
            <w:pPr>
              <w:pStyle w:val="ConsPlusNormal"/>
            </w:pPr>
            <w:r>
              <w:t>Вложение планируемых в соответствии со сметой расходов по обеспечению деятельности Центра собственных (привлеченных) средств в оснащение и функционирование Центра</w:t>
            </w:r>
          </w:p>
        </w:tc>
        <w:tc>
          <w:tcPr>
            <w:tcW w:w="1191" w:type="dxa"/>
          </w:tcPr>
          <w:p w14:paraId="0A544FD4" w14:textId="77777777" w:rsidR="00B35845" w:rsidRDefault="00B35845">
            <w:pPr>
              <w:pStyle w:val="ConsPlusNormal"/>
            </w:pPr>
          </w:p>
        </w:tc>
        <w:tc>
          <w:tcPr>
            <w:tcW w:w="1644" w:type="dxa"/>
          </w:tcPr>
          <w:p w14:paraId="5F873FB8" w14:textId="77777777" w:rsidR="00B35845" w:rsidRDefault="00B35845">
            <w:pPr>
              <w:pStyle w:val="ConsPlusNormal"/>
            </w:pPr>
            <w:r>
              <w:t>0,15</w:t>
            </w:r>
          </w:p>
        </w:tc>
      </w:tr>
      <w:tr w:rsidR="00B35845" w14:paraId="23B55141" w14:textId="77777777">
        <w:tc>
          <w:tcPr>
            <w:tcW w:w="794" w:type="dxa"/>
          </w:tcPr>
          <w:p w14:paraId="59576748" w14:textId="77777777" w:rsidR="00B35845" w:rsidRDefault="00B35845">
            <w:pPr>
              <w:pStyle w:val="ConsPlusNormal"/>
            </w:pPr>
            <w:r>
              <w:t>2.1</w:t>
            </w:r>
          </w:p>
        </w:tc>
        <w:tc>
          <w:tcPr>
            <w:tcW w:w="5386" w:type="dxa"/>
          </w:tcPr>
          <w:p w14:paraId="09221BD0" w14:textId="77777777" w:rsidR="00B35845" w:rsidRDefault="00B35845">
            <w:pPr>
              <w:pStyle w:val="ConsPlusNormal"/>
            </w:pPr>
            <w:r>
              <w:t>более 40%</w:t>
            </w:r>
          </w:p>
        </w:tc>
        <w:tc>
          <w:tcPr>
            <w:tcW w:w="1191" w:type="dxa"/>
          </w:tcPr>
          <w:p w14:paraId="7C91A831" w14:textId="77777777" w:rsidR="00B35845" w:rsidRDefault="00B35845">
            <w:pPr>
              <w:pStyle w:val="ConsPlusNormal"/>
            </w:pPr>
            <w:r>
              <w:t>10</w:t>
            </w:r>
          </w:p>
        </w:tc>
        <w:tc>
          <w:tcPr>
            <w:tcW w:w="1644" w:type="dxa"/>
          </w:tcPr>
          <w:p w14:paraId="7AEE5164" w14:textId="77777777" w:rsidR="00B35845" w:rsidRDefault="00B35845">
            <w:pPr>
              <w:pStyle w:val="ConsPlusNormal"/>
            </w:pPr>
          </w:p>
        </w:tc>
      </w:tr>
      <w:tr w:rsidR="00B35845" w14:paraId="29FF8560" w14:textId="77777777">
        <w:tc>
          <w:tcPr>
            <w:tcW w:w="794" w:type="dxa"/>
          </w:tcPr>
          <w:p w14:paraId="7DFB020D" w14:textId="77777777" w:rsidR="00B35845" w:rsidRDefault="00B35845">
            <w:pPr>
              <w:pStyle w:val="ConsPlusNormal"/>
            </w:pPr>
            <w:r>
              <w:t>2.2</w:t>
            </w:r>
          </w:p>
        </w:tc>
        <w:tc>
          <w:tcPr>
            <w:tcW w:w="5386" w:type="dxa"/>
          </w:tcPr>
          <w:p w14:paraId="218AABF4" w14:textId="77777777" w:rsidR="00B35845" w:rsidRDefault="00B35845">
            <w:pPr>
              <w:pStyle w:val="ConsPlusNormal"/>
            </w:pPr>
            <w:r>
              <w:t>более 30 и до 40% включительно</w:t>
            </w:r>
          </w:p>
        </w:tc>
        <w:tc>
          <w:tcPr>
            <w:tcW w:w="1191" w:type="dxa"/>
          </w:tcPr>
          <w:p w14:paraId="5FF37399" w14:textId="77777777" w:rsidR="00B35845" w:rsidRDefault="00B35845">
            <w:pPr>
              <w:pStyle w:val="ConsPlusNormal"/>
            </w:pPr>
            <w:r>
              <w:t>8</w:t>
            </w:r>
          </w:p>
        </w:tc>
        <w:tc>
          <w:tcPr>
            <w:tcW w:w="1644" w:type="dxa"/>
          </w:tcPr>
          <w:p w14:paraId="19A6AB1F" w14:textId="77777777" w:rsidR="00B35845" w:rsidRDefault="00B35845">
            <w:pPr>
              <w:pStyle w:val="ConsPlusNormal"/>
            </w:pPr>
          </w:p>
        </w:tc>
      </w:tr>
      <w:tr w:rsidR="00B35845" w14:paraId="32F62BF3" w14:textId="77777777">
        <w:tc>
          <w:tcPr>
            <w:tcW w:w="794" w:type="dxa"/>
          </w:tcPr>
          <w:p w14:paraId="4AAC87CB" w14:textId="77777777" w:rsidR="00B35845" w:rsidRDefault="00B35845">
            <w:pPr>
              <w:pStyle w:val="ConsPlusNormal"/>
            </w:pPr>
            <w:r>
              <w:t>2.3</w:t>
            </w:r>
          </w:p>
        </w:tc>
        <w:tc>
          <w:tcPr>
            <w:tcW w:w="5386" w:type="dxa"/>
          </w:tcPr>
          <w:p w14:paraId="57E2615E" w14:textId="77777777" w:rsidR="00B35845" w:rsidRDefault="00B35845">
            <w:pPr>
              <w:pStyle w:val="ConsPlusNormal"/>
            </w:pPr>
            <w:r>
              <w:t>более 20 и до 30% включительно</w:t>
            </w:r>
          </w:p>
        </w:tc>
        <w:tc>
          <w:tcPr>
            <w:tcW w:w="1191" w:type="dxa"/>
          </w:tcPr>
          <w:p w14:paraId="22BE3F32" w14:textId="77777777" w:rsidR="00B35845" w:rsidRDefault="00B35845">
            <w:pPr>
              <w:pStyle w:val="ConsPlusNormal"/>
            </w:pPr>
            <w:r>
              <w:t>6</w:t>
            </w:r>
          </w:p>
        </w:tc>
        <w:tc>
          <w:tcPr>
            <w:tcW w:w="1644" w:type="dxa"/>
          </w:tcPr>
          <w:p w14:paraId="778B3827" w14:textId="77777777" w:rsidR="00B35845" w:rsidRDefault="00B35845">
            <w:pPr>
              <w:pStyle w:val="ConsPlusNormal"/>
            </w:pPr>
          </w:p>
        </w:tc>
      </w:tr>
      <w:tr w:rsidR="00B35845" w14:paraId="26CD157A" w14:textId="77777777">
        <w:tc>
          <w:tcPr>
            <w:tcW w:w="794" w:type="dxa"/>
          </w:tcPr>
          <w:p w14:paraId="2900E5D1" w14:textId="77777777" w:rsidR="00B35845" w:rsidRDefault="00B35845">
            <w:pPr>
              <w:pStyle w:val="ConsPlusNormal"/>
            </w:pPr>
            <w:r>
              <w:t>2.4</w:t>
            </w:r>
          </w:p>
        </w:tc>
        <w:tc>
          <w:tcPr>
            <w:tcW w:w="5386" w:type="dxa"/>
          </w:tcPr>
          <w:p w14:paraId="227D42EB" w14:textId="77777777" w:rsidR="00B35845" w:rsidRDefault="00B35845">
            <w:pPr>
              <w:pStyle w:val="ConsPlusNormal"/>
            </w:pPr>
            <w:r>
              <w:t>более 10 и до 20% включительно</w:t>
            </w:r>
          </w:p>
        </w:tc>
        <w:tc>
          <w:tcPr>
            <w:tcW w:w="1191" w:type="dxa"/>
          </w:tcPr>
          <w:p w14:paraId="3A7CE97E" w14:textId="77777777" w:rsidR="00B35845" w:rsidRDefault="00B35845">
            <w:pPr>
              <w:pStyle w:val="ConsPlusNormal"/>
            </w:pPr>
            <w:r>
              <w:t>3</w:t>
            </w:r>
          </w:p>
        </w:tc>
        <w:tc>
          <w:tcPr>
            <w:tcW w:w="1644" w:type="dxa"/>
          </w:tcPr>
          <w:p w14:paraId="6516627C" w14:textId="77777777" w:rsidR="00B35845" w:rsidRDefault="00B35845">
            <w:pPr>
              <w:pStyle w:val="ConsPlusNormal"/>
            </w:pPr>
          </w:p>
        </w:tc>
      </w:tr>
      <w:tr w:rsidR="00B35845" w14:paraId="0C19CB71" w14:textId="77777777">
        <w:tc>
          <w:tcPr>
            <w:tcW w:w="794" w:type="dxa"/>
          </w:tcPr>
          <w:p w14:paraId="24BDA869" w14:textId="77777777" w:rsidR="00B35845" w:rsidRDefault="00B35845">
            <w:pPr>
              <w:pStyle w:val="ConsPlusNormal"/>
            </w:pPr>
            <w:r>
              <w:t>2.5</w:t>
            </w:r>
          </w:p>
        </w:tc>
        <w:tc>
          <w:tcPr>
            <w:tcW w:w="5386" w:type="dxa"/>
          </w:tcPr>
          <w:p w14:paraId="1AF29BBD" w14:textId="77777777" w:rsidR="00B35845" w:rsidRDefault="00B35845">
            <w:pPr>
              <w:pStyle w:val="ConsPlusNormal"/>
            </w:pPr>
            <w:r>
              <w:t>10% включительно</w:t>
            </w:r>
          </w:p>
        </w:tc>
        <w:tc>
          <w:tcPr>
            <w:tcW w:w="1191" w:type="dxa"/>
          </w:tcPr>
          <w:p w14:paraId="684D6219" w14:textId="77777777" w:rsidR="00B35845" w:rsidRDefault="00B35845">
            <w:pPr>
              <w:pStyle w:val="ConsPlusNormal"/>
            </w:pPr>
            <w:r>
              <w:t>1</w:t>
            </w:r>
          </w:p>
        </w:tc>
        <w:tc>
          <w:tcPr>
            <w:tcW w:w="1644" w:type="dxa"/>
          </w:tcPr>
          <w:p w14:paraId="7BB93B03" w14:textId="77777777" w:rsidR="00B35845" w:rsidRDefault="00B35845">
            <w:pPr>
              <w:pStyle w:val="ConsPlusNormal"/>
            </w:pPr>
          </w:p>
        </w:tc>
      </w:tr>
      <w:tr w:rsidR="00B35845" w14:paraId="38E780B6" w14:textId="77777777">
        <w:tc>
          <w:tcPr>
            <w:tcW w:w="794" w:type="dxa"/>
          </w:tcPr>
          <w:p w14:paraId="549E7083" w14:textId="77777777" w:rsidR="00B35845" w:rsidRDefault="00B35845">
            <w:pPr>
              <w:pStyle w:val="ConsPlusNormal"/>
              <w:outlineLvl w:val="5"/>
            </w:pPr>
            <w:r>
              <w:t>3</w:t>
            </w:r>
          </w:p>
        </w:tc>
        <w:tc>
          <w:tcPr>
            <w:tcW w:w="5386" w:type="dxa"/>
          </w:tcPr>
          <w:p w14:paraId="5D4F2FD9" w14:textId="77777777" w:rsidR="00B35845" w:rsidRDefault="00B35845">
            <w:pPr>
              <w:pStyle w:val="ConsPlusNormal"/>
            </w:pPr>
            <w:r>
              <w:t>Команда Центра</w:t>
            </w:r>
          </w:p>
        </w:tc>
        <w:tc>
          <w:tcPr>
            <w:tcW w:w="1191" w:type="dxa"/>
          </w:tcPr>
          <w:p w14:paraId="41EB8501" w14:textId="77777777" w:rsidR="00B35845" w:rsidRDefault="00B35845">
            <w:pPr>
              <w:pStyle w:val="ConsPlusNormal"/>
            </w:pPr>
          </w:p>
        </w:tc>
        <w:tc>
          <w:tcPr>
            <w:tcW w:w="1644" w:type="dxa"/>
          </w:tcPr>
          <w:p w14:paraId="035A43CB" w14:textId="77777777" w:rsidR="00B35845" w:rsidRDefault="00B35845">
            <w:pPr>
              <w:pStyle w:val="ConsPlusNormal"/>
            </w:pPr>
            <w:r>
              <w:t>0,15</w:t>
            </w:r>
          </w:p>
        </w:tc>
      </w:tr>
      <w:tr w:rsidR="00B35845" w14:paraId="7220DAAC" w14:textId="77777777">
        <w:tc>
          <w:tcPr>
            <w:tcW w:w="794" w:type="dxa"/>
          </w:tcPr>
          <w:p w14:paraId="2441A846" w14:textId="77777777" w:rsidR="00B35845" w:rsidRDefault="00B35845">
            <w:pPr>
              <w:pStyle w:val="ConsPlusNormal"/>
            </w:pPr>
            <w:r>
              <w:t>3.1</w:t>
            </w:r>
          </w:p>
        </w:tc>
        <w:tc>
          <w:tcPr>
            <w:tcW w:w="5386" w:type="dxa"/>
          </w:tcPr>
          <w:p w14:paraId="05E15D53" w14:textId="77777777" w:rsidR="00B35845" w:rsidRDefault="00B35845">
            <w:pPr>
              <w:pStyle w:val="ConsPlusNormal"/>
            </w:pPr>
            <w:r>
              <w:t xml:space="preserve">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дипломами повышения квалификации по программам, соответствующим направлениям деятельности Центра за последние 2 года, сертификатами и т.п.), и участия в конференциях (семинарах, мероприятиях), </w:t>
            </w:r>
            <w:r>
              <w:lastRenderedPageBreak/>
              <w:t>соответствующих профилю деятельности Центра</w:t>
            </w:r>
          </w:p>
        </w:tc>
        <w:tc>
          <w:tcPr>
            <w:tcW w:w="1191" w:type="dxa"/>
          </w:tcPr>
          <w:p w14:paraId="31C5EF1A" w14:textId="77777777" w:rsidR="00B35845" w:rsidRDefault="00B35845">
            <w:pPr>
              <w:pStyle w:val="ConsPlusNormal"/>
            </w:pPr>
            <w:r>
              <w:lastRenderedPageBreak/>
              <w:t>10</w:t>
            </w:r>
          </w:p>
        </w:tc>
        <w:tc>
          <w:tcPr>
            <w:tcW w:w="1644" w:type="dxa"/>
          </w:tcPr>
          <w:p w14:paraId="117289E5" w14:textId="77777777" w:rsidR="00B35845" w:rsidRDefault="00B35845">
            <w:pPr>
              <w:pStyle w:val="ConsPlusNormal"/>
            </w:pPr>
          </w:p>
        </w:tc>
      </w:tr>
      <w:tr w:rsidR="00B35845" w14:paraId="3B4A4A2B" w14:textId="77777777">
        <w:tc>
          <w:tcPr>
            <w:tcW w:w="794" w:type="dxa"/>
          </w:tcPr>
          <w:p w14:paraId="7171F96F" w14:textId="77777777" w:rsidR="00B35845" w:rsidRDefault="00B35845">
            <w:pPr>
              <w:pStyle w:val="ConsPlusNormal"/>
            </w:pPr>
            <w:r>
              <w:t>3.2</w:t>
            </w:r>
          </w:p>
        </w:tc>
        <w:tc>
          <w:tcPr>
            <w:tcW w:w="5386" w:type="dxa"/>
          </w:tcPr>
          <w:p w14:paraId="3C7B0864" w14:textId="77777777" w:rsidR="00B35845" w:rsidRDefault="00B35845">
            <w:pPr>
              <w:pStyle w:val="ConsPlusNormal"/>
            </w:pPr>
            <w: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дипломами повышения квалификации по программам, соответствующим направлениям деятельности Центра за последние 2 года, сертификатами и т.п.)</w:t>
            </w:r>
          </w:p>
        </w:tc>
        <w:tc>
          <w:tcPr>
            <w:tcW w:w="1191" w:type="dxa"/>
          </w:tcPr>
          <w:p w14:paraId="56FDC1EA" w14:textId="77777777" w:rsidR="00B35845" w:rsidRDefault="00B35845">
            <w:pPr>
              <w:pStyle w:val="ConsPlusNormal"/>
            </w:pPr>
            <w:r>
              <w:t>8</w:t>
            </w:r>
          </w:p>
        </w:tc>
        <w:tc>
          <w:tcPr>
            <w:tcW w:w="1644" w:type="dxa"/>
          </w:tcPr>
          <w:p w14:paraId="600502D3" w14:textId="77777777" w:rsidR="00B35845" w:rsidRDefault="00B35845">
            <w:pPr>
              <w:pStyle w:val="ConsPlusNormal"/>
            </w:pPr>
          </w:p>
        </w:tc>
      </w:tr>
      <w:tr w:rsidR="00B35845" w14:paraId="6BFFD216" w14:textId="77777777">
        <w:tc>
          <w:tcPr>
            <w:tcW w:w="794" w:type="dxa"/>
          </w:tcPr>
          <w:p w14:paraId="2C0C3494" w14:textId="77777777" w:rsidR="00B35845" w:rsidRDefault="00B35845">
            <w:pPr>
              <w:pStyle w:val="ConsPlusNormal"/>
            </w:pPr>
            <w:r>
              <w:t>3.3</w:t>
            </w:r>
          </w:p>
        </w:tc>
        <w:tc>
          <w:tcPr>
            <w:tcW w:w="5386" w:type="dxa"/>
          </w:tcPr>
          <w:p w14:paraId="6B49ED40" w14:textId="77777777" w:rsidR="00B35845" w:rsidRDefault="00B35845">
            <w:pPr>
              <w:pStyle w:val="ConsPlusNormal"/>
            </w:pPr>
            <w:r>
              <w:t>наличие специалистов, имеющих опыт работы с детьми, молодежью, цифровым оборудованием (квалификация специалистов подтверждена дипломами об образовании)</w:t>
            </w:r>
          </w:p>
        </w:tc>
        <w:tc>
          <w:tcPr>
            <w:tcW w:w="1191" w:type="dxa"/>
          </w:tcPr>
          <w:p w14:paraId="0E1FA823" w14:textId="77777777" w:rsidR="00B35845" w:rsidRDefault="00B35845">
            <w:pPr>
              <w:pStyle w:val="ConsPlusNormal"/>
            </w:pPr>
            <w:r>
              <w:t>1</w:t>
            </w:r>
          </w:p>
        </w:tc>
        <w:tc>
          <w:tcPr>
            <w:tcW w:w="1644" w:type="dxa"/>
          </w:tcPr>
          <w:p w14:paraId="6F82122A" w14:textId="77777777" w:rsidR="00B35845" w:rsidRDefault="00B35845">
            <w:pPr>
              <w:pStyle w:val="ConsPlusNormal"/>
            </w:pPr>
          </w:p>
        </w:tc>
      </w:tr>
      <w:tr w:rsidR="00B35845" w14:paraId="1CBF7766" w14:textId="77777777">
        <w:tc>
          <w:tcPr>
            <w:tcW w:w="794" w:type="dxa"/>
          </w:tcPr>
          <w:p w14:paraId="502B8782" w14:textId="77777777" w:rsidR="00B35845" w:rsidRDefault="00B35845">
            <w:pPr>
              <w:pStyle w:val="ConsPlusNormal"/>
              <w:outlineLvl w:val="5"/>
            </w:pPr>
            <w:r>
              <w:t>4</w:t>
            </w:r>
          </w:p>
        </w:tc>
        <w:tc>
          <w:tcPr>
            <w:tcW w:w="5386" w:type="dxa"/>
          </w:tcPr>
          <w:p w14:paraId="30FA6743" w14:textId="77777777" w:rsidR="00B35845" w:rsidRDefault="00B35845">
            <w:pPr>
              <w:pStyle w:val="ConsPlusNormal"/>
            </w:pPr>
            <w:r>
              <w:t>Обоснование бизнес-модели по обеспечению загрузки планируемого к приобретению оборудования Центра для выполнения работ, связанных с образовательной деятельностью с обоснованием программ обучения и деятельностью по выполнению заказов с указанием потенциальных заказчиков</w:t>
            </w:r>
          </w:p>
        </w:tc>
        <w:tc>
          <w:tcPr>
            <w:tcW w:w="1191" w:type="dxa"/>
          </w:tcPr>
          <w:p w14:paraId="1158316F" w14:textId="77777777" w:rsidR="00B35845" w:rsidRDefault="00B35845">
            <w:pPr>
              <w:pStyle w:val="ConsPlusNormal"/>
            </w:pPr>
          </w:p>
        </w:tc>
        <w:tc>
          <w:tcPr>
            <w:tcW w:w="1644" w:type="dxa"/>
          </w:tcPr>
          <w:p w14:paraId="7F6D3CB9" w14:textId="77777777" w:rsidR="00B35845" w:rsidRDefault="00B35845">
            <w:pPr>
              <w:pStyle w:val="ConsPlusNormal"/>
            </w:pPr>
            <w:r>
              <w:t>0,1</w:t>
            </w:r>
          </w:p>
        </w:tc>
      </w:tr>
      <w:tr w:rsidR="00B35845" w14:paraId="70DB87A3" w14:textId="77777777">
        <w:tc>
          <w:tcPr>
            <w:tcW w:w="794" w:type="dxa"/>
          </w:tcPr>
          <w:p w14:paraId="785456FF" w14:textId="77777777" w:rsidR="00B35845" w:rsidRDefault="00B35845">
            <w:pPr>
              <w:pStyle w:val="ConsPlusNormal"/>
            </w:pPr>
            <w:r>
              <w:t>4.1</w:t>
            </w:r>
          </w:p>
        </w:tc>
        <w:tc>
          <w:tcPr>
            <w:tcW w:w="5386" w:type="dxa"/>
          </w:tcPr>
          <w:p w14:paraId="569A77C3" w14:textId="77777777" w:rsidR="00B35845" w:rsidRDefault="00B35845">
            <w:pPr>
              <w:pStyle w:val="ConsPlusNormal"/>
            </w:pPr>
            <w:r>
              <w:t>в составе заявки представлена бизнес-модель загрузки оборудования (от 20% до 40% от времени работы оборудования) с указанием программ обучения, потенциальных заказчиков Центра, объемов предоставляемых услуг и соглашений о намерениях с потенциальными заказчиками</w:t>
            </w:r>
          </w:p>
        </w:tc>
        <w:tc>
          <w:tcPr>
            <w:tcW w:w="1191" w:type="dxa"/>
          </w:tcPr>
          <w:p w14:paraId="7EF148E1" w14:textId="77777777" w:rsidR="00B35845" w:rsidRDefault="00B35845">
            <w:pPr>
              <w:pStyle w:val="ConsPlusNormal"/>
            </w:pPr>
            <w:r>
              <w:t>10</w:t>
            </w:r>
          </w:p>
        </w:tc>
        <w:tc>
          <w:tcPr>
            <w:tcW w:w="1644" w:type="dxa"/>
          </w:tcPr>
          <w:p w14:paraId="0985E62A" w14:textId="77777777" w:rsidR="00B35845" w:rsidRDefault="00B35845">
            <w:pPr>
              <w:pStyle w:val="ConsPlusNormal"/>
            </w:pPr>
          </w:p>
        </w:tc>
      </w:tr>
      <w:tr w:rsidR="00B35845" w14:paraId="432E29E5" w14:textId="77777777">
        <w:tc>
          <w:tcPr>
            <w:tcW w:w="794" w:type="dxa"/>
          </w:tcPr>
          <w:p w14:paraId="30EF62C4" w14:textId="77777777" w:rsidR="00B35845" w:rsidRDefault="00B35845">
            <w:pPr>
              <w:pStyle w:val="ConsPlusNormal"/>
            </w:pPr>
            <w:r>
              <w:t>4.2</w:t>
            </w:r>
          </w:p>
        </w:tc>
        <w:tc>
          <w:tcPr>
            <w:tcW w:w="5386" w:type="dxa"/>
          </w:tcPr>
          <w:p w14:paraId="6AACB811" w14:textId="77777777" w:rsidR="00B35845" w:rsidRDefault="00B35845">
            <w:pPr>
              <w:pStyle w:val="ConsPlusNormal"/>
            </w:pPr>
            <w:r>
              <w:t>в составе заявки представлена бизнес-модель загрузки оборудования (от 20% до 40% от времени работы оборудования) с указанием программ обучения</w:t>
            </w:r>
          </w:p>
        </w:tc>
        <w:tc>
          <w:tcPr>
            <w:tcW w:w="1191" w:type="dxa"/>
          </w:tcPr>
          <w:p w14:paraId="7F1E4D39" w14:textId="77777777" w:rsidR="00B35845" w:rsidRDefault="00B35845">
            <w:pPr>
              <w:pStyle w:val="ConsPlusNormal"/>
            </w:pPr>
            <w:r>
              <w:t>5</w:t>
            </w:r>
          </w:p>
        </w:tc>
        <w:tc>
          <w:tcPr>
            <w:tcW w:w="1644" w:type="dxa"/>
          </w:tcPr>
          <w:p w14:paraId="488576DF" w14:textId="77777777" w:rsidR="00B35845" w:rsidRDefault="00B35845">
            <w:pPr>
              <w:pStyle w:val="ConsPlusNormal"/>
            </w:pPr>
          </w:p>
        </w:tc>
      </w:tr>
      <w:tr w:rsidR="00B35845" w14:paraId="1062E209" w14:textId="77777777">
        <w:tc>
          <w:tcPr>
            <w:tcW w:w="794" w:type="dxa"/>
          </w:tcPr>
          <w:p w14:paraId="5D0A0AB6" w14:textId="77777777" w:rsidR="00B35845" w:rsidRDefault="00B35845">
            <w:pPr>
              <w:pStyle w:val="ConsPlusNormal"/>
            </w:pPr>
            <w:r>
              <w:t>4.3</w:t>
            </w:r>
          </w:p>
        </w:tc>
        <w:tc>
          <w:tcPr>
            <w:tcW w:w="5386" w:type="dxa"/>
          </w:tcPr>
          <w:p w14:paraId="6549BDC2" w14:textId="77777777" w:rsidR="00B35845" w:rsidRDefault="00B35845">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 объемов предоставляемых услуг и соглашений о намерениях с потенциальными заказчиками</w:t>
            </w:r>
          </w:p>
        </w:tc>
        <w:tc>
          <w:tcPr>
            <w:tcW w:w="1191" w:type="dxa"/>
          </w:tcPr>
          <w:p w14:paraId="5901ACEB" w14:textId="77777777" w:rsidR="00B35845" w:rsidRDefault="00B35845">
            <w:pPr>
              <w:pStyle w:val="ConsPlusNormal"/>
            </w:pPr>
            <w:r>
              <w:t>3</w:t>
            </w:r>
          </w:p>
        </w:tc>
        <w:tc>
          <w:tcPr>
            <w:tcW w:w="1644" w:type="dxa"/>
          </w:tcPr>
          <w:p w14:paraId="30538D5C" w14:textId="77777777" w:rsidR="00B35845" w:rsidRDefault="00B35845">
            <w:pPr>
              <w:pStyle w:val="ConsPlusNormal"/>
            </w:pPr>
          </w:p>
        </w:tc>
      </w:tr>
      <w:tr w:rsidR="00B35845" w14:paraId="21EF4133" w14:textId="77777777">
        <w:tc>
          <w:tcPr>
            <w:tcW w:w="794" w:type="dxa"/>
          </w:tcPr>
          <w:p w14:paraId="3C861E0E" w14:textId="77777777" w:rsidR="00B35845" w:rsidRDefault="00B35845">
            <w:pPr>
              <w:pStyle w:val="ConsPlusNormal"/>
            </w:pPr>
            <w:r>
              <w:t>4.4</w:t>
            </w:r>
          </w:p>
        </w:tc>
        <w:tc>
          <w:tcPr>
            <w:tcW w:w="5386" w:type="dxa"/>
          </w:tcPr>
          <w:p w14:paraId="003BCE11" w14:textId="77777777" w:rsidR="00B35845" w:rsidRDefault="00B35845">
            <w:pPr>
              <w:pStyle w:val="ConsPlusNormal"/>
            </w:pPr>
            <w:r>
              <w:t>в составе заявки представлена бизнес-модель загрузки оборудования (от 20% до 40% от времени работы оборудования) без указания программ обучения, потенциальных заказчиков Центра, объемов предоставляемых услуг и соглашений о намерениях с потенциальными заказчиками</w:t>
            </w:r>
          </w:p>
        </w:tc>
        <w:tc>
          <w:tcPr>
            <w:tcW w:w="1191" w:type="dxa"/>
          </w:tcPr>
          <w:p w14:paraId="115D0086" w14:textId="77777777" w:rsidR="00B35845" w:rsidRDefault="00B35845">
            <w:pPr>
              <w:pStyle w:val="ConsPlusNormal"/>
            </w:pPr>
            <w:r>
              <w:t>0</w:t>
            </w:r>
          </w:p>
        </w:tc>
        <w:tc>
          <w:tcPr>
            <w:tcW w:w="1644" w:type="dxa"/>
          </w:tcPr>
          <w:p w14:paraId="37E9DDD0" w14:textId="77777777" w:rsidR="00B35845" w:rsidRDefault="00B35845">
            <w:pPr>
              <w:pStyle w:val="ConsPlusNormal"/>
            </w:pPr>
          </w:p>
        </w:tc>
      </w:tr>
      <w:tr w:rsidR="00B35845" w14:paraId="7C4AA7B8" w14:textId="77777777">
        <w:tc>
          <w:tcPr>
            <w:tcW w:w="794" w:type="dxa"/>
          </w:tcPr>
          <w:p w14:paraId="72A4F5E6" w14:textId="77777777" w:rsidR="00B35845" w:rsidRDefault="00B35845">
            <w:pPr>
              <w:pStyle w:val="ConsPlusNormal"/>
              <w:outlineLvl w:val="5"/>
            </w:pPr>
            <w:r>
              <w:t>5</w:t>
            </w:r>
          </w:p>
        </w:tc>
        <w:tc>
          <w:tcPr>
            <w:tcW w:w="5386" w:type="dxa"/>
          </w:tcPr>
          <w:p w14:paraId="3D7A777C" w14:textId="77777777" w:rsidR="00B35845" w:rsidRDefault="00B35845">
            <w:pPr>
              <w:pStyle w:val="ConsPlusNormal"/>
            </w:pPr>
            <w:r>
              <w:t>Количество планируемых к созданию дополнительных рабочих мест в ходе реализации проекта</w:t>
            </w:r>
          </w:p>
        </w:tc>
        <w:tc>
          <w:tcPr>
            <w:tcW w:w="1191" w:type="dxa"/>
          </w:tcPr>
          <w:p w14:paraId="1E469E80" w14:textId="77777777" w:rsidR="00B35845" w:rsidRDefault="00B35845">
            <w:pPr>
              <w:pStyle w:val="ConsPlusNormal"/>
            </w:pPr>
          </w:p>
        </w:tc>
        <w:tc>
          <w:tcPr>
            <w:tcW w:w="1644" w:type="dxa"/>
          </w:tcPr>
          <w:p w14:paraId="163B4ECC" w14:textId="77777777" w:rsidR="00B35845" w:rsidRDefault="00B35845">
            <w:pPr>
              <w:pStyle w:val="ConsPlusNormal"/>
            </w:pPr>
            <w:r>
              <w:t>0,10</w:t>
            </w:r>
          </w:p>
        </w:tc>
      </w:tr>
      <w:tr w:rsidR="00B35845" w14:paraId="5F5A7DB7" w14:textId="77777777">
        <w:tc>
          <w:tcPr>
            <w:tcW w:w="794" w:type="dxa"/>
          </w:tcPr>
          <w:p w14:paraId="57114636" w14:textId="77777777" w:rsidR="00B35845" w:rsidRDefault="00B35845">
            <w:pPr>
              <w:pStyle w:val="ConsPlusNormal"/>
            </w:pPr>
            <w:r>
              <w:t>5.1</w:t>
            </w:r>
          </w:p>
        </w:tc>
        <w:tc>
          <w:tcPr>
            <w:tcW w:w="5386" w:type="dxa"/>
          </w:tcPr>
          <w:p w14:paraId="4CBF75EF" w14:textId="77777777" w:rsidR="00B35845" w:rsidRDefault="00B35845">
            <w:pPr>
              <w:pStyle w:val="ConsPlusNormal"/>
            </w:pPr>
            <w:r>
              <w:t>свыше 5 рабочих мест</w:t>
            </w:r>
          </w:p>
        </w:tc>
        <w:tc>
          <w:tcPr>
            <w:tcW w:w="1191" w:type="dxa"/>
          </w:tcPr>
          <w:p w14:paraId="681C3660" w14:textId="77777777" w:rsidR="00B35845" w:rsidRDefault="00B35845">
            <w:pPr>
              <w:pStyle w:val="ConsPlusNormal"/>
            </w:pPr>
            <w:r>
              <w:t>10</w:t>
            </w:r>
          </w:p>
        </w:tc>
        <w:tc>
          <w:tcPr>
            <w:tcW w:w="1644" w:type="dxa"/>
          </w:tcPr>
          <w:p w14:paraId="1D5EF7F0" w14:textId="77777777" w:rsidR="00B35845" w:rsidRDefault="00B35845">
            <w:pPr>
              <w:pStyle w:val="ConsPlusNormal"/>
            </w:pPr>
          </w:p>
        </w:tc>
      </w:tr>
      <w:tr w:rsidR="00B35845" w14:paraId="127AD05C" w14:textId="77777777">
        <w:tc>
          <w:tcPr>
            <w:tcW w:w="794" w:type="dxa"/>
          </w:tcPr>
          <w:p w14:paraId="2D95B2EB" w14:textId="77777777" w:rsidR="00B35845" w:rsidRDefault="00B35845">
            <w:pPr>
              <w:pStyle w:val="ConsPlusNormal"/>
            </w:pPr>
            <w:r>
              <w:t>5.2</w:t>
            </w:r>
          </w:p>
        </w:tc>
        <w:tc>
          <w:tcPr>
            <w:tcW w:w="5386" w:type="dxa"/>
          </w:tcPr>
          <w:p w14:paraId="62FDA840" w14:textId="77777777" w:rsidR="00B35845" w:rsidRDefault="00B35845">
            <w:pPr>
              <w:pStyle w:val="ConsPlusNormal"/>
            </w:pPr>
            <w:r>
              <w:t>свыше 3 до 5 рабочих мест включительно</w:t>
            </w:r>
          </w:p>
        </w:tc>
        <w:tc>
          <w:tcPr>
            <w:tcW w:w="1191" w:type="dxa"/>
          </w:tcPr>
          <w:p w14:paraId="382C9902" w14:textId="77777777" w:rsidR="00B35845" w:rsidRDefault="00B35845">
            <w:pPr>
              <w:pStyle w:val="ConsPlusNormal"/>
            </w:pPr>
            <w:r>
              <w:t>8</w:t>
            </w:r>
          </w:p>
        </w:tc>
        <w:tc>
          <w:tcPr>
            <w:tcW w:w="1644" w:type="dxa"/>
          </w:tcPr>
          <w:p w14:paraId="21F6C1F0" w14:textId="77777777" w:rsidR="00B35845" w:rsidRDefault="00B35845">
            <w:pPr>
              <w:pStyle w:val="ConsPlusNormal"/>
            </w:pPr>
          </w:p>
        </w:tc>
      </w:tr>
      <w:tr w:rsidR="00B35845" w14:paraId="5189F689" w14:textId="77777777">
        <w:tc>
          <w:tcPr>
            <w:tcW w:w="794" w:type="dxa"/>
          </w:tcPr>
          <w:p w14:paraId="0C98076E" w14:textId="77777777" w:rsidR="00B35845" w:rsidRDefault="00B35845">
            <w:pPr>
              <w:pStyle w:val="ConsPlusNormal"/>
            </w:pPr>
            <w:r>
              <w:lastRenderedPageBreak/>
              <w:t>5.3</w:t>
            </w:r>
          </w:p>
        </w:tc>
        <w:tc>
          <w:tcPr>
            <w:tcW w:w="5386" w:type="dxa"/>
          </w:tcPr>
          <w:p w14:paraId="3F61CEAB" w14:textId="77777777" w:rsidR="00B35845" w:rsidRDefault="00B35845">
            <w:pPr>
              <w:pStyle w:val="ConsPlusNormal"/>
            </w:pPr>
            <w:r>
              <w:t>3 рабочих места включительно</w:t>
            </w:r>
          </w:p>
        </w:tc>
        <w:tc>
          <w:tcPr>
            <w:tcW w:w="1191" w:type="dxa"/>
          </w:tcPr>
          <w:p w14:paraId="26424971" w14:textId="77777777" w:rsidR="00B35845" w:rsidRDefault="00B35845">
            <w:pPr>
              <w:pStyle w:val="ConsPlusNormal"/>
            </w:pPr>
            <w:r>
              <w:t>1</w:t>
            </w:r>
          </w:p>
        </w:tc>
        <w:tc>
          <w:tcPr>
            <w:tcW w:w="1644" w:type="dxa"/>
          </w:tcPr>
          <w:p w14:paraId="58084D4A" w14:textId="77777777" w:rsidR="00B35845" w:rsidRDefault="00B35845">
            <w:pPr>
              <w:pStyle w:val="ConsPlusNormal"/>
            </w:pPr>
          </w:p>
        </w:tc>
      </w:tr>
    </w:tbl>
    <w:p w14:paraId="34C3B9C4" w14:textId="77777777" w:rsidR="00B35845" w:rsidRDefault="00B35845">
      <w:pPr>
        <w:pStyle w:val="ConsPlusNormal"/>
        <w:jc w:val="both"/>
      </w:pPr>
    </w:p>
    <w:p w14:paraId="53BA5F6E" w14:textId="77777777" w:rsidR="00B35845" w:rsidRDefault="00B35845">
      <w:pPr>
        <w:pStyle w:val="ConsPlusNormal"/>
        <w:jc w:val="right"/>
        <w:outlineLvl w:val="4"/>
      </w:pPr>
      <w:r>
        <w:t>Таблица 6</w:t>
      </w:r>
    </w:p>
    <w:p w14:paraId="2FEBE6E3" w14:textId="77777777" w:rsidR="00B35845" w:rsidRDefault="00B35845">
      <w:pPr>
        <w:pStyle w:val="ConsPlusNormal"/>
        <w:jc w:val="both"/>
      </w:pPr>
    </w:p>
    <w:p w14:paraId="080569D6" w14:textId="77777777" w:rsidR="00B35845" w:rsidRDefault="00B35845">
      <w:pPr>
        <w:pStyle w:val="ConsPlusTitle"/>
        <w:jc w:val="center"/>
      </w:pPr>
      <w:bookmarkStart w:id="284" w:name="P9679"/>
      <w:bookmarkEnd w:id="284"/>
      <w:r>
        <w:t>ПЕРЕЧЕНЬ</w:t>
      </w:r>
    </w:p>
    <w:p w14:paraId="52B9E246" w14:textId="77777777" w:rsidR="00B35845" w:rsidRDefault="00B35845">
      <w:pPr>
        <w:pStyle w:val="ConsPlusTitle"/>
        <w:jc w:val="center"/>
      </w:pPr>
      <w:r>
        <w:t>ДОКУМЕНТОВ, ПОДТВЕРЖДАЮЩИХ ЦЕЛЕВОЙ ХАРАКТЕР ФАКТИЧЕСКИ</w:t>
      </w:r>
    </w:p>
    <w:p w14:paraId="402A85B9" w14:textId="77777777" w:rsidR="00B35845" w:rsidRDefault="00B35845">
      <w:pPr>
        <w:pStyle w:val="ConsPlusTitle"/>
        <w:jc w:val="center"/>
      </w:pPr>
      <w:r>
        <w:t>ПРОИЗВЕДЕННЫХ РАСХОДОВ НА СОЗДАНИЕ И (ИЛИ) ОБЕСПЕЧЕНИЕ</w:t>
      </w:r>
    </w:p>
    <w:p w14:paraId="3A58F26F" w14:textId="77777777" w:rsidR="00B35845" w:rsidRDefault="00B35845">
      <w:pPr>
        <w:pStyle w:val="ConsPlusTitle"/>
        <w:jc w:val="center"/>
      </w:pPr>
      <w:r>
        <w:t>ДЕЯТЕЛЬНОСТИ ЦЕНТРА</w:t>
      </w:r>
    </w:p>
    <w:p w14:paraId="01595934"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B35845" w14:paraId="26C8E2CF" w14:textId="77777777">
        <w:tc>
          <w:tcPr>
            <w:tcW w:w="624" w:type="dxa"/>
          </w:tcPr>
          <w:p w14:paraId="5BBFE14D" w14:textId="77777777" w:rsidR="00B35845" w:rsidRDefault="00B35845">
            <w:pPr>
              <w:pStyle w:val="ConsPlusNormal"/>
              <w:jc w:val="center"/>
            </w:pPr>
            <w:r>
              <w:t>N п/п</w:t>
            </w:r>
          </w:p>
        </w:tc>
        <w:tc>
          <w:tcPr>
            <w:tcW w:w="8447" w:type="dxa"/>
          </w:tcPr>
          <w:p w14:paraId="6B3336C4" w14:textId="77777777" w:rsidR="00B35845" w:rsidRDefault="00B35845">
            <w:pPr>
              <w:pStyle w:val="ConsPlusNormal"/>
              <w:jc w:val="center"/>
            </w:pPr>
            <w:r>
              <w:t>Наименование документа</w:t>
            </w:r>
          </w:p>
        </w:tc>
      </w:tr>
      <w:tr w:rsidR="00B35845" w14:paraId="47F836A6" w14:textId="77777777">
        <w:tc>
          <w:tcPr>
            <w:tcW w:w="624" w:type="dxa"/>
          </w:tcPr>
          <w:p w14:paraId="03B1DE5E" w14:textId="77777777" w:rsidR="00B35845" w:rsidRDefault="00B35845">
            <w:pPr>
              <w:pStyle w:val="ConsPlusNormal"/>
              <w:jc w:val="center"/>
            </w:pPr>
            <w:r>
              <w:t>1</w:t>
            </w:r>
          </w:p>
        </w:tc>
        <w:tc>
          <w:tcPr>
            <w:tcW w:w="8447" w:type="dxa"/>
          </w:tcPr>
          <w:p w14:paraId="59AC7458" w14:textId="77777777" w:rsidR="00B35845" w:rsidRDefault="00B35845">
            <w:pPr>
              <w:pStyle w:val="ConsPlusNormal"/>
              <w:jc w:val="center"/>
            </w:pPr>
            <w:r>
              <w:t>2</w:t>
            </w:r>
          </w:p>
        </w:tc>
      </w:tr>
      <w:tr w:rsidR="00B35845" w14:paraId="1C99D092" w14:textId="77777777">
        <w:tc>
          <w:tcPr>
            <w:tcW w:w="624" w:type="dxa"/>
          </w:tcPr>
          <w:p w14:paraId="1855609D" w14:textId="77777777" w:rsidR="00B35845" w:rsidRDefault="00B35845">
            <w:pPr>
              <w:pStyle w:val="ConsPlusNormal"/>
            </w:pPr>
            <w:r>
              <w:t>1</w:t>
            </w:r>
          </w:p>
        </w:tc>
        <w:tc>
          <w:tcPr>
            <w:tcW w:w="8447" w:type="dxa"/>
          </w:tcPr>
          <w:p w14:paraId="1E682680" w14:textId="77777777" w:rsidR="00B35845" w:rsidRDefault="00B35845">
            <w:pPr>
              <w:pStyle w:val="ConsPlusNormal"/>
            </w:pPr>
            <w:r>
              <w:t>Копии договоров (соглашений)</w:t>
            </w:r>
          </w:p>
        </w:tc>
      </w:tr>
      <w:tr w:rsidR="00B35845" w14:paraId="546343AF" w14:textId="77777777">
        <w:tc>
          <w:tcPr>
            <w:tcW w:w="624" w:type="dxa"/>
          </w:tcPr>
          <w:p w14:paraId="53E3433C" w14:textId="77777777" w:rsidR="00B35845" w:rsidRDefault="00B35845">
            <w:pPr>
              <w:pStyle w:val="ConsPlusNormal"/>
            </w:pPr>
            <w:r>
              <w:t>2</w:t>
            </w:r>
          </w:p>
        </w:tc>
        <w:tc>
          <w:tcPr>
            <w:tcW w:w="8447" w:type="dxa"/>
          </w:tcPr>
          <w:p w14:paraId="5097389A" w14:textId="77777777" w:rsidR="00B35845" w:rsidRDefault="00B35845">
            <w:pPr>
              <w:pStyle w:val="ConsPlusNormal"/>
            </w:pPr>
            <w:r>
              <w:t>Копии счетов-фактур</w:t>
            </w:r>
          </w:p>
        </w:tc>
      </w:tr>
      <w:tr w:rsidR="00B35845" w14:paraId="1EF4DAED" w14:textId="77777777">
        <w:tc>
          <w:tcPr>
            <w:tcW w:w="624" w:type="dxa"/>
          </w:tcPr>
          <w:p w14:paraId="7F28854F" w14:textId="77777777" w:rsidR="00B35845" w:rsidRDefault="00B35845">
            <w:pPr>
              <w:pStyle w:val="ConsPlusNormal"/>
            </w:pPr>
            <w:r>
              <w:t>3</w:t>
            </w:r>
          </w:p>
        </w:tc>
        <w:tc>
          <w:tcPr>
            <w:tcW w:w="8447" w:type="dxa"/>
          </w:tcPr>
          <w:p w14:paraId="508F27C0" w14:textId="77777777" w:rsidR="00B35845" w:rsidRDefault="00B35845">
            <w:pPr>
              <w:pStyle w:val="ConsPlusNormal"/>
            </w:pPr>
            <w:r>
              <w:t>Копии актов сдачи-приемки выполненных работ</w:t>
            </w:r>
          </w:p>
        </w:tc>
      </w:tr>
      <w:tr w:rsidR="00B35845" w14:paraId="0CAC74C2" w14:textId="77777777">
        <w:tc>
          <w:tcPr>
            <w:tcW w:w="624" w:type="dxa"/>
          </w:tcPr>
          <w:p w14:paraId="327F7856" w14:textId="77777777" w:rsidR="00B35845" w:rsidRDefault="00B35845">
            <w:pPr>
              <w:pStyle w:val="ConsPlusNormal"/>
            </w:pPr>
            <w:r>
              <w:t>4</w:t>
            </w:r>
          </w:p>
        </w:tc>
        <w:tc>
          <w:tcPr>
            <w:tcW w:w="8447" w:type="dxa"/>
          </w:tcPr>
          <w:p w14:paraId="5F384498" w14:textId="77777777" w:rsidR="00B35845" w:rsidRDefault="00B35845">
            <w:pPr>
              <w:pStyle w:val="ConsPlusNormal"/>
            </w:pPr>
            <w:r>
              <w:t>Копии товарных накладных</w:t>
            </w:r>
          </w:p>
        </w:tc>
      </w:tr>
      <w:tr w:rsidR="00B35845" w14:paraId="7A7422A9" w14:textId="77777777">
        <w:tc>
          <w:tcPr>
            <w:tcW w:w="624" w:type="dxa"/>
          </w:tcPr>
          <w:p w14:paraId="4F07DB6A" w14:textId="77777777" w:rsidR="00B35845" w:rsidRDefault="00B35845">
            <w:pPr>
              <w:pStyle w:val="ConsPlusNormal"/>
            </w:pPr>
            <w:r>
              <w:t>5</w:t>
            </w:r>
          </w:p>
        </w:tc>
        <w:tc>
          <w:tcPr>
            <w:tcW w:w="8447" w:type="dxa"/>
          </w:tcPr>
          <w:p w14:paraId="7B796066" w14:textId="77777777" w:rsidR="00B35845" w:rsidRDefault="00B35845">
            <w:pPr>
              <w:pStyle w:val="ConsPlusNormal"/>
            </w:pPr>
            <w:r>
              <w:t>Копии платежных ведомостей</w:t>
            </w:r>
          </w:p>
        </w:tc>
      </w:tr>
      <w:tr w:rsidR="00B35845" w14:paraId="602151CE" w14:textId="77777777">
        <w:tc>
          <w:tcPr>
            <w:tcW w:w="624" w:type="dxa"/>
          </w:tcPr>
          <w:p w14:paraId="5462A61A" w14:textId="77777777" w:rsidR="00B35845" w:rsidRDefault="00B35845">
            <w:pPr>
              <w:pStyle w:val="ConsPlusNormal"/>
            </w:pPr>
            <w:r>
              <w:t>6</w:t>
            </w:r>
          </w:p>
        </w:tc>
        <w:tc>
          <w:tcPr>
            <w:tcW w:w="8447" w:type="dxa"/>
          </w:tcPr>
          <w:p w14:paraId="678B2542" w14:textId="77777777" w:rsidR="00B35845" w:rsidRDefault="00B35845">
            <w:pPr>
              <w:pStyle w:val="ConsPlusNormal"/>
            </w:pPr>
            <w:r>
              <w:t>Копии документов, подтверждающих численность основного и привлеченного персонала</w:t>
            </w:r>
          </w:p>
        </w:tc>
      </w:tr>
      <w:tr w:rsidR="00B35845" w14:paraId="09DFBC61" w14:textId="77777777">
        <w:tc>
          <w:tcPr>
            <w:tcW w:w="624" w:type="dxa"/>
          </w:tcPr>
          <w:p w14:paraId="794C3D33" w14:textId="77777777" w:rsidR="00B35845" w:rsidRDefault="00B35845">
            <w:pPr>
              <w:pStyle w:val="ConsPlusNormal"/>
            </w:pPr>
            <w:r>
              <w:t>7</w:t>
            </w:r>
          </w:p>
        </w:tc>
        <w:tc>
          <w:tcPr>
            <w:tcW w:w="8447" w:type="dxa"/>
          </w:tcPr>
          <w:p w14:paraId="7CD4C6E8" w14:textId="77777777" w:rsidR="00B35845" w:rsidRDefault="00B35845">
            <w:pPr>
              <w:pStyle w:val="ConsPlusNormal"/>
            </w:pPr>
            <w:r>
              <w:t>Копии платежных поручений, оригиналы выписок банка, заверенные печатью банка и подписью сотрудника банка</w:t>
            </w:r>
          </w:p>
        </w:tc>
      </w:tr>
      <w:tr w:rsidR="00B35845" w14:paraId="58D05CAD" w14:textId="77777777">
        <w:tc>
          <w:tcPr>
            <w:tcW w:w="624" w:type="dxa"/>
          </w:tcPr>
          <w:p w14:paraId="674A7FB8" w14:textId="77777777" w:rsidR="00B35845" w:rsidRDefault="00B35845">
            <w:pPr>
              <w:pStyle w:val="ConsPlusNormal"/>
            </w:pPr>
            <w:r>
              <w:t>8</w:t>
            </w:r>
          </w:p>
        </w:tc>
        <w:tc>
          <w:tcPr>
            <w:tcW w:w="8447" w:type="dxa"/>
          </w:tcPr>
          <w:p w14:paraId="3012B5AC" w14:textId="77777777" w:rsidR="00B35845" w:rsidRDefault="00B35845">
            <w:pPr>
              <w:pStyle w:val="ConsPlusNormal"/>
            </w:pPr>
            <w:r>
              <w:t>Копии реестров платежных поручений</w:t>
            </w:r>
          </w:p>
        </w:tc>
      </w:tr>
      <w:tr w:rsidR="00B35845" w14:paraId="2D358DA7" w14:textId="77777777">
        <w:tc>
          <w:tcPr>
            <w:tcW w:w="624" w:type="dxa"/>
          </w:tcPr>
          <w:p w14:paraId="4C8046D8" w14:textId="77777777" w:rsidR="00B35845" w:rsidRDefault="00B35845">
            <w:pPr>
              <w:pStyle w:val="ConsPlusNormal"/>
            </w:pPr>
            <w:r>
              <w:t>9</w:t>
            </w:r>
          </w:p>
        </w:tc>
        <w:tc>
          <w:tcPr>
            <w:tcW w:w="8447" w:type="dxa"/>
          </w:tcPr>
          <w:p w14:paraId="702A98D1" w14:textId="77777777" w:rsidR="00B35845" w:rsidRDefault="00B35845">
            <w:pPr>
              <w:pStyle w:val="ConsPlusNormal"/>
            </w:pPr>
            <w:r>
              <w:t>Копии коммерческих предложений (не менее трех)</w:t>
            </w:r>
          </w:p>
        </w:tc>
      </w:tr>
    </w:tbl>
    <w:p w14:paraId="7A87FFBA" w14:textId="77777777" w:rsidR="00B35845" w:rsidRDefault="00B35845">
      <w:pPr>
        <w:pStyle w:val="ConsPlusNormal"/>
        <w:jc w:val="both"/>
      </w:pPr>
    </w:p>
    <w:p w14:paraId="4E6A8E63" w14:textId="77777777" w:rsidR="00B35845" w:rsidRDefault="00B35845">
      <w:pPr>
        <w:pStyle w:val="ConsPlusNormal"/>
        <w:jc w:val="right"/>
        <w:outlineLvl w:val="4"/>
      </w:pPr>
      <w:r>
        <w:t>Таблица 7</w:t>
      </w:r>
    </w:p>
    <w:p w14:paraId="68E543B4" w14:textId="77777777" w:rsidR="00B35845" w:rsidRDefault="00B35845">
      <w:pPr>
        <w:pStyle w:val="ConsPlusNormal"/>
        <w:jc w:val="both"/>
      </w:pPr>
    </w:p>
    <w:p w14:paraId="3E634521" w14:textId="77777777" w:rsidR="00B35845" w:rsidRDefault="00B35845">
      <w:pPr>
        <w:pStyle w:val="ConsPlusNormal"/>
        <w:jc w:val="right"/>
      </w:pPr>
      <w:r>
        <w:t>Форма</w:t>
      </w:r>
    </w:p>
    <w:p w14:paraId="015FDCAE" w14:textId="77777777" w:rsidR="00B35845" w:rsidRDefault="00B35845">
      <w:pPr>
        <w:pStyle w:val="ConsPlusNormal"/>
        <w:jc w:val="both"/>
      </w:pPr>
    </w:p>
    <w:p w14:paraId="55A1C2F2" w14:textId="77777777" w:rsidR="00B35845" w:rsidRDefault="00B35845">
      <w:pPr>
        <w:pStyle w:val="ConsPlusNormal"/>
        <w:jc w:val="center"/>
      </w:pPr>
      <w:bookmarkStart w:id="285" w:name="P9711"/>
      <w:bookmarkEnd w:id="285"/>
      <w:r>
        <w:t>Проект создания Центра</w:t>
      </w:r>
    </w:p>
    <w:p w14:paraId="39C09F8C" w14:textId="77777777" w:rsidR="00B35845" w:rsidRDefault="00B35845">
      <w:pPr>
        <w:pStyle w:val="ConsPlusNormal"/>
        <w:jc w:val="both"/>
      </w:pPr>
    </w:p>
    <w:p w14:paraId="2DB596CD" w14:textId="77777777" w:rsidR="00B35845" w:rsidRDefault="00B35845">
      <w:pPr>
        <w:pStyle w:val="ConsPlusNormal"/>
        <w:ind w:firstLine="540"/>
        <w:jc w:val="both"/>
      </w:pPr>
      <w:r>
        <w:t xml:space="preserve">1. Аннотация проекта создания/обеспечения деятельности Центра (далее - проект) (по форме согласно </w:t>
      </w:r>
      <w:hyperlink w:anchor="P9932">
        <w:r>
          <w:rPr>
            <w:color w:val="0000FF"/>
          </w:rPr>
          <w:t>таблице 11</w:t>
        </w:r>
      </w:hyperlink>
      <w:r>
        <w:t xml:space="preserve"> к настоящему Порядку).</w:t>
      </w:r>
    </w:p>
    <w:p w14:paraId="2A670141" w14:textId="77777777" w:rsidR="00B35845" w:rsidRDefault="00B35845">
      <w:pPr>
        <w:pStyle w:val="ConsPlusNormal"/>
        <w:spacing w:before="220"/>
        <w:ind w:firstLine="540"/>
        <w:jc w:val="both"/>
      </w:pPr>
      <w:r>
        <w:t>2. Описание проекта.</w:t>
      </w:r>
    </w:p>
    <w:p w14:paraId="4CA7D8BA" w14:textId="77777777" w:rsidR="00B35845" w:rsidRDefault="00B35845">
      <w:pPr>
        <w:pStyle w:val="ConsPlusNormal"/>
        <w:spacing w:before="220"/>
        <w:ind w:firstLine="540"/>
        <w:jc w:val="both"/>
      </w:pPr>
      <w:r>
        <w:t>2.1. Наименование проекта.</w:t>
      </w:r>
    </w:p>
    <w:p w14:paraId="5E3247A9" w14:textId="77777777" w:rsidR="00B35845" w:rsidRDefault="00B35845">
      <w:pPr>
        <w:pStyle w:val="ConsPlusNormal"/>
        <w:spacing w:before="220"/>
        <w:ind w:firstLine="540"/>
        <w:jc w:val="both"/>
      </w:pPr>
      <w:r>
        <w:t>2.2. Полное наименование субъекта МСП, на базе которого организуется Центр.</w:t>
      </w:r>
    </w:p>
    <w:p w14:paraId="49F41468" w14:textId="77777777" w:rsidR="00B35845" w:rsidRDefault="00B35845">
      <w:pPr>
        <w:pStyle w:val="ConsPlusNormal"/>
        <w:spacing w:before="220"/>
        <w:ind w:firstLine="540"/>
        <w:jc w:val="both"/>
      </w:pPr>
      <w:r>
        <w:t>2.3. Направление деятельности Центра.</w:t>
      </w:r>
    </w:p>
    <w:p w14:paraId="33BFB6D8" w14:textId="77777777" w:rsidR="00B35845" w:rsidRDefault="00B35845">
      <w:pPr>
        <w:pStyle w:val="ConsPlusNormal"/>
        <w:spacing w:before="220"/>
        <w:ind w:firstLine="540"/>
        <w:jc w:val="both"/>
      </w:pPr>
      <w:r>
        <w:t xml:space="preserve">2.4. Описание порядка оказания услуг (бизнес-модель Центра: виды и объемы услуг, которые будут оказаны Центром; определение перечня услуг, оказываемых на платной и бесплатной основе; в том числе описание бизнес-модели обеспечения загрузки оборудования Центра, при этом следует учитывать, что загрузка оборудования для предоставления услуг по обучению детей </w:t>
      </w:r>
      <w:r>
        <w:lastRenderedPageBreak/>
        <w:t>и молодежи должна составлять не менее 60% от общего времени работы оборудования).</w:t>
      </w:r>
    </w:p>
    <w:p w14:paraId="5CD646DF" w14:textId="77777777" w:rsidR="00B35845" w:rsidRDefault="00B35845">
      <w:pPr>
        <w:pStyle w:val="ConsPlusNormal"/>
        <w:spacing w:before="220"/>
        <w:ind w:firstLine="540"/>
        <w:jc w:val="both"/>
      </w:pPr>
      <w:r>
        <w:t>2.5. Обоснование социально-экономической значимости проекта.</w:t>
      </w:r>
    </w:p>
    <w:p w14:paraId="2369C104" w14:textId="77777777" w:rsidR="00B35845" w:rsidRDefault="00B35845">
      <w:pPr>
        <w:pStyle w:val="ConsPlusNormal"/>
        <w:spacing w:before="220"/>
        <w:ind w:firstLine="540"/>
        <w:jc w:val="both"/>
      </w:pPr>
      <w:r>
        <w:t>2.6. Актуальность создания Центра и предпосылки его создания, цель, задачи, основные направления деятельности Центра, примерный механизм решения поставленных задач.</w:t>
      </w:r>
    </w:p>
    <w:p w14:paraId="2B1E6E6D" w14:textId="77777777" w:rsidR="00B35845" w:rsidRDefault="00B35845">
      <w:pPr>
        <w:pStyle w:val="ConsPlusNormal"/>
        <w:spacing w:before="220"/>
        <w:ind w:firstLine="540"/>
        <w:jc w:val="both"/>
      </w:pPr>
      <w:r>
        <w:t>2.7. Оценка соответствия предлагаемого проекта приоритетам инновационного развития Московской области.</w:t>
      </w:r>
    </w:p>
    <w:p w14:paraId="497F195F" w14:textId="77777777" w:rsidR="00B35845" w:rsidRDefault="00B35845">
      <w:pPr>
        <w:pStyle w:val="ConsPlusNormal"/>
        <w:spacing w:before="220"/>
        <w:ind w:firstLine="540"/>
        <w:jc w:val="both"/>
      </w:pPr>
      <w:r>
        <w:t>2.8. Ожидаемые результаты реализации проекта (в их числе могут быть указаны результаты исследовательской, образовательной, воспитательной, консультационной деятельности).</w:t>
      </w:r>
    </w:p>
    <w:p w14:paraId="2BFD402F" w14:textId="77777777" w:rsidR="00B35845" w:rsidRDefault="00B35845">
      <w:pPr>
        <w:pStyle w:val="ConsPlusNormal"/>
        <w:spacing w:before="220"/>
        <w:ind w:firstLine="540"/>
        <w:jc w:val="both"/>
      </w:pPr>
      <w:r>
        <w:t>2.9. Сроки и этапы реализации проекта (обеспечение функционирования Центра в течение 5 лет).</w:t>
      </w:r>
    </w:p>
    <w:p w14:paraId="2D94096A" w14:textId="77777777" w:rsidR="00B35845" w:rsidRDefault="00B35845">
      <w:pPr>
        <w:pStyle w:val="ConsPlusNormal"/>
        <w:spacing w:before="220"/>
        <w:ind w:firstLine="540"/>
        <w:jc w:val="both"/>
      </w:pPr>
      <w:r>
        <w:t>2.10. Общая стоимость реализации проекта. Состав оборудования Центра. Смета расходов на создание и (или) обеспечение деятельности Центра.</w:t>
      </w:r>
    </w:p>
    <w:p w14:paraId="233A0625" w14:textId="77777777" w:rsidR="00B35845" w:rsidRDefault="00B35845">
      <w:pPr>
        <w:pStyle w:val="ConsPlusNormal"/>
        <w:spacing w:before="220"/>
        <w:ind w:firstLine="540"/>
        <w:jc w:val="both"/>
      </w:pPr>
      <w:r>
        <w:t>2.11. Порядок использования оборудования Центра для некоммерческих и коммерческих целей с учетом приоритетного некоммерческого использования оборудования детьми и молодежью (загрузка оборудования Центра для детей и молодежи (до 30 лет) не может быть менее 60% от общего времени работы оборудования).</w:t>
      </w:r>
    </w:p>
    <w:p w14:paraId="040A7CBB" w14:textId="77777777" w:rsidR="00B35845" w:rsidRDefault="00B35845">
      <w:pPr>
        <w:pStyle w:val="ConsPlusNormal"/>
        <w:spacing w:before="220"/>
        <w:ind w:firstLine="540"/>
        <w:jc w:val="both"/>
      </w:pPr>
      <w:r>
        <w:t>3. Организационный план реализации проекта.</w:t>
      </w:r>
    </w:p>
    <w:p w14:paraId="215FC9C2" w14:textId="77777777" w:rsidR="00B35845" w:rsidRDefault="00B35845">
      <w:pPr>
        <w:pStyle w:val="ConsPlusNormal"/>
        <w:spacing w:before="220"/>
        <w:ind w:firstLine="540"/>
        <w:jc w:val="both"/>
      </w:pPr>
      <w:r>
        <w:t xml:space="preserve">В данном разделе необходимо отразить основные этапы реализации проекта с описанием степени готовности к их проведению (по форме согласно </w:t>
      </w:r>
      <w:hyperlink w:anchor="P9888">
        <w:r>
          <w:rPr>
            <w:color w:val="0000FF"/>
          </w:rPr>
          <w:t>таблице 10</w:t>
        </w:r>
      </w:hyperlink>
      <w:r>
        <w:t xml:space="preserve"> к настоящему Порядку).</w:t>
      </w:r>
    </w:p>
    <w:p w14:paraId="72CBD750" w14:textId="77777777" w:rsidR="00B35845" w:rsidRDefault="00B35845">
      <w:pPr>
        <w:pStyle w:val="ConsPlusNormal"/>
        <w:spacing w:before="220"/>
        <w:ind w:firstLine="540"/>
        <w:jc w:val="both"/>
      </w:pPr>
      <w:r>
        <w:t>4. Сведения об участниках проекта.</w:t>
      </w:r>
    </w:p>
    <w:p w14:paraId="11100EFA" w14:textId="77777777" w:rsidR="00B35845" w:rsidRDefault="00B35845">
      <w:pPr>
        <w:pStyle w:val="ConsPlusNormal"/>
        <w:spacing w:before="220"/>
        <w:ind w:firstLine="540"/>
        <w:jc w:val="both"/>
      </w:pPr>
      <w:r>
        <w:t>4.1. Сведения об организации - исполнителе проекта (наименование, адрес и контактная информация, адрес портала в информационно-телекоммуникационной сети Интернет, должность и фамилия, имя, отчество руководителя).</w:t>
      </w:r>
    </w:p>
    <w:p w14:paraId="301B4A7D" w14:textId="77777777" w:rsidR="00B35845" w:rsidRDefault="00B35845">
      <w:pPr>
        <w:pStyle w:val="ConsPlusNormal"/>
        <w:spacing w:before="220"/>
        <w:ind w:firstLine="540"/>
        <w:jc w:val="both"/>
      </w:pPr>
      <w:r>
        <w:t>4.2. Сведения об учредителях и соучредителях (наименование, адрес и контактная информация, должность и фамилия, имя, отчество руководителя).</w:t>
      </w:r>
    </w:p>
    <w:p w14:paraId="220563B2" w14:textId="77777777" w:rsidR="00B35845" w:rsidRDefault="00B35845">
      <w:pPr>
        <w:pStyle w:val="ConsPlusNormal"/>
        <w:spacing w:before="220"/>
        <w:ind w:firstLine="540"/>
        <w:jc w:val="both"/>
      </w:pPr>
      <w:r>
        <w:t>4.3. Сведения о команде, обеспечивающей реализацию проекта (фамилия, имя, отчество, место работы, должность членов команды).</w:t>
      </w:r>
    </w:p>
    <w:p w14:paraId="43CE65AD" w14:textId="77777777" w:rsidR="00B35845" w:rsidRDefault="00B35845">
      <w:pPr>
        <w:pStyle w:val="ConsPlusNormal"/>
        <w:spacing w:before="220"/>
        <w:ind w:firstLine="540"/>
        <w:jc w:val="both"/>
      </w:pPr>
      <w:r>
        <w:t>4.4. Количество планируемых к созданию дополнительных рабочих мест в ходе реализации проекта.</w:t>
      </w:r>
    </w:p>
    <w:p w14:paraId="601F78A9" w14:textId="77777777" w:rsidR="00B35845" w:rsidRDefault="00B35845">
      <w:pPr>
        <w:pStyle w:val="ConsPlusNormal"/>
        <w:spacing w:before="220"/>
        <w:ind w:firstLine="540"/>
        <w:jc w:val="both"/>
      </w:pPr>
      <w:r>
        <w:t>4.5. Описание потенциальных целевых групп пользователей Центра.</w:t>
      </w:r>
    </w:p>
    <w:p w14:paraId="3264CAEE" w14:textId="77777777" w:rsidR="00B35845" w:rsidRDefault="00B35845">
      <w:pPr>
        <w:pStyle w:val="ConsPlusNormal"/>
        <w:spacing w:before="220"/>
        <w:ind w:firstLine="540"/>
        <w:jc w:val="both"/>
      </w:pPr>
      <w:r>
        <w:t>5. Характеристика местоположения Центра.</w:t>
      </w:r>
    </w:p>
    <w:p w14:paraId="5FC9D6A3" w14:textId="77777777" w:rsidR="00B35845" w:rsidRDefault="00B35845">
      <w:pPr>
        <w:pStyle w:val="ConsPlusNormal"/>
        <w:spacing w:before="220"/>
        <w:ind w:firstLine="540"/>
        <w:jc w:val="both"/>
      </w:pPr>
      <w:r>
        <w:t>5.1. Место реализации проекта (город).</w:t>
      </w:r>
    </w:p>
    <w:p w14:paraId="5D3C24AC" w14:textId="77777777" w:rsidR="00B35845" w:rsidRDefault="00B35845">
      <w:pPr>
        <w:pStyle w:val="ConsPlusNormal"/>
        <w:spacing w:before="220"/>
        <w:ind w:firstLine="540"/>
        <w:jc w:val="both"/>
      </w:pPr>
      <w:r>
        <w:t>5.2. Расположение Центра (план-схема территории, прилегающей к месту расположения Центра), схема планировки помещения Центра.</w:t>
      </w:r>
    </w:p>
    <w:p w14:paraId="6757C52E" w14:textId="77777777" w:rsidR="00B35845" w:rsidRDefault="00B35845">
      <w:pPr>
        <w:pStyle w:val="ConsPlusNormal"/>
        <w:spacing w:before="220"/>
        <w:ind w:firstLine="540"/>
        <w:jc w:val="both"/>
      </w:pPr>
      <w:r>
        <w:t>6. Характеристика помещения (собственность, аренда).</w:t>
      </w:r>
    </w:p>
    <w:p w14:paraId="2D3468BA" w14:textId="77777777" w:rsidR="00B35845" w:rsidRDefault="00B35845">
      <w:pPr>
        <w:pStyle w:val="ConsPlusNormal"/>
        <w:spacing w:before="220"/>
        <w:ind w:firstLine="540"/>
        <w:jc w:val="both"/>
      </w:pPr>
      <w:r>
        <w:t xml:space="preserve">7. Оснащение Центра оборудованием, соответствующим санитарно-техническим нормам и позволяющим осуществлять 3D-проектирование и изготовление прототипов, проводить </w:t>
      </w:r>
      <w:r>
        <w:lastRenderedPageBreak/>
        <w:t>фрезерные, токарные, слесарные и электромонтажные работы.</w:t>
      </w:r>
    </w:p>
    <w:p w14:paraId="4EA27A71" w14:textId="77777777" w:rsidR="00B35845" w:rsidRDefault="00B35845">
      <w:pPr>
        <w:pStyle w:val="ConsPlusNormal"/>
        <w:spacing w:before="220"/>
        <w:ind w:firstLine="540"/>
        <w:jc w:val="both"/>
      </w:pPr>
      <w:r>
        <w:t>8. Обеспечение исполнения требований санитарных норм и правил при проведении работ.</w:t>
      </w:r>
    </w:p>
    <w:p w14:paraId="4A4016D8" w14:textId="77777777" w:rsidR="00B35845" w:rsidRDefault="00B35845">
      <w:pPr>
        <w:pStyle w:val="ConsPlusNormal"/>
        <w:spacing w:before="220"/>
        <w:ind w:firstLine="540"/>
        <w:jc w:val="both"/>
      </w:pPr>
      <w:r>
        <w:t>9. Описание механизмов обеспечения открытости Центра для возможности его использования целевыми группами, обеспечения доступа детей в выходные дни и каникулы.</w:t>
      </w:r>
    </w:p>
    <w:p w14:paraId="17B9357D" w14:textId="77777777" w:rsidR="00B35845" w:rsidRDefault="00B35845">
      <w:pPr>
        <w:pStyle w:val="ConsPlusNormal"/>
        <w:spacing w:before="220"/>
        <w:ind w:firstLine="540"/>
        <w:jc w:val="both"/>
      </w:pPr>
      <w:r>
        <w:t xml:space="preserve">10. Информация о достижении плановых значений показателей, необходимых для достижения результатов предоставления Субсидии, по созданию и обеспечению деятельности Центра в соответствующем году (по форме согласно </w:t>
      </w:r>
      <w:hyperlink w:anchor="P9131">
        <w:r>
          <w:rPr>
            <w:color w:val="0000FF"/>
          </w:rPr>
          <w:t>таблице 1</w:t>
        </w:r>
      </w:hyperlink>
      <w:r>
        <w:t xml:space="preserve"> к настоящему Порядку).</w:t>
      </w:r>
    </w:p>
    <w:p w14:paraId="3745A7CB" w14:textId="77777777" w:rsidR="00B35845" w:rsidRDefault="00B35845">
      <w:pPr>
        <w:pStyle w:val="ConsPlusNormal"/>
        <w:jc w:val="both"/>
      </w:pPr>
    </w:p>
    <w:p w14:paraId="0642F71C" w14:textId="77777777" w:rsidR="00B35845" w:rsidRDefault="00B35845">
      <w:pPr>
        <w:pStyle w:val="ConsPlusNonformat"/>
        <w:jc w:val="both"/>
      </w:pPr>
      <w:r>
        <w:t>Руководитель организации _____________ ____________________________________</w:t>
      </w:r>
    </w:p>
    <w:p w14:paraId="520E90E9" w14:textId="77777777" w:rsidR="00B35845" w:rsidRDefault="00B35845">
      <w:pPr>
        <w:pStyle w:val="ConsPlusNonformat"/>
        <w:jc w:val="both"/>
      </w:pPr>
      <w:r>
        <w:t xml:space="preserve">                           (подпись)           (фамилия, инициалы)</w:t>
      </w:r>
    </w:p>
    <w:p w14:paraId="13DA2D23" w14:textId="77777777" w:rsidR="00B35845" w:rsidRDefault="00B35845">
      <w:pPr>
        <w:pStyle w:val="ConsPlusNonformat"/>
        <w:jc w:val="both"/>
      </w:pPr>
    </w:p>
    <w:p w14:paraId="3402602C" w14:textId="77777777" w:rsidR="00B35845" w:rsidRDefault="00B35845">
      <w:pPr>
        <w:pStyle w:val="ConsPlusNonformat"/>
        <w:jc w:val="both"/>
      </w:pPr>
      <w:r>
        <w:t>"____" ________________ г.</w:t>
      </w:r>
    </w:p>
    <w:p w14:paraId="5A304443" w14:textId="77777777" w:rsidR="00B35845" w:rsidRDefault="00B35845">
      <w:pPr>
        <w:pStyle w:val="ConsPlusNonformat"/>
        <w:jc w:val="both"/>
      </w:pPr>
      <w:r>
        <w:t>М.П.</w:t>
      </w:r>
    </w:p>
    <w:p w14:paraId="08B794BC" w14:textId="77777777" w:rsidR="00B35845" w:rsidRDefault="00B35845">
      <w:pPr>
        <w:pStyle w:val="ConsPlusNormal"/>
        <w:jc w:val="both"/>
      </w:pPr>
    </w:p>
    <w:p w14:paraId="05D1B456" w14:textId="77777777" w:rsidR="00B35845" w:rsidRDefault="00B35845">
      <w:pPr>
        <w:pStyle w:val="ConsPlusNormal"/>
        <w:jc w:val="right"/>
        <w:outlineLvl w:val="4"/>
      </w:pPr>
      <w:r>
        <w:t>Таблица 8</w:t>
      </w:r>
    </w:p>
    <w:p w14:paraId="58FFF805" w14:textId="77777777" w:rsidR="00B35845" w:rsidRDefault="00B35845">
      <w:pPr>
        <w:pStyle w:val="ConsPlusNormal"/>
        <w:jc w:val="both"/>
      </w:pPr>
    </w:p>
    <w:p w14:paraId="6EDABB2B" w14:textId="77777777" w:rsidR="00B35845" w:rsidRDefault="00B35845">
      <w:pPr>
        <w:pStyle w:val="ConsPlusNormal"/>
        <w:jc w:val="right"/>
      </w:pPr>
      <w:r>
        <w:t>Форма</w:t>
      </w:r>
    </w:p>
    <w:p w14:paraId="584B5B47" w14:textId="77777777" w:rsidR="00B35845" w:rsidRDefault="00B35845">
      <w:pPr>
        <w:pStyle w:val="ConsPlusNormal"/>
        <w:jc w:val="both"/>
      </w:pPr>
    </w:p>
    <w:p w14:paraId="5DF999F8" w14:textId="77777777" w:rsidR="00B35845" w:rsidRDefault="00B35845">
      <w:pPr>
        <w:pStyle w:val="ConsPlusNormal"/>
        <w:jc w:val="center"/>
      </w:pPr>
      <w:bookmarkStart w:id="286" w:name="P9753"/>
      <w:bookmarkEnd w:id="286"/>
      <w:r>
        <w:t>Проект</w:t>
      </w:r>
    </w:p>
    <w:p w14:paraId="4B949D81" w14:textId="77777777" w:rsidR="00B35845" w:rsidRDefault="00B35845">
      <w:pPr>
        <w:pStyle w:val="ConsPlusNormal"/>
        <w:jc w:val="center"/>
      </w:pPr>
      <w:r>
        <w:t>обеспечения деятельности Центра</w:t>
      </w:r>
    </w:p>
    <w:p w14:paraId="1F6B329C" w14:textId="77777777" w:rsidR="00B35845" w:rsidRDefault="00B35845">
      <w:pPr>
        <w:pStyle w:val="ConsPlusNormal"/>
        <w:jc w:val="both"/>
      </w:pPr>
    </w:p>
    <w:p w14:paraId="6E814EDB" w14:textId="77777777" w:rsidR="00B35845" w:rsidRDefault="00B35845">
      <w:pPr>
        <w:pStyle w:val="ConsPlusNormal"/>
        <w:ind w:firstLine="540"/>
        <w:jc w:val="both"/>
      </w:pPr>
      <w:r>
        <w:t xml:space="preserve">1. Аннотация проекта обеспечения деятельности Центра (далее - проект) (по форме согласно </w:t>
      </w:r>
      <w:hyperlink w:anchor="P9932">
        <w:r>
          <w:rPr>
            <w:color w:val="0000FF"/>
          </w:rPr>
          <w:t>таблице 11</w:t>
        </w:r>
      </w:hyperlink>
      <w:r>
        <w:t xml:space="preserve"> к настоящему Порядку).</w:t>
      </w:r>
    </w:p>
    <w:p w14:paraId="71BB0CA2" w14:textId="77777777" w:rsidR="00B35845" w:rsidRDefault="00B35845">
      <w:pPr>
        <w:pStyle w:val="ConsPlusNormal"/>
        <w:spacing w:before="220"/>
        <w:ind w:firstLine="540"/>
        <w:jc w:val="both"/>
      </w:pPr>
      <w:r>
        <w:t>2. Описание проекта.</w:t>
      </w:r>
    </w:p>
    <w:p w14:paraId="2FE0A467" w14:textId="77777777" w:rsidR="00B35845" w:rsidRDefault="00B35845">
      <w:pPr>
        <w:pStyle w:val="ConsPlusNormal"/>
        <w:spacing w:before="220"/>
        <w:ind w:firstLine="540"/>
        <w:jc w:val="both"/>
      </w:pPr>
      <w:r>
        <w:t>2.1. Наименование проекта.</w:t>
      </w:r>
    </w:p>
    <w:p w14:paraId="580FDF81" w14:textId="77777777" w:rsidR="00B35845" w:rsidRDefault="00B35845">
      <w:pPr>
        <w:pStyle w:val="ConsPlusNormal"/>
        <w:spacing w:before="220"/>
        <w:ind w:firstLine="540"/>
        <w:jc w:val="both"/>
      </w:pPr>
      <w:r>
        <w:t>2.2. Полное наименование субъекта МСП, на базе которого планируется развитие Центра.</w:t>
      </w:r>
    </w:p>
    <w:p w14:paraId="73FE3AC4" w14:textId="77777777" w:rsidR="00B35845" w:rsidRDefault="00B35845">
      <w:pPr>
        <w:pStyle w:val="ConsPlusNormal"/>
        <w:spacing w:before="220"/>
        <w:ind w:firstLine="540"/>
        <w:jc w:val="both"/>
      </w:pPr>
      <w:r>
        <w:t>2.3. Направление деятельности Центра.</w:t>
      </w:r>
    </w:p>
    <w:p w14:paraId="7B216869" w14:textId="77777777" w:rsidR="00B35845" w:rsidRDefault="00B35845">
      <w:pPr>
        <w:pStyle w:val="ConsPlusNormal"/>
        <w:spacing w:before="220"/>
        <w:ind w:firstLine="540"/>
        <w:jc w:val="both"/>
      </w:pPr>
      <w:r>
        <w:t>2.4. Описание порядка оказания услуг (бизнес-модель Центра: оказываемые виды и объемы услуг; перечень услуг, оказываемых на платной и бесплатной основе; в том числе описание бизнес-модели обеспечения загрузки оборудования Центра, при этом следует учитывать, что загрузка оборудования для предоставления услуг по обучению детей и молодежи должна составлять не менее 60% от общего времени работы оборудования). Влияние Субсидии на порядок оказания услуги.</w:t>
      </w:r>
    </w:p>
    <w:p w14:paraId="4BAF840C" w14:textId="77777777" w:rsidR="00B35845" w:rsidRDefault="00B35845">
      <w:pPr>
        <w:pStyle w:val="ConsPlusNormal"/>
        <w:spacing w:before="220"/>
        <w:ind w:firstLine="540"/>
        <w:jc w:val="both"/>
      </w:pPr>
      <w:r>
        <w:t>2.5. Обоснование социально-экономической значимости проекта.</w:t>
      </w:r>
    </w:p>
    <w:p w14:paraId="27699C99" w14:textId="77777777" w:rsidR="00B35845" w:rsidRDefault="00B35845">
      <w:pPr>
        <w:pStyle w:val="ConsPlusNormal"/>
        <w:spacing w:before="220"/>
        <w:ind w:firstLine="540"/>
        <w:jc w:val="both"/>
      </w:pPr>
      <w:r>
        <w:t>2.6. Актуальность развития Центра и предпосылки его развития, цель, задачи, основные направления деятельности Центра, примерный механизм решения поставленных задач.</w:t>
      </w:r>
    </w:p>
    <w:p w14:paraId="19A96410" w14:textId="77777777" w:rsidR="00B35845" w:rsidRDefault="00B35845">
      <w:pPr>
        <w:pStyle w:val="ConsPlusNormal"/>
        <w:spacing w:before="220"/>
        <w:ind w:firstLine="540"/>
        <w:jc w:val="both"/>
      </w:pPr>
      <w:r>
        <w:t>2.7. Оценка соответствия предлагаемого проекта приоритетам инновационного развития Московской области.</w:t>
      </w:r>
    </w:p>
    <w:p w14:paraId="1270826C" w14:textId="77777777" w:rsidR="00B35845" w:rsidRDefault="00B35845">
      <w:pPr>
        <w:pStyle w:val="ConsPlusNormal"/>
        <w:spacing w:before="220"/>
        <w:ind w:firstLine="540"/>
        <w:jc w:val="both"/>
      </w:pPr>
      <w:r>
        <w:t>2.8. Ожидаемые результаты реализации проекта (в их числе могут быть указаны результаты исследовательской, образовательной, воспитательной, консультационной деятельности).</w:t>
      </w:r>
    </w:p>
    <w:p w14:paraId="01481D17" w14:textId="77777777" w:rsidR="00B35845" w:rsidRDefault="00B35845">
      <w:pPr>
        <w:pStyle w:val="ConsPlusNormal"/>
        <w:spacing w:before="220"/>
        <w:ind w:firstLine="540"/>
        <w:jc w:val="both"/>
      </w:pPr>
      <w:r>
        <w:t>2.9. Сроки и этапы реализации проекта (обеспечение функционирования Центра в течение 1 года).</w:t>
      </w:r>
    </w:p>
    <w:p w14:paraId="4690A324" w14:textId="77777777" w:rsidR="00B35845" w:rsidRDefault="00B35845">
      <w:pPr>
        <w:pStyle w:val="ConsPlusNormal"/>
        <w:spacing w:before="220"/>
        <w:ind w:firstLine="540"/>
        <w:jc w:val="both"/>
      </w:pPr>
      <w:r>
        <w:t xml:space="preserve">2.10. Общая стоимость реализации проекта. Состав оборудования Центра. Смета расходов на </w:t>
      </w:r>
      <w:r>
        <w:lastRenderedPageBreak/>
        <w:t>развитие Центра.</w:t>
      </w:r>
    </w:p>
    <w:p w14:paraId="35CF873A" w14:textId="77777777" w:rsidR="00B35845" w:rsidRDefault="00B35845">
      <w:pPr>
        <w:pStyle w:val="ConsPlusNormal"/>
        <w:spacing w:before="220"/>
        <w:ind w:firstLine="540"/>
        <w:jc w:val="both"/>
      </w:pPr>
      <w:r>
        <w:t>2.11. Порядок использования оборудования Центра для некоммерческих и коммерческих целей с учетом приоритетного некоммерческого использования оборудования детьми и молодежью (загрузка оборудования Центра для детей и молодежи (до 30 лет) не может быть менее 60% от общего времени работы оборудования).</w:t>
      </w:r>
    </w:p>
    <w:p w14:paraId="758397A1" w14:textId="77777777" w:rsidR="00B35845" w:rsidRDefault="00B35845">
      <w:pPr>
        <w:pStyle w:val="ConsPlusNormal"/>
        <w:spacing w:before="220"/>
        <w:ind w:firstLine="540"/>
        <w:jc w:val="both"/>
      </w:pPr>
      <w:r>
        <w:t>3. Организационный план реализации проекта.</w:t>
      </w:r>
    </w:p>
    <w:p w14:paraId="545CFA57" w14:textId="77777777" w:rsidR="00B35845" w:rsidRDefault="00B35845">
      <w:pPr>
        <w:pStyle w:val="ConsPlusNormal"/>
        <w:spacing w:before="220"/>
        <w:ind w:firstLine="540"/>
        <w:jc w:val="both"/>
      </w:pPr>
      <w:r>
        <w:t xml:space="preserve">В данном разделе необходимо отразить основные этапы реализации проекта с описанием степени готовности к их проведению (по форме согласно </w:t>
      </w:r>
      <w:hyperlink w:anchor="P9982">
        <w:r>
          <w:rPr>
            <w:color w:val="0000FF"/>
          </w:rPr>
          <w:t>таблице 12</w:t>
        </w:r>
      </w:hyperlink>
      <w:r>
        <w:t xml:space="preserve"> к настоящему Порядку).</w:t>
      </w:r>
    </w:p>
    <w:p w14:paraId="0DFCC961" w14:textId="77777777" w:rsidR="00B35845" w:rsidRDefault="00B35845">
      <w:pPr>
        <w:pStyle w:val="ConsPlusNormal"/>
        <w:spacing w:before="220"/>
        <w:ind w:firstLine="540"/>
        <w:jc w:val="both"/>
      </w:pPr>
      <w:r>
        <w:t>4. Сведения об участниках проекта.</w:t>
      </w:r>
    </w:p>
    <w:p w14:paraId="35C645B0" w14:textId="77777777" w:rsidR="00B35845" w:rsidRDefault="00B35845">
      <w:pPr>
        <w:pStyle w:val="ConsPlusNormal"/>
        <w:spacing w:before="220"/>
        <w:ind w:firstLine="540"/>
        <w:jc w:val="both"/>
      </w:pPr>
      <w:r>
        <w:t>4.1. Сведения об организации - исполнителе проекта (наименование, адрес и контактная информация, адрес портала в информационно-телекоммуникационной сети Интернет, должность и фамилия, имя, отчество руководителя).</w:t>
      </w:r>
    </w:p>
    <w:p w14:paraId="126C344D" w14:textId="77777777" w:rsidR="00B35845" w:rsidRDefault="00B35845">
      <w:pPr>
        <w:pStyle w:val="ConsPlusNormal"/>
        <w:spacing w:before="220"/>
        <w:ind w:firstLine="540"/>
        <w:jc w:val="both"/>
      </w:pPr>
      <w:r>
        <w:t>4.2. Сведения об учредителях и соучредителях (наименование, адрес и контактная информация, должность и фамилия, имя, отчество руководителя).</w:t>
      </w:r>
    </w:p>
    <w:p w14:paraId="5C1F2CC3" w14:textId="77777777" w:rsidR="00B35845" w:rsidRDefault="00B35845">
      <w:pPr>
        <w:pStyle w:val="ConsPlusNormal"/>
        <w:spacing w:before="220"/>
        <w:ind w:firstLine="540"/>
        <w:jc w:val="both"/>
      </w:pPr>
      <w:r>
        <w:t>4.3. Сведения о команде, обеспечивающей реализацию проекта (фамилия, имя, отчество, место работы, должность членов команды).</w:t>
      </w:r>
    </w:p>
    <w:p w14:paraId="330516EC" w14:textId="77777777" w:rsidR="00B35845" w:rsidRDefault="00B35845">
      <w:pPr>
        <w:pStyle w:val="ConsPlusNormal"/>
        <w:spacing w:before="220"/>
        <w:ind w:firstLine="540"/>
        <w:jc w:val="both"/>
      </w:pPr>
      <w:r>
        <w:t>4.4. Количество планируемых к созданию дополнительных рабочих мест в ходе реализации проекта.</w:t>
      </w:r>
    </w:p>
    <w:p w14:paraId="654D2CA8" w14:textId="77777777" w:rsidR="00B35845" w:rsidRDefault="00B35845">
      <w:pPr>
        <w:pStyle w:val="ConsPlusNormal"/>
        <w:spacing w:before="220"/>
        <w:ind w:firstLine="540"/>
        <w:jc w:val="both"/>
      </w:pPr>
      <w:r>
        <w:t>4.5. Описание потенциальных целевых групп пользователей Центра.</w:t>
      </w:r>
    </w:p>
    <w:p w14:paraId="5CB70976" w14:textId="77777777" w:rsidR="00B35845" w:rsidRDefault="00B35845">
      <w:pPr>
        <w:pStyle w:val="ConsPlusNormal"/>
        <w:spacing w:before="220"/>
        <w:ind w:firstLine="540"/>
        <w:jc w:val="both"/>
      </w:pPr>
      <w:r>
        <w:t>5. Характеристика Центра.</w:t>
      </w:r>
    </w:p>
    <w:p w14:paraId="74F2EB4D" w14:textId="77777777" w:rsidR="00B35845" w:rsidRDefault="00B35845">
      <w:pPr>
        <w:pStyle w:val="ConsPlusNormal"/>
        <w:spacing w:before="220"/>
        <w:ind w:firstLine="540"/>
        <w:jc w:val="both"/>
      </w:pPr>
      <w:r>
        <w:t>5.1. Место реализации проекта (город).</w:t>
      </w:r>
    </w:p>
    <w:p w14:paraId="2639D758" w14:textId="77777777" w:rsidR="00B35845" w:rsidRDefault="00B35845">
      <w:pPr>
        <w:pStyle w:val="ConsPlusNormal"/>
        <w:spacing w:before="220"/>
        <w:ind w:firstLine="540"/>
        <w:jc w:val="both"/>
      </w:pPr>
      <w:r>
        <w:t>5.2. Расположение Центра (план-схема территории, прилегающей к месту расположения Центра), схема планировки помещения Центра.</w:t>
      </w:r>
    </w:p>
    <w:p w14:paraId="140713E1" w14:textId="77777777" w:rsidR="00B35845" w:rsidRDefault="00B35845">
      <w:pPr>
        <w:pStyle w:val="ConsPlusNormal"/>
        <w:spacing w:before="220"/>
        <w:ind w:firstLine="540"/>
        <w:jc w:val="both"/>
      </w:pPr>
      <w:r>
        <w:t>5.3. Реализуемые программы в Центре.</w:t>
      </w:r>
    </w:p>
    <w:p w14:paraId="6E924819" w14:textId="77777777" w:rsidR="00B35845" w:rsidRDefault="00B35845">
      <w:pPr>
        <w:pStyle w:val="ConsPlusNormal"/>
        <w:spacing w:before="220"/>
        <w:ind w:firstLine="540"/>
        <w:jc w:val="both"/>
      </w:pPr>
      <w:r>
        <w:t>5.4. Участие Центра в мероприятиях и программах поддержки.</w:t>
      </w:r>
    </w:p>
    <w:p w14:paraId="7CE4CB1C" w14:textId="77777777" w:rsidR="00B35845" w:rsidRDefault="00B35845">
      <w:pPr>
        <w:pStyle w:val="ConsPlusNormal"/>
        <w:spacing w:before="220"/>
        <w:ind w:firstLine="540"/>
        <w:jc w:val="both"/>
      </w:pPr>
      <w:r>
        <w:t xml:space="preserve">5.5. Результаты функционирования Центра, в том числе информация о достижении плановых значений показателей, необходимых для достижения результатов предоставления Субсидии, в предшествующем году (по форме согласно </w:t>
      </w:r>
      <w:hyperlink w:anchor="P9131">
        <w:r>
          <w:rPr>
            <w:color w:val="0000FF"/>
          </w:rPr>
          <w:t>таблице 1</w:t>
        </w:r>
      </w:hyperlink>
      <w:r>
        <w:t xml:space="preserve"> к настоящему Порядку), об участии в мероприятиях, направленных на популяризацию научно-технического творчества детей и молодежи, и достижениях (олимпиады, конкурсы, выставки, конференции и т.п.).</w:t>
      </w:r>
    </w:p>
    <w:p w14:paraId="7050DDE4" w14:textId="77777777" w:rsidR="00B35845" w:rsidRDefault="00B35845">
      <w:pPr>
        <w:pStyle w:val="ConsPlusNormal"/>
        <w:spacing w:before="220"/>
        <w:ind w:firstLine="540"/>
        <w:jc w:val="both"/>
      </w:pPr>
      <w:r>
        <w:t>6. Характеристика помещения (собственность, аренда).</w:t>
      </w:r>
    </w:p>
    <w:p w14:paraId="695D633F" w14:textId="77777777" w:rsidR="00B35845" w:rsidRDefault="00B35845">
      <w:pPr>
        <w:pStyle w:val="ConsPlusNormal"/>
        <w:spacing w:before="220"/>
        <w:ind w:firstLine="540"/>
        <w:jc w:val="both"/>
      </w:pPr>
      <w:r>
        <w:t>7. Оснащение Центра оборудованием, соответствующим санитарно-техническим нормам. Обоснование целей обеспечения деятельности Центра.</w:t>
      </w:r>
    </w:p>
    <w:p w14:paraId="3EB5459F" w14:textId="77777777" w:rsidR="00B35845" w:rsidRDefault="00B35845">
      <w:pPr>
        <w:pStyle w:val="ConsPlusNormal"/>
        <w:spacing w:before="220"/>
        <w:ind w:firstLine="540"/>
        <w:jc w:val="both"/>
      </w:pPr>
      <w:r>
        <w:t>8. Обеспечение исполнения требований санитарных норм и правил при проведении работ.</w:t>
      </w:r>
    </w:p>
    <w:p w14:paraId="4B3CC784" w14:textId="77777777" w:rsidR="00B35845" w:rsidRDefault="00B35845">
      <w:pPr>
        <w:pStyle w:val="ConsPlusNormal"/>
        <w:spacing w:before="220"/>
        <w:ind w:firstLine="540"/>
        <w:jc w:val="both"/>
      </w:pPr>
      <w:r>
        <w:t>9. Описание механизмов обеспечения открытости Центра для возможности его использования целевыми группами, обеспечения доступа детей в выходные дни и каникулы.</w:t>
      </w:r>
    </w:p>
    <w:p w14:paraId="75BEFC39" w14:textId="77777777" w:rsidR="00B35845" w:rsidRDefault="00B35845">
      <w:pPr>
        <w:pStyle w:val="ConsPlusNormal"/>
        <w:spacing w:before="220"/>
        <w:ind w:firstLine="540"/>
        <w:jc w:val="both"/>
      </w:pPr>
      <w:r>
        <w:t xml:space="preserve">10. Информация о достижении плановых значений показателей эффективности реализации </w:t>
      </w:r>
      <w:r>
        <w:lastRenderedPageBreak/>
        <w:t xml:space="preserve">мероприятия по развитию Центра в соответствующем году (по форме согласно </w:t>
      </w:r>
      <w:hyperlink w:anchor="P9131">
        <w:r>
          <w:rPr>
            <w:color w:val="0000FF"/>
          </w:rPr>
          <w:t>таблице 1</w:t>
        </w:r>
      </w:hyperlink>
      <w:r>
        <w:t xml:space="preserve"> к настоящему Порядку).</w:t>
      </w:r>
    </w:p>
    <w:p w14:paraId="3ADF1EC7" w14:textId="77777777" w:rsidR="00B35845" w:rsidRDefault="00B35845">
      <w:pPr>
        <w:pStyle w:val="ConsPlusNormal"/>
        <w:spacing w:before="220"/>
        <w:ind w:firstLine="540"/>
        <w:jc w:val="both"/>
      </w:pPr>
      <w:r>
        <w:t>11. Описание сайта Центра и наличие страниц в социальных сетях с указанием количества подписчиков.</w:t>
      </w:r>
    </w:p>
    <w:p w14:paraId="1CAC8CBD" w14:textId="77777777" w:rsidR="00B35845" w:rsidRDefault="00B35845">
      <w:pPr>
        <w:pStyle w:val="ConsPlusNormal"/>
        <w:jc w:val="both"/>
      </w:pPr>
    </w:p>
    <w:p w14:paraId="229FFD56" w14:textId="77777777" w:rsidR="00B35845" w:rsidRDefault="00B35845">
      <w:pPr>
        <w:pStyle w:val="ConsPlusNonformat"/>
        <w:jc w:val="both"/>
      </w:pPr>
      <w:r>
        <w:t>Руководитель организации _____________ ____________________________________</w:t>
      </w:r>
    </w:p>
    <w:p w14:paraId="6EC69B70" w14:textId="77777777" w:rsidR="00B35845" w:rsidRDefault="00B35845">
      <w:pPr>
        <w:pStyle w:val="ConsPlusNonformat"/>
        <w:jc w:val="both"/>
      </w:pPr>
      <w:r>
        <w:t xml:space="preserve">                           (подпись)           (фамилия, инициалы)</w:t>
      </w:r>
    </w:p>
    <w:p w14:paraId="544617AA" w14:textId="77777777" w:rsidR="00B35845" w:rsidRDefault="00B35845">
      <w:pPr>
        <w:pStyle w:val="ConsPlusNonformat"/>
        <w:jc w:val="both"/>
      </w:pPr>
    </w:p>
    <w:p w14:paraId="2006B7E4" w14:textId="77777777" w:rsidR="00B35845" w:rsidRDefault="00B35845">
      <w:pPr>
        <w:pStyle w:val="ConsPlusNonformat"/>
        <w:jc w:val="both"/>
      </w:pPr>
      <w:r>
        <w:t>"____" ________________ г.</w:t>
      </w:r>
    </w:p>
    <w:p w14:paraId="3CC96538" w14:textId="77777777" w:rsidR="00B35845" w:rsidRDefault="00B35845">
      <w:pPr>
        <w:pStyle w:val="ConsPlusNonformat"/>
        <w:jc w:val="both"/>
      </w:pPr>
      <w:r>
        <w:t>М.П.</w:t>
      </w:r>
    </w:p>
    <w:p w14:paraId="153CE273" w14:textId="77777777" w:rsidR="00B35845" w:rsidRDefault="00B35845">
      <w:pPr>
        <w:pStyle w:val="ConsPlusNormal"/>
        <w:jc w:val="both"/>
      </w:pPr>
    </w:p>
    <w:p w14:paraId="5BC805BB" w14:textId="77777777" w:rsidR="00B35845" w:rsidRDefault="00B35845">
      <w:pPr>
        <w:pStyle w:val="ConsPlusNormal"/>
        <w:jc w:val="right"/>
        <w:outlineLvl w:val="4"/>
      </w:pPr>
      <w:r>
        <w:t>Таблица 9</w:t>
      </w:r>
    </w:p>
    <w:p w14:paraId="2390BA5E" w14:textId="77777777" w:rsidR="00B35845" w:rsidRDefault="00B35845">
      <w:pPr>
        <w:pStyle w:val="ConsPlusNormal"/>
        <w:jc w:val="both"/>
      </w:pPr>
    </w:p>
    <w:p w14:paraId="024A5D0D" w14:textId="77777777" w:rsidR="00B35845" w:rsidRDefault="00B35845">
      <w:pPr>
        <w:pStyle w:val="ConsPlusNormal"/>
        <w:jc w:val="right"/>
      </w:pPr>
      <w:r>
        <w:t>Форма</w:t>
      </w:r>
    </w:p>
    <w:p w14:paraId="79E07856" w14:textId="77777777" w:rsidR="00B35845" w:rsidRDefault="00B35845">
      <w:pPr>
        <w:pStyle w:val="ConsPlusNormal"/>
        <w:jc w:val="both"/>
      </w:pPr>
    </w:p>
    <w:p w14:paraId="3375796D" w14:textId="77777777" w:rsidR="00B35845" w:rsidRDefault="00B35845">
      <w:pPr>
        <w:pStyle w:val="ConsPlusNormal"/>
        <w:jc w:val="center"/>
      </w:pPr>
      <w:bookmarkStart w:id="287" w:name="P9800"/>
      <w:bookmarkEnd w:id="287"/>
      <w:r>
        <w:t>Смета расходов</w:t>
      </w:r>
    </w:p>
    <w:p w14:paraId="3CC010A8" w14:textId="77777777" w:rsidR="00B35845" w:rsidRDefault="00B35845">
      <w:pPr>
        <w:pStyle w:val="ConsPlusNormal"/>
        <w:jc w:val="center"/>
      </w:pPr>
      <w:r>
        <w:t>на создание и (или) обеспечение деятельности Центра</w:t>
      </w:r>
    </w:p>
    <w:p w14:paraId="2F4BD081" w14:textId="77777777" w:rsidR="00B35845" w:rsidRDefault="00B35845">
      <w:pPr>
        <w:pStyle w:val="ConsPlusNormal"/>
        <w:jc w:val="center"/>
      </w:pPr>
      <w:r>
        <w:t>___________________________________________________________</w:t>
      </w:r>
    </w:p>
    <w:p w14:paraId="0A8AA5AE" w14:textId="77777777" w:rsidR="00B35845" w:rsidRDefault="00B35845">
      <w:pPr>
        <w:pStyle w:val="ConsPlusNormal"/>
        <w:jc w:val="center"/>
      </w:pPr>
      <w:r>
        <w:t>(название Центра, наименование субъекта МСП)</w:t>
      </w:r>
    </w:p>
    <w:p w14:paraId="0402BC43" w14:textId="77777777" w:rsidR="00B35845" w:rsidRDefault="00B35845">
      <w:pPr>
        <w:pStyle w:val="ConsPlusNormal"/>
        <w:jc w:val="both"/>
      </w:pPr>
    </w:p>
    <w:p w14:paraId="77FD04B8" w14:textId="77777777" w:rsidR="00B35845" w:rsidRDefault="00B35845">
      <w:pPr>
        <w:pStyle w:val="ConsPlusCell"/>
        <w:jc w:val="both"/>
      </w:pPr>
      <w:r>
        <w:t>┌─────────────────────────────────────────────────────────────────────────┐</w:t>
      </w:r>
    </w:p>
    <w:p w14:paraId="40AAF164" w14:textId="77777777" w:rsidR="00B35845" w:rsidRDefault="00B35845">
      <w:pPr>
        <w:pStyle w:val="ConsPlusCell"/>
        <w:jc w:val="both"/>
      </w:pPr>
      <w:r>
        <w:t>│Информация об объемах финансирования деятельности Центра                 │</w:t>
      </w:r>
    </w:p>
    <w:p w14:paraId="78FB6E8E" w14:textId="77777777" w:rsidR="00B35845" w:rsidRDefault="00B35845">
      <w:pPr>
        <w:pStyle w:val="ConsPlusCell"/>
        <w:jc w:val="both"/>
      </w:pPr>
      <w:r>
        <w:t>├───┬───────────────────────────────┬──────────┬──────────────────────────┤</w:t>
      </w:r>
    </w:p>
    <w:p w14:paraId="60CD26A2" w14:textId="77777777" w:rsidR="00B35845" w:rsidRDefault="00B35845">
      <w:pPr>
        <w:pStyle w:val="ConsPlusCell"/>
        <w:jc w:val="both"/>
      </w:pPr>
      <w:r>
        <w:t>│N  │Мероприятия                    │Количество│Объем финансирования (тыс.│</w:t>
      </w:r>
    </w:p>
    <w:p w14:paraId="3950082B" w14:textId="77777777" w:rsidR="00B35845" w:rsidRDefault="00B35845">
      <w:pPr>
        <w:pStyle w:val="ConsPlusCell"/>
        <w:jc w:val="both"/>
      </w:pPr>
      <w:r>
        <w:t>│   │                               │единиц    │руб.)                     │</w:t>
      </w:r>
    </w:p>
    <w:p w14:paraId="4E562200" w14:textId="77777777" w:rsidR="00B35845" w:rsidRDefault="00B35845">
      <w:pPr>
        <w:pStyle w:val="ConsPlusCell"/>
        <w:jc w:val="both"/>
      </w:pPr>
      <w:r>
        <w:t>│   │                               │          ├─────┬────────┬───────────┤</w:t>
      </w:r>
    </w:p>
    <w:p w14:paraId="596345AC" w14:textId="77777777" w:rsidR="00B35845" w:rsidRDefault="00B35845">
      <w:pPr>
        <w:pStyle w:val="ConsPlusCell"/>
        <w:jc w:val="both"/>
      </w:pPr>
      <w:r>
        <w:t>│   │                               │          │Всего│Средства│Собственные│</w:t>
      </w:r>
    </w:p>
    <w:p w14:paraId="5074B1FF" w14:textId="77777777" w:rsidR="00B35845" w:rsidRDefault="00B35845">
      <w:pPr>
        <w:pStyle w:val="ConsPlusCell"/>
        <w:jc w:val="both"/>
      </w:pPr>
      <w:r>
        <w:t>│   │                               │          │     │бюджета │средства   │</w:t>
      </w:r>
    </w:p>
    <w:p w14:paraId="27DD6DA9" w14:textId="77777777" w:rsidR="00B35845" w:rsidRDefault="00B35845">
      <w:pPr>
        <w:pStyle w:val="ConsPlusCell"/>
        <w:jc w:val="both"/>
      </w:pPr>
      <w:r>
        <w:t>├───┼───────────────────────────────┼──────────┼─────┼────────┼───────────┤</w:t>
      </w:r>
    </w:p>
    <w:p w14:paraId="74C4C70E" w14:textId="77777777" w:rsidR="00B35845" w:rsidRDefault="00B35845">
      <w:pPr>
        <w:pStyle w:val="ConsPlusCell"/>
        <w:jc w:val="both"/>
      </w:pPr>
      <w:r>
        <w:t>│ 1 │               2               │    3     │  4  │   5    │     6     │</w:t>
      </w:r>
    </w:p>
    <w:p w14:paraId="3C155C0C" w14:textId="77777777" w:rsidR="00B35845" w:rsidRDefault="00B35845">
      <w:pPr>
        <w:pStyle w:val="ConsPlusCell"/>
        <w:jc w:val="both"/>
      </w:pPr>
      <w:r>
        <w:t>├───┼───────────────────────────────┼──────────┼─────┼────────┼───────────┤</w:t>
      </w:r>
    </w:p>
    <w:p w14:paraId="1A790ADC" w14:textId="77777777" w:rsidR="00B35845" w:rsidRDefault="00B35845">
      <w:pPr>
        <w:pStyle w:val="ConsPlusCell"/>
        <w:jc w:val="both"/>
      </w:pPr>
      <w:r>
        <w:t>│I  │Обеспечение деятельности в     │          │     │        │           │</w:t>
      </w:r>
    </w:p>
    <w:p w14:paraId="30A24CE0" w14:textId="77777777" w:rsidR="00B35845" w:rsidRDefault="00B35845">
      <w:pPr>
        <w:pStyle w:val="ConsPlusCell"/>
        <w:jc w:val="both"/>
      </w:pPr>
      <w:r>
        <w:t>│   │рамках создания или дооснащения│          │     │        │           │</w:t>
      </w:r>
    </w:p>
    <w:p w14:paraId="5D6BF4A1" w14:textId="77777777" w:rsidR="00B35845" w:rsidRDefault="00B35845">
      <w:pPr>
        <w:pStyle w:val="ConsPlusCell"/>
        <w:jc w:val="both"/>
      </w:pPr>
      <w:r>
        <w:t>│   │Центра                         │          │     │        │           │</w:t>
      </w:r>
    </w:p>
    <w:p w14:paraId="1194BABA" w14:textId="77777777" w:rsidR="00B35845" w:rsidRDefault="00B35845">
      <w:pPr>
        <w:pStyle w:val="ConsPlusCell"/>
        <w:jc w:val="both"/>
      </w:pPr>
      <w:r>
        <w:t>├───┼───────────────────────────────┼──────────┼─────┼────────┼───────────┤</w:t>
      </w:r>
    </w:p>
    <w:p w14:paraId="11CC3D2D" w14:textId="77777777" w:rsidR="00B35845" w:rsidRDefault="00B35845">
      <w:pPr>
        <w:pStyle w:val="ConsPlusCell"/>
        <w:jc w:val="both"/>
      </w:pPr>
      <w:r>
        <w:t>│1  │Фонд оплаты труда              │          │     │ 1      │           │</w:t>
      </w:r>
    </w:p>
    <w:p w14:paraId="6353A563" w14:textId="77777777" w:rsidR="00B35845" w:rsidRDefault="00B35845">
      <w:pPr>
        <w:pStyle w:val="ConsPlusCell"/>
        <w:jc w:val="both"/>
      </w:pPr>
      <w:r>
        <w:t>│   │                               │          │     │X       │           │</w:t>
      </w:r>
    </w:p>
    <w:p w14:paraId="1AFCB018" w14:textId="77777777" w:rsidR="00B35845" w:rsidRDefault="00B35845">
      <w:pPr>
        <w:pStyle w:val="ConsPlusCell"/>
        <w:jc w:val="both"/>
      </w:pPr>
      <w:r>
        <w:t>├───┼───────────────────────────────┼──────────┼─────┼────────┼───────────┤</w:t>
      </w:r>
    </w:p>
    <w:p w14:paraId="6AFC361F" w14:textId="77777777" w:rsidR="00B35845" w:rsidRDefault="00B35845">
      <w:pPr>
        <w:pStyle w:val="ConsPlusCell"/>
        <w:jc w:val="both"/>
      </w:pPr>
      <w:r>
        <w:t>│2  │Начисления на оплату труда     │          │     │X       │           │</w:t>
      </w:r>
    </w:p>
    <w:p w14:paraId="68B5464F" w14:textId="77777777" w:rsidR="00B35845" w:rsidRDefault="00B35845">
      <w:pPr>
        <w:pStyle w:val="ConsPlusCell"/>
        <w:jc w:val="both"/>
      </w:pPr>
      <w:r>
        <w:t>├───┼───────────────────────────────┼──────────┼─────┼────────┼───────────┤</w:t>
      </w:r>
    </w:p>
    <w:p w14:paraId="0D573911" w14:textId="77777777" w:rsidR="00B35845" w:rsidRDefault="00B35845">
      <w:pPr>
        <w:pStyle w:val="ConsPlusCell"/>
        <w:jc w:val="both"/>
      </w:pPr>
      <w:r>
        <w:t>│3  │Командировки                   │          │     │X       │           │</w:t>
      </w:r>
    </w:p>
    <w:p w14:paraId="6634F805" w14:textId="77777777" w:rsidR="00B35845" w:rsidRDefault="00B35845">
      <w:pPr>
        <w:pStyle w:val="ConsPlusCell"/>
        <w:jc w:val="both"/>
      </w:pPr>
      <w:r>
        <w:t>├───┼───────────────────────────────┼──────────┼─────┼────────┼───────────┤</w:t>
      </w:r>
    </w:p>
    <w:p w14:paraId="191BD686" w14:textId="77777777" w:rsidR="00B35845" w:rsidRDefault="00B35845">
      <w:pPr>
        <w:pStyle w:val="ConsPlusCell"/>
        <w:jc w:val="both"/>
      </w:pPr>
      <w:r>
        <w:t>│4  │Коммунальные услуги, включая   │          │     │X       │           │</w:t>
      </w:r>
    </w:p>
    <w:p w14:paraId="5C018C13" w14:textId="77777777" w:rsidR="00B35845" w:rsidRDefault="00B35845">
      <w:pPr>
        <w:pStyle w:val="ConsPlusCell"/>
        <w:jc w:val="both"/>
      </w:pPr>
      <w:r>
        <w:t>│   │аренду помещений               │          │     │        │           │</w:t>
      </w:r>
    </w:p>
    <w:p w14:paraId="426793FD" w14:textId="77777777" w:rsidR="00B35845" w:rsidRDefault="00B35845">
      <w:pPr>
        <w:pStyle w:val="ConsPlusCell"/>
        <w:jc w:val="both"/>
      </w:pPr>
      <w:r>
        <w:t>├───┼───────────────────────────────┼──────────┼─────┼────────┼───────────┤</w:t>
      </w:r>
    </w:p>
    <w:p w14:paraId="1AA517A5" w14:textId="77777777" w:rsidR="00B35845" w:rsidRDefault="00B35845">
      <w:pPr>
        <w:pStyle w:val="ConsPlusCell"/>
        <w:jc w:val="both"/>
      </w:pPr>
      <w:r>
        <w:t>│5  │Создание интернет-ресурса      │          │     │X       │           │</w:t>
      </w:r>
    </w:p>
    <w:p w14:paraId="4A88DA66" w14:textId="77777777" w:rsidR="00B35845" w:rsidRDefault="00B35845">
      <w:pPr>
        <w:pStyle w:val="ConsPlusCell"/>
        <w:jc w:val="both"/>
      </w:pPr>
      <w:r>
        <w:t>├───┼───────────────────────────────┼──────────┼─────┼────────┼───────────┤</w:t>
      </w:r>
    </w:p>
    <w:p w14:paraId="7F2F6380" w14:textId="77777777" w:rsidR="00B35845" w:rsidRDefault="00B35845">
      <w:pPr>
        <w:pStyle w:val="ConsPlusCell"/>
        <w:jc w:val="both"/>
      </w:pPr>
      <w:r>
        <w:t>│6  │Прочие текущие расходы         │          │     │X       │           │</w:t>
      </w:r>
    </w:p>
    <w:p w14:paraId="58092DA5" w14:textId="77777777" w:rsidR="00B35845" w:rsidRDefault="00B35845">
      <w:pPr>
        <w:pStyle w:val="ConsPlusCell"/>
        <w:jc w:val="both"/>
      </w:pPr>
      <w:r>
        <w:t>├───┼───────────────────────────────┼──────────┼─────┼────────┼───────────┤</w:t>
      </w:r>
    </w:p>
    <w:p w14:paraId="7328EE6D" w14:textId="77777777" w:rsidR="00B35845" w:rsidRDefault="00B35845">
      <w:pPr>
        <w:pStyle w:val="ConsPlusCell"/>
        <w:jc w:val="both"/>
      </w:pPr>
      <w:r>
        <w:t>│II │Рекомендуемый перечень         │          │     │        │           │</w:t>
      </w:r>
    </w:p>
    <w:p w14:paraId="044FC37D" w14:textId="77777777" w:rsidR="00B35845" w:rsidRDefault="00B35845">
      <w:pPr>
        <w:pStyle w:val="ConsPlusCell"/>
        <w:jc w:val="both"/>
      </w:pPr>
      <w:r>
        <w:t>│   │оборудования в рамках создания │          │     │        │           │</w:t>
      </w:r>
    </w:p>
    <w:p w14:paraId="030B3781" w14:textId="77777777" w:rsidR="00B35845" w:rsidRDefault="00B35845">
      <w:pPr>
        <w:pStyle w:val="ConsPlusCell"/>
        <w:jc w:val="both"/>
      </w:pPr>
      <w:r>
        <w:t>│   │                      2        │          │     │        │           │</w:t>
      </w:r>
    </w:p>
    <w:p w14:paraId="605CFFF7" w14:textId="77777777" w:rsidR="00B35845" w:rsidRDefault="00B35845">
      <w:pPr>
        <w:pStyle w:val="ConsPlusCell"/>
        <w:jc w:val="both"/>
      </w:pPr>
      <w:r>
        <w:t>│   │или дооснащения Центра         │          │     │        │           │</w:t>
      </w:r>
    </w:p>
    <w:p w14:paraId="6AD49819" w14:textId="77777777" w:rsidR="00B35845" w:rsidRDefault="00B35845">
      <w:pPr>
        <w:pStyle w:val="ConsPlusCell"/>
        <w:jc w:val="both"/>
      </w:pPr>
      <w:r>
        <w:t>├───┼───────────────────────────────┼──────────┼─────┼────────┼───────────┤</w:t>
      </w:r>
    </w:p>
    <w:p w14:paraId="78DBE11A" w14:textId="77777777" w:rsidR="00B35845" w:rsidRDefault="00B35845">
      <w:pPr>
        <w:pStyle w:val="ConsPlusCell"/>
        <w:jc w:val="both"/>
      </w:pPr>
      <w:r>
        <w:t>│7  │Оборудование для проведения    │          │     │        │           │</w:t>
      </w:r>
    </w:p>
    <w:p w14:paraId="2657A38C" w14:textId="77777777" w:rsidR="00B35845" w:rsidRDefault="00B35845">
      <w:pPr>
        <w:pStyle w:val="ConsPlusCell"/>
        <w:jc w:val="both"/>
      </w:pPr>
      <w:r>
        <w:t>│   │видеоконференций               │          │     │        │           │</w:t>
      </w:r>
    </w:p>
    <w:p w14:paraId="0B2A0A81" w14:textId="77777777" w:rsidR="00B35845" w:rsidRDefault="00B35845">
      <w:pPr>
        <w:pStyle w:val="ConsPlusCell"/>
        <w:jc w:val="both"/>
      </w:pPr>
      <w:r>
        <w:t>├───┼───────────────────────────────┼──────────┼─────┼────────┼───────────┤</w:t>
      </w:r>
    </w:p>
    <w:p w14:paraId="66E1A5C4" w14:textId="77777777" w:rsidR="00B35845" w:rsidRDefault="00B35845">
      <w:pPr>
        <w:pStyle w:val="ConsPlusCell"/>
        <w:jc w:val="both"/>
      </w:pPr>
      <w:r>
        <w:t>│8  │Приобретение основного         │          │     │        │           │</w:t>
      </w:r>
    </w:p>
    <w:p w14:paraId="79A1452A" w14:textId="77777777" w:rsidR="00B35845" w:rsidRDefault="00B35845">
      <w:pPr>
        <w:pStyle w:val="ConsPlusCell"/>
        <w:jc w:val="both"/>
      </w:pPr>
      <w:r>
        <w:t>│   │              3                │          │     │        │           │</w:t>
      </w:r>
    </w:p>
    <w:p w14:paraId="3AE74ADA" w14:textId="77777777" w:rsidR="00B35845" w:rsidRDefault="00B35845">
      <w:pPr>
        <w:pStyle w:val="ConsPlusCell"/>
        <w:jc w:val="both"/>
      </w:pPr>
      <w:r>
        <w:t>│   │(обязательного ) комплекта     │          │     │        │           │</w:t>
      </w:r>
    </w:p>
    <w:p w14:paraId="562F6AEE" w14:textId="77777777" w:rsidR="00B35845" w:rsidRDefault="00B35845">
      <w:pPr>
        <w:pStyle w:val="ConsPlusCell"/>
        <w:jc w:val="both"/>
      </w:pPr>
      <w:r>
        <w:lastRenderedPageBreak/>
        <w:t>│   │оборудования                   │          │     │        │           │</w:t>
      </w:r>
    </w:p>
    <w:p w14:paraId="74260F37" w14:textId="77777777" w:rsidR="00B35845" w:rsidRDefault="00B35845">
      <w:pPr>
        <w:pStyle w:val="ConsPlusCell"/>
        <w:jc w:val="both"/>
      </w:pPr>
      <w:r>
        <w:t>├───┼───────────────────────────────┼──────────┼─────┼────────┼───────────┤</w:t>
      </w:r>
    </w:p>
    <w:p w14:paraId="73229A40" w14:textId="77777777" w:rsidR="00B35845" w:rsidRDefault="00B35845">
      <w:pPr>
        <w:pStyle w:val="ConsPlusCell"/>
        <w:jc w:val="both"/>
      </w:pPr>
      <w:r>
        <w:t>│8.1│3D-принтер                     │          │     │        │           │</w:t>
      </w:r>
    </w:p>
    <w:p w14:paraId="11849166" w14:textId="77777777" w:rsidR="00B35845" w:rsidRDefault="00B35845">
      <w:pPr>
        <w:pStyle w:val="ConsPlusCell"/>
        <w:jc w:val="both"/>
      </w:pPr>
      <w:r>
        <w:t>├───┼───────────────────────────────┼──────────┼─────┼────────┼───────────┤</w:t>
      </w:r>
    </w:p>
    <w:p w14:paraId="25CAAB2E" w14:textId="77777777" w:rsidR="00B35845" w:rsidRDefault="00B35845">
      <w:pPr>
        <w:pStyle w:val="ConsPlusCell"/>
        <w:jc w:val="both"/>
      </w:pPr>
      <w:r>
        <w:t>│8.2│Режущий плоттер                │          │     │        │           │</w:t>
      </w:r>
    </w:p>
    <w:p w14:paraId="6B15D53B" w14:textId="77777777" w:rsidR="00B35845" w:rsidRDefault="00B35845">
      <w:pPr>
        <w:pStyle w:val="ConsPlusCell"/>
        <w:jc w:val="both"/>
      </w:pPr>
      <w:r>
        <w:t>├───┼───────────────────────────────┼──────────┼─────┼────────┼───────────┤</w:t>
      </w:r>
    </w:p>
    <w:p w14:paraId="3FA22A40" w14:textId="77777777" w:rsidR="00B35845" w:rsidRDefault="00B35845">
      <w:pPr>
        <w:pStyle w:val="ConsPlusCell"/>
        <w:jc w:val="both"/>
      </w:pPr>
      <w:r>
        <w:t>│8.3│3D-сканер                      │          │     │        │           │</w:t>
      </w:r>
    </w:p>
    <w:p w14:paraId="4B3BAFCB" w14:textId="77777777" w:rsidR="00B35845" w:rsidRDefault="00B35845">
      <w:pPr>
        <w:pStyle w:val="ConsPlusCell"/>
        <w:jc w:val="both"/>
      </w:pPr>
      <w:r>
        <w:t>├───┼───────────────────────────────┼──────────┼─────┼────────┼───────────┤</w:t>
      </w:r>
    </w:p>
    <w:p w14:paraId="4BD3D0B8" w14:textId="77777777" w:rsidR="00B35845" w:rsidRDefault="00B35845">
      <w:pPr>
        <w:pStyle w:val="ConsPlusCell"/>
        <w:jc w:val="both"/>
      </w:pPr>
      <w:r>
        <w:t>│8.4│Оргтехника                     │          │     │        │           │</w:t>
      </w:r>
    </w:p>
    <w:p w14:paraId="17FAF1BF" w14:textId="77777777" w:rsidR="00B35845" w:rsidRDefault="00B35845">
      <w:pPr>
        <w:pStyle w:val="ConsPlusCell"/>
        <w:jc w:val="both"/>
      </w:pPr>
      <w:r>
        <w:t>├───┼───────────────────────────────┼──────────┼─────┼────────┼───────────┤</w:t>
      </w:r>
    </w:p>
    <w:p w14:paraId="1118EA21" w14:textId="77777777" w:rsidR="00B35845" w:rsidRDefault="00B35845">
      <w:pPr>
        <w:pStyle w:val="ConsPlusCell"/>
        <w:jc w:val="both"/>
      </w:pPr>
      <w:r>
        <w:t>│8.5│Ручной инструмент              │          │     │        │           │</w:t>
      </w:r>
    </w:p>
    <w:p w14:paraId="03DAC13E" w14:textId="77777777" w:rsidR="00B35845" w:rsidRDefault="00B35845">
      <w:pPr>
        <w:pStyle w:val="ConsPlusCell"/>
        <w:jc w:val="both"/>
      </w:pPr>
      <w:r>
        <w:t>├───┼───────────────────────────────┼──────────┼─────┼────────┼───────────┤</w:t>
      </w:r>
    </w:p>
    <w:p w14:paraId="7A342569" w14:textId="77777777" w:rsidR="00B35845" w:rsidRDefault="00B35845">
      <w:pPr>
        <w:pStyle w:val="ConsPlusCell"/>
        <w:jc w:val="both"/>
      </w:pPr>
      <w:r>
        <w:t>│8.6│Комплект оборудования          │          │     │        │           │</w:t>
      </w:r>
    </w:p>
    <w:p w14:paraId="3D8C2EB2" w14:textId="77777777" w:rsidR="00B35845" w:rsidRDefault="00B35845">
      <w:pPr>
        <w:pStyle w:val="ConsPlusCell"/>
        <w:jc w:val="both"/>
      </w:pPr>
      <w:r>
        <w:t>│   │разработки приложений          │          │     │        │           │</w:t>
      </w:r>
    </w:p>
    <w:p w14:paraId="45E83EC0" w14:textId="77777777" w:rsidR="00B35845" w:rsidRDefault="00B35845">
      <w:pPr>
        <w:pStyle w:val="ConsPlusCell"/>
        <w:jc w:val="both"/>
      </w:pPr>
      <w:r>
        <w:t>│   │виртуальной реальности         │          │     │        │           │</w:t>
      </w:r>
    </w:p>
    <w:p w14:paraId="79BC2EA7" w14:textId="77777777" w:rsidR="00B35845" w:rsidRDefault="00B35845">
      <w:pPr>
        <w:pStyle w:val="ConsPlusCell"/>
        <w:jc w:val="both"/>
      </w:pPr>
      <w:r>
        <w:t>├───┼───────────────────────────────┼──────────┼─────┼────────┼───────────┤</w:t>
      </w:r>
    </w:p>
    <w:p w14:paraId="4356B3E1" w14:textId="77777777" w:rsidR="00B35845" w:rsidRDefault="00B35845">
      <w:pPr>
        <w:pStyle w:val="ConsPlusCell"/>
        <w:jc w:val="both"/>
      </w:pPr>
      <w:r>
        <w:t>│8.7│Паяльная станция               │          │     │        │           │</w:t>
      </w:r>
    </w:p>
    <w:p w14:paraId="703F9846" w14:textId="77777777" w:rsidR="00B35845" w:rsidRDefault="00B35845">
      <w:pPr>
        <w:pStyle w:val="ConsPlusCell"/>
        <w:jc w:val="both"/>
      </w:pPr>
      <w:r>
        <w:t>└───┴───────────────────────────────┴──────────┴─────┴────────┴───────────┘</w:t>
      </w:r>
    </w:p>
    <w:p w14:paraId="52C1B7F4" w14:textId="77777777" w:rsidR="00B35845" w:rsidRDefault="00B35845">
      <w:pPr>
        <w:pStyle w:val="ConsPlusNormal"/>
        <w:jc w:val="both"/>
      </w:pPr>
    </w:p>
    <w:p w14:paraId="6CBAF5A9" w14:textId="77777777" w:rsidR="00B35845" w:rsidRDefault="00B35845">
      <w:pPr>
        <w:pStyle w:val="ConsPlusNonformat"/>
        <w:jc w:val="both"/>
      </w:pPr>
      <w:r>
        <w:t>--------------------------------</w:t>
      </w:r>
    </w:p>
    <w:p w14:paraId="5B6F556B" w14:textId="77777777" w:rsidR="00B35845" w:rsidRDefault="00B35845">
      <w:pPr>
        <w:pStyle w:val="ConsPlusNonformat"/>
        <w:jc w:val="both"/>
      </w:pPr>
      <w:r>
        <w:t>1</w:t>
      </w:r>
    </w:p>
    <w:p w14:paraId="592CE1FB" w14:textId="77777777" w:rsidR="00B35845" w:rsidRDefault="00B35845">
      <w:pPr>
        <w:pStyle w:val="ConsPlusNonformat"/>
        <w:jc w:val="both"/>
      </w:pPr>
      <w:r>
        <w:t xml:space="preserve"> По данным направлениям расходов предоставление Субсидии не предусмотрено.</w:t>
      </w:r>
    </w:p>
    <w:p w14:paraId="29E63A8B" w14:textId="77777777" w:rsidR="00B35845" w:rsidRDefault="00B35845">
      <w:pPr>
        <w:pStyle w:val="ConsPlusNonformat"/>
        <w:jc w:val="both"/>
      </w:pPr>
      <w:r>
        <w:t>2</w:t>
      </w:r>
    </w:p>
    <w:p w14:paraId="0060B09B" w14:textId="77777777" w:rsidR="00B35845" w:rsidRDefault="00B35845">
      <w:pPr>
        <w:pStyle w:val="ConsPlusNonformat"/>
        <w:jc w:val="both"/>
      </w:pPr>
      <w:r>
        <w:t xml:space="preserve"> Заявитель  имеет  право  добавлять к рекомендуемому перечню оборудования в</w:t>
      </w:r>
    </w:p>
    <w:p w14:paraId="1863D013" w14:textId="77777777" w:rsidR="00B35845" w:rsidRDefault="00B35845">
      <w:pPr>
        <w:pStyle w:val="ConsPlusNonformat"/>
        <w:jc w:val="both"/>
      </w:pPr>
      <w:r>
        <w:t>рамках   создания   или   обеспечения  деятельности  Центра  дополнительное</w:t>
      </w:r>
    </w:p>
    <w:p w14:paraId="4832315C" w14:textId="77777777" w:rsidR="00B35845" w:rsidRDefault="00B35845">
      <w:pPr>
        <w:pStyle w:val="ConsPlusNonformat"/>
        <w:jc w:val="both"/>
      </w:pPr>
      <w:r>
        <w:t>оборудование с обоснованием включения в перечень.</w:t>
      </w:r>
    </w:p>
    <w:p w14:paraId="489C7111" w14:textId="77777777" w:rsidR="00B35845" w:rsidRDefault="00B35845">
      <w:pPr>
        <w:pStyle w:val="ConsPlusNonformat"/>
        <w:jc w:val="both"/>
      </w:pPr>
      <w:r>
        <w:t>3</w:t>
      </w:r>
    </w:p>
    <w:p w14:paraId="34AA72A4" w14:textId="77777777" w:rsidR="00B35845" w:rsidRDefault="00B35845">
      <w:pPr>
        <w:pStyle w:val="ConsPlusNonformat"/>
        <w:jc w:val="both"/>
      </w:pPr>
      <w:r>
        <w:t xml:space="preserve"> Для проекта по созданию Центра.</w:t>
      </w:r>
    </w:p>
    <w:p w14:paraId="09FCD2C6" w14:textId="77777777" w:rsidR="00B35845" w:rsidRDefault="00B35845">
      <w:pPr>
        <w:pStyle w:val="ConsPlusNonformat"/>
        <w:jc w:val="both"/>
      </w:pPr>
    </w:p>
    <w:p w14:paraId="432EBD90" w14:textId="77777777" w:rsidR="00B35845" w:rsidRDefault="00B35845">
      <w:pPr>
        <w:pStyle w:val="ConsPlusNonformat"/>
        <w:jc w:val="both"/>
      </w:pPr>
      <w:r>
        <w:t>Руководитель</w:t>
      </w:r>
    </w:p>
    <w:p w14:paraId="732B09A9" w14:textId="77777777" w:rsidR="00B35845" w:rsidRDefault="00B35845">
      <w:pPr>
        <w:pStyle w:val="ConsPlusNonformat"/>
        <w:jc w:val="both"/>
      </w:pPr>
      <w:r>
        <w:t>(индивидуальный предприниматель) _____________ ____________________________</w:t>
      </w:r>
    </w:p>
    <w:p w14:paraId="551E9C1E" w14:textId="77777777" w:rsidR="00B35845" w:rsidRDefault="00B35845">
      <w:pPr>
        <w:pStyle w:val="ConsPlusNonformat"/>
        <w:jc w:val="both"/>
      </w:pPr>
      <w:r>
        <w:t xml:space="preserve">                                   (подпись)       (Ф.И.О. полностью)</w:t>
      </w:r>
    </w:p>
    <w:p w14:paraId="12581154" w14:textId="77777777" w:rsidR="00B35845" w:rsidRDefault="00B35845">
      <w:pPr>
        <w:pStyle w:val="ConsPlusNonformat"/>
        <w:jc w:val="both"/>
      </w:pPr>
    </w:p>
    <w:p w14:paraId="579D829B" w14:textId="77777777" w:rsidR="00B35845" w:rsidRDefault="00B35845">
      <w:pPr>
        <w:pStyle w:val="ConsPlusNonformat"/>
        <w:jc w:val="both"/>
      </w:pPr>
      <w:r>
        <w:t>Главный бухгалтер ________________ _______________________________________</w:t>
      </w:r>
    </w:p>
    <w:p w14:paraId="50A84BE6" w14:textId="77777777" w:rsidR="00B35845" w:rsidRDefault="00B35845">
      <w:pPr>
        <w:pStyle w:val="ConsPlusNonformat"/>
        <w:jc w:val="both"/>
      </w:pPr>
      <w:r>
        <w:t>(при наличии)        (подпись)              (Ф.И.О. полностью)</w:t>
      </w:r>
    </w:p>
    <w:p w14:paraId="63749D5B" w14:textId="77777777" w:rsidR="00B35845" w:rsidRDefault="00B35845">
      <w:pPr>
        <w:pStyle w:val="ConsPlusNonformat"/>
        <w:jc w:val="both"/>
      </w:pPr>
    </w:p>
    <w:p w14:paraId="0BC58DFE" w14:textId="77777777" w:rsidR="00B35845" w:rsidRDefault="00B35845">
      <w:pPr>
        <w:pStyle w:val="ConsPlusNonformat"/>
        <w:jc w:val="both"/>
      </w:pPr>
      <w:r>
        <w:t>Дата</w:t>
      </w:r>
    </w:p>
    <w:p w14:paraId="34E50C43" w14:textId="77777777" w:rsidR="00B35845" w:rsidRDefault="00B35845">
      <w:pPr>
        <w:pStyle w:val="ConsPlusNonformat"/>
        <w:jc w:val="both"/>
      </w:pPr>
      <w:r>
        <w:t>М.П.</w:t>
      </w:r>
    </w:p>
    <w:p w14:paraId="521428A7" w14:textId="77777777" w:rsidR="00B35845" w:rsidRDefault="00B35845">
      <w:pPr>
        <w:pStyle w:val="ConsPlusNormal"/>
        <w:jc w:val="both"/>
      </w:pPr>
    </w:p>
    <w:p w14:paraId="6A685EFD" w14:textId="77777777" w:rsidR="00B35845" w:rsidRDefault="00B35845">
      <w:pPr>
        <w:pStyle w:val="ConsPlusNormal"/>
        <w:jc w:val="right"/>
        <w:outlineLvl w:val="4"/>
      </w:pPr>
      <w:r>
        <w:t>Таблица 10</w:t>
      </w:r>
    </w:p>
    <w:p w14:paraId="41110553" w14:textId="77777777" w:rsidR="00B35845" w:rsidRDefault="00B35845">
      <w:pPr>
        <w:pStyle w:val="ConsPlusNormal"/>
        <w:jc w:val="both"/>
      </w:pPr>
    </w:p>
    <w:p w14:paraId="45060CD4" w14:textId="77777777" w:rsidR="00B35845" w:rsidRDefault="00B35845">
      <w:pPr>
        <w:pStyle w:val="ConsPlusNormal"/>
        <w:jc w:val="right"/>
      </w:pPr>
      <w:r>
        <w:t>Форма</w:t>
      </w:r>
    </w:p>
    <w:p w14:paraId="14270C64" w14:textId="77777777" w:rsidR="00B35845" w:rsidRDefault="00B35845">
      <w:pPr>
        <w:pStyle w:val="ConsPlusNormal"/>
        <w:jc w:val="both"/>
      </w:pPr>
    </w:p>
    <w:p w14:paraId="391316F8" w14:textId="77777777" w:rsidR="00B35845" w:rsidRDefault="00B35845">
      <w:pPr>
        <w:pStyle w:val="ConsPlusNormal"/>
        <w:jc w:val="center"/>
      </w:pPr>
      <w:bookmarkStart w:id="288" w:name="P9888"/>
      <w:bookmarkEnd w:id="288"/>
      <w:r>
        <w:t>Справка о среднесписочной численности работающих,</w:t>
      </w:r>
    </w:p>
    <w:p w14:paraId="2C64FC3D" w14:textId="77777777" w:rsidR="00B35845" w:rsidRDefault="00B35845">
      <w:pPr>
        <w:pStyle w:val="ConsPlusNormal"/>
        <w:jc w:val="center"/>
      </w:pPr>
      <w:r>
        <w:t>начисленной и выплаченной заработной плате</w:t>
      </w:r>
    </w:p>
    <w:p w14:paraId="392D8953" w14:textId="77777777" w:rsidR="00B35845" w:rsidRDefault="00B35845">
      <w:pPr>
        <w:pStyle w:val="ConsPlusNormal"/>
        <w:jc w:val="both"/>
      </w:pPr>
    </w:p>
    <w:p w14:paraId="22FA14D6"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5"/>
        <w:gridCol w:w="3061"/>
        <w:gridCol w:w="3231"/>
      </w:tblGrid>
      <w:tr w:rsidR="00B35845" w14:paraId="0DF12AC0" w14:textId="77777777">
        <w:tc>
          <w:tcPr>
            <w:tcW w:w="964" w:type="dxa"/>
          </w:tcPr>
          <w:p w14:paraId="6EFE2DDB" w14:textId="77777777" w:rsidR="00B35845" w:rsidRDefault="00B35845">
            <w:pPr>
              <w:pStyle w:val="ConsPlusNormal"/>
              <w:jc w:val="center"/>
            </w:pPr>
            <w:r>
              <w:lastRenderedPageBreak/>
              <w:t>Период</w:t>
            </w:r>
          </w:p>
        </w:tc>
        <w:tc>
          <w:tcPr>
            <w:tcW w:w="3005" w:type="dxa"/>
          </w:tcPr>
          <w:p w14:paraId="28321BC7" w14:textId="77777777" w:rsidR="00B35845" w:rsidRDefault="00B35845">
            <w:pPr>
              <w:pStyle w:val="ConsPlusNormal"/>
              <w:jc w:val="center"/>
            </w:pPr>
            <w:r>
              <w:t>Среднесписочная численность</w:t>
            </w:r>
          </w:p>
        </w:tc>
        <w:tc>
          <w:tcPr>
            <w:tcW w:w="3061" w:type="dxa"/>
          </w:tcPr>
          <w:p w14:paraId="25606674" w14:textId="77777777" w:rsidR="00B35845" w:rsidRDefault="00B35845">
            <w:pPr>
              <w:pStyle w:val="ConsPlusNormal"/>
              <w:jc w:val="center"/>
            </w:pPr>
            <w:r>
              <w:t>Начисленная заработная плата</w:t>
            </w:r>
          </w:p>
        </w:tc>
        <w:tc>
          <w:tcPr>
            <w:tcW w:w="3231" w:type="dxa"/>
          </w:tcPr>
          <w:p w14:paraId="7E473CB7" w14:textId="77777777" w:rsidR="00B35845" w:rsidRDefault="00B35845">
            <w:pPr>
              <w:pStyle w:val="ConsPlusNormal"/>
              <w:jc w:val="center"/>
            </w:pPr>
            <w:r>
              <w:t>Выплаченная заработная плата</w:t>
            </w:r>
          </w:p>
        </w:tc>
      </w:tr>
      <w:tr w:rsidR="00B35845" w14:paraId="4D970DA8" w14:textId="77777777">
        <w:tc>
          <w:tcPr>
            <w:tcW w:w="964" w:type="dxa"/>
          </w:tcPr>
          <w:p w14:paraId="7801BB5F" w14:textId="77777777" w:rsidR="00B35845" w:rsidRDefault="00B35845">
            <w:pPr>
              <w:pStyle w:val="ConsPlusNormal"/>
              <w:jc w:val="center"/>
            </w:pPr>
            <w:r>
              <w:t>1</w:t>
            </w:r>
          </w:p>
        </w:tc>
        <w:tc>
          <w:tcPr>
            <w:tcW w:w="3005" w:type="dxa"/>
          </w:tcPr>
          <w:p w14:paraId="757E317B" w14:textId="77777777" w:rsidR="00B35845" w:rsidRDefault="00B35845">
            <w:pPr>
              <w:pStyle w:val="ConsPlusNormal"/>
              <w:jc w:val="center"/>
            </w:pPr>
            <w:r>
              <w:t>2</w:t>
            </w:r>
          </w:p>
        </w:tc>
        <w:tc>
          <w:tcPr>
            <w:tcW w:w="3061" w:type="dxa"/>
          </w:tcPr>
          <w:p w14:paraId="053D3333" w14:textId="77777777" w:rsidR="00B35845" w:rsidRDefault="00B35845">
            <w:pPr>
              <w:pStyle w:val="ConsPlusNormal"/>
              <w:jc w:val="center"/>
            </w:pPr>
            <w:r>
              <w:t>3</w:t>
            </w:r>
          </w:p>
        </w:tc>
        <w:tc>
          <w:tcPr>
            <w:tcW w:w="3231" w:type="dxa"/>
          </w:tcPr>
          <w:p w14:paraId="17E1D437" w14:textId="77777777" w:rsidR="00B35845" w:rsidRDefault="00B35845">
            <w:pPr>
              <w:pStyle w:val="ConsPlusNormal"/>
              <w:jc w:val="center"/>
            </w:pPr>
            <w:r>
              <w:t>4</w:t>
            </w:r>
          </w:p>
        </w:tc>
      </w:tr>
      <w:tr w:rsidR="00B35845" w14:paraId="71EB8919" w14:textId="77777777">
        <w:tc>
          <w:tcPr>
            <w:tcW w:w="964" w:type="dxa"/>
          </w:tcPr>
          <w:p w14:paraId="36F3D168" w14:textId="77777777" w:rsidR="00B35845" w:rsidRDefault="00B35845">
            <w:pPr>
              <w:pStyle w:val="ConsPlusNormal"/>
            </w:pPr>
          </w:p>
        </w:tc>
        <w:tc>
          <w:tcPr>
            <w:tcW w:w="3005" w:type="dxa"/>
          </w:tcPr>
          <w:p w14:paraId="42B5416C" w14:textId="77777777" w:rsidR="00B35845" w:rsidRDefault="00B35845">
            <w:pPr>
              <w:pStyle w:val="ConsPlusNormal"/>
            </w:pPr>
          </w:p>
        </w:tc>
        <w:tc>
          <w:tcPr>
            <w:tcW w:w="3061" w:type="dxa"/>
          </w:tcPr>
          <w:p w14:paraId="3E9BA061" w14:textId="77777777" w:rsidR="00B35845" w:rsidRDefault="00B35845">
            <w:pPr>
              <w:pStyle w:val="ConsPlusNormal"/>
            </w:pPr>
          </w:p>
        </w:tc>
        <w:tc>
          <w:tcPr>
            <w:tcW w:w="3231" w:type="dxa"/>
          </w:tcPr>
          <w:p w14:paraId="73648266" w14:textId="77777777" w:rsidR="00B35845" w:rsidRDefault="00B35845">
            <w:pPr>
              <w:pStyle w:val="ConsPlusNormal"/>
            </w:pPr>
          </w:p>
        </w:tc>
      </w:tr>
      <w:tr w:rsidR="00B35845" w14:paraId="4903C524" w14:textId="77777777">
        <w:tc>
          <w:tcPr>
            <w:tcW w:w="964" w:type="dxa"/>
          </w:tcPr>
          <w:p w14:paraId="73F782A2" w14:textId="77777777" w:rsidR="00B35845" w:rsidRDefault="00B35845">
            <w:pPr>
              <w:pStyle w:val="ConsPlusNormal"/>
            </w:pPr>
          </w:p>
        </w:tc>
        <w:tc>
          <w:tcPr>
            <w:tcW w:w="3005" w:type="dxa"/>
          </w:tcPr>
          <w:p w14:paraId="795B791C" w14:textId="77777777" w:rsidR="00B35845" w:rsidRDefault="00B35845">
            <w:pPr>
              <w:pStyle w:val="ConsPlusNormal"/>
            </w:pPr>
          </w:p>
        </w:tc>
        <w:tc>
          <w:tcPr>
            <w:tcW w:w="3061" w:type="dxa"/>
          </w:tcPr>
          <w:p w14:paraId="4542158B" w14:textId="77777777" w:rsidR="00B35845" w:rsidRDefault="00B35845">
            <w:pPr>
              <w:pStyle w:val="ConsPlusNormal"/>
            </w:pPr>
          </w:p>
        </w:tc>
        <w:tc>
          <w:tcPr>
            <w:tcW w:w="3231" w:type="dxa"/>
          </w:tcPr>
          <w:p w14:paraId="13413E68" w14:textId="77777777" w:rsidR="00B35845" w:rsidRDefault="00B35845">
            <w:pPr>
              <w:pStyle w:val="ConsPlusNormal"/>
            </w:pPr>
          </w:p>
        </w:tc>
      </w:tr>
      <w:tr w:rsidR="00B35845" w14:paraId="350604BD" w14:textId="77777777">
        <w:tc>
          <w:tcPr>
            <w:tcW w:w="964" w:type="dxa"/>
          </w:tcPr>
          <w:p w14:paraId="30AEDA1C" w14:textId="77777777" w:rsidR="00B35845" w:rsidRDefault="00B35845">
            <w:pPr>
              <w:pStyle w:val="ConsPlusNormal"/>
            </w:pPr>
          </w:p>
        </w:tc>
        <w:tc>
          <w:tcPr>
            <w:tcW w:w="3005" w:type="dxa"/>
          </w:tcPr>
          <w:p w14:paraId="3EF22A74" w14:textId="77777777" w:rsidR="00B35845" w:rsidRDefault="00B35845">
            <w:pPr>
              <w:pStyle w:val="ConsPlusNormal"/>
            </w:pPr>
          </w:p>
        </w:tc>
        <w:tc>
          <w:tcPr>
            <w:tcW w:w="3061" w:type="dxa"/>
          </w:tcPr>
          <w:p w14:paraId="6B538C83" w14:textId="77777777" w:rsidR="00B35845" w:rsidRDefault="00B35845">
            <w:pPr>
              <w:pStyle w:val="ConsPlusNormal"/>
            </w:pPr>
          </w:p>
        </w:tc>
        <w:tc>
          <w:tcPr>
            <w:tcW w:w="3231" w:type="dxa"/>
          </w:tcPr>
          <w:p w14:paraId="7F427EC3" w14:textId="77777777" w:rsidR="00B35845" w:rsidRDefault="00B35845">
            <w:pPr>
              <w:pStyle w:val="ConsPlusNormal"/>
            </w:pPr>
          </w:p>
        </w:tc>
      </w:tr>
      <w:tr w:rsidR="00B35845" w14:paraId="04ABDA73" w14:textId="77777777">
        <w:tc>
          <w:tcPr>
            <w:tcW w:w="964" w:type="dxa"/>
          </w:tcPr>
          <w:p w14:paraId="42F090EA" w14:textId="77777777" w:rsidR="00B35845" w:rsidRDefault="00B35845">
            <w:pPr>
              <w:pStyle w:val="ConsPlusNormal"/>
            </w:pPr>
            <w:r>
              <w:t>Итого</w:t>
            </w:r>
          </w:p>
        </w:tc>
        <w:tc>
          <w:tcPr>
            <w:tcW w:w="3005" w:type="dxa"/>
          </w:tcPr>
          <w:p w14:paraId="21F43B13" w14:textId="77777777" w:rsidR="00B35845" w:rsidRDefault="00B35845">
            <w:pPr>
              <w:pStyle w:val="ConsPlusNormal"/>
            </w:pPr>
          </w:p>
        </w:tc>
        <w:tc>
          <w:tcPr>
            <w:tcW w:w="3061" w:type="dxa"/>
          </w:tcPr>
          <w:p w14:paraId="318B081E" w14:textId="77777777" w:rsidR="00B35845" w:rsidRDefault="00B35845">
            <w:pPr>
              <w:pStyle w:val="ConsPlusNormal"/>
            </w:pPr>
          </w:p>
        </w:tc>
        <w:tc>
          <w:tcPr>
            <w:tcW w:w="3231" w:type="dxa"/>
          </w:tcPr>
          <w:p w14:paraId="3DC333ED" w14:textId="77777777" w:rsidR="00B35845" w:rsidRDefault="00B35845">
            <w:pPr>
              <w:pStyle w:val="ConsPlusNormal"/>
            </w:pPr>
          </w:p>
        </w:tc>
      </w:tr>
    </w:tbl>
    <w:p w14:paraId="4FE82EF7" w14:textId="77777777" w:rsidR="00B35845" w:rsidRDefault="00B35845">
      <w:pPr>
        <w:pStyle w:val="ConsPlusNormal"/>
        <w:sectPr w:rsidR="00B35845">
          <w:pgSz w:w="16838" w:h="11905" w:orient="landscape"/>
          <w:pgMar w:top="1701" w:right="1134" w:bottom="850" w:left="1134" w:header="0" w:footer="0" w:gutter="0"/>
          <w:cols w:space="720"/>
          <w:titlePg/>
        </w:sectPr>
      </w:pPr>
    </w:p>
    <w:p w14:paraId="195E949F" w14:textId="77777777" w:rsidR="00B35845" w:rsidRDefault="00B35845">
      <w:pPr>
        <w:pStyle w:val="ConsPlusNormal"/>
        <w:jc w:val="both"/>
      </w:pPr>
    </w:p>
    <w:p w14:paraId="5C7857E6" w14:textId="77777777" w:rsidR="00B35845" w:rsidRDefault="00B35845">
      <w:pPr>
        <w:pStyle w:val="ConsPlusNonformat"/>
        <w:jc w:val="both"/>
      </w:pPr>
      <w:r>
        <w:t>Применяемая система налогообложения: ____________________________________</w:t>
      </w:r>
    </w:p>
    <w:p w14:paraId="0FD0FEFB" w14:textId="77777777" w:rsidR="00B35845" w:rsidRDefault="00B35845">
      <w:pPr>
        <w:pStyle w:val="ConsPlusNonformat"/>
        <w:jc w:val="both"/>
      </w:pPr>
    </w:p>
    <w:p w14:paraId="5FD2904A" w14:textId="77777777" w:rsidR="00B35845" w:rsidRDefault="00B35845">
      <w:pPr>
        <w:pStyle w:val="ConsPlusNonformat"/>
        <w:jc w:val="both"/>
      </w:pPr>
      <w:r>
        <w:t>Достоверность представленных сведений гарантирую.</w:t>
      </w:r>
    </w:p>
    <w:p w14:paraId="2BF64E10" w14:textId="77777777" w:rsidR="00B35845" w:rsidRDefault="00B35845">
      <w:pPr>
        <w:pStyle w:val="ConsPlusNonformat"/>
        <w:jc w:val="both"/>
      </w:pPr>
    </w:p>
    <w:p w14:paraId="231D73DC" w14:textId="77777777" w:rsidR="00B35845" w:rsidRDefault="00B35845">
      <w:pPr>
        <w:pStyle w:val="ConsPlusNonformat"/>
        <w:jc w:val="both"/>
      </w:pPr>
      <w:r>
        <w:t>Руководитель</w:t>
      </w:r>
    </w:p>
    <w:p w14:paraId="3BF293AB" w14:textId="77777777" w:rsidR="00B35845" w:rsidRDefault="00B35845">
      <w:pPr>
        <w:pStyle w:val="ConsPlusNonformat"/>
        <w:jc w:val="both"/>
      </w:pPr>
      <w:r>
        <w:t>(индивидуальный предприниматель) _____________ ____________________________</w:t>
      </w:r>
    </w:p>
    <w:p w14:paraId="6417CB4E" w14:textId="77777777" w:rsidR="00B35845" w:rsidRDefault="00B35845">
      <w:pPr>
        <w:pStyle w:val="ConsPlusNonformat"/>
        <w:jc w:val="both"/>
      </w:pPr>
      <w:r>
        <w:t xml:space="preserve">                                   (подпись)      (расшифровка подписи)</w:t>
      </w:r>
    </w:p>
    <w:p w14:paraId="7FDF5469" w14:textId="77777777" w:rsidR="00B35845" w:rsidRDefault="00B35845">
      <w:pPr>
        <w:pStyle w:val="ConsPlusNonformat"/>
        <w:jc w:val="both"/>
      </w:pPr>
    </w:p>
    <w:p w14:paraId="35B6419F" w14:textId="77777777" w:rsidR="00B35845" w:rsidRDefault="00B35845">
      <w:pPr>
        <w:pStyle w:val="ConsPlusNonformat"/>
        <w:jc w:val="both"/>
      </w:pPr>
      <w:r>
        <w:t>Главный бухгалтер _________________ _______________________________________</w:t>
      </w:r>
    </w:p>
    <w:p w14:paraId="2C0045CF" w14:textId="77777777" w:rsidR="00B35845" w:rsidRDefault="00B35845">
      <w:pPr>
        <w:pStyle w:val="ConsPlusNonformat"/>
        <w:jc w:val="both"/>
      </w:pPr>
      <w:r>
        <w:t xml:space="preserve">                      (подпись)             (расшифровка подписи)</w:t>
      </w:r>
    </w:p>
    <w:p w14:paraId="2182CFE5" w14:textId="77777777" w:rsidR="00B35845" w:rsidRDefault="00B35845">
      <w:pPr>
        <w:pStyle w:val="ConsPlusNonformat"/>
        <w:jc w:val="both"/>
      </w:pPr>
      <w:r>
        <w:t>М.П.</w:t>
      </w:r>
    </w:p>
    <w:p w14:paraId="326E58C9" w14:textId="77777777" w:rsidR="00B35845" w:rsidRDefault="00B35845">
      <w:pPr>
        <w:pStyle w:val="ConsPlusNormal"/>
        <w:jc w:val="both"/>
      </w:pPr>
    </w:p>
    <w:p w14:paraId="4E50F3A1" w14:textId="77777777" w:rsidR="00B35845" w:rsidRDefault="00B35845">
      <w:pPr>
        <w:pStyle w:val="ConsPlusNormal"/>
        <w:jc w:val="right"/>
        <w:outlineLvl w:val="4"/>
      </w:pPr>
      <w:r>
        <w:t>Таблица 11</w:t>
      </w:r>
    </w:p>
    <w:p w14:paraId="129F54D0" w14:textId="77777777" w:rsidR="00B35845" w:rsidRDefault="00B35845">
      <w:pPr>
        <w:pStyle w:val="ConsPlusNormal"/>
        <w:jc w:val="both"/>
      </w:pPr>
    </w:p>
    <w:p w14:paraId="05856391" w14:textId="77777777" w:rsidR="00B35845" w:rsidRDefault="00B35845">
      <w:pPr>
        <w:pStyle w:val="ConsPlusNormal"/>
        <w:jc w:val="right"/>
      </w:pPr>
      <w:r>
        <w:t>Форма</w:t>
      </w:r>
    </w:p>
    <w:p w14:paraId="69496766" w14:textId="77777777" w:rsidR="00B35845" w:rsidRDefault="00B35845">
      <w:pPr>
        <w:pStyle w:val="ConsPlusNormal"/>
        <w:jc w:val="both"/>
      </w:pPr>
    </w:p>
    <w:p w14:paraId="401096F6" w14:textId="77777777" w:rsidR="00B35845" w:rsidRDefault="00B35845">
      <w:pPr>
        <w:pStyle w:val="ConsPlusNormal"/>
        <w:jc w:val="center"/>
      </w:pPr>
      <w:bookmarkStart w:id="289" w:name="P9932"/>
      <w:bookmarkEnd w:id="289"/>
      <w:r>
        <w:t>Аннотация проекта создания и (или) обеспечения</w:t>
      </w:r>
    </w:p>
    <w:p w14:paraId="577C2C37" w14:textId="77777777" w:rsidR="00B35845" w:rsidRDefault="00B35845">
      <w:pPr>
        <w:pStyle w:val="ConsPlusNormal"/>
        <w:jc w:val="center"/>
      </w:pPr>
      <w:r>
        <w:t>деятельности Центра</w:t>
      </w:r>
    </w:p>
    <w:p w14:paraId="51B91372"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860"/>
        <w:gridCol w:w="1531"/>
      </w:tblGrid>
      <w:tr w:rsidR="00B35845" w14:paraId="4182C64C" w14:textId="77777777">
        <w:tc>
          <w:tcPr>
            <w:tcW w:w="629" w:type="dxa"/>
          </w:tcPr>
          <w:p w14:paraId="442BD19C" w14:textId="77777777" w:rsidR="00B35845" w:rsidRDefault="00B35845">
            <w:pPr>
              <w:pStyle w:val="ConsPlusNormal"/>
              <w:jc w:val="center"/>
            </w:pPr>
            <w:r>
              <w:t>N п/п</w:t>
            </w:r>
          </w:p>
        </w:tc>
        <w:tc>
          <w:tcPr>
            <w:tcW w:w="6860" w:type="dxa"/>
          </w:tcPr>
          <w:p w14:paraId="6015154D" w14:textId="77777777" w:rsidR="00B35845" w:rsidRDefault="00B35845">
            <w:pPr>
              <w:pStyle w:val="ConsPlusNormal"/>
              <w:jc w:val="center"/>
            </w:pPr>
            <w:r>
              <w:t>Наименование</w:t>
            </w:r>
          </w:p>
        </w:tc>
        <w:tc>
          <w:tcPr>
            <w:tcW w:w="1531" w:type="dxa"/>
          </w:tcPr>
          <w:p w14:paraId="23DF1DB1" w14:textId="77777777" w:rsidR="00B35845" w:rsidRDefault="00B35845">
            <w:pPr>
              <w:pStyle w:val="ConsPlusNormal"/>
              <w:jc w:val="center"/>
            </w:pPr>
            <w:r>
              <w:t>Комментарий</w:t>
            </w:r>
          </w:p>
        </w:tc>
      </w:tr>
      <w:tr w:rsidR="00B35845" w14:paraId="545AEE81" w14:textId="77777777">
        <w:tc>
          <w:tcPr>
            <w:tcW w:w="629" w:type="dxa"/>
          </w:tcPr>
          <w:p w14:paraId="50FE37E3" w14:textId="77777777" w:rsidR="00B35845" w:rsidRDefault="00B35845">
            <w:pPr>
              <w:pStyle w:val="ConsPlusNormal"/>
              <w:jc w:val="center"/>
            </w:pPr>
            <w:r>
              <w:t>1</w:t>
            </w:r>
          </w:p>
        </w:tc>
        <w:tc>
          <w:tcPr>
            <w:tcW w:w="6860" w:type="dxa"/>
          </w:tcPr>
          <w:p w14:paraId="43B2D6FB" w14:textId="77777777" w:rsidR="00B35845" w:rsidRDefault="00B35845">
            <w:pPr>
              <w:pStyle w:val="ConsPlusNormal"/>
              <w:jc w:val="center"/>
            </w:pPr>
            <w:r>
              <w:t>2</w:t>
            </w:r>
          </w:p>
        </w:tc>
        <w:tc>
          <w:tcPr>
            <w:tcW w:w="1531" w:type="dxa"/>
          </w:tcPr>
          <w:p w14:paraId="3EEE3B04" w14:textId="77777777" w:rsidR="00B35845" w:rsidRDefault="00B35845">
            <w:pPr>
              <w:pStyle w:val="ConsPlusNormal"/>
              <w:jc w:val="center"/>
            </w:pPr>
            <w:r>
              <w:t>3</w:t>
            </w:r>
          </w:p>
        </w:tc>
      </w:tr>
      <w:tr w:rsidR="00B35845" w14:paraId="3EDC5C13" w14:textId="77777777">
        <w:tc>
          <w:tcPr>
            <w:tcW w:w="629" w:type="dxa"/>
          </w:tcPr>
          <w:p w14:paraId="3F7CB3D7" w14:textId="77777777" w:rsidR="00B35845" w:rsidRDefault="00B35845">
            <w:pPr>
              <w:pStyle w:val="ConsPlusNormal"/>
            </w:pPr>
            <w:r>
              <w:t>1</w:t>
            </w:r>
          </w:p>
        </w:tc>
        <w:tc>
          <w:tcPr>
            <w:tcW w:w="6860" w:type="dxa"/>
          </w:tcPr>
          <w:p w14:paraId="2E0C04F1" w14:textId="77777777" w:rsidR="00B35845" w:rsidRDefault="00B35845">
            <w:pPr>
              <w:pStyle w:val="ConsPlusNormal"/>
            </w:pPr>
            <w:r>
              <w:t>Наименование проекта</w:t>
            </w:r>
          </w:p>
        </w:tc>
        <w:tc>
          <w:tcPr>
            <w:tcW w:w="1531" w:type="dxa"/>
          </w:tcPr>
          <w:p w14:paraId="1E26501E" w14:textId="77777777" w:rsidR="00B35845" w:rsidRDefault="00B35845">
            <w:pPr>
              <w:pStyle w:val="ConsPlusNormal"/>
            </w:pPr>
          </w:p>
        </w:tc>
      </w:tr>
      <w:tr w:rsidR="00B35845" w14:paraId="6E5BAEB6" w14:textId="77777777">
        <w:tc>
          <w:tcPr>
            <w:tcW w:w="629" w:type="dxa"/>
          </w:tcPr>
          <w:p w14:paraId="26C52231" w14:textId="77777777" w:rsidR="00B35845" w:rsidRDefault="00B35845">
            <w:pPr>
              <w:pStyle w:val="ConsPlusNormal"/>
            </w:pPr>
            <w:r>
              <w:t>2</w:t>
            </w:r>
          </w:p>
        </w:tc>
        <w:tc>
          <w:tcPr>
            <w:tcW w:w="6860" w:type="dxa"/>
          </w:tcPr>
          <w:p w14:paraId="73BD6ABE" w14:textId="77777777" w:rsidR="00B35845" w:rsidRDefault="00B35845">
            <w:pPr>
              <w:pStyle w:val="ConsPlusNormal"/>
            </w:pPr>
            <w:r>
              <w:t>Направление Субсидии (вид деятельности)</w:t>
            </w:r>
          </w:p>
        </w:tc>
        <w:tc>
          <w:tcPr>
            <w:tcW w:w="1531" w:type="dxa"/>
          </w:tcPr>
          <w:p w14:paraId="44B4FD06" w14:textId="77777777" w:rsidR="00B35845" w:rsidRDefault="00B35845">
            <w:pPr>
              <w:pStyle w:val="ConsPlusNormal"/>
            </w:pPr>
          </w:p>
        </w:tc>
      </w:tr>
      <w:tr w:rsidR="00B35845" w14:paraId="0997129C" w14:textId="77777777">
        <w:tc>
          <w:tcPr>
            <w:tcW w:w="629" w:type="dxa"/>
          </w:tcPr>
          <w:p w14:paraId="4E4A6CA9" w14:textId="77777777" w:rsidR="00B35845" w:rsidRDefault="00B35845">
            <w:pPr>
              <w:pStyle w:val="ConsPlusNormal"/>
            </w:pPr>
            <w:r>
              <w:t>3</w:t>
            </w:r>
          </w:p>
        </w:tc>
        <w:tc>
          <w:tcPr>
            <w:tcW w:w="6860" w:type="dxa"/>
          </w:tcPr>
          <w:p w14:paraId="183762A5" w14:textId="77777777" w:rsidR="00B35845" w:rsidRDefault="00B35845">
            <w:pPr>
              <w:pStyle w:val="ConsPlusNormal"/>
            </w:pPr>
            <w:r>
              <w:t>Сроки реализации проекта</w:t>
            </w:r>
          </w:p>
        </w:tc>
        <w:tc>
          <w:tcPr>
            <w:tcW w:w="1531" w:type="dxa"/>
          </w:tcPr>
          <w:p w14:paraId="1FCFFFDA" w14:textId="77777777" w:rsidR="00B35845" w:rsidRDefault="00B35845">
            <w:pPr>
              <w:pStyle w:val="ConsPlusNormal"/>
            </w:pPr>
          </w:p>
        </w:tc>
      </w:tr>
      <w:tr w:rsidR="00B35845" w14:paraId="3BC70183" w14:textId="77777777">
        <w:tc>
          <w:tcPr>
            <w:tcW w:w="629" w:type="dxa"/>
          </w:tcPr>
          <w:p w14:paraId="03B197EF" w14:textId="77777777" w:rsidR="00B35845" w:rsidRDefault="00B35845">
            <w:pPr>
              <w:pStyle w:val="ConsPlusNormal"/>
            </w:pPr>
            <w:r>
              <w:t>4</w:t>
            </w:r>
          </w:p>
        </w:tc>
        <w:tc>
          <w:tcPr>
            <w:tcW w:w="6860" w:type="dxa"/>
          </w:tcPr>
          <w:p w14:paraId="4F1E5436" w14:textId="77777777" w:rsidR="00B35845" w:rsidRDefault="00B35845">
            <w:pPr>
              <w:pStyle w:val="ConsPlusNormal"/>
            </w:pPr>
            <w:r>
              <w:t>Ожидаемый результат</w:t>
            </w:r>
          </w:p>
        </w:tc>
        <w:tc>
          <w:tcPr>
            <w:tcW w:w="1531" w:type="dxa"/>
          </w:tcPr>
          <w:p w14:paraId="599171C9" w14:textId="77777777" w:rsidR="00B35845" w:rsidRDefault="00B35845">
            <w:pPr>
              <w:pStyle w:val="ConsPlusNormal"/>
            </w:pPr>
          </w:p>
        </w:tc>
      </w:tr>
      <w:tr w:rsidR="00B35845" w14:paraId="4A3ACFE8" w14:textId="77777777">
        <w:tc>
          <w:tcPr>
            <w:tcW w:w="629" w:type="dxa"/>
          </w:tcPr>
          <w:p w14:paraId="5C91E218" w14:textId="77777777" w:rsidR="00B35845" w:rsidRDefault="00B35845">
            <w:pPr>
              <w:pStyle w:val="ConsPlusNormal"/>
            </w:pPr>
            <w:r>
              <w:t>5</w:t>
            </w:r>
          </w:p>
        </w:tc>
        <w:tc>
          <w:tcPr>
            <w:tcW w:w="6860" w:type="dxa"/>
          </w:tcPr>
          <w:p w14:paraId="639B94F3" w14:textId="77777777" w:rsidR="00B35845" w:rsidRDefault="00B35845">
            <w:pPr>
              <w:pStyle w:val="ConsPlusNormal"/>
            </w:pPr>
            <w:r>
              <w:t>Сметная стоимость проекта</w:t>
            </w:r>
          </w:p>
        </w:tc>
        <w:tc>
          <w:tcPr>
            <w:tcW w:w="1531" w:type="dxa"/>
          </w:tcPr>
          <w:p w14:paraId="62AE0D23" w14:textId="77777777" w:rsidR="00B35845" w:rsidRDefault="00B35845">
            <w:pPr>
              <w:pStyle w:val="ConsPlusNormal"/>
            </w:pPr>
          </w:p>
        </w:tc>
      </w:tr>
      <w:tr w:rsidR="00B35845" w14:paraId="0DF9648E" w14:textId="77777777">
        <w:tc>
          <w:tcPr>
            <w:tcW w:w="629" w:type="dxa"/>
          </w:tcPr>
          <w:p w14:paraId="4D46C91A" w14:textId="77777777" w:rsidR="00B35845" w:rsidRDefault="00B35845">
            <w:pPr>
              <w:pStyle w:val="ConsPlusNormal"/>
            </w:pPr>
            <w:r>
              <w:t>6</w:t>
            </w:r>
          </w:p>
        </w:tc>
        <w:tc>
          <w:tcPr>
            <w:tcW w:w="6860" w:type="dxa"/>
          </w:tcPr>
          <w:p w14:paraId="2F9DD1C6" w14:textId="77777777" w:rsidR="00B35845" w:rsidRDefault="00B35845">
            <w:pPr>
              <w:pStyle w:val="ConsPlusNormal"/>
            </w:pPr>
            <w:r>
              <w:t>Объем финансирования проекта (тыс. руб.),</w:t>
            </w:r>
          </w:p>
          <w:p w14:paraId="54855EE9" w14:textId="77777777" w:rsidR="00B35845" w:rsidRDefault="00B35845">
            <w:pPr>
              <w:pStyle w:val="ConsPlusNormal"/>
            </w:pPr>
            <w:r>
              <w:t>в том числе по источникам финансирования:</w:t>
            </w:r>
          </w:p>
          <w:p w14:paraId="1B970383" w14:textId="77777777" w:rsidR="00B35845" w:rsidRDefault="00B35845">
            <w:pPr>
              <w:pStyle w:val="ConsPlusNormal"/>
            </w:pPr>
            <w:r>
              <w:t>средства государственной поддержки (тыс. руб.)</w:t>
            </w:r>
          </w:p>
          <w:p w14:paraId="0B6E7D87" w14:textId="77777777" w:rsidR="00B35845" w:rsidRDefault="00B35845">
            <w:pPr>
              <w:pStyle w:val="ConsPlusNormal"/>
            </w:pPr>
            <w:r>
              <w:t>внебюджетные средства, из них:</w:t>
            </w:r>
          </w:p>
          <w:p w14:paraId="28D25BB7" w14:textId="77777777" w:rsidR="00B35845" w:rsidRDefault="00B35845">
            <w:pPr>
              <w:pStyle w:val="ConsPlusNormal"/>
            </w:pPr>
            <w:r>
              <w:t>средства инвесторов (спонсоров) (тыс. руб.);</w:t>
            </w:r>
          </w:p>
          <w:p w14:paraId="291553BF" w14:textId="77777777" w:rsidR="00B35845" w:rsidRDefault="00B35845">
            <w:pPr>
              <w:pStyle w:val="ConsPlusNormal"/>
            </w:pPr>
            <w:r>
              <w:t>собственные средства (тыс. руб.)</w:t>
            </w:r>
          </w:p>
        </w:tc>
        <w:tc>
          <w:tcPr>
            <w:tcW w:w="1531" w:type="dxa"/>
          </w:tcPr>
          <w:p w14:paraId="323A9F2E" w14:textId="77777777" w:rsidR="00B35845" w:rsidRDefault="00B35845">
            <w:pPr>
              <w:pStyle w:val="ConsPlusNormal"/>
            </w:pPr>
          </w:p>
        </w:tc>
      </w:tr>
      <w:tr w:rsidR="00B35845" w14:paraId="17213A03" w14:textId="77777777">
        <w:tc>
          <w:tcPr>
            <w:tcW w:w="629" w:type="dxa"/>
          </w:tcPr>
          <w:p w14:paraId="339361F2" w14:textId="77777777" w:rsidR="00B35845" w:rsidRDefault="00B35845">
            <w:pPr>
              <w:pStyle w:val="ConsPlusNormal"/>
            </w:pPr>
            <w:r>
              <w:t>7</w:t>
            </w:r>
          </w:p>
        </w:tc>
        <w:tc>
          <w:tcPr>
            <w:tcW w:w="6860" w:type="dxa"/>
          </w:tcPr>
          <w:p w14:paraId="382149E5" w14:textId="77777777" w:rsidR="00B35845" w:rsidRDefault="00B35845">
            <w:pPr>
              <w:pStyle w:val="ConsPlusNormal"/>
            </w:pPr>
            <w:r>
              <w:t>Наличие лицензии на право осуществления деятельности (в случае если она подлежит лицензированию в соответствии с законодательством Российской Федерации)</w:t>
            </w:r>
          </w:p>
        </w:tc>
        <w:tc>
          <w:tcPr>
            <w:tcW w:w="1531" w:type="dxa"/>
          </w:tcPr>
          <w:p w14:paraId="701CACE1" w14:textId="77777777" w:rsidR="00B35845" w:rsidRDefault="00B35845">
            <w:pPr>
              <w:pStyle w:val="ConsPlusNormal"/>
            </w:pPr>
          </w:p>
        </w:tc>
      </w:tr>
    </w:tbl>
    <w:p w14:paraId="70BB4BBF" w14:textId="77777777" w:rsidR="00B35845" w:rsidRDefault="00B35845">
      <w:pPr>
        <w:pStyle w:val="ConsPlusNormal"/>
        <w:jc w:val="both"/>
      </w:pPr>
    </w:p>
    <w:p w14:paraId="5C55C33D" w14:textId="77777777" w:rsidR="00B35845" w:rsidRDefault="00B35845">
      <w:pPr>
        <w:pStyle w:val="ConsPlusNonformat"/>
        <w:jc w:val="both"/>
      </w:pPr>
      <w:r>
        <w:t>Руководитель</w:t>
      </w:r>
    </w:p>
    <w:p w14:paraId="612FE7E1" w14:textId="77777777" w:rsidR="00B35845" w:rsidRDefault="00B35845">
      <w:pPr>
        <w:pStyle w:val="ConsPlusNonformat"/>
        <w:jc w:val="both"/>
      </w:pPr>
      <w:r>
        <w:t>(индивидуальный предприниматель) _____________ ____________________________</w:t>
      </w:r>
    </w:p>
    <w:p w14:paraId="05DF9216" w14:textId="77777777" w:rsidR="00B35845" w:rsidRDefault="00B35845">
      <w:pPr>
        <w:pStyle w:val="ConsPlusNonformat"/>
        <w:jc w:val="both"/>
      </w:pPr>
      <w:r>
        <w:t xml:space="preserve">                                   (подпись)       (Ф.И.О., инициалы)</w:t>
      </w:r>
    </w:p>
    <w:p w14:paraId="6CF40652" w14:textId="77777777" w:rsidR="00B35845" w:rsidRDefault="00B35845">
      <w:pPr>
        <w:pStyle w:val="ConsPlusNonformat"/>
        <w:jc w:val="both"/>
      </w:pPr>
    </w:p>
    <w:p w14:paraId="68A357B2" w14:textId="77777777" w:rsidR="00B35845" w:rsidRDefault="00B35845">
      <w:pPr>
        <w:pStyle w:val="ConsPlusNonformat"/>
        <w:jc w:val="both"/>
      </w:pPr>
      <w:r>
        <w:t>Главный бухгалтер _________________ _______________________________________</w:t>
      </w:r>
    </w:p>
    <w:p w14:paraId="5D6834AF" w14:textId="77777777" w:rsidR="00B35845" w:rsidRDefault="00B35845">
      <w:pPr>
        <w:pStyle w:val="ConsPlusNonformat"/>
        <w:jc w:val="both"/>
      </w:pPr>
      <w:r>
        <w:t xml:space="preserve">                      (подпись)             (Ф.И.О., инициалы)</w:t>
      </w:r>
    </w:p>
    <w:p w14:paraId="01BA026F" w14:textId="77777777" w:rsidR="00B35845" w:rsidRDefault="00B35845">
      <w:pPr>
        <w:pStyle w:val="ConsPlusNonformat"/>
        <w:jc w:val="both"/>
      </w:pPr>
    </w:p>
    <w:p w14:paraId="57FBFC2B" w14:textId="77777777" w:rsidR="00B35845" w:rsidRDefault="00B35845">
      <w:pPr>
        <w:pStyle w:val="ConsPlusNonformat"/>
        <w:jc w:val="both"/>
      </w:pPr>
      <w:r>
        <w:t>"__" _________________ г.</w:t>
      </w:r>
    </w:p>
    <w:p w14:paraId="7905DF07" w14:textId="77777777" w:rsidR="00B35845" w:rsidRDefault="00B35845">
      <w:pPr>
        <w:pStyle w:val="ConsPlusNonformat"/>
        <w:jc w:val="both"/>
      </w:pPr>
      <w:r>
        <w:t>М.П.</w:t>
      </w:r>
    </w:p>
    <w:p w14:paraId="714A057A" w14:textId="77777777" w:rsidR="00B35845" w:rsidRDefault="00B35845">
      <w:pPr>
        <w:pStyle w:val="ConsPlusNormal"/>
        <w:jc w:val="both"/>
      </w:pPr>
    </w:p>
    <w:p w14:paraId="3FC115ED" w14:textId="77777777" w:rsidR="00B35845" w:rsidRDefault="00B35845">
      <w:pPr>
        <w:pStyle w:val="ConsPlusNormal"/>
        <w:jc w:val="right"/>
        <w:outlineLvl w:val="4"/>
      </w:pPr>
      <w:r>
        <w:t>Таблица 12</w:t>
      </w:r>
    </w:p>
    <w:p w14:paraId="6D7301A2" w14:textId="77777777" w:rsidR="00B35845" w:rsidRDefault="00B35845">
      <w:pPr>
        <w:pStyle w:val="ConsPlusNormal"/>
        <w:jc w:val="both"/>
      </w:pPr>
    </w:p>
    <w:p w14:paraId="70128A33" w14:textId="77777777" w:rsidR="00B35845" w:rsidRDefault="00B35845">
      <w:pPr>
        <w:pStyle w:val="ConsPlusNormal"/>
        <w:jc w:val="right"/>
      </w:pPr>
      <w:r>
        <w:lastRenderedPageBreak/>
        <w:t>Форма</w:t>
      </w:r>
    </w:p>
    <w:p w14:paraId="124CCB87" w14:textId="77777777" w:rsidR="00B35845" w:rsidRDefault="00B35845">
      <w:pPr>
        <w:pStyle w:val="ConsPlusNormal"/>
        <w:jc w:val="both"/>
      </w:pPr>
    </w:p>
    <w:p w14:paraId="2728BD68" w14:textId="77777777" w:rsidR="00B35845" w:rsidRDefault="00B35845">
      <w:pPr>
        <w:pStyle w:val="ConsPlusNormal"/>
        <w:jc w:val="center"/>
      </w:pPr>
      <w:bookmarkStart w:id="290" w:name="P9982"/>
      <w:bookmarkEnd w:id="290"/>
      <w:r>
        <w:t>Организационный план реализации проекта</w:t>
      </w:r>
    </w:p>
    <w:p w14:paraId="60F6FD92" w14:textId="77777777" w:rsidR="00B35845" w:rsidRDefault="00B35845">
      <w:pPr>
        <w:pStyle w:val="ConsPlusNormal"/>
        <w:jc w:val="both"/>
      </w:pPr>
    </w:p>
    <w:p w14:paraId="7E6AAC1E"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76"/>
        <w:gridCol w:w="1820"/>
        <w:gridCol w:w="1304"/>
        <w:gridCol w:w="1404"/>
        <w:gridCol w:w="2976"/>
      </w:tblGrid>
      <w:tr w:rsidR="00B35845" w14:paraId="5B7E5B67" w14:textId="77777777">
        <w:tc>
          <w:tcPr>
            <w:tcW w:w="454" w:type="dxa"/>
          </w:tcPr>
          <w:p w14:paraId="5D59F22F" w14:textId="77777777" w:rsidR="00B35845" w:rsidRDefault="00B35845">
            <w:pPr>
              <w:pStyle w:val="ConsPlusNormal"/>
              <w:jc w:val="center"/>
            </w:pPr>
            <w:r>
              <w:lastRenderedPageBreak/>
              <w:t>N п/п</w:t>
            </w:r>
          </w:p>
        </w:tc>
        <w:tc>
          <w:tcPr>
            <w:tcW w:w="2276" w:type="dxa"/>
          </w:tcPr>
          <w:p w14:paraId="5EACD581" w14:textId="77777777" w:rsidR="00B35845" w:rsidRDefault="00B35845">
            <w:pPr>
              <w:pStyle w:val="ConsPlusNormal"/>
              <w:jc w:val="center"/>
            </w:pPr>
            <w:r>
              <w:t>Наименование этапа</w:t>
            </w:r>
          </w:p>
        </w:tc>
        <w:tc>
          <w:tcPr>
            <w:tcW w:w="1820" w:type="dxa"/>
          </w:tcPr>
          <w:p w14:paraId="2787AD4D" w14:textId="77777777" w:rsidR="00B35845" w:rsidRDefault="00B35845">
            <w:pPr>
              <w:pStyle w:val="ConsPlusNormal"/>
              <w:jc w:val="center"/>
            </w:pPr>
            <w:r>
              <w:t>Источник финансирования</w:t>
            </w:r>
          </w:p>
        </w:tc>
        <w:tc>
          <w:tcPr>
            <w:tcW w:w="1304" w:type="dxa"/>
          </w:tcPr>
          <w:p w14:paraId="1B102AFB" w14:textId="77777777" w:rsidR="00B35845" w:rsidRDefault="00B35845">
            <w:pPr>
              <w:pStyle w:val="ConsPlusNormal"/>
              <w:jc w:val="center"/>
            </w:pPr>
            <w:r>
              <w:t>Срок исполнения</w:t>
            </w:r>
          </w:p>
        </w:tc>
        <w:tc>
          <w:tcPr>
            <w:tcW w:w="1404" w:type="dxa"/>
          </w:tcPr>
          <w:p w14:paraId="564DA803" w14:textId="77777777" w:rsidR="00B35845" w:rsidRDefault="00B35845">
            <w:pPr>
              <w:pStyle w:val="ConsPlusNormal"/>
              <w:jc w:val="center"/>
            </w:pPr>
            <w:r>
              <w:t>Стоимость этапа (тыс. руб.)</w:t>
            </w:r>
          </w:p>
        </w:tc>
        <w:tc>
          <w:tcPr>
            <w:tcW w:w="2976" w:type="dxa"/>
          </w:tcPr>
          <w:p w14:paraId="7C336A35" w14:textId="77777777" w:rsidR="00B35845" w:rsidRDefault="00B35845">
            <w:pPr>
              <w:pStyle w:val="ConsPlusNormal"/>
              <w:jc w:val="center"/>
            </w:pPr>
            <w:r>
              <w:t>Перечень документов, подтверждающих целевое использование средств</w:t>
            </w:r>
          </w:p>
        </w:tc>
      </w:tr>
      <w:tr w:rsidR="00B35845" w14:paraId="2FF26CFF" w14:textId="77777777">
        <w:tc>
          <w:tcPr>
            <w:tcW w:w="454" w:type="dxa"/>
          </w:tcPr>
          <w:p w14:paraId="19856AD8" w14:textId="77777777" w:rsidR="00B35845" w:rsidRDefault="00B35845">
            <w:pPr>
              <w:pStyle w:val="ConsPlusNormal"/>
              <w:jc w:val="center"/>
            </w:pPr>
            <w:r>
              <w:t>1</w:t>
            </w:r>
          </w:p>
        </w:tc>
        <w:tc>
          <w:tcPr>
            <w:tcW w:w="2276" w:type="dxa"/>
          </w:tcPr>
          <w:p w14:paraId="2E608D94" w14:textId="77777777" w:rsidR="00B35845" w:rsidRDefault="00B35845">
            <w:pPr>
              <w:pStyle w:val="ConsPlusNormal"/>
              <w:jc w:val="center"/>
            </w:pPr>
            <w:r>
              <w:t>2</w:t>
            </w:r>
          </w:p>
        </w:tc>
        <w:tc>
          <w:tcPr>
            <w:tcW w:w="1820" w:type="dxa"/>
          </w:tcPr>
          <w:p w14:paraId="49242794" w14:textId="77777777" w:rsidR="00B35845" w:rsidRDefault="00B35845">
            <w:pPr>
              <w:pStyle w:val="ConsPlusNormal"/>
              <w:jc w:val="center"/>
            </w:pPr>
            <w:r>
              <w:t>3</w:t>
            </w:r>
          </w:p>
        </w:tc>
        <w:tc>
          <w:tcPr>
            <w:tcW w:w="1304" w:type="dxa"/>
          </w:tcPr>
          <w:p w14:paraId="0B0F372E" w14:textId="77777777" w:rsidR="00B35845" w:rsidRDefault="00B35845">
            <w:pPr>
              <w:pStyle w:val="ConsPlusNormal"/>
              <w:jc w:val="center"/>
            </w:pPr>
            <w:r>
              <w:t>4</w:t>
            </w:r>
          </w:p>
        </w:tc>
        <w:tc>
          <w:tcPr>
            <w:tcW w:w="1404" w:type="dxa"/>
          </w:tcPr>
          <w:p w14:paraId="61C48E17" w14:textId="77777777" w:rsidR="00B35845" w:rsidRDefault="00B35845">
            <w:pPr>
              <w:pStyle w:val="ConsPlusNormal"/>
              <w:jc w:val="center"/>
            </w:pPr>
            <w:r>
              <w:t>5</w:t>
            </w:r>
          </w:p>
        </w:tc>
        <w:tc>
          <w:tcPr>
            <w:tcW w:w="2976" w:type="dxa"/>
          </w:tcPr>
          <w:p w14:paraId="4C8BF2E7" w14:textId="77777777" w:rsidR="00B35845" w:rsidRDefault="00B35845">
            <w:pPr>
              <w:pStyle w:val="ConsPlusNormal"/>
              <w:jc w:val="center"/>
            </w:pPr>
            <w:r>
              <w:t>6</w:t>
            </w:r>
          </w:p>
        </w:tc>
      </w:tr>
      <w:tr w:rsidR="00B35845" w14:paraId="77B370E7" w14:textId="77777777">
        <w:tc>
          <w:tcPr>
            <w:tcW w:w="454" w:type="dxa"/>
          </w:tcPr>
          <w:p w14:paraId="024C4DC1" w14:textId="77777777" w:rsidR="00B35845" w:rsidRDefault="00B35845">
            <w:pPr>
              <w:pStyle w:val="ConsPlusNormal"/>
            </w:pPr>
            <w:r>
              <w:t>1</w:t>
            </w:r>
          </w:p>
        </w:tc>
        <w:tc>
          <w:tcPr>
            <w:tcW w:w="2276" w:type="dxa"/>
          </w:tcPr>
          <w:p w14:paraId="444F93CB" w14:textId="77777777" w:rsidR="00B35845" w:rsidRDefault="00B35845">
            <w:pPr>
              <w:pStyle w:val="ConsPlusNormal"/>
            </w:pPr>
          </w:p>
        </w:tc>
        <w:tc>
          <w:tcPr>
            <w:tcW w:w="1820" w:type="dxa"/>
          </w:tcPr>
          <w:p w14:paraId="3BE5B2CF" w14:textId="77777777" w:rsidR="00B35845" w:rsidRDefault="00B35845">
            <w:pPr>
              <w:pStyle w:val="ConsPlusNormal"/>
            </w:pPr>
          </w:p>
        </w:tc>
        <w:tc>
          <w:tcPr>
            <w:tcW w:w="1304" w:type="dxa"/>
          </w:tcPr>
          <w:p w14:paraId="7609746E" w14:textId="77777777" w:rsidR="00B35845" w:rsidRDefault="00B35845">
            <w:pPr>
              <w:pStyle w:val="ConsPlusNormal"/>
            </w:pPr>
          </w:p>
        </w:tc>
        <w:tc>
          <w:tcPr>
            <w:tcW w:w="1404" w:type="dxa"/>
          </w:tcPr>
          <w:p w14:paraId="63C499DE" w14:textId="77777777" w:rsidR="00B35845" w:rsidRDefault="00B35845">
            <w:pPr>
              <w:pStyle w:val="ConsPlusNormal"/>
            </w:pPr>
          </w:p>
        </w:tc>
        <w:tc>
          <w:tcPr>
            <w:tcW w:w="2976" w:type="dxa"/>
          </w:tcPr>
          <w:p w14:paraId="084FC7DF" w14:textId="77777777" w:rsidR="00B35845" w:rsidRDefault="00B35845">
            <w:pPr>
              <w:pStyle w:val="ConsPlusNormal"/>
            </w:pPr>
          </w:p>
        </w:tc>
      </w:tr>
      <w:tr w:rsidR="00B35845" w14:paraId="0A71F3D9" w14:textId="77777777">
        <w:tc>
          <w:tcPr>
            <w:tcW w:w="454" w:type="dxa"/>
          </w:tcPr>
          <w:p w14:paraId="39FF4548" w14:textId="77777777" w:rsidR="00B35845" w:rsidRDefault="00B35845">
            <w:pPr>
              <w:pStyle w:val="ConsPlusNormal"/>
            </w:pPr>
            <w:r>
              <w:t>2</w:t>
            </w:r>
          </w:p>
        </w:tc>
        <w:tc>
          <w:tcPr>
            <w:tcW w:w="2276" w:type="dxa"/>
          </w:tcPr>
          <w:p w14:paraId="11119C46" w14:textId="77777777" w:rsidR="00B35845" w:rsidRDefault="00B35845">
            <w:pPr>
              <w:pStyle w:val="ConsPlusNormal"/>
            </w:pPr>
          </w:p>
        </w:tc>
        <w:tc>
          <w:tcPr>
            <w:tcW w:w="1820" w:type="dxa"/>
          </w:tcPr>
          <w:p w14:paraId="6BA4D6FC" w14:textId="77777777" w:rsidR="00B35845" w:rsidRDefault="00B35845">
            <w:pPr>
              <w:pStyle w:val="ConsPlusNormal"/>
            </w:pPr>
          </w:p>
        </w:tc>
        <w:tc>
          <w:tcPr>
            <w:tcW w:w="1304" w:type="dxa"/>
          </w:tcPr>
          <w:p w14:paraId="2DD86C2C" w14:textId="77777777" w:rsidR="00B35845" w:rsidRDefault="00B35845">
            <w:pPr>
              <w:pStyle w:val="ConsPlusNormal"/>
            </w:pPr>
          </w:p>
        </w:tc>
        <w:tc>
          <w:tcPr>
            <w:tcW w:w="1404" w:type="dxa"/>
          </w:tcPr>
          <w:p w14:paraId="62BA99BE" w14:textId="77777777" w:rsidR="00B35845" w:rsidRDefault="00B35845">
            <w:pPr>
              <w:pStyle w:val="ConsPlusNormal"/>
            </w:pPr>
          </w:p>
        </w:tc>
        <w:tc>
          <w:tcPr>
            <w:tcW w:w="2976" w:type="dxa"/>
          </w:tcPr>
          <w:p w14:paraId="2BA8EBFC" w14:textId="77777777" w:rsidR="00B35845" w:rsidRDefault="00B35845">
            <w:pPr>
              <w:pStyle w:val="ConsPlusNormal"/>
            </w:pPr>
          </w:p>
        </w:tc>
      </w:tr>
      <w:tr w:rsidR="00B35845" w14:paraId="01B16D4C" w14:textId="77777777">
        <w:tc>
          <w:tcPr>
            <w:tcW w:w="454" w:type="dxa"/>
          </w:tcPr>
          <w:p w14:paraId="50A48261" w14:textId="77777777" w:rsidR="00B35845" w:rsidRDefault="00B35845">
            <w:pPr>
              <w:pStyle w:val="ConsPlusNormal"/>
            </w:pPr>
            <w:r>
              <w:t>...</w:t>
            </w:r>
          </w:p>
        </w:tc>
        <w:tc>
          <w:tcPr>
            <w:tcW w:w="2276" w:type="dxa"/>
          </w:tcPr>
          <w:p w14:paraId="522AA611" w14:textId="77777777" w:rsidR="00B35845" w:rsidRDefault="00B35845">
            <w:pPr>
              <w:pStyle w:val="ConsPlusNormal"/>
            </w:pPr>
          </w:p>
        </w:tc>
        <w:tc>
          <w:tcPr>
            <w:tcW w:w="1820" w:type="dxa"/>
          </w:tcPr>
          <w:p w14:paraId="4931CA6B" w14:textId="77777777" w:rsidR="00B35845" w:rsidRDefault="00B35845">
            <w:pPr>
              <w:pStyle w:val="ConsPlusNormal"/>
            </w:pPr>
          </w:p>
        </w:tc>
        <w:tc>
          <w:tcPr>
            <w:tcW w:w="1304" w:type="dxa"/>
          </w:tcPr>
          <w:p w14:paraId="162F4876" w14:textId="77777777" w:rsidR="00B35845" w:rsidRDefault="00B35845">
            <w:pPr>
              <w:pStyle w:val="ConsPlusNormal"/>
            </w:pPr>
          </w:p>
        </w:tc>
        <w:tc>
          <w:tcPr>
            <w:tcW w:w="1404" w:type="dxa"/>
          </w:tcPr>
          <w:p w14:paraId="2EFB8553" w14:textId="77777777" w:rsidR="00B35845" w:rsidRDefault="00B35845">
            <w:pPr>
              <w:pStyle w:val="ConsPlusNormal"/>
            </w:pPr>
          </w:p>
        </w:tc>
        <w:tc>
          <w:tcPr>
            <w:tcW w:w="2976" w:type="dxa"/>
          </w:tcPr>
          <w:p w14:paraId="02368C4F" w14:textId="77777777" w:rsidR="00B35845" w:rsidRDefault="00B35845">
            <w:pPr>
              <w:pStyle w:val="ConsPlusNormal"/>
            </w:pPr>
          </w:p>
        </w:tc>
      </w:tr>
      <w:tr w:rsidR="00B35845" w14:paraId="70096F4C" w14:textId="77777777">
        <w:tc>
          <w:tcPr>
            <w:tcW w:w="454" w:type="dxa"/>
          </w:tcPr>
          <w:p w14:paraId="0EBAB1BD" w14:textId="77777777" w:rsidR="00B35845" w:rsidRDefault="00B35845">
            <w:pPr>
              <w:pStyle w:val="ConsPlusNormal"/>
            </w:pPr>
          </w:p>
        </w:tc>
        <w:tc>
          <w:tcPr>
            <w:tcW w:w="2276" w:type="dxa"/>
          </w:tcPr>
          <w:p w14:paraId="2B4161D2" w14:textId="77777777" w:rsidR="00B35845" w:rsidRDefault="00B35845">
            <w:pPr>
              <w:pStyle w:val="ConsPlusNormal"/>
            </w:pPr>
            <w:r>
              <w:t>Итого по проекту:</w:t>
            </w:r>
          </w:p>
        </w:tc>
        <w:tc>
          <w:tcPr>
            <w:tcW w:w="1820" w:type="dxa"/>
          </w:tcPr>
          <w:p w14:paraId="0652700E" w14:textId="77777777" w:rsidR="00B35845" w:rsidRDefault="00B35845">
            <w:pPr>
              <w:pStyle w:val="ConsPlusNormal"/>
            </w:pPr>
          </w:p>
        </w:tc>
        <w:tc>
          <w:tcPr>
            <w:tcW w:w="1304" w:type="dxa"/>
          </w:tcPr>
          <w:p w14:paraId="23A18448" w14:textId="77777777" w:rsidR="00B35845" w:rsidRDefault="00B35845">
            <w:pPr>
              <w:pStyle w:val="ConsPlusNormal"/>
            </w:pPr>
          </w:p>
        </w:tc>
        <w:tc>
          <w:tcPr>
            <w:tcW w:w="1404" w:type="dxa"/>
          </w:tcPr>
          <w:p w14:paraId="065C84AB" w14:textId="77777777" w:rsidR="00B35845" w:rsidRDefault="00B35845">
            <w:pPr>
              <w:pStyle w:val="ConsPlusNormal"/>
            </w:pPr>
          </w:p>
        </w:tc>
        <w:tc>
          <w:tcPr>
            <w:tcW w:w="2976" w:type="dxa"/>
          </w:tcPr>
          <w:p w14:paraId="265A44AD" w14:textId="77777777" w:rsidR="00B35845" w:rsidRDefault="00B35845">
            <w:pPr>
              <w:pStyle w:val="ConsPlusNormal"/>
            </w:pPr>
          </w:p>
        </w:tc>
      </w:tr>
    </w:tbl>
    <w:p w14:paraId="34FF9745" w14:textId="77777777" w:rsidR="00B35845" w:rsidRDefault="00B35845">
      <w:pPr>
        <w:pStyle w:val="ConsPlusNormal"/>
        <w:sectPr w:rsidR="00B35845">
          <w:pgSz w:w="16838" w:h="11905" w:orient="landscape"/>
          <w:pgMar w:top="1701" w:right="1134" w:bottom="850" w:left="1134" w:header="0" w:footer="0" w:gutter="0"/>
          <w:cols w:space="720"/>
          <w:titlePg/>
        </w:sectPr>
      </w:pPr>
    </w:p>
    <w:p w14:paraId="4C5AF1D4" w14:textId="77777777" w:rsidR="00B35845" w:rsidRDefault="00B35845">
      <w:pPr>
        <w:pStyle w:val="ConsPlusNormal"/>
        <w:jc w:val="both"/>
      </w:pPr>
    </w:p>
    <w:p w14:paraId="57FC41F5" w14:textId="77777777" w:rsidR="00B35845" w:rsidRDefault="00B35845">
      <w:pPr>
        <w:pStyle w:val="ConsPlusNonformat"/>
        <w:jc w:val="both"/>
      </w:pPr>
      <w:r>
        <w:t>Руководитель</w:t>
      </w:r>
    </w:p>
    <w:p w14:paraId="037B3C15" w14:textId="77777777" w:rsidR="00B35845" w:rsidRDefault="00B35845">
      <w:pPr>
        <w:pStyle w:val="ConsPlusNonformat"/>
        <w:jc w:val="both"/>
      </w:pPr>
      <w:r>
        <w:t>(индивидуальный предприниматель) _____________ ____________________________</w:t>
      </w:r>
    </w:p>
    <w:p w14:paraId="29BCB092" w14:textId="77777777" w:rsidR="00B35845" w:rsidRDefault="00B35845">
      <w:pPr>
        <w:pStyle w:val="ConsPlusNonformat"/>
        <w:jc w:val="both"/>
      </w:pPr>
      <w:r>
        <w:t xml:space="preserve">                                   (подпись)       (Ф.И.О., инициалы)</w:t>
      </w:r>
    </w:p>
    <w:p w14:paraId="46CE9AB2" w14:textId="77777777" w:rsidR="00B35845" w:rsidRDefault="00B35845">
      <w:pPr>
        <w:pStyle w:val="ConsPlusNonformat"/>
        <w:jc w:val="both"/>
      </w:pPr>
    </w:p>
    <w:p w14:paraId="7F116757" w14:textId="77777777" w:rsidR="00B35845" w:rsidRDefault="00B35845">
      <w:pPr>
        <w:pStyle w:val="ConsPlusNonformat"/>
        <w:jc w:val="both"/>
      </w:pPr>
      <w:r>
        <w:t>Главный бухгалтер _________________ _______________________________________</w:t>
      </w:r>
    </w:p>
    <w:p w14:paraId="59B67C26" w14:textId="77777777" w:rsidR="00B35845" w:rsidRDefault="00B35845">
      <w:pPr>
        <w:pStyle w:val="ConsPlusNonformat"/>
        <w:jc w:val="both"/>
      </w:pPr>
      <w:r>
        <w:t xml:space="preserve">                      (подпись)             (Ф.И.О., инициалы)</w:t>
      </w:r>
    </w:p>
    <w:p w14:paraId="48C5AE46" w14:textId="77777777" w:rsidR="00B35845" w:rsidRDefault="00B35845">
      <w:pPr>
        <w:pStyle w:val="ConsPlusNonformat"/>
        <w:jc w:val="both"/>
      </w:pPr>
    </w:p>
    <w:p w14:paraId="62BB7F8E" w14:textId="77777777" w:rsidR="00B35845" w:rsidRDefault="00B35845">
      <w:pPr>
        <w:pStyle w:val="ConsPlusNonformat"/>
        <w:jc w:val="both"/>
      </w:pPr>
      <w:r>
        <w:t>"__" _________________ г.</w:t>
      </w:r>
    </w:p>
    <w:p w14:paraId="4E195968" w14:textId="77777777" w:rsidR="00B35845" w:rsidRDefault="00B35845">
      <w:pPr>
        <w:pStyle w:val="ConsPlusNonformat"/>
        <w:jc w:val="both"/>
      </w:pPr>
      <w:r>
        <w:t>М.П.</w:t>
      </w:r>
    </w:p>
    <w:p w14:paraId="3D87B70F" w14:textId="77777777" w:rsidR="00B35845" w:rsidRDefault="00B35845">
      <w:pPr>
        <w:pStyle w:val="ConsPlusNormal"/>
        <w:jc w:val="both"/>
      </w:pPr>
    </w:p>
    <w:p w14:paraId="1A8690D8" w14:textId="77777777" w:rsidR="00B35845" w:rsidRDefault="00B35845">
      <w:pPr>
        <w:pStyle w:val="ConsPlusNormal"/>
        <w:jc w:val="right"/>
        <w:outlineLvl w:val="4"/>
      </w:pPr>
      <w:r>
        <w:t>Таблица 13</w:t>
      </w:r>
    </w:p>
    <w:p w14:paraId="376F7281" w14:textId="77777777" w:rsidR="00B35845" w:rsidRDefault="00B35845">
      <w:pPr>
        <w:pStyle w:val="ConsPlusNormal"/>
        <w:jc w:val="both"/>
      </w:pPr>
    </w:p>
    <w:p w14:paraId="49889601" w14:textId="77777777" w:rsidR="00B35845" w:rsidRDefault="00B35845">
      <w:pPr>
        <w:pStyle w:val="ConsPlusTitle"/>
        <w:jc w:val="center"/>
      </w:pPr>
      <w:bookmarkStart w:id="291" w:name="P10033"/>
      <w:bookmarkEnd w:id="291"/>
      <w:r>
        <w:t>ПОРЯДОК</w:t>
      </w:r>
    </w:p>
    <w:p w14:paraId="17EF87B9" w14:textId="77777777" w:rsidR="00B35845" w:rsidRDefault="00B35845">
      <w:pPr>
        <w:pStyle w:val="ConsPlusTitle"/>
        <w:jc w:val="center"/>
      </w:pPr>
      <w:r>
        <w:t>РАСЧЕТА &lt;*&gt; РАЗМЕРА СУБСИДИИ, ПОДЛЕЖАЩЕЙ ВОЗВРАТУ В БЮДЖЕТ</w:t>
      </w:r>
    </w:p>
    <w:p w14:paraId="5B367223" w14:textId="77777777" w:rsidR="00B35845" w:rsidRDefault="00B35845">
      <w:pPr>
        <w:pStyle w:val="ConsPlusTitle"/>
        <w:jc w:val="center"/>
      </w:pPr>
      <w:r>
        <w:t>МОСКОВСКОЙ ОБЛАСТИ, В СЛУЧАЕ НЕДОСТИЖЕНИЯ ЗНАЧЕНИЙ</w:t>
      </w:r>
    </w:p>
    <w:p w14:paraId="52C58FD1" w14:textId="77777777" w:rsidR="00B35845" w:rsidRDefault="00B35845">
      <w:pPr>
        <w:pStyle w:val="ConsPlusTitle"/>
        <w:jc w:val="center"/>
      </w:pPr>
      <w:r>
        <w:t>ПОКАЗАТЕЛЕЙ, НЕОБХОДИМЫХ ДЛЯ ДОСТИЖЕНИЯ РЕЗУЛЬТАТОВ</w:t>
      </w:r>
    </w:p>
    <w:p w14:paraId="002B1C5F" w14:textId="77777777" w:rsidR="00B35845" w:rsidRDefault="00B35845">
      <w:pPr>
        <w:pStyle w:val="ConsPlusTitle"/>
        <w:jc w:val="center"/>
      </w:pPr>
      <w:r>
        <w:t>ПРЕДОСТАВЛЕНИЯ СУБСИДИИ</w:t>
      </w:r>
    </w:p>
    <w:p w14:paraId="10EC1B04" w14:textId="77777777" w:rsidR="00B35845" w:rsidRDefault="00B35845">
      <w:pPr>
        <w:pStyle w:val="ConsPlusNormal"/>
        <w:jc w:val="both"/>
      </w:pPr>
    </w:p>
    <w:p w14:paraId="4CD52C44" w14:textId="77777777" w:rsidR="00B35845" w:rsidRDefault="00B35845">
      <w:pPr>
        <w:pStyle w:val="ConsPlusNormal"/>
        <w:ind w:firstLine="540"/>
        <w:jc w:val="both"/>
      </w:pPr>
      <w:r>
        <w:t>--------------------------------</w:t>
      </w:r>
    </w:p>
    <w:p w14:paraId="290FFD4F" w14:textId="77777777" w:rsidR="00B35845" w:rsidRDefault="00B35845">
      <w:pPr>
        <w:pStyle w:val="ConsPlusNormal"/>
        <w:spacing w:before="220"/>
        <w:ind w:firstLine="540"/>
        <w:jc w:val="both"/>
      </w:pPr>
      <w:r>
        <w:t>&lt;*&gt; Расчет размера Субсидии (части Субсидии), подлежащей возврату в бюджет Московской области, производится по следующей формуле:</w:t>
      </w:r>
    </w:p>
    <w:p w14:paraId="65758C20" w14:textId="77777777" w:rsidR="00B35845" w:rsidRDefault="00B35845">
      <w:pPr>
        <w:pStyle w:val="ConsPlusNormal"/>
        <w:jc w:val="both"/>
      </w:pPr>
    </w:p>
    <w:p w14:paraId="698D8BF4" w14:textId="77777777" w:rsidR="00B35845" w:rsidRDefault="00B35845">
      <w:pPr>
        <w:pStyle w:val="ConsPlusNormal"/>
        <w:jc w:val="center"/>
      </w:pPr>
      <w:r>
        <w:rPr>
          <w:noProof/>
          <w:position w:val="-10"/>
        </w:rPr>
        <w:drawing>
          <wp:inline distT="0" distB="0" distL="0" distR="0" wp14:anchorId="4DF586E0" wp14:editId="5F442A39">
            <wp:extent cx="153416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34160" cy="276860"/>
                    </a:xfrm>
                    <a:prstGeom prst="rect">
                      <a:avLst/>
                    </a:prstGeom>
                    <a:noFill/>
                    <a:ln>
                      <a:noFill/>
                    </a:ln>
                  </pic:spPr>
                </pic:pic>
              </a:graphicData>
            </a:graphic>
          </wp:inline>
        </w:drawing>
      </w:r>
    </w:p>
    <w:p w14:paraId="763EF1CB" w14:textId="77777777" w:rsidR="00B35845" w:rsidRDefault="00B35845">
      <w:pPr>
        <w:pStyle w:val="ConsPlusNormal"/>
        <w:jc w:val="both"/>
      </w:pPr>
    </w:p>
    <w:p w14:paraId="67CEF700" w14:textId="77777777" w:rsidR="00B35845" w:rsidRDefault="00B35845">
      <w:pPr>
        <w:pStyle w:val="ConsPlusNormal"/>
        <w:ind w:firstLine="540"/>
        <w:jc w:val="both"/>
      </w:pPr>
      <w:r>
        <w:t>где:</w:t>
      </w:r>
    </w:p>
    <w:p w14:paraId="09E69764" w14:textId="77777777" w:rsidR="00B35845" w:rsidRDefault="00B35845">
      <w:pPr>
        <w:pStyle w:val="ConsPlusNormal"/>
        <w:spacing w:before="220"/>
        <w:ind w:firstLine="540"/>
        <w:jc w:val="both"/>
      </w:pPr>
      <w:r>
        <w:rPr>
          <w:noProof/>
          <w:position w:val="-10"/>
        </w:rPr>
        <w:drawing>
          <wp:inline distT="0" distB="0" distL="0" distR="0" wp14:anchorId="5514A74B" wp14:editId="1462D93E">
            <wp:extent cx="31877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18770" cy="276860"/>
                    </a:xfrm>
                    <a:prstGeom prst="rect">
                      <a:avLst/>
                    </a:prstGeom>
                    <a:noFill/>
                    <a:ln>
                      <a:noFill/>
                    </a:ln>
                  </pic:spPr>
                </pic:pic>
              </a:graphicData>
            </a:graphic>
          </wp:inline>
        </w:drawing>
      </w:r>
      <w:r>
        <w:t xml:space="preserve"> - размер Субсидии, подлежащей возврату в бюджет Московской области (в руб.);</w:t>
      </w:r>
    </w:p>
    <w:p w14:paraId="6E4A8961" w14:textId="77777777" w:rsidR="00B35845" w:rsidRDefault="00B35845">
      <w:pPr>
        <w:pStyle w:val="ConsPlusNormal"/>
        <w:spacing w:before="220"/>
        <w:ind w:firstLine="540"/>
        <w:jc w:val="both"/>
      </w:pPr>
      <w:r>
        <w:t>С - сумма Субсидии, полученная Получателем по Соглашению о предоставлении из бюджета Московской области Субсидии (в руб.);</w:t>
      </w:r>
    </w:p>
    <w:p w14:paraId="3C8534F7" w14:textId="77777777" w:rsidR="00B35845" w:rsidRDefault="00B35845">
      <w:pPr>
        <w:pStyle w:val="ConsPlusNormal"/>
        <w:spacing w:before="220"/>
        <w:ind w:firstLine="540"/>
        <w:jc w:val="both"/>
      </w:pPr>
      <w:r>
        <w:t>П1 - процент взыскания (в %).</w:t>
      </w:r>
    </w:p>
    <w:p w14:paraId="5D4DC2C4" w14:textId="77777777" w:rsidR="00B35845" w:rsidRDefault="00B35845">
      <w:pPr>
        <w:pStyle w:val="ConsPlusNormal"/>
        <w:jc w:val="both"/>
      </w:pPr>
    </w:p>
    <w:p w14:paraId="0B35CDA5"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19"/>
        <w:gridCol w:w="1361"/>
        <w:gridCol w:w="1587"/>
        <w:gridCol w:w="1757"/>
        <w:gridCol w:w="2211"/>
      </w:tblGrid>
      <w:tr w:rsidR="00B35845" w14:paraId="023ACDC7" w14:textId="77777777">
        <w:tc>
          <w:tcPr>
            <w:tcW w:w="624" w:type="dxa"/>
          </w:tcPr>
          <w:p w14:paraId="2A1EF0C2" w14:textId="77777777" w:rsidR="00B35845" w:rsidRDefault="00B35845">
            <w:pPr>
              <w:pStyle w:val="ConsPlusNormal"/>
              <w:jc w:val="center"/>
            </w:pPr>
            <w:r>
              <w:lastRenderedPageBreak/>
              <w:t>N п/п</w:t>
            </w:r>
          </w:p>
        </w:tc>
        <w:tc>
          <w:tcPr>
            <w:tcW w:w="4819" w:type="dxa"/>
          </w:tcPr>
          <w:p w14:paraId="000716B3" w14:textId="77777777" w:rsidR="00B35845" w:rsidRDefault="00B35845">
            <w:pPr>
              <w:pStyle w:val="ConsPlusNormal"/>
              <w:jc w:val="center"/>
            </w:pPr>
            <w:r>
              <w:t>Наименование результата/показателя</w:t>
            </w:r>
          </w:p>
        </w:tc>
        <w:tc>
          <w:tcPr>
            <w:tcW w:w="1361" w:type="dxa"/>
          </w:tcPr>
          <w:p w14:paraId="2AFE8ACC" w14:textId="77777777" w:rsidR="00B35845" w:rsidRDefault="00B35845">
            <w:pPr>
              <w:pStyle w:val="ConsPlusNormal"/>
              <w:jc w:val="center"/>
            </w:pPr>
            <w:r>
              <w:t>Плановое значение за год, следующий за годом получения Субсидии</w:t>
            </w:r>
          </w:p>
        </w:tc>
        <w:tc>
          <w:tcPr>
            <w:tcW w:w="1587" w:type="dxa"/>
          </w:tcPr>
          <w:p w14:paraId="021F8FAD" w14:textId="77777777" w:rsidR="00B35845" w:rsidRDefault="00B35845">
            <w:pPr>
              <w:pStyle w:val="ConsPlusNormal"/>
              <w:jc w:val="center"/>
            </w:pPr>
            <w:r>
              <w:t>Достигнутое значение за год, следующий за годом получения Субсидии</w:t>
            </w:r>
          </w:p>
        </w:tc>
        <w:tc>
          <w:tcPr>
            <w:tcW w:w="1757" w:type="dxa"/>
          </w:tcPr>
          <w:p w14:paraId="0FD79F9D" w14:textId="77777777" w:rsidR="00B35845" w:rsidRDefault="00B35845">
            <w:pPr>
              <w:pStyle w:val="ConsPlusNormal"/>
              <w:jc w:val="center"/>
            </w:pPr>
            <w:r>
              <w:t>Процент выполнения, %</w:t>
            </w:r>
          </w:p>
          <w:p w14:paraId="5E13139E" w14:textId="77777777" w:rsidR="00B35845" w:rsidRDefault="00B35845">
            <w:pPr>
              <w:pStyle w:val="ConsPlusNormal"/>
              <w:jc w:val="center"/>
            </w:pPr>
            <w:r>
              <w:t>(гр. 4 / гр. 3 x 100)</w:t>
            </w:r>
          </w:p>
        </w:tc>
        <w:tc>
          <w:tcPr>
            <w:tcW w:w="2211" w:type="dxa"/>
          </w:tcPr>
          <w:p w14:paraId="1CE46D1E" w14:textId="77777777" w:rsidR="00B35845" w:rsidRDefault="00B35845">
            <w:pPr>
              <w:pStyle w:val="ConsPlusNormal"/>
              <w:jc w:val="center"/>
            </w:pPr>
            <w:r>
              <w:t>Процент взыскания (округление один знак после запятой)</w:t>
            </w:r>
          </w:p>
        </w:tc>
      </w:tr>
      <w:tr w:rsidR="00B35845" w14:paraId="125D601B" w14:textId="77777777">
        <w:tc>
          <w:tcPr>
            <w:tcW w:w="624" w:type="dxa"/>
          </w:tcPr>
          <w:p w14:paraId="24F4EF69" w14:textId="77777777" w:rsidR="00B35845" w:rsidRDefault="00B35845">
            <w:pPr>
              <w:pStyle w:val="ConsPlusNormal"/>
              <w:jc w:val="center"/>
            </w:pPr>
            <w:r>
              <w:t>1</w:t>
            </w:r>
          </w:p>
        </w:tc>
        <w:tc>
          <w:tcPr>
            <w:tcW w:w="4819" w:type="dxa"/>
          </w:tcPr>
          <w:p w14:paraId="639157C0" w14:textId="77777777" w:rsidR="00B35845" w:rsidRDefault="00B35845">
            <w:pPr>
              <w:pStyle w:val="ConsPlusNormal"/>
              <w:jc w:val="center"/>
            </w:pPr>
            <w:r>
              <w:t>2</w:t>
            </w:r>
          </w:p>
        </w:tc>
        <w:tc>
          <w:tcPr>
            <w:tcW w:w="1361" w:type="dxa"/>
          </w:tcPr>
          <w:p w14:paraId="59E051F7" w14:textId="77777777" w:rsidR="00B35845" w:rsidRDefault="00B35845">
            <w:pPr>
              <w:pStyle w:val="ConsPlusNormal"/>
              <w:jc w:val="center"/>
            </w:pPr>
            <w:r>
              <w:t>3</w:t>
            </w:r>
          </w:p>
        </w:tc>
        <w:tc>
          <w:tcPr>
            <w:tcW w:w="1587" w:type="dxa"/>
          </w:tcPr>
          <w:p w14:paraId="0DB55C2E" w14:textId="77777777" w:rsidR="00B35845" w:rsidRDefault="00B35845">
            <w:pPr>
              <w:pStyle w:val="ConsPlusNormal"/>
              <w:jc w:val="center"/>
            </w:pPr>
            <w:r>
              <w:t>4</w:t>
            </w:r>
          </w:p>
        </w:tc>
        <w:tc>
          <w:tcPr>
            <w:tcW w:w="1757" w:type="dxa"/>
          </w:tcPr>
          <w:p w14:paraId="019E1653" w14:textId="77777777" w:rsidR="00B35845" w:rsidRDefault="00B35845">
            <w:pPr>
              <w:pStyle w:val="ConsPlusNormal"/>
              <w:jc w:val="center"/>
            </w:pPr>
            <w:r>
              <w:t>5</w:t>
            </w:r>
          </w:p>
        </w:tc>
        <w:tc>
          <w:tcPr>
            <w:tcW w:w="2211" w:type="dxa"/>
          </w:tcPr>
          <w:p w14:paraId="28CB17D0" w14:textId="77777777" w:rsidR="00B35845" w:rsidRDefault="00B35845">
            <w:pPr>
              <w:pStyle w:val="ConsPlusNormal"/>
              <w:jc w:val="center"/>
            </w:pPr>
            <w:r>
              <w:t>6</w:t>
            </w:r>
          </w:p>
        </w:tc>
      </w:tr>
      <w:tr w:rsidR="00B35845" w14:paraId="58EE2C83" w14:textId="77777777">
        <w:tc>
          <w:tcPr>
            <w:tcW w:w="624" w:type="dxa"/>
          </w:tcPr>
          <w:p w14:paraId="233CAD1C" w14:textId="77777777" w:rsidR="00B35845" w:rsidRDefault="00B35845">
            <w:pPr>
              <w:pStyle w:val="ConsPlusNormal"/>
            </w:pPr>
            <w:r>
              <w:t>1</w:t>
            </w:r>
          </w:p>
        </w:tc>
        <w:tc>
          <w:tcPr>
            <w:tcW w:w="4819" w:type="dxa"/>
          </w:tcPr>
          <w:p w14:paraId="69C9DD54" w14:textId="77777777" w:rsidR="00B35845" w:rsidRDefault="00B35845">
            <w:pPr>
              <w:pStyle w:val="ConsPlusNormal"/>
            </w:pPr>
            <w:r>
              <w:t>Количество посетителей Центра в год из числа учащихся вузов, количество посетителей из числа профильных молодых специалистов, количество посетителей из числа школьников</w:t>
            </w:r>
          </w:p>
        </w:tc>
        <w:tc>
          <w:tcPr>
            <w:tcW w:w="1361" w:type="dxa"/>
          </w:tcPr>
          <w:p w14:paraId="003CD306" w14:textId="77777777" w:rsidR="00B35845" w:rsidRDefault="00B35845">
            <w:pPr>
              <w:pStyle w:val="ConsPlusNormal"/>
            </w:pPr>
            <w:r>
              <w:t>Не менее 500</w:t>
            </w:r>
          </w:p>
        </w:tc>
        <w:tc>
          <w:tcPr>
            <w:tcW w:w="1587" w:type="dxa"/>
          </w:tcPr>
          <w:p w14:paraId="38782D66" w14:textId="77777777" w:rsidR="00B35845" w:rsidRDefault="00B35845">
            <w:pPr>
              <w:pStyle w:val="ConsPlusNormal"/>
            </w:pPr>
          </w:p>
        </w:tc>
        <w:tc>
          <w:tcPr>
            <w:tcW w:w="1757" w:type="dxa"/>
          </w:tcPr>
          <w:p w14:paraId="75727FF0" w14:textId="77777777" w:rsidR="00B35845" w:rsidRDefault="00B35845">
            <w:pPr>
              <w:pStyle w:val="ConsPlusNormal"/>
            </w:pPr>
            <w:r>
              <w:t>% &lt;1&gt;</w:t>
            </w:r>
          </w:p>
        </w:tc>
        <w:tc>
          <w:tcPr>
            <w:tcW w:w="2211" w:type="dxa"/>
            <w:vMerge w:val="restart"/>
          </w:tcPr>
          <w:p w14:paraId="44A31944" w14:textId="77777777" w:rsidR="00B35845" w:rsidRDefault="00B35845">
            <w:pPr>
              <w:pStyle w:val="ConsPlusNormal"/>
            </w:pPr>
            <w:r>
              <w:t>Процент взыскания рассчитывается по формуле:</w:t>
            </w:r>
          </w:p>
          <w:p w14:paraId="400D21F1" w14:textId="77777777" w:rsidR="00B35845" w:rsidRDefault="00B35845">
            <w:pPr>
              <w:pStyle w:val="ConsPlusNormal"/>
            </w:pPr>
          </w:p>
          <w:p w14:paraId="52DBE507" w14:textId="77777777" w:rsidR="00B35845" w:rsidRDefault="00B35845">
            <w:pPr>
              <w:pStyle w:val="ConsPlusNormal"/>
            </w:pPr>
            <w:r>
              <w:t>((100% - % &lt;1&gt;) + (100% - % &lt;2&gt;) + (100% - % &lt;3&gt;) + (100% - % &lt;4&gt;) + (100% - % &lt;5&gt;) + (100% - % &lt;6&gt;) + (100% - % &lt;7&gt;) + (100% -% &lt;8&gt;) + (100% - % &lt;9&gt;) + (100% - % &lt;10&gt;) + (100% - % &lt;11&gt;) + (100% - % &lt;12&gt;) + (100% - % &lt;13&gt;) + (100% - % &lt;14&gt;) + (100% - % &lt;15&gt;)) / 15</w:t>
            </w:r>
          </w:p>
        </w:tc>
      </w:tr>
      <w:tr w:rsidR="00B35845" w14:paraId="30F3D2C3" w14:textId="77777777">
        <w:tc>
          <w:tcPr>
            <w:tcW w:w="624" w:type="dxa"/>
          </w:tcPr>
          <w:p w14:paraId="442E77CE" w14:textId="77777777" w:rsidR="00B35845" w:rsidRDefault="00B35845">
            <w:pPr>
              <w:pStyle w:val="ConsPlusNormal"/>
            </w:pPr>
            <w:r>
              <w:t>2</w:t>
            </w:r>
          </w:p>
        </w:tc>
        <w:tc>
          <w:tcPr>
            <w:tcW w:w="4819" w:type="dxa"/>
          </w:tcPr>
          <w:p w14:paraId="45B6E7FC" w14:textId="77777777" w:rsidR="00B35845" w:rsidRDefault="00B35845">
            <w:pPr>
              <w:pStyle w:val="ConsPlusNormal"/>
            </w:pPr>
            <w:r>
              <w:t>Количество субъектов МСП, получивших информационную и консультационную поддержку в Центре</w:t>
            </w:r>
          </w:p>
        </w:tc>
        <w:tc>
          <w:tcPr>
            <w:tcW w:w="1361" w:type="dxa"/>
          </w:tcPr>
          <w:p w14:paraId="14EE99B3" w14:textId="77777777" w:rsidR="00B35845" w:rsidRDefault="00B35845">
            <w:pPr>
              <w:pStyle w:val="ConsPlusNormal"/>
            </w:pPr>
            <w:r>
              <w:t>Не менее 3</w:t>
            </w:r>
          </w:p>
        </w:tc>
        <w:tc>
          <w:tcPr>
            <w:tcW w:w="1587" w:type="dxa"/>
          </w:tcPr>
          <w:p w14:paraId="208B11C4" w14:textId="77777777" w:rsidR="00B35845" w:rsidRDefault="00B35845">
            <w:pPr>
              <w:pStyle w:val="ConsPlusNormal"/>
            </w:pPr>
          </w:p>
        </w:tc>
        <w:tc>
          <w:tcPr>
            <w:tcW w:w="1757" w:type="dxa"/>
          </w:tcPr>
          <w:p w14:paraId="1235465A" w14:textId="77777777" w:rsidR="00B35845" w:rsidRDefault="00B35845">
            <w:pPr>
              <w:pStyle w:val="ConsPlusNormal"/>
            </w:pPr>
            <w:r>
              <w:t>% &lt;2&gt;</w:t>
            </w:r>
          </w:p>
        </w:tc>
        <w:tc>
          <w:tcPr>
            <w:tcW w:w="2211" w:type="dxa"/>
            <w:vMerge/>
          </w:tcPr>
          <w:p w14:paraId="20D89C60" w14:textId="77777777" w:rsidR="00B35845" w:rsidRDefault="00B35845">
            <w:pPr>
              <w:pStyle w:val="ConsPlusNormal"/>
            </w:pPr>
          </w:p>
        </w:tc>
      </w:tr>
      <w:tr w:rsidR="00B35845" w14:paraId="40DEA6BB" w14:textId="77777777">
        <w:tc>
          <w:tcPr>
            <w:tcW w:w="624" w:type="dxa"/>
          </w:tcPr>
          <w:p w14:paraId="14E94C0C" w14:textId="77777777" w:rsidR="00B35845" w:rsidRDefault="00B35845">
            <w:pPr>
              <w:pStyle w:val="ConsPlusNormal"/>
            </w:pPr>
            <w:r>
              <w:t>3</w:t>
            </w:r>
          </w:p>
        </w:tc>
        <w:tc>
          <w:tcPr>
            <w:tcW w:w="4819" w:type="dxa"/>
          </w:tcPr>
          <w:p w14:paraId="55172D98" w14:textId="77777777" w:rsidR="00B35845" w:rsidRDefault="00B35845">
            <w:pPr>
              <w:pStyle w:val="ConsPlusNormal"/>
            </w:pPr>
            <w: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w:t>
            </w:r>
          </w:p>
        </w:tc>
        <w:tc>
          <w:tcPr>
            <w:tcW w:w="1361" w:type="dxa"/>
          </w:tcPr>
          <w:p w14:paraId="753CF3C3" w14:textId="77777777" w:rsidR="00B35845" w:rsidRDefault="00B35845">
            <w:pPr>
              <w:pStyle w:val="ConsPlusNormal"/>
            </w:pPr>
            <w:r>
              <w:t>Не менее 3</w:t>
            </w:r>
          </w:p>
        </w:tc>
        <w:tc>
          <w:tcPr>
            <w:tcW w:w="1587" w:type="dxa"/>
          </w:tcPr>
          <w:p w14:paraId="3E606DFC" w14:textId="77777777" w:rsidR="00B35845" w:rsidRDefault="00B35845">
            <w:pPr>
              <w:pStyle w:val="ConsPlusNormal"/>
            </w:pPr>
          </w:p>
        </w:tc>
        <w:tc>
          <w:tcPr>
            <w:tcW w:w="1757" w:type="dxa"/>
          </w:tcPr>
          <w:p w14:paraId="146836FD" w14:textId="77777777" w:rsidR="00B35845" w:rsidRDefault="00B35845">
            <w:pPr>
              <w:pStyle w:val="ConsPlusNormal"/>
            </w:pPr>
            <w:r>
              <w:t>% &lt;3&gt;</w:t>
            </w:r>
          </w:p>
        </w:tc>
        <w:tc>
          <w:tcPr>
            <w:tcW w:w="2211" w:type="dxa"/>
            <w:vMerge/>
          </w:tcPr>
          <w:p w14:paraId="7D124499" w14:textId="77777777" w:rsidR="00B35845" w:rsidRDefault="00B35845">
            <w:pPr>
              <w:pStyle w:val="ConsPlusNormal"/>
            </w:pPr>
          </w:p>
        </w:tc>
      </w:tr>
      <w:tr w:rsidR="00B35845" w14:paraId="4ABFCEF9" w14:textId="77777777">
        <w:tc>
          <w:tcPr>
            <w:tcW w:w="624" w:type="dxa"/>
          </w:tcPr>
          <w:p w14:paraId="38AF253B" w14:textId="77777777" w:rsidR="00B35845" w:rsidRDefault="00B35845">
            <w:pPr>
              <w:pStyle w:val="ConsPlusNormal"/>
            </w:pPr>
            <w:r>
              <w:t>4</w:t>
            </w:r>
          </w:p>
        </w:tc>
        <w:tc>
          <w:tcPr>
            <w:tcW w:w="4819" w:type="dxa"/>
          </w:tcPr>
          <w:p w14:paraId="32342559" w14:textId="77777777" w:rsidR="00B35845" w:rsidRDefault="00B35845">
            <w:pPr>
              <w:pStyle w:val="ConsPlusNormal"/>
            </w:pPr>
            <w: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1361" w:type="dxa"/>
          </w:tcPr>
          <w:p w14:paraId="158983CD" w14:textId="77777777" w:rsidR="00B35845" w:rsidRDefault="00B35845">
            <w:pPr>
              <w:pStyle w:val="ConsPlusNormal"/>
            </w:pPr>
            <w:r>
              <w:t>Не менее 4</w:t>
            </w:r>
          </w:p>
        </w:tc>
        <w:tc>
          <w:tcPr>
            <w:tcW w:w="1587" w:type="dxa"/>
          </w:tcPr>
          <w:p w14:paraId="5792195A" w14:textId="77777777" w:rsidR="00B35845" w:rsidRDefault="00B35845">
            <w:pPr>
              <w:pStyle w:val="ConsPlusNormal"/>
            </w:pPr>
          </w:p>
        </w:tc>
        <w:tc>
          <w:tcPr>
            <w:tcW w:w="1757" w:type="dxa"/>
          </w:tcPr>
          <w:p w14:paraId="1AE36F49" w14:textId="77777777" w:rsidR="00B35845" w:rsidRDefault="00B35845">
            <w:pPr>
              <w:pStyle w:val="ConsPlusNormal"/>
            </w:pPr>
            <w:r>
              <w:t>% &lt;4&gt;</w:t>
            </w:r>
          </w:p>
        </w:tc>
        <w:tc>
          <w:tcPr>
            <w:tcW w:w="2211" w:type="dxa"/>
            <w:vMerge/>
          </w:tcPr>
          <w:p w14:paraId="2230F1FA" w14:textId="77777777" w:rsidR="00B35845" w:rsidRDefault="00B35845">
            <w:pPr>
              <w:pStyle w:val="ConsPlusNormal"/>
            </w:pPr>
          </w:p>
        </w:tc>
      </w:tr>
      <w:tr w:rsidR="00B35845" w14:paraId="1E941E58" w14:textId="77777777">
        <w:tc>
          <w:tcPr>
            <w:tcW w:w="624" w:type="dxa"/>
          </w:tcPr>
          <w:p w14:paraId="3B74076A" w14:textId="77777777" w:rsidR="00B35845" w:rsidRDefault="00B35845">
            <w:pPr>
              <w:pStyle w:val="ConsPlusNormal"/>
            </w:pPr>
            <w:r>
              <w:t>5</w:t>
            </w:r>
          </w:p>
        </w:tc>
        <w:tc>
          <w:tcPr>
            <w:tcW w:w="4819" w:type="dxa"/>
          </w:tcPr>
          <w:p w14:paraId="6D4D48FE" w14:textId="77777777" w:rsidR="00B35845" w:rsidRDefault="00B35845">
            <w:pPr>
              <w:pStyle w:val="ConsPlusNormal"/>
            </w:pPr>
            <w:r>
              <w:t>Количество тематических публикаций по работе Центра (в средствах массовой информации, информационно-телекоммуникационной сети Интернет и других источниках)</w:t>
            </w:r>
          </w:p>
        </w:tc>
        <w:tc>
          <w:tcPr>
            <w:tcW w:w="1361" w:type="dxa"/>
          </w:tcPr>
          <w:p w14:paraId="48F63029" w14:textId="77777777" w:rsidR="00B35845" w:rsidRDefault="00B35845">
            <w:pPr>
              <w:pStyle w:val="ConsPlusNormal"/>
            </w:pPr>
            <w:r>
              <w:t>Не менее 5</w:t>
            </w:r>
          </w:p>
        </w:tc>
        <w:tc>
          <w:tcPr>
            <w:tcW w:w="1587" w:type="dxa"/>
          </w:tcPr>
          <w:p w14:paraId="27A26059" w14:textId="77777777" w:rsidR="00B35845" w:rsidRDefault="00B35845">
            <w:pPr>
              <w:pStyle w:val="ConsPlusNormal"/>
            </w:pPr>
          </w:p>
        </w:tc>
        <w:tc>
          <w:tcPr>
            <w:tcW w:w="1757" w:type="dxa"/>
          </w:tcPr>
          <w:p w14:paraId="1B570CCD" w14:textId="77777777" w:rsidR="00B35845" w:rsidRDefault="00B35845">
            <w:pPr>
              <w:pStyle w:val="ConsPlusNormal"/>
            </w:pPr>
            <w:r>
              <w:t>% &lt;5&gt;</w:t>
            </w:r>
          </w:p>
        </w:tc>
        <w:tc>
          <w:tcPr>
            <w:tcW w:w="2211" w:type="dxa"/>
            <w:vMerge/>
          </w:tcPr>
          <w:p w14:paraId="7592DF79" w14:textId="77777777" w:rsidR="00B35845" w:rsidRDefault="00B35845">
            <w:pPr>
              <w:pStyle w:val="ConsPlusNormal"/>
            </w:pPr>
          </w:p>
        </w:tc>
      </w:tr>
      <w:tr w:rsidR="00B35845" w14:paraId="0A7C68C5" w14:textId="77777777">
        <w:tc>
          <w:tcPr>
            <w:tcW w:w="624" w:type="dxa"/>
          </w:tcPr>
          <w:p w14:paraId="335CD356" w14:textId="77777777" w:rsidR="00B35845" w:rsidRDefault="00B35845">
            <w:pPr>
              <w:pStyle w:val="ConsPlusNormal"/>
            </w:pPr>
            <w:r>
              <w:lastRenderedPageBreak/>
              <w:t>6</w:t>
            </w:r>
          </w:p>
        </w:tc>
        <w:tc>
          <w:tcPr>
            <w:tcW w:w="4819" w:type="dxa"/>
          </w:tcPr>
          <w:p w14:paraId="0B245B05" w14:textId="77777777" w:rsidR="00B35845" w:rsidRDefault="00B35845">
            <w:pPr>
              <w:pStyle w:val="ConsPlusNormal"/>
            </w:pPr>
            <w:r>
              <w:t>Количество договоров, заключенных Центром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1361" w:type="dxa"/>
          </w:tcPr>
          <w:p w14:paraId="0CC47AF4" w14:textId="77777777" w:rsidR="00B35845" w:rsidRDefault="00B35845">
            <w:pPr>
              <w:pStyle w:val="ConsPlusNormal"/>
            </w:pPr>
            <w:r>
              <w:t>Не менее 3</w:t>
            </w:r>
          </w:p>
        </w:tc>
        <w:tc>
          <w:tcPr>
            <w:tcW w:w="1587" w:type="dxa"/>
          </w:tcPr>
          <w:p w14:paraId="68AD9597" w14:textId="77777777" w:rsidR="00B35845" w:rsidRDefault="00B35845">
            <w:pPr>
              <w:pStyle w:val="ConsPlusNormal"/>
            </w:pPr>
          </w:p>
        </w:tc>
        <w:tc>
          <w:tcPr>
            <w:tcW w:w="1757" w:type="dxa"/>
          </w:tcPr>
          <w:p w14:paraId="6650AF79" w14:textId="77777777" w:rsidR="00B35845" w:rsidRDefault="00B35845">
            <w:pPr>
              <w:pStyle w:val="ConsPlusNormal"/>
            </w:pPr>
            <w:r>
              <w:t>% &lt;6&gt;</w:t>
            </w:r>
          </w:p>
        </w:tc>
        <w:tc>
          <w:tcPr>
            <w:tcW w:w="2211" w:type="dxa"/>
            <w:vMerge/>
          </w:tcPr>
          <w:p w14:paraId="4068AB32" w14:textId="77777777" w:rsidR="00B35845" w:rsidRDefault="00B35845">
            <w:pPr>
              <w:pStyle w:val="ConsPlusNormal"/>
            </w:pPr>
          </w:p>
        </w:tc>
      </w:tr>
      <w:tr w:rsidR="00B35845" w14:paraId="079BF266" w14:textId="77777777">
        <w:tc>
          <w:tcPr>
            <w:tcW w:w="624" w:type="dxa"/>
          </w:tcPr>
          <w:p w14:paraId="61CC0B9B" w14:textId="77777777" w:rsidR="00B35845" w:rsidRDefault="00B35845">
            <w:pPr>
              <w:pStyle w:val="ConsPlusNormal"/>
            </w:pPr>
            <w:r>
              <w:t>7</w:t>
            </w:r>
          </w:p>
        </w:tc>
        <w:tc>
          <w:tcPr>
            <w:tcW w:w="4819" w:type="dxa"/>
          </w:tcPr>
          <w:p w14:paraId="6BE6226E" w14:textId="77777777" w:rsidR="00B35845" w:rsidRDefault="00B35845">
            <w:pPr>
              <w:pStyle w:val="ConsPlusNormal"/>
            </w:pPr>
            <w:r>
              <w:t>Количество разработанных проектов в год</w:t>
            </w:r>
          </w:p>
        </w:tc>
        <w:tc>
          <w:tcPr>
            <w:tcW w:w="1361" w:type="dxa"/>
          </w:tcPr>
          <w:p w14:paraId="76C3D017" w14:textId="77777777" w:rsidR="00B35845" w:rsidRDefault="00B35845">
            <w:pPr>
              <w:pStyle w:val="ConsPlusNormal"/>
            </w:pPr>
            <w:r>
              <w:t>Не менее 10</w:t>
            </w:r>
          </w:p>
        </w:tc>
        <w:tc>
          <w:tcPr>
            <w:tcW w:w="1587" w:type="dxa"/>
          </w:tcPr>
          <w:p w14:paraId="5113058E" w14:textId="77777777" w:rsidR="00B35845" w:rsidRDefault="00B35845">
            <w:pPr>
              <w:pStyle w:val="ConsPlusNormal"/>
            </w:pPr>
          </w:p>
        </w:tc>
        <w:tc>
          <w:tcPr>
            <w:tcW w:w="1757" w:type="dxa"/>
          </w:tcPr>
          <w:p w14:paraId="61C8F485" w14:textId="77777777" w:rsidR="00B35845" w:rsidRDefault="00B35845">
            <w:pPr>
              <w:pStyle w:val="ConsPlusNormal"/>
            </w:pPr>
            <w:r>
              <w:t>% &lt;7&gt;</w:t>
            </w:r>
          </w:p>
        </w:tc>
        <w:tc>
          <w:tcPr>
            <w:tcW w:w="2211" w:type="dxa"/>
            <w:vMerge/>
          </w:tcPr>
          <w:p w14:paraId="75598DA5" w14:textId="77777777" w:rsidR="00B35845" w:rsidRDefault="00B35845">
            <w:pPr>
              <w:pStyle w:val="ConsPlusNormal"/>
            </w:pPr>
          </w:p>
        </w:tc>
      </w:tr>
      <w:tr w:rsidR="00B35845" w14:paraId="25BB895E" w14:textId="77777777">
        <w:tc>
          <w:tcPr>
            <w:tcW w:w="624" w:type="dxa"/>
          </w:tcPr>
          <w:p w14:paraId="04AEE57C" w14:textId="77777777" w:rsidR="00B35845" w:rsidRDefault="00B35845">
            <w:pPr>
              <w:pStyle w:val="ConsPlusNormal"/>
            </w:pPr>
            <w:r>
              <w:t>8</w:t>
            </w:r>
          </w:p>
        </w:tc>
        <w:tc>
          <w:tcPr>
            <w:tcW w:w="4819" w:type="dxa"/>
          </w:tcPr>
          <w:p w14:paraId="44A682E4" w14:textId="77777777" w:rsidR="00B35845" w:rsidRDefault="00B35845">
            <w:pPr>
              <w:pStyle w:val="ConsPlusNormal"/>
            </w:pPr>
            <w:r>
              <w:t>Количество разработанных образовательных курсов</w:t>
            </w:r>
          </w:p>
        </w:tc>
        <w:tc>
          <w:tcPr>
            <w:tcW w:w="1361" w:type="dxa"/>
          </w:tcPr>
          <w:p w14:paraId="42F82B30" w14:textId="77777777" w:rsidR="00B35845" w:rsidRDefault="00B35845">
            <w:pPr>
              <w:pStyle w:val="ConsPlusNormal"/>
            </w:pPr>
            <w:r>
              <w:t>Не менее 3</w:t>
            </w:r>
          </w:p>
        </w:tc>
        <w:tc>
          <w:tcPr>
            <w:tcW w:w="1587" w:type="dxa"/>
          </w:tcPr>
          <w:p w14:paraId="459D996B" w14:textId="77777777" w:rsidR="00B35845" w:rsidRDefault="00B35845">
            <w:pPr>
              <w:pStyle w:val="ConsPlusNormal"/>
            </w:pPr>
          </w:p>
        </w:tc>
        <w:tc>
          <w:tcPr>
            <w:tcW w:w="1757" w:type="dxa"/>
          </w:tcPr>
          <w:p w14:paraId="4A137490" w14:textId="77777777" w:rsidR="00B35845" w:rsidRDefault="00B35845">
            <w:pPr>
              <w:pStyle w:val="ConsPlusNormal"/>
            </w:pPr>
            <w:r>
              <w:t>% &lt;8&gt;</w:t>
            </w:r>
          </w:p>
        </w:tc>
        <w:tc>
          <w:tcPr>
            <w:tcW w:w="2211" w:type="dxa"/>
            <w:vMerge/>
          </w:tcPr>
          <w:p w14:paraId="676B9838" w14:textId="77777777" w:rsidR="00B35845" w:rsidRDefault="00B35845">
            <w:pPr>
              <w:pStyle w:val="ConsPlusNormal"/>
            </w:pPr>
          </w:p>
        </w:tc>
      </w:tr>
      <w:tr w:rsidR="00B35845" w14:paraId="683CB677" w14:textId="77777777">
        <w:tc>
          <w:tcPr>
            <w:tcW w:w="624" w:type="dxa"/>
          </w:tcPr>
          <w:p w14:paraId="269199A4" w14:textId="77777777" w:rsidR="00B35845" w:rsidRDefault="00B35845">
            <w:pPr>
              <w:pStyle w:val="ConsPlusNormal"/>
            </w:pPr>
            <w:r>
              <w:t>9</w:t>
            </w:r>
          </w:p>
        </w:tc>
        <w:tc>
          <w:tcPr>
            <w:tcW w:w="4819" w:type="dxa"/>
          </w:tcPr>
          <w:p w14:paraId="3ABFEEC9" w14:textId="77777777" w:rsidR="00B35845" w:rsidRDefault="00B35845">
            <w:pPr>
              <w:pStyle w:val="ConsPlusNormal"/>
            </w:pPr>
            <w:r>
              <w:t>Наличие спонсоров, привлеченных инвестиций</w:t>
            </w:r>
          </w:p>
        </w:tc>
        <w:tc>
          <w:tcPr>
            <w:tcW w:w="1361" w:type="dxa"/>
          </w:tcPr>
          <w:p w14:paraId="7038766C" w14:textId="77777777" w:rsidR="00B35845" w:rsidRDefault="00B35845">
            <w:pPr>
              <w:pStyle w:val="ConsPlusNormal"/>
            </w:pPr>
            <w:r>
              <w:t>Не менее 1</w:t>
            </w:r>
          </w:p>
        </w:tc>
        <w:tc>
          <w:tcPr>
            <w:tcW w:w="1587" w:type="dxa"/>
          </w:tcPr>
          <w:p w14:paraId="41241288" w14:textId="77777777" w:rsidR="00B35845" w:rsidRDefault="00B35845">
            <w:pPr>
              <w:pStyle w:val="ConsPlusNormal"/>
            </w:pPr>
          </w:p>
        </w:tc>
        <w:tc>
          <w:tcPr>
            <w:tcW w:w="1757" w:type="dxa"/>
          </w:tcPr>
          <w:p w14:paraId="1FE7CAA4" w14:textId="77777777" w:rsidR="00B35845" w:rsidRDefault="00B35845">
            <w:pPr>
              <w:pStyle w:val="ConsPlusNormal"/>
            </w:pPr>
            <w:r>
              <w:t>% &lt;9&gt;</w:t>
            </w:r>
          </w:p>
        </w:tc>
        <w:tc>
          <w:tcPr>
            <w:tcW w:w="2211" w:type="dxa"/>
            <w:vMerge/>
          </w:tcPr>
          <w:p w14:paraId="1A55CA40" w14:textId="77777777" w:rsidR="00B35845" w:rsidRDefault="00B35845">
            <w:pPr>
              <w:pStyle w:val="ConsPlusNormal"/>
            </w:pPr>
          </w:p>
        </w:tc>
      </w:tr>
      <w:tr w:rsidR="00B35845" w14:paraId="6F1AB63C" w14:textId="77777777">
        <w:tc>
          <w:tcPr>
            <w:tcW w:w="624" w:type="dxa"/>
          </w:tcPr>
          <w:p w14:paraId="7C30DC6D" w14:textId="77777777" w:rsidR="00B35845" w:rsidRDefault="00B35845">
            <w:pPr>
              <w:pStyle w:val="ConsPlusNormal"/>
            </w:pPr>
            <w:r>
              <w:t>10</w:t>
            </w:r>
          </w:p>
        </w:tc>
        <w:tc>
          <w:tcPr>
            <w:tcW w:w="4819" w:type="dxa"/>
          </w:tcPr>
          <w:p w14:paraId="798542B2" w14:textId="77777777" w:rsidR="00B35845" w:rsidRDefault="00B35845">
            <w:pPr>
              <w:pStyle w:val="ConsPlusNormal"/>
            </w:pPr>
            <w:r>
              <w:t>Формирование тьюторских программ</w:t>
            </w:r>
          </w:p>
        </w:tc>
        <w:tc>
          <w:tcPr>
            <w:tcW w:w="1361" w:type="dxa"/>
          </w:tcPr>
          <w:p w14:paraId="085CA5AC" w14:textId="77777777" w:rsidR="00B35845" w:rsidRDefault="00B35845">
            <w:pPr>
              <w:pStyle w:val="ConsPlusNormal"/>
            </w:pPr>
            <w:r>
              <w:t>Не менее 1</w:t>
            </w:r>
          </w:p>
        </w:tc>
        <w:tc>
          <w:tcPr>
            <w:tcW w:w="1587" w:type="dxa"/>
          </w:tcPr>
          <w:p w14:paraId="654C6676" w14:textId="77777777" w:rsidR="00B35845" w:rsidRDefault="00B35845">
            <w:pPr>
              <w:pStyle w:val="ConsPlusNormal"/>
            </w:pPr>
          </w:p>
        </w:tc>
        <w:tc>
          <w:tcPr>
            <w:tcW w:w="1757" w:type="dxa"/>
          </w:tcPr>
          <w:p w14:paraId="3F03B8CD" w14:textId="77777777" w:rsidR="00B35845" w:rsidRDefault="00B35845">
            <w:pPr>
              <w:pStyle w:val="ConsPlusNormal"/>
            </w:pPr>
            <w:r>
              <w:t>% &lt;10&gt;</w:t>
            </w:r>
          </w:p>
        </w:tc>
        <w:tc>
          <w:tcPr>
            <w:tcW w:w="2211" w:type="dxa"/>
            <w:vMerge/>
          </w:tcPr>
          <w:p w14:paraId="0CD55496" w14:textId="77777777" w:rsidR="00B35845" w:rsidRDefault="00B35845">
            <w:pPr>
              <w:pStyle w:val="ConsPlusNormal"/>
            </w:pPr>
          </w:p>
        </w:tc>
      </w:tr>
      <w:tr w:rsidR="00B35845" w14:paraId="70E2F995" w14:textId="77777777">
        <w:tc>
          <w:tcPr>
            <w:tcW w:w="624" w:type="dxa"/>
          </w:tcPr>
          <w:p w14:paraId="6ECE2164" w14:textId="77777777" w:rsidR="00B35845" w:rsidRDefault="00B35845">
            <w:pPr>
              <w:pStyle w:val="ConsPlusNormal"/>
            </w:pPr>
            <w:r>
              <w:t>11</w:t>
            </w:r>
          </w:p>
        </w:tc>
        <w:tc>
          <w:tcPr>
            <w:tcW w:w="4819" w:type="dxa"/>
          </w:tcPr>
          <w:p w14:paraId="74E3F46F" w14:textId="77777777" w:rsidR="00B35845" w:rsidRDefault="00B35845">
            <w:pPr>
              <w:pStyle w:val="ConsPlusNormal"/>
            </w:pPr>
            <w:r>
              <w:t>Развитие профиля (в единицах оборудования)</w:t>
            </w:r>
          </w:p>
        </w:tc>
        <w:tc>
          <w:tcPr>
            <w:tcW w:w="1361" w:type="dxa"/>
          </w:tcPr>
          <w:p w14:paraId="682530F2" w14:textId="77777777" w:rsidR="00B35845" w:rsidRDefault="00B35845">
            <w:pPr>
              <w:pStyle w:val="ConsPlusNormal"/>
            </w:pPr>
            <w:r>
              <w:t>Не менее 1</w:t>
            </w:r>
          </w:p>
        </w:tc>
        <w:tc>
          <w:tcPr>
            <w:tcW w:w="1587" w:type="dxa"/>
          </w:tcPr>
          <w:p w14:paraId="75D3A008" w14:textId="77777777" w:rsidR="00B35845" w:rsidRDefault="00B35845">
            <w:pPr>
              <w:pStyle w:val="ConsPlusNormal"/>
            </w:pPr>
          </w:p>
        </w:tc>
        <w:tc>
          <w:tcPr>
            <w:tcW w:w="1757" w:type="dxa"/>
          </w:tcPr>
          <w:p w14:paraId="52AF573B" w14:textId="77777777" w:rsidR="00B35845" w:rsidRDefault="00B35845">
            <w:pPr>
              <w:pStyle w:val="ConsPlusNormal"/>
            </w:pPr>
            <w:r>
              <w:t>% &lt;11&gt;</w:t>
            </w:r>
          </w:p>
        </w:tc>
        <w:tc>
          <w:tcPr>
            <w:tcW w:w="2211" w:type="dxa"/>
            <w:vMerge/>
          </w:tcPr>
          <w:p w14:paraId="2BB243E2" w14:textId="77777777" w:rsidR="00B35845" w:rsidRDefault="00B35845">
            <w:pPr>
              <w:pStyle w:val="ConsPlusNormal"/>
            </w:pPr>
          </w:p>
        </w:tc>
      </w:tr>
      <w:tr w:rsidR="00B35845" w14:paraId="779F85FF" w14:textId="77777777">
        <w:tc>
          <w:tcPr>
            <w:tcW w:w="624" w:type="dxa"/>
          </w:tcPr>
          <w:p w14:paraId="4E8DCA14" w14:textId="77777777" w:rsidR="00B35845" w:rsidRDefault="00B35845">
            <w:pPr>
              <w:pStyle w:val="ConsPlusNormal"/>
            </w:pPr>
            <w:r>
              <w:t>12</w:t>
            </w:r>
          </w:p>
        </w:tc>
        <w:tc>
          <w:tcPr>
            <w:tcW w:w="4819" w:type="dxa"/>
          </w:tcPr>
          <w:p w14:paraId="308E5255" w14:textId="77777777" w:rsidR="00B35845" w:rsidRDefault="00B35845">
            <w:pPr>
              <w:pStyle w:val="ConsPlusNormal"/>
            </w:pPr>
            <w:r>
              <w:t>Взаимодействие с Центрами на территории Российской Федерации и за рубежом</w:t>
            </w:r>
          </w:p>
        </w:tc>
        <w:tc>
          <w:tcPr>
            <w:tcW w:w="1361" w:type="dxa"/>
          </w:tcPr>
          <w:p w14:paraId="5EF96463" w14:textId="77777777" w:rsidR="00B35845" w:rsidRDefault="00B35845">
            <w:pPr>
              <w:pStyle w:val="ConsPlusNormal"/>
            </w:pPr>
            <w:r>
              <w:t>Не менее 3</w:t>
            </w:r>
          </w:p>
        </w:tc>
        <w:tc>
          <w:tcPr>
            <w:tcW w:w="1587" w:type="dxa"/>
          </w:tcPr>
          <w:p w14:paraId="208D1E2E" w14:textId="77777777" w:rsidR="00B35845" w:rsidRDefault="00B35845">
            <w:pPr>
              <w:pStyle w:val="ConsPlusNormal"/>
            </w:pPr>
          </w:p>
        </w:tc>
        <w:tc>
          <w:tcPr>
            <w:tcW w:w="1757" w:type="dxa"/>
          </w:tcPr>
          <w:p w14:paraId="60CB99FC" w14:textId="77777777" w:rsidR="00B35845" w:rsidRDefault="00B35845">
            <w:pPr>
              <w:pStyle w:val="ConsPlusNormal"/>
            </w:pPr>
            <w:r>
              <w:t>% &lt;12&gt;</w:t>
            </w:r>
          </w:p>
        </w:tc>
        <w:tc>
          <w:tcPr>
            <w:tcW w:w="2211" w:type="dxa"/>
            <w:vMerge/>
          </w:tcPr>
          <w:p w14:paraId="7DDF3920" w14:textId="77777777" w:rsidR="00B35845" w:rsidRDefault="00B35845">
            <w:pPr>
              <w:pStyle w:val="ConsPlusNormal"/>
            </w:pPr>
          </w:p>
        </w:tc>
      </w:tr>
      <w:tr w:rsidR="00B35845" w14:paraId="4AFFA9CD" w14:textId="77777777">
        <w:tc>
          <w:tcPr>
            <w:tcW w:w="624" w:type="dxa"/>
          </w:tcPr>
          <w:p w14:paraId="3DE46DC4" w14:textId="77777777" w:rsidR="00B35845" w:rsidRDefault="00B35845">
            <w:pPr>
              <w:pStyle w:val="ConsPlusNormal"/>
            </w:pPr>
            <w:r>
              <w:t>13</w:t>
            </w:r>
          </w:p>
        </w:tc>
        <w:tc>
          <w:tcPr>
            <w:tcW w:w="4819" w:type="dxa"/>
          </w:tcPr>
          <w:p w14:paraId="7F53C1DB" w14:textId="77777777" w:rsidR="00B35845" w:rsidRDefault="00B35845">
            <w:pPr>
              <w:pStyle w:val="ConsPlusNormal"/>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361" w:type="dxa"/>
          </w:tcPr>
          <w:p w14:paraId="4B40DD9A" w14:textId="77777777" w:rsidR="00B35845" w:rsidRDefault="00B35845">
            <w:pPr>
              <w:pStyle w:val="ConsPlusNormal"/>
            </w:pPr>
            <w:r>
              <w:t>Не менее 3</w:t>
            </w:r>
          </w:p>
        </w:tc>
        <w:tc>
          <w:tcPr>
            <w:tcW w:w="1587" w:type="dxa"/>
          </w:tcPr>
          <w:p w14:paraId="12823E48" w14:textId="77777777" w:rsidR="00B35845" w:rsidRDefault="00B35845">
            <w:pPr>
              <w:pStyle w:val="ConsPlusNormal"/>
            </w:pPr>
          </w:p>
        </w:tc>
        <w:tc>
          <w:tcPr>
            <w:tcW w:w="1757" w:type="dxa"/>
          </w:tcPr>
          <w:p w14:paraId="299C01C3" w14:textId="77777777" w:rsidR="00B35845" w:rsidRDefault="00B35845">
            <w:pPr>
              <w:pStyle w:val="ConsPlusNormal"/>
            </w:pPr>
            <w:r>
              <w:t>% &lt;13&gt;</w:t>
            </w:r>
          </w:p>
        </w:tc>
        <w:tc>
          <w:tcPr>
            <w:tcW w:w="2211" w:type="dxa"/>
            <w:vMerge/>
          </w:tcPr>
          <w:p w14:paraId="60FC52C1" w14:textId="77777777" w:rsidR="00B35845" w:rsidRDefault="00B35845">
            <w:pPr>
              <w:pStyle w:val="ConsPlusNormal"/>
            </w:pPr>
          </w:p>
        </w:tc>
      </w:tr>
      <w:tr w:rsidR="00B35845" w14:paraId="147632C4" w14:textId="77777777">
        <w:tc>
          <w:tcPr>
            <w:tcW w:w="624" w:type="dxa"/>
          </w:tcPr>
          <w:p w14:paraId="4D2208B2" w14:textId="77777777" w:rsidR="00B35845" w:rsidRDefault="00B35845">
            <w:pPr>
              <w:pStyle w:val="ConsPlusNormal"/>
            </w:pPr>
            <w:r>
              <w:t>14</w:t>
            </w:r>
          </w:p>
        </w:tc>
        <w:tc>
          <w:tcPr>
            <w:tcW w:w="4819" w:type="dxa"/>
          </w:tcPr>
          <w:p w14:paraId="2DB46BBB" w14:textId="77777777" w:rsidR="00B35845" w:rsidRDefault="00B35845">
            <w:pPr>
              <w:pStyle w:val="ConsPlusNormal"/>
            </w:pPr>
            <w:r>
              <w:t>Количество физических лиц в возрасте до 30 лет (включительно), завершивших обучение, направленное на приобретение навыков ведения предпринимательской деятельности и создания малых и средних предприятий</w:t>
            </w:r>
          </w:p>
        </w:tc>
        <w:tc>
          <w:tcPr>
            <w:tcW w:w="1361" w:type="dxa"/>
          </w:tcPr>
          <w:p w14:paraId="7D95C151" w14:textId="77777777" w:rsidR="00B35845" w:rsidRDefault="00B35845">
            <w:pPr>
              <w:pStyle w:val="ConsPlusNormal"/>
            </w:pPr>
            <w:r>
              <w:t>Не менее 50</w:t>
            </w:r>
          </w:p>
        </w:tc>
        <w:tc>
          <w:tcPr>
            <w:tcW w:w="1587" w:type="dxa"/>
          </w:tcPr>
          <w:p w14:paraId="75263F34" w14:textId="77777777" w:rsidR="00B35845" w:rsidRDefault="00B35845">
            <w:pPr>
              <w:pStyle w:val="ConsPlusNormal"/>
            </w:pPr>
          </w:p>
        </w:tc>
        <w:tc>
          <w:tcPr>
            <w:tcW w:w="1757" w:type="dxa"/>
          </w:tcPr>
          <w:p w14:paraId="5753949E" w14:textId="77777777" w:rsidR="00B35845" w:rsidRDefault="00B35845">
            <w:pPr>
              <w:pStyle w:val="ConsPlusNormal"/>
            </w:pPr>
            <w:r>
              <w:t>% &lt;14&gt;</w:t>
            </w:r>
          </w:p>
        </w:tc>
        <w:tc>
          <w:tcPr>
            <w:tcW w:w="2211" w:type="dxa"/>
            <w:vMerge/>
          </w:tcPr>
          <w:p w14:paraId="3C794C70" w14:textId="77777777" w:rsidR="00B35845" w:rsidRDefault="00B35845">
            <w:pPr>
              <w:pStyle w:val="ConsPlusNormal"/>
            </w:pPr>
          </w:p>
        </w:tc>
      </w:tr>
      <w:tr w:rsidR="00B35845" w14:paraId="3B5EBE56" w14:textId="77777777">
        <w:tc>
          <w:tcPr>
            <w:tcW w:w="624" w:type="dxa"/>
          </w:tcPr>
          <w:p w14:paraId="15864706" w14:textId="77777777" w:rsidR="00B35845" w:rsidRDefault="00B35845">
            <w:pPr>
              <w:pStyle w:val="ConsPlusNormal"/>
            </w:pPr>
            <w:r>
              <w:t>15</w:t>
            </w:r>
          </w:p>
        </w:tc>
        <w:tc>
          <w:tcPr>
            <w:tcW w:w="4819" w:type="dxa"/>
          </w:tcPr>
          <w:p w14:paraId="5B5F5F09" w14:textId="77777777" w:rsidR="00B35845" w:rsidRDefault="00B35845">
            <w:pPr>
              <w:pStyle w:val="ConsPlusNormal"/>
            </w:pPr>
            <w:r>
              <w:t>Количество физических лиц в возрасте до 30 лет (включительно), вовлеченных в реализацию мероприятий</w:t>
            </w:r>
          </w:p>
        </w:tc>
        <w:tc>
          <w:tcPr>
            <w:tcW w:w="1361" w:type="dxa"/>
          </w:tcPr>
          <w:p w14:paraId="74CDBC66" w14:textId="77777777" w:rsidR="00B35845" w:rsidRDefault="00B35845">
            <w:pPr>
              <w:pStyle w:val="ConsPlusNormal"/>
            </w:pPr>
            <w:r>
              <w:t>Не менее 500</w:t>
            </w:r>
          </w:p>
        </w:tc>
        <w:tc>
          <w:tcPr>
            <w:tcW w:w="1587" w:type="dxa"/>
          </w:tcPr>
          <w:p w14:paraId="13C196FC" w14:textId="77777777" w:rsidR="00B35845" w:rsidRDefault="00B35845">
            <w:pPr>
              <w:pStyle w:val="ConsPlusNormal"/>
            </w:pPr>
          </w:p>
        </w:tc>
        <w:tc>
          <w:tcPr>
            <w:tcW w:w="1757" w:type="dxa"/>
          </w:tcPr>
          <w:p w14:paraId="04C9F3D4" w14:textId="77777777" w:rsidR="00B35845" w:rsidRDefault="00B35845">
            <w:pPr>
              <w:pStyle w:val="ConsPlusNormal"/>
            </w:pPr>
            <w:r>
              <w:t>% &lt;15&gt;</w:t>
            </w:r>
          </w:p>
        </w:tc>
        <w:tc>
          <w:tcPr>
            <w:tcW w:w="2211" w:type="dxa"/>
            <w:vMerge/>
          </w:tcPr>
          <w:p w14:paraId="529BBAEC" w14:textId="77777777" w:rsidR="00B35845" w:rsidRDefault="00B35845">
            <w:pPr>
              <w:pStyle w:val="ConsPlusNormal"/>
            </w:pPr>
          </w:p>
        </w:tc>
      </w:tr>
    </w:tbl>
    <w:p w14:paraId="3CB8B179" w14:textId="77777777" w:rsidR="00B35845" w:rsidRDefault="00B35845">
      <w:pPr>
        <w:pStyle w:val="ConsPlusNormal"/>
        <w:sectPr w:rsidR="00B35845">
          <w:pgSz w:w="16838" w:h="11905" w:orient="landscape"/>
          <w:pgMar w:top="1701" w:right="1134" w:bottom="850" w:left="1134" w:header="0" w:footer="0" w:gutter="0"/>
          <w:cols w:space="720"/>
          <w:titlePg/>
        </w:sectPr>
      </w:pPr>
    </w:p>
    <w:p w14:paraId="147D4CB2" w14:textId="77777777" w:rsidR="00B35845" w:rsidRDefault="00B35845">
      <w:pPr>
        <w:pStyle w:val="ConsPlusNormal"/>
        <w:jc w:val="both"/>
      </w:pPr>
    </w:p>
    <w:p w14:paraId="25F4050F" w14:textId="77777777" w:rsidR="00B35845" w:rsidRDefault="00B35845">
      <w:pPr>
        <w:pStyle w:val="ConsPlusTitle"/>
        <w:jc w:val="center"/>
        <w:outlineLvl w:val="3"/>
      </w:pPr>
      <w:r>
        <w:t>7.2.4. Порядок предоставления субсидий из бюджета Московской</w:t>
      </w:r>
    </w:p>
    <w:p w14:paraId="1D72D35D" w14:textId="77777777" w:rsidR="00B35845" w:rsidRDefault="00B35845">
      <w:pPr>
        <w:pStyle w:val="ConsPlusTitle"/>
        <w:jc w:val="center"/>
      </w:pPr>
      <w:r>
        <w:t>области юридическим лицам, индивидуальным предпринимателям,</w:t>
      </w:r>
    </w:p>
    <w:p w14:paraId="59235221" w14:textId="77777777" w:rsidR="00B35845" w:rsidRDefault="00B35845">
      <w:pPr>
        <w:pStyle w:val="ConsPlusTitle"/>
        <w:jc w:val="center"/>
      </w:pPr>
      <w:r>
        <w:t>физическим лицам в рамках реализации мероприятия 01.04</w:t>
      </w:r>
    </w:p>
    <w:p w14:paraId="3B12906F" w14:textId="77777777" w:rsidR="00B35845" w:rsidRDefault="00B35845">
      <w:pPr>
        <w:pStyle w:val="ConsPlusTitle"/>
        <w:jc w:val="center"/>
      </w:pPr>
      <w:r>
        <w:t>"Возмещение части затрат субъектов малого и среднего</w:t>
      </w:r>
    </w:p>
    <w:p w14:paraId="523BC100" w14:textId="77777777" w:rsidR="00B35845" w:rsidRDefault="00B35845">
      <w:pPr>
        <w:pStyle w:val="ConsPlusTitle"/>
        <w:jc w:val="center"/>
      </w:pPr>
      <w:r>
        <w:t>предпринимательства и физических лиц, не являющихся</w:t>
      </w:r>
    </w:p>
    <w:p w14:paraId="5967EC33" w14:textId="77777777" w:rsidR="00B35845" w:rsidRDefault="00B35845">
      <w:pPr>
        <w:pStyle w:val="ConsPlusTitle"/>
        <w:jc w:val="center"/>
      </w:pPr>
      <w:r>
        <w:t>индивидуальными предпринимателями и применяющих специальный</w:t>
      </w:r>
    </w:p>
    <w:p w14:paraId="02DD3A25" w14:textId="77777777" w:rsidR="00B35845" w:rsidRDefault="00B35845">
      <w:pPr>
        <w:pStyle w:val="ConsPlusTitle"/>
        <w:jc w:val="center"/>
      </w:pPr>
      <w:r>
        <w:t>налоговый режим "Налог на профессиональный доход", связанных</w:t>
      </w:r>
    </w:p>
    <w:p w14:paraId="7C0C5A34" w14:textId="77777777" w:rsidR="00B35845" w:rsidRDefault="00B35845">
      <w:pPr>
        <w:pStyle w:val="ConsPlusTitle"/>
        <w:jc w:val="center"/>
      </w:pPr>
      <w:r>
        <w:t>с оплатой услуг торговых площадок по продажам товаров, работ</w:t>
      </w:r>
    </w:p>
    <w:p w14:paraId="00ED8903" w14:textId="77777777" w:rsidR="00B35845" w:rsidRDefault="00B35845">
      <w:pPr>
        <w:pStyle w:val="ConsPlusTitle"/>
        <w:jc w:val="center"/>
      </w:pPr>
      <w:r>
        <w:t>и услуг в информационно-телекоммуникационной сети Интернет"</w:t>
      </w:r>
    </w:p>
    <w:p w14:paraId="33ADF5E8" w14:textId="77777777" w:rsidR="00B35845" w:rsidRDefault="00B35845">
      <w:pPr>
        <w:pStyle w:val="ConsPlusTitle"/>
        <w:jc w:val="center"/>
      </w:pPr>
      <w:r>
        <w:t>Подпрограммы 3 государственной программы</w:t>
      </w:r>
    </w:p>
    <w:p w14:paraId="33BF9981" w14:textId="77777777" w:rsidR="00B35845" w:rsidRDefault="00B35845">
      <w:pPr>
        <w:pStyle w:val="ConsPlusNormal"/>
        <w:jc w:val="both"/>
      </w:pPr>
    </w:p>
    <w:p w14:paraId="5870AF22" w14:textId="77777777" w:rsidR="00B35845" w:rsidRDefault="00B35845">
      <w:pPr>
        <w:pStyle w:val="ConsPlusTitle"/>
        <w:jc w:val="center"/>
        <w:outlineLvl w:val="4"/>
      </w:pPr>
      <w:r>
        <w:t>I. Общие положения</w:t>
      </w:r>
    </w:p>
    <w:p w14:paraId="75FB958F" w14:textId="77777777" w:rsidR="00B35845" w:rsidRDefault="00B35845">
      <w:pPr>
        <w:pStyle w:val="ConsPlusNormal"/>
        <w:jc w:val="both"/>
      </w:pPr>
    </w:p>
    <w:p w14:paraId="4FA58E2D" w14:textId="77777777" w:rsidR="00B35845" w:rsidRDefault="00B35845">
      <w:pPr>
        <w:pStyle w:val="ConsPlusNormal"/>
        <w:ind w:firstLine="540"/>
        <w:jc w:val="both"/>
      </w:pPr>
      <w:r>
        <w:t xml:space="preserve">1. Настоящий порядок разработан в соответствии с </w:t>
      </w:r>
      <w:hyperlink r:id="rId271">
        <w:r>
          <w:rPr>
            <w:color w:val="0000FF"/>
          </w:rPr>
          <w:t>пунктом 3 статьи 78</w:t>
        </w:r>
      </w:hyperlink>
      <w:r>
        <w:t xml:space="preserve"> Бюджетного кодекса Российской Федерации, Общими требованиями.</w:t>
      </w:r>
    </w:p>
    <w:p w14:paraId="1D4C3EAC" w14:textId="77777777" w:rsidR="00B35845" w:rsidRDefault="00B35845">
      <w:pPr>
        <w:pStyle w:val="ConsPlusNormal"/>
        <w:spacing w:before="220"/>
        <w:ind w:firstLine="540"/>
        <w:jc w:val="both"/>
      </w:pPr>
      <w:r>
        <w:t>Порядок предоставления субсидий из бюджета Московской области на реализацию мероприятия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оплатой услуг торговых площадок по продажам товаров, работ и услуг в информационно-телекоммуникационной сети Интернет" Подпрограммы 3 государственной программы (далее - Порядок, Субсидия, мероприятие 01.04, лицо, торговые онлайн-площадки) определяет:</w:t>
      </w:r>
    </w:p>
    <w:p w14:paraId="110D1CA9" w14:textId="77777777" w:rsidR="00B35845" w:rsidRDefault="00B35845">
      <w:pPr>
        <w:pStyle w:val="ConsPlusNormal"/>
        <w:spacing w:before="220"/>
        <w:ind w:firstLine="540"/>
        <w:jc w:val="both"/>
      </w:pPr>
      <w:r>
        <w:t>условия и порядок предоставления Субсидии;</w:t>
      </w:r>
    </w:p>
    <w:p w14:paraId="3F114082" w14:textId="77777777" w:rsidR="00B35845" w:rsidRDefault="00B35845">
      <w:pPr>
        <w:pStyle w:val="ConsPlusNormal"/>
        <w:spacing w:before="220"/>
        <w:ind w:firstLine="540"/>
        <w:jc w:val="both"/>
      </w:pPr>
      <w:r>
        <w:t>порядок проведения отбора лиц для предоставления Субсидии;</w:t>
      </w:r>
    </w:p>
    <w:p w14:paraId="13E48F26" w14:textId="77777777" w:rsidR="00B35845" w:rsidRDefault="00B35845">
      <w:pPr>
        <w:pStyle w:val="ConsPlusNormal"/>
        <w:spacing w:before="220"/>
        <w:ind w:firstLine="540"/>
        <w:jc w:val="both"/>
      </w:pPr>
      <w:r>
        <w:t>требования к отчетности;</w:t>
      </w:r>
    </w:p>
    <w:p w14:paraId="42546911"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3B4F76DC" w14:textId="77777777" w:rsidR="00B35845" w:rsidRDefault="00B35845">
      <w:pPr>
        <w:pStyle w:val="ConsPlusNormal"/>
        <w:spacing w:before="220"/>
        <w:ind w:firstLine="540"/>
        <w:jc w:val="both"/>
      </w:pPr>
      <w:r>
        <w:t>2. Субсидия предоставляется в пределах бюджетных ассигнований, предусмотренных главному распорядителю средств бюджета Московской области на реализацию мероприятия 01.04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728FACE9" w14:textId="77777777" w:rsidR="00B35845" w:rsidRDefault="00B35845">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в рамках мероприятия 01.04, является Мининвест Московской области.</w:t>
      </w:r>
    </w:p>
    <w:p w14:paraId="0CE9626E" w14:textId="77777777" w:rsidR="00B35845" w:rsidRDefault="00B35845">
      <w:pPr>
        <w:pStyle w:val="ConsPlusNormal"/>
        <w:spacing w:before="220"/>
        <w:ind w:firstLine="540"/>
        <w:jc w:val="both"/>
      </w:pPr>
      <w:bookmarkStart w:id="292" w:name="P10162"/>
      <w:bookmarkEnd w:id="292"/>
      <w:r>
        <w:t>3. Целью предоставления Субсидии является возмещение затрат, связанных с:</w:t>
      </w:r>
    </w:p>
    <w:p w14:paraId="7071CC22" w14:textId="77777777" w:rsidR="00B35845" w:rsidRDefault="00B35845">
      <w:pPr>
        <w:pStyle w:val="ConsPlusNormal"/>
        <w:spacing w:before="220"/>
        <w:ind w:firstLine="540"/>
        <w:jc w:val="both"/>
      </w:pPr>
      <w:r>
        <w:t>предоставлением вознаграждения и (или) комиссии и (или) оплатой комиссионных услуг торговым онлайн-площадкам за услуги, связанные с реализацией товаров и (или) предоставлением продуктов питания и напитков и (или) предоставлением прав пользования на программное обеспечение, включая приложения для смартфонов, в том числе размещением предложений лиц об их реализации;</w:t>
      </w:r>
    </w:p>
    <w:p w14:paraId="58B11AB4" w14:textId="77777777" w:rsidR="00B35845" w:rsidRDefault="00B35845">
      <w:pPr>
        <w:pStyle w:val="ConsPlusNormal"/>
        <w:spacing w:before="220"/>
        <w:ind w:firstLine="540"/>
        <w:jc w:val="both"/>
      </w:pPr>
      <w:r>
        <w:t>размещением и (или) продвижением (рекламой) товаров и (или) услуг по предоставлению продуктов питания и напитков и (или) предоставлению прав пользования на программное обеспечение, включая приложения для смартфонов, на торговых онлайн-площадках;</w:t>
      </w:r>
    </w:p>
    <w:p w14:paraId="1D5A4A07" w14:textId="77777777" w:rsidR="00B35845" w:rsidRDefault="00B35845">
      <w:pPr>
        <w:pStyle w:val="ConsPlusNormal"/>
        <w:spacing w:before="220"/>
        <w:ind w:firstLine="540"/>
        <w:jc w:val="both"/>
      </w:pPr>
      <w:r>
        <w:t xml:space="preserve">оплатой услуг торговых онлайн-площадок за доставку товаров и (или) продуктов питания и </w:t>
      </w:r>
      <w:r>
        <w:lastRenderedPageBreak/>
        <w:t>напитков.</w:t>
      </w:r>
    </w:p>
    <w:p w14:paraId="2BD6B1D5" w14:textId="77777777" w:rsidR="00B35845" w:rsidRDefault="00B35845">
      <w:pPr>
        <w:pStyle w:val="ConsPlusNormal"/>
        <w:spacing w:before="220"/>
        <w:ind w:firstLine="540"/>
        <w:jc w:val="both"/>
      </w:pPr>
      <w:r>
        <w:t>Субсидия предоставляется на возмещение затрат, произведенных лицами в соответствующем календарном году.</w:t>
      </w:r>
    </w:p>
    <w:p w14:paraId="6670F033" w14:textId="77777777" w:rsidR="00B35845" w:rsidRDefault="00B35845">
      <w:pPr>
        <w:pStyle w:val="ConsPlusNormal"/>
        <w:spacing w:before="220"/>
        <w:ind w:firstLine="540"/>
        <w:jc w:val="both"/>
      </w:pPr>
      <w:bookmarkStart w:id="293" w:name="P10167"/>
      <w:bookmarkEnd w:id="293"/>
      <w:r>
        <w:t>4. Категории лиц, имеющих право на получение Субсидии:</w:t>
      </w:r>
    </w:p>
    <w:p w14:paraId="15BBBABC" w14:textId="77777777" w:rsidR="00B35845" w:rsidRDefault="00B35845">
      <w:pPr>
        <w:pStyle w:val="ConsPlusNormal"/>
        <w:spacing w:before="220"/>
        <w:ind w:firstLine="540"/>
        <w:jc w:val="both"/>
      </w:pPr>
      <w:r>
        <w:t>юридические лица;</w:t>
      </w:r>
    </w:p>
    <w:p w14:paraId="5DF7687B" w14:textId="77777777" w:rsidR="00B35845" w:rsidRDefault="00B35845">
      <w:pPr>
        <w:pStyle w:val="ConsPlusNormal"/>
        <w:spacing w:before="220"/>
        <w:ind w:firstLine="540"/>
        <w:jc w:val="both"/>
      </w:pPr>
      <w:r>
        <w:t>индивидуальные предприниматели;</w:t>
      </w:r>
    </w:p>
    <w:p w14:paraId="77701AA3" w14:textId="77777777" w:rsidR="00B35845" w:rsidRDefault="00B35845">
      <w:pPr>
        <w:pStyle w:val="ConsPlusNormal"/>
        <w:spacing w:before="220"/>
        <w:ind w:firstLine="540"/>
        <w:jc w:val="both"/>
      </w:pPr>
      <w:r>
        <w:t>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граждане).</w:t>
      </w:r>
    </w:p>
    <w:p w14:paraId="22BAC4E5" w14:textId="77777777" w:rsidR="00B35845" w:rsidRDefault="00B35845">
      <w:pPr>
        <w:pStyle w:val="ConsPlusNormal"/>
        <w:spacing w:before="220"/>
        <w:ind w:firstLine="540"/>
        <w:jc w:val="both"/>
      </w:pPr>
      <w:r>
        <w:t xml:space="preserve">5. Затраты, указанные в </w:t>
      </w:r>
      <w:hyperlink w:anchor="P10162">
        <w:r>
          <w:rPr>
            <w:color w:val="0000FF"/>
          </w:rPr>
          <w:t>пункте 3</w:t>
        </w:r>
      </w:hyperlink>
      <w:r>
        <w:t xml:space="preserve"> настоящего Порядка, возмещаются в случае соответствия торговой онлайн-площадки следующим критериям:</w:t>
      </w:r>
    </w:p>
    <w:p w14:paraId="72204B65" w14:textId="77777777" w:rsidR="00B35845" w:rsidRDefault="00B35845">
      <w:pPr>
        <w:pStyle w:val="ConsPlusNormal"/>
        <w:spacing w:before="220"/>
        <w:ind w:firstLine="540"/>
        <w:jc w:val="both"/>
      </w:pPr>
      <w:r>
        <w:t>комиссия за реализацию товаров (не распространяется на сервисы доставки товаров) - не более 30%;</w:t>
      </w:r>
    </w:p>
    <w:p w14:paraId="5BF96976" w14:textId="77777777" w:rsidR="00B35845" w:rsidRDefault="00B35845">
      <w:pPr>
        <w:pStyle w:val="ConsPlusNormal"/>
        <w:spacing w:before="220"/>
        <w:ind w:firstLine="540"/>
        <w:jc w:val="both"/>
      </w:pPr>
      <w:r>
        <w:t>комиссия за услуги по предоставлению продуктов питания и напитков (для сервисов (товарных агрегаторов), позволяющих оформить заказ продуктов питания и напитков с доставкой) - не более 35%;</w:t>
      </w:r>
    </w:p>
    <w:p w14:paraId="0A4FB2CE" w14:textId="77777777" w:rsidR="00B35845" w:rsidRDefault="00B35845">
      <w:pPr>
        <w:pStyle w:val="ConsPlusNormal"/>
        <w:spacing w:before="220"/>
        <w:ind w:firstLine="540"/>
        <w:jc w:val="both"/>
      </w:pPr>
      <w:r>
        <w:t>количество поставщиков - не менее 500;</w:t>
      </w:r>
    </w:p>
    <w:p w14:paraId="2E8B41A2" w14:textId="77777777" w:rsidR="00B35845" w:rsidRDefault="00B35845">
      <w:pPr>
        <w:pStyle w:val="ConsPlusNormal"/>
        <w:spacing w:before="220"/>
        <w:ind w:firstLine="540"/>
        <w:jc w:val="both"/>
      </w:pPr>
      <w:r>
        <w:t>наличие собственной либо привлеченной службы доставки (не распространяется на сервисы по предоставлению прав пользования на программное обеспечение, включая приложения для смартфонов);</w:t>
      </w:r>
    </w:p>
    <w:p w14:paraId="2F61B18E" w14:textId="77777777" w:rsidR="00B35845" w:rsidRDefault="00B35845">
      <w:pPr>
        <w:pStyle w:val="ConsPlusNormal"/>
        <w:spacing w:before="220"/>
        <w:ind w:firstLine="540"/>
        <w:jc w:val="both"/>
      </w:pPr>
      <w:r>
        <w:t>заключение с Мининвестом Московской области соглашения о порядке взаимодействия по подтверждению затрат лиц по форме, установленной Мининвестом Московской области (далее - соглашение о порядке взаимодействия).</w:t>
      </w:r>
    </w:p>
    <w:p w14:paraId="51E555EC" w14:textId="77777777" w:rsidR="00B35845" w:rsidRDefault="00B35845">
      <w:pPr>
        <w:pStyle w:val="ConsPlusNormal"/>
        <w:spacing w:before="220"/>
        <w:ind w:firstLine="540"/>
        <w:jc w:val="both"/>
      </w:pPr>
      <w:r>
        <w:t>6. Мининвест Московской области ведет реестр торговых онлайн-площадок, затраты на услуги которых подлежат возмещению за счет средств Субсидии, в соответствии с порядком, утверждаемым Мининвестом Московской области.</w:t>
      </w:r>
    </w:p>
    <w:p w14:paraId="661E278F" w14:textId="77777777" w:rsidR="00B35845" w:rsidRDefault="00B35845">
      <w:pPr>
        <w:pStyle w:val="ConsPlusNormal"/>
        <w:spacing w:before="220"/>
        <w:ind w:firstLine="540"/>
        <w:jc w:val="both"/>
      </w:pPr>
      <w:r>
        <w:t xml:space="preserve">7. Отбор лиц для предоставления Субсидии проводится в форме конкурса в соответствии с </w:t>
      </w:r>
      <w:hyperlink w:anchor="P10181">
        <w:r>
          <w:rPr>
            <w:color w:val="0000FF"/>
          </w:rPr>
          <w:t>разделом II</w:t>
        </w:r>
      </w:hyperlink>
      <w:r>
        <w:t xml:space="preserve"> настоящего Порядка (далее - Конкурс), проводимого Мининвестом Московской области с привлечением АНО "АИР".</w:t>
      </w:r>
    </w:p>
    <w:p w14:paraId="2DE07736" w14:textId="77777777" w:rsidR="00B35845" w:rsidRDefault="00B35845">
      <w:pPr>
        <w:pStyle w:val="ConsPlusNormal"/>
        <w:spacing w:before="220"/>
        <w:ind w:firstLine="540"/>
        <w:jc w:val="both"/>
      </w:pPr>
      <w:r>
        <w:t>8. 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Московской области о бюджете Московской области на очередной финансовый год и плановый период (закона Московской области о внесении изменений в закон Московской области о бюджете Московской области на очередной финансовый год и плановый период).</w:t>
      </w:r>
    </w:p>
    <w:p w14:paraId="174A196D" w14:textId="77777777" w:rsidR="00B35845" w:rsidRDefault="00B35845">
      <w:pPr>
        <w:pStyle w:val="ConsPlusNormal"/>
        <w:jc w:val="both"/>
      </w:pPr>
    </w:p>
    <w:p w14:paraId="10BE3707" w14:textId="77777777" w:rsidR="00B35845" w:rsidRDefault="00B35845">
      <w:pPr>
        <w:pStyle w:val="ConsPlusTitle"/>
        <w:jc w:val="center"/>
        <w:outlineLvl w:val="4"/>
      </w:pPr>
      <w:bookmarkStart w:id="294" w:name="P10181"/>
      <w:bookmarkEnd w:id="294"/>
      <w:r>
        <w:t>II. Порядок проведения отбора получателей Субсидии</w:t>
      </w:r>
    </w:p>
    <w:p w14:paraId="6C51C582" w14:textId="77777777" w:rsidR="00B35845" w:rsidRDefault="00B35845">
      <w:pPr>
        <w:pStyle w:val="ConsPlusTitle"/>
        <w:jc w:val="center"/>
      </w:pPr>
      <w:r>
        <w:t>для предоставления Субсидии</w:t>
      </w:r>
    </w:p>
    <w:p w14:paraId="1812EE63" w14:textId="77777777" w:rsidR="00B35845" w:rsidRDefault="00B35845">
      <w:pPr>
        <w:pStyle w:val="ConsPlusNormal"/>
        <w:jc w:val="both"/>
      </w:pPr>
    </w:p>
    <w:p w14:paraId="294FFDA5" w14:textId="77777777" w:rsidR="00B35845" w:rsidRDefault="00B35845">
      <w:pPr>
        <w:pStyle w:val="ConsPlusNormal"/>
        <w:ind w:firstLine="540"/>
        <w:jc w:val="both"/>
      </w:pPr>
      <w:r>
        <w:t>9.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7CC266D3" w14:textId="77777777" w:rsidR="00B35845" w:rsidRDefault="00B35845">
      <w:pPr>
        <w:pStyle w:val="ConsPlusNormal"/>
        <w:spacing w:before="220"/>
        <w:ind w:firstLine="540"/>
        <w:jc w:val="both"/>
      </w:pPr>
      <w:r>
        <w:lastRenderedPageBreak/>
        <w:t>Наилучшие условия достижения результатов предоставления Субсидии определяются исходя из критериев оценки заявок, поданных лицами для участия в Конкурсе (далее - участники Конкурса).</w:t>
      </w:r>
    </w:p>
    <w:p w14:paraId="48EF9C38" w14:textId="77777777" w:rsidR="00B35845" w:rsidRDefault="00B35845">
      <w:pPr>
        <w:pStyle w:val="ConsPlusNormal"/>
        <w:spacing w:before="220"/>
        <w:ind w:firstLine="540"/>
        <w:jc w:val="both"/>
      </w:pPr>
      <w:r>
        <w:t xml:space="preserve">Критерии оценки заявок и их балльная оценка установлены в </w:t>
      </w:r>
      <w:hyperlink w:anchor="P10289">
        <w:r>
          <w:rPr>
            <w:color w:val="0000FF"/>
          </w:rPr>
          <w:t>пункте 22</w:t>
        </w:r>
      </w:hyperlink>
      <w:r>
        <w:t xml:space="preserve"> настоящего Порядка.</w:t>
      </w:r>
    </w:p>
    <w:p w14:paraId="2B48FC04" w14:textId="77777777" w:rsidR="00B35845" w:rsidRDefault="00B35845">
      <w:pPr>
        <w:pStyle w:val="ConsPlusNormal"/>
        <w:spacing w:before="220"/>
        <w:ind w:firstLine="540"/>
        <w:jc w:val="both"/>
      </w:pPr>
      <w:r>
        <w:t>10. Мининвестом Московской области издается приказ Мининвеста Московской области об объявлении приема заявок на получение Субсидии в рамках реализации мероприятия 01.04, в котором устанавливаются:</w:t>
      </w:r>
    </w:p>
    <w:p w14:paraId="29F8FFF8" w14:textId="77777777" w:rsidR="00B35845" w:rsidRDefault="00B35845">
      <w:pPr>
        <w:pStyle w:val="ConsPlusNormal"/>
        <w:spacing w:before="220"/>
        <w:ind w:firstLine="540"/>
        <w:jc w:val="both"/>
      </w:pPr>
      <w:r>
        <w:t>дата и время начала (окончания) подачи (приема) заявок участниками Конкурса;</w:t>
      </w:r>
    </w:p>
    <w:p w14:paraId="508090C1" w14:textId="77777777" w:rsidR="00B35845" w:rsidRDefault="00B35845">
      <w:pPr>
        <w:pStyle w:val="ConsPlusNormal"/>
        <w:spacing w:before="220"/>
        <w:ind w:firstLine="540"/>
        <w:jc w:val="both"/>
      </w:pPr>
      <w:r>
        <w:t>размер бюджетных ассигнований, распределяемых в рамках Конкурса.</w:t>
      </w:r>
    </w:p>
    <w:p w14:paraId="6F3E16C6" w14:textId="77777777" w:rsidR="00B35845" w:rsidRDefault="00B35845">
      <w:pPr>
        <w:pStyle w:val="ConsPlusNormal"/>
        <w:spacing w:before="220"/>
        <w:ind w:firstLine="540"/>
        <w:jc w:val="both"/>
      </w:pPr>
      <w:r>
        <w:t>Срок приема заявок не может быть меньше 30 календарных дней.</w:t>
      </w:r>
    </w:p>
    <w:p w14:paraId="3BFCA1E4" w14:textId="77777777" w:rsidR="00B35845" w:rsidRDefault="00B35845">
      <w:pPr>
        <w:pStyle w:val="ConsPlusNormal"/>
        <w:spacing w:before="220"/>
        <w:ind w:firstLine="540"/>
        <w:jc w:val="both"/>
      </w:pPr>
      <w:r>
        <w:t>Размер бюджетных ассигнований, распределяемых в рамках Конкурса, может быть изменен до окончания срока приема заявок в случае изменения бюджетных ассигнований, предусмотренных на реализацию мероприятия 01.04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65DB7A52" w14:textId="77777777" w:rsidR="00B35845" w:rsidRDefault="00B35845">
      <w:pPr>
        <w:pStyle w:val="ConsPlusNormal"/>
        <w:spacing w:before="220"/>
        <w:ind w:firstLine="540"/>
        <w:jc w:val="both"/>
      </w:pPr>
      <w:r>
        <w:t>11. В день издания приказа Мининвеста Московской области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Мининвеста Московской области размещается объявление о проведении Конкурса с указанием:</w:t>
      </w:r>
    </w:p>
    <w:p w14:paraId="2FF09B78" w14:textId="77777777" w:rsidR="00B35845" w:rsidRDefault="00B35845">
      <w:pPr>
        <w:pStyle w:val="ConsPlusNormal"/>
        <w:spacing w:before="220"/>
        <w:ind w:firstLine="540"/>
        <w:jc w:val="both"/>
      </w:pPr>
      <w:r>
        <w:t>1) сроков проведения Конкурса (даты и времени начала (окончания) подачи (приема) заявок участниками Конкурса);</w:t>
      </w:r>
    </w:p>
    <w:p w14:paraId="3C8911DA" w14:textId="77777777" w:rsidR="00B35845" w:rsidRDefault="00B35845">
      <w:pPr>
        <w:pStyle w:val="ConsPlusNormal"/>
        <w:spacing w:before="220"/>
        <w:ind w:firstLine="540"/>
        <w:jc w:val="both"/>
      </w:pPr>
      <w:r>
        <w:t>2) места нахождения, почтового адреса, адреса электронной почты Мининвеста Московской области и АНО "АИР";</w:t>
      </w:r>
    </w:p>
    <w:p w14:paraId="717EA811" w14:textId="77777777" w:rsidR="00B35845" w:rsidRDefault="00B35845">
      <w:pPr>
        <w:pStyle w:val="ConsPlusNormal"/>
        <w:spacing w:before="220"/>
        <w:ind w:firstLine="540"/>
        <w:jc w:val="both"/>
      </w:pPr>
      <w:r>
        <w:t xml:space="preserve">3) результатов предоставления Субсидии в соответствии с </w:t>
      </w:r>
      <w:hyperlink w:anchor="P10349">
        <w:r>
          <w:rPr>
            <w:color w:val="0000FF"/>
          </w:rPr>
          <w:t>пунктом 33</w:t>
        </w:r>
      </w:hyperlink>
      <w:r>
        <w:t xml:space="preserve"> настоящего Порядка;</w:t>
      </w:r>
    </w:p>
    <w:p w14:paraId="23028625" w14:textId="77777777" w:rsidR="00B35845" w:rsidRDefault="00B35845">
      <w:pPr>
        <w:pStyle w:val="ConsPlusNormal"/>
        <w:spacing w:before="220"/>
        <w:ind w:firstLine="540"/>
        <w:jc w:val="both"/>
      </w:pPr>
      <w:r>
        <w:t>4) адреса сайта в информационно-телекоммуникационной сети Интернет, на котором обеспечивается проведение Конкурса;</w:t>
      </w:r>
    </w:p>
    <w:p w14:paraId="32E0F78F" w14:textId="77777777" w:rsidR="00B35845" w:rsidRDefault="00B35845">
      <w:pPr>
        <w:pStyle w:val="ConsPlusNormal"/>
        <w:spacing w:before="220"/>
        <w:ind w:firstLine="540"/>
        <w:jc w:val="both"/>
      </w:pPr>
      <w:r>
        <w:t xml:space="preserve">5) требований к участникам Конкурса в соответствии с </w:t>
      </w:r>
      <w:hyperlink w:anchor="P10206">
        <w:r>
          <w:rPr>
            <w:color w:val="0000FF"/>
          </w:rPr>
          <w:t>пунктом 12</w:t>
        </w:r>
      </w:hyperlink>
      <w: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14:paraId="7B85F2AD" w14:textId="77777777" w:rsidR="00B35845" w:rsidRDefault="00B35845">
      <w:pPr>
        <w:pStyle w:val="ConsPlusNormal"/>
        <w:spacing w:before="220"/>
        <w:ind w:firstLine="540"/>
        <w:jc w:val="both"/>
      </w:pPr>
      <w:r>
        <w:t xml:space="preserve">6) порядка подачи заявок участниками Конкурса и требований, предъявляемых к форме и содержанию заявок в соответствии с </w:t>
      </w:r>
      <w:hyperlink w:anchor="P10228">
        <w:r>
          <w:rPr>
            <w:color w:val="0000FF"/>
          </w:rPr>
          <w:t>пунктами 13</w:t>
        </w:r>
      </w:hyperlink>
      <w:r>
        <w:t xml:space="preserve"> - </w:t>
      </w:r>
      <w:hyperlink w:anchor="P10235">
        <w:r>
          <w:rPr>
            <w:color w:val="0000FF"/>
          </w:rPr>
          <w:t>15</w:t>
        </w:r>
      </w:hyperlink>
      <w:r>
        <w:t xml:space="preserve"> настоящего Порядка и Порядком предоставления финансовой поддержки;</w:t>
      </w:r>
    </w:p>
    <w:p w14:paraId="5CBBCCDC" w14:textId="77777777" w:rsidR="00B35845" w:rsidRDefault="00B35845">
      <w:pPr>
        <w:pStyle w:val="ConsPlusNormal"/>
        <w:spacing w:before="220"/>
        <w:ind w:firstLine="540"/>
        <w:jc w:val="both"/>
      </w:pPr>
      <w:r>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14:paraId="2BAEF10F" w14:textId="77777777" w:rsidR="00B35845" w:rsidRDefault="00B35845">
      <w:pPr>
        <w:pStyle w:val="ConsPlusNormal"/>
        <w:spacing w:before="220"/>
        <w:ind w:firstLine="540"/>
        <w:jc w:val="both"/>
      </w:pPr>
      <w:r>
        <w:t xml:space="preserve">8) правил рассмотрения и оценки заявок участников Конкурса в соответствии с </w:t>
      </w:r>
      <w:hyperlink w:anchor="P10238">
        <w:r>
          <w:rPr>
            <w:color w:val="0000FF"/>
          </w:rPr>
          <w:t>пунктами 16</w:t>
        </w:r>
      </w:hyperlink>
      <w:r>
        <w:t xml:space="preserve"> - </w:t>
      </w:r>
      <w:hyperlink w:anchor="P10307">
        <w:r>
          <w:rPr>
            <w:color w:val="0000FF"/>
          </w:rPr>
          <w:t>25</w:t>
        </w:r>
      </w:hyperlink>
      <w:r>
        <w:t xml:space="preserve"> настоящего Порядка;</w:t>
      </w:r>
    </w:p>
    <w:p w14:paraId="71629DD2" w14:textId="77777777" w:rsidR="00B35845" w:rsidRDefault="00B35845">
      <w:pPr>
        <w:pStyle w:val="ConsPlusNormal"/>
        <w:spacing w:before="220"/>
        <w:ind w:firstLine="540"/>
        <w:jc w:val="both"/>
      </w:pPr>
      <w: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6F4D652A" w14:textId="77777777" w:rsidR="00B35845" w:rsidRDefault="00B35845">
      <w:pPr>
        <w:pStyle w:val="ConsPlusNormal"/>
        <w:spacing w:before="220"/>
        <w:ind w:firstLine="540"/>
        <w:jc w:val="both"/>
      </w:pPr>
      <w:r>
        <w:lastRenderedPageBreak/>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072F0169" w14:textId="77777777" w:rsidR="00B35845" w:rsidRDefault="00B35845">
      <w:pPr>
        <w:pStyle w:val="ConsPlusNormal"/>
        <w:spacing w:before="220"/>
        <w:ind w:firstLine="540"/>
        <w:jc w:val="both"/>
      </w:pPr>
      <w:r>
        <w:t>11) условий признания победителя Конкурса уклонившимся от заключения Соглашения;</w:t>
      </w:r>
    </w:p>
    <w:p w14:paraId="3155C414" w14:textId="77777777" w:rsidR="00B35845" w:rsidRDefault="00B35845">
      <w:pPr>
        <w:pStyle w:val="ConsPlusNormal"/>
        <w:spacing w:before="220"/>
        <w:ind w:firstLine="540"/>
        <w:jc w:val="both"/>
      </w:pPr>
      <w:r>
        <w:t>12) даты размещения результатов Конкурса на едином портале (при наличии соответствующей технической и функциональной возможности единого портала), а также на официальном сайте Мининвеста Московской области.</w:t>
      </w:r>
    </w:p>
    <w:p w14:paraId="4250102D" w14:textId="77777777" w:rsidR="00B35845" w:rsidRDefault="00B35845">
      <w:pPr>
        <w:pStyle w:val="ConsPlusNormal"/>
        <w:spacing w:before="220"/>
        <w:ind w:firstLine="540"/>
        <w:jc w:val="both"/>
      </w:pPr>
      <w:r>
        <w:t>Дата размещения результатов Конкурса не может быть позднее 14 календарного дня, следующего за днем определения победителей Конкурса.</w:t>
      </w:r>
    </w:p>
    <w:p w14:paraId="1489712E" w14:textId="77777777" w:rsidR="00B35845" w:rsidRDefault="00B35845">
      <w:pPr>
        <w:pStyle w:val="ConsPlusNormal"/>
        <w:spacing w:before="220"/>
        <w:ind w:firstLine="540"/>
        <w:jc w:val="both"/>
      </w:pPr>
      <w:bookmarkStart w:id="295" w:name="P10206"/>
      <w:bookmarkEnd w:id="295"/>
      <w:r>
        <w:t>12. К отбору получателей Субсидии допускаются участники Конкурса, соответствующие на дату подачи заявки на предоставление Субсидии следующим требованиям:</w:t>
      </w:r>
    </w:p>
    <w:p w14:paraId="77C7BB96" w14:textId="77777777" w:rsidR="00B35845" w:rsidRDefault="00B35845">
      <w:pPr>
        <w:pStyle w:val="ConsPlusNormal"/>
        <w:spacing w:before="220"/>
        <w:ind w:firstLine="540"/>
        <w:jc w:val="both"/>
      </w:pPr>
      <w:bookmarkStart w:id="296" w:name="P10207"/>
      <w:bookmarkEnd w:id="296"/>
      <w:r>
        <w:t xml:space="preserve">1) участник Конкурса принадлежит к категории субъектов МСП в соответствии с Федеральным </w:t>
      </w:r>
      <w:hyperlink r:id="rId272">
        <w:r>
          <w:rPr>
            <w:color w:val="0000FF"/>
          </w:rPr>
          <w:t>законом</w:t>
        </w:r>
      </w:hyperlink>
      <w:r>
        <w:t xml:space="preserve"> N 209-ФЗ и состоит в реестре субъектов МСП либо является самозанятым гражданином;</w:t>
      </w:r>
    </w:p>
    <w:p w14:paraId="44746D71" w14:textId="77777777" w:rsidR="00B35845" w:rsidRDefault="00B35845">
      <w:pPr>
        <w:pStyle w:val="ConsPlusNormal"/>
        <w:spacing w:before="220"/>
        <w:ind w:firstLine="540"/>
        <w:jc w:val="both"/>
      </w:pPr>
      <w:bookmarkStart w:id="297" w:name="P10208"/>
      <w:bookmarkEnd w:id="297"/>
      <w:r>
        <w:t>2) участник Конкурса зарегистрирован и осуществляет деятельность в качестве юридического лица, индивидуального предпринимателя либо самозанятого гражданина на территории Московской области;</w:t>
      </w:r>
    </w:p>
    <w:p w14:paraId="41975CF2" w14:textId="77777777" w:rsidR="00B35845" w:rsidRDefault="00B35845">
      <w:pPr>
        <w:pStyle w:val="ConsPlusNormal"/>
        <w:spacing w:before="220"/>
        <w:ind w:firstLine="540"/>
        <w:jc w:val="both"/>
      </w:pPr>
      <w:bookmarkStart w:id="298" w:name="P10209"/>
      <w:bookmarkEnd w:id="298"/>
      <w:r>
        <w:t xml:space="preserve">3) участник Конкурса осуществляет на территории Московской области один или несколько видов деятельности в соответствии с </w:t>
      </w:r>
      <w:hyperlink r:id="rId273">
        <w:r>
          <w:rPr>
            <w:color w:val="0000FF"/>
          </w:rPr>
          <w:t>разделами "A"</w:t>
        </w:r>
      </w:hyperlink>
      <w:r>
        <w:t xml:space="preserve">, </w:t>
      </w:r>
      <w:hyperlink r:id="rId274">
        <w:r>
          <w:rPr>
            <w:color w:val="0000FF"/>
          </w:rPr>
          <w:t>"C"</w:t>
        </w:r>
      </w:hyperlink>
      <w:r>
        <w:t>, классом 56 ОКВЭД либо участник Конкурса реализует товары собственного бренда (под своим товарным знаком);</w:t>
      </w:r>
    </w:p>
    <w:p w14:paraId="66D58209" w14:textId="77777777" w:rsidR="00B35845" w:rsidRDefault="00B35845">
      <w:pPr>
        <w:pStyle w:val="ConsPlusNormal"/>
        <w:spacing w:before="220"/>
        <w:ind w:firstLine="540"/>
        <w:jc w:val="both"/>
      </w:pPr>
      <w:bookmarkStart w:id="299" w:name="P10210"/>
      <w:bookmarkEnd w:id="299"/>
      <w:r>
        <w:t>4) участник Конкурса осуществляет выплату среднемесячной заработной платы работникам участника Конкурса в размере не менее минимальной заработной платы на дату подачи заявки (для юридических лиц и индивидуальных предпринимателей, имеющих работников);</w:t>
      </w:r>
    </w:p>
    <w:p w14:paraId="27EA701C" w14:textId="77777777" w:rsidR="00B35845" w:rsidRDefault="00B35845">
      <w:pPr>
        <w:pStyle w:val="ConsPlusNormal"/>
        <w:spacing w:before="220"/>
        <w:ind w:firstLine="540"/>
        <w:jc w:val="both"/>
      </w:pPr>
      <w:bookmarkStart w:id="300" w:name="P10211"/>
      <w:bookmarkEnd w:id="300"/>
      <w:r>
        <w:t>5)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которые в совокупности (с учетом имеющейся переплаты по таким обязательным платежам) превышают 3000 рублей;</w:t>
      </w:r>
    </w:p>
    <w:p w14:paraId="67DB97AB" w14:textId="77777777" w:rsidR="00B35845" w:rsidRDefault="00B35845">
      <w:pPr>
        <w:pStyle w:val="ConsPlusNormal"/>
        <w:spacing w:before="220"/>
        <w:ind w:firstLine="540"/>
        <w:jc w:val="both"/>
      </w:pPr>
      <w:bookmarkStart w:id="301" w:name="P10212"/>
      <w:bookmarkEnd w:id="301"/>
      <w:r>
        <w:t>6) участник Конкурса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p>
    <w:p w14:paraId="6E566F7B" w14:textId="77777777" w:rsidR="00B35845" w:rsidRDefault="00B35845">
      <w:pPr>
        <w:pStyle w:val="ConsPlusNormal"/>
        <w:spacing w:before="220"/>
        <w:ind w:firstLine="540"/>
        <w:jc w:val="both"/>
      </w:pPr>
      <w:bookmarkStart w:id="302" w:name="P10213"/>
      <w:bookmarkEnd w:id="302"/>
      <w:r>
        <w:t>7)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4FFC543" w14:textId="77777777" w:rsidR="00B35845" w:rsidRDefault="00B35845">
      <w:pPr>
        <w:pStyle w:val="ConsPlusNormal"/>
        <w:spacing w:before="220"/>
        <w:ind w:firstLine="540"/>
        <w:jc w:val="both"/>
      </w:pPr>
      <w:r>
        <w:t>8)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633F4D51" w14:textId="77777777" w:rsidR="00B35845" w:rsidRDefault="00B35845">
      <w:pPr>
        <w:pStyle w:val="ConsPlusNormal"/>
        <w:spacing w:before="220"/>
        <w:ind w:firstLine="540"/>
        <w:jc w:val="both"/>
      </w:pPr>
      <w:r>
        <w:t>9)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главный бухгалтер участника Конкурса отсутствуют в реестре дисквалифицированных лиц;</w:t>
      </w:r>
    </w:p>
    <w:p w14:paraId="0E85FC30" w14:textId="77777777" w:rsidR="00B35845" w:rsidRDefault="00B35845">
      <w:pPr>
        <w:pStyle w:val="ConsPlusNormal"/>
        <w:spacing w:before="220"/>
        <w:ind w:firstLine="540"/>
        <w:jc w:val="both"/>
      </w:pPr>
      <w:bookmarkStart w:id="303" w:name="P10216"/>
      <w:bookmarkEnd w:id="303"/>
      <w:r>
        <w:lastRenderedPageBreak/>
        <w:t>10)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5287629" w14:textId="77777777" w:rsidR="00B35845" w:rsidRDefault="00B35845">
      <w:pPr>
        <w:pStyle w:val="ConsPlusNormal"/>
        <w:spacing w:before="220"/>
        <w:ind w:firstLine="540"/>
        <w:jc w:val="both"/>
      </w:pPr>
      <w:bookmarkStart w:id="304" w:name="P10217"/>
      <w:bookmarkEnd w:id="304"/>
      <w:r>
        <w:t xml:space="preserve">11)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на цели предоставления Субсидии, указанные в </w:t>
      </w:r>
      <w:hyperlink w:anchor="P10162">
        <w:r>
          <w:rPr>
            <w:color w:val="0000FF"/>
          </w:rPr>
          <w:t>пункте 3</w:t>
        </w:r>
      </w:hyperlink>
      <w:r>
        <w:t xml:space="preserve"> настоящего Порядка;</w:t>
      </w:r>
    </w:p>
    <w:p w14:paraId="3C49C9A1" w14:textId="77777777" w:rsidR="00B35845" w:rsidRDefault="00B35845">
      <w:pPr>
        <w:pStyle w:val="ConsPlusNormal"/>
        <w:spacing w:before="220"/>
        <w:ind w:firstLine="540"/>
        <w:jc w:val="both"/>
      </w:pPr>
      <w:r>
        <w:t>12) участник Конкурса имеет действительную ЭП;</w:t>
      </w:r>
    </w:p>
    <w:p w14:paraId="75C8EAF2" w14:textId="77777777" w:rsidR="00B35845" w:rsidRDefault="00B35845">
      <w:pPr>
        <w:pStyle w:val="ConsPlusNormal"/>
        <w:spacing w:before="220"/>
        <w:ind w:firstLine="540"/>
        <w:jc w:val="both"/>
      </w:pPr>
      <w:r>
        <w:t>13) участник Конкурса является действующим поставщиком торговой онлайн-площадки;</w:t>
      </w:r>
    </w:p>
    <w:p w14:paraId="37EA2E5D" w14:textId="77777777" w:rsidR="00B35845" w:rsidRDefault="00B35845">
      <w:pPr>
        <w:pStyle w:val="ConsPlusNormal"/>
        <w:spacing w:before="220"/>
        <w:ind w:firstLine="540"/>
        <w:jc w:val="both"/>
      </w:pPr>
      <w:bookmarkStart w:id="305" w:name="P10220"/>
      <w:bookmarkEnd w:id="305"/>
      <w:r>
        <w:t xml:space="preserve">14) участник Конкурса предоставил полный пакет документов согласно </w:t>
      </w:r>
      <w:hyperlink w:anchor="P10393">
        <w:r>
          <w:rPr>
            <w:color w:val="0000FF"/>
          </w:rPr>
          <w:t>таблице 1</w:t>
        </w:r>
      </w:hyperlink>
      <w:r>
        <w:t xml:space="preserve"> к настоящему Порядку;</w:t>
      </w:r>
    </w:p>
    <w:p w14:paraId="2E0187B8" w14:textId="77777777" w:rsidR="00B35845" w:rsidRDefault="00B35845">
      <w:pPr>
        <w:pStyle w:val="ConsPlusNormal"/>
        <w:spacing w:before="220"/>
        <w:ind w:firstLine="540"/>
        <w:jc w:val="both"/>
      </w:pPr>
      <w:bookmarkStart w:id="306" w:name="P10221"/>
      <w:bookmarkEnd w:id="306"/>
      <w:r>
        <w:t>15) участник Конкурса не прекратил свою деятельность в качестве самозанятого гражданина и не находится в процессе введения в отношение него процедуры банкротства (для самозанятых граждан);</w:t>
      </w:r>
    </w:p>
    <w:p w14:paraId="0BC060D5" w14:textId="77777777" w:rsidR="00B35845" w:rsidRDefault="00B35845">
      <w:pPr>
        <w:pStyle w:val="ConsPlusNormal"/>
        <w:spacing w:before="220"/>
        <w:ind w:firstLine="540"/>
        <w:jc w:val="both"/>
      </w:pPr>
      <w:bookmarkStart w:id="307" w:name="P10222"/>
      <w:bookmarkEnd w:id="307"/>
      <w:r>
        <w:t>16) ранее в отношении участника Конкурса не принималось решение об оказании аналогичной поддержки из федерального или муниципального бюджета (поддержки, условия оказания которой совпадают, включая форму, вид поддержки и цели ее оказания) и сроки ее оказания не истекли;</w:t>
      </w:r>
    </w:p>
    <w:p w14:paraId="6E4F8DB0" w14:textId="77777777" w:rsidR="00B35845" w:rsidRDefault="00B35845">
      <w:pPr>
        <w:pStyle w:val="ConsPlusNormal"/>
        <w:spacing w:before="220"/>
        <w:ind w:firstLine="540"/>
        <w:jc w:val="both"/>
      </w:pPr>
      <w:r>
        <w:t>17)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по мероприятию 01.04, установленных ранее заключенными Соглашениями о предоставлении Субсидии по мероприятию 01.04;</w:t>
      </w:r>
    </w:p>
    <w:p w14:paraId="7CFB8F9F" w14:textId="77777777" w:rsidR="00B35845" w:rsidRDefault="00B35845">
      <w:pPr>
        <w:pStyle w:val="ConsPlusNormal"/>
        <w:spacing w:before="220"/>
        <w:ind w:firstLine="540"/>
        <w:jc w:val="both"/>
      </w:pPr>
      <w:r>
        <w:t xml:space="preserve">18) участник Конкурса не относится к субъектам МСП, указанным в </w:t>
      </w:r>
      <w:hyperlink r:id="rId275">
        <w:r>
          <w:rPr>
            <w:color w:val="0000FF"/>
          </w:rPr>
          <w:t>пункте 4 части 5 статьи 14</w:t>
        </w:r>
      </w:hyperlink>
      <w:r>
        <w:t xml:space="preserve"> Федерального закона N 209-ФЗ;</w:t>
      </w:r>
    </w:p>
    <w:p w14:paraId="59C1BC2C" w14:textId="77777777" w:rsidR="00B35845" w:rsidRDefault="00B35845">
      <w:pPr>
        <w:pStyle w:val="ConsPlusNormal"/>
        <w:spacing w:before="220"/>
        <w:ind w:firstLine="540"/>
        <w:jc w:val="both"/>
      </w:pPr>
      <w:r>
        <w:t xml:space="preserve">19) участник Конкурса зарегистрирован на ЦП МСП и подал через ЦП МСП или в центрах "Мой бизнес" АНО "АИР" заявку на расширенную оценку количественных и качественных показателей деятельности субъекта МСП, проведение которой предусмотрено </w:t>
      </w:r>
      <w:hyperlink r:id="rId276">
        <w:r>
          <w:rPr>
            <w:color w:val="0000FF"/>
          </w:rPr>
          <w:t>приказом</w:t>
        </w:r>
      </w:hyperlink>
      <w:r>
        <w:t xml:space="preserve"> Минэкономразвития N 142;</w:t>
      </w:r>
    </w:p>
    <w:p w14:paraId="785CD619" w14:textId="77777777" w:rsidR="00B35845" w:rsidRDefault="00B35845">
      <w:pPr>
        <w:pStyle w:val="ConsPlusNormal"/>
        <w:spacing w:before="220"/>
        <w:ind w:firstLine="540"/>
        <w:jc w:val="both"/>
      </w:pPr>
      <w:r>
        <w:t>20)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C8E6F6D" w14:textId="77777777" w:rsidR="00B35845" w:rsidRDefault="00B35845">
      <w:pPr>
        <w:pStyle w:val="ConsPlusNormal"/>
        <w:spacing w:before="220"/>
        <w:ind w:firstLine="540"/>
        <w:jc w:val="both"/>
      </w:pPr>
      <w:bookmarkStart w:id="308" w:name="P10227"/>
      <w:bookmarkEnd w:id="308"/>
      <w:r>
        <w:t>21)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1F556345" w14:textId="77777777" w:rsidR="00B35845" w:rsidRDefault="00B35845">
      <w:pPr>
        <w:pStyle w:val="ConsPlusNormal"/>
        <w:spacing w:before="220"/>
        <w:ind w:firstLine="540"/>
        <w:jc w:val="both"/>
      </w:pPr>
      <w:bookmarkStart w:id="309" w:name="P10228"/>
      <w:bookmarkEnd w:id="309"/>
      <w:r>
        <w:t xml:space="preserve">13. Участники Конкурса, претендующие на получение Субсидии, представляют заявку, </w:t>
      </w:r>
      <w:r>
        <w:lastRenderedPageBreak/>
        <w:t xml:space="preserve">включающую заявление на предоставление Субсидии по форме, утверждаемой Мининвестом Московской области (далее - заявление), и перечень документов согласно </w:t>
      </w:r>
      <w:hyperlink w:anchor="P10393">
        <w:r>
          <w:rPr>
            <w:color w:val="0000FF"/>
          </w:rPr>
          <w:t>таблице 1</w:t>
        </w:r>
      </w:hyperlink>
      <w:r>
        <w:t xml:space="preserve"> к настоящему Порядку (далее - документы), в электронной форме в АНО "АИР" посредством портала РПГУ.</w:t>
      </w:r>
    </w:p>
    <w:p w14:paraId="29CE0A29" w14:textId="77777777" w:rsidR="00B35845" w:rsidRDefault="00B35845">
      <w:pPr>
        <w:pStyle w:val="ConsPlusNormal"/>
        <w:spacing w:before="220"/>
        <w:ind w:firstLine="540"/>
        <w:jc w:val="both"/>
      </w:pPr>
      <w:r>
        <w:t>Заявление на предоставление Субсидии включает в том числе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6068944B" w14:textId="77777777" w:rsidR="00B35845" w:rsidRDefault="00B35845">
      <w:pPr>
        <w:pStyle w:val="ConsPlusNormal"/>
        <w:spacing w:before="220"/>
        <w:ind w:firstLine="540"/>
        <w:jc w:val="both"/>
      </w:pPr>
      <w:r>
        <w:t xml:space="preserve">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подписанное ЭП. Электронные образы документов согласно </w:t>
      </w:r>
      <w:hyperlink w:anchor="P10393">
        <w:r>
          <w:rPr>
            <w:color w:val="0000FF"/>
          </w:rPr>
          <w:t>таблице 1</w:t>
        </w:r>
      </w:hyperlink>
      <w:r>
        <w:t xml:space="preserve"> подписываются ЭП.</w:t>
      </w:r>
    </w:p>
    <w:p w14:paraId="270DF370" w14:textId="77777777" w:rsidR="00B35845" w:rsidRDefault="00B35845">
      <w:pPr>
        <w:pStyle w:val="ConsPlusNormal"/>
        <w:spacing w:before="220"/>
        <w:ind w:firstLine="540"/>
        <w:jc w:val="both"/>
      </w:pPr>
      <w:r>
        <w:t>Заявка подается в сроки, установленные объявлением о проведении Конкурса.</w:t>
      </w:r>
    </w:p>
    <w:p w14:paraId="5D40E2A2" w14:textId="77777777" w:rsidR="00B35845" w:rsidRDefault="00B35845">
      <w:pPr>
        <w:pStyle w:val="ConsPlusNormal"/>
        <w:spacing w:before="220"/>
        <w:ind w:firstLine="540"/>
        <w:jc w:val="both"/>
      </w:pPr>
      <w:r>
        <w:t>14. Заявка подается участником Конкурса либо руководителем участника Конкурса. Порядок подачи заявки определяется Порядком предоставления финансовой поддержки.</w:t>
      </w:r>
    </w:p>
    <w:p w14:paraId="1D433D9D" w14:textId="77777777" w:rsidR="00B35845" w:rsidRDefault="00B35845">
      <w:pPr>
        <w:pStyle w:val="ConsPlusNormal"/>
        <w:spacing w:before="220"/>
        <w:ind w:firstLine="540"/>
        <w:jc w:val="both"/>
      </w:pPr>
      <w:r>
        <w:t>Ответственность за полноту и достоверность информации, представленной в заявке, несет участник Конкурса.</w:t>
      </w:r>
    </w:p>
    <w:p w14:paraId="379F84EE" w14:textId="77777777" w:rsidR="00B35845" w:rsidRDefault="00B35845">
      <w:pPr>
        <w:pStyle w:val="ConsPlusNormal"/>
        <w:spacing w:before="220"/>
        <w:ind w:firstLine="540"/>
        <w:jc w:val="both"/>
      </w:pPr>
      <w:r>
        <w:t>Участник Конкурса вправе отозвать представленную заявку и повторно представить заявку в установленные объявлением о проведении Конкурса сроки.</w:t>
      </w:r>
    </w:p>
    <w:p w14:paraId="7DBB7094" w14:textId="77777777" w:rsidR="00B35845" w:rsidRDefault="00B35845">
      <w:pPr>
        <w:pStyle w:val="ConsPlusNormal"/>
        <w:spacing w:before="220"/>
        <w:ind w:firstLine="540"/>
        <w:jc w:val="both"/>
      </w:pPr>
      <w:bookmarkStart w:id="310" w:name="P10235"/>
      <w:bookmarkEnd w:id="310"/>
      <w:r>
        <w:t>15. В рамках одного Конкурса по мероприятию 01.04 участником Конкурса может быть подана только 1 заявка.</w:t>
      </w:r>
    </w:p>
    <w:p w14:paraId="1ADAE0F8" w14:textId="77777777" w:rsidR="00B35845" w:rsidRDefault="00B35845">
      <w:pPr>
        <w:pStyle w:val="ConsPlusNormal"/>
        <w:spacing w:before="220"/>
        <w:ind w:firstLine="540"/>
        <w:jc w:val="both"/>
      </w:pPr>
      <w:r>
        <w:t>Заявка на участие в Конкурсе по мероприятию 01.04 может быть подана в составе комплекса с другими заявками на участие в конкурсах на предоставление финансовой поддержки (субсидий) в рамках Подпрограммы 3 государственной программы.</w:t>
      </w:r>
    </w:p>
    <w:p w14:paraId="59F53FAB" w14:textId="77777777" w:rsidR="00B35845" w:rsidRDefault="00B35845">
      <w:pPr>
        <w:pStyle w:val="ConsPlusNormal"/>
        <w:spacing w:before="220"/>
        <w:ind w:firstLine="540"/>
        <w:jc w:val="both"/>
      </w:pPr>
      <w:r>
        <w:t>При подаче заявки в рамках одного Конкурса по мероприятию 01.04 участник Конкурса вправе указать, что данная заявка также распространяется на все Конкурсы по мероприятию 01.04, проводимые в течение календарного года.</w:t>
      </w:r>
    </w:p>
    <w:p w14:paraId="30985817" w14:textId="77777777" w:rsidR="00B35845" w:rsidRDefault="00B35845">
      <w:pPr>
        <w:pStyle w:val="ConsPlusNormal"/>
        <w:spacing w:before="220"/>
        <w:ind w:firstLine="540"/>
        <w:jc w:val="both"/>
      </w:pPr>
      <w:bookmarkStart w:id="311" w:name="P10238"/>
      <w:bookmarkEnd w:id="311"/>
      <w:r>
        <w:t>16. АНО "АИР" обеспечивает прием и регистрацию заявок.</w:t>
      </w:r>
    </w:p>
    <w:p w14:paraId="5F784372" w14:textId="77777777" w:rsidR="00B35845" w:rsidRDefault="00B35845">
      <w:pPr>
        <w:pStyle w:val="ConsPlusNormal"/>
        <w:spacing w:before="220"/>
        <w:ind w:firstLine="540"/>
        <w:jc w:val="both"/>
      </w:pPr>
      <w:r>
        <w:t>Заявка, поданная до 16.00 рабочего дня, регистрируется в АНО "АИР" в день ее подачи. Заявка, поданная после 16.00 рабочего дня либо в нерабочий день, регистрируется в АНО "АИР" не позднее следующего рабочего дня.</w:t>
      </w:r>
    </w:p>
    <w:p w14:paraId="23C04522" w14:textId="77777777" w:rsidR="00B35845" w:rsidRDefault="00B35845">
      <w:pPr>
        <w:pStyle w:val="ConsPlusNormal"/>
        <w:spacing w:before="220"/>
        <w:ind w:firstLine="540"/>
        <w:jc w:val="both"/>
      </w:pPr>
      <w:r>
        <w:t>При приеме заявки АНО "АИР" осуществляет проверку заявки на предмет:</w:t>
      </w:r>
    </w:p>
    <w:p w14:paraId="2228DF3A" w14:textId="77777777" w:rsidR="00B35845" w:rsidRDefault="00B35845">
      <w:pPr>
        <w:pStyle w:val="ConsPlusNormal"/>
        <w:spacing w:before="220"/>
        <w:ind w:firstLine="540"/>
        <w:jc w:val="both"/>
      </w:pPr>
      <w:r>
        <w:t>подачи заявки на предоставление Субсидии, предусмотренной настоящим Порядком, в сроки, предусмотренные объявлением о проведении Конкурса;</w:t>
      </w:r>
    </w:p>
    <w:p w14:paraId="15087E8D" w14:textId="77777777" w:rsidR="00B35845" w:rsidRDefault="00B35845">
      <w:pPr>
        <w:pStyle w:val="ConsPlusNormal"/>
        <w:spacing w:before="220"/>
        <w:ind w:firstLine="540"/>
        <w:jc w:val="both"/>
      </w:pPr>
      <w:r>
        <w:t xml:space="preserve">комплектности документов заявки согласно </w:t>
      </w:r>
      <w:hyperlink w:anchor="P10393">
        <w:r>
          <w:rPr>
            <w:color w:val="0000FF"/>
          </w:rPr>
          <w:t>таблице 1</w:t>
        </w:r>
      </w:hyperlink>
      <w:r>
        <w:t xml:space="preserve"> к настоящему Порядку;</w:t>
      </w:r>
    </w:p>
    <w:p w14:paraId="01EBAFD5" w14:textId="77777777" w:rsidR="00B35845" w:rsidRDefault="00B35845">
      <w:pPr>
        <w:pStyle w:val="ConsPlusNormal"/>
        <w:spacing w:before="220"/>
        <w:ind w:firstLine="540"/>
        <w:jc w:val="both"/>
      </w:pPr>
      <w:r>
        <w:t>корректности заполнения обязательных полей в форме интерактивного Заявления на портале РПГУ;</w:t>
      </w:r>
    </w:p>
    <w:p w14:paraId="49C5323B" w14:textId="77777777" w:rsidR="00B35845" w:rsidRDefault="00B35845">
      <w:pPr>
        <w:pStyle w:val="ConsPlusNormal"/>
        <w:spacing w:before="220"/>
        <w:ind w:firstLine="540"/>
        <w:jc w:val="both"/>
      </w:pPr>
      <w: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2D24CF96" w14:textId="77777777" w:rsidR="00B35845" w:rsidRDefault="00B35845">
      <w:pPr>
        <w:pStyle w:val="ConsPlusNormal"/>
        <w:spacing w:before="220"/>
        <w:ind w:firstLine="540"/>
        <w:jc w:val="both"/>
      </w:pPr>
      <w:r>
        <w:t xml:space="preserve">соответствия участника Конкурса требованиям, установленным в </w:t>
      </w:r>
      <w:hyperlink w:anchor="P10209">
        <w:r>
          <w:rPr>
            <w:color w:val="0000FF"/>
          </w:rPr>
          <w:t>подпунктах 3</w:t>
        </w:r>
      </w:hyperlink>
      <w:r>
        <w:t xml:space="preserve">, </w:t>
      </w:r>
      <w:hyperlink w:anchor="P10210">
        <w:r>
          <w:rPr>
            <w:color w:val="0000FF"/>
          </w:rPr>
          <w:t>4</w:t>
        </w:r>
      </w:hyperlink>
      <w:r>
        <w:t xml:space="preserve">, </w:t>
      </w:r>
      <w:hyperlink w:anchor="P10212">
        <w:r>
          <w:rPr>
            <w:color w:val="0000FF"/>
          </w:rPr>
          <w:t>6</w:t>
        </w:r>
      </w:hyperlink>
      <w:r>
        <w:t xml:space="preserve">, </w:t>
      </w:r>
      <w:hyperlink w:anchor="P10217">
        <w:r>
          <w:rPr>
            <w:color w:val="0000FF"/>
          </w:rPr>
          <w:t>11</w:t>
        </w:r>
      </w:hyperlink>
      <w:r>
        <w:t xml:space="preserve"> - </w:t>
      </w:r>
      <w:hyperlink w:anchor="P10220">
        <w:r>
          <w:rPr>
            <w:color w:val="0000FF"/>
          </w:rPr>
          <w:t>14</w:t>
        </w:r>
      </w:hyperlink>
      <w:r>
        <w:t xml:space="preserve">, </w:t>
      </w:r>
      <w:hyperlink w:anchor="P10222">
        <w:r>
          <w:rPr>
            <w:color w:val="0000FF"/>
          </w:rPr>
          <w:t>16</w:t>
        </w:r>
      </w:hyperlink>
      <w:r>
        <w:t xml:space="preserve"> </w:t>
      </w:r>
      <w:r>
        <w:lastRenderedPageBreak/>
        <w:t xml:space="preserve">- </w:t>
      </w:r>
      <w:hyperlink w:anchor="P10227">
        <w:r>
          <w:rPr>
            <w:color w:val="0000FF"/>
          </w:rPr>
          <w:t>21 пункта 12</w:t>
        </w:r>
      </w:hyperlink>
      <w:r>
        <w:t xml:space="preserve"> настоящего Порядка.</w:t>
      </w:r>
    </w:p>
    <w:p w14:paraId="783C8947" w14:textId="77777777" w:rsidR="00B35845" w:rsidRDefault="00B35845">
      <w:pPr>
        <w:pStyle w:val="ConsPlusNormal"/>
        <w:spacing w:before="220"/>
        <w:ind w:firstLine="540"/>
        <w:jc w:val="both"/>
      </w:pPr>
      <w:r>
        <w:t>Основаниями для отказа в приеме и регистрации заявки являются:</w:t>
      </w:r>
    </w:p>
    <w:p w14:paraId="456B5630" w14:textId="77777777" w:rsidR="00B35845" w:rsidRDefault="00B35845">
      <w:pPr>
        <w:pStyle w:val="ConsPlusNormal"/>
        <w:spacing w:before="220"/>
        <w:ind w:firstLine="540"/>
        <w:jc w:val="both"/>
      </w:pPr>
      <w:r>
        <w:t>1) подача заявки на предоставление Субсидии, не предусмотренной настоящим Порядком;</w:t>
      </w:r>
    </w:p>
    <w:p w14:paraId="41D650C5" w14:textId="77777777" w:rsidR="00B35845" w:rsidRDefault="00B35845">
      <w:pPr>
        <w:pStyle w:val="ConsPlusNormal"/>
        <w:spacing w:before="220"/>
        <w:ind w:firstLine="540"/>
        <w:jc w:val="both"/>
      </w:pPr>
      <w:r>
        <w:t>2) подача заявки на предоставление Субсидии в сроки, не предусмотренные объявлением о проведении Конкурса;</w:t>
      </w:r>
    </w:p>
    <w:p w14:paraId="55E56D88"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10437">
        <w:r>
          <w:rPr>
            <w:color w:val="0000FF"/>
          </w:rPr>
          <w:t>таблице 2</w:t>
        </w:r>
      </w:hyperlink>
      <w:r>
        <w:t xml:space="preserve"> к настоящему Порядку;</w:t>
      </w:r>
    </w:p>
    <w:p w14:paraId="5DA7DDAF" w14:textId="77777777" w:rsidR="00B35845" w:rsidRDefault="00B35845">
      <w:pPr>
        <w:pStyle w:val="ConsPlusNormal"/>
        <w:spacing w:before="220"/>
        <w:ind w:firstLine="540"/>
        <w:jc w:val="both"/>
      </w:pPr>
      <w:r>
        <w:t>4) некорректное заполнение обязательных полей в форме интерактивного Заявления на портале РПГУ (отсутствие заполнения, недостоверное, неполное либо неправильное, не соответствующее требованиям, установленным настоящим Порядком);</w:t>
      </w:r>
    </w:p>
    <w:p w14:paraId="0BF07644" w14:textId="77777777" w:rsidR="00B35845" w:rsidRDefault="00B35845">
      <w:pPr>
        <w:pStyle w:val="ConsPlusNormal"/>
        <w:spacing w:before="220"/>
        <w:ind w:firstLine="540"/>
        <w:jc w:val="both"/>
      </w:pPr>
      <w:r>
        <w:t>5) представление электронных образов документов посредством портала РПГУ не позволяет в полном объеме прочитать текст документа и (или) распознать обязательные реквизиты документов;</w:t>
      </w:r>
    </w:p>
    <w:p w14:paraId="22F5D390" w14:textId="77777777" w:rsidR="00B35845" w:rsidRDefault="00B35845">
      <w:pPr>
        <w:pStyle w:val="ConsPlusNormal"/>
        <w:spacing w:before="220"/>
        <w:ind w:firstLine="540"/>
        <w:jc w:val="both"/>
      </w:pPr>
      <w:r>
        <w:t>6) наличие нечитаемых исправлений в представленных документах;</w:t>
      </w:r>
    </w:p>
    <w:p w14:paraId="4BC21261" w14:textId="77777777" w:rsidR="00B35845" w:rsidRDefault="00B35845">
      <w:pPr>
        <w:pStyle w:val="ConsPlusNormal"/>
        <w:spacing w:before="220"/>
        <w:ind w:firstLine="540"/>
        <w:jc w:val="both"/>
      </w:pPr>
      <w:r>
        <w:t>7) отсутствие согласно заявке участника Конкурса роста результата(ов) предоставления Субсидии за год получения Субсидии;</w:t>
      </w:r>
    </w:p>
    <w:p w14:paraId="6F47EF9F" w14:textId="77777777" w:rsidR="00B35845" w:rsidRDefault="00B35845">
      <w:pPr>
        <w:pStyle w:val="ConsPlusNormal"/>
        <w:spacing w:before="220"/>
        <w:ind w:firstLine="540"/>
        <w:jc w:val="both"/>
      </w:pPr>
      <w:r>
        <w:t>8) результаты предоставления Субсидии, указанные в заявке, ниже указанных в ранее заключенных соглашениях о предоставлении Субсидии;</w:t>
      </w:r>
    </w:p>
    <w:p w14:paraId="35C0A58B" w14:textId="77777777" w:rsidR="00B35845" w:rsidRDefault="00B35845">
      <w:pPr>
        <w:pStyle w:val="ConsPlusNormal"/>
        <w:spacing w:before="220"/>
        <w:ind w:firstLine="540"/>
        <w:jc w:val="both"/>
      </w:pPr>
      <w:r>
        <w:t xml:space="preserve">9) несоответствие участника Конкурса требованиям, установленным в </w:t>
      </w:r>
      <w:hyperlink w:anchor="P10209">
        <w:r>
          <w:rPr>
            <w:color w:val="0000FF"/>
          </w:rPr>
          <w:t>подпунктах 3</w:t>
        </w:r>
      </w:hyperlink>
      <w:r>
        <w:t xml:space="preserve">, </w:t>
      </w:r>
      <w:hyperlink w:anchor="P10210">
        <w:r>
          <w:rPr>
            <w:color w:val="0000FF"/>
          </w:rPr>
          <w:t>4</w:t>
        </w:r>
      </w:hyperlink>
      <w:r>
        <w:t xml:space="preserve">, </w:t>
      </w:r>
      <w:hyperlink w:anchor="P10212">
        <w:r>
          <w:rPr>
            <w:color w:val="0000FF"/>
          </w:rPr>
          <w:t>6</w:t>
        </w:r>
      </w:hyperlink>
      <w:r>
        <w:t xml:space="preserve">, </w:t>
      </w:r>
      <w:hyperlink w:anchor="P10217">
        <w:r>
          <w:rPr>
            <w:color w:val="0000FF"/>
          </w:rPr>
          <w:t>11</w:t>
        </w:r>
      </w:hyperlink>
      <w:r>
        <w:t xml:space="preserve"> - </w:t>
      </w:r>
      <w:hyperlink w:anchor="P10220">
        <w:r>
          <w:rPr>
            <w:color w:val="0000FF"/>
          </w:rPr>
          <w:t>14</w:t>
        </w:r>
      </w:hyperlink>
      <w:r>
        <w:t xml:space="preserve">, </w:t>
      </w:r>
      <w:hyperlink w:anchor="P10222">
        <w:r>
          <w:rPr>
            <w:color w:val="0000FF"/>
          </w:rPr>
          <w:t>16</w:t>
        </w:r>
      </w:hyperlink>
      <w:r>
        <w:t xml:space="preserve"> - </w:t>
      </w:r>
      <w:hyperlink w:anchor="P10227">
        <w:r>
          <w:rPr>
            <w:color w:val="0000FF"/>
          </w:rPr>
          <w:t>21 пункта 12</w:t>
        </w:r>
      </w:hyperlink>
      <w:r>
        <w:t xml:space="preserve"> настоящего Порядка;</w:t>
      </w:r>
    </w:p>
    <w:p w14:paraId="3A9B85DC" w14:textId="77777777" w:rsidR="00B35845" w:rsidRDefault="00B35845">
      <w:pPr>
        <w:pStyle w:val="ConsPlusNormal"/>
        <w:spacing w:before="220"/>
        <w:ind w:firstLine="540"/>
        <w:jc w:val="both"/>
      </w:pPr>
      <w:r>
        <w:t>10) наличие принятой и зарегистрированной заявки участника Конкурса, которая не была им отозвана.</w:t>
      </w:r>
    </w:p>
    <w:p w14:paraId="7B6B23E2" w14:textId="77777777" w:rsidR="00B35845" w:rsidRDefault="00B35845">
      <w:pPr>
        <w:pStyle w:val="ConsPlusNormal"/>
        <w:spacing w:before="220"/>
        <w:ind w:firstLine="540"/>
        <w:jc w:val="both"/>
      </w:pPr>
      <w:r>
        <w:t>Отказ в приеме и регистрации заявки не препятствует повторному обращению участника Конкурса за предоставлением Субсидии до даты окончания подачи Заявок, установленной объявлением о проведении Конкурса.</w:t>
      </w:r>
    </w:p>
    <w:p w14:paraId="584C8292" w14:textId="77777777" w:rsidR="00B35845" w:rsidRDefault="00B35845">
      <w:pPr>
        <w:pStyle w:val="ConsPlusNormal"/>
        <w:spacing w:before="220"/>
        <w:ind w:firstLine="540"/>
        <w:jc w:val="both"/>
      </w:pPr>
      <w:r>
        <w:t xml:space="preserve">17. В срок не более 9 рабочих дней с последнего дня регистрации заявки АНО "АИР" рассматривает ее на предмет соответствия участника Конкурса требованиям, установленным </w:t>
      </w:r>
      <w:hyperlink w:anchor="P10167">
        <w:r>
          <w:rPr>
            <w:color w:val="0000FF"/>
          </w:rPr>
          <w:t>пунктом 4</w:t>
        </w:r>
      </w:hyperlink>
      <w:r>
        <w:t xml:space="preserve"> и </w:t>
      </w:r>
      <w:hyperlink w:anchor="P10207">
        <w:r>
          <w:rPr>
            <w:color w:val="0000FF"/>
          </w:rPr>
          <w:t>подпунктами 1</w:t>
        </w:r>
      </w:hyperlink>
      <w:r>
        <w:t xml:space="preserve">, </w:t>
      </w:r>
      <w:hyperlink w:anchor="P10208">
        <w:r>
          <w:rPr>
            <w:color w:val="0000FF"/>
          </w:rPr>
          <w:t>2</w:t>
        </w:r>
      </w:hyperlink>
      <w:r>
        <w:t xml:space="preserve">, </w:t>
      </w:r>
      <w:hyperlink w:anchor="P10211">
        <w:r>
          <w:rPr>
            <w:color w:val="0000FF"/>
          </w:rPr>
          <w:t>5</w:t>
        </w:r>
      </w:hyperlink>
      <w:r>
        <w:t xml:space="preserve">, </w:t>
      </w:r>
      <w:hyperlink w:anchor="P10213">
        <w:r>
          <w:rPr>
            <w:color w:val="0000FF"/>
          </w:rPr>
          <w:t>7</w:t>
        </w:r>
      </w:hyperlink>
      <w:r>
        <w:t xml:space="preserve"> - </w:t>
      </w:r>
      <w:hyperlink w:anchor="P10216">
        <w:r>
          <w:rPr>
            <w:color w:val="0000FF"/>
          </w:rPr>
          <w:t>10</w:t>
        </w:r>
      </w:hyperlink>
      <w:r>
        <w:t xml:space="preserve">, </w:t>
      </w:r>
      <w:hyperlink w:anchor="P10221">
        <w:r>
          <w:rPr>
            <w:color w:val="0000FF"/>
          </w:rPr>
          <w:t>15 пункта 12</w:t>
        </w:r>
      </w:hyperlink>
      <w:r>
        <w:t xml:space="preserve"> настоящего Порядка, соответствия заявки условиям, предусмотренным </w:t>
      </w:r>
      <w:hyperlink w:anchor="P10228">
        <w:r>
          <w:rPr>
            <w:color w:val="0000FF"/>
          </w:rPr>
          <w:t>пунктами 13</w:t>
        </w:r>
      </w:hyperlink>
      <w:r>
        <w:t xml:space="preserve"> - </w:t>
      </w:r>
      <w:hyperlink w:anchor="P10235">
        <w:r>
          <w:rPr>
            <w:color w:val="0000FF"/>
          </w:rPr>
          <w:t>15</w:t>
        </w:r>
      </w:hyperlink>
      <w:r>
        <w:t xml:space="preserve"> настоящего Порядка, соблюдения требований и условий предоставления Субсидии, установленных настоящим Порядком.</w:t>
      </w:r>
    </w:p>
    <w:p w14:paraId="0A3A036B" w14:textId="77777777" w:rsidR="00B35845" w:rsidRDefault="00B35845">
      <w:pPr>
        <w:pStyle w:val="ConsPlusNormal"/>
        <w:spacing w:before="220"/>
        <w:ind w:firstLine="540"/>
        <w:jc w:val="both"/>
      </w:pPr>
      <w:r>
        <w:t>АНО "АИР" проводит проверку достоверности сведений, содержащихся в заявке участника Конкурса, следующими способами:</w:t>
      </w:r>
    </w:p>
    <w:p w14:paraId="6EA1D452" w14:textId="77777777" w:rsidR="00B35845" w:rsidRDefault="00B35845">
      <w:pPr>
        <w:pStyle w:val="ConsPlusNormal"/>
        <w:spacing w:before="220"/>
        <w:ind w:firstLine="540"/>
        <w:jc w:val="both"/>
      </w:pPr>
      <w:r>
        <w:t>запрашивает у участника Конкурса письменные пояснения и документы, касающиеся сведений и данных, указанных в заявке, путем направления запроса в личный кабинет на портале РПГУ (факт непредставления запрошенных письменных пояснений и документов не может являться основанием для отклонения заявки участника Конкурса);</w:t>
      </w:r>
    </w:p>
    <w:p w14:paraId="515B2D52" w14:textId="77777777" w:rsidR="00B35845" w:rsidRDefault="00B35845">
      <w:pPr>
        <w:pStyle w:val="ConsPlusNormal"/>
        <w:spacing w:before="220"/>
        <w:ind w:firstLine="540"/>
        <w:jc w:val="both"/>
      </w:pPr>
      <w:r>
        <w:t>проводит сравнение сведений, содержащихся в заявке участника Конкурса, с полученными данными, а также из открытых источников на сайте ФНС России;</w:t>
      </w:r>
    </w:p>
    <w:p w14:paraId="31E69368" w14:textId="77777777" w:rsidR="00B35845" w:rsidRDefault="00B35845">
      <w:pPr>
        <w:pStyle w:val="ConsPlusNormal"/>
        <w:spacing w:before="220"/>
        <w:ind w:firstLine="540"/>
        <w:jc w:val="both"/>
      </w:pPr>
      <w:r>
        <w:t>направляет в государственные и муниципальные органы запросы, касающиеся сведений и данных, указанных в заявке.</w:t>
      </w:r>
    </w:p>
    <w:p w14:paraId="75B1D6D8" w14:textId="77777777" w:rsidR="00B35845" w:rsidRDefault="00B35845">
      <w:pPr>
        <w:pStyle w:val="ConsPlusNormal"/>
        <w:spacing w:before="220"/>
        <w:ind w:firstLine="540"/>
        <w:jc w:val="both"/>
      </w:pPr>
      <w:r>
        <w:lastRenderedPageBreak/>
        <w:t>АНО "АИР" запрашивает:</w:t>
      </w:r>
    </w:p>
    <w:p w14:paraId="428C030C" w14:textId="77777777" w:rsidR="00B35845" w:rsidRDefault="00B35845">
      <w:pPr>
        <w:pStyle w:val="ConsPlusNormal"/>
        <w:spacing w:before="220"/>
        <w:ind w:firstLine="540"/>
        <w:jc w:val="both"/>
      </w:pPr>
      <w:r>
        <w:t>1) у ФНС России в порядке межведомственного электронного информационного взаимодействия:</w:t>
      </w:r>
    </w:p>
    <w:p w14:paraId="105DB077" w14:textId="77777777" w:rsidR="00B35845" w:rsidRDefault="00B35845">
      <w:pPr>
        <w:pStyle w:val="ConsPlusNormal"/>
        <w:spacing w:before="220"/>
        <w:ind w:firstLine="540"/>
        <w:jc w:val="both"/>
      </w:pPr>
      <w:r>
        <w:t>сведения из ЕГРЮЛ (ЕГРИП);</w:t>
      </w:r>
    </w:p>
    <w:p w14:paraId="7547752F" w14:textId="77777777" w:rsidR="00B35845" w:rsidRDefault="00B35845">
      <w:pPr>
        <w:pStyle w:val="ConsPlusNormal"/>
        <w:spacing w:before="220"/>
        <w:ind w:firstLine="540"/>
        <w:jc w:val="both"/>
      </w:pPr>
      <w:r>
        <w:t>сведения о применении специального налогового режима "Налог на профессиональный доход" (в случае обращения за предоставлением финансовой поддержки самозанятого гражданина);</w:t>
      </w:r>
    </w:p>
    <w:p w14:paraId="51676F81" w14:textId="77777777" w:rsidR="00B35845" w:rsidRDefault="00B35845">
      <w:pPr>
        <w:pStyle w:val="ConsPlusNormal"/>
        <w:spacing w:before="220"/>
        <w:ind w:firstLine="540"/>
        <w:jc w:val="both"/>
      </w:pPr>
      <w:r>
        <w:t>сведения из Единого реестра субъектов МСП;</w:t>
      </w:r>
    </w:p>
    <w:p w14:paraId="082D8334" w14:textId="77777777" w:rsidR="00B35845" w:rsidRDefault="00B35845">
      <w:pPr>
        <w:pStyle w:val="ConsPlusNormal"/>
        <w:spacing w:before="220"/>
        <w:ind w:firstLine="540"/>
        <w:jc w:val="both"/>
      </w:pPr>
      <w:r>
        <w:t>сведения о наличии (отсутствии) неисполненной обязанности по уплате налогов, сборов, страховых взносов, задолженности по пеням, штрафов, процентов;</w:t>
      </w:r>
    </w:p>
    <w:p w14:paraId="550F257A" w14:textId="77777777" w:rsidR="00B35845" w:rsidRDefault="00B35845">
      <w:pPr>
        <w:pStyle w:val="ConsPlusNormal"/>
        <w:spacing w:before="220"/>
        <w:ind w:firstLine="540"/>
        <w:jc w:val="both"/>
      </w:pPr>
      <w:r>
        <w:t>сведения о среднесписочной численности работников;</w:t>
      </w:r>
    </w:p>
    <w:p w14:paraId="411D8D04" w14:textId="77777777" w:rsidR="00B35845" w:rsidRDefault="00B35845">
      <w:pPr>
        <w:pStyle w:val="ConsPlusNormal"/>
        <w:spacing w:before="220"/>
        <w:ind w:firstLine="540"/>
        <w:jc w:val="both"/>
      </w:pPr>
      <w:r>
        <w:t>сведения из налоговых деклараций, представленных индивидуальными предпринимателями, применяющими специальные налоговые режимы;</w:t>
      </w:r>
    </w:p>
    <w:p w14:paraId="25B7A82C" w14:textId="77777777" w:rsidR="00B35845" w:rsidRDefault="00B35845">
      <w:pPr>
        <w:pStyle w:val="ConsPlusNormal"/>
        <w:spacing w:before="220"/>
        <w:ind w:firstLine="540"/>
        <w:jc w:val="both"/>
      </w:pPr>
      <w:r>
        <w:t>сведения о сумме фактически уплаченных юридическим лицом налогов в бюджеты всех уровней за финансовый год, предшествующий году подачи заявки (при наличии технической возможности);</w:t>
      </w:r>
    </w:p>
    <w:p w14:paraId="11BB7209" w14:textId="77777777" w:rsidR="00B35845" w:rsidRDefault="00B35845">
      <w:pPr>
        <w:pStyle w:val="ConsPlusNormal"/>
        <w:spacing w:before="220"/>
        <w:ind w:firstLine="540"/>
        <w:jc w:val="both"/>
      </w:pPr>
      <w:r>
        <w:t xml:space="preserve">2) у торговой онлайн-площадки в соответствии с соглашением о порядке взаимодействия документы согласно </w:t>
      </w:r>
      <w:hyperlink w:anchor="P10437">
        <w:r>
          <w:rPr>
            <w:color w:val="0000FF"/>
          </w:rPr>
          <w:t>таблице 2</w:t>
        </w:r>
      </w:hyperlink>
      <w:r>
        <w:t xml:space="preserve"> к настоящему Порядку.</w:t>
      </w:r>
    </w:p>
    <w:p w14:paraId="5F1272C6" w14:textId="77777777" w:rsidR="00B35845" w:rsidRDefault="00B35845">
      <w:pPr>
        <w:pStyle w:val="ConsPlusNormal"/>
        <w:spacing w:before="220"/>
        <w:ind w:firstLine="540"/>
        <w:jc w:val="both"/>
      </w:pPr>
      <w:r>
        <w:t>АНО "АИР" несет ответственность за качество рассмотрения заявок и проверку сведений в заявках на достоверность.</w:t>
      </w:r>
    </w:p>
    <w:p w14:paraId="61C9F5E9" w14:textId="77777777" w:rsidR="00B35845" w:rsidRDefault="00B35845">
      <w:pPr>
        <w:pStyle w:val="ConsPlusNormal"/>
        <w:spacing w:before="220"/>
        <w:ind w:firstLine="540"/>
        <w:jc w:val="both"/>
      </w:pPr>
      <w:r>
        <w:t>18. По результатам рассмотрения заявки АНО "АИР" составляет одно из следующих заключений по форме, установленной Мининвестом Московской области (далее - Заключение АНО "АИР"):</w:t>
      </w:r>
    </w:p>
    <w:p w14:paraId="1BEBDFA3" w14:textId="77777777" w:rsidR="00B35845" w:rsidRDefault="00B35845">
      <w:pPr>
        <w:pStyle w:val="ConsPlusNormal"/>
        <w:spacing w:before="220"/>
        <w:ind w:firstLine="540"/>
        <w:jc w:val="both"/>
      </w:pPr>
      <w:r>
        <w:t>1) о соответствии участника Конкурса и заявки требованиям и условиям, установленным настоящим Порядком;</w:t>
      </w:r>
    </w:p>
    <w:p w14:paraId="42EF2A96" w14:textId="77777777" w:rsidR="00B35845" w:rsidRDefault="00B35845">
      <w:pPr>
        <w:pStyle w:val="ConsPlusNormal"/>
        <w:spacing w:before="220"/>
        <w:ind w:firstLine="540"/>
        <w:jc w:val="both"/>
      </w:pPr>
      <w:r>
        <w:t>2) о несоответствии участника Конкурса и заявки требованиям и условиям, установленным настоящим Порядком.</w:t>
      </w:r>
    </w:p>
    <w:p w14:paraId="6C418312" w14:textId="77777777" w:rsidR="00B35845" w:rsidRDefault="00B35845">
      <w:pPr>
        <w:pStyle w:val="ConsPlusNormal"/>
        <w:spacing w:before="220"/>
        <w:ind w:firstLine="540"/>
        <w:jc w:val="both"/>
      </w:pPr>
      <w:r>
        <w:t>19. Основаниями о несоответствии участника Конкурса и заявки требованиям и условиям, установленным настоящим Порядком, на стадии рассмотрения заявок АНО "АИР" являются:</w:t>
      </w:r>
    </w:p>
    <w:p w14:paraId="284E4DCA" w14:textId="77777777" w:rsidR="00B35845" w:rsidRDefault="00B35845">
      <w:pPr>
        <w:pStyle w:val="ConsPlusNormal"/>
        <w:spacing w:before="220"/>
        <w:ind w:firstLine="540"/>
        <w:jc w:val="both"/>
      </w:pPr>
      <w:r>
        <w:t xml:space="preserve">1) несоответствие участника Конкурса категориям лиц, установленным в </w:t>
      </w:r>
      <w:hyperlink w:anchor="P10167">
        <w:r>
          <w:rPr>
            <w:color w:val="0000FF"/>
          </w:rPr>
          <w:t>пункте 4</w:t>
        </w:r>
      </w:hyperlink>
      <w:r>
        <w:t xml:space="preserve"> настоящего Порядка;</w:t>
      </w:r>
    </w:p>
    <w:p w14:paraId="5F0B08C9"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10207">
        <w:r>
          <w:rPr>
            <w:color w:val="0000FF"/>
          </w:rPr>
          <w:t>подпунктах 1</w:t>
        </w:r>
      </w:hyperlink>
      <w:r>
        <w:t xml:space="preserve">, </w:t>
      </w:r>
      <w:hyperlink w:anchor="P10208">
        <w:r>
          <w:rPr>
            <w:color w:val="0000FF"/>
          </w:rPr>
          <w:t>2</w:t>
        </w:r>
      </w:hyperlink>
      <w:r>
        <w:t xml:space="preserve">, </w:t>
      </w:r>
      <w:hyperlink w:anchor="P10211">
        <w:r>
          <w:rPr>
            <w:color w:val="0000FF"/>
          </w:rPr>
          <w:t>5</w:t>
        </w:r>
      </w:hyperlink>
      <w:r>
        <w:t xml:space="preserve">, </w:t>
      </w:r>
      <w:hyperlink w:anchor="P10213">
        <w:r>
          <w:rPr>
            <w:color w:val="0000FF"/>
          </w:rPr>
          <w:t>7</w:t>
        </w:r>
      </w:hyperlink>
      <w:r>
        <w:t xml:space="preserve"> - </w:t>
      </w:r>
      <w:hyperlink w:anchor="P10216">
        <w:r>
          <w:rPr>
            <w:color w:val="0000FF"/>
          </w:rPr>
          <w:t>10</w:t>
        </w:r>
      </w:hyperlink>
      <w:r>
        <w:t xml:space="preserve">, </w:t>
      </w:r>
      <w:hyperlink w:anchor="P10221">
        <w:r>
          <w:rPr>
            <w:color w:val="0000FF"/>
          </w:rPr>
          <w:t>15 пункта 12</w:t>
        </w:r>
      </w:hyperlink>
      <w:r>
        <w:t xml:space="preserve"> настоящего Порядка;</w:t>
      </w:r>
    </w:p>
    <w:p w14:paraId="455CEF05"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Субсидии и видам затрат, установленным в </w:t>
      </w:r>
      <w:hyperlink w:anchor="P10162">
        <w:r>
          <w:rPr>
            <w:color w:val="0000FF"/>
          </w:rPr>
          <w:t>пункте 3</w:t>
        </w:r>
      </w:hyperlink>
      <w:r>
        <w:t xml:space="preserve"> настоящего Порядка;</w:t>
      </w:r>
    </w:p>
    <w:p w14:paraId="194A7127"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57E3B2F1" w14:textId="77777777" w:rsidR="00B35845" w:rsidRDefault="00B35845">
      <w:pPr>
        <w:pStyle w:val="ConsPlusNormal"/>
        <w:spacing w:before="220"/>
        <w:ind w:firstLine="540"/>
        <w:jc w:val="both"/>
      </w:pPr>
      <w:r>
        <w:t xml:space="preserve">5) недостоверность представленной участником Конкурса информации, в том числе </w:t>
      </w:r>
      <w:r>
        <w:lastRenderedPageBreak/>
        <w:t>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5554B638" w14:textId="77777777" w:rsidR="00B35845" w:rsidRDefault="00B35845">
      <w:pPr>
        <w:pStyle w:val="ConsPlusNormal"/>
        <w:spacing w:before="220"/>
        <w:ind w:firstLine="540"/>
        <w:jc w:val="both"/>
      </w:pPr>
      <w:r>
        <w:t>20. АНО "АИР" направляет Заключения в Мининвест Московской области в течение 1 рабочего дня со дня их составления, но не позднее 9 рабочих дней с последнего дня регистрации заявок АНО "АИР".</w:t>
      </w:r>
    </w:p>
    <w:p w14:paraId="2DDF670C" w14:textId="77777777" w:rsidR="00B35845" w:rsidRDefault="00B35845">
      <w:pPr>
        <w:pStyle w:val="ConsPlusNormal"/>
        <w:spacing w:before="220"/>
        <w:ind w:firstLine="540"/>
        <w:jc w:val="both"/>
      </w:pPr>
      <w:r>
        <w:t xml:space="preserve">АНО "АИР" проводит оценку заявок участников Конкурса, в отношении которых приняты заключения о соответствии участников Конкурса и заявки требованиям и условиям, установленным настоящим Порядком, с составлением проекта рейтинга заявок в соответствии с </w:t>
      </w:r>
      <w:hyperlink w:anchor="P10289">
        <w:r>
          <w:rPr>
            <w:color w:val="0000FF"/>
          </w:rPr>
          <w:t>пунктом 22</w:t>
        </w:r>
      </w:hyperlink>
      <w:r>
        <w:t xml:space="preserve"> настоящего Порядка, который направляется в Мининвест Московской области не позднее 9 рабочих дней с последнего дня регистрации.</w:t>
      </w:r>
    </w:p>
    <w:p w14:paraId="6E8115FE" w14:textId="77777777" w:rsidR="00B35845" w:rsidRDefault="00B35845">
      <w:pPr>
        <w:pStyle w:val="ConsPlusNormal"/>
        <w:spacing w:before="220"/>
        <w:ind w:firstLine="540"/>
        <w:jc w:val="both"/>
      </w:pPr>
      <w:r>
        <w:t>21. Мининвест Московской области осуществляет проверку Заключений АНО "АИР" и проекта рейтинга заявок и в срок, не превышающий 4 рабочих дней со дня их поступления, составляет одно из следующих заключений по форме, установленной Мининвестом Московской области (далее - Заключение Мининвеста Московской области):</w:t>
      </w:r>
    </w:p>
    <w:p w14:paraId="69359AEC" w14:textId="77777777" w:rsidR="00B35845" w:rsidRDefault="00B35845">
      <w:pPr>
        <w:pStyle w:val="ConsPlusNormal"/>
        <w:spacing w:before="220"/>
        <w:ind w:firstLine="540"/>
        <w:jc w:val="both"/>
      </w:pPr>
      <w:r>
        <w:t>заключение о допуске участника Конкурса к участию в Конкурсе и признании участника Конкурса победителем Конкурса;</w:t>
      </w:r>
    </w:p>
    <w:p w14:paraId="48852E12" w14:textId="77777777" w:rsidR="00B35845" w:rsidRDefault="00B35845">
      <w:pPr>
        <w:pStyle w:val="ConsPlusNormal"/>
        <w:spacing w:before="220"/>
        <w:ind w:firstLine="540"/>
        <w:jc w:val="both"/>
      </w:pPr>
      <w:r>
        <w:t xml:space="preserve">заключение об отклонении заявки участника Конкурса по основаниям, установленным </w:t>
      </w:r>
      <w:hyperlink w:anchor="P10298">
        <w:r>
          <w:rPr>
            <w:color w:val="0000FF"/>
          </w:rPr>
          <w:t>подпунктами 1</w:t>
        </w:r>
      </w:hyperlink>
      <w:r>
        <w:t xml:space="preserve"> - </w:t>
      </w:r>
      <w:hyperlink w:anchor="P10302">
        <w:r>
          <w:rPr>
            <w:color w:val="0000FF"/>
          </w:rPr>
          <w:t>5 пункта 23</w:t>
        </w:r>
      </w:hyperlink>
      <w:r>
        <w:t xml:space="preserve"> настоящего Порядка;</w:t>
      </w:r>
    </w:p>
    <w:p w14:paraId="38453651" w14:textId="77777777" w:rsidR="00B35845" w:rsidRDefault="00B35845">
      <w:pPr>
        <w:pStyle w:val="ConsPlusNormal"/>
        <w:spacing w:before="220"/>
        <w:ind w:firstLine="540"/>
        <w:jc w:val="both"/>
      </w:pPr>
      <w:r>
        <w:t xml:space="preserve">заключение о допуске участника Конкурса к участию в Конкурсе и отклонении заявки участника Конкурса по основанию, установленному </w:t>
      </w:r>
      <w:hyperlink w:anchor="P10303">
        <w:r>
          <w:rPr>
            <w:color w:val="0000FF"/>
          </w:rPr>
          <w:t>подпунктом 6 пункта 23</w:t>
        </w:r>
      </w:hyperlink>
      <w:r>
        <w:t xml:space="preserve"> настоящего Порядка.</w:t>
      </w:r>
    </w:p>
    <w:p w14:paraId="524189BB" w14:textId="77777777" w:rsidR="00B35845" w:rsidRDefault="00B35845">
      <w:pPr>
        <w:pStyle w:val="ConsPlusNormal"/>
        <w:spacing w:before="220"/>
        <w:ind w:firstLine="540"/>
        <w:jc w:val="both"/>
      </w:pPr>
      <w:bookmarkStart w:id="312" w:name="P10289"/>
      <w:bookmarkEnd w:id="312"/>
      <w:r>
        <w:t>22. Оценка заявок участников Конкурса осуществляется следующим образом.</w:t>
      </w:r>
    </w:p>
    <w:p w14:paraId="374DAFA3" w14:textId="77777777" w:rsidR="00B35845" w:rsidRDefault="00B35845">
      <w:pPr>
        <w:pStyle w:val="ConsPlusNormal"/>
        <w:spacing w:before="220"/>
        <w:ind w:firstLine="540"/>
        <w:jc w:val="both"/>
      </w:pPr>
      <w:r>
        <w:t>Заявкам присваиваются порядковые номера по количеству набранных баллов в соответствии со следующими критериями (далее - рейтинг):</w:t>
      </w:r>
    </w:p>
    <w:p w14:paraId="3A57DEDA" w14:textId="77777777" w:rsidR="00B35845" w:rsidRDefault="00B35845">
      <w:pPr>
        <w:pStyle w:val="ConsPlusNormal"/>
        <w:spacing w:before="220"/>
        <w:ind w:firstLine="540"/>
        <w:jc w:val="both"/>
      </w:pPr>
      <w:r>
        <w:t>1 балл - увеличение налоговых отчислений за год получения Субсидии к предшествующему году более чем на 50 процентов;</w:t>
      </w:r>
    </w:p>
    <w:p w14:paraId="580D147B" w14:textId="77777777" w:rsidR="00B35845" w:rsidRDefault="00B35845">
      <w:pPr>
        <w:pStyle w:val="ConsPlusNormal"/>
        <w:spacing w:before="220"/>
        <w:ind w:firstLine="540"/>
        <w:jc w:val="both"/>
      </w:pPr>
      <w:r>
        <w:t>1 балл - год первой отгрузки товара и (или) оказания услуг на торговой онлайн-площадке совпадает с годом обращения за Субсидией;</w:t>
      </w:r>
    </w:p>
    <w:p w14:paraId="08D790DF" w14:textId="77777777" w:rsidR="00B35845" w:rsidRDefault="00B35845">
      <w:pPr>
        <w:pStyle w:val="ConsPlusNormal"/>
        <w:spacing w:before="220"/>
        <w:ind w:firstLine="540"/>
        <w:jc w:val="both"/>
      </w:pPr>
      <w:r>
        <w:t>2 балла - местонахождение (место жительства) участника Конкурса и (или) место ведения деятельности на территории городских округов Волоколамский, Зарайск, Лосино-Петровский, Лотошино, Луховицы, Орехово-Зуевский, Серебряные Пруды, Талдомский, Шатура, Шаховская, Электрогорск;</w:t>
      </w:r>
    </w:p>
    <w:p w14:paraId="50DD7ADA" w14:textId="77777777" w:rsidR="00B35845" w:rsidRDefault="00B35845">
      <w:pPr>
        <w:pStyle w:val="ConsPlusNormal"/>
        <w:spacing w:before="220"/>
        <w:ind w:firstLine="540"/>
        <w:jc w:val="both"/>
      </w:pPr>
      <w:r>
        <w:t>1 балл - лицо является самозанятым либо относится к категории "микропредприятие".</w:t>
      </w:r>
    </w:p>
    <w:p w14:paraId="5BBECDBE" w14:textId="77777777" w:rsidR="00B35845" w:rsidRDefault="00B35845">
      <w:pPr>
        <w:pStyle w:val="ConsPlusNormal"/>
        <w:spacing w:before="22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41E7D5FA" w14:textId="77777777" w:rsidR="00B35845" w:rsidRDefault="00B35845">
      <w:pPr>
        <w:pStyle w:val="ConsPlusNormal"/>
        <w:spacing w:before="220"/>
        <w:ind w:firstLine="540"/>
        <w:jc w:val="both"/>
      </w:pPr>
      <w:r>
        <w:t>Участники Конкурса признаются победителями Конкурса исходя из очередности порядковых номеров, присвоенных их заявкам в рейтинге, и размера бюджетных ассигнований, распределяемых в рамках Конкурса.</w:t>
      </w:r>
    </w:p>
    <w:p w14:paraId="7608BD7F" w14:textId="77777777" w:rsidR="00B35845" w:rsidRDefault="00B35845">
      <w:pPr>
        <w:pStyle w:val="ConsPlusNormal"/>
        <w:spacing w:before="220"/>
        <w:ind w:firstLine="540"/>
        <w:jc w:val="both"/>
      </w:pPr>
      <w:r>
        <w:t>23. Основаниями для отклонения Мининвестом Московской области заявки участника Конкурса на стадии рассмотрения и оценки заявок являются:</w:t>
      </w:r>
    </w:p>
    <w:p w14:paraId="485A9DA2" w14:textId="77777777" w:rsidR="00B35845" w:rsidRDefault="00B35845">
      <w:pPr>
        <w:pStyle w:val="ConsPlusNormal"/>
        <w:spacing w:before="220"/>
        <w:ind w:firstLine="540"/>
        <w:jc w:val="both"/>
      </w:pPr>
      <w:bookmarkStart w:id="313" w:name="P10298"/>
      <w:bookmarkEnd w:id="313"/>
      <w:r>
        <w:lastRenderedPageBreak/>
        <w:t xml:space="preserve">1) несоответствие участника Конкурса категориям лиц, установленным в </w:t>
      </w:r>
      <w:hyperlink w:anchor="P10167">
        <w:r>
          <w:rPr>
            <w:color w:val="0000FF"/>
          </w:rPr>
          <w:t>пункте 4</w:t>
        </w:r>
      </w:hyperlink>
      <w:r>
        <w:t xml:space="preserve"> настоящего Порядка;</w:t>
      </w:r>
    </w:p>
    <w:p w14:paraId="575E2A4A" w14:textId="77777777" w:rsidR="00B35845" w:rsidRDefault="00B35845">
      <w:pPr>
        <w:pStyle w:val="ConsPlusNormal"/>
        <w:spacing w:before="220"/>
        <w:ind w:firstLine="540"/>
        <w:jc w:val="both"/>
      </w:pPr>
      <w:r>
        <w:t xml:space="preserve">2) несоответствие участника Конкурса требованию, установленному в </w:t>
      </w:r>
      <w:hyperlink w:anchor="P10207">
        <w:r>
          <w:rPr>
            <w:color w:val="0000FF"/>
          </w:rPr>
          <w:t>подпунктах 1</w:t>
        </w:r>
      </w:hyperlink>
      <w:r>
        <w:t xml:space="preserve"> - </w:t>
      </w:r>
      <w:hyperlink w:anchor="P10208">
        <w:r>
          <w:rPr>
            <w:color w:val="0000FF"/>
          </w:rPr>
          <w:t>2</w:t>
        </w:r>
      </w:hyperlink>
      <w:r>
        <w:t xml:space="preserve">, </w:t>
      </w:r>
      <w:hyperlink w:anchor="P10211">
        <w:r>
          <w:rPr>
            <w:color w:val="0000FF"/>
          </w:rPr>
          <w:t>5</w:t>
        </w:r>
      </w:hyperlink>
      <w:r>
        <w:t xml:space="preserve">, </w:t>
      </w:r>
      <w:hyperlink w:anchor="P10213">
        <w:r>
          <w:rPr>
            <w:color w:val="0000FF"/>
          </w:rPr>
          <w:t>7</w:t>
        </w:r>
      </w:hyperlink>
      <w:r>
        <w:t xml:space="preserve"> - </w:t>
      </w:r>
      <w:hyperlink w:anchor="P10216">
        <w:r>
          <w:rPr>
            <w:color w:val="0000FF"/>
          </w:rPr>
          <w:t>10</w:t>
        </w:r>
      </w:hyperlink>
      <w:r>
        <w:t xml:space="preserve">, </w:t>
      </w:r>
      <w:hyperlink w:anchor="P10221">
        <w:r>
          <w:rPr>
            <w:color w:val="0000FF"/>
          </w:rPr>
          <w:t>15 пункта 12</w:t>
        </w:r>
      </w:hyperlink>
      <w:r>
        <w:t xml:space="preserve"> настоящего Порядка;</w:t>
      </w:r>
    </w:p>
    <w:p w14:paraId="52893BF0" w14:textId="77777777" w:rsidR="00B35845" w:rsidRDefault="00B35845">
      <w:pPr>
        <w:pStyle w:val="ConsPlusNormal"/>
        <w:spacing w:before="220"/>
        <w:ind w:firstLine="540"/>
        <w:jc w:val="both"/>
      </w:pPr>
      <w:r>
        <w:t xml:space="preserve">3) несоответствие затрат, произведенных участником Конкурса, целям предоставления Субсидии и видам затрат, установленным в </w:t>
      </w:r>
      <w:hyperlink w:anchor="P10162">
        <w:r>
          <w:rPr>
            <w:color w:val="0000FF"/>
          </w:rPr>
          <w:t>пункте 3</w:t>
        </w:r>
      </w:hyperlink>
      <w:r>
        <w:t xml:space="preserve"> настоящего Порядка;</w:t>
      </w:r>
    </w:p>
    <w:p w14:paraId="75CD44F8"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5EDBD5AE" w14:textId="77777777" w:rsidR="00B35845" w:rsidRDefault="00B35845">
      <w:pPr>
        <w:pStyle w:val="ConsPlusNormal"/>
        <w:spacing w:before="220"/>
        <w:ind w:firstLine="540"/>
        <w:jc w:val="both"/>
      </w:pPr>
      <w:bookmarkStart w:id="314" w:name="P10302"/>
      <w:bookmarkEnd w:id="314"/>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32A14A28" w14:textId="77777777" w:rsidR="00B35845" w:rsidRDefault="00B35845">
      <w:pPr>
        <w:pStyle w:val="ConsPlusNormal"/>
        <w:spacing w:before="220"/>
        <w:ind w:firstLine="540"/>
        <w:jc w:val="both"/>
      </w:pPr>
      <w:bookmarkStart w:id="315" w:name="P10303"/>
      <w:bookmarkEnd w:id="315"/>
      <w:r>
        <w:t>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01.04, распределяемых в рамках Конкурса.</w:t>
      </w:r>
    </w:p>
    <w:p w14:paraId="70A6A11E" w14:textId="77777777" w:rsidR="00B35845" w:rsidRDefault="00B35845">
      <w:pPr>
        <w:pStyle w:val="ConsPlusNormal"/>
        <w:spacing w:before="220"/>
        <w:ind w:firstLine="540"/>
        <w:jc w:val="both"/>
      </w:pPr>
      <w:bookmarkStart w:id="316" w:name="P10304"/>
      <w:bookmarkEnd w:id="316"/>
      <w:r>
        <w:t>24. Мининвест Московской области принимает решение о предоставлении Субсидии или об отказе в предоставлении Субсидии в срок не более 6 рабочих дней со дня окончания срока рассмотрения заявок и составления Заключений Мининвестом Московской области.</w:t>
      </w:r>
    </w:p>
    <w:p w14:paraId="437FEBC4" w14:textId="77777777" w:rsidR="00B35845" w:rsidRDefault="00B35845">
      <w:pPr>
        <w:pStyle w:val="ConsPlusNormal"/>
        <w:spacing w:before="220"/>
        <w:ind w:firstLine="540"/>
        <w:jc w:val="both"/>
      </w:pPr>
      <w:r>
        <w:t>Решение Мининвеста Московской области о предоставлении Субсидии или об отказе в предоставлении Субсидии оформляется приказом Мининвеста Московской области.</w:t>
      </w:r>
    </w:p>
    <w:p w14:paraId="1D849F63" w14:textId="77777777" w:rsidR="00B35845" w:rsidRDefault="00B35845">
      <w:pPr>
        <w:pStyle w:val="ConsPlusNormal"/>
        <w:spacing w:before="220"/>
        <w:ind w:firstLine="540"/>
        <w:jc w:val="both"/>
      </w:pPr>
      <w:r>
        <w:t>Дата издания приказа Мининвеста Московской области о предоставлении Субсидии или об отказе в предоставлении Субсидии считается датой определения победителей Конкурса.</w:t>
      </w:r>
    </w:p>
    <w:p w14:paraId="03E362FF" w14:textId="77777777" w:rsidR="00B35845" w:rsidRDefault="00B35845">
      <w:pPr>
        <w:pStyle w:val="ConsPlusNormal"/>
        <w:spacing w:before="220"/>
        <w:ind w:firstLine="540"/>
        <w:jc w:val="both"/>
      </w:pPr>
      <w:bookmarkStart w:id="317" w:name="P10307"/>
      <w:bookmarkEnd w:id="317"/>
      <w:r>
        <w:t xml:space="preserve">25. Со дня принятия Мининвестом Московской области решения в соответствии с </w:t>
      </w:r>
      <w:hyperlink w:anchor="P10304">
        <w:r>
          <w:rPr>
            <w:color w:val="0000FF"/>
          </w:rPr>
          <w:t>пунктом 24</w:t>
        </w:r>
      </w:hyperlink>
      <w:r>
        <w:t xml:space="preserve"> настоящего Порядка АНО "АИР" направляет участникам Конкурса уведомления об итогах Конкурса в личный кабинет участника Конкурса на портале РПГУ в следующие сроки:</w:t>
      </w:r>
    </w:p>
    <w:p w14:paraId="455995CC" w14:textId="77777777" w:rsidR="00B35845" w:rsidRDefault="00B35845">
      <w:pPr>
        <w:pStyle w:val="ConsPlusNormal"/>
        <w:spacing w:before="220"/>
        <w:ind w:firstLine="540"/>
        <w:jc w:val="both"/>
      </w:pPr>
      <w:r>
        <w:t xml:space="preserve">в срок не позднее 1 рабочего дня участникам Конкурса, которым отказано в предоставлении Субсидии по основаниям, установленным </w:t>
      </w:r>
      <w:hyperlink w:anchor="P10298">
        <w:r>
          <w:rPr>
            <w:color w:val="0000FF"/>
          </w:rPr>
          <w:t>подпунктами 1</w:t>
        </w:r>
      </w:hyperlink>
      <w:r>
        <w:t xml:space="preserve"> - </w:t>
      </w:r>
      <w:hyperlink w:anchor="P10302">
        <w:r>
          <w:rPr>
            <w:color w:val="0000FF"/>
          </w:rPr>
          <w:t>5 пункта 23</w:t>
        </w:r>
      </w:hyperlink>
      <w:r>
        <w:t xml:space="preserve"> настоящего Порядка;</w:t>
      </w:r>
    </w:p>
    <w:p w14:paraId="18D47FB0" w14:textId="77777777" w:rsidR="00B35845" w:rsidRDefault="00B35845">
      <w:pPr>
        <w:pStyle w:val="ConsPlusNormal"/>
        <w:spacing w:before="220"/>
        <w:ind w:firstLine="540"/>
        <w:jc w:val="both"/>
      </w:pPr>
      <w:r>
        <w:t xml:space="preserve">в срок не позднее 2 рабочих дней участникам Конкурса, которым отказано в предоставлении Субсидии по основанию, установленному </w:t>
      </w:r>
      <w:hyperlink w:anchor="P10303">
        <w:r>
          <w:rPr>
            <w:color w:val="0000FF"/>
          </w:rPr>
          <w:t>подпунктом 6 пункта 23</w:t>
        </w:r>
      </w:hyperlink>
      <w:r>
        <w:t xml:space="preserve"> настоящего Порядка.</w:t>
      </w:r>
    </w:p>
    <w:p w14:paraId="2B334ED7" w14:textId="77777777" w:rsidR="00B35845" w:rsidRDefault="00B35845">
      <w:pPr>
        <w:pStyle w:val="ConsPlusNormal"/>
        <w:spacing w:before="220"/>
        <w:ind w:firstLine="540"/>
        <w:jc w:val="both"/>
      </w:pPr>
      <w:r>
        <w:t xml:space="preserve">Отказ в предоставлении Субсидии участникам Конкурса, заявки которых были отклонены по основанию, установленному </w:t>
      </w:r>
      <w:hyperlink w:anchor="P10303">
        <w:r>
          <w:rPr>
            <w:color w:val="0000FF"/>
          </w:rPr>
          <w:t>подпунктом 6 пункта 23</w:t>
        </w:r>
      </w:hyperlink>
      <w:r>
        <w:t xml:space="preserve"> настоящего Порядка, является основанием для приостановления оказания услуги на портале РПГУ указанным участникам Конкурса на срок, установленный </w:t>
      </w:r>
      <w:hyperlink w:anchor="P10328">
        <w:r>
          <w:rPr>
            <w:color w:val="0000FF"/>
          </w:rPr>
          <w:t>пунктом 29</w:t>
        </w:r>
      </w:hyperlink>
      <w:r>
        <w:t xml:space="preserve"> настоящего Порядка.</w:t>
      </w:r>
    </w:p>
    <w:p w14:paraId="6A646804" w14:textId="77777777" w:rsidR="00B35845" w:rsidRDefault="00B35845">
      <w:pPr>
        <w:pStyle w:val="ConsPlusNormal"/>
        <w:spacing w:before="220"/>
        <w:ind w:firstLine="540"/>
        <w:jc w:val="both"/>
      </w:pPr>
      <w:r>
        <w:t xml:space="preserve">26. Не позднее 14 календарного дня, следующего за днем принятия Мининвестом Московской области решения в соответствии с </w:t>
      </w:r>
      <w:hyperlink w:anchor="P10304">
        <w:r>
          <w:rPr>
            <w:color w:val="0000FF"/>
          </w:rPr>
          <w:t>пунктом 24</w:t>
        </w:r>
      </w:hyperlink>
      <w:r>
        <w:t xml:space="preserve"> настоящего Порядка, на едином портале (при наличии соответствующей технической и функциональной возможности единого портала) и на официальном сайте Мининвеста Московской области публикуется информация о результатах рассмотрения заявок (результатах Конкурса), включающая:</w:t>
      </w:r>
    </w:p>
    <w:p w14:paraId="28F76075" w14:textId="77777777" w:rsidR="00B35845" w:rsidRDefault="00B35845">
      <w:pPr>
        <w:pStyle w:val="ConsPlusNormal"/>
        <w:spacing w:before="220"/>
        <w:ind w:firstLine="540"/>
        <w:jc w:val="both"/>
      </w:pPr>
      <w:r>
        <w:t>дату, время и место проведения рассмотрения заявок;</w:t>
      </w:r>
    </w:p>
    <w:p w14:paraId="353C3DC6" w14:textId="77777777" w:rsidR="00B35845" w:rsidRDefault="00B35845">
      <w:pPr>
        <w:pStyle w:val="ConsPlusNormal"/>
        <w:spacing w:before="220"/>
        <w:ind w:firstLine="540"/>
        <w:jc w:val="both"/>
      </w:pPr>
      <w:r>
        <w:t>дату, время и место оценки заявок;</w:t>
      </w:r>
    </w:p>
    <w:p w14:paraId="631AA387" w14:textId="77777777" w:rsidR="00B35845" w:rsidRDefault="00B35845">
      <w:pPr>
        <w:pStyle w:val="ConsPlusNormal"/>
        <w:spacing w:before="220"/>
        <w:ind w:firstLine="540"/>
        <w:jc w:val="both"/>
      </w:pPr>
      <w:r>
        <w:t>информацию об участниках Конкурса, заявки которых были рассмотрены;</w:t>
      </w:r>
    </w:p>
    <w:p w14:paraId="100060A4" w14:textId="77777777" w:rsidR="00B35845" w:rsidRDefault="00B35845">
      <w:pPr>
        <w:pStyle w:val="ConsPlusNormal"/>
        <w:spacing w:before="220"/>
        <w:ind w:firstLine="540"/>
        <w:jc w:val="both"/>
      </w:pPr>
      <w:r>
        <w:lastRenderedPageBreak/>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79882AF2" w14:textId="77777777" w:rsidR="00B35845" w:rsidRDefault="00B35845">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77E48F08" w14:textId="77777777" w:rsidR="00B35845" w:rsidRDefault="00B35845">
      <w:pPr>
        <w:pStyle w:val="ConsPlusNormal"/>
        <w:spacing w:before="220"/>
        <w:ind w:firstLine="540"/>
        <w:jc w:val="both"/>
      </w:pPr>
      <w:r>
        <w:t>наименование победителя Конкурса и планируемый размер предоставляемой ему Субсидии.</w:t>
      </w:r>
    </w:p>
    <w:p w14:paraId="16500F55" w14:textId="77777777" w:rsidR="00B35845" w:rsidRDefault="00B35845">
      <w:pPr>
        <w:pStyle w:val="ConsPlusNormal"/>
        <w:jc w:val="both"/>
      </w:pPr>
    </w:p>
    <w:p w14:paraId="1868F93D" w14:textId="77777777" w:rsidR="00B35845" w:rsidRDefault="00B35845">
      <w:pPr>
        <w:pStyle w:val="ConsPlusTitle"/>
        <w:jc w:val="center"/>
        <w:outlineLvl w:val="4"/>
      </w:pPr>
      <w:r>
        <w:t>III. Условия и порядок предоставления Субсидии</w:t>
      </w:r>
    </w:p>
    <w:p w14:paraId="0E2E45F8" w14:textId="77777777" w:rsidR="00B35845" w:rsidRDefault="00B35845">
      <w:pPr>
        <w:pStyle w:val="ConsPlusNormal"/>
        <w:jc w:val="both"/>
      </w:pPr>
    </w:p>
    <w:p w14:paraId="203F0666" w14:textId="77777777" w:rsidR="00B35845" w:rsidRDefault="00B35845">
      <w:pPr>
        <w:pStyle w:val="ConsPlusNormal"/>
        <w:ind w:firstLine="540"/>
        <w:jc w:val="both"/>
      </w:pPr>
      <w:r>
        <w:t>27. Предоставление Субсидии осуществляется Мининвестом Московской области по результатам Конкурса и на основании соглашения о предоставлении Субсидии между Мининвестом Московской области и победителями Конкурса (далее - Соглашение).</w:t>
      </w:r>
    </w:p>
    <w:p w14:paraId="2CE53F96" w14:textId="77777777" w:rsidR="00B35845" w:rsidRDefault="00B35845">
      <w:pPr>
        <w:pStyle w:val="ConsPlusNormal"/>
        <w:spacing w:before="220"/>
        <w:ind w:firstLine="540"/>
        <w:jc w:val="both"/>
      </w:pPr>
      <w:bookmarkStart w:id="318" w:name="P10322"/>
      <w:bookmarkEnd w:id="318"/>
      <w:r>
        <w:t>28. Основаниями для отказа победителю Конкурса в предоставлении Субсидии и о внесении изменений в распределение Субсидии получателям Субсидии являются:</w:t>
      </w:r>
    </w:p>
    <w:p w14:paraId="71C530BC" w14:textId="77777777" w:rsidR="00B35845" w:rsidRDefault="00B35845">
      <w:pPr>
        <w:pStyle w:val="ConsPlusNormal"/>
        <w:spacing w:before="220"/>
        <w:ind w:firstLine="540"/>
        <w:jc w:val="both"/>
      </w:pPr>
      <w:r>
        <w:t>установление факта недостоверности представленной победителем Конкурса информации;</w:t>
      </w:r>
    </w:p>
    <w:p w14:paraId="34EB94EF" w14:textId="77777777" w:rsidR="00B35845" w:rsidRDefault="00B35845">
      <w:pPr>
        <w:pStyle w:val="ConsPlusNormal"/>
        <w:spacing w:before="220"/>
        <w:ind w:firstLine="540"/>
        <w:jc w:val="both"/>
      </w:pPr>
      <w:r>
        <w:t>отказ от получения Субсидии, поступивший от победителя Конкурса;</w:t>
      </w:r>
    </w:p>
    <w:p w14:paraId="4CBD5962" w14:textId="77777777" w:rsidR="00B35845" w:rsidRDefault="00B35845">
      <w:pPr>
        <w:pStyle w:val="ConsPlusNormal"/>
        <w:spacing w:before="220"/>
        <w:ind w:firstLine="540"/>
        <w:jc w:val="both"/>
      </w:pPr>
      <w:r>
        <w:t>уклонение победителя Конкурса от подписания соглашения о предоставлении Субсидии.</w:t>
      </w:r>
    </w:p>
    <w:p w14:paraId="171AE629" w14:textId="77777777" w:rsidR="00B35845" w:rsidRDefault="00B35845">
      <w:pPr>
        <w:pStyle w:val="ConsPlusNormal"/>
        <w:spacing w:before="220"/>
        <w:ind w:firstLine="540"/>
        <w:jc w:val="both"/>
      </w:pPr>
      <w:r>
        <w:t>Решение об отказе в предоставлении Субсидии победителю Конкурса оформляется приказом Мининвеста Московской области.</w:t>
      </w:r>
    </w:p>
    <w:p w14:paraId="7DFC7966"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об отказе в предоставлении Субсидии в соответствии с настоящим пунктом направляет в личный кабинет участника Конкурса на портале РПГУ уведомление об отказе в предоставлении Субсидии.</w:t>
      </w:r>
    </w:p>
    <w:p w14:paraId="59CA3B55" w14:textId="77777777" w:rsidR="00B35845" w:rsidRDefault="00B35845">
      <w:pPr>
        <w:pStyle w:val="ConsPlusNormal"/>
        <w:spacing w:before="220"/>
        <w:ind w:firstLine="540"/>
        <w:jc w:val="both"/>
      </w:pPr>
      <w:bookmarkStart w:id="319" w:name="P10328"/>
      <w:bookmarkEnd w:id="319"/>
      <w:r>
        <w:t xml:space="preserve">29. В случае отказа получателю Субсидии в предоставлении Субсидии и образования нераспределенных бюджетных ассигнований, предусмотренных на мероприятие 01.04 и распределяемых в рамках Конкурса, Субсидии предоставляются участникам Конкурса, заявки которых были отклонены по основанию, установленному </w:t>
      </w:r>
      <w:hyperlink w:anchor="P10303">
        <w:r>
          <w:rPr>
            <w:color w:val="0000FF"/>
          </w:rPr>
          <w:t>подпунктом 6 пункта 23</w:t>
        </w:r>
      </w:hyperlink>
      <w:r>
        <w:t xml:space="preserve"> настоящего Порядка, в порядке очередности их заявок в рейтинге.</w:t>
      </w:r>
    </w:p>
    <w:p w14:paraId="3E5320B1" w14:textId="77777777" w:rsidR="00B35845" w:rsidRDefault="00B35845">
      <w:pPr>
        <w:pStyle w:val="ConsPlusNormal"/>
        <w:spacing w:before="220"/>
        <w:ind w:firstLine="540"/>
        <w:jc w:val="both"/>
      </w:pPr>
      <w:r>
        <w:t xml:space="preserve">Мининвест Московской области одновременно с принятием решения об отказе в предоставлении Субсидии в соответствии с </w:t>
      </w:r>
      <w:hyperlink w:anchor="P10322">
        <w:r>
          <w:rPr>
            <w:color w:val="0000FF"/>
          </w:rPr>
          <w:t>пунктом 28</w:t>
        </w:r>
      </w:hyperlink>
      <w:r>
        <w:t xml:space="preserve"> настоящего Порядка принимает решение о признании участников Конкурса победителями Конкурса за счет высвободивших бюджетных ассигнований.</w:t>
      </w:r>
    </w:p>
    <w:p w14:paraId="161A06F6"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7F89CAFA" w14:textId="77777777" w:rsidR="00B35845" w:rsidRDefault="00B35845">
      <w:pPr>
        <w:pStyle w:val="ConsPlusNormal"/>
        <w:spacing w:before="220"/>
        <w:ind w:firstLine="540"/>
        <w:jc w:val="both"/>
      </w:pPr>
      <w:r>
        <w:t xml:space="preserve">Оказание услуги на портале РПГУ участникам Конкурса, заявки которых были отклонены по основанию, установленному </w:t>
      </w:r>
      <w:hyperlink w:anchor="P10303">
        <w:r>
          <w:rPr>
            <w:color w:val="0000FF"/>
          </w:rPr>
          <w:t>подпунктом 6 пункта 23</w:t>
        </w:r>
      </w:hyperlink>
      <w:r>
        <w:t xml:space="preserve"> настоящего Порядка, приостанавливается на срок до полного распределения бюджетных ассигнований в рамках мероприятия 01.04 между участниками Конкурса.</w:t>
      </w:r>
    </w:p>
    <w:p w14:paraId="643CE130" w14:textId="77777777" w:rsidR="00B35845" w:rsidRDefault="00B35845">
      <w:pPr>
        <w:pStyle w:val="ConsPlusNormal"/>
        <w:spacing w:before="220"/>
        <w:ind w:firstLine="540"/>
        <w:jc w:val="both"/>
      </w:pPr>
      <w:r>
        <w:t xml:space="preserve">В случае если после принятия Мининвестом Московской области решения в соответствии с </w:t>
      </w:r>
      <w:hyperlink w:anchor="P10304">
        <w:r>
          <w:rPr>
            <w:color w:val="0000FF"/>
          </w:rPr>
          <w:t>пунктом 24</w:t>
        </w:r>
      </w:hyperlink>
      <w:r>
        <w:t xml:space="preserve"> настоящего Порядка в бюджете Московской области будут предусмотрены дополнительные ассигнования на реализацию мероприятия 01.04, Субсидии предоставляются </w:t>
      </w:r>
      <w:r>
        <w:lastRenderedPageBreak/>
        <w:t xml:space="preserve">участникам Конкурса, заявки которых были отклонены по основанию, установленному </w:t>
      </w:r>
      <w:hyperlink w:anchor="P10303">
        <w:r>
          <w:rPr>
            <w:color w:val="0000FF"/>
          </w:rPr>
          <w:t>подпунктом 6 пункта 23</w:t>
        </w:r>
      </w:hyperlink>
      <w:r>
        <w:t xml:space="preserve"> настоящего Порядка, в порядке очередности согласно объединенному рейтингу по итогам всех проведенных Конкурсов по мероприятию 01.04 в течение календарного года.</w:t>
      </w:r>
    </w:p>
    <w:p w14:paraId="0E97DEC2" w14:textId="77777777" w:rsidR="00B35845" w:rsidRDefault="00B35845">
      <w:pPr>
        <w:pStyle w:val="ConsPlusNormal"/>
        <w:spacing w:before="220"/>
        <w:ind w:firstLine="540"/>
        <w:jc w:val="both"/>
      </w:pPr>
      <w:r>
        <w:t>Объединенный рейтинг формируется на основе рейтингов всех проведенных конкурсных отборов по мероприятию 01.04 в течение календарного года. Порядковый номер в рейтинге присваивается заявке по количеству набранных баллов. В случае если две и более заявки имеют одинаковое количество баллов, порядковый номер присваивается по времени представления заявки до окончания Конкурса (заявки, представленные ранее, получают более высокий порядковый номер).</w:t>
      </w:r>
    </w:p>
    <w:p w14:paraId="734976AA" w14:textId="77777777" w:rsidR="00B35845" w:rsidRDefault="00B35845">
      <w:pPr>
        <w:pStyle w:val="ConsPlusNormal"/>
        <w:spacing w:before="220"/>
        <w:ind w:firstLine="540"/>
        <w:jc w:val="both"/>
      </w:pPr>
      <w:r>
        <w:t>В случае если участник Конкурса участвовал в Конкурсах по мероприятию 01.04 более одного раза в течение календарного года, в объединенный рейтинг включается заявка, поданная участником Конкурса в последний Конкурс.</w:t>
      </w:r>
    </w:p>
    <w:p w14:paraId="645A4ED1" w14:textId="77777777" w:rsidR="00B35845" w:rsidRDefault="00B35845">
      <w:pPr>
        <w:pStyle w:val="ConsPlusNormal"/>
        <w:spacing w:before="220"/>
        <w:ind w:firstLine="540"/>
        <w:jc w:val="both"/>
      </w:pPr>
      <w:r>
        <w:t xml:space="preserve">30. Субсидия предоставляется победителям Конкурса - получателям Субсидии за весь период реализации мероприятия 01.04, начиная с 2021 года, в размере не более 500 тыс. рублей на одного получателя Субсидии в целях возмещения не более 50 процентов произведенных затрат, указанных в </w:t>
      </w:r>
      <w:hyperlink w:anchor="P10162">
        <w:r>
          <w:rPr>
            <w:color w:val="0000FF"/>
          </w:rPr>
          <w:t>пункте 3</w:t>
        </w:r>
      </w:hyperlink>
      <w:r>
        <w:t xml:space="preserve"> настоящего Порядка.</w:t>
      </w:r>
    </w:p>
    <w:p w14:paraId="778E99E3" w14:textId="77777777" w:rsidR="00B35845" w:rsidRDefault="00B35845">
      <w:pPr>
        <w:pStyle w:val="ConsPlusNormal"/>
        <w:spacing w:before="220"/>
        <w:ind w:firstLine="540"/>
        <w:jc w:val="both"/>
      </w:pPr>
      <w:r>
        <w:t>31. Соглашение заключается в соответствии с типовой формой, утвержденной МЭФ Московской области, в соответствии с Общими требованиями.</w:t>
      </w:r>
    </w:p>
    <w:p w14:paraId="34B2A43C"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4453548F" w14:textId="77777777" w:rsidR="00B35845" w:rsidRDefault="00B35845">
      <w:pPr>
        <w:pStyle w:val="ConsPlusNormal"/>
        <w:spacing w:before="220"/>
        <w:ind w:firstLine="540"/>
        <w:jc w:val="both"/>
      </w:pPr>
      <w:r>
        <w:t>Соглашение заключается в электронной форме на портале РПГУ.</w:t>
      </w:r>
    </w:p>
    <w:p w14:paraId="4BDFC5B8" w14:textId="77777777" w:rsidR="00B35845" w:rsidRDefault="00B35845">
      <w:pPr>
        <w:pStyle w:val="ConsPlusNormal"/>
        <w:spacing w:before="220"/>
        <w:ind w:firstLine="540"/>
        <w:jc w:val="both"/>
      </w:pPr>
      <w:r>
        <w:t>Дополнительные соглашения к Соглашению заключаются в бумажном виде либо на портале РПГУ (при наличии технических возможностей).</w:t>
      </w:r>
    </w:p>
    <w:p w14:paraId="62B10087" w14:textId="77777777" w:rsidR="00B35845" w:rsidRDefault="00B35845">
      <w:pPr>
        <w:pStyle w:val="ConsPlusNormal"/>
        <w:spacing w:before="220"/>
        <w:ind w:firstLine="540"/>
        <w:jc w:val="both"/>
      </w:pPr>
      <w:r>
        <w:t>32. В Соглашение в обязательном порядке включаются следующие условия:</w:t>
      </w:r>
    </w:p>
    <w:p w14:paraId="3B6E2F55" w14:textId="77777777" w:rsidR="00B35845" w:rsidRDefault="00B35845">
      <w:pPr>
        <w:pStyle w:val="ConsPlusNormal"/>
        <w:spacing w:before="220"/>
        <w:ind w:firstLine="540"/>
        <w:jc w:val="both"/>
      </w:pPr>
      <w:r>
        <w:t>размер Субсидии и сроки ее перечисления;</w:t>
      </w:r>
    </w:p>
    <w:p w14:paraId="0D1AA620"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77">
        <w:r>
          <w:rPr>
            <w:color w:val="0000FF"/>
          </w:rPr>
          <w:t>статьями 268.1</w:t>
        </w:r>
      </w:hyperlink>
      <w:r>
        <w:t xml:space="preserve"> и </w:t>
      </w:r>
      <w:hyperlink r:id="rId278">
        <w:r>
          <w:rPr>
            <w:color w:val="0000FF"/>
          </w:rPr>
          <w:t>269.2</w:t>
        </w:r>
      </w:hyperlink>
      <w:r>
        <w:t xml:space="preserve"> Бюджетного кодекса Российской Федерации;</w:t>
      </w:r>
    </w:p>
    <w:p w14:paraId="5263CFB9"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средств Субсидии иных операций, определенных настоящим Порядком;</w:t>
      </w:r>
    </w:p>
    <w:p w14:paraId="5A24CB97" w14:textId="77777777" w:rsidR="00B35845" w:rsidRDefault="00B35845">
      <w:pPr>
        <w:pStyle w:val="ConsPlusNormal"/>
        <w:spacing w:before="220"/>
        <w:ind w:firstLine="540"/>
        <w:jc w:val="both"/>
      </w:pPr>
      <w:r>
        <w:t>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мероприятие 01.04 размер предоставленной Субсидии меньше размера согласно заявке, результаты предоставления Субсидии снижаются пропорционально уменьшению размера Субсидии);</w:t>
      </w:r>
    </w:p>
    <w:p w14:paraId="50A34276" w14:textId="77777777" w:rsidR="00B35845" w:rsidRDefault="00B35845">
      <w:pPr>
        <w:pStyle w:val="ConsPlusNormal"/>
        <w:spacing w:before="220"/>
        <w:ind w:firstLine="540"/>
        <w:jc w:val="both"/>
      </w:pPr>
      <w:r>
        <w:lastRenderedPageBreak/>
        <w:t>сроки и формы представления получателем Субсидии отчетности о достижении результатов предоставления Субсидии;</w:t>
      </w:r>
    </w:p>
    <w:p w14:paraId="22398435"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по мероприятию 01.04, приводящего к невозможности предоставления Субсидии в размере, определенном в Соглашении;</w:t>
      </w:r>
    </w:p>
    <w:p w14:paraId="1391A8D8"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560713CD"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88F7530" w14:textId="77777777" w:rsidR="00B35845" w:rsidRDefault="00B35845">
      <w:pPr>
        <w:pStyle w:val="ConsPlusNormal"/>
        <w:spacing w:before="220"/>
        <w:ind w:firstLine="540"/>
        <w:jc w:val="both"/>
      </w:pPr>
      <w:bookmarkStart w:id="320" w:name="P10349"/>
      <w:bookmarkEnd w:id="320"/>
      <w:r>
        <w:t>33. Результатом предоставления Субсидий является увеличение налоговых отчислений получателя Субсидии за год получения Субсидии.</w:t>
      </w:r>
    </w:p>
    <w:p w14:paraId="628FAAD8" w14:textId="77777777" w:rsidR="00B35845" w:rsidRDefault="00B35845">
      <w:pPr>
        <w:pStyle w:val="ConsPlusNormal"/>
        <w:spacing w:before="220"/>
        <w:ind w:firstLine="540"/>
        <w:jc w:val="both"/>
      </w:pPr>
      <w:r>
        <w:t>Результат предоставления Субсидии рассчитывается как разница налоговых отчислений получателя Субсидии за год получения Субсидии к году, предшествующему году получения Субсидии.</w:t>
      </w:r>
    </w:p>
    <w:p w14:paraId="3C9A1CB3" w14:textId="77777777" w:rsidR="00B35845" w:rsidRDefault="00B35845">
      <w:pPr>
        <w:pStyle w:val="ConsPlusNormal"/>
        <w:spacing w:before="220"/>
        <w:ind w:firstLine="540"/>
        <w:jc w:val="both"/>
      </w:pPr>
      <w:r>
        <w:t>Значения результатов предоставления Субсидии устанавливаются Мининвестом Московской области в Соглашении.</w:t>
      </w:r>
    </w:p>
    <w:p w14:paraId="7F4BDF02" w14:textId="77777777" w:rsidR="00B35845" w:rsidRDefault="00B35845">
      <w:pPr>
        <w:pStyle w:val="ConsPlusNormal"/>
        <w:spacing w:before="220"/>
        <w:ind w:firstLine="540"/>
        <w:jc w:val="both"/>
      </w:pPr>
      <w:r>
        <w:t xml:space="preserve">34. Соглашение заключается в срок, не превышающий 4 рабочих дней со дня принятия Мининвестом Московской области решения о предоставлении Субсидии победителю Конкурса в соответствии с </w:t>
      </w:r>
      <w:hyperlink w:anchor="P10304">
        <w:r>
          <w:rPr>
            <w:color w:val="0000FF"/>
          </w:rPr>
          <w:t>пунктом 24</w:t>
        </w:r>
      </w:hyperlink>
      <w:r>
        <w:t xml:space="preserve"> настоящего Порядка (далее - Решение), в следующем порядке:</w:t>
      </w:r>
    </w:p>
    <w:p w14:paraId="1CB743B8" w14:textId="77777777" w:rsidR="00B35845" w:rsidRDefault="00B35845">
      <w:pPr>
        <w:pStyle w:val="ConsPlusNormal"/>
        <w:spacing w:before="220"/>
        <w:ind w:firstLine="540"/>
        <w:jc w:val="both"/>
      </w:pPr>
      <w:r>
        <w:t>в течение 2 рабочих дней со дня принятия Решения Мининвест Московской области направляет победителю Конкурса уведомление о предоставлении Субсидии и Соглашение, подписанное ЭП уполномоченного должностного лица Мининвеста Московской области, в личный кабинет получателя Субсидии на портале РПГУ;</w:t>
      </w:r>
    </w:p>
    <w:p w14:paraId="3DADA437" w14:textId="77777777" w:rsidR="00B35845" w:rsidRDefault="00B35845">
      <w:pPr>
        <w:pStyle w:val="ConsPlusNormal"/>
        <w:spacing w:before="220"/>
        <w:ind w:firstLine="540"/>
        <w:jc w:val="both"/>
      </w:pPr>
      <w:r>
        <w:t>в течение 2 рабочих дней со дня отправления Соглашения победитель Конкурса направляет в адрес Мининвеста Московской области Соглашение, подписанное ЭП со своей стороны, посредством портала РПГУ.</w:t>
      </w:r>
    </w:p>
    <w:p w14:paraId="49819890" w14:textId="77777777" w:rsidR="00B35845" w:rsidRDefault="00B35845">
      <w:pPr>
        <w:pStyle w:val="ConsPlusNormal"/>
        <w:spacing w:before="220"/>
        <w:ind w:firstLine="540"/>
        <w:jc w:val="both"/>
      </w:pPr>
      <w:r>
        <w:t>Победитель Конкурса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Мининвеста Московской области в форме сканированного письма с отказом от получения Субсидии, составленного в свободной форме, подписанного руководителем юридического лица, индивидуальным предпринимателем или самозанятым гражданином и заверенного печатью (при наличии печати).</w:t>
      </w:r>
    </w:p>
    <w:p w14:paraId="0BC6AA33" w14:textId="77777777" w:rsidR="00B35845" w:rsidRDefault="00B35845">
      <w:pPr>
        <w:pStyle w:val="ConsPlusNormal"/>
        <w:spacing w:before="220"/>
        <w:ind w:firstLine="540"/>
        <w:jc w:val="both"/>
      </w:pPr>
      <w:r>
        <w:t xml:space="preserve">В случае неподписания победителем Конкурса Соглашения в указанные выше сроки Мининвест Московской области принимает решение об отказе в предоставлении Субсидии по основанию, предусмотренному абзацем пятым </w:t>
      </w:r>
      <w:hyperlink w:anchor="P10322">
        <w:r>
          <w:rPr>
            <w:color w:val="0000FF"/>
          </w:rPr>
          <w:t>пункта 28</w:t>
        </w:r>
      </w:hyperlink>
      <w:r>
        <w:t xml:space="preserve"> настоящего Порядка.</w:t>
      </w:r>
    </w:p>
    <w:p w14:paraId="5F7C30DB" w14:textId="77777777" w:rsidR="00B35845" w:rsidRDefault="00B35845">
      <w:pPr>
        <w:pStyle w:val="ConsPlusNormal"/>
        <w:spacing w:before="220"/>
        <w:ind w:firstLine="540"/>
        <w:jc w:val="both"/>
      </w:pPr>
      <w:r>
        <w:t>Решение Мининвеста Московской области оформляется приказом Мининвеста Московской области.</w:t>
      </w:r>
    </w:p>
    <w:p w14:paraId="3A6B2297" w14:textId="77777777" w:rsidR="00B35845" w:rsidRDefault="00B35845">
      <w:pPr>
        <w:pStyle w:val="ConsPlusNormal"/>
        <w:spacing w:before="220"/>
        <w:ind w:firstLine="540"/>
        <w:jc w:val="both"/>
      </w:pPr>
      <w:r>
        <w:t>35. Перечисление Субсидии Мининвестом Московской области осуществляется не позднее 6 рабочего дня, следующего за днем заключения Соглашения, на расчетный счет получателя Субсидии, открытый им в кредитной организации.</w:t>
      </w:r>
    </w:p>
    <w:p w14:paraId="3B1ADD50" w14:textId="77777777" w:rsidR="00B35845" w:rsidRDefault="00B35845">
      <w:pPr>
        <w:pStyle w:val="ConsPlusNormal"/>
        <w:jc w:val="both"/>
      </w:pPr>
    </w:p>
    <w:p w14:paraId="10A91377" w14:textId="77777777" w:rsidR="00B35845" w:rsidRDefault="00B35845">
      <w:pPr>
        <w:pStyle w:val="ConsPlusTitle"/>
        <w:jc w:val="center"/>
        <w:outlineLvl w:val="4"/>
      </w:pPr>
      <w:r>
        <w:t>IV. Требования к отчетности</w:t>
      </w:r>
    </w:p>
    <w:p w14:paraId="415C880F" w14:textId="77777777" w:rsidR="00B35845" w:rsidRDefault="00B35845">
      <w:pPr>
        <w:pStyle w:val="ConsPlusNormal"/>
        <w:jc w:val="both"/>
      </w:pPr>
    </w:p>
    <w:p w14:paraId="15DC7A66" w14:textId="77777777" w:rsidR="00B35845" w:rsidRDefault="00B35845">
      <w:pPr>
        <w:pStyle w:val="ConsPlusNormal"/>
        <w:ind w:firstLine="540"/>
        <w:jc w:val="both"/>
      </w:pPr>
      <w:r>
        <w:t>36. Получатели Субсидии представляют в АНО "АИР" отчет о достижении значений результата предоставления Субсидии по форме, установленной Соглашением (далее - Отчет).</w:t>
      </w:r>
    </w:p>
    <w:p w14:paraId="46505174" w14:textId="77777777" w:rsidR="00B35845" w:rsidRDefault="00B35845">
      <w:pPr>
        <w:pStyle w:val="ConsPlusNormal"/>
        <w:spacing w:before="220"/>
        <w:ind w:firstLine="540"/>
        <w:jc w:val="both"/>
      </w:pPr>
      <w:r>
        <w:t>Отчетным период является календарный год.</w:t>
      </w:r>
    </w:p>
    <w:p w14:paraId="1251A40A" w14:textId="77777777" w:rsidR="00B35845" w:rsidRDefault="00B35845">
      <w:pPr>
        <w:pStyle w:val="ConsPlusNormal"/>
        <w:spacing w:before="220"/>
        <w:ind w:firstLine="540"/>
        <w:jc w:val="both"/>
      </w:pPr>
      <w:r>
        <w:t>Отчет представляется в АНО "АИР" в электронной форме посредством портала РПГУ в срок до 15 апреля года, следующего за годом получения Субсидии.</w:t>
      </w:r>
    </w:p>
    <w:p w14:paraId="610EBF64" w14:textId="77777777" w:rsidR="00B35845" w:rsidRDefault="00B35845">
      <w:pPr>
        <w:pStyle w:val="ConsPlusNormal"/>
        <w:spacing w:before="220"/>
        <w:ind w:firstLine="540"/>
        <w:jc w:val="both"/>
      </w:pPr>
      <w:r>
        <w:t>Отчет передается АНО "АИР" в Мининвест Московской области в течение 10 рабочих дней после получения Отчета от получателя Субсидии.</w:t>
      </w:r>
    </w:p>
    <w:p w14:paraId="0DD13C2B" w14:textId="77777777" w:rsidR="00B35845" w:rsidRDefault="00B35845">
      <w:pPr>
        <w:pStyle w:val="ConsPlusNormal"/>
        <w:spacing w:before="220"/>
        <w:ind w:firstLine="540"/>
        <w:jc w:val="both"/>
      </w:pPr>
      <w:r>
        <w:t>Получатель Субсидии сдает уточненный Отчет при обнаружении некорректных данных в ранее сданном Отчете. Уточненный Отчет представляется в АНО "АИР" в электронной форме посредством портала РПГУ с приложением документов, подтверждающих вносимые в Отчет изменения.</w:t>
      </w:r>
    </w:p>
    <w:p w14:paraId="2EFDF31F"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5F64BA43" w14:textId="77777777" w:rsidR="00B35845" w:rsidRDefault="00B35845">
      <w:pPr>
        <w:pStyle w:val="ConsPlusNormal"/>
        <w:jc w:val="both"/>
      </w:pPr>
    </w:p>
    <w:p w14:paraId="364A798D" w14:textId="77777777" w:rsidR="00B35845" w:rsidRDefault="00B35845">
      <w:pPr>
        <w:pStyle w:val="ConsPlusTitle"/>
        <w:jc w:val="center"/>
        <w:outlineLvl w:val="4"/>
      </w:pPr>
      <w:r>
        <w:t>V. Требования об осуществлении контроля (мониторинга)</w:t>
      </w:r>
    </w:p>
    <w:p w14:paraId="6225EE90" w14:textId="77777777" w:rsidR="00B35845" w:rsidRDefault="00B35845">
      <w:pPr>
        <w:pStyle w:val="ConsPlusTitle"/>
        <w:jc w:val="center"/>
      </w:pPr>
      <w:r>
        <w:t>за соблюдением условий и порядка предоставления</w:t>
      </w:r>
    </w:p>
    <w:p w14:paraId="643DEA12" w14:textId="77777777" w:rsidR="00B35845" w:rsidRDefault="00B35845">
      <w:pPr>
        <w:pStyle w:val="ConsPlusTitle"/>
        <w:jc w:val="center"/>
      </w:pPr>
      <w:r>
        <w:t>Субсидии и ответственность за их нарушение</w:t>
      </w:r>
    </w:p>
    <w:p w14:paraId="364993A0" w14:textId="77777777" w:rsidR="00B35845" w:rsidRDefault="00B35845">
      <w:pPr>
        <w:pStyle w:val="ConsPlusNormal"/>
        <w:jc w:val="both"/>
      </w:pPr>
    </w:p>
    <w:p w14:paraId="3FB127DC" w14:textId="77777777" w:rsidR="00B35845" w:rsidRDefault="00B35845">
      <w:pPr>
        <w:pStyle w:val="ConsPlusNormal"/>
        <w:ind w:firstLine="540"/>
        <w:jc w:val="both"/>
      </w:pPr>
      <w:r>
        <w:t xml:space="preserve">37.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79">
        <w:r>
          <w:rPr>
            <w:color w:val="0000FF"/>
          </w:rPr>
          <w:t>статьями 268.1</w:t>
        </w:r>
      </w:hyperlink>
      <w:r>
        <w:t xml:space="preserve"> и </w:t>
      </w:r>
      <w:hyperlink r:id="rId280">
        <w:r>
          <w:rPr>
            <w:color w:val="0000FF"/>
          </w:rPr>
          <w:t>269.2</w:t>
        </w:r>
      </w:hyperlink>
      <w:r>
        <w:t xml:space="preserve"> Бюджетного кодекса Российской Федерации.</w:t>
      </w:r>
    </w:p>
    <w:p w14:paraId="0A52E862" w14:textId="77777777" w:rsidR="00B35845" w:rsidRDefault="00B35845">
      <w:pPr>
        <w:pStyle w:val="ConsPlusNormal"/>
        <w:spacing w:before="220"/>
        <w:ind w:firstLine="540"/>
        <w:jc w:val="both"/>
      </w:pPr>
      <w:bookmarkStart w:id="321" w:name="P10374"/>
      <w:bookmarkEnd w:id="321"/>
      <w:r>
        <w:t>38. Субсидия подлежит возврату в бюджет Московской области в сроки и порядке, установленные в Соглашении, в случаях:</w:t>
      </w:r>
    </w:p>
    <w:p w14:paraId="29A9B9B1"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6F4576B7"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56E84C41" w14:textId="77777777" w:rsidR="00B35845" w:rsidRDefault="00B35845">
      <w:pPr>
        <w:pStyle w:val="ConsPlusNormal"/>
        <w:spacing w:before="220"/>
        <w:ind w:firstLine="540"/>
        <w:jc w:val="both"/>
      </w:pPr>
      <w:r>
        <w:t xml:space="preserve">39. В случаях, установленных </w:t>
      </w:r>
      <w:hyperlink w:anchor="P10374">
        <w:r>
          <w:rPr>
            <w:color w:val="0000FF"/>
          </w:rPr>
          <w:t>пунктом 38</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14:paraId="28C24A88" w14:textId="77777777" w:rsidR="00B35845" w:rsidRDefault="00B35845">
      <w:pPr>
        <w:pStyle w:val="ConsPlusNormal"/>
        <w:spacing w:before="220"/>
        <w:ind w:firstLine="540"/>
        <w:jc w:val="both"/>
      </w:pPr>
      <w:r>
        <w:t>В течение 5 рабочих дней с даты подписания требование о возврате направляется на электронную почту, указанную в Соглашении, получателю Субсидии.</w:t>
      </w:r>
    </w:p>
    <w:p w14:paraId="40B212FB" w14:textId="77777777" w:rsidR="00B35845" w:rsidRDefault="00B35845">
      <w:pPr>
        <w:pStyle w:val="ConsPlusNormal"/>
        <w:spacing w:before="220"/>
        <w:ind w:firstLine="540"/>
        <w:jc w:val="both"/>
      </w:pPr>
      <w:r>
        <w:t>40.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0A8EFD48" w14:textId="77777777" w:rsidR="00B35845" w:rsidRDefault="00B35845">
      <w:pPr>
        <w:pStyle w:val="ConsPlusNormal"/>
        <w:spacing w:before="220"/>
        <w:ind w:firstLine="540"/>
        <w:jc w:val="both"/>
      </w:pPr>
      <w:r>
        <w:t xml:space="preserve">41. В случае приостановления работы получателей Субсидии и (или) приостановления доступа посетителей и работников в здания, строения, сооружения (помещения в них), на территории, в которых осуществляется производство товаров, выполнение работ, оказание услуг получателей </w:t>
      </w:r>
      <w:r>
        <w:lastRenderedPageBreak/>
        <w:t>Субсидии (далее - приостановление работы),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на территории Московской области (далее - Период), допускается изменение сроков достижения результатов предоставления Субсидии, установленных Соглашением, но не более чем на год при условии невозможности достижения результатов предоставления Субсидии в сроки, установленные Соглашением, в связи с наступлением такого Периода.</w:t>
      </w:r>
    </w:p>
    <w:p w14:paraId="2A975B52" w14:textId="77777777" w:rsidR="00B35845" w:rsidRDefault="00B35845">
      <w:pPr>
        <w:pStyle w:val="ConsPlusNormal"/>
        <w:spacing w:before="220"/>
        <w:ind w:firstLine="540"/>
        <w:jc w:val="both"/>
      </w:pPr>
      <w:r>
        <w:t>42. В случае приостановления работы получатель Субсидии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(далее - Мотивированное заявление), а также отчет о достижении результатов предоставления Субсидии, установленных Соглашением.</w:t>
      </w:r>
    </w:p>
    <w:p w14:paraId="0B971A0E" w14:textId="77777777" w:rsidR="00B35845" w:rsidRDefault="00B35845">
      <w:pPr>
        <w:pStyle w:val="ConsPlusNormal"/>
        <w:spacing w:before="220"/>
        <w:ind w:firstLine="540"/>
        <w:jc w:val="both"/>
      </w:pPr>
      <w: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 Мининвест Московской области принимает решение об обоснованности влияния приостановления работы на достижение результатов предоставления Субсидии, установленных Соглашением.</w:t>
      </w:r>
    </w:p>
    <w:p w14:paraId="3ECF4694" w14:textId="77777777" w:rsidR="00B35845" w:rsidRDefault="00B35845">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приостановления работы на достижение результатов предоставления Субсидии в течение 10 рабочих дней со дня принятия решения Конкурсной комиссией принимает одно из следующих решений:</w:t>
      </w:r>
    </w:p>
    <w:p w14:paraId="30D37E26" w14:textId="77777777" w:rsidR="00B35845" w:rsidRDefault="00B35845">
      <w:pPr>
        <w:pStyle w:val="ConsPlusNormal"/>
        <w:spacing w:before="220"/>
        <w:ind w:firstLine="540"/>
        <w:jc w:val="both"/>
      </w:pPr>
      <w:r>
        <w:t>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3C9B3E3D" w14:textId="77777777" w:rsidR="00B35845" w:rsidRDefault="00B35845">
      <w:pPr>
        <w:pStyle w:val="ConsPlusNormal"/>
        <w:spacing w:before="220"/>
        <w:ind w:firstLine="540"/>
        <w:jc w:val="both"/>
      </w:pPr>
      <w:r>
        <w:t>об отказе в признании влияния приостановления работы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2AAF7A1C" w14:textId="77777777" w:rsidR="00B35845" w:rsidRDefault="00B35845">
      <w:pPr>
        <w:pStyle w:val="ConsPlusNormal"/>
        <w:spacing w:before="220"/>
        <w:ind w:firstLine="540"/>
        <w:jc w:val="both"/>
      </w:pPr>
      <w:r>
        <w:t>О принятом решении Мининвест Московской области уведомляет посредством портала РПГУ получателя Субсидии в срок не более 3 рабочих дней со дня принятия соответствующего решения.</w:t>
      </w:r>
    </w:p>
    <w:p w14:paraId="28EC56BF" w14:textId="77777777" w:rsidR="00B35845" w:rsidRDefault="00B35845">
      <w:pPr>
        <w:pStyle w:val="ConsPlusNormal"/>
        <w:spacing w:before="220"/>
        <w:ind w:firstLine="540"/>
        <w:jc w:val="both"/>
      </w:pPr>
      <w:r>
        <w:t>43. В случае принятия решения 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 Мининвест Московской области одновременно с уведомлением направляет на портале РПГУ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DC8974F" w14:textId="77777777" w:rsidR="00B35845" w:rsidRDefault="00B35845">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14:paraId="636174D5" w14:textId="77777777" w:rsidR="00B35845" w:rsidRDefault="00B35845">
      <w:pPr>
        <w:pStyle w:val="ConsPlusNormal"/>
        <w:spacing w:before="220"/>
        <w:ind w:firstLine="540"/>
        <w:jc w:val="both"/>
      </w:pPr>
      <w:r>
        <w:t xml:space="preserve">44.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Московской области, устанавливается в Соглашении. В случае если получателем Субсидии не достигнуты результаты предоставления Субсидии, </w:t>
      </w:r>
      <w:r>
        <w:lastRenderedPageBreak/>
        <w:t>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 В случае если получателем Субсидии не достигнуто значение хотя бы одного из результатов предоставления Субсидии, установленных Соглашением, более чем на 50 процентов от установленного значения, Субсидия подлежит возврату в полном объеме.</w:t>
      </w:r>
    </w:p>
    <w:p w14:paraId="2CCC05FE" w14:textId="77777777" w:rsidR="00B35845" w:rsidRDefault="00B35845">
      <w:pPr>
        <w:pStyle w:val="ConsPlusNormal"/>
        <w:jc w:val="both"/>
      </w:pPr>
    </w:p>
    <w:p w14:paraId="2A0EA95B" w14:textId="77777777" w:rsidR="00B35845" w:rsidRDefault="00B35845">
      <w:pPr>
        <w:pStyle w:val="ConsPlusNormal"/>
        <w:jc w:val="right"/>
        <w:outlineLvl w:val="4"/>
      </w:pPr>
      <w:r>
        <w:t>Таблица 1</w:t>
      </w:r>
    </w:p>
    <w:p w14:paraId="0F83D7DC" w14:textId="77777777" w:rsidR="00B35845" w:rsidRDefault="00B35845">
      <w:pPr>
        <w:pStyle w:val="ConsPlusNormal"/>
        <w:jc w:val="both"/>
      </w:pPr>
    </w:p>
    <w:p w14:paraId="4FFCD78E" w14:textId="77777777" w:rsidR="00B35845" w:rsidRDefault="00B35845">
      <w:pPr>
        <w:pStyle w:val="ConsPlusTitle"/>
        <w:jc w:val="center"/>
      </w:pPr>
      <w:bookmarkStart w:id="322" w:name="P10393"/>
      <w:bookmarkEnd w:id="322"/>
      <w:r>
        <w:t>ПЕРЕЧЕНЬ</w:t>
      </w:r>
    </w:p>
    <w:p w14:paraId="31E64B1D" w14:textId="77777777" w:rsidR="00B35845" w:rsidRDefault="00B35845">
      <w:pPr>
        <w:pStyle w:val="ConsPlusTitle"/>
        <w:jc w:val="center"/>
      </w:pPr>
      <w:r>
        <w:t>ДОКУМЕНТОВ, ПРЕДСТАВЛЯЕМЫХ УЧАСТНИКАМИ КОНКУРСА</w:t>
      </w:r>
    </w:p>
    <w:p w14:paraId="6ADC59EB"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0EE342E2" w14:textId="77777777">
        <w:tc>
          <w:tcPr>
            <w:tcW w:w="737" w:type="dxa"/>
          </w:tcPr>
          <w:p w14:paraId="22728A07" w14:textId="77777777" w:rsidR="00B35845" w:rsidRDefault="00B35845">
            <w:pPr>
              <w:pStyle w:val="ConsPlusNormal"/>
              <w:jc w:val="center"/>
            </w:pPr>
            <w:r>
              <w:t>N п/п</w:t>
            </w:r>
          </w:p>
        </w:tc>
        <w:tc>
          <w:tcPr>
            <w:tcW w:w="8334" w:type="dxa"/>
          </w:tcPr>
          <w:p w14:paraId="1F25F98C" w14:textId="77777777" w:rsidR="00B35845" w:rsidRDefault="00B35845">
            <w:pPr>
              <w:pStyle w:val="ConsPlusNormal"/>
              <w:jc w:val="center"/>
            </w:pPr>
            <w:r>
              <w:t xml:space="preserve">Наименование документа </w:t>
            </w:r>
            <w:hyperlink w:anchor="P10430">
              <w:r>
                <w:rPr>
                  <w:color w:val="0000FF"/>
                </w:rPr>
                <w:t>&lt;*&gt;</w:t>
              </w:r>
            </w:hyperlink>
          </w:p>
        </w:tc>
      </w:tr>
      <w:tr w:rsidR="00B35845" w14:paraId="289A01A5" w14:textId="77777777">
        <w:tc>
          <w:tcPr>
            <w:tcW w:w="737" w:type="dxa"/>
          </w:tcPr>
          <w:p w14:paraId="3F899578" w14:textId="77777777" w:rsidR="00B35845" w:rsidRDefault="00B35845">
            <w:pPr>
              <w:pStyle w:val="ConsPlusNormal"/>
              <w:jc w:val="center"/>
            </w:pPr>
            <w:r>
              <w:t>1</w:t>
            </w:r>
          </w:p>
        </w:tc>
        <w:tc>
          <w:tcPr>
            <w:tcW w:w="8334" w:type="dxa"/>
          </w:tcPr>
          <w:p w14:paraId="1C37ED5E" w14:textId="77777777" w:rsidR="00B35845" w:rsidRDefault="00B35845">
            <w:pPr>
              <w:pStyle w:val="ConsPlusNormal"/>
              <w:jc w:val="center"/>
            </w:pPr>
            <w:r>
              <w:t>2</w:t>
            </w:r>
          </w:p>
        </w:tc>
      </w:tr>
      <w:tr w:rsidR="00B35845" w14:paraId="79855CAB" w14:textId="77777777">
        <w:tc>
          <w:tcPr>
            <w:tcW w:w="737" w:type="dxa"/>
          </w:tcPr>
          <w:p w14:paraId="373DF042" w14:textId="77777777" w:rsidR="00B35845" w:rsidRDefault="00B35845">
            <w:pPr>
              <w:pStyle w:val="ConsPlusNormal"/>
            </w:pPr>
            <w:r>
              <w:t>1</w:t>
            </w:r>
          </w:p>
        </w:tc>
        <w:tc>
          <w:tcPr>
            <w:tcW w:w="8334" w:type="dxa"/>
          </w:tcPr>
          <w:p w14:paraId="5E36DB3B" w14:textId="77777777" w:rsidR="00B35845" w:rsidRDefault="00B35845">
            <w:pPr>
              <w:pStyle w:val="ConsPlusNormal"/>
            </w:pPr>
            <w:r>
              <w:t>Документы, обязательные для представления независимо от вида затрат и категории участника Конкурса</w:t>
            </w:r>
          </w:p>
        </w:tc>
      </w:tr>
      <w:tr w:rsidR="00B35845" w14:paraId="1998F013" w14:textId="77777777">
        <w:tc>
          <w:tcPr>
            <w:tcW w:w="9071" w:type="dxa"/>
            <w:gridSpan w:val="2"/>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B35845" w14:paraId="38C960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40FE17" w14:textId="77777777" w:rsidR="00B35845" w:rsidRDefault="00B358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607679" w14:textId="77777777" w:rsidR="00B35845" w:rsidRDefault="00B3584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3ADC9AF" w14:textId="77777777" w:rsidR="00B35845" w:rsidRDefault="00B35845">
                  <w:pPr>
                    <w:pStyle w:val="ConsPlusNormal"/>
                    <w:jc w:val="both"/>
                  </w:pPr>
                  <w:r>
                    <w:rPr>
                      <w:color w:val="392C69"/>
                    </w:rPr>
                    <w:t>КонсультантПлюс: примечание.</w:t>
                  </w:r>
                </w:p>
                <w:p w14:paraId="6D1F3495" w14:textId="77777777" w:rsidR="00B35845" w:rsidRDefault="00B3584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1313BA0" w14:textId="77777777" w:rsidR="00B35845" w:rsidRDefault="00B35845">
                  <w:pPr>
                    <w:pStyle w:val="ConsPlusNormal"/>
                  </w:pPr>
                </w:p>
              </w:tc>
            </w:tr>
          </w:tbl>
          <w:p w14:paraId="20989BAD" w14:textId="77777777" w:rsidR="00B35845" w:rsidRDefault="00B35845">
            <w:pPr>
              <w:pStyle w:val="ConsPlusNormal"/>
            </w:pPr>
          </w:p>
        </w:tc>
      </w:tr>
      <w:tr w:rsidR="00B35845" w14:paraId="1786E240" w14:textId="77777777">
        <w:tc>
          <w:tcPr>
            <w:tcW w:w="737" w:type="dxa"/>
          </w:tcPr>
          <w:p w14:paraId="1B3ED389" w14:textId="77777777" w:rsidR="00B35845" w:rsidRDefault="00B35845">
            <w:pPr>
              <w:pStyle w:val="ConsPlusNormal"/>
            </w:pPr>
            <w:r>
              <w:t>1.2</w:t>
            </w:r>
          </w:p>
        </w:tc>
        <w:tc>
          <w:tcPr>
            <w:tcW w:w="8334" w:type="dxa"/>
          </w:tcPr>
          <w:p w14:paraId="5445DEF3" w14:textId="77777777" w:rsidR="00B35845" w:rsidRDefault="00B35845">
            <w:pPr>
              <w:pStyle w:val="ConsPlusNormal"/>
            </w:pPr>
            <w:r>
              <w:t xml:space="preserve">Документы, подтверждающие регистрацию участником Конкурса собственного бренда (товарного знака) (в случае если участник Конкурса не осуществляет виды деятельности, установленные </w:t>
            </w:r>
            <w:hyperlink w:anchor="P10209">
              <w:r>
                <w:rPr>
                  <w:color w:val="0000FF"/>
                </w:rPr>
                <w:t>подпунктом 3 пункта 12</w:t>
              </w:r>
            </w:hyperlink>
            <w:r>
              <w:t xml:space="preserve"> настоящего Порядка)</w:t>
            </w:r>
          </w:p>
        </w:tc>
      </w:tr>
      <w:tr w:rsidR="00B35845" w14:paraId="372458E5" w14:textId="77777777">
        <w:tc>
          <w:tcPr>
            <w:tcW w:w="737" w:type="dxa"/>
          </w:tcPr>
          <w:p w14:paraId="2CA28027" w14:textId="77777777" w:rsidR="00B35845" w:rsidRDefault="00B35845">
            <w:pPr>
              <w:pStyle w:val="ConsPlusNormal"/>
            </w:pPr>
            <w:r>
              <w:t>1.3</w:t>
            </w:r>
          </w:p>
        </w:tc>
        <w:tc>
          <w:tcPr>
            <w:tcW w:w="8334" w:type="dxa"/>
          </w:tcPr>
          <w:p w14:paraId="711B15E8" w14:textId="77777777" w:rsidR="00B35845" w:rsidRDefault="00B35845">
            <w:pPr>
              <w:pStyle w:val="ConsPlusNormal"/>
            </w:pPr>
            <w:r>
              <w:t>Договор, подтверждающий производство сторонними организациями товаров для участника Конкурса под брендом (товарным знаком) участника Конкурса</w:t>
            </w:r>
          </w:p>
        </w:tc>
      </w:tr>
      <w:tr w:rsidR="00B35845" w14:paraId="1291DEDA" w14:textId="77777777">
        <w:tc>
          <w:tcPr>
            <w:tcW w:w="737" w:type="dxa"/>
          </w:tcPr>
          <w:p w14:paraId="08732D86" w14:textId="77777777" w:rsidR="00B35845" w:rsidRDefault="00B35845">
            <w:pPr>
              <w:pStyle w:val="ConsPlusNormal"/>
            </w:pPr>
            <w:r>
              <w:t>2</w:t>
            </w:r>
          </w:p>
        </w:tc>
        <w:tc>
          <w:tcPr>
            <w:tcW w:w="8334" w:type="dxa"/>
          </w:tcPr>
          <w:p w14:paraId="45A62979" w14:textId="77777777" w:rsidR="00B35845" w:rsidRDefault="00B35845">
            <w:pPr>
              <w:pStyle w:val="ConsPlusNormal"/>
            </w:pPr>
            <w:r>
              <w:t>Документ, подтверждающий назначение на должность (избрание) руководителя (представляется участниками Конкурса - юридическими лицами)</w:t>
            </w:r>
          </w:p>
        </w:tc>
      </w:tr>
      <w:tr w:rsidR="00B35845" w14:paraId="2D09DA51" w14:textId="77777777">
        <w:tc>
          <w:tcPr>
            <w:tcW w:w="737" w:type="dxa"/>
          </w:tcPr>
          <w:p w14:paraId="011F0726" w14:textId="77777777" w:rsidR="00B35845" w:rsidRDefault="00B35845">
            <w:pPr>
              <w:pStyle w:val="ConsPlusNormal"/>
            </w:pPr>
            <w:r>
              <w:t>2.1</w:t>
            </w:r>
          </w:p>
        </w:tc>
        <w:tc>
          <w:tcPr>
            <w:tcW w:w="8334" w:type="dxa"/>
          </w:tcPr>
          <w:p w14:paraId="1E61E7E4" w14:textId="77777777" w:rsidR="00B35845" w:rsidRDefault="00B35845">
            <w:pPr>
              <w:pStyle w:val="ConsPlusNormal"/>
            </w:pPr>
            <w:r>
              <w:t>Протокол общего собрания участников общества об избрании единоличного исполнительного органа юридического лица</w:t>
            </w:r>
          </w:p>
        </w:tc>
      </w:tr>
      <w:tr w:rsidR="00B35845" w14:paraId="7BD0B667" w14:textId="77777777">
        <w:tc>
          <w:tcPr>
            <w:tcW w:w="737" w:type="dxa"/>
          </w:tcPr>
          <w:p w14:paraId="6E091526" w14:textId="77777777" w:rsidR="00B35845" w:rsidRDefault="00B35845">
            <w:pPr>
              <w:pStyle w:val="ConsPlusNormal"/>
            </w:pPr>
            <w:r>
              <w:t>2.2</w:t>
            </w:r>
          </w:p>
        </w:tc>
        <w:tc>
          <w:tcPr>
            <w:tcW w:w="8334" w:type="dxa"/>
          </w:tcPr>
          <w:p w14:paraId="6D7D5271" w14:textId="77777777" w:rsidR="00B35845" w:rsidRDefault="00B35845">
            <w:pPr>
              <w:pStyle w:val="ConsPlusNormal"/>
            </w:pPr>
            <w:r>
              <w:t>Решение единственного участника об избрании (назначении) единоличного исполнительного органа юридического лица</w:t>
            </w:r>
          </w:p>
        </w:tc>
      </w:tr>
      <w:tr w:rsidR="00B35845" w14:paraId="7F8403EC" w14:textId="77777777">
        <w:tc>
          <w:tcPr>
            <w:tcW w:w="737" w:type="dxa"/>
          </w:tcPr>
          <w:p w14:paraId="10F28947" w14:textId="77777777" w:rsidR="00B35845" w:rsidRDefault="00B35845">
            <w:pPr>
              <w:pStyle w:val="ConsPlusNormal"/>
            </w:pPr>
            <w:r>
              <w:t>2.3</w:t>
            </w:r>
          </w:p>
        </w:tc>
        <w:tc>
          <w:tcPr>
            <w:tcW w:w="8334" w:type="dxa"/>
          </w:tcPr>
          <w:p w14:paraId="43892602" w14:textId="77777777" w:rsidR="00B35845" w:rsidRDefault="00B35845">
            <w:pPr>
              <w:pStyle w:val="ConsPlusNormal"/>
            </w:pPr>
            <w:r>
              <w:t>Договор с коммерческой организацией (управляющей организацией) или индивидуальным предпринимателем (управляющим)</w:t>
            </w:r>
          </w:p>
        </w:tc>
      </w:tr>
      <w:tr w:rsidR="00B35845" w14:paraId="6E7463DE" w14:textId="77777777">
        <w:tc>
          <w:tcPr>
            <w:tcW w:w="737" w:type="dxa"/>
          </w:tcPr>
          <w:p w14:paraId="069775D7" w14:textId="77777777" w:rsidR="00B35845" w:rsidRDefault="00B35845">
            <w:pPr>
              <w:pStyle w:val="ConsPlusNormal"/>
            </w:pPr>
            <w:r>
              <w:t>3</w:t>
            </w:r>
          </w:p>
        </w:tc>
        <w:tc>
          <w:tcPr>
            <w:tcW w:w="8334" w:type="dxa"/>
          </w:tcPr>
          <w:p w14:paraId="7B906B61" w14:textId="77777777" w:rsidR="00B35845" w:rsidRDefault="00B35845">
            <w:pPr>
              <w:pStyle w:val="ConsPlusNormal"/>
            </w:pPr>
            <w:r>
              <w:t>Документы, представляемые в зависимости от категории участников Конкурса</w:t>
            </w:r>
          </w:p>
        </w:tc>
      </w:tr>
      <w:tr w:rsidR="00B35845" w14:paraId="648F2517" w14:textId="77777777">
        <w:tc>
          <w:tcPr>
            <w:tcW w:w="737" w:type="dxa"/>
          </w:tcPr>
          <w:p w14:paraId="022830C4" w14:textId="77777777" w:rsidR="00B35845" w:rsidRDefault="00B35845">
            <w:pPr>
              <w:pStyle w:val="ConsPlusNormal"/>
            </w:pPr>
            <w:r>
              <w:t>3.1</w:t>
            </w:r>
          </w:p>
        </w:tc>
        <w:tc>
          <w:tcPr>
            <w:tcW w:w="8334" w:type="dxa"/>
          </w:tcPr>
          <w:p w14:paraId="5AE37F15" w14:textId="77777777" w:rsidR="00B35845" w:rsidRDefault="00B35845">
            <w:pPr>
              <w:pStyle w:val="ConsPlusNormal"/>
            </w:pPr>
            <w:r>
              <w:t>Для юридических лиц и индивидуальных предпринимателей</w:t>
            </w:r>
          </w:p>
        </w:tc>
      </w:tr>
      <w:tr w:rsidR="00B35845" w14:paraId="5AAE9B79" w14:textId="77777777">
        <w:tc>
          <w:tcPr>
            <w:tcW w:w="737" w:type="dxa"/>
          </w:tcPr>
          <w:p w14:paraId="628ED9BE" w14:textId="77777777" w:rsidR="00B35845" w:rsidRDefault="00B35845">
            <w:pPr>
              <w:pStyle w:val="ConsPlusNormal"/>
            </w:pPr>
            <w:r>
              <w:t>3.1.1</w:t>
            </w:r>
          </w:p>
        </w:tc>
        <w:tc>
          <w:tcPr>
            <w:tcW w:w="8334" w:type="dxa"/>
          </w:tcPr>
          <w:p w14:paraId="1D442791" w14:textId="77777777" w:rsidR="00B35845" w:rsidRDefault="00B35845">
            <w:pPr>
              <w:pStyle w:val="ConsPlusNormal"/>
            </w:pPr>
            <w:r>
              <w:t>Акт сверки по налогам, содержащий информацию о сумме уплаченных налогов за предшествующий календарный год, заверенный налоговым органом</w:t>
            </w:r>
          </w:p>
        </w:tc>
      </w:tr>
      <w:tr w:rsidR="00B35845" w14:paraId="789F67A5" w14:textId="77777777">
        <w:tc>
          <w:tcPr>
            <w:tcW w:w="737" w:type="dxa"/>
          </w:tcPr>
          <w:p w14:paraId="778F5AD4" w14:textId="77777777" w:rsidR="00B35845" w:rsidRDefault="00B35845">
            <w:pPr>
              <w:pStyle w:val="ConsPlusNormal"/>
            </w:pPr>
            <w:r>
              <w:t>3.2</w:t>
            </w:r>
          </w:p>
        </w:tc>
        <w:tc>
          <w:tcPr>
            <w:tcW w:w="8334" w:type="dxa"/>
          </w:tcPr>
          <w:p w14:paraId="519C6A1B" w14:textId="77777777" w:rsidR="00B35845" w:rsidRDefault="00B35845">
            <w:pPr>
              <w:pStyle w:val="ConsPlusNormal"/>
            </w:pPr>
            <w:r>
              <w:t>Для самозанятых</w:t>
            </w:r>
          </w:p>
        </w:tc>
      </w:tr>
      <w:tr w:rsidR="00B35845" w14:paraId="701BB195" w14:textId="77777777">
        <w:tc>
          <w:tcPr>
            <w:tcW w:w="737" w:type="dxa"/>
          </w:tcPr>
          <w:p w14:paraId="16581CFB" w14:textId="77777777" w:rsidR="00B35845" w:rsidRDefault="00B35845">
            <w:pPr>
              <w:pStyle w:val="ConsPlusNormal"/>
            </w:pPr>
            <w:r>
              <w:t>3.2.1</w:t>
            </w:r>
          </w:p>
        </w:tc>
        <w:tc>
          <w:tcPr>
            <w:tcW w:w="8334" w:type="dxa"/>
          </w:tcPr>
          <w:p w14:paraId="4D5C7C5C" w14:textId="77777777" w:rsidR="00B35845" w:rsidRDefault="00B35845">
            <w:pPr>
              <w:pStyle w:val="ConsPlusNormal"/>
            </w:pPr>
            <w:r>
              <w:t>Справка о состоянии расчетов (доходов) по налогу на профессиональный доход</w:t>
            </w:r>
          </w:p>
        </w:tc>
      </w:tr>
      <w:tr w:rsidR="00B35845" w14:paraId="261D9624" w14:textId="77777777">
        <w:tc>
          <w:tcPr>
            <w:tcW w:w="737" w:type="dxa"/>
          </w:tcPr>
          <w:p w14:paraId="71788B00" w14:textId="77777777" w:rsidR="00B35845" w:rsidRDefault="00B35845">
            <w:pPr>
              <w:pStyle w:val="ConsPlusNormal"/>
            </w:pPr>
            <w:r>
              <w:t>4</w:t>
            </w:r>
          </w:p>
        </w:tc>
        <w:tc>
          <w:tcPr>
            <w:tcW w:w="8334" w:type="dxa"/>
          </w:tcPr>
          <w:p w14:paraId="3879722A" w14:textId="77777777" w:rsidR="00B35845" w:rsidRDefault="00B35845">
            <w:pPr>
              <w:pStyle w:val="ConsPlusNormal"/>
            </w:pPr>
            <w:r>
              <w:t xml:space="preserve">Доверенность, подтверждающая полномочия представителя участника Конкурса (в случае подачи заявки через иного представителя, чем руководитель участника </w:t>
            </w:r>
            <w:r>
              <w:lastRenderedPageBreak/>
              <w:t>Конкурса)</w:t>
            </w:r>
          </w:p>
        </w:tc>
      </w:tr>
    </w:tbl>
    <w:p w14:paraId="5815B799" w14:textId="77777777" w:rsidR="00B35845" w:rsidRDefault="00B35845">
      <w:pPr>
        <w:pStyle w:val="ConsPlusNormal"/>
        <w:jc w:val="both"/>
      </w:pPr>
    </w:p>
    <w:p w14:paraId="54313E39" w14:textId="77777777" w:rsidR="00B35845" w:rsidRDefault="00B35845">
      <w:pPr>
        <w:pStyle w:val="ConsPlusNormal"/>
        <w:ind w:firstLine="540"/>
        <w:jc w:val="both"/>
      </w:pPr>
      <w:r>
        <w:t>--------------------------------</w:t>
      </w:r>
    </w:p>
    <w:p w14:paraId="002D0227" w14:textId="77777777" w:rsidR="00B35845" w:rsidRDefault="00B35845">
      <w:pPr>
        <w:pStyle w:val="ConsPlusNormal"/>
        <w:spacing w:before="220"/>
        <w:ind w:firstLine="540"/>
        <w:jc w:val="both"/>
      </w:pPr>
      <w:bookmarkStart w:id="323" w:name="P10430"/>
      <w:bookmarkEnd w:id="323"/>
      <w:r>
        <w:t>&lt;*&gt; Общие требования к документам:</w:t>
      </w:r>
    </w:p>
    <w:p w14:paraId="59B845CB"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0D5A5C5C"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5E95EE97" w14:textId="77777777" w:rsidR="00B35845" w:rsidRDefault="00B35845">
      <w:pPr>
        <w:pStyle w:val="ConsPlusNormal"/>
        <w:spacing w:before="220"/>
        <w:ind w:firstLine="540"/>
        <w:jc w:val="both"/>
      </w:pPr>
      <w:r>
        <w:t>3. Электронные образы документов подписываются ЭП.</w:t>
      </w:r>
    </w:p>
    <w:p w14:paraId="38EF0766" w14:textId="77777777" w:rsidR="00B35845" w:rsidRDefault="00B35845">
      <w:pPr>
        <w:pStyle w:val="ConsPlusNormal"/>
        <w:jc w:val="both"/>
      </w:pPr>
    </w:p>
    <w:p w14:paraId="44FBA726" w14:textId="77777777" w:rsidR="00B35845" w:rsidRDefault="00B35845">
      <w:pPr>
        <w:pStyle w:val="ConsPlusNormal"/>
        <w:jc w:val="right"/>
        <w:outlineLvl w:val="4"/>
      </w:pPr>
      <w:r>
        <w:t>Таблица 2</w:t>
      </w:r>
    </w:p>
    <w:p w14:paraId="05484782" w14:textId="77777777" w:rsidR="00B35845" w:rsidRDefault="00B35845">
      <w:pPr>
        <w:pStyle w:val="ConsPlusNormal"/>
        <w:jc w:val="both"/>
      </w:pPr>
    </w:p>
    <w:p w14:paraId="40EBEC84" w14:textId="77777777" w:rsidR="00B35845" w:rsidRDefault="00B35845">
      <w:pPr>
        <w:pStyle w:val="ConsPlusTitle"/>
        <w:jc w:val="center"/>
      </w:pPr>
      <w:bookmarkStart w:id="324" w:name="P10437"/>
      <w:bookmarkEnd w:id="324"/>
      <w:r>
        <w:t>ПЕРЕЧЕНЬ</w:t>
      </w:r>
    </w:p>
    <w:p w14:paraId="35DD56D3" w14:textId="77777777" w:rsidR="00B35845" w:rsidRDefault="00B35845">
      <w:pPr>
        <w:pStyle w:val="ConsPlusTitle"/>
        <w:jc w:val="center"/>
      </w:pPr>
      <w:r>
        <w:t>ДОКУМЕНТОВ, ПРЕДСТАВЛЯЕМЫХ ТОРГОВОЙ ОНЛАЙН-ПЛОЩАДКОЙ</w:t>
      </w:r>
    </w:p>
    <w:p w14:paraId="0758B273"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693C512F" w14:textId="77777777">
        <w:tc>
          <w:tcPr>
            <w:tcW w:w="737" w:type="dxa"/>
          </w:tcPr>
          <w:p w14:paraId="70C2986D" w14:textId="77777777" w:rsidR="00B35845" w:rsidRDefault="00B35845">
            <w:pPr>
              <w:pStyle w:val="ConsPlusNormal"/>
              <w:jc w:val="center"/>
            </w:pPr>
            <w:r>
              <w:t>N п/п</w:t>
            </w:r>
          </w:p>
        </w:tc>
        <w:tc>
          <w:tcPr>
            <w:tcW w:w="8334" w:type="dxa"/>
          </w:tcPr>
          <w:p w14:paraId="745E85B4" w14:textId="77777777" w:rsidR="00B35845" w:rsidRDefault="00B35845">
            <w:pPr>
              <w:pStyle w:val="ConsPlusNormal"/>
              <w:jc w:val="center"/>
            </w:pPr>
            <w:r>
              <w:t xml:space="preserve">Документы, подтверждающие фактически произведенные затраты </w:t>
            </w:r>
            <w:hyperlink w:anchor="P10464">
              <w:r>
                <w:rPr>
                  <w:color w:val="0000FF"/>
                </w:rPr>
                <w:t>&lt;*&gt;</w:t>
              </w:r>
            </w:hyperlink>
          </w:p>
        </w:tc>
      </w:tr>
      <w:tr w:rsidR="00B35845" w14:paraId="2A6B6C4E" w14:textId="77777777">
        <w:tc>
          <w:tcPr>
            <w:tcW w:w="737" w:type="dxa"/>
          </w:tcPr>
          <w:p w14:paraId="4A036F96" w14:textId="77777777" w:rsidR="00B35845" w:rsidRDefault="00B35845">
            <w:pPr>
              <w:pStyle w:val="ConsPlusNormal"/>
              <w:jc w:val="center"/>
            </w:pPr>
            <w:r>
              <w:t>1</w:t>
            </w:r>
          </w:p>
        </w:tc>
        <w:tc>
          <w:tcPr>
            <w:tcW w:w="8334" w:type="dxa"/>
          </w:tcPr>
          <w:p w14:paraId="00DC9C79" w14:textId="77777777" w:rsidR="00B35845" w:rsidRDefault="00B35845">
            <w:pPr>
              <w:pStyle w:val="ConsPlusNormal"/>
              <w:jc w:val="center"/>
            </w:pPr>
            <w:r>
              <w:t>2</w:t>
            </w:r>
          </w:p>
        </w:tc>
      </w:tr>
      <w:tr w:rsidR="00B35845" w14:paraId="4430F163" w14:textId="77777777">
        <w:tc>
          <w:tcPr>
            <w:tcW w:w="737" w:type="dxa"/>
          </w:tcPr>
          <w:p w14:paraId="7626B577" w14:textId="77777777" w:rsidR="00B35845" w:rsidRDefault="00B35845">
            <w:pPr>
              <w:pStyle w:val="ConsPlusNormal"/>
            </w:pPr>
            <w:r>
              <w:t>1</w:t>
            </w:r>
          </w:p>
        </w:tc>
        <w:tc>
          <w:tcPr>
            <w:tcW w:w="8334" w:type="dxa"/>
          </w:tcPr>
          <w:p w14:paraId="460C865C" w14:textId="77777777" w:rsidR="00B35845" w:rsidRDefault="00B35845">
            <w:pPr>
              <w:pStyle w:val="ConsPlusNormal"/>
            </w:pPr>
            <w:r>
              <w:t>Подтверждение с использованием информационной системы, указанной в соглашении о взаимодействии, и в порядке, установленном в соглашении о взаимодействии, следующей информации:</w:t>
            </w:r>
          </w:p>
          <w:p w14:paraId="698B5DD9" w14:textId="77777777" w:rsidR="00B35845" w:rsidRDefault="00B35845">
            <w:pPr>
              <w:pStyle w:val="ConsPlusNormal"/>
            </w:pPr>
            <w:r>
              <w:t>сведения о поставщике (для юридических лиц - организационная правовая форма, наименование, ИНН, местонахождение; для индивидуальных предпринимателей и самозанятых граждан - ФИО, ИНН, место жительства);</w:t>
            </w:r>
          </w:p>
          <w:p w14:paraId="229C3349" w14:textId="77777777" w:rsidR="00B35845" w:rsidRDefault="00B35845">
            <w:pPr>
              <w:pStyle w:val="ConsPlusNormal"/>
            </w:pPr>
            <w:r>
              <w:t>дата договора, по которому производится возмещение затрат (подтверждение акцепта);</w:t>
            </w:r>
          </w:p>
          <w:p w14:paraId="5D684F1C" w14:textId="77777777" w:rsidR="00B35845" w:rsidRDefault="00B35845">
            <w:pPr>
              <w:pStyle w:val="ConsPlusNormal"/>
            </w:pPr>
            <w:r>
              <w:t>год первой отгрузки товара или предоставления продуктов питания и напитков на торговой онлайн-площадке или предоставления прав пользования на программное обеспечение, включая приложения для смартфонов;</w:t>
            </w:r>
          </w:p>
          <w:p w14:paraId="05AFCBFA" w14:textId="77777777" w:rsidR="00B35845" w:rsidRDefault="00B35845">
            <w:pPr>
              <w:pStyle w:val="ConsPlusNormal"/>
            </w:pPr>
            <w:r>
              <w:t>информация о том, что поставщик является действующим поставщиком торговой онлайн-площадки на дату подтверждения информации</w:t>
            </w:r>
          </w:p>
        </w:tc>
      </w:tr>
      <w:tr w:rsidR="00B35845" w14:paraId="1083A222" w14:textId="77777777">
        <w:tc>
          <w:tcPr>
            <w:tcW w:w="737" w:type="dxa"/>
          </w:tcPr>
          <w:p w14:paraId="24A94C51" w14:textId="77777777" w:rsidR="00B35845" w:rsidRDefault="00B35845">
            <w:pPr>
              <w:pStyle w:val="ConsPlusNormal"/>
            </w:pPr>
            <w:r>
              <w:t>2</w:t>
            </w:r>
          </w:p>
        </w:tc>
        <w:tc>
          <w:tcPr>
            <w:tcW w:w="8334" w:type="dxa"/>
          </w:tcPr>
          <w:p w14:paraId="0DE181BE" w14:textId="77777777" w:rsidR="00B35845" w:rsidRDefault="00B35845">
            <w:pPr>
              <w:pStyle w:val="ConsPlusNormal"/>
            </w:pPr>
            <w:r>
              <w:t>Предоставление с использованием информационной системы, указанной в соглашении о взаимодействии, и в порядке, установленном в соглашении о взаимодействии, следующей информации:</w:t>
            </w:r>
          </w:p>
          <w:p w14:paraId="1F3AFFFC" w14:textId="77777777" w:rsidR="00B35845" w:rsidRDefault="00B35845">
            <w:pPr>
              <w:pStyle w:val="ConsPlusNormal"/>
            </w:pPr>
            <w:r>
              <w:t>размер предоставленного вознаграждения и (или) комиссии и (или) оплаты комиссионных услуг торговым онлайн-площадкам за услуги, связанные с реализацией товаров и (или) предоставлением продуктов питания и напитков и (или) предоставлением прав пользования на программное обеспечение, включая приложения для смартфонов, в том числе размещением предложений лиц об их реализации;</w:t>
            </w:r>
          </w:p>
          <w:p w14:paraId="357B3599" w14:textId="77777777" w:rsidR="00B35845" w:rsidRDefault="00B35845">
            <w:pPr>
              <w:pStyle w:val="ConsPlusNormal"/>
            </w:pPr>
            <w:r>
              <w:t>период, за который произведены затраты на предоставление вознаграждения и (или) комиссии и (или) оплату комиссионных услуг торговым онлайн-площадкам за услуги, связанные с реализацией товаров и (или) предоставлением продуктов питания и напитков и (или) предоставлением прав пользования на программное обеспечение, включая приложения для смартфонов, в том числе размещением предложений лиц об их реализации;</w:t>
            </w:r>
          </w:p>
          <w:p w14:paraId="52C3FA42" w14:textId="77777777" w:rsidR="00B35845" w:rsidRDefault="00B35845">
            <w:pPr>
              <w:pStyle w:val="ConsPlusNormal"/>
            </w:pPr>
            <w:r>
              <w:t xml:space="preserve">размер произведенных затрат на размещение и (или) продвижение (рекламу) товаров </w:t>
            </w:r>
            <w:r>
              <w:lastRenderedPageBreak/>
              <w:t>и (или) услуг по предоставлению продуктов питания и напитков и (или) предоставлению прав пользования на программное обеспечение, включая приложения для смартфонов, на торговых онлайн-площадках;</w:t>
            </w:r>
          </w:p>
          <w:p w14:paraId="4364A159" w14:textId="77777777" w:rsidR="00B35845" w:rsidRDefault="00B35845">
            <w:pPr>
              <w:pStyle w:val="ConsPlusNormal"/>
            </w:pPr>
            <w:r>
              <w:t>период, за который произведены затраты на размещение и (или) продвижение (рекламу) товаров и (или) услуг по предоставлению продуктов питания и напитков и (или) предоставлению прав пользования на программное обеспечение, включая приложения для смартфонов;</w:t>
            </w:r>
          </w:p>
          <w:p w14:paraId="068EB857" w14:textId="77777777" w:rsidR="00B35845" w:rsidRDefault="00B35845">
            <w:pPr>
              <w:pStyle w:val="ConsPlusNormal"/>
            </w:pPr>
            <w:r>
              <w:t>размер произведенных затрат на оплату услуг торговых онлайн-площадок за доставку товаров и (или) продуктов питания и напитков;</w:t>
            </w:r>
          </w:p>
          <w:p w14:paraId="2C428F63" w14:textId="77777777" w:rsidR="00B35845" w:rsidRDefault="00B35845">
            <w:pPr>
              <w:pStyle w:val="ConsPlusNormal"/>
            </w:pPr>
            <w:r>
              <w:t>период, за который произведены затраты на оплату услуг торговых онлайн-площадок за доставку товаров и (или) продуктов питания и напитков</w:t>
            </w:r>
          </w:p>
        </w:tc>
      </w:tr>
      <w:tr w:rsidR="00B35845" w14:paraId="3D349B8F" w14:textId="77777777">
        <w:tc>
          <w:tcPr>
            <w:tcW w:w="737" w:type="dxa"/>
          </w:tcPr>
          <w:p w14:paraId="24EFABAC" w14:textId="77777777" w:rsidR="00B35845" w:rsidRDefault="00B35845">
            <w:pPr>
              <w:pStyle w:val="ConsPlusNormal"/>
            </w:pPr>
            <w:r>
              <w:lastRenderedPageBreak/>
              <w:t>3</w:t>
            </w:r>
          </w:p>
        </w:tc>
        <w:tc>
          <w:tcPr>
            <w:tcW w:w="8334" w:type="dxa"/>
          </w:tcPr>
          <w:p w14:paraId="1999BD9A" w14:textId="77777777" w:rsidR="00B35845" w:rsidRDefault="00B35845">
            <w:pPr>
              <w:pStyle w:val="ConsPlusNormal"/>
            </w:pPr>
            <w:r>
              <w:t>Документы, подтверждающие фактически произведенные затраты:</w:t>
            </w:r>
          </w:p>
          <w:p w14:paraId="3A0B87CD" w14:textId="77777777" w:rsidR="00B35845" w:rsidRDefault="00B35845">
            <w:pPr>
              <w:pStyle w:val="ConsPlusNormal"/>
            </w:pPr>
            <w:r>
              <w:t>отчеты о продажах и (или) универсальные передаточные акты (УПД, счета-фактуры) (либо аналогичные документы, в соответствии с которыми производится предоставление вознаграждения и (или) комиссии и (или) оплата комиссионных услуг торговым онлайн-площадкам за услуги, связанные с реализацией товаров и (или) предоставлением продуктов питания и напитков и (или) предоставлением прав пользования на программное обеспечение, включая приложения для смартфонов, в том числе размещением предложений лиц об их реализации);</w:t>
            </w:r>
          </w:p>
          <w:p w14:paraId="6765888E" w14:textId="77777777" w:rsidR="00B35845" w:rsidRDefault="00B35845">
            <w:pPr>
              <w:pStyle w:val="ConsPlusNormal"/>
            </w:pPr>
            <w:r>
              <w:t>акты оказанных услуг (либо аналогичные документы, составляемые на размещение и (или) продвижение (рекламу) товаров и (или) услуг по предоставлению продуктов питания и напитков и (или) предоставлению прав пользования на программное обеспечение, включая приложения для смартфонов, на торговой онлайн-площадке)</w:t>
            </w:r>
          </w:p>
        </w:tc>
      </w:tr>
    </w:tbl>
    <w:p w14:paraId="26408CF9" w14:textId="77777777" w:rsidR="00B35845" w:rsidRDefault="00B35845">
      <w:pPr>
        <w:pStyle w:val="ConsPlusNormal"/>
        <w:jc w:val="both"/>
      </w:pPr>
    </w:p>
    <w:p w14:paraId="156D0600" w14:textId="77777777" w:rsidR="00B35845" w:rsidRDefault="00B35845">
      <w:pPr>
        <w:pStyle w:val="ConsPlusNormal"/>
        <w:ind w:firstLine="540"/>
        <w:jc w:val="both"/>
      </w:pPr>
      <w:r>
        <w:t>--------------------------------</w:t>
      </w:r>
    </w:p>
    <w:p w14:paraId="128BE3CD" w14:textId="77777777" w:rsidR="00B35845" w:rsidRDefault="00B35845">
      <w:pPr>
        <w:pStyle w:val="ConsPlusNormal"/>
        <w:spacing w:before="220"/>
        <w:ind w:firstLine="540"/>
        <w:jc w:val="both"/>
      </w:pPr>
      <w:bookmarkStart w:id="325" w:name="P10464"/>
      <w:bookmarkEnd w:id="325"/>
      <w:r>
        <w:t>&lt;*&gt; Документы представляются с соблюдением следующих требований:</w:t>
      </w:r>
    </w:p>
    <w:p w14:paraId="1BAEF2FC" w14:textId="77777777" w:rsidR="00B35845" w:rsidRDefault="00B35845">
      <w:pPr>
        <w:pStyle w:val="ConsPlusNormal"/>
        <w:spacing w:before="220"/>
        <w:ind w:firstLine="540"/>
        <w:jc w:val="both"/>
      </w:pPr>
      <w:r>
        <w:t>1) срок представления документов составляет не более 10 календарных дней со дня направления запроса АНО "АИР";</w:t>
      </w:r>
    </w:p>
    <w:p w14:paraId="21AC7A47" w14:textId="77777777" w:rsidR="00B35845" w:rsidRDefault="00B35845">
      <w:pPr>
        <w:pStyle w:val="ConsPlusNormal"/>
        <w:spacing w:before="220"/>
        <w:ind w:firstLine="540"/>
        <w:jc w:val="both"/>
      </w:pPr>
      <w:r>
        <w:t>2) формы документов устанавливаются соглашением о порядке взаимодействия и передаются по электронным каналам связи в порядке, установленном соглашением о порядке взаимодействия;</w:t>
      </w:r>
    </w:p>
    <w:p w14:paraId="70DBA944" w14:textId="77777777" w:rsidR="00B35845" w:rsidRDefault="00B35845">
      <w:pPr>
        <w:pStyle w:val="ConsPlusNormal"/>
        <w:spacing w:before="220"/>
        <w:ind w:firstLine="540"/>
        <w:jc w:val="both"/>
      </w:pPr>
      <w:r>
        <w:t>3) в соглашении о взаимодействии указывается один из вариантов подтверждения/предоставления онлайн торговой площадкой информации о своих поставщиках и произведенных ими затратах: с использованием информационной системы, указанной в соглашении о взаимодействии, либо с использованием интеграции информационной системы, используемой АНО "АИР" и Миинвестом Московской области, с информационной системой, используемой торговой онлайн-площадкой.</w:t>
      </w:r>
    </w:p>
    <w:p w14:paraId="35F98DBD" w14:textId="77777777" w:rsidR="00B35845" w:rsidRDefault="00B35845">
      <w:pPr>
        <w:pStyle w:val="ConsPlusNormal"/>
        <w:jc w:val="both"/>
      </w:pPr>
    </w:p>
    <w:p w14:paraId="41BF6533" w14:textId="77777777" w:rsidR="00B35845" w:rsidRDefault="00B35845">
      <w:pPr>
        <w:pStyle w:val="ConsPlusTitle"/>
        <w:jc w:val="center"/>
        <w:outlineLvl w:val="3"/>
      </w:pPr>
      <w:r>
        <w:t>7.2.5. Порядок предоставления субсидий из бюджета Московской</w:t>
      </w:r>
    </w:p>
    <w:p w14:paraId="669A31B0" w14:textId="77777777" w:rsidR="00B35845" w:rsidRDefault="00B35845">
      <w:pPr>
        <w:pStyle w:val="ConsPlusTitle"/>
        <w:jc w:val="center"/>
      </w:pPr>
      <w:r>
        <w:t>области юридическим лицам в рамках реализации мероприятия</w:t>
      </w:r>
    </w:p>
    <w:p w14:paraId="447116D0" w14:textId="77777777" w:rsidR="00B35845" w:rsidRDefault="00B35845">
      <w:pPr>
        <w:pStyle w:val="ConsPlusTitle"/>
        <w:jc w:val="center"/>
      </w:pPr>
      <w:r>
        <w:t>01.05 "Возмещение недополученных доходов кредитным</w:t>
      </w:r>
    </w:p>
    <w:p w14:paraId="4184F64A" w14:textId="77777777" w:rsidR="00B35845" w:rsidRDefault="00B35845">
      <w:pPr>
        <w:pStyle w:val="ConsPlusTitle"/>
        <w:jc w:val="center"/>
      </w:pPr>
      <w:r>
        <w:t>организациям, предоставляющим кредиты по льготной процентной</w:t>
      </w:r>
    </w:p>
    <w:p w14:paraId="24E94EB9" w14:textId="77777777" w:rsidR="00B35845" w:rsidRDefault="00B35845">
      <w:pPr>
        <w:pStyle w:val="ConsPlusTitle"/>
        <w:jc w:val="center"/>
      </w:pPr>
      <w:r>
        <w:t>ставке субъектам малого и среднего предпринимательства"</w:t>
      </w:r>
    </w:p>
    <w:p w14:paraId="257DE0E1" w14:textId="77777777" w:rsidR="00B35845" w:rsidRDefault="00B35845">
      <w:pPr>
        <w:pStyle w:val="ConsPlusTitle"/>
        <w:jc w:val="center"/>
      </w:pPr>
      <w:r>
        <w:t>Подпрограммы 3 государственной программы</w:t>
      </w:r>
    </w:p>
    <w:p w14:paraId="6928F120" w14:textId="77777777" w:rsidR="00B35845" w:rsidRDefault="00B35845">
      <w:pPr>
        <w:pStyle w:val="ConsPlusNormal"/>
        <w:jc w:val="both"/>
      </w:pPr>
    </w:p>
    <w:p w14:paraId="62B74D36" w14:textId="77777777" w:rsidR="00B35845" w:rsidRDefault="00B35845">
      <w:pPr>
        <w:pStyle w:val="ConsPlusTitle"/>
        <w:jc w:val="center"/>
        <w:outlineLvl w:val="4"/>
      </w:pPr>
      <w:r>
        <w:t>I. Общие положения</w:t>
      </w:r>
    </w:p>
    <w:p w14:paraId="2D1A02BC" w14:textId="77777777" w:rsidR="00B35845" w:rsidRDefault="00B35845">
      <w:pPr>
        <w:pStyle w:val="ConsPlusNormal"/>
        <w:jc w:val="both"/>
      </w:pPr>
    </w:p>
    <w:p w14:paraId="59E7B246" w14:textId="77777777" w:rsidR="00B35845" w:rsidRDefault="00B35845">
      <w:pPr>
        <w:pStyle w:val="ConsPlusNormal"/>
        <w:ind w:firstLine="540"/>
        <w:jc w:val="both"/>
      </w:pPr>
      <w:bookmarkStart w:id="326" w:name="P10478"/>
      <w:bookmarkEnd w:id="326"/>
      <w:r>
        <w:t xml:space="preserve">1. Настоящий порядок разработан в соответствии с </w:t>
      </w:r>
      <w:hyperlink r:id="rId281">
        <w:r>
          <w:rPr>
            <w:color w:val="0000FF"/>
          </w:rPr>
          <w:t>пунктом 3 статьи 78</w:t>
        </w:r>
      </w:hyperlink>
      <w:r>
        <w:t xml:space="preserve"> Бюджетного кодекса Российской Федерации, Общими требованиями.</w:t>
      </w:r>
    </w:p>
    <w:p w14:paraId="28AF0850" w14:textId="77777777" w:rsidR="00B35845" w:rsidRDefault="00B35845">
      <w:pPr>
        <w:pStyle w:val="ConsPlusNormal"/>
        <w:spacing w:before="220"/>
        <w:ind w:firstLine="540"/>
        <w:jc w:val="both"/>
      </w:pPr>
      <w:r>
        <w:lastRenderedPageBreak/>
        <w:t>Порядок предоставления субсидий из бюджета Московской области российским кредитным организациям на реализацию мероприятия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Подпрограммы 3 государственной программы (далее - мероприятие 01.05, Порядок, Субсидия, кредитная организация, кредиты, заемщики) определяет:</w:t>
      </w:r>
    </w:p>
    <w:p w14:paraId="5DDEB995" w14:textId="77777777" w:rsidR="00B35845" w:rsidRDefault="00B35845">
      <w:pPr>
        <w:pStyle w:val="ConsPlusNormal"/>
        <w:spacing w:before="220"/>
        <w:ind w:firstLine="540"/>
        <w:jc w:val="both"/>
      </w:pPr>
      <w:r>
        <w:t>условия и порядок предоставления Субсидии;</w:t>
      </w:r>
    </w:p>
    <w:p w14:paraId="44825EC6" w14:textId="77777777" w:rsidR="00B35845" w:rsidRDefault="00B35845">
      <w:pPr>
        <w:pStyle w:val="ConsPlusNormal"/>
        <w:spacing w:before="220"/>
        <w:ind w:firstLine="540"/>
        <w:jc w:val="both"/>
      </w:pPr>
      <w:r>
        <w:t>порядок проведения отбора кредитных организаций для предоставления Субсидии;</w:t>
      </w:r>
    </w:p>
    <w:p w14:paraId="587A9D02" w14:textId="77777777" w:rsidR="00B35845" w:rsidRDefault="00B35845">
      <w:pPr>
        <w:pStyle w:val="ConsPlusNormal"/>
        <w:spacing w:before="220"/>
        <w:ind w:firstLine="540"/>
        <w:jc w:val="both"/>
      </w:pPr>
      <w:r>
        <w:t>требования к отчетности;</w:t>
      </w:r>
    </w:p>
    <w:p w14:paraId="72E62FB6"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03C15F18" w14:textId="77777777" w:rsidR="00B35845" w:rsidRDefault="00B35845">
      <w:pPr>
        <w:pStyle w:val="ConsPlusNormal"/>
        <w:spacing w:before="220"/>
        <w:ind w:firstLine="540"/>
        <w:jc w:val="both"/>
      </w:pPr>
      <w:r>
        <w:t>2. Субсидия предоставляется в пределах бюджетных ассигнований, предусмотренных главному распорядителю средств бюджета Московской области на реализацию мероприятия 01.05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(далее - лимит бюджетных обязательств).</w:t>
      </w:r>
    </w:p>
    <w:p w14:paraId="2C69C681" w14:textId="77777777" w:rsidR="00B35845" w:rsidRDefault="00B35845">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14:paraId="70F111D6" w14:textId="77777777" w:rsidR="00B35845" w:rsidRDefault="00B35845">
      <w:pPr>
        <w:pStyle w:val="ConsPlusNormal"/>
        <w:spacing w:before="220"/>
        <w:ind w:firstLine="540"/>
        <w:jc w:val="both"/>
      </w:pPr>
      <w:r>
        <w:t>Целью предоставления Субсидии является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w:t>
      </w:r>
    </w:p>
    <w:p w14:paraId="6B4629D0" w14:textId="77777777" w:rsidR="00B35845" w:rsidRDefault="00B35845">
      <w:pPr>
        <w:pStyle w:val="ConsPlusNormal"/>
        <w:spacing w:before="220"/>
        <w:ind w:firstLine="540"/>
        <w:jc w:val="both"/>
      </w:pPr>
      <w:r>
        <w:t xml:space="preserve">3. Субсидии предоставляются российским кредитным организациям, отобранным в соответствии с </w:t>
      </w:r>
      <w:hyperlink w:anchor="P10504">
        <w:r>
          <w:rPr>
            <w:color w:val="0000FF"/>
          </w:rPr>
          <w:t>разделом II</w:t>
        </w:r>
      </w:hyperlink>
      <w:r>
        <w:t xml:space="preserve"> настоящего Порядка (далее - уполномоченные банки).</w:t>
      </w:r>
    </w:p>
    <w:p w14:paraId="7DBF0021" w14:textId="77777777" w:rsidR="00B35845" w:rsidRDefault="00B35845">
      <w:pPr>
        <w:pStyle w:val="ConsPlusNormal"/>
        <w:spacing w:before="220"/>
        <w:ind w:firstLine="540"/>
        <w:jc w:val="both"/>
      </w:pPr>
      <w:r>
        <w:t>4. 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2374DDAA" w14:textId="77777777" w:rsidR="00B35845" w:rsidRDefault="00B35845">
      <w:pPr>
        <w:pStyle w:val="ConsPlusNormal"/>
        <w:spacing w:before="220"/>
        <w:ind w:firstLine="540"/>
        <w:jc w:val="both"/>
      </w:pPr>
      <w:bookmarkStart w:id="327" w:name="P10489"/>
      <w:bookmarkEnd w:id="327"/>
      <w:r>
        <w:t>5. Общими критериями отбора кредитных организаций в качестве уполномоченных банков являются:</w:t>
      </w:r>
    </w:p>
    <w:p w14:paraId="556876FB" w14:textId="77777777" w:rsidR="00B35845" w:rsidRDefault="00B35845">
      <w:pPr>
        <w:pStyle w:val="ConsPlusNormal"/>
        <w:spacing w:before="220"/>
        <w:ind w:firstLine="540"/>
        <w:jc w:val="both"/>
      </w:pPr>
      <w:bookmarkStart w:id="328" w:name="P10490"/>
      <w:bookmarkEnd w:id="328"/>
      <w:r>
        <w:t>1) наличие у кредитной организации лицензии на осуществление банковских операций, выданной Центральным банком Российской Федерации;</w:t>
      </w:r>
    </w:p>
    <w:p w14:paraId="23A96C2D" w14:textId="77777777" w:rsidR="00B35845" w:rsidRDefault="00B35845">
      <w:pPr>
        <w:pStyle w:val="ConsPlusNormal"/>
        <w:spacing w:before="220"/>
        <w:ind w:firstLine="540"/>
        <w:jc w:val="both"/>
      </w:pPr>
      <w:r>
        <w:t>2) наличие у кредитной организации на территории Московской области и (или) города Москвы по состоянию на 1-е число месяца, в котором подана заявка на предоставление Субсидии, внутренних структурных подразделений: дополнительных офисов, кредитно-кассовых офисов, операционных офисов;</w:t>
      </w:r>
    </w:p>
    <w:p w14:paraId="35A7D0E4" w14:textId="77777777" w:rsidR="00B35845" w:rsidRDefault="00B35845">
      <w:pPr>
        <w:pStyle w:val="ConsPlusNormal"/>
        <w:spacing w:before="220"/>
        <w:ind w:firstLine="540"/>
        <w:jc w:val="both"/>
      </w:pPr>
      <w:bookmarkStart w:id="329" w:name="P10492"/>
      <w:bookmarkEnd w:id="329"/>
      <w:r>
        <w:t>3) соблюдение кредитной организацией на 1-е число месяца, предшествующего месяцу, в котором подана заявка на отбор, установленных Центральным банком Российской Федерации обязательных нормативов.</w:t>
      </w:r>
    </w:p>
    <w:p w14:paraId="02058CCE" w14:textId="77777777" w:rsidR="00B35845" w:rsidRDefault="00B35845">
      <w:pPr>
        <w:pStyle w:val="ConsPlusNormal"/>
        <w:spacing w:before="220"/>
        <w:ind w:firstLine="540"/>
        <w:jc w:val="both"/>
      </w:pPr>
      <w:bookmarkStart w:id="330" w:name="P10493"/>
      <w:bookmarkEnd w:id="330"/>
      <w:r>
        <w:t>6. Специальными критериями отбора кредитных организаций в качестве уполномоченного банка являются:</w:t>
      </w:r>
    </w:p>
    <w:p w14:paraId="29F76360" w14:textId="77777777" w:rsidR="00B35845" w:rsidRDefault="00B35845">
      <w:pPr>
        <w:pStyle w:val="ConsPlusNormal"/>
        <w:spacing w:before="220"/>
        <w:ind w:firstLine="540"/>
        <w:jc w:val="both"/>
      </w:pPr>
      <w:bookmarkStart w:id="331" w:name="P10494"/>
      <w:bookmarkEnd w:id="331"/>
      <w:r>
        <w:lastRenderedPageBreak/>
        <w:t>1)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являющихся дочерними обществами акционерного общества "Федеральная корпорация по развитию малого и среднего предпринимательства", либо имеющих статус банка с базовой лицензией:</w:t>
      </w:r>
    </w:p>
    <w:p w14:paraId="12AC179F" w14:textId="77777777" w:rsidR="00B35845" w:rsidRDefault="00B35845">
      <w:pPr>
        <w:pStyle w:val="ConsPlusNormal"/>
        <w:spacing w:before="220"/>
        <w:ind w:firstLine="540"/>
        <w:jc w:val="both"/>
      </w:pPr>
      <w:r>
        <w:t>наличие опыта кредитования субъектов МСП в течение 24 месяцев по состоянию на 1-е число месяца, предшествующего месяцу, в котором подана заявка на отбор;</w:t>
      </w:r>
    </w:p>
    <w:p w14:paraId="6F12ECA6" w14:textId="77777777" w:rsidR="00B35845" w:rsidRDefault="00B35845">
      <w:pPr>
        <w:pStyle w:val="ConsPlusNormal"/>
        <w:spacing w:before="220"/>
        <w:ind w:firstLine="540"/>
        <w:jc w:val="both"/>
      </w:pPr>
      <w:r>
        <w:t>наличие на 1-е число месяца, предшествующего месяцу, в котором подана заявка на отбор, в штате кредитной организации работников либо отдельного структурного подразделения, осуществляющего кредитование субъектов МСП и мониторинг предоставленных кредитов, включая мониторинг целевого использования кредитных средств;</w:t>
      </w:r>
    </w:p>
    <w:p w14:paraId="440D9DDB" w14:textId="77777777" w:rsidR="00B35845" w:rsidRDefault="00B35845">
      <w:pPr>
        <w:pStyle w:val="ConsPlusNormal"/>
        <w:spacing w:before="220"/>
        <w:ind w:firstLine="540"/>
        <w:jc w:val="both"/>
      </w:pPr>
      <w:r>
        <w:t xml:space="preserve">2)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рассчитываемый в соответствии с требованиями, установленными Центральным банком Российской Федерации, составляет от 50 млрд рублей до 100 млрд рублей включительно, дополнительно к требованиям, предусмотренным </w:t>
      </w:r>
      <w:hyperlink w:anchor="P10494">
        <w:r>
          <w:rPr>
            <w:color w:val="0000FF"/>
          </w:rPr>
          <w:t>подпунктом 1</w:t>
        </w:r>
      </w:hyperlink>
      <w:r>
        <w:t xml:space="preserve"> настоящего пункта, соответствие кредитной организации одному из следующих критериев:</w:t>
      </w:r>
    </w:p>
    <w:p w14:paraId="596DB6A5" w14:textId="77777777" w:rsidR="00B35845" w:rsidRDefault="00B35845">
      <w:pPr>
        <w:pStyle w:val="ConsPlusNormal"/>
        <w:spacing w:before="220"/>
        <w:ind w:firstLine="540"/>
        <w:jc w:val="both"/>
      </w:pPr>
      <w:r>
        <w:t>доля кредитов субъектов МСП и банковских гарантий, выданных по обязательствам субъектов МСП, в совокупном объеме кредитов нефинансовым организациям и индивидуальным предпринимателям и банковских гарантий, выданных по обязательствам указанных лиц (далее - корпоративный кредитный портфель), на 1-е число месяца, предшествующего месяцу, в котором подана заявка на отбор, составляет не менее 15 процентов;</w:t>
      </w:r>
    </w:p>
    <w:p w14:paraId="6104BAD8" w14:textId="77777777" w:rsidR="00B35845" w:rsidRDefault="00B35845">
      <w:pPr>
        <w:pStyle w:val="ConsPlusNormal"/>
        <w:spacing w:before="220"/>
        <w:ind w:firstLine="540"/>
        <w:jc w:val="both"/>
      </w:pPr>
      <w:r>
        <w:t>прирост суммы кредитов, предоставленных субъектам МСП, и банковских гарантий, выданных по обязательствам субъектов МСП, за предшествующий календарный год равен или превышает прирост суммы кредитов и банковских гарантий корпоративного кредитного портфеля за аналогичный отчетный период;</w:t>
      </w:r>
    </w:p>
    <w:p w14:paraId="0D80E7AF" w14:textId="77777777" w:rsidR="00B35845" w:rsidRDefault="00B35845">
      <w:pPr>
        <w:pStyle w:val="ConsPlusNormal"/>
        <w:spacing w:before="220"/>
        <w:ind w:firstLine="540"/>
        <w:jc w:val="both"/>
      </w:pPr>
      <w:r>
        <w:t xml:space="preserve">3)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дополнительно к требованиям, предусмотренным </w:t>
      </w:r>
      <w:hyperlink w:anchor="P147">
        <w:r>
          <w:rPr>
            <w:color w:val="0000FF"/>
          </w:rPr>
          <w:t>подпунктом 1</w:t>
        </w:r>
      </w:hyperlink>
      <w:r>
        <w:t>, соответствие кредитной организации одному из следующих критериев:</w:t>
      </w:r>
    </w:p>
    <w:p w14:paraId="2544D7AD" w14:textId="77777777" w:rsidR="00B35845" w:rsidRDefault="00B35845">
      <w:pPr>
        <w:pStyle w:val="ConsPlusNormal"/>
        <w:spacing w:before="220"/>
        <w:ind w:firstLine="540"/>
        <w:jc w:val="both"/>
      </w:pPr>
      <w:r>
        <w:t>доля кредитов субъектов МСП и банковских гарантий, выданных по обязательствам субъектов МСП, в корпоративном кредитном портфеле составляет на 1-е число месяца, предшествующего месяцу, в котором подана заявка на отбор, не менее 50 процентов;</w:t>
      </w:r>
    </w:p>
    <w:p w14:paraId="5D12DD0A" w14:textId="77777777" w:rsidR="00B35845" w:rsidRDefault="00B35845">
      <w:pPr>
        <w:pStyle w:val="ConsPlusNormal"/>
        <w:spacing w:before="220"/>
        <w:ind w:firstLine="540"/>
        <w:jc w:val="both"/>
      </w:pPr>
      <w:r>
        <w:t>объем кредитов субъектов МСП и банковских гарантий, выданных по обязательствам субъектов МСП, в корпоративном кредитном портфеле на 1-е число месяца, предшествующего месяцу, в котором подана заявка на отбор, составляет не менее 10 млрд рублей.</w:t>
      </w:r>
    </w:p>
    <w:p w14:paraId="37B6B6A1" w14:textId="77777777" w:rsidR="00B35845" w:rsidRDefault="00B35845">
      <w:pPr>
        <w:pStyle w:val="ConsPlusNormal"/>
        <w:jc w:val="both"/>
      </w:pPr>
    </w:p>
    <w:p w14:paraId="77890AD6" w14:textId="77777777" w:rsidR="00B35845" w:rsidRDefault="00B35845">
      <w:pPr>
        <w:pStyle w:val="ConsPlusTitle"/>
        <w:jc w:val="center"/>
        <w:outlineLvl w:val="4"/>
      </w:pPr>
      <w:bookmarkStart w:id="332" w:name="P10504"/>
      <w:bookmarkEnd w:id="332"/>
      <w:r>
        <w:t>II. Порядок проведения отбора получателей Субсидии</w:t>
      </w:r>
    </w:p>
    <w:p w14:paraId="5F71B777" w14:textId="77777777" w:rsidR="00B35845" w:rsidRDefault="00B35845">
      <w:pPr>
        <w:pStyle w:val="ConsPlusTitle"/>
        <w:jc w:val="center"/>
      </w:pPr>
      <w:r>
        <w:t>для предоставления Субсидии</w:t>
      </w:r>
    </w:p>
    <w:p w14:paraId="289836A9" w14:textId="77777777" w:rsidR="00B35845" w:rsidRDefault="00B35845">
      <w:pPr>
        <w:pStyle w:val="ConsPlusNormal"/>
        <w:jc w:val="both"/>
      </w:pPr>
    </w:p>
    <w:p w14:paraId="7275B07B" w14:textId="77777777" w:rsidR="00B35845" w:rsidRDefault="00B35845">
      <w:pPr>
        <w:pStyle w:val="ConsPlusNormal"/>
        <w:ind w:firstLine="540"/>
        <w:jc w:val="both"/>
      </w:pPr>
      <w:bookmarkStart w:id="333" w:name="P10507"/>
      <w:bookmarkEnd w:id="333"/>
      <w:r>
        <w:t>7. К отбору допускаются кредитные организации, соответствующие на дату подачи заявки на предоставление Субсидии, следующим требованиям:</w:t>
      </w:r>
    </w:p>
    <w:p w14:paraId="28005CA4" w14:textId="77777777" w:rsidR="00B35845" w:rsidRDefault="00B35845">
      <w:pPr>
        <w:pStyle w:val="ConsPlusNormal"/>
        <w:spacing w:before="220"/>
        <w:ind w:firstLine="540"/>
        <w:jc w:val="both"/>
      </w:pPr>
      <w:bookmarkStart w:id="334" w:name="P10508"/>
      <w:bookmarkEnd w:id="334"/>
      <w:r>
        <w:t xml:space="preserve">1) кредитная организация на дату подачи заявки не является иностранным юридическим лицом, а также российским юридическим лицом, в уставном (складочном) капитале которого доля </w:t>
      </w:r>
      <w:r>
        <w:lastRenderedPageBreak/>
        <w:t>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0EEC018" w14:textId="77777777" w:rsidR="00B35845" w:rsidRDefault="00B35845">
      <w:pPr>
        <w:pStyle w:val="ConsPlusNormal"/>
        <w:spacing w:before="220"/>
        <w:ind w:firstLine="540"/>
        <w:jc w:val="both"/>
      </w:pPr>
      <w:bookmarkStart w:id="335" w:name="P10509"/>
      <w:bookmarkEnd w:id="335"/>
      <w:r>
        <w:t>2) кредитная организация не находится в процессе реорганизации (за исключением реорганизации в форме присоединения к участнику отбора другого юридического лица), ликвидации, введения в ее отношении процедуры банкротства, приостановления ее деятельности в порядке, предусмотренном законодательством Российской Федерации;</w:t>
      </w:r>
    </w:p>
    <w:p w14:paraId="524C1B41" w14:textId="77777777" w:rsidR="00B35845" w:rsidRDefault="00B35845">
      <w:pPr>
        <w:pStyle w:val="ConsPlusNormal"/>
        <w:spacing w:before="220"/>
        <w:ind w:firstLine="540"/>
        <w:jc w:val="both"/>
      </w:pPr>
      <w:r>
        <w:t>3) кредитная организация не имеет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p>
    <w:p w14:paraId="4CBE71D7" w14:textId="77777777" w:rsidR="00B35845" w:rsidRDefault="00B35845">
      <w:pPr>
        <w:pStyle w:val="ConsPlusNormal"/>
        <w:spacing w:before="220"/>
        <w:ind w:firstLine="540"/>
        <w:jc w:val="both"/>
      </w:pPr>
      <w:r>
        <w:t xml:space="preserve">4) кредитная организация не является получателем средств из бюджета Московской области в соответствии с иными нормативными правовыми актами Московской области на цели предоставления Субсидии, указанные в </w:t>
      </w:r>
      <w:hyperlink w:anchor="P10478">
        <w:r>
          <w:rPr>
            <w:color w:val="0000FF"/>
          </w:rPr>
          <w:t>пункте 1</w:t>
        </w:r>
      </w:hyperlink>
      <w:r>
        <w:t xml:space="preserve"> настоящего Порядка;</w:t>
      </w:r>
    </w:p>
    <w:p w14:paraId="41222E28" w14:textId="77777777" w:rsidR="00B35845" w:rsidRDefault="00B35845">
      <w:pPr>
        <w:pStyle w:val="ConsPlusNormal"/>
        <w:spacing w:before="220"/>
        <w:ind w:firstLine="540"/>
        <w:jc w:val="both"/>
      </w:pPr>
      <w: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кредитной организации.</w:t>
      </w:r>
    </w:p>
    <w:p w14:paraId="57518155" w14:textId="77777777" w:rsidR="00B35845" w:rsidRDefault="00B35845">
      <w:pPr>
        <w:pStyle w:val="ConsPlusNormal"/>
        <w:spacing w:before="220"/>
        <w:ind w:firstLine="540"/>
        <w:jc w:val="both"/>
      </w:pPr>
      <w:bookmarkStart w:id="336" w:name="P10513"/>
      <w:bookmarkEnd w:id="336"/>
      <w:r>
        <w:t>8. Требования, которым должен соответствовать уполномоченный банк для предоставления Субсидии на конец последнего дня отчетного месяца, по итогам которого уполномоченным банком планируется получение Субсидии:</w:t>
      </w:r>
    </w:p>
    <w:p w14:paraId="6CDB7AAF" w14:textId="77777777" w:rsidR="00B35845" w:rsidRDefault="00B35845">
      <w:pPr>
        <w:pStyle w:val="ConsPlusNormal"/>
        <w:spacing w:before="220"/>
        <w:ind w:firstLine="540"/>
        <w:jc w:val="both"/>
      </w:pPr>
      <w:r>
        <w:t xml:space="preserve">соблюдение условий, установленных </w:t>
      </w:r>
      <w:hyperlink w:anchor="P10646">
        <w:r>
          <w:rPr>
            <w:color w:val="0000FF"/>
          </w:rPr>
          <w:t>пунктом 33</w:t>
        </w:r>
      </w:hyperlink>
      <w:r>
        <w:t xml:space="preserve"> настоящего Порядка;</w:t>
      </w:r>
    </w:p>
    <w:p w14:paraId="3AFE7F7D" w14:textId="77777777" w:rsidR="00B35845" w:rsidRDefault="00B35845">
      <w:pPr>
        <w:pStyle w:val="ConsPlusNormal"/>
        <w:spacing w:before="220"/>
        <w:ind w:firstLine="540"/>
        <w:jc w:val="both"/>
      </w:pPr>
      <w:r>
        <w:t xml:space="preserve">соответствие заемщиков по кредитным договорам требованиям, установленным </w:t>
      </w:r>
      <w:hyperlink w:anchor="P10673">
        <w:r>
          <w:rPr>
            <w:color w:val="0000FF"/>
          </w:rPr>
          <w:t>пунктом 34</w:t>
        </w:r>
      </w:hyperlink>
      <w:r>
        <w:t xml:space="preserve"> настоящего Порядка.</w:t>
      </w:r>
    </w:p>
    <w:p w14:paraId="506DB840" w14:textId="77777777" w:rsidR="00B35845" w:rsidRDefault="00B35845">
      <w:pPr>
        <w:pStyle w:val="ConsPlusNormal"/>
        <w:spacing w:before="220"/>
        <w:ind w:firstLine="540"/>
        <w:jc w:val="both"/>
      </w:pPr>
      <w:r>
        <w:t>9. Отбор уполномоченных банков для предоставления Субсидии проводится посредством запроса предложений (далее - отбор).</w:t>
      </w:r>
    </w:p>
    <w:p w14:paraId="1C4240ED" w14:textId="77777777" w:rsidR="00B35845" w:rsidRDefault="00B35845">
      <w:pPr>
        <w:pStyle w:val="ConsPlusNormal"/>
        <w:spacing w:before="220"/>
        <w:ind w:firstLine="540"/>
        <w:jc w:val="both"/>
      </w:pPr>
      <w:r>
        <w:t>Результаты отбора определяются на основании проверки соответствия российских кредитных организаций, представивших заявку на участие в отборе (далее - участники отбора), критериям и требованиям, установленным настоящим Порядком.</w:t>
      </w:r>
    </w:p>
    <w:p w14:paraId="34C17720" w14:textId="77777777" w:rsidR="00B35845" w:rsidRDefault="00B35845">
      <w:pPr>
        <w:pStyle w:val="ConsPlusNormal"/>
        <w:spacing w:before="220"/>
        <w:ind w:firstLine="540"/>
        <w:jc w:val="both"/>
      </w:pPr>
      <w:r>
        <w:t xml:space="preserve">Если кредитная организация является уполномоченным банком - получателем Субсидии в соответствии с </w:t>
      </w:r>
      <w:hyperlink r:id="rId282">
        <w:r>
          <w:rPr>
            <w:color w:val="0000FF"/>
          </w:rPr>
          <w:t>постановлением</w:t>
        </w:r>
      </w:hyperlink>
      <w:r>
        <w:t xml:space="preserve"> Правительства Российской Федерации от 30.12.2018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такая кредитная организация признается соответствующей критериям и требованиям, установленным </w:t>
      </w:r>
      <w:hyperlink w:anchor="P10490">
        <w:r>
          <w:rPr>
            <w:color w:val="0000FF"/>
          </w:rPr>
          <w:t>подпунктами 1</w:t>
        </w:r>
      </w:hyperlink>
      <w:r>
        <w:t xml:space="preserve"> и </w:t>
      </w:r>
      <w:hyperlink w:anchor="P10492">
        <w:r>
          <w:rPr>
            <w:color w:val="0000FF"/>
          </w:rPr>
          <w:t>3 пункта 5</w:t>
        </w:r>
      </w:hyperlink>
      <w:r>
        <w:t xml:space="preserve">, </w:t>
      </w:r>
      <w:hyperlink w:anchor="P10493">
        <w:r>
          <w:rPr>
            <w:color w:val="0000FF"/>
          </w:rPr>
          <w:t>пунктом 6</w:t>
        </w:r>
      </w:hyperlink>
      <w:r>
        <w:t xml:space="preserve">, </w:t>
      </w:r>
      <w:hyperlink w:anchor="P10508">
        <w:r>
          <w:rPr>
            <w:color w:val="0000FF"/>
          </w:rPr>
          <w:t>подпунктами 1</w:t>
        </w:r>
      </w:hyperlink>
      <w:r>
        <w:t xml:space="preserve"> и </w:t>
      </w:r>
      <w:hyperlink w:anchor="P10509">
        <w:r>
          <w:rPr>
            <w:color w:val="0000FF"/>
          </w:rPr>
          <w:t>2 пункта 7</w:t>
        </w:r>
      </w:hyperlink>
      <w:r>
        <w:t xml:space="preserve"> настоящего Порядка и не представляет документы, подтверждающие соответствие указанным критериям и требованиям.</w:t>
      </w:r>
    </w:p>
    <w:p w14:paraId="7D03D4D9" w14:textId="77777777" w:rsidR="00B35845" w:rsidRDefault="00B35845">
      <w:pPr>
        <w:pStyle w:val="ConsPlusNormal"/>
        <w:spacing w:before="220"/>
        <w:ind w:firstLine="540"/>
        <w:jc w:val="both"/>
      </w:pPr>
      <w:r>
        <w:t>10. Мининвестом Московской области издается приказ Мининвеста Московской области об объявлении приема заявок на участие в отборе по мероприятию 01.05, в котором устанавливается дата и время начала (окончания) подачи (приема) заявок кредитных организаций.</w:t>
      </w:r>
    </w:p>
    <w:p w14:paraId="17097AF3" w14:textId="77777777" w:rsidR="00B35845" w:rsidRDefault="00B35845">
      <w:pPr>
        <w:pStyle w:val="ConsPlusNormal"/>
        <w:spacing w:before="220"/>
        <w:ind w:firstLine="540"/>
        <w:jc w:val="both"/>
      </w:pPr>
      <w:r>
        <w:t xml:space="preserve">Срок приема заявок на участие в отборе (далее - заявки) не может быть меньше 30 </w:t>
      </w:r>
      <w:r>
        <w:lastRenderedPageBreak/>
        <w:t>календарных дней, следующих за днем издания приказа Мининвеста Московской области об объявлении приема заявок.</w:t>
      </w:r>
    </w:p>
    <w:p w14:paraId="61BE8854" w14:textId="77777777" w:rsidR="00B35845" w:rsidRDefault="00B35845">
      <w:pPr>
        <w:pStyle w:val="ConsPlusNormal"/>
        <w:spacing w:before="220"/>
        <w:ind w:firstLine="540"/>
        <w:jc w:val="both"/>
      </w:pPr>
      <w:r>
        <w:t>Приказ Мининвеста Московской области об объявлении приема заявок размещается на официальном сайте Мининвеста Московской области и на едином портале в день его издания, но не позднее чем за 3 рабочих дня до дня начала приема заявок.</w:t>
      </w:r>
    </w:p>
    <w:p w14:paraId="6580E65D" w14:textId="77777777" w:rsidR="00B35845" w:rsidRDefault="00B35845">
      <w:pPr>
        <w:pStyle w:val="ConsPlusNormal"/>
        <w:spacing w:before="220"/>
        <w:ind w:firstLine="540"/>
        <w:jc w:val="both"/>
      </w:pPr>
      <w:r>
        <w:t>11. В день издания приказа Мининвеста Московской области об объявлении приема заявок на едином портале (при наличии соответствующей технической возможности), а также на официальном сайте Мининвеста Московской области в информационно-телекоммуникационной сети Интернет размещается объявление о проведении отбора, которое должно содержать следующие сведения:</w:t>
      </w:r>
    </w:p>
    <w:p w14:paraId="1D12748D" w14:textId="77777777" w:rsidR="00B35845" w:rsidRDefault="00B35845">
      <w:pPr>
        <w:pStyle w:val="ConsPlusNormal"/>
        <w:spacing w:before="220"/>
        <w:ind w:firstLine="540"/>
        <w:jc w:val="both"/>
      </w:pPr>
      <w:r>
        <w:t>1) место нахождения, почтовый адрес, адрес электронной почты Мининвеста Московской области;</w:t>
      </w:r>
    </w:p>
    <w:p w14:paraId="680DF4E0" w14:textId="77777777" w:rsidR="00B35845" w:rsidRDefault="00B35845">
      <w:pPr>
        <w:pStyle w:val="ConsPlusNormal"/>
        <w:spacing w:before="220"/>
        <w:ind w:firstLine="540"/>
        <w:jc w:val="both"/>
      </w:pPr>
      <w:r>
        <w:t>2) адрес, по которому осуществляется прием заявок на отбор и документов от участников отбора, контактная информация для участников отбора (телефон, адрес электронной почты);</w:t>
      </w:r>
    </w:p>
    <w:p w14:paraId="7A78234B" w14:textId="77777777" w:rsidR="00B35845" w:rsidRDefault="00B35845">
      <w:pPr>
        <w:pStyle w:val="ConsPlusNormal"/>
        <w:spacing w:before="220"/>
        <w:ind w:firstLine="540"/>
        <w:jc w:val="both"/>
      </w:pPr>
      <w:r>
        <w:t>3) дата и время начала и окончания приема заявок на отбор от участников отбора;</w:t>
      </w:r>
    </w:p>
    <w:p w14:paraId="6DEEDFFE" w14:textId="77777777" w:rsidR="00B35845" w:rsidRDefault="00B35845">
      <w:pPr>
        <w:pStyle w:val="ConsPlusNormal"/>
        <w:spacing w:before="220"/>
        <w:ind w:firstLine="540"/>
        <w:jc w:val="both"/>
      </w:pPr>
      <w:r>
        <w:t xml:space="preserve">4) результат предоставления Субсидии, предусмотренный </w:t>
      </w:r>
      <w:hyperlink w:anchor="P10751">
        <w:r>
          <w:rPr>
            <w:color w:val="0000FF"/>
          </w:rPr>
          <w:t>пунктом 41</w:t>
        </w:r>
      </w:hyperlink>
      <w:r>
        <w:t xml:space="preserve"> настоящих Правил;</w:t>
      </w:r>
    </w:p>
    <w:p w14:paraId="0013F4E9" w14:textId="77777777" w:rsidR="00B35845" w:rsidRDefault="00B35845">
      <w:pPr>
        <w:pStyle w:val="ConsPlusNormal"/>
        <w:spacing w:before="220"/>
        <w:ind w:firstLine="540"/>
        <w:jc w:val="both"/>
      </w:pPr>
      <w:r>
        <w:t>5) адрес страницы официального сайта Мининвеста Московской области в информационно-телекоммуникационной сети Интернет, с использованием которой обеспечивается проведение отбора;</w:t>
      </w:r>
    </w:p>
    <w:p w14:paraId="18A735D6" w14:textId="77777777" w:rsidR="00B35845" w:rsidRDefault="00B35845">
      <w:pPr>
        <w:pStyle w:val="ConsPlusNormal"/>
        <w:spacing w:before="220"/>
        <w:ind w:firstLine="540"/>
        <w:jc w:val="both"/>
      </w:pPr>
      <w:r>
        <w:t xml:space="preserve">6) критерии отбора кредитных организаций в соответствии с </w:t>
      </w:r>
      <w:hyperlink w:anchor="P10489">
        <w:r>
          <w:rPr>
            <w:color w:val="0000FF"/>
          </w:rPr>
          <w:t>пунктами 5</w:t>
        </w:r>
      </w:hyperlink>
      <w:r>
        <w:t xml:space="preserve"> и </w:t>
      </w:r>
      <w:hyperlink w:anchor="P10493">
        <w:r>
          <w:rPr>
            <w:color w:val="0000FF"/>
          </w:rPr>
          <w:t>6</w:t>
        </w:r>
      </w:hyperlink>
      <w:r>
        <w:t xml:space="preserve"> настоящего Порядка;</w:t>
      </w:r>
    </w:p>
    <w:p w14:paraId="61C90625" w14:textId="77777777" w:rsidR="00B35845" w:rsidRDefault="00B35845">
      <w:pPr>
        <w:pStyle w:val="ConsPlusNormal"/>
        <w:spacing w:before="220"/>
        <w:ind w:firstLine="540"/>
        <w:jc w:val="both"/>
      </w:pPr>
      <w:r>
        <w:t xml:space="preserve">7) требования к участникам отбора в соответствии с </w:t>
      </w:r>
      <w:hyperlink w:anchor="P10507">
        <w:r>
          <w:rPr>
            <w:color w:val="0000FF"/>
          </w:rPr>
          <w:t>пунктом 7</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14:paraId="77FD91CC" w14:textId="77777777" w:rsidR="00B35845" w:rsidRDefault="00B35845">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0537">
        <w:r>
          <w:rPr>
            <w:color w:val="0000FF"/>
          </w:rPr>
          <w:t>пунктами 12</w:t>
        </w:r>
      </w:hyperlink>
      <w:r>
        <w:t xml:space="preserve"> и </w:t>
      </w:r>
      <w:hyperlink w:anchor="P10540">
        <w:r>
          <w:rPr>
            <w:color w:val="0000FF"/>
          </w:rPr>
          <w:t>13</w:t>
        </w:r>
      </w:hyperlink>
      <w:r>
        <w:t xml:space="preserve"> настоящего Порядка;</w:t>
      </w:r>
    </w:p>
    <w:p w14:paraId="55CF3D5D" w14:textId="77777777" w:rsidR="00B35845" w:rsidRDefault="00B35845">
      <w:pPr>
        <w:pStyle w:val="ConsPlusNormal"/>
        <w:spacing w:before="220"/>
        <w:ind w:firstLine="540"/>
        <w:jc w:val="both"/>
      </w:pPr>
      <w:r>
        <w:t xml:space="preserve">9) порядок отзыва заявок участниками отбора, порядок возврата заявок участникам отбора, в том числе основания для такого возврата, порядок внесения изменений в заявки участниками отбора, установленные </w:t>
      </w:r>
      <w:hyperlink w:anchor="P10542">
        <w:r>
          <w:rPr>
            <w:color w:val="0000FF"/>
          </w:rPr>
          <w:t>пунктами 14</w:t>
        </w:r>
      </w:hyperlink>
      <w:r>
        <w:t xml:space="preserve"> - </w:t>
      </w:r>
      <w:hyperlink w:anchor="P10559">
        <w:r>
          <w:rPr>
            <w:color w:val="0000FF"/>
          </w:rPr>
          <w:t>17</w:t>
        </w:r>
      </w:hyperlink>
      <w:r>
        <w:t xml:space="preserve"> настоящего Порядка;</w:t>
      </w:r>
    </w:p>
    <w:p w14:paraId="0A71F52D" w14:textId="77777777" w:rsidR="00B35845" w:rsidRDefault="00B35845">
      <w:pPr>
        <w:pStyle w:val="ConsPlusNormal"/>
        <w:spacing w:before="220"/>
        <w:ind w:firstLine="540"/>
        <w:jc w:val="both"/>
      </w:pPr>
      <w:r>
        <w:t>10) правила рассмотрения заявок, в том числе основания и порядок отклонения таких заявок, а также сроки размещения информации о результатах их рассмотрения, предусмотренные настоящим Порядком;</w:t>
      </w:r>
    </w:p>
    <w:p w14:paraId="50D77166" w14:textId="77777777" w:rsidR="00B35845" w:rsidRDefault="00B35845">
      <w:pPr>
        <w:pStyle w:val="ConsPlusNormal"/>
        <w:spacing w:before="220"/>
        <w:ind w:firstLine="540"/>
        <w:jc w:val="both"/>
      </w:pPr>
      <w: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4263CC7" w14:textId="77777777" w:rsidR="00B35845" w:rsidRDefault="00B35845">
      <w:pPr>
        <w:pStyle w:val="ConsPlusNormal"/>
        <w:spacing w:before="220"/>
        <w:ind w:firstLine="540"/>
        <w:jc w:val="both"/>
      </w:pPr>
      <w:r>
        <w:t>12) срок, в течение которого участник отбора, признанный победителем отбора (далее - победитель отбора, получатель Субсидии), должен подписать соглашение о предоставлении Субсидии (далее - Соглашение), заключаемое между Мининвестом Московской области и получателем Субсидии;</w:t>
      </w:r>
    </w:p>
    <w:p w14:paraId="79F69F9E" w14:textId="77777777" w:rsidR="00B35845" w:rsidRDefault="00B35845">
      <w:pPr>
        <w:pStyle w:val="ConsPlusNormal"/>
        <w:spacing w:before="220"/>
        <w:ind w:firstLine="540"/>
        <w:jc w:val="both"/>
      </w:pPr>
      <w:r>
        <w:t xml:space="preserve">13) предусмотренное </w:t>
      </w:r>
      <w:hyperlink w:anchor="P10645">
        <w:r>
          <w:rPr>
            <w:color w:val="0000FF"/>
          </w:rPr>
          <w:t>пунктом 32</w:t>
        </w:r>
      </w:hyperlink>
      <w:r>
        <w:t xml:space="preserve"> настоящего Порядка условие признания победителей отбора уклонившимися от заключения Соглашения;</w:t>
      </w:r>
    </w:p>
    <w:p w14:paraId="05565E06" w14:textId="77777777" w:rsidR="00B35845" w:rsidRDefault="00B35845">
      <w:pPr>
        <w:pStyle w:val="ConsPlusNormal"/>
        <w:spacing w:before="220"/>
        <w:ind w:firstLine="540"/>
        <w:jc w:val="both"/>
      </w:pPr>
      <w:r>
        <w:lastRenderedPageBreak/>
        <w:t>14) дата размещения результатов отбора на едином портале (при наличии соответствующей технической возможности), а также на официальном сайте Мининвеста Московской области в информационно-телекоммуникационной сети Интернет, которая не может быть позднее 14 календарного дня, следующего за днем определения победителя отбора.</w:t>
      </w:r>
    </w:p>
    <w:p w14:paraId="5D61B5C3" w14:textId="77777777" w:rsidR="00B35845" w:rsidRDefault="00B35845">
      <w:pPr>
        <w:pStyle w:val="ConsPlusNormal"/>
        <w:spacing w:before="220"/>
        <w:ind w:firstLine="540"/>
        <w:jc w:val="both"/>
      </w:pPr>
      <w:bookmarkStart w:id="337" w:name="P10537"/>
      <w:bookmarkEnd w:id="337"/>
      <w:r>
        <w:t xml:space="preserve">12. Для участия в отборе кредитная организация - участник отбора представляет в Мининвест Московской области заявку, включающую заявление о предоставлении Субсидии по форме, утверждаемой Мининвестом Московской области (далее - заявление), и перечень документов согласно </w:t>
      </w:r>
      <w:hyperlink w:anchor="P10783">
        <w:r>
          <w:rPr>
            <w:color w:val="0000FF"/>
          </w:rPr>
          <w:t>таблице 1</w:t>
        </w:r>
      </w:hyperlink>
      <w:r>
        <w:t xml:space="preserve"> к настоящему Порядку (далее - документы).</w:t>
      </w:r>
    </w:p>
    <w:p w14:paraId="0886F2C7" w14:textId="77777777" w:rsidR="00B35845" w:rsidRDefault="00B35845">
      <w:pPr>
        <w:pStyle w:val="ConsPlusNormal"/>
        <w:spacing w:before="220"/>
        <w:ind w:firstLine="540"/>
        <w:jc w:val="both"/>
      </w:pPr>
      <w:r>
        <w:t>Заявление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3C1C7637" w14:textId="77777777" w:rsidR="00B35845" w:rsidRDefault="00B35845">
      <w:pPr>
        <w:pStyle w:val="ConsPlusNormal"/>
        <w:spacing w:before="220"/>
        <w:ind w:firstLine="540"/>
        <w:jc w:val="both"/>
      </w:pPr>
      <w:r>
        <w:t>Заявка предоставляется в сроки, установленные объявлением о проведении отбора.</w:t>
      </w:r>
    </w:p>
    <w:p w14:paraId="2AEFDF1E" w14:textId="77777777" w:rsidR="00B35845" w:rsidRDefault="00B35845">
      <w:pPr>
        <w:pStyle w:val="ConsPlusNormal"/>
        <w:spacing w:before="220"/>
        <w:ind w:firstLine="540"/>
        <w:jc w:val="both"/>
      </w:pPr>
      <w:bookmarkStart w:id="338" w:name="P10540"/>
      <w:bookmarkEnd w:id="338"/>
      <w:r>
        <w:t>13. Заявка подается лично руководителем участника отбора либо его представителем по доверенности.</w:t>
      </w:r>
    </w:p>
    <w:p w14:paraId="4F4F5225" w14:textId="77777777" w:rsidR="00B35845" w:rsidRDefault="00B35845">
      <w:pPr>
        <w:pStyle w:val="ConsPlusNormal"/>
        <w:spacing w:before="220"/>
        <w:ind w:firstLine="540"/>
        <w:jc w:val="both"/>
      </w:pPr>
      <w:r>
        <w:t>Ответственность за полноту и достоверность информации, представленной в заявке, несет участник отбора.</w:t>
      </w:r>
    </w:p>
    <w:p w14:paraId="310F43E3" w14:textId="77777777" w:rsidR="00B35845" w:rsidRDefault="00B35845">
      <w:pPr>
        <w:pStyle w:val="ConsPlusNormal"/>
        <w:spacing w:before="220"/>
        <w:ind w:firstLine="540"/>
        <w:jc w:val="both"/>
      </w:pPr>
      <w:bookmarkStart w:id="339" w:name="P10542"/>
      <w:bookmarkEnd w:id="339"/>
      <w:r>
        <w:t xml:space="preserve">14. Заявка может быть отозвана или изменена участником отбора не позднее 5 рабочих дней со дня ее представления. Заявление об отзыве заявки на отбор в произвольной форме или уточненная заявка на отбор представляются участниками отбора в порядке, установленном </w:t>
      </w:r>
      <w:hyperlink w:anchor="P10537">
        <w:r>
          <w:rPr>
            <w:color w:val="0000FF"/>
          </w:rPr>
          <w:t>пунктами 12</w:t>
        </w:r>
      </w:hyperlink>
      <w:r>
        <w:t xml:space="preserve"> и </w:t>
      </w:r>
      <w:hyperlink w:anchor="P10540">
        <w:r>
          <w:rPr>
            <w:color w:val="0000FF"/>
          </w:rPr>
          <w:t>13</w:t>
        </w:r>
      </w:hyperlink>
      <w:r>
        <w:t xml:space="preserve"> настоящего Порядка.</w:t>
      </w:r>
    </w:p>
    <w:p w14:paraId="31AC2B44" w14:textId="77777777" w:rsidR="00B35845" w:rsidRDefault="00B35845">
      <w:pPr>
        <w:pStyle w:val="ConsPlusNormal"/>
        <w:spacing w:before="220"/>
        <w:ind w:firstLine="540"/>
        <w:jc w:val="both"/>
      </w:pPr>
      <w:r>
        <w:t>Возврат отозванной заявки на отбор и прилагаемых к ней документов осуществляется Мининвестом Московской области в течение 5 рабочих дней со дня поступления заявления о ее отзыве.</w:t>
      </w:r>
    </w:p>
    <w:p w14:paraId="35049457" w14:textId="77777777" w:rsidR="00B35845" w:rsidRDefault="00B35845">
      <w:pPr>
        <w:pStyle w:val="ConsPlusNormal"/>
        <w:spacing w:before="220"/>
        <w:ind w:firstLine="540"/>
        <w:jc w:val="both"/>
      </w:pPr>
      <w:r>
        <w:t>Участник отбора вправе повторно предоставить заявку в установленные объявлением о проведении отбора сроки.</w:t>
      </w:r>
    </w:p>
    <w:p w14:paraId="0BBB8FC5" w14:textId="77777777" w:rsidR="00B35845" w:rsidRDefault="00B35845">
      <w:pPr>
        <w:pStyle w:val="ConsPlusNormal"/>
        <w:spacing w:before="220"/>
        <w:ind w:firstLine="540"/>
        <w:jc w:val="both"/>
      </w:pPr>
      <w:r>
        <w:t>15. Мининвест Московской области принимает и регистрирует заявку не позднее 1 рабочего дня, следующего за днем представления участником отбора заявки.</w:t>
      </w:r>
    </w:p>
    <w:p w14:paraId="35873AF4" w14:textId="77777777" w:rsidR="00B35845" w:rsidRDefault="00B35845">
      <w:pPr>
        <w:pStyle w:val="ConsPlusNormal"/>
        <w:spacing w:before="220"/>
        <w:ind w:firstLine="540"/>
        <w:jc w:val="both"/>
      </w:pPr>
      <w:r>
        <w:t>При приеме заявки Мининвест Московской области осуществляет проверку заявки на предмет:</w:t>
      </w:r>
    </w:p>
    <w:p w14:paraId="1FED79EF" w14:textId="77777777" w:rsidR="00B35845" w:rsidRDefault="00B35845">
      <w:pPr>
        <w:pStyle w:val="ConsPlusNormal"/>
        <w:spacing w:before="220"/>
        <w:ind w:firstLine="540"/>
        <w:jc w:val="both"/>
      </w:pPr>
      <w:r>
        <w:t>обращения за предоставлением Субсидии, предусмотренной настоящим Порядком, в сроки, предусмотренные объявлением о приеме заявок;</w:t>
      </w:r>
    </w:p>
    <w:p w14:paraId="746B90C0" w14:textId="77777777" w:rsidR="00B35845" w:rsidRDefault="00B35845">
      <w:pPr>
        <w:pStyle w:val="ConsPlusNormal"/>
        <w:spacing w:before="220"/>
        <w:ind w:firstLine="540"/>
        <w:jc w:val="both"/>
      </w:pPr>
      <w:r>
        <w:t>соответствия заявления установленной форме;</w:t>
      </w:r>
    </w:p>
    <w:p w14:paraId="5D9D082A" w14:textId="77777777" w:rsidR="00B35845" w:rsidRDefault="00B35845">
      <w:pPr>
        <w:pStyle w:val="ConsPlusNormal"/>
        <w:spacing w:before="220"/>
        <w:ind w:firstLine="540"/>
        <w:jc w:val="both"/>
      </w:pPr>
      <w:r>
        <w:t xml:space="preserve">комплектности документов заявки согласно </w:t>
      </w:r>
      <w:hyperlink w:anchor="P10783">
        <w:r>
          <w:rPr>
            <w:color w:val="0000FF"/>
          </w:rPr>
          <w:t>таблице 1</w:t>
        </w:r>
      </w:hyperlink>
      <w:r>
        <w:t xml:space="preserve"> к настоящему Порядку;</w:t>
      </w:r>
    </w:p>
    <w:p w14:paraId="6C4F1B2E" w14:textId="77777777" w:rsidR="00B35845" w:rsidRDefault="00B35845">
      <w:pPr>
        <w:pStyle w:val="ConsPlusNormal"/>
        <w:spacing w:before="220"/>
        <w:ind w:firstLine="540"/>
        <w:jc w:val="both"/>
      </w:pPr>
      <w:r>
        <w:t>представления документов, позволяющих в полном объеме прочитать текст документа и (или) распознать обязательные реквизиты документов.</w:t>
      </w:r>
    </w:p>
    <w:p w14:paraId="31D2B171" w14:textId="77777777" w:rsidR="00B35845" w:rsidRDefault="00B35845">
      <w:pPr>
        <w:pStyle w:val="ConsPlusNormal"/>
        <w:spacing w:before="220"/>
        <w:ind w:firstLine="540"/>
        <w:jc w:val="both"/>
      </w:pPr>
      <w:r>
        <w:t>Основаниями для отказа в приеме и регистрации заявки являются:</w:t>
      </w:r>
    </w:p>
    <w:p w14:paraId="7AEE0E18" w14:textId="77777777" w:rsidR="00B35845" w:rsidRDefault="00B35845">
      <w:pPr>
        <w:pStyle w:val="ConsPlusNormal"/>
        <w:spacing w:before="220"/>
        <w:ind w:firstLine="540"/>
        <w:jc w:val="both"/>
      </w:pPr>
      <w:r>
        <w:t>1) обращение за предоставлением Субсидии, не предусмотренной настоящим Порядком;</w:t>
      </w:r>
    </w:p>
    <w:p w14:paraId="199FAAF4" w14:textId="77777777" w:rsidR="00B35845" w:rsidRDefault="00B35845">
      <w:pPr>
        <w:pStyle w:val="ConsPlusNormal"/>
        <w:spacing w:before="220"/>
        <w:ind w:firstLine="540"/>
        <w:jc w:val="both"/>
      </w:pPr>
      <w:r>
        <w:t>2) обращение за предоставлением Субсидии в сроки, не предусмотренные объявлением о приеме заявок;</w:t>
      </w:r>
    </w:p>
    <w:p w14:paraId="1D6E0C6A" w14:textId="77777777" w:rsidR="00B35845" w:rsidRDefault="00B35845">
      <w:pPr>
        <w:pStyle w:val="ConsPlusNormal"/>
        <w:spacing w:before="220"/>
        <w:ind w:firstLine="540"/>
        <w:jc w:val="both"/>
      </w:pPr>
      <w:r>
        <w:lastRenderedPageBreak/>
        <w:t xml:space="preserve">3) непредставление (представление не в полном объеме) документов, установленных в </w:t>
      </w:r>
      <w:hyperlink w:anchor="P10783">
        <w:r>
          <w:rPr>
            <w:color w:val="0000FF"/>
          </w:rPr>
          <w:t>таблице 1</w:t>
        </w:r>
      </w:hyperlink>
      <w:r>
        <w:t xml:space="preserve"> к настоящему Порядку;</w:t>
      </w:r>
    </w:p>
    <w:p w14:paraId="21DEF3B6" w14:textId="77777777" w:rsidR="00B35845" w:rsidRDefault="00B35845">
      <w:pPr>
        <w:pStyle w:val="ConsPlusNormal"/>
        <w:spacing w:before="220"/>
        <w:ind w:firstLine="540"/>
        <w:jc w:val="both"/>
      </w:pPr>
      <w:r>
        <w:t>4) представленные документы не позволяют в полном объеме прочитать текст документа и (или) распознать обязательные реквизиты документов;</w:t>
      </w:r>
    </w:p>
    <w:p w14:paraId="01383F40" w14:textId="77777777" w:rsidR="00B35845" w:rsidRDefault="00B35845">
      <w:pPr>
        <w:pStyle w:val="ConsPlusNormal"/>
        <w:spacing w:before="220"/>
        <w:ind w:firstLine="540"/>
        <w:jc w:val="both"/>
      </w:pPr>
      <w:r>
        <w:t>5) отказ от предоставления Субсидии по инициативе участника отбора до регистрации заявки;</w:t>
      </w:r>
    </w:p>
    <w:p w14:paraId="65DF1B37" w14:textId="77777777" w:rsidR="00B35845" w:rsidRDefault="00B35845">
      <w:pPr>
        <w:pStyle w:val="ConsPlusNormal"/>
        <w:spacing w:before="220"/>
        <w:ind w:firstLine="540"/>
        <w:jc w:val="both"/>
      </w:pPr>
      <w:r>
        <w:t>6) наличие принятой и зарегистрированной заявки участника отбора, которая не была им отозвана.</w:t>
      </w:r>
    </w:p>
    <w:p w14:paraId="3B240A30" w14:textId="77777777" w:rsidR="00B35845" w:rsidRDefault="00B35845">
      <w:pPr>
        <w:pStyle w:val="ConsPlusNormal"/>
        <w:spacing w:before="220"/>
        <w:ind w:firstLine="540"/>
        <w:jc w:val="both"/>
      </w:pPr>
      <w:r>
        <w:t>16. В случае отказа в приеме заявки к рассмотрению Мининвест Московской области в срок не позднее 1 рабочего дня со дня регистрации заявки направляет кредитной организации уведомление об отказе в приеме заявки к рассмотрению с указанием причин такого отказа. Уведомление направляется по электронной почте, указанной в заявке на участие в отборе.</w:t>
      </w:r>
    </w:p>
    <w:p w14:paraId="70A7A661" w14:textId="77777777" w:rsidR="00B35845" w:rsidRDefault="00B35845">
      <w:pPr>
        <w:pStyle w:val="ConsPlusNormal"/>
        <w:spacing w:before="220"/>
        <w:ind w:firstLine="540"/>
        <w:jc w:val="both"/>
      </w:pPr>
      <w:bookmarkStart w:id="340" w:name="P10559"/>
      <w:bookmarkEnd w:id="340"/>
      <w:r>
        <w:t>17. В случае получения уведомления об отказе в приеме заявки к рассмотрению кредитная организация вправе повторно доработать заявку и представить доработанную заявку не позднее установленного Мининвестом Московской области срока окончания приема заявок.</w:t>
      </w:r>
    </w:p>
    <w:p w14:paraId="6AA6DA5C" w14:textId="77777777" w:rsidR="00B35845" w:rsidRDefault="00B35845">
      <w:pPr>
        <w:pStyle w:val="ConsPlusNormal"/>
        <w:spacing w:before="220"/>
        <w:ind w:firstLine="540"/>
        <w:jc w:val="both"/>
      </w:pPr>
      <w:bookmarkStart w:id="341" w:name="P10560"/>
      <w:bookmarkEnd w:id="341"/>
      <w:r>
        <w:t>18. Мининвест Московской области в срок не позднее 10 рабочих дней со дня регистрации заявки:</w:t>
      </w:r>
    </w:p>
    <w:p w14:paraId="1E13F6D5" w14:textId="77777777" w:rsidR="00B35845" w:rsidRDefault="00B35845">
      <w:pPr>
        <w:pStyle w:val="ConsPlusNormal"/>
        <w:spacing w:before="220"/>
        <w:ind w:firstLine="540"/>
        <w:jc w:val="both"/>
      </w:pPr>
      <w:r>
        <w:t xml:space="preserve">проводит правовую и финансовую экспертизу заявки, проверяет соответствие участника отбора критериям, установленным </w:t>
      </w:r>
      <w:hyperlink w:anchor="P10489">
        <w:r>
          <w:rPr>
            <w:color w:val="0000FF"/>
          </w:rPr>
          <w:t>пунктами 5</w:t>
        </w:r>
      </w:hyperlink>
      <w:r>
        <w:t xml:space="preserve"> и </w:t>
      </w:r>
      <w:hyperlink w:anchor="P10493">
        <w:r>
          <w:rPr>
            <w:color w:val="0000FF"/>
          </w:rPr>
          <w:t>6</w:t>
        </w:r>
      </w:hyperlink>
      <w:r>
        <w:t xml:space="preserve"> настоящего Порядка, и требованиям, установленным </w:t>
      </w:r>
      <w:hyperlink w:anchor="P10507">
        <w:r>
          <w:rPr>
            <w:color w:val="0000FF"/>
          </w:rPr>
          <w:t>пунктом 7</w:t>
        </w:r>
      </w:hyperlink>
      <w:r>
        <w:t xml:space="preserve"> настоящего Порядка, достоверность представленной в заявке и прилагаемых к ней документах информации, соответствие заявки требованиям, установленным настоящим Порядком, в том числе представление полного комплекта документов;</w:t>
      </w:r>
    </w:p>
    <w:p w14:paraId="7EF10312" w14:textId="77777777" w:rsidR="00B35845" w:rsidRDefault="00B35845">
      <w:pPr>
        <w:pStyle w:val="ConsPlusNormal"/>
        <w:spacing w:before="220"/>
        <w:ind w:firstLine="540"/>
        <w:jc w:val="both"/>
      </w:pPr>
      <w:r>
        <w:t>подготавливает по итогам проведения экспертизы заявки одно из следующих заключений по форме, установленной Мининвестом Московской области:</w:t>
      </w:r>
    </w:p>
    <w:p w14:paraId="7F0FC47E" w14:textId="77777777" w:rsidR="00B35845" w:rsidRDefault="00B35845">
      <w:pPr>
        <w:pStyle w:val="ConsPlusNormal"/>
        <w:spacing w:before="220"/>
        <w:ind w:firstLine="540"/>
        <w:jc w:val="both"/>
      </w:pPr>
      <w:r>
        <w:t xml:space="preserve">о признании участника отбора прошедшим отбор при соответствии участника отбора критериям, установленным </w:t>
      </w:r>
      <w:hyperlink w:anchor="P10489">
        <w:r>
          <w:rPr>
            <w:color w:val="0000FF"/>
          </w:rPr>
          <w:t>пунктами 5</w:t>
        </w:r>
      </w:hyperlink>
      <w:r>
        <w:t xml:space="preserve"> и </w:t>
      </w:r>
      <w:hyperlink w:anchor="P10493">
        <w:r>
          <w:rPr>
            <w:color w:val="0000FF"/>
          </w:rPr>
          <w:t>6</w:t>
        </w:r>
      </w:hyperlink>
      <w:r>
        <w:t xml:space="preserve"> настоящего Порядка, и требованиям, установленным </w:t>
      </w:r>
      <w:hyperlink w:anchor="P10507">
        <w:r>
          <w:rPr>
            <w:color w:val="0000FF"/>
          </w:rPr>
          <w:t>пунктом 7</w:t>
        </w:r>
      </w:hyperlink>
      <w:r>
        <w:t xml:space="preserve"> настоящего Порядка, и соответствии заявки требованиям, установленным настоящим Порядком, в том числе представлении полного комплекта документов;</w:t>
      </w:r>
    </w:p>
    <w:p w14:paraId="1AF218D3" w14:textId="77777777" w:rsidR="00B35845" w:rsidRDefault="00B35845">
      <w:pPr>
        <w:pStyle w:val="ConsPlusNormal"/>
        <w:spacing w:before="220"/>
        <w:ind w:firstLine="540"/>
        <w:jc w:val="both"/>
      </w:pPr>
      <w:r>
        <w:t xml:space="preserve">об отклонении заявки участника отбора по основаниям, указанным в </w:t>
      </w:r>
      <w:hyperlink w:anchor="P10605">
        <w:r>
          <w:rPr>
            <w:color w:val="0000FF"/>
          </w:rPr>
          <w:t>пункте 25</w:t>
        </w:r>
      </w:hyperlink>
      <w:r>
        <w:t xml:space="preserve"> настоящего Порядка;</w:t>
      </w:r>
    </w:p>
    <w:p w14:paraId="54AF24A7" w14:textId="77777777" w:rsidR="00B35845" w:rsidRDefault="00B35845">
      <w:pPr>
        <w:pStyle w:val="ConsPlusNormal"/>
        <w:spacing w:before="220"/>
        <w:ind w:firstLine="540"/>
        <w:jc w:val="both"/>
      </w:pPr>
      <w:r>
        <w:t>рассчитывает предельный плановый размер Субсидии для участников отбора и фактический размер Субсидии (при необходимости).</w:t>
      </w:r>
    </w:p>
    <w:p w14:paraId="5E1DF7E1" w14:textId="77777777" w:rsidR="00B35845" w:rsidRDefault="00B35845">
      <w:pPr>
        <w:pStyle w:val="ConsPlusNormal"/>
        <w:spacing w:before="220"/>
        <w:ind w:firstLine="540"/>
        <w:jc w:val="both"/>
      </w:pPr>
      <w:r>
        <w:t>19. Общий лимит Субсидий, предоставляемых получателям Субсидии на срок реализации мероприятия 01.05 в соответствующем финансовом году и плановом периоде, определяется в размере, не превышающем общий объем лимита бюджетных обязательств по мероприятию 01.05.</w:t>
      </w:r>
    </w:p>
    <w:p w14:paraId="3EBB4B14" w14:textId="77777777" w:rsidR="00B35845" w:rsidRDefault="00B35845">
      <w:pPr>
        <w:pStyle w:val="ConsPlusNormal"/>
        <w:spacing w:before="220"/>
        <w:ind w:firstLine="540"/>
        <w:jc w:val="both"/>
      </w:pPr>
      <w:bookmarkStart w:id="342" w:name="P10567"/>
      <w:bookmarkEnd w:id="342"/>
      <w:r>
        <w:t>20. Предельный плановый размер Субсидии на срок реализации мероприятия 01.05 в соответствующем финансовом году и плановом периоде определяется на основании предложения кредитной организации - участника отбора о запрашиваемом размере Субсидии и рассчитывается по формуле:</w:t>
      </w:r>
    </w:p>
    <w:p w14:paraId="323C1E06" w14:textId="77777777" w:rsidR="00B35845" w:rsidRDefault="00B35845">
      <w:pPr>
        <w:pStyle w:val="ConsPlusNormal"/>
        <w:jc w:val="both"/>
      </w:pPr>
    </w:p>
    <w:p w14:paraId="4758AB43" w14:textId="77777777" w:rsidR="00B35845" w:rsidRDefault="00B35845">
      <w:pPr>
        <w:pStyle w:val="ConsPlusNormal"/>
        <w:jc w:val="center"/>
      </w:pPr>
      <w:r>
        <w:rPr>
          <w:noProof/>
          <w:position w:val="-27"/>
        </w:rPr>
        <w:drawing>
          <wp:inline distT="0" distB="0" distL="0" distR="0" wp14:anchorId="2F34CFB4" wp14:editId="1810FE5D">
            <wp:extent cx="890905"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890905" cy="492760"/>
                    </a:xfrm>
                    <a:prstGeom prst="rect">
                      <a:avLst/>
                    </a:prstGeom>
                    <a:noFill/>
                    <a:ln>
                      <a:noFill/>
                    </a:ln>
                  </pic:spPr>
                </pic:pic>
              </a:graphicData>
            </a:graphic>
          </wp:inline>
        </w:drawing>
      </w:r>
    </w:p>
    <w:p w14:paraId="2FAF1670" w14:textId="77777777" w:rsidR="00B35845" w:rsidRDefault="00B35845">
      <w:pPr>
        <w:pStyle w:val="ConsPlusNormal"/>
        <w:jc w:val="both"/>
      </w:pPr>
    </w:p>
    <w:p w14:paraId="6AFC8C25" w14:textId="77777777" w:rsidR="00B35845" w:rsidRDefault="00B35845">
      <w:pPr>
        <w:pStyle w:val="ConsPlusNormal"/>
        <w:ind w:firstLine="540"/>
        <w:jc w:val="both"/>
      </w:pPr>
      <w:r>
        <w:lastRenderedPageBreak/>
        <w:t>где:</w:t>
      </w:r>
    </w:p>
    <w:p w14:paraId="75994FE3" w14:textId="77777777" w:rsidR="00B35845" w:rsidRDefault="00B35845">
      <w:pPr>
        <w:pStyle w:val="ConsPlusNormal"/>
        <w:spacing w:before="220"/>
        <w:ind w:firstLine="540"/>
        <w:jc w:val="both"/>
      </w:pPr>
      <w:r>
        <w:t>С</w:t>
      </w:r>
      <w:r>
        <w:rPr>
          <w:vertAlign w:val="subscript"/>
        </w:rPr>
        <w:t>п</w:t>
      </w:r>
      <w:r>
        <w:t xml:space="preserve"> - предельный размер Субсидии;</w:t>
      </w:r>
    </w:p>
    <w:p w14:paraId="159ABFC3" w14:textId="77777777" w:rsidR="00B35845" w:rsidRDefault="00B35845">
      <w:pPr>
        <w:pStyle w:val="ConsPlusNormal"/>
        <w:spacing w:before="220"/>
        <w:ind w:firstLine="540"/>
        <w:jc w:val="both"/>
      </w:pPr>
      <w:r>
        <w:t>С</w:t>
      </w:r>
      <w:r>
        <w:rPr>
          <w:vertAlign w:val="subscript"/>
        </w:rPr>
        <w:t>мj</w:t>
      </w:r>
      <w:r>
        <w:t xml:space="preserve"> - размер Субсидии, планируемой к перечислению в каждом месяце финансового года.</w:t>
      </w:r>
    </w:p>
    <w:p w14:paraId="6CBB5EE6" w14:textId="77777777" w:rsidR="00B35845" w:rsidRDefault="00B35845">
      <w:pPr>
        <w:pStyle w:val="ConsPlusNormal"/>
        <w:jc w:val="both"/>
      </w:pPr>
    </w:p>
    <w:p w14:paraId="6B348D32" w14:textId="77777777" w:rsidR="00B35845" w:rsidRDefault="00B35845">
      <w:pPr>
        <w:pStyle w:val="ConsPlusNormal"/>
        <w:ind w:firstLine="540"/>
        <w:jc w:val="both"/>
      </w:pPr>
      <w:r>
        <w:t>21. Размер Субсидии, планируемой к перечислению в каждом месяце соответствующего финансового года и плановых периодов (См</w:t>
      </w:r>
      <w:r>
        <w:rPr>
          <w:vertAlign w:val="subscript"/>
        </w:rPr>
        <w:t>j</w:t>
      </w:r>
      <w:r>
        <w:t>), определяется по формуле:</w:t>
      </w:r>
    </w:p>
    <w:p w14:paraId="5A19A9E1" w14:textId="77777777" w:rsidR="00B35845" w:rsidRDefault="00B35845">
      <w:pPr>
        <w:pStyle w:val="ConsPlusNormal"/>
        <w:jc w:val="both"/>
      </w:pPr>
    </w:p>
    <w:p w14:paraId="2596FA2D" w14:textId="77777777" w:rsidR="00B35845" w:rsidRDefault="00B35845">
      <w:pPr>
        <w:pStyle w:val="ConsPlusNormal"/>
        <w:ind w:firstLine="540"/>
        <w:jc w:val="both"/>
      </w:pPr>
      <w:r>
        <w:t>См</w:t>
      </w:r>
      <w:r>
        <w:rPr>
          <w:vertAlign w:val="subscript"/>
        </w:rPr>
        <w:t>j</w:t>
      </w:r>
      <w:r>
        <w:t xml:space="preserve"> = (К</w:t>
      </w:r>
      <w:r>
        <w:rPr>
          <w:vertAlign w:val="subscript"/>
        </w:rPr>
        <w:t>j</w:t>
      </w:r>
      <w:r>
        <w:t xml:space="preserve"> / 12 x S) + См</w:t>
      </w:r>
      <w:r>
        <w:rPr>
          <w:vertAlign w:val="subscript"/>
        </w:rPr>
        <w:t>j-1</w:t>
      </w:r>
      <w:r>
        <w:t>,</w:t>
      </w:r>
    </w:p>
    <w:p w14:paraId="2C08573B" w14:textId="77777777" w:rsidR="00B35845" w:rsidRDefault="00B35845">
      <w:pPr>
        <w:pStyle w:val="ConsPlusNormal"/>
        <w:jc w:val="both"/>
      </w:pPr>
    </w:p>
    <w:p w14:paraId="570745D4" w14:textId="77777777" w:rsidR="00B35845" w:rsidRDefault="00B35845">
      <w:pPr>
        <w:pStyle w:val="ConsPlusNormal"/>
        <w:ind w:firstLine="540"/>
        <w:jc w:val="both"/>
      </w:pPr>
      <w:r>
        <w:t>где:</w:t>
      </w:r>
    </w:p>
    <w:p w14:paraId="4D0EB639" w14:textId="77777777" w:rsidR="00B35845" w:rsidRDefault="00B35845">
      <w:pPr>
        <w:pStyle w:val="ConsPlusNormal"/>
        <w:spacing w:before="220"/>
        <w:ind w:firstLine="540"/>
        <w:jc w:val="both"/>
      </w:pPr>
      <w:r>
        <w:t>j - порядковый номер месяца в году (для января j = 1, для февраля j = 2 и далее последовательно для каждого следующего месяца);</w:t>
      </w:r>
    </w:p>
    <w:p w14:paraId="48718B3D" w14:textId="77777777" w:rsidR="00B35845" w:rsidRDefault="00B35845">
      <w:pPr>
        <w:pStyle w:val="ConsPlusNormal"/>
        <w:spacing w:before="220"/>
        <w:ind w:firstLine="540"/>
        <w:jc w:val="both"/>
      </w:pPr>
      <w:r>
        <w:t>К</w:t>
      </w:r>
      <w:r>
        <w:rPr>
          <w:vertAlign w:val="subscript"/>
        </w:rPr>
        <w:t>j</w:t>
      </w:r>
      <w:r>
        <w:t xml:space="preserve"> - объем кредитов, планируемых к предоставлению кредитной организацией заемщикам в j-м месяце соответствующего финансового года периода действия льготной процентной ставки (в соответствии с планами-графиками ежемесячного предоставления кредитов);</w:t>
      </w:r>
    </w:p>
    <w:p w14:paraId="46F77788" w14:textId="77777777" w:rsidR="00B35845" w:rsidRDefault="00B35845">
      <w:pPr>
        <w:pStyle w:val="ConsPlusNormal"/>
        <w:spacing w:before="220"/>
        <w:ind w:firstLine="540"/>
        <w:jc w:val="both"/>
      </w:pPr>
      <w:r>
        <w:t>S - ставка субсидирования, устанавливаемая в размере:</w:t>
      </w:r>
    </w:p>
    <w:p w14:paraId="1EB1641D" w14:textId="77777777" w:rsidR="00B35845" w:rsidRDefault="00B35845">
      <w:pPr>
        <w:pStyle w:val="ConsPlusNormal"/>
        <w:spacing w:before="220"/>
        <w:ind w:firstLine="540"/>
        <w:jc w:val="both"/>
      </w:pPr>
      <w:r>
        <w:t>ключевой ставки Центрального банка Российской Федерации, действующей на дату представления заявки, в случае если значение ключевой ставки Центрального банка Российской Федерации составляет до 11 процентов включительно;</w:t>
      </w:r>
    </w:p>
    <w:p w14:paraId="165A7FDC" w14:textId="77777777" w:rsidR="00B35845" w:rsidRDefault="00B35845">
      <w:pPr>
        <w:pStyle w:val="ConsPlusNormal"/>
        <w:spacing w:before="220"/>
        <w:ind w:firstLine="540"/>
        <w:jc w:val="both"/>
      </w:pPr>
      <w:r>
        <w:t>трех четвертых ключевой ставки Центрального банка Российской Федерации, действующей на дату представления заявки (округление до десятых долей процентов в сторону увеличения), в случае если значение ключевой ставки Центрального банка Российской Федерации составляет более 11 процентов.</w:t>
      </w:r>
    </w:p>
    <w:p w14:paraId="28E7CDCD" w14:textId="77777777" w:rsidR="00B35845" w:rsidRDefault="00B35845">
      <w:pPr>
        <w:pStyle w:val="ConsPlusNormal"/>
        <w:jc w:val="both"/>
      </w:pPr>
    </w:p>
    <w:p w14:paraId="5FCEF1C2" w14:textId="77777777" w:rsidR="00B35845" w:rsidRDefault="00B35845">
      <w:pPr>
        <w:pStyle w:val="ConsPlusNormal"/>
        <w:ind w:firstLine="540"/>
        <w:jc w:val="both"/>
      </w:pPr>
      <w:r>
        <w:t xml:space="preserve">Для случаев, установленных </w:t>
      </w:r>
      <w:hyperlink w:anchor="P10588">
        <w:r>
          <w:rPr>
            <w:color w:val="0000FF"/>
          </w:rPr>
          <w:t>пунктами 23</w:t>
        </w:r>
      </w:hyperlink>
      <w:r>
        <w:t xml:space="preserve">, </w:t>
      </w:r>
      <w:hyperlink w:anchor="P10597">
        <w:r>
          <w:rPr>
            <w:color w:val="0000FF"/>
          </w:rPr>
          <w:t>24</w:t>
        </w:r>
      </w:hyperlink>
      <w:r>
        <w:t xml:space="preserve">, </w:t>
      </w:r>
      <w:hyperlink w:anchor="P10730">
        <w:r>
          <w:rPr>
            <w:color w:val="0000FF"/>
          </w:rPr>
          <w:t>40</w:t>
        </w:r>
      </w:hyperlink>
      <w:r>
        <w:t xml:space="preserve"> настоящего Порядка, размер ключевой ставки Центрального банка Российской Федерации определяется на дату принятия решения Мининвестом Московской области об изменении размера Субсидии и внесении соответствующих изменений в Соглашение.</w:t>
      </w:r>
    </w:p>
    <w:p w14:paraId="211D99D6" w14:textId="77777777" w:rsidR="00B35845" w:rsidRDefault="00B35845">
      <w:pPr>
        <w:pStyle w:val="ConsPlusNormal"/>
        <w:spacing w:before="220"/>
        <w:ind w:firstLine="540"/>
        <w:jc w:val="both"/>
      </w:pPr>
      <w:r>
        <w:t>22. В случае если совокупный предельный размер Субсидии участников отбора на срок реализации мероприятия 01.05 в соответствующем финансовом году и плановом периоде, рассчитанный из предложенного уполномоченными банками совокупного планового объема выдачи кредитов и ставки субсидирования, менее установленного лимита бюджетных обязательств по мероприятию 01.05, Мининвест Московской области принимает решение о последующем отборе российских кредитных организаций в целях участия в мероприятии 01.05.</w:t>
      </w:r>
    </w:p>
    <w:p w14:paraId="07A371F9" w14:textId="77777777" w:rsidR="00B35845" w:rsidRDefault="00B35845">
      <w:pPr>
        <w:pStyle w:val="ConsPlusNormal"/>
        <w:spacing w:before="220"/>
        <w:ind w:firstLine="540"/>
        <w:jc w:val="both"/>
      </w:pPr>
      <w:bookmarkStart w:id="343" w:name="P10588"/>
      <w:bookmarkEnd w:id="343"/>
      <w:r>
        <w:t>23. Фактический размер Субсидии на срок реализации мероприятия 01.05 в соответствующем финансовом году и плановом периоде (лимит Субсидии) на уполномоченный банк определяется следующим образом:</w:t>
      </w:r>
    </w:p>
    <w:p w14:paraId="24581F05" w14:textId="77777777" w:rsidR="00B35845" w:rsidRDefault="00B35845">
      <w:pPr>
        <w:pStyle w:val="ConsPlusNormal"/>
        <w:spacing w:before="220"/>
        <w:ind w:firstLine="540"/>
        <w:jc w:val="both"/>
      </w:pPr>
      <w:r>
        <w:t xml:space="preserve">в объеме предельного размера Субсидии, рассчитанного в соответствии с </w:t>
      </w:r>
      <w:hyperlink w:anchor="P10567">
        <w:r>
          <w:rPr>
            <w:color w:val="0000FF"/>
          </w:rPr>
          <w:t>пунктом 20</w:t>
        </w:r>
      </w:hyperlink>
      <w:r>
        <w:t xml:space="preserve"> настоящего Порядка в случае, если совокупный предельный размер Субсидии всех участников отбора равен или меньше лимита бюджетных обязательств на мероприятие 01.05;</w:t>
      </w:r>
    </w:p>
    <w:p w14:paraId="63AADA2E" w14:textId="77777777" w:rsidR="00B35845" w:rsidRDefault="00B35845">
      <w:pPr>
        <w:pStyle w:val="ConsPlusNormal"/>
        <w:spacing w:before="220"/>
        <w:ind w:firstLine="540"/>
        <w:jc w:val="both"/>
      </w:pPr>
      <w:r>
        <w:t xml:space="preserve">путем пропорционального уменьшения предельного размера Субсидии, рассчитанного в соответствии с </w:t>
      </w:r>
      <w:hyperlink w:anchor="P10567">
        <w:r>
          <w:rPr>
            <w:color w:val="0000FF"/>
          </w:rPr>
          <w:t>пунктом 20</w:t>
        </w:r>
      </w:hyperlink>
      <w:r>
        <w:t xml:space="preserve"> настоящего Порядка в случае, если совокупный предельный размер Субсидии всех участников отбора больше лимита бюджетных обязательств на мероприятие 01.05.</w:t>
      </w:r>
    </w:p>
    <w:p w14:paraId="2C810EF9" w14:textId="77777777" w:rsidR="00B35845" w:rsidRDefault="00B35845">
      <w:pPr>
        <w:pStyle w:val="ConsPlusNormal"/>
        <w:spacing w:before="220"/>
        <w:ind w:firstLine="540"/>
        <w:jc w:val="both"/>
      </w:pPr>
      <w:r>
        <w:t xml:space="preserve">В случае увеличения размера бюджетных ассигнований на реализацию мероприятия 01.05 в </w:t>
      </w:r>
      <w:r>
        <w:lastRenderedPageBreak/>
        <w:t>соответствующем и (или) очередном финансовом году бюджетные ассигнования распределяются между получателями Субсидии на основании их предложений по дополнительному плановому объему предоставления кредитов с приложением уточненного плана-графика предоставления кредитов в соответствующем/очередном финансовом году по форме, утверждаемой Мининвестом Московской области.</w:t>
      </w:r>
    </w:p>
    <w:p w14:paraId="6E282E63" w14:textId="77777777" w:rsidR="00B35845" w:rsidRDefault="00B35845">
      <w:pPr>
        <w:pStyle w:val="ConsPlusNormal"/>
        <w:spacing w:before="220"/>
        <w:ind w:firstLine="540"/>
        <w:jc w:val="both"/>
      </w:pPr>
      <w:r>
        <w:t>Предложения уполномоченных банков могут быть направлены в Мининвест Московской области как в инициативном порядке, так и по запросу Мининвеста Московской области. Предельный плановый размер Субсидии в соответствующем и (или) очередном финансовом году рассчитывается после получения предложений от всех уполномоченных банков либо непоступления предложения в срок, указанный в запросе Мининвеста Московской области.</w:t>
      </w:r>
    </w:p>
    <w:p w14:paraId="16887431" w14:textId="77777777" w:rsidR="00B35845" w:rsidRDefault="00B35845">
      <w:pPr>
        <w:pStyle w:val="ConsPlusNormal"/>
        <w:spacing w:before="220"/>
        <w:ind w:firstLine="540"/>
        <w:jc w:val="both"/>
      </w:pPr>
      <w:r>
        <w:t>Решение Мининвеста Московской области об изменении размера Субсидии и внесении соответствующих изменений в Соглашение оформляется приказом Мининвеста Московской области.</w:t>
      </w:r>
    </w:p>
    <w:p w14:paraId="0BDE48C1" w14:textId="77777777" w:rsidR="00B35845" w:rsidRDefault="00B35845">
      <w:pPr>
        <w:pStyle w:val="ConsPlusNormal"/>
        <w:spacing w:before="220"/>
        <w:ind w:firstLine="540"/>
        <w:jc w:val="both"/>
      </w:pPr>
      <w:r>
        <w:t>В срок не позднее 5 рабочих дней со дня принятия указанного решения Мининвест Московской области направляет получателям Субсидии проекты дополнительных соглашений об изменении размеров предоставляемой Субсидии по электронной почте, указанной в заявке на получение Субсидии.</w:t>
      </w:r>
    </w:p>
    <w:p w14:paraId="6999DC7E" w14:textId="77777777" w:rsidR="00B35845" w:rsidRDefault="00B35845">
      <w:pPr>
        <w:pStyle w:val="ConsPlusNormal"/>
        <w:spacing w:before="220"/>
        <w:ind w:firstLine="540"/>
        <w:jc w:val="both"/>
      </w:pPr>
      <w:r>
        <w:t>В течение 8 рабочих дней с даты отправления проекта дополнительного соглашения получатель Субсидии подписывает дополнительное соглашение и направляет его в адрес Мининвеста Московской области.</w:t>
      </w:r>
    </w:p>
    <w:p w14:paraId="4EACB972" w14:textId="77777777" w:rsidR="00B35845" w:rsidRDefault="00B35845">
      <w:pPr>
        <w:pStyle w:val="ConsPlusNormal"/>
        <w:spacing w:before="220"/>
        <w:ind w:firstLine="540"/>
        <w:jc w:val="both"/>
      </w:pPr>
      <w:r>
        <w:t>В случае непредставления получателем Субсидии в установленные сроки подписанного со своей стороны дополнительного соглашения Мининвест Московской области принимает решение о перераспределении сумм Субсидии.</w:t>
      </w:r>
    </w:p>
    <w:p w14:paraId="535324ED" w14:textId="77777777" w:rsidR="00B35845" w:rsidRDefault="00B35845">
      <w:pPr>
        <w:pStyle w:val="ConsPlusNormal"/>
        <w:spacing w:before="220"/>
        <w:ind w:firstLine="540"/>
        <w:jc w:val="both"/>
      </w:pPr>
      <w:bookmarkStart w:id="344" w:name="P10597"/>
      <w:bookmarkEnd w:id="344"/>
      <w:r>
        <w:t xml:space="preserve">24. В случае увеличения срока реализации мероприятия 01.05 и выделения бюджетных ассигнований на реализацию мероприятия 01.05 в плановые периоды, следующие за периодом, установленным в </w:t>
      </w:r>
      <w:hyperlink w:anchor="P10567">
        <w:r>
          <w:rPr>
            <w:color w:val="0000FF"/>
          </w:rPr>
          <w:t>пункте 20</w:t>
        </w:r>
      </w:hyperlink>
      <w:r>
        <w:t xml:space="preserve"> настоящего Порядка (далее - новые плановые периоды), предельный плановый размер Субсидии определяется на основании предложений уполномоченных банков по плановому объему предоставления кредитов с приложением плана-графика предоставления кредитов в новые плановые периоды (далее - Предложения уполномоченных банков) и рассчитывается по формуле, установленной </w:t>
      </w:r>
      <w:hyperlink w:anchor="P10567">
        <w:r>
          <w:rPr>
            <w:color w:val="0000FF"/>
          </w:rPr>
          <w:t>пунктом 20</w:t>
        </w:r>
      </w:hyperlink>
      <w:r>
        <w:t xml:space="preserve"> настоящего Порядка.</w:t>
      </w:r>
    </w:p>
    <w:p w14:paraId="37BC821F" w14:textId="77777777" w:rsidR="00B35845" w:rsidRDefault="00B35845">
      <w:pPr>
        <w:pStyle w:val="ConsPlusNormal"/>
        <w:spacing w:before="220"/>
        <w:ind w:firstLine="540"/>
        <w:jc w:val="both"/>
      </w:pPr>
      <w:r>
        <w:t>Предложения уполномоченных банков могут быть направлены в Мининвест Московской области как в инициативном порядке, так и по запросу Мининвеста Московской области. Предельный плановый размер Субсидии на новые плановые периоды рассчитывается после получения предложений от всех уполномоченных банков либо непоступления предложения в срок, указанный в запросе Мининвеста Московской области.</w:t>
      </w:r>
    </w:p>
    <w:p w14:paraId="55D8B9ED" w14:textId="77777777" w:rsidR="00B35845" w:rsidRDefault="00B35845">
      <w:pPr>
        <w:pStyle w:val="ConsPlusNormal"/>
        <w:spacing w:before="220"/>
        <w:ind w:firstLine="540"/>
        <w:jc w:val="both"/>
      </w:pPr>
      <w:r>
        <w:t>Размер бюджетных ассигнований на новые плановые периоды, распределяемый Мининвестом Московской области между уполномоченными банками, определяется с учетом поступивших в Мининвест Московской области обращений кредитных организаций, планирующих предоставлять кредиты по льготной процентной ставке заемщикам Московской области.</w:t>
      </w:r>
    </w:p>
    <w:p w14:paraId="76618AB1" w14:textId="77777777" w:rsidR="00B35845" w:rsidRDefault="00B35845">
      <w:pPr>
        <w:pStyle w:val="ConsPlusNormal"/>
        <w:spacing w:before="220"/>
        <w:ind w:firstLine="540"/>
        <w:jc w:val="both"/>
      </w:pPr>
      <w:r>
        <w:t xml:space="preserve">Фактический размер Субсидии на уполномоченный банк на новые плановые периоды рассчитывается в соответствии с абзацем первым </w:t>
      </w:r>
      <w:hyperlink w:anchor="P10588">
        <w:r>
          <w:rPr>
            <w:color w:val="0000FF"/>
          </w:rPr>
          <w:t>пункта 23</w:t>
        </w:r>
      </w:hyperlink>
      <w:r>
        <w:t xml:space="preserve"> настоящего Порядка, но не может быть ниже минимального планового размера Субсидии по заключенным кредитным договорам на период действия льготной процентной ставки, рассчитанного по формуле, установленной </w:t>
      </w:r>
      <w:hyperlink w:anchor="P10708">
        <w:r>
          <w:rPr>
            <w:color w:val="0000FF"/>
          </w:rPr>
          <w:t>пунктом 39</w:t>
        </w:r>
      </w:hyperlink>
      <w:r>
        <w:t xml:space="preserve"> настоящего Порядка.</w:t>
      </w:r>
    </w:p>
    <w:p w14:paraId="1712A117" w14:textId="77777777" w:rsidR="00B35845" w:rsidRDefault="00B35845">
      <w:pPr>
        <w:pStyle w:val="ConsPlusNormal"/>
        <w:spacing w:before="220"/>
        <w:ind w:firstLine="540"/>
        <w:jc w:val="both"/>
      </w:pPr>
      <w:r>
        <w:t xml:space="preserve">Решение Мининвеста Московской области об изменении размера Субсидии и внесении соответствующих изменений в Соглашение или дополнительное соглашение к Соглашению </w:t>
      </w:r>
      <w:r>
        <w:lastRenderedPageBreak/>
        <w:t>оформляется приказом Мининвеста Московской области.</w:t>
      </w:r>
    </w:p>
    <w:p w14:paraId="40BA9B57" w14:textId="77777777" w:rsidR="00B35845" w:rsidRDefault="00B35845">
      <w:pPr>
        <w:pStyle w:val="ConsPlusNormal"/>
        <w:spacing w:before="220"/>
        <w:ind w:firstLine="540"/>
        <w:jc w:val="both"/>
      </w:pPr>
      <w:r>
        <w:t>В срок не позднее 5 рабочих дней со дня принятия указанного решения Мининвест Московской области направляет получателям Субсидии проекты дополнительных соглашений об изменении размеров предоставляемой Субсидии по электронной почте, указанной в заявке на получение Субсидии.</w:t>
      </w:r>
    </w:p>
    <w:p w14:paraId="51E623FC" w14:textId="77777777" w:rsidR="00B35845" w:rsidRDefault="00B35845">
      <w:pPr>
        <w:pStyle w:val="ConsPlusNormal"/>
        <w:spacing w:before="220"/>
        <w:ind w:firstLine="540"/>
        <w:jc w:val="both"/>
      </w:pPr>
      <w:r>
        <w:t>В течение 8 рабочих дней с даты отправления проекта дополнительного соглашения получатель Субсидии подписывает дополнительное соглашение и направляет его в адрес Мининвеста Московской области.</w:t>
      </w:r>
    </w:p>
    <w:p w14:paraId="04FF4A0D" w14:textId="77777777" w:rsidR="00B35845" w:rsidRDefault="00B35845">
      <w:pPr>
        <w:pStyle w:val="ConsPlusNormal"/>
        <w:spacing w:before="220"/>
        <w:ind w:firstLine="540"/>
        <w:jc w:val="both"/>
      </w:pPr>
      <w:r>
        <w:t>В случае непредставления получателем Субсидии в установленные сроки подписанного со своей стороны дополнительного соглашения Мининвест Московской области принимает решение о перераспределении сумм Субсидии.</w:t>
      </w:r>
    </w:p>
    <w:p w14:paraId="50C87D7C" w14:textId="77777777" w:rsidR="00B35845" w:rsidRDefault="00B35845">
      <w:pPr>
        <w:pStyle w:val="ConsPlusNormal"/>
        <w:spacing w:before="220"/>
        <w:ind w:firstLine="540"/>
        <w:jc w:val="both"/>
      </w:pPr>
      <w:bookmarkStart w:id="345" w:name="P10605"/>
      <w:bookmarkEnd w:id="345"/>
      <w:r>
        <w:t>25. Основаниями для отклонения заявки участника отбора являются:</w:t>
      </w:r>
    </w:p>
    <w:p w14:paraId="3682D0B2" w14:textId="77777777" w:rsidR="00B35845" w:rsidRDefault="00B35845">
      <w:pPr>
        <w:pStyle w:val="ConsPlusNormal"/>
        <w:spacing w:before="220"/>
        <w:ind w:firstLine="540"/>
        <w:jc w:val="both"/>
      </w:pPr>
      <w:r>
        <w:t xml:space="preserve">1) несоответствие участника отбора критериям, установленным в </w:t>
      </w:r>
      <w:hyperlink w:anchor="P10489">
        <w:r>
          <w:rPr>
            <w:color w:val="0000FF"/>
          </w:rPr>
          <w:t>пунктах 5</w:t>
        </w:r>
      </w:hyperlink>
      <w:r>
        <w:t xml:space="preserve"> и </w:t>
      </w:r>
      <w:hyperlink w:anchor="P10493">
        <w:r>
          <w:rPr>
            <w:color w:val="0000FF"/>
          </w:rPr>
          <w:t>6</w:t>
        </w:r>
      </w:hyperlink>
      <w:r>
        <w:t xml:space="preserve"> настоящего Порядка;</w:t>
      </w:r>
    </w:p>
    <w:p w14:paraId="538CFD8D" w14:textId="77777777" w:rsidR="00B35845" w:rsidRDefault="00B35845">
      <w:pPr>
        <w:pStyle w:val="ConsPlusNormal"/>
        <w:spacing w:before="220"/>
        <w:ind w:firstLine="540"/>
        <w:jc w:val="both"/>
      </w:pPr>
      <w:r>
        <w:t xml:space="preserve">2) несоответствие участника отбора требованиям, установленным в </w:t>
      </w:r>
      <w:hyperlink w:anchor="P10507">
        <w:r>
          <w:rPr>
            <w:color w:val="0000FF"/>
          </w:rPr>
          <w:t>пункте 7</w:t>
        </w:r>
      </w:hyperlink>
      <w:r>
        <w:t xml:space="preserve"> настоящего Порядка;</w:t>
      </w:r>
    </w:p>
    <w:p w14:paraId="62E7EF99"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10783">
        <w:r>
          <w:rPr>
            <w:color w:val="0000FF"/>
          </w:rPr>
          <w:t>таблице 1</w:t>
        </w:r>
      </w:hyperlink>
      <w:r>
        <w:t xml:space="preserve"> к настоящему Порядку;</w:t>
      </w:r>
    </w:p>
    <w:p w14:paraId="76DFB791" w14:textId="77777777" w:rsidR="00B35845" w:rsidRDefault="00B35845">
      <w:pPr>
        <w:pStyle w:val="ConsPlusNormal"/>
        <w:spacing w:before="220"/>
        <w:ind w:firstLine="540"/>
        <w:jc w:val="both"/>
      </w:pPr>
      <w:r>
        <w:t xml:space="preserve">4)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и в </w:t>
      </w:r>
      <w:hyperlink w:anchor="P10783">
        <w:r>
          <w:rPr>
            <w:color w:val="0000FF"/>
          </w:rPr>
          <w:t>таблице 1</w:t>
        </w:r>
      </w:hyperlink>
      <w:r>
        <w:t xml:space="preserve"> к настоящему Порядку;</w:t>
      </w:r>
    </w:p>
    <w:p w14:paraId="7F922098" w14:textId="77777777" w:rsidR="00B35845" w:rsidRDefault="00B35845">
      <w:pPr>
        <w:pStyle w:val="ConsPlusNormal"/>
        <w:spacing w:before="220"/>
        <w:ind w:firstLine="540"/>
        <w:jc w:val="both"/>
      </w:pPr>
      <w:r>
        <w:t>5) наличие нечитаемых исправлений в представленных документах;</w:t>
      </w:r>
    </w:p>
    <w:p w14:paraId="23F96F37" w14:textId="77777777" w:rsidR="00B35845" w:rsidRDefault="00B35845">
      <w:pPr>
        <w:pStyle w:val="ConsPlusNormal"/>
        <w:spacing w:before="220"/>
        <w:ind w:firstLine="540"/>
        <w:jc w:val="both"/>
      </w:pPr>
      <w:r>
        <w:t>6) недостоверность предоставленной участником отбора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отбора.</w:t>
      </w:r>
    </w:p>
    <w:p w14:paraId="332C5E88" w14:textId="77777777" w:rsidR="00B35845" w:rsidRDefault="00B35845">
      <w:pPr>
        <w:pStyle w:val="ConsPlusNormal"/>
        <w:spacing w:before="220"/>
        <w:ind w:firstLine="540"/>
        <w:jc w:val="both"/>
      </w:pPr>
      <w:bookmarkStart w:id="346" w:name="P10612"/>
      <w:bookmarkEnd w:id="346"/>
      <w:r>
        <w:t xml:space="preserve">26. Мининвест Московской области в срок не позднее 7 рабочих дней со дня составления заключений в соответствии с </w:t>
      </w:r>
      <w:hyperlink w:anchor="P10560">
        <w:r>
          <w:rPr>
            <w:color w:val="0000FF"/>
          </w:rPr>
          <w:t>пунктом 18</w:t>
        </w:r>
      </w:hyperlink>
      <w:r>
        <w:t xml:space="preserve"> настоящего Порядка:</w:t>
      </w:r>
    </w:p>
    <w:p w14:paraId="4833612C" w14:textId="77777777" w:rsidR="00B35845" w:rsidRDefault="00B35845">
      <w:pPr>
        <w:pStyle w:val="ConsPlusNormal"/>
        <w:spacing w:before="220"/>
        <w:ind w:firstLine="540"/>
        <w:jc w:val="both"/>
      </w:pPr>
      <w:r>
        <w:t>принимает решение о признании участников отбора победителями отбора - получателями Субсидии;</w:t>
      </w:r>
    </w:p>
    <w:p w14:paraId="76239FAF" w14:textId="77777777" w:rsidR="00B35845" w:rsidRDefault="00B35845">
      <w:pPr>
        <w:pStyle w:val="ConsPlusNormal"/>
        <w:spacing w:before="220"/>
        <w:ind w:firstLine="540"/>
        <w:jc w:val="both"/>
      </w:pPr>
      <w:r>
        <w:t xml:space="preserve">принимает решение об отклонении заявок участников отбора по основаниям, установленным в </w:t>
      </w:r>
      <w:hyperlink w:anchor="P10605">
        <w:r>
          <w:rPr>
            <w:color w:val="0000FF"/>
          </w:rPr>
          <w:t>пункте 25</w:t>
        </w:r>
      </w:hyperlink>
      <w:r>
        <w:t xml:space="preserve"> настоящего Порядка;</w:t>
      </w:r>
    </w:p>
    <w:p w14:paraId="4FB20073" w14:textId="77777777" w:rsidR="00B35845" w:rsidRDefault="00B35845">
      <w:pPr>
        <w:pStyle w:val="ConsPlusNormal"/>
        <w:spacing w:before="220"/>
        <w:ind w:firstLine="540"/>
        <w:jc w:val="both"/>
      </w:pPr>
      <w:r>
        <w:t>утверждает перечень уполномоченных банков.</w:t>
      </w:r>
    </w:p>
    <w:p w14:paraId="7AC809A0"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672634C3" w14:textId="77777777" w:rsidR="00B35845" w:rsidRDefault="00B35845">
      <w:pPr>
        <w:pStyle w:val="ConsPlusNormal"/>
        <w:spacing w:before="220"/>
        <w:ind w:firstLine="540"/>
        <w:jc w:val="both"/>
      </w:pPr>
      <w:r>
        <w:t>27. В срок не более 5 рабочих дней со дня принятия приказа Мининвеста Московской области о признании участников отбора победителями отбора - получателями Субсидии или об отклонении заявок участников отбора на едином портале (при наличии соответствующей технической возможности) и на официальном сайте Мининвеста Московской области размещается информация о результатах рассмотрения заявок, включающая следующие сведения:</w:t>
      </w:r>
    </w:p>
    <w:p w14:paraId="3FC2FD93" w14:textId="77777777" w:rsidR="00B35845" w:rsidRDefault="00B35845">
      <w:pPr>
        <w:pStyle w:val="ConsPlusNormal"/>
        <w:spacing w:before="220"/>
        <w:ind w:firstLine="540"/>
        <w:jc w:val="both"/>
      </w:pPr>
      <w:r>
        <w:t>1) дата, время и место проведения рассмотрения заявок участников отбора;</w:t>
      </w:r>
    </w:p>
    <w:p w14:paraId="3686B6FC" w14:textId="77777777" w:rsidR="00B35845" w:rsidRDefault="00B35845">
      <w:pPr>
        <w:pStyle w:val="ConsPlusNormal"/>
        <w:spacing w:before="220"/>
        <w:ind w:firstLine="540"/>
        <w:jc w:val="both"/>
      </w:pPr>
      <w:r>
        <w:lastRenderedPageBreak/>
        <w:t>2) информация об участниках отбора, заявки которых были рассмотрены;</w:t>
      </w:r>
    </w:p>
    <w:p w14:paraId="6926BF6E" w14:textId="77777777" w:rsidR="00B35845" w:rsidRDefault="00B35845">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E8ACFA8" w14:textId="77777777" w:rsidR="00B35845" w:rsidRDefault="00B35845">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14:paraId="7E4D1AB2" w14:textId="77777777" w:rsidR="00B35845" w:rsidRDefault="00B35845">
      <w:pPr>
        <w:pStyle w:val="ConsPlusNormal"/>
        <w:spacing w:before="220"/>
        <w:ind w:firstLine="540"/>
        <w:jc w:val="both"/>
      </w:pPr>
      <w:r>
        <w:t xml:space="preserve">28. Мининвест Московской области в срок не более 5 рабочих дней со дня принятия приказа Мининвеста Московской области, указанного в </w:t>
      </w:r>
      <w:hyperlink w:anchor="P10612">
        <w:r>
          <w:rPr>
            <w:color w:val="0000FF"/>
          </w:rPr>
          <w:t>пункте 26</w:t>
        </w:r>
      </w:hyperlink>
      <w:r>
        <w:t xml:space="preserve"> настоящего Порядка, направляет участникам отбора уведомление о признании победителем отбора - получателем Субсидии либо об отклонении заявки участника отбора по электронной почте, указанной в заявке на получение Субсидии.</w:t>
      </w:r>
    </w:p>
    <w:p w14:paraId="6F06277B" w14:textId="77777777" w:rsidR="00B35845" w:rsidRDefault="00B35845">
      <w:pPr>
        <w:pStyle w:val="ConsPlusNormal"/>
        <w:jc w:val="both"/>
      </w:pPr>
    </w:p>
    <w:p w14:paraId="5A258D99" w14:textId="77777777" w:rsidR="00B35845" w:rsidRDefault="00B35845">
      <w:pPr>
        <w:pStyle w:val="ConsPlusTitle"/>
        <w:jc w:val="center"/>
        <w:outlineLvl w:val="4"/>
      </w:pPr>
      <w:r>
        <w:t>III. Условия и порядок предоставления Субсидии</w:t>
      </w:r>
    </w:p>
    <w:p w14:paraId="6DB6006B" w14:textId="77777777" w:rsidR="00B35845" w:rsidRDefault="00B35845">
      <w:pPr>
        <w:pStyle w:val="ConsPlusNormal"/>
        <w:jc w:val="both"/>
      </w:pPr>
    </w:p>
    <w:p w14:paraId="7A3B00E7" w14:textId="77777777" w:rsidR="00B35845" w:rsidRDefault="00B35845">
      <w:pPr>
        <w:pStyle w:val="ConsPlusNormal"/>
        <w:ind w:firstLine="540"/>
        <w:jc w:val="both"/>
      </w:pPr>
      <w:bookmarkStart w:id="347" w:name="P10626"/>
      <w:bookmarkEnd w:id="347"/>
      <w:r>
        <w:t xml:space="preserve">29. Предоставление Субсидии осуществляется на основании Соглашения, которое заключается на срок реализации мероприятия 01.05 (на соответствующий финансовый год и плановый период), а также дополнительных соглашений к Соглашению, заключаемых в соответствии с </w:t>
      </w:r>
      <w:hyperlink w:anchor="P10588">
        <w:r>
          <w:rPr>
            <w:color w:val="0000FF"/>
          </w:rPr>
          <w:t>пунктами 23</w:t>
        </w:r>
      </w:hyperlink>
      <w:r>
        <w:t xml:space="preserve"> и </w:t>
      </w:r>
      <w:hyperlink w:anchor="P10597">
        <w:r>
          <w:rPr>
            <w:color w:val="0000FF"/>
          </w:rPr>
          <w:t>24</w:t>
        </w:r>
      </w:hyperlink>
      <w:r>
        <w:t xml:space="preserve"> настоящего Порядка.</w:t>
      </w:r>
    </w:p>
    <w:p w14:paraId="449E9DD2" w14:textId="77777777" w:rsidR="00B35845" w:rsidRDefault="00B35845">
      <w:pPr>
        <w:pStyle w:val="ConsPlusNormal"/>
        <w:spacing w:before="220"/>
        <w:ind w:firstLine="540"/>
        <w:jc w:val="both"/>
      </w:pPr>
      <w:r>
        <w:t>Соглашение заключается в соответствии с типовой формой, утвержденной МЭФ Московской области, в соответствии с Общими требованиями.</w:t>
      </w:r>
    </w:p>
    <w:p w14:paraId="14195D87"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2C25CE86" w14:textId="77777777" w:rsidR="00B35845" w:rsidRDefault="00B35845">
      <w:pPr>
        <w:pStyle w:val="ConsPlusNormal"/>
        <w:spacing w:before="220"/>
        <w:ind w:firstLine="540"/>
        <w:jc w:val="both"/>
      </w:pPr>
      <w:r>
        <w:t>30. В Соглашение в обязательном порядке включаются следующие условия:</w:t>
      </w:r>
    </w:p>
    <w:p w14:paraId="4170B349" w14:textId="77777777" w:rsidR="00B35845" w:rsidRDefault="00B35845">
      <w:pPr>
        <w:pStyle w:val="ConsPlusNormal"/>
        <w:spacing w:before="220"/>
        <w:ind w:firstLine="540"/>
        <w:jc w:val="both"/>
      </w:pPr>
      <w:r>
        <w:t>условия и порядок предоставления Субсидии;</w:t>
      </w:r>
    </w:p>
    <w:p w14:paraId="1B9AD1BC" w14:textId="77777777" w:rsidR="00B35845" w:rsidRDefault="00B35845">
      <w:pPr>
        <w:pStyle w:val="ConsPlusNormal"/>
        <w:spacing w:before="220"/>
        <w:ind w:firstLine="540"/>
        <w:jc w:val="both"/>
      </w:pPr>
      <w:r>
        <w:t>размер Субсидии и сроки ее перечисления;</w:t>
      </w:r>
    </w:p>
    <w:p w14:paraId="1D6CE773"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84">
        <w:r>
          <w:rPr>
            <w:color w:val="0000FF"/>
          </w:rPr>
          <w:t>статьями 268.1</w:t>
        </w:r>
      </w:hyperlink>
      <w:r>
        <w:t xml:space="preserve"> и </w:t>
      </w:r>
      <w:hyperlink r:id="rId285">
        <w:r>
          <w:rPr>
            <w:color w:val="0000FF"/>
          </w:rPr>
          <w:t>269.2</w:t>
        </w:r>
      </w:hyperlink>
      <w:r>
        <w:t xml:space="preserve"> Бюджетного кодекса Российской Федерации;</w:t>
      </w:r>
    </w:p>
    <w:p w14:paraId="75F7EB8F"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314C369" w14:textId="77777777" w:rsidR="00B35845" w:rsidRDefault="00B35845">
      <w:pPr>
        <w:pStyle w:val="ConsPlusNormal"/>
        <w:spacing w:before="220"/>
        <w:ind w:firstLine="540"/>
        <w:jc w:val="both"/>
      </w:pPr>
      <w:r>
        <w:t>обязательство получателя Субсидии осуществлять контроль за целевым использованием заемщиками предоставленных кредитов;</w:t>
      </w:r>
    </w:p>
    <w:p w14:paraId="0E9973BB" w14:textId="77777777" w:rsidR="00B35845" w:rsidRDefault="00B35845">
      <w:pPr>
        <w:pStyle w:val="ConsPlusNormal"/>
        <w:spacing w:before="220"/>
        <w:ind w:firstLine="540"/>
        <w:jc w:val="both"/>
      </w:pPr>
      <w:r>
        <w:t xml:space="preserve">результат предоставления Субсидии, установленный в соответствии с заявкой (в случае если размер предоставленной Субсидии меньше размера Субсидии, указанного в заявке, значение результата предоставления Субсидии снижается пропорционально уменьшению размера </w:t>
      </w:r>
      <w:r>
        <w:lastRenderedPageBreak/>
        <w:t>Субсидии);</w:t>
      </w:r>
    </w:p>
    <w:p w14:paraId="2FF98595" w14:textId="77777777" w:rsidR="00B35845" w:rsidRDefault="00B35845">
      <w:pPr>
        <w:pStyle w:val="ConsPlusNormal"/>
        <w:spacing w:before="220"/>
        <w:ind w:firstLine="540"/>
        <w:jc w:val="both"/>
      </w:pPr>
      <w:r>
        <w:t>сроки и формы представления получателем Субсидии отчетности о достижении результата предоставления Субсидии, значений показателя, необходимого для достижения результата предоставления Субсидии;</w:t>
      </w:r>
    </w:p>
    <w:p w14:paraId="128664E5"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по мероприятию 01.05, приводящего к невозможности предоставления Субсидии в размере, определенном в Соглашении;</w:t>
      </w:r>
    </w:p>
    <w:p w14:paraId="48D96EC5"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587B63A4" w14:textId="77777777" w:rsidR="00B35845" w:rsidRDefault="00B35845">
      <w:pPr>
        <w:pStyle w:val="ConsPlusNormal"/>
        <w:spacing w:before="220"/>
        <w:ind w:firstLine="540"/>
        <w:jc w:val="both"/>
      </w:pPr>
      <w:r>
        <w:t xml:space="preserve">порядок изменения размера Субсидии в соответствии с </w:t>
      </w:r>
      <w:hyperlink w:anchor="P10588">
        <w:r>
          <w:rPr>
            <w:color w:val="0000FF"/>
          </w:rPr>
          <w:t>пунктами 23</w:t>
        </w:r>
      </w:hyperlink>
      <w:r>
        <w:t xml:space="preserve">, </w:t>
      </w:r>
      <w:hyperlink w:anchor="P10597">
        <w:r>
          <w:rPr>
            <w:color w:val="0000FF"/>
          </w:rPr>
          <w:t>24</w:t>
        </w:r>
      </w:hyperlink>
      <w:r>
        <w:t xml:space="preserve">, </w:t>
      </w:r>
      <w:hyperlink w:anchor="P10730">
        <w:r>
          <w:rPr>
            <w:color w:val="0000FF"/>
          </w:rPr>
          <w:t>40</w:t>
        </w:r>
      </w:hyperlink>
      <w:r>
        <w:t xml:space="preserve"> настоящего Порядка.</w:t>
      </w:r>
    </w:p>
    <w:p w14:paraId="10AA6FE2" w14:textId="77777777" w:rsidR="00B35845" w:rsidRDefault="00B35845">
      <w:pPr>
        <w:pStyle w:val="ConsPlusNormal"/>
        <w:spacing w:before="220"/>
        <w:ind w:firstLine="540"/>
        <w:jc w:val="both"/>
      </w:pPr>
      <w:r>
        <w:t>31. Соглашение заключается в срок, не превышающий 10 рабочих дней с даты принятия Мининвестом Московской области решения о признании участников отбора победителями отбора - получателями Субсидии (далее - Решение), в следующем порядке:</w:t>
      </w:r>
    </w:p>
    <w:p w14:paraId="7592FAC1" w14:textId="77777777" w:rsidR="00B35845" w:rsidRDefault="00B35845">
      <w:pPr>
        <w:pStyle w:val="ConsPlusNormal"/>
        <w:spacing w:before="220"/>
        <w:ind w:firstLine="540"/>
        <w:jc w:val="both"/>
      </w:pPr>
      <w:r>
        <w:t>в течение 2 рабочих дней после принятия Решения Мининвест Московской области направляет получателю Субсидии уведомление о предоставлении Субсидии и проект Соглашения. Уведомление и проект Соглашения направляется по электронной почте, указанной в заявке на получение Субсидии;</w:t>
      </w:r>
    </w:p>
    <w:p w14:paraId="22AAAD29" w14:textId="77777777" w:rsidR="00B35845" w:rsidRDefault="00B35845">
      <w:pPr>
        <w:pStyle w:val="ConsPlusNormal"/>
        <w:spacing w:before="220"/>
        <w:ind w:firstLine="540"/>
        <w:jc w:val="both"/>
      </w:pPr>
      <w:r>
        <w:t>в течение 8 рабочих дней с даты отправления Уведомления и проекта Соглашения кредитная организация - получатель Субсидии подписывает Соглашение и направляет его в адрес Мининвеста Московской области.</w:t>
      </w:r>
    </w:p>
    <w:p w14:paraId="08C1B8DE" w14:textId="77777777" w:rsidR="00B35845" w:rsidRDefault="00B35845">
      <w:pPr>
        <w:pStyle w:val="ConsPlusNormal"/>
        <w:spacing w:before="220"/>
        <w:ind w:firstLine="540"/>
        <w:jc w:val="both"/>
      </w:pPr>
      <w:r>
        <w:t>Получатель Субсидии вправе отказаться от получения Субсидии, направив в Мининвест Московской области соответствующее уведомление в произвольной форме (в том числе на электронный адрес, с которого поступило Уведомление в форме скан-копии письма с отказом от получения Субсидии, составленного в свободной форме, подписанного руководителем получателя Субсидии либо его уполномоченным представителем).</w:t>
      </w:r>
    </w:p>
    <w:p w14:paraId="0ADDCE41" w14:textId="77777777" w:rsidR="00B35845" w:rsidRDefault="00B35845">
      <w:pPr>
        <w:pStyle w:val="ConsPlusNormal"/>
        <w:spacing w:before="220"/>
        <w:ind w:firstLine="540"/>
        <w:jc w:val="both"/>
      </w:pPr>
      <w:r>
        <w:t>В случае непредставления получателем Субсидии в установленные сроки подписанного со своей стороны Соглашения получатель Субсидии признается уклонившимся от подписания Соглашения.</w:t>
      </w:r>
    </w:p>
    <w:p w14:paraId="7A3E5087" w14:textId="77777777" w:rsidR="00B35845" w:rsidRDefault="00B35845">
      <w:pPr>
        <w:pStyle w:val="ConsPlusNormal"/>
        <w:spacing w:before="220"/>
        <w:ind w:firstLine="540"/>
        <w:jc w:val="both"/>
      </w:pPr>
      <w:bookmarkStart w:id="348" w:name="P10645"/>
      <w:bookmarkEnd w:id="348"/>
      <w:r>
        <w:t>32. Отказ или уклонение победителя отбора от подписания Соглашения является основанием для принятия Мининвестом Московской области решения о внесении изменений в распределение Субсидии получателям Субсидии, которое оформляется приказом Мининвеста Московской области.</w:t>
      </w:r>
    </w:p>
    <w:p w14:paraId="43A43EBB" w14:textId="77777777" w:rsidR="00B35845" w:rsidRDefault="00B35845">
      <w:pPr>
        <w:pStyle w:val="ConsPlusNormal"/>
        <w:spacing w:before="220"/>
        <w:ind w:firstLine="540"/>
        <w:jc w:val="both"/>
      </w:pPr>
      <w:bookmarkStart w:id="349" w:name="P10646"/>
      <w:bookmarkEnd w:id="349"/>
      <w:r>
        <w:t>33. Субсидии предоставляются при соблюдении следующих условий:</w:t>
      </w:r>
    </w:p>
    <w:p w14:paraId="0F077729" w14:textId="77777777" w:rsidR="00B35845" w:rsidRDefault="00B35845">
      <w:pPr>
        <w:pStyle w:val="ConsPlusNormal"/>
        <w:spacing w:before="220"/>
        <w:ind w:firstLine="540"/>
        <w:jc w:val="both"/>
      </w:pPr>
      <w:r>
        <w:t>1) получателем Субсидии с заемщиком заключен один или несколько следующих кредитных договоров (соглашений) (далее - кредитные договоры):</w:t>
      </w:r>
    </w:p>
    <w:p w14:paraId="2C731099" w14:textId="77777777" w:rsidR="00B35845" w:rsidRDefault="00B35845">
      <w:pPr>
        <w:pStyle w:val="ConsPlusNormal"/>
        <w:spacing w:before="220"/>
        <w:ind w:firstLine="540"/>
        <w:jc w:val="both"/>
      </w:pPr>
      <w:bookmarkStart w:id="350" w:name="P10648"/>
      <w:bookmarkEnd w:id="350"/>
      <w:r>
        <w:t>кредитный договор (соглашение) на инвестиционные цели;</w:t>
      </w:r>
    </w:p>
    <w:p w14:paraId="555099F8" w14:textId="77777777" w:rsidR="00B35845" w:rsidRDefault="00B35845">
      <w:pPr>
        <w:pStyle w:val="ConsPlusNormal"/>
        <w:spacing w:before="220"/>
        <w:ind w:firstLine="540"/>
        <w:jc w:val="both"/>
      </w:pPr>
      <w:r>
        <w:t>кредитный договор (соглашение) на инвестиционные цели и пополнение оборотных средств (оборотное кредитование на развитие текущей деятельности), если пополнение оборотных средств составляет не более 30 процентов суммы кредита;</w:t>
      </w:r>
    </w:p>
    <w:p w14:paraId="102F9783" w14:textId="77777777" w:rsidR="00B35845" w:rsidRDefault="00B35845">
      <w:pPr>
        <w:pStyle w:val="ConsPlusNormal"/>
        <w:spacing w:before="220"/>
        <w:ind w:firstLine="540"/>
        <w:jc w:val="both"/>
      </w:pPr>
      <w:bookmarkStart w:id="351" w:name="P10650"/>
      <w:bookmarkEnd w:id="351"/>
      <w:r>
        <w:t xml:space="preserve">кредитный договор (соглашение) на пополнение оборотных средств на цели организации </w:t>
      </w:r>
      <w:r>
        <w:lastRenderedPageBreak/>
        <w:t>производственных процессов в рамках осуществления производственной деятельности;</w:t>
      </w:r>
    </w:p>
    <w:p w14:paraId="0CD43CF5" w14:textId="77777777" w:rsidR="00B35845" w:rsidRDefault="00B35845">
      <w:pPr>
        <w:pStyle w:val="ConsPlusNormal"/>
        <w:spacing w:before="220"/>
        <w:ind w:firstLine="540"/>
        <w:jc w:val="both"/>
      </w:pPr>
      <w:r>
        <w:t>кредитный договор (соглашение), по которому получатель Субсидии предоставляет заемщику инвестиционный кредит, который был рефинансирован в рамках программы стимулирования кредитования субъектов МСП, предусматривающей предоставление уполномоченным банкам кредитов Центрального банка Российской Федерации, обеспеченных поручительствами акционерного общества "Федеральная корпорация по развитию малого и среднего предпринимательства" (далее - ПСК, кредиты в рамках ПСК).</w:t>
      </w:r>
    </w:p>
    <w:p w14:paraId="4533379B" w14:textId="77777777" w:rsidR="00B35845" w:rsidRDefault="00B35845">
      <w:pPr>
        <w:pStyle w:val="ConsPlusNormal"/>
        <w:spacing w:before="220"/>
        <w:ind w:firstLine="540"/>
        <w:jc w:val="both"/>
      </w:pPr>
      <w:r>
        <w:t xml:space="preserve">Под инвестиционными целями понимается расширение и (или) развитие предпринимательской деятельности, приобретение и (или) создание (сооружение, изготовление, достройка, дооборудование, реконструкция, модернизация и техническое перевооружение)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приобретение оборудования (за исключением легкового автомобильного транспорта) при осуществлении деятельности в одной или нескольких приоритетных отраслях (видах деятельности), указанных в </w:t>
      </w:r>
      <w:hyperlink w:anchor="P10658">
        <w:r>
          <w:rPr>
            <w:color w:val="0000FF"/>
          </w:rPr>
          <w:t>подпунктах 3</w:t>
        </w:r>
      </w:hyperlink>
      <w:r>
        <w:t xml:space="preserve"> и </w:t>
      </w:r>
      <w:hyperlink w:anchor="P10662">
        <w:r>
          <w:rPr>
            <w:color w:val="0000FF"/>
          </w:rPr>
          <w:t>4 пункта 34</w:t>
        </w:r>
      </w:hyperlink>
      <w:r>
        <w:t xml:space="preserve"> настоящего Порядка, в Московской области.</w:t>
      </w:r>
    </w:p>
    <w:p w14:paraId="58E8FC6A" w14:textId="77777777" w:rsidR="00B35845" w:rsidRDefault="00B35845">
      <w:pPr>
        <w:pStyle w:val="ConsPlusNormal"/>
        <w:spacing w:before="220"/>
        <w:ind w:firstLine="540"/>
        <w:jc w:val="both"/>
      </w:pPr>
      <w:r>
        <w:t xml:space="preserve">Под пополнением оборотных средств на цели организации производственных процессов в рамках осуществления производственной деятельности понимается закупка сырья для производства товаров и (или) закупка расходных материалов и (или) комплектующих для производства товаров, и (или) оплата за монтаж, шефмонтаж, пусконаладочные работы, ремонт оборудования для производства товаров, и (или) оплата обучения персонала для работы на оборудовании для производства товаров, и (или) ремонт помещений, используемых для производства товаров, ремонт помещений, используемых в производственной деятельности, при осуществлении деятельности в одной или нескольких приоритетных отраслях (видах деятельности), указанных в </w:t>
      </w:r>
      <w:hyperlink w:anchor="P10658">
        <w:r>
          <w:rPr>
            <w:color w:val="0000FF"/>
          </w:rPr>
          <w:t>подпунктах 3</w:t>
        </w:r>
      </w:hyperlink>
      <w:r>
        <w:t xml:space="preserve"> и </w:t>
      </w:r>
      <w:hyperlink w:anchor="P10662">
        <w:r>
          <w:rPr>
            <w:color w:val="0000FF"/>
          </w:rPr>
          <w:t>4 пункта 34</w:t>
        </w:r>
      </w:hyperlink>
      <w:r>
        <w:t xml:space="preserve"> настоящего Порядка, в Московской области.</w:t>
      </w:r>
    </w:p>
    <w:p w14:paraId="7D2856CE" w14:textId="77777777" w:rsidR="00B35845" w:rsidRDefault="00B35845">
      <w:pPr>
        <w:pStyle w:val="ConsPlusNormal"/>
        <w:spacing w:before="220"/>
        <w:ind w:firstLine="540"/>
        <w:jc w:val="both"/>
      </w:pPr>
      <w:r>
        <w:t xml:space="preserve">Под инвестиционным кредитом, который был рефинансирован в рамках ПСК, понимается кредит для создания и (или) приобретения (сооружения, изготовления, достройки, дооборудования, реконструкции, модернизации и технического перевооружения)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при осуществлении деятельности в одной или нескольких приоритетных отраслях (видах деятельности), указанных в </w:t>
      </w:r>
      <w:hyperlink w:anchor="P10662">
        <w:r>
          <w:rPr>
            <w:color w:val="0000FF"/>
          </w:rPr>
          <w:t>подпункте 4 пункта 34</w:t>
        </w:r>
      </w:hyperlink>
      <w:r>
        <w:t xml:space="preserve"> настоящего Порядка, в Московской области. Средства инвестиционного кредита могут быть направлены на покрытие капитальных затрат (не менее 70 процентов совокупной величины инвестиционного кредита) и текущих расходов, связанных с реализацией сопутствующих мероприятий (не более 30 процентов совокупной величины инвестиционного кредита);</w:t>
      </w:r>
    </w:p>
    <w:p w14:paraId="0F97170C" w14:textId="77777777" w:rsidR="00B35845" w:rsidRDefault="00B35845">
      <w:pPr>
        <w:pStyle w:val="ConsPlusNormal"/>
        <w:spacing w:before="220"/>
        <w:ind w:firstLine="540"/>
        <w:jc w:val="both"/>
      </w:pPr>
      <w:r>
        <w:t>2) кредитный договор заключен не ранее:</w:t>
      </w:r>
    </w:p>
    <w:p w14:paraId="325BE4BA" w14:textId="77777777" w:rsidR="00B35845" w:rsidRDefault="00B35845">
      <w:pPr>
        <w:pStyle w:val="ConsPlusNormal"/>
        <w:spacing w:before="220"/>
        <w:ind w:firstLine="540"/>
        <w:jc w:val="both"/>
      </w:pPr>
      <w:r>
        <w:t xml:space="preserve">даты заключения Соглашения в соответствии с </w:t>
      </w:r>
      <w:hyperlink w:anchor="P10626">
        <w:r>
          <w:rPr>
            <w:color w:val="0000FF"/>
          </w:rPr>
          <w:t>пунктом 29</w:t>
        </w:r>
      </w:hyperlink>
      <w:r>
        <w:t xml:space="preserve"> настоящего Порядка по кредитным договорам, указанным в </w:t>
      </w:r>
      <w:hyperlink w:anchor="P10648">
        <w:r>
          <w:rPr>
            <w:color w:val="0000FF"/>
          </w:rPr>
          <w:t>абзацах втором</w:t>
        </w:r>
      </w:hyperlink>
      <w:r>
        <w:t xml:space="preserve"> - </w:t>
      </w:r>
      <w:hyperlink w:anchor="P10650">
        <w:r>
          <w:rPr>
            <w:color w:val="0000FF"/>
          </w:rPr>
          <w:t>четвертом подпункта 1</w:t>
        </w:r>
      </w:hyperlink>
      <w:r>
        <w:t xml:space="preserve"> настоящего пункта;</w:t>
      </w:r>
    </w:p>
    <w:p w14:paraId="0A628459" w14:textId="77777777" w:rsidR="00B35845" w:rsidRDefault="00B35845">
      <w:pPr>
        <w:pStyle w:val="ConsPlusNormal"/>
        <w:spacing w:before="220"/>
        <w:ind w:firstLine="540"/>
        <w:jc w:val="both"/>
      </w:pPr>
      <w:r>
        <w:t>15 марта 2022 года по кредитам в рамках ПСК;</w:t>
      </w:r>
    </w:p>
    <w:p w14:paraId="007BF678" w14:textId="77777777" w:rsidR="00B35845" w:rsidRDefault="00B35845">
      <w:pPr>
        <w:pStyle w:val="ConsPlusNormal"/>
        <w:spacing w:before="220"/>
        <w:ind w:firstLine="540"/>
        <w:jc w:val="both"/>
      </w:pPr>
      <w:bookmarkStart w:id="352" w:name="P10658"/>
      <w:bookmarkEnd w:id="352"/>
      <w:r>
        <w:t>3) процентная ставка по заключенным кредитным договорам не должна превышать:</w:t>
      </w:r>
    </w:p>
    <w:p w14:paraId="2EAB0C8C" w14:textId="77777777" w:rsidR="00B35845" w:rsidRDefault="00B35845">
      <w:pPr>
        <w:pStyle w:val="ConsPlusNormal"/>
        <w:spacing w:before="220"/>
        <w:ind w:firstLine="540"/>
        <w:jc w:val="both"/>
      </w:pPr>
      <w:r>
        <w:t xml:space="preserve">значение, равное размеру одной второй ключевой ставки Центрального банка Российской Федерации, действовавшей на дату заключения кредитного договора (либо на дату заключения дополнительного соглашения к кредитному договору при присоединении к Мероприятию действующих кредитных договоров) и увеличенной на 1,5 процента годовых либо на 0,5 процента </w:t>
      </w:r>
      <w:r>
        <w:lastRenderedPageBreak/>
        <w:t xml:space="preserve">годовых для заемщиков, местонахождение (место жительства) и (или) место ведения деятельности которых на территории отдаленных городских округов (Волоколамский, Зарайск, Лосино-Петровский, Лотошино, Луховицы, Орехово-Зуевский, Серебряные Пруды, Талдомский, Шатура, Шаховская, Электрогорск) (далее - льготная процентная ставка), по кредитным договорам, указанным в </w:t>
      </w:r>
      <w:hyperlink w:anchor="P10648">
        <w:r>
          <w:rPr>
            <w:color w:val="0000FF"/>
          </w:rPr>
          <w:t>абзацах втором</w:t>
        </w:r>
      </w:hyperlink>
      <w:r>
        <w:t xml:space="preserve"> - </w:t>
      </w:r>
      <w:hyperlink w:anchor="P10650">
        <w:r>
          <w:rPr>
            <w:color w:val="0000FF"/>
          </w:rPr>
          <w:t>четвертом подпункта 1</w:t>
        </w:r>
      </w:hyperlink>
      <w:r>
        <w:t xml:space="preserve"> настоящего пункта (получатели Субсидии вправе устанавливать льготную процентную ставку в размере 5,5 и 4,5 процента годовых соответственно, в случае если значение ключевой ставки Центрального банка Российской Федерации составляет менее 8 процентов);</w:t>
      </w:r>
    </w:p>
    <w:p w14:paraId="730D1E1D" w14:textId="77777777" w:rsidR="00B35845" w:rsidRDefault="00B35845">
      <w:pPr>
        <w:pStyle w:val="ConsPlusNormal"/>
        <w:spacing w:before="220"/>
        <w:ind w:firstLine="540"/>
        <w:jc w:val="both"/>
      </w:pPr>
      <w:r>
        <w:t>5,5 процента годовых для субъектов МСП, относящихся к категории "микропредприятие" и "малое предприятие" по кредитам ПСК;</w:t>
      </w:r>
    </w:p>
    <w:p w14:paraId="59494046" w14:textId="77777777" w:rsidR="00B35845" w:rsidRDefault="00B35845">
      <w:pPr>
        <w:pStyle w:val="ConsPlusNormal"/>
        <w:spacing w:before="220"/>
        <w:ind w:firstLine="540"/>
        <w:jc w:val="both"/>
      </w:pPr>
      <w:r>
        <w:t>4 процентов годовых для субъектов МСП, относящихся к категории "среднее предприятие" по кредитам ПСК;</w:t>
      </w:r>
    </w:p>
    <w:p w14:paraId="6A3397B7" w14:textId="77777777" w:rsidR="00B35845" w:rsidRDefault="00B35845">
      <w:pPr>
        <w:pStyle w:val="ConsPlusNormal"/>
        <w:spacing w:before="220"/>
        <w:ind w:firstLine="540"/>
        <w:jc w:val="both"/>
      </w:pPr>
      <w:bookmarkStart w:id="353" w:name="P10662"/>
      <w:bookmarkEnd w:id="353"/>
      <w:r>
        <w:t>4) период действия льготной процентной ставки по кредитному договору не должен превышать трех лет;</w:t>
      </w:r>
    </w:p>
    <w:p w14:paraId="585042F6" w14:textId="77777777" w:rsidR="00B35845" w:rsidRDefault="00B35845">
      <w:pPr>
        <w:pStyle w:val="ConsPlusNormal"/>
        <w:spacing w:before="220"/>
        <w:ind w:firstLine="540"/>
        <w:jc w:val="both"/>
      </w:pPr>
      <w:r>
        <w:t>5) на период предоставления Субсидии кредитный договор не должен предусматривать взимания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платы за досрочное погашение кредита, а также штрафных санкций в случае неисполнения заемщиком условий кредитного договора;</w:t>
      </w:r>
    </w:p>
    <w:p w14:paraId="1A25BE65" w14:textId="77777777" w:rsidR="00B35845" w:rsidRDefault="00B35845">
      <w:pPr>
        <w:pStyle w:val="ConsPlusNormal"/>
        <w:spacing w:before="220"/>
        <w:ind w:firstLine="540"/>
        <w:jc w:val="both"/>
      </w:pPr>
      <w:r>
        <w:t>6) по кредитному договору получатель Субсидии предоставляет заемщику кредит в размере от 5 млн рублей до 100 млн рублей (совокупный объем кредитов, которые могут быть выданы одному заемщику в течение финансового года в рамках мероприятия 01.05, не может превышать 100 млн рублей);</w:t>
      </w:r>
    </w:p>
    <w:p w14:paraId="3505F92A" w14:textId="77777777" w:rsidR="00B35845" w:rsidRDefault="00B35845">
      <w:pPr>
        <w:pStyle w:val="ConsPlusNormal"/>
        <w:spacing w:before="220"/>
        <w:ind w:firstLine="540"/>
        <w:jc w:val="both"/>
      </w:pPr>
      <w:r>
        <w:t>7) предоставленные по кредитному договору кредитные средства не должны быть размещены заемщиком на депозитах, а также в иных финансовых инструментах;</w:t>
      </w:r>
    </w:p>
    <w:p w14:paraId="41349D3E" w14:textId="77777777" w:rsidR="00B35845" w:rsidRDefault="00B35845">
      <w:pPr>
        <w:pStyle w:val="ConsPlusNormal"/>
        <w:spacing w:before="220"/>
        <w:ind w:firstLine="540"/>
        <w:jc w:val="both"/>
      </w:pPr>
      <w:r>
        <w:t xml:space="preserve">8) заемщик, с которым заключен кредитный договор, должен соответствовать требованиям, установленным </w:t>
      </w:r>
      <w:hyperlink w:anchor="P10673">
        <w:r>
          <w:rPr>
            <w:color w:val="0000FF"/>
          </w:rPr>
          <w:t>пунктом 34</w:t>
        </w:r>
      </w:hyperlink>
      <w:r>
        <w:t xml:space="preserve"> настоящего Порядка;</w:t>
      </w:r>
    </w:p>
    <w:p w14:paraId="1A813D53" w14:textId="77777777" w:rsidR="00B35845" w:rsidRDefault="00B35845">
      <w:pPr>
        <w:pStyle w:val="ConsPlusNormal"/>
        <w:spacing w:before="220"/>
        <w:ind w:firstLine="540"/>
        <w:jc w:val="both"/>
      </w:pPr>
      <w:r>
        <w:t xml:space="preserve">9) выполнение получателем Субсидии обязательств по проверке соответствия заемщиков требованиям, установленным </w:t>
      </w:r>
      <w:hyperlink w:anchor="P10673">
        <w:r>
          <w:rPr>
            <w:color w:val="0000FF"/>
          </w:rPr>
          <w:t>пунктом 34</w:t>
        </w:r>
      </w:hyperlink>
      <w:r>
        <w:t xml:space="preserve"> настоящего Порядка, а также по осуществлению контроля за целевым использованием заемщиками предоставленных кредитных средств;</w:t>
      </w:r>
    </w:p>
    <w:p w14:paraId="6B1A5EE9" w14:textId="77777777" w:rsidR="00B35845" w:rsidRDefault="00B35845">
      <w:pPr>
        <w:pStyle w:val="ConsPlusNormal"/>
        <w:spacing w:before="220"/>
        <w:ind w:firstLine="540"/>
        <w:jc w:val="both"/>
      </w:pPr>
      <w:r>
        <w:t>10) кредитный договор предусматривает получение заемщиком кредита в рублях;</w:t>
      </w:r>
    </w:p>
    <w:p w14:paraId="6DB7EE9A" w14:textId="77777777" w:rsidR="00B35845" w:rsidRDefault="00B35845">
      <w:pPr>
        <w:pStyle w:val="ConsPlusNormal"/>
        <w:spacing w:before="220"/>
        <w:ind w:firstLine="540"/>
        <w:jc w:val="both"/>
      </w:pPr>
      <w:r>
        <w:t xml:space="preserve">11) по кредитному договору не производится возмещение недополученных доходов в соответствии с иными нормативными правовыми актами на цели предоставления Субсидии, указанные в </w:t>
      </w:r>
      <w:hyperlink w:anchor="P10478">
        <w:r>
          <w:rPr>
            <w:color w:val="0000FF"/>
          </w:rPr>
          <w:t>пункте 1</w:t>
        </w:r>
      </w:hyperlink>
      <w:r>
        <w:t xml:space="preserve"> настоящего Порядка;</w:t>
      </w:r>
    </w:p>
    <w:p w14:paraId="444981C1" w14:textId="77777777" w:rsidR="00B35845" w:rsidRDefault="00B35845">
      <w:pPr>
        <w:pStyle w:val="ConsPlusNormal"/>
        <w:spacing w:before="220"/>
        <w:ind w:firstLine="540"/>
        <w:jc w:val="both"/>
      </w:pPr>
      <w:r>
        <w:t xml:space="preserve">12) по кредитному договору (соглашению) не предоставляется субсидия из федерального бюджета в соответствии с </w:t>
      </w:r>
      <w:hyperlink r:id="rId286">
        <w:r>
          <w:rPr>
            <w:color w:val="0000FF"/>
          </w:rPr>
          <w:t>постановлением</w:t>
        </w:r>
      </w:hyperlink>
      <w:r>
        <w:t xml:space="preserve"> Правительства Российской Федерации от 27.02.2021 N 279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w:t>
      </w:r>
    </w:p>
    <w:p w14:paraId="5303B409" w14:textId="77777777" w:rsidR="00B35845" w:rsidRDefault="00B35845">
      <w:pPr>
        <w:pStyle w:val="ConsPlusNormal"/>
        <w:spacing w:before="220"/>
        <w:ind w:firstLine="540"/>
        <w:jc w:val="both"/>
      </w:pPr>
      <w:r>
        <w:t xml:space="preserve">13) по кредитному договору (соглашению) не предоставляется субсидия из федерального бюджета в соответствии с </w:t>
      </w:r>
      <w:hyperlink r:id="rId287">
        <w:r>
          <w:rPr>
            <w:color w:val="0000FF"/>
          </w:rPr>
          <w:t>постановлением</w:t>
        </w:r>
      </w:hyperlink>
      <w:r>
        <w:t xml:space="preserve"> Правительства Российской Федерации от 30.12.2018 N 1764 "Об утверждении Правил предоставления субсидий из федерального бюджета российским </w:t>
      </w:r>
      <w:r>
        <w:lastRenderedPageBreak/>
        <w:t>кредитным организациям и специализированным финансовым обществам в целях возмещения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14:paraId="501E9ED3" w14:textId="77777777" w:rsidR="00B35845" w:rsidRDefault="00B35845">
      <w:pPr>
        <w:pStyle w:val="ConsPlusNormal"/>
        <w:spacing w:before="220"/>
        <w:ind w:firstLine="540"/>
        <w:jc w:val="both"/>
      </w:pPr>
      <w:r>
        <w:t>14) по кредитному договору заемщик не получает Субсидию на возмещение затрат по уплаченным процентам.</w:t>
      </w:r>
    </w:p>
    <w:p w14:paraId="41BFF186" w14:textId="77777777" w:rsidR="00B35845" w:rsidRDefault="00B35845">
      <w:pPr>
        <w:pStyle w:val="ConsPlusNormal"/>
        <w:spacing w:before="220"/>
        <w:ind w:firstLine="540"/>
        <w:jc w:val="both"/>
      </w:pPr>
      <w:bookmarkStart w:id="354" w:name="P10673"/>
      <w:bookmarkEnd w:id="354"/>
      <w:r>
        <w:t>34. В целях получения Субсидии кредитный договор должен быть заключен с заемщиком, соответствующим следующим требованиям:</w:t>
      </w:r>
    </w:p>
    <w:p w14:paraId="7BA17898" w14:textId="77777777" w:rsidR="00B35845" w:rsidRDefault="00B35845">
      <w:pPr>
        <w:pStyle w:val="ConsPlusNormal"/>
        <w:spacing w:before="220"/>
        <w:ind w:firstLine="540"/>
        <w:jc w:val="both"/>
      </w:pPr>
      <w:r>
        <w:t xml:space="preserve">1) заемщик является юридическим лицом или индивидуальным предпринимателем, отнесенным к категории субъектов МСП в соответствии с Федеральным </w:t>
      </w:r>
      <w:hyperlink r:id="rId288">
        <w:r>
          <w:rPr>
            <w:color w:val="0000FF"/>
          </w:rPr>
          <w:t>законом</w:t>
        </w:r>
      </w:hyperlink>
      <w:r>
        <w:t xml:space="preserve"> N 209-ФЗ и состоящим в реестре субъектов МСП;</w:t>
      </w:r>
    </w:p>
    <w:p w14:paraId="7C9C5407" w14:textId="77777777" w:rsidR="00B35845" w:rsidRDefault="00B35845">
      <w:pPr>
        <w:pStyle w:val="ConsPlusNormal"/>
        <w:spacing w:before="220"/>
        <w:ind w:firstLine="540"/>
        <w:jc w:val="both"/>
      </w:pPr>
      <w:r>
        <w:t>2) заемщик зарегистрирован и осуществляет деятельность в качестве юридического лица или индивидуального предпринимателя на территории Московской области;</w:t>
      </w:r>
    </w:p>
    <w:p w14:paraId="145097A4" w14:textId="77777777" w:rsidR="00B35845" w:rsidRDefault="00B35845">
      <w:pPr>
        <w:pStyle w:val="ConsPlusNormal"/>
        <w:spacing w:before="220"/>
        <w:ind w:firstLine="540"/>
        <w:jc w:val="both"/>
      </w:pPr>
      <w:r>
        <w:t xml:space="preserve">3) заемщик осуществляет деятельность в одной или нескольких приоритетных отраслях (видах деятельности), включенных в </w:t>
      </w:r>
      <w:hyperlink r:id="rId289">
        <w:r>
          <w:rPr>
            <w:color w:val="0000FF"/>
          </w:rPr>
          <w:t>разделы "C"</w:t>
        </w:r>
      </w:hyperlink>
      <w:r>
        <w:t xml:space="preserve">, </w:t>
      </w:r>
      <w:hyperlink r:id="rId290">
        <w:r>
          <w:rPr>
            <w:color w:val="0000FF"/>
          </w:rPr>
          <w:t>"H"</w:t>
        </w:r>
      </w:hyperlink>
      <w:r>
        <w:t xml:space="preserve">, </w:t>
      </w:r>
      <w:hyperlink r:id="rId291">
        <w:r>
          <w:rPr>
            <w:color w:val="0000FF"/>
          </w:rPr>
          <w:t>"I"</w:t>
        </w:r>
      </w:hyperlink>
      <w:r>
        <w:t xml:space="preserve">, </w:t>
      </w:r>
      <w:hyperlink r:id="rId292">
        <w:r>
          <w:rPr>
            <w:color w:val="0000FF"/>
          </w:rPr>
          <w:t>"J"</w:t>
        </w:r>
      </w:hyperlink>
      <w:r>
        <w:t>, класс 79 ОКВЭД;</w:t>
      </w:r>
    </w:p>
    <w:p w14:paraId="72D6353C" w14:textId="77777777" w:rsidR="00B35845" w:rsidRDefault="00B35845">
      <w:pPr>
        <w:pStyle w:val="ConsPlusNormal"/>
        <w:spacing w:before="220"/>
        <w:ind w:firstLine="540"/>
        <w:jc w:val="both"/>
      </w:pPr>
      <w:r>
        <w:t xml:space="preserve">4) заемщик осуществляет деятельность в одной или нескольких приоритетных отраслях (видах деятельности), включенных в </w:t>
      </w:r>
      <w:hyperlink r:id="rId293">
        <w:r>
          <w:rPr>
            <w:color w:val="0000FF"/>
          </w:rPr>
          <w:t>Перечень</w:t>
        </w:r>
      </w:hyperlink>
      <w: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w:t>
      </w:r>
    </w:p>
    <w:p w14:paraId="1EC523A7" w14:textId="77777777" w:rsidR="00B35845" w:rsidRDefault="00B35845">
      <w:pPr>
        <w:pStyle w:val="ConsPlusNormal"/>
        <w:spacing w:before="220"/>
        <w:ind w:firstLine="540"/>
        <w:jc w:val="both"/>
      </w:pPr>
      <w:r>
        <w:t>5) заемщик не находится в процессе реорганизации (за исключением реорганизации в форме присоединения к заемщику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BF58407" w14:textId="77777777" w:rsidR="00B35845" w:rsidRDefault="00B35845">
      <w:pPr>
        <w:pStyle w:val="ConsPlusNormal"/>
        <w:spacing w:before="220"/>
        <w:ind w:firstLine="540"/>
        <w:jc w:val="both"/>
      </w:pPr>
      <w:r>
        <w:t>6) заемщик обладает статусом налогового резидента Российской Федерации;</w:t>
      </w:r>
    </w:p>
    <w:p w14:paraId="64D6C985" w14:textId="77777777" w:rsidR="00B35845" w:rsidRDefault="00B35845">
      <w:pPr>
        <w:pStyle w:val="ConsPlusNormal"/>
        <w:spacing w:before="220"/>
        <w:ind w:firstLine="540"/>
        <w:jc w:val="both"/>
      </w:pPr>
      <w:r>
        <w:t xml:space="preserve">7) заемщик не относится к субъектам МСП, указанным в </w:t>
      </w:r>
      <w:hyperlink r:id="rId294">
        <w:r>
          <w:rPr>
            <w:color w:val="0000FF"/>
          </w:rPr>
          <w:t>части 3 статьи 14</w:t>
        </w:r>
      </w:hyperlink>
      <w:r>
        <w:t xml:space="preserve"> Федерального закона N 209-ФЗ;</w:t>
      </w:r>
    </w:p>
    <w:p w14:paraId="1EFDF060" w14:textId="77777777" w:rsidR="00B35845" w:rsidRDefault="00B35845">
      <w:pPr>
        <w:pStyle w:val="ConsPlusNormal"/>
        <w:spacing w:before="220"/>
        <w:ind w:firstLine="540"/>
        <w:jc w:val="both"/>
      </w:pPr>
      <w:r>
        <w:t xml:space="preserve">8) заемщик не относится к субъектам МСП, указанным в </w:t>
      </w:r>
      <w:hyperlink r:id="rId295">
        <w:r>
          <w:rPr>
            <w:color w:val="0000FF"/>
          </w:rPr>
          <w:t>части 4 статьи 14</w:t>
        </w:r>
      </w:hyperlink>
      <w:r>
        <w:t xml:space="preserve"> Федерального закона N 209-ФЗ (указанное требование не распространяется на субъектов МСП, осуществляющих в качестве основного вида деятельности предпринимательскую деятельность в приоритетных отраслях (видах деятельности), включенных </w:t>
      </w:r>
      <w:hyperlink r:id="rId296">
        <w:r>
          <w:rPr>
            <w:color w:val="0000FF"/>
          </w:rPr>
          <w:t>раздел "I"</w:t>
        </w:r>
      </w:hyperlink>
      <w:r>
        <w:t xml:space="preserve"> ОКВЭД);</w:t>
      </w:r>
    </w:p>
    <w:p w14:paraId="0EFB4C6C" w14:textId="77777777" w:rsidR="00B35845" w:rsidRDefault="00B35845">
      <w:pPr>
        <w:pStyle w:val="ConsPlusNormal"/>
        <w:spacing w:before="220"/>
        <w:ind w:firstLine="540"/>
        <w:jc w:val="both"/>
      </w:pPr>
      <w:r>
        <w:t>9) субъект МСП не участвует в уставном (складочном) капитале юридических лиц, не относящихся к субъектам МСП, с долей такого участия более 25 процентов и не имеет в качестве участника (акционера) организацию, не относящуюся к субъектам МСП, с долей прямого участия более 25 процентов. Указанное требование распространяется на заемщиков по кредитам в рамках ПСК.</w:t>
      </w:r>
    </w:p>
    <w:p w14:paraId="59AF91E4" w14:textId="77777777" w:rsidR="00B35845" w:rsidRDefault="00B35845">
      <w:pPr>
        <w:pStyle w:val="ConsPlusNormal"/>
        <w:spacing w:before="220"/>
        <w:ind w:firstLine="540"/>
        <w:jc w:val="both"/>
      </w:pPr>
      <w:r>
        <w:t>35. Перечень документов, представляемых заемщиками в уполномоченные банки для заключения кредитного договора, устанавливается получателем Субсидии и включает документы, подтверждающие требования к заемщикам настоящего Порядка.</w:t>
      </w:r>
    </w:p>
    <w:p w14:paraId="3F7CBCAF" w14:textId="77777777" w:rsidR="00B35845" w:rsidRDefault="00B35845">
      <w:pPr>
        <w:pStyle w:val="ConsPlusNormal"/>
        <w:spacing w:before="220"/>
        <w:ind w:firstLine="540"/>
        <w:jc w:val="both"/>
      </w:pPr>
      <w:r>
        <w:t xml:space="preserve">Ответственность за несоответствие заемщиков требованиям, указанным в </w:t>
      </w:r>
      <w:hyperlink w:anchor="P10673">
        <w:r>
          <w:rPr>
            <w:color w:val="0000FF"/>
          </w:rPr>
          <w:t>пункте 34</w:t>
        </w:r>
      </w:hyperlink>
      <w:r>
        <w:t xml:space="preserve"> настоящего Порядка, за несоответствие кредитных договоров условиям, указанным в </w:t>
      </w:r>
      <w:hyperlink w:anchor="P10646">
        <w:r>
          <w:rPr>
            <w:color w:val="0000FF"/>
          </w:rPr>
          <w:t>пункте 33</w:t>
        </w:r>
      </w:hyperlink>
      <w:r>
        <w:t xml:space="preserve"> настоящего Порядка, а также за нецелевое использование кредита по кредитному договору несет </w:t>
      </w:r>
      <w:r>
        <w:lastRenderedPageBreak/>
        <w:t>уполномоченный банк.</w:t>
      </w:r>
    </w:p>
    <w:p w14:paraId="2F5F4BC9" w14:textId="77777777" w:rsidR="00B35845" w:rsidRDefault="00B35845">
      <w:pPr>
        <w:pStyle w:val="ConsPlusNormal"/>
        <w:spacing w:before="220"/>
        <w:ind w:firstLine="540"/>
        <w:jc w:val="both"/>
      </w:pPr>
      <w:r>
        <w:t xml:space="preserve">36. Для перечисления Субсидии получатель Субсидии в срок не позднее 7 рабочего дня каждого месяца представляет в Мининвест Московской области следующие документы, подтверждающие в том числе соответствие требованиям, указанным в </w:t>
      </w:r>
      <w:hyperlink w:anchor="P10513">
        <w:r>
          <w:rPr>
            <w:color w:val="0000FF"/>
          </w:rPr>
          <w:t>пункте 8</w:t>
        </w:r>
      </w:hyperlink>
      <w:r>
        <w:t xml:space="preserve"> настоящего Порядка (далее - отчетные документы) (по состоянию на конец последнего дня отчетного месяца, по итогам которого уполномоченным банком планируется получение Субсидии):</w:t>
      </w:r>
    </w:p>
    <w:p w14:paraId="75EB190F" w14:textId="77777777" w:rsidR="00B35845" w:rsidRDefault="00B35845">
      <w:pPr>
        <w:pStyle w:val="ConsPlusNormal"/>
        <w:spacing w:before="220"/>
        <w:ind w:firstLine="540"/>
        <w:jc w:val="both"/>
      </w:pPr>
      <w:r>
        <w:t>1) заявление на перечисление Субсидии (далее - заявление) по форме, установленной Мининвестом Московской области, подписанное руководителем получателя Субсидии или уполномоченным им лицом, с представлением документов, подтверждающих полномочия этого лица;</w:t>
      </w:r>
    </w:p>
    <w:p w14:paraId="572D59BF" w14:textId="77777777" w:rsidR="00B35845" w:rsidRDefault="00B35845">
      <w:pPr>
        <w:pStyle w:val="ConsPlusNormal"/>
        <w:spacing w:before="220"/>
        <w:ind w:firstLine="540"/>
        <w:jc w:val="both"/>
      </w:pPr>
      <w:bookmarkStart w:id="355" w:name="P10687"/>
      <w:bookmarkEnd w:id="355"/>
      <w:r>
        <w:t>2) реестр заемщиков по форме, утверждаемой Мининвестом Московской области, подписанный руководителем получателя Субсидии или уполномоченным им лицом, с представлением документов, подтверждающих полномочия этого лица;</w:t>
      </w:r>
    </w:p>
    <w:p w14:paraId="01D8D3A0" w14:textId="77777777" w:rsidR="00B35845" w:rsidRDefault="00B35845">
      <w:pPr>
        <w:pStyle w:val="ConsPlusNormal"/>
        <w:spacing w:before="220"/>
        <w:ind w:firstLine="540"/>
        <w:jc w:val="both"/>
      </w:pPr>
      <w:r>
        <w:t>3) кредитные договоры, заключенные с заемщиками, включенными в реестр заемщиков в отчетном месяце, а также дополнительные соглашения к кредитным договорам с заемщиками, включенными в реестр заемщиков, заключенные в отчетном месяце и (или) в месяцах, предшествующих отчетному месяцу, если они не представлялись ранее в Мининвест Московской области;</w:t>
      </w:r>
    </w:p>
    <w:p w14:paraId="763B4F6D" w14:textId="77777777" w:rsidR="00B35845" w:rsidRDefault="00B35845">
      <w:pPr>
        <w:pStyle w:val="ConsPlusNormal"/>
        <w:spacing w:before="220"/>
        <w:ind w:firstLine="540"/>
        <w:jc w:val="both"/>
      </w:pPr>
      <w:r>
        <w:t>4) выписки по ссудному счету, подтверждающие предоставление кредита, остаток ссудной задолженности и погашение процентов в отчетном месяце и (или) в месяцах, предшествующих отчетному месяцу, если они не представлялись ранее в Мининвест Московской области;</w:t>
      </w:r>
    </w:p>
    <w:p w14:paraId="5C63128B" w14:textId="77777777" w:rsidR="00B35845" w:rsidRDefault="00B35845">
      <w:pPr>
        <w:pStyle w:val="ConsPlusNormal"/>
        <w:spacing w:before="220"/>
        <w:ind w:firstLine="540"/>
        <w:jc w:val="both"/>
      </w:pPr>
      <w:r>
        <w:t xml:space="preserve">5) расчет размера суммы Субсидии, подлежащей перечислению за отчетный месяц, в соответствии с </w:t>
      </w:r>
      <w:hyperlink w:anchor="P10708">
        <w:r>
          <w:rPr>
            <w:color w:val="0000FF"/>
          </w:rPr>
          <w:t>пунктом 39</w:t>
        </w:r>
      </w:hyperlink>
      <w:r>
        <w:t xml:space="preserve"> настоящего Порядка по каждому кредитному договору (соглашению);</w:t>
      </w:r>
    </w:p>
    <w:p w14:paraId="5FCB3855" w14:textId="77777777" w:rsidR="00B35845" w:rsidRDefault="00B35845">
      <w:pPr>
        <w:pStyle w:val="ConsPlusNormal"/>
        <w:spacing w:before="220"/>
        <w:ind w:firstLine="540"/>
        <w:jc w:val="both"/>
      </w:pPr>
      <w:bookmarkStart w:id="356" w:name="P10691"/>
      <w:bookmarkEnd w:id="356"/>
      <w:r>
        <w:t>6) отчет о целевом использовании кредитов, полученных заемщиками, подписанный руководителем получателя Субсидии или уполномоченным им лицом, с представлением документов, подтверждающих полномочия этого лица.</w:t>
      </w:r>
    </w:p>
    <w:p w14:paraId="123D0CEB" w14:textId="77777777" w:rsidR="00B35845" w:rsidRDefault="00B35845">
      <w:pPr>
        <w:pStyle w:val="ConsPlusNormal"/>
        <w:spacing w:before="220"/>
        <w:ind w:firstLine="540"/>
        <w:jc w:val="both"/>
      </w:pPr>
      <w:r>
        <w:t xml:space="preserve">Документы, предусмотренные </w:t>
      </w:r>
      <w:hyperlink w:anchor="P10687">
        <w:r>
          <w:rPr>
            <w:color w:val="0000FF"/>
          </w:rPr>
          <w:t>подпунктами 2</w:t>
        </w:r>
      </w:hyperlink>
      <w:r>
        <w:t xml:space="preserve"> - </w:t>
      </w:r>
      <w:hyperlink w:anchor="P10691">
        <w:r>
          <w:rPr>
            <w:color w:val="0000FF"/>
          </w:rPr>
          <w:t>6</w:t>
        </w:r>
      </w:hyperlink>
      <w:r>
        <w:t xml:space="preserve"> настоящего пункта, могут представляться на электронном носителе, при этом указанные документы должны быть доступны для чтения, читаемы, информация, подлежащая прочтению, не должна быть зашифрована или защищена программными средствами, не позволяющими осуществить ознакомление с ее содержанием без средств расшифровки, а также допускать возможность поиска и копирования фрагмента текста.</w:t>
      </w:r>
    </w:p>
    <w:p w14:paraId="4B254666" w14:textId="77777777" w:rsidR="00B35845" w:rsidRDefault="00B35845">
      <w:pPr>
        <w:pStyle w:val="ConsPlusNormal"/>
        <w:spacing w:before="220"/>
        <w:ind w:firstLine="540"/>
        <w:jc w:val="both"/>
      </w:pPr>
      <w:r>
        <w:t>Соглашением может быть предусмотрено, что отчетные документы представляются с использованием государственной информационной системы Московской области "Портал государственных и муниципальных услуг (функций) Московской области" либо иной информационной системы, указанной в Соглашении.</w:t>
      </w:r>
    </w:p>
    <w:p w14:paraId="700A8547" w14:textId="77777777" w:rsidR="00B35845" w:rsidRDefault="00B35845">
      <w:pPr>
        <w:pStyle w:val="ConsPlusNormal"/>
        <w:spacing w:before="220"/>
        <w:ind w:firstLine="540"/>
        <w:jc w:val="both"/>
      </w:pPr>
      <w:bookmarkStart w:id="357" w:name="P10694"/>
      <w:bookmarkEnd w:id="357"/>
      <w:r>
        <w:t>37. Мининвест Московской области в срок не позднее 7 рабочих дней со дня получения отчетных документов:</w:t>
      </w:r>
    </w:p>
    <w:p w14:paraId="5EA7E6E8" w14:textId="77777777" w:rsidR="00B35845" w:rsidRDefault="00B35845">
      <w:pPr>
        <w:pStyle w:val="ConsPlusNormal"/>
        <w:spacing w:before="220"/>
        <w:ind w:firstLine="540"/>
        <w:jc w:val="both"/>
      </w:pPr>
      <w:r>
        <w:t xml:space="preserve">осуществляет проверку указанных в них сведений, в том числе на предмет соответствия требованиям, установленным </w:t>
      </w:r>
      <w:hyperlink w:anchor="P10513">
        <w:r>
          <w:rPr>
            <w:color w:val="0000FF"/>
          </w:rPr>
          <w:t>пунктом 8</w:t>
        </w:r>
      </w:hyperlink>
      <w:r>
        <w:t xml:space="preserve"> настоящего Порядка, а также комплектности представленных отчетных документов;</w:t>
      </w:r>
    </w:p>
    <w:p w14:paraId="6A5244B2" w14:textId="77777777" w:rsidR="00B35845" w:rsidRDefault="00B35845">
      <w:pPr>
        <w:pStyle w:val="ConsPlusNormal"/>
        <w:spacing w:before="220"/>
        <w:ind w:firstLine="540"/>
        <w:jc w:val="both"/>
      </w:pPr>
      <w:r>
        <w:t>составляет заключение о соответствии или о несоответствии отчетных документов требованиям настоящего Порядка по форме, установленной Мининвестом Московской области;</w:t>
      </w:r>
    </w:p>
    <w:p w14:paraId="71224883" w14:textId="77777777" w:rsidR="00B35845" w:rsidRDefault="00B35845">
      <w:pPr>
        <w:pStyle w:val="ConsPlusNormal"/>
        <w:spacing w:before="220"/>
        <w:ind w:firstLine="540"/>
        <w:jc w:val="both"/>
      </w:pPr>
      <w:r>
        <w:t xml:space="preserve">принимает решение о предоставлении Субсидии (части Субсидии) либо отказе в </w:t>
      </w:r>
      <w:r>
        <w:lastRenderedPageBreak/>
        <w:t>предоставлении Субсидии (части Субсидии) за отчетный период.</w:t>
      </w:r>
    </w:p>
    <w:p w14:paraId="4B44C05A"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279412CA" w14:textId="77777777" w:rsidR="00B35845" w:rsidRDefault="00B35845">
      <w:pPr>
        <w:pStyle w:val="ConsPlusNormal"/>
        <w:spacing w:before="220"/>
        <w:ind w:firstLine="540"/>
        <w:jc w:val="both"/>
      </w:pPr>
      <w:r>
        <w:t>Решение об отказе в предоставлении Субсидии (части Субсидии) за отчетный период в соответствии с настоящим пунктом принимается в случаях:</w:t>
      </w:r>
    </w:p>
    <w:p w14:paraId="76A19DE8" w14:textId="77777777" w:rsidR="00B35845" w:rsidRDefault="00B35845">
      <w:pPr>
        <w:pStyle w:val="ConsPlusNormal"/>
        <w:spacing w:before="220"/>
        <w:ind w:firstLine="540"/>
        <w:jc w:val="both"/>
      </w:pPr>
      <w:r>
        <w:t>несоответствия представленных получателем Субсидии документов требованиям, установленным настоящим Порядком;</w:t>
      </w:r>
    </w:p>
    <w:p w14:paraId="3133B4E9" w14:textId="77777777" w:rsidR="00B35845" w:rsidRDefault="00B35845">
      <w:pPr>
        <w:pStyle w:val="ConsPlusNormal"/>
        <w:spacing w:before="220"/>
        <w:ind w:firstLine="540"/>
        <w:jc w:val="both"/>
      </w:pPr>
      <w:r>
        <w:t>установления факта недостоверности представленной получателем Субсидии информации.</w:t>
      </w:r>
    </w:p>
    <w:p w14:paraId="27B00A37" w14:textId="77777777" w:rsidR="00B35845" w:rsidRDefault="00B35845">
      <w:pPr>
        <w:pStyle w:val="ConsPlusNormal"/>
        <w:spacing w:before="220"/>
        <w:ind w:firstLine="540"/>
        <w:jc w:val="both"/>
      </w:pPr>
      <w:r>
        <w:t>Отказ в предоставлении Субсидии (части Субсидии) не препятствует повторному обращению получателя Субсидии за ее перечислением.</w:t>
      </w:r>
    </w:p>
    <w:p w14:paraId="2784A2F8" w14:textId="77777777" w:rsidR="00B35845" w:rsidRDefault="00B35845">
      <w:pPr>
        <w:pStyle w:val="ConsPlusNormal"/>
        <w:spacing w:before="220"/>
        <w:ind w:firstLine="540"/>
        <w:jc w:val="both"/>
      </w:pPr>
      <w:r>
        <w:t>Мининвест Московской области рассматривает откорректированные отчетные документы в порядке и сроки, установленные настоящим пунктом.</w:t>
      </w:r>
    </w:p>
    <w:p w14:paraId="266CC668" w14:textId="77777777" w:rsidR="00B35845" w:rsidRDefault="00B35845">
      <w:pPr>
        <w:pStyle w:val="ConsPlusNormal"/>
        <w:spacing w:before="220"/>
        <w:ind w:firstLine="540"/>
        <w:jc w:val="both"/>
      </w:pPr>
      <w:r>
        <w:t>38. Субсидия перечисляется ежемесячно на корреспондентский счет получателя Субсидии, открытый в учреждении Центрального банка Российской Федерации.</w:t>
      </w:r>
    </w:p>
    <w:p w14:paraId="3604541B" w14:textId="77777777" w:rsidR="00B35845" w:rsidRDefault="00B35845">
      <w:pPr>
        <w:pStyle w:val="ConsPlusNormal"/>
        <w:spacing w:before="220"/>
        <w:ind w:firstLine="540"/>
        <w:jc w:val="both"/>
      </w:pPr>
      <w:r>
        <w:t xml:space="preserve">Субсидия перечисляется не позднее 5 рабочего дня, следующего за днем принятия Мининвестом Московской области решения о предоставлении Субсидии в соответствии с </w:t>
      </w:r>
      <w:hyperlink w:anchor="P10694">
        <w:r>
          <w:rPr>
            <w:color w:val="0000FF"/>
          </w:rPr>
          <w:t>пунктом 37</w:t>
        </w:r>
      </w:hyperlink>
      <w:r>
        <w:t xml:space="preserve"> настоящего Порядка.</w:t>
      </w:r>
    </w:p>
    <w:p w14:paraId="5F1B5EDB" w14:textId="77777777" w:rsidR="00B35845" w:rsidRDefault="00B35845">
      <w:pPr>
        <w:pStyle w:val="ConsPlusNormal"/>
        <w:spacing w:before="220"/>
        <w:ind w:firstLine="540"/>
        <w:jc w:val="both"/>
      </w:pPr>
      <w:r>
        <w:t>Субсидии за последний отчетный месяц соответствующего финансового года перечисляются в 1-м месяце очередного финансового года.</w:t>
      </w:r>
    </w:p>
    <w:p w14:paraId="3812E99A" w14:textId="77777777" w:rsidR="00B35845" w:rsidRDefault="00B35845">
      <w:pPr>
        <w:pStyle w:val="ConsPlusNormal"/>
        <w:spacing w:before="220"/>
        <w:ind w:firstLine="540"/>
        <w:jc w:val="both"/>
      </w:pPr>
      <w:r>
        <w:t>Последнее в финансовом году перечисление Субсидии, а также окончательная сверка расчетов Субсидии осуществляются не позднее последнего рабочего дня очередного финансового года.</w:t>
      </w:r>
    </w:p>
    <w:p w14:paraId="48987DF4" w14:textId="77777777" w:rsidR="00B35845" w:rsidRDefault="00B35845">
      <w:pPr>
        <w:pStyle w:val="ConsPlusNormal"/>
        <w:spacing w:before="220"/>
        <w:ind w:firstLine="540"/>
        <w:jc w:val="both"/>
      </w:pPr>
      <w:bookmarkStart w:id="358" w:name="P10708"/>
      <w:bookmarkEnd w:id="358"/>
      <w:r>
        <w:t>39. Размер суммы Субсидии, подлежащей перечислению за отчетный месяц по каждому кредитному договору, определяется по формуле:</w:t>
      </w:r>
    </w:p>
    <w:p w14:paraId="1D24DEA5" w14:textId="77777777" w:rsidR="00B35845" w:rsidRDefault="00B35845">
      <w:pPr>
        <w:pStyle w:val="ConsPlusNormal"/>
        <w:jc w:val="both"/>
      </w:pPr>
    </w:p>
    <w:p w14:paraId="2A7E3416" w14:textId="77777777" w:rsidR="00B35845" w:rsidRDefault="00B35845">
      <w:pPr>
        <w:pStyle w:val="ConsPlusNormal"/>
        <w:ind w:firstLine="540"/>
        <w:jc w:val="both"/>
      </w:pPr>
      <w:r>
        <w:t>С</w:t>
      </w:r>
      <w:r>
        <w:rPr>
          <w:vertAlign w:val="subscript"/>
        </w:rPr>
        <w:t>ф</w:t>
      </w:r>
      <w:r>
        <w:t xml:space="preserve"> = [(О</w:t>
      </w:r>
      <w:r>
        <w:rPr>
          <w:vertAlign w:val="subscript"/>
        </w:rPr>
        <w:t>сз</w:t>
      </w:r>
      <w:r>
        <w:t xml:space="preserve"> x S) / N</w:t>
      </w:r>
      <w:r>
        <w:rPr>
          <w:vertAlign w:val="subscript"/>
        </w:rPr>
        <w:t>г</w:t>
      </w:r>
      <w:r>
        <w:t>] x N</w:t>
      </w:r>
      <w:r>
        <w:rPr>
          <w:vertAlign w:val="subscript"/>
        </w:rPr>
        <w:t>м</w:t>
      </w:r>
      <w:r>
        <w:t>,</w:t>
      </w:r>
    </w:p>
    <w:p w14:paraId="46A10928" w14:textId="77777777" w:rsidR="00B35845" w:rsidRDefault="00B35845">
      <w:pPr>
        <w:pStyle w:val="ConsPlusNormal"/>
        <w:jc w:val="both"/>
      </w:pPr>
    </w:p>
    <w:p w14:paraId="2AE92337" w14:textId="77777777" w:rsidR="00B35845" w:rsidRDefault="00B35845">
      <w:pPr>
        <w:pStyle w:val="ConsPlusNormal"/>
        <w:ind w:firstLine="540"/>
        <w:jc w:val="both"/>
      </w:pPr>
      <w:r>
        <w:t>где:</w:t>
      </w:r>
    </w:p>
    <w:p w14:paraId="4CF8CD18" w14:textId="77777777" w:rsidR="00B35845" w:rsidRDefault="00B35845">
      <w:pPr>
        <w:pStyle w:val="ConsPlusNormal"/>
        <w:spacing w:before="220"/>
        <w:ind w:firstLine="540"/>
        <w:jc w:val="both"/>
      </w:pPr>
      <w:r>
        <w:t>С</w:t>
      </w:r>
      <w:r>
        <w:rPr>
          <w:vertAlign w:val="subscript"/>
        </w:rPr>
        <w:t>ф</w:t>
      </w:r>
      <w:r>
        <w:t xml:space="preserve"> - размер суммы Субсидии, подлежащей перечислению за отчетный месяц;</w:t>
      </w:r>
    </w:p>
    <w:p w14:paraId="7FE102EF" w14:textId="77777777" w:rsidR="00B35845" w:rsidRDefault="00B35845">
      <w:pPr>
        <w:pStyle w:val="ConsPlusNormal"/>
        <w:spacing w:before="220"/>
        <w:ind w:firstLine="540"/>
        <w:jc w:val="both"/>
      </w:pPr>
      <w:r>
        <w:t>О</w:t>
      </w:r>
      <w:r>
        <w:rPr>
          <w:vertAlign w:val="subscript"/>
        </w:rPr>
        <w:t>сз</w:t>
      </w:r>
      <w:r>
        <w:t xml:space="preserve"> - среднемесячный остаток ссудной задолженности заемщика по кредитному договору за отчетный месяц;</w:t>
      </w:r>
    </w:p>
    <w:p w14:paraId="763A7645" w14:textId="77777777" w:rsidR="00B35845" w:rsidRDefault="00B35845">
      <w:pPr>
        <w:pStyle w:val="ConsPlusNormal"/>
        <w:spacing w:before="220"/>
        <w:ind w:firstLine="540"/>
        <w:jc w:val="both"/>
      </w:pPr>
      <w:r>
        <w:t>S - ставка субсидирования в очередном финансовом году, устанавливаемая в следующих размерах:</w:t>
      </w:r>
    </w:p>
    <w:p w14:paraId="3BD82130" w14:textId="77777777" w:rsidR="00B35845" w:rsidRDefault="00B35845">
      <w:pPr>
        <w:pStyle w:val="ConsPlusNormal"/>
        <w:spacing w:before="220"/>
        <w:ind w:firstLine="540"/>
        <w:jc w:val="both"/>
      </w:pPr>
      <w:r>
        <w:t xml:space="preserve">ключевой ставки Центрального банка Российской Федерации, действующей на дату заключения кредитного договора (либо на дату заключения дополнительного соглашения к кредитному договору при присоединении к Мероприятию действующих кредитных договоров), в случае если значение ключевой ставки Центрального банка Российской Федерации составляет до 11 процентов включительно, либо трех четвертых ключевой ставки Центрального банка Российской Федерации, действующей на дату заключения кредитного договора (либо на дату заключения дополнительного соглашения к кредитному договору при присоединении к Мероприятию действующих кредитных договоров) (округление до десятых долей процентов в сторону </w:t>
      </w:r>
      <w:r>
        <w:lastRenderedPageBreak/>
        <w:t>увеличения), в случае если значение ключевой ставки Центрального банка Российской Федерации составляет более 11 процентов;</w:t>
      </w:r>
    </w:p>
    <w:p w14:paraId="6D7E0C78" w14:textId="77777777" w:rsidR="00B35845" w:rsidRDefault="00B35845">
      <w:pPr>
        <w:pStyle w:val="ConsPlusNormal"/>
        <w:spacing w:before="220"/>
        <w:ind w:firstLine="540"/>
        <w:jc w:val="both"/>
      </w:pPr>
      <w:r>
        <w:t>9,5 процента годовых по кредитам ПСК;</w:t>
      </w:r>
    </w:p>
    <w:p w14:paraId="17B1563A" w14:textId="77777777" w:rsidR="00B35845" w:rsidRDefault="00B35845">
      <w:pPr>
        <w:pStyle w:val="ConsPlusNormal"/>
        <w:spacing w:before="220"/>
        <w:ind w:firstLine="540"/>
        <w:jc w:val="both"/>
      </w:pPr>
      <w:r>
        <w:t>N</w:t>
      </w:r>
      <w:r>
        <w:rPr>
          <w:vertAlign w:val="subscript"/>
        </w:rPr>
        <w:t>г</w:t>
      </w:r>
      <w:r>
        <w:t xml:space="preserve"> - количество дней соответствующего финансового года;</w:t>
      </w:r>
    </w:p>
    <w:p w14:paraId="0945A1A7" w14:textId="77777777" w:rsidR="00B35845" w:rsidRDefault="00B35845">
      <w:pPr>
        <w:pStyle w:val="ConsPlusNormal"/>
        <w:spacing w:before="220"/>
        <w:ind w:firstLine="540"/>
        <w:jc w:val="both"/>
      </w:pPr>
      <w:r>
        <w:t>N</w:t>
      </w:r>
      <w:r>
        <w:rPr>
          <w:vertAlign w:val="subscript"/>
        </w:rPr>
        <w:t>м</w:t>
      </w:r>
      <w:r>
        <w:t xml:space="preserve"> - количество дней отчетного месяца.</w:t>
      </w:r>
    </w:p>
    <w:p w14:paraId="4F572815" w14:textId="77777777" w:rsidR="00B35845" w:rsidRDefault="00B35845">
      <w:pPr>
        <w:pStyle w:val="ConsPlusNormal"/>
        <w:jc w:val="both"/>
      </w:pPr>
    </w:p>
    <w:p w14:paraId="5DA9921B" w14:textId="77777777" w:rsidR="00B35845" w:rsidRDefault="00B35845">
      <w:pPr>
        <w:pStyle w:val="ConsPlusNormal"/>
        <w:ind w:firstLine="540"/>
        <w:jc w:val="both"/>
      </w:pPr>
      <w:r>
        <w:t>Среднемесячный остаток ссудной задолженности заемщика по кредитному договору за отчетный месяц (О</w:t>
      </w:r>
      <w:r>
        <w:rPr>
          <w:vertAlign w:val="subscript"/>
        </w:rPr>
        <w:t>сз</w:t>
      </w:r>
      <w:r>
        <w:t>) определяется по формуле:</w:t>
      </w:r>
    </w:p>
    <w:p w14:paraId="4D5705E7" w14:textId="77777777" w:rsidR="00B35845" w:rsidRDefault="00B35845">
      <w:pPr>
        <w:pStyle w:val="ConsPlusNormal"/>
        <w:jc w:val="both"/>
      </w:pPr>
    </w:p>
    <w:p w14:paraId="1E8A3E92" w14:textId="77777777" w:rsidR="00B35845" w:rsidRDefault="00B35845">
      <w:pPr>
        <w:pStyle w:val="ConsPlusNormal"/>
        <w:jc w:val="center"/>
      </w:pPr>
      <w:r>
        <w:rPr>
          <w:noProof/>
          <w:position w:val="-27"/>
        </w:rPr>
        <w:drawing>
          <wp:inline distT="0" distB="0" distL="0" distR="0" wp14:anchorId="5EFB04AF" wp14:editId="5EEF91AD">
            <wp:extent cx="1173480" cy="492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73480" cy="492760"/>
                    </a:xfrm>
                    <a:prstGeom prst="rect">
                      <a:avLst/>
                    </a:prstGeom>
                    <a:noFill/>
                    <a:ln>
                      <a:noFill/>
                    </a:ln>
                  </pic:spPr>
                </pic:pic>
              </a:graphicData>
            </a:graphic>
          </wp:inline>
        </w:drawing>
      </w:r>
    </w:p>
    <w:p w14:paraId="388F1DBD" w14:textId="77777777" w:rsidR="00B35845" w:rsidRDefault="00B35845">
      <w:pPr>
        <w:pStyle w:val="ConsPlusNormal"/>
        <w:jc w:val="both"/>
      </w:pPr>
    </w:p>
    <w:p w14:paraId="6574A610" w14:textId="77777777" w:rsidR="00B35845" w:rsidRDefault="00B35845">
      <w:pPr>
        <w:pStyle w:val="ConsPlusNormal"/>
        <w:ind w:firstLine="540"/>
        <w:jc w:val="both"/>
      </w:pPr>
      <w:r>
        <w:t>где:</w:t>
      </w:r>
    </w:p>
    <w:p w14:paraId="47139BD0" w14:textId="77777777" w:rsidR="00B35845" w:rsidRDefault="00B35845">
      <w:pPr>
        <w:pStyle w:val="ConsPlusNormal"/>
        <w:spacing w:before="220"/>
        <w:ind w:firstLine="540"/>
        <w:jc w:val="both"/>
      </w:pPr>
      <w:r>
        <w:t>О</w:t>
      </w:r>
      <w:r>
        <w:rPr>
          <w:vertAlign w:val="subscript"/>
        </w:rPr>
        <w:t>i</w:t>
      </w:r>
      <w:r>
        <w:t xml:space="preserve"> - остаток ссудной задолженности заемщика по кредитному договору на конец i-го дня в отчетном месяце;</w:t>
      </w:r>
    </w:p>
    <w:p w14:paraId="564D58E5" w14:textId="77777777" w:rsidR="00B35845" w:rsidRDefault="00B35845">
      <w:pPr>
        <w:pStyle w:val="ConsPlusNormal"/>
        <w:spacing w:before="220"/>
        <w:ind w:firstLine="540"/>
        <w:jc w:val="both"/>
      </w:pPr>
      <w:r>
        <w:t>N</w:t>
      </w:r>
      <w:r>
        <w:rPr>
          <w:vertAlign w:val="subscript"/>
        </w:rPr>
        <w:t>м</w:t>
      </w:r>
      <w:r>
        <w:t xml:space="preserve"> - количество дней отчетного месяца.</w:t>
      </w:r>
    </w:p>
    <w:p w14:paraId="70583D54" w14:textId="77777777" w:rsidR="00B35845" w:rsidRDefault="00B35845">
      <w:pPr>
        <w:pStyle w:val="ConsPlusNormal"/>
        <w:jc w:val="both"/>
      </w:pPr>
    </w:p>
    <w:p w14:paraId="0435AE30" w14:textId="77777777" w:rsidR="00B35845" w:rsidRDefault="00B35845">
      <w:pPr>
        <w:pStyle w:val="ConsPlusNormal"/>
        <w:ind w:firstLine="540"/>
        <w:jc w:val="both"/>
      </w:pPr>
      <w:r>
        <w:t>Ответственность за недостоверность используемых для расчета размера Субсидии данных и соответствие расчета размера Субсидии порядку расчета, предусмотренному настоящим пунктом, несет получатель Субсидии.</w:t>
      </w:r>
    </w:p>
    <w:p w14:paraId="1A6825DB" w14:textId="77777777" w:rsidR="00B35845" w:rsidRDefault="00B35845">
      <w:pPr>
        <w:pStyle w:val="ConsPlusNormal"/>
        <w:spacing w:before="220"/>
        <w:ind w:firstLine="540"/>
        <w:jc w:val="both"/>
      </w:pPr>
      <w:bookmarkStart w:id="359" w:name="P10730"/>
      <w:bookmarkEnd w:id="359"/>
      <w:r>
        <w:t>40. В целях рассмотрения вопроса об изменении размера предоставленной Субсидии получатели Субсидии вправе самостоятельно либо по запросу Мининвеста Московской области представить в Мининвест Московской области предложения по дополнительному плановому объему предоставления кредитов с приложением уточненного плана-графика предоставления кредитов в соответствующем/очередном финансовом году по форме, утверждаемой Мининвестом Московской области.</w:t>
      </w:r>
    </w:p>
    <w:p w14:paraId="288101CD" w14:textId="77777777" w:rsidR="00B35845" w:rsidRDefault="00B35845">
      <w:pPr>
        <w:pStyle w:val="ConsPlusNormal"/>
        <w:spacing w:before="220"/>
        <w:ind w:firstLine="540"/>
        <w:jc w:val="both"/>
      </w:pPr>
      <w:r>
        <w:t>Перераспределение Субсидии может производиться Мининвестом Московской области в случае, если получателем(ями) Субсидии не выполнены обязательства по предоставлению кредитов от планового объема предоставления кредитов в соответствующем финансовом году в объеме не менее:</w:t>
      </w:r>
    </w:p>
    <w:p w14:paraId="782ED4A2" w14:textId="77777777" w:rsidR="00B35845" w:rsidRDefault="00B35845">
      <w:pPr>
        <w:pStyle w:val="ConsPlusNormal"/>
        <w:spacing w:before="220"/>
        <w:ind w:firstLine="540"/>
        <w:jc w:val="both"/>
      </w:pPr>
      <w:r>
        <w:t>20 процентов по состоянию на 1 апреля соответствующего финансового года;</w:t>
      </w:r>
    </w:p>
    <w:p w14:paraId="37A04FC6" w14:textId="77777777" w:rsidR="00B35845" w:rsidRDefault="00B35845">
      <w:pPr>
        <w:pStyle w:val="ConsPlusNormal"/>
        <w:spacing w:before="220"/>
        <w:ind w:firstLine="540"/>
        <w:jc w:val="both"/>
      </w:pPr>
      <w:r>
        <w:t>40 процентов по состоянию на 1 июля соответствующего финансового года;</w:t>
      </w:r>
    </w:p>
    <w:p w14:paraId="1C2141C3" w14:textId="77777777" w:rsidR="00B35845" w:rsidRDefault="00B35845">
      <w:pPr>
        <w:pStyle w:val="ConsPlusNormal"/>
        <w:spacing w:before="220"/>
        <w:ind w:firstLine="540"/>
        <w:jc w:val="both"/>
      </w:pPr>
      <w:r>
        <w:t>70 процентов по состоянию на 1 октября соответствующего финансового года;</w:t>
      </w:r>
    </w:p>
    <w:p w14:paraId="42E49FB8" w14:textId="77777777" w:rsidR="00B35845" w:rsidRDefault="00B35845">
      <w:pPr>
        <w:pStyle w:val="ConsPlusNormal"/>
        <w:spacing w:before="220"/>
        <w:ind w:firstLine="540"/>
        <w:jc w:val="both"/>
      </w:pPr>
      <w:r>
        <w:t>100 процентов по состоянию на 1 января очередного финансового года.</w:t>
      </w:r>
    </w:p>
    <w:p w14:paraId="57D0336E" w14:textId="77777777" w:rsidR="00B35845" w:rsidRDefault="00B35845">
      <w:pPr>
        <w:pStyle w:val="ConsPlusNormal"/>
        <w:spacing w:before="220"/>
        <w:ind w:firstLine="540"/>
        <w:jc w:val="both"/>
      </w:pPr>
      <w:r>
        <w:t>В случае если Соглашение заключено позднее 1 февраля соответствующего календарного года, то для целей перераспределения Субсидии процент выполнения обязательства по предоставлению кредитов от планового объема предоставления кредитов в соответствующем финансовом году на 1-е число каждого квартала рассчитывается по формуле:</w:t>
      </w:r>
    </w:p>
    <w:p w14:paraId="6951D7C7" w14:textId="77777777" w:rsidR="00B35845" w:rsidRDefault="00B35845">
      <w:pPr>
        <w:pStyle w:val="ConsPlusNormal"/>
        <w:jc w:val="both"/>
      </w:pPr>
    </w:p>
    <w:p w14:paraId="03CFDED0" w14:textId="77777777" w:rsidR="00B35845" w:rsidRDefault="00B35845">
      <w:pPr>
        <w:pStyle w:val="ConsPlusNormal"/>
        <w:jc w:val="center"/>
      </w:pPr>
      <w:r>
        <w:rPr>
          <w:noProof/>
          <w:position w:val="-61"/>
        </w:rPr>
        <w:lastRenderedPageBreak/>
        <w:drawing>
          <wp:inline distT="0" distB="0" distL="0" distR="0" wp14:anchorId="27B48D77" wp14:editId="54A3CC1F">
            <wp:extent cx="1456690" cy="9220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456690" cy="922020"/>
                    </a:xfrm>
                    <a:prstGeom prst="rect">
                      <a:avLst/>
                    </a:prstGeom>
                    <a:noFill/>
                    <a:ln>
                      <a:noFill/>
                    </a:ln>
                  </pic:spPr>
                </pic:pic>
              </a:graphicData>
            </a:graphic>
          </wp:inline>
        </w:drawing>
      </w:r>
    </w:p>
    <w:p w14:paraId="58A38C28" w14:textId="77777777" w:rsidR="00B35845" w:rsidRDefault="00B35845">
      <w:pPr>
        <w:pStyle w:val="ConsPlusNormal"/>
        <w:jc w:val="both"/>
      </w:pPr>
    </w:p>
    <w:p w14:paraId="1544B606" w14:textId="77777777" w:rsidR="00B35845" w:rsidRDefault="00B35845">
      <w:pPr>
        <w:pStyle w:val="ConsPlusNormal"/>
        <w:ind w:firstLine="540"/>
        <w:jc w:val="both"/>
      </w:pPr>
      <w:r>
        <w:t>где:</w:t>
      </w:r>
    </w:p>
    <w:p w14:paraId="0807AF58" w14:textId="77777777" w:rsidR="00B35845" w:rsidRDefault="00B35845">
      <w:pPr>
        <w:pStyle w:val="ConsPlusNormal"/>
        <w:spacing w:before="220"/>
        <w:ind w:firstLine="540"/>
        <w:jc w:val="both"/>
      </w:pPr>
      <w:r>
        <w:t>П - процент выполнения обязательства;</w:t>
      </w:r>
    </w:p>
    <w:p w14:paraId="29DE680F" w14:textId="77777777" w:rsidR="00B35845" w:rsidRDefault="00B35845">
      <w:pPr>
        <w:pStyle w:val="ConsPlusNormal"/>
        <w:spacing w:before="220"/>
        <w:ind w:firstLine="540"/>
        <w:jc w:val="both"/>
      </w:pPr>
      <w:r>
        <w:t>К - плановый объем предоставления кредитов;</w:t>
      </w:r>
    </w:p>
    <w:p w14:paraId="544ADDEA" w14:textId="77777777" w:rsidR="00B35845" w:rsidRDefault="00B35845">
      <w:pPr>
        <w:pStyle w:val="ConsPlusNormal"/>
        <w:spacing w:before="220"/>
        <w:ind w:firstLine="540"/>
        <w:jc w:val="both"/>
      </w:pPr>
      <w:r>
        <w:t>j1 - количество календарных месяцев в соответствующем финансовом году, в течение которых действует Соглашение;</w:t>
      </w:r>
    </w:p>
    <w:p w14:paraId="57304B60" w14:textId="77777777" w:rsidR="00B35845" w:rsidRDefault="00B35845">
      <w:pPr>
        <w:pStyle w:val="ConsPlusNormal"/>
        <w:spacing w:before="220"/>
        <w:ind w:firstLine="540"/>
        <w:jc w:val="both"/>
      </w:pPr>
      <w:r>
        <w:t>j2 - количество календарных месяцев на 1-е число каждого квартала, в течение которых действует Соглашение.</w:t>
      </w:r>
    </w:p>
    <w:p w14:paraId="72C874E5" w14:textId="77777777" w:rsidR="00B35845" w:rsidRDefault="00B35845">
      <w:pPr>
        <w:pStyle w:val="ConsPlusNormal"/>
        <w:jc w:val="both"/>
      </w:pPr>
    </w:p>
    <w:p w14:paraId="0F3958ED" w14:textId="77777777" w:rsidR="00B35845" w:rsidRDefault="00B35845">
      <w:pPr>
        <w:pStyle w:val="ConsPlusNormal"/>
        <w:ind w:firstLine="540"/>
        <w:jc w:val="both"/>
      </w:pPr>
      <w:r>
        <w:t>В случае недостижения получателем Субсидии планового объема предоставления кредитов, установленного настоящим пунктом, Мининвест Московской области рассматривает вопрос о распределении части планового объема предоставления кредитов такого получателя Субсидии в размере, не превышающем разницу между планируемым и фактическим объемом предоставленных таким получателем Субсидии кредитов по состоянию на 1-е число 1 месяца каждого квартала соответствующего/очередного финансового года, и пропорциональном распределении не перечисленного указанному получателю Субсидии остатка Субсидии между другими получателями Субсидии, достигшими планового объема предоставления кредитов, установленного настоящим пунктом, и представившими предложение по дополнительному плановому объему предоставления кредитов.</w:t>
      </w:r>
    </w:p>
    <w:p w14:paraId="26152695" w14:textId="77777777" w:rsidR="00B35845" w:rsidRDefault="00B35845">
      <w:pPr>
        <w:pStyle w:val="ConsPlusNormal"/>
        <w:spacing w:before="220"/>
        <w:ind w:firstLine="540"/>
        <w:jc w:val="both"/>
      </w:pPr>
      <w:r>
        <w:t>Решение Мининвеста Московской области об изменении размера Субсидии и внесении соответствующих изменений в Соглашение путем заключения дополнительного соглашения к Соглашению оформляется приказом Мининвеста Московской области.</w:t>
      </w:r>
    </w:p>
    <w:p w14:paraId="1475FB99" w14:textId="77777777" w:rsidR="00B35845" w:rsidRDefault="00B35845">
      <w:pPr>
        <w:pStyle w:val="ConsPlusNormal"/>
        <w:spacing w:before="220"/>
        <w:ind w:firstLine="540"/>
        <w:jc w:val="both"/>
      </w:pPr>
      <w:r>
        <w:t>В срок не позднее 5 рабочих дней со дня принятия указанного решения Мининвест Московской области направляет получателям Субсидии проекты дополнительных соглашений об изменении размеров предоставляемой Субсидии по электронной почте, указанной в заявке на получение Субсидии или в Соглашении.</w:t>
      </w:r>
    </w:p>
    <w:p w14:paraId="0D41CB6A" w14:textId="77777777" w:rsidR="00B35845" w:rsidRDefault="00B35845">
      <w:pPr>
        <w:pStyle w:val="ConsPlusNormal"/>
        <w:spacing w:before="220"/>
        <w:ind w:firstLine="540"/>
        <w:jc w:val="both"/>
      </w:pPr>
      <w:r>
        <w:t>В течение 8 рабочих дней с даты отправления проекта дополнительного соглашения получатель Субсидии подписывает дополнительное соглашение и направляет его в адрес Мининвеста Московской области.</w:t>
      </w:r>
    </w:p>
    <w:p w14:paraId="30256924" w14:textId="77777777" w:rsidR="00B35845" w:rsidRDefault="00B35845">
      <w:pPr>
        <w:pStyle w:val="ConsPlusNormal"/>
        <w:spacing w:before="220"/>
        <w:ind w:firstLine="540"/>
        <w:jc w:val="both"/>
      </w:pPr>
      <w:r>
        <w:t>В случае непредставления получателем Субсидии в установленные сроки подписанного со своей стороны дополнительного соглашения Мининвест Московской области принимает решение о перераспределении сумм Субсидии в соответствии с настоящим пунктом.</w:t>
      </w:r>
    </w:p>
    <w:p w14:paraId="263F566F" w14:textId="77777777" w:rsidR="00B35845" w:rsidRDefault="00B35845">
      <w:pPr>
        <w:pStyle w:val="ConsPlusNormal"/>
        <w:spacing w:before="220"/>
        <w:ind w:firstLine="540"/>
        <w:jc w:val="both"/>
      </w:pPr>
      <w:bookmarkStart w:id="360" w:name="P10751"/>
      <w:bookmarkEnd w:id="360"/>
      <w:r>
        <w:t>41. Результатом предоставления Субсидии является объем кредитов, выданных уполномоченным банком заемщикам по льготной ставке (далее - объем кредитов на уполномоченный банк).</w:t>
      </w:r>
    </w:p>
    <w:p w14:paraId="66E39752" w14:textId="77777777" w:rsidR="00B35845" w:rsidRDefault="00B35845">
      <w:pPr>
        <w:pStyle w:val="ConsPlusNormal"/>
        <w:spacing w:before="220"/>
        <w:ind w:firstLine="540"/>
        <w:jc w:val="both"/>
      </w:pPr>
      <w:r>
        <w:t>Объем кредитов на уполномоченный банк определяется на основании планового объема предоставления кредитов и лимита Субсидии на уполномоченный банк.</w:t>
      </w:r>
    </w:p>
    <w:p w14:paraId="44310B11" w14:textId="77777777" w:rsidR="00B35845" w:rsidRDefault="00B35845">
      <w:pPr>
        <w:pStyle w:val="ConsPlusNormal"/>
        <w:spacing w:before="220"/>
        <w:ind w:firstLine="540"/>
        <w:jc w:val="both"/>
      </w:pPr>
      <w:r>
        <w:t xml:space="preserve">Изменение установленного в Соглашении результата предоставления Субсидии возможно при изменении ключевой ставки Центрального банка Российской Федерации при представлении </w:t>
      </w:r>
      <w:r>
        <w:lastRenderedPageBreak/>
        <w:t>получателем Субсидии уточненного плана-графика предоставления кредитов по форме, утверждаемой Мининвестом Московской области.</w:t>
      </w:r>
    </w:p>
    <w:p w14:paraId="288262B2" w14:textId="77777777" w:rsidR="00B35845" w:rsidRDefault="00B35845">
      <w:pPr>
        <w:pStyle w:val="ConsPlusNormal"/>
        <w:jc w:val="both"/>
      </w:pPr>
    </w:p>
    <w:p w14:paraId="2D110023" w14:textId="77777777" w:rsidR="00B35845" w:rsidRDefault="00B35845">
      <w:pPr>
        <w:pStyle w:val="ConsPlusTitle"/>
        <w:jc w:val="center"/>
        <w:outlineLvl w:val="4"/>
      </w:pPr>
      <w:r>
        <w:t>IV. Требования к отчетности</w:t>
      </w:r>
    </w:p>
    <w:p w14:paraId="003EFE68" w14:textId="77777777" w:rsidR="00B35845" w:rsidRDefault="00B35845">
      <w:pPr>
        <w:pStyle w:val="ConsPlusNormal"/>
        <w:jc w:val="both"/>
      </w:pPr>
    </w:p>
    <w:p w14:paraId="0BB29E65" w14:textId="77777777" w:rsidR="00B35845" w:rsidRDefault="00B35845">
      <w:pPr>
        <w:pStyle w:val="ConsPlusNormal"/>
        <w:ind w:firstLine="540"/>
        <w:jc w:val="both"/>
      </w:pPr>
      <w:r>
        <w:t>42. Получатель Субсидии представляет в Мининвест Московской области отчетность о достижении результата предоставления Субсидии, содержащую информацию об объеме кредитов, выданных заемщикам по льготной ставке, и количестве заемщиков.</w:t>
      </w:r>
    </w:p>
    <w:p w14:paraId="5E734E86" w14:textId="77777777" w:rsidR="00B35845" w:rsidRDefault="00B35845">
      <w:pPr>
        <w:pStyle w:val="ConsPlusNormal"/>
        <w:spacing w:before="220"/>
        <w:ind w:firstLine="540"/>
        <w:jc w:val="both"/>
      </w:pPr>
      <w:r>
        <w:t>Отчетность представляется в срок до 15 февраля соответствующего года за предыдущий год.</w:t>
      </w:r>
    </w:p>
    <w:p w14:paraId="08985DFD"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585A6C01" w14:textId="77777777" w:rsidR="00B35845" w:rsidRDefault="00B35845">
      <w:pPr>
        <w:pStyle w:val="ConsPlusNormal"/>
        <w:jc w:val="both"/>
      </w:pPr>
    </w:p>
    <w:p w14:paraId="1FEE4BF1" w14:textId="77777777" w:rsidR="00B35845" w:rsidRDefault="00B35845">
      <w:pPr>
        <w:pStyle w:val="ConsPlusTitle"/>
        <w:jc w:val="center"/>
        <w:outlineLvl w:val="4"/>
      </w:pPr>
      <w:r>
        <w:t>V. Требования об осуществлении контроля (мониторинга)</w:t>
      </w:r>
    </w:p>
    <w:p w14:paraId="13E40D68" w14:textId="77777777" w:rsidR="00B35845" w:rsidRDefault="00B35845">
      <w:pPr>
        <w:pStyle w:val="ConsPlusTitle"/>
        <w:jc w:val="center"/>
      </w:pPr>
      <w:r>
        <w:t>за соблюдением условий и порядка предоставления</w:t>
      </w:r>
    </w:p>
    <w:p w14:paraId="2EE312BE" w14:textId="77777777" w:rsidR="00B35845" w:rsidRDefault="00B35845">
      <w:pPr>
        <w:pStyle w:val="ConsPlusTitle"/>
        <w:jc w:val="center"/>
      </w:pPr>
      <w:r>
        <w:t>Субсидии и ответственность за их нарушение</w:t>
      </w:r>
    </w:p>
    <w:p w14:paraId="5852D332" w14:textId="77777777" w:rsidR="00B35845" w:rsidRDefault="00B35845">
      <w:pPr>
        <w:pStyle w:val="ConsPlusNormal"/>
        <w:jc w:val="both"/>
      </w:pPr>
    </w:p>
    <w:p w14:paraId="7C7D0CA3" w14:textId="77777777" w:rsidR="00B35845" w:rsidRDefault="00B35845">
      <w:pPr>
        <w:pStyle w:val="ConsPlusNormal"/>
        <w:ind w:firstLine="540"/>
        <w:jc w:val="both"/>
      </w:pPr>
      <w:r>
        <w:t xml:space="preserve">43.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299">
        <w:r>
          <w:rPr>
            <w:color w:val="0000FF"/>
          </w:rPr>
          <w:t>статьями 268.1</w:t>
        </w:r>
      </w:hyperlink>
      <w:r>
        <w:t xml:space="preserve"> и </w:t>
      </w:r>
      <w:hyperlink r:id="rId300">
        <w:r>
          <w:rPr>
            <w:color w:val="0000FF"/>
          </w:rPr>
          <w:t>269.2</w:t>
        </w:r>
      </w:hyperlink>
      <w:r>
        <w:t xml:space="preserve"> Бюджетного кодекса Российской Федерации.</w:t>
      </w:r>
    </w:p>
    <w:p w14:paraId="645AC37F" w14:textId="77777777" w:rsidR="00B35845" w:rsidRDefault="00B35845">
      <w:pPr>
        <w:pStyle w:val="ConsPlusNormal"/>
        <w:spacing w:before="220"/>
        <w:ind w:firstLine="540"/>
        <w:jc w:val="both"/>
      </w:pPr>
      <w:r>
        <w:t>44. Субсидия подлежит возврату в бюджет Московской области в сроки и порядке, установленные в Соглашении, в случаях:</w:t>
      </w:r>
    </w:p>
    <w:p w14:paraId="090AC9C3" w14:textId="77777777" w:rsidR="00B35845" w:rsidRDefault="00B35845">
      <w:pPr>
        <w:pStyle w:val="ConsPlusNormal"/>
        <w:spacing w:before="220"/>
        <w:ind w:firstLine="540"/>
        <w:jc w:val="both"/>
      </w:pPr>
      <w:r>
        <w:t>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7DEB0385"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3BF302AC" w14:textId="77777777" w:rsidR="00B35845" w:rsidRDefault="00B35845">
      <w:pPr>
        <w:pStyle w:val="ConsPlusNormal"/>
        <w:spacing w:before="220"/>
        <w:ind w:firstLine="540"/>
        <w:jc w:val="both"/>
      </w:pPr>
      <w:r>
        <w:t>45. В случае нарушения получателем Субсидии условий и порядка предоставления Субсидии Мининвест Московской области составляет акт о нарушении условий предоставления Субсидии (далее - акт), в котором указываются выявленные нарушения и сроки их устранения, и направляет акт в срок не позднее 7 рабочих дней со дня его подписания получателю Субсидии для устранения нарушений по электронной почте, указанной в Соглашении.</w:t>
      </w:r>
    </w:p>
    <w:p w14:paraId="74BA55FA" w14:textId="77777777" w:rsidR="00B35845" w:rsidRDefault="00B35845">
      <w:pPr>
        <w:pStyle w:val="ConsPlusNormal"/>
        <w:spacing w:before="220"/>
        <w:ind w:firstLine="540"/>
        <w:jc w:val="both"/>
      </w:pPr>
      <w:r>
        <w:t>46. В случае если выявленные нарушения не устранены в сроки, указанные в акте,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14:paraId="2B813B54"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получателю Субсидии по электронной почте, указанной в Соглашении.</w:t>
      </w:r>
    </w:p>
    <w:p w14:paraId="17CDC163" w14:textId="77777777" w:rsidR="00B35845" w:rsidRDefault="00B35845">
      <w:pPr>
        <w:pStyle w:val="ConsPlusNormal"/>
        <w:spacing w:before="220"/>
        <w:ind w:firstLine="540"/>
        <w:jc w:val="both"/>
      </w:pPr>
      <w:r>
        <w:t>47.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4B80AB76" w14:textId="77777777" w:rsidR="00B35845" w:rsidRDefault="00B35845">
      <w:pPr>
        <w:pStyle w:val="ConsPlusNormal"/>
        <w:spacing w:before="220"/>
        <w:ind w:firstLine="540"/>
        <w:jc w:val="both"/>
      </w:pPr>
      <w:r>
        <w:t>48. При недостижении результата предоставления Субсидии возврат Субсидии производится в размере, рассчитанном пропорционально недостигнутому результату предоставления Субсидии, установленному Соглашением.</w:t>
      </w:r>
    </w:p>
    <w:p w14:paraId="223EA60F" w14:textId="77777777" w:rsidR="00B35845" w:rsidRDefault="00B35845">
      <w:pPr>
        <w:pStyle w:val="ConsPlusNormal"/>
        <w:spacing w:before="220"/>
        <w:ind w:firstLine="540"/>
        <w:jc w:val="both"/>
      </w:pPr>
      <w:r>
        <w:lastRenderedPageBreak/>
        <w:t>Порядок расчета размера Субсидии, подлежащей возврату в бюджет Московской области, устанавливается в Соглашении. В случае если получателем Субсидии не достигнут результат предоставления Субсидии, установленный Соглашением, не более чем на 10 процентов от установленного значения, Субсидия не подлежит возврату.</w:t>
      </w:r>
    </w:p>
    <w:p w14:paraId="58755F45" w14:textId="77777777" w:rsidR="00B35845" w:rsidRDefault="00B35845">
      <w:pPr>
        <w:pStyle w:val="ConsPlusNormal"/>
        <w:spacing w:before="220"/>
        <w:ind w:firstLine="540"/>
        <w:jc w:val="both"/>
      </w:pPr>
      <w:r>
        <w:t>49. Получатель Субсидии осуществляет контроль за целевым использованием заемщиками предоставленных кредитов.</w:t>
      </w:r>
    </w:p>
    <w:p w14:paraId="29D4C165" w14:textId="77777777" w:rsidR="00B35845" w:rsidRDefault="00B35845">
      <w:pPr>
        <w:pStyle w:val="ConsPlusNormal"/>
        <w:spacing w:before="220"/>
        <w:ind w:firstLine="540"/>
        <w:jc w:val="both"/>
      </w:pPr>
      <w:r>
        <w:t>50. Получатель Субсидии:</w:t>
      </w:r>
    </w:p>
    <w:p w14:paraId="620C05AC" w14:textId="77777777" w:rsidR="00B35845" w:rsidRDefault="00B35845">
      <w:pPr>
        <w:pStyle w:val="ConsPlusNormal"/>
        <w:spacing w:before="220"/>
        <w:ind w:firstLine="540"/>
        <w:jc w:val="both"/>
      </w:pPr>
      <w:r>
        <w:t>1) ведет реестр кредитных договоров, по которым заемщиком были нарушены условия в части возврата заемных средств;</w:t>
      </w:r>
    </w:p>
    <w:p w14:paraId="02428A5B" w14:textId="77777777" w:rsidR="00B35845" w:rsidRDefault="00B35845">
      <w:pPr>
        <w:pStyle w:val="ConsPlusNormal"/>
        <w:spacing w:before="220"/>
        <w:ind w:firstLine="540"/>
        <w:jc w:val="both"/>
      </w:pPr>
      <w:r>
        <w:t>2) по запросу Мининвеста Московской области представляет документы, подтверждающие соответствие условий кредитного договора условиям, предусмотренным настоящим Порядком, и целевое расходование кредита, а также иную информацию о кредите в срок не позднее 5 рабочих дней со дня поступления соответствующего запроса;</w:t>
      </w:r>
    </w:p>
    <w:p w14:paraId="4DC263A1" w14:textId="77777777" w:rsidR="00B35845" w:rsidRDefault="00B35845">
      <w:pPr>
        <w:pStyle w:val="ConsPlusNormal"/>
        <w:spacing w:before="220"/>
        <w:ind w:firstLine="540"/>
        <w:jc w:val="both"/>
      </w:pPr>
      <w:r>
        <w:t xml:space="preserve">3) направляет в Мининвест Московской области информацию о нецелевом использовании заемщиком предоставленного кредита и (или) несоответствии заемщика требованиям, установленным </w:t>
      </w:r>
      <w:hyperlink w:anchor="P10673">
        <w:r>
          <w:rPr>
            <w:color w:val="0000FF"/>
          </w:rPr>
          <w:t>пунктом 34</w:t>
        </w:r>
      </w:hyperlink>
      <w:r>
        <w:t xml:space="preserve"> настоящего Порядка.</w:t>
      </w:r>
    </w:p>
    <w:p w14:paraId="3574F587" w14:textId="77777777" w:rsidR="00B35845" w:rsidRDefault="00B35845">
      <w:pPr>
        <w:pStyle w:val="ConsPlusNormal"/>
        <w:jc w:val="both"/>
      </w:pPr>
    </w:p>
    <w:p w14:paraId="62FC04F2" w14:textId="77777777" w:rsidR="00B35845" w:rsidRDefault="00B35845">
      <w:pPr>
        <w:pStyle w:val="ConsPlusNormal"/>
        <w:jc w:val="right"/>
        <w:outlineLvl w:val="4"/>
      </w:pPr>
      <w:r>
        <w:t>Таблица 1</w:t>
      </w:r>
    </w:p>
    <w:p w14:paraId="7956ADFF" w14:textId="77777777" w:rsidR="00B35845" w:rsidRDefault="00B35845">
      <w:pPr>
        <w:pStyle w:val="ConsPlusNormal"/>
        <w:jc w:val="both"/>
      </w:pPr>
    </w:p>
    <w:p w14:paraId="0D5E1A08" w14:textId="77777777" w:rsidR="00B35845" w:rsidRDefault="00B35845">
      <w:pPr>
        <w:pStyle w:val="ConsPlusTitle"/>
        <w:jc w:val="center"/>
      </w:pPr>
      <w:bookmarkStart w:id="361" w:name="P10783"/>
      <w:bookmarkEnd w:id="361"/>
      <w:r>
        <w:t>ПЕРЕЧЕНЬ</w:t>
      </w:r>
    </w:p>
    <w:p w14:paraId="6E196B43" w14:textId="77777777" w:rsidR="00B35845" w:rsidRDefault="00B35845">
      <w:pPr>
        <w:pStyle w:val="ConsPlusTitle"/>
        <w:jc w:val="center"/>
      </w:pPr>
      <w:r>
        <w:t>ДОКУМЕНТОВ &lt;*&gt;, ПРЕДСТАВЛЯЕМЫХ УЧАСТНИКАМИ ОТБОРА</w:t>
      </w:r>
    </w:p>
    <w:p w14:paraId="6034D8AF" w14:textId="77777777" w:rsidR="00B35845" w:rsidRDefault="00B35845">
      <w:pPr>
        <w:pStyle w:val="ConsPlusNormal"/>
        <w:jc w:val="both"/>
      </w:pPr>
    </w:p>
    <w:p w14:paraId="6669886A" w14:textId="77777777" w:rsidR="00B35845" w:rsidRDefault="00B35845">
      <w:pPr>
        <w:pStyle w:val="ConsPlusNormal"/>
        <w:ind w:firstLine="540"/>
        <w:jc w:val="both"/>
      </w:pPr>
      <w:r>
        <w:t>--------------------------------</w:t>
      </w:r>
    </w:p>
    <w:p w14:paraId="79A33859" w14:textId="77777777" w:rsidR="00B35845" w:rsidRDefault="00B35845">
      <w:pPr>
        <w:pStyle w:val="ConsPlusNormal"/>
        <w:spacing w:before="220"/>
        <w:ind w:firstLine="540"/>
        <w:jc w:val="both"/>
      </w:pPr>
      <w:r>
        <w:t xml:space="preserve">&lt;*&gt; Документы, указанные в </w:t>
      </w:r>
      <w:hyperlink w:anchor="P10793">
        <w:r>
          <w:rPr>
            <w:color w:val="0000FF"/>
          </w:rPr>
          <w:t>пунктах 1</w:t>
        </w:r>
      </w:hyperlink>
      <w:r>
        <w:t xml:space="preserve"> - </w:t>
      </w:r>
      <w:hyperlink w:anchor="P10797">
        <w:r>
          <w:rPr>
            <w:color w:val="0000FF"/>
          </w:rPr>
          <w:t>3</w:t>
        </w:r>
      </w:hyperlink>
      <w:r>
        <w:t xml:space="preserve">, </w:t>
      </w:r>
      <w:hyperlink w:anchor="P10801">
        <w:r>
          <w:rPr>
            <w:color w:val="0000FF"/>
          </w:rPr>
          <w:t>5</w:t>
        </w:r>
      </w:hyperlink>
      <w:r>
        <w:t xml:space="preserve"> - </w:t>
      </w:r>
      <w:hyperlink w:anchor="P10807">
        <w:r>
          <w:rPr>
            <w:color w:val="0000FF"/>
          </w:rPr>
          <w:t>8</w:t>
        </w:r>
      </w:hyperlink>
      <w:r>
        <w:t xml:space="preserve"> настоящего Перечня, не представляются, если кредитная организация является уполномоченным банком-получателем Субсидии в соответствии с </w:t>
      </w:r>
      <w:hyperlink r:id="rId301">
        <w:r>
          <w:rPr>
            <w:color w:val="0000FF"/>
          </w:rPr>
          <w:t>постановлением</w:t>
        </w:r>
      </w:hyperlink>
      <w:r>
        <w:t xml:space="preserve"> Правительства Российской Федерации от 30.12.2018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14:paraId="05B5B97A"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79CBD3C4" w14:textId="77777777">
        <w:tc>
          <w:tcPr>
            <w:tcW w:w="737" w:type="dxa"/>
          </w:tcPr>
          <w:p w14:paraId="27993CA3" w14:textId="77777777" w:rsidR="00B35845" w:rsidRDefault="00B35845">
            <w:pPr>
              <w:pStyle w:val="ConsPlusNormal"/>
              <w:jc w:val="center"/>
            </w:pPr>
            <w:r>
              <w:t>N п/п</w:t>
            </w:r>
          </w:p>
        </w:tc>
        <w:tc>
          <w:tcPr>
            <w:tcW w:w="8334" w:type="dxa"/>
          </w:tcPr>
          <w:p w14:paraId="3CB7FF59" w14:textId="77777777" w:rsidR="00B35845" w:rsidRDefault="00B35845">
            <w:pPr>
              <w:pStyle w:val="ConsPlusNormal"/>
              <w:jc w:val="center"/>
            </w:pPr>
            <w:r>
              <w:t>Наименование документа</w:t>
            </w:r>
          </w:p>
        </w:tc>
      </w:tr>
      <w:tr w:rsidR="00B35845" w14:paraId="2BCEFCD3" w14:textId="77777777">
        <w:tc>
          <w:tcPr>
            <w:tcW w:w="737" w:type="dxa"/>
          </w:tcPr>
          <w:p w14:paraId="1B880FA0" w14:textId="77777777" w:rsidR="00B35845" w:rsidRDefault="00B35845">
            <w:pPr>
              <w:pStyle w:val="ConsPlusNormal"/>
              <w:jc w:val="center"/>
            </w:pPr>
            <w:r>
              <w:t>1</w:t>
            </w:r>
          </w:p>
        </w:tc>
        <w:tc>
          <w:tcPr>
            <w:tcW w:w="8334" w:type="dxa"/>
          </w:tcPr>
          <w:p w14:paraId="4DCC25B2" w14:textId="77777777" w:rsidR="00B35845" w:rsidRDefault="00B35845">
            <w:pPr>
              <w:pStyle w:val="ConsPlusNormal"/>
              <w:jc w:val="center"/>
            </w:pPr>
            <w:r>
              <w:t>2</w:t>
            </w:r>
          </w:p>
        </w:tc>
      </w:tr>
      <w:tr w:rsidR="00B35845" w14:paraId="58121784" w14:textId="77777777">
        <w:tc>
          <w:tcPr>
            <w:tcW w:w="737" w:type="dxa"/>
          </w:tcPr>
          <w:p w14:paraId="3EC5F85A" w14:textId="77777777" w:rsidR="00B35845" w:rsidRDefault="00B35845">
            <w:pPr>
              <w:pStyle w:val="ConsPlusNormal"/>
            </w:pPr>
            <w:bookmarkStart w:id="362" w:name="P10793"/>
            <w:bookmarkEnd w:id="362"/>
            <w:r>
              <w:t>1</w:t>
            </w:r>
          </w:p>
        </w:tc>
        <w:tc>
          <w:tcPr>
            <w:tcW w:w="8334" w:type="dxa"/>
          </w:tcPr>
          <w:p w14:paraId="4BD57C65" w14:textId="77777777" w:rsidR="00B35845" w:rsidRDefault="00B35845">
            <w:pPr>
              <w:pStyle w:val="ConsPlusNormal"/>
            </w:pPr>
            <w:r>
              <w:t>Заверенные кредитной организацией или нотариально удостоверенные копии учредительных документов кредитной организации</w:t>
            </w:r>
          </w:p>
        </w:tc>
      </w:tr>
      <w:tr w:rsidR="00B35845" w14:paraId="20E84ED0" w14:textId="77777777">
        <w:tc>
          <w:tcPr>
            <w:tcW w:w="737" w:type="dxa"/>
          </w:tcPr>
          <w:p w14:paraId="491D0136" w14:textId="77777777" w:rsidR="00B35845" w:rsidRDefault="00B35845">
            <w:pPr>
              <w:pStyle w:val="ConsPlusNormal"/>
            </w:pPr>
            <w:r>
              <w:t>2</w:t>
            </w:r>
          </w:p>
        </w:tc>
        <w:tc>
          <w:tcPr>
            <w:tcW w:w="8334" w:type="dxa"/>
          </w:tcPr>
          <w:p w14:paraId="78C461C9" w14:textId="77777777" w:rsidR="00B35845" w:rsidRDefault="00B35845">
            <w:pPr>
              <w:pStyle w:val="ConsPlusNormal"/>
            </w:pPr>
            <w:r>
              <w:t>Копия лицензии на осуществление банковских операций, выданной Центральным банком Российской Федерации</w:t>
            </w:r>
          </w:p>
        </w:tc>
      </w:tr>
      <w:tr w:rsidR="00B35845" w14:paraId="63627C6B" w14:textId="77777777">
        <w:tc>
          <w:tcPr>
            <w:tcW w:w="737" w:type="dxa"/>
          </w:tcPr>
          <w:p w14:paraId="0B243F88" w14:textId="77777777" w:rsidR="00B35845" w:rsidRDefault="00B35845">
            <w:pPr>
              <w:pStyle w:val="ConsPlusNormal"/>
            </w:pPr>
            <w:bookmarkStart w:id="363" w:name="P10797"/>
            <w:bookmarkEnd w:id="363"/>
            <w:r>
              <w:t>3</w:t>
            </w:r>
          </w:p>
        </w:tc>
        <w:tc>
          <w:tcPr>
            <w:tcW w:w="8334" w:type="dxa"/>
          </w:tcPr>
          <w:p w14:paraId="08A60034" w14:textId="77777777" w:rsidR="00B35845" w:rsidRDefault="00B35845">
            <w:pPr>
              <w:pStyle w:val="ConsPlusNormal"/>
            </w:pPr>
            <w:r>
              <w:t>Копия отчетности по форме, утвержденной Центральным банком Российской Федерации, содержащей информацию об обязательных нормативах и о других показателях деятельности кредитной организации, по состоянию на 1-е число месяца, предшествующего месяцу подачи заявки, подписанная руководителем кредитной организации или уполномоченным лицом и заверенная печатью кредитной организации</w:t>
            </w:r>
          </w:p>
        </w:tc>
      </w:tr>
      <w:tr w:rsidR="00B35845" w14:paraId="738CFE29" w14:textId="77777777">
        <w:tc>
          <w:tcPr>
            <w:tcW w:w="737" w:type="dxa"/>
          </w:tcPr>
          <w:p w14:paraId="544BF12F" w14:textId="77777777" w:rsidR="00B35845" w:rsidRDefault="00B35845">
            <w:pPr>
              <w:pStyle w:val="ConsPlusNormal"/>
            </w:pPr>
            <w:r>
              <w:lastRenderedPageBreak/>
              <w:t>4</w:t>
            </w:r>
          </w:p>
        </w:tc>
        <w:tc>
          <w:tcPr>
            <w:tcW w:w="8334" w:type="dxa"/>
          </w:tcPr>
          <w:p w14:paraId="00706987" w14:textId="77777777" w:rsidR="00B35845" w:rsidRDefault="00B35845">
            <w:pPr>
              <w:pStyle w:val="ConsPlusNormal"/>
            </w:pPr>
            <w:r>
              <w:t>Справка о наличии у кредитной организации на территории Московской области внутренних структурных подразделений (дополнительные офисы, кредитно-кассовые офисы, операционные офисы) и их количестве, подписанная руководителем кредитной организации или уполномоченным лицом и главным бухгалтером кредитной организации, заверенная печатью кредитной организации</w:t>
            </w:r>
          </w:p>
        </w:tc>
      </w:tr>
      <w:tr w:rsidR="00B35845" w14:paraId="7795C75D" w14:textId="77777777">
        <w:tc>
          <w:tcPr>
            <w:tcW w:w="737" w:type="dxa"/>
          </w:tcPr>
          <w:p w14:paraId="02FF6BDA" w14:textId="77777777" w:rsidR="00B35845" w:rsidRDefault="00B35845">
            <w:pPr>
              <w:pStyle w:val="ConsPlusNormal"/>
            </w:pPr>
            <w:bookmarkStart w:id="364" w:name="P10801"/>
            <w:bookmarkEnd w:id="364"/>
            <w:r>
              <w:t>5</w:t>
            </w:r>
          </w:p>
        </w:tc>
        <w:tc>
          <w:tcPr>
            <w:tcW w:w="8334" w:type="dxa"/>
          </w:tcPr>
          <w:p w14:paraId="1BD93A14" w14:textId="77777777" w:rsidR="00B35845" w:rsidRDefault="00B35845">
            <w:pPr>
              <w:pStyle w:val="ConsPlusNormal"/>
            </w:pPr>
            <w:r>
              <w:t>Копия положения о структурном подразделении кредитной организации, осуществляющем кредитование субъектов МСП и мониторинг предоставленных кредитов, включая мониторинг целевого использования кредитных средств (при наличии отдельного структурного подразделения), подписанная руководителем кредитной организации или уполномоченным лицом и заверенная печатью кредитной организации</w:t>
            </w:r>
          </w:p>
        </w:tc>
      </w:tr>
      <w:tr w:rsidR="00B35845" w14:paraId="704876D7" w14:textId="77777777">
        <w:tc>
          <w:tcPr>
            <w:tcW w:w="737" w:type="dxa"/>
          </w:tcPr>
          <w:p w14:paraId="480E312C" w14:textId="77777777" w:rsidR="00B35845" w:rsidRDefault="00B35845">
            <w:pPr>
              <w:pStyle w:val="ConsPlusNormal"/>
            </w:pPr>
            <w:r>
              <w:t>6</w:t>
            </w:r>
          </w:p>
        </w:tc>
        <w:tc>
          <w:tcPr>
            <w:tcW w:w="8334" w:type="dxa"/>
          </w:tcPr>
          <w:p w14:paraId="63813E86" w14:textId="77777777" w:rsidR="00B35845" w:rsidRDefault="00B35845">
            <w:pPr>
              <w:pStyle w:val="ConsPlusNormal"/>
            </w:pPr>
            <w:r>
              <w:t>Копии штатного расписания кредитной организации, должностных инструкций работников, осуществляющих предоставление кредитов субъектам МСП и мониторинг предоставленных кредитов, включая мониторинг целевого использования кредитных средств (при отсутствии в кредитной организации отдельного структурного подразделения), подписанные руководителем кредитной организации или уполномоченным лицом и заверенные печатью кредитной организации</w:t>
            </w:r>
          </w:p>
        </w:tc>
      </w:tr>
      <w:tr w:rsidR="00B35845" w14:paraId="4E7F005B" w14:textId="77777777">
        <w:tc>
          <w:tcPr>
            <w:tcW w:w="737" w:type="dxa"/>
          </w:tcPr>
          <w:p w14:paraId="2703FFFB" w14:textId="77777777" w:rsidR="00B35845" w:rsidRDefault="00B35845">
            <w:pPr>
              <w:pStyle w:val="ConsPlusNormal"/>
            </w:pPr>
            <w:r>
              <w:t>7</w:t>
            </w:r>
          </w:p>
        </w:tc>
        <w:tc>
          <w:tcPr>
            <w:tcW w:w="8334" w:type="dxa"/>
          </w:tcPr>
          <w:p w14:paraId="5F800CFC" w14:textId="77777777" w:rsidR="00B35845" w:rsidRDefault="00B35845">
            <w:pPr>
              <w:pStyle w:val="ConsPlusNormal"/>
            </w:pPr>
            <w:r>
              <w:t>Копия отчетности кредитной организации для расчета собственных средств (капитала) по форме, утвержденной Центральным банком Российской Федерации, по состоянию на первое число месяца, предшествующего месяцу подачи заявки, подписанная руководителем кредитной организации или уполномоченным лицом и заверенная печатью кредитной организации</w:t>
            </w:r>
          </w:p>
        </w:tc>
      </w:tr>
      <w:tr w:rsidR="00B35845" w14:paraId="74CF958A" w14:textId="77777777">
        <w:tc>
          <w:tcPr>
            <w:tcW w:w="737" w:type="dxa"/>
          </w:tcPr>
          <w:p w14:paraId="793D709B" w14:textId="77777777" w:rsidR="00B35845" w:rsidRDefault="00B35845">
            <w:pPr>
              <w:pStyle w:val="ConsPlusNormal"/>
            </w:pPr>
            <w:bookmarkStart w:id="365" w:name="P10807"/>
            <w:bookmarkEnd w:id="365"/>
            <w:r>
              <w:t>8</w:t>
            </w:r>
          </w:p>
        </w:tc>
        <w:tc>
          <w:tcPr>
            <w:tcW w:w="8334" w:type="dxa"/>
          </w:tcPr>
          <w:p w14:paraId="4515EA70" w14:textId="77777777" w:rsidR="00B35845" w:rsidRDefault="00B35845">
            <w:pPr>
              <w:pStyle w:val="ConsPlusNormal"/>
            </w:pPr>
            <w:r>
              <w:t>Справка, составленная по состоянию на 1-е число месяца, в котором подана заявка, подписанная руководителем кредитной организации или уполномоченным лицом и главным бухгалтером кредитной организации, заверенная печатью кредитной организации, с информацией об опыте ведения деятельности по кредитованию субъектов МСП в течение 24 месяцев по состоянию на 1-е число месяца, предшествующего месяцу, в котором подана заявка на отбор, содержащая сведения об объеме корпоративного кредитного портфеля кредитной организации на начало и конец каждого 12-месячного периода с указанием объема и доли кредитов, предоставленных заемщикам, и банковских гарантий, выданных по обязательствам субъектов МСП, в корпоративном кредитном портфеле</w:t>
            </w:r>
          </w:p>
        </w:tc>
      </w:tr>
      <w:tr w:rsidR="00B35845" w14:paraId="3271016D" w14:textId="77777777">
        <w:tc>
          <w:tcPr>
            <w:tcW w:w="737" w:type="dxa"/>
          </w:tcPr>
          <w:p w14:paraId="5AA8BA94" w14:textId="77777777" w:rsidR="00B35845" w:rsidRDefault="00B35845">
            <w:pPr>
              <w:pStyle w:val="ConsPlusNormal"/>
            </w:pPr>
            <w:r>
              <w:t>9</w:t>
            </w:r>
          </w:p>
        </w:tc>
        <w:tc>
          <w:tcPr>
            <w:tcW w:w="8334" w:type="dxa"/>
          </w:tcPr>
          <w:p w14:paraId="160AABE4" w14:textId="77777777" w:rsidR="00B35845" w:rsidRDefault="00B35845">
            <w:pPr>
              <w:pStyle w:val="ConsPlusNormal"/>
            </w:pPr>
            <w:r>
              <w:t>Предложение участника отбора по плановому объему предоставления кредитов с учетом требований, установленных для предоставления Субсидии, в соответствующем и очередном финансовом году, в том числе предварительный план-график ежемесячного предоставления кредитов субъектам МСП, по форме, утверждаемой Мининвестом Московской области</w:t>
            </w:r>
          </w:p>
        </w:tc>
      </w:tr>
      <w:tr w:rsidR="00B35845" w14:paraId="3CF65947" w14:textId="77777777">
        <w:tc>
          <w:tcPr>
            <w:tcW w:w="737" w:type="dxa"/>
          </w:tcPr>
          <w:p w14:paraId="345083E5" w14:textId="77777777" w:rsidR="00B35845" w:rsidRDefault="00B35845">
            <w:pPr>
              <w:pStyle w:val="ConsPlusNormal"/>
            </w:pPr>
            <w:r>
              <w:t>10</w:t>
            </w:r>
          </w:p>
        </w:tc>
        <w:tc>
          <w:tcPr>
            <w:tcW w:w="8334" w:type="dxa"/>
          </w:tcPr>
          <w:p w14:paraId="0FE0C51B" w14:textId="77777777" w:rsidR="00B35845" w:rsidRDefault="00B35845">
            <w:pPr>
              <w:pStyle w:val="ConsPlusNormal"/>
            </w:pPr>
            <w:r>
              <w:t>Информация об объеме кредитов, предоставленных в предшествующем финансовом году кредитной организацией субъектам МСП, зарегистрированным в качестве налогоплательщиков на территории Московской области, по состоянию на первое января года, в котором подана заявка, подписанная руководителем кредитной организации или уполномоченным лицом, заверенная печатью кредитной организации</w:t>
            </w:r>
          </w:p>
        </w:tc>
      </w:tr>
      <w:tr w:rsidR="00B35845" w14:paraId="19A66D5C" w14:textId="77777777">
        <w:tc>
          <w:tcPr>
            <w:tcW w:w="737" w:type="dxa"/>
          </w:tcPr>
          <w:p w14:paraId="51CBC2AC" w14:textId="77777777" w:rsidR="00B35845" w:rsidRDefault="00B35845">
            <w:pPr>
              <w:pStyle w:val="ConsPlusNormal"/>
            </w:pPr>
            <w:r>
              <w:t>11</w:t>
            </w:r>
          </w:p>
        </w:tc>
        <w:tc>
          <w:tcPr>
            <w:tcW w:w="8334" w:type="dxa"/>
          </w:tcPr>
          <w:p w14:paraId="10F81E13" w14:textId="77777777" w:rsidR="00B35845" w:rsidRDefault="00B35845">
            <w:pPr>
              <w:pStyle w:val="ConsPlusNormal"/>
            </w:pPr>
            <w:r>
              <w:t xml:space="preserve">Гарантийное письмо об отсутствии действующего договора о предоставлении средств из бюджета Московской области на те же цели, на которые предоставляется Субсидия, на дату подачи заявки, подписанное руководителем кредитной организации или уполномоченным лицом, заверенное печатью кредитной </w:t>
            </w:r>
            <w:r>
              <w:lastRenderedPageBreak/>
              <w:t>организации</w:t>
            </w:r>
          </w:p>
        </w:tc>
      </w:tr>
      <w:tr w:rsidR="00B35845" w14:paraId="54C341E9" w14:textId="77777777">
        <w:tc>
          <w:tcPr>
            <w:tcW w:w="737" w:type="dxa"/>
          </w:tcPr>
          <w:p w14:paraId="20BE2D94" w14:textId="77777777" w:rsidR="00B35845" w:rsidRDefault="00B35845">
            <w:pPr>
              <w:pStyle w:val="ConsPlusNormal"/>
            </w:pPr>
            <w:r>
              <w:lastRenderedPageBreak/>
              <w:t>12</w:t>
            </w:r>
          </w:p>
        </w:tc>
        <w:tc>
          <w:tcPr>
            <w:tcW w:w="8334" w:type="dxa"/>
          </w:tcPr>
          <w:p w14:paraId="3AE7415C" w14:textId="77777777" w:rsidR="00B35845" w:rsidRDefault="00B35845">
            <w:pPr>
              <w:pStyle w:val="ConsPlusNormal"/>
            </w:pPr>
            <w:r>
              <w:t xml:space="preserve">Гарантийное письмо об отсутствии проведения в отношении кредитной организации процедуры приостановления деятельности в порядке, предусмотренном </w:t>
            </w:r>
            <w:hyperlink r:id="rId302">
              <w:r>
                <w:rPr>
                  <w:color w:val="0000FF"/>
                </w:rPr>
                <w:t>Кодексом</w:t>
              </w:r>
            </w:hyperlink>
            <w:r>
              <w:t xml:space="preserve"> Российской Федерации об административных правонарушениях, на дату подачи заявки, подписанное руководителем кредитной организации или уполномоченным лицом, заверенное печатью кредитной организации</w:t>
            </w:r>
          </w:p>
        </w:tc>
      </w:tr>
      <w:tr w:rsidR="00B35845" w14:paraId="6BF9B95E" w14:textId="77777777">
        <w:tc>
          <w:tcPr>
            <w:tcW w:w="737" w:type="dxa"/>
          </w:tcPr>
          <w:p w14:paraId="61C4592A" w14:textId="77777777" w:rsidR="00B35845" w:rsidRDefault="00B35845">
            <w:pPr>
              <w:pStyle w:val="ConsPlusNormal"/>
            </w:pPr>
            <w:r>
              <w:t>13</w:t>
            </w:r>
          </w:p>
        </w:tc>
        <w:tc>
          <w:tcPr>
            <w:tcW w:w="8334" w:type="dxa"/>
          </w:tcPr>
          <w:p w14:paraId="449D9213" w14:textId="77777777" w:rsidR="00B35845" w:rsidRDefault="00B35845">
            <w:pPr>
              <w:pStyle w:val="ConsPlusNormal"/>
            </w:pPr>
            <w:r>
              <w:t>Доверенность уполномоченного лица кредитной организации, удостоверяющая право такого лица на подписание заявки и (или) иных документов, представляемых кредитной организацией для получения Субсидии</w:t>
            </w:r>
          </w:p>
        </w:tc>
      </w:tr>
    </w:tbl>
    <w:p w14:paraId="66493C83" w14:textId="77777777" w:rsidR="00B35845" w:rsidRDefault="00B35845">
      <w:pPr>
        <w:pStyle w:val="ConsPlusNormal"/>
        <w:jc w:val="both"/>
      </w:pPr>
    </w:p>
    <w:p w14:paraId="22A3670D" w14:textId="77777777" w:rsidR="00B35845" w:rsidRDefault="00B35845">
      <w:pPr>
        <w:pStyle w:val="ConsPlusTitle"/>
        <w:jc w:val="center"/>
        <w:outlineLvl w:val="3"/>
      </w:pPr>
      <w:r>
        <w:t>7.2.6. Порядок предоставления субсидий из бюджета Московской</w:t>
      </w:r>
    </w:p>
    <w:p w14:paraId="71B5220E" w14:textId="77777777" w:rsidR="00B35845" w:rsidRDefault="00B35845">
      <w:pPr>
        <w:pStyle w:val="ConsPlusTitle"/>
        <w:jc w:val="center"/>
      </w:pPr>
      <w:r>
        <w:t>области юридическим лицам и индивидуальным предпринимателям</w:t>
      </w:r>
    </w:p>
    <w:p w14:paraId="4CE8661A" w14:textId="77777777" w:rsidR="00B35845" w:rsidRDefault="00B35845">
      <w:pPr>
        <w:pStyle w:val="ConsPlusTitle"/>
        <w:jc w:val="center"/>
      </w:pPr>
      <w:r>
        <w:t>в рамках реализации мероприятия 01.06 "Возмещение части</w:t>
      </w:r>
    </w:p>
    <w:p w14:paraId="0AA1C665" w14:textId="77777777" w:rsidR="00B35845" w:rsidRDefault="00B35845">
      <w:pPr>
        <w:pStyle w:val="ConsPlusTitle"/>
        <w:jc w:val="center"/>
      </w:pPr>
      <w:r>
        <w:t>затрат субъектов малого и среднего предпринимательства,</w:t>
      </w:r>
    </w:p>
    <w:p w14:paraId="7B44C716" w14:textId="77777777" w:rsidR="00B35845" w:rsidRDefault="00B35845">
      <w:pPr>
        <w:pStyle w:val="ConsPlusTitle"/>
        <w:jc w:val="center"/>
      </w:pPr>
      <w:r>
        <w:t>осуществляющих деятельность в рамках лицензионных договоров</w:t>
      </w:r>
    </w:p>
    <w:p w14:paraId="18969241" w14:textId="77777777" w:rsidR="00B35845" w:rsidRDefault="00B35845">
      <w:pPr>
        <w:pStyle w:val="ConsPlusTitle"/>
        <w:jc w:val="center"/>
      </w:pPr>
      <w:r>
        <w:t>(сублицензионных договоров), договоров коммерческой</w:t>
      </w:r>
    </w:p>
    <w:p w14:paraId="63757372" w14:textId="77777777" w:rsidR="00B35845" w:rsidRDefault="00B35845">
      <w:pPr>
        <w:pStyle w:val="ConsPlusTitle"/>
        <w:jc w:val="center"/>
      </w:pPr>
      <w:r>
        <w:t>концессии (субконцессии)" Подпрограммы 3</w:t>
      </w:r>
    </w:p>
    <w:p w14:paraId="2BDAC038" w14:textId="77777777" w:rsidR="00B35845" w:rsidRDefault="00B35845">
      <w:pPr>
        <w:pStyle w:val="ConsPlusTitle"/>
        <w:jc w:val="center"/>
      </w:pPr>
      <w:r>
        <w:t>государственной программы</w:t>
      </w:r>
    </w:p>
    <w:p w14:paraId="020CFC17" w14:textId="77777777" w:rsidR="00B35845" w:rsidRDefault="00B35845">
      <w:pPr>
        <w:pStyle w:val="ConsPlusNormal"/>
        <w:jc w:val="both"/>
      </w:pPr>
    </w:p>
    <w:p w14:paraId="472FA65E" w14:textId="77777777" w:rsidR="00B35845" w:rsidRDefault="00B35845">
      <w:pPr>
        <w:pStyle w:val="ConsPlusTitle"/>
        <w:jc w:val="center"/>
        <w:outlineLvl w:val="4"/>
      </w:pPr>
      <w:r>
        <w:t>I. Общие положения</w:t>
      </w:r>
    </w:p>
    <w:p w14:paraId="0A0E3DD8" w14:textId="77777777" w:rsidR="00B35845" w:rsidRDefault="00B35845">
      <w:pPr>
        <w:pStyle w:val="ConsPlusNormal"/>
        <w:jc w:val="both"/>
      </w:pPr>
    </w:p>
    <w:p w14:paraId="5F673BD8" w14:textId="77777777" w:rsidR="00B35845" w:rsidRDefault="00B35845">
      <w:pPr>
        <w:pStyle w:val="ConsPlusNormal"/>
        <w:ind w:firstLine="540"/>
        <w:jc w:val="both"/>
      </w:pPr>
      <w:r>
        <w:t xml:space="preserve">1. Настоящий порядок разработан в соответствии с </w:t>
      </w:r>
      <w:hyperlink r:id="rId303">
        <w:r>
          <w:rPr>
            <w:color w:val="0000FF"/>
          </w:rPr>
          <w:t>пунктом 3 статьи 78</w:t>
        </w:r>
      </w:hyperlink>
      <w:r>
        <w:t xml:space="preserve"> Бюджетного кодекса Российской Федерации, Общими требованиями.</w:t>
      </w:r>
    </w:p>
    <w:p w14:paraId="166FA609" w14:textId="77777777" w:rsidR="00B35845" w:rsidRDefault="00B35845">
      <w:pPr>
        <w:pStyle w:val="ConsPlusNormal"/>
        <w:spacing w:before="220"/>
        <w:ind w:firstLine="540"/>
        <w:jc w:val="both"/>
      </w:pPr>
      <w:r>
        <w:t>Порядок предоставления субсидий из бюджета Московской области юридическим лицам и индивидуальным предпринимателям на реализацию мероприятия 01.06 "Возмещение части затрат субъектов малого и среднего предпринимательства, осуществляющих деятельность в рамках лицензионных договоров (сублицензионных договоров), договоров коммерческой концессии (субконцессии)" Подпрограммы 3 государственной программы (далее - Порядок, Субсидия, лицо, мероприятие 01.06) определяет:</w:t>
      </w:r>
    </w:p>
    <w:p w14:paraId="54417592" w14:textId="77777777" w:rsidR="00B35845" w:rsidRDefault="00B35845">
      <w:pPr>
        <w:pStyle w:val="ConsPlusNormal"/>
        <w:spacing w:before="220"/>
        <w:ind w:firstLine="540"/>
        <w:jc w:val="both"/>
      </w:pPr>
      <w:r>
        <w:t>условия и порядок предоставления Субсидии;</w:t>
      </w:r>
    </w:p>
    <w:p w14:paraId="6E4834C2" w14:textId="77777777" w:rsidR="00B35845" w:rsidRDefault="00B35845">
      <w:pPr>
        <w:pStyle w:val="ConsPlusNormal"/>
        <w:spacing w:before="220"/>
        <w:ind w:firstLine="540"/>
        <w:jc w:val="both"/>
      </w:pPr>
      <w:r>
        <w:t>порядок проведения отбора лиц для предоставления Субсидии;</w:t>
      </w:r>
    </w:p>
    <w:p w14:paraId="631CE4B2" w14:textId="77777777" w:rsidR="00B35845" w:rsidRDefault="00B35845">
      <w:pPr>
        <w:pStyle w:val="ConsPlusNormal"/>
        <w:spacing w:before="220"/>
        <w:ind w:firstLine="540"/>
        <w:jc w:val="both"/>
      </w:pPr>
      <w:r>
        <w:t>требования к отчетности;</w:t>
      </w:r>
    </w:p>
    <w:p w14:paraId="667E61FE"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19824B9B" w14:textId="77777777" w:rsidR="00B35845" w:rsidRDefault="00B35845">
      <w:pPr>
        <w:pStyle w:val="ConsPlusNormal"/>
        <w:spacing w:before="220"/>
        <w:ind w:firstLine="540"/>
        <w:jc w:val="both"/>
      </w:pPr>
      <w:r>
        <w:t>2. Субсидия предоставляется в пределах бюджетных ассигнований, предусмотренных главному распорядителю средств бюджета Московской области на реализацию мероприятия 01.06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369B363A" w14:textId="77777777" w:rsidR="00B35845" w:rsidRDefault="00B35845">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в рамках мероприятия 01.06, является Мининвест Московской области.</w:t>
      </w:r>
    </w:p>
    <w:p w14:paraId="7B7C1C65" w14:textId="77777777" w:rsidR="00B35845" w:rsidRDefault="00B35845">
      <w:pPr>
        <w:pStyle w:val="ConsPlusNormal"/>
        <w:spacing w:before="220"/>
        <w:ind w:firstLine="540"/>
        <w:jc w:val="both"/>
      </w:pPr>
      <w:bookmarkStart w:id="366" w:name="P10839"/>
      <w:bookmarkEnd w:id="366"/>
      <w:r>
        <w:t>3. Субсидии предоставляются в целях возмещения части затрат, понесенных лицами, осуществляющими предпринимательскую деятельность в рамках одного или нескольких лицензионных договоров (сублицензионных договоров), договоров коммерческой концессии (субконцессии), связанных с:</w:t>
      </w:r>
    </w:p>
    <w:p w14:paraId="635A39E9" w14:textId="77777777" w:rsidR="00B35845" w:rsidRDefault="00B35845">
      <w:pPr>
        <w:pStyle w:val="ConsPlusNormal"/>
        <w:spacing w:before="220"/>
        <w:ind w:firstLine="540"/>
        <w:jc w:val="both"/>
      </w:pPr>
      <w:r>
        <w:lastRenderedPageBreak/>
        <w:t>приобретением необходимого для осуществления предпринимательской деятельности в рамках лицензионного договора (сублицензионного договора), договора коммерческой концессии (субконцессии) оборудования (в том числе устройств, механизмов, станков, приборов, аппаратов, агрегатов, установок, машин, спецтехники, мобильных торговых объектов, мобильных точек общественного питания), относящегося ко второй и выше амортизационным группам Классификации основных средств, включаемых в амортизационные группы, и (или) приобретаемого в соответствии со спецификацией, разработанной правообладателем (вторичным правообладателем) исключительных прав по лицензионному договору (сублицензионному договору), договору коммерческой концессии (субконцессии) (далее - Оборудование);</w:t>
      </w:r>
    </w:p>
    <w:p w14:paraId="176C9D27" w14:textId="77777777" w:rsidR="00B35845" w:rsidRDefault="00B35845">
      <w:pPr>
        <w:pStyle w:val="ConsPlusNormal"/>
        <w:spacing w:before="220"/>
        <w:ind w:firstLine="540"/>
        <w:jc w:val="both"/>
      </w:pPr>
      <w:r>
        <w:t>арендными платежами в соответствии с заключенным договором аренды (субаренды);</w:t>
      </w:r>
    </w:p>
    <w:p w14:paraId="3CD59E29" w14:textId="77777777" w:rsidR="00B35845" w:rsidRDefault="00B35845">
      <w:pPr>
        <w:pStyle w:val="ConsPlusNormal"/>
        <w:spacing w:before="220"/>
        <w:ind w:firstLine="540"/>
        <w:jc w:val="both"/>
      </w:pPr>
      <w:r>
        <w:t>оплатой коммунальных услуг.</w:t>
      </w:r>
    </w:p>
    <w:p w14:paraId="6A215F30" w14:textId="77777777" w:rsidR="00B35845" w:rsidRDefault="00B35845">
      <w:pPr>
        <w:pStyle w:val="ConsPlusNormal"/>
        <w:spacing w:before="220"/>
        <w:ind w:firstLine="540"/>
        <w:jc w:val="both"/>
      </w:pPr>
      <w:r>
        <w:t>Под затратами на приобретение Оборудования понимается:</w:t>
      </w:r>
    </w:p>
    <w:p w14:paraId="1D4D9B8B" w14:textId="77777777" w:rsidR="00B35845" w:rsidRDefault="00B35845">
      <w:pPr>
        <w:pStyle w:val="ConsPlusNormal"/>
        <w:spacing w:before="220"/>
        <w:ind w:firstLine="540"/>
        <w:jc w:val="both"/>
      </w:pPr>
      <w:r>
        <w:t>стоимость Оборудования согласно договору (контракту) на его приобретение и монтаж, если указанные затраты предусмотрены договором (контрактом) на приобретение Оборудования;</w:t>
      </w:r>
    </w:p>
    <w:p w14:paraId="4554D493" w14:textId="77777777" w:rsidR="00B35845" w:rsidRDefault="00B35845">
      <w:pPr>
        <w:pStyle w:val="ConsPlusNormal"/>
        <w:spacing w:before="220"/>
        <w:ind w:firstLine="540"/>
        <w:jc w:val="both"/>
      </w:pPr>
      <w:r>
        <w:t>понесенные затраты по договорам лизинга Оборудования (первоначальный взнос (аванс) и соответствующие лизинговые платежи).</w:t>
      </w:r>
    </w:p>
    <w:p w14:paraId="626BE444" w14:textId="77777777" w:rsidR="00B35845" w:rsidRDefault="00B35845">
      <w:pPr>
        <w:pStyle w:val="ConsPlusNormal"/>
        <w:spacing w:before="220"/>
        <w:ind w:firstLine="540"/>
        <w:jc w:val="both"/>
      </w:pPr>
      <w:r>
        <w:t>Затраты возмещаются при открытии объекта(ов) не ранее 1 января 2020 года.</w:t>
      </w:r>
    </w:p>
    <w:p w14:paraId="6020EEE0" w14:textId="77777777" w:rsidR="00B35845" w:rsidRDefault="00B35845">
      <w:pPr>
        <w:pStyle w:val="ConsPlusNormal"/>
        <w:spacing w:before="220"/>
        <w:ind w:firstLine="540"/>
        <w:jc w:val="both"/>
      </w:pPr>
      <w:r>
        <w:t>Под объектом понимается торговая точка, точка общественного питания, коммерческое помещение, нестационарный объект, в котором участник Конкурса осуществляет предпринимательскую деятельность в рамках одного или нескольких лицензионных договоров (сублицензионных договоров), договоров коммерческой концессии (субконцессии).</w:t>
      </w:r>
    </w:p>
    <w:p w14:paraId="6A78EFF9" w14:textId="77777777" w:rsidR="00B35845" w:rsidRDefault="00B35845">
      <w:pPr>
        <w:pStyle w:val="ConsPlusNormal"/>
        <w:spacing w:before="220"/>
        <w:ind w:firstLine="540"/>
        <w:jc w:val="both"/>
      </w:pPr>
      <w:r>
        <w:t>Субсидии предоставляются на возмещение части затрат, понесенных не ранее 1 января года, предшествующего году проведения конкурсного отбора.</w:t>
      </w:r>
    </w:p>
    <w:p w14:paraId="3C9B132D" w14:textId="77777777" w:rsidR="00B35845" w:rsidRDefault="00B35845">
      <w:pPr>
        <w:pStyle w:val="ConsPlusNormal"/>
        <w:spacing w:before="220"/>
        <w:ind w:firstLine="540"/>
        <w:jc w:val="both"/>
      </w:pPr>
      <w:bookmarkStart w:id="367" w:name="P10849"/>
      <w:bookmarkEnd w:id="367"/>
      <w:r>
        <w:t>4. Категории лиц, имеющих право на получение Субсидии:</w:t>
      </w:r>
    </w:p>
    <w:p w14:paraId="243B7885" w14:textId="77777777" w:rsidR="00B35845" w:rsidRDefault="00B35845">
      <w:pPr>
        <w:pStyle w:val="ConsPlusNormal"/>
        <w:spacing w:before="220"/>
        <w:ind w:firstLine="540"/>
        <w:jc w:val="both"/>
      </w:pPr>
      <w:r>
        <w:t>юридические лица, зарегистрированные на территории Московской области в качестве юридического лица, осуществляющего деятельность в рамках лицензионных договоров (сублицензионных договоров), договоров коммерческой концессии (субконцессии) на территории Московской области, или поставленные на учет в налоговых органах по местонахождению обособленного подразделения на территории Московской области, осуществляющего деятельность в рамках лицензионных договоров (сублицензионных договоров), договоров коммерческой концессии (субконцессии);</w:t>
      </w:r>
    </w:p>
    <w:p w14:paraId="188B519F" w14:textId="77777777" w:rsidR="00B35845" w:rsidRDefault="00B35845">
      <w:pPr>
        <w:pStyle w:val="ConsPlusNormal"/>
        <w:spacing w:before="220"/>
        <w:ind w:firstLine="540"/>
        <w:jc w:val="both"/>
      </w:pPr>
      <w:r>
        <w:t>индивидуальные предприниматели, зарегистрированные на территории Московской области и осуществляющие деятельность в рамках лицензионных договоров (сублицензионных договоров), договоров коммерческой концессии (субконцессии) на территории Московской области.</w:t>
      </w:r>
    </w:p>
    <w:p w14:paraId="33C7094B" w14:textId="77777777" w:rsidR="00B35845" w:rsidRDefault="00B35845">
      <w:pPr>
        <w:pStyle w:val="ConsPlusNormal"/>
        <w:spacing w:before="220"/>
        <w:ind w:firstLine="540"/>
        <w:jc w:val="both"/>
      </w:pPr>
      <w:r>
        <w:t xml:space="preserve">5. Отбор лиц для предоставления Субсидии проводится в форме конкурса в соответствии с </w:t>
      </w:r>
      <w:hyperlink w:anchor="P10855">
        <w:r>
          <w:rPr>
            <w:color w:val="0000FF"/>
          </w:rPr>
          <w:t>разделом II</w:t>
        </w:r>
      </w:hyperlink>
      <w:r>
        <w:t xml:space="preserve"> настоящего Порядка (далее - Конкурс), проводимого Мининвестом Московской области с привлечением АНО "АИР".</w:t>
      </w:r>
    </w:p>
    <w:p w14:paraId="75BC557D" w14:textId="77777777" w:rsidR="00B35845" w:rsidRDefault="00B35845">
      <w:pPr>
        <w:pStyle w:val="ConsPlusNormal"/>
        <w:spacing w:before="220"/>
        <w:ind w:firstLine="540"/>
        <w:jc w:val="both"/>
      </w:pPr>
      <w:r>
        <w:t>6. 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Московской области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5528950B" w14:textId="77777777" w:rsidR="00B35845" w:rsidRDefault="00B35845">
      <w:pPr>
        <w:pStyle w:val="ConsPlusNormal"/>
        <w:jc w:val="both"/>
      </w:pPr>
    </w:p>
    <w:p w14:paraId="10EAB1EC" w14:textId="77777777" w:rsidR="00B35845" w:rsidRDefault="00B35845">
      <w:pPr>
        <w:pStyle w:val="ConsPlusTitle"/>
        <w:jc w:val="center"/>
        <w:outlineLvl w:val="4"/>
      </w:pPr>
      <w:bookmarkStart w:id="368" w:name="P10855"/>
      <w:bookmarkEnd w:id="368"/>
      <w:r>
        <w:lastRenderedPageBreak/>
        <w:t>II. Порядок проведения отбора получателей Субсидии</w:t>
      </w:r>
    </w:p>
    <w:p w14:paraId="16B865EE" w14:textId="77777777" w:rsidR="00B35845" w:rsidRDefault="00B35845">
      <w:pPr>
        <w:pStyle w:val="ConsPlusTitle"/>
        <w:jc w:val="center"/>
      </w:pPr>
      <w:r>
        <w:t>для предоставления Субсидии</w:t>
      </w:r>
    </w:p>
    <w:p w14:paraId="3B2B21F8" w14:textId="77777777" w:rsidR="00B35845" w:rsidRDefault="00B35845">
      <w:pPr>
        <w:pStyle w:val="ConsPlusNormal"/>
        <w:jc w:val="both"/>
      </w:pPr>
    </w:p>
    <w:p w14:paraId="00C2FE04" w14:textId="77777777" w:rsidR="00B35845" w:rsidRDefault="00B35845">
      <w:pPr>
        <w:pStyle w:val="ConsPlusNormal"/>
        <w:ind w:firstLine="540"/>
        <w:jc w:val="both"/>
      </w:pPr>
      <w:bookmarkStart w:id="369" w:name="P10858"/>
      <w:bookmarkEnd w:id="369"/>
      <w:r>
        <w:t>7.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5397878A" w14:textId="77777777" w:rsidR="00B35845" w:rsidRDefault="00B35845">
      <w:pPr>
        <w:pStyle w:val="ConsPlusNormal"/>
        <w:spacing w:before="220"/>
        <w:ind w:firstLine="540"/>
        <w:jc w:val="both"/>
      </w:pPr>
      <w:r>
        <w:t>Наилучшие условия достижения результатов предоставления Субсидии определяются исходя из критериев оценки заявок, поданных лицами для участия в Конкурсе (далее - участники Конкурса).</w:t>
      </w:r>
    </w:p>
    <w:p w14:paraId="773799CA" w14:textId="77777777" w:rsidR="00B35845" w:rsidRDefault="00B35845">
      <w:pPr>
        <w:pStyle w:val="ConsPlusNormal"/>
        <w:spacing w:before="220"/>
        <w:ind w:firstLine="540"/>
        <w:jc w:val="both"/>
      </w:pPr>
      <w:r>
        <w:t xml:space="preserve">Критерии оценки заявок и их балльная оценка установлены в </w:t>
      </w:r>
      <w:hyperlink w:anchor="P11096">
        <w:r>
          <w:rPr>
            <w:color w:val="0000FF"/>
          </w:rPr>
          <w:t>таблице 1</w:t>
        </w:r>
      </w:hyperlink>
      <w:r>
        <w:t xml:space="preserve"> к настоящему Порядку.</w:t>
      </w:r>
    </w:p>
    <w:p w14:paraId="2B13CBD3" w14:textId="77777777" w:rsidR="00B35845" w:rsidRDefault="00B35845">
      <w:pPr>
        <w:pStyle w:val="ConsPlusNormal"/>
        <w:spacing w:before="22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317F37CB" w14:textId="77777777" w:rsidR="00B35845" w:rsidRDefault="00B35845">
      <w:pPr>
        <w:pStyle w:val="ConsPlusNormal"/>
        <w:spacing w:before="220"/>
        <w:ind w:firstLine="540"/>
        <w:jc w:val="both"/>
      </w:pPr>
      <w:r>
        <w:t>Участники Конкурса признаются победителями Конкурса исходя из очередности порядковых номеров, присвоенных их заявкам в рейтинге, и размера бюджетных ассигнований, распределяемых в рамках Конкурса.</w:t>
      </w:r>
    </w:p>
    <w:p w14:paraId="788C2DED" w14:textId="77777777" w:rsidR="00B35845" w:rsidRDefault="00B35845">
      <w:pPr>
        <w:pStyle w:val="ConsPlusNormal"/>
        <w:spacing w:before="220"/>
        <w:ind w:firstLine="540"/>
        <w:jc w:val="both"/>
      </w:pPr>
      <w:r>
        <w:t>8. Мининвестом Московской области издается приказ Мининвеста Московской области об объявлении приема заявок на получение Субсидии в рамках реализации мероприятия 01.06, в котором устанавливается:</w:t>
      </w:r>
    </w:p>
    <w:p w14:paraId="34CACC5E" w14:textId="77777777" w:rsidR="00B35845" w:rsidRDefault="00B35845">
      <w:pPr>
        <w:pStyle w:val="ConsPlusNormal"/>
        <w:spacing w:before="220"/>
        <w:ind w:firstLine="540"/>
        <w:jc w:val="both"/>
      </w:pPr>
      <w:r>
        <w:t>дата и время начала (окончания) подачи (приема) заявок участниками Конкурса;</w:t>
      </w:r>
    </w:p>
    <w:p w14:paraId="630F01F2" w14:textId="77777777" w:rsidR="00B35845" w:rsidRDefault="00B35845">
      <w:pPr>
        <w:pStyle w:val="ConsPlusNormal"/>
        <w:spacing w:before="220"/>
        <w:ind w:firstLine="540"/>
        <w:jc w:val="both"/>
      </w:pPr>
      <w:r>
        <w:t>размер бюджетных ассигнований, распределяемых в рамках Конкурса.</w:t>
      </w:r>
    </w:p>
    <w:p w14:paraId="51CA8BE9" w14:textId="77777777" w:rsidR="00B35845" w:rsidRDefault="00B35845">
      <w:pPr>
        <w:pStyle w:val="ConsPlusNormal"/>
        <w:spacing w:before="220"/>
        <w:ind w:firstLine="540"/>
        <w:jc w:val="both"/>
      </w:pPr>
      <w:r>
        <w:t>Срок приема заявок не может быть меньше 30 календарных дней.</w:t>
      </w:r>
    </w:p>
    <w:p w14:paraId="6266522B" w14:textId="77777777" w:rsidR="00B35845" w:rsidRDefault="00B35845">
      <w:pPr>
        <w:pStyle w:val="ConsPlusNormal"/>
        <w:spacing w:before="220"/>
        <w:ind w:firstLine="540"/>
        <w:jc w:val="both"/>
      </w:pPr>
      <w:r>
        <w:t>Размер бюджетных ассигнований, распределяемых в рамках Конкурса, может быть изменен до окончания срока приема заявок в случае изменения бюджетных ассигнований, предусмотренных на реализацию мероприятия 01.06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0A6B2460" w14:textId="77777777" w:rsidR="00B35845" w:rsidRDefault="00B35845">
      <w:pPr>
        <w:pStyle w:val="ConsPlusNormal"/>
        <w:spacing w:before="220"/>
        <w:ind w:firstLine="540"/>
        <w:jc w:val="both"/>
      </w:pPr>
      <w:r>
        <w:t>9. В день издания приказа Мининвеста Московской области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Мининвеста Московской области размещается объявление о проведении Конкурса с указанием:</w:t>
      </w:r>
    </w:p>
    <w:p w14:paraId="4B5F27CE" w14:textId="77777777" w:rsidR="00B35845" w:rsidRDefault="00B35845">
      <w:pPr>
        <w:pStyle w:val="ConsPlusNormal"/>
        <w:spacing w:before="220"/>
        <w:ind w:firstLine="540"/>
        <w:jc w:val="both"/>
      </w:pPr>
      <w:r>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14:paraId="1C86D4C4" w14:textId="77777777" w:rsidR="00B35845" w:rsidRDefault="00B35845">
      <w:pPr>
        <w:pStyle w:val="ConsPlusNormal"/>
        <w:spacing w:before="220"/>
        <w:ind w:firstLine="540"/>
        <w:jc w:val="both"/>
      </w:pPr>
      <w:r>
        <w:t>2) наименования, места нахождения, почтового адреса, адреса электронной почты Мининвеста Московской области и АНО "АИР";</w:t>
      </w:r>
    </w:p>
    <w:p w14:paraId="7B9D2F41" w14:textId="77777777" w:rsidR="00B35845" w:rsidRDefault="00B35845">
      <w:pPr>
        <w:pStyle w:val="ConsPlusNormal"/>
        <w:spacing w:before="220"/>
        <w:ind w:firstLine="540"/>
        <w:jc w:val="both"/>
      </w:pPr>
      <w:r>
        <w:t xml:space="preserve">3) результатов предоставления Субсидии в соответствии с </w:t>
      </w:r>
      <w:hyperlink w:anchor="P11046">
        <w:r>
          <w:rPr>
            <w:color w:val="0000FF"/>
          </w:rPr>
          <w:t>пунктом 40</w:t>
        </w:r>
      </w:hyperlink>
      <w:r>
        <w:t xml:space="preserve"> настоящего Порядка;</w:t>
      </w:r>
    </w:p>
    <w:p w14:paraId="582AB876" w14:textId="77777777" w:rsidR="00B35845" w:rsidRDefault="00B35845">
      <w:pPr>
        <w:pStyle w:val="ConsPlusNormal"/>
        <w:spacing w:before="220"/>
        <w:ind w:firstLine="540"/>
        <w:jc w:val="both"/>
      </w:pPr>
      <w:r>
        <w:t>4) адреса сайта (страницы) в информационно-телекоммуникационной сети Интернет, на котором обеспечивается проведение Конкурса;</w:t>
      </w:r>
    </w:p>
    <w:p w14:paraId="79F37DC6" w14:textId="77777777" w:rsidR="00B35845" w:rsidRDefault="00B35845">
      <w:pPr>
        <w:pStyle w:val="ConsPlusNormal"/>
        <w:spacing w:before="220"/>
        <w:ind w:firstLine="540"/>
        <w:jc w:val="both"/>
      </w:pPr>
      <w:r>
        <w:lastRenderedPageBreak/>
        <w:t xml:space="preserve">5) требований к участникам Конкурса в соответствии с </w:t>
      </w:r>
      <w:hyperlink w:anchor="P10881">
        <w:r>
          <w:rPr>
            <w:color w:val="0000FF"/>
          </w:rPr>
          <w:t>пунктами 10</w:t>
        </w:r>
      </w:hyperlink>
      <w:r>
        <w:t xml:space="preserve"> и </w:t>
      </w:r>
      <w:hyperlink w:anchor="P10899">
        <w:r>
          <w:rPr>
            <w:color w:val="0000FF"/>
          </w:rPr>
          <w:t>11</w:t>
        </w:r>
      </w:hyperlink>
      <w: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14:paraId="0D2D1F40" w14:textId="77777777" w:rsidR="00B35845" w:rsidRDefault="00B35845">
      <w:pPr>
        <w:pStyle w:val="ConsPlusNormal"/>
        <w:spacing w:before="220"/>
        <w:ind w:firstLine="540"/>
        <w:jc w:val="both"/>
      </w:pPr>
      <w:r>
        <w:t xml:space="preserve">6) порядка подачи заявок участниками Конкурса и требований, предъявляемых к форме и содержанию заявок, установленных </w:t>
      </w:r>
      <w:hyperlink w:anchor="P10903">
        <w:r>
          <w:rPr>
            <w:color w:val="0000FF"/>
          </w:rPr>
          <w:t>пунктами 12</w:t>
        </w:r>
      </w:hyperlink>
      <w:r>
        <w:t xml:space="preserve"> - </w:t>
      </w:r>
      <w:hyperlink w:anchor="P10912">
        <w:r>
          <w:rPr>
            <w:color w:val="0000FF"/>
          </w:rPr>
          <w:t>14</w:t>
        </w:r>
      </w:hyperlink>
      <w:r>
        <w:t xml:space="preserve"> настоящего Порядка и Порядком предоставления финансовой поддержки;</w:t>
      </w:r>
    </w:p>
    <w:p w14:paraId="171499B8" w14:textId="77777777" w:rsidR="00B35845" w:rsidRDefault="00B35845">
      <w:pPr>
        <w:pStyle w:val="ConsPlusNormal"/>
        <w:spacing w:before="220"/>
        <w:ind w:firstLine="540"/>
        <w:jc w:val="both"/>
      </w:pPr>
      <w:r>
        <w:t>7) 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14:paraId="0C59D58E" w14:textId="77777777" w:rsidR="00B35845" w:rsidRDefault="00B35845">
      <w:pPr>
        <w:pStyle w:val="ConsPlusNormal"/>
        <w:spacing w:before="220"/>
        <w:ind w:firstLine="540"/>
        <w:jc w:val="both"/>
      </w:pPr>
      <w:r>
        <w:t xml:space="preserve">8) правил рассмотрения и оценки заявок участников Конкурса в соответствии с </w:t>
      </w:r>
      <w:hyperlink w:anchor="P10913">
        <w:r>
          <w:rPr>
            <w:color w:val="0000FF"/>
          </w:rPr>
          <w:t>пунктами 15</w:t>
        </w:r>
      </w:hyperlink>
      <w:r>
        <w:t xml:space="preserve"> - </w:t>
      </w:r>
      <w:hyperlink w:anchor="P10977">
        <w:r>
          <w:rPr>
            <w:color w:val="0000FF"/>
          </w:rPr>
          <w:t>24</w:t>
        </w:r>
      </w:hyperlink>
      <w:r>
        <w:t xml:space="preserve"> настоящего Порядка;</w:t>
      </w:r>
    </w:p>
    <w:p w14:paraId="6D62546B" w14:textId="77777777" w:rsidR="00B35845" w:rsidRDefault="00B35845">
      <w:pPr>
        <w:pStyle w:val="ConsPlusNormal"/>
        <w:spacing w:before="220"/>
        <w:ind w:firstLine="540"/>
        <w:jc w:val="both"/>
      </w:pPr>
      <w: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704D70AC" w14:textId="77777777" w:rsidR="00B35845" w:rsidRDefault="00B35845">
      <w:pPr>
        <w:pStyle w:val="ConsPlusNormal"/>
        <w:spacing w:before="220"/>
        <w:ind w:firstLine="540"/>
        <w:jc w:val="both"/>
      </w:pPr>
      <w: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65E87496" w14:textId="77777777" w:rsidR="00B35845" w:rsidRDefault="00B35845">
      <w:pPr>
        <w:pStyle w:val="ConsPlusNormal"/>
        <w:spacing w:before="220"/>
        <w:ind w:firstLine="540"/>
        <w:jc w:val="both"/>
      </w:pPr>
      <w:r>
        <w:t>11) условий признания победителя Конкурса уклонившимся от заключения Соглашения;</w:t>
      </w:r>
    </w:p>
    <w:p w14:paraId="21CD934F" w14:textId="77777777" w:rsidR="00B35845" w:rsidRDefault="00B35845">
      <w:pPr>
        <w:pStyle w:val="ConsPlusNormal"/>
        <w:spacing w:before="220"/>
        <w:ind w:firstLine="540"/>
        <w:jc w:val="both"/>
      </w:pPr>
      <w:r>
        <w:t>12) даты размещения результатов Конкурса на едином портале (при наличии соответствующей технической и функциональной возможности единого портала), а также на официальном сайте Мининвеста Московской области.</w:t>
      </w:r>
    </w:p>
    <w:p w14:paraId="6698F7FE" w14:textId="77777777" w:rsidR="00B35845" w:rsidRDefault="00B35845">
      <w:pPr>
        <w:pStyle w:val="ConsPlusNormal"/>
        <w:spacing w:before="220"/>
        <w:ind w:firstLine="540"/>
        <w:jc w:val="both"/>
      </w:pPr>
      <w:bookmarkStart w:id="370" w:name="P10881"/>
      <w:bookmarkEnd w:id="370"/>
      <w:r>
        <w:t>10. К отбору получателей Субсидии допускаются участники Конкурса, соответствующие на дату подачи заявки на предоставление Субсидии следующим требованиям:</w:t>
      </w:r>
    </w:p>
    <w:p w14:paraId="156EB141" w14:textId="77777777" w:rsidR="00B35845" w:rsidRDefault="00B35845">
      <w:pPr>
        <w:pStyle w:val="ConsPlusNormal"/>
        <w:spacing w:before="220"/>
        <w:ind w:firstLine="540"/>
        <w:jc w:val="both"/>
      </w:pPr>
      <w:bookmarkStart w:id="371" w:name="P10882"/>
      <w:bookmarkEnd w:id="371"/>
      <w:r>
        <w:t xml:space="preserve">1) участник Конкурса относится к категории субъектов МСП в соответствии с Федеральным </w:t>
      </w:r>
      <w:hyperlink r:id="rId304">
        <w:r>
          <w:rPr>
            <w:color w:val="0000FF"/>
          </w:rPr>
          <w:t>законом</w:t>
        </w:r>
      </w:hyperlink>
      <w:r>
        <w:t xml:space="preserve"> N 209-ФЗ и состоит в реестре субъектов МСП;</w:t>
      </w:r>
    </w:p>
    <w:p w14:paraId="5292C641" w14:textId="77777777" w:rsidR="00B35845" w:rsidRDefault="00B35845">
      <w:pPr>
        <w:pStyle w:val="ConsPlusNormal"/>
        <w:spacing w:before="220"/>
        <w:ind w:firstLine="540"/>
        <w:jc w:val="both"/>
      </w:pPr>
      <w:bookmarkStart w:id="372" w:name="P10883"/>
      <w:bookmarkEnd w:id="372"/>
      <w:r>
        <w:t>2) участник Конкурса осуществляет выплату среднемесячной заработной платы работникам участника Конкурса в размере не менее минимальной заработной платы на дату подачи заявки (для юридических лиц и индивидуальных предпринимателей, имеющих работников);</w:t>
      </w:r>
    </w:p>
    <w:p w14:paraId="63CC9BEE" w14:textId="77777777" w:rsidR="00B35845" w:rsidRDefault="00B35845">
      <w:pPr>
        <w:pStyle w:val="ConsPlusNormal"/>
        <w:spacing w:before="220"/>
        <w:ind w:firstLine="540"/>
        <w:jc w:val="both"/>
      </w:pPr>
      <w:bookmarkStart w:id="373" w:name="P10884"/>
      <w:bookmarkEnd w:id="373"/>
      <w:r>
        <w:t>3)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которые в совокупности (с учетом имеющейся переплаты по таким обязательным платежам) превышают 3000 рублей;</w:t>
      </w:r>
    </w:p>
    <w:p w14:paraId="3B86DE04" w14:textId="77777777" w:rsidR="00B35845" w:rsidRDefault="00B35845">
      <w:pPr>
        <w:pStyle w:val="ConsPlusNormal"/>
        <w:spacing w:before="220"/>
        <w:ind w:firstLine="540"/>
        <w:jc w:val="both"/>
      </w:pPr>
      <w:bookmarkStart w:id="374" w:name="P10885"/>
      <w:bookmarkEnd w:id="374"/>
      <w:r>
        <w:t>4) участник Конкурса не имеет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Московской областью;</w:t>
      </w:r>
    </w:p>
    <w:p w14:paraId="40001027" w14:textId="77777777" w:rsidR="00B35845" w:rsidRDefault="00B35845">
      <w:pPr>
        <w:pStyle w:val="ConsPlusNormal"/>
        <w:spacing w:before="220"/>
        <w:ind w:firstLine="540"/>
        <w:jc w:val="both"/>
      </w:pPr>
      <w:bookmarkStart w:id="375" w:name="P10886"/>
      <w:bookmarkEnd w:id="375"/>
      <w:r>
        <w:t>5)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5D7873B2" w14:textId="77777777" w:rsidR="00B35845" w:rsidRDefault="00B35845">
      <w:pPr>
        <w:pStyle w:val="ConsPlusNormal"/>
        <w:spacing w:before="220"/>
        <w:ind w:firstLine="540"/>
        <w:jc w:val="both"/>
      </w:pPr>
      <w:bookmarkStart w:id="376" w:name="P10887"/>
      <w:bookmarkEnd w:id="376"/>
      <w:r>
        <w:t xml:space="preserve">6) участник Конкурса не прекратил свою деятельность в качестве индивидуального предпринимателя и не находится в процессе введения в отношении его процедуры банкротства </w:t>
      </w:r>
      <w:r>
        <w:lastRenderedPageBreak/>
        <w:t>(для индивидуальных предпринимателей);</w:t>
      </w:r>
    </w:p>
    <w:p w14:paraId="70FB5119" w14:textId="77777777" w:rsidR="00B35845" w:rsidRDefault="00B35845">
      <w:pPr>
        <w:pStyle w:val="ConsPlusNormal"/>
        <w:spacing w:before="220"/>
        <w:ind w:firstLine="540"/>
        <w:jc w:val="both"/>
      </w:pPr>
      <w:bookmarkStart w:id="377" w:name="P10888"/>
      <w:bookmarkEnd w:id="377"/>
      <w:r>
        <w:t>7) участник Конкурса, руководитель участника Конкурса, члены коллегиального исполнительного органа участника Конкурса, главный бухгалтер участника Конкурса отсутствуют в реестре дисквалифицированных лиц;</w:t>
      </w:r>
    </w:p>
    <w:p w14:paraId="74631953" w14:textId="77777777" w:rsidR="00B35845" w:rsidRDefault="00B35845">
      <w:pPr>
        <w:pStyle w:val="ConsPlusNormal"/>
        <w:spacing w:before="220"/>
        <w:ind w:firstLine="540"/>
        <w:jc w:val="both"/>
      </w:pPr>
      <w:bookmarkStart w:id="378" w:name="P10889"/>
      <w:bookmarkEnd w:id="378"/>
      <w:r>
        <w:t>8)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8CF7F10" w14:textId="77777777" w:rsidR="00B35845" w:rsidRDefault="00B35845">
      <w:pPr>
        <w:pStyle w:val="ConsPlusNormal"/>
        <w:spacing w:before="220"/>
        <w:ind w:firstLine="540"/>
        <w:jc w:val="both"/>
      </w:pPr>
      <w:bookmarkStart w:id="379" w:name="P10890"/>
      <w:bookmarkEnd w:id="379"/>
      <w:r>
        <w:t>9)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B4A50AB" w14:textId="77777777" w:rsidR="00B35845" w:rsidRDefault="00B35845">
      <w:pPr>
        <w:pStyle w:val="ConsPlusNormal"/>
        <w:spacing w:before="220"/>
        <w:ind w:firstLine="540"/>
        <w:jc w:val="both"/>
      </w:pPr>
      <w:bookmarkStart w:id="380" w:name="P10891"/>
      <w:bookmarkEnd w:id="380"/>
      <w:r>
        <w:t xml:space="preserve">10)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10839">
        <w:r>
          <w:rPr>
            <w:color w:val="0000FF"/>
          </w:rPr>
          <w:t>пункте 3</w:t>
        </w:r>
      </w:hyperlink>
      <w:r>
        <w:t xml:space="preserve"> настоящего Порядка;</w:t>
      </w:r>
    </w:p>
    <w:p w14:paraId="1D059161" w14:textId="77777777" w:rsidR="00B35845" w:rsidRDefault="00B35845">
      <w:pPr>
        <w:pStyle w:val="ConsPlusNormal"/>
        <w:spacing w:before="220"/>
        <w:ind w:firstLine="540"/>
        <w:jc w:val="both"/>
      </w:pPr>
      <w:r>
        <w:t>11) участник Конкурса имеет действительную ЭП;</w:t>
      </w:r>
    </w:p>
    <w:p w14:paraId="79A70762" w14:textId="77777777" w:rsidR="00B35845" w:rsidRDefault="00B35845">
      <w:pPr>
        <w:pStyle w:val="ConsPlusNormal"/>
        <w:spacing w:before="220"/>
        <w:ind w:firstLine="540"/>
        <w:jc w:val="both"/>
      </w:pPr>
      <w:r>
        <w:t>12) ранее в отношении участника Конкурса не было принято решение об оказании аналогичной поддержки из федерального или муниципального бюджета (поддержки, условия оказания которой совпадают, включая форму, вид поддержки и цели ее оказания) и сроки ее оказания не истекли;</w:t>
      </w:r>
    </w:p>
    <w:p w14:paraId="17D32FF1" w14:textId="77777777" w:rsidR="00B35845" w:rsidRDefault="00B35845">
      <w:pPr>
        <w:pStyle w:val="ConsPlusNormal"/>
        <w:spacing w:before="220"/>
        <w:ind w:firstLine="540"/>
        <w:jc w:val="both"/>
      </w:pPr>
      <w:r>
        <w:t xml:space="preserve">13) участник Конкурса предоставил полный пакет документов согласно </w:t>
      </w:r>
      <w:hyperlink w:anchor="P11188">
        <w:r>
          <w:rPr>
            <w:color w:val="0000FF"/>
          </w:rPr>
          <w:t>таблице 2</w:t>
        </w:r>
      </w:hyperlink>
      <w:r>
        <w:t xml:space="preserve"> к настоящему Порядку;</w:t>
      </w:r>
    </w:p>
    <w:p w14:paraId="1BE2F56A" w14:textId="77777777" w:rsidR="00B35845" w:rsidRDefault="00B35845">
      <w:pPr>
        <w:pStyle w:val="ConsPlusNormal"/>
        <w:spacing w:before="220"/>
        <w:ind w:firstLine="540"/>
        <w:jc w:val="both"/>
      </w:pPr>
      <w:r>
        <w:t>14) с момента признания участника Конкурса допустившим нарушение порядка и условий оказания поддержки, в том числе не обеспечившим целевого использования средств поддержки, прошло три года и более;</w:t>
      </w:r>
    </w:p>
    <w:p w14:paraId="6CED9435" w14:textId="77777777" w:rsidR="00B35845" w:rsidRDefault="00B35845">
      <w:pPr>
        <w:pStyle w:val="ConsPlusNormal"/>
        <w:spacing w:before="220"/>
        <w:ind w:firstLine="540"/>
        <w:jc w:val="both"/>
      </w:pPr>
      <w:r>
        <w:t xml:space="preserve">15) участник Конкурса зарегистрирован на ЦП МСП и подал через ЦП МСП или в центрах "Мой бизнес" АНО "АИР" заявку на расширенную оценку количественных и качественных показателей деятельности субъекта МСП, проведение которой предусмотрено </w:t>
      </w:r>
      <w:hyperlink r:id="rId305">
        <w:r>
          <w:rPr>
            <w:color w:val="0000FF"/>
          </w:rPr>
          <w:t>приказом</w:t>
        </w:r>
      </w:hyperlink>
      <w:r>
        <w:t xml:space="preserve"> Минэкономразвития N 142, и требования к организациям, образующим инфраструктуру поддержки субъектов МСП;</w:t>
      </w:r>
    </w:p>
    <w:p w14:paraId="715BB800" w14:textId="77777777" w:rsidR="00B35845" w:rsidRDefault="00B35845">
      <w:pPr>
        <w:pStyle w:val="ConsPlusNormal"/>
        <w:spacing w:before="220"/>
        <w:ind w:firstLine="540"/>
        <w:jc w:val="both"/>
      </w:pPr>
      <w:r>
        <w:t>16)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66AED6DA" w14:textId="77777777" w:rsidR="00B35845" w:rsidRDefault="00B35845">
      <w:pPr>
        <w:pStyle w:val="ConsPlusNormal"/>
        <w:spacing w:before="220"/>
        <w:ind w:firstLine="540"/>
        <w:jc w:val="both"/>
      </w:pPr>
      <w:bookmarkStart w:id="381" w:name="P10898"/>
      <w:bookmarkEnd w:id="381"/>
      <w:r>
        <w:t>17)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5C7556F7" w14:textId="77777777" w:rsidR="00B35845" w:rsidRDefault="00B35845">
      <w:pPr>
        <w:pStyle w:val="ConsPlusNormal"/>
        <w:spacing w:before="220"/>
        <w:ind w:firstLine="540"/>
        <w:jc w:val="both"/>
      </w:pPr>
      <w:bookmarkStart w:id="382" w:name="P10899"/>
      <w:bookmarkEnd w:id="382"/>
      <w:r>
        <w:lastRenderedPageBreak/>
        <w:t>11. Требования, которым должен соответствовать участник Конкурса, признанный победителем Конкурса:</w:t>
      </w:r>
    </w:p>
    <w:p w14:paraId="1C961F8B" w14:textId="77777777" w:rsidR="00B35845" w:rsidRDefault="00B35845">
      <w:pPr>
        <w:pStyle w:val="ConsPlusNormal"/>
        <w:spacing w:before="220"/>
        <w:ind w:firstLine="540"/>
        <w:jc w:val="both"/>
      </w:pPr>
      <w:r>
        <w:t>1) участником Конкурса произведены затраты, заявленные к компенсации, в размере 100 процентов на дату подачи заявки;</w:t>
      </w:r>
    </w:p>
    <w:p w14:paraId="4644DADB" w14:textId="77777777" w:rsidR="00B35845" w:rsidRDefault="00B35845">
      <w:pPr>
        <w:pStyle w:val="ConsPlusNormal"/>
        <w:spacing w:before="220"/>
        <w:ind w:firstLine="540"/>
        <w:jc w:val="both"/>
      </w:pPr>
      <w:r>
        <w:t>2) участником Конкурса на дату подачи заявки поставлено на баланс Оборудование (по договору (контракту) на его приобретение) либо произведена приемка Оборудования (по договору лизинга);</w:t>
      </w:r>
    </w:p>
    <w:p w14:paraId="5A8CE8B6" w14:textId="77777777" w:rsidR="00B35845" w:rsidRDefault="00B35845">
      <w:pPr>
        <w:pStyle w:val="ConsPlusNormal"/>
        <w:spacing w:before="220"/>
        <w:ind w:firstLine="540"/>
        <w:jc w:val="both"/>
      </w:pPr>
      <w:r>
        <w:t xml:space="preserve">3) участник Конкурса предоставил полный пакет документов согласно </w:t>
      </w:r>
      <w:hyperlink w:anchor="P11222">
        <w:r>
          <w:rPr>
            <w:color w:val="0000FF"/>
          </w:rPr>
          <w:t>таблице 3</w:t>
        </w:r>
      </w:hyperlink>
      <w:r>
        <w:t xml:space="preserve"> к настоящему Порядку (далее - документы по затратам).</w:t>
      </w:r>
    </w:p>
    <w:p w14:paraId="6AC87032" w14:textId="77777777" w:rsidR="00B35845" w:rsidRDefault="00B35845">
      <w:pPr>
        <w:pStyle w:val="ConsPlusNormal"/>
        <w:spacing w:before="220"/>
        <w:ind w:firstLine="540"/>
        <w:jc w:val="both"/>
      </w:pPr>
      <w:bookmarkStart w:id="383" w:name="P10903"/>
      <w:bookmarkEnd w:id="383"/>
      <w:r>
        <w:t xml:space="preserve">12. Участники Конкурса, претендующие на получение Субсидии, представляют заявку, включающую заявление на предоставление Субсидии по форме, утверждаемой Мининвестом Московской области (далее - заявление), и перечень документов согласно </w:t>
      </w:r>
      <w:hyperlink w:anchor="P11188">
        <w:r>
          <w:rPr>
            <w:color w:val="0000FF"/>
          </w:rPr>
          <w:t>таблице 2</w:t>
        </w:r>
      </w:hyperlink>
      <w:r>
        <w:t xml:space="preserve"> к настоящему Порядку (далее - документы) в электронной форме в АНО "АИР" посредством портала РПГУ.</w:t>
      </w:r>
    </w:p>
    <w:p w14:paraId="26852574" w14:textId="77777777" w:rsidR="00B35845" w:rsidRDefault="00B35845">
      <w:pPr>
        <w:pStyle w:val="ConsPlusNormal"/>
        <w:spacing w:before="220"/>
        <w:ind w:firstLine="540"/>
        <w:jc w:val="both"/>
      </w:pPr>
      <w:r>
        <w:t>Заявление на предоставление Субсидии включает в том числе:</w:t>
      </w:r>
    </w:p>
    <w:p w14:paraId="5CFA8D35" w14:textId="77777777" w:rsidR="00B35845" w:rsidRDefault="00B35845">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130821B1" w14:textId="77777777" w:rsidR="00B35845" w:rsidRDefault="00B35845">
      <w:pPr>
        <w:pStyle w:val="ConsPlusNormal"/>
        <w:spacing w:before="220"/>
        <w:ind w:firstLine="540"/>
        <w:jc w:val="both"/>
      </w:pPr>
      <w:r>
        <w:t>согласие на осуществление АНО "АИР"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A014B4F" w14:textId="77777777" w:rsidR="00B35845" w:rsidRDefault="00B35845">
      <w:pPr>
        <w:pStyle w:val="ConsPlusNormal"/>
        <w:spacing w:before="220"/>
        <w:ind w:firstLine="540"/>
        <w:jc w:val="both"/>
      </w:pPr>
      <w:r>
        <w:t xml:space="preserve">Для предоставления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подписанное ЭП. Электронные образы документов согласно </w:t>
      </w:r>
      <w:hyperlink w:anchor="P11188">
        <w:r>
          <w:rPr>
            <w:color w:val="0000FF"/>
          </w:rPr>
          <w:t>таблице 2</w:t>
        </w:r>
      </w:hyperlink>
      <w:r>
        <w:t xml:space="preserve"> к настоящему Порядку подписываются ЭП.</w:t>
      </w:r>
    </w:p>
    <w:p w14:paraId="5EB2DE87" w14:textId="77777777" w:rsidR="00B35845" w:rsidRDefault="00B35845">
      <w:pPr>
        <w:pStyle w:val="ConsPlusNormal"/>
        <w:spacing w:before="220"/>
        <w:ind w:firstLine="540"/>
        <w:jc w:val="both"/>
      </w:pPr>
      <w:r>
        <w:t>Заявка предоставляется в сроки, установленные объявлением о проведении Конкурса.</w:t>
      </w:r>
    </w:p>
    <w:p w14:paraId="0F0FD02A" w14:textId="77777777" w:rsidR="00B35845" w:rsidRDefault="00B35845">
      <w:pPr>
        <w:pStyle w:val="ConsPlusNormal"/>
        <w:spacing w:before="220"/>
        <w:ind w:firstLine="540"/>
        <w:jc w:val="both"/>
      </w:pPr>
      <w:bookmarkStart w:id="384" w:name="P10909"/>
      <w:bookmarkEnd w:id="384"/>
      <w:r>
        <w:t>13. Заявка подается участником Конкурса, руководителем участника Конкурса либо иным лицом, уполномоченным участником Конкурса. Порядок подачи заявки определяется Порядком предоставления финансовой поддержки.</w:t>
      </w:r>
    </w:p>
    <w:p w14:paraId="6CB19D0B" w14:textId="77777777" w:rsidR="00B35845" w:rsidRDefault="00B35845">
      <w:pPr>
        <w:pStyle w:val="ConsPlusNormal"/>
        <w:spacing w:before="220"/>
        <w:ind w:firstLine="540"/>
        <w:jc w:val="both"/>
      </w:pPr>
      <w:r>
        <w:t>Ответственность за полноту и достоверность информации, представленной в заявке, несет участник Конкурса.</w:t>
      </w:r>
    </w:p>
    <w:p w14:paraId="74E29B44" w14:textId="77777777" w:rsidR="00B35845" w:rsidRDefault="00B35845">
      <w:pPr>
        <w:pStyle w:val="ConsPlusNormal"/>
        <w:spacing w:before="220"/>
        <w:ind w:firstLine="540"/>
        <w:jc w:val="both"/>
      </w:pPr>
      <w:r>
        <w:t>Участник Конкурса вправе отозвать представленную заявку и повторно подать заявку в срок не позднее установленного объявлением о проведении Конкурса срока окончания приема заявок.</w:t>
      </w:r>
    </w:p>
    <w:p w14:paraId="346B6BAD" w14:textId="77777777" w:rsidR="00B35845" w:rsidRDefault="00B35845">
      <w:pPr>
        <w:pStyle w:val="ConsPlusNormal"/>
        <w:spacing w:before="220"/>
        <w:ind w:firstLine="540"/>
        <w:jc w:val="both"/>
      </w:pPr>
      <w:bookmarkStart w:id="385" w:name="P10912"/>
      <w:bookmarkEnd w:id="385"/>
      <w:r>
        <w:t>14. В рамках одного Конкурса по мероприятию 01.06 участником Конкурса может быть подана только 1 заявка.</w:t>
      </w:r>
    </w:p>
    <w:p w14:paraId="180E9BF3" w14:textId="77777777" w:rsidR="00B35845" w:rsidRDefault="00B35845">
      <w:pPr>
        <w:pStyle w:val="ConsPlusNormal"/>
        <w:spacing w:before="220"/>
        <w:ind w:firstLine="540"/>
        <w:jc w:val="both"/>
      </w:pPr>
      <w:bookmarkStart w:id="386" w:name="P10913"/>
      <w:bookmarkEnd w:id="386"/>
      <w:r>
        <w:t>15. АНО "АИР" обеспечивает прием и регистрацию заявок.</w:t>
      </w:r>
    </w:p>
    <w:p w14:paraId="0381736D" w14:textId="77777777" w:rsidR="00B35845" w:rsidRDefault="00B35845">
      <w:pPr>
        <w:pStyle w:val="ConsPlusNormal"/>
        <w:spacing w:before="220"/>
        <w:ind w:firstLine="540"/>
        <w:jc w:val="both"/>
      </w:pPr>
      <w:r>
        <w:t>Заявка, поданная до 16.00 рабочего дня, регистрируется в АНО "АИР" в день ее подачи. Заявка, поданная после 16.00 рабочего дня либо в нерабочий день, регистрируется в АНО "АИР" не позднее следующего рабочего дня.</w:t>
      </w:r>
    </w:p>
    <w:p w14:paraId="1835CE47" w14:textId="77777777" w:rsidR="00B35845" w:rsidRDefault="00B35845">
      <w:pPr>
        <w:pStyle w:val="ConsPlusNormal"/>
        <w:spacing w:before="220"/>
        <w:ind w:firstLine="540"/>
        <w:jc w:val="both"/>
      </w:pPr>
      <w:r>
        <w:t>При приеме заявки АНО "АИР" осуществляет проверку заявки на предмет:</w:t>
      </w:r>
    </w:p>
    <w:p w14:paraId="63373DAD" w14:textId="77777777" w:rsidR="00B35845" w:rsidRDefault="00B35845">
      <w:pPr>
        <w:pStyle w:val="ConsPlusNormal"/>
        <w:spacing w:before="220"/>
        <w:ind w:firstLine="540"/>
        <w:jc w:val="both"/>
      </w:pPr>
      <w:r>
        <w:lastRenderedPageBreak/>
        <w:t>подачи заявки на предоставление Субсидии, предусмотренной настоящим Порядком, в сроки, предусмотренные объявлением о проведении Конкурса;</w:t>
      </w:r>
    </w:p>
    <w:p w14:paraId="5946056A" w14:textId="77777777" w:rsidR="00B35845" w:rsidRDefault="00B35845">
      <w:pPr>
        <w:pStyle w:val="ConsPlusNormal"/>
        <w:spacing w:before="220"/>
        <w:ind w:firstLine="540"/>
        <w:jc w:val="both"/>
      </w:pPr>
      <w:r>
        <w:t xml:space="preserve">комплектности документов заявки согласно </w:t>
      </w:r>
      <w:hyperlink w:anchor="P11188">
        <w:r>
          <w:rPr>
            <w:color w:val="0000FF"/>
          </w:rPr>
          <w:t>таблице 2</w:t>
        </w:r>
      </w:hyperlink>
      <w:r>
        <w:t xml:space="preserve"> к настоящему Порядку;</w:t>
      </w:r>
    </w:p>
    <w:p w14:paraId="6E4A9F1A" w14:textId="77777777" w:rsidR="00B35845" w:rsidRDefault="00B35845">
      <w:pPr>
        <w:pStyle w:val="ConsPlusNormal"/>
        <w:spacing w:before="220"/>
        <w:ind w:firstLine="540"/>
        <w:jc w:val="both"/>
      </w:pPr>
      <w:r>
        <w:t>корректности заполнения обязательных полей в форме интерактивного Заявления на портале РПГУ;</w:t>
      </w:r>
    </w:p>
    <w:p w14:paraId="3FC6A25B" w14:textId="77777777" w:rsidR="00B35845" w:rsidRDefault="00B35845">
      <w:pPr>
        <w:pStyle w:val="ConsPlusNormal"/>
        <w:spacing w:before="220"/>
        <w:ind w:firstLine="540"/>
        <w:jc w:val="both"/>
      </w:pPr>
      <w: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424F44EA" w14:textId="77777777" w:rsidR="00B35845" w:rsidRDefault="00B35845">
      <w:pPr>
        <w:pStyle w:val="ConsPlusNormal"/>
        <w:spacing w:before="220"/>
        <w:ind w:firstLine="540"/>
        <w:jc w:val="both"/>
      </w:pPr>
      <w:r>
        <w:t xml:space="preserve">соответствия участника Конкурса требованиям, установленным в </w:t>
      </w:r>
      <w:hyperlink w:anchor="P10883">
        <w:r>
          <w:rPr>
            <w:color w:val="0000FF"/>
          </w:rPr>
          <w:t>подпунктах 2</w:t>
        </w:r>
      </w:hyperlink>
      <w:r>
        <w:t xml:space="preserve">, </w:t>
      </w:r>
      <w:hyperlink w:anchor="P10885">
        <w:r>
          <w:rPr>
            <w:color w:val="0000FF"/>
          </w:rPr>
          <w:t>4</w:t>
        </w:r>
      </w:hyperlink>
      <w:r>
        <w:t xml:space="preserve">, </w:t>
      </w:r>
      <w:hyperlink w:anchor="P10888">
        <w:r>
          <w:rPr>
            <w:color w:val="0000FF"/>
          </w:rPr>
          <w:t>7</w:t>
        </w:r>
      </w:hyperlink>
      <w:r>
        <w:t xml:space="preserve"> - </w:t>
      </w:r>
      <w:hyperlink w:anchor="P10889">
        <w:r>
          <w:rPr>
            <w:color w:val="0000FF"/>
          </w:rPr>
          <w:t>8</w:t>
        </w:r>
      </w:hyperlink>
      <w:r>
        <w:t xml:space="preserve">, </w:t>
      </w:r>
      <w:hyperlink w:anchor="P10891">
        <w:r>
          <w:rPr>
            <w:color w:val="0000FF"/>
          </w:rPr>
          <w:t>10</w:t>
        </w:r>
      </w:hyperlink>
      <w:r>
        <w:t xml:space="preserve"> - </w:t>
      </w:r>
      <w:hyperlink w:anchor="P10898">
        <w:r>
          <w:rPr>
            <w:color w:val="0000FF"/>
          </w:rPr>
          <w:t>17 пункта 10</w:t>
        </w:r>
      </w:hyperlink>
      <w:r>
        <w:t xml:space="preserve"> настоящего Порядка.</w:t>
      </w:r>
    </w:p>
    <w:p w14:paraId="7613A643" w14:textId="77777777" w:rsidR="00B35845" w:rsidRDefault="00B35845">
      <w:pPr>
        <w:pStyle w:val="ConsPlusNormal"/>
        <w:spacing w:before="220"/>
        <w:ind w:firstLine="540"/>
        <w:jc w:val="both"/>
      </w:pPr>
      <w:r>
        <w:t>Основаниями для отказа в приеме и регистрации заявки являются:</w:t>
      </w:r>
    </w:p>
    <w:p w14:paraId="6ADE4FB3" w14:textId="77777777" w:rsidR="00B35845" w:rsidRDefault="00B35845">
      <w:pPr>
        <w:pStyle w:val="ConsPlusNormal"/>
        <w:spacing w:before="220"/>
        <w:ind w:firstLine="540"/>
        <w:jc w:val="both"/>
      </w:pPr>
      <w:r>
        <w:t>подача заявки на предоставление Субсидии, не предусмотренной настоящим Порядком;</w:t>
      </w:r>
    </w:p>
    <w:p w14:paraId="6DA46D80" w14:textId="77777777" w:rsidR="00B35845" w:rsidRDefault="00B35845">
      <w:pPr>
        <w:pStyle w:val="ConsPlusNormal"/>
        <w:spacing w:before="220"/>
        <w:ind w:firstLine="540"/>
        <w:jc w:val="both"/>
      </w:pPr>
      <w:r>
        <w:t>подача заявки на предоставление Субсидии в сроки, не предусмотренные объявлением о проведении Конкурса;</w:t>
      </w:r>
    </w:p>
    <w:p w14:paraId="5809C1DB" w14:textId="77777777" w:rsidR="00B35845" w:rsidRDefault="00B35845">
      <w:pPr>
        <w:pStyle w:val="ConsPlusNormal"/>
        <w:spacing w:before="220"/>
        <w:ind w:firstLine="540"/>
        <w:jc w:val="both"/>
      </w:pPr>
      <w:r>
        <w:t xml:space="preserve">непредставление (представление не в полном объеме) документов, установленных в </w:t>
      </w:r>
      <w:hyperlink w:anchor="P11188">
        <w:r>
          <w:rPr>
            <w:color w:val="0000FF"/>
          </w:rPr>
          <w:t>таблице 2</w:t>
        </w:r>
      </w:hyperlink>
      <w:r>
        <w:t xml:space="preserve"> к настоящему Порядку;</w:t>
      </w:r>
    </w:p>
    <w:p w14:paraId="095EE03A" w14:textId="77777777" w:rsidR="00B35845" w:rsidRDefault="00B35845">
      <w:pPr>
        <w:pStyle w:val="ConsPlusNormal"/>
        <w:spacing w:before="220"/>
        <w:ind w:firstLine="540"/>
        <w:jc w:val="both"/>
      </w:pPr>
      <w:r>
        <w:t>некорректное заполнение обязательных полей в форме интерактивного Заявления на портале РПГУ (отсутствие заполнения, недостоверное, неполное либо неправильное, не соответствующее требованиям, установленным настоящим Порядком);</w:t>
      </w:r>
    </w:p>
    <w:p w14:paraId="17CCD99B" w14:textId="77777777" w:rsidR="00B35845" w:rsidRDefault="00B35845">
      <w:pPr>
        <w:pStyle w:val="ConsPlusNormal"/>
        <w:spacing w:before="220"/>
        <w:ind w:firstLine="540"/>
        <w:jc w:val="both"/>
      </w:pPr>
      <w:r>
        <w:t>представление электронных образов документов посредством портала РПГУ, не позволяющих в полном объеме прочитать текст документа и (или) распознать обязательные реквизиты документов;</w:t>
      </w:r>
    </w:p>
    <w:p w14:paraId="28C4BC31" w14:textId="77777777" w:rsidR="00B35845" w:rsidRDefault="00B35845">
      <w:pPr>
        <w:pStyle w:val="ConsPlusNormal"/>
        <w:spacing w:before="220"/>
        <w:ind w:firstLine="540"/>
        <w:jc w:val="both"/>
      </w:pPr>
      <w:r>
        <w:t>наличие нечитаемых исправлений в представленных документах;</w:t>
      </w:r>
    </w:p>
    <w:p w14:paraId="1E747613" w14:textId="77777777" w:rsidR="00B35845" w:rsidRDefault="00B35845">
      <w:pPr>
        <w:pStyle w:val="ConsPlusNormal"/>
        <w:spacing w:before="220"/>
        <w:ind w:firstLine="540"/>
        <w:jc w:val="both"/>
      </w:pPr>
      <w:r>
        <w:t xml:space="preserve">отсутствие в заявке участника Конкурса увеличения результата предоставления Субсидии, указанного в </w:t>
      </w:r>
      <w:hyperlink w:anchor="P11049">
        <w:r>
          <w:rPr>
            <w:color w:val="0000FF"/>
          </w:rPr>
          <w:t>абзаце четвертом пункта 40</w:t>
        </w:r>
      </w:hyperlink>
      <w:r>
        <w:t xml:space="preserve"> настоящего Порядка, в течение года получения Субсидии и года, следующим за годом получения Субсидии;</w:t>
      </w:r>
    </w:p>
    <w:p w14:paraId="74E27B4F" w14:textId="77777777" w:rsidR="00B35845" w:rsidRDefault="00B35845">
      <w:pPr>
        <w:pStyle w:val="ConsPlusNormal"/>
        <w:spacing w:before="220"/>
        <w:ind w:firstLine="540"/>
        <w:jc w:val="both"/>
      </w:pPr>
      <w:r>
        <w:t>результаты предоставления Субсидии, указанные в заявке, ниже указанных в ранее заключенных соглашениях о предоставлении Субсидии;</w:t>
      </w:r>
    </w:p>
    <w:p w14:paraId="2FA17FAF" w14:textId="77777777" w:rsidR="00B35845" w:rsidRDefault="00B35845">
      <w:pPr>
        <w:pStyle w:val="ConsPlusNormal"/>
        <w:spacing w:before="220"/>
        <w:ind w:firstLine="540"/>
        <w:jc w:val="both"/>
      </w:pPr>
      <w:r>
        <w:t xml:space="preserve">несоответствие участника Конкурса требованиям, установленным в </w:t>
      </w:r>
      <w:hyperlink w:anchor="P10883">
        <w:r>
          <w:rPr>
            <w:color w:val="0000FF"/>
          </w:rPr>
          <w:t>подпунктах 2</w:t>
        </w:r>
      </w:hyperlink>
      <w:r>
        <w:t xml:space="preserve">, </w:t>
      </w:r>
      <w:hyperlink w:anchor="P10885">
        <w:r>
          <w:rPr>
            <w:color w:val="0000FF"/>
          </w:rPr>
          <w:t>4</w:t>
        </w:r>
      </w:hyperlink>
      <w:r>
        <w:t xml:space="preserve">, </w:t>
      </w:r>
      <w:hyperlink w:anchor="P10888">
        <w:r>
          <w:rPr>
            <w:color w:val="0000FF"/>
          </w:rPr>
          <w:t>7</w:t>
        </w:r>
      </w:hyperlink>
      <w:r>
        <w:t xml:space="preserve"> - </w:t>
      </w:r>
      <w:hyperlink w:anchor="P10889">
        <w:r>
          <w:rPr>
            <w:color w:val="0000FF"/>
          </w:rPr>
          <w:t>8</w:t>
        </w:r>
      </w:hyperlink>
      <w:r>
        <w:t xml:space="preserve">, </w:t>
      </w:r>
      <w:hyperlink w:anchor="P10891">
        <w:r>
          <w:rPr>
            <w:color w:val="0000FF"/>
          </w:rPr>
          <w:t>10</w:t>
        </w:r>
      </w:hyperlink>
      <w:r>
        <w:t xml:space="preserve"> - </w:t>
      </w:r>
      <w:hyperlink w:anchor="P10898">
        <w:r>
          <w:rPr>
            <w:color w:val="0000FF"/>
          </w:rPr>
          <w:t>17 пункта 10</w:t>
        </w:r>
      </w:hyperlink>
      <w:r>
        <w:t xml:space="preserve"> настоящего Порядка;</w:t>
      </w:r>
    </w:p>
    <w:p w14:paraId="61AC2B52" w14:textId="77777777" w:rsidR="00B35845" w:rsidRDefault="00B35845">
      <w:pPr>
        <w:pStyle w:val="ConsPlusNormal"/>
        <w:spacing w:before="220"/>
        <w:ind w:firstLine="540"/>
        <w:jc w:val="both"/>
      </w:pPr>
      <w:r>
        <w:t>наличие принятой и зарегистрированной заявки участника Конкурса, которая не была им отозвана.</w:t>
      </w:r>
    </w:p>
    <w:p w14:paraId="2506E552" w14:textId="77777777" w:rsidR="00B35845" w:rsidRDefault="00B35845">
      <w:pPr>
        <w:pStyle w:val="ConsPlusNormal"/>
        <w:spacing w:before="220"/>
        <w:ind w:firstLine="540"/>
        <w:jc w:val="both"/>
      </w:pPr>
      <w: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14:paraId="14985049" w14:textId="77777777" w:rsidR="00B35845" w:rsidRDefault="00B35845">
      <w:pPr>
        <w:pStyle w:val="ConsPlusNormal"/>
        <w:spacing w:before="220"/>
        <w:ind w:firstLine="540"/>
        <w:jc w:val="both"/>
      </w:pPr>
      <w:r>
        <w:t xml:space="preserve">16. В срок не более 5 рабочих дней с последнего дня регистрации заявки АНО "АИР" рассматривает ее на предмет соответствия участника Конкурса требованиям, установленным </w:t>
      </w:r>
      <w:hyperlink w:anchor="P10849">
        <w:r>
          <w:rPr>
            <w:color w:val="0000FF"/>
          </w:rPr>
          <w:t>пунктом 4</w:t>
        </w:r>
      </w:hyperlink>
      <w:r>
        <w:t xml:space="preserve"> и </w:t>
      </w:r>
      <w:hyperlink w:anchor="P10882">
        <w:r>
          <w:rPr>
            <w:color w:val="0000FF"/>
          </w:rPr>
          <w:t>подпунктами 1</w:t>
        </w:r>
      </w:hyperlink>
      <w:r>
        <w:t xml:space="preserve">, </w:t>
      </w:r>
      <w:hyperlink w:anchor="P10884">
        <w:r>
          <w:rPr>
            <w:color w:val="0000FF"/>
          </w:rPr>
          <w:t>3</w:t>
        </w:r>
      </w:hyperlink>
      <w:r>
        <w:t xml:space="preserve">, </w:t>
      </w:r>
      <w:hyperlink w:anchor="P10886">
        <w:r>
          <w:rPr>
            <w:color w:val="0000FF"/>
          </w:rPr>
          <w:t>5</w:t>
        </w:r>
      </w:hyperlink>
      <w:r>
        <w:t xml:space="preserve"> - </w:t>
      </w:r>
      <w:hyperlink w:anchor="P10887">
        <w:r>
          <w:rPr>
            <w:color w:val="0000FF"/>
          </w:rPr>
          <w:t>6</w:t>
        </w:r>
      </w:hyperlink>
      <w:r>
        <w:t xml:space="preserve">, </w:t>
      </w:r>
      <w:hyperlink w:anchor="P10890">
        <w:r>
          <w:rPr>
            <w:color w:val="0000FF"/>
          </w:rPr>
          <w:t>9 пункта 10</w:t>
        </w:r>
      </w:hyperlink>
      <w:r>
        <w:t xml:space="preserve"> настоящего Порядка, соответствия заявки условиям, предусмотренным </w:t>
      </w:r>
      <w:hyperlink w:anchor="P10903">
        <w:r>
          <w:rPr>
            <w:color w:val="0000FF"/>
          </w:rPr>
          <w:t>пунктами 12</w:t>
        </w:r>
      </w:hyperlink>
      <w:r>
        <w:t xml:space="preserve"> - </w:t>
      </w:r>
      <w:hyperlink w:anchor="P10909">
        <w:r>
          <w:rPr>
            <w:color w:val="0000FF"/>
          </w:rPr>
          <w:t>13</w:t>
        </w:r>
      </w:hyperlink>
      <w:r>
        <w:t xml:space="preserve"> настоящего Порядка, соблюдения требований и условий предоставления Субсидии, установленных настоящим Порядком.</w:t>
      </w:r>
    </w:p>
    <w:p w14:paraId="324CBDAA" w14:textId="77777777" w:rsidR="00B35845" w:rsidRDefault="00B35845">
      <w:pPr>
        <w:pStyle w:val="ConsPlusNormal"/>
        <w:spacing w:before="220"/>
        <w:ind w:firstLine="540"/>
        <w:jc w:val="both"/>
      </w:pPr>
      <w:r>
        <w:lastRenderedPageBreak/>
        <w:t>АНО "АИР" проводит проверку достоверности сведений, содержащихся в заявке участника Конкурса, следующими способами:</w:t>
      </w:r>
    </w:p>
    <w:p w14:paraId="4514DEA0" w14:textId="77777777" w:rsidR="00B35845" w:rsidRDefault="00B35845">
      <w:pPr>
        <w:pStyle w:val="ConsPlusNormal"/>
        <w:spacing w:before="220"/>
        <w:ind w:firstLine="540"/>
        <w:jc w:val="both"/>
      </w:pPr>
      <w:r>
        <w:t>запрашивает у участника Конкурса письменные пояснения и документы, касающиеся сведений и данных, указанных в заявке, путем направления запроса в личный кабинет на портале РПГУ (факт непредставления запрошенных письменных пояснений и документов не может являться основанием для отклонения заявки участника Конкурса);</w:t>
      </w:r>
    </w:p>
    <w:p w14:paraId="4CAD7EFC" w14:textId="77777777" w:rsidR="00B35845" w:rsidRDefault="00B35845">
      <w:pPr>
        <w:pStyle w:val="ConsPlusNormal"/>
        <w:spacing w:before="220"/>
        <w:ind w:firstLine="540"/>
        <w:jc w:val="both"/>
      </w:pPr>
      <w:r>
        <w:t>проводит сравнение сведений, содержащихся в заявке участника Конкурса, с данными из открытых источников на сайте ФНС России;</w:t>
      </w:r>
    </w:p>
    <w:p w14:paraId="36ED61BD" w14:textId="77777777" w:rsidR="00B35845" w:rsidRDefault="00B35845">
      <w:pPr>
        <w:pStyle w:val="ConsPlusNormal"/>
        <w:spacing w:before="220"/>
        <w:ind w:firstLine="540"/>
        <w:jc w:val="both"/>
      </w:pPr>
      <w:r>
        <w:t>направляет в государственные и муниципальные органы запросы, касающиеся сведений и данных, указанных в заявке.</w:t>
      </w:r>
    </w:p>
    <w:p w14:paraId="4BCB617B" w14:textId="77777777" w:rsidR="00B35845" w:rsidRDefault="00B35845">
      <w:pPr>
        <w:pStyle w:val="ConsPlusNormal"/>
        <w:spacing w:before="220"/>
        <w:ind w:firstLine="540"/>
        <w:jc w:val="both"/>
      </w:pPr>
      <w:r>
        <w:t>АНО "АИР" запрашивает у ФНС России в порядке межведомственного электронного информационного взаимодействия:</w:t>
      </w:r>
    </w:p>
    <w:p w14:paraId="54679302" w14:textId="77777777" w:rsidR="00B35845" w:rsidRDefault="00B35845">
      <w:pPr>
        <w:pStyle w:val="ConsPlusNormal"/>
        <w:spacing w:before="220"/>
        <w:ind w:firstLine="540"/>
        <w:jc w:val="both"/>
      </w:pPr>
      <w:r>
        <w:t>сведения из ЕГРЮЛ (ЕГРИП);</w:t>
      </w:r>
    </w:p>
    <w:p w14:paraId="247FA013" w14:textId="77777777" w:rsidR="00B35845" w:rsidRDefault="00B35845">
      <w:pPr>
        <w:pStyle w:val="ConsPlusNormal"/>
        <w:spacing w:before="220"/>
        <w:ind w:firstLine="540"/>
        <w:jc w:val="both"/>
      </w:pPr>
      <w:r>
        <w:t>сведения из Единого реестра субъектов МСП;</w:t>
      </w:r>
    </w:p>
    <w:p w14:paraId="4F2CC567" w14:textId="77777777" w:rsidR="00B35845" w:rsidRDefault="00B35845">
      <w:pPr>
        <w:pStyle w:val="ConsPlusNormal"/>
        <w:spacing w:before="220"/>
        <w:ind w:firstLine="540"/>
        <w:jc w:val="both"/>
      </w:pPr>
      <w:r>
        <w:t>сведения о наличии (отсутствии) неисполненной обязанности по уплате налогов, сборов, страховых взносов, задолженности по пеням, штрафов, процентов;</w:t>
      </w:r>
    </w:p>
    <w:p w14:paraId="039DEBB8" w14:textId="77777777" w:rsidR="00B35845" w:rsidRDefault="00B35845">
      <w:pPr>
        <w:pStyle w:val="ConsPlusNormal"/>
        <w:spacing w:before="220"/>
        <w:ind w:firstLine="540"/>
        <w:jc w:val="both"/>
      </w:pPr>
      <w:r>
        <w:t>сведения из налоговых деклараций, представленных индивидуальными предпринимателями, применяющими специальные налоговые режимы (при наличии технической возможности);</w:t>
      </w:r>
    </w:p>
    <w:p w14:paraId="5C68A984" w14:textId="77777777" w:rsidR="00B35845" w:rsidRDefault="00B35845">
      <w:pPr>
        <w:pStyle w:val="ConsPlusNormal"/>
        <w:spacing w:before="220"/>
        <w:ind w:firstLine="540"/>
        <w:jc w:val="both"/>
      </w:pPr>
      <w:r>
        <w:t>сведения о сумме фактически уплаченных юридическим лицом или индивидуальным предпринимателем налогов в бюджеты всех уровней за год, предшествующий году получения Субсидии (при наличии технической возможности);</w:t>
      </w:r>
    </w:p>
    <w:p w14:paraId="363C0538" w14:textId="77777777" w:rsidR="00B35845" w:rsidRDefault="00B35845">
      <w:pPr>
        <w:pStyle w:val="ConsPlusNormal"/>
        <w:spacing w:before="220"/>
        <w:ind w:firstLine="540"/>
        <w:jc w:val="both"/>
      </w:pPr>
      <w:r>
        <w:t>сведения о среднесписочной численности работников за год, предшествующий году получения Субсидии.</w:t>
      </w:r>
    </w:p>
    <w:p w14:paraId="37A10E22" w14:textId="77777777" w:rsidR="00B35845" w:rsidRDefault="00B35845">
      <w:pPr>
        <w:pStyle w:val="ConsPlusNormal"/>
        <w:spacing w:before="220"/>
        <w:ind w:firstLine="540"/>
        <w:jc w:val="both"/>
      </w:pPr>
      <w:r>
        <w:t>АНО "АИР" несет ответственность за качество рассмотрения заявок и проверку сведений в заявках на достоверность.</w:t>
      </w:r>
    </w:p>
    <w:p w14:paraId="38A8118F" w14:textId="77777777" w:rsidR="00B35845" w:rsidRDefault="00B35845">
      <w:pPr>
        <w:pStyle w:val="ConsPlusNormal"/>
        <w:spacing w:before="220"/>
        <w:ind w:firstLine="540"/>
        <w:jc w:val="both"/>
      </w:pPr>
      <w:r>
        <w:t>17. По результатам рассмотрения заявки АНО "АИР" составляет одно из следующих заключений по форме, установленной Мининвестом Московской области (далее - Заключение "АНО "АИР"):</w:t>
      </w:r>
    </w:p>
    <w:p w14:paraId="22B6614F" w14:textId="77777777" w:rsidR="00B35845" w:rsidRDefault="00B35845">
      <w:pPr>
        <w:pStyle w:val="ConsPlusNormal"/>
        <w:spacing w:before="220"/>
        <w:ind w:firstLine="540"/>
        <w:jc w:val="both"/>
      </w:pPr>
      <w:bookmarkStart w:id="387" w:name="P10947"/>
      <w:bookmarkEnd w:id="387"/>
      <w:r>
        <w:t>о соответствии участника Конкурса и заявки требованиям и условиям, установленным настоящим Порядком;</w:t>
      </w:r>
    </w:p>
    <w:p w14:paraId="49BFDCAE" w14:textId="77777777" w:rsidR="00B35845" w:rsidRDefault="00B35845">
      <w:pPr>
        <w:pStyle w:val="ConsPlusNormal"/>
        <w:spacing w:before="220"/>
        <w:ind w:firstLine="540"/>
        <w:jc w:val="both"/>
      </w:pPr>
      <w:r>
        <w:t>о несоответствии участника Конкурса и заявки требованиям и условиям, установленным настоящим Порядком.</w:t>
      </w:r>
    </w:p>
    <w:p w14:paraId="6081D5E7" w14:textId="77777777" w:rsidR="00B35845" w:rsidRDefault="00B35845">
      <w:pPr>
        <w:pStyle w:val="ConsPlusNormal"/>
        <w:spacing w:before="220"/>
        <w:ind w:firstLine="540"/>
        <w:jc w:val="both"/>
      </w:pPr>
      <w:r>
        <w:t>18.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АНО "АИР" являются:</w:t>
      </w:r>
    </w:p>
    <w:p w14:paraId="6FF7DED3" w14:textId="77777777" w:rsidR="00B35845" w:rsidRDefault="00B35845">
      <w:pPr>
        <w:pStyle w:val="ConsPlusNormal"/>
        <w:spacing w:before="220"/>
        <w:ind w:firstLine="540"/>
        <w:jc w:val="both"/>
      </w:pPr>
      <w:r>
        <w:t xml:space="preserve">1) несоответствие участника Конкурса категориям лиц, установленным в </w:t>
      </w:r>
      <w:hyperlink w:anchor="P10849">
        <w:r>
          <w:rPr>
            <w:color w:val="0000FF"/>
          </w:rPr>
          <w:t>пункте 4</w:t>
        </w:r>
      </w:hyperlink>
      <w:r>
        <w:t xml:space="preserve"> настоящего Порядка;</w:t>
      </w:r>
    </w:p>
    <w:p w14:paraId="132C31AD"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w:t>
      </w:r>
      <w:hyperlink w:anchor="P10882">
        <w:r>
          <w:rPr>
            <w:color w:val="0000FF"/>
          </w:rPr>
          <w:t>подпунктами 1</w:t>
        </w:r>
      </w:hyperlink>
      <w:r>
        <w:t xml:space="preserve">, </w:t>
      </w:r>
      <w:hyperlink w:anchor="P10884">
        <w:r>
          <w:rPr>
            <w:color w:val="0000FF"/>
          </w:rPr>
          <w:t>3</w:t>
        </w:r>
      </w:hyperlink>
      <w:r>
        <w:t xml:space="preserve">, </w:t>
      </w:r>
      <w:hyperlink w:anchor="P10886">
        <w:r>
          <w:rPr>
            <w:color w:val="0000FF"/>
          </w:rPr>
          <w:t>5</w:t>
        </w:r>
      </w:hyperlink>
      <w:r>
        <w:t xml:space="preserve"> - </w:t>
      </w:r>
      <w:hyperlink w:anchor="P10887">
        <w:r>
          <w:rPr>
            <w:color w:val="0000FF"/>
          </w:rPr>
          <w:t>6</w:t>
        </w:r>
      </w:hyperlink>
      <w:r>
        <w:t xml:space="preserve">, </w:t>
      </w:r>
      <w:hyperlink w:anchor="P10890">
        <w:r>
          <w:rPr>
            <w:color w:val="0000FF"/>
          </w:rPr>
          <w:t>9 пункта 10 настоящего</w:t>
        </w:r>
      </w:hyperlink>
      <w:r>
        <w:t xml:space="preserve"> Порядка;</w:t>
      </w:r>
    </w:p>
    <w:p w14:paraId="217A786A" w14:textId="77777777" w:rsidR="00B35845" w:rsidRDefault="00B35845">
      <w:pPr>
        <w:pStyle w:val="ConsPlusNormal"/>
        <w:spacing w:before="220"/>
        <w:ind w:firstLine="540"/>
        <w:jc w:val="both"/>
      </w:pPr>
      <w:r>
        <w:lastRenderedPageBreak/>
        <w:t xml:space="preserve">3) несоответствие затрат, произведенных участником Конкурса, видам затрат, установленным в </w:t>
      </w:r>
      <w:hyperlink w:anchor="P10839">
        <w:r>
          <w:rPr>
            <w:color w:val="0000FF"/>
          </w:rPr>
          <w:t>пункте 3</w:t>
        </w:r>
      </w:hyperlink>
      <w:r>
        <w:t xml:space="preserve"> настоящего Порядка;</w:t>
      </w:r>
    </w:p>
    <w:p w14:paraId="726A47AE" w14:textId="77777777" w:rsidR="00B35845" w:rsidRDefault="00B35845">
      <w:pPr>
        <w:pStyle w:val="ConsPlusNormal"/>
        <w:spacing w:before="220"/>
        <w:ind w:firstLine="540"/>
        <w:jc w:val="both"/>
      </w:pPr>
      <w:r>
        <w:t>4) несоответствие представленной участником Конкурса заявки требованиям, установленным в объявлении о проведении Конкурса;</w:t>
      </w:r>
    </w:p>
    <w:p w14:paraId="724CE1DB" w14:textId="77777777" w:rsidR="00B35845" w:rsidRDefault="00B35845">
      <w:pPr>
        <w:pStyle w:val="ConsPlusNormal"/>
        <w:spacing w:before="220"/>
        <w:ind w:firstLine="540"/>
        <w:jc w:val="both"/>
      </w:pPr>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0A81944F" w14:textId="77777777" w:rsidR="00B35845" w:rsidRDefault="00B35845">
      <w:pPr>
        <w:pStyle w:val="ConsPlusNormal"/>
        <w:spacing w:before="220"/>
        <w:ind w:firstLine="540"/>
        <w:jc w:val="both"/>
      </w:pPr>
      <w:r>
        <w:t>19. Заключения АНО "АИР" направляются в Мининвест Московской области в течение 1 рабочего дня со дня их составления, но не позднее 5 рабочих дней со дня окончания регистрации заявок АНО "АИР".</w:t>
      </w:r>
    </w:p>
    <w:p w14:paraId="28235705" w14:textId="77777777" w:rsidR="00B35845" w:rsidRDefault="00B35845">
      <w:pPr>
        <w:pStyle w:val="ConsPlusNormal"/>
        <w:spacing w:before="220"/>
        <w:ind w:firstLine="540"/>
        <w:jc w:val="both"/>
      </w:pPr>
      <w:r>
        <w:t xml:space="preserve">20. АНО "АИР" составляет проект рейтинга заявок в соответствии с </w:t>
      </w:r>
      <w:hyperlink w:anchor="P10858">
        <w:r>
          <w:rPr>
            <w:color w:val="0000FF"/>
          </w:rPr>
          <w:t>пунктом 7</w:t>
        </w:r>
      </w:hyperlink>
      <w:r>
        <w:t xml:space="preserve"> настоящего Порядка по результатам оценки заявок участников Конкурса, в отношении которых составлены заключения, предусмотренные </w:t>
      </w:r>
      <w:hyperlink w:anchor="P10947">
        <w:r>
          <w:rPr>
            <w:color w:val="0000FF"/>
          </w:rPr>
          <w:t>подпунктом 1 пункта 17</w:t>
        </w:r>
      </w:hyperlink>
      <w:r>
        <w:t xml:space="preserve"> настоящего Порядка.</w:t>
      </w:r>
    </w:p>
    <w:p w14:paraId="6ECE16C2" w14:textId="77777777" w:rsidR="00B35845" w:rsidRDefault="00B35845">
      <w:pPr>
        <w:pStyle w:val="ConsPlusNormal"/>
        <w:spacing w:before="220"/>
        <w:ind w:firstLine="540"/>
        <w:jc w:val="both"/>
      </w:pPr>
      <w:r>
        <w:t>АНО "АИР" не позднее 5 рабочих дней со дня окончания регистрации заявок направляет в Мининвест Московской области проект рейтинга заявок.</w:t>
      </w:r>
    </w:p>
    <w:p w14:paraId="734BF64D" w14:textId="77777777" w:rsidR="00B35845" w:rsidRDefault="00B35845">
      <w:pPr>
        <w:pStyle w:val="ConsPlusNormal"/>
        <w:spacing w:before="220"/>
        <w:ind w:firstLine="540"/>
        <w:jc w:val="both"/>
      </w:pPr>
      <w:r>
        <w:t>21. Мининвест Московской области осуществляет проверку Заключений АНО "АИР" и проекта рейтинга заявок и в срок, не превышающий 4 рабочих дней со дня их поступления, составляет одно из следующих заключений по форме, установленной Мининвестом Московской области (далее - Заключение Мининвеста Московской области):</w:t>
      </w:r>
    </w:p>
    <w:p w14:paraId="4434E27B" w14:textId="77777777" w:rsidR="00B35845" w:rsidRDefault="00B35845">
      <w:pPr>
        <w:pStyle w:val="ConsPlusNormal"/>
        <w:spacing w:before="220"/>
        <w:ind w:firstLine="540"/>
        <w:jc w:val="both"/>
      </w:pPr>
      <w:r>
        <w:t>заключение о допуске участника Конкурса к участию в Конкурсе;</w:t>
      </w:r>
    </w:p>
    <w:p w14:paraId="3BE161EC" w14:textId="77777777" w:rsidR="00B35845" w:rsidRDefault="00B35845">
      <w:pPr>
        <w:pStyle w:val="ConsPlusNormal"/>
        <w:spacing w:before="220"/>
        <w:ind w:firstLine="540"/>
        <w:jc w:val="both"/>
      </w:pPr>
      <w:r>
        <w:t xml:space="preserve">заключение об отклонении заявки участника Конкурса на участие в Конкурсе по основаниям, установленным </w:t>
      </w:r>
      <w:hyperlink w:anchor="P10963">
        <w:r>
          <w:rPr>
            <w:color w:val="0000FF"/>
          </w:rPr>
          <w:t>подпунктами 1</w:t>
        </w:r>
      </w:hyperlink>
      <w:r>
        <w:t xml:space="preserve"> - </w:t>
      </w:r>
      <w:hyperlink w:anchor="P10967">
        <w:r>
          <w:rPr>
            <w:color w:val="0000FF"/>
          </w:rPr>
          <w:t>5 пункта 22</w:t>
        </w:r>
      </w:hyperlink>
      <w:r>
        <w:t xml:space="preserve"> настоящего Порядка;</w:t>
      </w:r>
    </w:p>
    <w:p w14:paraId="50768163" w14:textId="77777777" w:rsidR="00B35845" w:rsidRDefault="00B35845">
      <w:pPr>
        <w:pStyle w:val="ConsPlusNormal"/>
        <w:spacing w:before="220"/>
        <w:ind w:firstLine="540"/>
        <w:jc w:val="both"/>
      </w:pPr>
      <w:r>
        <w:t xml:space="preserve">заключение о допуске участника Конкурса к участию в Конкурсе и отклонении заявки участника Конкурса по основанию, установленному </w:t>
      </w:r>
      <w:hyperlink w:anchor="P10968">
        <w:r>
          <w:rPr>
            <w:color w:val="0000FF"/>
          </w:rPr>
          <w:t>подпунктом 6 пункта 22</w:t>
        </w:r>
      </w:hyperlink>
      <w:r>
        <w:t xml:space="preserve"> настоящего Порядка.</w:t>
      </w:r>
    </w:p>
    <w:p w14:paraId="6D4E86F5" w14:textId="77777777" w:rsidR="00B35845" w:rsidRDefault="00B35845">
      <w:pPr>
        <w:pStyle w:val="ConsPlusNormal"/>
        <w:spacing w:before="220"/>
        <w:ind w:firstLine="540"/>
        <w:jc w:val="both"/>
      </w:pPr>
      <w:bookmarkStart w:id="388" w:name="P10962"/>
      <w:bookmarkEnd w:id="388"/>
      <w:r>
        <w:t>22. Основаниями для отклонения Мининвестом Московской области заявки участника Конкурса являются:</w:t>
      </w:r>
    </w:p>
    <w:p w14:paraId="789C5698" w14:textId="77777777" w:rsidR="00B35845" w:rsidRDefault="00B35845">
      <w:pPr>
        <w:pStyle w:val="ConsPlusNormal"/>
        <w:spacing w:before="220"/>
        <w:ind w:firstLine="540"/>
        <w:jc w:val="both"/>
      </w:pPr>
      <w:bookmarkStart w:id="389" w:name="P10963"/>
      <w:bookmarkEnd w:id="389"/>
      <w:r>
        <w:t xml:space="preserve">1) несоответствие участника Конкурса категориям лиц, установленным в </w:t>
      </w:r>
      <w:hyperlink w:anchor="P10849">
        <w:r>
          <w:rPr>
            <w:color w:val="0000FF"/>
          </w:rPr>
          <w:t>пункте 4</w:t>
        </w:r>
      </w:hyperlink>
      <w:r>
        <w:t xml:space="preserve"> настоящего Порядка;</w:t>
      </w:r>
    </w:p>
    <w:p w14:paraId="20B2ED26"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в </w:t>
      </w:r>
      <w:hyperlink w:anchor="P10882">
        <w:r>
          <w:rPr>
            <w:color w:val="0000FF"/>
          </w:rPr>
          <w:t>подпунктах 1</w:t>
        </w:r>
      </w:hyperlink>
      <w:r>
        <w:t xml:space="preserve">, </w:t>
      </w:r>
      <w:hyperlink w:anchor="P10883">
        <w:r>
          <w:rPr>
            <w:color w:val="0000FF"/>
          </w:rPr>
          <w:t>2</w:t>
        </w:r>
      </w:hyperlink>
      <w:r>
        <w:t xml:space="preserve">, </w:t>
      </w:r>
      <w:hyperlink w:anchor="P10885">
        <w:r>
          <w:rPr>
            <w:color w:val="0000FF"/>
          </w:rPr>
          <w:t>4</w:t>
        </w:r>
      </w:hyperlink>
      <w:r>
        <w:t xml:space="preserve">, </w:t>
      </w:r>
      <w:hyperlink w:anchor="P10887">
        <w:r>
          <w:rPr>
            <w:color w:val="0000FF"/>
          </w:rPr>
          <w:t>6</w:t>
        </w:r>
      </w:hyperlink>
      <w:r>
        <w:t xml:space="preserve">, </w:t>
      </w:r>
      <w:hyperlink w:anchor="P10888">
        <w:r>
          <w:rPr>
            <w:color w:val="0000FF"/>
          </w:rPr>
          <w:t>7</w:t>
        </w:r>
      </w:hyperlink>
      <w:r>
        <w:t xml:space="preserve">, </w:t>
      </w:r>
      <w:hyperlink w:anchor="P10891">
        <w:r>
          <w:rPr>
            <w:color w:val="0000FF"/>
          </w:rPr>
          <w:t>10 пункта 10</w:t>
        </w:r>
      </w:hyperlink>
      <w:r>
        <w:t xml:space="preserve"> настоящего Порядка;</w:t>
      </w:r>
    </w:p>
    <w:p w14:paraId="0B407BE3" w14:textId="77777777" w:rsidR="00B35845" w:rsidRDefault="00B35845">
      <w:pPr>
        <w:pStyle w:val="ConsPlusNormal"/>
        <w:spacing w:before="220"/>
        <w:ind w:firstLine="540"/>
        <w:jc w:val="both"/>
      </w:pPr>
      <w:r>
        <w:t xml:space="preserve">3) несоответствие затрат, произведенных участником Конкурса, видам затрат, установленным в </w:t>
      </w:r>
      <w:hyperlink w:anchor="P10839">
        <w:r>
          <w:rPr>
            <w:color w:val="0000FF"/>
          </w:rPr>
          <w:t>пункте 3</w:t>
        </w:r>
      </w:hyperlink>
      <w:r>
        <w:t xml:space="preserve"> настоящего Порядка;</w:t>
      </w:r>
    </w:p>
    <w:p w14:paraId="43DD65F7" w14:textId="77777777" w:rsidR="00B35845" w:rsidRDefault="00B35845">
      <w:pPr>
        <w:pStyle w:val="ConsPlusNormal"/>
        <w:spacing w:before="220"/>
        <w:ind w:firstLine="540"/>
        <w:jc w:val="both"/>
      </w:pPr>
      <w:r>
        <w:t>4) несоответствие представленной участником Конкурса заявки требованиям, установленным в объявлении о проведении Конкурса;</w:t>
      </w:r>
    </w:p>
    <w:p w14:paraId="1F9D9EE8" w14:textId="77777777" w:rsidR="00B35845" w:rsidRDefault="00B35845">
      <w:pPr>
        <w:pStyle w:val="ConsPlusNormal"/>
        <w:spacing w:before="220"/>
        <w:ind w:firstLine="540"/>
        <w:jc w:val="both"/>
      </w:pPr>
      <w:bookmarkStart w:id="390" w:name="P10967"/>
      <w:bookmarkEnd w:id="390"/>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7CE5EC84" w14:textId="77777777" w:rsidR="00B35845" w:rsidRDefault="00B35845">
      <w:pPr>
        <w:pStyle w:val="ConsPlusNormal"/>
        <w:spacing w:before="220"/>
        <w:ind w:firstLine="540"/>
        <w:jc w:val="both"/>
      </w:pPr>
      <w:bookmarkStart w:id="391" w:name="P10968"/>
      <w:bookmarkEnd w:id="391"/>
      <w:r>
        <w:t>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на плановый период в рамках мероприятия 01.06, распределяемых в рамках Конкурса.</w:t>
      </w:r>
    </w:p>
    <w:p w14:paraId="1BAF73AC" w14:textId="77777777" w:rsidR="00B35845" w:rsidRDefault="00B35845">
      <w:pPr>
        <w:pStyle w:val="ConsPlusNormal"/>
        <w:spacing w:before="220"/>
        <w:ind w:firstLine="540"/>
        <w:jc w:val="both"/>
      </w:pPr>
      <w:r>
        <w:lastRenderedPageBreak/>
        <w:t>23. Заключения АНО "АИР", заключения Мининвеста Московской области, а также рейтинг заявок рассматриваются Конкурсной комиссией.</w:t>
      </w:r>
    </w:p>
    <w:p w14:paraId="34F560BB" w14:textId="77777777" w:rsidR="00B35845" w:rsidRDefault="00B35845">
      <w:pPr>
        <w:pStyle w:val="ConsPlusNormal"/>
        <w:spacing w:before="220"/>
        <w:ind w:firstLine="540"/>
        <w:jc w:val="both"/>
      </w:pPr>
      <w:r>
        <w:t>Мининвест Московской области назначает дату, время и место заседания Конкурсной комиссии и организует его проведение в срок, не превышающий 2 рабочих дней со дня составления всех Заключений Мининвеста Московской области.</w:t>
      </w:r>
    </w:p>
    <w:p w14:paraId="448CB834" w14:textId="77777777" w:rsidR="00B35845" w:rsidRDefault="00B35845">
      <w:pPr>
        <w:pStyle w:val="ConsPlusNormal"/>
        <w:spacing w:before="220"/>
        <w:ind w:firstLine="540"/>
        <w:jc w:val="both"/>
      </w:pPr>
      <w:r>
        <w:t>Положение о Конкурсной комиссии и ее персональный состав утверждаются Мининвестом Московской области.</w:t>
      </w:r>
    </w:p>
    <w:p w14:paraId="65838DA9" w14:textId="77777777" w:rsidR="00B35845" w:rsidRDefault="00B35845">
      <w:pPr>
        <w:pStyle w:val="ConsPlusNormal"/>
        <w:spacing w:before="220"/>
        <w:ind w:firstLine="540"/>
        <w:jc w:val="both"/>
      </w:pPr>
      <w:r>
        <w:t>По итогам рассмотрения Заключений АНО "АИР", заключений Мининвеста Московской области и проекта рейтинга заявок Конкурсная комиссия принимает следующие решения рекомендательного характера:</w:t>
      </w:r>
    </w:p>
    <w:p w14:paraId="02DE8662" w14:textId="77777777" w:rsidR="00B35845" w:rsidRDefault="00B35845">
      <w:pPr>
        <w:pStyle w:val="ConsPlusNormal"/>
        <w:spacing w:before="220"/>
        <w:ind w:firstLine="540"/>
        <w:jc w:val="both"/>
      </w:pPr>
      <w:r>
        <w:t>об утверждении рейтинга заявок;</w:t>
      </w:r>
    </w:p>
    <w:p w14:paraId="2DD605FD" w14:textId="77777777" w:rsidR="00B35845" w:rsidRDefault="00B35845">
      <w:pPr>
        <w:pStyle w:val="ConsPlusNormal"/>
        <w:spacing w:before="220"/>
        <w:ind w:firstLine="540"/>
        <w:jc w:val="both"/>
      </w:pPr>
      <w:r>
        <w:t xml:space="preserve">об отказе в предоставлении Субсидии участникам Конкурса по основаниям, установленным </w:t>
      </w:r>
      <w:hyperlink w:anchor="P10962">
        <w:r>
          <w:rPr>
            <w:color w:val="0000FF"/>
          </w:rPr>
          <w:t>пунктом 22</w:t>
        </w:r>
      </w:hyperlink>
      <w:r>
        <w:t xml:space="preserve"> настоящего Порядка;</w:t>
      </w:r>
    </w:p>
    <w:p w14:paraId="06B09115" w14:textId="77777777" w:rsidR="00B35845" w:rsidRDefault="00B35845">
      <w:pPr>
        <w:pStyle w:val="ConsPlusNormal"/>
        <w:spacing w:before="220"/>
        <w:ind w:firstLine="540"/>
        <w:jc w:val="both"/>
      </w:pPr>
      <w:r>
        <w:t>о признании участников Конкурса победителями Конкурса.</w:t>
      </w:r>
    </w:p>
    <w:p w14:paraId="3EBA98C3" w14:textId="77777777" w:rsidR="00B35845" w:rsidRDefault="00B35845">
      <w:pPr>
        <w:pStyle w:val="ConsPlusNormal"/>
        <w:spacing w:before="220"/>
        <w:ind w:firstLine="540"/>
        <w:jc w:val="both"/>
      </w:pPr>
      <w:r>
        <w:t>Решения Конкурсной комиссии оформляются протоколом Конкурсной комиссии.</w:t>
      </w:r>
    </w:p>
    <w:p w14:paraId="17834B48" w14:textId="77777777" w:rsidR="00B35845" w:rsidRDefault="00B35845">
      <w:pPr>
        <w:pStyle w:val="ConsPlusNormal"/>
        <w:spacing w:before="220"/>
        <w:ind w:firstLine="540"/>
        <w:jc w:val="both"/>
      </w:pPr>
      <w:bookmarkStart w:id="392" w:name="P10977"/>
      <w:bookmarkEnd w:id="392"/>
      <w:r>
        <w:t>24. Мининвест Московской области с учетом решений Конкурсной комиссии в срок не более 4 рабочих дней со дня заседания Конкурсной комиссии принимает решения об отказе в предоставлении Субсидии участникам Конкурса, заявки которых были отклонены, и об определении победителей Конкурса.</w:t>
      </w:r>
    </w:p>
    <w:p w14:paraId="22EBC5DA"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4A11F49E" w14:textId="77777777" w:rsidR="00B35845" w:rsidRDefault="00B35845">
      <w:pPr>
        <w:pStyle w:val="ConsPlusNormal"/>
        <w:spacing w:before="220"/>
        <w:ind w:firstLine="540"/>
        <w:jc w:val="both"/>
      </w:pPr>
      <w:bookmarkStart w:id="393" w:name="P10979"/>
      <w:bookmarkEnd w:id="393"/>
      <w:r>
        <w:t xml:space="preserve">25. АНО "АИР" направляет участникам Конкурса уведомления об итогах Конкурса в личный кабинет участника Конкурса на портале РПГУ в следующие сроки со дня принятия Мининвестом Московской области решения в соответствии с </w:t>
      </w:r>
      <w:hyperlink w:anchor="P10977">
        <w:r>
          <w:rPr>
            <w:color w:val="0000FF"/>
          </w:rPr>
          <w:t>пунктом 24</w:t>
        </w:r>
      </w:hyperlink>
      <w:r>
        <w:t xml:space="preserve"> настоящего Порядка:</w:t>
      </w:r>
    </w:p>
    <w:p w14:paraId="2DE2229F" w14:textId="77777777" w:rsidR="00B35845" w:rsidRDefault="00B35845">
      <w:pPr>
        <w:pStyle w:val="ConsPlusNormal"/>
        <w:spacing w:before="220"/>
        <w:ind w:firstLine="540"/>
        <w:jc w:val="both"/>
      </w:pPr>
      <w:r>
        <w:t xml:space="preserve">в срок не позднее 1 дня участникам Конкурса, признанным победителями Конкурса, и участникам Конкурса, которым отказано в предоставлении Субсидии по основаниям, установленным </w:t>
      </w:r>
      <w:hyperlink w:anchor="P10963">
        <w:r>
          <w:rPr>
            <w:color w:val="0000FF"/>
          </w:rPr>
          <w:t>подпунктами 1</w:t>
        </w:r>
      </w:hyperlink>
      <w:r>
        <w:t xml:space="preserve"> - </w:t>
      </w:r>
      <w:hyperlink w:anchor="P10967">
        <w:r>
          <w:rPr>
            <w:color w:val="0000FF"/>
          </w:rPr>
          <w:t>5 пункта 22</w:t>
        </w:r>
      </w:hyperlink>
      <w:r>
        <w:t xml:space="preserve"> настоящего Порядка;</w:t>
      </w:r>
    </w:p>
    <w:p w14:paraId="575703B4" w14:textId="77777777" w:rsidR="00B35845" w:rsidRDefault="00B35845">
      <w:pPr>
        <w:pStyle w:val="ConsPlusNormal"/>
        <w:spacing w:before="220"/>
        <w:ind w:firstLine="540"/>
        <w:jc w:val="both"/>
      </w:pPr>
      <w:r>
        <w:t xml:space="preserve">в срок не позднее 2 рабочих дней участникам Конкурса, которым отказано в предоставлении Субсидии по основанию, установленному </w:t>
      </w:r>
      <w:hyperlink w:anchor="P10968">
        <w:r>
          <w:rPr>
            <w:color w:val="0000FF"/>
          </w:rPr>
          <w:t>подпунктом 6 пункта 22</w:t>
        </w:r>
      </w:hyperlink>
      <w:r>
        <w:t xml:space="preserve"> настоящего Порядка.</w:t>
      </w:r>
    </w:p>
    <w:p w14:paraId="4035F758" w14:textId="77777777" w:rsidR="00B35845" w:rsidRDefault="00B35845">
      <w:pPr>
        <w:pStyle w:val="ConsPlusNormal"/>
        <w:spacing w:before="220"/>
        <w:ind w:firstLine="540"/>
        <w:jc w:val="both"/>
      </w:pPr>
      <w:r>
        <w:t xml:space="preserve">Отказ в предоставлении Субсидии участникам Конкурса, заявки которых были отклонены по основанию, установленному </w:t>
      </w:r>
      <w:hyperlink w:anchor="P10968">
        <w:r>
          <w:rPr>
            <w:color w:val="0000FF"/>
          </w:rPr>
          <w:t>подпунктом 6 пункта 22</w:t>
        </w:r>
      </w:hyperlink>
      <w:r>
        <w:t xml:space="preserve"> настоящего Порядка, является основанием для приостановления оказания услуги на портале РПГУ указанным участникам Конкурса на срок, установленный </w:t>
      </w:r>
      <w:hyperlink w:anchor="P11020">
        <w:r>
          <w:rPr>
            <w:color w:val="0000FF"/>
          </w:rPr>
          <w:t>пунктом 34</w:t>
        </w:r>
      </w:hyperlink>
      <w:r>
        <w:t xml:space="preserve"> настоящего Порядка.</w:t>
      </w:r>
    </w:p>
    <w:p w14:paraId="715EB479" w14:textId="77777777" w:rsidR="00B35845" w:rsidRDefault="00B35845">
      <w:pPr>
        <w:pStyle w:val="ConsPlusNormal"/>
        <w:spacing w:before="220"/>
        <w:ind w:firstLine="540"/>
        <w:jc w:val="both"/>
      </w:pPr>
      <w:r>
        <w:t xml:space="preserve">26. Не позднее 14 календарного дня, следующего за днем принятия Мининвестом Московской области решения в соответствии с </w:t>
      </w:r>
      <w:hyperlink w:anchor="P10977">
        <w:r>
          <w:rPr>
            <w:color w:val="0000FF"/>
          </w:rPr>
          <w:t>пунктом 24</w:t>
        </w:r>
      </w:hyperlink>
      <w:r>
        <w:t xml:space="preserve"> настоящего Порядка, на едином портале (при наличии соответствующей технической и функциональной возможности единого портала) и на официальном сайте Мининвеста Московской области публикуется информация о результатах рассмотрения заявок (результатах Конкурса) включающая:</w:t>
      </w:r>
    </w:p>
    <w:p w14:paraId="593E6710" w14:textId="77777777" w:rsidR="00B35845" w:rsidRDefault="00B35845">
      <w:pPr>
        <w:pStyle w:val="ConsPlusNormal"/>
        <w:spacing w:before="220"/>
        <w:ind w:firstLine="540"/>
        <w:jc w:val="both"/>
      </w:pPr>
      <w:r>
        <w:t>дату, время и место проведения рассмотрения заявок;</w:t>
      </w:r>
    </w:p>
    <w:p w14:paraId="4A04BA3C" w14:textId="77777777" w:rsidR="00B35845" w:rsidRDefault="00B35845">
      <w:pPr>
        <w:pStyle w:val="ConsPlusNormal"/>
        <w:spacing w:before="220"/>
        <w:ind w:firstLine="540"/>
        <w:jc w:val="both"/>
      </w:pPr>
      <w:r>
        <w:t>дату, время и место оценки заявок;</w:t>
      </w:r>
    </w:p>
    <w:p w14:paraId="32697F71" w14:textId="77777777" w:rsidR="00B35845" w:rsidRDefault="00B35845">
      <w:pPr>
        <w:pStyle w:val="ConsPlusNormal"/>
        <w:spacing w:before="220"/>
        <w:ind w:firstLine="540"/>
        <w:jc w:val="both"/>
      </w:pPr>
      <w:r>
        <w:lastRenderedPageBreak/>
        <w:t>информацию об участниках Конкурса, заявки которых были рассмотрены;</w:t>
      </w:r>
    </w:p>
    <w:p w14:paraId="144ADE41" w14:textId="77777777" w:rsidR="00B35845" w:rsidRDefault="00B35845">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173D330A" w14:textId="77777777" w:rsidR="00B35845" w:rsidRDefault="00B35845">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21DBCECA" w14:textId="77777777" w:rsidR="00B35845" w:rsidRDefault="00B35845">
      <w:pPr>
        <w:pStyle w:val="ConsPlusNormal"/>
        <w:spacing w:before="220"/>
        <w:ind w:firstLine="540"/>
        <w:jc w:val="both"/>
      </w:pPr>
      <w:r>
        <w:t>наименование победителя Конкурса и планируемый размер предоставляемой ему Субсидии.</w:t>
      </w:r>
    </w:p>
    <w:p w14:paraId="0898F227" w14:textId="77777777" w:rsidR="00B35845" w:rsidRDefault="00B35845">
      <w:pPr>
        <w:pStyle w:val="ConsPlusNormal"/>
        <w:jc w:val="both"/>
      </w:pPr>
    </w:p>
    <w:p w14:paraId="6E8E82AE" w14:textId="77777777" w:rsidR="00B35845" w:rsidRDefault="00B35845">
      <w:pPr>
        <w:pStyle w:val="ConsPlusTitle"/>
        <w:jc w:val="center"/>
        <w:outlineLvl w:val="4"/>
      </w:pPr>
      <w:r>
        <w:t>III. Условия и порядок предоставления Субсидии</w:t>
      </w:r>
    </w:p>
    <w:p w14:paraId="6C38361C" w14:textId="77777777" w:rsidR="00B35845" w:rsidRDefault="00B35845">
      <w:pPr>
        <w:pStyle w:val="ConsPlusNormal"/>
        <w:jc w:val="both"/>
      </w:pPr>
    </w:p>
    <w:p w14:paraId="4380B566" w14:textId="77777777" w:rsidR="00B35845" w:rsidRDefault="00B35845">
      <w:pPr>
        <w:pStyle w:val="ConsPlusNormal"/>
        <w:ind w:firstLine="540"/>
        <w:jc w:val="both"/>
      </w:pPr>
      <w:bookmarkStart w:id="394" w:name="P10993"/>
      <w:bookmarkEnd w:id="394"/>
      <w:r>
        <w:t xml:space="preserve">27. Победитель Конкурса представляет в АНО "АИР" посредством портала РПГУ документы по затратам не позднее 3 рабочих дней со дня направления уведомления в соответствии с </w:t>
      </w:r>
      <w:hyperlink w:anchor="P10979">
        <w:r>
          <w:rPr>
            <w:color w:val="0000FF"/>
          </w:rPr>
          <w:t>пунктом 25</w:t>
        </w:r>
      </w:hyperlink>
      <w:r>
        <w:t xml:space="preserve"> настоящего Порядка.</w:t>
      </w:r>
    </w:p>
    <w:p w14:paraId="3BBBF32E" w14:textId="77777777" w:rsidR="00B35845" w:rsidRDefault="00B35845">
      <w:pPr>
        <w:pStyle w:val="ConsPlusNormal"/>
        <w:spacing w:before="220"/>
        <w:ind w:firstLine="540"/>
        <w:jc w:val="both"/>
      </w:pPr>
      <w:r>
        <w:t>Электронные образы документов по затратам подписываются ЭП.</w:t>
      </w:r>
    </w:p>
    <w:p w14:paraId="346CFF7B" w14:textId="77777777" w:rsidR="00B35845" w:rsidRDefault="00B35845">
      <w:pPr>
        <w:pStyle w:val="ConsPlusNormal"/>
        <w:spacing w:before="220"/>
        <w:ind w:firstLine="540"/>
        <w:jc w:val="both"/>
      </w:pPr>
      <w:bookmarkStart w:id="395" w:name="P10995"/>
      <w:bookmarkEnd w:id="395"/>
      <w:r>
        <w:t xml:space="preserve">28. В течение 4 рабочих дней со дня окончания срока предоставления победителями Конкурса документов по затратам, установленного </w:t>
      </w:r>
      <w:hyperlink w:anchor="P10993">
        <w:r>
          <w:rPr>
            <w:color w:val="0000FF"/>
          </w:rPr>
          <w:t>пунктом 27</w:t>
        </w:r>
      </w:hyperlink>
      <w:r>
        <w:t xml:space="preserve"> настоящего Порядка, АНО "АИР" рассматривает документы по затратам, а также устанавливает факт соответствия участника Конкурса требованиям, установленным </w:t>
      </w:r>
      <w:hyperlink w:anchor="P10899">
        <w:r>
          <w:rPr>
            <w:color w:val="0000FF"/>
          </w:rPr>
          <w:t>пунктом 11</w:t>
        </w:r>
      </w:hyperlink>
      <w:r>
        <w:t xml:space="preserve"> настоящего Порядка, соответствия затрат, произведенных участником Конкурса, видам затрат, установленным </w:t>
      </w:r>
      <w:hyperlink w:anchor="P10839">
        <w:r>
          <w:rPr>
            <w:color w:val="0000FF"/>
          </w:rPr>
          <w:t>пунктом 3</w:t>
        </w:r>
      </w:hyperlink>
      <w:r>
        <w:t xml:space="preserve"> настоящего Порядка, а также проверяет полноту, комплектность и соответствие установленным требованиям документов по затратам согласно </w:t>
      </w:r>
      <w:hyperlink w:anchor="P11222">
        <w:r>
          <w:rPr>
            <w:color w:val="0000FF"/>
          </w:rPr>
          <w:t>таблице 3</w:t>
        </w:r>
      </w:hyperlink>
      <w:r>
        <w:t xml:space="preserve"> к настоящему Порядку.</w:t>
      </w:r>
    </w:p>
    <w:p w14:paraId="5491EE5E" w14:textId="77777777" w:rsidR="00B35845" w:rsidRDefault="00B35845">
      <w:pPr>
        <w:pStyle w:val="ConsPlusNormal"/>
        <w:spacing w:before="220"/>
        <w:ind w:firstLine="540"/>
        <w:jc w:val="both"/>
      </w:pPr>
      <w:r>
        <w:t>АНО "АИР" направляет победителю Конкурса уведомление о необходимости представления посредством портала РПГУ дополнительных документов по затратам, при наличии следующих оснований:</w:t>
      </w:r>
    </w:p>
    <w:p w14:paraId="7D72806F" w14:textId="77777777" w:rsidR="00B35845" w:rsidRDefault="00B35845">
      <w:pPr>
        <w:pStyle w:val="ConsPlusNormal"/>
        <w:spacing w:before="220"/>
        <w:ind w:firstLine="540"/>
        <w:jc w:val="both"/>
      </w:pPr>
      <w:r>
        <w:t>победителем Конкурса представлен неполный комплект документов по затратам;</w:t>
      </w:r>
    </w:p>
    <w:p w14:paraId="2CB61EEE" w14:textId="77777777" w:rsidR="00B35845" w:rsidRDefault="00B35845">
      <w:pPr>
        <w:pStyle w:val="ConsPlusNormal"/>
        <w:spacing w:before="220"/>
        <w:ind w:firstLine="540"/>
        <w:jc w:val="both"/>
      </w:pPr>
      <w:r>
        <w:t>несоответствие представленных документов по форме или содержанию требованиям законодательства Российской Федерации, настоящего Порядка и Порядка предоставления финансовой поддержки, в том числе несоответствие представленных победителем Конкурса заявок и документов требованиям к заявкам, установленным в объявлении о проведении конкурса;</w:t>
      </w:r>
    </w:p>
    <w:p w14:paraId="61CD6CFF" w14:textId="77777777" w:rsidR="00B35845" w:rsidRDefault="00B35845">
      <w:pPr>
        <w:pStyle w:val="ConsPlusNormal"/>
        <w:spacing w:before="220"/>
        <w:ind w:firstLine="540"/>
        <w:jc w:val="both"/>
      </w:pPr>
      <w:r>
        <w:t>наличие нечитаемых исправлений в представленных документах по затратам;</w:t>
      </w:r>
    </w:p>
    <w:p w14:paraId="20DB58FE" w14:textId="77777777" w:rsidR="00B35845" w:rsidRDefault="00B35845">
      <w:pPr>
        <w:pStyle w:val="ConsPlusNormal"/>
        <w:spacing w:before="220"/>
        <w:ind w:firstLine="540"/>
        <w:jc w:val="both"/>
      </w:pPr>
      <w:r>
        <w:t>наличие противоречий между сведениями, указанными в заявлении, и сведениями, указанными в приложенных к нему документах.</w:t>
      </w:r>
    </w:p>
    <w:p w14:paraId="19F1C066" w14:textId="77777777" w:rsidR="00B35845" w:rsidRDefault="00B35845">
      <w:pPr>
        <w:pStyle w:val="ConsPlusNormal"/>
        <w:spacing w:before="220"/>
        <w:ind w:firstLine="540"/>
        <w:jc w:val="both"/>
      </w:pPr>
      <w:bookmarkStart w:id="396" w:name="P11001"/>
      <w:bookmarkEnd w:id="396"/>
      <w:r>
        <w:t>29. Победитель Конкурса в течение 3 рабочих дней со дня получения уведомления о необходимости представления посредством портала РПГУ дополнительных документов по затратам устраняет выявленные замечания и направляет необходимые документы по затратам в АНО "АИР" посредством портала РПГУ.</w:t>
      </w:r>
    </w:p>
    <w:p w14:paraId="6A6EBE67" w14:textId="77777777" w:rsidR="00B35845" w:rsidRDefault="00B35845">
      <w:pPr>
        <w:pStyle w:val="ConsPlusNormal"/>
        <w:spacing w:before="220"/>
        <w:ind w:firstLine="540"/>
        <w:jc w:val="both"/>
      </w:pPr>
      <w:r>
        <w:t xml:space="preserve">В течение 2 рабочих дней со дня окончания срока предоставления победителями Конкурса необходимых дополнительных документов по затратам АНО "АИР" рассматривает их в соответствии с абзацем первым </w:t>
      </w:r>
      <w:hyperlink w:anchor="P10995">
        <w:r>
          <w:rPr>
            <w:color w:val="0000FF"/>
          </w:rPr>
          <w:t>пункта 28</w:t>
        </w:r>
      </w:hyperlink>
      <w:r>
        <w:t xml:space="preserve"> настоящего Порядка.</w:t>
      </w:r>
    </w:p>
    <w:p w14:paraId="358B5BD9" w14:textId="77777777" w:rsidR="00B35845" w:rsidRDefault="00B35845">
      <w:pPr>
        <w:pStyle w:val="ConsPlusNormal"/>
        <w:spacing w:before="220"/>
        <w:ind w:firstLine="540"/>
        <w:jc w:val="both"/>
      </w:pPr>
      <w:r>
        <w:t xml:space="preserve">30. По результатам рассмотрения документов по затратам и выездного обследования АНО "АИР" составляет справку о подтверждении произведенных победителем Конкурса затрат либо об </w:t>
      </w:r>
      <w:r>
        <w:lastRenderedPageBreak/>
        <w:t>отсутствии подтверждения произведенных победителем Конкурса затрат (далее - Справка) по форме, установленной Мининвестом Московской области.</w:t>
      </w:r>
    </w:p>
    <w:p w14:paraId="3E4F52EC" w14:textId="77777777" w:rsidR="00B35845" w:rsidRDefault="00B35845">
      <w:pPr>
        <w:pStyle w:val="ConsPlusNormal"/>
        <w:spacing w:before="220"/>
        <w:ind w:firstLine="540"/>
        <w:jc w:val="both"/>
      </w:pPr>
      <w:r>
        <w:t xml:space="preserve">Справка направляется в Мининвест Московской области в срок не более 9 рабочих дней со дня окончания срока предоставления победителями Конкурса документов на Оборудование, установленного </w:t>
      </w:r>
      <w:hyperlink w:anchor="P10993">
        <w:r>
          <w:rPr>
            <w:color w:val="0000FF"/>
          </w:rPr>
          <w:t>пунктом 27</w:t>
        </w:r>
      </w:hyperlink>
      <w:r>
        <w:t xml:space="preserve"> настоящего Порядка.</w:t>
      </w:r>
    </w:p>
    <w:p w14:paraId="042CFF54" w14:textId="77777777" w:rsidR="00B35845" w:rsidRDefault="00B35845">
      <w:pPr>
        <w:pStyle w:val="ConsPlusNormal"/>
        <w:spacing w:before="220"/>
        <w:ind w:firstLine="540"/>
        <w:jc w:val="both"/>
      </w:pPr>
      <w:r>
        <w:t>АНО "АИР" несет ответственность за качество рассмотрения документов по затратам и проверку сведений в указанных документах на достоверность.</w:t>
      </w:r>
    </w:p>
    <w:p w14:paraId="4D4BF9F4" w14:textId="77777777" w:rsidR="00B35845" w:rsidRDefault="00B35845">
      <w:pPr>
        <w:pStyle w:val="ConsPlusNormal"/>
        <w:spacing w:before="220"/>
        <w:ind w:firstLine="540"/>
        <w:jc w:val="both"/>
      </w:pPr>
      <w:r>
        <w:t>31. Мининвест Московской области осуществляет проверку представленных АНО "АИР" Справок в срок не более 5 рабочих дней со дня окончания срока рассмотрения АНО "АИР" документов по затратам.</w:t>
      </w:r>
    </w:p>
    <w:p w14:paraId="76C0E792" w14:textId="77777777" w:rsidR="00B35845" w:rsidRDefault="00B35845">
      <w:pPr>
        <w:pStyle w:val="ConsPlusNormal"/>
        <w:spacing w:before="220"/>
        <w:ind w:firstLine="540"/>
        <w:jc w:val="both"/>
      </w:pPr>
      <w:r>
        <w:t>По результатам проверки Справок Мининвестом Московской области составляются заключения о предоставлении Субсидии либо отказе в предоставлении Субсидии по форме, установленной Мининвестом Московской области.</w:t>
      </w:r>
    </w:p>
    <w:p w14:paraId="6180B563" w14:textId="77777777" w:rsidR="00B35845" w:rsidRDefault="00B35845">
      <w:pPr>
        <w:pStyle w:val="ConsPlusNormal"/>
        <w:spacing w:before="220"/>
        <w:ind w:firstLine="540"/>
        <w:jc w:val="both"/>
      </w:pPr>
      <w:bookmarkStart w:id="397" w:name="P11008"/>
      <w:bookmarkEnd w:id="397"/>
      <w:r>
        <w:t>32. Мининвест Московской области в срок не более 4 рабочих дней со дня окончания срока для составления заключений о предоставлении Субсидии либо отказе в предоставлении Субсидии принимает решение о предоставлении или об отказе в предоставлении Субсидии победителям Конкурса.</w:t>
      </w:r>
    </w:p>
    <w:p w14:paraId="21BB7FCB"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312246A5"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об отказе в предоставлении Субсидии в соответствии с настоящим пунктом направляет в личный кабинет участникам Конкурса на портале РПГУ уведомление об отказе в предоставлении Субсидии.</w:t>
      </w:r>
    </w:p>
    <w:p w14:paraId="0AFCEEC1" w14:textId="77777777" w:rsidR="00B35845" w:rsidRDefault="00B35845">
      <w:pPr>
        <w:pStyle w:val="ConsPlusNormal"/>
        <w:spacing w:before="220"/>
        <w:ind w:firstLine="540"/>
        <w:jc w:val="both"/>
      </w:pPr>
      <w:bookmarkStart w:id="398" w:name="P11011"/>
      <w:bookmarkEnd w:id="398"/>
      <w:r>
        <w:t>33. Основаниями для отказа победителю Конкурса в предоставлении Субсидии являются:</w:t>
      </w:r>
    </w:p>
    <w:p w14:paraId="2460082E" w14:textId="77777777" w:rsidR="00B35845" w:rsidRDefault="00B35845">
      <w:pPr>
        <w:pStyle w:val="ConsPlusNormal"/>
        <w:spacing w:before="220"/>
        <w:ind w:firstLine="540"/>
        <w:jc w:val="both"/>
      </w:pPr>
      <w:r>
        <w:t xml:space="preserve">1) несоответствие победителя Конкурса требованиям, установленным в </w:t>
      </w:r>
      <w:hyperlink w:anchor="P10899">
        <w:r>
          <w:rPr>
            <w:color w:val="0000FF"/>
          </w:rPr>
          <w:t>пункте 11</w:t>
        </w:r>
      </w:hyperlink>
      <w:r>
        <w:t xml:space="preserve"> настоящего Порядка;</w:t>
      </w:r>
    </w:p>
    <w:p w14:paraId="13268AAE" w14:textId="77777777" w:rsidR="00B35845" w:rsidRDefault="00B35845">
      <w:pPr>
        <w:pStyle w:val="ConsPlusNormal"/>
        <w:spacing w:before="220"/>
        <w:ind w:firstLine="540"/>
        <w:jc w:val="both"/>
      </w:pPr>
      <w:r>
        <w:t xml:space="preserve">2) несоответствие затрат, произведенных победителем Конкурса, видам затрат, установленным в </w:t>
      </w:r>
      <w:hyperlink w:anchor="P10839">
        <w:r>
          <w:rPr>
            <w:color w:val="0000FF"/>
          </w:rPr>
          <w:t>пункте 3</w:t>
        </w:r>
      </w:hyperlink>
      <w:r>
        <w:t xml:space="preserve"> настоящего Порядка;</w:t>
      </w:r>
    </w:p>
    <w:p w14:paraId="48A2F101"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11222">
        <w:r>
          <w:rPr>
            <w:color w:val="0000FF"/>
          </w:rPr>
          <w:t>таблице 3</w:t>
        </w:r>
      </w:hyperlink>
      <w:r>
        <w:t xml:space="preserve"> к настоящему Порядку;</w:t>
      </w:r>
    </w:p>
    <w:p w14:paraId="2E048B41" w14:textId="77777777" w:rsidR="00B35845" w:rsidRDefault="00B35845">
      <w:pPr>
        <w:pStyle w:val="ConsPlusNormal"/>
        <w:spacing w:before="220"/>
        <w:ind w:firstLine="540"/>
        <w:jc w:val="both"/>
      </w:pPr>
      <w:r>
        <w:t xml:space="preserve">4) несоответствие представленных победителем Конкурса документов требованиям, установленным в </w:t>
      </w:r>
      <w:hyperlink w:anchor="P11222">
        <w:r>
          <w:rPr>
            <w:color w:val="0000FF"/>
          </w:rPr>
          <w:t>таблице 3</w:t>
        </w:r>
      </w:hyperlink>
      <w:r>
        <w:t xml:space="preserve"> к настоящему Порядку;</w:t>
      </w:r>
    </w:p>
    <w:p w14:paraId="7F5F18EC" w14:textId="77777777" w:rsidR="00B35845" w:rsidRDefault="00B35845">
      <w:pPr>
        <w:pStyle w:val="ConsPlusNormal"/>
        <w:spacing w:before="220"/>
        <w:ind w:firstLine="540"/>
        <w:jc w:val="both"/>
      </w:pPr>
      <w:r>
        <w:t>5) установление факта недостоверности представленной победителем Конкурса информации;</w:t>
      </w:r>
    </w:p>
    <w:p w14:paraId="7E4C0D8B" w14:textId="77777777" w:rsidR="00B35845" w:rsidRDefault="00B35845">
      <w:pPr>
        <w:pStyle w:val="ConsPlusNormal"/>
        <w:spacing w:before="220"/>
        <w:ind w:firstLine="540"/>
        <w:jc w:val="both"/>
      </w:pPr>
      <w:r>
        <w:t>6) отказ от получения Субсидии, поступивший от победителя Конкурса до перечисления Субсидии;</w:t>
      </w:r>
    </w:p>
    <w:p w14:paraId="46B0786B" w14:textId="77777777" w:rsidR="00B35845" w:rsidRDefault="00B35845">
      <w:pPr>
        <w:pStyle w:val="ConsPlusNormal"/>
        <w:spacing w:before="220"/>
        <w:ind w:firstLine="540"/>
        <w:jc w:val="both"/>
      </w:pPr>
      <w:r>
        <w:t xml:space="preserve">7) нарушение победителем Конкурса сроков представления документов по затратам, установленных </w:t>
      </w:r>
      <w:hyperlink w:anchor="P10993">
        <w:r>
          <w:rPr>
            <w:color w:val="0000FF"/>
          </w:rPr>
          <w:t>пунктами 27</w:t>
        </w:r>
      </w:hyperlink>
      <w:r>
        <w:t xml:space="preserve"> - </w:t>
      </w:r>
      <w:hyperlink w:anchor="P11001">
        <w:r>
          <w:rPr>
            <w:color w:val="0000FF"/>
          </w:rPr>
          <w:t>29</w:t>
        </w:r>
      </w:hyperlink>
      <w:r>
        <w:t xml:space="preserve"> настоящего Порядка;</w:t>
      </w:r>
    </w:p>
    <w:p w14:paraId="7B088280" w14:textId="77777777" w:rsidR="00B35845" w:rsidRDefault="00B35845">
      <w:pPr>
        <w:pStyle w:val="ConsPlusNormal"/>
        <w:spacing w:before="220"/>
        <w:ind w:firstLine="540"/>
        <w:jc w:val="both"/>
      </w:pPr>
      <w:bookmarkStart w:id="399" w:name="P11019"/>
      <w:bookmarkEnd w:id="399"/>
      <w:r>
        <w:t>8) уклонение победителя Конкурса от подписания соглашения о предоставлении Субсидии.</w:t>
      </w:r>
    </w:p>
    <w:p w14:paraId="10835C58" w14:textId="77777777" w:rsidR="00B35845" w:rsidRDefault="00B35845">
      <w:pPr>
        <w:pStyle w:val="ConsPlusNormal"/>
        <w:spacing w:before="220"/>
        <w:ind w:firstLine="540"/>
        <w:jc w:val="both"/>
      </w:pPr>
      <w:bookmarkStart w:id="400" w:name="P11020"/>
      <w:bookmarkEnd w:id="400"/>
      <w:r>
        <w:t xml:space="preserve">34. В случае отказа победителю Конкурса в предоставлении Субсидии в соответствии с </w:t>
      </w:r>
      <w:hyperlink w:anchor="P11011">
        <w:r>
          <w:rPr>
            <w:color w:val="0000FF"/>
          </w:rPr>
          <w:t>пунктом 33</w:t>
        </w:r>
      </w:hyperlink>
      <w:r>
        <w:t xml:space="preserve"> настоящего Порядка и образования нераспределенных бюджетных ассигнований, предусмотренных на мероприятие 01.06 и распределяемых в рамках Конкурса, Субсидии предоставляются участникам Конкурса, заявки которых были отклонены по основанию, установленному </w:t>
      </w:r>
      <w:hyperlink w:anchor="P10968">
        <w:r>
          <w:rPr>
            <w:color w:val="0000FF"/>
          </w:rPr>
          <w:t>подпунктом 6 пункта 22</w:t>
        </w:r>
      </w:hyperlink>
      <w:r>
        <w:t xml:space="preserve"> настоящего Порядка, в порядке очередности их заявок в рейтинге заявок.</w:t>
      </w:r>
    </w:p>
    <w:p w14:paraId="1A7A488E" w14:textId="77777777" w:rsidR="00B35845" w:rsidRDefault="00B35845">
      <w:pPr>
        <w:pStyle w:val="ConsPlusNormal"/>
        <w:spacing w:before="220"/>
        <w:ind w:firstLine="540"/>
        <w:jc w:val="both"/>
      </w:pPr>
      <w:r>
        <w:t xml:space="preserve">Мининвест Московской области в срок не более 4 рабочих дней со дня принятия решения в соответствии с </w:t>
      </w:r>
      <w:hyperlink w:anchor="P11008">
        <w:r>
          <w:rPr>
            <w:color w:val="0000FF"/>
          </w:rPr>
          <w:t>пунктом 32</w:t>
        </w:r>
      </w:hyperlink>
      <w:r>
        <w:t xml:space="preserve"> настоящего Порядка принимает решение о признании победителями Конкурса участников Конкурса, заявки которых были отклонены по основанию, установленному </w:t>
      </w:r>
      <w:hyperlink w:anchor="P10968">
        <w:r>
          <w:rPr>
            <w:color w:val="0000FF"/>
          </w:rPr>
          <w:t>подпунктом 6 пункта 22</w:t>
        </w:r>
      </w:hyperlink>
      <w:r>
        <w:t xml:space="preserve"> настоящего Порядка.</w:t>
      </w:r>
    </w:p>
    <w:p w14:paraId="603E25FB"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4B440971"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в соответствии с настоящим пунктом направляет участникам Конкурса уведомление о признании победителями Конкурса и о представлении посредством портала РПГУ документов по затратам.</w:t>
      </w:r>
    </w:p>
    <w:p w14:paraId="0C2B062D" w14:textId="77777777" w:rsidR="00B35845" w:rsidRDefault="00B35845">
      <w:pPr>
        <w:pStyle w:val="ConsPlusNormal"/>
        <w:spacing w:before="220"/>
        <w:ind w:firstLine="540"/>
        <w:jc w:val="both"/>
      </w:pPr>
      <w:r>
        <w:t xml:space="preserve">Представление документов по затратам и их рассмотрение осуществляются в соответствии с </w:t>
      </w:r>
      <w:hyperlink w:anchor="P10993">
        <w:r>
          <w:rPr>
            <w:color w:val="0000FF"/>
          </w:rPr>
          <w:t>пунктами 27</w:t>
        </w:r>
      </w:hyperlink>
      <w:r>
        <w:t xml:space="preserve"> - </w:t>
      </w:r>
      <w:hyperlink w:anchor="P11011">
        <w:r>
          <w:rPr>
            <w:color w:val="0000FF"/>
          </w:rPr>
          <w:t>33</w:t>
        </w:r>
      </w:hyperlink>
      <w:r>
        <w:t xml:space="preserve"> настоящего Порядка.</w:t>
      </w:r>
    </w:p>
    <w:p w14:paraId="6998A2D1" w14:textId="77777777" w:rsidR="00B35845" w:rsidRDefault="00B35845">
      <w:pPr>
        <w:pStyle w:val="ConsPlusNormal"/>
        <w:spacing w:before="220"/>
        <w:ind w:firstLine="540"/>
        <w:jc w:val="both"/>
      </w:pPr>
      <w:r>
        <w:t xml:space="preserve">Оказание услуги на портале РПГУ участникам Конкурса, заявки которых были отклонены по основанию, установленному </w:t>
      </w:r>
      <w:hyperlink w:anchor="P10968">
        <w:r>
          <w:rPr>
            <w:color w:val="0000FF"/>
          </w:rPr>
          <w:t>подпунктом 6 пункта 22</w:t>
        </w:r>
      </w:hyperlink>
      <w:r>
        <w:t xml:space="preserve"> настоящего Порядка, приостанавливается на срок до полного распределения бюджетных ассигнований по мероприятию 01.06 между участниками Конкурса.</w:t>
      </w:r>
    </w:p>
    <w:p w14:paraId="1FAB2E27" w14:textId="77777777" w:rsidR="00B35845" w:rsidRDefault="00B35845">
      <w:pPr>
        <w:pStyle w:val="ConsPlusNormal"/>
        <w:spacing w:before="220"/>
        <w:ind w:firstLine="540"/>
        <w:jc w:val="both"/>
      </w:pPr>
      <w:r>
        <w:t xml:space="preserve">35. В случае если после проведения заседания Конкурсной комиссии в бюджете Московской области будут предусмотрены дополнительные ассигнования на реализацию мероприятия 01.06, Субсидии предоставляются участникам Конкурса, заявки которых были отклонены по основанию, установленному </w:t>
      </w:r>
      <w:hyperlink w:anchor="P10968">
        <w:r>
          <w:rPr>
            <w:color w:val="0000FF"/>
          </w:rPr>
          <w:t>подпунктом 6 пункта 22</w:t>
        </w:r>
      </w:hyperlink>
      <w:r>
        <w:t xml:space="preserve"> настоящего Порядка, в порядке очередности согласно объединенному рейтингу по итогам всех проведенных Конкурсов по мероприятию 01.06 в течение календарного года.</w:t>
      </w:r>
    </w:p>
    <w:p w14:paraId="05165C2C" w14:textId="77777777" w:rsidR="00B35845" w:rsidRDefault="00B35845">
      <w:pPr>
        <w:pStyle w:val="ConsPlusNormal"/>
        <w:spacing w:before="220"/>
        <w:ind w:firstLine="540"/>
        <w:jc w:val="both"/>
      </w:pPr>
      <w:r>
        <w:t>Объединенный рейтинг формируется на основе рейтингов всех проведенных Конкурсов по мероприятию 01.06 в течение календарного года в порядке, установленном Мининвестом Московской области.</w:t>
      </w:r>
    </w:p>
    <w:p w14:paraId="45DABAD5" w14:textId="77777777" w:rsidR="00B35845" w:rsidRDefault="00B35845">
      <w:pPr>
        <w:pStyle w:val="ConsPlusNormal"/>
        <w:spacing w:before="220"/>
        <w:ind w:firstLine="540"/>
        <w:jc w:val="both"/>
      </w:pPr>
      <w:r>
        <w:t>36. Предоставление Субсидии победителям Конкурса осуществляется с соблюдением следующих требований:</w:t>
      </w:r>
    </w:p>
    <w:p w14:paraId="733E55B7" w14:textId="77777777" w:rsidR="00B35845" w:rsidRDefault="00B35845">
      <w:pPr>
        <w:pStyle w:val="ConsPlusNormal"/>
        <w:spacing w:before="220"/>
        <w:ind w:firstLine="540"/>
        <w:jc w:val="both"/>
      </w:pPr>
      <w:r>
        <w:t>средства Субсидии направляются на возмещение не более 50 процентов произведенных и подтвержденных затрат, при этом размер Субсидии не может превышать 1,0 млн рублей на одного получателя Субсидии при возмещении затрат по лицензионным договорам (сублицензионным договорам), договорам коммерческой концессии (субконцессии), заключенным с правообладателями/лицензиарами (вторичными правообладателями/лицензиарами), зарегистрированными в Московской области;</w:t>
      </w:r>
    </w:p>
    <w:p w14:paraId="396B539A" w14:textId="77777777" w:rsidR="00B35845" w:rsidRDefault="00B35845">
      <w:pPr>
        <w:pStyle w:val="ConsPlusNormal"/>
        <w:spacing w:before="220"/>
        <w:ind w:firstLine="540"/>
        <w:jc w:val="both"/>
      </w:pPr>
      <w:r>
        <w:t>средства Субсидии направляются на возмещение не более 30 процентов произведенных и подтвержденных затрат, при этом размер Субсидии не может превышать 0,5 млн рублей на одного получателя Субсидии при возмещении затрат по лицензионным договорам (сублицензионным договорам), договорам коммерческой концессии (субконцессии), заключенным с правообладателями/лицензиарами (вторичными правообладателями/лицензиарами), зарегистрированными не на территории Московской области.</w:t>
      </w:r>
    </w:p>
    <w:p w14:paraId="65731A2D" w14:textId="77777777" w:rsidR="00B35845" w:rsidRDefault="00B35845">
      <w:pPr>
        <w:pStyle w:val="ConsPlusNormal"/>
        <w:spacing w:before="220"/>
        <w:ind w:firstLine="540"/>
        <w:jc w:val="both"/>
      </w:pPr>
      <w:r>
        <w:t xml:space="preserve">Субсидия на каждый объект, открытый в рамках лицензионного договора (сублицензионного </w:t>
      </w:r>
      <w:r>
        <w:lastRenderedPageBreak/>
        <w:t>договора), договора коммерческой концессии (субконцессии), предоставляется однократно.</w:t>
      </w:r>
    </w:p>
    <w:p w14:paraId="0BC02B62" w14:textId="77777777" w:rsidR="00B35845" w:rsidRDefault="00B35845">
      <w:pPr>
        <w:pStyle w:val="ConsPlusNormal"/>
        <w:spacing w:before="220"/>
        <w:ind w:firstLine="540"/>
        <w:jc w:val="both"/>
      </w:pPr>
      <w:r>
        <w:t>37. Предоставление Субсидии осуществляется Мининвестом Московской области на основании соглашения о предоставлении Субсидии между Мининвестом Московской области и победителями Конкурса (далее - Соглашение, получатель Субсидии).</w:t>
      </w:r>
    </w:p>
    <w:p w14:paraId="664D0BD1" w14:textId="77777777" w:rsidR="00B35845" w:rsidRDefault="00B35845">
      <w:pPr>
        <w:pStyle w:val="ConsPlusNormal"/>
        <w:spacing w:before="220"/>
        <w:ind w:firstLine="540"/>
        <w:jc w:val="both"/>
      </w:pPr>
      <w:r>
        <w:t>38. Соглашение заключается в соответствии с типовой формой, утвержденной МЭФ Московской области, в соответствии с Общими требованиями.</w:t>
      </w:r>
    </w:p>
    <w:p w14:paraId="34CB3A20"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МЭФ Московской области.</w:t>
      </w:r>
    </w:p>
    <w:p w14:paraId="7381B85C" w14:textId="77777777" w:rsidR="00B35845" w:rsidRDefault="00B35845">
      <w:pPr>
        <w:pStyle w:val="ConsPlusNormal"/>
        <w:spacing w:before="220"/>
        <w:ind w:firstLine="540"/>
        <w:jc w:val="both"/>
      </w:pPr>
      <w:r>
        <w:t>Соглашение заключается в электронной форме на портале РПГУ.</w:t>
      </w:r>
    </w:p>
    <w:p w14:paraId="528AA059" w14:textId="77777777" w:rsidR="00B35845" w:rsidRDefault="00B35845">
      <w:pPr>
        <w:pStyle w:val="ConsPlusNormal"/>
        <w:spacing w:before="220"/>
        <w:ind w:firstLine="540"/>
        <w:jc w:val="both"/>
      </w:pPr>
      <w:r>
        <w:t>Дополнительные соглашения к Соглашению заключаются в бумажном виде либо на портале РПГУ (при наличии технических возможностей).</w:t>
      </w:r>
    </w:p>
    <w:p w14:paraId="2B366B26" w14:textId="77777777" w:rsidR="00B35845" w:rsidRDefault="00B35845">
      <w:pPr>
        <w:pStyle w:val="ConsPlusNormal"/>
        <w:spacing w:before="220"/>
        <w:ind w:firstLine="540"/>
        <w:jc w:val="both"/>
      </w:pPr>
      <w:r>
        <w:t>39. В Соглашение в обязательном порядке включаются следующие условия:</w:t>
      </w:r>
    </w:p>
    <w:p w14:paraId="61B94B19" w14:textId="77777777" w:rsidR="00B35845" w:rsidRDefault="00B35845">
      <w:pPr>
        <w:pStyle w:val="ConsPlusNormal"/>
        <w:spacing w:before="220"/>
        <w:ind w:firstLine="540"/>
        <w:jc w:val="both"/>
      </w:pPr>
      <w:r>
        <w:t>размер Субсидии и сроки ее перечисления;</w:t>
      </w:r>
    </w:p>
    <w:p w14:paraId="1C82E410" w14:textId="77777777" w:rsidR="00B35845" w:rsidRDefault="00B35845">
      <w:pPr>
        <w:pStyle w:val="ConsPlusNormal"/>
        <w:spacing w:before="220"/>
        <w:ind w:firstLine="540"/>
        <w:jc w:val="both"/>
      </w:pPr>
      <w: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06">
        <w:r>
          <w:rPr>
            <w:color w:val="0000FF"/>
          </w:rPr>
          <w:t>статьями 268.1</w:t>
        </w:r>
      </w:hyperlink>
      <w:r>
        <w:t xml:space="preserve"> и </w:t>
      </w:r>
      <w:hyperlink r:id="rId307">
        <w:r>
          <w:rPr>
            <w:color w:val="0000FF"/>
          </w:rPr>
          <w:t>269.2</w:t>
        </w:r>
      </w:hyperlink>
      <w:r>
        <w:t xml:space="preserve"> Бюджетного кодекса Российской Федерации;</w:t>
      </w:r>
    </w:p>
    <w:p w14:paraId="6473F574" w14:textId="77777777" w:rsidR="00B35845" w:rsidRDefault="00B35845">
      <w:pPr>
        <w:pStyle w:val="ConsPlusNormal"/>
        <w:spacing w:before="220"/>
        <w:ind w:firstLine="540"/>
        <w:jc w:val="both"/>
      </w:pPr>
      <w:r>
        <w:t>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иных операций, определенных настоящим Порядком;</w:t>
      </w:r>
    </w:p>
    <w:p w14:paraId="4F9C5375" w14:textId="77777777" w:rsidR="00B35845" w:rsidRDefault="00B35845">
      <w:pPr>
        <w:pStyle w:val="ConsPlusNormal"/>
        <w:spacing w:before="220"/>
        <w:ind w:firstLine="540"/>
        <w:jc w:val="both"/>
      </w:pPr>
      <w:r>
        <w:t>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мероприятие 01.06 размер предоставленной Субсидии меньше размера согласно заявке, результаты предоставления Субсидии снижаются пропорционально уменьшению размера Субсидии);</w:t>
      </w:r>
    </w:p>
    <w:p w14:paraId="3B3A940F" w14:textId="77777777" w:rsidR="00B35845" w:rsidRDefault="00B35845">
      <w:pPr>
        <w:pStyle w:val="ConsPlusNormal"/>
        <w:spacing w:before="220"/>
        <w:ind w:firstLine="540"/>
        <w:jc w:val="both"/>
      </w:pPr>
      <w: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514ED425"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по мероприятию 01.06, приводящего к невозможности предоставления Субсидии в размере, определенном в Соглашении;</w:t>
      </w:r>
    </w:p>
    <w:p w14:paraId="582D8155"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64C77750" w14:textId="77777777" w:rsidR="00B35845" w:rsidRDefault="00B35845">
      <w:pPr>
        <w:pStyle w:val="ConsPlusNormal"/>
        <w:spacing w:before="220"/>
        <w:ind w:firstLine="540"/>
        <w:jc w:val="both"/>
      </w:pPr>
      <w:r>
        <w:t xml:space="preserve">Мининвест Московской области вправе устанавливать в Соглашении сроки и формы </w:t>
      </w:r>
      <w:r>
        <w:lastRenderedPageBreak/>
        <w:t>представления получателем Субсидии дополнительной отчетности в соответствии с Общими требованиями.</w:t>
      </w:r>
    </w:p>
    <w:p w14:paraId="5339254F" w14:textId="77777777" w:rsidR="00B35845" w:rsidRDefault="00B35845">
      <w:pPr>
        <w:pStyle w:val="ConsPlusNormal"/>
        <w:spacing w:before="220"/>
        <w:ind w:firstLine="540"/>
        <w:jc w:val="both"/>
      </w:pPr>
      <w:bookmarkStart w:id="401" w:name="P11046"/>
      <w:bookmarkEnd w:id="401"/>
      <w:r>
        <w:t>40. Результатами предоставления Субсидий являются:</w:t>
      </w:r>
    </w:p>
    <w:p w14:paraId="52591B18" w14:textId="77777777" w:rsidR="00B35845" w:rsidRDefault="00B35845">
      <w:pPr>
        <w:pStyle w:val="ConsPlusNormal"/>
        <w:spacing w:before="220"/>
        <w:ind w:firstLine="540"/>
        <w:jc w:val="both"/>
      </w:pPr>
      <w:bookmarkStart w:id="402" w:name="P11047"/>
      <w:bookmarkEnd w:id="402"/>
      <w:r>
        <w:t>сохранение или увеличение среднесписочной численности работников за год, следующий за годом получения Субсидии;</w:t>
      </w:r>
    </w:p>
    <w:p w14:paraId="3F7147ED" w14:textId="77777777" w:rsidR="00B35845" w:rsidRDefault="00B35845">
      <w:pPr>
        <w:pStyle w:val="ConsPlusNormal"/>
        <w:spacing w:before="220"/>
        <w:ind w:firstLine="540"/>
        <w:jc w:val="both"/>
      </w:pPr>
      <w:bookmarkStart w:id="403" w:name="P11048"/>
      <w:bookmarkEnd w:id="403"/>
      <w:r>
        <w:t>сохранение или увеличение средней заработной платы работников получателя Субсидии за год, следующий за годом получения Субсидии;</w:t>
      </w:r>
    </w:p>
    <w:p w14:paraId="77E131A0" w14:textId="77777777" w:rsidR="00B35845" w:rsidRDefault="00B35845">
      <w:pPr>
        <w:pStyle w:val="ConsPlusNormal"/>
        <w:spacing w:before="220"/>
        <w:ind w:firstLine="540"/>
        <w:jc w:val="both"/>
      </w:pPr>
      <w:bookmarkStart w:id="404" w:name="P11049"/>
      <w:bookmarkEnd w:id="404"/>
      <w:r>
        <w:t>увеличение налоговых отчислений получателя Субсидии в течение года получения Субсидии и года, следующего за годом получения Субсидии.</w:t>
      </w:r>
    </w:p>
    <w:p w14:paraId="1539C1DC" w14:textId="77777777" w:rsidR="00B35845" w:rsidRDefault="00B35845">
      <w:pPr>
        <w:pStyle w:val="ConsPlusNormal"/>
        <w:spacing w:before="220"/>
        <w:ind w:firstLine="540"/>
        <w:jc w:val="both"/>
      </w:pPr>
      <w:r>
        <w:t xml:space="preserve">Результат предоставления Субсидии, указанный в </w:t>
      </w:r>
      <w:hyperlink w:anchor="P11047">
        <w:r>
          <w:rPr>
            <w:color w:val="0000FF"/>
          </w:rPr>
          <w:t>абзаце втором</w:t>
        </w:r>
      </w:hyperlink>
      <w:r>
        <w:t xml:space="preserve"> настоящего пункта,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63CEDCC7" w14:textId="77777777" w:rsidR="00B35845" w:rsidRDefault="00B35845">
      <w:pPr>
        <w:pStyle w:val="ConsPlusNormal"/>
        <w:spacing w:before="220"/>
        <w:ind w:firstLine="540"/>
        <w:jc w:val="both"/>
      </w:pPr>
      <w:r>
        <w:t xml:space="preserve">Результат предоставления Субсидии, указанный в </w:t>
      </w:r>
      <w:hyperlink w:anchor="P11048">
        <w:r>
          <w:rPr>
            <w:color w:val="0000FF"/>
          </w:rPr>
          <w:t>абзаце третьем</w:t>
        </w:r>
      </w:hyperlink>
      <w:r>
        <w:t xml:space="preserve"> настоящего пункта, рассчитывается как сохранение средней заработной платы работников получателя Субсидии за год, следующий за годом получения Субсидии, в размере не менее средней заработной платы работников получателя Субсидии за год, предшествующий году получения Субсидии, или как разница средней заработной платы работников по итогам года, следующего за годом получения Субсидии, к году, предшествующему году получения Субсидии.</w:t>
      </w:r>
    </w:p>
    <w:p w14:paraId="11F89F8E" w14:textId="77777777" w:rsidR="00B35845" w:rsidRDefault="00B35845">
      <w:pPr>
        <w:pStyle w:val="ConsPlusNormal"/>
        <w:spacing w:before="220"/>
        <w:ind w:firstLine="540"/>
        <w:jc w:val="both"/>
      </w:pPr>
      <w:r>
        <w:t xml:space="preserve">Результат предоставления Субсидии, указанный в </w:t>
      </w:r>
      <w:hyperlink w:anchor="P11049">
        <w:r>
          <w:rPr>
            <w:color w:val="0000FF"/>
          </w:rPr>
          <w:t>абзаце четвертом</w:t>
        </w:r>
      </w:hyperlink>
      <w:r>
        <w:t xml:space="preserve"> настоящего пункта, рассчитывается как разница налоговых отчислений получателя Субсидии по итогам года, следующего за годом получения Субсидии, к году, предшествующему году получения Субсидии.</w:t>
      </w:r>
    </w:p>
    <w:p w14:paraId="0A0DB539" w14:textId="77777777" w:rsidR="00B35845" w:rsidRDefault="00B35845">
      <w:pPr>
        <w:pStyle w:val="ConsPlusNormal"/>
        <w:spacing w:before="220"/>
        <w:ind w:firstLine="540"/>
        <w:jc w:val="both"/>
      </w:pPr>
      <w:r>
        <w:t>Значения результатов предоставления Субсидии устанавливаются Мининвестом Московской области в Соглашении.</w:t>
      </w:r>
    </w:p>
    <w:p w14:paraId="4AEE0CBF" w14:textId="77777777" w:rsidR="00B35845" w:rsidRDefault="00B35845">
      <w:pPr>
        <w:pStyle w:val="ConsPlusNormal"/>
        <w:spacing w:before="220"/>
        <w:ind w:firstLine="540"/>
        <w:jc w:val="both"/>
      </w:pPr>
      <w:r>
        <w:t xml:space="preserve">41. Соглашение заключается в срок, не превышающий 4 рабочих дней со дня принятия Мининвестом Московской области решения о предоставлении Субсидии победителю Конкурса в соответствии с </w:t>
      </w:r>
      <w:hyperlink w:anchor="P11008">
        <w:r>
          <w:rPr>
            <w:color w:val="0000FF"/>
          </w:rPr>
          <w:t>пунктом 32</w:t>
        </w:r>
      </w:hyperlink>
      <w:r>
        <w:t xml:space="preserve"> настоящего Порядка (далее - Решение), в следующем порядке:</w:t>
      </w:r>
    </w:p>
    <w:p w14:paraId="296BC857" w14:textId="77777777" w:rsidR="00B35845" w:rsidRDefault="00B35845">
      <w:pPr>
        <w:pStyle w:val="ConsPlusNormal"/>
        <w:spacing w:before="220"/>
        <w:ind w:firstLine="540"/>
        <w:jc w:val="both"/>
      </w:pPr>
      <w:r>
        <w:t>в течение 2 рабочих дней со дня принятия Решения Мининвест Московской области направляет победителю Конкурса уведомление о предоставлении Субсидии и Соглашение, подписанное ЭП уполномоченного должностного лица Мининвеста Московской области, в личный кабинет получателя Субсидии на портале РПГУ;</w:t>
      </w:r>
    </w:p>
    <w:p w14:paraId="26F179FD" w14:textId="77777777" w:rsidR="00B35845" w:rsidRDefault="00B35845">
      <w:pPr>
        <w:pStyle w:val="ConsPlusNormal"/>
        <w:spacing w:before="220"/>
        <w:ind w:firstLine="540"/>
        <w:jc w:val="both"/>
      </w:pPr>
      <w:r>
        <w:t>в течение 2 рабочих дней со дня отправления Соглашения победитель Конкурса направляет в адрес Мининвеста Московской области Соглашение, подписанное ЭП со своей стороны.</w:t>
      </w:r>
    </w:p>
    <w:p w14:paraId="18E1A439" w14:textId="77777777" w:rsidR="00B35845" w:rsidRDefault="00B35845">
      <w:pPr>
        <w:pStyle w:val="ConsPlusNormal"/>
        <w:spacing w:before="220"/>
        <w:ind w:firstLine="540"/>
        <w:jc w:val="both"/>
      </w:pPr>
      <w:r>
        <w:t>Победитель Конкурса до перечисления Субсидии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Мининвеста Московской области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2365D2DC" w14:textId="77777777" w:rsidR="00B35845" w:rsidRDefault="00B35845">
      <w:pPr>
        <w:pStyle w:val="ConsPlusNormal"/>
        <w:spacing w:before="220"/>
        <w:ind w:firstLine="540"/>
        <w:jc w:val="both"/>
      </w:pPr>
      <w:r>
        <w:t xml:space="preserve">В случае неподписания победителем Конкурса Соглашения в указанные выше сроки Мининвест Московской области принимает решение об отказе в предоставлении Субсидии по </w:t>
      </w:r>
      <w:r>
        <w:lastRenderedPageBreak/>
        <w:t xml:space="preserve">основанию, предусмотренному </w:t>
      </w:r>
      <w:hyperlink w:anchor="P11019">
        <w:r>
          <w:rPr>
            <w:color w:val="0000FF"/>
          </w:rPr>
          <w:t>подпунктом 8 пункта 33</w:t>
        </w:r>
      </w:hyperlink>
      <w:r>
        <w:t xml:space="preserve"> настоящего Порядка. Решение Мининвеста Московской области оформляется приказом Мининвеста Московской области.</w:t>
      </w:r>
    </w:p>
    <w:p w14:paraId="14570596" w14:textId="77777777" w:rsidR="00B35845" w:rsidRDefault="00B35845">
      <w:pPr>
        <w:pStyle w:val="ConsPlusNormal"/>
        <w:spacing w:before="220"/>
        <w:ind w:firstLine="540"/>
        <w:jc w:val="both"/>
      </w:pPr>
      <w:r>
        <w:t>42. Перечисление Субсидии Мининвестом Московской области осуществляется не позднее 6 рабочего дня, следующего за днем заключения Соглашения, на расчетный счет получателя Субсидии, открытый им в кредитной организации.</w:t>
      </w:r>
    </w:p>
    <w:p w14:paraId="697DFFCA" w14:textId="77777777" w:rsidR="00B35845" w:rsidRDefault="00B35845">
      <w:pPr>
        <w:pStyle w:val="ConsPlusNormal"/>
        <w:jc w:val="both"/>
      </w:pPr>
    </w:p>
    <w:p w14:paraId="21CAE058" w14:textId="77777777" w:rsidR="00B35845" w:rsidRDefault="00B35845">
      <w:pPr>
        <w:pStyle w:val="ConsPlusTitle"/>
        <w:jc w:val="center"/>
        <w:outlineLvl w:val="4"/>
      </w:pPr>
      <w:r>
        <w:t>IV. Требования к отчетности</w:t>
      </w:r>
    </w:p>
    <w:p w14:paraId="7F0D6263" w14:textId="77777777" w:rsidR="00B35845" w:rsidRDefault="00B35845">
      <w:pPr>
        <w:pStyle w:val="ConsPlusNormal"/>
        <w:jc w:val="both"/>
      </w:pPr>
    </w:p>
    <w:p w14:paraId="3F8468AD" w14:textId="77777777" w:rsidR="00B35845" w:rsidRDefault="00B35845">
      <w:pPr>
        <w:pStyle w:val="ConsPlusNormal"/>
        <w:ind w:firstLine="540"/>
        <w:jc w:val="both"/>
      </w:pPr>
      <w:r>
        <w:t>43. Получатели Субсидии представляют в АНО "АИР" отчет о достижении значений результатов предоставления Субсидии по форме, установленной Соглашением (далее - Отчет).</w:t>
      </w:r>
    </w:p>
    <w:p w14:paraId="55B0804D" w14:textId="77777777" w:rsidR="00B35845" w:rsidRDefault="00B35845">
      <w:pPr>
        <w:pStyle w:val="ConsPlusNormal"/>
        <w:spacing w:before="220"/>
        <w:ind w:firstLine="540"/>
        <w:jc w:val="both"/>
      </w:pPr>
      <w:r>
        <w:t>Отчетным периодом является год, следующий за годом получения Субсидии. Отчет представляется в срок до 15 апреля года, следующего за отчетным периодом.</w:t>
      </w:r>
    </w:p>
    <w:p w14:paraId="6F36E070" w14:textId="77777777" w:rsidR="00B35845" w:rsidRDefault="00B35845">
      <w:pPr>
        <w:pStyle w:val="ConsPlusNormal"/>
        <w:spacing w:before="220"/>
        <w:ind w:firstLine="540"/>
        <w:jc w:val="both"/>
      </w:pPr>
      <w: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 15 апреля года, следующего за годом получения Субсидии.</w:t>
      </w:r>
    </w:p>
    <w:p w14:paraId="274D1A0E" w14:textId="77777777" w:rsidR="00B35845" w:rsidRDefault="00B35845">
      <w:pPr>
        <w:pStyle w:val="ConsPlusNormal"/>
        <w:spacing w:before="220"/>
        <w:ind w:firstLine="540"/>
        <w:jc w:val="both"/>
      </w:pPr>
      <w:r>
        <w:t>Отчет предоставляется в АНО "АИР" в электронной форме посредством портала РПГУ. Отчет передается АНО "АИР" в Мининвест Московской области в течение 10 рабочих дней после его получения от получателя Субсидии.</w:t>
      </w:r>
    </w:p>
    <w:p w14:paraId="53ED5E2E" w14:textId="77777777" w:rsidR="00B35845" w:rsidRDefault="00B35845">
      <w:pPr>
        <w:pStyle w:val="ConsPlusNormal"/>
        <w:spacing w:before="220"/>
        <w:ind w:firstLine="540"/>
        <w:jc w:val="both"/>
      </w:pPr>
      <w:r>
        <w:t>Получатель Субсидии сдает уточненный Отчет при обнаружении некорректных данных в ранее сданном Отчете. Уточненный Отчет представляется в АНО "АИР" в электронной форме посредством портала РПГУ с приложением документов, подтверждающих вносимые в Отчет изменения.</w:t>
      </w:r>
    </w:p>
    <w:p w14:paraId="5442F568"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27CD89CC" w14:textId="77777777" w:rsidR="00B35845" w:rsidRDefault="00B35845">
      <w:pPr>
        <w:pStyle w:val="ConsPlusNormal"/>
        <w:jc w:val="both"/>
      </w:pPr>
    </w:p>
    <w:p w14:paraId="132C29FC" w14:textId="77777777" w:rsidR="00B35845" w:rsidRDefault="00B35845">
      <w:pPr>
        <w:pStyle w:val="ConsPlusTitle"/>
        <w:jc w:val="center"/>
        <w:outlineLvl w:val="4"/>
      </w:pPr>
      <w:r>
        <w:t>V. Требования об осуществлении контроля (мониторинга)</w:t>
      </w:r>
    </w:p>
    <w:p w14:paraId="205357FB" w14:textId="77777777" w:rsidR="00B35845" w:rsidRDefault="00B35845">
      <w:pPr>
        <w:pStyle w:val="ConsPlusTitle"/>
        <w:jc w:val="center"/>
      </w:pPr>
      <w:r>
        <w:t>за соблюдением условий и порядка предоставления</w:t>
      </w:r>
    </w:p>
    <w:p w14:paraId="3862EAD6" w14:textId="77777777" w:rsidR="00B35845" w:rsidRDefault="00B35845">
      <w:pPr>
        <w:pStyle w:val="ConsPlusTitle"/>
        <w:jc w:val="center"/>
      </w:pPr>
      <w:r>
        <w:t>Субсидии и ответственность за их нарушение</w:t>
      </w:r>
    </w:p>
    <w:p w14:paraId="45D7E57D" w14:textId="77777777" w:rsidR="00B35845" w:rsidRDefault="00B35845">
      <w:pPr>
        <w:pStyle w:val="ConsPlusNormal"/>
        <w:jc w:val="both"/>
      </w:pPr>
    </w:p>
    <w:p w14:paraId="068BCCC6" w14:textId="77777777" w:rsidR="00B35845" w:rsidRDefault="00B35845">
      <w:pPr>
        <w:pStyle w:val="ConsPlusNormal"/>
        <w:ind w:firstLine="540"/>
        <w:jc w:val="both"/>
      </w:pPr>
      <w:r>
        <w:t xml:space="preserve">44.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308">
        <w:r>
          <w:rPr>
            <w:color w:val="0000FF"/>
          </w:rPr>
          <w:t>статьями 268.1</w:t>
        </w:r>
      </w:hyperlink>
      <w:r>
        <w:t xml:space="preserve"> и </w:t>
      </w:r>
      <w:hyperlink r:id="rId309">
        <w:r>
          <w:rPr>
            <w:color w:val="0000FF"/>
          </w:rPr>
          <w:t>269.2</w:t>
        </w:r>
      </w:hyperlink>
      <w:r>
        <w:t xml:space="preserve"> Бюджетного кодекса Российской Федерации.</w:t>
      </w:r>
    </w:p>
    <w:p w14:paraId="3C3B6BAC" w14:textId="77777777" w:rsidR="00B35845" w:rsidRDefault="00B35845">
      <w:pPr>
        <w:pStyle w:val="ConsPlusNormal"/>
        <w:spacing w:before="220"/>
        <w:ind w:firstLine="540"/>
        <w:jc w:val="both"/>
      </w:pPr>
      <w:r>
        <w:t>45. Субсидия подлежит возврату в бюджет Московской области в сроки и порядке, установленные в Соглашении, в случаях:</w:t>
      </w:r>
    </w:p>
    <w:p w14:paraId="4E9E719C" w14:textId="77777777" w:rsidR="00B35845" w:rsidRDefault="00B35845">
      <w:pPr>
        <w:pStyle w:val="ConsPlusNormal"/>
        <w:spacing w:before="220"/>
        <w:ind w:firstLine="540"/>
        <w:jc w:val="both"/>
      </w:pPr>
      <w:r>
        <w:t>нарушения получателем Субсидии условий и порядка предоставления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14:paraId="2F795C7E" w14:textId="77777777" w:rsidR="00B35845" w:rsidRDefault="00B35845">
      <w:pPr>
        <w:pStyle w:val="ConsPlusNormal"/>
        <w:spacing w:before="220"/>
        <w:ind w:firstLine="540"/>
        <w:jc w:val="both"/>
      </w:pPr>
      <w:r>
        <w:t>недостижения получателем Субсидии результатов предоставления Субсидии.</w:t>
      </w:r>
    </w:p>
    <w:p w14:paraId="5DDE1A0D" w14:textId="77777777" w:rsidR="00B35845" w:rsidRDefault="00B35845">
      <w:pPr>
        <w:pStyle w:val="ConsPlusNormal"/>
        <w:spacing w:before="220"/>
        <w:ind w:firstLine="540"/>
        <w:jc w:val="both"/>
      </w:pPr>
      <w:r>
        <w:t xml:space="preserve">46. В случаях, установленных </w:t>
      </w:r>
      <w:hyperlink w:anchor="P11081">
        <w:r>
          <w:rPr>
            <w:color w:val="0000FF"/>
          </w:rPr>
          <w:t>пунктом 48</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14:paraId="2C9A3B1E" w14:textId="77777777" w:rsidR="00B35845" w:rsidRDefault="00B35845">
      <w:pPr>
        <w:pStyle w:val="ConsPlusNormal"/>
        <w:spacing w:before="220"/>
        <w:ind w:firstLine="540"/>
        <w:jc w:val="both"/>
      </w:pPr>
      <w:r>
        <w:lastRenderedPageBreak/>
        <w:t>В течение 5 рабочих дней с даты подписания требование о возврате направляется получателю Субсидии на электронную почту, указанную в Соглашении.</w:t>
      </w:r>
    </w:p>
    <w:p w14:paraId="33DAB1EF" w14:textId="77777777" w:rsidR="00B35845" w:rsidRDefault="00B35845">
      <w:pPr>
        <w:pStyle w:val="ConsPlusNormal"/>
        <w:spacing w:before="220"/>
        <w:ind w:firstLine="540"/>
        <w:jc w:val="both"/>
      </w:pPr>
      <w:r>
        <w:t>47.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67E8F4F7" w14:textId="77777777" w:rsidR="00B35845" w:rsidRDefault="00B35845">
      <w:pPr>
        <w:pStyle w:val="ConsPlusNormal"/>
        <w:spacing w:before="220"/>
        <w:ind w:firstLine="540"/>
        <w:jc w:val="both"/>
      </w:pPr>
      <w:bookmarkStart w:id="405" w:name="P11081"/>
      <w:bookmarkEnd w:id="405"/>
      <w:r>
        <w:t>48. В случае приостановления работы получателей Субсидии и (или) приостановления доступа посетителей и работников в здания, строения, сооружения (помещения в них), на территории, в которых осуществляется производство товаров, выполнение работ, оказание услуг получателей Субсидии (далее - приостановление работы),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на территории Московской области (далее - Период), допускается изменение сроков достижения результатов предоставления Субсидии, установленных Соглашением, но не более чем на год, при условии невозможности достижения результатов предоставления Субсидии в сроки, установленные Соглашением, в связи с наступлением такого Периода.</w:t>
      </w:r>
    </w:p>
    <w:p w14:paraId="6F0A8B15" w14:textId="77777777" w:rsidR="00B35845" w:rsidRDefault="00B35845">
      <w:pPr>
        <w:pStyle w:val="ConsPlusNormal"/>
        <w:spacing w:before="220"/>
        <w:ind w:firstLine="540"/>
        <w:jc w:val="both"/>
      </w:pPr>
      <w:r>
        <w:t>49. В случае приостановления работы получатель Субсидии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(далее - Мотивированное заявление), а также отчет о достижении результатов предоставления Субсидии, установленных Соглашением.</w:t>
      </w:r>
    </w:p>
    <w:p w14:paraId="02869F4A" w14:textId="77777777" w:rsidR="00B35845" w:rsidRDefault="00B35845">
      <w:pPr>
        <w:pStyle w:val="ConsPlusNormal"/>
        <w:spacing w:before="220"/>
        <w:ind w:firstLine="540"/>
        <w:jc w:val="both"/>
      </w:pPr>
      <w: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 Мининвест Московской области принимает решение об обоснованности влияния приостановления работы на достижение результатов предоставления Субсидии, установленных Соглашением.</w:t>
      </w:r>
    </w:p>
    <w:p w14:paraId="01999AB3" w14:textId="77777777" w:rsidR="00B35845" w:rsidRDefault="00B35845">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приостановления работы на достижение результатов предоставления Субсидии в течение 10 рабочих дней со дня принятия решения Конкурсной комиссией принимает одно из следующих решений:</w:t>
      </w:r>
    </w:p>
    <w:p w14:paraId="7CD07D13" w14:textId="77777777" w:rsidR="00B35845" w:rsidRDefault="00B35845">
      <w:pPr>
        <w:pStyle w:val="ConsPlusNormal"/>
        <w:spacing w:before="220"/>
        <w:ind w:firstLine="540"/>
        <w:jc w:val="both"/>
      </w:pPr>
      <w:r>
        <w:t>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655B2DA4" w14:textId="77777777" w:rsidR="00B35845" w:rsidRDefault="00B35845">
      <w:pPr>
        <w:pStyle w:val="ConsPlusNormal"/>
        <w:spacing w:before="220"/>
        <w:ind w:firstLine="540"/>
        <w:jc w:val="both"/>
      </w:pPr>
      <w:r>
        <w:t>об отказе в признании влияния приостановления работы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75F2E163" w14:textId="77777777" w:rsidR="00B35845" w:rsidRDefault="00B35845">
      <w:pPr>
        <w:pStyle w:val="ConsPlusNormal"/>
        <w:spacing w:before="220"/>
        <w:ind w:firstLine="540"/>
        <w:jc w:val="both"/>
      </w:pPr>
      <w:r>
        <w:t>О принятом решении Мининвест Московской области уведомляет посредством портала РПГУ получателя Субсидии в срок не более 3 рабочих дней со дня принятия соответствующего решения.</w:t>
      </w:r>
    </w:p>
    <w:p w14:paraId="01BD99FD" w14:textId="77777777" w:rsidR="00B35845" w:rsidRDefault="00B35845">
      <w:pPr>
        <w:pStyle w:val="ConsPlusNormal"/>
        <w:spacing w:before="220"/>
        <w:ind w:firstLine="540"/>
        <w:jc w:val="both"/>
      </w:pPr>
      <w:r>
        <w:t xml:space="preserve">50. В случае принятия решения о признании влияния приостановления работы на достижение результатов предоставления Субсидии и продлении сроков достижения результатов предоставления Субсидии, установленных Соглашением, Мининвест Московской области одновременно с уведомлением направляет на портале РПГУ получателю Субсидии дополнительное соглашение к Соглашению о предоставлении Субсидии в части продления сроков </w:t>
      </w:r>
      <w:r>
        <w:lastRenderedPageBreak/>
        <w:t>достижения результатов предоставления Субсидии.</w:t>
      </w:r>
    </w:p>
    <w:p w14:paraId="61C93EAC" w14:textId="77777777" w:rsidR="00B35845" w:rsidRDefault="00B35845">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14:paraId="00763C6F" w14:textId="77777777" w:rsidR="00B35845" w:rsidRDefault="00B35845">
      <w:pPr>
        <w:pStyle w:val="ConsPlusNormal"/>
        <w:spacing w:before="220"/>
        <w:ind w:firstLine="540"/>
        <w:jc w:val="both"/>
      </w:pPr>
      <w:r>
        <w:t>51.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Московской области, устанавливается в Соглашении.</w:t>
      </w:r>
    </w:p>
    <w:p w14:paraId="52F920AD" w14:textId="77777777" w:rsidR="00B35845" w:rsidRDefault="00B35845">
      <w:pPr>
        <w:pStyle w:val="ConsPlusNormal"/>
        <w:spacing w:before="220"/>
        <w:ind w:firstLine="540"/>
        <w:jc w:val="both"/>
      </w:pPr>
      <w:r>
        <w:t>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A676916" w14:textId="77777777" w:rsidR="00B35845" w:rsidRDefault="00B35845">
      <w:pPr>
        <w:pStyle w:val="ConsPlusNormal"/>
        <w:spacing w:before="220"/>
        <w:ind w:firstLine="540"/>
        <w:jc w:val="both"/>
      </w:pPr>
      <w:r>
        <w:t>В случае если получателем Субсидии не достигнуто значение хотя бы одного из результатов предоставления Субсидии, установленных Соглашением, более чем на 50 процентов от установленного значения, Субсидия подлежит возврату в полном объеме.</w:t>
      </w:r>
    </w:p>
    <w:p w14:paraId="2C3746F0" w14:textId="77777777" w:rsidR="00B35845" w:rsidRDefault="00B35845">
      <w:pPr>
        <w:pStyle w:val="ConsPlusNormal"/>
        <w:jc w:val="both"/>
      </w:pPr>
    </w:p>
    <w:p w14:paraId="5FA925C6" w14:textId="77777777" w:rsidR="00B35845" w:rsidRDefault="00B35845">
      <w:pPr>
        <w:pStyle w:val="ConsPlusNormal"/>
        <w:jc w:val="right"/>
        <w:outlineLvl w:val="4"/>
      </w:pPr>
      <w:r>
        <w:t>Таблица 1</w:t>
      </w:r>
    </w:p>
    <w:p w14:paraId="771B0CCB" w14:textId="77777777" w:rsidR="00B35845" w:rsidRDefault="00B35845">
      <w:pPr>
        <w:pStyle w:val="ConsPlusNormal"/>
        <w:jc w:val="both"/>
      </w:pPr>
    </w:p>
    <w:p w14:paraId="63C6CF37" w14:textId="77777777" w:rsidR="00B35845" w:rsidRDefault="00B35845">
      <w:pPr>
        <w:pStyle w:val="ConsPlusTitle"/>
        <w:jc w:val="center"/>
      </w:pPr>
      <w:bookmarkStart w:id="406" w:name="P11096"/>
      <w:bookmarkEnd w:id="406"/>
      <w:r>
        <w:t>КРИТЕРИИ</w:t>
      </w:r>
    </w:p>
    <w:p w14:paraId="5D085A67" w14:textId="77777777" w:rsidR="00B35845" w:rsidRDefault="00B35845">
      <w:pPr>
        <w:pStyle w:val="ConsPlusTitle"/>
        <w:jc w:val="center"/>
      </w:pPr>
      <w:r>
        <w:t>ОЦЕНКИ ЗАЯВОК, ПОДАВАЕМЫХ УЧАСТНИКАМИ КОНКУРСА</w:t>
      </w:r>
    </w:p>
    <w:p w14:paraId="24811110" w14:textId="77777777" w:rsidR="00B35845" w:rsidRDefault="00B35845">
      <w:pPr>
        <w:pStyle w:val="ConsPlusNormal"/>
        <w:jc w:val="both"/>
      </w:pPr>
    </w:p>
    <w:p w14:paraId="06785F05"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245"/>
        <w:gridCol w:w="1587"/>
        <w:gridCol w:w="1191"/>
      </w:tblGrid>
      <w:tr w:rsidR="00B35845" w14:paraId="12719EA4" w14:textId="77777777">
        <w:tc>
          <w:tcPr>
            <w:tcW w:w="567" w:type="dxa"/>
          </w:tcPr>
          <w:p w14:paraId="52E1EBE0" w14:textId="77777777" w:rsidR="00B35845" w:rsidRDefault="00B35845">
            <w:pPr>
              <w:pStyle w:val="ConsPlusNormal"/>
              <w:jc w:val="center"/>
            </w:pPr>
            <w:r>
              <w:lastRenderedPageBreak/>
              <w:t>N п/п</w:t>
            </w:r>
          </w:p>
        </w:tc>
        <w:tc>
          <w:tcPr>
            <w:tcW w:w="3005" w:type="dxa"/>
          </w:tcPr>
          <w:p w14:paraId="4022DEE5" w14:textId="77777777" w:rsidR="00B35845" w:rsidRDefault="00B35845">
            <w:pPr>
              <w:pStyle w:val="ConsPlusNormal"/>
              <w:jc w:val="center"/>
            </w:pPr>
            <w:r>
              <w:t>Критерий</w:t>
            </w:r>
          </w:p>
        </w:tc>
        <w:tc>
          <w:tcPr>
            <w:tcW w:w="5245" w:type="dxa"/>
          </w:tcPr>
          <w:p w14:paraId="14CDCDF6" w14:textId="77777777" w:rsidR="00B35845" w:rsidRDefault="00B35845">
            <w:pPr>
              <w:pStyle w:val="ConsPlusNormal"/>
              <w:jc w:val="center"/>
            </w:pPr>
            <w:r>
              <w:t>Методика расчета</w:t>
            </w:r>
          </w:p>
        </w:tc>
        <w:tc>
          <w:tcPr>
            <w:tcW w:w="2778" w:type="dxa"/>
            <w:gridSpan w:val="2"/>
          </w:tcPr>
          <w:p w14:paraId="366316E2" w14:textId="77777777" w:rsidR="00B35845" w:rsidRDefault="00B35845">
            <w:pPr>
              <w:pStyle w:val="ConsPlusNormal"/>
              <w:jc w:val="center"/>
            </w:pPr>
            <w:r>
              <w:t>Количество баллов</w:t>
            </w:r>
          </w:p>
        </w:tc>
      </w:tr>
      <w:tr w:rsidR="00B35845" w14:paraId="58D11937" w14:textId="77777777">
        <w:tc>
          <w:tcPr>
            <w:tcW w:w="567" w:type="dxa"/>
          </w:tcPr>
          <w:p w14:paraId="2BDFB872" w14:textId="77777777" w:rsidR="00B35845" w:rsidRDefault="00B35845">
            <w:pPr>
              <w:pStyle w:val="ConsPlusNormal"/>
              <w:jc w:val="center"/>
            </w:pPr>
            <w:r>
              <w:t>1</w:t>
            </w:r>
          </w:p>
        </w:tc>
        <w:tc>
          <w:tcPr>
            <w:tcW w:w="3005" w:type="dxa"/>
          </w:tcPr>
          <w:p w14:paraId="40B3B01A" w14:textId="77777777" w:rsidR="00B35845" w:rsidRDefault="00B35845">
            <w:pPr>
              <w:pStyle w:val="ConsPlusNormal"/>
              <w:jc w:val="center"/>
            </w:pPr>
            <w:r>
              <w:t>2</w:t>
            </w:r>
          </w:p>
        </w:tc>
        <w:tc>
          <w:tcPr>
            <w:tcW w:w="5245" w:type="dxa"/>
          </w:tcPr>
          <w:p w14:paraId="4877A23F" w14:textId="77777777" w:rsidR="00B35845" w:rsidRDefault="00B35845">
            <w:pPr>
              <w:pStyle w:val="ConsPlusNormal"/>
              <w:jc w:val="center"/>
            </w:pPr>
            <w:r>
              <w:t>3</w:t>
            </w:r>
          </w:p>
        </w:tc>
        <w:tc>
          <w:tcPr>
            <w:tcW w:w="2778" w:type="dxa"/>
            <w:gridSpan w:val="2"/>
          </w:tcPr>
          <w:p w14:paraId="30982BB2" w14:textId="77777777" w:rsidR="00B35845" w:rsidRDefault="00B35845">
            <w:pPr>
              <w:pStyle w:val="ConsPlusNormal"/>
              <w:jc w:val="center"/>
            </w:pPr>
            <w:r>
              <w:t>4</w:t>
            </w:r>
          </w:p>
        </w:tc>
      </w:tr>
      <w:tr w:rsidR="00B35845" w14:paraId="0BB18CC7" w14:textId="77777777">
        <w:tc>
          <w:tcPr>
            <w:tcW w:w="567" w:type="dxa"/>
            <w:vMerge w:val="restart"/>
          </w:tcPr>
          <w:p w14:paraId="68C12CBE" w14:textId="77777777" w:rsidR="00B35845" w:rsidRDefault="00B35845">
            <w:pPr>
              <w:pStyle w:val="ConsPlusNormal"/>
            </w:pPr>
            <w:r>
              <w:t>1</w:t>
            </w:r>
          </w:p>
        </w:tc>
        <w:tc>
          <w:tcPr>
            <w:tcW w:w="3005" w:type="dxa"/>
            <w:vMerge w:val="restart"/>
          </w:tcPr>
          <w:p w14:paraId="55DE6617" w14:textId="77777777" w:rsidR="00B35845" w:rsidRDefault="00B35845">
            <w:pPr>
              <w:pStyle w:val="ConsPlusNormal"/>
            </w:pPr>
            <w:r>
              <w:t>Дата открытия объекта в рамках одного или нескольких лицензионных договоров (сублицензионных договоров), договоров коммерческой концессии (субконцессии)</w:t>
            </w:r>
          </w:p>
        </w:tc>
        <w:tc>
          <w:tcPr>
            <w:tcW w:w="5245" w:type="dxa"/>
          </w:tcPr>
          <w:p w14:paraId="4FFF5DDE" w14:textId="77777777" w:rsidR="00B35845" w:rsidRDefault="00B35845">
            <w:pPr>
              <w:pStyle w:val="ConsPlusNormal"/>
            </w:pPr>
            <w:r>
              <w:t>ранее 1 января предшествующего календарного года</w:t>
            </w:r>
          </w:p>
        </w:tc>
        <w:tc>
          <w:tcPr>
            <w:tcW w:w="2778" w:type="dxa"/>
            <w:gridSpan w:val="2"/>
          </w:tcPr>
          <w:p w14:paraId="12C0DB81" w14:textId="77777777" w:rsidR="00B35845" w:rsidRDefault="00B35845">
            <w:pPr>
              <w:pStyle w:val="ConsPlusNormal"/>
            </w:pPr>
            <w:r>
              <w:t>0 баллов</w:t>
            </w:r>
          </w:p>
        </w:tc>
      </w:tr>
      <w:tr w:rsidR="00B35845" w14:paraId="2FB82634" w14:textId="77777777">
        <w:tc>
          <w:tcPr>
            <w:tcW w:w="567" w:type="dxa"/>
            <w:vMerge/>
          </w:tcPr>
          <w:p w14:paraId="35726883" w14:textId="77777777" w:rsidR="00B35845" w:rsidRDefault="00B35845">
            <w:pPr>
              <w:pStyle w:val="ConsPlusNormal"/>
            </w:pPr>
          </w:p>
        </w:tc>
        <w:tc>
          <w:tcPr>
            <w:tcW w:w="3005" w:type="dxa"/>
            <w:vMerge/>
          </w:tcPr>
          <w:p w14:paraId="0120489A" w14:textId="77777777" w:rsidR="00B35845" w:rsidRDefault="00B35845">
            <w:pPr>
              <w:pStyle w:val="ConsPlusNormal"/>
            </w:pPr>
          </w:p>
        </w:tc>
        <w:tc>
          <w:tcPr>
            <w:tcW w:w="5245" w:type="dxa"/>
          </w:tcPr>
          <w:p w14:paraId="4E8DFBB5" w14:textId="77777777" w:rsidR="00B35845" w:rsidRDefault="00B35845">
            <w:pPr>
              <w:pStyle w:val="ConsPlusNormal"/>
            </w:pPr>
            <w:r>
              <w:t>с 1 января до 31 декабря предшествующего календарного года включительно</w:t>
            </w:r>
          </w:p>
        </w:tc>
        <w:tc>
          <w:tcPr>
            <w:tcW w:w="2778" w:type="dxa"/>
            <w:gridSpan w:val="2"/>
          </w:tcPr>
          <w:p w14:paraId="37FE3EB3" w14:textId="77777777" w:rsidR="00B35845" w:rsidRDefault="00B35845">
            <w:pPr>
              <w:pStyle w:val="ConsPlusNormal"/>
            </w:pPr>
            <w:r>
              <w:t>25 баллов</w:t>
            </w:r>
          </w:p>
        </w:tc>
      </w:tr>
      <w:tr w:rsidR="00B35845" w14:paraId="759FE956" w14:textId="77777777">
        <w:tc>
          <w:tcPr>
            <w:tcW w:w="567" w:type="dxa"/>
            <w:vMerge/>
          </w:tcPr>
          <w:p w14:paraId="469E762D" w14:textId="77777777" w:rsidR="00B35845" w:rsidRDefault="00B35845">
            <w:pPr>
              <w:pStyle w:val="ConsPlusNormal"/>
            </w:pPr>
          </w:p>
        </w:tc>
        <w:tc>
          <w:tcPr>
            <w:tcW w:w="3005" w:type="dxa"/>
            <w:vMerge/>
          </w:tcPr>
          <w:p w14:paraId="48287BA8" w14:textId="77777777" w:rsidR="00B35845" w:rsidRDefault="00B35845">
            <w:pPr>
              <w:pStyle w:val="ConsPlusNormal"/>
            </w:pPr>
          </w:p>
        </w:tc>
        <w:tc>
          <w:tcPr>
            <w:tcW w:w="5245" w:type="dxa"/>
          </w:tcPr>
          <w:p w14:paraId="541CB7AB" w14:textId="77777777" w:rsidR="00B35845" w:rsidRDefault="00B35845">
            <w:pPr>
              <w:pStyle w:val="ConsPlusNormal"/>
            </w:pPr>
            <w:r>
              <w:t>с 1 января соответствующего календарного года</w:t>
            </w:r>
          </w:p>
        </w:tc>
        <w:tc>
          <w:tcPr>
            <w:tcW w:w="2778" w:type="dxa"/>
            <w:gridSpan w:val="2"/>
          </w:tcPr>
          <w:p w14:paraId="6CBEFA94" w14:textId="77777777" w:rsidR="00B35845" w:rsidRDefault="00B35845">
            <w:pPr>
              <w:pStyle w:val="ConsPlusNormal"/>
            </w:pPr>
            <w:r>
              <w:t>40 баллов</w:t>
            </w:r>
          </w:p>
        </w:tc>
      </w:tr>
      <w:tr w:rsidR="00B35845" w14:paraId="5650476D" w14:textId="77777777">
        <w:tc>
          <w:tcPr>
            <w:tcW w:w="567" w:type="dxa"/>
          </w:tcPr>
          <w:p w14:paraId="12C785E6" w14:textId="77777777" w:rsidR="00B35845" w:rsidRDefault="00B35845">
            <w:pPr>
              <w:pStyle w:val="ConsPlusNormal"/>
            </w:pPr>
            <w:r>
              <w:t>2</w:t>
            </w:r>
          </w:p>
        </w:tc>
        <w:tc>
          <w:tcPr>
            <w:tcW w:w="3005" w:type="dxa"/>
          </w:tcPr>
          <w:p w14:paraId="0B689390" w14:textId="77777777" w:rsidR="00B35845" w:rsidRDefault="00B35845">
            <w:pPr>
              <w:pStyle w:val="ConsPlusNormal"/>
            </w:pPr>
            <w:r>
              <w:t xml:space="preserve">Срок деятельности участника Конкурса </w:t>
            </w:r>
            <w:hyperlink w:anchor="P11180">
              <w:r>
                <w:rPr>
                  <w:color w:val="0000FF"/>
                </w:rPr>
                <w:t>&lt;1&gt;</w:t>
              </w:r>
            </w:hyperlink>
          </w:p>
        </w:tc>
        <w:tc>
          <w:tcPr>
            <w:tcW w:w="5245" w:type="dxa"/>
          </w:tcPr>
          <w:p w14:paraId="45F1A7F8" w14:textId="77777777" w:rsidR="00B35845" w:rsidRDefault="00B35845">
            <w:pPr>
              <w:pStyle w:val="ConsPlusNormal"/>
            </w:pPr>
            <w:r>
              <w:t xml:space="preserve">Регистрация в качестве юридического лица/индивидуального предпринимателя менее 1 года до даты подачи заявки на предоставление Субсидии </w:t>
            </w:r>
            <w:hyperlink w:anchor="P11181">
              <w:r>
                <w:rPr>
                  <w:color w:val="0000FF"/>
                </w:rPr>
                <w:t>&lt;2&gt;</w:t>
              </w:r>
            </w:hyperlink>
          </w:p>
        </w:tc>
        <w:tc>
          <w:tcPr>
            <w:tcW w:w="2778" w:type="dxa"/>
            <w:gridSpan w:val="2"/>
          </w:tcPr>
          <w:p w14:paraId="62C5B8D2" w14:textId="77777777" w:rsidR="00B35845" w:rsidRDefault="00B35845">
            <w:pPr>
              <w:pStyle w:val="ConsPlusNormal"/>
            </w:pPr>
            <w:r>
              <w:t>30 баллов</w:t>
            </w:r>
          </w:p>
        </w:tc>
      </w:tr>
      <w:tr w:rsidR="00B35845" w14:paraId="3C216220" w14:textId="77777777">
        <w:tc>
          <w:tcPr>
            <w:tcW w:w="567" w:type="dxa"/>
          </w:tcPr>
          <w:p w14:paraId="60D0F318" w14:textId="77777777" w:rsidR="00B35845" w:rsidRDefault="00B35845">
            <w:pPr>
              <w:pStyle w:val="ConsPlusNormal"/>
            </w:pPr>
            <w:r>
              <w:t>3</w:t>
            </w:r>
          </w:p>
        </w:tc>
        <w:tc>
          <w:tcPr>
            <w:tcW w:w="3005" w:type="dxa"/>
          </w:tcPr>
          <w:p w14:paraId="4B0AB908" w14:textId="77777777" w:rsidR="00B35845" w:rsidRDefault="00B35845">
            <w:pPr>
              <w:pStyle w:val="ConsPlusNormal"/>
            </w:pPr>
            <w:r>
              <w:t>Местонахождение (место жительства) и/или место ведения предпринимательской деятельности участника Конкурса на территории отдаленных городских округов</w:t>
            </w:r>
          </w:p>
        </w:tc>
        <w:tc>
          <w:tcPr>
            <w:tcW w:w="5245" w:type="dxa"/>
          </w:tcPr>
          <w:p w14:paraId="75695586" w14:textId="77777777" w:rsidR="00B35845" w:rsidRDefault="00B35845">
            <w:pPr>
              <w:pStyle w:val="ConsPlusNormal"/>
            </w:pPr>
            <w:r>
              <w:t>Отдаленные городские округа: Волоколамский, Зарайск, Лосино-Петровский, Лотошино, Луховицы, Орехово-Зуевский, Серебряные Пруды, Талдомский, Шатура, Шаховская, Электрогорск</w:t>
            </w:r>
          </w:p>
        </w:tc>
        <w:tc>
          <w:tcPr>
            <w:tcW w:w="2778" w:type="dxa"/>
            <w:gridSpan w:val="2"/>
          </w:tcPr>
          <w:p w14:paraId="6502EBEA" w14:textId="77777777" w:rsidR="00B35845" w:rsidRDefault="00B35845">
            <w:pPr>
              <w:pStyle w:val="ConsPlusNormal"/>
            </w:pPr>
            <w:r>
              <w:t>20 баллов</w:t>
            </w:r>
          </w:p>
        </w:tc>
      </w:tr>
      <w:tr w:rsidR="00B35845" w14:paraId="1AA7E326" w14:textId="77777777">
        <w:tc>
          <w:tcPr>
            <w:tcW w:w="567" w:type="dxa"/>
          </w:tcPr>
          <w:p w14:paraId="67BE319A" w14:textId="77777777" w:rsidR="00B35845" w:rsidRDefault="00B35845">
            <w:pPr>
              <w:pStyle w:val="ConsPlusNormal"/>
            </w:pPr>
            <w:r>
              <w:t>4</w:t>
            </w:r>
          </w:p>
        </w:tc>
        <w:tc>
          <w:tcPr>
            <w:tcW w:w="3005" w:type="dxa"/>
          </w:tcPr>
          <w:p w14:paraId="0681C1D5" w14:textId="77777777" w:rsidR="00B35845" w:rsidRDefault="00B35845">
            <w:pPr>
              <w:pStyle w:val="ConsPlusNormal"/>
            </w:pPr>
            <w:r>
              <w:t xml:space="preserve">Увеличение среднесписочной численности работников </w:t>
            </w:r>
            <w:hyperlink w:anchor="P11182">
              <w:r>
                <w:rPr>
                  <w:color w:val="0000FF"/>
                </w:rPr>
                <w:t>&lt;3&gt;</w:t>
              </w:r>
            </w:hyperlink>
          </w:p>
        </w:tc>
        <w:tc>
          <w:tcPr>
            <w:tcW w:w="5245" w:type="dxa"/>
          </w:tcPr>
          <w:p w14:paraId="3AF5B689" w14:textId="77777777" w:rsidR="00B35845" w:rsidRDefault="00B35845">
            <w:pPr>
              <w:pStyle w:val="ConsPlusNormal"/>
            </w:pPr>
            <w:r>
              <w:t>Увеличение среднесписочной численности работников рассчитывается по формуле:</w:t>
            </w:r>
          </w:p>
          <w:p w14:paraId="7F687B69" w14:textId="77777777" w:rsidR="00B35845" w:rsidRDefault="00B35845">
            <w:pPr>
              <w:pStyle w:val="ConsPlusNormal"/>
            </w:pPr>
          </w:p>
          <w:p w14:paraId="66535C95" w14:textId="77777777" w:rsidR="00B35845" w:rsidRDefault="00B35845">
            <w:pPr>
              <w:pStyle w:val="ConsPlusNormal"/>
            </w:pPr>
            <w:r>
              <w:t>Р = Р2 - Р1,</w:t>
            </w:r>
          </w:p>
          <w:p w14:paraId="2713C0A2" w14:textId="77777777" w:rsidR="00B35845" w:rsidRDefault="00B35845">
            <w:pPr>
              <w:pStyle w:val="ConsPlusNormal"/>
            </w:pPr>
          </w:p>
          <w:p w14:paraId="3BD1CE09" w14:textId="77777777" w:rsidR="00B35845" w:rsidRDefault="00B35845">
            <w:pPr>
              <w:pStyle w:val="ConsPlusNormal"/>
            </w:pPr>
            <w:r>
              <w:t>где:</w:t>
            </w:r>
          </w:p>
          <w:p w14:paraId="7AD9F82C" w14:textId="77777777" w:rsidR="00B35845" w:rsidRDefault="00B35845">
            <w:pPr>
              <w:pStyle w:val="ConsPlusNormal"/>
            </w:pPr>
            <w:r>
              <w:t>Р - увеличение среднесписочной численности работников получателя Субсидии;</w:t>
            </w:r>
          </w:p>
          <w:p w14:paraId="1712A613" w14:textId="77777777" w:rsidR="00B35845" w:rsidRDefault="00B35845">
            <w:pPr>
              <w:pStyle w:val="ConsPlusNormal"/>
            </w:pPr>
            <w:r>
              <w:lastRenderedPageBreak/>
              <w:t>Р1 - среднесписочная численность работников за год, предшествующий году получения Субсидии;</w:t>
            </w:r>
          </w:p>
          <w:p w14:paraId="4179E492" w14:textId="77777777" w:rsidR="00B35845" w:rsidRDefault="00B35845">
            <w:pPr>
              <w:pStyle w:val="ConsPlusNormal"/>
            </w:pPr>
            <w:r>
              <w:t>Р2 - среднесписочная численность работников за год, следующий за годом получения Субсидии</w:t>
            </w:r>
          </w:p>
        </w:tc>
        <w:tc>
          <w:tcPr>
            <w:tcW w:w="2778" w:type="dxa"/>
            <w:gridSpan w:val="2"/>
          </w:tcPr>
          <w:p w14:paraId="7C427B52" w14:textId="77777777" w:rsidR="00B35845" w:rsidRDefault="00B35845">
            <w:pPr>
              <w:pStyle w:val="ConsPlusNormal"/>
            </w:pPr>
            <w:r>
              <w:lastRenderedPageBreak/>
              <w:t>1 балл = 1 единица увеличения среднесписочной численности работников</w:t>
            </w:r>
          </w:p>
          <w:p w14:paraId="1D81E12B" w14:textId="77777777" w:rsidR="00B35845" w:rsidRDefault="00B35845">
            <w:pPr>
              <w:pStyle w:val="ConsPlusNormal"/>
            </w:pPr>
            <w:r>
              <w:t xml:space="preserve">(в случае если Р &gt;= 50% от Р1, то заявка участника Конкурса получает дополнительные 20 </w:t>
            </w:r>
            <w:r>
              <w:lastRenderedPageBreak/>
              <w:t>баллов)</w:t>
            </w:r>
          </w:p>
        </w:tc>
      </w:tr>
      <w:tr w:rsidR="00B35845" w14:paraId="35AFCB46" w14:textId="77777777">
        <w:tc>
          <w:tcPr>
            <w:tcW w:w="567" w:type="dxa"/>
          </w:tcPr>
          <w:p w14:paraId="35C1E8F2" w14:textId="77777777" w:rsidR="00B35845" w:rsidRDefault="00B35845">
            <w:pPr>
              <w:pStyle w:val="ConsPlusNormal"/>
            </w:pPr>
            <w:r>
              <w:lastRenderedPageBreak/>
              <w:t>5</w:t>
            </w:r>
          </w:p>
        </w:tc>
        <w:tc>
          <w:tcPr>
            <w:tcW w:w="3005" w:type="dxa"/>
          </w:tcPr>
          <w:p w14:paraId="6B1251F8" w14:textId="77777777" w:rsidR="00B35845" w:rsidRDefault="00B35845">
            <w:pPr>
              <w:pStyle w:val="ConsPlusNormal"/>
            </w:pPr>
            <w:r>
              <w:t xml:space="preserve">Увеличение средней заработной платы работников </w:t>
            </w:r>
            <w:hyperlink w:anchor="P11182">
              <w:r>
                <w:rPr>
                  <w:color w:val="0000FF"/>
                </w:rPr>
                <w:t>&lt;3&gt;</w:t>
              </w:r>
            </w:hyperlink>
          </w:p>
        </w:tc>
        <w:tc>
          <w:tcPr>
            <w:tcW w:w="5245" w:type="dxa"/>
          </w:tcPr>
          <w:p w14:paraId="38DF90EE" w14:textId="77777777" w:rsidR="00B35845" w:rsidRDefault="00B35845">
            <w:pPr>
              <w:pStyle w:val="ConsPlusNormal"/>
            </w:pPr>
            <w:r>
              <w:t>Увеличение средней заработной платы работников рассчитывается по формуле:</w:t>
            </w:r>
          </w:p>
          <w:p w14:paraId="73C7BB6C" w14:textId="77777777" w:rsidR="00B35845" w:rsidRDefault="00B35845">
            <w:pPr>
              <w:pStyle w:val="ConsPlusNormal"/>
            </w:pPr>
          </w:p>
          <w:p w14:paraId="506E0A94" w14:textId="77777777" w:rsidR="00B35845" w:rsidRDefault="00B35845">
            <w:pPr>
              <w:pStyle w:val="ConsPlusNormal"/>
            </w:pPr>
            <w:r>
              <w:t>Зп = ((Зп2 - Зп1) / ЗпМ) x 100,</w:t>
            </w:r>
          </w:p>
          <w:p w14:paraId="2898C2C8" w14:textId="77777777" w:rsidR="00B35845" w:rsidRDefault="00B35845">
            <w:pPr>
              <w:pStyle w:val="ConsPlusNormal"/>
            </w:pPr>
          </w:p>
          <w:p w14:paraId="07754588" w14:textId="77777777" w:rsidR="00B35845" w:rsidRDefault="00B35845">
            <w:pPr>
              <w:pStyle w:val="ConsPlusNormal"/>
            </w:pPr>
            <w:r>
              <w:t>где:</w:t>
            </w:r>
          </w:p>
          <w:p w14:paraId="38F921D6" w14:textId="77777777" w:rsidR="00B35845" w:rsidRDefault="00B35845">
            <w:pPr>
              <w:pStyle w:val="ConsPlusNormal"/>
            </w:pPr>
            <w:r>
              <w:t>Зп - процент увеличения средней заработной платы работников;</w:t>
            </w:r>
          </w:p>
          <w:p w14:paraId="4893E7C2" w14:textId="77777777" w:rsidR="00B35845" w:rsidRDefault="00B35845">
            <w:pPr>
              <w:pStyle w:val="ConsPlusNormal"/>
            </w:pPr>
            <w:r>
              <w:t>Зп1 - средняя заработная плата работников за год, предшествующий году получения Субсидии;</w:t>
            </w:r>
          </w:p>
          <w:p w14:paraId="6D2ECF39" w14:textId="77777777" w:rsidR="00B35845" w:rsidRDefault="00B35845">
            <w:pPr>
              <w:pStyle w:val="ConsPlusNormal"/>
            </w:pPr>
            <w:r>
              <w:t>Зп2 - средняя заработная плата работников за год, следующий за годом получения Субсидии;</w:t>
            </w:r>
          </w:p>
          <w:p w14:paraId="37D09E11" w14:textId="77777777" w:rsidR="00B35845" w:rsidRDefault="00B35845">
            <w:pPr>
              <w:pStyle w:val="ConsPlusNormal"/>
            </w:pPr>
            <w:r>
              <w:t>ЗпМ - минимальная заработная плата на дату подачи заявки на предоставление Субсидии.</w:t>
            </w:r>
          </w:p>
          <w:p w14:paraId="594CBC6E" w14:textId="77777777" w:rsidR="00B35845" w:rsidRDefault="00B35845">
            <w:pPr>
              <w:pStyle w:val="ConsPlusNormal"/>
            </w:pPr>
          </w:p>
          <w:p w14:paraId="6FE5A206" w14:textId="77777777" w:rsidR="00B35845" w:rsidRDefault="00B35845">
            <w:pPr>
              <w:pStyle w:val="ConsPlusNormal"/>
            </w:pPr>
            <w:r>
              <w:t>Зп1 и Зп2 рассчитываются по формуле:</w:t>
            </w:r>
          </w:p>
          <w:p w14:paraId="5785A6C1" w14:textId="77777777" w:rsidR="00B35845" w:rsidRDefault="00B35845">
            <w:pPr>
              <w:pStyle w:val="ConsPlusNormal"/>
            </w:pPr>
          </w:p>
          <w:p w14:paraId="3D5B2D94" w14:textId="77777777" w:rsidR="00B35845" w:rsidRDefault="00B35845">
            <w:pPr>
              <w:pStyle w:val="ConsPlusNormal"/>
            </w:pPr>
            <w:r>
              <w:t>ФОТ / ССЧ,</w:t>
            </w:r>
          </w:p>
          <w:p w14:paraId="6DF05D15" w14:textId="77777777" w:rsidR="00B35845" w:rsidRDefault="00B35845">
            <w:pPr>
              <w:pStyle w:val="ConsPlusNormal"/>
            </w:pPr>
          </w:p>
          <w:p w14:paraId="392FD20F" w14:textId="77777777" w:rsidR="00B35845" w:rsidRDefault="00B35845">
            <w:pPr>
              <w:pStyle w:val="ConsPlusNormal"/>
            </w:pPr>
            <w:r>
              <w:t>где:</w:t>
            </w:r>
          </w:p>
          <w:p w14:paraId="7A9A64C9" w14:textId="77777777" w:rsidR="00B35845" w:rsidRDefault="00B35845">
            <w:pPr>
              <w:pStyle w:val="ConsPlusNormal"/>
            </w:pPr>
            <w:r>
              <w:t>ФОТ - фонд оплаты труда;</w:t>
            </w:r>
          </w:p>
          <w:p w14:paraId="10195CF9" w14:textId="77777777" w:rsidR="00B35845" w:rsidRDefault="00B35845">
            <w:pPr>
              <w:pStyle w:val="ConsPlusNormal"/>
            </w:pPr>
            <w:r>
              <w:t>ССЧ - среднесписочная численность работников</w:t>
            </w:r>
          </w:p>
        </w:tc>
        <w:tc>
          <w:tcPr>
            <w:tcW w:w="2778" w:type="dxa"/>
            <w:gridSpan w:val="2"/>
          </w:tcPr>
          <w:p w14:paraId="381069F0" w14:textId="77777777" w:rsidR="00B35845" w:rsidRDefault="00B35845">
            <w:pPr>
              <w:pStyle w:val="ConsPlusNormal"/>
            </w:pPr>
            <w:r>
              <w:t>1 балл = 10% минимальной заработной платы</w:t>
            </w:r>
          </w:p>
          <w:p w14:paraId="68BCFFD7" w14:textId="77777777" w:rsidR="00B35845" w:rsidRDefault="00B35845">
            <w:pPr>
              <w:pStyle w:val="ConsPlusNormal"/>
            </w:pPr>
            <w:r>
              <w:t>(промежуточные значения округляются в меньшую/большую стороны по правилам математического округления)</w:t>
            </w:r>
          </w:p>
        </w:tc>
      </w:tr>
      <w:tr w:rsidR="00B35845" w14:paraId="2FC001B7" w14:textId="77777777">
        <w:tc>
          <w:tcPr>
            <w:tcW w:w="567" w:type="dxa"/>
            <w:vMerge w:val="restart"/>
          </w:tcPr>
          <w:p w14:paraId="3416130C" w14:textId="77777777" w:rsidR="00B35845" w:rsidRDefault="00B35845">
            <w:pPr>
              <w:pStyle w:val="ConsPlusNormal"/>
            </w:pPr>
            <w:r>
              <w:t>6</w:t>
            </w:r>
          </w:p>
        </w:tc>
        <w:tc>
          <w:tcPr>
            <w:tcW w:w="3005" w:type="dxa"/>
            <w:vMerge w:val="restart"/>
          </w:tcPr>
          <w:p w14:paraId="4DE58C4C" w14:textId="77777777" w:rsidR="00B35845" w:rsidRDefault="00B35845">
            <w:pPr>
              <w:pStyle w:val="ConsPlusNormal"/>
            </w:pPr>
            <w:r>
              <w:t xml:space="preserve">Увеличение налоговых отчислений </w:t>
            </w:r>
            <w:hyperlink w:anchor="P11183">
              <w:r>
                <w:rPr>
                  <w:color w:val="0000FF"/>
                </w:rPr>
                <w:t>&lt;4&gt;</w:t>
              </w:r>
            </w:hyperlink>
          </w:p>
        </w:tc>
        <w:tc>
          <w:tcPr>
            <w:tcW w:w="5245" w:type="dxa"/>
            <w:vMerge w:val="restart"/>
          </w:tcPr>
          <w:p w14:paraId="7A4430BF" w14:textId="77777777" w:rsidR="00B35845" w:rsidRDefault="00B35845">
            <w:pPr>
              <w:pStyle w:val="ConsPlusNormal"/>
            </w:pPr>
            <w:r>
              <w:t>Увеличение налоговых отчислений рассчитывается по формуле:</w:t>
            </w:r>
          </w:p>
          <w:p w14:paraId="250F1A3B" w14:textId="77777777" w:rsidR="00B35845" w:rsidRDefault="00B35845">
            <w:pPr>
              <w:pStyle w:val="ConsPlusNormal"/>
            </w:pPr>
          </w:p>
          <w:p w14:paraId="4F6E133D" w14:textId="77777777" w:rsidR="00B35845" w:rsidRDefault="00B35845">
            <w:pPr>
              <w:pStyle w:val="ConsPlusNormal"/>
            </w:pPr>
            <w:r>
              <w:t>Н = ((Н2 - Н1) / Н1) x 100,</w:t>
            </w:r>
          </w:p>
          <w:p w14:paraId="4CE4E1C7" w14:textId="77777777" w:rsidR="00B35845" w:rsidRDefault="00B35845">
            <w:pPr>
              <w:pStyle w:val="ConsPlusNormal"/>
            </w:pPr>
          </w:p>
          <w:p w14:paraId="03B6683D" w14:textId="77777777" w:rsidR="00B35845" w:rsidRDefault="00B35845">
            <w:pPr>
              <w:pStyle w:val="ConsPlusNormal"/>
            </w:pPr>
            <w:r>
              <w:t>где:</w:t>
            </w:r>
          </w:p>
          <w:p w14:paraId="07C99094" w14:textId="77777777" w:rsidR="00B35845" w:rsidRDefault="00B35845">
            <w:pPr>
              <w:pStyle w:val="ConsPlusNormal"/>
            </w:pPr>
            <w:r>
              <w:t>Н - процент увеличения налоговых отчислений;</w:t>
            </w:r>
          </w:p>
          <w:p w14:paraId="5ABC3BE1" w14:textId="77777777" w:rsidR="00B35845" w:rsidRDefault="00B35845">
            <w:pPr>
              <w:pStyle w:val="ConsPlusNormal"/>
            </w:pPr>
            <w:r>
              <w:t xml:space="preserve">Н1 - налоговые отчисления за год, предшествующий году получения Субсидии </w:t>
            </w:r>
            <w:hyperlink w:anchor="P11184">
              <w:r>
                <w:rPr>
                  <w:color w:val="0000FF"/>
                </w:rPr>
                <w:t>&lt;5&gt;</w:t>
              </w:r>
            </w:hyperlink>
            <w:r>
              <w:t>;</w:t>
            </w:r>
          </w:p>
          <w:p w14:paraId="025216D6" w14:textId="77777777" w:rsidR="00B35845" w:rsidRDefault="00B35845">
            <w:pPr>
              <w:pStyle w:val="ConsPlusNormal"/>
            </w:pPr>
            <w:r>
              <w:t>Н2 - налоговые отчисления за год, следующий за годом получения Субсидии</w:t>
            </w:r>
          </w:p>
        </w:tc>
        <w:tc>
          <w:tcPr>
            <w:tcW w:w="1587" w:type="dxa"/>
          </w:tcPr>
          <w:p w14:paraId="2242B908" w14:textId="77777777" w:rsidR="00B35845" w:rsidRDefault="00B35845">
            <w:pPr>
              <w:pStyle w:val="ConsPlusNormal"/>
            </w:pPr>
            <w:r>
              <w:lastRenderedPageBreak/>
              <w:t>% увеличения налоговых отчислений</w:t>
            </w:r>
          </w:p>
        </w:tc>
        <w:tc>
          <w:tcPr>
            <w:tcW w:w="1191" w:type="dxa"/>
          </w:tcPr>
          <w:p w14:paraId="74C11E9A" w14:textId="77777777" w:rsidR="00B35845" w:rsidRDefault="00B35845">
            <w:pPr>
              <w:pStyle w:val="ConsPlusNormal"/>
            </w:pPr>
            <w:r>
              <w:t>баллы</w:t>
            </w:r>
          </w:p>
        </w:tc>
      </w:tr>
      <w:tr w:rsidR="00B35845" w14:paraId="129E46DC" w14:textId="77777777">
        <w:tc>
          <w:tcPr>
            <w:tcW w:w="567" w:type="dxa"/>
            <w:vMerge/>
          </w:tcPr>
          <w:p w14:paraId="740EA869" w14:textId="77777777" w:rsidR="00B35845" w:rsidRDefault="00B35845">
            <w:pPr>
              <w:pStyle w:val="ConsPlusNormal"/>
            </w:pPr>
          </w:p>
        </w:tc>
        <w:tc>
          <w:tcPr>
            <w:tcW w:w="3005" w:type="dxa"/>
            <w:vMerge/>
          </w:tcPr>
          <w:p w14:paraId="715FC9AA" w14:textId="77777777" w:rsidR="00B35845" w:rsidRDefault="00B35845">
            <w:pPr>
              <w:pStyle w:val="ConsPlusNormal"/>
            </w:pPr>
          </w:p>
        </w:tc>
        <w:tc>
          <w:tcPr>
            <w:tcW w:w="5245" w:type="dxa"/>
            <w:vMerge/>
          </w:tcPr>
          <w:p w14:paraId="02C872FA" w14:textId="77777777" w:rsidR="00B35845" w:rsidRDefault="00B35845">
            <w:pPr>
              <w:pStyle w:val="ConsPlusNormal"/>
            </w:pPr>
          </w:p>
        </w:tc>
        <w:tc>
          <w:tcPr>
            <w:tcW w:w="1587" w:type="dxa"/>
          </w:tcPr>
          <w:p w14:paraId="5EEF89CE" w14:textId="77777777" w:rsidR="00B35845" w:rsidRDefault="00B35845">
            <w:pPr>
              <w:pStyle w:val="ConsPlusNormal"/>
            </w:pPr>
            <w:r>
              <w:t>&lt; 10</w:t>
            </w:r>
          </w:p>
        </w:tc>
        <w:tc>
          <w:tcPr>
            <w:tcW w:w="1191" w:type="dxa"/>
          </w:tcPr>
          <w:p w14:paraId="26868B64" w14:textId="77777777" w:rsidR="00B35845" w:rsidRDefault="00B35845">
            <w:pPr>
              <w:pStyle w:val="ConsPlusNormal"/>
            </w:pPr>
            <w:r>
              <w:t>0</w:t>
            </w:r>
          </w:p>
        </w:tc>
      </w:tr>
      <w:tr w:rsidR="00B35845" w14:paraId="3F9E55D6" w14:textId="77777777">
        <w:tc>
          <w:tcPr>
            <w:tcW w:w="567" w:type="dxa"/>
            <w:vMerge/>
          </w:tcPr>
          <w:p w14:paraId="5D111CFE" w14:textId="77777777" w:rsidR="00B35845" w:rsidRDefault="00B35845">
            <w:pPr>
              <w:pStyle w:val="ConsPlusNormal"/>
            </w:pPr>
          </w:p>
        </w:tc>
        <w:tc>
          <w:tcPr>
            <w:tcW w:w="3005" w:type="dxa"/>
            <w:vMerge/>
          </w:tcPr>
          <w:p w14:paraId="74922984" w14:textId="77777777" w:rsidR="00B35845" w:rsidRDefault="00B35845">
            <w:pPr>
              <w:pStyle w:val="ConsPlusNormal"/>
            </w:pPr>
          </w:p>
        </w:tc>
        <w:tc>
          <w:tcPr>
            <w:tcW w:w="5245" w:type="dxa"/>
            <w:vMerge/>
          </w:tcPr>
          <w:p w14:paraId="264FA6B7" w14:textId="77777777" w:rsidR="00B35845" w:rsidRDefault="00B35845">
            <w:pPr>
              <w:pStyle w:val="ConsPlusNormal"/>
            </w:pPr>
          </w:p>
        </w:tc>
        <w:tc>
          <w:tcPr>
            <w:tcW w:w="1587" w:type="dxa"/>
          </w:tcPr>
          <w:p w14:paraId="58BB7466" w14:textId="77777777" w:rsidR="00B35845" w:rsidRDefault="00B35845">
            <w:pPr>
              <w:pStyle w:val="ConsPlusNormal"/>
            </w:pPr>
            <w:r>
              <w:t>&gt;= 10 - &lt; 20</w:t>
            </w:r>
          </w:p>
        </w:tc>
        <w:tc>
          <w:tcPr>
            <w:tcW w:w="1191" w:type="dxa"/>
          </w:tcPr>
          <w:p w14:paraId="2A6D568E" w14:textId="77777777" w:rsidR="00B35845" w:rsidRDefault="00B35845">
            <w:pPr>
              <w:pStyle w:val="ConsPlusNormal"/>
            </w:pPr>
            <w:r>
              <w:t>5</w:t>
            </w:r>
          </w:p>
        </w:tc>
      </w:tr>
      <w:tr w:rsidR="00B35845" w14:paraId="7516B5FD" w14:textId="77777777">
        <w:tc>
          <w:tcPr>
            <w:tcW w:w="567" w:type="dxa"/>
            <w:vMerge/>
          </w:tcPr>
          <w:p w14:paraId="384FBAD3" w14:textId="77777777" w:rsidR="00B35845" w:rsidRDefault="00B35845">
            <w:pPr>
              <w:pStyle w:val="ConsPlusNormal"/>
            </w:pPr>
          </w:p>
        </w:tc>
        <w:tc>
          <w:tcPr>
            <w:tcW w:w="3005" w:type="dxa"/>
            <w:vMerge/>
          </w:tcPr>
          <w:p w14:paraId="65BF0073" w14:textId="77777777" w:rsidR="00B35845" w:rsidRDefault="00B35845">
            <w:pPr>
              <w:pStyle w:val="ConsPlusNormal"/>
            </w:pPr>
          </w:p>
        </w:tc>
        <w:tc>
          <w:tcPr>
            <w:tcW w:w="5245" w:type="dxa"/>
            <w:vMerge/>
          </w:tcPr>
          <w:p w14:paraId="6B8126C6" w14:textId="77777777" w:rsidR="00B35845" w:rsidRDefault="00B35845">
            <w:pPr>
              <w:pStyle w:val="ConsPlusNormal"/>
            </w:pPr>
          </w:p>
        </w:tc>
        <w:tc>
          <w:tcPr>
            <w:tcW w:w="1587" w:type="dxa"/>
          </w:tcPr>
          <w:p w14:paraId="54B96274" w14:textId="77777777" w:rsidR="00B35845" w:rsidRDefault="00B35845">
            <w:pPr>
              <w:pStyle w:val="ConsPlusNormal"/>
            </w:pPr>
            <w:r>
              <w:t>&gt;= 20 - &lt; 30</w:t>
            </w:r>
          </w:p>
        </w:tc>
        <w:tc>
          <w:tcPr>
            <w:tcW w:w="1191" w:type="dxa"/>
          </w:tcPr>
          <w:p w14:paraId="6702E4F7" w14:textId="77777777" w:rsidR="00B35845" w:rsidRDefault="00B35845">
            <w:pPr>
              <w:pStyle w:val="ConsPlusNormal"/>
            </w:pPr>
            <w:r>
              <w:t>10</w:t>
            </w:r>
          </w:p>
        </w:tc>
      </w:tr>
      <w:tr w:rsidR="00B35845" w14:paraId="47051C7E" w14:textId="77777777">
        <w:tc>
          <w:tcPr>
            <w:tcW w:w="567" w:type="dxa"/>
            <w:vMerge/>
          </w:tcPr>
          <w:p w14:paraId="03509816" w14:textId="77777777" w:rsidR="00B35845" w:rsidRDefault="00B35845">
            <w:pPr>
              <w:pStyle w:val="ConsPlusNormal"/>
            </w:pPr>
          </w:p>
        </w:tc>
        <w:tc>
          <w:tcPr>
            <w:tcW w:w="3005" w:type="dxa"/>
            <w:vMerge/>
          </w:tcPr>
          <w:p w14:paraId="45E72A21" w14:textId="77777777" w:rsidR="00B35845" w:rsidRDefault="00B35845">
            <w:pPr>
              <w:pStyle w:val="ConsPlusNormal"/>
            </w:pPr>
          </w:p>
        </w:tc>
        <w:tc>
          <w:tcPr>
            <w:tcW w:w="5245" w:type="dxa"/>
            <w:vMerge/>
          </w:tcPr>
          <w:p w14:paraId="50481F4A" w14:textId="77777777" w:rsidR="00B35845" w:rsidRDefault="00B35845">
            <w:pPr>
              <w:pStyle w:val="ConsPlusNormal"/>
            </w:pPr>
          </w:p>
        </w:tc>
        <w:tc>
          <w:tcPr>
            <w:tcW w:w="1587" w:type="dxa"/>
          </w:tcPr>
          <w:p w14:paraId="79E5288E" w14:textId="77777777" w:rsidR="00B35845" w:rsidRDefault="00B35845">
            <w:pPr>
              <w:pStyle w:val="ConsPlusNormal"/>
            </w:pPr>
            <w:r>
              <w:t>&gt;= 30 - &lt; 40</w:t>
            </w:r>
          </w:p>
        </w:tc>
        <w:tc>
          <w:tcPr>
            <w:tcW w:w="1191" w:type="dxa"/>
          </w:tcPr>
          <w:p w14:paraId="6751C525" w14:textId="77777777" w:rsidR="00B35845" w:rsidRDefault="00B35845">
            <w:pPr>
              <w:pStyle w:val="ConsPlusNormal"/>
            </w:pPr>
            <w:r>
              <w:t>15</w:t>
            </w:r>
          </w:p>
        </w:tc>
      </w:tr>
      <w:tr w:rsidR="00B35845" w14:paraId="2A28640D" w14:textId="77777777">
        <w:tc>
          <w:tcPr>
            <w:tcW w:w="567" w:type="dxa"/>
            <w:vMerge/>
          </w:tcPr>
          <w:p w14:paraId="2A22F7E0" w14:textId="77777777" w:rsidR="00B35845" w:rsidRDefault="00B35845">
            <w:pPr>
              <w:pStyle w:val="ConsPlusNormal"/>
            </w:pPr>
          </w:p>
        </w:tc>
        <w:tc>
          <w:tcPr>
            <w:tcW w:w="3005" w:type="dxa"/>
            <w:vMerge/>
          </w:tcPr>
          <w:p w14:paraId="1A8C07A5" w14:textId="77777777" w:rsidR="00B35845" w:rsidRDefault="00B35845">
            <w:pPr>
              <w:pStyle w:val="ConsPlusNormal"/>
            </w:pPr>
          </w:p>
        </w:tc>
        <w:tc>
          <w:tcPr>
            <w:tcW w:w="5245" w:type="dxa"/>
            <w:vMerge/>
          </w:tcPr>
          <w:p w14:paraId="090E126C" w14:textId="77777777" w:rsidR="00B35845" w:rsidRDefault="00B35845">
            <w:pPr>
              <w:pStyle w:val="ConsPlusNormal"/>
            </w:pPr>
          </w:p>
        </w:tc>
        <w:tc>
          <w:tcPr>
            <w:tcW w:w="1587" w:type="dxa"/>
          </w:tcPr>
          <w:p w14:paraId="7BE565AA" w14:textId="77777777" w:rsidR="00B35845" w:rsidRDefault="00B35845">
            <w:pPr>
              <w:pStyle w:val="ConsPlusNormal"/>
            </w:pPr>
            <w:r>
              <w:t>&gt;= 40 - &lt; 50</w:t>
            </w:r>
          </w:p>
        </w:tc>
        <w:tc>
          <w:tcPr>
            <w:tcW w:w="1191" w:type="dxa"/>
          </w:tcPr>
          <w:p w14:paraId="2A7A1FF3" w14:textId="77777777" w:rsidR="00B35845" w:rsidRDefault="00B35845">
            <w:pPr>
              <w:pStyle w:val="ConsPlusNormal"/>
            </w:pPr>
            <w:r>
              <w:t>20</w:t>
            </w:r>
          </w:p>
        </w:tc>
      </w:tr>
    </w:tbl>
    <w:p w14:paraId="6A931818" w14:textId="77777777" w:rsidR="00B35845" w:rsidRDefault="00B35845">
      <w:pPr>
        <w:pStyle w:val="ConsPlusNormal"/>
        <w:sectPr w:rsidR="00B35845">
          <w:pgSz w:w="16838" w:h="11905" w:orient="landscape"/>
          <w:pgMar w:top="1701" w:right="1134" w:bottom="850" w:left="1134" w:header="0" w:footer="0" w:gutter="0"/>
          <w:cols w:space="720"/>
          <w:titlePg/>
        </w:sectPr>
      </w:pPr>
    </w:p>
    <w:p w14:paraId="2810349A" w14:textId="77777777" w:rsidR="00B35845" w:rsidRDefault="00B35845">
      <w:pPr>
        <w:pStyle w:val="ConsPlusNormal"/>
        <w:jc w:val="both"/>
      </w:pPr>
    </w:p>
    <w:p w14:paraId="10BEB04B" w14:textId="77777777" w:rsidR="00B35845" w:rsidRDefault="00B35845">
      <w:pPr>
        <w:pStyle w:val="ConsPlusNormal"/>
        <w:ind w:firstLine="540"/>
        <w:jc w:val="both"/>
      </w:pPr>
      <w:r>
        <w:t>--------------------------------</w:t>
      </w:r>
    </w:p>
    <w:p w14:paraId="7E7DF77F" w14:textId="77777777" w:rsidR="00B35845" w:rsidRDefault="00B35845">
      <w:pPr>
        <w:pStyle w:val="ConsPlusNormal"/>
        <w:spacing w:before="220"/>
        <w:ind w:firstLine="540"/>
        <w:jc w:val="both"/>
      </w:pPr>
      <w:bookmarkStart w:id="407" w:name="P11180"/>
      <w:bookmarkEnd w:id="407"/>
      <w:r>
        <w:t>&lt;1&gt; Участники Конкурса, получающие баллы по данному критерию, не получают баллы по критериям "Увеличение средней заработной платы работников", "Увеличение налоговых отчислений".</w:t>
      </w:r>
    </w:p>
    <w:p w14:paraId="418CC390" w14:textId="77777777" w:rsidR="00B35845" w:rsidRDefault="00B35845">
      <w:pPr>
        <w:pStyle w:val="ConsPlusNormal"/>
        <w:spacing w:before="220"/>
        <w:ind w:firstLine="540"/>
        <w:jc w:val="both"/>
      </w:pPr>
      <w:bookmarkStart w:id="408" w:name="P11181"/>
      <w:bookmarkEnd w:id="408"/>
      <w:r>
        <w:t>&lt;2&gt; Срок деятельности участника Конкурса - индивидуального предпринимателя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5037520A" w14:textId="77777777" w:rsidR="00B35845" w:rsidRDefault="00B35845">
      <w:pPr>
        <w:pStyle w:val="ConsPlusNormal"/>
        <w:spacing w:before="220"/>
        <w:ind w:firstLine="540"/>
        <w:jc w:val="both"/>
      </w:pPr>
      <w:bookmarkStart w:id="409" w:name="P11182"/>
      <w:bookmarkEnd w:id="409"/>
      <w:r>
        <w:t>&lt;3&gt; Данные о среднесписочной численности работников и фонде оплаты труда участника Конкурса соответствуют данным расчета по страховым взносам, форма которого утверждается ФНС России.</w:t>
      </w:r>
    </w:p>
    <w:p w14:paraId="75532498" w14:textId="77777777" w:rsidR="00B35845" w:rsidRDefault="00B35845">
      <w:pPr>
        <w:pStyle w:val="ConsPlusNormal"/>
        <w:spacing w:before="220"/>
        <w:ind w:firstLine="540"/>
        <w:jc w:val="both"/>
      </w:pPr>
      <w:bookmarkStart w:id="410" w:name="P11183"/>
      <w:bookmarkEnd w:id="410"/>
      <w:r>
        <w:t>&lt;4&gt; В сумму налоговых отчислений включаются все налоги и сборы, уплачиваемые в бюджеты всех уровней (федеральный, региональный, муниципальный).</w:t>
      </w:r>
    </w:p>
    <w:p w14:paraId="11AFC8B1" w14:textId="77777777" w:rsidR="00B35845" w:rsidRDefault="00B35845">
      <w:pPr>
        <w:pStyle w:val="ConsPlusNormal"/>
        <w:spacing w:before="220"/>
        <w:ind w:firstLine="540"/>
        <w:jc w:val="both"/>
      </w:pPr>
      <w:bookmarkStart w:id="411" w:name="P11184"/>
      <w:bookmarkEnd w:id="411"/>
      <w:r>
        <w:t>&lt;5&gt; В случае если за год, предшествующий году получения Субсидии, у участника Конкурса отсутствовали налоговые отчисления, то Н1 = 1.</w:t>
      </w:r>
    </w:p>
    <w:p w14:paraId="1FB2F051" w14:textId="77777777" w:rsidR="00B35845" w:rsidRDefault="00B35845">
      <w:pPr>
        <w:pStyle w:val="ConsPlusNormal"/>
        <w:jc w:val="both"/>
      </w:pPr>
    </w:p>
    <w:p w14:paraId="2EBA07E1" w14:textId="77777777" w:rsidR="00B35845" w:rsidRDefault="00B35845">
      <w:pPr>
        <w:pStyle w:val="ConsPlusNormal"/>
        <w:jc w:val="right"/>
        <w:outlineLvl w:val="4"/>
      </w:pPr>
      <w:r>
        <w:t>Таблица 2</w:t>
      </w:r>
    </w:p>
    <w:p w14:paraId="31CCFBE9" w14:textId="77777777" w:rsidR="00B35845" w:rsidRDefault="00B35845">
      <w:pPr>
        <w:pStyle w:val="ConsPlusNormal"/>
        <w:jc w:val="both"/>
      </w:pPr>
    </w:p>
    <w:p w14:paraId="1FE8E3D3" w14:textId="77777777" w:rsidR="00B35845" w:rsidRDefault="00B35845">
      <w:pPr>
        <w:pStyle w:val="ConsPlusTitle"/>
        <w:jc w:val="center"/>
      </w:pPr>
      <w:bookmarkStart w:id="412" w:name="P11188"/>
      <w:bookmarkEnd w:id="412"/>
      <w:r>
        <w:t>ПЕРЕЧЕНЬ</w:t>
      </w:r>
    </w:p>
    <w:p w14:paraId="4478E8BF" w14:textId="77777777" w:rsidR="00B35845" w:rsidRDefault="00B35845">
      <w:pPr>
        <w:pStyle w:val="ConsPlusTitle"/>
        <w:jc w:val="center"/>
      </w:pPr>
      <w:r>
        <w:t>ДОКУМЕНТОВ &lt;*&gt;, ПРЕДСТАВЛЯЕМЫХ УЧАСТНИКАМИ КОНКУРСА</w:t>
      </w:r>
    </w:p>
    <w:p w14:paraId="6D85D215" w14:textId="77777777" w:rsidR="00B35845" w:rsidRDefault="00B35845">
      <w:pPr>
        <w:pStyle w:val="ConsPlusNormal"/>
        <w:jc w:val="both"/>
      </w:pPr>
    </w:p>
    <w:p w14:paraId="41D962A5" w14:textId="77777777" w:rsidR="00B35845" w:rsidRDefault="00B35845">
      <w:pPr>
        <w:pStyle w:val="ConsPlusNormal"/>
        <w:ind w:firstLine="540"/>
        <w:jc w:val="both"/>
      </w:pPr>
      <w:r>
        <w:t>--------------------------------</w:t>
      </w:r>
    </w:p>
    <w:p w14:paraId="4BAA26E3" w14:textId="77777777" w:rsidR="00B35845" w:rsidRDefault="00B35845">
      <w:pPr>
        <w:pStyle w:val="ConsPlusNormal"/>
        <w:spacing w:before="220"/>
        <w:ind w:firstLine="540"/>
        <w:jc w:val="both"/>
      </w:pPr>
      <w:r>
        <w:t>&lt;*&gt; Общие требования к документам:</w:t>
      </w:r>
    </w:p>
    <w:p w14:paraId="59A2AF3A"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512918F7"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30AF8DDA" w14:textId="77777777" w:rsidR="00B35845" w:rsidRDefault="00B35845">
      <w:pPr>
        <w:pStyle w:val="ConsPlusNormal"/>
        <w:spacing w:before="220"/>
        <w:ind w:firstLine="540"/>
        <w:jc w:val="both"/>
      </w:pPr>
      <w:r>
        <w:t>3. Электронные образы документов подписываются ЭП.</w:t>
      </w:r>
    </w:p>
    <w:p w14:paraId="59E1C108"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056481E4" w14:textId="77777777">
        <w:tc>
          <w:tcPr>
            <w:tcW w:w="737" w:type="dxa"/>
          </w:tcPr>
          <w:p w14:paraId="44B72BC5" w14:textId="77777777" w:rsidR="00B35845" w:rsidRDefault="00B35845">
            <w:pPr>
              <w:pStyle w:val="ConsPlusNormal"/>
              <w:jc w:val="center"/>
            </w:pPr>
            <w:r>
              <w:t>N п/п</w:t>
            </w:r>
          </w:p>
        </w:tc>
        <w:tc>
          <w:tcPr>
            <w:tcW w:w="8334" w:type="dxa"/>
          </w:tcPr>
          <w:p w14:paraId="4216F291" w14:textId="77777777" w:rsidR="00B35845" w:rsidRDefault="00B35845">
            <w:pPr>
              <w:pStyle w:val="ConsPlusNormal"/>
              <w:jc w:val="center"/>
            </w:pPr>
            <w:r>
              <w:t>Наименование документа</w:t>
            </w:r>
          </w:p>
        </w:tc>
      </w:tr>
      <w:tr w:rsidR="00B35845" w14:paraId="7F30ED73" w14:textId="77777777">
        <w:tc>
          <w:tcPr>
            <w:tcW w:w="737" w:type="dxa"/>
          </w:tcPr>
          <w:p w14:paraId="7BD7B9CD" w14:textId="77777777" w:rsidR="00B35845" w:rsidRDefault="00B35845">
            <w:pPr>
              <w:pStyle w:val="ConsPlusNormal"/>
              <w:jc w:val="center"/>
            </w:pPr>
            <w:r>
              <w:t>1</w:t>
            </w:r>
          </w:p>
        </w:tc>
        <w:tc>
          <w:tcPr>
            <w:tcW w:w="8334" w:type="dxa"/>
          </w:tcPr>
          <w:p w14:paraId="1DFFF399" w14:textId="77777777" w:rsidR="00B35845" w:rsidRDefault="00B35845">
            <w:pPr>
              <w:pStyle w:val="ConsPlusNormal"/>
              <w:jc w:val="center"/>
            </w:pPr>
            <w:r>
              <w:t>2</w:t>
            </w:r>
          </w:p>
        </w:tc>
      </w:tr>
      <w:tr w:rsidR="00B35845" w14:paraId="6D46CA3B" w14:textId="77777777">
        <w:tc>
          <w:tcPr>
            <w:tcW w:w="737" w:type="dxa"/>
          </w:tcPr>
          <w:p w14:paraId="13124FD0" w14:textId="77777777" w:rsidR="00B35845" w:rsidRDefault="00B35845">
            <w:pPr>
              <w:pStyle w:val="ConsPlusNormal"/>
            </w:pPr>
            <w:r>
              <w:t>1</w:t>
            </w:r>
          </w:p>
        </w:tc>
        <w:tc>
          <w:tcPr>
            <w:tcW w:w="8334" w:type="dxa"/>
          </w:tcPr>
          <w:p w14:paraId="408C9BEE" w14:textId="77777777" w:rsidR="00B35845" w:rsidRDefault="00B35845">
            <w:pPr>
              <w:pStyle w:val="ConsPlusNormal"/>
            </w:pPr>
            <w:r>
              <w:t>Документ, удостоверяющий личность представителя участника Конкурса</w:t>
            </w:r>
          </w:p>
        </w:tc>
      </w:tr>
      <w:tr w:rsidR="00B35845" w14:paraId="030B7B72" w14:textId="77777777">
        <w:tc>
          <w:tcPr>
            <w:tcW w:w="737" w:type="dxa"/>
          </w:tcPr>
          <w:p w14:paraId="4FC9324B" w14:textId="77777777" w:rsidR="00B35845" w:rsidRDefault="00B35845">
            <w:pPr>
              <w:pStyle w:val="ConsPlusNormal"/>
            </w:pPr>
            <w:r>
              <w:t>2</w:t>
            </w:r>
          </w:p>
        </w:tc>
        <w:tc>
          <w:tcPr>
            <w:tcW w:w="8334" w:type="dxa"/>
          </w:tcPr>
          <w:p w14:paraId="749B40A2" w14:textId="77777777" w:rsidR="00B35845" w:rsidRDefault="00B35845">
            <w:pPr>
              <w:pStyle w:val="ConsPlusNormal"/>
            </w:pPr>
            <w:r>
              <w:t>Документ, подтверждающий назначение на должность (избрание) руководителя участника Конкурса (для юридических лиц)</w:t>
            </w:r>
          </w:p>
        </w:tc>
      </w:tr>
      <w:tr w:rsidR="00B35845" w14:paraId="603F5672" w14:textId="77777777">
        <w:tc>
          <w:tcPr>
            <w:tcW w:w="737" w:type="dxa"/>
          </w:tcPr>
          <w:p w14:paraId="6A8B69CD" w14:textId="77777777" w:rsidR="00B35845" w:rsidRDefault="00B35845">
            <w:pPr>
              <w:pStyle w:val="ConsPlusNormal"/>
            </w:pPr>
            <w:r>
              <w:t>2.1</w:t>
            </w:r>
          </w:p>
        </w:tc>
        <w:tc>
          <w:tcPr>
            <w:tcW w:w="8334" w:type="dxa"/>
          </w:tcPr>
          <w:p w14:paraId="0166CFD2" w14:textId="77777777" w:rsidR="00B35845" w:rsidRDefault="00B35845">
            <w:pPr>
              <w:pStyle w:val="ConsPlusNormal"/>
            </w:pPr>
            <w:r>
              <w:t>Протокол общего собрания участников общества об избрании единоличного исполнительного органа юридического лица</w:t>
            </w:r>
          </w:p>
        </w:tc>
      </w:tr>
      <w:tr w:rsidR="00B35845" w14:paraId="18A03B36" w14:textId="77777777">
        <w:tc>
          <w:tcPr>
            <w:tcW w:w="737" w:type="dxa"/>
          </w:tcPr>
          <w:p w14:paraId="78E4453A" w14:textId="77777777" w:rsidR="00B35845" w:rsidRDefault="00B35845">
            <w:pPr>
              <w:pStyle w:val="ConsPlusNormal"/>
            </w:pPr>
            <w:r>
              <w:t>2.2</w:t>
            </w:r>
          </w:p>
        </w:tc>
        <w:tc>
          <w:tcPr>
            <w:tcW w:w="8334" w:type="dxa"/>
          </w:tcPr>
          <w:p w14:paraId="6840CA5D" w14:textId="77777777" w:rsidR="00B35845" w:rsidRDefault="00B35845">
            <w:pPr>
              <w:pStyle w:val="ConsPlusNormal"/>
            </w:pPr>
            <w:r>
              <w:t>Решение единственного участника об избрании (назначении) единоличного исполнительного органа юридического лица</w:t>
            </w:r>
          </w:p>
        </w:tc>
      </w:tr>
      <w:tr w:rsidR="00B35845" w14:paraId="16443FE7" w14:textId="77777777">
        <w:tc>
          <w:tcPr>
            <w:tcW w:w="737" w:type="dxa"/>
          </w:tcPr>
          <w:p w14:paraId="560C4FE5" w14:textId="77777777" w:rsidR="00B35845" w:rsidRDefault="00B35845">
            <w:pPr>
              <w:pStyle w:val="ConsPlusNormal"/>
            </w:pPr>
            <w:r>
              <w:t>2.3</w:t>
            </w:r>
          </w:p>
        </w:tc>
        <w:tc>
          <w:tcPr>
            <w:tcW w:w="8334" w:type="dxa"/>
          </w:tcPr>
          <w:p w14:paraId="3161F6C2" w14:textId="77777777" w:rsidR="00B35845" w:rsidRDefault="00B35845">
            <w:pPr>
              <w:pStyle w:val="ConsPlusNormal"/>
            </w:pPr>
            <w:r>
              <w:t>Договор с коммерческой организацией (управляющей организацией) или индивидуальным предпринимателем (управляющим)</w:t>
            </w:r>
          </w:p>
        </w:tc>
      </w:tr>
      <w:tr w:rsidR="00B35845" w14:paraId="61E56AFF" w14:textId="77777777">
        <w:tc>
          <w:tcPr>
            <w:tcW w:w="737" w:type="dxa"/>
          </w:tcPr>
          <w:p w14:paraId="53544913" w14:textId="77777777" w:rsidR="00B35845" w:rsidRDefault="00B35845">
            <w:pPr>
              <w:pStyle w:val="ConsPlusNormal"/>
            </w:pPr>
            <w:r>
              <w:lastRenderedPageBreak/>
              <w:t>3</w:t>
            </w:r>
          </w:p>
        </w:tc>
        <w:tc>
          <w:tcPr>
            <w:tcW w:w="8334" w:type="dxa"/>
          </w:tcPr>
          <w:p w14:paraId="638434AB" w14:textId="77777777" w:rsidR="00B35845" w:rsidRDefault="00B35845">
            <w:pPr>
              <w:pStyle w:val="ConsPlusNormal"/>
            </w:pPr>
            <w:r>
              <w:t>Доверенность, подтверждающая полномочия представителя участника Конкурса (в случае подачи заявки через иного представителя, чем руководитель участника Конкурса)</w:t>
            </w:r>
          </w:p>
        </w:tc>
      </w:tr>
      <w:tr w:rsidR="00B35845" w14:paraId="28B0C4B0" w14:textId="77777777">
        <w:tc>
          <w:tcPr>
            <w:tcW w:w="737" w:type="dxa"/>
          </w:tcPr>
          <w:p w14:paraId="3946A189" w14:textId="77777777" w:rsidR="00B35845" w:rsidRDefault="00B35845">
            <w:pPr>
              <w:pStyle w:val="ConsPlusNormal"/>
            </w:pPr>
            <w:r>
              <w:t>4</w:t>
            </w:r>
          </w:p>
        </w:tc>
        <w:tc>
          <w:tcPr>
            <w:tcW w:w="8334" w:type="dxa"/>
          </w:tcPr>
          <w:p w14:paraId="65AFE9FF" w14:textId="77777777" w:rsidR="00B35845" w:rsidRDefault="00B35845">
            <w:pPr>
              <w:pStyle w:val="ConsPlusNormal"/>
            </w:pPr>
            <w:r>
              <w:t>Лицензионный договор (сублицензионный договор), договор коммерческой концессии (субконцессии)</w:t>
            </w:r>
          </w:p>
        </w:tc>
      </w:tr>
      <w:tr w:rsidR="00B35845" w14:paraId="1879B026" w14:textId="77777777">
        <w:tc>
          <w:tcPr>
            <w:tcW w:w="737" w:type="dxa"/>
          </w:tcPr>
          <w:p w14:paraId="207660BE" w14:textId="77777777" w:rsidR="00B35845" w:rsidRDefault="00B35845">
            <w:pPr>
              <w:pStyle w:val="ConsPlusNormal"/>
            </w:pPr>
            <w:r>
              <w:t>5</w:t>
            </w:r>
          </w:p>
        </w:tc>
        <w:tc>
          <w:tcPr>
            <w:tcW w:w="8334" w:type="dxa"/>
          </w:tcPr>
          <w:p w14:paraId="786A1377" w14:textId="77777777" w:rsidR="00B35845" w:rsidRDefault="00B35845">
            <w:pPr>
              <w:pStyle w:val="ConsPlusNormal"/>
            </w:pPr>
            <w:r>
              <w:t>Расчет по страховым взносам за предшествующий календарный год по форме, утвержденной ФНС России</w:t>
            </w:r>
          </w:p>
        </w:tc>
      </w:tr>
      <w:tr w:rsidR="00B35845" w14:paraId="40A4AA68" w14:textId="77777777">
        <w:tc>
          <w:tcPr>
            <w:tcW w:w="737" w:type="dxa"/>
          </w:tcPr>
          <w:p w14:paraId="0F675549" w14:textId="77777777" w:rsidR="00B35845" w:rsidRDefault="00B35845">
            <w:pPr>
              <w:pStyle w:val="ConsPlusNormal"/>
            </w:pPr>
            <w:r>
              <w:t>6</w:t>
            </w:r>
          </w:p>
        </w:tc>
        <w:tc>
          <w:tcPr>
            <w:tcW w:w="8334" w:type="dxa"/>
          </w:tcPr>
          <w:p w14:paraId="0A3F7CD5" w14:textId="77777777" w:rsidR="00B35845" w:rsidRDefault="00B35845">
            <w:pPr>
              <w:pStyle w:val="ConsPlusNormal"/>
            </w:pPr>
            <w:r>
              <w:t>Акт сверки по налогам, содержащий информацию о сумме уплаченных налогов за предшествующий календарный год, заверенный налоговым органом</w:t>
            </w:r>
          </w:p>
        </w:tc>
      </w:tr>
    </w:tbl>
    <w:p w14:paraId="082A2603" w14:textId="77777777" w:rsidR="00B35845" w:rsidRDefault="00B35845">
      <w:pPr>
        <w:pStyle w:val="ConsPlusNormal"/>
        <w:jc w:val="both"/>
      </w:pPr>
    </w:p>
    <w:p w14:paraId="5400E67A" w14:textId="77777777" w:rsidR="00B35845" w:rsidRDefault="00B35845">
      <w:pPr>
        <w:pStyle w:val="ConsPlusNormal"/>
        <w:jc w:val="right"/>
        <w:outlineLvl w:val="4"/>
      </w:pPr>
      <w:r>
        <w:t>Таблица 3</w:t>
      </w:r>
    </w:p>
    <w:p w14:paraId="4196C8A9" w14:textId="77777777" w:rsidR="00B35845" w:rsidRDefault="00B35845">
      <w:pPr>
        <w:pStyle w:val="ConsPlusNormal"/>
        <w:jc w:val="both"/>
      </w:pPr>
    </w:p>
    <w:p w14:paraId="509CDC47" w14:textId="77777777" w:rsidR="00B35845" w:rsidRDefault="00B35845">
      <w:pPr>
        <w:pStyle w:val="ConsPlusTitle"/>
        <w:jc w:val="center"/>
      </w:pPr>
      <w:bookmarkStart w:id="413" w:name="P11222"/>
      <w:bookmarkEnd w:id="413"/>
      <w:r>
        <w:t>ПЕРЕЧЕНЬ</w:t>
      </w:r>
    </w:p>
    <w:p w14:paraId="2CBB6450" w14:textId="77777777" w:rsidR="00B35845" w:rsidRDefault="00B35845">
      <w:pPr>
        <w:pStyle w:val="ConsPlusTitle"/>
        <w:jc w:val="center"/>
      </w:pPr>
      <w:r>
        <w:t>ДОКУМЕНТОВ &lt;*&gt;, ПРЕДСТАВЛЯЕМЫХ ПОБЕДИТЕЛЯМИ КОНКУРСА</w:t>
      </w:r>
    </w:p>
    <w:p w14:paraId="2C0426B5" w14:textId="77777777" w:rsidR="00B35845" w:rsidRDefault="00B35845">
      <w:pPr>
        <w:pStyle w:val="ConsPlusNormal"/>
        <w:jc w:val="both"/>
      </w:pPr>
    </w:p>
    <w:p w14:paraId="364DB8D5" w14:textId="77777777" w:rsidR="00B35845" w:rsidRDefault="00B35845">
      <w:pPr>
        <w:pStyle w:val="ConsPlusNormal"/>
        <w:ind w:firstLine="540"/>
        <w:jc w:val="both"/>
      </w:pPr>
      <w:r>
        <w:t>--------------------------------</w:t>
      </w:r>
    </w:p>
    <w:p w14:paraId="5EB89D5E" w14:textId="77777777" w:rsidR="00B35845" w:rsidRDefault="00B35845">
      <w:pPr>
        <w:pStyle w:val="ConsPlusNormal"/>
        <w:spacing w:before="220"/>
        <w:ind w:firstLine="540"/>
        <w:jc w:val="both"/>
      </w:pPr>
      <w:r>
        <w:t>&lt;*&gt; Общие требования к документам:</w:t>
      </w:r>
    </w:p>
    <w:p w14:paraId="6B79FEC1"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422F29A0"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265CAE2D" w14:textId="77777777" w:rsidR="00B35845" w:rsidRDefault="00B35845">
      <w:pPr>
        <w:pStyle w:val="ConsPlusNormal"/>
        <w:spacing w:before="220"/>
        <w:ind w:firstLine="540"/>
        <w:jc w:val="both"/>
      </w:pPr>
      <w:r>
        <w:t>3. Электронные образы документов подписываются ЭП.</w:t>
      </w:r>
    </w:p>
    <w:p w14:paraId="4C92C006" w14:textId="77777777" w:rsidR="00B35845" w:rsidRDefault="00B35845">
      <w:pPr>
        <w:pStyle w:val="ConsPlusNormal"/>
        <w:spacing w:before="220"/>
        <w:ind w:firstLine="540"/>
        <w:jc w:val="both"/>
      </w:pPr>
      <w: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14:paraId="34DD918E"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2E64F326" w14:textId="77777777">
        <w:tc>
          <w:tcPr>
            <w:tcW w:w="737" w:type="dxa"/>
          </w:tcPr>
          <w:p w14:paraId="3325B33A" w14:textId="77777777" w:rsidR="00B35845" w:rsidRDefault="00B35845">
            <w:pPr>
              <w:pStyle w:val="ConsPlusNormal"/>
              <w:jc w:val="center"/>
            </w:pPr>
            <w:r>
              <w:t>N п/п</w:t>
            </w:r>
          </w:p>
        </w:tc>
        <w:tc>
          <w:tcPr>
            <w:tcW w:w="8334" w:type="dxa"/>
          </w:tcPr>
          <w:p w14:paraId="48598C37" w14:textId="77777777" w:rsidR="00B35845" w:rsidRDefault="00B35845">
            <w:pPr>
              <w:pStyle w:val="ConsPlusNormal"/>
              <w:jc w:val="center"/>
            </w:pPr>
            <w:r>
              <w:t>Наименование документа</w:t>
            </w:r>
          </w:p>
        </w:tc>
      </w:tr>
      <w:tr w:rsidR="00B35845" w14:paraId="4D093CE0" w14:textId="77777777">
        <w:tc>
          <w:tcPr>
            <w:tcW w:w="737" w:type="dxa"/>
          </w:tcPr>
          <w:p w14:paraId="71D0B21F" w14:textId="77777777" w:rsidR="00B35845" w:rsidRDefault="00B35845">
            <w:pPr>
              <w:pStyle w:val="ConsPlusNormal"/>
              <w:jc w:val="center"/>
            </w:pPr>
            <w:r>
              <w:t>1</w:t>
            </w:r>
          </w:p>
        </w:tc>
        <w:tc>
          <w:tcPr>
            <w:tcW w:w="8334" w:type="dxa"/>
          </w:tcPr>
          <w:p w14:paraId="6E4E4DBD" w14:textId="77777777" w:rsidR="00B35845" w:rsidRDefault="00B35845">
            <w:pPr>
              <w:pStyle w:val="ConsPlusNormal"/>
              <w:jc w:val="center"/>
            </w:pPr>
            <w:r>
              <w:t>2</w:t>
            </w:r>
          </w:p>
        </w:tc>
      </w:tr>
      <w:tr w:rsidR="00B35845" w14:paraId="586F2067" w14:textId="77777777">
        <w:tc>
          <w:tcPr>
            <w:tcW w:w="737" w:type="dxa"/>
          </w:tcPr>
          <w:p w14:paraId="767148E5" w14:textId="77777777" w:rsidR="00B35845" w:rsidRDefault="00B35845">
            <w:pPr>
              <w:pStyle w:val="ConsPlusNormal"/>
            </w:pPr>
            <w:r>
              <w:t>1</w:t>
            </w:r>
          </w:p>
        </w:tc>
        <w:tc>
          <w:tcPr>
            <w:tcW w:w="8334" w:type="dxa"/>
          </w:tcPr>
          <w:p w14:paraId="73066C21" w14:textId="77777777" w:rsidR="00B35845" w:rsidRDefault="00B35845">
            <w:pPr>
              <w:pStyle w:val="ConsPlusNormal"/>
            </w:pPr>
            <w:r>
              <w:t>Документы, подтверждающие приобретение Оборудования в собственность</w:t>
            </w:r>
          </w:p>
        </w:tc>
      </w:tr>
      <w:tr w:rsidR="00B35845" w14:paraId="5A3F2F23" w14:textId="77777777">
        <w:tc>
          <w:tcPr>
            <w:tcW w:w="737" w:type="dxa"/>
          </w:tcPr>
          <w:p w14:paraId="3A3AF758" w14:textId="77777777" w:rsidR="00B35845" w:rsidRDefault="00B35845">
            <w:pPr>
              <w:pStyle w:val="ConsPlusNormal"/>
            </w:pPr>
            <w:r>
              <w:t>1.1</w:t>
            </w:r>
          </w:p>
        </w:tc>
        <w:tc>
          <w:tcPr>
            <w:tcW w:w="8334" w:type="dxa"/>
          </w:tcPr>
          <w:p w14:paraId="032FC257" w14:textId="77777777" w:rsidR="00B35845" w:rsidRDefault="00B35845">
            <w:pPr>
              <w:pStyle w:val="ConsPlusNormal"/>
            </w:pPr>
            <w:r>
              <w:t>Договор на приобретение в собственность Оборудования, включая затраты на монтаж Оборудования (далее - Договор на Оборудование)</w:t>
            </w:r>
          </w:p>
        </w:tc>
      </w:tr>
      <w:tr w:rsidR="00B35845" w14:paraId="0499F9D1" w14:textId="77777777">
        <w:tc>
          <w:tcPr>
            <w:tcW w:w="737" w:type="dxa"/>
          </w:tcPr>
          <w:p w14:paraId="45004003" w14:textId="77777777" w:rsidR="00B35845" w:rsidRDefault="00B35845">
            <w:pPr>
              <w:pStyle w:val="ConsPlusNormal"/>
            </w:pPr>
            <w:r>
              <w:t>1.2</w:t>
            </w:r>
          </w:p>
        </w:tc>
        <w:tc>
          <w:tcPr>
            <w:tcW w:w="8334" w:type="dxa"/>
          </w:tcPr>
          <w:p w14:paraId="35A48BF5" w14:textId="77777777" w:rsidR="00B35845" w:rsidRDefault="00B35845">
            <w:pPr>
              <w:pStyle w:val="ConsPlusNormal"/>
            </w:pPr>
            <w:r>
              <w:t>Платежные документы, подтверждающие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B35845" w14:paraId="2EF42F35" w14:textId="77777777">
        <w:tc>
          <w:tcPr>
            <w:tcW w:w="737" w:type="dxa"/>
          </w:tcPr>
          <w:p w14:paraId="2211892A" w14:textId="77777777" w:rsidR="00B35845" w:rsidRDefault="00B35845">
            <w:pPr>
              <w:pStyle w:val="ConsPlusNormal"/>
            </w:pPr>
            <w:r>
              <w:t>1.2.1</w:t>
            </w:r>
          </w:p>
        </w:tc>
        <w:tc>
          <w:tcPr>
            <w:tcW w:w="8334" w:type="dxa"/>
          </w:tcPr>
          <w:p w14:paraId="15C7D99E" w14:textId="77777777" w:rsidR="00B35845" w:rsidRDefault="00B35845">
            <w:pPr>
              <w:pStyle w:val="ConsPlusNormal"/>
            </w:pPr>
            <w:r>
              <w:t>Платежные поручения (для Оборудования, приобретенного на территории Российской Федерации)</w:t>
            </w:r>
          </w:p>
        </w:tc>
      </w:tr>
      <w:tr w:rsidR="00B35845" w14:paraId="4D2166EE" w14:textId="77777777">
        <w:tc>
          <w:tcPr>
            <w:tcW w:w="737" w:type="dxa"/>
          </w:tcPr>
          <w:p w14:paraId="68C3CF8E" w14:textId="77777777" w:rsidR="00B35845" w:rsidRDefault="00B35845">
            <w:pPr>
              <w:pStyle w:val="ConsPlusNormal"/>
            </w:pPr>
            <w:r>
              <w:t>1.2.2</w:t>
            </w:r>
          </w:p>
        </w:tc>
        <w:tc>
          <w:tcPr>
            <w:tcW w:w="8334" w:type="dxa"/>
          </w:tcPr>
          <w:p w14:paraId="3AFE697B" w14:textId="77777777" w:rsidR="00B35845" w:rsidRDefault="00B35845">
            <w:pPr>
              <w:pStyle w:val="ConsPlusNormal"/>
            </w:pPr>
            <w:r>
              <w:t>Заявление на перевод валюты (для Оборудования, приобретенного за пределами территории Российской Федерации)</w:t>
            </w:r>
          </w:p>
        </w:tc>
      </w:tr>
      <w:tr w:rsidR="00B35845" w14:paraId="609B7D5F" w14:textId="77777777">
        <w:tc>
          <w:tcPr>
            <w:tcW w:w="737" w:type="dxa"/>
          </w:tcPr>
          <w:p w14:paraId="15768ABC" w14:textId="77777777" w:rsidR="00B35845" w:rsidRDefault="00B35845">
            <w:pPr>
              <w:pStyle w:val="ConsPlusNormal"/>
            </w:pPr>
            <w:r>
              <w:t>1.3</w:t>
            </w:r>
          </w:p>
        </w:tc>
        <w:tc>
          <w:tcPr>
            <w:tcW w:w="8334" w:type="dxa"/>
          </w:tcPr>
          <w:p w14:paraId="7FB512B4" w14:textId="77777777" w:rsidR="00B35845" w:rsidRDefault="00B35845">
            <w:pPr>
              <w:pStyle w:val="ConsPlusNormal"/>
            </w:pPr>
            <w:r>
              <w:t>Выписка банка, подтверждающая оплату по Договору на Оборудование</w:t>
            </w:r>
          </w:p>
        </w:tc>
      </w:tr>
      <w:tr w:rsidR="00B35845" w14:paraId="3C8F8CBD" w14:textId="77777777">
        <w:tc>
          <w:tcPr>
            <w:tcW w:w="737" w:type="dxa"/>
          </w:tcPr>
          <w:p w14:paraId="48259AA0" w14:textId="77777777" w:rsidR="00B35845" w:rsidRDefault="00B35845">
            <w:pPr>
              <w:pStyle w:val="ConsPlusNormal"/>
            </w:pPr>
            <w:r>
              <w:lastRenderedPageBreak/>
              <w:t>1.4</w:t>
            </w:r>
          </w:p>
        </w:tc>
        <w:tc>
          <w:tcPr>
            <w:tcW w:w="8334" w:type="dxa"/>
          </w:tcPr>
          <w:p w14:paraId="65A9C24A" w14:textId="77777777" w:rsidR="00B35845" w:rsidRDefault="00B35845">
            <w:pPr>
              <w:pStyle w:val="ConsPlusNormal"/>
            </w:pPr>
            <w:r>
              <w:t>Документы, указанные в назначении платежа в платежных документах, подтверждающих оплату по Договору на Оборудование</w:t>
            </w:r>
          </w:p>
        </w:tc>
      </w:tr>
      <w:tr w:rsidR="00B35845" w14:paraId="0C2C1546" w14:textId="77777777">
        <w:tc>
          <w:tcPr>
            <w:tcW w:w="737" w:type="dxa"/>
          </w:tcPr>
          <w:p w14:paraId="6A17122A" w14:textId="77777777" w:rsidR="00B35845" w:rsidRDefault="00B35845">
            <w:pPr>
              <w:pStyle w:val="ConsPlusNormal"/>
            </w:pPr>
            <w:r>
              <w:t>1.5</w:t>
            </w:r>
          </w:p>
        </w:tc>
        <w:tc>
          <w:tcPr>
            <w:tcW w:w="8334" w:type="dxa"/>
          </w:tcPr>
          <w:p w14:paraId="1220B77E" w14:textId="77777777" w:rsidR="00B35845" w:rsidRDefault="00B35845">
            <w:pPr>
              <w:pStyle w:val="ConsPlusNormal"/>
            </w:pPr>
            <w:r>
              <w:t>Документы, подтверждающие передачу Оборудования</w:t>
            </w:r>
          </w:p>
        </w:tc>
      </w:tr>
      <w:tr w:rsidR="00B35845" w14:paraId="41748A70" w14:textId="77777777">
        <w:tc>
          <w:tcPr>
            <w:tcW w:w="737" w:type="dxa"/>
          </w:tcPr>
          <w:p w14:paraId="1238D043" w14:textId="77777777" w:rsidR="00B35845" w:rsidRDefault="00B35845">
            <w:pPr>
              <w:pStyle w:val="ConsPlusNormal"/>
            </w:pPr>
            <w:r>
              <w:t>1.5.1</w:t>
            </w:r>
          </w:p>
        </w:tc>
        <w:tc>
          <w:tcPr>
            <w:tcW w:w="8334" w:type="dxa"/>
          </w:tcPr>
          <w:p w14:paraId="289A45CD" w14:textId="77777777" w:rsidR="00B35845" w:rsidRDefault="00B35845">
            <w:pPr>
              <w:pStyle w:val="ConsPlusNormal"/>
            </w:pPr>
            <w:r>
              <w:t>Акт приема-передачи Оборудования или иной документ, предусмотренный Договором на Оборудование, подтверждающий передачу Оборудования от продавца покупателю</w:t>
            </w:r>
          </w:p>
        </w:tc>
      </w:tr>
      <w:tr w:rsidR="00B35845" w14:paraId="5102E8D8" w14:textId="77777777">
        <w:tc>
          <w:tcPr>
            <w:tcW w:w="737" w:type="dxa"/>
          </w:tcPr>
          <w:p w14:paraId="2EEFB0AC" w14:textId="77777777" w:rsidR="00B35845" w:rsidRDefault="00B35845">
            <w:pPr>
              <w:pStyle w:val="ConsPlusNormal"/>
            </w:pPr>
            <w:r>
              <w:t>1.5.2</w:t>
            </w:r>
          </w:p>
        </w:tc>
        <w:tc>
          <w:tcPr>
            <w:tcW w:w="8334" w:type="dxa"/>
          </w:tcPr>
          <w:p w14:paraId="3C5982FD" w14:textId="77777777" w:rsidR="00B35845" w:rsidRDefault="00B35845">
            <w:pPr>
              <w:pStyle w:val="ConsPlusNormal"/>
            </w:pPr>
            <w:r>
              <w:t>Товарная накладная (для Оборудования, приобретенного на территории Российской Федерации)</w:t>
            </w:r>
          </w:p>
        </w:tc>
      </w:tr>
      <w:tr w:rsidR="00B35845" w14:paraId="4E8EC7ED" w14:textId="77777777">
        <w:tc>
          <w:tcPr>
            <w:tcW w:w="737" w:type="dxa"/>
          </w:tcPr>
          <w:p w14:paraId="77AB8480" w14:textId="77777777" w:rsidR="00B35845" w:rsidRDefault="00B35845">
            <w:pPr>
              <w:pStyle w:val="ConsPlusNormal"/>
            </w:pPr>
            <w:r>
              <w:t>1.5.3</w:t>
            </w:r>
          </w:p>
        </w:tc>
        <w:tc>
          <w:tcPr>
            <w:tcW w:w="8334" w:type="dxa"/>
          </w:tcPr>
          <w:p w14:paraId="0A072122" w14:textId="77777777" w:rsidR="00B35845" w:rsidRDefault="00B35845">
            <w:pPr>
              <w:pStyle w:val="ConsPlusNormal"/>
            </w:pPr>
            <w:r>
              <w:t>Универсальный передаточный документ (УПД) (для Оборудования, приобретенного на территории Российской Федерации, представляется плательщиками НДС)</w:t>
            </w:r>
          </w:p>
        </w:tc>
      </w:tr>
      <w:tr w:rsidR="00B35845" w14:paraId="3B05054F" w14:textId="77777777">
        <w:tc>
          <w:tcPr>
            <w:tcW w:w="737" w:type="dxa"/>
          </w:tcPr>
          <w:p w14:paraId="5698C03D" w14:textId="77777777" w:rsidR="00B35845" w:rsidRDefault="00B35845">
            <w:pPr>
              <w:pStyle w:val="ConsPlusNormal"/>
            </w:pPr>
            <w:r>
              <w:t>1.5.4</w:t>
            </w:r>
          </w:p>
        </w:tc>
        <w:tc>
          <w:tcPr>
            <w:tcW w:w="8334" w:type="dxa"/>
          </w:tcPr>
          <w:p w14:paraId="3D13C8A4" w14:textId="77777777" w:rsidR="00B35845" w:rsidRDefault="00B35845">
            <w:pPr>
              <w:pStyle w:val="ConsPlusNormal"/>
            </w:pPr>
            <w:r>
              <w:t>Декларация на товары (для Оборудования, приобретенного за пределами территории Российской Федерации)</w:t>
            </w:r>
          </w:p>
        </w:tc>
      </w:tr>
      <w:tr w:rsidR="00B35845" w14:paraId="5C1BE318" w14:textId="77777777">
        <w:tc>
          <w:tcPr>
            <w:tcW w:w="737" w:type="dxa"/>
          </w:tcPr>
          <w:p w14:paraId="4AA97759" w14:textId="77777777" w:rsidR="00B35845" w:rsidRDefault="00B35845">
            <w:pPr>
              <w:pStyle w:val="ConsPlusNormal"/>
            </w:pPr>
            <w:r>
              <w:t>1.6</w:t>
            </w:r>
          </w:p>
        </w:tc>
        <w:tc>
          <w:tcPr>
            <w:tcW w:w="8334" w:type="dxa"/>
          </w:tcPr>
          <w:p w14:paraId="62546E64" w14:textId="77777777" w:rsidR="00B35845" w:rsidRDefault="00B35845">
            <w:pPr>
              <w:pStyle w:val="ConsPlusNormal"/>
            </w:pPr>
            <w:r>
              <w:t>Бухгалтерские документы о постановке Оборудования на баланс</w:t>
            </w:r>
          </w:p>
        </w:tc>
      </w:tr>
      <w:tr w:rsidR="00B35845" w14:paraId="16E2AE7D" w14:textId="77777777">
        <w:tc>
          <w:tcPr>
            <w:tcW w:w="737" w:type="dxa"/>
          </w:tcPr>
          <w:p w14:paraId="34E3F7B8" w14:textId="77777777" w:rsidR="00B35845" w:rsidRDefault="00B35845">
            <w:pPr>
              <w:pStyle w:val="ConsPlusNormal"/>
            </w:pPr>
            <w:r>
              <w:t>1.7</w:t>
            </w:r>
          </w:p>
        </w:tc>
        <w:tc>
          <w:tcPr>
            <w:tcW w:w="8334" w:type="dxa"/>
          </w:tcPr>
          <w:p w14:paraId="28A32C2E" w14:textId="77777777" w:rsidR="00B35845" w:rsidRDefault="00B35845">
            <w:pPr>
              <w:pStyle w:val="ConsPlusNormal"/>
            </w:pPr>
            <w:r>
              <w:t>Паспорт транспортного средства (паспорт самоходной машины)</w:t>
            </w:r>
          </w:p>
        </w:tc>
      </w:tr>
      <w:tr w:rsidR="00B35845" w14:paraId="359197B6" w14:textId="77777777">
        <w:tc>
          <w:tcPr>
            <w:tcW w:w="737" w:type="dxa"/>
          </w:tcPr>
          <w:p w14:paraId="114CB9B8" w14:textId="77777777" w:rsidR="00B35845" w:rsidRDefault="00B35845">
            <w:pPr>
              <w:pStyle w:val="ConsPlusNormal"/>
            </w:pPr>
            <w:r>
              <w:t>1.8</w:t>
            </w:r>
          </w:p>
        </w:tc>
        <w:tc>
          <w:tcPr>
            <w:tcW w:w="8334" w:type="dxa"/>
          </w:tcPr>
          <w:p w14:paraId="477D862F" w14:textId="77777777" w:rsidR="00B35845" w:rsidRDefault="00B35845">
            <w:pPr>
              <w:pStyle w:val="ConsPlusNormal"/>
            </w:pPr>
            <w:r>
              <w:t>Фотографии Оборудования</w:t>
            </w:r>
          </w:p>
        </w:tc>
      </w:tr>
      <w:tr w:rsidR="00B35845" w14:paraId="7EBDF725" w14:textId="77777777">
        <w:tc>
          <w:tcPr>
            <w:tcW w:w="737" w:type="dxa"/>
          </w:tcPr>
          <w:p w14:paraId="2D75E467" w14:textId="77777777" w:rsidR="00B35845" w:rsidRDefault="00B35845">
            <w:pPr>
              <w:pStyle w:val="ConsPlusNormal"/>
            </w:pPr>
            <w:r>
              <w:t>2</w:t>
            </w:r>
          </w:p>
        </w:tc>
        <w:tc>
          <w:tcPr>
            <w:tcW w:w="8334" w:type="dxa"/>
          </w:tcPr>
          <w:p w14:paraId="1EC8219B" w14:textId="77777777" w:rsidR="00B35845" w:rsidRDefault="00B35845">
            <w:pPr>
              <w:pStyle w:val="ConsPlusNormal"/>
            </w:pPr>
            <w:r>
              <w:t>Документы, подтверждающие приобретение Оборудования в лизинг</w:t>
            </w:r>
          </w:p>
        </w:tc>
      </w:tr>
      <w:tr w:rsidR="00B35845" w14:paraId="3F2D6ADA" w14:textId="77777777">
        <w:tc>
          <w:tcPr>
            <w:tcW w:w="737" w:type="dxa"/>
          </w:tcPr>
          <w:p w14:paraId="58BF3D5A" w14:textId="77777777" w:rsidR="00B35845" w:rsidRDefault="00B35845">
            <w:pPr>
              <w:pStyle w:val="ConsPlusNormal"/>
            </w:pPr>
            <w:r>
              <w:t>2.1</w:t>
            </w:r>
          </w:p>
        </w:tc>
        <w:tc>
          <w:tcPr>
            <w:tcW w:w="8334" w:type="dxa"/>
          </w:tcPr>
          <w:p w14:paraId="3BA189BA" w14:textId="77777777" w:rsidR="00B35845" w:rsidRDefault="00B35845">
            <w:pPr>
              <w:pStyle w:val="ConsPlusNormal"/>
            </w:pPr>
            <w:r>
              <w:t>Договор лизинга Оборудования (включающий данные о предмете лизинга)</w:t>
            </w:r>
          </w:p>
        </w:tc>
      </w:tr>
      <w:tr w:rsidR="00B35845" w14:paraId="5C8FF6BA" w14:textId="77777777">
        <w:tc>
          <w:tcPr>
            <w:tcW w:w="737" w:type="dxa"/>
          </w:tcPr>
          <w:p w14:paraId="4C691592" w14:textId="77777777" w:rsidR="00B35845" w:rsidRDefault="00B35845">
            <w:pPr>
              <w:pStyle w:val="ConsPlusNormal"/>
            </w:pPr>
            <w:r>
              <w:t>2.2</w:t>
            </w:r>
          </w:p>
        </w:tc>
        <w:tc>
          <w:tcPr>
            <w:tcW w:w="8334" w:type="dxa"/>
          </w:tcPr>
          <w:p w14:paraId="766D5CD9" w14:textId="77777777" w:rsidR="00B35845" w:rsidRDefault="00B35845">
            <w:pPr>
              <w:pStyle w:val="ConsPlusNormal"/>
            </w:pPr>
            <w:r>
              <w:t>Платежные документы, подтверждающие осуществление затрат по договору лизинга</w:t>
            </w:r>
          </w:p>
        </w:tc>
      </w:tr>
      <w:tr w:rsidR="00B35845" w14:paraId="18A53214" w14:textId="77777777">
        <w:tc>
          <w:tcPr>
            <w:tcW w:w="737" w:type="dxa"/>
          </w:tcPr>
          <w:p w14:paraId="19F92E31" w14:textId="77777777" w:rsidR="00B35845" w:rsidRDefault="00B35845">
            <w:pPr>
              <w:pStyle w:val="ConsPlusNormal"/>
            </w:pPr>
            <w:r>
              <w:t>2.2.1</w:t>
            </w:r>
          </w:p>
        </w:tc>
        <w:tc>
          <w:tcPr>
            <w:tcW w:w="8334" w:type="dxa"/>
          </w:tcPr>
          <w:p w14:paraId="076DC181" w14:textId="77777777" w:rsidR="00B35845" w:rsidRDefault="00B35845">
            <w:pPr>
              <w:pStyle w:val="ConsPlusNormal"/>
            </w:pPr>
            <w:r>
              <w:t>Платежные документы, подтверждающие уплату первого взноса (аванса) при заключении договора лизинга</w:t>
            </w:r>
          </w:p>
        </w:tc>
      </w:tr>
      <w:tr w:rsidR="00B35845" w14:paraId="61F530C5" w14:textId="77777777">
        <w:tc>
          <w:tcPr>
            <w:tcW w:w="737" w:type="dxa"/>
          </w:tcPr>
          <w:p w14:paraId="147EF64B" w14:textId="77777777" w:rsidR="00B35845" w:rsidRDefault="00B35845">
            <w:pPr>
              <w:pStyle w:val="ConsPlusNormal"/>
            </w:pPr>
            <w:r>
              <w:t>2.2.2</w:t>
            </w:r>
          </w:p>
        </w:tc>
        <w:tc>
          <w:tcPr>
            <w:tcW w:w="8334" w:type="dxa"/>
          </w:tcPr>
          <w:p w14:paraId="65BB6A98" w14:textId="77777777" w:rsidR="00B35845" w:rsidRDefault="00B35845">
            <w:pPr>
              <w:pStyle w:val="ConsPlusNormal"/>
            </w:pPr>
            <w:r>
              <w:t>Платежные документы, подтверждающие уплату текущих лизинговых платежей по договору лизинга</w:t>
            </w:r>
          </w:p>
        </w:tc>
      </w:tr>
      <w:tr w:rsidR="00B35845" w14:paraId="3844F800" w14:textId="77777777">
        <w:tc>
          <w:tcPr>
            <w:tcW w:w="737" w:type="dxa"/>
          </w:tcPr>
          <w:p w14:paraId="165CD075" w14:textId="77777777" w:rsidR="00B35845" w:rsidRDefault="00B35845">
            <w:pPr>
              <w:pStyle w:val="ConsPlusNormal"/>
            </w:pPr>
            <w:r>
              <w:t>2.3</w:t>
            </w:r>
          </w:p>
        </w:tc>
        <w:tc>
          <w:tcPr>
            <w:tcW w:w="8334" w:type="dxa"/>
          </w:tcPr>
          <w:p w14:paraId="01B5D8A6" w14:textId="77777777" w:rsidR="00B35845" w:rsidRDefault="00B35845">
            <w:pPr>
              <w:pStyle w:val="ConsPlusNormal"/>
            </w:pPr>
            <w:r>
              <w:t>Выписка банка, подтверждающая оплату по договору лизинга</w:t>
            </w:r>
          </w:p>
        </w:tc>
      </w:tr>
      <w:tr w:rsidR="00B35845" w14:paraId="13527947" w14:textId="77777777">
        <w:tc>
          <w:tcPr>
            <w:tcW w:w="737" w:type="dxa"/>
          </w:tcPr>
          <w:p w14:paraId="48EAEB79" w14:textId="77777777" w:rsidR="00B35845" w:rsidRDefault="00B35845">
            <w:pPr>
              <w:pStyle w:val="ConsPlusNormal"/>
            </w:pPr>
            <w:r>
              <w:t>2.4</w:t>
            </w:r>
          </w:p>
        </w:tc>
        <w:tc>
          <w:tcPr>
            <w:tcW w:w="8334" w:type="dxa"/>
          </w:tcPr>
          <w:p w14:paraId="775858C5" w14:textId="77777777" w:rsidR="00B35845" w:rsidRDefault="00B35845">
            <w:pPr>
              <w:pStyle w:val="ConsPlusNormal"/>
            </w:pPr>
            <w:r>
              <w:t>Счет на оплату (представляется в случае, если в платежном поручении в графе "Назначение платежа" нет ссылки на договор лизинга, но присутствует ссылка на счет; в данном случае ссылка на договор лизинга должна быть в счете на оплату)</w:t>
            </w:r>
          </w:p>
        </w:tc>
      </w:tr>
      <w:tr w:rsidR="00B35845" w14:paraId="36CE362C" w14:textId="77777777">
        <w:tc>
          <w:tcPr>
            <w:tcW w:w="737" w:type="dxa"/>
          </w:tcPr>
          <w:p w14:paraId="5E034812" w14:textId="77777777" w:rsidR="00B35845" w:rsidRDefault="00B35845">
            <w:pPr>
              <w:pStyle w:val="ConsPlusNormal"/>
            </w:pPr>
            <w:r>
              <w:t>2.5</w:t>
            </w:r>
          </w:p>
        </w:tc>
        <w:tc>
          <w:tcPr>
            <w:tcW w:w="8334" w:type="dxa"/>
          </w:tcPr>
          <w:p w14:paraId="3EF0CBFB" w14:textId="77777777" w:rsidR="00B35845" w:rsidRDefault="00B35845">
            <w:pPr>
              <w:pStyle w:val="ConsPlusNormal"/>
            </w:pPr>
            <w:r>
              <w:t>Справка лизинговой компании об исполнении на дату подачи заявки обязательств по Договору лизинга (уплату первого взноса (аванса) и текущих платежей) в сроки и в объемах, которые установлены графиком лизинговых платежей</w:t>
            </w:r>
          </w:p>
        </w:tc>
      </w:tr>
      <w:tr w:rsidR="00B35845" w14:paraId="57F39A1F" w14:textId="77777777">
        <w:tc>
          <w:tcPr>
            <w:tcW w:w="737" w:type="dxa"/>
          </w:tcPr>
          <w:p w14:paraId="20011598" w14:textId="77777777" w:rsidR="00B35845" w:rsidRDefault="00B35845">
            <w:pPr>
              <w:pStyle w:val="ConsPlusNormal"/>
            </w:pPr>
            <w:r>
              <w:t>2.6</w:t>
            </w:r>
          </w:p>
        </w:tc>
        <w:tc>
          <w:tcPr>
            <w:tcW w:w="8334" w:type="dxa"/>
          </w:tcPr>
          <w:p w14:paraId="64A6395D" w14:textId="77777777" w:rsidR="00B35845" w:rsidRDefault="00B35845">
            <w:pPr>
              <w:pStyle w:val="ConsPlusNormal"/>
            </w:pPr>
            <w:r>
              <w:t>Документы, подтверждающие передачу Оборудования (акт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w:t>
            </w:r>
          </w:p>
        </w:tc>
      </w:tr>
      <w:tr w:rsidR="00B35845" w14:paraId="6122AF24" w14:textId="77777777">
        <w:tc>
          <w:tcPr>
            <w:tcW w:w="737" w:type="dxa"/>
          </w:tcPr>
          <w:p w14:paraId="376C8256" w14:textId="77777777" w:rsidR="00B35845" w:rsidRDefault="00B35845">
            <w:pPr>
              <w:pStyle w:val="ConsPlusNormal"/>
            </w:pPr>
            <w:r>
              <w:t>2.7</w:t>
            </w:r>
          </w:p>
        </w:tc>
        <w:tc>
          <w:tcPr>
            <w:tcW w:w="8334" w:type="dxa"/>
          </w:tcPr>
          <w:p w14:paraId="58D0E65F" w14:textId="77777777" w:rsidR="00B35845" w:rsidRDefault="00B35845">
            <w:pPr>
              <w:pStyle w:val="ConsPlusNormal"/>
            </w:pPr>
            <w:r>
              <w:t>Паспорт транспортного средства (паспорт самоходной машины)</w:t>
            </w:r>
          </w:p>
        </w:tc>
      </w:tr>
      <w:tr w:rsidR="00B35845" w14:paraId="555BDE8E" w14:textId="77777777">
        <w:tc>
          <w:tcPr>
            <w:tcW w:w="737" w:type="dxa"/>
          </w:tcPr>
          <w:p w14:paraId="0AA5CFBF" w14:textId="77777777" w:rsidR="00B35845" w:rsidRDefault="00B35845">
            <w:pPr>
              <w:pStyle w:val="ConsPlusNormal"/>
            </w:pPr>
            <w:r>
              <w:t>2.8</w:t>
            </w:r>
          </w:p>
        </w:tc>
        <w:tc>
          <w:tcPr>
            <w:tcW w:w="8334" w:type="dxa"/>
          </w:tcPr>
          <w:p w14:paraId="161F99CC" w14:textId="77777777" w:rsidR="00B35845" w:rsidRDefault="00B35845">
            <w:pPr>
              <w:pStyle w:val="ConsPlusNormal"/>
            </w:pPr>
            <w:r>
              <w:t>Фотографии оборудования</w:t>
            </w:r>
          </w:p>
        </w:tc>
      </w:tr>
      <w:tr w:rsidR="00B35845" w14:paraId="242C4B47" w14:textId="77777777">
        <w:tc>
          <w:tcPr>
            <w:tcW w:w="737" w:type="dxa"/>
          </w:tcPr>
          <w:p w14:paraId="4075D74F" w14:textId="77777777" w:rsidR="00B35845" w:rsidRDefault="00B35845">
            <w:pPr>
              <w:pStyle w:val="ConsPlusNormal"/>
            </w:pPr>
            <w:r>
              <w:t>3</w:t>
            </w:r>
          </w:p>
        </w:tc>
        <w:tc>
          <w:tcPr>
            <w:tcW w:w="8334" w:type="dxa"/>
          </w:tcPr>
          <w:p w14:paraId="03D1D6DB" w14:textId="77777777" w:rsidR="00B35845" w:rsidRDefault="00B35845">
            <w:pPr>
              <w:pStyle w:val="ConsPlusNormal"/>
            </w:pPr>
            <w:r>
              <w:t>Документы, подтверждающие осуществление арендных платежей в соответствии с заключенными договорами аренды (субаренды)</w:t>
            </w:r>
          </w:p>
        </w:tc>
      </w:tr>
      <w:tr w:rsidR="00B35845" w14:paraId="369F0915" w14:textId="77777777">
        <w:tc>
          <w:tcPr>
            <w:tcW w:w="737" w:type="dxa"/>
          </w:tcPr>
          <w:p w14:paraId="5250B3B7" w14:textId="77777777" w:rsidR="00B35845" w:rsidRDefault="00B35845">
            <w:pPr>
              <w:pStyle w:val="ConsPlusNormal"/>
            </w:pPr>
            <w:r>
              <w:lastRenderedPageBreak/>
              <w:t>3.1</w:t>
            </w:r>
          </w:p>
        </w:tc>
        <w:tc>
          <w:tcPr>
            <w:tcW w:w="8334" w:type="dxa"/>
          </w:tcPr>
          <w:p w14:paraId="7D0B53E9" w14:textId="77777777" w:rsidR="00B35845" w:rsidRDefault="00B35845">
            <w:pPr>
              <w:pStyle w:val="ConsPlusNormal"/>
            </w:pPr>
            <w:r>
              <w:t>Договор аренды (субаренды) помещения, здания, сооружения</w:t>
            </w:r>
          </w:p>
        </w:tc>
      </w:tr>
      <w:tr w:rsidR="00B35845" w14:paraId="69C148E5" w14:textId="77777777">
        <w:tc>
          <w:tcPr>
            <w:tcW w:w="737" w:type="dxa"/>
          </w:tcPr>
          <w:p w14:paraId="0E2C32CA" w14:textId="77777777" w:rsidR="00B35845" w:rsidRDefault="00B35845">
            <w:pPr>
              <w:pStyle w:val="ConsPlusNormal"/>
            </w:pPr>
            <w:r>
              <w:t>3.2</w:t>
            </w:r>
          </w:p>
        </w:tc>
        <w:tc>
          <w:tcPr>
            <w:tcW w:w="8334" w:type="dxa"/>
          </w:tcPr>
          <w:p w14:paraId="50A51FC9" w14:textId="77777777" w:rsidR="00B35845" w:rsidRDefault="00B35845">
            <w:pPr>
              <w:pStyle w:val="ConsPlusNormal"/>
            </w:pPr>
            <w:r>
              <w:t>Акт приема-передачи помещения, здания, сооружения</w:t>
            </w:r>
          </w:p>
        </w:tc>
      </w:tr>
      <w:tr w:rsidR="00B35845" w14:paraId="41E9CA2E" w14:textId="77777777">
        <w:tc>
          <w:tcPr>
            <w:tcW w:w="737" w:type="dxa"/>
          </w:tcPr>
          <w:p w14:paraId="37166218" w14:textId="77777777" w:rsidR="00B35845" w:rsidRDefault="00B35845">
            <w:pPr>
              <w:pStyle w:val="ConsPlusNormal"/>
            </w:pPr>
            <w:r>
              <w:t>3.3</w:t>
            </w:r>
          </w:p>
        </w:tc>
        <w:tc>
          <w:tcPr>
            <w:tcW w:w="8334" w:type="dxa"/>
          </w:tcPr>
          <w:p w14:paraId="70BDF195" w14:textId="77777777" w:rsidR="00B35845" w:rsidRDefault="00B35845">
            <w:pPr>
              <w:pStyle w:val="ConsPlusNormal"/>
            </w:pPr>
            <w:r>
              <w:t>Платежные поручения (со ссылкой в назначении платежа на период оплаты)</w:t>
            </w:r>
          </w:p>
        </w:tc>
      </w:tr>
      <w:tr w:rsidR="00B35845" w14:paraId="6E480F62" w14:textId="77777777">
        <w:tc>
          <w:tcPr>
            <w:tcW w:w="737" w:type="dxa"/>
          </w:tcPr>
          <w:p w14:paraId="40FE13AA" w14:textId="77777777" w:rsidR="00B35845" w:rsidRDefault="00B35845">
            <w:pPr>
              <w:pStyle w:val="ConsPlusNormal"/>
            </w:pPr>
            <w:r>
              <w:t>3.4</w:t>
            </w:r>
          </w:p>
        </w:tc>
        <w:tc>
          <w:tcPr>
            <w:tcW w:w="8334" w:type="dxa"/>
          </w:tcPr>
          <w:p w14:paraId="6E452923" w14:textId="77777777" w:rsidR="00B35845" w:rsidRDefault="00B35845">
            <w:pPr>
              <w:pStyle w:val="ConsPlusNormal"/>
            </w:pPr>
            <w:r>
              <w:t>Выписка банка, подтверждающая оплату по договору</w:t>
            </w:r>
          </w:p>
        </w:tc>
      </w:tr>
      <w:tr w:rsidR="00B35845" w14:paraId="5EF1F964" w14:textId="77777777">
        <w:tc>
          <w:tcPr>
            <w:tcW w:w="737" w:type="dxa"/>
          </w:tcPr>
          <w:p w14:paraId="5D83238D" w14:textId="77777777" w:rsidR="00B35845" w:rsidRDefault="00B35845">
            <w:pPr>
              <w:pStyle w:val="ConsPlusNormal"/>
            </w:pPr>
            <w:r>
              <w:t>3.5</w:t>
            </w:r>
          </w:p>
        </w:tc>
        <w:tc>
          <w:tcPr>
            <w:tcW w:w="8334" w:type="dxa"/>
          </w:tcPr>
          <w:p w14:paraId="0AF7C94B" w14:textId="77777777" w:rsidR="00B35845" w:rsidRDefault="00B35845">
            <w:pPr>
              <w:pStyle w:val="ConsPlusNormal"/>
            </w:pPr>
            <w:r>
              <w:t>Документы, указанные в назначении платежа в платежных документах, подтверждающих оплату арендных платежей</w:t>
            </w:r>
          </w:p>
        </w:tc>
      </w:tr>
      <w:tr w:rsidR="00B35845" w14:paraId="0DF5EA27" w14:textId="77777777">
        <w:tc>
          <w:tcPr>
            <w:tcW w:w="737" w:type="dxa"/>
          </w:tcPr>
          <w:p w14:paraId="03F9658C" w14:textId="77777777" w:rsidR="00B35845" w:rsidRDefault="00B35845">
            <w:pPr>
              <w:pStyle w:val="ConsPlusNormal"/>
            </w:pPr>
            <w:r>
              <w:t>4</w:t>
            </w:r>
          </w:p>
        </w:tc>
        <w:tc>
          <w:tcPr>
            <w:tcW w:w="8334" w:type="dxa"/>
          </w:tcPr>
          <w:p w14:paraId="11B954C6" w14:textId="77777777" w:rsidR="00B35845" w:rsidRDefault="00B35845">
            <w:pPr>
              <w:pStyle w:val="ConsPlusNormal"/>
            </w:pPr>
            <w:r>
              <w:t>Документы, подтверждающие осуществление затрат по оплате коммунальных услуг (представляются в случае, если коммунальные услуги не учитываются в составе арендной платы либо помещение находится на праве собственности)</w:t>
            </w:r>
          </w:p>
        </w:tc>
      </w:tr>
      <w:tr w:rsidR="00B35845" w14:paraId="2D301EE2" w14:textId="77777777">
        <w:tc>
          <w:tcPr>
            <w:tcW w:w="737" w:type="dxa"/>
          </w:tcPr>
          <w:p w14:paraId="2E2492D1" w14:textId="77777777" w:rsidR="00B35845" w:rsidRDefault="00B35845">
            <w:pPr>
              <w:pStyle w:val="ConsPlusNormal"/>
            </w:pPr>
            <w:r>
              <w:t>4.1</w:t>
            </w:r>
          </w:p>
        </w:tc>
        <w:tc>
          <w:tcPr>
            <w:tcW w:w="8334" w:type="dxa"/>
          </w:tcPr>
          <w:p w14:paraId="4C211BB0" w14:textId="77777777" w:rsidR="00B35845" w:rsidRDefault="00B35845">
            <w:pPr>
              <w:pStyle w:val="ConsPlusNormal"/>
            </w:pPr>
            <w:r>
              <w:t>Договор аренды (субаренды) помещения, здания, сооружения либо документы, подтверждающие право собственности на помещение, здание, сооружение</w:t>
            </w:r>
          </w:p>
        </w:tc>
      </w:tr>
      <w:tr w:rsidR="00B35845" w14:paraId="1BEE4B4E" w14:textId="77777777">
        <w:tc>
          <w:tcPr>
            <w:tcW w:w="737" w:type="dxa"/>
          </w:tcPr>
          <w:p w14:paraId="2A1D85D1" w14:textId="77777777" w:rsidR="00B35845" w:rsidRDefault="00B35845">
            <w:pPr>
              <w:pStyle w:val="ConsPlusNormal"/>
            </w:pPr>
            <w:r>
              <w:t>4.2</w:t>
            </w:r>
          </w:p>
        </w:tc>
        <w:tc>
          <w:tcPr>
            <w:tcW w:w="8334" w:type="dxa"/>
          </w:tcPr>
          <w:p w14:paraId="49A361DE" w14:textId="77777777" w:rsidR="00B35845" w:rsidRDefault="00B35845">
            <w:pPr>
              <w:pStyle w:val="ConsPlusNormal"/>
            </w:pPr>
            <w:r>
              <w:t>Акт приема-передачи помещения, здания, сооружения к договору аренды (субаренды)</w:t>
            </w:r>
          </w:p>
        </w:tc>
      </w:tr>
      <w:tr w:rsidR="00B35845" w14:paraId="14F2013F" w14:textId="77777777">
        <w:tc>
          <w:tcPr>
            <w:tcW w:w="737" w:type="dxa"/>
          </w:tcPr>
          <w:p w14:paraId="1FCBB805" w14:textId="77777777" w:rsidR="00B35845" w:rsidRDefault="00B35845">
            <w:pPr>
              <w:pStyle w:val="ConsPlusNormal"/>
            </w:pPr>
            <w:r>
              <w:t>4.3</w:t>
            </w:r>
          </w:p>
        </w:tc>
        <w:tc>
          <w:tcPr>
            <w:tcW w:w="8334" w:type="dxa"/>
          </w:tcPr>
          <w:p w14:paraId="655F52A2" w14:textId="77777777" w:rsidR="00B35845" w:rsidRDefault="00B35845">
            <w:pPr>
              <w:pStyle w:val="ConsPlusNormal"/>
            </w:pPr>
            <w:r>
              <w:t>Договоры с поставщиками коммунальных услуг</w:t>
            </w:r>
          </w:p>
        </w:tc>
      </w:tr>
      <w:tr w:rsidR="00B35845" w14:paraId="5ADE6617" w14:textId="77777777">
        <w:tc>
          <w:tcPr>
            <w:tcW w:w="737" w:type="dxa"/>
          </w:tcPr>
          <w:p w14:paraId="2326930C" w14:textId="77777777" w:rsidR="00B35845" w:rsidRDefault="00B35845">
            <w:pPr>
              <w:pStyle w:val="ConsPlusNormal"/>
            </w:pPr>
            <w:r>
              <w:t>4.4</w:t>
            </w:r>
          </w:p>
        </w:tc>
        <w:tc>
          <w:tcPr>
            <w:tcW w:w="8334" w:type="dxa"/>
          </w:tcPr>
          <w:p w14:paraId="19E3FFF0" w14:textId="77777777" w:rsidR="00B35845" w:rsidRDefault="00B35845">
            <w:pPr>
              <w:pStyle w:val="ConsPlusNormal"/>
            </w:pPr>
            <w:r>
              <w:t>Ежемесячные акты о предоставлении коммунальных услуг</w:t>
            </w:r>
          </w:p>
        </w:tc>
      </w:tr>
      <w:tr w:rsidR="00B35845" w14:paraId="777DB205" w14:textId="77777777">
        <w:tc>
          <w:tcPr>
            <w:tcW w:w="737" w:type="dxa"/>
          </w:tcPr>
          <w:p w14:paraId="20FF5A46" w14:textId="77777777" w:rsidR="00B35845" w:rsidRDefault="00B35845">
            <w:pPr>
              <w:pStyle w:val="ConsPlusNormal"/>
            </w:pPr>
            <w:r>
              <w:t>4.5</w:t>
            </w:r>
          </w:p>
        </w:tc>
        <w:tc>
          <w:tcPr>
            <w:tcW w:w="8334" w:type="dxa"/>
          </w:tcPr>
          <w:p w14:paraId="7F36E1B4" w14:textId="77777777" w:rsidR="00B35845" w:rsidRDefault="00B35845">
            <w:pPr>
              <w:pStyle w:val="ConsPlusNormal"/>
            </w:pPr>
            <w:r>
              <w:t>Платежное(ые) поручение(я) (со ссылкой в назначении платежа на период оплаты)</w:t>
            </w:r>
          </w:p>
        </w:tc>
      </w:tr>
      <w:tr w:rsidR="00B35845" w14:paraId="14F123DB" w14:textId="77777777">
        <w:tc>
          <w:tcPr>
            <w:tcW w:w="737" w:type="dxa"/>
          </w:tcPr>
          <w:p w14:paraId="2C235EEE" w14:textId="77777777" w:rsidR="00B35845" w:rsidRDefault="00B35845">
            <w:pPr>
              <w:pStyle w:val="ConsPlusNormal"/>
            </w:pPr>
            <w:r>
              <w:t>4.6</w:t>
            </w:r>
          </w:p>
        </w:tc>
        <w:tc>
          <w:tcPr>
            <w:tcW w:w="8334" w:type="dxa"/>
          </w:tcPr>
          <w:p w14:paraId="63FDA6B4" w14:textId="77777777" w:rsidR="00B35845" w:rsidRDefault="00B35845">
            <w:pPr>
              <w:pStyle w:val="ConsPlusNormal"/>
            </w:pPr>
            <w:r>
              <w:t>Выписка банка, подтверждающая оплату по договору</w:t>
            </w:r>
          </w:p>
        </w:tc>
      </w:tr>
      <w:tr w:rsidR="00B35845" w14:paraId="3BE8F0DA" w14:textId="77777777">
        <w:tc>
          <w:tcPr>
            <w:tcW w:w="737" w:type="dxa"/>
          </w:tcPr>
          <w:p w14:paraId="01F94195" w14:textId="77777777" w:rsidR="00B35845" w:rsidRDefault="00B35845">
            <w:pPr>
              <w:pStyle w:val="ConsPlusNormal"/>
            </w:pPr>
            <w:r>
              <w:t>4.7</w:t>
            </w:r>
          </w:p>
        </w:tc>
        <w:tc>
          <w:tcPr>
            <w:tcW w:w="8334" w:type="dxa"/>
          </w:tcPr>
          <w:p w14:paraId="5255AD5F" w14:textId="77777777" w:rsidR="00B35845" w:rsidRDefault="00B35845">
            <w:pPr>
              <w:pStyle w:val="ConsPlusNormal"/>
            </w:pPr>
            <w:r>
              <w:t>Документы, указанные в назначении платежа в платежных документах, подтверждающих оплату коммунальных услуг</w:t>
            </w:r>
          </w:p>
        </w:tc>
      </w:tr>
      <w:tr w:rsidR="00B35845" w14:paraId="7C4D78D8" w14:textId="77777777">
        <w:tc>
          <w:tcPr>
            <w:tcW w:w="737" w:type="dxa"/>
          </w:tcPr>
          <w:p w14:paraId="726CB5C8" w14:textId="77777777" w:rsidR="00B35845" w:rsidRDefault="00B35845">
            <w:pPr>
              <w:pStyle w:val="ConsPlusNormal"/>
            </w:pPr>
            <w:r>
              <w:t>5</w:t>
            </w:r>
          </w:p>
        </w:tc>
        <w:tc>
          <w:tcPr>
            <w:tcW w:w="8334" w:type="dxa"/>
          </w:tcPr>
          <w:p w14:paraId="4F86AAA6" w14:textId="77777777" w:rsidR="00B35845" w:rsidRDefault="00B35845">
            <w:pPr>
              <w:pStyle w:val="ConsPlusNormal"/>
            </w:pPr>
            <w:r>
              <w:t>Видеоматериалы со съемкой места ведения деятельности, которые включают съемку входной группы, помещения(ий), где непосредственно ведется деятельность победителя Конкурса, оборудования (при компенсации затрат на его приобретение)</w:t>
            </w:r>
          </w:p>
        </w:tc>
      </w:tr>
    </w:tbl>
    <w:p w14:paraId="4321EECE" w14:textId="77777777" w:rsidR="00B35845" w:rsidRDefault="00B35845">
      <w:pPr>
        <w:pStyle w:val="ConsPlusNormal"/>
        <w:jc w:val="both"/>
      </w:pPr>
    </w:p>
    <w:p w14:paraId="07D323E4" w14:textId="77777777" w:rsidR="00B35845" w:rsidRDefault="00B35845">
      <w:pPr>
        <w:pStyle w:val="ConsPlusTitle"/>
        <w:jc w:val="center"/>
        <w:outlineLvl w:val="3"/>
      </w:pPr>
      <w:r>
        <w:t>7.2.7. Порядок предоставления грантов в форме субсидий</w:t>
      </w:r>
    </w:p>
    <w:p w14:paraId="4A148724" w14:textId="77777777" w:rsidR="00B35845" w:rsidRDefault="00B35845">
      <w:pPr>
        <w:pStyle w:val="ConsPlusTitle"/>
        <w:jc w:val="center"/>
      </w:pPr>
      <w:r>
        <w:t>из бюджета Московской области юридическим лицам,</w:t>
      </w:r>
    </w:p>
    <w:p w14:paraId="10915B74" w14:textId="77777777" w:rsidR="00B35845" w:rsidRDefault="00B35845">
      <w:pPr>
        <w:pStyle w:val="ConsPlusTitle"/>
        <w:jc w:val="center"/>
      </w:pPr>
      <w:r>
        <w:t>индивидуальным предпринимателям, физическим лицам в рамках</w:t>
      </w:r>
    </w:p>
    <w:p w14:paraId="336E2FC8" w14:textId="77777777" w:rsidR="00B35845" w:rsidRDefault="00B35845">
      <w:pPr>
        <w:pStyle w:val="ConsPlusTitle"/>
        <w:jc w:val="center"/>
      </w:pPr>
      <w:r>
        <w:t>реализации мероприятия I4.02 "Финансовая поддержка</w:t>
      </w:r>
    </w:p>
    <w:p w14:paraId="252BDFCD" w14:textId="77777777" w:rsidR="00B35845" w:rsidRDefault="00B35845">
      <w:pPr>
        <w:pStyle w:val="ConsPlusTitle"/>
        <w:jc w:val="center"/>
      </w:pPr>
      <w:r>
        <w:t>социальных предприятий и молодых предпринимателей"</w:t>
      </w:r>
    </w:p>
    <w:p w14:paraId="1F3594A4" w14:textId="77777777" w:rsidR="00B35845" w:rsidRDefault="00B35845">
      <w:pPr>
        <w:pStyle w:val="ConsPlusTitle"/>
        <w:jc w:val="center"/>
      </w:pPr>
      <w:r>
        <w:t>Подпрограммы 3 государственной программы</w:t>
      </w:r>
    </w:p>
    <w:p w14:paraId="659410E5" w14:textId="77777777" w:rsidR="00B35845" w:rsidRDefault="00B35845">
      <w:pPr>
        <w:pStyle w:val="ConsPlusNormal"/>
        <w:jc w:val="both"/>
      </w:pPr>
    </w:p>
    <w:p w14:paraId="7C591FAB" w14:textId="77777777" w:rsidR="00B35845" w:rsidRDefault="00B35845">
      <w:pPr>
        <w:pStyle w:val="ConsPlusTitle"/>
        <w:jc w:val="center"/>
        <w:outlineLvl w:val="4"/>
      </w:pPr>
      <w:r>
        <w:t>I. Общие положения</w:t>
      </w:r>
    </w:p>
    <w:p w14:paraId="0220D458" w14:textId="77777777" w:rsidR="00B35845" w:rsidRDefault="00B35845">
      <w:pPr>
        <w:pStyle w:val="ConsPlusNormal"/>
        <w:jc w:val="both"/>
      </w:pPr>
    </w:p>
    <w:p w14:paraId="407ED2C4" w14:textId="77777777" w:rsidR="00B35845" w:rsidRDefault="00B35845">
      <w:pPr>
        <w:pStyle w:val="ConsPlusNormal"/>
        <w:ind w:firstLine="540"/>
        <w:jc w:val="both"/>
      </w:pPr>
      <w:r>
        <w:t xml:space="preserve">1. Настоящий порядок разработан в соответствии с </w:t>
      </w:r>
      <w:hyperlink r:id="rId310">
        <w:r>
          <w:rPr>
            <w:color w:val="0000FF"/>
          </w:rPr>
          <w:t>пунктом 3 статьи 78</w:t>
        </w:r>
      </w:hyperlink>
      <w:r>
        <w:t xml:space="preserve"> Бюджетного кодекса Российской Федерации, Общими требованиями.</w:t>
      </w:r>
    </w:p>
    <w:p w14:paraId="5C6875C8" w14:textId="77777777" w:rsidR="00B35845" w:rsidRDefault="00B35845">
      <w:pPr>
        <w:pStyle w:val="ConsPlusNormal"/>
        <w:spacing w:before="220"/>
        <w:ind w:firstLine="540"/>
        <w:jc w:val="both"/>
      </w:pPr>
      <w:r>
        <w:t>Порядок предоставления грантов в форме субсидий из бюджета Московской области субъектам МСП, включенным в реестр социальных предпринимателей, или субъектам МСП, созданным физическими лицами в возрасте до 25 лет включительно, на реализацию мероприятия I4.02 "Финансовая поддержка социальных предприятий и молодых предпринимателей" Подпрограммы 3 государственной программы (далее - Порядок, Грант, мероприятие I4.02, проект, лицо) определяет:</w:t>
      </w:r>
    </w:p>
    <w:p w14:paraId="2E7B5C90" w14:textId="77777777" w:rsidR="00B35845" w:rsidRDefault="00B35845">
      <w:pPr>
        <w:pStyle w:val="ConsPlusNormal"/>
        <w:spacing w:before="220"/>
        <w:ind w:firstLine="540"/>
        <w:jc w:val="both"/>
      </w:pPr>
      <w:r>
        <w:t>условия и порядок предоставления Гранта;</w:t>
      </w:r>
    </w:p>
    <w:p w14:paraId="4D9AD129" w14:textId="77777777" w:rsidR="00B35845" w:rsidRDefault="00B35845">
      <w:pPr>
        <w:pStyle w:val="ConsPlusNormal"/>
        <w:spacing w:before="220"/>
        <w:ind w:firstLine="540"/>
        <w:jc w:val="both"/>
      </w:pPr>
      <w:r>
        <w:lastRenderedPageBreak/>
        <w:t>порядок проведения отбора лиц для предоставления Гранта;</w:t>
      </w:r>
    </w:p>
    <w:p w14:paraId="4756EB5C" w14:textId="77777777" w:rsidR="00B35845" w:rsidRDefault="00B35845">
      <w:pPr>
        <w:pStyle w:val="ConsPlusNormal"/>
        <w:spacing w:before="220"/>
        <w:ind w:firstLine="540"/>
        <w:jc w:val="both"/>
      </w:pPr>
      <w:r>
        <w:t>требования к отчетности;</w:t>
      </w:r>
    </w:p>
    <w:p w14:paraId="6C8FFD9D" w14:textId="77777777" w:rsidR="00B35845" w:rsidRDefault="00B35845">
      <w:pPr>
        <w:pStyle w:val="ConsPlusNormal"/>
        <w:spacing w:before="220"/>
        <w:ind w:firstLine="540"/>
        <w:jc w:val="both"/>
      </w:pPr>
      <w:r>
        <w:t>требования об осуществлении контроля (мониторинга) за соблюдением условий и порядка предоставления Гранта и ответственность за их нарушение.</w:t>
      </w:r>
    </w:p>
    <w:p w14:paraId="6B015E07" w14:textId="77777777" w:rsidR="00B35845" w:rsidRDefault="00B35845">
      <w:pPr>
        <w:pStyle w:val="ConsPlusNormal"/>
        <w:spacing w:before="220"/>
        <w:ind w:firstLine="540"/>
        <w:jc w:val="both"/>
      </w:pPr>
      <w:r>
        <w:t xml:space="preserve">Используемые в настоящем Порядке понятия применяются в значении, в котором они используются в </w:t>
      </w:r>
      <w:hyperlink r:id="rId311">
        <w:r>
          <w:rPr>
            <w:color w:val="0000FF"/>
          </w:rPr>
          <w:t>приказе</w:t>
        </w:r>
      </w:hyperlink>
      <w:r>
        <w:t xml:space="preserve"> Минэкономразвития N 142.</w:t>
      </w:r>
    </w:p>
    <w:p w14:paraId="2E812542" w14:textId="77777777" w:rsidR="00B35845" w:rsidRDefault="00B35845">
      <w:pPr>
        <w:pStyle w:val="ConsPlusNormal"/>
        <w:spacing w:before="220"/>
        <w:ind w:firstLine="540"/>
        <w:jc w:val="both"/>
      </w:pPr>
      <w:r>
        <w:t>2. Грант предоставляется в пределах бюджетных ассигнований, предусмотренных главному распорядителю средств бюджета Московской области на реализацию мероприятия I4.02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2B7F326A" w14:textId="77777777" w:rsidR="00B35845" w:rsidRDefault="00B35845">
      <w:pPr>
        <w:pStyle w:val="ConsPlusNormal"/>
        <w:spacing w:before="220"/>
        <w:ind w:firstLine="540"/>
        <w:jc w:val="both"/>
      </w:pPr>
      <w:r>
        <w:t>Главным распорядителем средств бюджета Московской области, осуществляющим предоставление Грантов в рамках мероприятия I4.02, является Мининвест Московской области.</w:t>
      </w:r>
    </w:p>
    <w:p w14:paraId="49BDD364" w14:textId="77777777" w:rsidR="00B35845" w:rsidRDefault="00B35845">
      <w:pPr>
        <w:pStyle w:val="ConsPlusNormal"/>
        <w:spacing w:before="220"/>
        <w:ind w:firstLine="540"/>
        <w:jc w:val="both"/>
      </w:pPr>
      <w:bookmarkStart w:id="414" w:name="P11337"/>
      <w:bookmarkEnd w:id="414"/>
      <w:r>
        <w:t>3. Грант предоставляется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"Создание условий для легкого старта и комфортного ведения бизнеса" на финансовое обеспечение следующих расходов, связанных с реализацией проекта:</w:t>
      </w:r>
    </w:p>
    <w:p w14:paraId="126376BA" w14:textId="77777777" w:rsidR="00B35845" w:rsidRDefault="00B35845">
      <w:pPr>
        <w:pStyle w:val="ConsPlusNormal"/>
        <w:spacing w:before="220"/>
        <w:ind w:firstLine="540"/>
        <w:jc w:val="both"/>
      </w:pPr>
      <w:r>
        <w:t>аренда нежилого помещения;</w:t>
      </w:r>
    </w:p>
    <w:p w14:paraId="0CCE776B" w14:textId="77777777" w:rsidR="00B35845" w:rsidRDefault="00B35845">
      <w:pPr>
        <w:pStyle w:val="ConsPlusNormal"/>
        <w:spacing w:before="220"/>
        <w:ind w:firstLine="540"/>
        <w:jc w:val="both"/>
      </w:pPr>
      <w:r>
        <w:t>ремонт нежилого помещения, включая приобретение строительных материалов, оборудования, необходимого для ремонта помещения;</w:t>
      </w:r>
    </w:p>
    <w:p w14:paraId="67C80009" w14:textId="77777777" w:rsidR="00B35845" w:rsidRDefault="00B35845">
      <w:pPr>
        <w:pStyle w:val="ConsPlusNormal"/>
        <w:spacing w:before="220"/>
        <w:ind w:firstLine="540"/>
        <w:jc w:val="both"/>
      </w:pPr>
      <w:r>
        <w:t>аренда и (или) приобретение оргтехники, оборудования (в том числе инвентаря, мебели);</w:t>
      </w:r>
    </w:p>
    <w:p w14:paraId="7EB65400" w14:textId="77777777" w:rsidR="00B35845" w:rsidRDefault="00B35845">
      <w:pPr>
        <w:pStyle w:val="ConsPlusNormal"/>
        <w:spacing w:before="220"/>
        <w:ind w:firstLine="540"/>
        <w:jc w:val="both"/>
      </w:pPr>
      <w:r>
        <w:t>выплата по передаче прав на франшизу (паушальный платеж);</w:t>
      </w:r>
    </w:p>
    <w:p w14:paraId="33C17212" w14:textId="77777777" w:rsidR="00B35845" w:rsidRDefault="00B35845">
      <w:pPr>
        <w:pStyle w:val="ConsPlusNormal"/>
        <w:spacing w:before="22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1F41EFF0" w14:textId="77777777" w:rsidR="00B35845" w:rsidRDefault="00B35845">
      <w:pPr>
        <w:pStyle w:val="ConsPlusNormal"/>
        <w:spacing w:before="220"/>
        <w:ind w:firstLine="540"/>
        <w:jc w:val="both"/>
      </w:pPr>
      <w:r>
        <w:t>оплата коммунальных услуг и услуг электроснабжения;</w:t>
      </w:r>
    </w:p>
    <w:p w14:paraId="3F9E8408" w14:textId="77777777" w:rsidR="00B35845" w:rsidRDefault="00B35845">
      <w:pPr>
        <w:pStyle w:val="ConsPlusNormal"/>
        <w:spacing w:before="220"/>
        <w:ind w:firstLine="540"/>
        <w:jc w:val="both"/>
      </w:pPr>
      <w:r>
        <w:t>оформление результатов интеллектуальной деятельности;</w:t>
      </w:r>
    </w:p>
    <w:p w14:paraId="3F3C0970" w14:textId="77777777" w:rsidR="00B35845" w:rsidRDefault="00B35845">
      <w:pPr>
        <w:pStyle w:val="ConsPlusNormal"/>
        <w:spacing w:before="220"/>
        <w:ind w:firstLine="540"/>
        <w:jc w:val="both"/>
      </w:pPr>
      <w:r>
        <w:t>приобретение основных средств (за исключением приобретения зданий, сооружений, земельных участков, легковых автомобилей);</w:t>
      </w:r>
    </w:p>
    <w:p w14:paraId="7D42E20E" w14:textId="77777777" w:rsidR="00B35845" w:rsidRDefault="00B35845">
      <w:pPr>
        <w:pStyle w:val="ConsPlusNormal"/>
        <w:spacing w:before="220"/>
        <w:ind w:firstLine="540"/>
        <w:jc w:val="both"/>
      </w:pPr>
      <w:r>
        <w:t>переоборудование транспортных средств для перевозки маломобильных групп населения, в том числе инвалидов;</w:t>
      </w:r>
    </w:p>
    <w:p w14:paraId="09E72129" w14:textId="77777777" w:rsidR="00B35845" w:rsidRDefault="00B35845">
      <w:pPr>
        <w:pStyle w:val="ConsPlusNormal"/>
        <w:spacing w:before="220"/>
        <w:ind w:firstLine="540"/>
        <w:jc w:val="both"/>
      </w:pPr>
      <w:r>
        <w:t>оплата услуг связи, в том числе информационно-телекоммуникационной сети Интернет;</w:t>
      </w:r>
    </w:p>
    <w:p w14:paraId="02EFCEEE" w14:textId="77777777" w:rsidR="00B35845" w:rsidRDefault="00B35845">
      <w:pPr>
        <w:pStyle w:val="ConsPlusNormal"/>
        <w:spacing w:before="220"/>
        <w:ind w:firstLine="540"/>
        <w:jc w:val="both"/>
      </w:pPr>
      <w:r>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p w14:paraId="44E23A4E" w14:textId="77777777" w:rsidR="00B35845" w:rsidRDefault="00B35845">
      <w:pPr>
        <w:pStyle w:val="ConsPlusNormal"/>
        <w:spacing w:before="220"/>
        <w:ind w:firstLine="540"/>
        <w:jc w:val="both"/>
      </w:pPr>
      <w: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w:t>
      </w:r>
      <w:r>
        <w:lastRenderedPageBreak/>
        <w:t>адаптации, настройке, внедрению и модификации программного обеспечения; расходы по сопровождению программного обеспечения);</w:t>
      </w:r>
    </w:p>
    <w:p w14:paraId="35E3A4DF" w14:textId="77777777" w:rsidR="00B35845" w:rsidRDefault="00B35845">
      <w:pPr>
        <w:pStyle w:val="ConsPlusNormal"/>
        <w:spacing w:before="220"/>
        <w:ind w:firstLine="540"/>
        <w:jc w:val="both"/>
      </w:pPr>
      <w:r>
        <w:t>приобретение сырья, расходных материалов, необходимых для производства продукции и оказания услуг;</w:t>
      </w:r>
    </w:p>
    <w:p w14:paraId="7938C404" w14:textId="77777777" w:rsidR="00B35845" w:rsidRDefault="00B35845">
      <w:pPr>
        <w:pStyle w:val="ConsPlusNormal"/>
        <w:spacing w:before="220"/>
        <w:ind w:firstLine="540"/>
        <w:jc w:val="both"/>
      </w:pPr>
      <w:r>
        <w:t>уплата первого взноса (аванса) при заключении договора лизинга и (или) лизинговых платежей;</w:t>
      </w:r>
    </w:p>
    <w:p w14:paraId="11C4D8D3" w14:textId="77777777" w:rsidR="00B35845" w:rsidRDefault="00B35845">
      <w:pPr>
        <w:pStyle w:val="ConsPlusNormal"/>
        <w:spacing w:before="220"/>
        <w:ind w:firstLine="540"/>
        <w:jc w:val="both"/>
      </w:pPr>
      <w:r>
        <w:t>реализация мероприятий по профилактике новой коронавирусной инфекции (COVID-19), включая мероприятия, связанные с обеспечением выполнения санитарно-эпидемиологических требований.</w:t>
      </w:r>
    </w:p>
    <w:p w14:paraId="47BEC46F" w14:textId="77777777" w:rsidR="00B35845" w:rsidRDefault="00B35845">
      <w:pPr>
        <w:pStyle w:val="ConsPlusNormal"/>
        <w:spacing w:before="220"/>
        <w:ind w:firstLine="540"/>
        <w:jc w:val="both"/>
      </w:pPr>
      <w:r>
        <w:t>При реализации проектов социальными предприятиями дополнительно к указанным выше расходам Грант предоставляется в целях финансового обеспечения следующих расходов, связанных с реализацией проекта:</w:t>
      </w:r>
    </w:p>
    <w:p w14:paraId="7C82AF7C" w14:textId="77777777" w:rsidR="00B35845" w:rsidRDefault="00B35845">
      <w:pPr>
        <w:pStyle w:val="ConsPlusNormal"/>
        <w:spacing w:before="220"/>
        <w:ind w:firstLine="540"/>
        <w:jc w:val="both"/>
      </w:pPr>
      <w: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3C932E18" w14:textId="77777777" w:rsidR="00B35845" w:rsidRDefault="00B35845">
      <w:pPr>
        <w:pStyle w:val="ConsPlusNormal"/>
        <w:spacing w:before="220"/>
        <w:ind w:firstLine="540"/>
        <w:jc w:val="both"/>
      </w:pPr>
      <w: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755C26E8" w14:textId="77777777" w:rsidR="00B35845" w:rsidRDefault="00B35845">
      <w:pPr>
        <w:pStyle w:val="ConsPlusNormal"/>
        <w:spacing w:before="220"/>
        <w:ind w:firstLine="540"/>
        <w:jc w:val="both"/>
      </w:pPr>
      <w:bookmarkStart w:id="415" w:name="P11356"/>
      <w:bookmarkEnd w:id="415"/>
      <w:r>
        <w:t>4. Категории лиц, имеющих право на получение Гранта:</w:t>
      </w:r>
    </w:p>
    <w:p w14:paraId="6B4D8A77" w14:textId="77777777" w:rsidR="00B35845" w:rsidRDefault="00B35845">
      <w:pPr>
        <w:pStyle w:val="ConsPlusNormal"/>
        <w:spacing w:before="220"/>
        <w:ind w:firstLine="540"/>
        <w:jc w:val="both"/>
      </w:pPr>
      <w:r>
        <w:t>юридические лица и индивидуальные предприниматели, включенные в перечень субъектов МСП, имеющих статус социального предприятия, формируемый Мининвестом Московской области;</w:t>
      </w:r>
    </w:p>
    <w:p w14:paraId="18C5DE8F" w14:textId="77777777" w:rsidR="00B35845" w:rsidRDefault="00B35845">
      <w:pPr>
        <w:pStyle w:val="ConsPlusNormal"/>
        <w:spacing w:before="220"/>
        <w:ind w:firstLine="540"/>
        <w:jc w:val="both"/>
      </w:pPr>
      <w:r>
        <w:t>субъекты МСП, созданные физическими лицами до 25 лет включительно (физическое лицо в возрасте до 25 лет (включительно) на дату подачи заявки на получение Гранта зарегистрировано в качестве индивидуального предпринимателя или в состав учредителей (участников) или акционеров юридического лица входит физическое лицо в возрасте до 25 лет (включительно) на дату подачи заявки на получение Гранта, владеющее не менее чем 50 процентов доли в уставном капитале общества с ограниченной ответственностью или складочном капитале хозяйственного товарищества либо не менее чем 50 процентов голосующих акций акционерного общества).</w:t>
      </w:r>
    </w:p>
    <w:p w14:paraId="79F7DA01" w14:textId="77777777" w:rsidR="00B35845" w:rsidRDefault="00B35845">
      <w:pPr>
        <w:pStyle w:val="ConsPlusNormal"/>
        <w:spacing w:before="220"/>
        <w:ind w:firstLine="540"/>
        <w:jc w:val="both"/>
      </w:pPr>
      <w:r>
        <w:t xml:space="preserve">5. Отбор лиц для предоставления Грантов осуществляется в форме конкурса в соответствии с </w:t>
      </w:r>
      <w:hyperlink w:anchor="P11362">
        <w:r>
          <w:rPr>
            <w:color w:val="0000FF"/>
          </w:rPr>
          <w:t>разделом II</w:t>
        </w:r>
      </w:hyperlink>
      <w:r>
        <w:t xml:space="preserve"> настоящего Порядка (далее - Конкурс), проводимого Мининвестом Московской области с привлечением АНО "АИР".</w:t>
      </w:r>
    </w:p>
    <w:p w14:paraId="34735233" w14:textId="77777777" w:rsidR="00B35845" w:rsidRDefault="00B35845">
      <w:pPr>
        <w:pStyle w:val="ConsPlusNormal"/>
        <w:spacing w:before="220"/>
        <w:ind w:firstLine="540"/>
        <w:jc w:val="both"/>
      </w:pPr>
      <w:r>
        <w:t>6. Сведения о Грантах размещаются на официальном сайте Мининвеста Московской области в информационно-телекоммуникационной сети Интернет и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Московской области о внесении изменений в закон Московской области о бюджете Московской области на очередной финансовый год и плановый период).</w:t>
      </w:r>
    </w:p>
    <w:p w14:paraId="47252F7D" w14:textId="77777777" w:rsidR="00B35845" w:rsidRDefault="00B35845">
      <w:pPr>
        <w:pStyle w:val="ConsPlusNormal"/>
        <w:jc w:val="both"/>
      </w:pPr>
    </w:p>
    <w:p w14:paraId="789BBAC1" w14:textId="77777777" w:rsidR="00B35845" w:rsidRDefault="00B35845">
      <w:pPr>
        <w:pStyle w:val="ConsPlusTitle"/>
        <w:jc w:val="center"/>
        <w:outlineLvl w:val="4"/>
      </w:pPr>
      <w:bookmarkStart w:id="416" w:name="P11362"/>
      <w:bookmarkEnd w:id="416"/>
      <w:r>
        <w:t>II. Порядок проведения отбора получателей Гранта</w:t>
      </w:r>
    </w:p>
    <w:p w14:paraId="095870FB" w14:textId="77777777" w:rsidR="00B35845" w:rsidRDefault="00B35845">
      <w:pPr>
        <w:pStyle w:val="ConsPlusTitle"/>
        <w:jc w:val="center"/>
      </w:pPr>
      <w:r>
        <w:t>для предоставления Гранта</w:t>
      </w:r>
    </w:p>
    <w:p w14:paraId="20F31232" w14:textId="77777777" w:rsidR="00B35845" w:rsidRDefault="00B35845">
      <w:pPr>
        <w:pStyle w:val="ConsPlusNormal"/>
        <w:jc w:val="both"/>
      </w:pPr>
    </w:p>
    <w:p w14:paraId="280DC6CE" w14:textId="77777777" w:rsidR="00B35845" w:rsidRDefault="00B35845">
      <w:pPr>
        <w:pStyle w:val="ConsPlusNormal"/>
        <w:ind w:firstLine="540"/>
        <w:jc w:val="both"/>
      </w:pPr>
      <w:bookmarkStart w:id="417" w:name="P11365"/>
      <w:bookmarkEnd w:id="417"/>
      <w:r>
        <w:t>7. Получатели Грантов определяются по результатам Конкурса исходя из наилучших условий достижения результатов, в целях достижения которых предоставляется Грант (далее - результат предоставления Гранта).</w:t>
      </w:r>
    </w:p>
    <w:p w14:paraId="3390A0FB" w14:textId="77777777" w:rsidR="00B35845" w:rsidRDefault="00B35845">
      <w:pPr>
        <w:pStyle w:val="ConsPlusNormal"/>
        <w:spacing w:before="220"/>
        <w:ind w:firstLine="540"/>
        <w:jc w:val="both"/>
      </w:pPr>
      <w:r>
        <w:t>Наилучшие условия достижения результатов предоставления Гранта определяются исходя из критериев оценки заявок, поданных лицами для участия в Конкурсе (далее - участники Конкурса).</w:t>
      </w:r>
    </w:p>
    <w:p w14:paraId="4E7C9659" w14:textId="77777777" w:rsidR="00B35845" w:rsidRDefault="00B35845">
      <w:pPr>
        <w:pStyle w:val="ConsPlusNormal"/>
        <w:spacing w:before="220"/>
        <w:ind w:firstLine="540"/>
        <w:jc w:val="both"/>
      </w:pPr>
      <w:r>
        <w:t xml:space="preserve">Критерии оценки заявок и их балльная оценка установлены в </w:t>
      </w:r>
      <w:hyperlink w:anchor="P11582">
        <w:r>
          <w:rPr>
            <w:color w:val="0000FF"/>
          </w:rPr>
          <w:t>таблице 1</w:t>
        </w:r>
      </w:hyperlink>
      <w:r>
        <w:t xml:space="preserve"> к настоящему Порядку.</w:t>
      </w:r>
    </w:p>
    <w:p w14:paraId="1CA0B405" w14:textId="77777777" w:rsidR="00B35845" w:rsidRDefault="00B35845">
      <w:pPr>
        <w:pStyle w:val="ConsPlusNormal"/>
        <w:spacing w:before="22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5C26D591" w14:textId="77777777" w:rsidR="00B35845" w:rsidRDefault="00B35845">
      <w:pPr>
        <w:pStyle w:val="ConsPlusNormal"/>
        <w:spacing w:before="220"/>
        <w:ind w:firstLine="540"/>
        <w:jc w:val="both"/>
      </w:pPr>
      <w:r>
        <w:t>Участники Конкурса признаются победителями Конкурса исходя из очередности порядковых номеров, присвоенных их заявкам в рейтинге, и размера бюджетных ассигнований, распределяемых в рамках Конкурса.</w:t>
      </w:r>
    </w:p>
    <w:p w14:paraId="58DC0CE4" w14:textId="77777777" w:rsidR="00B35845" w:rsidRDefault="00B35845">
      <w:pPr>
        <w:pStyle w:val="ConsPlusNormal"/>
        <w:spacing w:before="220"/>
        <w:ind w:firstLine="540"/>
        <w:jc w:val="both"/>
      </w:pPr>
      <w:r>
        <w:t>8. Мининвестом Московской области издается приказ Мининвеста Московской области об объявлении приема заявок на получение Гранта в рамках реализации мероприятия I4.02, в котором устанавливается:</w:t>
      </w:r>
    </w:p>
    <w:p w14:paraId="0CE77247" w14:textId="77777777" w:rsidR="00B35845" w:rsidRDefault="00B35845">
      <w:pPr>
        <w:pStyle w:val="ConsPlusNormal"/>
        <w:spacing w:before="220"/>
        <w:ind w:firstLine="540"/>
        <w:jc w:val="both"/>
      </w:pPr>
      <w:r>
        <w:t>дата и время начала (окончания) подачи (приема) заявок участниками Конкурса;</w:t>
      </w:r>
    </w:p>
    <w:p w14:paraId="2617D367" w14:textId="77777777" w:rsidR="00B35845" w:rsidRDefault="00B35845">
      <w:pPr>
        <w:pStyle w:val="ConsPlusNormal"/>
        <w:spacing w:before="220"/>
        <w:ind w:firstLine="540"/>
        <w:jc w:val="both"/>
      </w:pPr>
      <w:r>
        <w:t>размер бюджетных ассигнований, распределяемых в рамках Конкурса.</w:t>
      </w:r>
    </w:p>
    <w:p w14:paraId="7B15E670" w14:textId="77777777" w:rsidR="00B35845" w:rsidRDefault="00B35845">
      <w:pPr>
        <w:pStyle w:val="ConsPlusNormal"/>
        <w:spacing w:before="220"/>
        <w:ind w:firstLine="540"/>
        <w:jc w:val="both"/>
      </w:pPr>
      <w:r>
        <w:t>Срок приема заявок не может быть меньше 30 календарных дней.</w:t>
      </w:r>
    </w:p>
    <w:p w14:paraId="12365698" w14:textId="77777777" w:rsidR="00B35845" w:rsidRDefault="00B35845">
      <w:pPr>
        <w:pStyle w:val="ConsPlusNormal"/>
        <w:spacing w:before="220"/>
        <w:ind w:firstLine="540"/>
        <w:jc w:val="both"/>
      </w:pPr>
      <w:r>
        <w:t>Размер бюджетных ассигнований, распределяемых в рамках Конкурса, может быть изменен до окончания срока приема заявок.</w:t>
      </w:r>
    </w:p>
    <w:p w14:paraId="49A4BB18" w14:textId="77777777" w:rsidR="00B35845" w:rsidRDefault="00B35845">
      <w:pPr>
        <w:pStyle w:val="ConsPlusNormal"/>
        <w:spacing w:before="220"/>
        <w:ind w:firstLine="540"/>
        <w:jc w:val="both"/>
      </w:pPr>
      <w:r>
        <w:t>Приказ Мининвеста Московской области об объявлении приема заявок размещается на официальном сайте Мининвеста Московской области и на едином портале в день его издания, но не позднее чем за 3 рабочих дня до дня начала приема заявок.</w:t>
      </w:r>
    </w:p>
    <w:p w14:paraId="4FAA5232" w14:textId="77777777" w:rsidR="00B35845" w:rsidRDefault="00B35845">
      <w:pPr>
        <w:pStyle w:val="ConsPlusNormal"/>
        <w:spacing w:before="220"/>
        <w:ind w:firstLine="540"/>
        <w:jc w:val="both"/>
      </w:pPr>
      <w:r>
        <w:t>9. В день издания приказа Мининвеста Московской области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Мининвеста Московской области размещается объявление о проведении Конкурса с указанием:</w:t>
      </w:r>
    </w:p>
    <w:p w14:paraId="54203722" w14:textId="77777777" w:rsidR="00B35845" w:rsidRDefault="00B35845">
      <w:pPr>
        <w:pStyle w:val="ConsPlusNormal"/>
        <w:spacing w:before="220"/>
        <w:ind w:firstLine="540"/>
        <w:jc w:val="both"/>
      </w:pPr>
      <w:r>
        <w:t>1) сроков проведения Конкурса (даты и времени начала (окончания) подачи заявок участниками Конкурса) и размера бюджетных ассигнований, распределяемых в рамках Конкурса;</w:t>
      </w:r>
    </w:p>
    <w:p w14:paraId="72EFED90" w14:textId="77777777" w:rsidR="00B35845" w:rsidRDefault="00B35845">
      <w:pPr>
        <w:pStyle w:val="ConsPlusNormal"/>
        <w:spacing w:before="220"/>
        <w:ind w:firstLine="540"/>
        <w:jc w:val="both"/>
      </w:pPr>
      <w:r>
        <w:t>2) наименования, места нахождения, почтового адреса, адреса электронной почты Мининвеста Московской области и АНО "АИР";</w:t>
      </w:r>
    </w:p>
    <w:p w14:paraId="7979A1D3" w14:textId="77777777" w:rsidR="00B35845" w:rsidRDefault="00B35845">
      <w:pPr>
        <w:pStyle w:val="ConsPlusNormal"/>
        <w:spacing w:before="220"/>
        <w:ind w:firstLine="540"/>
        <w:jc w:val="both"/>
      </w:pPr>
      <w:r>
        <w:t xml:space="preserve">3) результата предоставления Гранта в соответствии с </w:t>
      </w:r>
      <w:hyperlink w:anchor="P11539">
        <w:r>
          <w:rPr>
            <w:color w:val="0000FF"/>
          </w:rPr>
          <w:t>пунктом 34</w:t>
        </w:r>
      </w:hyperlink>
      <w:r>
        <w:t xml:space="preserve"> настоящего Порядка;</w:t>
      </w:r>
    </w:p>
    <w:p w14:paraId="4A4206E0" w14:textId="77777777" w:rsidR="00B35845" w:rsidRDefault="00B35845">
      <w:pPr>
        <w:pStyle w:val="ConsPlusNormal"/>
        <w:spacing w:before="220"/>
        <w:ind w:firstLine="540"/>
        <w:jc w:val="both"/>
      </w:pPr>
      <w:r>
        <w:t>4) адреса сайта в информационно-телекоммуникационной сети Интернет, на котором обеспечивается проведение отбора;</w:t>
      </w:r>
    </w:p>
    <w:p w14:paraId="620E9684" w14:textId="77777777" w:rsidR="00B35845" w:rsidRDefault="00B35845">
      <w:pPr>
        <w:pStyle w:val="ConsPlusNormal"/>
        <w:spacing w:before="220"/>
        <w:ind w:firstLine="540"/>
        <w:jc w:val="both"/>
      </w:pPr>
      <w:r>
        <w:t xml:space="preserve">5) требований к участникам Конкурса в соответствии с </w:t>
      </w:r>
      <w:hyperlink w:anchor="P11390">
        <w:r>
          <w:rPr>
            <w:color w:val="0000FF"/>
          </w:rPr>
          <w:t>пунктом 10</w:t>
        </w:r>
      </w:hyperlink>
      <w: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14:paraId="64B1294E" w14:textId="77777777" w:rsidR="00B35845" w:rsidRDefault="00B35845">
      <w:pPr>
        <w:pStyle w:val="ConsPlusNormal"/>
        <w:spacing w:before="220"/>
        <w:ind w:firstLine="540"/>
        <w:jc w:val="both"/>
      </w:pPr>
      <w:r>
        <w:lastRenderedPageBreak/>
        <w:t xml:space="preserve">6) порядка подачи заявок участниками Конкурса и требований, предъявляемых к форме и содержанию заявок, подаваемых участниками Конкурса, установленных </w:t>
      </w:r>
      <w:hyperlink w:anchor="P11415">
        <w:r>
          <w:rPr>
            <w:color w:val="0000FF"/>
          </w:rPr>
          <w:t>пунктами 12</w:t>
        </w:r>
      </w:hyperlink>
      <w:r>
        <w:t xml:space="preserve"> - </w:t>
      </w:r>
      <w:hyperlink w:anchor="P11420">
        <w:r>
          <w:rPr>
            <w:color w:val="0000FF"/>
          </w:rPr>
          <w:t>14</w:t>
        </w:r>
      </w:hyperlink>
      <w:r>
        <w:t xml:space="preserve"> настоящего Порядка и Порядком предоставления финансовой поддержки;</w:t>
      </w:r>
    </w:p>
    <w:p w14:paraId="7B8A8FFE" w14:textId="77777777" w:rsidR="00B35845" w:rsidRDefault="00B35845">
      <w:pPr>
        <w:pStyle w:val="ConsPlusNormal"/>
        <w:spacing w:before="220"/>
        <w:ind w:firstLine="540"/>
        <w:jc w:val="both"/>
      </w:pPr>
      <w:r>
        <w:t>7) порядка отзыва заявок участников Конкурса, порядка возврата заявок участников Конкурса, определяющего в том числе основания для возврата предложений (заявок) участников Конкурса, порядка внесения изменений в предложения (заявки) участников Конкурса;</w:t>
      </w:r>
    </w:p>
    <w:p w14:paraId="0DC2EA61" w14:textId="77777777" w:rsidR="00B35845" w:rsidRDefault="00B35845">
      <w:pPr>
        <w:pStyle w:val="ConsPlusNormal"/>
        <w:spacing w:before="220"/>
        <w:ind w:firstLine="540"/>
        <w:jc w:val="both"/>
      </w:pPr>
      <w:r>
        <w:t xml:space="preserve">8) правил рассмотрения и оценки заявок участников Конкурса в соответствии с </w:t>
      </w:r>
      <w:hyperlink w:anchor="P11438">
        <w:r>
          <w:rPr>
            <w:color w:val="0000FF"/>
          </w:rPr>
          <w:t>пунктами 15</w:t>
        </w:r>
      </w:hyperlink>
      <w:r>
        <w:t xml:space="preserve"> - </w:t>
      </w:r>
      <w:hyperlink w:anchor="P11483">
        <w:r>
          <w:rPr>
            <w:color w:val="0000FF"/>
          </w:rPr>
          <w:t>24</w:t>
        </w:r>
      </w:hyperlink>
      <w:r>
        <w:t xml:space="preserve"> настоящего Порядка;</w:t>
      </w:r>
    </w:p>
    <w:p w14:paraId="09A63C52" w14:textId="77777777" w:rsidR="00B35845" w:rsidRDefault="00B35845">
      <w:pPr>
        <w:pStyle w:val="ConsPlusNormal"/>
        <w:spacing w:before="220"/>
        <w:ind w:firstLine="540"/>
        <w:jc w:val="both"/>
      </w:pPr>
      <w: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4964C84A" w14:textId="77777777" w:rsidR="00B35845" w:rsidRDefault="00B35845">
      <w:pPr>
        <w:pStyle w:val="ConsPlusNormal"/>
        <w:spacing w:before="220"/>
        <w:ind w:firstLine="540"/>
        <w:jc w:val="both"/>
      </w:pPr>
      <w:r>
        <w:t>10) срока, в течение которого участник Конкурса, победивший в Конкурсе (далее - победитель Конкурса), должен подписать соглашение о предоставлении Гранта (далее - Соглашение);</w:t>
      </w:r>
    </w:p>
    <w:p w14:paraId="3A64A90F" w14:textId="77777777" w:rsidR="00B35845" w:rsidRDefault="00B35845">
      <w:pPr>
        <w:pStyle w:val="ConsPlusNormal"/>
        <w:spacing w:before="220"/>
        <w:ind w:firstLine="540"/>
        <w:jc w:val="both"/>
      </w:pPr>
      <w:r>
        <w:t>11) условий признания победителя Конкурса уклонившимся от заключения Соглашения;</w:t>
      </w:r>
    </w:p>
    <w:p w14:paraId="42B666B0" w14:textId="77777777" w:rsidR="00B35845" w:rsidRDefault="00B35845">
      <w:pPr>
        <w:pStyle w:val="ConsPlusNormal"/>
        <w:spacing w:before="220"/>
        <w:ind w:firstLine="540"/>
        <w:jc w:val="both"/>
      </w:pPr>
      <w:r>
        <w:t>12) даты размещения результатов Конкурса на едином портале (при наличии соответствующей технической и функциональной возможности единого портала), а также на официальном сайте Мининвеста Московской области.</w:t>
      </w:r>
    </w:p>
    <w:p w14:paraId="6A8E374A" w14:textId="77777777" w:rsidR="00B35845" w:rsidRDefault="00B35845">
      <w:pPr>
        <w:pStyle w:val="ConsPlusNormal"/>
        <w:spacing w:before="220"/>
        <w:ind w:firstLine="540"/>
        <w:jc w:val="both"/>
      </w:pPr>
      <w:r>
        <w:t>Дата размещения результатов Конкурса не может быть позднее 14 календарного дня, следующего за днем определения победителей Конкурса.</w:t>
      </w:r>
    </w:p>
    <w:p w14:paraId="6CEC0B6A" w14:textId="77777777" w:rsidR="00B35845" w:rsidRDefault="00B35845">
      <w:pPr>
        <w:pStyle w:val="ConsPlusNormal"/>
        <w:spacing w:before="220"/>
        <w:ind w:firstLine="540"/>
        <w:jc w:val="both"/>
      </w:pPr>
      <w:bookmarkStart w:id="418" w:name="P11390"/>
      <w:bookmarkEnd w:id="418"/>
      <w:r>
        <w:t>10. Требования, которым должен соответствовать участник Конкурса на дату подачи заявки на предоставление Гранта:</w:t>
      </w:r>
    </w:p>
    <w:p w14:paraId="367ED32D" w14:textId="77777777" w:rsidR="00B35845" w:rsidRDefault="00B35845">
      <w:pPr>
        <w:pStyle w:val="ConsPlusNormal"/>
        <w:spacing w:before="220"/>
        <w:ind w:firstLine="540"/>
        <w:jc w:val="both"/>
      </w:pPr>
      <w:bookmarkStart w:id="419" w:name="P11391"/>
      <w:bookmarkEnd w:id="419"/>
      <w:r>
        <w:t xml:space="preserve">1) участник Конкурса относится к категории субъектов МСП в соответствии с Федеральным </w:t>
      </w:r>
      <w:hyperlink r:id="rId312">
        <w:r>
          <w:rPr>
            <w:color w:val="0000FF"/>
          </w:rPr>
          <w:t>законом</w:t>
        </w:r>
      </w:hyperlink>
      <w:r>
        <w:t xml:space="preserve"> N 209-ФЗ и состоит в реестре субъектов МСП;</w:t>
      </w:r>
    </w:p>
    <w:p w14:paraId="3A782DF4" w14:textId="77777777" w:rsidR="00B35845" w:rsidRDefault="00B35845">
      <w:pPr>
        <w:pStyle w:val="ConsPlusNormal"/>
        <w:spacing w:before="220"/>
        <w:ind w:firstLine="540"/>
        <w:jc w:val="both"/>
      </w:pPr>
      <w:bookmarkStart w:id="420" w:name="P11392"/>
      <w:bookmarkEnd w:id="420"/>
      <w:r>
        <w:t>2)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w:t>
      </w:r>
    </w:p>
    <w:p w14:paraId="2F87C3DB" w14:textId="77777777" w:rsidR="00B35845" w:rsidRDefault="00B35845">
      <w:pPr>
        <w:pStyle w:val="ConsPlusNormal"/>
        <w:spacing w:before="220"/>
        <w:ind w:firstLine="540"/>
        <w:jc w:val="both"/>
      </w:pPr>
      <w:bookmarkStart w:id="421" w:name="P11393"/>
      <w:bookmarkEnd w:id="421"/>
      <w:r>
        <w:t xml:space="preserve">3) сведения о том, что участник Конкурса признан социальным предприятием в порядке, установленном в соответствии с </w:t>
      </w:r>
      <w:hyperlink r:id="rId313">
        <w:r>
          <w:rPr>
            <w:color w:val="0000FF"/>
          </w:rPr>
          <w:t>частью 3 статьи 24.1</w:t>
        </w:r>
      </w:hyperlink>
      <w:r>
        <w:t xml:space="preserve"> Федерального закона N 209-ФЗ, внесены в единый реестр субъектов МСП в период с 10 июля по 10 декабря соответствующего календарного года (для социальных предприятий);</w:t>
      </w:r>
    </w:p>
    <w:p w14:paraId="067176B6" w14:textId="77777777" w:rsidR="00B35845" w:rsidRDefault="00B35845">
      <w:pPr>
        <w:pStyle w:val="ConsPlusNormal"/>
        <w:spacing w:before="220"/>
        <w:ind w:firstLine="540"/>
        <w:jc w:val="both"/>
      </w:pPr>
      <w:bookmarkStart w:id="422" w:name="P11394"/>
      <w:bookmarkEnd w:id="422"/>
      <w:r>
        <w:t>4) участник Конкурса,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 малого и среднего предпринимательства", или участник Конкурса, подтвердивший статус социального предприятия, реализует ранее созданный проект в сфере социального предпринимательства, либо участник Конкурса, являющийся молодым предпринимателем,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 малого и среднего предпринимательства";</w:t>
      </w:r>
    </w:p>
    <w:p w14:paraId="49E3E8E7" w14:textId="77777777" w:rsidR="00B35845" w:rsidRDefault="00B35845">
      <w:pPr>
        <w:pStyle w:val="ConsPlusNormal"/>
        <w:spacing w:before="220"/>
        <w:ind w:firstLine="540"/>
        <w:jc w:val="both"/>
      </w:pPr>
      <w:bookmarkStart w:id="423" w:name="P11395"/>
      <w:bookmarkEnd w:id="423"/>
      <w:r>
        <w:t xml:space="preserve">5) участник Конкурса не имеет просроченной задолженности по возврату в бюджет Московской области субсидий, бюджетных инвестиций, а также иной просроченной </w:t>
      </w:r>
      <w:r>
        <w:lastRenderedPageBreak/>
        <w:t>(неурегулированной) задолженности по денежным обязательствам перед Московской областью;</w:t>
      </w:r>
    </w:p>
    <w:p w14:paraId="476AB604" w14:textId="77777777" w:rsidR="00B35845" w:rsidRDefault="00B35845">
      <w:pPr>
        <w:pStyle w:val="ConsPlusNormal"/>
        <w:spacing w:before="220"/>
        <w:ind w:firstLine="540"/>
        <w:jc w:val="both"/>
      </w:pPr>
      <w:bookmarkStart w:id="424" w:name="P11396"/>
      <w:bookmarkEnd w:id="424"/>
      <w: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в отношении него деятельности в порядке, предусмотренном законодательством Российской Федерации (для юридических лиц);</w:t>
      </w:r>
    </w:p>
    <w:p w14:paraId="63D597F5" w14:textId="77777777" w:rsidR="00B35845" w:rsidRDefault="00B35845">
      <w:pPr>
        <w:pStyle w:val="ConsPlusNormal"/>
        <w:spacing w:before="220"/>
        <w:ind w:firstLine="540"/>
        <w:jc w:val="both"/>
      </w:pPr>
      <w:r>
        <w:t>7) участник Конкурса не прекратил свою деятельность в качестве индивидуального предпринимателя и не находится в процессе введения в отношении его процедуры банкротства (для индивидуальных предпринимателей);</w:t>
      </w:r>
    </w:p>
    <w:p w14:paraId="14339069" w14:textId="77777777" w:rsidR="00B35845" w:rsidRDefault="00B35845">
      <w:pPr>
        <w:pStyle w:val="ConsPlusNormal"/>
        <w:spacing w:before="220"/>
        <w:ind w:firstLine="540"/>
        <w:jc w:val="both"/>
      </w:pPr>
      <w:r>
        <w:t>8) участник Конкурса, руководитель участника Конкурса, члены коллегиального исполнительного органа участника Конкурса, главный бухгалтер участника Конкурса отсутствуют в реестре дисквалифицированных лиц;</w:t>
      </w:r>
    </w:p>
    <w:p w14:paraId="1937D008" w14:textId="77777777" w:rsidR="00B35845" w:rsidRDefault="00B35845">
      <w:pPr>
        <w:pStyle w:val="ConsPlusNormal"/>
        <w:spacing w:before="220"/>
        <w:ind w:firstLine="540"/>
        <w:jc w:val="both"/>
      </w:pPr>
      <w:bookmarkStart w:id="425" w:name="P11399"/>
      <w:bookmarkEnd w:id="425"/>
      <w:r>
        <w:t>9)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0D348C1D" w14:textId="77777777" w:rsidR="00B35845" w:rsidRDefault="00B35845">
      <w:pPr>
        <w:pStyle w:val="ConsPlusNormal"/>
        <w:spacing w:before="220"/>
        <w:ind w:firstLine="540"/>
        <w:jc w:val="both"/>
      </w:pPr>
      <w:bookmarkStart w:id="426" w:name="P11400"/>
      <w:bookmarkEnd w:id="426"/>
      <w:r>
        <w:t xml:space="preserve">10)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на цели предоставления Гранта, указанные в </w:t>
      </w:r>
      <w:hyperlink w:anchor="P11337">
        <w:r>
          <w:rPr>
            <w:color w:val="0000FF"/>
          </w:rPr>
          <w:t>пункте 3</w:t>
        </w:r>
      </w:hyperlink>
      <w:r>
        <w:t xml:space="preserve"> настоящего Порядка;</w:t>
      </w:r>
    </w:p>
    <w:p w14:paraId="33EFF9C5" w14:textId="77777777" w:rsidR="00B35845" w:rsidRDefault="00B35845">
      <w:pPr>
        <w:pStyle w:val="ConsPlusNormal"/>
        <w:spacing w:before="220"/>
        <w:ind w:firstLine="540"/>
        <w:jc w:val="both"/>
      </w:pPr>
      <w:r>
        <w:t>11) участник Конкурса имеет действительную ЭП;</w:t>
      </w:r>
    </w:p>
    <w:p w14:paraId="184DCE1D" w14:textId="77777777" w:rsidR="00B35845" w:rsidRDefault="00B35845">
      <w:pPr>
        <w:pStyle w:val="ConsPlusNormal"/>
        <w:spacing w:before="220"/>
        <w:ind w:firstLine="540"/>
        <w:jc w:val="both"/>
      </w:pPr>
      <w:r>
        <w:t xml:space="preserve">12) участник Конкурса предоставил полный пакет документов согласно </w:t>
      </w:r>
      <w:hyperlink w:anchor="P11665">
        <w:r>
          <w:rPr>
            <w:color w:val="0000FF"/>
          </w:rPr>
          <w:t>таблице 2</w:t>
        </w:r>
      </w:hyperlink>
      <w:r>
        <w:t xml:space="preserve"> к настоящему Порядку;</w:t>
      </w:r>
    </w:p>
    <w:p w14:paraId="7BE8F650" w14:textId="77777777" w:rsidR="00B35845" w:rsidRDefault="00B35845">
      <w:pPr>
        <w:pStyle w:val="ConsPlusNormal"/>
        <w:spacing w:before="220"/>
        <w:ind w:firstLine="540"/>
        <w:jc w:val="both"/>
      </w:pPr>
      <w:r>
        <w:t>13) ранее в отношении участника Конкурса не было принято решение об оказании аналогичной поддержки из федерального или муниципального бюджета (поддержки, условия оказания которой совпадают, включая форму, вид поддержки и цели ее оказания) и сроки ее оказания не истекли;</w:t>
      </w:r>
    </w:p>
    <w:p w14:paraId="333E5BB7" w14:textId="77777777" w:rsidR="00B35845" w:rsidRDefault="00B35845">
      <w:pPr>
        <w:pStyle w:val="ConsPlusNormal"/>
        <w:spacing w:before="220"/>
        <w:ind w:firstLine="540"/>
        <w:jc w:val="both"/>
      </w:pPr>
      <w:r>
        <w:t>14) с момента признания участника Конкурса допустившим нарушение порядка и условий оказания поддержки, в том числе не обеспечившим целевого использования средств поддержки, прошло три года и более;</w:t>
      </w:r>
    </w:p>
    <w:p w14:paraId="7A5150AC" w14:textId="77777777" w:rsidR="00B35845" w:rsidRDefault="00B35845">
      <w:pPr>
        <w:pStyle w:val="ConsPlusNormal"/>
        <w:spacing w:before="220"/>
        <w:ind w:firstLine="540"/>
        <w:jc w:val="both"/>
      </w:pPr>
      <w:r>
        <w:t xml:space="preserve">15) участник Конкурса зарегистрирован на ЦП МСП и подал через ЦП МСП или в центрах "Мой бизнес" АНО "АИР" заявку на расширенную оценку количественных и качественных показателей деятельности субъекта МСП, проведение которой предусмотрено </w:t>
      </w:r>
      <w:hyperlink r:id="rId314">
        <w:r>
          <w:rPr>
            <w:color w:val="0000FF"/>
          </w:rPr>
          <w:t>приказом</w:t>
        </w:r>
      </w:hyperlink>
      <w:r>
        <w:t xml:space="preserve"> Минэкономразвития N 142;</w:t>
      </w:r>
    </w:p>
    <w:p w14:paraId="1C90C47B" w14:textId="77777777" w:rsidR="00B35845" w:rsidRDefault="00B35845">
      <w:pPr>
        <w:pStyle w:val="ConsPlusNormal"/>
        <w:spacing w:before="220"/>
        <w:ind w:firstLine="540"/>
        <w:jc w:val="both"/>
      </w:pPr>
      <w:r>
        <w:t>16)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8CE6F08" w14:textId="77777777" w:rsidR="00B35845" w:rsidRDefault="00B35845">
      <w:pPr>
        <w:pStyle w:val="ConsPlusNormal"/>
        <w:spacing w:before="220"/>
        <w:ind w:firstLine="540"/>
        <w:jc w:val="both"/>
      </w:pPr>
      <w:bookmarkStart w:id="427" w:name="P11407"/>
      <w:bookmarkEnd w:id="427"/>
      <w:r>
        <w:t xml:space="preserve">17)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w:t>
      </w:r>
      <w:r>
        <w:lastRenderedPageBreak/>
        <w:t>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228689A2" w14:textId="77777777" w:rsidR="00B35845" w:rsidRDefault="00B35845">
      <w:pPr>
        <w:pStyle w:val="ConsPlusNormal"/>
        <w:spacing w:before="220"/>
        <w:ind w:firstLine="540"/>
        <w:jc w:val="both"/>
      </w:pPr>
      <w:r>
        <w:t>На день, предшествующий дате подачи заявки на предоставление Гранта, участник Конкурса не должен иметь просроченной задолженности по налогам, сборам и иным обязательным платежам в бюджеты бюджетной системы Российской Федерации, превышающей 1 тыс. рублей.</w:t>
      </w:r>
    </w:p>
    <w:p w14:paraId="1E5ACBEB" w14:textId="77777777" w:rsidR="00B35845" w:rsidRDefault="00B35845">
      <w:pPr>
        <w:pStyle w:val="ConsPlusNormal"/>
        <w:spacing w:before="220"/>
        <w:ind w:firstLine="540"/>
        <w:jc w:val="both"/>
      </w:pPr>
      <w:bookmarkStart w:id="428" w:name="P11409"/>
      <w:bookmarkEnd w:id="428"/>
      <w:r>
        <w:t xml:space="preserve">11. Участники Конкурса, претендующие на получение Гранта, представляют заявку, включающую заявление на предоставление Гранта по форме, утверждаемой Мининвестом Московской области (далее - заявление), и перечень документов согласно </w:t>
      </w:r>
      <w:hyperlink w:anchor="P11665">
        <w:r>
          <w:rPr>
            <w:color w:val="0000FF"/>
          </w:rPr>
          <w:t>таблице 2</w:t>
        </w:r>
      </w:hyperlink>
      <w:r>
        <w:t xml:space="preserve"> к настоящему Порядку (далее - документы) в электронной форме в АНО "АИР" посредством портала РПГУ.</w:t>
      </w:r>
    </w:p>
    <w:p w14:paraId="1C4DB577" w14:textId="77777777" w:rsidR="00B35845" w:rsidRDefault="00B35845">
      <w:pPr>
        <w:pStyle w:val="ConsPlusNormal"/>
        <w:spacing w:before="220"/>
        <w:ind w:firstLine="540"/>
        <w:jc w:val="both"/>
      </w:pPr>
      <w:r>
        <w:t>Заявление на предоставление Гранта включает в том числе:</w:t>
      </w:r>
    </w:p>
    <w:p w14:paraId="6C374775" w14:textId="77777777" w:rsidR="00B35845" w:rsidRDefault="00B35845">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1FBD3A4F" w14:textId="77777777" w:rsidR="00B35845" w:rsidRDefault="00B35845">
      <w:pPr>
        <w:pStyle w:val="ConsPlusNormal"/>
        <w:spacing w:before="220"/>
        <w:ind w:firstLine="540"/>
        <w:jc w:val="both"/>
      </w:pPr>
      <w:r>
        <w:t>согласие на осуществление АНО "АИР" проверок (обследований), в том числе выездных, документов и (или) сведений, представленных для получения гранта, и запрос информации, уточняющей представленные в заявлении сведения, в том числе у юридических и физических лиц, упомянутых в заявлении.</w:t>
      </w:r>
    </w:p>
    <w:p w14:paraId="3972A445" w14:textId="77777777" w:rsidR="00B35845" w:rsidRDefault="00B35845">
      <w:pPr>
        <w:pStyle w:val="ConsPlusNormal"/>
        <w:spacing w:before="220"/>
        <w:ind w:firstLine="540"/>
        <w:jc w:val="both"/>
      </w:pPr>
      <w:r>
        <w:t xml:space="preserve">Для предоставления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подписанное ЭП. Электронные образы документов, представленных согласно </w:t>
      </w:r>
      <w:hyperlink w:anchor="P11665">
        <w:r>
          <w:rPr>
            <w:color w:val="0000FF"/>
          </w:rPr>
          <w:t>таблице 2</w:t>
        </w:r>
      </w:hyperlink>
      <w:r>
        <w:t>, подписываются ЭП.</w:t>
      </w:r>
    </w:p>
    <w:p w14:paraId="7E14AE0D" w14:textId="77777777" w:rsidR="00B35845" w:rsidRDefault="00B35845">
      <w:pPr>
        <w:pStyle w:val="ConsPlusNormal"/>
        <w:spacing w:before="220"/>
        <w:ind w:firstLine="540"/>
        <w:jc w:val="both"/>
      </w:pPr>
      <w:r>
        <w:t>Заявка подается в сроки, установленные объявлением о проведении Конкурса.</w:t>
      </w:r>
    </w:p>
    <w:p w14:paraId="7A661165" w14:textId="77777777" w:rsidR="00B35845" w:rsidRDefault="00B35845">
      <w:pPr>
        <w:pStyle w:val="ConsPlusNormal"/>
        <w:spacing w:before="220"/>
        <w:ind w:firstLine="540"/>
        <w:jc w:val="both"/>
      </w:pPr>
      <w:bookmarkStart w:id="429" w:name="P11415"/>
      <w:bookmarkEnd w:id="429"/>
      <w:r>
        <w:t>12. Заявка подается участником Конкурса либо руководителем участника Конкурса. Порядок подачи заявки определяется Порядком предоставления финансовой поддержки.</w:t>
      </w:r>
    </w:p>
    <w:p w14:paraId="38B64674" w14:textId="77777777" w:rsidR="00B35845" w:rsidRDefault="00B35845">
      <w:pPr>
        <w:pStyle w:val="ConsPlusNormal"/>
        <w:spacing w:before="220"/>
        <w:ind w:firstLine="540"/>
        <w:jc w:val="both"/>
      </w:pPr>
      <w:r>
        <w:t>Ответственность за полноту и достоверность информации, представленной в заявке, несет участник Конкурса.</w:t>
      </w:r>
    </w:p>
    <w:p w14:paraId="43B9A63C" w14:textId="77777777" w:rsidR="00B35845" w:rsidRDefault="00B35845">
      <w:pPr>
        <w:pStyle w:val="ConsPlusNormal"/>
        <w:spacing w:before="220"/>
        <w:ind w:firstLine="540"/>
        <w:jc w:val="both"/>
      </w:pPr>
      <w:r>
        <w:t>Участник Конкурса вправе отозвать представленную заявку и повторно предоставить ее в установленные объявлением о проведении Конкурса сроки.</w:t>
      </w:r>
    </w:p>
    <w:p w14:paraId="442B1A52" w14:textId="77777777" w:rsidR="00B35845" w:rsidRDefault="00B35845">
      <w:pPr>
        <w:pStyle w:val="ConsPlusNormal"/>
        <w:spacing w:before="220"/>
        <w:ind w:firstLine="540"/>
        <w:jc w:val="both"/>
      </w:pPr>
      <w:bookmarkStart w:id="430" w:name="P11418"/>
      <w:bookmarkEnd w:id="430"/>
      <w:r>
        <w:t>13. В рамках одного Конкурса по мероприятию I4.02 участником Конкурса может быть подана только 1 заявка.</w:t>
      </w:r>
    </w:p>
    <w:p w14:paraId="449DA36A" w14:textId="77777777" w:rsidR="00B35845" w:rsidRDefault="00B35845">
      <w:pPr>
        <w:pStyle w:val="ConsPlusNormal"/>
        <w:spacing w:before="220"/>
        <w:ind w:firstLine="540"/>
        <w:jc w:val="both"/>
      </w:pPr>
      <w:r>
        <w:t>Заявка на участие в Конкурсе по мероприятию I4.02 может быть подана в составе комплекса с другими заявками на участие в конкурсах на предоставление финансовой поддержки (субсидий, грантов в форме субсидий).</w:t>
      </w:r>
    </w:p>
    <w:p w14:paraId="6E92FB5D" w14:textId="77777777" w:rsidR="00B35845" w:rsidRDefault="00B35845">
      <w:pPr>
        <w:pStyle w:val="ConsPlusNormal"/>
        <w:spacing w:before="220"/>
        <w:ind w:firstLine="540"/>
        <w:jc w:val="both"/>
      </w:pPr>
      <w:bookmarkStart w:id="431" w:name="P11420"/>
      <w:bookmarkEnd w:id="431"/>
      <w:r>
        <w:t>14. АНО "АИР" обеспечивает прием и регистрацию заявок.</w:t>
      </w:r>
    </w:p>
    <w:p w14:paraId="17C2012B" w14:textId="77777777" w:rsidR="00B35845" w:rsidRDefault="00B35845">
      <w:pPr>
        <w:pStyle w:val="ConsPlusNormal"/>
        <w:spacing w:before="220"/>
        <w:ind w:firstLine="540"/>
        <w:jc w:val="both"/>
      </w:pPr>
      <w:r>
        <w:t>Заявка, поданная до 16.00 рабочего дня, регистрируется в АНО "АИР" в день ее подачи. Заявка, поданная после 16.00 рабочего дня либо в нерабочий день, регистрируется в АНО "АИР" не позднее следующего рабочего дня.</w:t>
      </w:r>
    </w:p>
    <w:p w14:paraId="08B39522" w14:textId="77777777" w:rsidR="00B35845" w:rsidRDefault="00B35845">
      <w:pPr>
        <w:pStyle w:val="ConsPlusNormal"/>
        <w:spacing w:before="220"/>
        <w:ind w:firstLine="540"/>
        <w:jc w:val="both"/>
      </w:pPr>
      <w:r>
        <w:t>При приеме заявки АНО "АИР" осуществляет проверку заявки на предмет:</w:t>
      </w:r>
    </w:p>
    <w:p w14:paraId="6C6CE9E7" w14:textId="77777777" w:rsidR="00B35845" w:rsidRDefault="00B35845">
      <w:pPr>
        <w:pStyle w:val="ConsPlusNormal"/>
        <w:spacing w:before="220"/>
        <w:ind w:firstLine="540"/>
        <w:jc w:val="both"/>
      </w:pPr>
      <w:r>
        <w:lastRenderedPageBreak/>
        <w:t>обращения за предоставлением Гранта, предусмотренного настоящим Порядком, в сроки, предусмотренные объявлением о проведении Конкурса;</w:t>
      </w:r>
    </w:p>
    <w:p w14:paraId="295637BC" w14:textId="77777777" w:rsidR="00B35845" w:rsidRDefault="00B35845">
      <w:pPr>
        <w:pStyle w:val="ConsPlusNormal"/>
        <w:spacing w:before="220"/>
        <w:ind w:firstLine="540"/>
        <w:jc w:val="both"/>
      </w:pPr>
      <w:r>
        <w:t xml:space="preserve">комплектности документов заявки согласно </w:t>
      </w:r>
      <w:hyperlink w:anchor="P11665">
        <w:r>
          <w:rPr>
            <w:color w:val="0000FF"/>
          </w:rPr>
          <w:t>таблице 2</w:t>
        </w:r>
      </w:hyperlink>
      <w:r>
        <w:t xml:space="preserve"> к настоящему Порядку;</w:t>
      </w:r>
    </w:p>
    <w:p w14:paraId="6BA4E1AA" w14:textId="77777777" w:rsidR="00B35845" w:rsidRDefault="00B35845">
      <w:pPr>
        <w:pStyle w:val="ConsPlusNormal"/>
        <w:spacing w:before="220"/>
        <w:ind w:firstLine="540"/>
        <w:jc w:val="both"/>
      </w:pPr>
      <w:r>
        <w:t>корректности заполнения обязательных полей в форме интерактивного Заявления на портале РПГУ;</w:t>
      </w:r>
    </w:p>
    <w:p w14:paraId="2F7223B4" w14:textId="77777777" w:rsidR="00B35845" w:rsidRDefault="00B35845">
      <w:pPr>
        <w:pStyle w:val="ConsPlusNormal"/>
        <w:spacing w:before="220"/>
        <w:ind w:firstLine="540"/>
        <w:jc w:val="both"/>
      </w:pPr>
      <w: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48D08E6D" w14:textId="77777777" w:rsidR="00B35845" w:rsidRDefault="00B35845">
      <w:pPr>
        <w:pStyle w:val="ConsPlusNormal"/>
        <w:spacing w:before="220"/>
        <w:ind w:firstLine="540"/>
        <w:jc w:val="both"/>
      </w:pPr>
      <w:r>
        <w:t xml:space="preserve">соответствия участника Конкурса требованиям, установленным в </w:t>
      </w:r>
      <w:hyperlink w:anchor="P11393">
        <w:r>
          <w:rPr>
            <w:color w:val="0000FF"/>
          </w:rPr>
          <w:t>подпунктах 3</w:t>
        </w:r>
      </w:hyperlink>
      <w:r>
        <w:t xml:space="preserve">, </w:t>
      </w:r>
      <w:hyperlink w:anchor="P11394">
        <w:r>
          <w:rPr>
            <w:color w:val="0000FF"/>
          </w:rPr>
          <w:t>4</w:t>
        </w:r>
      </w:hyperlink>
      <w:r>
        <w:t xml:space="preserve">, </w:t>
      </w:r>
      <w:hyperlink w:anchor="P11395">
        <w:r>
          <w:rPr>
            <w:color w:val="0000FF"/>
          </w:rPr>
          <w:t>5</w:t>
        </w:r>
      </w:hyperlink>
      <w:r>
        <w:t xml:space="preserve">, </w:t>
      </w:r>
      <w:hyperlink w:anchor="P11400">
        <w:r>
          <w:rPr>
            <w:color w:val="0000FF"/>
          </w:rPr>
          <w:t>10</w:t>
        </w:r>
      </w:hyperlink>
      <w:r>
        <w:t xml:space="preserve"> - </w:t>
      </w:r>
      <w:hyperlink w:anchor="P11407">
        <w:r>
          <w:rPr>
            <w:color w:val="0000FF"/>
          </w:rPr>
          <w:t>17 пункта 10</w:t>
        </w:r>
      </w:hyperlink>
      <w:r>
        <w:t xml:space="preserve"> настоящего Порядка.</w:t>
      </w:r>
    </w:p>
    <w:p w14:paraId="03F4C3DE" w14:textId="77777777" w:rsidR="00B35845" w:rsidRDefault="00B35845">
      <w:pPr>
        <w:pStyle w:val="ConsPlusNormal"/>
        <w:spacing w:before="220"/>
        <w:ind w:firstLine="540"/>
        <w:jc w:val="both"/>
      </w:pPr>
      <w:r>
        <w:t>Основаниями для отказа в приеме и регистрации заявки являются:</w:t>
      </w:r>
    </w:p>
    <w:p w14:paraId="600ACE13" w14:textId="77777777" w:rsidR="00B35845" w:rsidRDefault="00B35845">
      <w:pPr>
        <w:pStyle w:val="ConsPlusNormal"/>
        <w:spacing w:before="220"/>
        <w:ind w:firstLine="540"/>
        <w:jc w:val="both"/>
      </w:pPr>
      <w:r>
        <w:t>1) подача заявки на предоставление Гранта, не предусмотренного настоящим Порядком;</w:t>
      </w:r>
    </w:p>
    <w:p w14:paraId="1990921C" w14:textId="77777777" w:rsidR="00B35845" w:rsidRDefault="00B35845">
      <w:pPr>
        <w:pStyle w:val="ConsPlusNormal"/>
        <w:spacing w:before="220"/>
        <w:ind w:firstLine="540"/>
        <w:jc w:val="both"/>
      </w:pPr>
      <w:r>
        <w:t>2) подача заявки на предоставление Гранта в сроки, не предусмотренные объявлением о проведении Конкурса;</w:t>
      </w:r>
    </w:p>
    <w:p w14:paraId="5A420287" w14:textId="77777777" w:rsidR="00B35845" w:rsidRDefault="00B35845">
      <w:pPr>
        <w:pStyle w:val="ConsPlusNormal"/>
        <w:spacing w:before="220"/>
        <w:ind w:firstLine="540"/>
        <w:jc w:val="both"/>
      </w:pPr>
      <w:r>
        <w:t xml:space="preserve">3) непредставление (представление не в полном объеме) документов, установленных в </w:t>
      </w:r>
      <w:hyperlink w:anchor="P11665">
        <w:r>
          <w:rPr>
            <w:color w:val="0000FF"/>
          </w:rPr>
          <w:t>таблице 2</w:t>
        </w:r>
      </w:hyperlink>
      <w:r>
        <w:t xml:space="preserve"> к настоящему Порядку;</w:t>
      </w:r>
    </w:p>
    <w:p w14:paraId="3167E463" w14:textId="77777777" w:rsidR="00B35845" w:rsidRDefault="00B35845">
      <w:pPr>
        <w:pStyle w:val="ConsPlusNormal"/>
        <w:spacing w:before="220"/>
        <w:ind w:firstLine="540"/>
        <w:jc w:val="both"/>
      </w:pPr>
      <w:r>
        <w:t>4) некорректное заполнение обязательных полей в форме интерактивного Заявления на портале РПГУ (отсутствие заполнения, недостоверное, неполное либо неправильное, не соответствующее требованиям, установленным настоящим Порядком);</w:t>
      </w:r>
    </w:p>
    <w:p w14:paraId="79B180A7" w14:textId="77777777" w:rsidR="00B35845" w:rsidRDefault="00B35845">
      <w:pPr>
        <w:pStyle w:val="ConsPlusNormal"/>
        <w:spacing w:before="220"/>
        <w:ind w:firstLine="540"/>
        <w:jc w:val="both"/>
      </w:pPr>
      <w:r>
        <w:t>5) представление электронных образов документов посредством портала РПГУ не позволяет в полном объеме прочитать текст документа и (или) распознать обязательные реквизиты документов;</w:t>
      </w:r>
    </w:p>
    <w:p w14:paraId="29A18CF1" w14:textId="77777777" w:rsidR="00B35845" w:rsidRDefault="00B35845">
      <w:pPr>
        <w:pStyle w:val="ConsPlusNormal"/>
        <w:spacing w:before="220"/>
        <w:ind w:firstLine="540"/>
        <w:jc w:val="both"/>
      </w:pPr>
      <w:r>
        <w:t>6) наличие нечитаемых исправлений в представленных документах;</w:t>
      </w:r>
    </w:p>
    <w:p w14:paraId="35A8C036" w14:textId="77777777" w:rsidR="00B35845" w:rsidRDefault="00B35845">
      <w:pPr>
        <w:pStyle w:val="ConsPlusNormal"/>
        <w:spacing w:before="220"/>
        <w:ind w:firstLine="540"/>
        <w:jc w:val="both"/>
      </w:pPr>
      <w:r>
        <w:t xml:space="preserve">7) несоответствие участника Конкурса требованиям, установленным в </w:t>
      </w:r>
      <w:hyperlink w:anchor="P11393">
        <w:r>
          <w:rPr>
            <w:color w:val="0000FF"/>
          </w:rPr>
          <w:t>подпунктах 3</w:t>
        </w:r>
      </w:hyperlink>
      <w:r>
        <w:t xml:space="preserve">, </w:t>
      </w:r>
      <w:hyperlink w:anchor="P11394">
        <w:r>
          <w:rPr>
            <w:color w:val="0000FF"/>
          </w:rPr>
          <w:t>4</w:t>
        </w:r>
      </w:hyperlink>
      <w:r>
        <w:t xml:space="preserve">, </w:t>
      </w:r>
      <w:hyperlink w:anchor="P11395">
        <w:r>
          <w:rPr>
            <w:color w:val="0000FF"/>
          </w:rPr>
          <w:t>5</w:t>
        </w:r>
      </w:hyperlink>
      <w:r>
        <w:t xml:space="preserve">, </w:t>
      </w:r>
      <w:hyperlink w:anchor="P11400">
        <w:r>
          <w:rPr>
            <w:color w:val="0000FF"/>
          </w:rPr>
          <w:t>10</w:t>
        </w:r>
      </w:hyperlink>
      <w:r>
        <w:t xml:space="preserve"> - </w:t>
      </w:r>
      <w:hyperlink w:anchor="P11407">
        <w:r>
          <w:rPr>
            <w:color w:val="0000FF"/>
          </w:rPr>
          <w:t>17 пункта 10</w:t>
        </w:r>
      </w:hyperlink>
      <w:r>
        <w:t xml:space="preserve"> настоящего Порядка;</w:t>
      </w:r>
    </w:p>
    <w:p w14:paraId="25E2961C" w14:textId="77777777" w:rsidR="00B35845" w:rsidRDefault="00B35845">
      <w:pPr>
        <w:pStyle w:val="ConsPlusNormal"/>
        <w:spacing w:before="220"/>
        <w:ind w:firstLine="540"/>
        <w:jc w:val="both"/>
      </w:pPr>
      <w:r>
        <w:t>8) наличие принятой и зарегистрированной заявки участника Конкурса, которая не была им отозвана.</w:t>
      </w:r>
    </w:p>
    <w:p w14:paraId="00A57662" w14:textId="77777777" w:rsidR="00B35845" w:rsidRDefault="00B35845">
      <w:pPr>
        <w:pStyle w:val="ConsPlusNormal"/>
        <w:spacing w:before="220"/>
        <w:ind w:firstLine="540"/>
        <w:jc w:val="both"/>
      </w:pPr>
      <w:r>
        <w:t>Отказ в приеме и регистрации заявки не препятствует повторному обращению участника Конкурса за предоставлением Гранта до даты окончания подачи (приема) Заявок, установленной объявлением о проведении Конкурса.</w:t>
      </w:r>
    </w:p>
    <w:p w14:paraId="66BB48A5" w14:textId="77777777" w:rsidR="00B35845" w:rsidRDefault="00B35845">
      <w:pPr>
        <w:pStyle w:val="ConsPlusNormal"/>
        <w:spacing w:before="220"/>
        <w:ind w:firstLine="540"/>
        <w:jc w:val="both"/>
      </w:pPr>
      <w:bookmarkStart w:id="432" w:name="P11438"/>
      <w:bookmarkEnd w:id="432"/>
      <w:r>
        <w:t xml:space="preserve">15. В срок не более 5 рабочих дней с последнего дня регистрации заявки АНО "АИР" рассматривает ее на предмет соответствия участника Конкурса требованиям, установленным </w:t>
      </w:r>
      <w:hyperlink w:anchor="P11356">
        <w:r>
          <w:rPr>
            <w:color w:val="0000FF"/>
          </w:rPr>
          <w:t>пунктом 4</w:t>
        </w:r>
      </w:hyperlink>
      <w:r>
        <w:t xml:space="preserve">, </w:t>
      </w:r>
      <w:hyperlink w:anchor="P11391">
        <w:r>
          <w:rPr>
            <w:color w:val="0000FF"/>
          </w:rPr>
          <w:t>подпунктами 1</w:t>
        </w:r>
      </w:hyperlink>
      <w:r>
        <w:t xml:space="preserve">, </w:t>
      </w:r>
      <w:hyperlink w:anchor="P11392">
        <w:r>
          <w:rPr>
            <w:color w:val="0000FF"/>
          </w:rPr>
          <w:t>2</w:t>
        </w:r>
      </w:hyperlink>
      <w:r>
        <w:t xml:space="preserve">, </w:t>
      </w:r>
      <w:hyperlink w:anchor="P11396">
        <w:r>
          <w:rPr>
            <w:color w:val="0000FF"/>
          </w:rPr>
          <w:t>6</w:t>
        </w:r>
      </w:hyperlink>
      <w:r>
        <w:t xml:space="preserve"> - </w:t>
      </w:r>
      <w:hyperlink w:anchor="P11399">
        <w:r>
          <w:rPr>
            <w:color w:val="0000FF"/>
          </w:rPr>
          <w:t>9 пункта 10</w:t>
        </w:r>
      </w:hyperlink>
      <w:r>
        <w:t xml:space="preserve"> настоящего Порядка, соответствия заявки условиям, предусмотренным </w:t>
      </w:r>
      <w:hyperlink w:anchor="P11409">
        <w:r>
          <w:rPr>
            <w:color w:val="0000FF"/>
          </w:rPr>
          <w:t>пунктами 11</w:t>
        </w:r>
      </w:hyperlink>
      <w:r>
        <w:t xml:space="preserve"> - </w:t>
      </w:r>
      <w:hyperlink w:anchor="P11418">
        <w:r>
          <w:rPr>
            <w:color w:val="0000FF"/>
          </w:rPr>
          <w:t>13</w:t>
        </w:r>
      </w:hyperlink>
      <w:r>
        <w:t xml:space="preserve"> настоящего Порядка, соблюдения требований и условий предоставления Гранта, установленных настоящим Порядком.</w:t>
      </w:r>
    </w:p>
    <w:p w14:paraId="39DEC0E1" w14:textId="77777777" w:rsidR="00B35845" w:rsidRDefault="00B35845">
      <w:pPr>
        <w:pStyle w:val="ConsPlusNormal"/>
        <w:spacing w:before="220"/>
        <w:ind w:firstLine="540"/>
        <w:jc w:val="both"/>
      </w:pPr>
      <w:r>
        <w:t>АНО "АИР" проводит проверку достоверности сведений, содержащихся в заявке участника Конкурса, следующими способами:</w:t>
      </w:r>
    </w:p>
    <w:p w14:paraId="319A3C00" w14:textId="77777777" w:rsidR="00B35845" w:rsidRDefault="00B35845">
      <w:pPr>
        <w:pStyle w:val="ConsPlusNormal"/>
        <w:spacing w:before="220"/>
        <w:ind w:firstLine="540"/>
        <w:jc w:val="both"/>
      </w:pPr>
      <w:r>
        <w:t xml:space="preserve">запрашивает у участника Конкурса письменные пояснения и документы, касающиеся сведений и данных, указанных в заявке, путем направления запроса в личный кабинет на портале РПГУ (факт непредставления запрошенных письменных пояснений и документов не может являться </w:t>
      </w:r>
      <w:r>
        <w:lastRenderedPageBreak/>
        <w:t>основанием для отклонения заявки участника Конкурса);</w:t>
      </w:r>
    </w:p>
    <w:p w14:paraId="04FC91B0" w14:textId="77777777" w:rsidR="00B35845" w:rsidRDefault="00B35845">
      <w:pPr>
        <w:pStyle w:val="ConsPlusNormal"/>
        <w:spacing w:before="220"/>
        <w:ind w:firstLine="540"/>
        <w:jc w:val="both"/>
      </w:pPr>
      <w:r>
        <w:t>проводит сравнение сведений, содержащихся в заявке участника Конкурса, с данными из открытых источников на сайте ФНС России;</w:t>
      </w:r>
    </w:p>
    <w:p w14:paraId="686DBD90" w14:textId="77777777" w:rsidR="00B35845" w:rsidRDefault="00B35845">
      <w:pPr>
        <w:pStyle w:val="ConsPlusNormal"/>
        <w:spacing w:before="220"/>
        <w:ind w:firstLine="540"/>
        <w:jc w:val="both"/>
      </w:pPr>
      <w:r>
        <w:t>направляет в государственные и муниципальные органы запросы, касающиеся сведений и данных, указанных в заявке.</w:t>
      </w:r>
    </w:p>
    <w:p w14:paraId="550E3918" w14:textId="77777777" w:rsidR="00B35845" w:rsidRDefault="00B35845">
      <w:pPr>
        <w:pStyle w:val="ConsPlusNormal"/>
        <w:spacing w:before="220"/>
        <w:ind w:firstLine="540"/>
        <w:jc w:val="both"/>
      </w:pPr>
      <w:r>
        <w:t>АНО "АИР" запрашивает у ФНС России в порядке межведомственного электронного информационного взаимодействия:</w:t>
      </w:r>
    </w:p>
    <w:p w14:paraId="1DB12A42" w14:textId="77777777" w:rsidR="00B35845" w:rsidRDefault="00B35845">
      <w:pPr>
        <w:pStyle w:val="ConsPlusNormal"/>
        <w:spacing w:before="220"/>
        <w:ind w:firstLine="540"/>
        <w:jc w:val="both"/>
      </w:pPr>
      <w:r>
        <w:t>сведения из ЕГРЮЛ (ЕГРИП);</w:t>
      </w:r>
    </w:p>
    <w:p w14:paraId="30AEE5F7" w14:textId="77777777" w:rsidR="00B35845" w:rsidRDefault="00B35845">
      <w:pPr>
        <w:pStyle w:val="ConsPlusNormal"/>
        <w:spacing w:before="220"/>
        <w:ind w:firstLine="540"/>
        <w:jc w:val="both"/>
      </w:pPr>
      <w:r>
        <w:t>сведения из Единого реестра субъектов МСП;</w:t>
      </w:r>
    </w:p>
    <w:p w14:paraId="40B91337" w14:textId="77777777" w:rsidR="00B35845" w:rsidRDefault="00B35845">
      <w:pPr>
        <w:pStyle w:val="ConsPlusNormal"/>
        <w:spacing w:before="220"/>
        <w:ind w:firstLine="540"/>
        <w:jc w:val="both"/>
      </w:pPr>
      <w:r>
        <w:t>сведения о наличии (отсутствии) задолженности по уплате налогов, сборов, пеней, штрафов (далее - задолженность по налогам);</w:t>
      </w:r>
    </w:p>
    <w:p w14:paraId="172300B2" w14:textId="77777777" w:rsidR="00B35845" w:rsidRDefault="00B35845">
      <w:pPr>
        <w:pStyle w:val="ConsPlusNormal"/>
        <w:spacing w:before="220"/>
        <w:ind w:firstLine="540"/>
        <w:jc w:val="both"/>
      </w:pPr>
      <w:r>
        <w:t>сведения о среднесписочной численности работников;</w:t>
      </w:r>
    </w:p>
    <w:p w14:paraId="34DE6CBB" w14:textId="77777777" w:rsidR="00B35845" w:rsidRDefault="00B35845">
      <w:pPr>
        <w:pStyle w:val="ConsPlusNormal"/>
        <w:spacing w:before="220"/>
        <w:ind w:firstLine="540"/>
        <w:jc w:val="both"/>
      </w:pPr>
      <w:r>
        <w:t>сведения из налоговых деклараций, представленных индивидуальными предпринимателями, применяющими специальные налоговые режимы.</w:t>
      </w:r>
    </w:p>
    <w:p w14:paraId="53FE0106" w14:textId="77777777" w:rsidR="00B35845" w:rsidRDefault="00B35845">
      <w:pPr>
        <w:pStyle w:val="ConsPlusNormal"/>
        <w:spacing w:before="220"/>
        <w:ind w:firstLine="540"/>
        <w:jc w:val="both"/>
      </w:pPr>
      <w:r>
        <w:t>АНО "АИР" несет ответственность за качество рассмотрения заявок и проверку сведений в заявках на достоверность.</w:t>
      </w:r>
    </w:p>
    <w:p w14:paraId="527A1AC5" w14:textId="77777777" w:rsidR="00B35845" w:rsidRDefault="00B35845">
      <w:pPr>
        <w:pStyle w:val="ConsPlusNormal"/>
        <w:spacing w:before="220"/>
        <w:ind w:firstLine="540"/>
        <w:jc w:val="both"/>
      </w:pPr>
      <w:r>
        <w:t>16. По результатам рассмотрения заявки АНО "АИР" составляет одно из следующих заключений по форме, установленной Мининвестом Московской области (далее - Заключение АНО "АИР"):</w:t>
      </w:r>
    </w:p>
    <w:p w14:paraId="3161DE5F" w14:textId="77777777" w:rsidR="00B35845" w:rsidRDefault="00B35845">
      <w:pPr>
        <w:pStyle w:val="ConsPlusNormal"/>
        <w:spacing w:before="220"/>
        <w:ind w:firstLine="540"/>
        <w:jc w:val="both"/>
      </w:pPr>
      <w:r>
        <w:t>1) о соответствии участника Конкурса и заявки требованиям и условиям, установленным настоящим Порядком;</w:t>
      </w:r>
    </w:p>
    <w:p w14:paraId="129C9E15" w14:textId="77777777" w:rsidR="00B35845" w:rsidRDefault="00B35845">
      <w:pPr>
        <w:pStyle w:val="ConsPlusNormal"/>
        <w:spacing w:before="220"/>
        <w:ind w:firstLine="540"/>
        <w:jc w:val="both"/>
      </w:pPr>
      <w:r>
        <w:t>2) о несоответствии участника Конкурса и заявки требованиям и условиям, установленным настоящим Порядком.</w:t>
      </w:r>
    </w:p>
    <w:p w14:paraId="1D694E9E" w14:textId="77777777" w:rsidR="00B35845" w:rsidRDefault="00B35845">
      <w:pPr>
        <w:pStyle w:val="ConsPlusNormal"/>
        <w:spacing w:before="220"/>
        <w:ind w:firstLine="540"/>
        <w:jc w:val="both"/>
      </w:pPr>
      <w:r>
        <w:t>17.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АНО "АИР" являются:</w:t>
      </w:r>
    </w:p>
    <w:p w14:paraId="6BF9C5B5" w14:textId="77777777" w:rsidR="00B35845" w:rsidRDefault="00B35845">
      <w:pPr>
        <w:pStyle w:val="ConsPlusNormal"/>
        <w:spacing w:before="220"/>
        <w:ind w:firstLine="540"/>
        <w:jc w:val="both"/>
      </w:pPr>
      <w:r>
        <w:t xml:space="preserve">1) несоответствие участника Конкурса категориям лиц, установленным в </w:t>
      </w:r>
      <w:hyperlink w:anchor="P11356">
        <w:r>
          <w:rPr>
            <w:color w:val="0000FF"/>
          </w:rPr>
          <w:t>пункте 4</w:t>
        </w:r>
      </w:hyperlink>
      <w:r>
        <w:t xml:space="preserve"> настоящего Порядка;</w:t>
      </w:r>
    </w:p>
    <w:p w14:paraId="6822A770"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w:t>
      </w:r>
      <w:hyperlink w:anchor="P11391">
        <w:r>
          <w:rPr>
            <w:color w:val="0000FF"/>
          </w:rPr>
          <w:t>подпунктами 1</w:t>
        </w:r>
      </w:hyperlink>
      <w:r>
        <w:t xml:space="preserve">, </w:t>
      </w:r>
      <w:hyperlink w:anchor="P11392">
        <w:r>
          <w:rPr>
            <w:color w:val="0000FF"/>
          </w:rPr>
          <w:t>2</w:t>
        </w:r>
      </w:hyperlink>
      <w:r>
        <w:t xml:space="preserve">, </w:t>
      </w:r>
      <w:hyperlink w:anchor="P11396">
        <w:r>
          <w:rPr>
            <w:color w:val="0000FF"/>
          </w:rPr>
          <w:t>6</w:t>
        </w:r>
      </w:hyperlink>
      <w:r>
        <w:t xml:space="preserve"> - </w:t>
      </w:r>
      <w:hyperlink w:anchor="P11399">
        <w:r>
          <w:rPr>
            <w:color w:val="0000FF"/>
          </w:rPr>
          <w:t>9 пункта 10</w:t>
        </w:r>
      </w:hyperlink>
      <w:r>
        <w:t xml:space="preserve"> настоящего Порядка;</w:t>
      </w:r>
    </w:p>
    <w:p w14:paraId="147E691A" w14:textId="77777777" w:rsidR="00B35845" w:rsidRDefault="00B35845">
      <w:pPr>
        <w:pStyle w:val="ConsPlusNormal"/>
        <w:spacing w:before="220"/>
        <w:ind w:firstLine="540"/>
        <w:jc w:val="both"/>
      </w:pPr>
      <w:r>
        <w:t xml:space="preserve">3) несоответствие планируемых участником Конкурса расходов требованиям, установленным в </w:t>
      </w:r>
      <w:hyperlink w:anchor="P11337">
        <w:r>
          <w:rPr>
            <w:color w:val="0000FF"/>
          </w:rPr>
          <w:t>пункте 3</w:t>
        </w:r>
      </w:hyperlink>
      <w:r>
        <w:t xml:space="preserve"> настоящего Порядка;</w:t>
      </w:r>
    </w:p>
    <w:p w14:paraId="5092D61F"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2C2D4EA3" w14:textId="77777777" w:rsidR="00B35845" w:rsidRDefault="00B35845">
      <w:pPr>
        <w:pStyle w:val="ConsPlusNormal"/>
        <w:spacing w:before="220"/>
        <w:ind w:firstLine="540"/>
        <w:jc w:val="both"/>
      </w:pPr>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612E81DA" w14:textId="77777777" w:rsidR="00B35845" w:rsidRDefault="00B35845">
      <w:pPr>
        <w:pStyle w:val="ConsPlusNormal"/>
        <w:spacing w:before="220"/>
        <w:ind w:firstLine="540"/>
        <w:jc w:val="both"/>
      </w:pPr>
      <w:r>
        <w:t xml:space="preserve">18. Заключения АНО "АИР", акты выездных обследований направляются в Мининвест </w:t>
      </w:r>
      <w:r>
        <w:lastRenderedPageBreak/>
        <w:t>Московской области в течение 1 рабочего дня со дня их составления, но не позднее 5 рабочих дней со дня окончания регистрации заявок АНО "АИР".</w:t>
      </w:r>
    </w:p>
    <w:p w14:paraId="503882B4" w14:textId="77777777" w:rsidR="00B35845" w:rsidRDefault="00B35845">
      <w:pPr>
        <w:pStyle w:val="ConsPlusNormal"/>
        <w:spacing w:before="220"/>
        <w:ind w:firstLine="540"/>
        <w:jc w:val="both"/>
      </w:pPr>
      <w:r>
        <w:t xml:space="preserve">19. АНО "АИР" проводит оценку заявок участников Конкурса, в отношении которых приняты заключения о соответствии участника Конкурса и заявки требованиям и условиям, установленным настоящим Порядком, с составлением проекта рейтинга заявок, составленного с учетом положений </w:t>
      </w:r>
      <w:hyperlink w:anchor="P11365">
        <w:r>
          <w:rPr>
            <w:color w:val="0000FF"/>
          </w:rPr>
          <w:t>пункта 7</w:t>
        </w:r>
      </w:hyperlink>
      <w:r>
        <w:t xml:space="preserve"> настоящего Порядка.</w:t>
      </w:r>
    </w:p>
    <w:p w14:paraId="22FB0C8F" w14:textId="77777777" w:rsidR="00B35845" w:rsidRDefault="00B35845">
      <w:pPr>
        <w:pStyle w:val="ConsPlusNormal"/>
        <w:spacing w:before="220"/>
        <w:ind w:firstLine="540"/>
        <w:jc w:val="both"/>
      </w:pPr>
      <w:r>
        <w:t>АНО "АИР" не позднее 5 рабочих дней с последнего дня регистрации заявок направляет в Мининвест Московской области проект рейтинга заявок.</w:t>
      </w:r>
    </w:p>
    <w:p w14:paraId="141D8346" w14:textId="77777777" w:rsidR="00B35845" w:rsidRDefault="00B35845">
      <w:pPr>
        <w:pStyle w:val="ConsPlusNormal"/>
        <w:spacing w:before="220"/>
        <w:ind w:firstLine="540"/>
        <w:jc w:val="both"/>
      </w:pPr>
      <w:r>
        <w:t>20. Мининвест Московской области осуществляет проверку Заключений АНО "АИР", актов выездных обследований и проекта рейтинга заявок и в срок, не превышающий 4 рабочих дней со дня их поступления, составляет одно из следующих заключений по форме, установленной Мининвестом Московской области (далее - Заключение Мининвеста Московской области):</w:t>
      </w:r>
    </w:p>
    <w:p w14:paraId="4B41C62F" w14:textId="77777777" w:rsidR="00B35845" w:rsidRDefault="00B35845">
      <w:pPr>
        <w:pStyle w:val="ConsPlusNormal"/>
        <w:spacing w:before="220"/>
        <w:ind w:firstLine="540"/>
        <w:jc w:val="both"/>
      </w:pPr>
      <w:r>
        <w:t>заключение о допуске участника Конкурса к участию в Конкурсе;</w:t>
      </w:r>
    </w:p>
    <w:p w14:paraId="355CC3EE" w14:textId="77777777" w:rsidR="00B35845" w:rsidRDefault="00B35845">
      <w:pPr>
        <w:pStyle w:val="ConsPlusNormal"/>
        <w:spacing w:before="220"/>
        <w:ind w:firstLine="540"/>
        <w:jc w:val="both"/>
      </w:pPr>
      <w:r>
        <w:t xml:space="preserve">заключение об отклонении заявки участника Конкурса по основаниям, установленным </w:t>
      </w:r>
      <w:hyperlink w:anchor="P11467">
        <w:r>
          <w:rPr>
            <w:color w:val="0000FF"/>
          </w:rPr>
          <w:t>подпунктами 1</w:t>
        </w:r>
      </w:hyperlink>
      <w:r>
        <w:t xml:space="preserve"> - </w:t>
      </w:r>
      <w:hyperlink w:anchor="P11471">
        <w:r>
          <w:rPr>
            <w:color w:val="0000FF"/>
          </w:rPr>
          <w:t>5 пункта 21</w:t>
        </w:r>
      </w:hyperlink>
      <w:r>
        <w:t xml:space="preserve"> настоящего Порядка;</w:t>
      </w:r>
    </w:p>
    <w:p w14:paraId="42D5468C" w14:textId="77777777" w:rsidR="00B35845" w:rsidRDefault="00B35845">
      <w:pPr>
        <w:pStyle w:val="ConsPlusNormal"/>
        <w:spacing w:before="220"/>
        <w:ind w:firstLine="540"/>
        <w:jc w:val="both"/>
      </w:pPr>
      <w:r>
        <w:t xml:space="preserve">заключение о допуске участника Конкурса к участию в Конкурсе и отклонении заявки участника Конкурса по основанию, установленному </w:t>
      </w:r>
      <w:hyperlink w:anchor="P11472">
        <w:r>
          <w:rPr>
            <w:color w:val="0000FF"/>
          </w:rPr>
          <w:t>подпунктом 6 пункта 21</w:t>
        </w:r>
      </w:hyperlink>
      <w:r>
        <w:t xml:space="preserve"> настоящего Порядка.</w:t>
      </w:r>
    </w:p>
    <w:p w14:paraId="0B002E79" w14:textId="77777777" w:rsidR="00B35845" w:rsidRDefault="00B35845">
      <w:pPr>
        <w:pStyle w:val="ConsPlusNormal"/>
        <w:spacing w:before="220"/>
        <w:ind w:firstLine="540"/>
        <w:jc w:val="both"/>
      </w:pPr>
      <w:r>
        <w:t>21. Основаниями для отклонения Мининвестом Московской области заявки участника Конкурса являются:</w:t>
      </w:r>
    </w:p>
    <w:p w14:paraId="2103819F" w14:textId="77777777" w:rsidR="00B35845" w:rsidRDefault="00B35845">
      <w:pPr>
        <w:pStyle w:val="ConsPlusNormal"/>
        <w:spacing w:before="220"/>
        <w:ind w:firstLine="540"/>
        <w:jc w:val="both"/>
      </w:pPr>
      <w:bookmarkStart w:id="433" w:name="P11467"/>
      <w:bookmarkEnd w:id="433"/>
      <w:r>
        <w:t xml:space="preserve">1) несоответствие участника Конкурса категориям, установленным в </w:t>
      </w:r>
      <w:hyperlink w:anchor="P11356">
        <w:r>
          <w:rPr>
            <w:color w:val="0000FF"/>
          </w:rPr>
          <w:t>пункте 4</w:t>
        </w:r>
      </w:hyperlink>
      <w:r>
        <w:t xml:space="preserve"> настоящего Порядка;</w:t>
      </w:r>
    </w:p>
    <w:p w14:paraId="1E9063F1" w14:textId="77777777" w:rsidR="00B35845" w:rsidRDefault="00B35845">
      <w:pPr>
        <w:pStyle w:val="ConsPlusNormal"/>
        <w:spacing w:before="220"/>
        <w:ind w:firstLine="540"/>
        <w:jc w:val="both"/>
      </w:pPr>
      <w:r>
        <w:t xml:space="preserve">2) несоответствие участника Конкурса требованиям, установленным </w:t>
      </w:r>
      <w:hyperlink w:anchor="P11391">
        <w:r>
          <w:rPr>
            <w:color w:val="0000FF"/>
          </w:rPr>
          <w:t>подпунктами 1</w:t>
        </w:r>
      </w:hyperlink>
      <w:r>
        <w:t xml:space="preserve">, </w:t>
      </w:r>
      <w:hyperlink w:anchor="P11392">
        <w:r>
          <w:rPr>
            <w:color w:val="0000FF"/>
          </w:rPr>
          <w:t>2</w:t>
        </w:r>
      </w:hyperlink>
      <w:r>
        <w:t xml:space="preserve">, </w:t>
      </w:r>
      <w:hyperlink w:anchor="P11396">
        <w:r>
          <w:rPr>
            <w:color w:val="0000FF"/>
          </w:rPr>
          <w:t>6</w:t>
        </w:r>
      </w:hyperlink>
      <w:r>
        <w:t xml:space="preserve"> - </w:t>
      </w:r>
      <w:hyperlink w:anchor="P11399">
        <w:r>
          <w:rPr>
            <w:color w:val="0000FF"/>
          </w:rPr>
          <w:t>9 пункта 10</w:t>
        </w:r>
      </w:hyperlink>
      <w:r>
        <w:t xml:space="preserve"> настоящего Порядка;</w:t>
      </w:r>
    </w:p>
    <w:p w14:paraId="2456CA5A" w14:textId="77777777" w:rsidR="00B35845" w:rsidRDefault="00B35845">
      <w:pPr>
        <w:pStyle w:val="ConsPlusNormal"/>
        <w:spacing w:before="220"/>
        <w:ind w:firstLine="540"/>
        <w:jc w:val="both"/>
      </w:pPr>
      <w:r>
        <w:t xml:space="preserve">3) несоответствие затрат, на финансовое обеспечение которых предоставляется Грант, целям предоставления Гранта и видам затрат, установленным в </w:t>
      </w:r>
      <w:hyperlink w:anchor="P11337">
        <w:r>
          <w:rPr>
            <w:color w:val="0000FF"/>
          </w:rPr>
          <w:t>пункте 3</w:t>
        </w:r>
      </w:hyperlink>
      <w:r>
        <w:t xml:space="preserve"> настоящего Порядка;</w:t>
      </w:r>
    </w:p>
    <w:p w14:paraId="309DA235" w14:textId="77777777" w:rsidR="00B35845" w:rsidRDefault="00B35845">
      <w:pPr>
        <w:pStyle w:val="ConsPlusNormal"/>
        <w:spacing w:before="220"/>
        <w:ind w:firstLine="540"/>
        <w:jc w:val="both"/>
      </w:pPr>
      <w:r>
        <w:t>4) несоответствие представленных участником Конкурса заявок требованиям, установленным в объявлении о проведении Конкурса;</w:t>
      </w:r>
    </w:p>
    <w:p w14:paraId="2A6497FB" w14:textId="77777777" w:rsidR="00B35845" w:rsidRDefault="00B35845">
      <w:pPr>
        <w:pStyle w:val="ConsPlusNormal"/>
        <w:spacing w:before="220"/>
        <w:ind w:firstLine="540"/>
        <w:jc w:val="both"/>
      </w:pPr>
      <w:bookmarkStart w:id="434" w:name="P11471"/>
      <w:bookmarkEnd w:id="434"/>
      <w: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14:paraId="70275205" w14:textId="77777777" w:rsidR="00B35845" w:rsidRDefault="00B35845">
      <w:pPr>
        <w:pStyle w:val="ConsPlusNormal"/>
        <w:spacing w:before="220"/>
        <w:ind w:firstLine="540"/>
        <w:jc w:val="both"/>
      </w:pPr>
      <w:bookmarkStart w:id="435" w:name="P11472"/>
      <w:bookmarkEnd w:id="435"/>
      <w:r>
        <w:t>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I4.02, распределяемых в рамках Конкурса.</w:t>
      </w:r>
    </w:p>
    <w:p w14:paraId="2F8281DA" w14:textId="77777777" w:rsidR="00B35845" w:rsidRDefault="00B35845">
      <w:pPr>
        <w:pStyle w:val="ConsPlusNormal"/>
        <w:spacing w:before="220"/>
        <w:ind w:firstLine="540"/>
        <w:jc w:val="both"/>
      </w:pPr>
      <w:r>
        <w:t>22. Заключения АНО "АИР", акты выездных обследований, Заключения Мининвеста Московской области, а также проект рейтинга заявок рассматриваются конкурсной комиссией, функции которой возложены на Межведомственную комиссию по рассмотрению вопросов признания субъектов МСП социальными предприятиями в Московской области (далее - Межведомственная комиссия).</w:t>
      </w:r>
    </w:p>
    <w:p w14:paraId="3CBC61BC" w14:textId="77777777" w:rsidR="00B35845" w:rsidRDefault="00B35845">
      <w:pPr>
        <w:pStyle w:val="ConsPlusNormal"/>
        <w:spacing w:before="220"/>
        <w:ind w:firstLine="540"/>
        <w:jc w:val="both"/>
      </w:pPr>
      <w:r>
        <w:t xml:space="preserve">Мининвест Московской области назначает дату, время и место заседания Межведомственной комиссии и организует его проведение в срок, не превышающий 2 рабочих </w:t>
      </w:r>
      <w:r>
        <w:lastRenderedPageBreak/>
        <w:t>дней со дня составления всех Заключений Мининвеста Московской области.</w:t>
      </w:r>
    </w:p>
    <w:p w14:paraId="21FE4576" w14:textId="77777777" w:rsidR="00B35845" w:rsidRDefault="00B35845">
      <w:pPr>
        <w:pStyle w:val="ConsPlusNormal"/>
        <w:spacing w:before="220"/>
        <w:ind w:firstLine="540"/>
        <w:jc w:val="both"/>
      </w:pPr>
      <w:r>
        <w:t>Положение о Межведомственной комиссии и ее состав утверждаются Мининвестом Московской области.</w:t>
      </w:r>
    </w:p>
    <w:p w14:paraId="32BB8361" w14:textId="77777777" w:rsidR="00B35845" w:rsidRDefault="00B35845">
      <w:pPr>
        <w:pStyle w:val="ConsPlusNormal"/>
        <w:spacing w:before="220"/>
        <w:ind w:firstLine="540"/>
        <w:jc w:val="both"/>
      </w:pPr>
      <w:r>
        <w:t>Межведомственная комиссия принимает следующие решения, которые носят рекомендательный характер:</w:t>
      </w:r>
    </w:p>
    <w:p w14:paraId="5EABECF7" w14:textId="77777777" w:rsidR="00B35845" w:rsidRDefault="00B35845">
      <w:pPr>
        <w:pStyle w:val="ConsPlusNormal"/>
        <w:spacing w:before="220"/>
        <w:ind w:firstLine="540"/>
        <w:jc w:val="both"/>
      </w:pPr>
      <w:r>
        <w:t>об утверждении рейтинга заявок;</w:t>
      </w:r>
    </w:p>
    <w:p w14:paraId="04AE9993" w14:textId="77777777" w:rsidR="00B35845" w:rsidRDefault="00B35845">
      <w:pPr>
        <w:pStyle w:val="ConsPlusNormal"/>
        <w:spacing w:before="220"/>
        <w:ind w:firstLine="540"/>
        <w:jc w:val="both"/>
      </w:pPr>
      <w:r>
        <w:t>об отказе в предоставлении Гранта участникам Конкурса;</w:t>
      </w:r>
    </w:p>
    <w:p w14:paraId="394647B6" w14:textId="77777777" w:rsidR="00B35845" w:rsidRDefault="00B35845">
      <w:pPr>
        <w:pStyle w:val="ConsPlusNormal"/>
        <w:spacing w:before="220"/>
        <w:ind w:firstLine="540"/>
        <w:jc w:val="both"/>
      </w:pPr>
      <w:r>
        <w:t>о признании участников Конкурса победителями Конкурса - получателями Гранта.</w:t>
      </w:r>
    </w:p>
    <w:p w14:paraId="5839EA81" w14:textId="77777777" w:rsidR="00B35845" w:rsidRDefault="00B35845">
      <w:pPr>
        <w:pStyle w:val="ConsPlusNormal"/>
        <w:spacing w:before="220"/>
        <w:ind w:firstLine="540"/>
        <w:jc w:val="both"/>
      </w:pPr>
      <w:r>
        <w:t>Решения Межведомственной комиссии оформляются протоколом(ами) Межведомственной комиссии.</w:t>
      </w:r>
    </w:p>
    <w:p w14:paraId="40E64B74" w14:textId="77777777" w:rsidR="00B35845" w:rsidRDefault="00B35845">
      <w:pPr>
        <w:pStyle w:val="ConsPlusNormal"/>
        <w:spacing w:before="220"/>
        <w:ind w:firstLine="540"/>
        <w:jc w:val="both"/>
      </w:pPr>
      <w:bookmarkStart w:id="436" w:name="P11481"/>
      <w:bookmarkEnd w:id="436"/>
      <w:r>
        <w:t>23. Мининвест Московской области с учетом решений Межведомственной комиссии в срок не более 6 рабочих дней со дня заседания Межведомственной комиссии принимает решение об отказе в предоставлении Гранта участникам Конкурса, заявки которых были отклонены, и (или) о предоставлении Грантов победителям Конкурса (далее - получатели Гранта).</w:t>
      </w:r>
    </w:p>
    <w:p w14:paraId="5DE96CE4" w14:textId="77777777" w:rsidR="00B35845" w:rsidRDefault="00B35845">
      <w:pPr>
        <w:pStyle w:val="ConsPlusNormal"/>
        <w:spacing w:before="220"/>
        <w:ind w:firstLine="540"/>
        <w:jc w:val="both"/>
      </w:pPr>
      <w:r>
        <w:t>Решения Мининвеста Московской области об отказе в предоставлении Гранта и о предоставлении Грантов оформляются приказами Мининвеста Московской области.</w:t>
      </w:r>
    </w:p>
    <w:p w14:paraId="5F03592B" w14:textId="77777777" w:rsidR="00B35845" w:rsidRDefault="00B35845">
      <w:pPr>
        <w:pStyle w:val="ConsPlusNormal"/>
        <w:spacing w:before="220"/>
        <w:ind w:firstLine="540"/>
        <w:jc w:val="both"/>
      </w:pPr>
      <w:bookmarkStart w:id="437" w:name="P11483"/>
      <w:bookmarkEnd w:id="437"/>
      <w:r>
        <w:t xml:space="preserve">24. АНО "АИР" направляет участникам Конкурса уведомления об итогах Конкурса в личный кабинет участника Конкурса на портале РПГУ в следующие сроки со дня принятия Мининвестом Московской области решения в соответствии с </w:t>
      </w:r>
      <w:hyperlink w:anchor="P11481">
        <w:r>
          <w:rPr>
            <w:color w:val="0000FF"/>
          </w:rPr>
          <w:t>пунктом 23</w:t>
        </w:r>
      </w:hyperlink>
      <w:r>
        <w:t xml:space="preserve"> настоящего Порядка:</w:t>
      </w:r>
    </w:p>
    <w:p w14:paraId="1E80A781" w14:textId="77777777" w:rsidR="00B35845" w:rsidRDefault="00B35845">
      <w:pPr>
        <w:pStyle w:val="ConsPlusNormal"/>
        <w:spacing w:before="220"/>
        <w:ind w:firstLine="540"/>
        <w:jc w:val="both"/>
      </w:pPr>
      <w:r>
        <w:t xml:space="preserve">в срок не позднее 1 рабочего дня участникам Конкурса, признанными победителями Конкурса, и участникам Конкурса, которым отказано в предоставлении Гранта по основаниям, установленным </w:t>
      </w:r>
      <w:hyperlink w:anchor="P11467">
        <w:r>
          <w:rPr>
            <w:color w:val="0000FF"/>
          </w:rPr>
          <w:t>подпунктами 1</w:t>
        </w:r>
      </w:hyperlink>
      <w:r>
        <w:t xml:space="preserve"> - </w:t>
      </w:r>
      <w:hyperlink w:anchor="P11471">
        <w:r>
          <w:rPr>
            <w:color w:val="0000FF"/>
          </w:rPr>
          <w:t>5 пункта 21</w:t>
        </w:r>
      </w:hyperlink>
      <w:r>
        <w:t xml:space="preserve"> настоящего Порядка;</w:t>
      </w:r>
    </w:p>
    <w:p w14:paraId="48A6D462" w14:textId="77777777" w:rsidR="00B35845" w:rsidRDefault="00B35845">
      <w:pPr>
        <w:pStyle w:val="ConsPlusNormal"/>
        <w:spacing w:before="220"/>
        <w:ind w:firstLine="540"/>
        <w:jc w:val="both"/>
      </w:pPr>
      <w:r>
        <w:t xml:space="preserve">в срок не позднее 2 рабочих дней участникам Конкурса, которым отказано в предоставлении Гранта по основанию, установленному </w:t>
      </w:r>
      <w:hyperlink w:anchor="P11472">
        <w:r>
          <w:rPr>
            <w:color w:val="0000FF"/>
          </w:rPr>
          <w:t>подпунктом 6 пункта 21</w:t>
        </w:r>
      </w:hyperlink>
      <w:r>
        <w:t xml:space="preserve"> настоящего Порядка.</w:t>
      </w:r>
    </w:p>
    <w:p w14:paraId="432E893F" w14:textId="77777777" w:rsidR="00B35845" w:rsidRDefault="00B35845">
      <w:pPr>
        <w:pStyle w:val="ConsPlusNormal"/>
        <w:spacing w:before="220"/>
        <w:ind w:firstLine="540"/>
        <w:jc w:val="both"/>
      </w:pPr>
      <w:r>
        <w:t xml:space="preserve">Отказ в предоставлении Гранта участникам Конкурса, заявки которых были отклонены по основанию, установленному </w:t>
      </w:r>
      <w:hyperlink w:anchor="P11472">
        <w:r>
          <w:rPr>
            <w:color w:val="0000FF"/>
          </w:rPr>
          <w:t>подпунктом 6 пункта 21</w:t>
        </w:r>
      </w:hyperlink>
      <w:r>
        <w:t xml:space="preserve"> настоящего Порядка, является основанием для приостановления оказания услуги на портале РПГУ указанным участникам Конкурса на срок, установленный </w:t>
      </w:r>
      <w:hyperlink w:anchor="P11504">
        <w:r>
          <w:rPr>
            <w:color w:val="0000FF"/>
          </w:rPr>
          <w:t>пунктом 28</w:t>
        </w:r>
      </w:hyperlink>
      <w:r>
        <w:t xml:space="preserve"> настоящего Порядка.</w:t>
      </w:r>
    </w:p>
    <w:p w14:paraId="6B5400F6" w14:textId="77777777" w:rsidR="00B35845" w:rsidRDefault="00B35845">
      <w:pPr>
        <w:pStyle w:val="ConsPlusNormal"/>
        <w:spacing w:before="220"/>
        <w:ind w:firstLine="540"/>
        <w:jc w:val="both"/>
      </w:pPr>
      <w:r>
        <w:t xml:space="preserve">25. Не позднее 14 календарного дня, следующего за днем принятия Мининвестом Московской области решения в соответствии с </w:t>
      </w:r>
      <w:hyperlink w:anchor="P11481">
        <w:r>
          <w:rPr>
            <w:color w:val="0000FF"/>
          </w:rPr>
          <w:t>пунктом 23</w:t>
        </w:r>
      </w:hyperlink>
      <w:r>
        <w:t xml:space="preserve"> настоящего Порядка, на едином портале (при наличии соответствующей технической и функциональной возможности единого портала) и на официальном сайте Мининвеста Московской области публикуется информация о результатах рассмотрения заявок (результатах Конкурса):</w:t>
      </w:r>
    </w:p>
    <w:p w14:paraId="10B5DDB9" w14:textId="77777777" w:rsidR="00B35845" w:rsidRDefault="00B35845">
      <w:pPr>
        <w:pStyle w:val="ConsPlusNormal"/>
        <w:spacing w:before="220"/>
        <w:ind w:firstLine="540"/>
        <w:jc w:val="both"/>
      </w:pPr>
      <w:r>
        <w:t>дата, время и место проведения рассмотрения заявок;</w:t>
      </w:r>
    </w:p>
    <w:p w14:paraId="2C07BB87" w14:textId="77777777" w:rsidR="00B35845" w:rsidRDefault="00B35845">
      <w:pPr>
        <w:pStyle w:val="ConsPlusNormal"/>
        <w:spacing w:before="220"/>
        <w:ind w:firstLine="540"/>
        <w:jc w:val="both"/>
      </w:pPr>
      <w:r>
        <w:t>дата, время и место оценки заявок;</w:t>
      </w:r>
    </w:p>
    <w:p w14:paraId="3FB20229" w14:textId="77777777" w:rsidR="00B35845" w:rsidRDefault="00B35845">
      <w:pPr>
        <w:pStyle w:val="ConsPlusNormal"/>
        <w:spacing w:before="220"/>
        <w:ind w:firstLine="540"/>
        <w:jc w:val="both"/>
      </w:pPr>
      <w:r>
        <w:t>информация об участниках Конкурса, заявки которых были рассмотрены;</w:t>
      </w:r>
    </w:p>
    <w:p w14:paraId="2B09A9C0" w14:textId="77777777" w:rsidR="00B35845" w:rsidRDefault="00B35845">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2CC1EFD6" w14:textId="77777777" w:rsidR="00B35845" w:rsidRDefault="00B35845">
      <w:pPr>
        <w:pStyle w:val="ConsPlusNormal"/>
        <w:spacing w:before="220"/>
        <w:ind w:firstLine="540"/>
        <w:jc w:val="both"/>
      </w:pPr>
      <w:r>
        <w:lastRenderedPageBreak/>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271AAA5A" w14:textId="77777777" w:rsidR="00B35845" w:rsidRDefault="00B35845">
      <w:pPr>
        <w:pStyle w:val="ConsPlusNormal"/>
        <w:spacing w:before="220"/>
        <w:ind w:firstLine="540"/>
        <w:jc w:val="both"/>
      </w:pPr>
      <w:r>
        <w:t>наименование победителя Конкурса и планируемый размер предоставляемого ему Гранта.</w:t>
      </w:r>
    </w:p>
    <w:p w14:paraId="45060EB8" w14:textId="77777777" w:rsidR="00B35845" w:rsidRDefault="00B35845">
      <w:pPr>
        <w:pStyle w:val="ConsPlusNormal"/>
        <w:jc w:val="both"/>
      </w:pPr>
    </w:p>
    <w:p w14:paraId="146F8263" w14:textId="77777777" w:rsidR="00B35845" w:rsidRDefault="00B35845">
      <w:pPr>
        <w:pStyle w:val="ConsPlusTitle"/>
        <w:jc w:val="center"/>
        <w:outlineLvl w:val="4"/>
      </w:pPr>
      <w:r>
        <w:t>III. Условия и порядок предоставления Гранта</w:t>
      </w:r>
    </w:p>
    <w:p w14:paraId="14E9C5C4" w14:textId="77777777" w:rsidR="00B35845" w:rsidRDefault="00B35845">
      <w:pPr>
        <w:pStyle w:val="ConsPlusNormal"/>
        <w:jc w:val="both"/>
      </w:pPr>
    </w:p>
    <w:p w14:paraId="6754B3B6" w14:textId="77777777" w:rsidR="00B35845" w:rsidRDefault="00B35845">
      <w:pPr>
        <w:pStyle w:val="ConsPlusNormal"/>
        <w:ind w:firstLine="540"/>
        <w:jc w:val="both"/>
      </w:pPr>
      <w:r>
        <w:t>26. Предоставление Гранта осуществляется Мининвестом Московской области на основании соглашения о предоставлении Гранта между Мининвестом Московской области и победителем Конкурса (далее - Соглашение).</w:t>
      </w:r>
    </w:p>
    <w:p w14:paraId="377F4035" w14:textId="77777777" w:rsidR="00B35845" w:rsidRDefault="00B35845">
      <w:pPr>
        <w:pStyle w:val="ConsPlusNormal"/>
        <w:spacing w:before="220"/>
        <w:ind w:firstLine="540"/>
        <w:jc w:val="both"/>
      </w:pPr>
      <w:bookmarkStart w:id="438" w:name="P11498"/>
      <w:bookmarkEnd w:id="438"/>
      <w:r>
        <w:t>27. Основаниями для отказа победителю Конкурса в предоставлении Гранта являются:</w:t>
      </w:r>
    </w:p>
    <w:p w14:paraId="27CF0B18" w14:textId="77777777" w:rsidR="00B35845" w:rsidRDefault="00B35845">
      <w:pPr>
        <w:pStyle w:val="ConsPlusNormal"/>
        <w:spacing w:before="220"/>
        <w:ind w:firstLine="540"/>
        <w:jc w:val="both"/>
      </w:pPr>
      <w:r>
        <w:t>1) установление факта недостоверности представленной победителем Конкурса информации;</w:t>
      </w:r>
    </w:p>
    <w:p w14:paraId="4CE96964" w14:textId="77777777" w:rsidR="00B35845" w:rsidRDefault="00B35845">
      <w:pPr>
        <w:pStyle w:val="ConsPlusNormal"/>
        <w:spacing w:before="220"/>
        <w:ind w:firstLine="540"/>
        <w:jc w:val="both"/>
      </w:pPr>
      <w:r>
        <w:t>2) отказ от получения Гранта, поступивший от победителя Конкурса;</w:t>
      </w:r>
    </w:p>
    <w:p w14:paraId="317CFAB8" w14:textId="77777777" w:rsidR="00B35845" w:rsidRDefault="00B35845">
      <w:pPr>
        <w:pStyle w:val="ConsPlusNormal"/>
        <w:spacing w:before="220"/>
        <w:ind w:firstLine="540"/>
        <w:jc w:val="both"/>
      </w:pPr>
      <w:r>
        <w:t>3) уклонение победителя Конкурса от подписания соглашения о предоставлении Гранта.</w:t>
      </w:r>
    </w:p>
    <w:p w14:paraId="22AB3312" w14:textId="77777777" w:rsidR="00B35845" w:rsidRDefault="00B35845">
      <w:pPr>
        <w:pStyle w:val="ConsPlusNormal"/>
        <w:spacing w:before="220"/>
        <w:ind w:firstLine="540"/>
        <w:jc w:val="both"/>
      </w:pPr>
      <w:r>
        <w:t>Решение Мининвеста Московской области об отказе в предоставлении Гранта победителю Конкурса оформляется приказом Мининвеста Московской области.</w:t>
      </w:r>
    </w:p>
    <w:p w14:paraId="1CD3054B"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об отказе в предоставлении Гранта в соответствии с настоящим пунктом направляет в личный кабинет участника Конкурса на портале РПГУ уведомление об отказе в предоставлении Гранта.</w:t>
      </w:r>
    </w:p>
    <w:p w14:paraId="667EDA39" w14:textId="77777777" w:rsidR="00B35845" w:rsidRDefault="00B35845">
      <w:pPr>
        <w:pStyle w:val="ConsPlusNormal"/>
        <w:spacing w:before="220"/>
        <w:ind w:firstLine="540"/>
        <w:jc w:val="both"/>
      </w:pPr>
      <w:bookmarkStart w:id="439" w:name="P11504"/>
      <w:bookmarkEnd w:id="439"/>
      <w:r>
        <w:t xml:space="preserve">28. В случае отказа победителю Конкурса в предоставлении Гранта и образования нераспределенных бюджетных ассигнований, предусмотренных на мероприятие I4.02 и распределяемых в рамках Конкурса, Гранты предоставляются участникам Конкурса, заявки которых были отклонены по основанию, установленному </w:t>
      </w:r>
      <w:hyperlink w:anchor="P11472">
        <w:r>
          <w:rPr>
            <w:color w:val="0000FF"/>
          </w:rPr>
          <w:t>подпунктом 6 пункта 21</w:t>
        </w:r>
      </w:hyperlink>
      <w:r>
        <w:t xml:space="preserve"> настоящего Порядка, в порядке очередности их заявок в рейтинге.</w:t>
      </w:r>
    </w:p>
    <w:p w14:paraId="2B869D97" w14:textId="77777777" w:rsidR="00B35845" w:rsidRDefault="00B35845">
      <w:pPr>
        <w:pStyle w:val="ConsPlusNormal"/>
        <w:spacing w:before="220"/>
        <w:ind w:firstLine="540"/>
        <w:jc w:val="both"/>
      </w:pPr>
      <w:r>
        <w:t xml:space="preserve">Мининвест Московской области одновременно с принятием решения об отказе в предоставлении Гранта в соответствии с </w:t>
      </w:r>
      <w:hyperlink w:anchor="P11498">
        <w:r>
          <w:rPr>
            <w:color w:val="0000FF"/>
          </w:rPr>
          <w:t>пунктом 27</w:t>
        </w:r>
      </w:hyperlink>
      <w:r>
        <w:t xml:space="preserve"> настоящего Порядка принимает решение о признании участников Конкурса победителями Конкурса за счет высвободившихся бюджетных ассигнований.</w:t>
      </w:r>
    </w:p>
    <w:p w14:paraId="66587E5F" w14:textId="77777777" w:rsidR="00B35845" w:rsidRDefault="00B35845">
      <w:pPr>
        <w:pStyle w:val="ConsPlusNormal"/>
        <w:spacing w:before="220"/>
        <w:ind w:firstLine="540"/>
        <w:jc w:val="both"/>
      </w:pPr>
      <w:r>
        <w:t>Решения Мининвеста Московской области оформляются приказами Мининвеста Московской области.</w:t>
      </w:r>
    </w:p>
    <w:p w14:paraId="6BF4FE84" w14:textId="77777777" w:rsidR="00B35845" w:rsidRDefault="00B35845">
      <w:pPr>
        <w:pStyle w:val="ConsPlusNormal"/>
        <w:spacing w:before="220"/>
        <w:ind w:firstLine="540"/>
        <w:jc w:val="both"/>
      </w:pPr>
      <w:r>
        <w:t>АНО "АИР" в срок не позднее 1 рабочего дня со дня принятия Мининвестом Московской области решения об отказе в предоставлении Гранта направляет в личный кабинет участникам Конкурса на портале РПГУ уведомление об отказе в предоставлении Гранта.</w:t>
      </w:r>
    </w:p>
    <w:p w14:paraId="30D4FF65" w14:textId="77777777" w:rsidR="00B35845" w:rsidRDefault="00B35845">
      <w:pPr>
        <w:pStyle w:val="ConsPlusNormal"/>
        <w:spacing w:before="220"/>
        <w:ind w:firstLine="540"/>
        <w:jc w:val="both"/>
      </w:pPr>
      <w:r>
        <w:t xml:space="preserve">Оказание услуги на портале РПГУ участникам Конкурса, заявки которых были отклонены по основанию, установленному </w:t>
      </w:r>
      <w:hyperlink w:anchor="P11472">
        <w:r>
          <w:rPr>
            <w:color w:val="0000FF"/>
          </w:rPr>
          <w:t>подпунктом 6 пункта 21</w:t>
        </w:r>
      </w:hyperlink>
      <w:r>
        <w:t xml:space="preserve"> настоящего Порядка, приостанавливается на срок до полного распределения бюджетных ассигнований по мероприятию I4.02 между участниками Конкурса.</w:t>
      </w:r>
    </w:p>
    <w:p w14:paraId="76569FD4" w14:textId="77777777" w:rsidR="00B35845" w:rsidRDefault="00B35845">
      <w:pPr>
        <w:pStyle w:val="ConsPlusNormal"/>
        <w:spacing w:before="220"/>
        <w:ind w:firstLine="540"/>
        <w:jc w:val="both"/>
      </w:pPr>
      <w:r>
        <w:t xml:space="preserve">29. В случае если после принятия Мининвестом Московской области решения в соответствии с </w:t>
      </w:r>
      <w:hyperlink w:anchor="P11481">
        <w:r>
          <w:rPr>
            <w:color w:val="0000FF"/>
          </w:rPr>
          <w:t>пунктом 23</w:t>
        </w:r>
      </w:hyperlink>
      <w:r>
        <w:t xml:space="preserve"> настоящего Порядка в бюджете Московской области будут предусмотрены дополнительные ассигнования на реализацию мероприятия I4.02, Гранты предоставляются </w:t>
      </w:r>
      <w:r>
        <w:lastRenderedPageBreak/>
        <w:t xml:space="preserve">участникам Конкурса, заявки которых были отклонены по основанию, установленному </w:t>
      </w:r>
      <w:hyperlink w:anchor="P11472">
        <w:r>
          <w:rPr>
            <w:color w:val="0000FF"/>
          </w:rPr>
          <w:t>подпунктом 6 пункта 21</w:t>
        </w:r>
      </w:hyperlink>
      <w:r>
        <w:t xml:space="preserve"> настоящего Порядка, в порядке очередности согласно объединенному рейтингу по итогам всех проведенных Конкурсов по мероприятию I4.02 в течение календарного года.</w:t>
      </w:r>
    </w:p>
    <w:p w14:paraId="743E758F" w14:textId="77777777" w:rsidR="00B35845" w:rsidRDefault="00B35845">
      <w:pPr>
        <w:pStyle w:val="ConsPlusNormal"/>
        <w:spacing w:before="220"/>
        <w:ind w:firstLine="540"/>
        <w:jc w:val="both"/>
      </w:pPr>
      <w:r>
        <w:t>Объединенный рейтинг формируется на основе рейтингов всех проведенных Конкурсов по мероприятию I4.02 в течение календарного года в порядке, установленном Мининвестом Московской области.</w:t>
      </w:r>
    </w:p>
    <w:p w14:paraId="1B30DE5F" w14:textId="77777777" w:rsidR="00B35845" w:rsidRDefault="00B35845">
      <w:pPr>
        <w:pStyle w:val="ConsPlusNormal"/>
        <w:spacing w:before="220"/>
        <w:ind w:firstLine="540"/>
        <w:jc w:val="both"/>
      </w:pPr>
      <w:r>
        <w:t>30. Предоставление Гранта осуществляется победителям Конкурса однократно в полном объеме.</w:t>
      </w:r>
    </w:p>
    <w:p w14:paraId="3CCF99E2" w14:textId="77777777" w:rsidR="00B35845" w:rsidRDefault="00B35845">
      <w:pPr>
        <w:pStyle w:val="ConsPlusNormal"/>
        <w:spacing w:before="220"/>
        <w:ind w:firstLine="540"/>
        <w:jc w:val="both"/>
      </w:pPr>
      <w:r>
        <w:t>Размер гранта определяется пропорционально размеру:</w:t>
      </w:r>
    </w:p>
    <w:p w14:paraId="034F55DC" w14:textId="77777777" w:rsidR="00B35845" w:rsidRDefault="00B35845">
      <w:pPr>
        <w:pStyle w:val="ConsPlusNormal"/>
        <w:spacing w:before="220"/>
        <w:ind w:firstLine="540"/>
        <w:jc w:val="both"/>
      </w:pPr>
      <w:r>
        <w:t>расходов победителя Конкурса, впервые признанного социальным предприятием, предусмотренных на реализацию нового проекта в сфере социального предпринимательства;</w:t>
      </w:r>
    </w:p>
    <w:p w14:paraId="159D9BD6" w14:textId="77777777" w:rsidR="00B35845" w:rsidRDefault="00B35845">
      <w:pPr>
        <w:pStyle w:val="ConsPlusNormal"/>
        <w:spacing w:before="220"/>
        <w:ind w:firstLine="540"/>
        <w:jc w:val="both"/>
      </w:pPr>
      <w:r>
        <w:t>расходов победителя Конкурса,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5A701C16" w14:textId="77777777" w:rsidR="00B35845" w:rsidRDefault="00B35845">
      <w:pPr>
        <w:pStyle w:val="ConsPlusNormal"/>
        <w:spacing w:before="220"/>
        <w:ind w:firstLine="540"/>
        <w:jc w:val="both"/>
      </w:pPr>
      <w:r>
        <w:t>расходов молодого предпринимателя, предусмотренных на реализацию проекта в сфере предпринимательской деятельности.</w:t>
      </w:r>
    </w:p>
    <w:p w14:paraId="19F26371" w14:textId="77777777" w:rsidR="00B35845" w:rsidRDefault="00B35845">
      <w:pPr>
        <w:pStyle w:val="ConsPlusNormal"/>
        <w:spacing w:before="220"/>
        <w:ind w:firstLine="540"/>
        <w:jc w:val="both"/>
      </w:pPr>
      <w:r>
        <w:t xml:space="preserve">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проектов и указанных в </w:t>
      </w:r>
      <w:hyperlink w:anchor="P11337">
        <w:r>
          <w:rPr>
            <w:color w:val="0000FF"/>
          </w:rPr>
          <w:t>пункте 3</w:t>
        </w:r>
      </w:hyperlink>
      <w:r>
        <w:t xml:space="preserve"> настоящего Порядка.</w:t>
      </w:r>
    </w:p>
    <w:p w14:paraId="02DDABAA" w14:textId="77777777" w:rsidR="00B35845" w:rsidRDefault="00B35845">
      <w:pPr>
        <w:pStyle w:val="ConsPlusNormal"/>
        <w:spacing w:before="220"/>
        <w:ind w:firstLine="540"/>
        <w:jc w:val="both"/>
      </w:pPr>
      <w:r>
        <w:t>Максимальный размер Гранта не превышает 500 тыс. рублей на 1 получателя поддержки, минимальный размер Гранта не может составлять менее 100 тыс. рублей.</w:t>
      </w:r>
    </w:p>
    <w:p w14:paraId="0D0F426C" w14:textId="77777777" w:rsidR="00B35845" w:rsidRDefault="00B35845">
      <w:pPr>
        <w:pStyle w:val="ConsPlusNormal"/>
        <w:spacing w:before="220"/>
        <w:ind w:firstLine="540"/>
        <w:jc w:val="both"/>
      </w:pPr>
      <w:r>
        <w:t>31.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о предоставлении Грантов в форме субсидий, установленной Минфином России, в системе "Электронный бюджет", которое подписывается усиленной квалифицированной подписью лиц, имеющих право действовать от имени каждой из сторон Соглашения.</w:t>
      </w:r>
    </w:p>
    <w:p w14:paraId="1D73DC6A" w14:textId="77777777" w:rsidR="00B35845" w:rsidRDefault="00B35845">
      <w:pPr>
        <w:pStyle w:val="ConsPlusNormal"/>
        <w:spacing w:before="220"/>
        <w:ind w:firstLine="540"/>
        <w:jc w:val="both"/>
      </w:pPr>
      <w:r>
        <w:t>32. В Соглашение в обязательном порядке включаются следующие условия:</w:t>
      </w:r>
    </w:p>
    <w:p w14:paraId="00DB9B4E" w14:textId="77777777" w:rsidR="00B35845" w:rsidRDefault="00B35845">
      <w:pPr>
        <w:pStyle w:val="ConsPlusNormal"/>
        <w:spacing w:before="220"/>
        <w:ind w:firstLine="540"/>
        <w:jc w:val="both"/>
      </w:pPr>
      <w:r>
        <w:t>размер Гранта и сроки его перечисления;</w:t>
      </w:r>
    </w:p>
    <w:p w14:paraId="03E1AA89" w14:textId="77777777" w:rsidR="00B35845" w:rsidRDefault="00B35845">
      <w:pPr>
        <w:pStyle w:val="ConsPlusNormal"/>
        <w:spacing w:before="220"/>
        <w:ind w:firstLine="540"/>
        <w:jc w:val="both"/>
      </w:pPr>
      <w:r>
        <w:t>перечень расходов, на финансовое обеспечение которых предоставляется Грант (далее - план расходов);</w:t>
      </w:r>
    </w:p>
    <w:p w14:paraId="03580588" w14:textId="77777777" w:rsidR="00B35845" w:rsidRDefault="00B35845">
      <w:pPr>
        <w:pStyle w:val="ConsPlusNormal"/>
        <w:spacing w:before="220"/>
        <w:ind w:firstLine="540"/>
        <w:jc w:val="both"/>
      </w:pPr>
      <w:r>
        <w:t xml:space="preserve">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315">
        <w:r>
          <w:rPr>
            <w:color w:val="0000FF"/>
          </w:rPr>
          <w:t>статьями 268.1</w:t>
        </w:r>
      </w:hyperlink>
      <w:r>
        <w:t xml:space="preserve"> и </w:t>
      </w:r>
      <w:hyperlink r:id="rId316">
        <w:r>
          <w:rPr>
            <w:color w:val="0000FF"/>
          </w:rPr>
          <w:t>269.2</w:t>
        </w:r>
      </w:hyperlink>
      <w:r>
        <w:t xml:space="preserve"> Бюджетного кодекса Российской Федерации;</w:t>
      </w:r>
    </w:p>
    <w:p w14:paraId="62D8D8C3" w14:textId="77777777" w:rsidR="00B35845" w:rsidRDefault="00B35845">
      <w:pPr>
        <w:pStyle w:val="ConsPlusNormal"/>
        <w:spacing w:before="220"/>
        <w:ind w:firstLine="540"/>
        <w:jc w:val="both"/>
      </w:pPr>
      <w:r>
        <w:t xml:space="preserve">запрет приобретения получателем Гранта, а также иными лицами, получающими средства на </w:t>
      </w:r>
      <w:r>
        <w:lastRenderedPageBreak/>
        <w:t>основании договоров, заключенных с получателем Грантов,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средств Гранта иных операций, определенных настоящим Порядком;</w:t>
      </w:r>
    </w:p>
    <w:p w14:paraId="3400A96A" w14:textId="77777777" w:rsidR="00B35845" w:rsidRDefault="00B35845">
      <w:pPr>
        <w:pStyle w:val="ConsPlusNormal"/>
        <w:spacing w:before="220"/>
        <w:ind w:firstLine="540"/>
        <w:jc w:val="both"/>
      </w:pPr>
      <w:r>
        <w:t>обязательство получателя Гранта о софинансировании расходов, связанных с реализацией проекта в сфере социального предпринимательства, в размере не менее 50 процентов от размера расходов согласно плану расходов;</w:t>
      </w:r>
    </w:p>
    <w:p w14:paraId="18701BCE" w14:textId="77777777" w:rsidR="00B35845" w:rsidRDefault="00B35845">
      <w:pPr>
        <w:pStyle w:val="ConsPlusNormal"/>
        <w:spacing w:before="220"/>
        <w:ind w:firstLine="540"/>
        <w:jc w:val="both"/>
      </w:pPr>
      <w:r>
        <w:t>обязательство получателя Гранта о расходовании Гранта в течение года получения Гранта и года, следующего за годом получения Гранта, по каждому наименованию (статье) расходов, указанному в плане расходов;</w:t>
      </w:r>
    </w:p>
    <w:p w14:paraId="1FE76E94" w14:textId="77777777" w:rsidR="00B35845" w:rsidRDefault="00B35845">
      <w:pPr>
        <w:pStyle w:val="ConsPlusNormal"/>
        <w:spacing w:before="220"/>
        <w:ind w:firstLine="540"/>
        <w:jc w:val="both"/>
      </w:pPr>
      <w:r>
        <w:t>порядок предоставления документов, в том числе перечень и форма документов, подтверждающих софинансирование получателем Гранта расходов, связанных с реализацией проекта, и расходование суммы Гранта;</w:t>
      </w:r>
    </w:p>
    <w:p w14:paraId="0C89D4D9" w14:textId="77777777" w:rsidR="00B35845" w:rsidRDefault="00B35845">
      <w:pPr>
        <w:pStyle w:val="ConsPlusNormal"/>
        <w:spacing w:before="220"/>
        <w:ind w:firstLine="540"/>
        <w:jc w:val="both"/>
      </w:pPr>
      <w:r>
        <w:t>условия и порядок изменения плана расходов;</w:t>
      </w:r>
    </w:p>
    <w:p w14:paraId="1EB73B56" w14:textId="77777777" w:rsidR="00B35845" w:rsidRDefault="00B35845">
      <w:pPr>
        <w:pStyle w:val="ConsPlusNormal"/>
        <w:spacing w:before="220"/>
        <w:ind w:firstLine="540"/>
        <w:jc w:val="both"/>
      </w:pPr>
      <w:r>
        <w:t>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w:t>
      </w:r>
    </w:p>
    <w:p w14:paraId="766C160D" w14:textId="77777777" w:rsidR="00B35845" w:rsidRDefault="00B35845">
      <w:pPr>
        <w:pStyle w:val="ConsPlusNormal"/>
        <w:spacing w:before="220"/>
        <w:ind w:firstLine="540"/>
        <w:jc w:val="both"/>
      </w:pPr>
      <w:r>
        <w:t>результат предоставления Гранта;</w:t>
      </w:r>
    </w:p>
    <w:p w14:paraId="2B96D953" w14:textId="77777777" w:rsidR="00B35845" w:rsidRDefault="00B35845">
      <w:pPr>
        <w:pStyle w:val="ConsPlusNormal"/>
        <w:spacing w:before="220"/>
        <w:ind w:firstLine="540"/>
        <w:jc w:val="both"/>
      </w:pPr>
      <w:r>
        <w:t>сроки и формы представления получателем Гранта отчетности о достижении результата предоставления Гранта;</w:t>
      </w:r>
    </w:p>
    <w:p w14:paraId="551C0E82"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Гранта в размере, определенном в Соглашении;</w:t>
      </w:r>
    </w:p>
    <w:p w14:paraId="30656466" w14:textId="77777777" w:rsidR="00B35845" w:rsidRDefault="00B35845">
      <w:pPr>
        <w:pStyle w:val="ConsPlusNormal"/>
        <w:spacing w:before="220"/>
        <w:ind w:firstLine="540"/>
        <w:jc w:val="both"/>
      </w:pPr>
      <w:r>
        <w:t>порядок и сроки возврата Гранта в бюджет Московской области.</w:t>
      </w:r>
    </w:p>
    <w:p w14:paraId="3CC9685C" w14:textId="77777777" w:rsidR="00B35845" w:rsidRDefault="00B35845">
      <w:pPr>
        <w:pStyle w:val="ConsPlusNormal"/>
        <w:spacing w:before="220"/>
        <w:ind w:firstLine="540"/>
        <w:jc w:val="both"/>
      </w:pPr>
      <w:r>
        <w:t>33. Результатом предоставления Гранта является:</w:t>
      </w:r>
    </w:p>
    <w:p w14:paraId="15B559F5" w14:textId="77777777" w:rsidR="00B35845" w:rsidRDefault="00B35845">
      <w:pPr>
        <w:pStyle w:val="ConsPlusNormal"/>
        <w:spacing w:before="220"/>
        <w:ind w:firstLine="540"/>
        <w:jc w:val="both"/>
      </w:pPr>
      <w:r>
        <w:t>1) для социальных предприятий:</w:t>
      </w:r>
    </w:p>
    <w:p w14:paraId="6948B8E2" w14:textId="77777777" w:rsidR="00B35845" w:rsidRDefault="00B35845">
      <w:pPr>
        <w:pStyle w:val="ConsPlusNormal"/>
        <w:spacing w:before="220"/>
        <w:ind w:firstLine="540"/>
        <w:jc w:val="both"/>
      </w:pPr>
      <w:r>
        <w:t xml:space="preserve">подтверждение получателем Гранта статуса социального предприятия при его соответствии условиям признания субъекта МСП социальным предприятием в соответствии с Федеральным </w:t>
      </w:r>
      <w:hyperlink r:id="rId317">
        <w:r>
          <w:rPr>
            <w:color w:val="0000FF"/>
          </w:rPr>
          <w:t>законом</w:t>
        </w:r>
      </w:hyperlink>
      <w:r>
        <w:t xml:space="preserve"> N 209-ФЗ (получатель Гранта подтверждает статус социального предприятия ежегодно в течение трех лет, начиная с года, следующего за годом предоставления Гранта);</w:t>
      </w:r>
    </w:p>
    <w:p w14:paraId="25E9AEBD" w14:textId="77777777" w:rsidR="00B35845" w:rsidRDefault="00B35845">
      <w:pPr>
        <w:pStyle w:val="ConsPlusNormal"/>
        <w:spacing w:before="220"/>
        <w:ind w:firstLine="540"/>
        <w:jc w:val="both"/>
      </w:pPr>
      <w:r>
        <w:t>2) для молодых предпринимателей:</w:t>
      </w:r>
    </w:p>
    <w:p w14:paraId="10E14D13" w14:textId="77777777" w:rsidR="00B35845" w:rsidRDefault="00B35845">
      <w:pPr>
        <w:pStyle w:val="ConsPlusNormal"/>
        <w:spacing w:before="220"/>
        <w:ind w:firstLine="540"/>
        <w:jc w:val="both"/>
      </w:pPr>
      <w:r>
        <w:t>сохранение или увеличение среднесписочной численности работников за второй год, следующий за годом получения Гранта (далее - результат по численности работников).</w:t>
      </w:r>
    </w:p>
    <w:p w14:paraId="2E567F29" w14:textId="77777777" w:rsidR="00B35845" w:rsidRDefault="00B35845">
      <w:pPr>
        <w:pStyle w:val="ConsPlusNormal"/>
        <w:spacing w:before="220"/>
        <w:ind w:firstLine="540"/>
        <w:jc w:val="both"/>
      </w:pPr>
      <w:r>
        <w:t>Результат по численности работников рассчитывается как сохранение среднесписочной численности работников за второй год, следующий за годом получения Гранта, в размере не менее среднесписочной численности работников получателя Гранта за год, предшествующий году получения Гранта, или как разница среднесписочной численности работников по итогам второго года, следующего за годом получения Гранта, к году, предшествующему году получения Гранта.</w:t>
      </w:r>
    </w:p>
    <w:p w14:paraId="475916A5" w14:textId="77777777" w:rsidR="00B35845" w:rsidRDefault="00B35845">
      <w:pPr>
        <w:pStyle w:val="ConsPlusNormal"/>
        <w:spacing w:before="220"/>
        <w:ind w:firstLine="540"/>
        <w:jc w:val="both"/>
      </w:pPr>
      <w:bookmarkStart w:id="440" w:name="P11539"/>
      <w:bookmarkEnd w:id="440"/>
      <w:r>
        <w:t xml:space="preserve">34. Соглашение заключается в срок, не превышающий 9 рабочих дней со дня принятия Мининвестом Московской области решения о предоставлении Грантов победителям Конкурса </w:t>
      </w:r>
      <w:r>
        <w:lastRenderedPageBreak/>
        <w:t>(далее - Решение), в следующем порядке:</w:t>
      </w:r>
    </w:p>
    <w:p w14:paraId="3FC68E1C" w14:textId="77777777" w:rsidR="00B35845" w:rsidRDefault="00B35845">
      <w:pPr>
        <w:pStyle w:val="ConsPlusNormal"/>
        <w:spacing w:before="220"/>
        <w:ind w:firstLine="540"/>
        <w:jc w:val="both"/>
      </w:pPr>
      <w:r>
        <w:t>в течение 5 рабочих дней после принятия Решения Мининвест Московской области направляет получателю Гранта уведомление о размещении проекта Соглашения в системе "Электронный бюджет" (далее - уведомление) на электронный адрес, указанный в заявке;</w:t>
      </w:r>
    </w:p>
    <w:p w14:paraId="3F469DAA" w14:textId="77777777" w:rsidR="00B35845" w:rsidRDefault="00B35845">
      <w:pPr>
        <w:pStyle w:val="ConsPlusNormal"/>
        <w:spacing w:before="220"/>
        <w:ind w:firstLine="540"/>
        <w:jc w:val="both"/>
      </w:pPr>
      <w:bookmarkStart w:id="441" w:name="P11541"/>
      <w:bookmarkEnd w:id="441"/>
      <w:r>
        <w:t>в течение 2 рабочих дней со дня отправления уведомления получатель Гранта рассматривает и подписывает проект Соглашения в системе "Электронный бюджет" ЭП лиц, имеющих право действовать от имени получателя Гранта, и направляет информацию о подписании на электронную почту Мининвеста Московской области, с которой было отправлено уведомление;</w:t>
      </w:r>
    </w:p>
    <w:p w14:paraId="131B6644" w14:textId="77777777" w:rsidR="00B35845" w:rsidRDefault="00B35845">
      <w:pPr>
        <w:pStyle w:val="ConsPlusNormal"/>
        <w:spacing w:before="220"/>
        <w:ind w:firstLine="540"/>
        <w:jc w:val="both"/>
      </w:pPr>
      <w:r>
        <w:t>в течение 2 рабочих дней после подписания Соглашения получателем Гранта Мининвест Московской области подписывает Соглашение со своей стороны в системе "Электронный бюджет" ЭП.</w:t>
      </w:r>
    </w:p>
    <w:p w14:paraId="1D2EFA93" w14:textId="77777777" w:rsidR="00B35845" w:rsidRDefault="00B35845">
      <w:pPr>
        <w:pStyle w:val="ConsPlusNormal"/>
        <w:spacing w:before="220"/>
        <w:ind w:firstLine="540"/>
        <w:jc w:val="both"/>
      </w:pPr>
      <w:r>
        <w:t>Получатель Гранта вправе отказаться от получения Гранта, направив в Мининвест Московской области соответствующее уведомление в любой форме (в том числе на электронный адрес Мининвеста Московской области в форме сканированного письма с отказом от получения Гранта,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2E4F91E6" w14:textId="77777777" w:rsidR="00B35845" w:rsidRDefault="00B35845">
      <w:pPr>
        <w:pStyle w:val="ConsPlusNormal"/>
        <w:spacing w:before="220"/>
        <w:ind w:firstLine="540"/>
        <w:jc w:val="both"/>
      </w:pPr>
      <w:r>
        <w:t xml:space="preserve">В случае неподписания получателем Гранта Соглашения в срок, указанный в </w:t>
      </w:r>
      <w:hyperlink w:anchor="P11541">
        <w:r>
          <w:rPr>
            <w:color w:val="0000FF"/>
          </w:rPr>
          <w:t>абзаце третьем</w:t>
        </w:r>
      </w:hyperlink>
      <w:r>
        <w:t xml:space="preserve"> настоящего пункта, получатель Гранта признается уклонившимся от подписания Соглашения.</w:t>
      </w:r>
    </w:p>
    <w:p w14:paraId="3D9CFCBF" w14:textId="77777777" w:rsidR="00B35845" w:rsidRDefault="00B35845">
      <w:pPr>
        <w:pStyle w:val="ConsPlusNormal"/>
        <w:spacing w:before="220"/>
        <w:ind w:firstLine="540"/>
        <w:jc w:val="both"/>
      </w:pPr>
      <w:r>
        <w:t>35. Перечисление Гранта Мининвестом Московской области осуществляется в срок, установленный Соглашением, на расчетный счет получателя Гранта, открытый им в кредитной организации.</w:t>
      </w:r>
    </w:p>
    <w:p w14:paraId="4A98FD35" w14:textId="77777777" w:rsidR="00B35845" w:rsidRDefault="00B35845">
      <w:pPr>
        <w:pStyle w:val="ConsPlusNormal"/>
        <w:jc w:val="both"/>
      </w:pPr>
    </w:p>
    <w:p w14:paraId="6A36C194" w14:textId="77777777" w:rsidR="00B35845" w:rsidRDefault="00B35845">
      <w:pPr>
        <w:pStyle w:val="ConsPlusTitle"/>
        <w:jc w:val="center"/>
        <w:outlineLvl w:val="4"/>
      </w:pPr>
      <w:r>
        <w:t>IV. Требования к отчетности</w:t>
      </w:r>
    </w:p>
    <w:p w14:paraId="51AD371C" w14:textId="77777777" w:rsidR="00B35845" w:rsidRDefault="00B35845">
      <w:pPr>
        <w:pStyle w:val="ConsPlusNormal"/>
        <w:jc w:val="both"/>
      </w:pPr>
    </w:p>
    <w:p w14:paraId="7D282009" w14:textId="77777777" w:rsidR="00B35845" w:rsidRDefault="00B35845">
      <w:pPr>
        <w:pStyle w:val="ConsPlusNormal"/>
        <w:ind w:firstLine="540"/>
        <w:jc w:val="both"/>
      </w:pPr>
      <w:r>
        <w:t>36. Отчетом получателя Гранта - социального предприятия о достижении результата предоставления Гранта является представление в Мининвест Московской области пакета документов для подтверждения статуса социального предприятия в срок до 1 мая соответствующего года за предыдущий год и включение его в перечень социальных предприятий.</w:t>
      </w:r>
    </w:p>
    <w:p w14:paraId="0761E492" w14:textId="77777777" w:rsidR="00B35845" w:rsidRDefault="00B35845">
      <w:pPr>
        <w:pStyle w:val="ConsPlusNormal"/>
        <w:spacing w:before="220"/>
        <w:ind w:firstLine="540"/>
        <w:jc w:val="both"/>
      </w:pPr>
      <w:r>
        <w:t>Получатель Гранта - социальное предприятие представляет пакет документов для подтверждения статуса социального предприятия ежегодно в течение 3 лет, следующих за годом получения Гранта.</w:t>
      </w:r>
    </w:p>
    <w:p w14:paraId="518A6CB6" w14:textId="77777777" w:rsidR="00B35845" w:rsidRDefault="00B35845">
      <w:pPr>
        <w:pStyle w:val="ConsPlusNormal"/>
        <w:spacing w:before="220"/>
        <w:ind w:firstLine="540"/>
        <w:jc w:val="both"/>
      </w:pPr>
      <w:r>
        <w:t>Получатель Гранта - молодой предприниматель представляет в АНО "АИР" отчет о достижении значений результата предоставления Гранта по форме, установленной Соглашением (далее - Отчет).</w:t>
      </w:r>
    </w:p>
    <w:p w14:paraId="46795A62" w14:textId="77777777" w:rsidR="00B35845" w:rsidRDefault="00B35845">
      <w:pPr>
        <w:pStyle w:val="ConsPlusNormal"/>
        <w:spacing w:before="220"/>
        <w:ind w:firstLine="540"/>
        <w:jc w:val="both"/>
      </w:pPr>
      <w:r>
        <w:t>Отчет представляется в АНО "АИР" в электронной форме посредством портала РПГУ ежегодно в течение трех лет, следующих за годом получения Гранта, в срок до 15 апреля соответствующего года за предыдущий год.</w:t>
      </w:r>
    </w:p>
    <w:p w14:paraId="388D3A64" w14:textId="77777777" w:rsidR="00B35845" w:rsidRDefault="00B35845">
      <w:pPr>
        <w:pStyle w:val="ConsPlusNormal"/>
        <w:spacing w:before="220"/>
        <w:ind w:firstLine="540"/>
        <w:jc w:val="both"/>
      </w:pPr>
      <w:r>
        <w:t>Отчет передается АНО "АИР" в Мининвест Московской области в течение 10 рабочих дней после его получения от получателя Гранта.</w:t>
      </w:r>
    </w:p>
    <w:p w14:paraId="1D05F189" w14:textId="77777777" w:rsidR="00B35845" w:rsidRDefault="00B35845">
      <w:pPr>
        <w:pStyle w:val="ConsPlusNormal"/>
        <w:spacing w:before="220"/>
        <w:ind w:firstLine="540"/>
        <w:jc w:val="both"/>
      </w:pPr>
      <w:r>
        <w:t>Получатель Гранта - молодой предприниматель одновременно с Отчетом представляет информацию о финансово-экономических показателях своей деятельности по форме, установленной Соглашением.</w:t>
      </w:r>
    </w:p>
    <w:p w14:paraId="080FDB22" w14:textId="77777777" w:rsidR="00B35845" w:rsidRDefault="00B35845">
      <w:pPr>
        <w:pStyle w:val="ConsPlusNormal"/>
        <w:spacing w:before="220"/>
        <w:ind w:firstLine="540"/>
        <w:jc w:val="both"/>
      </w:pPr>
      <w:r>
        <w:t xml:space="preserve">Получатель Гранта представляет в АНО "АИР" отчет об осуществлении расходов, источником финансового обеспечения которых является Грант (далее - Отчет о расходах), по форме, </w:t>
      </w:r>
      <w:r>
        <w:lastRenderedPageBreak/>
        <w:t>определенной типовой формой соглашения о предоставлении Грантов в форме субсидий, установленной Минфином России.</w:t>
      </w:r>
    </w:p>
    <w:p w14:paraId="635649F7" w14:textId="77777777" w:rsidR="00B35845" w:rsidRDefault="00B35845">
      <w:pPr>
        <w:pStyle w:val="ConsPlusNormal"/>
        <w:spacing w:before="220"/>
        <w:ind w:firstLine="540"/>
        <w:jc w:val="both"/>
      </w:pPr>
      <w:r>
        <w:t>Отчетным периодом является период со дня заключения Соглашения по 31 декабря года, следующего за годом получения Гранта.</w:t>
      </w:r>
    </w:p>
    <w:p w14:paraId="006085CA" w14:textId="77777777" w:rsidR="00B35845" w:rsidRDefault="00B35845">
      <w:pPr>
        <w:pStyle w:val="ConsPlusNormal"/>
        <w:spacing w:before="220"/>
        <w:ind w:firstLine="540"/>
        <w:jc w:val="both"/>
      </w:pPr>
      <w:r>
        <w:t>Отчет о расходах представляется в следующие сроки:</w:t>
      </w:r>
    </w:p>
    <w:p w14:paraId="11F94FEE" w14:textId="77777777" w:rsidR="00B35845" w:rsidRDefault="00B35845">
      <w:pPr>
        <w:pStyle w:val="ConsPlusNormal"/>
        <w:spacing w:before="220"/>
        <w:ind w:firstLine="540"/>
        <w:jc w:val="both"/>
      </w:pPr>
      <w:r>
        <w:t>ежеквартально не позднее 10 рабочего дня месяца, следующего за отчетным кварталом;</w:t>
      </w:r>
    </w:p>
    <w:p w14:paraId="247C241F" w14:textId="77777777" w:rsidR="00B35845" w:rsidRDefault="00B35845">
      <w:pPr>
        <w:pStyle w:val="ConsPlusNormal"/>
        <w:spacing w:before="220"/>
        <w:ind w:firstLine="540"/>
        <w:jc w:val="both"/>
      </w:pPr>
      <w:r>
        <w:t>не позднее 15 января года, следующего за отчетным периодом.</w:t>
      </w:r>
    </w:p>
    <w:p w14:paraId="4982861F" w14:textId="77777777" w:rsidR="00B35845" w:rsidRDefault="00B35845">
      <w:pPr>
        <w:pStyle w:val="ConsPlusNormal"/>
        <w:spacing w:before="220"/>
        <w:ind w:firstLine="540"/>
        <w:jc w:val="both"/>
      </w:pPr>
      <w:r>
        <w:t>В случае полного осуществления расходов, источником финансового обеспечения которых является Грант, до окончания отчетного периода Отчет о расходах за следующий(ие) квартал(ы) не представляется.</w:t>
      </w:r>
    </w:p>
    <w:p w14:paraId="2F601C8B" w14:textId="77777777" w:rsidR="00B35845" w:rsidRDefault="00B35845">
      <w:pPr>
        <w:pStyle w:val="ConsPlusNormal"/>
        <w:spacing w:before="220"/>
        <w:ind w:firstLine="540"/>
        <w:jc w:val="both"/>
      </w:pPr>
      <w:r>
        <w:t>Отчет о расходах предоставляется в АНО "АИР" в электронной форме посредством портала РПГУ. АНО "АИР" проводит проверку Отчета о расходах в порядке, определенном Порядком приема отчетности, предоставляемой получателями финансовой поддержки (субсидий, грантов в форме субсидий) в рамках Подпрограммы 3 государственной программы, утвержденным распоряжением Мининвеста Московской области, и передает в Мининвест Московской области в течение 10 рабочих дней после его получения от получателя Гранта.</w:t>
      </w:r>
    </w:p>
    <w:p w14:paraId="1533CCB3" w14:textId="77777777" w:rsidR="00B35845" w:rsidRDefault="00B35845">
      <w:pPr>
        <w:pStyle w:val="ConsPlusNormal"/>
        <w:spacing w:before="220"/>
        <w:ind w:firstLine="540"/>
        <w:jc w:val="both"/>
      </w:pPr>
      <w:r>
        <w:t>Получатель Гранта сдает уточненный Отчет при обнаружении некорректных данных в ранее сданном Отчете. Уточненный Отчет представляется в АНО "АИР" в электронной форме посредством портала РПГУ с приложением документов, подтверждающих вносимые в Отчет изменения.</w:t>
      </w:r>
    </w:p>
    <w:p w14:paraId="7F40BE73"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получателем Гранта дополнительной отчетности в соответствии с Общими требованиями.</w:t>
      </w:r>
    </w:p>
    <w:p w14:paraId="71D7304B" w14:textId="77777777" w:rsidR="00B35845" w:rsidRDefault="00B35845">
      <w:pPr>
        <w:pStyle w:val="ConsPlusNormal"/>
        <w:jc w:val="both"/>
      </w:pPr>
    </w:p>
    <w:p w14:paraId="6764AA73" w14:textId="77777777" w:rsidR="00B35845" w:rsidRDefault="00B35845">
      <w:pPr>
        <w:pStyle w:val="ConsPlusTitle"/>
        <w:jc w:val="center"/>
        <w:outlineLvl w:val="4"/>
      </w:pPr>
      <w:r>
        <w:t>V. Требования об осуществлении контроля (мониторинга)</w:t>
      </w:r>
    </w:p>
    <w:p w14:paraId="1BEBEBB3" w14:textId="77777777" w:rsidR="00B35845" w:rsidRDefault="00B35845">
      <w:pPr>
        <w:pStyle w:val="ConsPlusTitle"/>
        <w:jc w:val="center"/>
      </w:pPr>
      <w:r>
        <w:t>за соблюдением условий и порядка предоставления</w:t>
      </w:r>
    </w:p>
    <w:p w14:paraId="44BDF769" w14:textId="77777777" w:rsidR="00B35845" w:rsidRDefault="00B35845">
      <w:pPr>
        <w:pStyle w:val="ConsPlusTitle"/>
        <w:jc w:val="center"/>
      </w:pPr>
      <w:r>
        <w:t>Гранта и ответственность за их нарушение</w:t>
      </w:r>
    </w:p>
    <w:p w14:paraId="46C958A0" w14:textId="77777777" w:rsidR="00B35845" w:rsidRDefault="00B35845">
      <w:pPr>
        <w:pStyle w:val="ConsPlusNormal"/>
        <w:jc w:val="both"/>
      </w:pPr>
    </w:p>
    <w:p w14:paraId="3559D807" w14:textId="77777777" w:rsidR="00B35845" w:rsidRDefault="00B35845">
      <w:pPr>
        <w:pStyle w:val="ConsPlusNormal"/>
        <w:ind w:firstLine="540"/>
        <w:jc w:val="both"/>
      </w:pPr>
      <w:r>
        <w:t xml:space="preserve">37. Соблюдение получателем Гранта порядка и условий предоставления Гранта, в том числе в части достижения результатов предоставления Гранта, подлежит проверке Мининвестом Московской области, а также проверке органами государственного финансового контроля в соответствии со </w:t>
      </w:r>
      <w:hyperlink r:id="rId318">
        <w:r>
          <w:rPr>
            <w:color w:val="0000FF"/>
          </w:rPr>
          <w:t>статьями 268.1</w:t>
        </w:r>
      </w:hyperlink>
      <w:r>
        <w:t xml:space="preserve"> и </w:t>
      </w:r>
      <w:hyperlink r:id="rId319">
        <w:r>
          <w:rPr>
            <w:color w:val="0000FF"/>
          </w:rPr>
          <w:t>269.2</w:t>
        </w:r>
      </w:hyperlink>
      <w:r>
        <w:t xml:space="preserve"> Бюджетного кодекса Российской Федерации.</w:t>
      </w:r>
    </w:p>
    <w:p w14:paraId="52C15F94" w14:textId="77777777" w:rsidR="00B35845" w:rsidRDefault="00B35845">
      <w:pPr>
        <w:pStyle w:val="ConsPlusNormal"/>
        <w:spacing w:before="220"/>
        <w:ind w:firstLine="540"/>
        <w:jc w:val="both"/>
      </w:pPr>
      <w:bookmarkStart w:id="442" w:name="P11570"/>
      <w:bookmarkEnd w:id="442"/>
      <w:r>
        <w:t>38. Грант (часть Гранта) подлежит возврату в бюджет Московской области в сроки и порядке, установленные в Соглашении, в случаях:</w:t>
      </w:r>
    </w:p>
    <w:p w14:paraId="5F7CA534" w14:textId="77777777" w:rsidR="00B35845" w:rsidRDefault="00B35845">
      <w:pPr>
        <w:pStyle w:val="ConsPlusNormal"/>
        <w:spacing w:before="220"/>
        <w:ind w:firstLine="540"/>
        <w:jc w:val="both"/>
      </w:pPr>
      <w:r>
        <w:t>нарушения получателем Гранта условий, установленных при предоставлении Гранта, выявленного в том числе по фактам проверок, проведенных Мининвестом Московской области и органом государственного финансового контроля;</w:t>
      </w:r>
    </w:p>
    <w:p w14:paraId="4BDAA012" w14:textId="77777777" w:rsidR="00B35845" w:rsidRDefault="00B35845">
      <w:pPr>
        <w:pStyle w:val="ConsPlusNormal"/>
        <w:spacing w:before="220"/>
        <w:ind w:firstLine="540"/>
        <w:jc w:val="both"/>
      </w:pPr>
      <w:r>
        <w:t>недостижения получателем Гранта результата предоставления Гранта;</w:t>
      </w:r>
    </w:p>
    <w:p w14:paraId="1D3BA6C3" w14:textId="77777777" w:rsidR="00B35845" w:rsidRDefault="00B35845">
      <w:pPr>
        <w:pStyle w:val="ConsPlusNormal"/>
        <w:spacing w:before="220"/>
        <w:ind w:firstLine="540"/>
        <w:jc w:val="both"/>
      </w:pPr>
      <w:r>
        <w:t>неиспользования Гранта (части Гранта) в течение года, следующего за годом получения Гранта, при отсутствии потребности в остатках Гранта.</w:t>
      </w:r>
    </w:p>
    <w:p w14:paraId="1479409D" w14:textId="77777777" w:rsidR="00B35845" w:rsidRDefault="00B35845">
      <w:pPr>
        <w:pStyle w:val="ConsPlusNormal"/>
        <w:spacing w:before="220"/>
        <w:ind w:firstLine="540"/>
        <w:jc w:val="both"/>
      </w:pPr>
      <w:r>
        <w:t xml:space="preserve">39. В случаях, установленных </w:t>
      </w:r>
      <w:hyperlink w:anchor="P11570">
        <w:r>
          <w:rPr>
            <w:color w:val="0000FF"/>
          </w:rPr>
          <w:t>пунктом 38</w:t>
        </w:r>
      </w:hyperlink>
      <w:r>
        <w:t xml:space="preserve"> настоящего Порядка, Мининвест Московской области принимает решение о возврате в бюджет Московской области предоставленного Гранта (части Гранта), оформленное в виде требования о возврате Гранта (части Гранта), содержащего сумму, сроки, код бюджетной классификации Российской Федерации, по которому должен быть </w:t>
      </w:r>
      <w:r>
        <w:lastRenderedPageBreak/>
        <w:t>осуществлен возврат Гранта (части Гранта), реквизиты счета, на который должны быть перечислены средства (далее - требование о возврате).</w:t>
      </w:r>
    </w:p>
    <w:p w14:paraId="0AB07C3D" w14:textId="77777777" w:rsidR="00B35845" w:rsidRDefault="00B35845">
      <w:pPr>
        <w:pStyle w:val="ConsPlusNormal"/>
        <w:spacing w:before="220"/>
        <w:ind w:firstLine="540"/>
        <w:jc w:val="both"/>
      </w:pPr>
      <w:r>
        <w:t>40. В течение 5 рабочих дней с даты подписания требование о возврате направляется получателю Гранта на электронную почту, указанную в Соглашении.</w:t>
      </w:r>
    </w:p>
    <w:p w14:paraId="2F9AE24A" w14:textId="77777777" w:rsidR="00B35845" w:rsidRDefault="00B35845">
      <w:pPr>
        <w:pStyle w:val="ConsPlusNormal"/>
        <w:spacing w:before="220"/>
        <w:ind w:firstLine="540"/>
        <w:jc w:val="both"/>
      </w:pPr>
      <w:r>
        <w:t>В случае неисполнения получателем Гранта требования о возврате Мининвест Московской области производит его взыскание в порядке, установленном законодательством Российской Федерации.</w:t>
      </w:r>
    </w:p>
    <w:p w14:paraId="63E7F836" w14:textId="77777777" w:rsidR="00B35845" w:rsidRDefault="00B35845">
      <w:pPr>
        <w:pStyle w:val="ConsPlusNormal"/>
        <w:spacing w:before="220"/>
        <w:ind w:firstLine="540"/>
        <w:jc w:val="both"/>
      </w:pPr>
      <w:r>
        <w:t>41. При недостижении результатов предоставления Гранта, установленных Соглашением, возврат Гранта производится в размере, рассчитанном пропорционально недостигнутым результатам предоставления Гранта, установленных Соглашением. Порядок расчета размера Гранта, подлежащего возврату в бюджет Московской области, устанавливается в Соглашении.</w:t>
      </w:r>
    </w:p>
    <w:p w14:paraId="552A2CD2" w14:textId="77777777" w:rsidR="00B35845" w:rsidRDefault="00B35845">
      <w:pPr>
        <w:pStyle w:val="ConsPlusNormal"/>
        <w:spacing w:before="220"/>
        <w:ind w:firstLine="540"/>
        <w:jc w:val="both"/>
      </w:pPr>
      <w:r>
        <w:t xml:space="preserve">42. Получатель Гранта вправе осуществлять расходы, источником финансового обеспечения которых является не использованный в отчетном финансовом году остаток Гранта, на цели, указанные в </w:t>
      </w:r>
      <w:hyperlink w:anchor="P11337">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12271">
        <w:r>
          <w:rPr>
            <w:color w:val="0000FF"/>
          </w:rPr>
          <w:t>подразделом 7.5</w:t>
        </w:r>
      </w:hyperlink>
      <w:r>
        <w:t xml:space="preserve"> Подпрограммы 3 государственной программы.</w:t>
      </w:r>
    </w:p>
    <w:p w14:paraId="4E066222" w14:textId="77777777" w:rsidR="00B35845" w:rsidRDefault="00B35845">
      <w:pPr>
        <w:pStyle w:val="ConsPlusNormal"/>
        <w:jc w:val="both"/>
      </w:pPr>
    </w:p>
    <w:p w14:paraId="65EF9721" w14:textId="77777777" w:rsidR="00B35845" w:rsidRDefault="00B35845">
      <w:pPr>
        <w:pStyle w:val="ConsPlusNormal"/>
        <w:jc w:val="right"/>
        <w:outlineLvl w:val="4"/>
      </w:pPr>
      <w:r>
        <w:t>Таблица 1</w:t>
      </w:r>
    </w:p>
    <w:p w14:paraId="3385B298" w14:textId="77777777" w:rsidR="00B35845" w:rsidRDefault="00B35845">
      <w:pPr>
        <w:pStyle w:val="ConsPlusNormal"/>
        <w:jc w:val="both"/>
      </w:pPr>
    </w:p>
    <w:p w14:paraId="2B213063" w14:textId="77777777" w:rsidR="00B35845" w:rsidRDefault="00B35845">
      <w:pPr>
        <w:pStyle w:val="ConsPlusTitle"/>
        <w:jc w:val="center"/>
      </w:pPr>
      <w:bookmarkStart w:id="443" w:name="P11582"/>
      <w:bookmarkEnd w:id="443"/>
      <w:r>
        <w:t>КРИТЕРИИ</w:t>
      </w:r>
    </w:p>
    <w:p w14:paraId="3349FE2A" w14:textId="77777777" w:rsidR="00B35845" w:rsidRDefault="00B35845">
      <w:pPr>
        <w:pStyle w:val="ConsPlusTitle"/>
        <w:jc w:val="center"/>
      </w:pPr>
      <w:r>
        <w:t>ОЦЕНКИ ЗАЯВОК, ПОДАВАЕМЫХ УЧАСТНИКАМИ КОНКУРСА</w:t>
      </w:r>
    </w:p>
    <w:p w14:paraId="38A84D93" w14:textId="77777777" w:rsidR="00B35845" w:rsidRDefault="00B35845">
      <w:pPr>
        <w:pStyle w:val="ConsPlusNormal"/>
        <w:jc w:val="both"/>
      </w:pPr>
    </w:p>
    <w:p w14:paraId="2BB4E2B6"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50"/>
        <w:gridCol w:w="5812"/>
        <w:gridCol w:w="1984"/>
      </w:tblGrid>
      <w:tr w:rsidR="00B35845" w14:paraId="2D5710D5" w14:textId="77777777">
        <w:tc>
          <w:tcPr>
            <w:tcW w:w="680" w:type="dxa"/>
          </w:tcPr>
          <w:p w14:paraId="556A1F95" w14:textId="77777777" w:rsidR="00B35845" w:rsidRDefault="00B35845">
            <w:pPr>
              <w:pStyle w:val="ConsPlusNormal"/>
              <w:jc w:val="center"/>
            </w:pPr>
            <w:r>
              <w:lastRenderedPageBreak/>
              <w:t>N п/п</w:t>
            </w:r>
          </w:p>
        </w:tc>
        <w:tc>
          <w:tcPr>
            <w:tcW w:w="2750" w:type="dxa"/>
          </w:tcPr>
          <w:p w14:paraId="634A6B32" w14:textId="77777777" w:rsidR="00B35845" w:rsidRDefault="00B35845">
            <w:pPr>
              <w:pStyle w:val="ConsPlusNormal"/>
              <w:jc w:val="center"/>
            </w:pPr>
            <w:r>
              <w:t>Наименование критерия оценки документов</w:t>
            </w:r>
          </w:p>
        </w:tc>
        <w:tc>
          <w:tcPr>
            <w:tcW w:w="5812" w:type="dxa"/>
          </w:tcPr>
          <w:p w14:paraId="38FF55B9" w14:textId="77777777" w:rsidR="00B35845" w:rsidRDefault="00B35845">
            <w:pPr>
              <w:pStyle w:val="ConsPlusNormal"/>
              <w:jc w:val="center"/>
            </w:pPr>
            <w:r>
              <w:t>Характеристика критерия</w:t>
            </w:r>
          </w:p>
        </w:tc>
        <w:tc>
          <w:tcPr>
            <w:tcW w:w="1984" w:type="dxa"/>
          </w:tcPr>
          <w:p w14:paraId="36887E03" w14:textId="77777777" w:rsidR="00B35845" w:rsidRDefault="00B35845">
            <w:pPr>
              <w:pStyle w:val="ConsPlusNormal"/>
              <w:jc w:val="center"/>
            </w:pPr>
            <w:r>
              <w:t>Оценка в баллах</w:t>
            </w:r>
          </w:p>
        </w:tc>
      </w:tr>
      <w:tr w:rsidR="00B35845" w14:paraId="2B9BD922" w14:textId="77777777">
        <w:tc>
          <w:tcPr>
            <w:tcW w:w="680" w:type="dxa"/>
          </w:tcPr>
          <w:p w14:paraId="002D89C2" w14:textId="77777777" w:rsidR="00B35845" w:rsidRDefault="00B35845">
            <w:pPr>
              <w:pStyle w:val="ConsPlusNormal"/>
              <w:jc w:val="center"/>
            </w:pPr>
            <w:r>
              <w:t>1</w:t>
            </w:r>
          </w:p>
        </w:tc>
        <w:tc>
          <w:tcPr>
            <w:tcW w:w="2750" w:type="dxa"/>
          </w:tcPr>
          <w:p w14:paraId="6E0A8ACD" w14:textId="77777777" w:rsidR="00B35845" w:rsidRDefault="00B35845">
            <w:pPr>
              <w:pStyle w:val="ConsPlusNormal"/>
              <w:jc w:val="center"/>
            </w:pPr>
            <w:r>
              <w:t>2</w:t>
            </w:r>
          </w:p>
        </w:tc>
        <w:tc>
          <w:tcPr>
            <w:tcW w:w="5812" w:type="dxa"/>
          </w:tcPr>
          <w:p w14:paraId="257BC493" w14:textId="77777777" w:rsidR="00B35845" w:rsidRDefault="00B35845">
            <w:pPr>
              <w:pStyle w:val="ConsPlusNormal"/>
              <w:jc w:val="center"/>
            </w:pPr>
            <w:r>
              <w:t>3</w:t>
            </w:r>
          </w:p>
        </w:tc>
        <w:tc>
          <w:tcPr>
            <w:tcW w:w="1984" w:type="dxa"/>
          </w:tcPr>
          <w:p w14:paraId="1831050F" w14:textId="77777777" w:rsidR="00B35845" w:rsidRDefault="00B35845">
            <w:pPr>
              <w:pStyle w:val="ConsPlusNormal"/>
              <w:jc w:val="center"/>
            </w:pPr>
            <w:r>
              <w:t>4</w:t>
            </w:r>
          </w:p>
        </w:tc>
      </w:tr>
      <w:tr w:rsidR="00B35845" w14:paraId="6641B39C" w14:textId="77777777">
        <w:tc>
          <w:tcPr>
            <w:tcW w:w="680" w:type="dxa"/>
          </w:tcPr>
          <w:p w14:paraId="14E5A82C" w14:textId="77777777" w:rsidR="00B35845" w:rsidRDefault="00B35845">
            <w:pPr>
              <w:pStyle w:val="ConsPlusNormal"/>
            </w:pPr>
            <w:r>
              <w:t>1</w:t>
            </w:r>
          </w:p>
        </w:tc>
        <w:tc>
          <w:tcPr>
            <w:tcW w:w="8562" w:type="dxa"/>
            <w:gridSpan w:val="2"/>
          </w:tcPr>
          <w:p w14:paraId="49716A03" w14:textId="77777777" w:rsidR="00B35845" w:rsidRDefault="00B35845">
            <w:pPr>
              <w:pStyle w:val="ConsPlusNormal"/>
            </w:pPr>
            <w:r>
              <w:t>Оценка ресурсного потенциала (максимально 30 баллов)</w:t>
            </w:r>
          </w:p>
        </w:tc>
        <w:tc>
          <w:tcPr>
            <w:tcW w:w="1984" w:type="dxa"/>
          </w:tcPr>
          <w:p w14:paraId="1EFCE09D" w14:textId="77777777" w:rsidR="00B35845" w:rsidRDefault="00B35845">
            <w:pPr>
              <w:pStyle w:val="ConsPlusNormal"/>
            </w:pPr>
          </w:p>
        </w:tc>
      </w:tr>
      <w:tr w:rsidR="00B35845" w14:paraId="3D24FE0D" w14:textId="77777777">
        <w:tc>
          <w:tcPr>
            <w:tcW w:w="680" w:type="dxa"/>
            <w:vMerge w:val="restart"/>
          </w:tcPr>
          <w:p w14:paraId="019459F1" w14:textId="77777777" w:rsidR="00B35845" w:rsidRDefault="00B35845">
            <w:pPr>
              <w:pStyle w:val="ConsPlusNormal"/>
            </w:pPr>
            <w:r>
              <w:t>1.1</w:t>
            </w:r>
          </w:p>
        </w:tc>
        <w:tc>
          <w:tcPr>
            <w:tcW w:w="2750" w:type="dxa"/>
            <w:vMerge w:val="restart"/>
          </w:tcPr>
          <w:p w14:paraId="334B261A" w14:textId="77777777" w:rsidR="00B35845" w:rsidRDefault="00B35845">
            <w:pPr>
              <w:pStyle w:val="ConsPlusNormal"/>
            </w:pPr>
            <w:r>
              <w:t>Наличие помещения, необходимого для реализации проекта</w:t>
            </w:r>
          </w:p>
        </w:tc>
        <w:tc>
          <w:tcPr>
            <w:tcW w:w="5812" w:type="dxa"/>
          </w:tcPr>
          <w:p w14:paraId="65018C16" w14:textId="77777777" w:rsidR="00B35845" w:rsidRDefault="00B35845">
            <w:pPr>
              <w:pStyle w:val="ConsPlusNormal"/>
            </w:pPr>
            <w:r>
              <w:t>на праве собственности, аренды или другом законном основании на срок от 5 лет</w:t>
            </w:r>
          </w:p>
        </w:tc>
        <w:tc>
          <w:tcPr>
            <w:tcW w:w="1984" w:type="dxa"/>
          </w:tcPr>
          <w:p w14:paraId="076808C4" w14:textId="77777777" w:rsidR="00B35845" w:rsidRDefault="00B35845">
            <w:pPr>
              <w:pStyle w:val="ConsPlusNormal"/>
            </w:pPr>
            <w:r>
              <w:t>30</w:t>
            </w:r>
          </w:p>
        </w:tc>
      </w:tr>
      <w:tr w:rsidR="00B35845" w14:paraId="6AF072C0" w14:textId="77777777">
        <w:tc>
          <w:tcPr>
            <w:tcW w:w="680" w:type="dxa"/>
            <w:vMerge/>
          </w:tcPr>
          <w:p w14:paraId="4F331110" w14:textId="77777777" w:rsidR="00B35845" w:rsidRDefault="00B35845">
            <w:pPr>
              <w:pStyle w:val="ConsPlusNormal"/>
            </w:pPr>
          </w:p>
        </w:tc>
        <w:tc>
          <w:tcPr>
            <w:tcW w:w="2750" w:type="dxa"/>
            <w:vMerge/>
          </w:tcPr>
          <w:p w14:paraId="75227291" w14:textId="77777777" w:rsidR="00B35845" w:rsidRDefault="00B35845">
            <w:pPr>
              <w:pStyle w:val="ConsPlusNormal"/>
            </w:pPr>
          </w:p>
        </w:tc>
        <w:tc>
          <w:tcPr>
            <w:tcW w:w="5812" w:type="dxa"/>
          </w:tcPr>
          <w:p w14:paraId="45922A20" w14:textId="77777777" w:rsidR="00B35845" w:rsidRDefault="00B35845">
            <w:pPr>
              <w:pStyle w:val="ConsPlusNormal"/>
            </w:pPr>
            <w:r>
              <w:t>на праве аренды или другом законном основании на срок от 1 года до 5 лет</w:t>
            </w:r>
          </w:p>
        </w:tc>
        <w:tc>
          <w:tcPr>
            <w:tcW w:w="1984" w:type="dxa"/>
          </w:tcPr>
          <w:p w14:paraId="1366D46F" w14:textId="77777777" w:rsidR="00B35845" w:rsidRDefault="00B35845">
            <w:pPr>
              <w:pStyle w:val="ConsPlusNormal"/>
            </w:pPr>
            <w:r>
              <w:t>20</w:t>
            </w:r>
          </w:p>
        </w:tc>
      </w:tr>
      <w:tr w:rsidR="00B35845" w14:paraId="2678FBD7" w14:textId="77777777">
        <w:tc>
          <w:tcPr>
            <w:tcW w:w="680" w:type="dxa"/>
            <w:vMerge/>
          </w:tcPr>
          <w:p w14:paraId="256F1415" w14:textId="77777777" w:rsidR="00B35845" w:rsidRDefault="00B35845">
            <w:pPr>
              <w:pStyle w:val="ConsPlusNormal"/>
            </w:pPr>
          </w:p>
        </w:tc>
        <w:tc>
          <w:tcPr>
            <w:tcW w:w="2750" w:type="dxa"/>
            <w:vMerge/>
          </w:tcPr>
          <w:p w14:paraId="3162257F" w14:textId="77777777" w:rsidR="00B35845" w:rsidRDefault="00B35845">
            <w:pPr>
              <w:pStyle w:val="ConsPlusNormal"/>
            </w:pPr>
          </w:p>
        </w:tc>
        <w:tc>
          <w:tcPr>
            <w:tcW w:w="5812" w:type="dxa"/>
          </w:tcPr>
          <w:p w14:paraId="1D455800" w14:textId="77777777" w:rsidR="00B35845" w:rsidRDefault="00B35845">
            <w:pPr>
              <w:pStyle w:val="ConsPlusNormal"/>
            </w:pPr>
            <w:r>
              <w:t>на праве аренды или другом законном основании до 1 года</w:t>
            </w:r>
          </w:p>
        </w:tc>
        <w:tc>
          <w:tcPr>
            <w:tcW w:w="1984" w:type="dxa"/>
          </w:tcPr>
          <w:p w14:paraId="084DA9D5" w14:textId="77777777" w:rsidR="00B35845" w:rsidRDefault="00B35845">
            <w:pPr>
              <w:pStyle w:val="ConsPlusNormal"/>
            </w:pPr>
            <w:r>
              <w:t>10</w:t>
            </w:r>
          </w:p>
        </w:tc>
      </w:tr>
      <w:tr w:rsidR="00B35845" w14:paraId="515843A2" w14:textId="77777777">
        <w:tc>
          <w:tcPr>
            <w:tcW w:w="680" w:type="dxa"/>
            <w:vMerge/>
          </w:tcPr>
          <w:p w14:paraId="0A622812" w14:textId="77777777" w:rsidR="00B35845" w:rsidRDefault="00B35845">
            <w:pPr>
              <w:pStyle w:val="ConsPlusNormal"/>
            </w:pPr>
          </w:p>
        </w:tc>
        <w:tc>
          <w:tcPr>
            <w:tcW w:w="2750" w:type="dxa"/>
            <w:vMerge/>
          </w:tcPr>
          <w:p w14:paraId="72A80085" w14:textId="77777777" w:rsidR="00B35845" w:rsidRDefault="00B35845">
            <w:pPr>
              <w:pStyle w:val="ConsPlusNormal"/>
            </w:pPr>
          </w:p>
        </w:tc>
        <w:tc>
          <w:tcPr>
            <w:tcW w:w="5812" w:type="dxa"/>
          </w:tcPr>
          <w:p w14:paraId="3228E12F" w14:textId="77777777" w:rsidR="00B35845" w:rsidRDefault="00B35845">
            <w:pPr>
              <w:pStyle w:val="ConsPlusNormal"/>
            </w:pPr>
            <w:r>
              <w:t>отсутствие</w:t>
            </w:r>
          </w:p>
        </w:tc>
        <w:tc>
          <w:tcPr>
            <w:tcW w:w="1984" w:type="dxa"/>
          </w:tcPr>
          <w:p w14:paraId="65538D15" w14:textId="77777777" w:rsidR="00B35845" w:rsidRDefault="00B35845">
            <w:pPr>
              <w:pStyle w:val="ConsPlusNormal"/>
            </w:pPr>
            <w:r>
              <w:t>0</w:t>
            </w:r>
          </w:p>
        </w:tc>
      </w:tr>
      <w:tr w:rsidR="00B35845" w14:paraId="72982D1A" w14:textId="77777777">
        <w:tc>
          <w:tcPr>
            <w:tcW w:w="680" w:type="dxa"/>
            <w:vMerge w:val="restart"/>
          </w:tcPr>
          <w:p w14:paraId="422771FF" w14:textId="77777777" w:rsidR="00B35845" w:rsidRDefault="00B35845">
            <w:pPr>
              <w:pStyle w:val="ConsPlusNormal"/>
            </w:pPr>
            <w:r>
              <w:t>1.2</w:t>
            </w:r>
          </w:p>
        </w:tc>
        <w:tc>
          <w:tcPr>
            <w:tcW w:w="2750" w:type="dxa"/>
            <w:vMerge w:val="restart"/>
          </w:tcPr>
          <w:p w14:paraId="7E4D1CCC" w14:textId="77777777" w:rsidR="00B35845" w:rsidRDefault="00B35845">
            <w:pPr>
              <w:pStyle w:val="ConsPlusNormal"/>
            </w:pPr>
            <w:r>
              <w:t>Наличие основного имущества (для видов деятельности, не использующих помещения)</w:t>
            </w:r>
          </w:p>
        </w:tc>
        <w:tc>
          <w:tcPr>
            <w:tcW w:w="5812" w:type="dxa"/>
          </w:tcPr>
          <w:p w14:paraId="6F56C427" w14:textId="77777777" w:rsidR="00B35845" w:rsidRDefault="00B35845">
            <w:pPr>
              <w:pStyle w:val="ConsPlusNormal"/>
            </w:pPr>
            <w:r>
              <w:t>на праве собственности, аренды или другом законном основании на срок от 5 лет</w:t>
            </w:r>
          </w:p>
        </w:tc>
        <w:tc>
          <w:tcPr>
            <w:tcW w:w="1984" w:type="dxa"/>
          </w:tcPr>
          <w:p w14:paraId="6EB00AB8" w14:textId="77777777" w:rsidR="00B35845" w:rsidRDefault="00B35845">
            <w:pPr>
              <w:pStyle w:val="ConsPlusNormal"/>
            </w:pPr>
            <w:r>
              <w:t>30</w:t>
            </w:r>
          </w:p>
        </w:tc>
      </w:tr>
      <w:tr w:rsidR="00B35845" w14:paraId="64F7549A" w14:textId="77777777">
        <w:tc>
          <w:tcPr>
            <w:tcW w:w="680" w:type="dxa"/>
            <w:vMerge/>
          </w:tcPr>
          <w:p w14:paraId="53072CD0" w14:textId="77777777" w:rsidR="00B35845" w:rsidRDefault="00B35845">
            <w:pPr>
              <w:pStyle w:val="ConsPlusNormal"/>
            </w:pPr>
          </w:p>
        </w:tc>
        <w:tc>
          <w:tcPr>
            <w:tcW w:w="2750" w:type="dxa"/>
            <w:vMerge/>
          </w:tcPr>
          <w:p w14:paraId="554F16D4" w14:textId="77777777" w:rsidR="00B35845" w:rsidRDefault="00B35845">
            <w:pPr>
              <w:pStyle w:val="ConsPlusNormal"/>
            </w:pPr>
          </w:p>
        </w:tc>
        <w:tc>
          <w:tcPr>
            <w:tcW w:w="5812" w:type="dxa"/>
          </w:tcPr>
          <w:p w14:paraId="562BB91A" w14:textId="77777777" w:rsidR="00B35845" w:rsidRDefault="00B35845">
            <w:pPr>
              <w:pStyle w:val="ConsPlusNormal"/>
            </w:pPr>
            <w:r>
              <w:t>на праве аренды или другом законном основании на срок от 1 года до 5 лет</w:t>
            </w:r>
          </w:p>
        </w:tc>
        <w:tc>
          <w:tcPr>
            <w:tcW w:w="1984" w:type="dxa"/>
          </w:tcPr>
          <w:p w14:paraId="6668FE79" w14:textId="77777777" w:rsidR="00B35845" w:rsidRDefault="00B35845">
            <w:pPr>
              <w:pStyle w:val="ConsPlusNormal"/>
            </w:pPr>
            <w:r>
              <w:t>20</w:t>
            </w:r>
          </w:p>
        </w:tc>
      </w:tr>
      <w:tr w:rsidR="00B35845" w14:paraId="6B814861" w14:textId="77777777">
        <w:tc>
          <w:tcPr>
            <w:tcW w:w="680" w:type="dxa"/>
            <w:vMerge/>
          </w:tcPr>
          <w:p w14:paraId="7F758051" w14:textId="77777777" w:rsidR="00B35845" w:rsidRDefault="00B35845">
            <w:pPr>
              <w:pStyle w:val="ConsPlusNormal"/>
            </w:pPr>
          </w:p>
        </w:tc>
        <w:tc>
          <w:tcPr>
            <w:tcW w:w="2750" w:type="dxa"/>
            <w:vMerge/>
          </w:tcPr>
          <w:p w14:paraId="59C8A49A" w14:textId="77777777" w:rsidR="00B35845" w:rsidRDefault="00B35845">
            <w:pPr>
              <w:pStyle w:val="ConsPlusNormal"/>
            </w:pPr>
          </w:p>
        </w:tc>
        <w:tc>
          <w:tcPr>
            <w:tcW w:w="5812" w:type="dxa"/>
          </w:tcPr>
          <w:p w14:paraId="015F877C" w14:textId="77777777" w:rsidR="00B35845" w:rsidRDefault="00B35845">
            <w:pPr>
              <w:pStyle w:val="ConsPlusNormal"/>
            </w:pPr>
            <w:r>
              <w:t>на праве аренды или другом законном основании до 1 года</w:t>
            </w:r>
          </w:p>
        </w:tc>
        <w:tc>
          <w:tcPr>
            <w:tcW w:w="1984" w:type="dxa"/>
          </w:tcPr>
          <w:p w14:paraId="48DD43DD" w14:textId="77777777" w:rsidR="00B35845" w:rsidRDefault="00B35845">
            <w:pPr>
              <w:pStyle w:val="ConsPlusNormal"/>
            </w:pPr>
            <w:r>
              <w:t>10</w:t>
            </w:r>
          </w:p>
        </w:tc>
      </w:tr>
      <w:tr w:rsidR="00B35845" w14:paraId="476737C9" w14:textId="77777777">
        <w:tc>
          <w:tcPr>
            <w:tcW w:w="680" w:type="dxa"/>
            <w:vMerge/>
          </w:tcPr>
          <w:p w14:paraId="59C2A766" w14:textId="77777777" w:rsidR="00B35845" w:rsidRDefault="00B35845">
            <w:pPr>
              <w:pStyle w:val="ConsPlusNormal"/>
            </w:pPr>
          </w:p>
        </w:tc>
        <w:tc>
          <w:tcPr>
            <w:tcW w:w="2750" w:type="dxa"/>
            <w:vMerge/>
          </w:tcPr>
          <w:p w14:paraId="1B9CDF21" w14:textId="77777777" w:rsidR="00B35845" w:rsidRDefault="00B35845">
            <w:pPr>
              <w:pStyle w:val="ConsPlusNormal"/>
            </w:pPr>
          </w:p>
        </w:tc>
        <w:tc>
          <w:tcPr>
            <w:tcW w:w="5812" w:type="dxa"/>
          </w:tcPr>
          <w:p w14:paraId="6C28BE1E" w14:textId="77777777" w:rsidR="00B35845" w:rsidRDefault="00B35845">
            <w:pPr>
              <w:pStyle w:val="ConsPlusNormal"/>
            </w:pPr>
            <w:r>
              <w:t>отсутствие</w:t>
            </w:r>
          </w:p>
        </w:tc>
        <w:tc>
          <w:tcPr>
            <w:tcW w:w="1984" w:type="dxa"/>
          </w:tcPr>
          <w:p w14:paraId="72126986" w14:textId="77777777" w:rsidR="00B35845" w:rsidRDefault="00B35845">
            <w:pPr>
              <w:pStyle w:val="ConsPlusNormal"/>
            </w:pPr>
            <w:r>
              <w:t>0</w:t>
            </w:r>
          </w:p>
        </w:tc>
      </w:tr>
      <w:tr w:rsidR="00B35845" w14:paraId="1AD94014" w14:textId="77777777">
        <w:tc>
          <w:tcPr>
            <w:tcW w:w="680" w:type="dxa"/>
          </w:tcPr>
          <w:p w14:paraId="5DD3E878" w14:textId="77777777" w:rsidR="00B35845" w:rsidRDefault="00B35845">
            <w:pPr>
              <w:pStyle w:val="ConsPlusNormal"/>
            </w:pPr>
            <w:r>
              <w:t>2</w:t>
            </w:r>
          </w:p>
        </w:tc>
        <w:tc>
          <w:tcPr>
            <w:tcW w:w="8562" w:type="dxa"/>
            <w:gridSpan w:val="2"/>
          </w:tcPr>
          <w:p w14:paraId="258A2441" w14:textId="77777777" w:rsidR="00B35845" w:rsidRDefault="00B35845">
            <w:pPr>
              <w:pStyle w:val="ConsPlusNormal"/>
            </w:pPr>
            <w:r>
              <w:t>Опыт работы и предпринимательские риски - для социальных предприятий (максимально 40 баллов)</w:t>
            </w:r>
          </w:p>
        </w:tc>
        <w:tc>
          <w:tcPr>
            <w:tcW w:w="1984" w:type="dxa"/>
          </w:tcPr>
          <w:p w14:paraId="3F9D913A" w14:textId="77777777" w:rsidR="00B35845" w:rsidRDefault="00B35845">
            <w:pPr>
              <w:pStyle w:val="ConsPlusNormal"/>
            </w:pPr>
          </w:p>
        </w:tc>
      </w:tr>
      <w:tr w:rsidR="00B35845" w14:paraId="3A6C5C0E" w14:textId="77777777">
        <w:tc>
          <w:tcPr>
            <w:tcW w:w="680" w:type="dxa"/>
            <w:vMerge w:val="restart"/>
          </w:tcPr>
          <w:p w14:paraId="1B7C0939" w14:textId="77777777" w:rsidR="00B35845" w:rsidRDefault="00B35845">
            <w:pPr>
              <w:pStyle w:val="ConsPlusNormal"/>
            </w:pPr>
            <w:r>
              <w:t>2.1</w:t>
            </w:r>
          </w:p>
        </w:tc>
        <w:tc>
          <w:tcPr>
            <w:tcW w:w="2750" w:type="dxa"/>
            <w:vMerge w:val="restart"/>
          </w:tcPr>
          <w:p w14:paraId="007A8DE7" w14:textId="77777777" w:rsidR="00B35845" w:rsidRDefault="00B35845">
            <w:pPr>
              <w:pStyle w:val="ConsPlusNormal"/>
            </w:pPr>
            <w:r>
              <w:t>Продолжительность осуществления предпринимательской деятельности</w:t>
            </w:r>
          </w:p>
        </w:tc>
        <w:tc>
          <w:tcPr>
            <w:tcW w:w="5812" w:type="dxa"/>
          </w:tcPr>
          <w:p w14:paraId="78A28140" w14:textId="77777777" w:rsidR="00B35845" w:rsidRDefault="00B35845">
            <w:pPr>
              <w:pStyle w:val="ConsPlusNormal"/>
            </w:pPr>
            <w:r>
              <w:t>свыше 5 лет</w:t>
            </w:r>
          </w:p>
        </w:tc>
        <w:tc>
          <w:tcPr>
            <w:tcW w:w="1984" w:type="dxa"/>
          </w:tcPr>
          <w:p w14:paraId="0D456625" w14:textId="77777777" w:rsidR="00B35845" w:rsidRDefault="00B35845">
            <w:pPr>
              <w:pStyle w:val="ConsPlusNormal"/>
            </w:pPr>
            <w:r>
              <w:t>20</w:t>
            </w:r>
          </w:p>
        </w:tc>
      </w:tr>
      <w:tr w:rsidR="00B35845" w14:paraId="0F8689AB" w14:textId="77777777">
        <w:tc>
          <w:tcPr>
            <w:tcW w:w="680" w:type="dxa"/>
            <w:vMerge/>
          </w:tcPr>
          <w:p w14:paraId="6A144AEB" w14:textId="77777777" w:rsidR="00B35845" w:rsidRDefault="00B35845">
            <w:pPr>
              <w:pStyle w:val="ConsPlusNormal"/>
            </w:pPr>
          </w:p>
        </w:tc>
        <w:tc>
          <w:tcPr>
            <w:tcW w:w="2750" w:type="dxa"/>
            <w:vMerge/>
          </w:tcPr>
          <w:p w14:paraId="278AFE4D" w14:textId="77777777" w:rsidR="00B35845" w:rsidRDefault="00B35845">
            <w:pPr>
              <w:pStyle w:val="ConsPlusNormal"/>
            </w:pPr>
          </w:p>
        </w:tc>
        <w:tc>
          <w:tcPr>
            <w:tcW w:w="5812" w:type="dxa"/>
          </w:tcPr>
          <w:p w14:paraId="1A4A9D27" w14:textId="77777777" w:rsidR="00B35845" w:rsidRDefault="00B35845">
            <w:pPr>
              <w:pStyle w:val="ConsPlusNormal"/>
            </w:pPr>
            <w:r>
              <w:t>от 3 до 5 лет включительно</w:t>
            </w:r>
          </w:p>
        </w:tc>
        <w:tc>
          <w:tcPr>
            <w:tcW w:w="1984" w:type="dxa"/>
          </w:tcPr>
          <w:p w14:paraId="3B7B9817" w14:textId="77777777" w:rsidR="00B35845" w:rsidRDefault="00B35845">
            <w:pPr>
              <w:pStyle w:val="ConsPlusNormal"/>
            </w:pPr>
            <w:r>
              <w:t>15</w:t>
            </w:r>
          </w:p>
        </w:tc>
      </w:tr>
      <w:tr w:rsidR="00B35845" w14:paraId="371E2377" w14:textId="77777777">
        <w:tc>
          <w:tcPr>
            <w:tcW w:w="680" w:type="dxa"/>
            <w:vMerge/>
          </w:tcPr>
          <w:p w14:paraId="375C1A65" w14:textId="77777777" w:rsidR="00B35845" w:rsidRDefault="00B35845">
            <w:pPr>
              <w:pStyle w:val="ConsPlusNormal"/>
            </w:pPr>
          </w:p>
        </w:tc>
        <w:tc>
          <w:tcPr>
            <w:tcW w:w="2750" w:type="dxa"/>
            <w:vMerge/>
          </w:tcPr>
          <w:p w14:paraId="636D7426" w14:textId="77777777" w:rsidR="00B35845" w:rsidRDefault="00B35845">
            <w:pPr>
              <w:pStyle w:val="ConsPlusNormal"/>
            </w:pPr>
          </w:p>
        </w:tc>
        <w:tc>
          <w:tcPr>
            <w:tcW w:w="5812" w:type="dxa"/>
          </w:tcPr>
          <w:p w14:paraId="790DBF60" w14:textId="77777777" w:rsidR="00B35845" w:rsidRDefault="00B35845">
            <w:pPr>
              <w:pStyle w:val="ConsPlusNormal"/>
            </w:pPr>
            <w:r>
              <w:t>от 1 года до 3 лет включительно</w:t>
            </w:r>
          </w:p>
        </w:tc>
        <w:tc>
          <w:tcPr>
            <w:tcW w:w="1984" w:type="dxa"/>
          </w:tcPr>
          <w:p w14:paraId="1F73C375" w14:textId="77777777" w:rsidR="00B35845" w:rsidRDefault="00B35845">
            <w:pPr>
              <w:pStyle w:val="ConsPlusNormal"/>
            </w:pPr>
            <w:r>
              <w:t>10</w:t>
            </w:r>
          </w:p>
        </w:tc>
      </w:tr>
      <w:tr w:rsidR="00B35845" w14:paraId="539F5ACB" w14:textId="77777777">
        <w:tc>
          <w:tcPr>
            <w:tcW w:w="680" w:type="dxa"/>
            <w:vMerge/>
          </w:tcPr>
          <w:p w14:paraId="1A435C68" w14:textId="77777777" w:rsidR="00B35845" w:rsidRDefault="00B35845">
            <w:pPr>
              <w:pStyle w:val="ConsPlusNormal"/>
            </w:pPr>
          </w:p>
        </w:tc>
        <w:tc>
          <w:tcPr>
            <w:tcW w:w="2750" w:type="dxa"/>
            <w:vMerge/>
          </w:tcPr>
          <w:p w14:paraId="253CC2E5" w14:textId="77777777" w:rsidR="00B35845" w:rsidRDefault="00B35845">
            <w:pPr>
              <w:pStyle w:val="ConsPlusNormal"/>
            </w:pPr>
          </w:p>
        </w:tc>
        <w:tc>
          <w:tcPr>
            <w:tcW w:w="5812" w:type="dxa"/>
          </w:tcPr>
          <w:p w14:paraId="270D9F1D" w14:textId="77777777" w:rsidR="00B35845" w:rsidRDefault="00B35845">
            <w:pPr>
              <w:pStyle w:val="ConsPlusNormal"/>
            </w:pPr>
            <w:r>
              <w:t>менее 1 года</w:t>
            </w:r>
          </w:p>
        </w:tc>
        <w:tc>
          <w:tcPr>
            <w:tcW w:w="1984" w:type="dxa"/>
          </w:tcPr>
          <w:p w14:paraId="509DDFCB" w14:textId="77777777" w:rsidR="00B35845" w:rsidRDefault="00B35845">
            <w:pPr>
              <w:pStyle w:val="ConsPlusNormal"/>
            </w:pPr>
            <w:r>
              <w:t>5</w:t>
            </w:r>
          </w:p>
        </w:tc>
      </w:tr>
      <w:tr w:rsidR="00B35845" w14:paraId="6625D223" w14:textId="77777777">
        <w:tc>
          <w:tcPr>
            <w:tcW w:w="680" w:type="dxa"/>
            <w:vMerge w:val="restart"/>
          </w:tcPr>
          <w:p w14:paraId="236AF4BD" w14:textId="77777777" w:rsidR="00B35845" w:rsidRDefault="00B35845">
            <w:pPr>
              <w:pStyle w:val="ConsPlusNormal"/>
            </w:pPr>
            <w:r>
              <w:lastRenderedPageBreak/>
              <w:t>2.2</w:t>
            </w:r>
          </w:p>
        </w:tc>
        <w:tc>
          <w:tcPr>
            <w:tcW w:w="2750" w:type="dxa"/>
            <w:vMerge w:val="restart"/>
          </w:tcPr>
          <w:p w14:paraId="593BCC14" w14:textId="77777777" w:rsidR="00B35845" w:rsidRDefault="00B35845">
            <w:pPr>
              <w:pStyle w:val="ConsPlusNormal"/>
            </w:pPr>
            <w:r>
              <w:t>Продолжительность осуществления деятельности в сфере социального предпринимательства</w:t>
            </w:r>
          </w:p>
        </w:tc>
        <w:tc>
          <w:tcPr>
            <w:tcW w:w="5812" w:type="dxa"/>
          </w:tcPr>
          <w:p w14:paraId="6610F7CD" w14:textId="77777777" w:rsidR="00B35845" w:rsidRDefault="00B35845">
            <w:pPr>
              <w:pStyle w:val="ConsPlusNormal"/>
            </w:pPr>
            <w:r>
              <w:t>от 2 лет</w:t>
            </w:r>
          </w:p>
        </w:tc>
        <w:tc>
          <w:tcPr>
            <w:tcW w:w="1984" w:type="dxa"/>
          </w:tcPr>
          <w:p w14:paraId="33FF59D3" w14:textId="77777777" w:rsidR="00B35845" w:rsidRDefault="00B35845">
            <w:pPr>
              <w:pStyle w:val="ConsPlusNormal"/>
            </w:pPr>
            <w:r>
              <w:t>20</w:t>
            </w:r>
          </w:p>
        </w:tc>
      </w:tr>
      <w:tr w:rsidR="00B35845" w14:paraId="63B1AEAB" w14:textId="77777777">
        <w:tc>
          <w:tcPr>
            <w:tcW w:w="680" w:type="dxa"/>
            <w:vMerge/>
          </w:tcPr>
          <w:p w14:paraId="53FB646D" w14:textId="77777777" w:rsidR="00B35845" w:rsidRDefault="00B35845">
            <w:pPr>
              <w:pStyle w:val="ConsPlusNormal"/>
            </w:pPr>
          </w:p>
        </w:tc>
        <w:tc>
          <w:tcPr>
            <w:tcW w:w="2750" w:type="dxa"/>
            <w:vMerge/>
          </w:tcPr>
          <w:p w14:paraId="6E489006" w14:textId="77777777" w:rsidR="00B35845" w:rsidRDefault="00B35845">
            <w:pPr>
              <w:pStyle w:val="ConsPlusNormal"/>
            </w:pPr>
          </w:p>
        </w:tc>
        <w:tc>
          <w:tcPr>
            <w:tcW w:w="5812" w:type="dxa"/>
          </w:tcPr>
          <w:p w14:paraId="70CA1BA1" w14:textId="77777777" w:rsidR="00B35845" w:rsidRDefault="00B35845">
            <w:pPr>
              <w:pStyle w:val="ConsPlusNormal"/>
            </w:pPr>
            <w:r>
              <w:t>от 1 года до 2 лет включительно</w:t>
            </w:r>
          </w:p>
        </w:tc>
        <w:tc>
          <w:tcPr>
            <w:tcW w:w="1984" w:type="dxa"/>
          </w:tcPr>
          <w:p w14:paraId="1492ED98" w14:textId="77777777" w:rsidR="00B35845" w:rsidRDefault="00B35845">
            <w:pPr>
              <w:pStyle w:val="ConsPlusNormal"/>
            </w:pPr>
            <w:r>
              <w:t>10</w:t>
            </w:r>
          </w:p>
        </w:tc>
      </w:tr>
      <w:tr w:rsidR="00B35845" w14:paraId="76027F1C" w14:textId="77777777">
        <w:tc>
          <w:tcPr>
            <w:tcW w:w="680" w:type="dxa"/>
            <w:vMerge/>
          </w:tcPr>
          <w:p w14:paraId="3286B6C8" w14:textId="77777777" w:rsidR="00B35845" w:rsidRDefault="00B35845">
            <w:pPr>
              <w:pStyle w:val="ConsPlusNormal"/>
            </w:pPr>
          </w:p>
        </w:tc>
        <w:tc>
          <w:tcPr>
            <w:tcW w:w="2750" w:type="dxa"/>
            <w:vMerge/>
          </w:tcPr>
          <w:p w14:paraId="751ED644" w14:textId="77777777" w:rsidR="00B35845" w:rsidRDefault="00B35845">
            <w:pPr>
              <w:pStyle w:val="ConsPlusNormal"/>
            </w:pPr>
          </w:p>
        </w:tc>
        <w:tc>
          <w:tcPr>
            <w:tcW w:w="5812" w:type="dxa"/>
          </w:tcPr>
          <w:p w14:paraId="3B0EF713" w14:textId="77777777" w:rsidR="00B35845" w:rsidRDefault="00B35845">
            <w:pPr>
              <w:pStyle w:val="ConsPlusNormal"/>
            </w:pPr>
            <w:r>
              <w:t>менее 1 года</w:t>
            </w:r>
          </w:p>
        </w:tc>
        <w:tc>
          <w:tcPr>
            <w:tcW w:w="1984" w:type="dxa"/>
          </w:tcPr>
          <w:p w14:paraId="48295DDB" w14:textId="77777777" w:rsidR="00B35845" w:rsidRDefault="00B35845">
            <w:pPr>
              <w:pStyle w:val="ConsPlusNormal"/>
            </w:pPr>
            <w:r>
              <w:t>5</w:t>
            </w:r>
          </w:p>
        </w:tc>
      </w:tr>
      <w:tr w:rsidR="00B35845" w14:paraId="52626286" w14:textId="77777777">
        <w:tc>
          <w:tcPr>
            <w:tcW w:w="680" w:type="dxa"/>
          </w:tcPr>
          <w:p w14:paraId="58D34C3B" w14:textId="77777777" w:rsidR="00B35845" w:rsidRDefault="00B35845">
            <w:pPr>
              <w:pStyle w:val="ConsPlusNormal"/>
            </w:pPr>
            <w:r>
              <w:t>3</w:t>
            </w:r>
          </w:p>
        </w:tc>
        <w:tc>
          <w:tcPr>
            <w:tcW w:w="2750" w:type="dxa"/>
          </w:tcPr>
          <w:p w14:paraId="3D206566" w14:textId="77777777" w:rsidR="00B35845" w:rsidRDefault="00B35845">
            <w:pPr>
              <w:pStyle w:val="ConsPlusNormal"/>
            </w:pPr>
            <w:r>
              <w:t xml:space="preserve">Увеличение среднесписочной численности работников </w:t>
            </w:r>
            <w:hyperlink w:anchor="P11661">
              <w:r>
                <w:rPr>
                  <w:color w:val="0000FF"/>
                </w:rPr>
                <w:t>&lt;*&gt;</w:t>
              </w:r>
            </w:hyperlink>
            <w:r>
              <w:t xml:space="preserve"> (для молодых предпринимателей) (максимально 40 баллов)</w:t>
            </w:r>
          </w:p>
        </w:tc>
        <w:tc>
          <w:tcPr>
            <w:tcW w:w="5812" w:type="dxa"/>
          </w:tcPr>
          <w:p w14:paraId="1EDEDE76" w14:textId="77777777" w:rsidR="00B35845" w:rsidRDefault="00B35845">
            <w:pPr>
              <w:pStyle w:val="ConsPlusNormal"/>
            </w:pPr>
            <w:r>
              <w:t>Увеличение среднесписочной численности работников рассчитывается по формуле:</w:t>
            </w:r>
          </w:p>
          <w:p w14:paraId="670917A0" w14:textId="77777777" w:rsidR="00B35845" w:rsidRDefault="00B35845">
            <w:pPr>
              <w:pStyle w:val="ConsPlusNormal"/>
            </w:pPr>
          </w:p>
          <w:p w14:paraId="62DC4F42" w14:textId="77777777" w:rsidR="00B35845" w:rsidRDefault="00B35845">
            <w:pPr>
              <w:pStyle w:val="ConsPlusNormal"/>
            </w:pPr>
            <w:r>
              <w:t>Р = Р2 - Р1,</w:t>
            </w:r>
          </w:p>
          <w:p w14:paraId="38D973AA" w14:textId="77777777" w:rsidR="00B35845" w:rsidRDefault="00B35845">
            <w:pPr>
              <w:pStyle w:val="ConsPlusNormal"/>
            </w:pPr>
          </w:p>
          <w:p w14:paraId="09370EB0" w14:textId="77777777" w:rsidR="00B35845" w:rsidRDefault="00B35845">
            <w:pPr>
              <w:pStyle w:val="ConsPlusNormal"/>
            </w:pPr>
            <w:r>
              <w:t>где:</w:t>
            </w:r>
          </w:p>
          <w:p w14:paraId="203B25D2" w14:textId="77777777" w:rsidR="00B35845" w:rsidRDefault="00B35845">
            <w:pPr>
              <w:pStyle w:val="ConsPlusNormal"/>
            </w:pPr>
            <w:r>
              <w:t>Р - увеличение среднесписочной численности работников получателя Гранта;</w:t>
            </w:r>
          </w:p>
          <w:p w14:paraId="18269F64" w14:textId="77777777" w:rsidR="00B35845" w:rsidRDefault="00B35845">
            <w:pPr>
              <w:pStyle w:val="ConsPlusNormal"/>
            </w:pPr>
            <w:r>
              <w:t>Р1 - среднесписочная численность работников за год, предшествующий году получения Гранта;</w:t>
            </w:r>
          </w:p>
          <w:p w14:paraId="1CBD785A" w14:textId="77777777" w:rsidR="00B35845" w:rsidRDefault="00B35845">
            <w:pPr>
              <w:pStyle w:val="ConsPlusNormal"/>
            </w:pPr>
            <w:r>
              <w:t>Р2 - среднесписочная численность работников за второй год, следующий за годом получения Гранта</w:t>
            </w:r>
          </w:p>
        </w:tc>
        <w:tc>
          <w:tcPr>
            <w:tcW w:w="1984" w:type="dxa"/>
          </w:tcPr>
          <w:p w14:paraId="2BBED0F0" w14:textId="77777777" w:rsidR="00B35845" w:rsidRDefault="00B35845">
            <w:pPr>
              <w:pStyle w:val="ConsPlusNormal"/>
            </w:pPr>
            <w:r>
              <w:t>10 баллов = 1 единица увеличения среднесписочной численности работников</w:t>
            </w:r>
          </w:p>
        </w:tc>
      </w:tr>
      <w:tr w:rsidR="00B35845" w14:paraId="40863505" w14:textId="77777777">
        <w:tc>
          <w:tcPr>
            <w:tcW w:w="680" w:type="dxa"/>
            <w:vMerge w:val="restart"/>
          </w:tcPr>
          <w:p w14:paraId="236A98A1" w14:textId="77777777" w:rsidR="00B35845" w:rsidRDefault="00B35845">
            <w:pPr>
              <w:pStyle w:val="ConsPlusNormal"/>
            </w:pPr>
            <w:r>
              <w:t>4</w:t>
            </w:r>
          </w:p>
        </w:tc>
        <w:tc>
          <w:tcPr>
            <w:tcW w:w="2750" w:type="dxa"/>
            <w:vMerge w:val="restart"/>
          </w:tcPr>
          <w:p w14:paraId="4B6E2C2F" w14:textId="77777777" w:rsidR="00B35845" w:rsidRDefault="00B35845">
            <w:pPr>
              <w:pStyle w:val="ConsPlusNormal"/>
            </w:pPr>
            <w:r>
              <w:t>Финансирование проекта (максимально 30 баллов):</w:t>
            </w:r>
          </w:p>
          <w:p w14:paraId="5CA1DCCA" w14:textId="77777777" w:rsidR="00B35845" w:rsidRDefault="00B35845">
            <w:pPr>
              <w:pStyle w:val="ConsPlusNormal"/>
            </w:pPr>
            <w:r>
              <w:t>доля собственных средств в источниках софинансирования проекта</w:t>
            </w:r>
          </w:p>
        </w:tc>
        <w:tc>
          <w:tcPr>
            <w:tcW w:w="5812" w:type="dxa"/>
          </w:tcPr>
          <w:p w14:paraId="48A029CB" w14:textId="77777777" w:rsidR="00B35845" w:rsidRDefault="00B35845">
            <w:pPr>
              <w:pStyle w:val="ConsPlusNormal"/>
            </w:pPr>
            <w:r>
              <w:t>&gt;= 70%</w:t>
            </w:r>
          </w:p>
        </w:tc>
        <w:tc>
          <w:tcPr>
            <w:tcW w:w="1984" w:type="dxa"/>
          </w:tcPr>
          <w:p w14:paraId="4370269D" w14:textId="77777777" w:rsidR="00B35845" w:rsidRDefault="00B35845">
            <w:pPr>
              <w:pStyle w:val="ConsPlusNormal"/>
            </w:pPr>
            <w:r>
              <w:t>30</w:t>
            </w:r>
          </w:p>
        </w:tc>
      </w:tr>
      <w:tr w:rsidR="00B35845" w14:paraId="7F49B298" w14:textId="77777777">
        <w:tc>
          <w:tcPr>
            <w:tcW w:w="680" w:type="dxa"/>
            <w:vMerge/>
          </w:tcPr>
          <w:p w14:paraId="77ACCE70" w14:textId="77777777" w:rsidR="00B35845" w:rsidRDefault="00B35845">
            <w:pPr>
              <w:pStyle w:val="ConsPlusNormal"/>
            </w:pPr>
          </w:p>
        </w:tc>
        <w:tc>
          <w:tcPr>
            <w:tcW w:w="2750" w:type="dxa"/>
            <w:vMerge/>
          </w:tcPr>
          <w:p w14:paraId="3B78A5C9" w14:textId="77777777" w:rsidR="00B35845" w:rsidRDefault="00B35845">
            <w:pPr>
              <w:pStyle w:val="ConsPlusNormal"/>
            </w:pPr>
          </w:p>
        </w:tc>
        <w:tc>
          <w:tcPr>
            <w:tcW w:w="5812" w:type="dxa"/>
          </w:tcPr>
          <w:p w14:paraId="1E7CD6AE" w14:textId="77777777" w:rsidR="00B35845" w:rsidRDefault="00B35845">
            <w:pPr>
              <w:pStyle w:val="ConsPlusNormal"/>
            </w:pPr>
            <w:r>
              <w:t>&gt;= 50 - &lt; 70%</w:t>
            </w:r>
          </w:p>
        </w:tc>
        <w:tc>
          <w:tcPr>
            <w:tcW w:w="1984" w:type="dxa"/>
          </w:tcPr>
          <w:p w14:paraId="36448FB4" w14:textId="77777777" w:rsidR="00B35845" w:rsidRDefault="00B35845">
            <w:pPr>
              <w:pStyle w:val="ConsPlusNormal"/>
            </w:pPr>
            <w:r>
              <w:t>20</w:t>
            </w:r>
          </w:p>
        </w:tc>
      </w:tr>
      <w:tr w:rsidR="00B35845" w14:paraId="00B313E2" w14:textId="77777777">
        <w:tc>
          <w:tcPr>
            <w:tcW w:w="680" w:type="dxa"/>
            <w:vMerge/>
          </w:tcPr>
          <w:p w14:paraId="495578FD" w14:textId="77777777" w:rsidR="00B35845" w:rsidRDefault="00B35845">
            <w:pPr>
              <w:pStyle w:val="ConsPlusNormal"/>
            </w:pPr>
          </w:p>
        </w:tc>
        <w:tc>
          <w:tcPr>
            <w:tcW w:w="2750" w:type="dxa"/>
            <w:vMerge/>
          </w:tcPr>
          <w:p w14:paraId="6F0F60D7" w14:textId="77777777" w:rsidR="00B35845" w:rsidRDefault="00B35845">
            <w:pPr>
              <w:pStyle w:val="ConsPlusNormal"/>
            </w:pPr>
          </w:p>
        </w:tc>
        <w:tc>
          <w:tcPr>
            <w:tcW w:w="5812" w:type="dxa"/>
          </w:tcPr>
          <w:p w14:paraId="3C031DA1" w14:textId="77777777" w:rsidR="00B35845" w:rsidRDefault="00B35845">
            <w:pPr>
              <w:pStyle w:val="ConsPlusNormal"/>
            </w:pPr>
            <w:r>
              <w:t>&gt;= 20 - &lt; 50%</w:t>
            </w:r>
          </w:p>
        </w:tc>
        <w:tc>
          <w:tcPr>
            <w:tcW w:w="1984" w:type="dxa"/>
          </w:tcPr>
          <w:p w14:paraId="5E947756" w14:textId="77777777" w:rsidR="00B35845" w:rsidRDefault="00B35845">
            <w:pPr>
              <w:pStyle w:val="ConsPlusNormal"/>
            </w:pPr>
            <w:r>
              <w:t>10</w:t>
            </w:r>
          </w:p>
        </w:tc>
      </w:tr>
      <w:tr w:rsidR="00B35845" w14:paraId="270FB5E6" w14:textId="77777777">
        <w:tc>
          <w:tcPr>
            <w:tcW w:w="680" w:type="dxa"/>
            <w:vMerge/>
          </w:tcPr>
          <w:p w14:paraId="710E7F51" w14:textId="77777777" w:rsidR="00B35845" w:rsidRDefault="00B35845">
            <w:pPr>
              <w:pStyle w:val="ConsPlusNormal"/>
            </w:pPr>
          </w:p>
        </w:tc>
        <w:tc>
          <w:tcPr>
            <w:tcW w:w="2750" w:type="dxa"/>
            <w:vMerge/>
          </w:tcPr>
          <w:p w14:paraId="54374BCC" w14:textId="77777777" w:rsidR="00B35845" w:rsidRDefault="00B35845">
            <w:pPr>
              <w:pStyle w:val="ConsPlusNormal"/>
            </w:pPr>
          </w:p>
        </w:tc>
        <w:tc>
          <w:tcPr>
            <w:tcW w:w="5812" w:type="dxa"/>
          </w:tcPr>
          <w:p w14:paraId="6863C2C6" w14:textId="77777777" w:rsidR="00B35845" w:rsidRDefault="00B35845">
            <w:pPr>
              <w:pStyle w:val="ConsPlusNormal"/>
            </w:pPr>
            <w:r>
              <w:t>&lt; 20%</w:t>
            </w:r>
          </w:p>
        </w:tc>
        <w:tc>
          <w:tcPr>
            <w:tcW w:w="1984" w:type="dxa"/>
          </w:tcPr>
          <w:p w14:paraId="563414D3" w14:textId="77777777" w:rsidR="00B35845" w:rsidRDefault="00B35845">
            <w:pPr>
              <w:pStyle w:val="ConsPlusNormal"/>
            </w:pPr>
            <w:r>
              <w:t>0</w:t>
            </w:r>
          </w:p>
        </w:tc>
      </w:tr>
    </w:tbl>
    <w:p w14:paraId="20C20AD4" w14:textId="77777777" w:rsidR="00B35845" w:rsidRDefault="00B35845">
      <w:pPr>
        <w:pStyle w:val="ConsPlusNormal"/>
        <w:sectPr w:rsidR="00B35845">
          <w:pgSz w:w="16838" w:h="11905" w:orient="landscape"/>
          <w:pgMar w:top="1701" w:right="1134" w:bottom="850" w:left="1134" w:header="0" w:footer="0" w:gutter="0"/>
          <w:cols w:space="720"/>
          <w:titlePg/>
        </w:sectPr>
      </w:pPr>
    </w:p>
    <w:p w14:paraId="4F262B6D" w14:textId="77777777" w:rsidR="00B35845" w:rsidRDefault="00B35845">
      <w:pPr>
        <w:pStyle w:val="ConsPlusNormal"/>
        <w:jc w:val="both"/>
      </w:pPr>
    </w:p>
    <w:p w14:paraId="065CC839" w14:textId="77777777" w:rsidR="00B35845" w:rsidRDefault="00B35845">
      <w:pPr>
        <w:pStyle w:val="ConsPlusNormal"/>
        <w:ind w:firstLine="540"/>
        <w:jc w:val="both"/>
      </w:pPr>
      <w:r>
        <w:t>--------------------------------</w:t>
      </w:r>
    </w:p>
    <w:p w14:paraId="3079DB18" w14:textId="77777777" w:rsidR="00B35845" w:rsidRDefault="00B35845">
      <w:pPr>
        <w:pStyle w:val="ConsPlusNormal"/>
        <w:spacing w:before="220"/>
        <w:ind w:firstLine="540"/>
        <w:jc w:val="both"/>
      </w:pPr>
      <w:bookmarkStart w:id="444" w:name="P11661"/>
      <w:bookmarkEnd w:id="444"/>
      <w:r>
        <w:t>&lt;*&gt; Данные о среднесписочной численности работников участника Конкурса соответствуют данным расчета по страховым взносам, форма которого утверждается ФНС России.</w:t>
      </w:r>
    </w:p>
    <w:p w14:paraId="4DD6FDE3" w14:textId="77777777" w:rsidR="00B35845" w:rsidRDefault="00B35845">
      <w:pPr>
        <w:pStyle w:val="ConsPlusNormal"/>
        <w:jc w:val="both"/>
      </w:pPr>
    </w:p>
    <w:p w14:paraId="4BD6C2F5" w14:textId="77777777" w:rsidR="00B35845" w:rsidRDefault="00B35845">
      <w:pPr>
        <w:pStyle w:val="ConsPlusNormal"/>
        <w:jc w:val="right"/>
        <w:outlineLvl w:val="4"/>
      </w:pPr>
      <w:r>
        <w:t>Таблица 2</w:t>
      </w:r>
    </w:p>
    <w:p w14:paraId="09021483" w14:textId="77777777" w:rsidR="00B35845" w:rsidRDefault="00B35845">
      <w:pPr>
        <w:pStyle w:val="ConsPlusNormal"/>
        <w:jc w:val="both"/>
      </w:pPr>
    </w:p>
    <w:p w14:paraId="2FD9A175" w14:textId="77777777" w:rsidR="00B35845" w:rsidRDefault="00B35845">
      <w:pPr>
        <w:pStyle w:val="ConsPlusTitle"/>
        <w:jc w:val="center"/>
      </w:pPr>
      <w:bookmarkStart w:id="445" w:name="P11665"/>
      <w:bookmarkEnd w:id="445"/>
      <w:r>
        <w:t>ПЕРЕЧЕНЬ</w:t>
      </w:r>
    </w:p>
    <w:p w14:paraId="4B13E45D" w14:textId="77777777" w:rsidR="00B35845" w:rsidRDefault="00B35845">
      <w:pPr>
        <w:pStyle w:val="ConsPlusTitle"/>
        <w:jc w:val="center"/>
      </w:pPr>
      <w:r>
        <w:t>ДОКУМЕНТОВ &lt;*&gt;, ПРЕДСТАВЛЯЕМЫХ УЧАСТНИКАМИ КОНКУРСА</w:t>
      </w:r>
    </w:p>
    <w:p w14:paraId="552C9BFA" w14:textId="77777777" w:rsidR="00B35845" w:rsidRDefault="00B35845">
      <w:pPr>
        <w:pStyle w:val="ConsPlusNormal"/>
        <w:jc w:val="both"/>
      </w:pPr>
    </w:p>
    <w:p w14:paraId="2B6897A5" w14:textId="77777777" w:rsidR="00B35845" w:rsidRDefault="00B35845">
      <w:pPr>
        <w:pStyle w:val="ConsPlusNormal"/>
        <w:ind w:firstLine="540"/>
        <w:jc w:val="both"/>
      </w:pPr>
      <w:r>
        <w:t>--------------------------------</w:t>
      </w:r>
    </w:p>
    <w:p w14:paraId="668E55E7" w14:textId="77777777" w:rsidR="00B35845" w:rsidRDefault="00B35845">
      <w:pPr>
        <w:pStyle w:val="ConsPlusNormal"/>
        <w:spacing w:before="220"/>
        <w:ind w:firstLine="540"/>
        <w:jc w:val="both"/>
      </w:pPr>
      <w:r>
        <w:t>&lt;*&gt; Общие требования к документам:</w:t>
      </w:r>
    </w:p>
    <w:p w14:paraId="7D826B43" w14:textId="77777777" w:rsidR="00B35845" w:rsidRDefault="00B35845">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0F59DC35" w14:textId="77777777" w:rsidR="00B35845" w:rsidRDefault="00B35845">
      <w:pPr>
        <w:pStyle w:val="ConsPlusNormal"/>
        <w:spacing w:before="220"/>
        <w:ind w:firstLine="540"/>
        <w:jc w:val="both"/>
      </w:pPr>
      <w:r>
        <w:t>2. Все исправления в документах должны быть заверены подписью руководителя заявителя и печатью (при наличии печати).</w:t>
      </w:r>
    </w:p>
    <w:p w14:paraId="0561A244" w14:textId="77777777" w:rsidR="00B35845" w:rsidRDefault="00B35845">
      <w:pPr>
        <w:pStyle w:val="ConsPlusNormal"/>
        <w:spacing w:before="220"/>
        <w:ind w:firstLine="540"/>
        <w:jc w:val="both"/>
      </w:pPr>
      <w:r>
        <w:t>3. Электронные образы документов подписываются ЭП.</w:t>
      </w:r>
    </w:p>
    <w:p w14:paraId="0D9AC959"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35845" w14:paraId="521B90B6" w14:textId="77777777">
        <w:tc>
          <w:tcPr>
            <w:tcW w:w="737" w:type="dxa"/>
          </w:tcPr>
          <w:p w14:paraId="062B091E" w14:textId="77777777" w:rsidR="00B35845" w:rsidRDefault="00B35845">
            <w:pPr>
              <w:pStyle w:val="ConsPlusNormal"/>
              <w:jc w:val="center"/>
            </w:pPr>
            <w:r>
              <w:t>N п/п</w:t>
            </w:r>
          </w:p>
        </w:tc>
        <w:tc>
          <w:tcPr>
            <w:tcW w:w="8334" w:type="dxa"/>
          </w:tcPr>
          <w:p w14:paraId="3C0976B3" w14:textId="77777777" w:rsidR="00B35845" w:rsidRDefault="00B35845">
            <w:pPr>
              <w:pStyle w:val="ConsPlusNormal"/>
              <w:jc w:val="center"/>
            </w:pPr>
            <w:r>
              <w:t>Наименование документа</w:t>
            </w:r>
          </w:p>
        </w:tc>
      </w:tr>
      <w:tr w:rsidR="00B35845" w14:paraId="536ED1C0" w14:textId="77777777">
        <w:tc>
          <w:tcPr>
            <w:tcW w:w="737" w:type="dxa"/>
          </w:tcPr>
          <w:p w14:paraId="068B6E3D" w14:textId="77777777" w:rsidR="00B35845" w:rsidRDefault="00B35845">
            <w:pPr>
              <w:pStyle w:val="ConsPlusNormal"/>
              <w:jc w:val="center"/>
            </w:pPr>
            <w:r>
              <w:t>1</w:t>
            </w:r>
          </w:p>
        </w:tc>
        <w:tc>
          <w:tcPr>
            <w:tcW w:w="8334" w:type="dxa"/>
          </w:tcPr>
          <w:p w14:paraId="2E10BEA7" w14:textId="77777777" w:rsidR="00B35845" w:rsidRDefault="00B35845">
            <w:pPr>
              <w:pStyle w:val="ConsPlusNormal"/>
              <w:jc w:val="center"/>
            </w:pPr>
            <w:r>
              <w:t>2</w:t>
            </w:r>
          </w:p>
        </w:tc>
      </w:tr>
      <w:tr w:rsidR="00B35845" w14:paraId="1F0083FA" w14:textId="77777777">
        <w:tc>
          <w:tcPr>
            <w:tcW w:w="737" w:type="dxa"/>
          </w:tcPr>
          <w:p w14:paraId="5D719EB8" w14:textId="77777777" w:rsidR="00B35845" w:rsidRDefault="00B35845">
            <w:pPr>
              <w:pStyle w:val="ConsPlusNormal"/>
            </w:pPr>
            <w:r>
              <w:t>1</w:t>
            </w:r>
          </w:p>
        </w:tc>
        <w:tc>
          <w:tcPr>
            <w:tcW w:w="8334" w:type="dxa"/>
          </w:tcPr>
          <w:p w14:paraId="6AE2EF3A" w14:textId="77777777" w:rsidR="00B35845" w:rsidRDefault="00B35845">
            <w:pPr>
              <w:pStyle w:val="ConsPlusNormal"/>
            </w:pPr>
            <w:r>
              <w:t>Документ, удостоверяющий личность участника Конкурса или его представителя</w:t>
            </w:r>
          </w:p>
        </w:tc>
      </w:tr>
      <w:tr w:rsidR="00B35845" w14:paraId="074DAA33" w14:textId="77777777">
        <w:tc>
          <w:tcPr>
            <w:tcW w:w="737" w:type="dxa"/>
          </w:tcPr>
          <w:p w14:paraId="71D3C3B1" w14:textId="77777777" w:rsidR="00B35845" w:rsidRDefault="00B35845">
            <w:pPr>
              <w:pStyle w:val="ConsPlusNormal"/>
            </w:pPr>
            <w:r>
              <w:t>2</w:t>
            </w:r>
          </w:p>
        </w:tc>
        <w:tc>
          <w:tcPr>
            <w:tcW w:w="8334" w:type="dxa"/>
          </w:tcPr>
          <w:p w14:paraId="64074E24" w14:textId="77777777" w:rsidR="00B35845" w:rsidRDefault="00B35845">
            <w:pPr>
              <w:pStyle w:val="ConsPlusNormal"/>
            </w:pPr>
            <w:r>
              <w:t>Документ, удостоверяющий личность и подтверждающий возраст следующих лиц (для молодых предпринимателей):</w:t>
            </w:r>
          </w:p>
        </w:tc>
      </w:tr>
      <w:tr w:rsidR="00B35845" w14:paraId="0162B5C8" w14:textId="77777777">
        <w:tc>
          <w:tcPr>
            <w:tcW w:w="737" w:type="dxa"/>
          </w:tcPr>
          <w:p w14:paraId="49872850" w14:textId="77777777" w:rsidR="00B35845" w:rsidRDefault="00B35845">
            <w:pPr>
              <w:pStyle w:val="ConsPlusNormal"/>
            </w:pPr>
            <w:r>
              <w:t>2.1</w:t>
            </w:r>
          </w:p>
        </w:tc>
        <w:tc>
          <w:tcPr>
            <w:tcW w:w="8334" w:type="dxa"/>
          </w:tcPr>
          <w:p w14:paraId="61227155" w14:textId="77777777" w:rsidR="00B35845" w:rsidRDefault="00B35845">
            <w:pPr>
              <w:pStyle w:val="ConsPlusNormal"/>
            </w:pPr>
            <w:r>
              <w:t>участника Конкурса - индивидуального предпринимателя</w:t>
            </w:r>
          </w:p>
        </w:tc>
      </w:tr>
      <w:tr w:rsidR="00B35845" w14:paraId="1881BA87" w14:textId="77777777">
        <w:tc>
          <w:tcPr>
            <w:tcW w:w="737" w:type="dxa"/>
          </w:tcPr>
          <w:p w14:paraId="42E45C59" w14:textId="77777777" w:rsidR="00B35845" w:rsidRDefault="00B35845">
            <w:pPr>
              <w:pStyle w:val="ConsPlusNormal"/>
            </w:pPr>
            <w:r>
              <w:t>2.2</w:t>
            </w:r>
          </w:p>
        </w:tc>
        <w:tc>
          <w:tcPr>
            <w:tcW w:w="8334" w:type="dxa"/>
          </w:tcPr>
          <w:p w14:paraId="4DB79FFE" w14:textId="77777777" w:rsidR="00B35845" w:rsidRDefault="00B35845">
            <w:pPr>
              <w:pStyle w:val="ConsPlusNormal"/>
            </w:pPr>
            <w:r>
              <w:t>учредителей (участников) или акционеров участника Конкурса - юридического лица, владеющих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w:t>
            </w:r>
          </w:p>
        </w:tc>
      </w:tr>
      <w:tr w:rsidR="00B35845" w14:paraId="79375975" w14:textId="77777777">
        <w:tc>
          <w:tcPr>
            <w:tcW w:w="737" w:type="dxa"/>
          </w:tcPr>
          <w:p w14:paraId="43DD8C0F" w14:textId="77777777" w:rsidR="00B35845" w:rsidRDefault="00B35845">
            <w:pPr>
              <w:pStyle w:val="ConsPlusNormal"/>
            </w:pPr>
            <w:r>
              <w:t>3</w:t>
            </w:r>
          </w:p>
        </w:tc>
        <w:tc>
          <w:tcPr>
            <w:tcW w:w="8334" w:type="dxa"/>
          </w:tcPr>
          <w:p w14:paraId="2552EC13" w14:textId="77777777" w:rsidR="00B35845" w:rsidRDefault="00B35845">
            <w:pPr>
              <w:pStyle w:val="ConsPlusNormal"/>
            </w:pPr>
            <w:r>
              <w:t>Документ, подтверждающий назначение на должность (избрание) руководителя (представляются участниками Конкурса - юридическими лицами)</w:t>
            </w:r>
          </w:p>
        </w:tc>
      </w:tr>
      <w:tr w:rsidR="00B35845" w14:paraId="08BD9B78" w14:textId="77777777">
        <w:tc>
          <w:tcPr>
            <w:tcW w:w="737" w:type="dxa"/>
          </w:tcPr>
          <w:p w14:paraId="5B6FE56C" w14:textId="77777777" w:rsidR="00B35845" w:rsidRDefault="00B35845">
            <w:pPr>
              <w:pStyle w:val="ConsPlusNormal"/>
            </w:pPr>
            <w:r>
              <w:t>3.1</w:t>
            </w:r>
          </w:p>
        </w:tc>
        <w:tc>
          <w:tcPr>
            <w:tcW w:w="8334" w:type="dxa"/>
          </w:tcPr>
          <w:p w14:paraId="6EC14D41" w14:textId="77777777" w:rsidR="00B35845" w:rsidRDefault="00B35845">
            <w:pPr>
              <w:pStyle w:val="ConsPlusNormal"/>
            </w:pPr>
            <w:r>
              <w:t>Протокол общего собрания участников общества об избрании исполнительного органа юридического лица</w:t>
            </w:r>
          </w:p>
        </w:tc>
      </w:tr>
      <w:tr w:rsidR="00B35845" w14:paraId="5BB68F9A" w14:textId="77777777">
        <w:tc>
          <w:tcPr>
            <w:tcW w:w="737" w:type="dxa"/>
          </w:tcPr>
          <w:p w14:paraId="6D0210F3" w14:textId="77777777" w:rsidR="00B35845" w:rsidRDefault="00B35845">
            <w:pPr>
              <w:pStyle w:val="ConsPlusNormal"/>
            </w:pPr>
            <w:r>
              <w:t>3.2</w:t>
            </w:r>
          </w:p>
        </w:tc>
        <w:tc>
          <w:tcPr>
            <w:tcW w:w="8334" w:type="dxa"/>
          </w:tcPr>
          <w:p w14:paraId="035129A0" w14:textId="77777777" w:rsidR="00B35845" w:rsidRDefault="00B35845">
            <w:pPr>
              <w:pStyle w:val="ConsPlusNormal"/>
            </w:pPr>
            <w:r>
              <w:t>Решение единственного участника об избрании (назначении) единоличного исполнительного органа юридического лица</w:t>
            </w:r>
          </w:p>
        </w:tc>
      </w:tr>
      <w:tr w:rsidR="00B35845" w14:paraId="4FBA58CB" w14:textId="77777777">
        <w:tc>
          <w:tcPr>
            <w:tcW w:w="737" w:type="dxa"/>
          </w:tcPr>
          <w:p w14:paraId="05AFF4CC" w14:textId="77777777" w:rsidR="00B35845" w:rsidRDefault="00B35845">
            <w:pPr>
              <w:pStyle w:val="ConsPlusNormal"/>
            </w:pPr>
            <w:r>
              <w:t>3.3</w:t>
            </w:r>
          </w:p>
        </w:tc>
        <w:tc>
          <w:tcPr>
            <w:tcW w:w="8334" w:type="dxa"/>
          </w:tcPr>
          <w:p w14:paraId="4A4EE52A" w14:textId="77777777" w:rsidR="00B35845" w:rsidRDefault="00B35845">
            <w:pPr>
              <w:pStyle w:val="ConsPlusNormal"/>
            </w:pPr>
            <w:r>
              <w:t>Договор с коммерческой организацией (управляющей организацией) или индивидуальным предпринимателем (управляющим)</w:t>
            </w:r>
          </w:p>
        </w:tc>
      </w:tr>
      <w:tr w:rsidR="00B35845" w14:paraId="116AB964" w14:textId="77777777">
        <w:tc>
          <w:tcPr>
            <w:tcW w:w="737" w:type="dxa"/>
          </w:tcPr>
          <w:p w14:paraId="3AED4A19" w14:textId="77777777" w:rsidR="00B35845" w:rsidRDefault="00B35845">
            <w:pPr>
              <w:pStyle w:val="ConsPlusNormal"/>
            </w:pPr>
            <w:r>
              <w:t>4</w:t>
            </w:r>
          </w:p>
        </w:tc>
        <w:tc>
          <w:tcPr>
            <w:tcW w:w="8334" w:type="dxa"/>
          </w:tcPr>
          <w:p w14:paraId="3C407F91" w14:textId="77777777" w:rsidR="00B35845" w:rsidRDefault="00B35845">
            <w:pPr>
              <w:pStyle w:val="ConsPlusNormal"/>
            </w:pPr>
            <w:r>
              <w:t>Доверенность, подтверждающая полномочия представителя участника Конкурса (в случае подачи заявки через иного представителя, чем руководитель участника Конкурса)</w:t>
            </w:r>
          </w:p>
        </w:tc>
      </w:tr>
      <w:tr w:rsidR="00B35845" w14:paraId="50E1C63F" w14:textId="77777777">
        <w:tc>
          <w:tcPr>
            <w:tcW w:w="737" w:type="dxa"/>
          </w:tcPr>
          <w:p w14:paraId="4656F164" w14:textId="77777777" w:rsidR="00B35845" w:rsidRDefault="00B35845">
            <w:pPr>
              <w:pStyle w:val="ConsPlusNormal"/>
            </w:pPr>
            <w:r>
              <w:t>5</w:t>
            </w:r>
          </w:p>
        </w:tc>
        <w:tc>
          <w:tcPr>
            <w:tcW w:w="8334" w:type="dxa"/>
          </w:tcPr>
          <w:p w14:paraId="10776EC9" w14:textId="77777777" w:rsidR="00B35845" w:rsidRDefault="00B35845">
            <w:pPr>
              <w:pStyle w:val="ConsPlusNormal"/>
            </w:pPr>
            <w:r>
              <w:t xml:space="preserve">Акт сверки по налогам, содержащий информацию о сумме уплаченных налогов за </w:t>
            </w:r>
            <w:r>
              <w:lastRenderedPageBreak/>
              <w:t>предшествующий календарный год, заверенный налоговым органом</w:t>
            </w:r>
          </w:p>
        </w:tc>
      </w:tr>
      <w:tr w:rsidR="00B35845" w14:paraId="20F4F800" w14:textId="77777777">
        <w:tc>
          <w:tcPr>
            <w:tcW w:w="737" w:type="dxa"/>
          </w:tcPr>
          <w:p w14:paraId="007F45B1" w14:textId="77777777" w:rsidR="00B35845" w:rsidRDefault="00B35845">
            <w:pPr>
              <w:pStyle w:val="ConsPlusNormal"/>
            </w:pPr>
            <w:r>
              <w:lastRenderedPageBreak/>
              <w:t>6</w:t>
            </w:r>
          </w:p>
        </w:tc>
        <w:tc>
          <w:tcPr>
            <w:tcW w:w="8334" w:type="dxa"/>
          </w:tcPr>
          <w:p w14:paraId="2DA152DF" w14:textId="77777777" w:rsidR="00B35845" w:rsidRDefault="00B35845">
            <w:pPr>
              <w:pStyle w:val="ConsPlusNormal"/>
            </w:pPr>
            <w:r>
              <w:t>Сертификат об обучении участника Конкурса</w:t>
            </w:r>
          </w:p>
        </w:tc>
      </w:tr>
      <w:tr w:rsidR="00B35845" w14:paraId="158BC645" w14:textId="77777777">
        <w:tc>
          <w:tcPr>
            <w:tcW w:w="737" w:type="dxa"/>
          </w:tcPr>
          <w:p w14:paraId="70DAE5CF" w14:textId="77777777" w:rsidR="00B35845" w:rsidRDefault="00B35845">
            <w:pPr>
              <w:pStyle w:val="ConsPlusNormal"/>
            </w:pPr>
            <w:r>
              <w:t>6.1</w:t>
            </w:r>
          </w:p>
        </w:tc>
        <w:tc>
          <w:tcPr>
            <w:tcW w:w="8334" w:type="dxa"/>
          </w:tcPr>
          <w:p w14:paraId="18AF3B89" w14:textId="77777777" w:rsidR="00B35845" w:rsidRDefault="00B35845">
            <w:pPr>
              <w:pStyle w:val="ConsPlusNormal"/>
            </w:pPr>
            <w:r>
              <w:t>Сертификат об обучении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 малого и среднего предпринимательства" (для участника Конкурса, впервые признанного социальным предприятием)</w:t>
            </w:r>
          </w:p>
        </w:tc>
      </w:tr>
      <w:tr w:rsidR="00B35845" w14:paraId="7652F2AA" w14:textId="77777777">
        <w:tc>
          <w:tcPr>
            <w:tcW w:w="737" w:type="dxa"/>
          </w:tcPr>
          <w:p w14:paraId="2E421431" w14:textId="77777777" w:rsidR="00B35845" w:rsidRDefault="00B35845">
            <w:pPr>
              <w:pStyle w:val="ConsPlusNormal"/>
            </w:pPr>
            <w:r>
              <w:t>6.2</w:t>
            </w:r>
          </w:p>
        </w:tc>
        <w:tc>
          <w:tcPr>
            <w:tcW w:w="8334" w:type="dxa"/>
          </w:tcPr>
          <w:p w14:paraId="380D6E73" w14:textId="77777777" w:rsidR="00B35845" w:rsidRDefault="00B35845">
            <w:pPr>
              <w:pStyle w:val="ConsPlusNormal"/>
            </w:pPr>
            <w:r>
              <w:t>Сертификат об обучении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Центрами поддержки предпринимательства, Центрами инноваций социальной сферы или Акционерным обществом "Федеральная корпорация по развитию малого и среднего предпринимательства" (для участника Конкурса, являющегося молодым предпринимателем)</w:t>
            </w:r>
          </w:p>
        </w:tc>
      </w:tr>
      <w:tr w:rsidR="00B35845" w14:paraId="37D87209" w14:textId="77777777">
        <w:tc>
          <w:tcPr>
            <w:tcW w:w="737" w:type="dxa"/>
          </w:tcPr>
          <w:p w14:paraId="67344922" w14:textId="77777777" w:rsidR="00B35845" w:rsidRDefault="00B35845">
            <w:pPr>
              <w:pStyle w:val="ConsPlusNormal"/>
            </w:pPr>
            <w:r>
              <w:t>7</w:t>
            </w:r>
          </w:p>
        </w:tc>
        <w:tc>
          <w:tcPr>
            <w:tcW w:w="8334" w:type="dxa"/>
          </w:tcPr>
          <w:p w14:paraId="5BE69469" w14:textId="77777777" w:rsidR="00B35845" w:rsidRDefault="00B35845">
            <w:pPr>
              <w:pStyle w:val="ConsPlusNormal"/>
            </w:pPr>
            <w:r>
              <w:t>Документы, подтверждающие наличие средств для софинансирования Гранта в размере суммы софинансирования (может быть представлен как один, так и оба способа софинансирования одновременно)</w:t>
            </w:r>
          </w:p>
        </w:tc>
      </w:tr>
      <w:tr w:rsidR="00B35845" w14:paraId="11186E9D" w14:textId="77777777">
        <w:tc>
          <w:tcPr>
            <w:tcW w:w="737" w:type="dxa"/>
          </w:tcPr>
          <w:p w14:paraId="059BA0B6" w14:textId="77777777" w:rsidR="00B35845" w:rsidRDefault="00B35845">
            <w:pPr>
              <w:pStyle w:val="ConsPlusNormal"/>
            </w:pPr>
            <w:r>
              <w:t>7.1</w:t>
            </w:r>
          </w:p>
        </w:tc>
        <w:tc>
          <w:tcPr>
            <w:tcW w:w="8334" w:type="dxa"/>
          </w:tcPr>
          <w:p w14:paraId="3E7106A3" w14:textId="77777777" w:rsidR="00B35845" w:rsidRDefault="00B35845">
            <w:pPr>
              <w:pStyle w:val="ConsPlusNormal"/>
            </w:pPr>
            <w:r>
              <w:t>Справка (выписка) по расчетному счету участника Конкурса, подтверждающая наличие денежных средств на любую дату в период с 1 числа месяца объявления Конкурса до дня подачи заявки</w:t>
            </w:r>
          </w:p>
        </w:tc>
      </w:tr>
      <w:tr w:rsidR="00B35845" w14:paraId="4E018383" w14:textId="77777777">
        <w:tc>
          <w:tcPr>
            <w:tcW w:w="737" w:type="dxa"/>
          </w:tcPr>
          <w:p w14:paraId="715836E1" w14:textId="77777777" w:rsidR="00B35845" w:rsidRDefault="00B35845">
            <w:pPr>
              <w:pStyle w:val="ConsPlusNormal"/>
            </w:pPr>
            <w:r>
              <w:t>7.2</w:t>
            </w:r>
          </w:p>
        </w:tc>
        <w:tc>
          <w:tcPr>
            <w:tcW w:w="8334" w:type="dxa"/>
          </w:tcPr>
          <w:p w14:paraId="603E3844" w14:textId="77777777" w:rsidR="00B35845" w:rsidRDefault="00B35845">
            <w:pPr>
              <w:pStyle w:val="ConsPlusNormal"/>
            </w:pPr>
            <w:r>
              <w:t>Кредитный договор/договор займа или заверенная выписка решения кредитной организации/микрокредитной компании/Фонда региональных социальных программ "Наше будущее" о принятии положительного решения по предоставлению финансирования заявителю</w:t>
            </w:r>
          </w:p>
        </w:tc>
      </w:tr>
      <w:tr w:rsidR="00B35845" w14:paraId="58EB9988" w14:textId="77777777">
        <w:tc>
          <w:tcPr>
            <w:tcW w:w="737" w:type="dxa"/>
          </w:tcPr>
          <w:p w14:paraId="2B1F0744" w14:textId="77777777" w:rsidR="00B35845" w:rsidRDefault="00B35845">
            <w:pPr>
              <w:pStyle w:val="ConsPlusNormal"/>
            </w:pPr>
            <w:r>
              <w:t>8</w:t>
            </w:r>
          </w:p>
        </w:tc>
        <w:tc>
          <w:tcPr>
            <w:tcW w:w="8334" w:type="dxa"/>
          </w:tcPr>
          <w:p w14:paraId="60668AE7" w14:textId="77777777" w:rsidR="00B35845" w:rsidRDefault="00B35845">
            <w:pPr>
              <w:pStyle w:val="ConsPlusNormal"/>
            </w:pPr>
            <w:r>
              <w:t>Лицензия (для лицензируемых видов деятельности)</w:t>
            </w:r>
          </w:p>
        </w:tc>
      </w:tr>
      <w:tr w:rsidR="00B35845" w14:paraId="6BE7DBC7" w14:textId="77777777">
        <w:tc>
          <w:tcPr>
            <w:tcW w:w="737" w:type="dxa"/>
          </w:tcPr>
          <w:p w14:paraId="616DD989" w14:textId="77777777" w:rsidR="00B35845" w:rsidRDefault="00B35845">
            <w:pPr>
              <w:pStyle w:val="ConsPlusNormal"/>
            </w:pPr>
            <w:r>
              <w:t>9</w:t>
            </w:r>
          </w:p>
        </w:tc>
        <w:tc>
          <w:tcPr>
            <w:tcW w:w="8334" w:type="dxa"/>
          </w:tcPr>
          <w:p w14:paraId="4E3F4286" w14:textId="77777777" w:rsidR="00B35845" w:rsidRDefault="00B35845">
            <w:pPr>
              <w:pStyle w:val="ConsPlusNormal"/>
            </w:pPr>
            <w:r>
              <w:t>Документы, подтверждающие имеющиеся ресурсы</w:t>
            </w:r>
          </w:p>
        </w:tc>
      </w:tr>
      <w:tr w:rsidR="00B35845" w14:paraId="4D4D760A" w14:textId="77777777">
        <w:tc>
          <w:tcPr>
            <w:tcW w:w="737" w:type="dxa"/>
          </w:tcPr>
          <w:p w14:paraId="38E75DF9" w14:textId="77777777" w:rsidR="00B35845" w:rsidRDefault="00B35845">
            <w:pPr>
              <w:pStyle w:val="ConsPlusNormal"/>
            </w:pPr>
            <w:r>
              <w:t>9.1</w:t>
            </w:r>
          </w:p>
        </w:tc>
        <w:tc>
          <w:tcPr>
            <w:tcW w:w="8334" w:type="dxa"/>
          </w:tcPr>
          <w:p w14:paraId="1F0CFCE4" w14:textId="77777777" w:rsidR="00B35845" w:rsidRDefault="00B35845">
            <w:pPr>
              <w:pStyle w:val="ConsPlusNormal"/>
            </w:pPr>
            <w:r>
              <w:t>Правоустанавливающие документы на помещение (здание, офис и др.), необходимое для реализации проекта:</w:t>
            </w:r>
          </w:p>
          <w:p w14:paraId="504E6BBA" w14:textId="77777777" w:rsidR="00B35845" w:rsidRDefault="00B35845">
            <w:pPr>
              <w:pStyle w:val="ConsPlusNormal"/>
            </w:pPr>
            <w:r>
              <w:t>документы, подтверждающие право собственности;</w:t>
            </w:r>
          </w:p>
          <w:p w14:paraId="6B87A18C" w14:textId="77777777" w:rsidR="00B35845" w:rsidRDefault="00B35845">
            <w:pPr>
              <w:pStyle w:val="ConsPlusNormal"/>
            </w:pPr>
            <w:r>
              <w:t>договоры аренды (иные договоры, в том числе предварительные договоры, о передаче имущества во временное владение и пользование или во временное пользование) с актами приема-передачи</w:t>
            </w:r>
          </w:p>
        </w:tc>
      </w:tr>
      <w:tr w:rsidR="00B35845" w14:paraId="3D56E787" w14:textId="77777777">
        <w:tc>
          <w:tcPr>
            <w:tcW w:w="737" w:type="dxa"/>
          </w:tcPr>
          <w:p w14:paraId="2FB632FA" w14:textId="77777777" w:rsidR="00B35845" w:rsidRDefault="00B35845">
            <w:pPr>
              <w:pStyle w:val="ConsPlusNormal"/>
            </w:pPr>
            <w:r>
              <w:t>9.2</w:t>
            </w:r>
          </w:p>
        </w:tc>
        <w:tc>
          <w:tcPr>
            <w:tcW w:w="8334" w:type="dxa"/>
          </w:tcPr>
          <w:p w14:paraId="7BCE7663" w14:textId="77777777" w:rsidR="00B35845" w:rsidRDefault="00B35845">
            <w:pPr>
              <w:pStyle w:val="ConsPlusNormal"/>
            </w:pPr>
            <w:r>
              <w:t>Правоустанавливающие документы на основное имущество (для видов деятельности, не использующих помещения):</w:t>
            </w:r>
          </w:p>
          <w:p w14:paraId="3AA09E70" w14:textId="77777777" w:rsidR="00B35845" w:rsidRDefault="00B35845">
            <w:pPr>
              <w:pStyle w:val="ConsPlusNormal"/>
            </w:pPr>
            <w:r>
              <w:t>платежные поручения на приобретение имущества;</w:t>
            </w:r>
          </w:p>
          <w:p w14:paraId="3EEB0CDF" w14:textId="77777777" w:rsidR="00B35845" w:rsidRDefault="00B35845">
            <w:pPr>
              <w:pStyle w:val="ConsPlusNormal"/>
            </w:pPr>
            <w:r>
              <w:t>ПТС (в случае наличия транспортных средств);</w:t>
            </w:r>
          </w:p>
          <w:p w14:paraId="5A59AD36" w14:textId="77777777" w:rsidR="00B35845" w:rsidRDefault="00B35845">
            <w:pPr>
              <w:pStyle w:val="ConsPlusNormal"/>
            </w:pPr>
            <w:r>
              <w:t>договоры аренды (иные договоры о передаче имущества во временное владение и пользование или во временное пользование) с актами приема-передачи</w:t>
            </w:r>
          </w:p>
        </w:tc>
      </w:tr>
      <w:tr w:rsidR="00B35845" w14:paraId="3123268F" w14:textId="77777777">
        <w:tc>
          <w:tcPr>
            <w:tcW w:w="737" w:type="dxa"/>
          </w:tcPr>
          <w:p w14:paraId="49FD09FF" w14:textId="77777777" w:rsidR="00B35845" w:rsidRDefault="00B35845">
            <w:pPr>
              <w:pStyle w:val="ConsPlusNormal"/>
            </w:pPr>
            <w:r>
              <w:t>10</w:t>
            </w:r>
          </w:p>
        </w:tc>
        <w:tc>
          <w:tcPr>
            <w:tcW w:w="8334" w:type="dxa"/>
          </w:tcPr>
          <w:p w14:paraId="0B756151" w14:textId="77777777" w:rsidR="00B35845" w:rsidRDefault="00B35845">
            <w:pPr>
              <w:pStyle w:val="ConsPlusNormal"/>
            </w:pPr>
            <w:r>
              <w:t>Видеоматериалы со съемкой места ведения деятельности, которые включают съемку входной группы, помещения(ий), где непосредственно ведется деятельность участника Конкурса</w:t>
            </w:r>
          </w:p>
        </w:tc>
      </w:tr>
    </w:tbl>
    <w:p w14:paraId="2C8B1664" w14:textId="77777777" w:rsidR="00B35845" w:rsidRDefault="00B35845">
      <w:pPr>
        <w:pStyle w:val="ConsPlusNormal"/>
        <w:jc w:val="both"/>
      </w:pPr>
    </w:p>
    <w:p w14:paraId="6EE6B704" w14:textId="77777777" w:rsidR="00B35845" w:rsidRDefault="00B35845">
      <w:pPr>
        <w:pStyle w:val="ConsPlusTitle"/>
        <w:jc w:val="center"/>
        <w:outlineLvl w:val="2"/>
      </w:pPr>
      <w:r>
        <w:lastRenderedPageBreak/>
        <w:t>7.3. Порядки определения объема и предоставления субсидий</w:t>
      </w:r>
    </w:p>
    <w:p w14:paraId="2408199A" w14:textId="77777777" w:rsidR="00B35845" w:rsidRDefault="00B35845">
      <w:pPr>
        <w:pStyle w:val="ConsPlusTitle"/>
        <w:jc w:val="center"/>
      </w:pPr>
      <w:r>
        <w:t>из бюджета Московской области, в том числе результаты их</w:t>
      </w:r>
    </w:p>
    <w:p w14:paraId="65CAFA3E" w14:textId="77777777" w:rsidR="00B35845" w:rsidRDefault="00B35845">
      <w:pPr>
        <w:pStyle w:val="ConsPlusTitle"/>
        <w:jc w:val="center"/>
      </w:pPr>
      <w:r>
        <w:t>предоставления, иным некоммерческим организациям,</w:t>
      </w:r>
    </w:p>
    <w:p w14:paraId="36EEF96F" w14:textId="77777777" w:rsidR="00B35845" w:rsidRDefault="00B35845">
      <w:pPr>
        <w:pStyle w:val="ConsPlusTitle"/>
        <w:jc w:val="center"/>
      </w:pPr>
      <w:r>
        <w:t>не являющимся государственными (муниципальными) учреждениями</w:t>
      </w:r>
    </w:p>
    <w:p w14:paraId="08E3FA29" w14:textId="77777777" w:rsidR="00B35845" w:rsidRDefault="00B35845">
      <w:pPr>
        <w:pStyle w:val="ConsPlusNormal"/>
        <w:jc w:val="both"/>
      </w:pPr>
    </w:p>
    <w:p w14:paraId="2D009A69" w14:textId="77777777" w:rsidR="00B35845" w:rsidRDefault="00B35845">
      <w:pPr>
        <w:pStyle w:val="ConsPlusTitle"/>
        <w:jc w:val="center"/>
        <w:outlineLvl w:val="3"/>
      </w:pPr>
      <w:r>
        <w:t>7.3.1. Порядок предоставления субсидий из бюджета Московской</w:t>
      </w:r>
    </w:p>
    <w:p w14:paraId="0B308BBC" w14:textId="77777777" w:rsidR="00B35845" w:rsidRDefault="00B35845">
      <w:pPr>
        <w:pStyle w:val="ConsPlusTitle"/>
        <w:jc w:val="center"/>
      </w:pPr>
      <w:r>
        <w:t>области АНО "АИР" в рамках реализации мероприятия I2.01</w:t>
      </w:r>
    </w:p>
    <w:p w14:paraId="606D59C0" w14:textId="77777777" w:rsidR="00B35845" w:rsidRDefault="00B35845">
      <w:pPr>
        <w:pStyle w:val="ConsPlusTitle"/>
        <w:jc w:val="center"/>
      </w:pPr>
      <w:r>
        <w:t>"Обеспечение деятельности автономной некоммерческой</w:t>
      </w:r>
    </w:p>
    <w:p w14:paraId="5E190C44" w14:textId="77777777" w:rsidR="00B35845" w:rsidRDefault="00B35845">
      <w:pPr>
        <w:pStyle w:val="ConsPlusTitle"/>
        <w:jc w:val="center"/>
      </w:pPr>
      <w:r>
        <w:t>организации "Агентство инвестиционного развития Московской</w:t>
      </w:r>
    </w:p>
    <w:p w14:paraId="01F86DAA" w14:textId="77777777" w:rsidR="00B35845" w:rsidRDefault="00B35845">
      <w:pPr>
        <w:pStyle w:val="ConsPlusTitle"/>
        <w:jc w:val="center"/>
      </w:pPr>
      <w:r>
        <w:t>области" в целях реализации мероприятий, направленных</w:t>
      </w:r>
    </w:p>
    <w:p w14:paraId="3293C7E2" w14:textId="77777777" w:rsidR="00B35845" w:rsidRDefault="00B35845">
      <w:pPr>
        <w:pStyle w:val="ConsPlusTitle"/>
        <w:jc w:val="center"/>
      </w:pPr>
      <w:r>
        <w:t>на создание благоприятных условий для осуществления</w:t>
      </w:r>
    </w:p>
    <w:p w14:paraId="6A67FAA0" w14:textId="77777777" w:rsidR="00B35845" w:rsidRDefault="00B35845">
      <w:pPr>
        <w:pStyle w:val="ConsPlusTitle"/>
        <w:jc w:val="center"/>
      </w:pPr>
      <w:r>
        <w:t>деятельности самозанятыми гражданами" Подпрограммы 3</w:t>
      </w:r>
    </w:p>
    <w:p w14:paraId="3206AE95" w14:textId="77777777" w:rsidR="00B35845" w:rsidRDefault="00B35845">
      <w:pPr>
        <w:pStyle w:val="ConsPlusTitle"/>
        <w:jc w:val="center"/>
      </w:pPr>
      <w:r>
        <w:t>государственной программы</w:t>
      </w:r>
    </w:p>
    <w:p w14:paraId="45645788" w14:textId="77777777" w:rsidR="00B35845" w:rsidRDefault="00B35845">
      <w:pPr>
        <w:pStyle w:val="ConsPlusNormal"/>
        <w:jc w:val="both"/>
      </w:pPr>
    </w:p>
    <w:p w14:paraId="357EC83C" w14:textId="77777777" w:rsidR="00B35845" w:rsidRDefault="00B35845">
      <w:pPr>
        <w:pStyle w:val="ConsPlusTitle"/>
        <w:jc w:val="center"/>
        <w:outlineLvl w:val="4"/>
      </w:pPr>
      <w:r>
        <w:t>I. Общие положения</w:t>
      </w:r>
    </w:p>
    <w:p w14:paraId="5BD478BE" w14:textId="77777777" w:rsidR="00B35845" w:rsidRDefault="00B35845">
      <w:pPr>
        <w:pStyle w:val="ConsPlusNormal"/>
        <w:jc w:val="both"/>
      </w:pPr>
    </w:p>
    <w:p w14:paraId="0128EDCA" w14:textId="77777777" w:rsidR="00B35845" w:rsidRDefault="00B35845">
      <w:pPr>
        <w:pStyle w:val="ConsPlusNormal"/>
        <w:ind w:firstLine="540"/>
        <w:jc w:val="both"/>
      </w:pPr>
      <w:r>
        <w:t xml:space="preserve">1. Настоящий порядок разработан в соответствии со </w:t>
      </w:r>
      <w:hyperlink r:id="rId320">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АНО "АИР" (далее - Порядок).</w:t>
      </w:r>
    </w:p>
    <w:p w14:paraId="1A370CEA" w14:textId="77777777" w:rsidR="00B35845" w:rsidRDefault="00B35845">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"Создание благоприятных условий для осуществления деятельности самозанятыми гражданами".</w:t>
      </w:r>
    </w:p>
    <w:p w14:paraId="4CF73F21" w14:textId="77777777" w:rsidR="00B35845" w:rsidRDefault="00B35845">
      <w:pPr>
        <w:pStyle w:val="ConsPlusNormal"/>
        <w:spacing w:before="220"/>
        <w:ind w:firstLine="540"/>
        <w:jc w:val="both"/>
      </w:pPr>
      <w:r>
        <w:t>2. Субсидия предоставляется АНО "АИР" в объеме, предусмотренном на реализацию мероприятия I2.01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направленных на создание благоприятных условий для осуществления деятельности самозанятыми гражданами" Подпрограммы 3 государственной программы (далее - мероприятие I2.01, Субсидия).</w:t>
      </w:r>
    </w:p>
    <w:p w14:paraId="443DBD53"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0F9503B4" w14:textId="77777777" w:rsidR="00B35845" w:rsidRDefault="00B35845">
      <w:pPr>
        <w:pStyle w:val="ConsPlusNormal"/>
        <w:spacing w:before="220"/>
        <w:ind w:firstLine="540"/>
        <w:jc w:val="both"/>
      </w:pPr>
      <w:bookmarkStart w:id="446" w:name="P11746"/>
      <w:bookmarkEnd w:id="446"/>
      <w:r>
        <w:t>3. Целью предоставления Субсидии является создание благоприятных условий для осуществления деятельности самозанятыми гражданами и достижение результатов федерального проекта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p w14:paraId="62BBCF1B"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A0519EC" w14:textId="77777777" w:rsidR="00B35845" w:rsidRDefault="00B35845">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14:paraId="10C047C8" w14:textId="77777777" w:rsidR="00B35845" w:rsidRDefault="00B35845">
      <w:pPr>
        <w:pStyle w:val="ConsPlusNormal"/>
        <w:jc w:val="both"/>
      </w:pPr>
    </w:p>
    <w:p w14:paraId="3B8E7D5A" w14:textId="77777777" w:rsidR="00B35845" w:rsidRDefault="00B35845">
      <w:pPr>
        <w:pStyle w:val="ConsPlusTitle"/>
        <w:jc w:val="center"/>
        <w:outlineLvl w:val="4"/>
      </w:pPr>
      <w:r>
        <w:t>II. Условия и порядок предоставления Субсидии</w:t>
      </w:r>
    </w:p>
    <w:p w14:paraId="646BBA4A" w14:textId="77777777" w:rsidR="00B35845" w:rsidRDefault="00B35845">
      <w:pPr>
        <w:pStyle w:val="ConsPlusNormal"/>
        <w:jc w:val="both"/>
      </w:pPr>
    </w:p>
    <w:p w14:paraId="13D6857F" w14:textId="77777777" w:rsidR="00B35845" w:rsidRDefault="00B35845">
      <w:pPr>
        <w:pStyle w:val="ConsPlusNormal"/>
        <w:ind w:firstLine="540"/>
        <w:jc w:val="both"/>
      </w:pPr>
      <w:bookmarkStart w:id="447" w:name="P11752"/>
      <w:bookmarkEnd w:id="447"/>
      <w:r>
        <w:t xml:space="preserve">6. Требования, которым должна соответствовать АНО "АИР" на дату подачи заявки на </w:t>
      </w:r>
      <w:r>
        <w:lastRenderedPageBreak/>
        <w:t>предоставление Субсидии:</w:t>
      </w:r>
    </w:p>
    <w:p w14:paraId="27CC2018" w14:textId="77777777" w:rsidR="00B35845" w:rsidRDefault="00B35845">
      <w:pPr>
        <w:pStyle w:val="ConsPlusNormal"/>
        <w:spacing w:before="220"/>
        <w:ind w:firstLine="540"/>
        <w:jc w:val="both"/>
      </w:pPr>
      <w:r>
        <w:t>АНО "АИР"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CF81315" w14:textId="77777777" w:rsidR="00B35845" w:rsidRDefault="00B35845">
      <w:pPr>
        <w:pStyle w:val="ConsPlusNormal"/>
        <w:spacing w:before="220"/>
        <w:ind w:firstLine="540"/>
        <w:jc w:val="both"/>
      </w:pPr>
      <w:r>
        <w:t>АНО "АИР"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3400E8B8" w14:textId="77777777" w:rsidR="00B35845" w:rsidRDefault="00B35845">
      <w:pPr>
        <w:pStyle w:val="ConsPlusNormal"/>
        <w:spacing w:before="220"/>
        <w:ind w:firstLine="540"/>
        <w:jc w:val="both"/>
      </w:pPr>
      <w:r>
        <w:t>АНО "АИР" не находится в процессе реорганизации (за исключением реорганизации в форме присоединения к АНО "АИР" другого юридического лица), ликвидации, введения в отношении АНО "АИР" процедуры банкротства, приостановления ее деятельности в порядке, предусмотренном законодательством Российской Федерации;</w:t>
      </w:r>
    </w:p>
    <w:p w14:paraId="21EC9763" w14:textId="77777777" w:rsidR="00B35845" w:rsidRDefault="00B35845">
      <w:pPr>
        <w:pStyle w:val="ConsPlusNormal"/>
        <w:spacing w:before="220"/>
        <w:ind w:firstLine="540"/>
        <w:jc w:val="both"/>
      </w:pPr>
      <w:r>
        <w:t>руководитель АНО "АИР" и лицо, уполномоченное на ведение бухгалтерского учета и представление бухгалтерской (финансовой) отчетности АНО "АИР", отсутствуют в реестре дисквалифицированных лиц.</w:t>
      </w:r>
    </w:p>
    <w:p w14:paraId="0C7881D1" w14:textId="77777777" w:rsidR="00B35845" w:rsidRDefault="00B35845">
      <w:pPr>
        <w:pStyle w:val="ConsPlusNormal"/>
        <w:spacing w:before="220"/>
        <w:ind w:firstLine="540"/>
        <w:jc w:val="both"/>
      </w:pPr>
      <w:bookmarkStart w:id="448" w:name="P11757"/>
      <w:bookmarkEnd w:id="448"/>
      <w:r>
        <w:t>7. Для получения Субсидии АНО "АИР" представляет в Мининвест Московской области следующие документы:</w:t>
      </w:r>
    </w:p>
    <w:p w14:paraId="0618E208" w14:textId="77777777" w:rsidR="00B35845" w:rsidRDefault="00B35845">
      <w:pPr>
        <w:pStyle w:val="ConsPlusNormal"/>
        <w:spacing w:before="220"/>
        <w:ind w:firstLine="540"/>
        <w:jc w:val="both"/>
      </w:pPr>
      <w:r>
        <w:t>1) заявка на предоставление Субсидии в свободной форме, содержащая информацию о банковских реквизитах для перечисления Субсидии;</w:t>
      </w:r>
    </w:p>
    <w:p w14:paraId="03A3FBBE" w14:textId="77777777" w:rsidR="00B35845" w:rsidRDefault="00B35845">
      <w:pPr>
        <w:pStyle w:val="ConsPlusNormal"/>
        <w:spacing w:before="220"/>
        <w:ind w:firstLine="540"/>
        <w:jc w:val="both"/>
      </w:pPr>
      <w:r>
        <w:t xml:space="preserve">2) письмо за подписью руководителя АНО "АИР" и главного бухгалтера в свободной форме, содержащее информацию о соответствии АНО "АИР" требованиям, указанным в абзацах третьем и четвертом </w:t>
      </w:r>
      <w:hyperlink w:anchor="P11752">
        <w:r>
          <w:rPr>
            <w:color w:val="0000FF"/>
          </w:rPr>
          <w:t>пункта 6</w:t>
        </w:r>
      </w:hyperlink>
      <w:r>
        <w:t xml:space="preserve"> настоящего Порядка;</w:t>
      </w:r>
    </w:p>
    <w:p w14:paraId="44FD494B" w14:textId="77777777" w:rsidR="00B35845" w:rsidRDefault="00B35845">
      <w:pPr>
        <w:pStyle w:val="ConsPlusNormal"/>
        <w:spacing w:before="220"/>
        <w:ind w:firstLine="540"/>
        <w:jc w:val="both"/>
      </w:pPr>
      <w:r>
        <w:t>3) информация о результатах предоставления Субсидий и значениях показателей, необходимых для достижения результатов предоставления Субсидии;</w:t>
      </w:r>
    </w:p>
    <w:p w14:paraId="43F18E99" w14:textId="77777777" w:rsidR="00B35845" w:rsidRDefault="00B35845">
      <w:pPr>
        <w:pStyle w:val="ConsPlusNormal"/>
        <w:spacing w:before="220"/>
        <w:ind w:firstLine="540"/>
        <w:jc w:val="both"/>
      </w:pPr>
      <w:r>
        <w:t>4) справка налогового органа об исполнении АНО "АИР"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указанной справки Мининвест Московской области запрашивает ее самостоятельно);</w:t>
      </w:r>
    </w:p>
    <w:p w14:paraId="24F860F2" w14:textId="77777777" w:rsidR="00B35845" w:rsidRDefault="00B35845">
      <w:pPr>
        <w:pStyle w:val="ConsPlusNormal"/>
        <w:spacing w:before="220"/>
        <w:ind w:firstLine="540"/>
        <w:jc w:val="both"/>
      </w:pPr>
      <w:r>
        <w:t>5) справка налогового органа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 главном бухгалтере АНО "АИР" (в случае непредставления указанной справки Мининвест Московской области запрашивает ее самостоятельно).</w:t>
      </w:r>
    </w:p>
    <w:p w14:paraId="67ABE3D3" w14:textId="77777777" w:rsidR="00B35845" w:rsidRDefault="00B35845">
      <w:pPr>
        <w:pStyle w:val="ConsPlusNormal"/>
        <w:spacing w:before="220"/>
        <w:ind w:firstLine="540"/>
        <w:jc w:val="both"/>
      </w:pPr>
      <w:r>
        <w:t xml:space="preserve">8. Мининвест Московской области рассматривает документы, указанные в </w:t>
      </w:r>
      <w:hyperlink w:anchor="P11757">
        <w:r>
          <w:rPr>
            <w:color w:val="0000FF"/>
          </w:rPr>
          <w:t>пункте 7</w:t>
        </w:r>
      </w:hyperlink>
      <w:r>
        <w:t xml:space="preserve"> настоящего Порядка, в течение 1 месяца и принимает решение о предоставлении (непредоставлении) Субсидии.</w:t>
      </w:r>
    </w:p>
    <w:p w14:paraId="48501388" w14:textId="77777777" w:rsidR="00B35845" w:rsidRDefault="00B35845">
      <w:pPr>
        <w:pStyle w:val="ConsPlusNormal"/>
        <w:spacing w:before="220"/>
        <w:ind w:firstLine="540"/>
        <w:jc w:val="both"/>
      </w:pPr>
      <w:r>
        <w:t>9. Основаниями для отказа АНО "АИР" в предоставлении Субсидии являются:</w:t>
      </w:r>
    </w:p>
    <w:p w14:paraId="430A283D" w14:textId="77777777" w:rsidR="00B35845" w:rsidRDefault="00B35845">
      <w:pPr>
        <w:pStyle w:val="ConsPlusNormal"/>
        <w:spacing w:before="220"/>
        <w:ind w:firstLine="540"/>
        <w:jc w:val="both"/>
      </w:pPr>
      <w:r>
        <w:t xml:space="preserve">несоответствие АНО "АИР" требованиям, установленным в </w:t>
      </w:r>
      <w:hyperlink w:anchor="P11752">
        <w:r>
          <w:rPr>
            <w:color w:val="0000FF"/>
          </w:rPr>
          <w:t>пункте 6</w:t>
        </w:r>
      </w:hyperlink>
      <w:r>
        <w:t xml:space="preserve"> настоящего Порядка;</w:t>
      </w:r>
    </w:p>
    <w:p w14:paraId="77B69236" w14:textId="77777777" w:rsidR="00B35845" w:rsidRDefault="00B35845">
      <w:pPr>
        <w:pStyle w:val="ConsPlusNormal"/>
        <w:spacing w:before="220"/>
        <w:ind w:firstLine="540"/>
        <w:jc w:val="both"/>
      </w:pPr>
      <w:r>
        <w:t>несоответствие представленных АНО "АИР" документов требованиям, определенным в соответствии с настоящим Порядком, или непредставление (представление не в полном объеме) указанных документов;</w:t>
      </w:r>
    </w:p>
    <w:p w14:paraId="32140A98" w14:textId="77777777" w:rsidR="00B35845" w:rsidRDefault="00B35845">
      <w:pPr>
        <w:pStyle w:val="ConsPlusNormal"/>
        <w:spacing w:before="220"/>
        <w:ind w:firstLine="540"/>
        <w:jc w:val="both"/>
      </w:pPr>
      <w:r>
        <w:lastRenderedPageBreak/>
        <w:t>установление факта недостоверности представленной получателем Субсидии информации.</w:t>
      </w:r>
    </w:p>
    <w:p w14:paraId="45E72F20" w14:textId="77777777" w:rsidR="00B35845" w:rsidRDefault="00B35845">
      <w:pPr>
        <w:pStyle w:val="ConsPlusNormal"/>
        <w:spacing w:before="220"/>
        <w:ind w:firstLine="540"/>
        <w:jc w:val="both"/>
      </w:pPr>
      <w:r>
        <w:t>10. Предоставление из бюджета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(далее - Соглашение).</w:t>
      </w:r>
    </w:p>
    <w:p w14:paraId="5107CA85" w14:textId="77777777" w:rsidR="00B35845" w:rsidRDefault="00B35845">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Минфином России, в системе "Электронный бюджет".</w:t>
      </w:r>
    </w:p>
    <w:p w14:paraId="32F13FBC"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АНО "АИР"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Минфином России.</w:t>
      </w:r>
    </w:p>
    <w:p w14:paraId="6C26ECF4" w14:textId="77777777" w:rsidR="00B35845" w:rsidRDefault="00B35845">
      <w:pPr>
        <w:pStyle w:val="ConsPlusNormal"/>
        <w:spacing w:before="220"/>
        <w:ind w:firstLine="540"/>
        <w:jc w:val="both"/>
      </w:pPr>
      <w:r>
        <w:t>11. В Соглашение в обязательном порядке включаются следующие условия:</w:t>
      </w:r>
    </w:p>
    <w:p w14:paraId="2C5D4ECB" w14:textId="77777777" w:rsidR="00B35845" w:rsidRDefault="00B35845">
      <w:pPr>
        <w:pStyle w:val="ConsPlusNormal"/>
        <w:spacing w:before="220"/>
        <w:ind w:firstLine="540"/>
        <w:jc w:val="both"/>
      </w:pPr>
      <w:r>
        <w:t>условия и порядок использования Субсидии;</w:t>
      </w:r>
    </w:p>
    <w:p w14:paraId="12A488DB" w14:textId="77777777" w:rsidR="00B35845" w:rsidRDefault="00B35845">
      <w:pPr>
        <w:pStyle w:val="ConsPlusNormal"/>
        <w:spacing w:before="220"/>
        <w:ind w:firstLine="540"/>
        <w:jc w:val="both"/>
      </w:pPr>
      <w:r>
        <w:t>размер Субсидии и сроки ее перечисления;</w:t>
      </w:r>
    </w:p>
    <w:p w14:paraId="4D22FB7F" w14:textId="77777777" w:rsidR="00B35845" w:rsidRDefault="00B35845">
      <w:pPr>
        <w:pStyle w:val="ConsPlusNormal"/>
        <w:spacing w:before="220"/>
        <w:ind w:firstLine="540"/>
        <w:jc w:val="both"/>
      </w:pPr>
      <w:r>
        <w:t>результат предоставления Субсидии и значения показателей, необходимых для достижения результата предоставления Субсидии;</w:t>
      </w:r>
    </w:p>
    <w:p w14:paraId="52170AFB" w14:textId="77777777" w:rsidR="00B35845" w:rsidRDefault="00B35845">
      <w:pPr>
        <w:pStyle w:val="ConsPlusNormal"/>
        <w:spacing w:before="220"/>
        <w:ind w:firstLine="540"/>
        <w:jc w:val="both"/>
      </w:pPr>
      <w:r>
        <w:t xml:space="preserve">согласие АНО "АИР", лиц, получающих средства на основании договоров, заключенных с АНО "АИР"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21">
        <w:r>
          <w:rPr>
            <w:color w:val="0000FF"/>
          </w:rPr>
          <w:t>статьями 268.1</w:t>
        </w:r>
      </w:hyperlink>
      <w:r>
        <w:t xml:space="preserve"> и </w:t>
      </w:r>
      <w:hyperlink r:id="rId322">
        <w:r>
          <w:rPr>
            <w:color w:val="0000FF"/>
          </w:rPr>
          <w:t>269.2</w:t>
        </w:r>
      </w:hyperlink>
      <w:r>
        <w:t xml:space="preserve"> Бюджетного кодекса Российской Федерации;</w:t>
      </w:r>
    </w:p>
    <w:p w14:paraId="590D22D6"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14:paraId="67FE5BE8" w14:textId="77777777" w:rsidR="00B35845" w:rsidRDefault="00B35845">
      <w:pPr>
        <w:pStyle w:val="ConsPlusNormal"/>
        <w:spacing w:before="220"/>
        <w:ind w:firstLine="540"/>
        <w:jc w:val="both"/>
      </w:pPr>
      <w:r>
        <w:t>сроки и формы представления АНО "АИР" отчетности о достижении результата, значений показателя, необходимого для достижения результата предоставления Субсидии;</w:t>
      </w:r>
    </w:p>
    <w:p w14:paraId="2418D043"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66FA7347"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31255BF0" w14:textId="77777777" w:rsidR="00B35845" w:rsidRDefault="00B35845">
      <w:pPr>
        <w:pStyle w:val="ConsPlusNormal"/>
        <w:spacing w:before="220"/>
        <w:ind w:firstLine="540"/>
        <w:jc w:val="both"/>
      </w:pPr>
      <w:r>
        <w:t>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0144C44F" w14:textId="77777777" w:rsidR="00B35845" w:rsidRDefault="00B35845">
      <w:pPr>
        <w:pStyle w:val="ConsPlusNormal"/>
        <w:spacing w:before="220"/>
        <w:ind w:firstLine="540"/>
        <w:jc w:val="both"/>
      </w:pPr>
      <w:r>
        <w:t xml:space="preserve">12. Результатом предоставления Субсидии является обеспечение предоставления самозанятым гражданам комплекса информационно-консультационных и образовательных услуг в оффлайн и онлайн форматах (количество самозанятых граждан, получивших услуги, в том числе </w:t>
      </w:r>
      <w:r>
        <w:lastRenderedPageBreak/>
        <w:t>прошедших программы обучения).</w:t>
      </w:r>
    </w:p>
    <w:p w14:paraId="462BAE11" w14:textId="77777777" w:rsidR="00B35845" w:rsidRDefault="00B35845">
      <w:pPr>
        <w:pStyle w:val="ConsPlusNormal"/>
        <w:spacing w:before="220"/>
        <w:ind w:firstLine="540"/>
        <w:jc w:val="both"/>
      </w:pPr>
      <w:r>
        <w:t>К показателю, необходимому для достижения результата предоставления Субсидии, относится количество услуг, предоставленных самозанятым гражданам.</w:t>
      </w:r>
    </w:p>
    <w:p w14:paraId="14C191D4" w14:textId="77777777" w:rsidR="00B35845" w:rsidRDefault="00B35845">
      <w:pPr>
        <w:pStyle w:val="ConsPlusNormal"/>
        <w:spacing w:before="220"/>
        <w:ind w:firstLine="540"/>
        <w:jc w:val="both"/>
      </w:pPr>
      <w:r>
        <w:t>Значения показателя, необходимого для достижения результата предоставления Субсидии, устанавливаются Мининвестом Московской области в Соглашении.</w:t>
      </w:r>
    </w:p>
    <w:p w14:paraId="6104342D" w14:textId="77777777" w:rsidR="00B35845" w:rsidRDefault="00B35845">
      <w:pPr>
        <w:pStyle w:val="ConsPlusNormal"/>
        <w:spacing w:before="220"/>
        <w:ind w:firstLine="540"/>
        <w:jc w:val="both"/>
      </w:pPr>
      <w:r>
        <w:t>13. Субсидия перечисляется на расчетный счет АНО "АИР" в кредитной организации, указанный в Соглашении, в срок не более 20 календарных дней с даты заключения Соглашения.</w:t>
      </w:r>
    </w:p>
    <w:p w14:paraId="79528B18" w14:textId="77777777" w:rsidR="00B35845" w:rsidRDefault="00B35845">
      <w:pPr>
        <w:pStyle w:val="ConsPlusNormal"/>
        <w:spacing w:before="220"/>
        <w:ind w:firstLine="540"/>
        <w:jc w:val="both"/>
      </w:pPr>
      <w:r>
        <w:t>14.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порядка предоставления Субсидии.</w:t>
      </w:r>
    </w:p>
    <w:p w14:paraId="6EAF155F" w14:textId="77777777" w:rsidR="00B35845" w:rsidRDefault="00B35845">
      <w:pPr>
        <w:pStyle w:val="ConsPlusNormal"/>
        <w:jc w:val="both"/>
      </w:pPr>
    </w:p>
    <w:p w14:paraId="4DD3CEE1" w14:textId="77777777" w:rsidR="00B35845" w:rsidRDefault="00B35845">
      <w:pPr>
        <w:pStyle w:val="ConsPlusTitle"/>
        <w:jc w:val="center"/>
        <w:outlineLvl w:val="4"/>
      </w:pPr>
      <w:r>
        <w:t>III. Требования к отчетности</w:t>
      </w:r>
    </w:p>
    <w:p w14:paraId="51B460D5" w14:textId="77777777" w:rsidR="00B35845" w:rsidRDefault="00B35845">
      <w:pPr>
        <w:pStyle w:val="ConsPlusNormal"/>
        <w:jc w:val="both"/>
      </w:pPr>
    </w:p>
    <w:p w14:paraId="0FF3B614" w14:textId="77777777" w:rsidR="00B35845" w:rsidRDefault="00B35845">
      <w:pPr>
        <w:pStyle w:val="ConsPlusNormal"/>
        <w:ind w:firstLine="540"/>
        <w:jc w:val="both"/>
      </w:pPr>
      <w:r>
        <w:t>15. АНО "АИР" обязана ежеквартально представлять в Мининвест Московской области следующие отчеты по формам, установленным Соглашением:</w:t>
      </w:r>
    </w:p>
    <w:p w14:paraId="139CE9EC" w14:textId="77777777" w:rsidR="00B35845" w:rsidRDefault="00B35845">
      <w:pPr>
        <w:pStyle w:val="ConsPlusNormal"/>
        <w:spacing w:before="220"/>
        <w:ind w:firstLine="540"/>
        <w:jc w:val="both"/>
      </w:pPr>
      <w:r>
        <w:t>отчет об осуществлении расходов, источником финансового обеспечения которых является Субсидия, не позднее 15 рабочих дней месяца, следующего за отчетным кварталом;</w:t>
      </w:r>
    </w:p>
    <w:p w14:paraId="05C6AF3F" w14:textId="77777777" w:rsidR="00B35845" w:rsidRDefault="00B35845">
      <w:pPr>
        <w:pStyle w:val="ConsPlusNormal"/>
        <w:spacing w:before="220"/>
        <w:ind w:firstLine="540"/>
        <w:jc w:val="both"/>
      </w:pPr>
      <w:r>
        <w:t>отчет о достижении значения результата предоставления Субсидии не позднее 3 рабочих дней месяца, следующего за отчетным кварталом;</w:t>
      </w:r>
    </w:p>
    <w:p w14:paraId="323DB351" w14:textId="77777777" w:rsidR="00B35845" w:rsidRDefault="00B35845">
      <w:pPr>
        <w:pStyle w:val="ConsPlusNormal"/>
        <w:spacing w:before="220"/>
        <w:ind w:firstLine="540"/>
        <w:jc w:val="both"/>
      </w:pPr>
      <w:r>
        <w:t>отчет о достижении значения показателя, необходимого для достижения результата предоставления Субсидии, не позднее 20 числа месяца, следующего за отчетным кварталом, а за четвертый квартал не позднее 1 февраля следующего года.</w:t>
      </w:r>
    </w:p>
    <w:p w14:paraId="04150372"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АНО "АИР" дополнительной отчетности в соответствии с Общими требованиями.</w:t>
      </w:r>
    </w:p>
    <w:p w14:paraId="3531D7CC" w14:textId="77777777" w:rsidR="00B35845" w:rsidRDefault="00B35845">
      <w:pPr>
        <w:pStyle w:val="ConsPlusNormal"/>
        <w:jc w:val="both"/>
      </w:pPr>
    </w:p>
    <w:p w14:paraId="54308D77" w14:textId="77777777" w:rsidR="00B35845" w:rsidRDefault="00B35845">
      <w:pPr>
        <w:pStyle w:val="ConsPlusTitle"/>
        <w:jc w:val="center"/>
        <w:outlineLvl w:val="4"/>
      </w:pPr>
      <w:r>
        <w:t>IV. Требования об осуществлении контроля (мониторинга)</w:t>
      </w:r>
    </w:p>
    <w:p w14:paraId="65AFFEB2" w14:textId="77777777" w:rsidR="00B35845" w:rsidRDefault="00B35845">
      <w:pPr>
        <w:pStyle w:val="ConsPlusTitle"/>
        <w:jc w:val="center"/>
      </w:pPr>
      <w:r>
        <w:t>за соблюдением условий и порядка предоставления</w:t>
      </w:r>
    </w:p>
    <w:p w14:paraId="2BCAE528" w14:textId="77777777" w:rsidR="00B35845" w:rsidRDefault="00B35845">
      <w:pPr>
        <w:pStyle w:val="ConsPlusTitle"/>
        <w:jc w:val="center"/>
      </w:pPr>
      <w:r>
        <w:t>Субсидии и ответственность за их нарушение</w:t>
      </w:r>
    </w:p>
    <w:p w14:paraId="21C5F7FD" w14:textId="77777777" w:rsidR="00B35845" w:rsidRDefault="00B35845">
      <w:pPr>
        <w:pStyle w:val="ConsPlusNormal"/>
        <w:jc w:val="both"/>
      </w:pPr>
    </w:p>
    <w:p w14:paraId="42C77130" w14:textId="77777777" w:rsidR="00B35845" w:rsidRDefault="00B35845">
      <w:pPr>
        <w:pStyle w:val="ConsPlusNormal"/>
        <w:ind w:firstLine="540"/>
        <w:jc w:val="both"/>
      </w:pPr>
      <w:r>
        <w:t xml:space="preserve">16. Соблюдение АНО "АИР"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323">
        <w:r>
          <w:rPr>
            <w:color w:val="0000FF"/>
          </w:rPr>
          <w:t>статьями 268.1</w:t>
        </w:r>
      </w:hyperlink>
      <w:r>
        <w:t xml:space="preserve"> и </w:t>
      </w:r>
      <w:hyperlink r:id="rId324">
        <w:r>
          <w:rPr>
            <w:color w:val="0000FF"/>
          </w:rPr>
          <w:t>269.2</w:t>
        </w:r>
      </w:hyperlink>
      <w:r>
        <w:t xml:space="preserve"> Бюджетного кодекса Российской Федерации.</w:t>
      </w:r>
    </w:p>
    <w:p w14:paraId="784E14D4" w14:textId="77777777" w:rsidR="00B35845" w:rsidRDefault="00B35845">
      <w:pPr>
        <w:pStyle w:val="ConsPlusNormal"/>
        <w:spacing w:before="220"/>
        <w:ind w:firstLine="540"/>
        <w:jc w:val="both"/>
      </w:pPr>
      <w:r>
        <w:t>17. Субсидия подлежит возврату в бюджет Московской области в сроки и порядке, установленные в Соглашении, в случаях:</w:t>
      </w:r>
    </w:p>
    <w:p w14:paraId="6681F369" w14:textId="77777777" w:rsidR="00B35845" w:rsidRDefault="00B35845">
      <w:pPr>
        <w:pStyle w:val="ConsPlusNormal"/>
        <w:spacing w:before="220"/>
        <w:ind w:firstLine="540"/>
        <w:jc w:val="both"/>
      </w:pPr>
      <w:r>
        <w:t>нарушения АНО "АИР" условий и порядка предоставления Субсидии, выявленного в том числе по фактам проверок, проведенных Мининвестом Московской области и уполномоченным органом государственного финансового контроля;</w:t>
      </w:r>
    </w:p>
    <w:p w14:paraId="226400A7" w14:textId="77777777" w:rsidR="00B35845" w:rsidRDefault="00B35845">
      <w:pPr>
        <w:pStyle w:val="ConsPlusNormal"/>
        <w:spacing w:before="220"/>
        <w:ind w:firstLine="540"/>
        <w:jc w:val="both"/>
      </w:pPr>
      <w:r>
        <w:t>недостижения АНО "АИР" результатов предоставления Субсидии и значений показателей, необходимых для достижения результатов предоставления Субсидии.</w:t>
      </w:r>
    </w:p>
    <w:p w14:paraId="7179C3A8" w14:textId="77777777" w:rsidR="00B35845" w:rsidRDefault="00B35845">
      <w:pPr>
        <w:pStyle w:val="ConsPlusNormal"/>
        <w:spacing w:before="220"/>
        <w:ind w:firstLine="540"/>
        <w:jc w:val="both"/>
      </w:pPr>
      <w:r>
        <w:t xml:space="preserve">18.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w:t>
      </w:r>
      <w:r>
        <w:lastRenderedPageBreak/>
        <w:t>достижения результатов предоставления Субсидии, установленных Соглашением.</w:t>
      </w:r>
    </w:p>
    <w:p w14:paraId="6753FEB0"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1C5E8D1E" w14:textId="77777777" w:rsidR="00B35845" w:rsidRDefault="00B35845">
      <w:pPr>
        <w:pStyle w:val="ConsPlusNormal"/>
        <w:spacing w:before="220"/>
        <w:ind w:firstLine="540"/>
        <w:jc w:val="both"/>
      </w:pPr>
      <w:r>
        <w:t>19. В случае выявления по результатам проверок факта нарушений условий и порядка предоставления Субсидии, а также недостижения результатов предоставления Субсидии и значений показателей, необходимых для достижения результатов предоставления Субсидии, Мининвест Московской области составляет акт о нарушении условий и порядка предоставления Субсидии (далее - Акт), в котором указываются выявленные нарушения.</w:t>
      </w:r>
    </w:p>
    <w:p w14:paraId="72586FF1" w14:textId="77777777" w:rsidR="00B35845" w:rsidRDefault="00B35845">
      <w:pPr>
        <w:pStyle w:val="ConsPlusNormal"/>
        <w:spacing w:before="220"/>
        <w:ind w:firstLine="540"/>
        <w:jc w:val="both"/>
      </w:pPr>
      <w:r>
        <w:t>Акт направляется АНО "АИР" в течение 5 календарных дней с даты составления.</w:t>
      </w:r>
    </w:p>
    <w:p w14:paraId="45CB6BA8" w14:textId="77777777" w:rsidR="00B35845" w:rsidRDefault="00B35845">
      <w:pPr>
        <w:pStyle w:val="ConsPlusNormal"/>
        <w:spacing w:before="220"/>
        <w:ind w:firstLine="540"/>
        <w:jc w:val="both"/>
      </w:pPr>
      <w:r>
        <w:t>20. В течение 10 календарных дней с даты составления Акта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27EDF6A8"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АНО "АИР".</w:t>
      </w:r>
    </w:p>
    <w:p w14:paraId="6F1C50B6" w14:textId="77777777" w:rsidR="00B35845" w:rsidRDefault="00B35845">
      <w:pPr>
        <w:pStyle w:val="ConsPlusNormal"/>
        <w:spacing w:before="220"/>
        <w:ind w:firstLine="540"/>
        <w:jc w:val="both"/>
      </w:pPr>
      <w:r>
        <w:t>21. В случае неисполнения АНО "АИР"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2C515379" w14:textId="77777777" w:rsidR="00B35845" w:rsidRDefault="00B35845">
      <w:pPr>
        <w:pStyle w:val="ConsPlusNormal"/>
        <w:spacing w:before="220"/>
        <w:ind w:firstLine="540"/>
        <w:jc w:val="both"/>
      </w:pPr>
      <w:r>
        <w:t>22. АНО "АИР"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46FC1E73" w14:textId="77777777" w:rsidR="00B35845" w:rsidRDefault="00B35845">
      <w:pPr>
        <w:pStyle w:val="ConsPlusNormal"/>
        <w:spacing w:before="220"/>
        <w:ind w:firstLine="540"/>
        <w:jc w:val="both"/>
      </w:pPr>
      <w:r>
        <w:t xml:space="preserve">АНО "АИР"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11746">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12271">
        <w:r>
          <w:rPr>
            <w:color w:val="0000FF"/>
          </w:rPr>
          <w:t>подразделом 7.5</w:t>
        </w:r>
      </w:hyperlink>
      <w:r>
        <w:t xml:space="preserve"> Подпрограммы 3 государственной программы.</w:t>
      </w:r>
    </w:p>
    <w:p w14:paraId="51290548" w14:textId="77777777" w:rsidR="00B35845" w:rsidRDefault="00B35845">
      <w:pPr>
        <w:pStyle w:val="ConsPlusNormal"/>
        <w:jc w:val="both"/>
      </w:pPr>
    </w:p>
    <w:p w14:paraId="2DBC7D64" w14:textId="77777777" w:rsidR="00B35845" w:rsidRDefault="00B35845">
      <w:pPr>
        <w:pStyle w:val="ConsPlusTitle"/>
        <w:jc w:val="center"/>
        <w:outlineLvl w:val="3"/>
      </w:pPr>
      <w:r>
        <w:t>7.3.2. Порядок предоставления субсидий из бюджета Московской</w:t>
      </w:r>
    </w:p>
    <w:p w14:paraId="33231DD3" w14:textId="77777777" w:rsidR="00B35845" w:rsidRDefault="00B35845">
      <w:pPr>
        <w:pStyle w:val="ConsPlusTitle"/>
        <w:jc w:val="center"/>
      </w:pPr>
      <w:r>
        <w:t>области АНО "АИР" в рамках реализации мероприятия I4.01</w:t>
      </w:r>
    </w:p>
    <w:p w14:paraId="653BFFD7" w14:textId="77777777" w:rsidR="00B35845" w:rsidRDefault="00B35845">
      <w:pPr>
        <w:pStyle w:val="ConsPlusTitle"/>
        <w:jc w:val="center"/>
      </w:pPr>
      <w:r>
        <w:t>"Обеспечение деятельности автономной некоммерческой</w:t>
      </w:r>
    </w:p>
    <w:p w14:paraId="49D2D34A" w14:textId="77777777" w:rsidR="00B35845" w:rsidRDefault="00B35845">
      <w:pPr>
        <w:pStyle w:val="ConsPlusTitle"/>
        <w:jc w:val="center"/>
      </w:pPr>
      <w:r>
        <w:t>организации "Агентство инвестиционного развития Московской</w:t>
      </w:r>
    </w:p>
    <w:p w14:paraId="3800A536" w14:textId="77777777" w:rsidR="00B35845" w:rsidRDefault="00B35845">
      <w:pPr>
        <w:pStyle w:val="ConsPlusTitle"/>
        <w:jc w:val="center"/>
      </w:pPr>
      <w:r>
        <w:t>области" в целях реализации мероприятий, направленных</w:t>
      </w:r>
    </w:p>
    <w:p w14:paraId="0BCECE9B" w14:textId="77777777" w:rsidR="00B35845" w:rsidRDefault="00B35845">
      <w:pPr>
        <w:pStyle w:val="ConsPlusTitle"/>
        <w:jc w:val="center"/>
      </w:pPr>
      <w:r>
        <w:t>на создание условий для легкого старта и комфортного ведения</w:t>
      </w:r>
    </w:p>
    <w:p w14:paraId="17D8B673" w14:textId="77777777" w:rsidR="00B35845" w:rsidRDefault="00B35845">
      <w:pPr>
        <w:pStyle w:val="ConsPlusTitle"/>
        <w:jc w:val="center"/>
      </w:pPr>
      <w:r>
        <w:t>бизнеса" Подпрограммы 3 государственной программы</w:t>
      </w:r>
    </w:p>
    <w:p w14:paraId="6FDC1EB5" w14:textId="77777777" w:rsidR="00B35845" w:rsidRDefault="00B35845">
      <w:pPr>
        <w:pStyle w:val="ConsPlusNormal"/>
        <w:jc w:val="both"/>
      </w:pPr>
    </w:p>
    <w:p w14:paraId="6A930A26" w14:textId="77777777" w:rsidR="00B35845" w:rsidRDefault="00B35845">
      <w:pPr>
        <w:pStyle w:val="ConsPlusTitle"/>
        <w:jc w:val="center"/>
        <w:outlineLvl w:val="4"/>
      </w:pPr>
      <w:r>
        <w:t>I. Общие положения</w:t>
      </w:r>
    </w:p>
    <w:p w14:paraId="25F95283" w14:textId="77777777" w:rsidR="00B35845" w:rsidRDefault="00B35845">
      <w:pPr>
        <w:pStyle w:val="ConsPlusNormal"/>
        <w:jc w:val="both"/>
      </w:pPr>
    </w:p>
    <w:p w14:paraId="68DF24FC" w14:textId="77777777" w:rsidR="00B35845" w:rsidRDefault="00B35845">
      <w:pPr>
        <w:pStyle w:val="ConsPlusNormal"/>
        <w:ind w:firstLine="540"/>
        <w:jc w:val="both"/>
      </w:pPr>
      <w:r>
        <w:t xml:space="preserve">1. Настоящий порядок разработан в соответствии со </w:t>
      </w:r>
      <w:hyperlink r:id="rId325">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АНО "АИР" (далее - Порядок).</w:t>
      </w:r>
    </w:p>
    <w:p w14:paraId="539AB6A1" w14:textId="77777777" w:rsidR="00B35845" w:rsidRDefault="00B35845">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"Создание условий для легкого старта и комфортного ведения бизнеса".</w:t>
      </w:r>
    </w:p>
    <w:p w14:paraId="715D2B95" w14:textId="77777777" w:rsidR="00B35845" w:rsidRDefault="00B35845">
      <w:pPr>
        <w:pStyle w:val="ConsPlusNormal"/>
        <w:spacing w:before="220"/>
        <w:ind w:firstLine="540"/>
        <w:jc w:val="both"/>
      </w:pPr>
      <w:r>
        <w:t xml:space="preserve">2. Субсидия предоставляется АНО "АИР" в объеме, предусмотренном на реализацию мероприятия I4.01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w:t>
      </w:r>
      <w:r>
        <w:lastRenderedPageBreak/>
        <w:t>направленных на создание условий для легкого старта и комфортного ведения бизнеса" Подпрограммы 3 государственной программы (далее - мероприятие I4.01, Субсидия).</w:t>
      </w:r>
    </w:p>
    <w:p w14:paraId="1E5DDEF4"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123EF8CE" w14:textId="77777777" w:rsidR="00B35845" w:rsidRDefault="00B35845">
      <w:pPr>
        <w:pStyle w:val="ConsPlusNormal"/>
        <w:spacing w:before="220"/>
        <w:ind w:firstLine="540"/>
        <w:jc w:val="both"/>
      </w:pPr>
      <w:bookmarkStart w:id="449" w:name="P11827"/>
      <w:bookmarkEnd w:id="449"/>
      <w:r>
        <w:t>3. Целью предоставления Субсидии является создание условий для легкого старта и комфортного ведения бизнеса и достижение результатов федерального проекта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p w14:paraId="14DBB93A"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4C5D9700" w14:textId="77777777" w:rsidR="00B35845" w:rsidRDefault="00B35845">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14:paraId="3D76A5EE" w14:textId="77777777" w:rsidR="00B35845" w:rsidRDefault="00B35845">
      <w:pPr>
        <w:pStyle w:val="ConsPlusNormal"/>
        <w:jc w:val="both"/>
      </w:pPr>
    </w:p>
    <w:p w14:paraId="0BC86784" w14:textId="77777777" w:rsidR="00B35845" w:rsidRDefault="00B35845">
      <w:pPr>
        <w:pStyle w:val="ConsPlusTitle"/>
        <w:jc w:val="center"/>
        <w:outlineLvl w:val="4"/>
      </w:pPr>
      <w:r>
        <w:t>II. Условия и порядок предоставления Субсидии</w:t>
      </w:r>
    </w:p>
    <w:p w14:paraId="2237F471" w14:textId="77777777" w:rsidR="00B35845" w:rsidRDefault="00B35845">
      <w:pPr>
        <w:pStyle w:val="ConsPlusNormal"/>
        <w:jc w:val="both"/>
      </w:pPr>
    </w:p>
    <w:p w14:paraId="57A96373" w14:textId="77777777" w:rsidR="00B35845" w:rsidRDefault="00B35845">
      <w:pPr>
        <w:pStyle w:val="ConsPlusNormal"/>
        <w:ind w:firstLine="540"/>
        <w:jc w:val="both"/>
      </w:pPr>
      <w:bookmarkStart w:id="450" w:name="P11833"/>
      <w:bookmarkEnd w:id="450"/>
      <w:r>
        <w:t>6. Требования, которым должна соответствовать АНО "АИР" на дату подачи заявки на предоставление Субсидии:</w:t>
      </w:r>
    </w:p>
    <w:p w14:paraId="185908CC" w14:textId="77777777" w:rsidR="00B35845" w:rsidRDefault="00B35845">
      <w:pPr>
        <w:pStyle w:val="ConsPlusNormal"/>
        <w:spacing w:before="220"/>
        <w:ind w:firstLine="540"/>
        <w:jc w:val="both"/>
      </w:pPr>
      <w:r>
        <w:t>АНО "АИР"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AB341AB" w14:textId="77777777" w:rsidR="00B35845" w:rsidRDefault="00B35845">
      <w:pPr>
        <w:pStyle w:val="ConsPlusNormal"/>
        <w:spacing w:before="220"/>
        <w:ind w:firstLine="540"/>
        <w:jc w:val="both"/>
      </w:pPr>
      <w:r>
        <w:t>АНО "АИР"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39EB0281" w14:textId="77777777" w:rsidR="00B35845" w:rsidRDefault="00B35845">
      <w:pPr>
        <w:pStyle w:val="ConsPlusNormal"/>
        <w:spacing w:before="220"/>
        <w:ind w:firstLine="540"/>
        <w:jc w:val="both"/>
      </w:pPr>
      <w:r>
        <w:t>АНО "АИР" не находится в процессе реорганизации (за исключением реорганизации в форме присоединения к АНО "АИР" другого юридического лица), ликвидации, введения в отношении АНО "АИР" процедуры банкротства, приостановления ее деятельности в порядке, предусмотренном законодательством Российской Федерации;</w:t>
      </w:r>
    </w:p>
    <w:p w14:paraId="07CBF059" w14:textId="77777777" w:rsidR="00B35845" w:rsidRDefault="00B35845">
      <w:pPr>
        <w:pStyle w:val="ConsPlusNormal"/>
        <w:spacing w:before="220"/>
        <w:ind w:firstLine="540"/>
        <w:jc w:val="both"/>
      </w:pPr>
      <w:r>
        <w:t>руководитель АНО "АИР" и лицо, уполномоченное на ведение бухгалтерского учета и представление бухгалтерской (финансовой) отчетности АНО "АИР", отсутствуют в реестре дисквалифицированных лиц.</w:t>
      </w:r>
    </w:p>
    <w:p w14:paraId="35D045DF" w14:textId="77777777" w:rsidR="00B35845" w:rsidRDefault="00B35845">
      <w:pPr>
        <w:pStyle w:val="ConsPlusNormal"/>
        <w:spacing w:before="220"/>
        <w:ind w:firstLine="540"/>
        <w:jc w:val="both"/>
      </w:pPr>
      <w:bookmarkStart w:id="451" w:name="P11838"/>
      <w:bookmarkEnd w:id="451"/>
      <w:r>
        <w:t>7. Для получения Субсидии АНО "АИР" представляет в Мининвест Московской области следующие документы:</w:t>
      </w:r>
    </w:p>
    <w:p w14:paraId="1215570D" w14:textId="77777777" w:rsidR="00B35845" w:rsidRDefault="00B35845">
      <w:pPr>
        <w:pStyle w:val="ConsPlusNormal"/>
        <w:spacing w:before="220"/>
        <w:ind w:firstLine="540"/>
        <w:jc w:val="both"/>
      </w:pPr>
      <w:r>
        <w:t>1) заявка на предоставление Субсидии в свободной форме, содержащая информацию о банковских реквизитах для перечисления Субсидии;</w:t>
      </w:r>
    </w:p>
    <w:p w14:paraId="57B95BCC" w14:textId="77777777" w:rsidR="00B35845" w:rsidRDefault="00B35845">
      <w:pPr>
        <w:pStyle w:val="ConsPlusNormal"/>
        <w:spacing w:before="220"/>
        <w:ind w:firstLine="540"/>
        <w:jc w:val="both"/>
      </w:pPr>
      <w:r>
        <w:t xml:space="preserve">2) письмо за подписью руководителя АНО "АИР" и главного бухгалтера в свободной форме, содержащее информацию о соответствии АНО "АИР" требованиям, указанным в абзацах третьем и четвертом </w:t>
      </w:r>
      <w:hyperlink w:anchor="P11833">
        <w:r>
          <w:rPr>
            <w:color w:val="0000FF"/>
          </w:rPr>
          <w:t>пункта 6</w:t>
        </w:r>
      </w:hyperlink>
      <w:r>
        <w:t xml:space="preserve"> настоящего Порядка;</w:t>
      </w:r>
    </w:p>
    <w:p w14:paraId="7D038549" w14:textId="77777777" w:rsidR="00B35845" w:rsidRDefault="00B35845">
      <w:pPr>
        <w:pStyle w:val="ConsPlusNormal"/>
        <w:spacing w:before="220"/>
        <w:ind w:firstLine="540"/>
        <w:jc w:val="both"/>
      </w:pPr>
      <w:r>
        <w:lastRenderedPageBreak/>
        <w:t>3) информация о результатах предоставления Субсидии и значениях показателей, необходимых для достижения результатов предоставления Субсидии;</w:t>
      </w:r>
    </w:p>
    <w:p w14:paraId="0B1D3C1B" w14:textId="77777777" w:rsidR="00B35845" w:rsidRDefault="00B35845">
      <w:pPr>
        <w:pStyle w:val="ConsPlusNormal"/>
        <w:spacing w:before="220"/>
        <w:ind w:firstLine="540"/>
        <w:jc w:val="both"/>
      </w:pPr>
      <w:r>
        <w:t>4) справка налогового органа об исполнении АНО "АИР"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указанной справки Мининвест Московской области запрашивает ее самостоятельно);</w:t>
      </w:r>
    </w:p>
    <w:p w14:paraId="7B979193" w14:textId="77777777" w:rsidR="00B35845" w:rsidRDefault="00B35845">
      <w:pPr>
        <w:pStyle w:val="ConsPlusNormal"/>
        <w:spacing w:before="220"/>
        <w:ind w:firstLine="540"/>
        <w:jc w:val="both"/>
      </w:pPr>
      <w:r>
        <w:t>5) справка налогового органа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АНО "АИР" (в случае непредставления указанной справки Мининвест Московской области запрашивает ее самостоятельно).</w:t>
      </w:r>
    </w:p>
    <w:p w14:paraId="00B8B655" w14:textId="77777777" w:rsidR="00B35845" w:rsidRDefault="00B35845">
      <w:pPr>
        <w:pStyle w:val="ConsPlusNormal"/>
        <w:spacing w:before="220"/>
        <w:ind w:firstLine="540"/>
        <w:jc w:val="both"/>
      </w:pPr>
      <w:r>
        <w:t xml:space="preserve">8. Мининвест Московской области рассматривает документы, указанные в </w:t>
      </w:r>
      <w:hyperlink w:anchor="P11838">
        <w:r>
          <w:rPr>
            <w:color w:val="0000FF"/>
          </w:rPr>
          <w:t>пункте 7</w:t>
        </w:r>
      </w:hyperlink>
      <w:r>
        <w:t xml:space="preserve"> настоящего Порядка, в течение 1 месяца и принимает решение о предоставлении (непредоставлении) Субсидии.</w:t>
      </w:r>
    </w:p>
    <w:p w14:paraId="49378D28" w14:textId="77777777" w:rsidR="00B35845" w:rsidRDefault="00B35845">
      <w:pPr>
        <w:pStyle w:val="ConsPlusNormal"/>
        <w:spacing w:before="220"/>
        <w:ind w:firstLine="540"/>
        <w:jc w:val="both"/>
      </w:pPr>
      <w:r>
        <w:t>9. Основаниями для отказа АНО "АИР" в предоставлении Субсидии являются:</w:t>
      </w:r>
    </w:p>
    <w:p w14:paraId="732F0CCC" w14:textId="77777777" w:rsidR="00B35845" w:rsidRDefault="00B35845">
      <w:pPr>
        <w:pStyle w:val="ConsPlusNormal"/>
        <w:spacing w:before="220"/>
        <w:ind w:firstLine="540"/>
        <w:jc w:val="both"/>
      </w:pPr>
      <w:r>
        <w:t xml:space="preserve">несоответствие АНО "АИР" требованиям, установленным в </w:t>
      </w:r>
      <w:hyperlink w:anchor="P11833">
        <w:r>
          <w:rPr>
            <w:color w:val="0000FF"/>
          </w:rPr>
          <w:t>пункте 6</w:t>
        </w:r>
      </w:hyperlink>
      <w:r>
        <w:t xml:space="preserve"> настоящего Порядка;</w:t>
      </w:r>
    </w:p>
    <w:p w14:paraId="6F0AEE89" w14:textId="77777777" w:rsidR="00B35845" w:rsidRDefault="00B35845">
      <w:pPr>
        <w:pStyle w:val="ConsPlusNormal"/>
        <w:spacing w:before="220"/>
        <w:ind w:firstLine="540"/>
        <w:jc w:val="both"/>
      </w:pPr>
      <w:r>
        <w:t>несоответствие представленных АНО "АИР" документов требованиям, определенным в соответствии с настоящим Порядком, или непредставление (представление не в полном объеме) указанных документов;</w:t>
      </w:r>
    </w:p>
    <w:p w14:paraId="116DE480"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3FE3B72D" w14:textId="77777777" w:rsidR="00B35845" w:rsidRDefault="00B35845">
      <w:pPr>
        <w:pStyle w:val="ConsPlusNormal"/>
        <w:spacing w:before="220"/>
        <w:ind w:firstLine="540"/>
        <w:jc w:val="both"/>
      </w:pPr>
      <w:r>
        <w:t>10. Предоставление из бюджета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(далее - Соглашение).</w:t>
      </w:r>
    </w:p>
    <w:p w14:paraId="1DF7076D" w14:textId="77777777" w:rsidR="00B35845" w:rsidRDefault="00B35845">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Минфином России, в системе "Электронный бюджет".</w:t>
      </w:r>
    </w:p>
    <w:p w14:paraId="28E49E6A"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АНО "АИР"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Минфином России.</w:t>
      </w:r>
    </w:p>
    <w:p w14:paraId="659E1CBA" w14:textId="77777777" w:rsidR="00B35845" w:rsidRDefault="00B35845">
      <w:pPr>
        <w:pStyle w:val="ConsPlusNormal"/>
        <w:spacing w:before="220"/>
        <w:ind w:firstLine="540"/>
        <w:jc w:val="both"/>
      </w:pPr>
      <w:r>
        <w:t>11. В Соглашение в обязательном порядке включаются следующие условия:</w:t>
      </w:r>
    </w:p>
    <w:p w14:paraId="7DC0EBB3" w14:textId="77777777" w:rsidR="00B35845" w:rsidRDefault="00B35845">
      <w:pPr>
        <w:pStyle w:val="ConsPlusNormal"/>
        <w:spacing w:before="220"/>
        <w:ind w:firstLine="540"/>
        <w:jc w:val="both"/>
      </w:pPr>
      <w:r>
        <w:t>условия и порядок использования Субсидии;</w:t>
      </w:r>
    </w:p>
    <w:p w14:paraId="6D1F33F3" w14:textId="77777777" w:rsidR="00B35845" w:rsidRDefault="00B35845">
      <w:pPr>
        <w:pStyle w:val="ConsPlusNormal"/>
        <w:spacing w:before="220"/>
        <w:ind w:firstLine="540"/>
        <w:jc w:val="both"/>
      </w:pPr>
      <w:r>
        <w:t>размер Субсидии и сроки ее перечисления;</w:t>
      </w:r>
    </w:p>
    <w:p w14:paraId="6118F047" w14:textId="77777777" w:rsidR="00B35845" w:rsidRDefault="00B35845">
      <w:pPr>
        <w:pStyle w:val="ConsPlusNormal"/>
        <w:spacing w:before="220"/>
        <w:ind w:firstLine="540"/>
        <w:jc w:val="both"/>
      </w:pPr>
      <w:r>
        <w:t>результат предоставления Субсидии и значения показателей, необходимых для достижения результата предоставления Субсидии;</w:t>
      </w:r>
    </w:p>
    <w:p w14:paraId="14C6CF81" w14:textId="77777777" w:rsidR="00B35845" w:rsidRDefault="00B35845">
      <w:pPr>
        <w:pStyle w:val="ConsPlusNormal"/>
        <w:spacing w:before="220"/>
        <w:ind w:firstLine="540"/>
        <w:jc w:val="both"/>
      </w:pPr>
      <w:r>
        <w:t xml:space="preserve">согласие АНО "АИР", лиц, получающих средства на основании договоров, заключенных с АНО "АИР"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w:t>
      </w:r>
      <w:r>
        <w:lastRenderedPageBreak/>
        <w:t xml:space="preserve">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26">
        <w:r>
          <w:rPr>
            <w:color w:val="0000FF"/>
          </w:rPr>
          <w:t>статьями 268.1</w:t>
        </w:r>
      </w:hyperlink>
      <w:r>
        <w:t xml:space="preserve"> и </w:t>
      </w:r>
      <w:hyperlink r:id="rId327">
        <w:r>
          <w:rPr>
            <w:color w:val="0000FF"/>
          </w:rPr>
          <w:t>269.2</w:t>
        </w:r>
      </w:hyperlink>
      <w:r>
        <w:t xml:space="preserve"> Бюджетного кодекса Российской Федерации;</w:t>
      </w:r>
    </w:p>
    <w:p w14:paraId="2A133712"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14:paraId="3E3471A6" w14:textId="77777777" w:rsidR="00B35845" w:rsidRDefault="00B35845">
      <w:pPr>
        <w:pStyle w:val="ConsPlusNormal"/>
        <w:spacing w:before="220"/>
        <w:ind w:firstLine="540"/>
        <w:jc w:val="both"/>
      </w:pPr>
      <w:r>
        <w:t>сроки и формы представления АНО "АИР" отчетности о достижении результата, значений показателей, необходимых для достижения результата предоставления Субсидии;</w:t>
      </w:r>
    </w:p>
    <w:p w14:paraId="7CF8CB69"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6FA080BD"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7B77CDC4" w14:textId="77777777" w:rsidR="00B35845" w:rsidRDefault="00B35845">
      <w:pPr>
        <w:pStyle w:val="ConsPlusNormal"/>
        <w:spacing w:before="220"/>
        <w:ind w:firstLine="540"/>
        <w:jc w:val="both"/>
      </w:pPr>
      <w:r>
        <w:t>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3E1DC2D4" w14:textId="77777777" w:rsidR="00B35845" w:rsidRDefault="00B35845">
      <w:pPr>
        <w:pStyle w:val="ConsPlusNormal"/>
        <w:spacing w:before="220"/>
        <w:ind w:firstLine="540"/>
        <w:jc w:val="both"/>
      </w:pPr>
      <w:r>
        <w:t>12. Результатом предоставления Субсидии является количество уникальных граждан, желающих вести бизнес, начинающих и действующих предпринимателей, получивших услуги центров "Мой бизнес".</w:t>
      </w:r>
    </w:p>
    <w:p w14:paraId="16C804C7" w14:textId="77777777" w:rsidR="00B35845" w:rsidRDefault="00B35845">
      <w:pPr>
        <w:pStyle w:val="ConsPlusNormal"/>
        <w:spacing w:before="220"/>
        <w:ind w:firstLine="540"/>
        <w:jc w:val="both"/>
      </w:pPr>
      <w:r>
        <w:t>К показателям, необходимым для достижения результата предоставления Субсидии, относится:</w:t>
      </w:r>
    </w:p>
    <w:p w14:paraId="126BFDE5" w14:textId="77777777" w:rsidR="00B35845" w:rsidRDefault="00B35845">
      <w:pPr>
        <w:pStyle w:val="ConsPlusNormal"/>
        <w:spacing w:before="220"/>
        <w:ind w:firstLine="540"/>
        <w:jc w:val="both"/>
      </w:pPr>
      <w:r>
        <w:t>количество созданных субъектов МСП из числа физических лиц, получивших поддержку центров "Мой бизнес";</w:t>
      </w:r>
    </w:p>
    <w:p w14:paraId="53F7E520" w14:textId="77777777" w:rsidR="00B35845" w:rsidRDefault="00B35845">
      <w:pPr>
        <w:pStyle w:val="ConsPlusNormal"/>
        <w:spacing w:before="220"/>
        <w:ind w:firstLine="540"/>
        <w:jc w:val="both"/>
      </w:pPr>
      <w:r>
        <w:t>количество услуг центров "Мой бизнес", предоставленных гражданам, желающим вести бизнес, начинающим и действующим предпринимателям.</w:t>
      </w:r>
    </w:p>
    <w:p w14:paraId="681DD989" w14:textId="77777777" w:rsidR="00B35845" w:rsidRDefault="00B35845">
      <w:pPr>
        <w:pStyle w:val="ConsPlusNormal"/>
        <w:spacing w:before="220"/>
        <w:ind w:firstLine="540"/>
        <w:jc w:val="both"/>
      </w:pPr>
      <w:r>
        <w:t>Значения показателей, необходимых для достижения результата предоставления Субсидии, устанавливаются Мининвестом Московской области в Соглашении.</w:t>
      </w:r>
    </w:p>
    <w:p w14:paraId="5C2F3F99" w14:textId="77777777" w:rsidR="00B35845" w:rsidRDefault="00B35845">
      <w:pPr>
        <w:pStyle w:val="ConsPlusNormal"/>
        <w:spacing w:before="220"/>
        <w:ind w:firstLine="540"/>
        <w:jc w:val="both"/>
      </w:pPr>
      <w:r>
        <w:t>13. Субсидия перечисляется на расчетный счет АНО "АИР" в кредитной организации, указанный в Соглашении, в срок не более 20 календарных дней с даты заключения Соглашения.</w:t>
      </w:r>
    </w:p>
    <w:p w14:paraId="1BA7C0D4" w14:textId="77777777" w:rsidR="00B35845" w:rsidRDefault="00B35845">
      <w:pPr>
        <w:pStyle w:val="ConsPlusNormal"/>
        <w:spacing w:before="220"/>
        <w:ind w:firstLine="540"/>
        <w:jc w:val="both"/>
      </w:pPr>
      <w:r>
        <w:t>14.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порядок предоставления Субсидии.</w:t>
      </w:r>
    </w:p>
    <w:p w14:paraId="0D9D3C3E" w14:textId="77777777" w:rsidR="00B35845" w:rsidRDefault="00B35845">
      <w:pPr>
        <w:pStyle w:val="ConsPlusNormal"/>
        <w:jc w:val="both"/>
      </w:pPr>
    </w:p>
    <w:p w14:paraId="641CC4FA" w14:textId="77777777" w:rsidR="00B35845" w:rsidRDefault="00B35845">
      <w:pPr>
        <w:pStyle w:val="ConsPlusTitle"/>
        <w:jc w:val="center"/>
        <w:outlineLvl w:val="4"/>
      </w:pPr>
      <w:r>
        <w:t>III. Требования к отчетности</w:t>
      </w:r>
    </w:p>
    <w:p w14:paraId="3EBD9C56" w14:textId="77777777" w:rsidR="00B35845" w:rsidRDefault="00B35845">
      <w:pPr>
        <w:pStyle w:val="ConsPlusNormal"/>
        <w:jc w:val="both"/>
      </w:pPr>
    </w:p>
    <w:p w14:paraId="0B237034" w14:textId="77777777" w:rsidR="00B35845" w:rsidRDefault="00B35845">
      <w:pPr>
        <w:pStyle w:val="ConsPlusNormal"/>
        <w:ind w:firstLine="540"/>
        <w:jc w:val="both"/>
      </w:pPr>
      <w:r>
        <w:t>15. АНО "АИР" обязана ежеквартально представлять в Мининвест Московской области следующие отчеты по формам, установленным Соглашением:</w:t>
      </w:r>
    </w:p>
    <w:p w14:paraId="69943003" w14:textId="77777777" w:rsidR="00B35845" w:rsidRDefault="00B35845">
      <w:pPr>
        <w:pStyle w:val="ConsPlusNormal"/>
        <w:spacing w:before="220"/>
        <w:ind w:firstLine="540"/>
        <w:jc w:val="both"/>
      </w:pPr>
      <w:r>
        <w:t>отчет об осуществлении расходов, источником финансового обеспечения которых является Субсидия, не позднее 15 рабочих дней месяца, следующего за отчетным кварталом;</w:t>
      </w:r>
    </w:p>
    <w:p w14:paraId="7502DAF9" w14:textId="77777777" w:rsidR="00B35845" w:rsidRDefault="00B35845">
      <w:pPr>
        <w:pStyle w:val="ConsPlusNormal"/>
        <w:spacing w:before="220"/>
        <w:ind w:firstLine="540"/>
        <w:jc w:val="both"/>
      </w:pPr>
      <w:r>
        <w:t>отчет о достижении значения результата предоставления Субсидии не позднее 3 рабочих дней месяца, следующего за отчетным кварталом;</w:t>
      </w:r>
    </w:p>
    <w:p w14:paraId="09977447" w14:textId="77777777" w:rsidR="00B35845" w:rsidRDefault="00B35845">
      <w:pPr>
        <w:pStyle w:val="ConsPlusNormal"/>
        <w:spacing w:before="220"/>
        <w:ind w:firstLine="540"/>
        <w:jc w:val="both"/>
      </w:pPr>
      <w:r>
        <w:lastRenderedPageBreak/>
        <w:t>отчет о достижении значения показателя, необходимого для достижения результата предоставления Субсидии, не позднее 20 числа месяца, следующего за отчетным кварталом, а за четвертый квартал не позднее 1 февраля следующего года.</w:t>
      </w:r>
    </w:p>
    <w:p w14:paraId="125477FA"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АНО "АИР" дополнительной отчетности в соответствии с Общими требованиями.</w:t>
      </w:r>
    </w:p>
    <w:p w14:paraId="4D8B5D6E" w14:textId="77777777" w:rsidR="00B35845" w:rsidRDefault="00B35845">
      <w:pPr>
        <w:pStyle w:val="ConsPlusNormal"/>
        <w:jc w:val="both"/>
      </w:pPr>
    </w:p>
    <w:p w14:paraId="768C13DC" w14:textId="77777777" w:rsidR="00B35845" w:rsidRDefault="00B35845">
      <w:pPr>
        <w:pStyle w:val="ConsPlusTitle"/>
        <w:jc w:val="center"/>
        <w:outlineLvl w:val="4"/>
      </w:pPr>
      <w:r>
        <w:t>IV. Требования об осуществлении контроля (мониторинга)</w:t>
      </w:r>
    </w:p>
    <w:p w14:paraId="76E2C306" w14:textId="77777777" w:rsidR="00B35845" w:rsidRDefault="00B35845">
      <w:pPr>
        <w:pStyle w:val="ConsPlusTitle"/>
        <w:jc w:val="center"/>
      </w:pPr>
      <w:r>
        <w:t>за соблюдением условий и порядка предоставления</w:t>
      </w:r>
    </w:p>
    <w:p w14:paraId="7460B0CB" w14:textId="77777777" w:rsidR="00B35845" w:rsidRDefault="00B35845">
      <w:pPr>
        <w:pStyle w:val="ConsPlusTitle"/>
        <w:jc w:val="center"/>
      </w:pPr>
      <w:r>
        <w:t>Субсидии и ответственность за их нарушение</w:t>
      </w:r>
    </w:p>
    <w:p w14:paraId="3C6B4013" w14:textId="77777777" w:rsidR="00B35845" w:rsidRDefault="00B35845">
      <w:pPr>
        <w:pStyle w:val="ConsPlusNormal"/>
        <w:jc w:val="both"/>
      </w:pPr>
    </w:p>
    <w:p w14:paraId="7985FB21" w14:textId="77777777" w:rsidR="00B35845" w:rsidRDefault="00B35845">
      <w:pPr>
        <w:pStyle w:val="ConsPlusNormal"/>
        <w:ind w:firstLine="540"/>
        <w:jc w:val="both"/>
      </w:pPr>
      <w:r>
        <w:t xml:space="preserve">16. Соблюдение АНО "АИР"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328">
        <w:r>
          <w:rPr>
            <w:color w:val="0000FF"/>
          </w:rPr>
          <w:t>статьями 268.1</w:t>
        </w:r>
      </w:hyperlink>
      <w:r>
        <w:t xml:space="preserve"> и </w:t>
      </w:r>
      <w:hyperlink r:id="rId329">
        <w:r>
          <w:rPr>
            <w:color w:val="0000FF"/>
          </w:rPr>
          <w:t>269.2</w:t>
        </w:r>
      </w:hyperlink>
      <w:r>
        <w:t xml:space="preserve"> Бюджетного кодекса Российской Федерации.</w:t>
      </w:r>
    </w:p>
    <w:p w14:paraId="24002636" w14:textId="77777777" w:rsidR="00B35845" w:rsidRDefault="00B35845">
      <w:pPr>
        <w:pStyle w:val="ConsPlusNormal"/>
        <w:spacing w:before="220"/>
        <w:ind w:firstLine="540"/>
        <w:jc w:val="both"/>
      </w:pPr>
      <w:r>
        <w:t>17. Субсидия подлежит возврату в бюджет Московской области в сроки и порядке, установленные в Соглашении, в случаях:</w:t>
      </w:r>
    </w:p>
    <w:p w14:paraId="34C6BDF5" w14:textId="77777777" w:rsidR="00B35845" w:rsidRDefault="00B35845">
      <w:pPr>
        <w:pStyle w:val="ConsPlusNormal"/>
        <w:spacing w:before="220"/>
        <w:ind w:firstLine="540"/>
        <w:jc w:val="both"/>
      </w:pPr>
      <w:r>
        <w:t>нарушения АНО "АИР" условий и порядка предоставления Субсидии, выявленного в том числе по фактам проверок, проведенных Мининвестом Московской области и уполномоченным органом государственного финансового контроля;</w:t>
      </w:r>
    </w:p>
    <w:p w14:paraId="47723FC3" w14:textId="77777777" w:rsidR="00B35845" w:rsidRDefault="00B35845">
      <w:pPr>
        <w:pStyle w:val="ConsPlusNormal"/>
        <w:spacing w:before="220"/>
        <w:ind w:firstLine="540"/>
        <w:jc w:val="both"/>
      </w:pPr>
      <w:r>
        <w:t>недостижения АНО "АИР" результатов предоставления Субсидии и значений показателей, необходимых для достижения результатов предоставления Субсидии.</w:t>
      </w:r>
    </w:p>
    <w:p w14:paraId="0504FAEE" w14:textId="77777777" w:rsidR="00B35845" w:rsidRDefault="00B35845">
      <w:pPr>
        <w:pStyle w:val="ConsPlusNormal"/>
        <w:spacing w:before="220"/>
        <w:ind w:firstLine="540"/>
        <w:jc w:val="both"/>
      </w:pPr>
      <w:r>
        <w:t>18.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w:t>
      </w:r>
    </w:p>
    <w:p w14:paraId="2B1B1CD5"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4A2DDCD6" w14:textId="77777777" w:rsidR="00B35845" w:rsidRDefault="00B35845">
      <w:pPr>
        <w:pStyle w:val="ConsPlusNormal"/>
        <w:spacing w:before="220"/>
        <w:ind w:firstLine="540"/>
        <w:jc w:val="both"/>
      </w:pPr>
      <w:r>
        <w:t>19. В случае выявления по результатам проверок факта нарушений условий и порядка предоставления Субсидии, а также недостижения результатов предоставления Субсидии и значений показателей, необходимых для достижения результатов предоставления Субсидии, Мининвест Московской области составляет акт о нарушении условий и порядка предоставления Субсидии (далее - Акт), в котором указываются выявленные нарушения.</w:t>
      </w:r>
    </w:p>
    <w:p w14:paraId="5C7DE631" w14:textId="77777777" w:rsidR="00B35845" w:rsidRDefault="00B35845">
      <w:pPr>
        <w:pStyle w:val="ConsPlusNormal"/>
        <w:spacing w:before="220"/>
        <w:ind w:firstLine="540"/>
        <w:jc w:val="both"/>
      </w:pPr>
      <w:r>
        <w:t>Акт направляется АНО "АИР" в течение 5 календарных дней с даты составления.</w:t>
      </w:r>
    </w:p>
    <w:p w14:paraId="64F4C795" w14:textId="77777777" w:rsidR="00B35845" w:rsidRDefault="00B35845">
      <w:pPr>
        <w:pStyle w:val="ConsPlusNormal"/>
        <w:spacing w:before="220"/>
        <w:ind w:firstLine="540"/>
        <w:jc w:val="both"/>
      </w:pPr>
      <w:r>
        <w:t>20. В течение 10 календарных дней с даты составления Акта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1D997A8B"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АНО "АИР".</w:t>
      </w:r>
    </w:p>
    <w:p w14:paraId="23FEF10D" w14:textId="77777777" w:rsidR="00B35845" w:rsidRDefault="00B35845">
      <w:pPr>
        <w:pStyle w:val="ConsPlusNormal"/>
        <w:spacing w:before="220"/>
        <w:ind w:firstLine="540"/>
        <w:jc w:val="both"/>
      </w:pPr>
      <w:r>
        <w:t>21. В случае неисполнения АНО "АИР"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06724F4D" w14:textId="77777777" w:rsidR="00B35845" w:rsidRDefault="00B35845">
      <w:pPr>
        <w:pStyle w:val="ConsPlusNormal"/>
        <w:spacing w:before="220"/>
        <w:ind w:firstLine="540"/>
        <w:jc w:val="both"/>
      </w:pPr>
      <w:r>
        <w:t xml:space="preserve">22. АНО "АИР" осуществляет возврат не использованного в отчетном финансовом году остатка </w:t>
      </w:r>
      <w:r>
        <w:lastRenderedPageBreak/>
        <w:t>Субсидии в бюджет Московской области в установленный Соглашением срок.</w:t>
      </w:r>
    </w:p>
    <w:p w14:paraId="6A58ECB3" w14:textId="77777777" w:rsidR="00B35845" w:rsidRDefault="00B35845">
      <w:pPr>
        <w:pStyle w:val="ConsPlusNormal"/>
        <w:spacing w:before="220"/>
        <w:ind w:firstLine="540"/>
        <w:jc w:val="both"/>
      </w:pPr>
      <w:r>
        <w:t xml:space="preserve">АНО "АИР"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11827">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12271">
        <w:r>
          <w:rPr>
            <w:color w:val="0000FF"/>
          </w:rPr>
          <w:t>подразделом 7.5</w:t>
        </w:r>
      </w:hyperlink>
      <w:r>
        <w:t xml:space="preserve"> Подпрограммы 3 государственной программы.</w:t>
      </w:r>
    </w:p>
    <w:p w14:paraId="707D83EA" w14:textId="77777777" w:rsidR="00B35845" w:rsidRDefault="00B35845">
      <w:pPr>
        <w:pStyle w:val="ConsPlusNormal"/>
        <w:jc w:val="both"/>
      </w:pPr>
    </w:p>
    <w:p w14:paraId="1A3A8FA3" w14:textId="77777777" w:rsidR="00B35845" w:rsidRDefault="00B35845">
      <w:pPr>
        <w:pStyle w:val="ConsPlusTitle"/>
        <w:jc w:val="center"/>
        <w:outlineLvl w:val="3"/>
      </w:pPr>
      <w:r>
        <w:t>7.3.3. Порядок предоставления субсидий из бюджета Московской</w:t>
      </w:r>
    </w:p>
    <w:p w14:paraId="53A51BC8" w14:textId="77777777" w:rsidR="00B35845" w:rsidRDefault="00B35845">
      <w:pPr>
        <w:pStyle w:val="ConsPlusTitle"/>
        <w:jc w:val="center"/>
      </w:pPr>
      <w:r>
        <w:t>области некоммерческой организации "Фонд поддержки</w:t>
      </w:r>
    </w:p>
    <w:p w14:paraId="0027B102" w14:textId="77777777" w:rsidR="00B35845" w:rsidRDefault="00B35845">
      <w:pPr>
        <w:pStyle w:val="ConsPlusTitle"/>
        <w:jc w:val="center"/>
      </w:pPr>
      <w:r>
        <w:t>внешнеэкономической деятельности Московской области"</w:t>
      </w:r>
    </w:p>
    <w:p w14:paraId="0DBE5C0B" w14:textId="77777777" w:rsidR="00B35845" w:rsidRDefault="00B35845">
      <w:pPr>
        <w:pStyle w:val="ConsPlusTitle"/>
        <w:jc w:val="center"/>
      </w:pPr>
      <w:r>
        <w:t>в рамках реализации мероприятия I5.01 "Обеспечение</w:t>
      </w:r>
    </w:p>
    <w:p w14:paraId="5ADDBBF5" w14:textId="77777777" w:rsidR="00B35845" w:rsidRDefault="00B35845">
      <w:pPr>
        <w:pStyle w:val="ConsPlusTitle"/>
        <w:jc w:val="center"/>
      </w:pPr>
      <w:r>
        <w:t>деятельности некоммерческой организации "Фонд поддержки</w:t>
      </w:r>
    </w:p>
    <w:p w14:paraId="0780836D" w14:textId="77777777" w:rsidR="00B35845" w:rsidRDefault="00B35845">
      <w:pPr>
        <w:pStyle w:val="ConsPlusTitle"/>
        <w:jc w:val="center"/>
      </w:pPr>
      <w:r>
        <w:t>внешнеэкономической деятельности Московской области" в целях</w:t>
      </w:r>
    </w:p>
    <w:p w14:paraId="683E94FB" w14:textId="77777777" w:rsidR="00B35845" w:rsidRDefault="00B35845">
      <w:pPr>
        <w:pStyle w:val="ConsPlusTitle"/>
        <w:jc w:val="center"/>
      </w:pPr>
      <w:r>
        <w:t>реализации мероприятий, направленных на цели координации</w:t>
      </w:r>
    </w:p>
    <w:p w14:paraId="43E65DB7" w14:textId="77777777" w:rsidR="00B35845" w:rsidRDefault="00B35845">
      <w:pPr>
        <w:pStyle w:val="ConsPlusTitle"/>
        <w:jc w:val="center"/>
      </w:pPr>
      <w:r>
        <w:t>поддержки экспортно ориентированных субъектов малого</w:t>
      </w:r>
    </w:p>
    <w:p w14:paraId="77A60AF8" w14:textId="77777777" w:rsidR="00B35845" w:rsidRDefault="00B35845">
      <w:pPr>
        <w:pStyle w:val="ConsPlusTitle"/>
        <w:jc w:val="center"/>
      </w:pPr>
      <w:r>
        <w:t>и среднего предпринимательства" Подпрограммы 3</w:t>
      </w:r>
    </w:p>
    <w:p w14:paraId="37FFD5F6" w14:textId="77777777" w:rsidR="00B35845" w:rsidRDefault="00B35845">
      <w:pPr>
        <w:pStyle w:val="ConsPlusTitle"/>
        <w:jc w:val="center"/>
      </w:pPr>
      <w:r>
        <w:t>государственной программы</w:t>
      </w:r>
    </w:p>
    <w:p w14:paraId="6CC02099" w14:textId="77777777" w:rsidR="00B35845" w:rsidRDefault="00B35845">
      <w:pPr>
        <w:pStyle w:val="ConsPlusNormal"/>
        <w:jc w:val="both"/>
      </w:pPr>
    </w:p>
    <w:p w14:paraId="21AF6C72" w14:textId="77777777" w:rsidR="00B35845" w:rsidRDefault="00B35845">
      <w:pPr>
        <w:pStyle w:val="ConsPlusTitle"/>
        <w:jc w:val="center"/>
        <w:outlineLvl w:val="4"/>
      </w:pPr>
      <w:r>
        <w:t>I. Общие положения</w:t>
      </w:r>
    </w:p>
    <w:p w14:paraId="61E00364" w14:textId="77777777" w:rsidR="00B35845" w:rsidRDefault="00B35845">
      <w:pPr>
        <w:pStyle w:val="ConsPlusNormal"/>
        <w:jc w:val="both"/>
      </w:pPr>
    </w:p>
    <w:p w14:paraId="69EEF316" w14:textId="77777777" w:rsidR="00B35845" w:rsidRDefault="00B35845">
      <w:pPr>
        <w:pStyle w:val="ConsPlusNormal"/>
        <w:ind w:firstLine="540"/>
        <w:jc w:val="both"/>
      </w:pPr>
      <w:r>
        <w:t xml:space="preserve">1. Настоящий порядок разработан в соответствии со </w:t>
      </w:r>
      <w:hyperlink r:id="rId330">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некоммерческой организации "Фонд поддержки внешнеэкономической деятельности Московской области" (далее - Порядок, Фонд, Субсидия).</w:t>
      </w:r>
    </w:p>
    <w:p w14:paraId="0EF07214" w14:textId="77777777" w:rsidR="00B35845" w:rsidRDefault="00B35845">
      <w:pPr>
        <w:pStyle w:val="ConsPlusNormal"/>
        <w:spacing w:before="220"/>
        <w:ind w:firstLine="540"/>
        <w:jc w:val="both"/>
      </w:pPr>
      <w:r>
        <w:t>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"Акселерация субъектов малого и среднего предпринимательства".</w:t>
      </w:r>
    </w:p>
    <w:p w14:paraId="39553000" w14:textId="77777777" w:rsidR="00B35845" w:rsidRDefault="00B35845">
      <w:pPr>
        <w:pStyle w:val="ConsPlusNormal"/>
        <w:spacing w:before="220"/>
        <w:ind w:firstLine="540"/>
        <w:jc w:val="both"/>
      </w:pPr>
      <w:r>
        <w:t>2. Субсидия предоставляется Фонду в объеме, предусмотренном на реализацию мероприятия I5.01 "Обеспечение деятельности некоммерческой организации "Фонд поддержки внешнеэкономической деятельности Московской области" в целях реализации мероприятий, направленных на цели координации поддержки экспортно ориентированных субъектов малого и среднего предпринимательства" Подпрограммы 3 государственной программы.</w:t>
      </w:r>
    </w:p>
    <w:p w14:paraId="141F3576"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0C52B1F5" w14:textId="77777777" w:rsidR="00B35845" w:rsidRDefault="00B35845">
      <w:pPr>
        <w:pStyle w:val="ConsPlusNormal"/>
        <w:spacing w:before="220"/>
        <w:ind w:firstLine="540"/>
        <w:jc w:val="both"/>
      </w:pPr>
      <w:bookmarkStart w:id="452" w:name="P11913"/>
      <w:bookmarkEnd w:id="452"/>
      <w:r>
        <w:t>3. Целью предоставления Субсидии является реализация мероприятий, связанных с координацией поддержки экспортно ориентированных субъектов МСП, направленных на достижение показателей, необходимых для достижения национального проекта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 по направлению "Обеспечение доступа субъектов малого и среднего предпринимательства к экспортной поддержке".</w:t>
      </w:r>
    </w:p>
    <w:p w14:paraId="5B81BF6C"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1B996DA6" w14:textId="77777777" w:rsidR="00B35845" w:rsidRDefault="00B35845">
      <w:pPr>
        <w:pStyle w:val="ConsPlusNormal"/>
        <w:spacing w:before="220"/>
        <w:ind w:firstLine="540"/>
        <w:jc w:val="both"/>
      </w:pPr>
      <w:r>
        <w:lastRenderedPageBreak/>
        <w:t>5. Главным распорядителем бюджетных средств по предоставлению Субсидии является Мининвест Московской области.</w:t>
      </w:r>
    </w:p>
    <w:p w14:paraId="681043DB" w14:textId="77777777" w:rsidR="00B35845" w:rsidRDefault="00B35845">
      <w:pPr>
        <w:pStyle w:val="ConsPlusNormal"/>
        <w:jc w:val="both"/>
      </w:pPr>
    </w:p>
    <w:p w14:paraId="53081E7F" w14:textId="77777777" w:rsidR="00B35845" w:rsidRDefault="00B35845">
      <w:pPr>
        <w:pStyle w:val="ConsPlusTitle"/>
        <w:jc w:val="center"/>
        <w:outlineLvl w:val="4"/>
      </w:pPr>
      <w:r>
        <w:t>II. Условия и порядок предоставления Субсидии</w:t>
      </w:r>
    </w:p>
    <w:p w14:paraId="7986C43A" w14:textId="77777777" w:rsidR="00B35845" w:rsidRDefault="00B35845">
      <w:pPr>
        <w:pStyle w:val="ConsPlusNormal"/>
        <w:jc w:val="both"/>
      </w:pPr>
    </w:p>
    <w:p w14:paraId="4222D9F5" w14:textId="77777777" w:rsidR="00B35845" w:rsidRDefault="00B35845">
      <w:pPr>
        <w:pStyle w:val="ConsPlusNormal"/>
        <w:ind w:firstLine="540"/>
        <w:jc w:val="both"/>
      </w:pPr>
      <w:bookmarkStart w:id="453" w:name="P11919"/>
      <w:bookmarkEnd w:id="453"/>
      <w:r>
        <w:t>6. Для получения Субсидии Фонд представляет в Мининвест Московской области следующие документы:</w:t>
      </w:r>
    </w:p>
    <w:p w14:paraId="4E1073A1" w14:textId="77777777" w:rsidR="00B35845" w:rsidRDefault="00B35845">
      <w:pPr>
        <w:pStyle w:val="ConsPlusNormal"/>
        <w:spacing w:before="220"/>
        <w:ind w:firstLine="540"/>
        <w:jc w:val="both"/>
      </w:pPr>
      <w:r>
        <w:t>1) заявка на предоставление Субсидии в свободной форме;</w:t>
      </w:r>
    </w:p>
    <w:p w14:paraId="6830C958" w14:textId="77777777" w:rsidR="00B35845" w:rsidRDefault="00B35845">
      <w:pPr>
        <w:pStyle w:val="ConsPlusNormal"/>
        <w:spacing w:before="220"/>
        <w:ind w:firstLine="540"/>
        <w:jc w:val="both"/>
      </w:pPr>
      <w:r>
        <w:t>2) финансовый план использования Субсидии;</w:t>
      </w:r>
    </w:p>
    <w:p w14:paraId="32A9175A" w14:textId="77777777" w:rsidR="00B35845" w:rsidRDefault="00B35845">
      <w:pPr>
        <w:pStyle w:val="ConsPlusNormal"/>
        <w:spacing w:before="220"/>
        <w:ind w:firstLine="540"/>
        <w:jc w:val="both"/>
      </w:pPr>
      <w:r>
        <w:t>3) банковские реквизиты Фонда;</w:t>
      </w:r>
    </w:p>
    <w:p w14:paraId="1BF19E21" w14:textId="77777777" w:rsidR="00B35845" w:rsidRDefault="00B35845">
      <w:pPr>
        <w:pStyle w:val="ConsPlusNormal"/>
        <w:spacing w:before="220"/>
        <w:ind w:firstLine="540"/>
        <w:jc w:val="both"/>
      </w:pPr>
      <w:r>
        <w:t>4) справка налогового органа об исполнении Фондом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указанной справки Мининвест Московской области запрашивает ее самостоятельно);</w:t>
      </w:r>
    </w:p>
    <w:p w14:paraId="1F4C27F0" w14:textId="77777777" w:rsidR="00B35845" w:rsidRDefault="00B35845">
      <w:pPr>
        <w:pStyle w:val="ConsPlusNormal"/>
        <w:spacing w:before="220"/>
        <w:ind w:firstLine="540"/>
        <w:jc w:val="both"/>
      </w:pPr>
      <w:r>
        <w:t>5) письмо за подписью руководителя Фонда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47A4F4C2" w14:textId="77777777" w:rsidR="00B35845" w:rsidRDefault="00B35845">
      <w:pPr>
        <w:pStyle w:val="ConsPlusNormal"/>
        <w:spacing w:before="220"/>
        <w:ind w:firstLine="540"/>
        <w:jc w:val="both"/>
      </w:pPr>
      <w:r>
        <w:t>6) письмо за подписью руководителя Фонда и главного бухгалтера об отсутствии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1E4E96C3" w14:textId="77777777" w:rsidR="00B35845" w:rsidRDefault="00B35845">
      <w:pPr>
        <w:pStyle w:val="ConsPlusNormal"/>
        <w:spacing w:before="220"/>
        <w:ind w:firstLine="540"/>
        <w:jc w:val="both"/>
      </w:pPr>
      <w:r>
        <w:t>7) справка налогового органа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 (в случае непредставления указанной справки Мининвест Московской области запрашивает ее самостоятельно).</w:t>
      </w:r>
    </w:p>
    <w:p w14:paraId="47FA79FA" w14:textId="77777777" w:rsidR="00B35845" w:rsidRDefault="00B35845">
      <w:pPr>
        <w:pStyle w:val="ConsPlusNormal"/>
        <w:spacing w:before="220"/>
        <w:ind w:firstLine="540"/>
        <w:jc w:val="both"/>
      </w:pPr>
      <w:r>
        <w:t>7. Фонд на дату подачи заявки на предоставление Субсидии должен соответствовать следующим требованиям:</w:t>
      </w:r>
    </w:p>
    <w:p w14:paraId="6F263C11" w14:textId="77777777" w:rsidR="00B35845" w:rsidRDefault="00B35845">
      <w:pPr>
        <w:pStyle w:val="ConsPlusNormal"/>
        <w:spacing w:before="220"/>
        <w:ind w:firstLine="540"/>
        <w:jc w:val="both"/>
      </w:pPr>
      <w:r>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8DB469F" w14:textId="77777777" w:rsidR="00B35845" w:rsidRDefault="00B35845">
      <w:pPr>
        <w:pStyle w:val="ConsPlusNormal"/>
        <w:spacing w:before="220"/>
        <w:ind w:firstLine="540"/>
        <w:jc w:val="both"/>
      </w:pPr>
      <w:r>
        <w:t>у Фонда должна отсутствовать просроченная (неурегулированная) задолженность по возврату в соответствующий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Московской областью,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7F3111B5" w14:textId="77777777" w:rsidR="00B35845" w:rsidRDefault="00B35845">
      <w:pPr>
        <w:pStyle w:val="ConsPlusNormal"/>
        <w:spacing w:before="220"/>
        <w:ind w:firstLine="540"/>
        <w:jc w:val="both"/>
      </w:pPr>
      <w:r>
        <w:t>Фонд не должен находиться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14:paraId="188145B1" w14:textId="77777777" w:rsidR="00B35845" w:rsidRDefault="00B35845">
      <w:pPr>
        <w:pStyle w:val="ConsPlusNormal"/>
        <w:spacing w:before="220"/>
        <w:ind w:firstLine="540"/>
        <w:jc w:val="both"/>
      </w:pPr>
      <w:r>
        <w:t xml:space="preserve">8. Мининвест Московской области рассматривает документы, указанные в </w:t>
      </w:r>
      <w:hyperlink w:anchor="P11919">
        <w:r>
          <w:rPr>
            <w:color w:val="0000FF"/>
          </w:rPr>
          <w:t>пункте 6</w:t>
        </w:r>
      </w:hyperlink>
      <w:r>
        <w:t xml:space="preserve"> </w:t>
      </w:r>
      <w:r>
        <w:lastRenderedPageBreak/>
        <w:t>настоящего Порядка, в течение 1 месяца с даты подачи данных документов и принимает решение о предоставлении (непредоставлении) Субсидии.</w:t>
      </w:r>
    </w:p>
    <w:p w14:paraId="325B515F" w14:textId="77777777" w:rsidR="00B35845" w:rsidRDefault="00B35845">
      <w:pPr>
        <w:pStyle w:val="ConsPlusNormal"/>
        <w:spacing w:before="220"/>
        <w:ind w:firstLine="540"/>
        <w:jc w:val="both"/>
      </w:pPr>
      <w:r>
        <w:t>9. Основаниями для отказа Фонду в предоставлении Субсидии являются:</w:t>
      </w:r>
    </w:p>
    <w:p w14:paraId="744D7A95" w14:textId="77777777" w:rsidR="00B35845" w:rsidRDefault="00B35845">
      <w:pPr>
        <w:pStyle w:val="ConsPlusNormal"/>
        <w:spacing w:before="220"/>
        <w:ind w:firstLine="540"/>
        <w:jc w:val="both"/>
      </w:pPr>
      <w:r>
        <w:t xml:space="preserve">несоответствие представленных Фондом документов требованиям, определенным </w:t>
      </w:r>
      <w:hyperlink w:anchor="P11919">
        <w:r>
          <w:rPr>
            <w:color w:val="0000FF"/>
          </w:rPr>
          <w:t>пунктом 6</w:t>
        </w:r>
      </w:hyperlink>
      <w:r>
        <w:t xml:space="preserve"> настоящего Порядка, или непредставление (представление не в полном объеме) указанных документов;</w:t>
      </w:r>
    </w:p>
    <w:p w14:paraId="5B64947F" w14:textId="77777777" w:rsidR="00B35845" w:rsidRDefault="00B35845">
      <w:pPr>
        <w:pStyle w:val="ConsPlusNormal"/>
        <w:spacing w:before="220"/>
        <w:ind w:firstLine="540"/>
        <w:jc w:val="both"/>
      </w:pPr>
      <w:r>
        <w:t>установление факта недостоверности представленной Фондом информации.</w:t>
      </w:r>
    </w:p>
    <w:p w14:paraId="3CA1BB68" w14:textId="77777777" w:rsidR="00B35845" w:rsidRDefault="00B35845">
      <w:pPr>
        <w:pStyle w:val="ConsPlusNormal"/>
        <w:spacing w:before="22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в системе "Электронный бюджет" между Мининвестом Московской области и Фондом, в соответствии с типовой формой, утвержденной Минфином России (далее - Соглашение).</w:t>
      </w:r>
    </w:p>
    <w:p w14:paraId="239F5482" w14:textId="77777777" w:rsidR="00B35845" w:rsidRDefault="00B35845">
      <w:pPr>
        <w:pStyle w:val="ConsPlusNormal"/>
        <w:spacing w:before="220"/>
        <w:ind w:firstLine="540"/>
        <w:jc w:val="both"/>
      </w:pPr>
      <w:r>
        <w:t>В Соглашение в обязательном порядке включаются следующие положения:</w:t>
      </w:r>
    </w:p>
    <w:p w14:paraId="3279BCE5" w14:textId="77777777" w:rsidR="00B35845" w:rsidRDefault="00B35845">
      <w:pPr>
        <w:pStyle w:val="ConsPlusNormal"/>
        <w:spacing w:before="220"/>
        <w:ind w:firstLine="540"/>
        <w:jc w:val="both"/>
      </w:pPr>
      <w:r>
        <w:t>условия и порядок использования Субсидии;</w:t>
      </w:r>
    </w:p>
    <w:p w14:paraId="0350637A" w14:textId="77777777" w:rsidR="00B35845" w:rsidRDefault="00B35845">
      <w:pPr>
        <w:pStyle w:val="ConsPlusNormal"/>
        <w:spacing w:before="220"/>
        <w:ind w:firstLine="540"/>
        <w:jc w:val="both"/>
      </w:pPr>
      <w:r>
        <w:t>размер Субсидии и сроки ее перечисления;</w:t>
      </w:r>
    </w:p>
    <w:p w14:paraId="3E050155" w14:textId="77777777" w:rsidR="00B35845" w:rsidRDefault="00B35845">
      <w:pPr>
        <w:pStyle w:val="ConsPlusNormal"/>
        <w:spacing w:before="220"/>
        <w:ind w:firstLine="540"/>
        <w:jc w:val="both"/>
      </w:pPr>
      <w:r>
        <w:t>результаты предоставления Субсидии и значения показателей, необходимых для достижения результатов предоставления Субсидии;</w:t>
      </w:r>
    </w:p>
    <w:p w14:paraId="6110F4B1" w14:textId="77777777" w:rsidR="00B35845" w:rsidRDefault="00B35845">
      <w:pPr>
        <w:pStyle w:val="ConsPlusNormal"/>
        <w:spacing w:before="220"/>
        <w:ind w:firstLine="540"/>
        <w:jc w:val="both"/>
      </w:pPr>
      <w:r>
        <w:t xml:space="preserve">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31">
        <w:r>
          <w:rPr>
            <w:color w:val="0000FF"/>
          </w:rPr>
          <w:t>статьями 268.1</w:t>
        </w:r>
      </w:hyperlink>
      <w:r>
        <w:t xml:space="preserve"> и </w:t>
      </w:r>
      <w:hyperlink r:id="rId332">
        <w:r>
          <w:rPr>
            <w:color w:val="0000FF"/>
          </w:rPr>
          <w:t>269.2</w:t>
        </w:r>
      </w:hyperlink>
      <w:r>
        <w:t xml:space="preserve"> Бюджетного кодекса Российской Федерации;</w:t>
      </w:r>
    </w:p>
    <w:p w14:paraId="628820D6"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14:paraId="1B609939" w14:textId="77777777" w:rsidR="00B35845" w:rsidRDefault="00B35845">
      <w:pPr>
        <w:pStyle w:val="ConsPlusNormal"/>
        <w:spacing w:before="220"/>
        <w:ind w:firstLine="540"/>
        <w:jc w:val="both"/>
      </w:pPr>
      <w:r>
        <w:t>сроки и формы представления Фондом отчетов о достижении результатов предоставления Субсидии, значений показателей, необходимых для достижения результатов предоставления Субсидии;</w:t>
      </w:r>
    </w:p>
    <w:p w14:paraId="63E2CD43"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0EE96DF7"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2C2C626A" w14:textId="77777777" w:rsidR="00B35845" w:rsidRDefault="00B35845">
      <w:pPr>
        <w:pStyle w:val="ConsPlusNormal"/>
        <w:spacing w:before="220"/>
        <w:ind w:firstLine="540"/>
        <w:jc w:val="both"/>
      </w:pPr>
      <w:r>
        <w:t>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3DC85380" w14:textId="77777777" w:rsidR="00B35845" w:rsidRDefault="00B35845">
      <w:pPr>
        <w:pStyle w:val="ConsPlusNormal"/>
        <w:spacing w:before="220"/>
        <w:ind w:firstLine="540"/>
        <w:jc w:val="both"/>
      </w:pPr>
      <w:r>
        <w:t>11. Субсидия перечисляется Фонду на расчетный счет Фонда, открытый в кредитной организации, в срок не более 20 календарных дней с даты заключения Соглашения.</w:t>
      </w:r>
    </w:p>
    <w:p w14:paraId="49382AEB" w14:textId="77777777" w:rsidR="00B35845" w:rsidRDefault="00B35845">
      <w:pPr>
        <w:pStyle w:val="ConsPlusNormal"/>
        <w:spacing w:before="220"/>
        <w:ind w:firstLine="540"/>
        <w:jc w:val="both"/>
      </w:pPr>
      <w:r>
        <w:lastRenderedPageBreak/>
        <w:t>12. Изменение Соглашения, в том числе расторжение Соглашения, осуществляется по соглашению Мининвеста Московской области с Фондом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Минфином России.</w:t>
      </w:r>
    </w:p>
    <w:p w14:paraId="0AD355E9" w14:textId="77777777" w:rsidR="00B35845" w:rsidRDefault="00B35845">
      <w:pPr>
        <w:pStyle w:val="ConsPlusNormal"/>
        <w:spacing w:before="220"/>
        <w:ind w:firstLine="540"/>
        <w:jc w:val="both"/>
      </w:pPr>
      <w:r>
        <w:t>13. Результатами предоставления Субсидии являются:</w:t>
      </w:r>
    </w:p>
    <w:p w14:paraId="68938BA2" w14:textId="77777777" w:rsidR="00B35845" w:rsidRDefault="00B35845">
      <w:pPr>
        <w:pStyle w:val="ConsPlusNormal"/>
        <w:spacing w:before="220"/>
        <w:ind w:firstLine="540"/>
        <w:jc w:val="both"/>
      </w:pPr>
      <w:bookmarkStart w:id="454" w:name="P11949"/>
      <w:bookmarkEnd w:id="454"/>
      <w:r>
        <w:t>увеличение объема несырьевого неэнергетического экспорта субъектов предпринимательства Московской области;</w:t>
      </w:r>
    </w:p>
    <w:p w14:paraId="7F60A455" w14:textId="77777777" w:rsidR="00B35845" w:rsidRDefault="00B35845">
      <w:pPr>
        <w:pStyle w:val="ConsPlusNormal"/>
        <w:spacing w:before="220"/>
        <w:ind w:firstLine="540"/>
        <w:jc w:val="both"/>
      </w:pPr>
      <w:bookmarkStart w:id="455" w:name="P11950"/>
      <w:bookmarkEnd w:id="455"/>
      <w:r>
        <w:t>экспорт товаров (работ, услуг) при поддержке центра поддержки экспорта (количество субъектов МСП-экспортеров, заключивших экспортные контракты по результатам услуг центра поддержки экспорта) в соответствии с региональным проектом "Акселерация субъектов малого и среднего предпринимательства".</w:t>
      </w:r>
    </w:p>
    <w:p w14:paraId="398D52F5" w14:textId="77777777" w:rsidR="00B35845" w:rsidRDefault="00B35845">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11949">
        <w:r>
          <w:rPr>
            <w:color w:val="0000FF"/>
          </w:rPr>
          <w:t>абзаце втором</w:t>
        </w:r>
      </w:hyperlink>
      <w:r>
        <w:t xml:space="preserve"> настоящего пункта, является объем поддержанного экспорта субъектов МСП.</w:t>
      </w:r>
    </w:p>
    <w:p w14:paraId="7DB44110" w14:textId="77777777" w:rsidR="00B35845" w:rsidRDefault="00B35845">
      <w:pPr>
        <w:pStyle w:val="ConsPlusNormal"/>
        <w:spacing w:before="220"/>
        <w:ind w:firstLine="540"/>
        <w:jc w:val="both"/>
      </w:pPr>
      <w:r>
        <w:t xml:space="preserve">Показателями, необходимыми для достижения результата предоставления Субсидии, указанного в </w:t>
      </w:r>
      <w:hyperlink w:anchor="P11950">
        <w:r>
          <w:rPr>
            <w:color w:val="0000FF"/>
          </w:rPr>
          <w:t>абзаце третьем</w:t>
        </w:r>
      </w:hyperlink>
      <w:r>
        <w:t xml:space="preserve"> настоящего пункта, являются:</w:t>
      </w:r>
    </w:p>
    <w:p w14:paraId="07310EA2" w14:textId="77777777" w:rsidR="00B35845" w:rsidRDefault="00B35845">
      <w:pPr>
        <w:pStyle w:val="ConsPlusNormal"/>
        <w:spacing w:before="220"/>
        <w:ind w:firstLine="540"/>
        <w:jc w:val="both"/>
      </w:pPr>
      <w:r>
        <w:t>количество субъектов МСП, получивших услуги центра поддержки экспорта;</w:t>
      </w:r>
    </w:p>
    <w:p w14:paraId="000B0E3C" w14:textId="77777777" w:rsidR="00B35845" w:rsidRDefault="00B35845">
      <w:pPr>
        <w:pStyle w:val="ConsPlusNormal"/>
        <w:spacing w:before="220"/>
        <w:ind w:firstLine="540"/>
        <w:jc w:val="both"/>
      </w:pPr>
      <w:r>
        <w:t>количество субъектов МСП, заключивших экспортные контракты при содействии центра поддержки экспорта.</w:t>
      </w:r>
    </w:p>
    <w:p w14:paraId="432DBBCF" w14:textId="77777777" w:rsidR="00B35845" w:rsidRDefault="00B35845">
      <w:pPr>
        <w:pStyle w:val="ConsPlusNormal"/>
        <w:spacing w:before="220"/>
        <w:ind w:firstLine="540"/>
        <w:jc w:val="both"/>
      </w:pPr>
      <w:r>
        <w:t>Значения показателей, необходимых для достижения результатов предоставления Субсидии, устанавливаются Мининвестом Московской области в Соглашении.</w:t>
      </w:r>
    </w:p>
    <w:p w14:paraId="4C8ACDE4" w14:textId="77777777" w:rsidR="00B35845" w:rsidRDefault="00B35845">
      <w:pPr>
        <w:pStyle w:val="ConsPlusNormal"/>
        <w:spacing w:before="220"/>
        <w:ind w:firstLine="540"/>
        <w:jc w:val="both"/>
      </w:pPr>
      <w:r>
        <w:t>14.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порядка предоставления Субсидии.</w:t>
      </w:r>
    </w:p>
    <w:p w14:paraId="04097534" w14:textId="77777777" w:rsidR="00B35845" w:rsidRDefault="00B35845">
      <w:pPr>
        <w:pStyle w:val="ConsPlusNormal"/>
        <w:jc w:val="both"/>
      </w:pPr>
    </w:p>
    <w:p w14:paraId="79E20967" w14:textId="77777777" w:rsidR="00B35845" w:rsidRDefault="00B35845">
      <w:pPr>
        <w:pStyle w:val="ConsPlusTitle"/>
        <w:jc w:val="center"/>
        <w:outlineLvl w:val="4"/>
      </w:pPr>
      <w:r>
        <w:t>III. Требования к отчетности</w:t>
      </w:r>
    </w:p>
    <w:p w14:paraId="6F8FB97D" w14:textId="77777777" w:rsidR="00B35845" w:rsidRDefault="00B35845">
      <w:pPr>
        <w:pStyle w:val="ConsPlusNormal"/>
        <w:jc w:val="both"/>
      </w:pPr>
    </w:p>
    <w:p w14:paraId="77CBE106" w14:textId="77777777" w:rsidR="00B35845" w:rsidRDefault="00B35845">
      <w:pPr>
        <w:pStyle w:val="ConsPlusNormal"/>
        <w:ind w:firstLine="540"/>
        <w:jc w:val="both"/>
      </w:pPr>
      <w:r>
        <w:t>15. Фонд обязан ежеквартально представлять в Мининвест Московской области в срок до 20 числа месяца, следующего за отчетным кварталом отчет о достижении результатов и значений показателей, необходимых для достижения результатов предоставления Субсидии, по форме, установленной в Соглашении.</w:t>
      </w:r>
    </w:p>
    <w:p w14:paraId="6384A3AE" w14:textId="77777777" w:rsidR="00B35845" w:rsidRDefault="00B35845">
      <w:pPr>
        <w:pStyle w:val="ConsPlusNormal"/>
        <w:spacing w:before="220"/>
        <w:ind w:firstLine="540"/>
        <w:jc w:val="both"/>
      </w:pPr>
      <w:r>
        <w:t>16. Мининвест Московской области вправе устанавливать в Соглашении сроки и формы представления Фондом дополнительной отчетности в соответствии с Общими требованиями.</w:t>
      </w:r>
    </w:p>
    <w:p w14:paraId="728837D4" w14:textId="77777777" w:rsidR="00B35845" w:rsidRDefault="00B35845">
      <w:pPr>
        <w:pStyle w:val="ConsPlusNormal"/>
        <w:jc w:val="both"/>
      </w:pPr>
    </w:p>
    <w:p w14:paraId="6ED2B640" w14:textId="77777777" w:rsidR="00B35845" w:rsidRDefault="00B35845">
      <w:pPr>
        <w:pStyle w:val="ConsPlusTitle"/>
        <w:jc w:val="center"/>
        <w:outlineLvl w:val="4"/>
      </w:pPr>
      <w:r>
        <w:t>IV. Требования об осуществлении контроля (мониторинга)</w:t>
      </w:r>
    </w:p>
    <w:p w14:paraId="24A6A75E" w14:textId="77777777" w:rsidR="00B35845" w:rsidRDefault="00B35845">
      <w:pPr>
        <w:pStyle w:val="ConsPlusTitle"/>
        <w:jc w:val="center"/>
      </w:pPr>
      <w:r>
        <w:t>за соблюдением условий и порядка предоставления</w:t>
      </w:r>
    </w:p>
    <w:p w14:paraId="286F8D34" w14:textId="77777777" w:rsidR="00B35845" w:rsidRDefault="00B35845">
      <w:pPr>
        <w:pStyle w:val="ConsPlusTitle"/>
        <w:jc w:val="center"/>
      </w:pPr>
      <w:r>
        <w:t>Субсидии и ответственность за их нарушение</w:t>
      </w:r>
    </w:p>
    <w:p w14:paraId="5A88C560" w14:textId="77777777" w:rsidR="00B35845" w:rsidRDefault="00B35845">
      <w:pPr>
        <w:pStyle w:val="ConsPlusNormal"/>
        <w:jc w:val="both"/>
      </w:pPr>
    </w:p>
    <w:p w14:paraId="4C08EAA3" w14:textId="77777777" w:rsidR="00B35845" w:rsidRDefault="00B35845">
      <w:pPr>
        <w:pStyle w:val="ConsPlusNormal"/>
        <w:ind w:firstLine="540"/>
        <w:jc w:val="both"/>
      </w:pPr>
      <w:r>
        <w:t xml:space="preserve">17. Соблюдение Фондом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333">
        <w:r>
          <w:rPr>
            <w:color w:val="0000FF"/>
          </w:rPr>
          <w:t>статьями 268.1</w:t>
        </w:r>
      </w:hyperlink>
      <w:r>
        <w:t xml:space="preserve"> и </w:t>
      </w:r>
      <w:hyperlink r:id="rId334">
        <w:r>
          <w:rPr>
            <w:color w:val="0000FF"/>
          </w:rPr>
          <w:t>269.2</w:t>
        </w:r>
      </w:hyperlink>
      <w:r>
        <w:t xml:space="preserve"> Бюджетного кодекса Российской Федерации.</w:t>
      </w:r>
    </w:p>
    <w:p w14:paraId="0D1E453C" w14:textId="77777777" w:rsidR="00B35845" w:rsidRDefault="00B35845">
      <w:pPr>
        <w:pStyle w:val="ConsPlusNormal"/>
        <w:spacing w:before="220"/>
        <w:ind w:firstLine="540"/>
        <w:jc w:val="both"/>
      </w:pPr>
      <w:r>
        <w:t>18. Субсидия подлежит возврату в бюджет Московской области в сроки и порядке, установленные в Соглашении, в случаях:</w:t>
      </w:r>
    </w:p>
    <w:p w14:paraId="5D52D65A" w14:textId="77777777" w:rsidR="00B35845" w:rsidRDefault="00B35845">
      <w:pPr>
        <w:pStyle w:val="ConsPlusNormal"/>
        <w:spacing w:before="220"/>
        <w:ind w:firstLine="540"/>
        <w:jc w:val="both"/>
      </w:pPr>
      <w:r>
        <w:lastRenderedPageBreak/>
        <w:t>нарушения Фондом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14:paraId="4DF62671" w14:textId="77777777" w:rsidR="00B35845" w:rsidRDefault="00B35845">
      <w:pPr>
        <w:pStyle w:val="ConsPlusNormal"/>
        <w:spacing w:before="220"/>
        <w:ind w:firstLine="540"/>
        <w:jc w:val="both"/>
      </w:pPr>
      <w:r>
        <w:t>недостижения значений показателей, необходимых для достижения результатов предоставления Субсидии.</w:t>
      </w:r>
    </w:p>
    <w:p w14:paraId="772D9E88" w14:textId="77777777" w:rsidR="00B35845" w:rsidRDefault="00B35845">
      <w:pPr>
        <w:pStyle w:val="ConsPlusNormal"/>
        <w:spacing w:before="220"/>
        <w:ind w:firstLine="540"/>
        <w:jc w:val="both"/>
      </w:pPr>
      <w:r>
        <w:t>19.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и значениям показателей, необходимых для достижения результатов предоставления Субсидии, установленных Соглашением.</w:t>
      </w:r>
    </w:p>
    <w:p w14:paraId="2C27AD4F"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09308ABE" w14:textId="77777777" w:rsidR="00B35845" w:rsidRDefault="00B35845">
      <w:pPr>
        <w:pStyle w:val="ConsPlusNormal"/>
        <w:spacing w:before="220"/>
        <w:ind w:firstLine="540"/>
        <w:jc w:val="both"/>
      </w:pPr>
      <w:r>
        <w:t>20. В случае выявления по результатам проверок факта нарушений условий и порядка предоставления Субсидии, а также недостижения результатов предоставления Субсидии и значений показателей, необходимых для достижения результатов предоставления Субсидии, Мининвест Московской области составляет акт о нарушении условий и порядка предоставления Субсидии (далее - Акт), в котором указываются выявленные нарушения.</w:t>
      </w:r>
    </w:p>
    <w:p w14:paraId="264742BD" w14:textId="77777777" w:rsidR="00B35845" w:rsidRDefault="00B35845">
      <w:pPr>
        <w:pStyle w:val="ConsPlusNormal"/>
        <w:spacing w:before="220"/>
        <w:ind w:firstLine="540"/>
        <w:jc w:val="both"/>
      </w:pPr>
      <w:r>
        <w:t>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16D80A7B"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в Фонд.</w:t>
      </w:r>
    </w:p>
    <w:p w14:paraId="7916BE89" w14:textId="77777777" w:rsidR="00B35845" w:rsidRDefault="00B35845">
      <w:pPr>
        <w:pStyle w:val="ConsPlusNormal"/>
        <w:spacing w:before="220"/>
        <w:ind w:firstLine="540"/>
        <w:jc w:val="both"/>
      </w:pPr>
      <w:r>
        <w:t>22.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14:paraId="78989443" w14:textId="77777777" w:rsidR="00B35845" w:rsidRDefault="00B35845">
      <w:pPr>
        <w:pStyle w:val="ConsPlusNormal"/>
        <w:spacing w:before="220"/>
        <w:ind w:firstLine="540"/>
        <w:jc w:val="both"/>
      </w:pPr>
      <w:r>
        <w:t>23. Фонд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107CD058" w14:textId="77777777" w:rsidR="00B35845" w:rsidRDefault="00B35845">
      <w:pPr>
        <w:pStyle w:val="ConsPlusNormal"/>
        <w:spacing w:before="220"/>
        <w:ind w:firstLine="540"/>
        <w:jc w:val="both"/>
      </w:pPr>
      <w:r>
        <w:t xml:space="preserve">Фонд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11913">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12271">
        <w:r>
          <w:rPr>
            <w:color w:val="0000FF"/>
          </w:rPr>
          <w:t>подразделом 7.5</w:t>
        </w:r>
      </w:hyperlink>
      <w:r>
        <w:t xml:space="preserve"> Подпрограммы 3 государственной программы.</w:t>
      </w:r>
    </w:p>
    <w:p w14:paraId="1F517924" w14:textId="77777777" w:rsidR="00B35845" w:rsidRDefault="00B35845">
      <w:pPr>
        <w:pStyle w:val="ConsPlusNormal"/>
        <w:jc w:val="both"/>
      </w:pPr>
    </w:p>
    <w:p w14:paraId="13A12443" w14:textId="77777777" w:rsidR="00B35845" w:rsidRDefault="00B35845">
      <w:pPr>
        <w:pStyle w:val="ConsPlusTitle"/>
        <w:jc w:val="center"/>
        <w:outlineLvl w:val="3"/>
      </w:pPr>
      <w:r>
        <w:t>7.3.4. Порядок предоставления субсидий из бюджета Московской</w:t>
      </w:r>
    </w:p>
    <w:p w14:paraId="27F8CB13" w14:textId="77777777" w:rsidR="00B35845" w:rsidRDefault="00B35845">
      <w:pPr>
        <w:pStyle w:val="ConsPlusTitle"/>
        <w:jc w:val="center"/>
      </w:pPr>
      <w:r>
        <w:t>области АНО "АИР" в рамках реализации мероприятия I5.02</w:t>
      </w:r>
    </w:p>
    <w:p w14:paraId="0E935C3E" w14:textId="77777777" w:rsidR="00B35845" w:rsidRDefault="00B35845">
      <w:pPr>
        <w:pStyle w:val="ConsPlusTitle"/>
        <w:jc w:val="center"/>
      </w:pPr>
      <w:r>
        <w:t>"Обеспечение деятельности автономной некоммерческой</w:t>
      </w:r>
    </w:p>
    <w:p w14:paraId="46465CD0" w14:textId="77777777" w:rsidR="00B35845" w:rsidRDefault="00B35845">
      <w:pPr>
        <w:pStyle w:val="ConsPlusTitle"/>
        <w:jc w:val="center"/>
      </w:pPr>
      <w:r>
        <w:t>организации "Агентство инвестиционного развития Московской</w:t>
      </w:r>
    </w:p>
    <w:p w14:paraId="14636A70" w14:textId="77777777" w:rsidR="00B35845" w:rsidRDefault="00B35845">
      <w:pPr>
        <w:pStyle w:val="ConsPlusTitle"/>
        <w:jc w:val="center"/>
      </w:pPr>
      <w:r>
        <w:t>области" в целях оказания комплекса услуг, сервисов и мер</w:t>
      </w:r>
    </w:p>
    <w:p w14:paraId="44F6FA1E" w14:textId="77777777" w:rsidR="00B35845" w:rsidRDefault="00B35845">
      <w:pPr>
        <w:pStyle w:val="ConsPlusTitle"/>
        <w:jc w:val="center"/>
      </w:pPr>
      <w:r>
        <w:t>поддержки субъектам малого и среднего предпринимательства"</w:t>
      </w:r>
    </w:p>
    <w:p w14:paraId="51E629EA" w14:textId="77777777" w:rsidR="00B35845" w:rsidRDefault="00B35845">
      <w:pPr>
        <w:pStyle w:val="ConsPlusTitle"/>
        <w:jc w:val="center"/>
      </w:pPr>
      <w:r>
        <w:t>Подпрограммы 3 государственной программы</w:t>
      </w:r>
    </w:p>
    <w:p w14:paraId="05E2C7C2" w14:textId="77777777" w:rsidR="00B35845" w:rsidRDefault="00B35845">
      <w:pPr>
        <w:pStyle w:val="ConsPlusNormal"/>
        <w:jc w:val="both"/>
      </w:pPr>
    </w:p>
    <w:p w14:paraId="68161778" w14:textId="77777777" w:rsidR="00B35845" w:rsidRDefault="00B35845">
      <w:pPr>
        <w:pStyle w:val="ConsPlusTitle"/>
        <w:jc w:val="center"/>
        <w:outlineLvl w:val="4"/>
      </w:pPr>
      <w:r>
        <w:t>I. Общие положения</w:t>
      </w:r>
    </w:p>
    <w:p w14:paraId="328F4710" w14:textId="77777777" w:rsidR="00B35845" w:rsidRDefault="00B35845">
      <w:pPr>
        <w:pStyle w:val="ConsPlusNormal"/>
        <w:jc w:val="both"/>
      </w:pPr>
    </w:p>
    <w:p w14:paraId="3DA5FCF1" w14:textId="77777777" w:rsidR="00B35845" w:rsidRDefault="00B35845">
      <w:pPr>
        <w:pStyle w:val="ConsPlusNormal"/>
        <w:ind w:firstLine="540"/>
        <w:jc w:val="both"/>
      </w:pPr>
      <w:r>
        <w:t xml:space="preserve">1. Настоящий порядок разработан в соответствии со </w:t>
      </w:r>
      <w:hyperlink r:id="rId335">
        <w:r>
          <w:rPr>
            <w:color w:val="0000FF"/>
          </w:rPr>
          <w:t>статьей 78.1</w:t>
        </w:r>
      </w:hyperlink>
      <w:r>
        <w:t xml:space="preserve"> Бюджетного кодекса </w:t>
      </w:r>
      <w:r>
        <w:lastRenderedPageBreak/>
        <w:t>Российской Федерации, Общими требованиями и устанавливает правила предоставления субсидии АНО "АИР" (далее - Порядок).</w:t>
      </w:r>
    </w:p>
    <w:p w14:paraId="23E57202" w14:textId="77777777" w:rsidR="00B35845" w:rsidRDefault="00B35845">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"Акселерация субъектов малого и среднего предпринимательства".</w:t>
      </w:r>
    </w:p>
    <w:p w14:paraId="34538301" w14:textId="77777777" w:rsidR="00B35845" w:rsidRDefault="00B35845">
      <w:pPr>
        <w:pStyle w:val="ConsPlusNormal"/>
        <w:spacing w:before="220"/>
        <w:ind w:firstLine="540"/>
        <w:jc w:val="both"/>
      </w:pPr>
      <w:r>
        <w:t>2. Субсидия предоставляется АНО "АИР" в объеме, предусмотренном на реализацию мероприятия I5.02 "Обеспечение деятельности автономной некоммерческой организации "Агентство инвестиционного развития Московской области" в целях оказания комплекса услуг, сервисов и мер поддержки субъектам малого и среднего предпринимательства" Подпрограммы 3 государственной программы (далее - мероприятие I5.02, Субсидия).</w:t>
      </w:r>
    </w:p>
    <w:p w14:paraId="02D593C2"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56923D83" w14:textId="77777777" w:rsidR="00B35845" w:rsidRDefault="00B35845">
      <w:pPr>
        <w:pStyle w:val="ConsPlusNormal"/>
        <w:spacing w:before="220"/>
        <w:ind w:firstLine="540"/>
        <w:jc w:val="both"/>
      </w:pPr>
      <w:bookmarkStart w:id="456" w:name="P11994"/>
      <w:bookmarkEnd w:id="456"/>
      <w:r>
        <w:t>3. Целью предоставления Субсидии является оказание комплекса услуг, сервисов и мер поддержки субъектам МСП Московской области и достижение результатов федерального проекта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p w14:paraId="434EA1BC"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3A9F7D4B" w14:textId="77777777" w:rsidR="00B35845" w:rsidRDefault="00B35845">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14:paraId="1396717A" w14:textId="77777777" w:rsidR="00B35845" w:rsidRDefault="00B35845">
      <w:pPr>
        <w:pStyle w:val="ConsPlusNormal"/>
        <w:jc w:val="both"/>
      </w:pPr>
    </w:p>
    <w:p w14:paraId="0D8C16E3" w14:textId="77777777" w:rsidR="00B35845" w:rsidRDefault="00B35845">
      <w:pPr>
        <w:pStyle w:val="ConsPlusTitle"/>
        <w:jc w:val="center"/>
        <w:outlineLvl w:val="4"/>
      </w:pPr>
      <w:r>
        <w:t>II. Условия и порядок предоставления Субсидии</w:t>
      </w:r>
    </w:p>
    <w:p w14:paraId="5256B378" w14:textId="77777777" w:rsidR="00B35845" w:rsidRDefault="00B35845">
      <w:pPr>
        <w:pStyle w:val="ConsPlusNormal"/>
        <w:jc w:val="both"/>
      </w:pPr>
    </w:p>
    <w:p w14:paraId="632FD47D" w14:textId="77777777" w:rsidR="00B35845" w:rsidRDefault="00B35845">
      <w:pPr>
        <w:pStyle w:val="ConsPlusNormal"/>
        <w:ind w:firstLine="540"/>
        <w:jc w:val="both"/>
      </w:pPr>
      <w:bookmarkStart w:id="457" w:name="P12000"/>
      <w:bookmarkEnd w:id="457"/>
      <w:r>
        <w:t>6. Требования, которым должна соответствовать АНО "АИР" на дату подачи заявки на предоставление Субсидии:</w:t>
      </w:r>
    </w:p>
    <w:p w14:paraId="3CF7ADB5" w14:textId="77777777" w:rsidR="00B35845" w:rsidRDefault="00B35845">
      <w:pPr>
        <w:pStyle w:val="ConsPlusNormal"/>
        <w:spacing w:before="220"/>
        <w:ind w:firstLine="540"/>
        <w:jc w:val="both"/>
      </w:pPr>
      <w:r>
        <w:t>АНО "АИР"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CFBA9F" w14:textId="77777777" w:rsidR="00B35845" w:rsidRDefault="00B35845">
      <w:pPr>
        <w:pStyle w:val="ConsPlusNormal"/>
        <w:spacing w:before="220"/>
        <w:ind w:firstLine="540"/>
        <w:jc w:val="both"/>
      </w:pPr>
      <w:r>
        <w:t>АНО "АИР"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30370C47" w14:textId="77777777" w:rsidR="00B35845" w:rsidRDefault="00B35845">
      <w:pPr>
        <w:pStyle w:val="ConsPlusNormal"/>
        <w:spacing w:before="220"/>
        <w:ind w:firstLine="540"/>
        <w:jc w:val="both"/>
      </w:pPr>
      <w:r>
        <w:t>АНО "АИР" не находится в процессе реорганизации (за исключением реорганизации в форме присоединения к АНО "АИР" другого юридического лица), ликвидации, введения в отношении АНО "АИР" процедуры банкротства, приостановления ее деятельности в порядке, предусмотренном законодательством Российской Федерации;</w:t>
      </w:r>
    </w:p>
    <w:p w14:paraId="4ADEC134" w14:textId="77777777" w:rsidR="00B35845" w:rsidRDefault="00B35845">
      <w:pPr>
        <w:pStyle w:val="ConsPlusNormal"/>
        <w:spacing w:before="220"/>
        <w:ind w:firstLine="540"/>
        <w:jc w:val="both"/>
      </w:pPr>
      <w:r>
        <w:t>руководитель АНО "АИР" и лицо, уполномоченное на ведение бухгалтерского учета и представление бухгалтерской (финансовой) отчетности АНО "АИР", отсутствуют в реестре дисквалифицированных лиц.</w:t>
      </w:r>
    </w:p>
    <w:p w14:paraId="5EA6D7AF" w14:textId="77777777" w:rsidR="00B35845" w:rsidRDefault="00B35845">
      <w:pPr>
        <w:pStyle w:val="ConsPlusNormal"/>
        <w:spacing w:before="220"/>
        <w:ind w:firstLine="540"/>
        <w:jc w:val="both"/>
      </w:pPr>
      <w:bookmarkStart w:id="458" w:name="P12005"/>
      <w:bookmarkEnd w:id="458"/>
      <w:r>
        <w:lastRenderedPageBreak/>
        <w:t>7. Для получения Субсидии АНО "АИР" представляет в Мининвест Московской области следующие документы:</w:t>
      </w:r>
    </w:p>
    <w:p w14:paraId="41AD2EB7" w14:textId="77777777" w:rsidR="00B35845" w:rsidRDefault="00B35845">
      <w:pPr>
        <w:pStyle w:val="ConsPlusNormal"/>
        <w:spacing w:before="220"/>
        <w:ind w:firstLine="540"/>
        <w:jc w:val="both"/>
      </w:pPr>
      <w:r>
        <w:t>1) заявка на предоставление Субсидии в свободной форме, содержащая информацию о банковских реквизитах для перечисления Субсидии;</w:t>
      </w:r>
    </w:p>
    <w:p w14:paraId="2BE5E9AA" w14:textId="77777777" w:rsidR="00B35845" w:rsidRDefault="00B35845">
      <w:pPr>
        <w:pStyle w:val="ConsPlusNormal"/>
        <w:spacing w:before="220"/>
        <w:ind w:firstLine="540"/>
        <w:jc w:val="both"/>
      </w:pPr>
      <w:r>
        <w:t xml:space="preserve">2) письмо за подписью руководителя АНО "АИР" и главного бухгалтера в свободной форме, содержащее информацию о соответствии АНО "АИР" требованиям, указанным в абзацах третьем и четвертом </w:t>
      </w:r>
      <w:hyperlink w:anchor="P12000">
        <w:r>
          <w:rPr>
            <w:color w:val="0000FF"/>
          </w:rPr>
          <w:t>пункта 6</w:t>
        </w:r>
      </w:hyperlink>
      <w:r>
        <w:t xml:space="preserve"> настоящего Порядка;</w:t>
      </w:r>
    </w:p>
    <w:p w14:paraId="2E41E7AA" w14:textId="77777777" w:rsidR="00B35845" w:rsidRDefault="00B35845">
      <w:pPr>
        <w:pStyle w:val="ConsPlusNormal"/>
        <w:spacing w:before="220"/>
        <w:ind w:firstLine="540"/>
        <w:jc w:val="both"/>
      </w:pPr>
      <w:r>
        <w:t>3) информация о результатах предоставления Субсидии и значениях показателей, необходимых для достижения результатов предоставления Субсидии;</w:t>
      </w:r>
    </w:p>
    <w:p w14:paraId="3161347C" w14:textId="77777777" w:rsidR="00B35845" w:rsidRDefault="00B35845">
      <w:pPr>
        <w:pStyle w:val="ConsPlusNormal"/>
        <w:spacing w:before="220"/>
        <w:ind w:firstLine="540"/>
        <w:jc w:val="both"/>
      </w:pPr>
      <w:r>
        <w:t>4) справка налогового органа об исполнении АНО "АИР"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указанной справки Мининвест Московской области запрашивает ее самостоятельно);</w:t>
      </w:r>
    </w:p>
    <w:p w14:paraId="792736B6" w14:textId="77777777" w:rsidR="00B35845" w:rsidRDefault="00B35845">
      <w:pPr>
        <w:pStyle w:val="ConsPlusNormal"/>
        <w:spacing w:before="220"/>
        <w:ind w:firstLine="540"/>
        <w:jc w:val="both"/>
      </w:pPr>
      <w:r>
        <w:t>5) справка налогового органа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АНО "АИР" (в случае непредставления указанной справки Мининвест Московской области запрашивает ее самостоятельно).</w:t>
      </w:r>
    </w:p>
    <w:p w14:paraId="706AD0C3" w14:textId="77777777" w:rsidR="00B35845" w:rsidRDefault="00B35845">
      <w:pPr>
        <w:pStyle w:val="ConsPlusNormal"/>
        <w:spacing w:before="220"/>
        <w:ind w:firstLine="540"/>
        <w:jc w:val="both"/>
      </w:pPr>
      <w:r>
        <w:t xml:space="preserve">8. Мининвест Московской области рассматривает документы, указанные в </w:t>
      </w:r>
      <w:hyperlink w:anchor="P12005">
        <w:r>
          <w:rPr>
            <w:color w:val="0000FF"/>
          </w:rPr>
          <w:t>пункте 7</w:t>
        </w:r>
      </w:hyperlink>
      <w:r>
        <w:t xml:space="preserve"> настоящего Порядка, в течение 1 месяца и принимает решение о предоставлении (непредоставлении) Субсидии.</w:t>
      </w:r>
    </w:p>
    <w:p w14:paraId="4CD7B15D" w14:textId="77777777" w:rsidR="00B35845" w:rsidRDefault="00B35845">
      <w:pPr>
        <w:pStyle w:val="ConsPlusNormal"/>
        <w:spacing w:before="220"/>
        <w:ind w:firstLine="540"/>
        <w:jc w:val="both"/>
      </w:pPr>
      <w:r>
        <w:t>9. Основаниями для отказа АНО "АИР" в предоставлении Субсидии являются:</w:t>
      </w:r>
    </w:p>
    <w:p w14:paraId="09BC259D" w14:textId="77777777" w:rsidR="00B35845" w:rsidRDefault="00B35845">
      <w:pPr>
        <w:pStyle w:val="ConsPlusNormal"/>
        <w:spacing w:before="220"/>
        <w:ind w:firstLine="540"/>
        <w:jc w:val="both"/>
      </w:pPr>
      <w:r>
        <w:t xml:space="preserve">несоответствие АНО "АИР" требованиям, установленным в </w:t>
      </w:r>
      <w:hyperlink w:anchor="P12000">
        <w:r>
          <w:rPr>
            <w:color w:val="0000FF"/>
          </w:rPr>
          <w:t>пункте 6</w:t>
        </w:r>
      </w:hyperlink>
      <w:r>
        <w:t xml:space="preserve"> настоящего Порядка;</w:t>
      </w:r>
    </w:p>
    <w:p w14:paraId="11FBAFEF" w14:textId="77777777" w:rsidR="00B35845" w:rsidRDefault="00B35845">
      <w:pPr>
        <w:pStyle w:val="ConsPlusNormal"/>
        <w:spacing w:before="220"/>
        <w:ind w:firstLine="540"/>
        <w:jc w:val="both"/>
      </w:pPr>
      <w:r>
        <w:t>несоответствие представленных АНО "АИР" документов требованиям, определенным в соответствии с настоящим Порядком, или непредставление (представление не в полном объеме) указанных документов;</w:t>
      </w:r>
    </w:p>
    <w:p w14:paraId="7F992AA1"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32055548" w14:textId="77777777" w:rsidR="00B35845" w:rsidRDefault="00B35845">
      <w:pPr>
        <w:pStyle w:val="ConsPlusNormal"/>
        <w:spacing w:before="220"/>
        <w:ind w:firstLine="540"/>
        <w:jc w:val="both"/>
      </w:pPr>
      <w:r>
        <w:t>10. Предоставление из бюджета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(далее - Соглашение).</w:t>
      </w:r>
    </w:p>
    <w:p w14:paraId="11A56920" w14:textId="77777777" w:rsidR="00B35845" w:rsidRDefault="00B35845">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Минфином России, в системе "Электронный бюджет".</w:t>
      </w:r>
    </w:p>
    <w:p w14:paraId="11BEAC6C"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АНО "АИР"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Минфином России.</w:t>
      </w:r>
    </w:p>
    <w:p w14:paraId="5AE95CC3" w14:textId="77777777" w:rsidR="00B35845" w:rsidRDefault="00B35845">
      <w:pPr>
        <w:pStyle w:val="ConsPlusNormal"/>
        <w:spacing w:before="220"/>
        <w:ind w:firstLine="540"/>
        <w:jc w:val="both"/>
      </w:pPr>
      <w:r>
        <w:t>11. В Соглашение в обязательном порядке включаются следующие условия:</w:t>
      </w:r>
    </w:p>
    <w:p w14:paraId="45988127" w14:textId="77777777" w:rsidR="00B35845" w:rsidRDefault="00B35845">
      <w:pPr>
        <w:pStyle w:val="ConsPlusNormal"/>
        <w:spacing w:before="220"/>
        <w:ind w:firstLine="540"/>
        <w:jc w:val="both"/>
      </w:pPr>
      <w:r>
        <w:t>условия и порядок использования Субсидии;</w:t>
      </w:r>
    </w:p>
    <w:p w14:paraId="069F869E" w14:textId="77777777" w:rsidR="00B35845" w:rsidRDefault="00B35845">
      <w:pPr>
        <w:pStyle w:val="ConsPlusNormal"/>
        <w:spacing w:before="220"/>
        <w:ind w:firstLine="540"/>
        <w:jc w:val="both"/>
      </w:pPr>
      <w:r>
        <w:t>размер Субсидии и сроки ее перечисления;</w:t>
      </w:r>
    </w:p>
    <w:p w14:paraId="30FC1FE2" w14:textId="77777777" w:rsidR="00B35845" w:rsidRDefault="00B35845">
      <w:pPr>
        <w:pStyle w:val="ConsPlusNormal"/>
        <w:spacing w:before="220"/>
        <w:ind w:firstLine="540"/>
        <w:jc w:val="both"/>
      </w:pPr>
      <w:r>
        <w:lastRenderedPageBreak/>
        <w:t>результат предоставления Субсидии и значения показателей, необходимых для достижения результата предоставления Субсидии;</w:t>
      </w:r>
    </w:p>
    <w:p w14:paraId="535FFBB0" w14:textId="77777777" w:rsidR="00B35845" w:rsidRDefault="00B35845">
      <w:pPr>
        <w:pStyle w:val="ConsPlusNormal"/>
        <w:spacing w:before="220"/>
        <w:ind w:firstLine="540"/>
        <w:jc w:val="both"/>
      </w:pPr>
      <w:r>
        <w:t xml:space="preserve">согласие АНО "АИР", лиц, получающих средства на основании договоров, заключенных с АНО "АИР"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36">
        <w:r>
          <w:rPr>
            <w:color w:val="0000FF"/>
          </w:rPr>
          <w:t>статьями 268.1</w:t>
        </w:r>
      </w:hyperlink>
      <w:r>
        <w:t xml:space="preserve"> и </w:t>
      </w:r>
      <w:hyperlink r:id="rId337">
        <w:r>
          <w:rPr>
            <w:color w:val="0000FF"/>
          </w:rPr>
          <w:t>269.2</w:t>
        </w:r>
      </w:hyperlink>
      <w:r>
        <w:t xml:space="preserve"> Бюджетного кодекса Российской Федерации;</w:t>
      </w:r>
    </w:p>
    <w:p w14:paraId="24477FEE"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14:paraId="6603A400" w14:textId="77777777" w:rsidR="00B35845" w:rsidRDefault="00B35845">
      <w:pPr>
        <w:pStyle w:val="ConsPlusNormal"/>
        <w:spacing w:before="220"/>
        <w:ind w:firstLine="540"/>
        <w:jc w:val="both"/>
      </w:pPr>
      <w:r>
        <w:t>сроки и формы представления АНО "АИР" отчетов о достижении результата, значений показателей, необходимых для достижения результата предоставления Субсидии;</w:t>
      </w:r>
    </w:p>
    <w:p w14:paraId="34B78C56"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008F8E25"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1E4CDF2F" w14:textId="77777777" w:rsidR="00B35845" w:rsidRDefault="00B35845">
      <w:pPr>
        <w:pStyle w:val="ConsPlusNormal"/>
        <w:spacing w:before="220"/>
        <w:ind w:firstLine="540"/>
        <w:jc w:val="both"/>
      </w:pPr>
      <w:r>
        <w:t>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061ADB55" w14:textId="77777777" w:rsidR="00B35845" w:rsidRDefault="00B35845">
      <w:pPr>
        <w:pStyle w:val="ConsPlusNormal"/>
        <w:spacing w:before="220"/>
        <w:ind w:firstLine="540"/>
        <w:jc w:val="both"/>
      </w:pPr>
      <w:r>
        <w:t>обязательство АНО "АИР" о включении в договоры, заключаемые с лицами, являющимися поставщиками (подрядчиками, исполнителями) по договорам (соглашениям), заключенным в целях исполнения обязательств по Соглашению, положений о порядке и сроках возврата средств, полученных на основании таких договоров (соглашений), в бюджет Московской области.</w:t>
      </w:r>
    </w:p>
    <w:p w14:paraId="4F5CEEE8" w14:textId="77777777" w:rsidR="00B35845" w:rsidRDefault="00B35845">
      <w:pPr>
        <w:pStyle w:val="ConsPlusNormal"/>
        <w:spacing w:before="220"/>
        <w:ind w:firstLine="540"/>
        <w:jc w:val="both"/>
      </w:pPr>
      <w:r>
        <w:t>12. Результатом предоставления Субсидии является обеспечение оказания комплексных услуг АНО "АИР" (количество субъектов МСП, получивших комплексные услуги в АНО "АИР").</w:t>
      </w:r>
    </w:p>
    <w:p w14:paraId="3B46241E" w14:textId="77777777" w:rsidR="00B35845" w:rsidRDefault="00B35845">
      <w:pPr>
        <w:pStyle w:val="ConsPlusNormal"/>
        <w:spacing w:before="220"/>
        <w:ind w:firstLine="540"/>
        <w:jc w:val="both"/>
      </w:pPr>
      <w:r>
        <w:t>К показателям, необходимым для достижения результата предоставления Субсидии, относится:</w:t>
      </w:r>
    </w:p>
    <w:p w14:paraId="0CE46F5D" w14:textId="77777777" w:rsidR="00B35845" w:rsidRDefault="00B35845">
      <w:pPr>
        <w:pStyle w:val="ConsPlusNormal"/>
        <w:spacing w:before="220"/>
        <w:ind w:firstLine="540"/>
        <w:jc w:val="both"/>
      </w:pPr>
      <w:r>
        <w:t>количество услуг центров "Мой бизнес", предоставленных субъектам МСП;</w:t>
      </w:r>
    </w:p>
    <w:p w14:paraId="3290FBCF" w14:textId="77777777" w:rsidR="00B35845" w:rsidRDefault="00B35845">
      <w:pPr>
        <w:pStyle w:val="ConsPlusNormal"/>
        <w:spacing w:before="220"/>
        <w:ind w:firstLine="540"/>
        <w:jc w:val="both"/>
      </w:pPr>
      <w:r>
        <w:t>количество комплексных услуг, предоставленных субъектам МСП.</w:t>
      </w:r>
    </w:p>
    <w:p w14:paraId="7F18F070" w14:textId="77777777" w:rsidR="00B35845" w:rsidRDefault="00B35845">
      <w:pPr>
        <w:pStyle w:val="ConsPlusNormal"/>
        <w:spacing w:before="220"/>
        <w:ind w:firstLine="540"/>
        <w:jc w:val="both"/>
      </w:pPr>
      <w:r>
        <w:t>Значения показателей, необходимых для достижения результата предоставления Субсидии, устанавливаются Мининвестом Московской области в Соглашении.</w:t>
      </w:r>
    </w:p>
    <w:p w14:paraId="7ACCFA63" w14:textId="77777777" w:rsidR="00B35845" w:rsidRDefault="00B35845">
      <w:pPr>
        <w:pStyle w:val="ConsPlusNormal"/>
        <w:spacing w:before="220"/>
        <w:ind w:firstLine="540"/>
        <w:jc w:val="both"/>
      </w:pPr>
      <w:r>
        <w:t>13. Субсидия перечисляется на расчетный счет АНО "АИР" в кредитной организации, указанный в Соглашении, в срок не более 20 календарных дней с даты заключения Соглашения.</w:t>
      </w:r>
    </w:p>
    <w:p w14:paraId="24AE91FE" w14:textId="77777777" w:rsidR="00B35845" w:rsidRDefault="00B35845">
      <w:pPr>
        <w:pStyle w:val="ConsPlusNormal"/>
        <w:spacing w:before="220"/>
        <w:ind w:firstLine="540"/>
        <w:jc w:val="both"/>
      </w:pPr>
      <w:r>
        <w:t>14.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порядка предоставления Субсидии.</w:t>
      </w:r>
    </w:p>
    <w:p w14:paraId="582371A6" w14:textId="77777777" w:rsidR="00B35845" w:rsidRDefault="00B35845">
      <w:pPr>
        <w:pStyle w:val="ConsPlusNormal"/>
        <w:jc w:val="both"/>
      </w:pPr>
    </w:p>
    <w:p w14:paraId="62CBC5DE" w14:textId="77777777" w:rsidR="00B35845" w:rsidRDefault="00B35845">
      <w:pPr>
        <w:pStyle w:val="ConsPlusTitle"/>
        <w:jc w:val="center"/>
        <w:outlineLvl w:val="4"/>
      </w:pPr>
      <w:r>
        <w:lastRenderedPageBreak/>
        <w:t>III. Требования к отчетности</w:t>
      </w:r>
    </w:p>
    <w:p w14:paraId="3E72CA50" w14:textId="77777777" w:rsidR="00B35845" w:rsidRDefault="00B35845">
      <w:pPr>
        <w:pStyle w:val="ConsPlusNormal"/>
        <w:jc w:val="both"/>
      </w:pPr>
    </w:p>
    <w:p w14:paraId="54C831C8" w14:textId="77777777" w:rsidR="00B35845" w:rsidRDefault="00B35845">
      <w:pPr>
        <w:pStyle w:val="ConsPlusNormal"/>
        <w:ind w:firstLine="540"/>
        <w:jc w:val="both"/>
      </w:pPr>
      <w:r>
        <w:t>15. АНО "АИР" обязана ежеквартально представлять в Мининвест Московской области следующие отчеты по формам, установленным Соглашением:</w:t>
      </w:r>
    </w:p>
    <w:p w14:paraId="1F2AB3E1" w14:textId="77777777" w:rsidR="00B35845" w:rsidRDefault="00B35845">
      <w:pPr>
        <w:pStyle w:val="ConsPlusNormal"/>
        <w:spacing w:before="220"/>
        <w:ind w:firstLine="540"/>
        <w:jc w:val="both"/>
      </w:pPr>
      <w:r>
        <w:t>отчет об осуществлении расходов, источником финансового обеспечения которых является Субсидия, не позднее 15 рабочих дней месяца, следующего за отчетным кварталом;</w:t>
      </w:r>
    </w:p>
    <w:p w14:paraId="444379A2" w14:textId="77777777" w:rsidR="00B35845" w:rsidRDefault="00B35845">
      <w:pPr>
        <w:pStyle w:val="ConsPlusNormal"/>
        <w:spacing w:before="220"/>
        <w:ind w:firstLine="540"/>
        <w:jc w:val="both"/>
      </w:pPr>
      <w:r>
        <w:t>отчет о достижении значения результата предоставления Субсидии не позднее 3 рабочих дней месяца, следующего за отчетным кварталом;</w:t>
      </w:r>
    </w:p>
    <w:p w14:paraId="6B9E0CD9" w14:textId="77777777" w:rsidR="00B35845" w:rsidRDefault="00B35845">
      <w:pPr>
        <w:pStyle w:val="ConsPlusNormal"/>
        <w:spacing w:before="220"/>
        <w:ind w:firstLine="540"/>
        <w:jc w:val="both"/>
      </w:pPr>
      <w:r>
        <w:t>отчет о достижении значения показателя, необходимого для достижения результата предоставления Субсидии, не позднее 20 числа месяца, следующего за отчетным кварталом, а за четвертый квартал не позднее 1 февраля следующего года.</w:t>
      </w:r>
    </w:p>
    <w:p w14:paraId="295FC83C"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АНО "АИР" дополнительной отчетности в соответствии с Общими требованиями.</w:t>
      </w:r>
    </w:p>
    <w:p w14:paraId="5A9172BF" w14:textId="77777777" w:rsidR="00B35845" w:rsidRDefault="00B35845">
      <w:pPr>
        <w:pStyle w:val="ConsPlusNormal"/>
        <w:jc w:val="both"/>
      </w:pPr>
    </w:p>
    <w:p w14:paraId="18EBF822" w14:textId="77777777" w:rsidR="00B35845" w:rsidRDefault="00B35845">
      <w:pPr>
        <w:pStyle w:val="ConsPlusTitle"/>
        <w:jc w:val="center"/>
        <w:outlineLvl w:val="4"/>
      </w:pPr>
      <w:r>
        <w:t>IV. Требования об осуществлении контроля (мониторинга)</w:t>
      </w:r>
    </w:p>
    <w:p w14:paraId="2F9AF5A9" w14:textId="77777777" w:rsidR="00B35845" w:rsidRDefault="00B35845">
      <w:pPr>
        <w:pStyle w:val="ConsPlusTitle"/>
        <w:jc w:val="center"/>
      </w:pPr>
      <w:r>
        <w:t>за соблюдением условий и порядка предоставления</w:t>
      </w:r>
    </w:p>
    <w:p w14:paraId="66CF2EE8" w14:textId="77777777" w:rsidR="00B35845" w:rsidRDefault="00B35845">
      <w:pPr>
        <w:pStyle w:val="ConsPlusTitle"/>
        <w:jc w:val="center"/>
      </w:pPr>
      <w:r>
        <w:t>Субсидии и ответственность за их нарушение</w:t>
      </w:r>
    </w:p>
    <w:p w14:paraId="3547644E" w14:textId="77777777" w:rsidR="00B35845" w:rsidRDefault="00B35845">
      <w:pPr>
        <w:pStyle w:val="ConsPlusNormal"/>
        <w:jc w:val="both"/>
      </w:pPr>
    </w:p>
    <w:p w14:paraId="0EDFDF01" w14:textId="77777777" w:rsidR="00B35845" w:rsidRDefault="00B35845">
      <w:pPr>
        <w:pStyle w:val="ConsPlusNormal"/>
        <w:ind w:firstLine="540"/>
        <w:jc w:val="both"/>
      </w:pPr>
      <w:r>
        <w:t xml:space="preserve">16. Соблюдение АНО "АИР"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338">
        <w:r>
          <w:rPr>
            <w:color w:val="0000FF"/>
          </w:rPr>
          <w:t>статьями 268.1</w:t>
        </w:r>
      </w:hyperlink>
      <w:r>
        <w:t xml:space="preserve"> и </w:t>
      </w:r>
      <w:hyperlink r:id="rId339">
        <w:r>
          <w:rPr>
            <w:color w:val="0000FF"/>
          </w:rPr>
          <w:t>269.2</w:t>
        </w:r>
      </w:hyperlink>
      <w:r>
        <w:t xml:space="preserve"> Бюджетного кодекса Российской Федерации.</w:t>
      </w:r>
    </w:p>
    <w:p w14:paraId="3D7AD499" w14:textId="77777777" w:rsidR="00B35845" w:rsidRDefault="00B35845">
      <w:pPr>
        <w:pStyle w:val="ConsPlusNormal"/>
        <w:spacing w:before="220"/>
        <w:ind w:firstLine="540"/>
        <w:jc w:val="both"/>
      </w:pPr>
      <w:r>
        <w:t>17. Субсидия подлежит возврату в бюджет Московской области в сроки и порядке, установленные в Соглашении, в случаях:</w:t>
      </w:r>
    </w:p>
    <w:p w14:paraId="2C3AC401" w14:textId="77777777" w:rsidR="00B35845" w:rsidRDefault="00B35845">
      <w:pPr>
        <w:pStyle w:val="ConsPlusNormal"/>
        <w:spacing w:before="220"/>
        <w:ind w:firstLine="540"/>
        <w:jc w:val="both"/>
      </w:pPr>
      <w:r>
        <w:t>нарушения АНО "АИР" условий и порядка предоставления Субсидии, выявленного в том числе по фактам проверок, проведенных Мининвестом Московской области и уполномоченным органом государственного финансового контроля;</w:t>
      </w:r>
    </w:p>
    <w:p w14:paraId="657E2CB5" w14:textId="77777777" w:rsidR="00B35845" w:rsidRDefault="00B35845">
      <w:pPr>
        <w:pStyle w:val="ConsPlusNormal"/>
        <w:spacing w:before="220"/>
        <w:ind w:firstLine="540"/>
        <w:jc w:val="both"/>
      </w:pPr>
      <w:r>
        <w:t>недостижения АНО "АИР" результатов предоставления Субсидии и значений показателей, необходимых для достижения результатов предоставления Субсидии;</w:t>
      </w:r>
    </w:p>
    <w:p w14:paraId="34860D7F" w14:textId="77777777" w:rsidR="00B35845" w:rsidRDefault="00B35845">
      <w:pPr>
        <w:pStyle w:val="ConsPlusNormal"/>
        <w:spacing w:before="220"/>
        <w:ind w:firstLine="540"/>
        <w:jc w:val="both"/>
      </w:pPr>
      <w:r>
        <w:t>нарушения лицами, являющимися поставщиками (подрядчиками, исполнителями) по договорам (соглашениям), заключенным с АНО "АИР", условий и порядка предоставления Субсидии, выявленного в том числе по фактам проверок, проведенных Мининвестом Московской области, а также органами государственного финансового контроля.</w:t>
      </w:r>
    </w:p>
    <w:p w14:paraId="15C090A3" w14:textId="77777777" w:rsidR="00B35845" w:rsidRDefault="00B35845">
      <w:pPr>
        <w:pStyle w:val="ConsPlusNormal"/>
        <w:spacing w:before="220"/>
        <w:ind w:firstLine="540"/>
        <w:jc w:val="both"/>
      </w:pPr>
      <w:r>
        <w:t>18.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w:t>
      </w:r>
    </w:p>
    <w:p w14:paraId="17798C58"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2D09B841" w14:textId="77777777" w:rsidR="00B35845" w:rsidRDefault="00B35845">
      <w:pPr>
        <w:pStyle w:val="ConsPlusNormal"/>
        <w:spacing w:before="220"/>
        <w:ind w:firstLine="540"/>
        <w:jc w:val="both"/>
      </w:pPr>
      <w:r>
        <w:t>19. В случае выявления по результатам проверок факта нарушений условий и порядка предоставления Субсидии, а также недостижения результатов предоставления Субсидии и значений показателей, необходимых для достижения результатов предоставления Субсидии, Мининвест Московской области составляет акт о нарушении условий и порядка предоставления Субсидии (далее - Акт), в котором указываются выявленные нарушения.</w:t>
      </w:r>
    </w:p>
    <w:p w14:paraId="68EE5680" w14:textId="77777777" w:rsidR="00B35845" w:rsidRDefault="00B35845">
      <w:pPr>
        <w:pStyle w:val="ConsPlusNormal"/>
        <w:spacing w:before="220"/>
        <w:ind w:firstLine="540"/>
        <w:jc w:val="both"/>
      </w:pPr>
      <w:r>
        <w:lastRenderedPageBreak/>
        <w:t>Акт направляется АНО "АИР" в течение 5 календарных дней с даты составления.</w:t>
      </w:r>
    </w:p>
    <w:p w14:paraId="1A7951E1" w14:textId="77777777" w:rsidR="00B35845" w:rsidRDefault="00B35845">
      <w:pPr>
        <w:pStyle w:val="ConsPlusNormal"/>
        <w:spacing w:before="220"/>
        <w:ind w:firstLine="540"/>
        <w:jc w:val="both"/>
      </w:pPr>
      <w:r>
        <w:t>20. В течение 10 календарных дней с даты составления Акта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3B46F55D"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АНО "АИР".</w:t>
      </w:r>
    </w:p>
    <w:p w14:paraId="2C3FB559" w14:textId="77777777" w:rsidR="00B35845" w:rsidRDefault="00B35845">
      <w:pPr>
        <w:pStyle w:val="ConsPlusNormal"/>
        <w:spacing w:before="220"/>
        <w:ind w:firstLine="540"/>
        <w:jc w:val="both"/>
      </w:pPr>
      <w:r>
        <w:t>21. В случае неисполнения АНО "АИР"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231CD287" w14:textId="77777777" w:rsidR="00B35845" w:rsidRDefault="00B35845">
      <w:pPr>
        <w:pStyle w:val="ConsPlusNormal"/>
        <w:spacing w:before="220"/>
        <w:ind w:firstLine="540"/>
        <w:jc w:val="both"/>
      </w:pPr>
      <w:r>
        <w:t>22. АНО "АИР"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23C54B8D" w14:textId="77777777" w:rsidR="00B35845" w:rsidRDefault="00B35845">
      <w:pPr>
        <w:pStyle w:val="ConsPlusNormal"/>
        <w:spacing w:before="220"/>
        <w:ind w:firstLine="540"/>
        <w:jc w:val="both"/>
      </w:pPr>
      <w:r>
        <w:t xml:space="preserve">АНО "АИР"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11994">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12271">
        <w:r>
          <w:rPr>
            <w:color w:val="0000FF"/>
          </w:rPr>
          <w:t>подразделом 7.5</w:t>
        </w:r>
      </w:hyperlink>
      <w:r>
        <w:t xml:space="preserve"> Подпрограммы 3 государственной программы.</w:t>
      </w:r>
    </w:p>
    <w:p w14:paraId="62F03723" w14:textId="77777777" w:rsidR="00B35845" w:rsidRDefault="00B35845">
      <w:pPr>
        <w:pStyle w:val="ConsPlusNormal"/>
        <w:jc w:val="both"/>
      </w:pPr>
    </w:p>
    <w:p w14:paraId="34802E87" w14:textId="77777777" w:rsidR="00B35845" w:rsidRDefault="00B35845">
      <w:pPr>
        <w:pStyle w:val="ConsPlusTitle"/>
        <w:jc w:val="center"/>
        <w:outlineLvl w:val="3"/>
      </w:pPr>
      <w:r>
        <w:t>7.3.5. Порядок предоставления субсидий из бюджета Московской</w:t>
      </w:r>
    </w:p>
    <w:p w14:paraId="3485D1B4" w14:textId="77777777" w:rsidR="00B35845" w:rsidRDefault="00B35845">
      <w:pPr>
        <w:pStyle w:val="ConsPlusTitle"/>
        <w:jc w:val="center"/>
      </w:pPr>
      <w:r>
        <w:t>области некоммерческой организации "Московский областной</w:t>
      </w:r>
    </w:p>
    <w:p w14:paraId="0CCAA602" w14:textId="77777777" w:rsidR="00B35845" w:rsidRDefault="00B35845">
      <w:pPr>
        <w:pStyle w:val="ConsPlusTitle"/>
        <w:jc w:val="center"/>
      </w:pPr>
      <w:r>
        <w:t>гарантийный фонд содействия кредитованию субъектов малого</w:t>
      </w:r>
    </w:p>
    <w:p w14:paraId="554F565E" w14:textId="77777777" w:rsidR="00B35845" w:rsidRDefault="00B35845">
      <w:pPr>
        <w:pStyle w:val="ConsPlusTitle"/>
        <w:jc w:val="center"/>
      </w:pPr>
      <w:r>
        <w:t>и среднего предпринимательства" в рамках реализации</w:t>
      </w:r>
    </w:p>
    <w:p w14:paraId="5FB14477" w14:textId="77777777" w:rsidR="00B35845" w:rsidRDefault="00B35845">
      <w:pPr>
        <w:pStyle w:val="ConsPlusTitle"/>
        <w:jc w:val="center"/>
      </w:pPr>
      <w:r>
        <w:t>мероприятия I5.03 "Обеспечение деятельности некоммерческой</w:t>
      </w:r>
    </w:p>
    <w:p w14:paraId="2E9C6DC9" w14:textId="77777777" w:rsidR="00B35845" w:rsidRDefault="00B35845">
      <w:pPr>
        <w:pStyle w:val="ConsPlusTitle"/>
        <w:jc w:val="center"/>
      </w:pPr>
      <w:r>
        <w:t>организации "Московский областной гарантийный фонд</w:t>
      </w:r>
    </w:p>
    <w:p w14:paraId="422C88B8" w14:textId="77777777" w:rsidR="00B35845" w:rsidRDefault="00B35845">
      <w:pPr>
        <w:pStyle w:val="ConsPlusTitle"/>
        <w:jc w:val="center"/>
      </w:pPr>
      <w:r>
        <w:t>содействия кредитованию субъектов малого и среднего</w:t>
      </w:r>
    </w:p>
    <w:p w14:paraId="4185C65F" w14:textId="77777777" w:rsidR="00B35845" w:rsidRDefault="00B35845">
      <w:pPr>
        <w:pStyle w:val="ConsPlusTitle"/>
        <w:jc w:val="center"/>
      </w:pPr>
      <w:r>
        <w:t>предпринимательства" в целях обеспечения исполнения</w:t>
      </w:r>
    </w:p>
    <w:p w14:paraId="441807F3" w14:textId="77777777" w:rsidR="00B35845" w:rsidRDefault="00B35845">
      <w:pPr>
        <w:pStyle w:val="ConsPlusTitle"/>
        <w:jc w:val="center"/>
      </w:pPr>
      <w:r>
        <w:t>обязательств субъектов малого и среднего</w:t>
      </w:r>
    </w:p>
    <w:p w14:paraId="68F5BC28" w14:textId="77777777" w:rsidR="00B35845" w:rsidRDefault="00B35845">
      <w:pPr>
        <w:pStyle w:val="ConsPlusTitle"/>
        <w:jc w:val="center"/>
      </w:pPr>
      <w:r>
        <w:t>предпринимательства, основанных на кредитных договорах,</w:t>
      </w:r>
    </w:p>
    <w:p w14:paraId="3640444A" w14:textId="77777777" w:rsidR="00B35845" w:rsidRDefault="00B35845">
      <w:pPr>
        <w:pStyle w:val="ConsPlusTitle"/>
        <w:jc w:val="center"/>
      </w:pPr>
      <w:r>
        <w:t>договорах займа, договорах финансовой аренды (лизинга),</w:t>
      </w:r>
    </w:p>
    <w:p w14:paraId="5A88AB17" w14:textId="77777777" w:rsidR="00B35845" w:rsidRDefault="00B35845">
      <w:pPr>
        <w:pStyle w:val="ConsPlusTitle"/>
        <w:jc w:val="center"/>
      </w:pPr>
      <w:r>
        <w:t>договорах о предоставлении банковской гарантии и иных</w:t>
      </w:r>
    </w:p>
    <w:p w14:paraId="481873E3" w14:textId="77777777" w:rsidR="00B35845" w:rsidRDefault="00B35845">
      <w:pPr>
        <w:pStyle w:val="ConsPlusTitle"/>
        <w:jc w:val="center"/>
      </w:pPr>
      <w:r>
        <w:t>договорах" Подпрограммы 3 государственной программы</w:t>
      </w:r>
    </w:p>
    <w:p w14:paraId="6D229FD5" w14:textId="77777777" w:rsidR="00B35845" w:rsidRDefault="00B35845">
      <w:pPr>
        <w:pStyle w:val="ConsPlusNormal"/>
        <w:jc w:val="both"/>
      </w:pPr>
    </w:p>
    <w:p w14:paraId="645A9C72" w14:textId="77777777" w:rsidR="00B35845" w:rsidRDefault="00B35845">
      <w:pPr>
        <w:pStyle w:val="ConsPlusTitle"/>
        <w:jc w:val="center"/>
        <w:outlineLvl w:val="4"/>
      </w:pPr>
      <w:r>
        <w:t>I. Общие положения</w:t>
      </w:r>
    </w:p>
    <w:p w14:paraId="0330BB2D" w14:textId="77777777" w:rsidR="00B35845" w:rsidRDefault="00B35845">
      <w:pPr>
        <w:pStyle w:val="ConsPlusNormal"/>
        <w:jc w:val="both"/>
      </w:pPr>
    </w:p>
    <w:p w14:paraId="7F896730" w14:textId="77777777" w:rsidR="00B35845" w:rsidRDefault="00B35845">
      <w:pPr>
        <w:pStyle w:val="ConsPlusNormal"/>
        <w:ind w:firstLine="540"/>
        <w:jc w:val="both"/>
      </w:pPr>
      <w:r>
        <w:t xml:space="preserve">1. Настоящий порядок разработан в соответствии со </w:t>
      </w:r>
      <w:hyperlink r:id="rId340">
        <w:r>
          <w:rPr>
            <w:color w:val="0000FF"/>
          </w:rPr>
          <w:t>статьей 78.1</w:t>
        </w:r>
      </w:hyperlink>
      <w:r>
        <w:t xml:space="preserve"> Бюджетного кодекса Российской Федерации, Общими требованиями и устанавливает правила предоставления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(далее - Порядок).</w:t>
      </w:r>
    </w:p>
    <w:p w14:paraId="5548A555" w14:textId="77777777" w:rsidR="00B35845" w:rsidRDefault="00B35845">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"Акселерация субъектов малого и среднего предпринимательства".</w:t>
      </w:r>
    </w:p>
    <w:p w14:paraId="5EFB9940" w14:textId="77777777" w:rsidR="00B35845" w:rsidRDefault="00B35845">
      <w:pPr>
        <w:pStyle w:val="ConsPlusNormal"/>
        <w:spacing w:before="220"/>
        <w:ind w:firstLine="540"/>
        <w:jc w:val="both"/>
      </w:pPr>
      <w:r>
        <w:t xml:space="preserve">2. Субсидия предоставляется некоммерческой организации "Московский областной гарантийный фонд содействия кредитованию субъектов малого и среднего предпринимательства" (далее - Фонд, Субсидия) в объеме, предусмотренном на реализацию мероприятия I5.03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 в целях обеспечения исполнения обязательств субъектов МСП, основанных на кредитных договорах, </w:t>
      </w:r>
      <w:r>
        <w:lastRenderedPageBreak/>
        <w:t>договорах займа, договорах финансовой аренды (лизинга), договорах о предоставлении банковской гарантии и иных договорах" Подпрограммы 3 государственной программы (далее - мероприятие I5.03).</w:t>
      </w:r>
    </w:p>
    <w:p w14:paraId="75331140" w14:textId="77777777" w:rsidR="00B35845" w:rsidRDefault="00B35845">
      <w:pPr>
        <w:pStyle w:val="ConsPlusNormal"/>
        <w:spacing w:before="220"/>
        <w:ind w:firstLine="540"/>
        <w:jc w:val="both"/>
      </w:pPr>
      <w:r>
        <w:t>Сведения о Субсидии размещаются на едином портале (при наличии соответствующей технической и функциональной возможности единого портала) не позднее 15 рабочего дня, следующего за днем принятия закона о бюджете Московской области на очередной финансовый год и плановый период (закона о внесении изменений в закон Московской области о бюджете Московской области на очередной финансовый год и плановый период).</w:t>
      </w:r>
    </w:p>
    <w:p w14:paraId="4329BEC2" w14:textId="77777777" w:rsidR="00B35845" w:rsidRDefault="00B35845">
      <w:pPr>
        <w:pStyle w:val="ConsPlusNormal"/>
        <w:spacing w:before="220"/>
        <w:ind w:firstLine="540"/>
        <w:jc w:val="both"/>
      </w:pPr>
      <w:bookmarkStart w:id="459" w:name="P12085"/>
      <w:bookmarkEnd w:id="459"/>
      <w:r>
        <w:t>3. Целью предоставления Субсидии является обеспечение Фондом исполнения обязательств субъектов МСП,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МСП не ранее 2018 года.</w:t>
      </w:r>
    </w:p>
    <w:p w14:paraId="3387F1B8" w14:textId="77777777" w:rsidR="00B35845" w:rsidRDefault="00B35845">
      <w:pPr>
        <w:pStyle w:val="ConsPlusNormal"/>
        <w:spacing w:before="220"/>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0150E023" w14:textId="77777777" w:rsidR="00B35845" w:rsidRDefault="00B35845">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14:paraId="16B34C59" w14:textId="77777777" w:rsidR="00B35845" w:rsidRDefault="00B35845">
      <w:pPr>
        <w:pStyle w:val="ConsPlusNormal"/>
        <w:jc w:val="both"/>
      </w:pPr>
    </w:p>
    <w:p w14:paraId="7784BD8F" w14:textId="77777777" w:rsidR="00B35845" w:rsidRDefault="00B35845">
      <w:pPr>
        <w:pStyle w:val="ConsPlusTitle"/>
        <w:jc w:val="center"/>
        <w:outlineLvl w:val="4"/>
      </w:pPr>
      <w:r>
        <w:t>II. Условия и порядок предоставления Субсидии</w:t>
      </w:r>
    </w:p>
    <w:p w14:paraId="3A690A60" w14:textId="77777777" w:rsidR="00B35845" w:rsidRDefault="00B35845">
      <w:pPr>
        <w:pStyle w:val="ConsPlusNormal"/>
        <w:jc w:val="both"/>
      </w:pPr>
    </w:p>
    <w:p w14:paraId="6ABFEB00" w14:textId="77777777" w:rsidR="00B35845" w:rsidRDefault="00B35845">
      <w:pPr>
        <w:pStyle w:val="ConsPlusNormal"/>
        <w:ind w:firstLine="540"/>
        <w:jc w:val="both"/>
      </w:pPr>
      <w:bookmarkStart w:id="460" w:name="P12091"/>
      <w:bookmarkEnd w:id="460"/>
      <w:r>
        <w:t>6. Требования, которым должен соответствовать Фонд на дату подачи заявки на предоставление Субсидии (далее - Требования):</w:t>
      </w:r>
    </w:p>
    <w:p w14:paraId="5FA74EF1" w14:textId="77777777" w:rsidR="00B35845" w:rsidRDefault="00B35845">
      <w:pPr>
        <w:pStyle w:val="ConsPlusNormal"/>
        <w:spacing w:before="220"/>
        <w:ind w:firstLine="540"/>
        <w:jc w:val="both"/>
      </w:pPr>
      <w:r>
        <w:t>Фонд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08C5BA1" w14:textId="77777777" w:rsidR="00B35845" w:rsidRDefault="00B35845">
      <w:pPr>
        <w:pStyle w:val="ConsPlusNormal"/>
        <w:spacing w:before="220"/>
        <w:ind w:firstLine="540"/>
        <w:jc w:val="both"/>
      </w:pPr>
      <w:r>
        <w:t>Фонд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Московской областью;</w:t>
      </w:r>
    </w:p>
    <w:p w14:paraId="13A3EE6E" w14:textId="77777777" w:rsidR="00B35845" w:rsidRDefault="00B35845">
      <w:pPr>
        <w:pStyle w:val="ConsPlusNormal"/>
        <w:spacing w:before="220"/>
        <w:ind w:firstLine="540"/>
        <w:jc w:val="both"/>
      </w:pPr>
      <w:r>
        <w:t>Фонд не находится в процессе реорганизации (за исключением реорганизации в форме присоединения к Фонду другого юридического лица), ликвидации, введения в отношении Фонда процедуры банкротства, приостановления его деятельности в порядке, предусмотренном законодательством Российской Федерации;</w:t>
      </w:r>
    </w:p>
    <w:p w14:paraId="12FEBB9E" w14:textId="77777777" w:rsidR="00B35845" w:rsidRDefault="00B35845">
      <w:pPr>
        <w:pStyle w:val="ConsPlusNormal"/>
        <w:spacing w:before="220"/>
        <w:ind w:firstLine="540"/>
        <w:jc w:val="both"/>
      </w:pPr>
      <w:r>
        <w:t>руководитель Фонда и лицо, уполномоченное на ведение бухгалтерского учета и представление бухгалтерской (финансовой) отчетности Фонда, отсутствуют в реестре дисквалифицированных лиц.</w:t>
      </w:r>
    </w:p>
    <w:p w14:paraId="51706514" w14:textId="77777777" w:rsidR="00B35845" w:rsidRDefault="00B35845">
      <w:pPr>
        <w:pStyle w:val="ConsPlusNormal"/>
        <w:spacing w:before="220"/>
        <w:ind w:firstLine="540"/>
        <w:jc w:val="both"/>
      </w:pPr>
      <w:bookmarkStart w:id="461" w:name="P12096"/>
      <w:bookmarkEnd w:id="461"/>
      <w:r>
        <w:t>7. Для получения Субсидии Фонд представляет в Мининвест Московской области следующие документы:</w:t>
      </w:r>
    </w:p>
    <w:p w14:paraId="5FE29172" w14:textId="77777777" w:rsidR="00B35845" w:rsidRDefault="00B35845">
      <w:pPr>
        <w:pStyle w:val="ConsPlusNormal"/>
        <w:spacing w:before="220"/>
        <w:ind w:firstLine="540"/>
        <w:jc w:val="both"/>
      </w:pPr>
      <w:r>
        <w:t>1) заявка на предоставление Субсидии в свободной форме, содержащая информацию о банковских реквизитах для перечисления Субсидии;</w:t>
      </w:r>
    </w:p>
    <w:p w14:paraId="11F2B2CF" w14:textId="77777777" w:rsidR="00B35845" w:rsidRDefault="00B35845">
      <w:pPr>
        <w:pStyle w:val="ConsPlusNormal"/>
        <w:spacing w:before="220"/>
        <w:ind w:firstLine="540"/>
        <w:jc w:val="both"/>
      </w:pPr>
      <w:r>
        <w:t xml:space="preserve">2) письмо за подписью руководителя Фонда и главного бухгалтера в свободной форме, содержащее информацию о соответствии Фонда требованиям, указанным в абзацах третьем и четвертом </w:t>
      </w:r>
      <w:hyperlink w:anchor="P12091">
        <w:r>
          <w:rPr>
            <w:color w:val="0000FF"/>
          </w:rPr>
          <w:t>пункта 6</w:t>
        </w:r>
      </w:hyperlink>
      <w:r>
        <w:t xml:space="preserve"> настоящего Порядка;</w:t>
      </w:r>
    </w:p>
    <w:p w14:paraId="26C2745C" w14:textId="77777777" w:rsidR="00B35845" w:rsidRDefault="00B35845">
      <w:pPr>
        <w:pStyle w:val="ConsPlusNormal"/>
        <w:spacing w:before="220"/>
        <w:ind w:firstLine="540"/>
        <w:jc w:val="both"/>
      </w:pPr>
      <w:r>
        <w:lastRenderedPageBreak/>
        <w:t>3) информация о результатах предоставления Субсидии и значениях показателей, необходимых для достижения результатов предоставления Субсидии;</w:t>
      </w:r>
    </w:p>
    <w:p w14:paraId="0CF6BA01" w14:textId="77777777" w:rsidR="00B35845" w:rsidRDefault="00B35845">
      <w:pPr>
        <w:pStyle w:val="ConsPlusNormal"/>
        <w:spacing w:before="220"/>
        <w:ind w:firstLine="540"/>
        <w:jc w:val="both"/>
      </w:pPr>
      <w:r>
        <w:t>4) справка налогового органа об исполнении Фондом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указанной справки Мининвест Московской области запрашивает ее самостоятельно);</w:t>
      </w:r>
    </w:p>
    <w:p w14:paraId="704A5DE6" w14:textId="77777777" w:rsidR="00B35845" w:rsidRDefault="00B35845">
      <w:pPr>
        <w:pStyle w:val="ConsPlusNormal"/>
        <w:spacing w:before="220"/>
        <w:ind w:firstLine="540"/>
        <w:jc w:val="both"/>
      </w:pPr>
      <w:r>
        <w:t>5) справка налогового органа об отсутствии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 (в случае непредставления указанной справки Мининвест Московской области запрашивает ее самостоятельно).</w:t>
      </w:r>
    </w:p>
    <w:p w14:paraId="700140D4" w14:textId="77777777" w:rsidR="00B35845" w:rsidRDefault="00B35845">
      <w:pPr>
        <w:pStyle w:val="ConsPlusNormal"/>
        <w:spacing w:before="220"/>
        <w:ind w:firstLine="540"/>
        <w:jc w:val="both"/>
      </w:pPr>
      <w:r>
        <w:t xml:space="preserve">8. Мининвест Московской области рассматривает документы, указанные в </w:t>
      </w:r>
      <w:hyperlink w:anchor="P12096">
        <w:r>
          <w:rPr>
            <w:color w:val="0000FF"/>
          </w:rPr>
          <w:t>пункте 7</w:t>
        </w:r>
      </w:hyperlink>
      <w:r>
        <w:t xml:space="preserve"> настоящего Порядка, в течение 1 месяца и принимает решение о предоставлении (непредоставлении) Субсидии.</w:t>
      </w:r>
    </w:p>
    <w:p w14:paraId="7B210404" w14:textId="77777777" w:rsidR="00B35845" w:rsidRDefault="00B35845">
      <w:pPr>
        <w:pStyle w:val="ConsPlusNormal"/>
        <w:spacing w:before="220"/>
        <w:ind w:firstLine="540"/>
        <w:jc w:val="both"/>
      </w:pPr>
      <w:r>
        <w:t>9. Основаниями для отказа Фонду в предоставлении Субсидии являются:</w:t>
      </w:r>
    </w:p>
    <w:p w14:paraId="3CA40929" w14:textId="77777777" w:rsidR="00B35845" w:rsidRDefault="00B35845">
      <w:pPr>
        <w:pStyle w:val="ConsPlusNormal"/>
        <w:spacing w:before="220"/>
        <w:ind w:firstLine="540"/>
        <w:jc w:val="both"/>
      </w:pPr>
      <w:r>
        <w:t xml:space="preserve">несоответствие Фонда требованиям, установленным в </w:t>
      </w:r>
      <w:hyperlink w:anchor="P12091">
        <w:r>
          <w:rPr>
            <w:color w:val="0000FF"/>
          </w:rPr>
          <w:t>пункте 6</w:t>
        </w:r>
      </w:hyperlink>
      <w:r>
        <w:t xml:space="preserve"> настоящего Порядка;</w:t>
      </w:r>
    </w:p>
    <w:p w14:paraId="7C003F89" w14:textId="77777777" w:rsidR="00B35845" w:rsidRDefault="00B35845">
      <w:pPr>
        <w:pStyle w:val="ConsPlusNormal"/>
        <w:spacing w:before="220"/>
        <w:ind w:firstLine="540"/>
        <w:jc w:val="both"/>
      </w:pPr>
      <w:r>
        <w:t>несоответствие представленных Фондом документов требованиям, определенным в соответствии с настоящим Порядком, или непредставление (представление не в полном объеме) указанных документов;</w:t>
      </w:r>
    </w:p>
    <w:p w14:paraId="30925C36" w14:textId="77777777" w:rsidR="00B35845" w:rsidRDefault="00B35845">
      <w:pPr>
        <w:pStyle w:val="ConsPlusNormal"/>
        <w:spacing w:before="220"/>
        <w:ind w:firstLine="540"/>
        <w:jc w:val="both"/>
      </w:pPr>
      <w:r>
        <w:t>установление факта недостоверности представленной получателем Субсидии информации.</w:t>
      </w:r>
    </w:p>
    <w:p w14:paraId="79E85DC1" w14:textId="77777777" w:rsidR="00B35845" w:rsidRDefault="00B35845">
      <w:pPr>
        <w:pStyle w:val="ConsPlusNormal"/>
        <w:spacing w:before="22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w:t>
      </w:r>
    </w:p>
    <w:p w14:paraId="6261A2A8" w14:textId="77777777" w:rsidR="00B35845" w:rsidRDefault="00B35845">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Минфином России, в системе "Электронный бюджет".</w:t>
      </w:r>
    </w:p>
    <w:p w14:paraId="56A9F673" w14:textId="77777777" w:rsidR="00B35845" w:rsidRDefault="00B35845">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с Фондом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утвержденной Минфином России.</w:t>
      </w:r>
    </w:p>
    <w:p w14:paraId="51607770" w14:textId="77777777" w:rsidR="00B35845" w:rsidRDefault="00B35845">
      <w:pPr>
        <w:pStyle w:val="ConsPlusNormal"/>
        <w:spacing w:before="220"/>
        <w:ind w:firstLine="540"/>
        <w:jc w:val="both"/>
      </w:pPr>
      <w:r>
        <w:t>11. В Соглашение в обязательном порядке включаются следующие условия:</w:t>
      </w:r>
    </w:p>
    <w:p w14:paraId="7CD2DF79" w14:textId="77777777" w:rsidR="00B35845" w:rsidRDefault="00B35845">
      <w:pPr>
        <w:pStyle w:val="ConsPlusNormal"/>
        <w:spacing w:before="220"/>
        <w:ind w:firstLine="540"/>
        <w:jc w:val="both"/>
      </w:pPr>
      <w:r>
        <w:t>условия и порядок использования Субсидии;</w:t>
      </w:r>
    </w:p>
    <w:p w14:paraId="40D4125A" w14:textId="77777777" w:rsidR="00B35845" w:rsidRDefault="00B35845">
      <w:pPr>
        <w:pStyle w:val="ConsPlusNormal"/>
        <w:spacing w:before="220"/>
        <w:ind w:firstLine="540"/>
        <w:jc w:val="both"/>
      </w:pPr>
      <w:r>
        <w:t>размер Субсидии и сроки ее перечисления;</w:t>
      </w:r>
    </w:p>
    <w:p w14:paraId="22D0E807" w14:textId="77777777" w:rsidR="00B35845" w:rsidRDefault="00B35845">
      <w:pPr>
        <w:pStyle w:val="ConsPlusNormal"/>
        <w:spacing w:before="220"/>
        <w:ind w:firstLine="540"/>
        <w:jc w:val="both"/>
      </w:pPr>
      <w:r>
        <w:t>результат предоставления Субсидии и значения показателей, необходимых для достижения результата предоставления Субсидии;</w:t>
      </w:r>
    </w:p>
    <w:p w14:paraId="43622C82" w14:textId="77777777" w:rsidR="00B35845" w:rsidRDefault="00B35845">
      <w:pPr>
        <w:pStyle w:val="ConsPlusNormal"/>
        <w:spacing w:before="220"/>
        <w:ind w:firstLine="540"/>
        <w:jc w:val="both"/>
      </w:pPr>
      <w:r>
        <w:t xml:space="preserve">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w:t>
      </w:r>
      <w:r>
        <w:lastRenderedPageBreak/>
        <w:t xml:space="preserve">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41">
        <w:r>
          <w:rPr>
            <w:color w:val="0000FF"/>
          </w:rPr>
          <w:t>статьями 268.1</w:t>
        </w:r>
      </w:hyperlink>
      <w:r>
        <w:t xml:space="preserve"> и </w:t>
      </w:r>
      <w:hyperlink r:id="rId342">
        <w:r>
          <w:rPr>
            <w:color w:val="0000FF"/>
          </w:rPr>
          <w:t>269.2</w:t>
        </w:r>
      </w:hyperlink>
      <w:r>
        <w:t xml:space="preserve"> Бюджетного кодекса Российской Федерации;</w:t>
      </w:r>
    </w:p>
    <w:p w14:paraId="28525A82" w14:textId="77777777" w:rsidR="00B35845" w:rsidRDefault="00B35845">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 определенных настоящим Порядком;</w:t>
      </w:r>
    </w:p>
    <w:p w14:paraId="7A66FA8D" w14:textId="77777777" w:rsidR="00B35845" w:rsidRDefault="00B35845">
      <w:pPr>
        <w:pStyle w:val="ConsPlusNormal"/>
        <w:spacing w:before="220"/>
        <w:ind w:firstLine="540"/>
        <w:jc w:val="both"/>
      </w:pPr>
      <w:r>
        <w:t>сроки и формы представления Фондом отчетности о достижении результата, значений показателей, необходимых для достижения результата предоставления Субсидии;</w:t>
      </w:r>
    </w:p>
    <w:p w14:paraId="5BA6DE72" w14:textId="77777777" w:rsidR="00B35845" w:rsidRDefault="00B35845">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2BB0928F" w14:textId="77777777" w:rsidR="00B35845" w:rsidRDefault="00B35845">
      <w:pPr>
        <w:pStyle w:val="ConsPlusNormal"/>
        <w:spacing w:before="220"/>
        <w:ind w:firstLine="540"/>
        <w:jc w:val="both"/>
      </w:pPr>
      <w:r>
        <w:t>порядок и сроки возврата Субсидии в бюджет Московской области;</w:t>
      </w:r>
    </w:p>
    <w:p w14:paraId="2FF334F1" w14:textId="77777777" w:rsidR="00B35845" w:rsidRDefault="00B35845">
      <w:pPr>
        <w:pStyle w:val="ConsPlusNormal"/>
        <w:spacing w:before="220"/>
        <w:ind w:firstLine="540"/>
        <w:jc w:val="both"/>
      </w:pPr>
      <w:r>
        <w:t>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2042D5D9" w14:textId="77777777" w:rsidR="00B35845" w:rsidRDefault="00B35845">
      <w:pPr>
        <w:pStyle w:val="ConsPlusNormal"/>
        <w:spacing w:before="220"/>
        <w:ind w:firstLine="540"/>
        <w:jc w:val="both"/>
      </w:pPr>
      <w:r>
        <w:t>12. Результатом предоставления Субсидии является объем финансовой поддержки, оказанной субъектам МСП, при гарантийной поддержке Фонда.</w:t>
      </w:r>
    </w:p>
    <w:p w14:paraId="3F12A692" w14:textId="77777777" w:rsidR="00B35845" w:rsidRDefault="00B35845">
      <w:pPr>
        <w:pStyle w:val="ConsPlusNormal"/>
        <w:spacing w:before="220"/>
        <w:ind w:firstLine="540"/>
        <w:jc w:val="both"/>
      </w:pPr>
      <w:r>
        <w:t>К показателям, необходимым для достижения результата предоставления Субсидии, относятся:</w:t>
      </w:r>
    </w:p>
    <w:p w14:paraId="498D067B" w14:textId="77777777" w:rsidR="00B35845" w:rsidRDefault="00B35845">
      <w:pPr>
        <w:pStyle w:val="ConsPlusNormal"/>
        <w:spacing w:before="220"/>
        <w:ind w:firstLine="540"/>
        <w:jc w:val="both"/>
      </w:pPr>
      <w:r>
        <w:t>количество поручительств, предоставленных Фондом субъектам МСП;</w:t>
      </w:r>
    </w:p>
    <w:p w14:paraId="423E758C" w14:textId="77777777" w:rsidR="00B35845" w:rsidRDefault="00B35845">
      <w:pPr>
        <w:pStyle w:val="ConsPlusNormal"/>
        <w:spacing w:before="220"/>
        <w:ind w:firstLine="540"/>
        <w:jc w:val="both"/>
      </w:pPr>
      <w:r>
        <w:t>объем поручительств, предоставленных Фондом субъектам МСП;</w:t>
      </w:r>
    </w:p>
    <w:p w14:paraId="71306608" w14:textId="77777777" w:rsidR="00B35845" w:rsidRDefault="00B35845">
      <w:pPr>
        <w:pStyle w:val="ConsPlusNormal"/>
        <w:spacing w:before="220"/>
        <w:ind w:firstLine="540"/>
        <w:jc w:val="both"/>
      </w:pPr>
      <w:r>
        <w:t>объем кредитов, выданных субъектам МСП с использованием поручительств Фонда.</w:t>
      </w:r>
    </w:p>
    <w:p w14:paraId="68C72981" w14:textId="77777777" w:rsidR="00B35845" w:rsidRDefault="00B35845">
      <w:pPr>
        <w:pStyle w:val="ConsPlusNormal"/>
        <w:spacing w:before="220"/>
        <w:ind w:firstLine="540"/>
        <w:jc w:val="both"/>
      </w:pPr>
      <w:r>
        <w:t>Значения показателей, необходимых для достижения результата предоставления Субсидии, устанавливаются Мининвестом Московской области в Соглашении.</w:t>
      </w:r>
    </w:p>
    <w:p w14:paraId="3B902995" w14:textId="77777777" w:rsidR="00B35845" w:rsidRDefault="00B35845">
      <w:pPr>
        <w:pStyle w:val="ConsPlusNormal"/>
        <w:spacing w:before="220"/>
        <w:ind w:firstLine="540"/>
        <w:jc w:val="both"/>
      </w:pPr>
      <w:r>
        <w:t>13. Субсидия перечисляется на расчетный счет Фонда в кредитной организации, указанный в Соглашении, в срок не более 20 календарных дней с даты заключения Соглашения.</w:t>
      </w:r>
    </w:p>
    <w:p w14:paraId="24980C4D" w14:textId="77777777" w:rsidR="00B35845" w:rsidRDefault="00B35845">
      <w:pPr>
        <w:pStyle w:val="ConsPlusNormal"/>
        <w:spacing w:before="220"/>
        <w:ind w:firstLine="540"/>
        <w:jc w:val="both"/>
      </w:pPr>
      <w:r>
        <w:t>14.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порядок предоставления Субсидии.</w:t>
      </w:r>
    </w:p>
    <w:p w14:paraId="781CB146" w14:textId="77777777" w:rsidR="00B35845" w:rsidRDefault="00B35845">
      <w:pPr>
        <w:pStyle w:val="ConsPlusNormal"/>
        <w:jc w:val="both"/>
      </w:pPr>
    </w:p>
    <w:p w14:paraId="7FC9B952" w14:textId="77777777" w:rsidR="00B35845" w:rsidRDefault="00B35845">
      <w:pPr>
        <w:pStyle w:val="ConsPlusTitle"/>
        <w:jc w:val="center"/>
        <w:outlineLvl w:val="4"/>
      </w:pPr>
      <w:r>
        <w:t>III. Требования к отчетности</w:t>
      </w:r>
    </w:p>
    <w:p w14:paraId="78D77865" w14:textId="77777777" w:rsidR="00B35845" w:rsidRDefault="00B35845">
      <w:pPr>
        <w:pStyle w:val="ConsPlusNormal"/>
        <w:jc w:val="both"/>
      </w:pPr>
    </w:p>
    <w:p w14:paraId="7D32B366" w14:textId="77777777" w:rsidR="00B35845" w:rsidRDefault="00B35845">
      <w:pPr>
        <w:pStyle w:val="ConsPlusNormal"/>
        <w:ind w:firstLine="540"/>
        <w:jc w:val="both"/>
      </w:pPr>
      <w:r>
        <w:t>15. Фонд обязан ежеквартально представлять в Мининвест Московской области следующие отчеты по формам, установленным Соглашением:</w:t>
      </w:r>
    </w:p>
    <w:p w14:paraId="1D1941E0" w14:textId="77777777" w:rsidR="00B35845" w:rsidRDefault="00B35845">
      <w:pPr>
        <w:pStyle w:val="ConsPlusNormal"/>
        <w:spacing w:before="220"/>
        <w:ind w:firstLine="540"/>
        <w:jc w:val="both"/>
      </w:pPr>
      <w:r>
        <w:t>отчет об осуществлении расходов, источником финансового обеспечения которых является Субсидия, не позднее 15 рабочих дней месяца, следующего за отчетным кварталом;</w:t>
      </w:r>
    </w:p>
    <w:p w14:paraId="6D00DE8D" w14:textId="77777777" w:rsidR="00B35845" w:rsidRDefault="00B35845">
      <w:pPr>
        <w:pStyle w:val="ConsPlusNormal"/>
        <w:spacing w:before="220"/>
        <w:ind w:firstLine="540"/>
        <w:jc w:val="both"/>
      </w:pPr>
      <w:r>
        <w:t>отчет о достижении значения результата предоставления Субсидии не позднее 3 рабочих дней месяца, следующего за отчетным кварталом;</w:t>
      </w:r>
    </w:p>
    <w:p w14:paraId="5566BF8E" w14:textId="77777777" w:rsidR="00B35845" w:rsidRDefault="00B35845">
      <w:pPr>
        <w:pStyle w:val="ConsPlusNormal"/>
        <w:spacing w:before="220"/>
        <w:ind w:firstLine="540"/>
        <w:jc w:val="both"/>
      </w:pPr>
      <w:r>
        <w:t xml:space="preserve">отчет о достижении значения показателя, необходимого для достижения результата </w:t>
      </w:r>
      <w:r>
        <w:lastRenderedPageBreak/>
        <w:t>предоставления Субсидии, не позднее 20 числа месяца, следующего за отчетным кварталом, а за четвертый квартал не позднее 1 февраля следующего года.</w:t>
      </w:r>
    </w:p>
    <w:p w14:paraId="61CF9FFF" w14:textId="77777777" w:rsidR="00B35845" w:rsidRDefault="00B35845">
      <w:pPr>
        <w:pStyle w:val="ConsPlusNormal"/>
        <w:spacing w:before="220"/>
        <w:ind w:firstLine="540"/>
        <w:jc w:val="both"/>
      </w:pPr>
      <w:r>
        <w:t>Мининвест Московской области вправе устанавливать в Соглашении сроки и формы представления Фондом дополнительной отчетности в соответствии с Общими требованиями.</w:t>
      </w:r>
    </w:p>
    <w:p w14:paraId="7539EBAD" w14:textId="77777777" w:rsidR="00B35845" w:rsidRDefault="00B35845">
      <w:pPr>
        <w:pStyle w:val="ConsPlusNormal"/>
        <w:jc w:val="both"/>
      </w:pPr>
    </w:p>
    <w:p w14:paraId="4A133738" w14:textId="77777777" w:rsidR="00B35845" w:rsidRDefault="00B35845">
      <w:pPr>
        <w:pStyle w:val="ConsPlusTitle"/>
        <w:jc w:val="center"/>
        <w:outlineLvl w:val="4"/>
      </w:pPr>
      <w:r>
        <w:t>IV. Требования об осуществлении контроля (мониторинга)</w:t>
      </w:r>
    </w:p>
    <w:p w14:paraId="5E3A446C" w14:textId="77777777" w:rsidR="00B35845" w:rsidRDefault="00B35845">
      <w:pPr>
        <w:pStyle w:val="ConsPlusTitle"/>
        <w:jc w:val="center"/>
      </w:pPr>
      <w:r>
        <w:t>за соблюдением условий и порядка предоставления</w:t>
      </w:r>
    </w:p>
    <w:p w14:paraId="7C5FBE58" w14:textId="77777777" w:rsidR="00B35845" w:rsidRDefault="00B35845">
      <w:pPr>
        <w:pStyle w:val="ConsPlusTitle"/>
        <w:jc w:val="center"/>
      </w:pPr>
      <w:r>
        <w:t>Субсидии и ответственность за их нарушение</w:t>
      </w:r>
    </w:p>
    <w:p w14:paraId="00163161" w14:textId="77777777" w:rsidR="00B35845" w:rsidRDefault="00B35845">
      <w:pPr>
        <w:pStyle w:val="ConsPlusNormal"/>
        <w:jc w:val="both"/>
      </w:pPr>
    </w:p>
    <w:p w14:paraId="6E711001" w14:textId="77777777" w:rsidR="00B35845" w:rsidRDefault="00B35845">
      <w:pPr>
        <w:pStyle w:val="ConsPlusNormal"/>
        <w:ind w:firstLine="540"/>
        <w:jc w:val="both"/>
      </w:pPr>
      <w:r>
        <w:t xml:space="preserve">16. Соблюдение Фондом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r:id="rId343">
        <w:r>
          <w:rPr>
            <w:color w:val="0000FF"/>
          </w:rPr>
          <w:t>статьями 268.1</w:t>
        </w:r>
      </w:hyperlink>
      <w:r>
        <w:t xml:space="preserve"> и </w:t>
      </w:r>
      <w:hyperlink r:id="rId344">
        <w:r>
          <w:rPr>
            <w:color w:val="0000FF"/>
          </w:rPr>
          <w:t>269.2</w:t>
        </w:r>
      </w:hyperlink>
      <w:r>
        <w:t xml:space="preserve"> Бюджетного кодекса Российской Федерации.</w:t>
      </w:r>
    </w:p>
    <w:p w14:paraId="027FF84B" w14:textId="77777777" w:rsidR="00B35845" w:rsidRDefault="00B35845">
      <w:pPr>
        <w:pStyle w:val="ConsPlusNormal"/>
        <w:spacing w:before="220"/>
        <w:ind w:firstLine="540"/>
        <w:jc w:val="both"/>
      </w:pPr>
      <w:r>
        <w:t>17. Субсидия подлежит возврату в бюджет Московской области в сроки и порядке, установленные в Соглашении, в случаях:</w:t>
      </w:r>
    </w:p>
    <w:p w14:paraId="0265152A" w14:textId="77777777" w:rsidR="00B35845" w:rsidRDefault="00B35845">
      <w:pPr>
        <w:pStyle w:val="ConsPlusNormal"/>
        <w:spacing w:before="220"/>
        <w:ind w:firstLine="540"/>
        <w:jc w:val="both"/>
      </w:pPr>
      <w:r>
        <w:t>нарушения Фондом условий и порядка предоставления Субсидии, выявленного в том числе по фактам проверок, проведенных Мининвестом Московской области и уполномоченным органом государственного финансового контроля;</w:t>
      </w:r>
    </w:p>
    <w:p w14:paraId="7AE99D69" w14:textId="77777777" w:rsidR="00B35845" w:rsidRDefault="00B35845">
      <w:pPr>
        <w:pStyle w:val="ConsPlusNormal"/>
        <w:spacing w:before="220"/>
        <w:ind w:firstLine="540"/>
        <w:jc w:val="both"/>
      </w:pPr>
      <w:r>
        <w:t>недостижения Фондом результатов предоставления Субсидии и значений показателей, необходимых для достижения результатов предоставления Субсидии.</w:t>
      </w:r>
    </w:p>
    <w:p w14:paraId="6F48BBF9" w14:textId="77777777" w:rsidR="00B35845" w:rsidRDefault="00B35845">
      <w:pPr>
        <w:pStyle w:val="ConsPlusNormal"/>
        <w:spacing w:before="220"/>
        <w:ind w:firstLine="540"/>
        <w:jc w:val="both"/>
      </w:pPr>
      <w:r>
        <w:t>18.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Соглашением.</w:t>
      </w:r>
    </w:p>
    <w:p w14:paraId="54603B50" w14:textId="77777777" w:rsidR="00B35845" w:rsidRDefault="00B35845">
      <w:pPr>
        <w:pStyle w:val="ConsPlusNormal"/>
        <w:spacing w:before="220"/>
        <w:ind w:firstLine="540"/>
        <w:jc w:val="both"/>
      </w:pPr>
      <w:r>
        <w:t>Порядок расчета размера Субсидии, подлежащей возврату в бюджет Московской области, устанавливается в Соглашении.</w:t>
      </w:r>
    </w:p>
    <w:p w14:paraId="0AD04FA5" w14:textId="77777777" w:rsidR="00B35845" w:rsidRDefault="00B35845">
      <w:pPr>
        <w:pStyle w:val="ConsPlusNormal"/>
        <w:spacing w:before="220"/>
        <w:ind w:firstLine="540"/>
        <w:jc w:val="both"/>
      </w:pPr>
      <w:r>
        <w:t>19. В случае выявления по результатам проверок факта нарушений условий и порядка предоставления Субсидии, а также недостижения результатов предоставления Субсидии и значений показателей, необходимых для достижения результатов предоставления Субсидии, Мининвест Московской области составляет акт о нарушении условий и порядка предоставления Субсидии (далее - Акт), в котором указываются выявленные нарушения.</w:t>
      </w:r>
    </w:p>
    <w:p w14:paraId="748C2FC6" w14:textId="77777777" w:rsidR="00B35845" w:rsidRDefault="00B35845">
      <w:pPr>
        <w:pStyle w:val="ConsPlusNormal"/>
        <w:spacing w:before="220"/>
        <w:ind w:firstLine="540"/>
        <w:jc w:val="both"/>
      </w:pPr>
      <w:r>
        <w:t>Акт направляется Фонду в течение 5 календарных дней с даты составления.</w:t>
      </w:r>
    </w:p>
    <w:p w14:paraId="4111C008" w14:textId="77777777" w:rsidR="00B35845" w:rsidRDefault="00B35845">
      <w:pPr>
        <w:pStyle w:val="ConsPlusNormal"/>
        <w:spacing w:before="220"/>
        <w:ind w:firstLine="540"/>
        <w:jc w:val="both"/>
      </w:pPr>
      <w:r>
        <w:t>20. В течение 10 календарных дней с даты составления Акта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14:paraId="6100CB8B" w14:textId="77777777" w:rsidR="00B35845" w:rsidRDefault="00B35845">
      <w:pPr>
        <w:pStyle w:val="ConsPlusNormal"/>
        <w:spacing w:before="220"/>
        <w:ind w:firstLine="540"/>
        <w:jc w:val="both"/>
      </w:pPr>
      <w:r>
        <w:t>В течение 5 календарных дней с даты подписания требование о возврате направляется Фонду.</w:t>
      </w:r>
    </w:p>
    <w:p w14:paraId="768D8F20" w14:textId="77777777" w:rsidR="00B35845" w:rsidRDefault="00B35845">
      <w:pPr>
        <w:pStyle w:val="ConsPlusNormal"/>
        <w:spacing w:before="220"/>
        <w:ind w:firstLine="540"/>
        <w:jc w:val="both"/>
      </w:pPr>
      <w:r>
        <w:t>21.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14:paraId="2FB8B397" w14:textId="77777777" w:rsidR="00B35845" w:rsidRDefault="00B35845">
      <w:pPr>
        <w:pStyle w:val="ConsPlusNormal"/>
        <w:spacing w:before="220"/>
        <w:ind w:firstLine="540"/>
        <w:jc w:val="both"/>
      </w:pPr>
      <w:r>
        <w:t>22. Фонд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14:paraId="5BCE7029" w14:textId="77777777" w:rsidR="00B35845" w:rsidRDefault="00B35845">
      <w:pPr>
        <w:pStyle w:val="ConsPlusNormal"/>
        <w:spacing w:before="220"/>
        <w:ind w:firstLine="540"/>
        <w:jc w:val="both"/>
      </w:pPr>
      <w:r>
        <w:lastRenderedPageBreak/>
        <w:t xml:space="preserve">Фонд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anchor="P12085">
        <w:r>
          <w:rPr>
            <w:color w:val="0000FF"/>
          </w:rPr>
          <w:t>пункте 3</w:t>
        </w:r>
      </w:hyperlink>
      <w: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anchor="P12271">
        <w:r>
          <w:rPr>
            <w:color w:val="0000FF"/>
          </w:rPr>
          <w:t>подразделом 7.5</w:t>
        </w:r>
      </w:hyperlink>
      <w:r>
        <w:t xml:space="preserve"> Подпрограммы 3 государственной программы.</w:t>
      </w:r>
    </w:p>
    <w:p w14:paraId="19B1B99A" w14:textId="77777777" w:rsidR="00B35845" w:rsidRDefault="00B35845">
      <w:pPr>
        <w:pStyle w:val="ConsPlusNormal"/>
        <w:jc w:val="both"/>
      </w:pPr>
    </w:p>
    <w:p w14:paraId="522A0137" w14:textId="77777777" w:rsidR="00B35845" w:rsidRDefault="00B35845">
      <w:pPr>
        <w:pStyle w:val="ConsPlusTitle"/>
        <w:jc w:val="center"/>
        <w:outlineLvl w:val="2"/>
      </w:pPr>
      <w:r>
        <w:t>7.4. Требования к организациям, образующим инфраструктуру</w:t>
      </w:r>
    </w:p>
    <w:p w14:paraId="307D84A1" w14:textId="77777777" w:rsidR="00B35845" w:rsidRDefault="00B35845">
      <w:pPr>
        <w:pStyle w:val="ConsPlusTitle"/>
        <w:jc w:val="center"/>
      </w:pPr>
      <w:r>
        <w:t>поддержки субъектов МСП, созданным за счет средств бюджета</w:t>
      </w:r>
    </w:p>
    <w:p w14:paraId="5A55F2AC" w14:textId="77777777" w:rsidR="00B35845" w:rsidRDefault="00B35845">
      <w:pPr>
        <w:pStyle w:val="ConsPlusTitle"/>
        <w:jc w:val="center"/>
      </w:pPr>
      <w:r>
        <w:t>Московской области и федерального бюджета, при реализации</w:t>
      </w:r>
    </w:p>
    <w:p w14:paraId="2E4B96B0" w14:textId="77777777" w:rsidR="00B35845" w:rsidRDefault="00B35845">
      <w:pPr>
        <w:pStyle w:val="ConsPlusTitle"/>
        <w:jc w:val="center"/>
      </w:pPr>
      <w:r>
        <w:t>государственных программ (подпрограмм) развития субъектов</w:t>
      </w:r>
    </w:p>
    <w:p w14:paraId="24E0AE7D" w14:textId="77777777" w:rsidR="00B35845" w:rsidRDefault="00B35845">
      <w:pPr>
        <w:pStyle w:val="ConsPlusTitle"/>
        <w:jc w:val="center"/>
      </w:pPr>
      <w:r>
        <w:t>МСП Московской области и Российской Федерации</w:t>
      </w:r>
    </w:p>
    <w:p w14:paraId="5A92AF00" w14:textId="77777777" w:rsidR="00B35845" w:rsidRDefault="00B35845">
      <w:pPr>
        <w:pStyle w:val="ConsPlusNormal"/>
        <w:jc w:val="both"/>
      </w:pPr>
    </w:p>
    <w:p w14:paraId="485078AD" w14:textId="77777777" w:rsidR="00B35845" w:rsidRDefault="00B35845">
      <w:pPr>
        <w:pStyle w:val="ConsPlusNormal"/>
        <w:ind w:firstLine="540"/>
        <w:jc w:val="both"/>
      </w:pPr>
      <w:r>
        <w:t xml:space="preserve">1. К организациям, образующим инфраструктуру поддержки субъектов МСП Московской области при реализации государственных программ (подпрограмм) Московской области (далее - организации инфраструктуры поддержки), относятся организации, указанные в </w:t>
      </w:r>
      <w:hyperlink r:id="rId345">
        <w:r>
          <w:rPr>
            <w:color w:val="0000FF"/>
          </w:rPr>
          <w:t>статье 15</w:t>
        </w:r>
      </w:hyperlink>
      <w:r>
        <w:t xml:space="preserve"> Федерального закона N 209-ФЗ.</w:t>
      </w:r>
    </w:p>
    <w:p w14:paraId="52327158" w14:textId="77777777" w:rsidR="00B35845" w:rsidRDefault="00B35845">
      <w:pPr>
        <w:pStyle w:val="ConsPlusNormal"/>
        <w:spacing w:before="220"/>
        <w:ind w:firstLine="540"/>
        <w:jc w:val="both"/>
      </w:pPr>
      <w:r>
        <w:t xml:space="preserve">2. К организациям инфраструктуры поддержки, указанным в </w:t>
      </w:r>
      <w:hyperlink w:anchor="P147">
        <w:r>
          <w:rPr>
            <w:color w:val="0000FF"/>
          </w:rPr>
          <w:t>пункте 1</w:t>
        </w:r>
      </w:hyperlink>
      <w:r>
        <w:t>, устанавливаются следующие требования:</w:t>
      </w:r>
    </w:p>
    <w:p w14:paraId="74331768" w14:textId="77777777" w:rsidR="00B35845" w:rsidRDefault="00B35845">
      <w:pPr>
        <w:pStyle w:val="ConsPlusNormal"/>
        <w:spacing w:before="220"/>
        <w:ind w:firstLine="540"/>
        <w:jc w:val="both"/>
      </w:pPr>
      <w:r>
        <w:t>1) регистрация в качестве юридического лица на территории Московской области и осуществление деятельности на территории Московской области;</w:t>
      </w:r>
    </w:p>
    <w:p w14:paraId="6715D3D6" w14:textId="77777777" w:rsidR="00B35845" w:rsidRDefault="00B35845">
      <w:pPr>
        <w:pStyle w:val="ConsPlusNormal"/>
        <w:spacing w:before="220"/>
        <w:ind w:firstLine="540"/>
        <w:jc w:val="both"/>
      </w:pPr>
      <w:r>
        <w:t xml:space="preserve">2) осуществление уставной деятельности, направленной на содействие созданию и (или) развитию субъектов МСП и оказание им поддержки согласно </w:t>
      </w:r>
      <w:hyperlink r:id="rId346">
        <w:r>
          <w:rPr>
            <w:color w:val="0000FF"/>
          </w:rPr>
          <w:t>статье 7.1</w:t>
        </w:r>
      </w:hyperlink>
      <w:r>
        <w:t xml:space="preserve"> Закона Московской области N 95/2010-ОЗ "О развитии предпринимательской деятельности в Московской области";</w:t>
      </w:r>
    </w:p>
    <w:p w14:paraId="4B6C97AD" w14:textId="77777777" w:rsidR="00B35845" w:rsidRDefault="00B35845">
      <w:pPr>
        <w:pStyle w:val="ConsPlusNormal"/>
        <w:spacing w:before="220"/>
        <w:ind w:firstLine="540"/>
        <w:jc w:val="both"/>
      </w:pPr>
      <w:r>
        <w:t xml:space="preserve">3) наличие отчета </w:t>
      </w:r>
      <w:hyperlink w:anchor="P12179">
        <w:r>
          <w:rPr>
            <w:color w:val="0000FF"/>
          </w:rPr>
          <w:t>&lt;*&gt;</w:t>
        </w:r>
      </w:hyperlink>
      <w:r>
        <w:t xml:space="preserve"> о результатах работы за предыдущий календарный год, содержащего информацию о реализации мероприятий и проектов, достигнутых значениях показателей эффективности деятельности (в случае регистрации организации инфраструктуры поддержки в качестве юридического лица более года);</w:t>
      </w:r>
    </w:p>
    <w:p w14:paraId="2003A702" w14:textId="77777777" w:rsidR="00B35845" w:rsidRDefault="00B35845">
      <w:pPr>
        <w:pStyle w:val="ConsPlusNormal"/>
        <w:spacing w:before="220"/>
        <w:ind w:firstLine="540"/>
        <w:jc w:val="both"/>
      </w:pPr>
      <w:r>
        <w:t>4) распространение (не реже 1 раза в квартал), в том числе посредством размещения в информационно-телекоммуникационной сети Интернет, следующей информации в отношении организации инфраструктуры поддержки:</w:t>
      </w:r>
    </w:p>
    <w:p w14:paraId="472AC56D" w14:textId="77777777" w:rsidR="00B35845" w:rsidRDefault="00B35845">
      <w:pPr>
        <w:pStyle w:val="ConsPlusNormal"/>
        <w:spacing w:before="220"/>
        <w:ind w:firstLine="540"/>
        <w:jc w:val="both"/>
      </w:pPr>
      <w:r>
        <w:t>общие сведения (наименование, учредительные документы, Ф.И.О. руководителя, контакты организации (местонахождение, телефон, адрес электронной почты);</w:t>
      </w:r>
    </w:p>
    <w:p w14:paraId="4EE4CE4C" w14:textId="77777777" w:rsidR="00B35845" w:rsidRDefault="00B35845">
      <w:pPr>
        <w:pStyle w:val="ConsPlusNormal"/>
        <w:spacing w:before="220"/>
        <w:ind w:firstLine="540"/>
        <w:jc w:val="both"/>
      </w:pPr>
      <w:r>
        <w:t>перечень предоставляемых услуг, порядок их предоставления;</w:t>
      </w:r>
    </w:p>
    <w:p w14:paraId="3ACB226F" w14:textId="77777777" w:rsidR="00B35845" w:rsidRDefault="00B35845">
      <w:pPr>
        <w:pStyle w:val="ConsPlusNormal"/>
        <w:spacing w:before="220"/>
        <w:ind w:firstLine="540"/>
        <w:jc w:val="both"/>
      </w:pPr>
      <w:r>
        <w:t>перечень вебинаров, "круглых столов", конференций, форумов, семинаров, иных публичных мероприятий, проводимых организацией инфраструктуры поддержки;</w:t>
      </w:r>
    </w:p>
    <w:p w14:paraId="1DF4DA96" w14:textId="77777777" w:rsidR="00B35845" w:rsidRDefault="00B35845">
      <w:pPr>
        <w:pStyle w:val="ConsPlusNormal"/>
        <w:spacing w:before="220"/>
        <w:ind w:firstLine="540"/>
        <w:jc w:val="both"/>
      </w:pPr>
      <w:r>
        <w:t>годовые отчеты о результатах работы за предыдущий календарный год;</w:t>
      </w:r>
    </w:p>
    <w:p w14:paraId="5572734C" w14:textId="77777777" w:rsidR="00B35845" w:rsidRDefault="00B35845">
      <w:pPr>
        <w:pStyle w:val="ConsPlusNormal"/>
        <w:spacing w:before="220"/>
        <w:ind w:firstLine="540"/>
        <w:jc w:val="both"/>
      </w:pPr>
      <w:r>
        <w:t>интернет-ссылки на информационные ресурсы, предназначенные для поддержки и развития МСП;</w:t>
      </w:r>
    </w:p>
    <w:p w14:paraId="22BE1D67" w14:textId="77777777" w:rsidR="00B35845" w:rsidRDefault="00B35845">
      <w:pPr>
        <w:pStyle w:val="ConsPlusNormal"/>
        <w:spacing w:before="220"/>
        <w:ind w:firstLine="540"/>
        <w:jc w:val="both"/>
      </w:pPr>
      <w:r>
        <w:t>5) владение на праве собственности или ином законном основании помещением, необходимым для оказания услуг субъектам МСП, с наличием не менее трех рабочих мест, оборудованных мебелью, телефоном, оргтехникой, компьютером с обеспеченным доступом к интернет-связи;</w:t>
      </w:r>
    </w:p>
    <w:p w14:paraId="727AB662" w14:textId="77777777" w:rsidR="00B35845" w:rsidRDefault="00B35845">
      <w:pPr>
        <w:pStyle w:val="ConsPlusNormal"/>
        <w:spacing w:before="220"/>
        <w:ind w:firstLine="540"/>
        <w:jc w:val="both"/>
      </w:pPr>
      <w:r>
        <w:t xml:space="preserve">6) наличие квалифицированных работников (руководитель имеет высшее образование и опыт работы на руководящих должностях или опыт работы в сфере поддержки МСП не менее 1 </w:t>
      </w:r>
      <w:r>
        <w:lastRenderedPageBreak/>
        <w:t>года; наличие в штате организации не менее 2 сотрудников, имеющих высшее образование);</w:t>
      </w:r>
    </w:p>
    <w:p w14:paraId="68B3AFC1" w14:textId="77777777" w:rsidR="00B35845" w:rsidRDefault="00B35845">
      <w:pPr>
        <w:pStyle w:val="ConsPlusNormal"/>
        <w:spacing w:before="220"/>
        <w:ind w:firstLine="540"/>
        <w:jc w:val="both"/>
      </w:pPr>
      <w:r>
        <w:t>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06A7D84" w14:textId="77777777" w:rsidR="00B35845" w:rsidRDefault="00B35845">
      <w:pPr>
        <w:pStyle w:val="ConsPlusNormal"/>
        <w:spacing w:before="220"/>
        <w:ind w:firstLine="540"/>
        <w:jc w:val="both"/>
      </w:pPr>
      <w:r>
        <w:t>8) отсутствие процесса реорганизации, ликвидации или банкротства, приостановки деятельности в соответствии с законодательством Российской Федерации;</w:t>
      </w:r>
    </w:p>
    <w:p w14:paraId="205E1B34" w14:textId="77777777" w:rsidR="00B35845" w:rsidRDefault="00B35845">
      <w:pPr>
        <w:pStyle w:val="ConsPlusNormal"/>
        <w:spacing w:before="220"/>
        <w:ind w:firstLine="540"/>
        <w:jc w:val="both"/>
      </w:pPr>
      <w:r>
        <w:t>9) требования к организациям инфраструктуры поддержки также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Московской области при реализации соответственно государственных программ (подпрограмм) Российской Федерации, государственных программ (подпрограмм) Московской области, а также национальных проектов (программ), мероприятий "дорожных карт" по развитию МСП Московской области;</w:t>
      </w:r>
    </w:p>
    <w:p w14:paraId="55466318" w14:textId="77777777" w:rsidR="00B35845" w:rsidRDefault="00B35845">
      <w:pPr>
        <w:pStyle w:val="ConsPlusNormal"/>
        <w:spacing w:before="220"/>
        <w:ind w:firstLine="540"/>
        <w:jc w:val="both"/>
      </w:pPr>
      <w:r>
        <w:t>10) отсутствие просроченной (неурегулированной) задолженности по возврату в бюджет Московской области субсидий, бюджетных инвестиций и иной просроченной (неурегулированной) задолженности перед бюджетом Московской области.</w:t>
      </w:r>
    </w:p>
    <w:p w14:paraId="08547B52" w14:textId="77777777" w:rsidR="00B35845" w:rsidRDefault="00B35845">
      <w:pPr>
        <w:pStyle w:val="ConsPlusNormal"/>
        <w:spacing w:before="220"/>
        <w:ind w:firstLine="540"/>
        <w:jc w:val="both"/>
      </w:pPr>
      <w:r>
        <w:t>--------------------------------</w:t>
      </w:r>
    </w:p>
    <w:p w14:paraId="2C0BA5F9" w14:textId="77777777" w:rsidR="00B35845" w:rsidRDefault="00B35845">
      <w:pPr>
        <w:pStyle w:val="ConsPlusNormal"/>
        <w:spacing w:before="220"/>
        <w:ind w:firstLine="540"/>
        <w:jc w:val="both"/>
      </w:pPr>
      <w:bookmarkStart w:id="462" w:name="P12179"/>
      <w:bookmarkEnd w:id="462"/>
      <w:r>
        <w:t>&lt;*&gt; Форма отчета устанавливается соглашениями, заключаемыми с организациями инфраструктуры поддержки, о предоставлении средств федерального бюджета, средств бюджета Московской области и (или) бюджетов муниципальных образований Московской области, а также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5EB093D" w14:textId="77777777" w:rsidR="00B35845" w:rsidRDefault="00B35845">
      <w:pPr>
        <w:pStyle w:val="ConsPlusNormal"/>
        <w:jc w:val="both"/>
      </w:pPr>
    </w:p>
    <w:p w14:paraId="34CE4373" w14:textId="77777777" w:rsidR="00B35845" w:rsidRDefault="00B35845">
      <w:pPr>
        <w:pStyle w:val="ConsPlusNormal"/>
        <w:ind w:firstLine="540"/>
        <w:jc w:val="both"/>
      </w:pPr>
      <w:r>
        <w:t xml:space="preserve">3. Ежегодно не позднее 1 февраля соответствующего года организации инфраструктуры поддержки представляют в Мининвест Московской области сведения по форме согласно </w:t>
      </w:r>
      <w:hyperlink w:anchor="P12189">
        <w:r>
          <w:rPr>
            <w:color w:val="0000FF"/>
          </w:rPr>
          <w:t>таблице 1</w:t>
        </w:r>
      </w:hyperlink>
      <w:r>
        <w:t xml:space="preserve"> к настоящим требованиям.</w:t>
      </w:r>
    </w:p>
    <w:p w14:paraId="67FE67E5" w14:textId="77777777" w:rsidR="00B35845" w:rsidRDefault="00B35845">
      <w:pPr>
        <w:pStyle w:val="ConsPlusNormal"/>
        <w:spacing w:before="220"/>
        <w:ind w:firstLine="540"/>
        <w:jc w:val="both"/>
      </w:pPr>
      <w:r>
        <w:t>4. Показатели эффективности деятельности организациям, образующим инфраструктуру поддержки субъектов МСП, устанавливаются в государственных программах (подпрограммах) Российской Федерации, государственных программах (подпрограммах) Московской области, а также национальных проектах (программах), целевых моделях в сфере поддержки МСП, соглашениях, заключаемых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и высшим исполнительным органом государственной власти Московской области, о предоставлении субсидии.</w:t>
      </w:r>
    </w:p>
    <w:p w14:paraId="25E4A338" w14:textId="77777777" w:rsidR="00B35845" w:rsidRDefault="00B35845">
      <w:pPr>
        <w:pStyle w:val="ConsPlusNormal"/>
        <w:spacing w:before="220"/>
        <w:ind w:firstLine="540"/>
        <w:jc w:val="both"/>
      </w:pPr>
      <w:r>
        <w:t>5. Организации инфраструктуры поддержки обеспечивают формирование и ведение в электронном виде реестра оказываемых услуг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F566BD1" w14:textId="77777777" w:rsidR="00B35845" w:rsidRDefault="00B35845">
      <w:pPr>
        <w:pStyle w:val="ConsPlusNormal"/>
        <w:jc w:val="both"/>
      </w:pPr>
    </w:p>
    <w:p w14:paraId="41730DE9" w14:textId="77777777" w:rsidR="00B35845" w:rsidRDefault="00B35845">
      <w:pPr>
        <w:pStyle w:val="ConsPlusNormal"/>
        <w:jc w:val="right"/>
        <w:outlineLvl w:val="3"/>
      </w:pPr>
      <w:r>
        <w:t>Таблица 1</w:t>
      </w:r>
    </w:p>
    <w:p w14:paraId="75E98D71" w14:textId="77777777" w:rsidR="00B35845" w:rsidRDefault="00B35845">
      <w:pPr>
        <w:pStyle w:val="ConsPlusNormal"/>
        <w:jc w:val="both"/>
      </w:pPr>
    </w:p>
    <w:p w14:paraId="1BE4142D" w14:textId="77777777" w:rsidR="00B35845" w:rsidRDefault="00B35845">
      <w:pPr>
        <w:pStyle w:val="ConsPlusNormal"/>
        <w:jc w:val="right"/>
      </w:pPr>
      <w:r>
        <w:t>Форма</w:t>
      </w:r>
    </w:p>
    <w:p w14:paraId="17E6BA06" w14:textId="77777777" w:rsidR="00B35845" w:rsidRDefault="00B35845">
      <w:pPr>
        <w:pStyle w:val="ConsPlusNormal"/>
        <w:jc w:val="both"/>
      </w:pPr>
    </w:p>
    <w:p w14:paraId="097B2A16" w14:textId="77777777" w:rsidR="00B35845" w:rsidRDefault="00B35845">
      <w:pPr>
        <w:pStyle w:val="ConsPlusNormal"/>
        <w:jc w:val="center"/>
      </w:pPr>
      <w:bookmarkStart w:id="463" w:name="P12189"/>
      <w:bookmarkEnd w:id="463"/>
      <w:r>
        <w:lastRenderedPageBreak/>
        <w:t>Сведения об организации, образующей инфраструктуру поддержки</w:t>
      </w:r>
    </w:p>
    <w:p w14:paraId="550A406B" w14:textId="77777777" w:rsidR="00B35845" w:rsidRDefault="00B35845">
      <w:pPr>
        <w:pStyle w:val="ConsPlusNormal"/>
        <w:jc w:val="center"/>
      </w:pPr>
      <w:r>
        <w:t>субъектов МСП Московской области</w:t>
      </w:r>
    </w:p>
    <w:p w14:paraId="05562C14" w14:textId="77777777" w:rsidR="00B35845" w:rsidRDefault="00B35845">
      <w:pPr>
        <w:pStyle w:val="ConsPlusNormal"/>
        <w:jc w:val="both"/>
      </w:pPr>
    </w:p>
    <w:p w14:paraId="55E5C19F"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800"/>
        <w:gridCol w:w="1912"/>
        <w:gridCol w:w="2428"/>
        <w:gridCol w:w="1960"/>
        <w:gridCol w:w="2104"/>
        <w:gridCol w:w="2128"/>
        <w:gridCol w:w="832"/>
        <w:gridCol w:w="1480"/>
        <w:gridCol w:w="1528"/>
        <w:gridCol w:w="1744"/>
        <w:gridCol w:w="1204"/>
        <w:gridCol w:w="1744"/>
        <w:gridCol w:w="1204"/>
        <w:gridCol w:w="1744"/>
        <w:gridCol w:w="1204"/>
        <w:gridCol w:w="1216"/>
        <w:gridCol w:w="2152"/>
      </w:tblGrid>
      <w:tr w:rsidR="00B35845" w14:paraId="168543E7" w14:textId="77777777">
        <w:tc>
          <w:tcPr>
            <w:tcW w:w="460" w:type="dxa"/>
            <w:vMerge w:val="restart"/>
          </w:tcPr>
          <w:p w14:paraId="6A41E01A" w14:textId="77777777" w:rsidR="00B35845" w:rsidRDefault="00B35845">
            <w:pPr>
              <w:pStyle w:val="ConsPlusNormal"/>
              <w:jc w:val="center"/>
            </w:pPr>
            <w:r>
              <w:lastRenderedPageBreak/>
              <w:t>N п/п</w:t>
            </w:r>
          </w:p>
        </w:tc>
        <w:tc>
          <w:tcPr>
            <w:tcW w:w="2800" w:type="dxa"/>
            <w:vMerge w:val="restart"/>
          </w:tcPr>
          <w:p w14:paraId="7C3F427F" w14:textId="77777777" w:rsidR="00B35845" w:rsidRDefault="00B35845">
            <w:pPr>
              <w:pStyle w:val="ConsPlusNormal"/>
              <w:jc w:val="center"/>
            </w:pPr>
            <w:r>
              <w:t>Полное наименование организации, образующей инфраструктуру поддержки субъектов МСП или имеющей право в соответствии с федеральными законами выполнять функции организаций, образующих инфраструктуру поддержки субъектов МСП (далее - организация инфраструктуры поддержки), и ее организационно-правовая форма</w:t>
            </w:r>
          </w:p>
        </w:tc>
        <w:tc>
          <w:tcPr>
            <w:tcW w:w="1912" w:type="dxa"/>
            <w:vMerge w:val="restart"/>
          </w:tcPr>
          <w:p w14:paraId="21E70869" w14:textId="77777777" w:rsidR="00B35845" w:rsidRDefault="00B35845">
            <w:pPr>
              <w:pStyle w:val="ConsPlusNormal"/>
              <w:jc w:val="center"/>
            </w:pPr>
            <w:r>
              <w:t>Сокращенное наименование организации инфраструктуры поддержки (при наличии)</w:t>
            </w:r>
          </w:p>
        </w:tc>
        <w:tc>
          <w:tcPr>
            <w:tcW w:w="2428" w:type="dxa"/>
            <w:vMerge w:val="restart"/>
          </w:tcPr>
          <w:p w14:paraId="373A6ACE" w14:textId="77777777" w:rsidR="00B35845" w:rsidRDefault="00B35845">
            <w:pPr>
              <w:pStyle w:val="ConsPlusNormal"/>
              <w:jc w:val="center"/>
            </w:pPr>
            <w:r>
              <w:t>Идентификационный номер налогоплательщика организации инфраструктуры поддержки</w:t>
            </w:r>
          </w:p>
        </w:tc>
        <w:tc>
          <w:tcPr>
            <w:tcW w:w="1960" w:type="dxa"/>
            <w:vMerge w:val="restart"/>
          </w:tcPr>
          <w:p w14:paraId="57201F53" w14:textId="77777777" w:rsidR="00B35845" w:rsidRDefault="00B35845">
            <w:pPr>
              <w:pStyle w:val="ConsPlusNormal"/>
              <w:jc w:val="center"/>
            </w:pPr>
            <w:r>
              <w:t>Основной государственный регистрационный номер организации инфраструктуры поддержки; дата внесения сведений об организации инфраструктуры поддержки в единый государственный реестр юридических лиц</w:t>
            </w:r>
          </w:p>
        </w:tc>
        <w:tc>
          <w:tcPr>
            <w:tcW w:w="2104" w:type="dxa"/>
            <w:vMerge w:val="restart"/>
          </w:tcPr>
          <w:p w14:paraId="065E9FBA" w14:textId="77777777" w:rsidR="00B35845" w:rsidRDefault="00B35845">
            <w:pPr>
              <w:pStyle w:val="ConsPlusNormal"/>
              <w:jc w:val="center"/>
            </w:pPr>
            <w:r>
              <w:t>Адрес в пределах местонахождения, указанный в едином государственном реестре юридических лиц</w:t>
            </w:r>
          </w:p>
        </w:tc>
        <w:tc>
          <w:tcPr>
            <w:tcW w:w="2128" w:type="dxa"/>
            <w:vMerge w:val="restart"/>
          </w:tcPr>
          <w:p w14:paraId="77225D9C" w14:textId="77777777" w:rsidR="00B35845" w:rsidRDefault="00B35845">
            <w:pPr>
              <w:pStyle w:val="ConsPlusNormal"/>
              <w:jc w:val="center"/>
            </w:pPr>
            <w:r>
              <w:t>Адрес для направления корреспонденции</w:t>
            </w:r>
          </w:p>
        </w:tc>
        <w:tc>
          <w:tcPr>
            <w:tcW w:w="3840" w:type="dxa"/>
            <w:gridSpan w:val="3"/>
          </w:tcPr>
          <w:p w14:paraId="7C6E2EF7" w14:textId="77777777" w:rsidR="00B35845" w:rsidRDefault="00B35845">
            <w:pPr>
              <w:pStyle w:val="ConsPlusNormal"/>
              <w:jc w:val="center"/>
            </w:pPr>
            <w:r>
              <w:t>Контактная информация руководителя организации инфраструктуры поддержки</w:t>
            </w:r>
          </w:p>
        </w:tc>
        <w:tc>
          <w:tcPr>
            <w:tcW w:w="2948" w:type="dxa"/>
            <w:gridSpan w:val="2"/>
          </w:tcPr>
          <w:p w14:paraId="2A0CBF54" w14:textId="77777777" w:rsidR="00B35845" w:rsidRDefault="00B35845">
            <w:pPr>
              <w:pStyle w:val="ConsPlusNormal"/>
              <w:jc w:val="center"/>
            </w:pPr>
            <w:r>
              <w:t>Реквизиты закона (решения) о бюджете, предусматривающего выделение бюджетных ассигнований из федерального бюджета и (или) бюджета субъекта Российской Федерации и (или) местного бюджета на создание организации инфраструктуры поддержки</w:t>
            </w:r>
          </w:p>
        </w:tc>
        <w:tc>
          <w:tcPr>
            <w:tcW w:w="2948" w:type="dxa"/>
            <w:gridSpan w:val="2"/>
          </w:tcPr>
          <w:p w14:paraId="4614CE42" w14:textId="77777777" w:rsidR="00B35845" w:rsidRDefault="00B35845">
            <w:pPr>
              <w:pStyle w:val="ConsPlusNormal"/>
              <w:jc w:val="center"/>
            </w:pPr>
            <w:r>
              <w:t>Реквизиты государственной (муниципальной) программы (подпрограммы), иной программы развития МСП, предусматривающей создание организации инфраструктуры поддержки полностью или частично за счет средств федерального бюджета и (или) бюджетов субъектов Российской Федерации и (или) местных бюджетов</w:t>
            </w:r>
          </w:p>
        </w:tc>
        <w:tc>
          <w:tcPr>
            <w:tcW w:w="2948" w:type="dxa"/>
            <w:gridSpan w:val="2"/>
          </w:tcPr>
          <w:p w14:paraId="2739A487" w14:textId="77777777" w:rsidR="00B35845" w:rsidRDefault="00B35845">
            <w:pPr>
              <w:pStyle w:val="ConsPlusNormal"/>
              <w:jc w:val="center"/>
            </w:pPr>
            <w:r>
              <w:t>Реквизиты закона, иного нормативного правового акта, устанавливающего требования к организации инфраструктуры поддержки либо предусматривающего право организации выполнять функции организаций инфраструктуры поддержки</w:t>
            </w:r>
          </w:p>
        </w:tc>
        <w:tc>
          <w:tcPr>
            <w:tcW w:w="3368" w:type="dxa"/>
            <w:gridSpan w:val="2"/>
          </w:tcPr>
          <w:p w14:paraId="69698DC1" w14:textId="77777777" w:rsidR="00B35845" w:rsidRDefault="00B35845">
            <w:pPr>
              <w:pStyle w:val="ConsPlusNormal"/>
              <w:jc w:val="center"/>
            </w:pPr>
            <w:r>
              <w:t>Реквизиты сертификатов соответствия, подтверждающих соответствие организации инфраструктуры поддержки установленным требованиям</w:t>
            </w:r>
          </w:p>
          <w:p w14:paraId="11702698" w14:textId="77777777" w:rsidR="00B35845" w:rsidRDefault="00B35845">
            <w:pPr>
              <w:pStyle w:val="ConsPlusNormal"/>
              <w:jc w:val="center"/>
            </w:pPr>
            <w:r>
              <w:t>(при наличии)</w:t>
            </w:r>
          </w:p>
        </w:tc>
      </w:tr>
      <w:tr w:rsidR="00B35845" w14:paraId="3CDC155C" w14:textId="77777777">
        <w:tc>
          <w:tcPr>
            <w:tcW w:w="460" w:type="dxa"/>
            <w:vMerge/>
          </w:tcPr>
          <w:p w14:paraId="118AAE9E" w14:textId="77777777" w:rsidR="00B35845" w:rsidRDefault="00B35845">
            <w:pPr>
              <w:pStyle w:val="ConsPlusNormal"/>
            </w:pPr>
          </w:p>
        </w:tc>
        <w:tc>
          <w:tcPr>
            <w:tcW w:w="2800" w:type="dxa"/>
            <w:vMerge/>
          </w:tcPr>
          <w:p w14:paraId="105991A2" w14:textId="77777777" w:rsidR="00B35845" w:rsidRDefault="00B35845">
            <w:pPr>
              <w:pStyle w:val="ConsPlusNormal"/>
            </w:pPr>
          </w:p>
        </w:tc>
        <w:tc>
          <w:tcPr>
            <w:tcW w:w="1912" w:type="dxa"/>
            <w:vMerge/>
          </w:tcPr>
          <w:p w14:paraId="5734AA19" w14:textId="77777777" w:rsidR="00B35845" w:rsidRDefault="00B35845">
            <w:pPr>
              <w:pStyle w:val="ConsPlusNormal"/>
            </w:pPr>
          </w:p>
        </w:tc>
        <w:tc>
          <w:tcPr>
            <w:tcW w:w="2428" w:type="dxa"/>
            <w:vMerge/>
          </w:tcPr>
          <w:p w14:paraId="1A6E6E68" w14:textId="77777777" w:rsidR="00B35845" w:rsidRDefault="00B35845">
            <w:pPr>
              <w:pStyle w:val="ConsPlusNormal"/>
            </w:pPr>
          </w:p>
        </w:tc>
        <w:tc>
          <w:tcPr>
            <w:tcW w:w="1960" w:type="dxa"/>
            <w:vMerge/>
          </w:tcPr>
          <w:p w14:paraId="198E3FC9" w14:textId="77777777" w:rsidR="00B35845" w:rsidRDefault="00B35845">
            <w:pPr>
              <w:pStyle w:val="ConsPlusNormal"/>
            </w:pPr>
          </w:p>
        </w:tc>
        <w:tc>
          <w:tcPr>
            <w:tcW w:w="2104" w:type="dxa"/>
            <w:vMerge/>
          </w:tcPr>
          <w:p w14:paraId="0131B7BF" w14:textId="77777777" w:rsidR="00B35845" w:rsidRDefault="00B35845">
            <w:pPr>
              <w:pStyle w:val="ConsPlusNormal"/>
            </w:pPr>
          </w:p>
        </w:tc>
        <w:tc>
          <w:tcPr>
            <w:tcW w:w="2128" w:type="dxa"/>
            <w:vMerge/>
          </w:tcPr>
          <w:p w14:paraId="6B62D6ED" w14:textId="77777777" w:rsidR="00B35845" w:rsidRDefault="00B35845">
            <w:pPr>
              <w:pStyle w:val="ConsPlusNormal"/>
            </w:pPr>
          </w:p>
        </w:tc>
        <w:tc>
          <w:tcPr>
            <w:tcW w:w="832" w:type="dxa"/>
          </w:tcPr>
          <w:p w14:paraId="49DC394F" w14:textId="77777777" w:rsidR="00B35845" w:rsidRDefault="00B35845">
            <w:pPr>
              <w:pStyle w:val="ConsPlusNormal"/>
              <w:jc w:val="center"/>
            </w:pPr>
            <w:r>
              <w:t>Ф.И.О.</w:t>
            </w:r>
          </w:p>
        </w:tc>
        <w:tc>
          <w:tcPr>
            <w:tcW w:w="1480" w:type="dxa"/>
          </w:tcPr>
          <w:p w14:paraId="208F70C8" w14:textId="77777777" w:rsidR="00B35845" w:rsidRDefault="00B35845">
            <w:pPr>
              <w:pStyle w:val="ConsPlusNormal"/>
              <w:jc w:val="center"/>
            </w:pPr>
            <w:r>
              <w:t>Контактный телефон</w:t>
            </w:r>
          </w:p>
        </w:tc>
        <w:tc>
          <w:tcPr>
            <w:tcW w:w="1528" w:type="dxa"/>
          </w:tcPr>
          <w:p w14:paraId="39E65D68" w14:textId="77777777" w:rsidR="00B35845" w:rsidRDefault="00B35845">
            <w:pPr>
              <w:pStyle w:val="ConsPlusNormal"/>
              <w:jc w:val="center"/>
            </w:pPr>
            <w:r>
              <w:t>Адрес электронной почты</w:t>
            </w:r>
          </w:p>
        </w:tc>
        <w:tc>
          <w:tcPr>
            <w:tcW w:w="1744" w:type="dxa"/>
          </w:tcPr>
          <w:p w14:paraId="559A33D3" w14:textId="77777777" w:rsidR="00B35845" w:rsidRDefault="00B35845">
            <w:pPr>
              <w:pStyle w:val="ConsPlusNormal"/>
              <w:jc w:val="center"/>
            </w:pPr>
            <w:r>
              <w:t>Реквизиты документа (вид, наименование, дата, номер)</w:t>
            </w:r>
          </w:p>
        </w:tc>
        <w:tc>
          <w:tcPr>
            <w:tcW w:w="1204" w:type="dxa"/>
          </w:tcPr>
          <w:p w14:paraId="17C305B7" w14:textId="77777777" w:rsidR="00B35845" w:rsidRDefault="00B35845">
            <w:pPr>
              <w:pStyle w:val="ConsPlusNormal"/>
              <w:jc w:val="center"/>
            </w:pPr>
            <w:r>
              <w:t>Номер пункта/статьи/части документа</w:t>
            </w:r>
          </w:p>
        </w:tc>
        <w:tc>
          <w:tcPr>
            <w:tcW w:w="1744" w:type="dxa"/>
          </w:tcPr>
          <w:p w14:paraId="2FBEEBB6" w14:textId="77777777" w:rsidR="00B35845" w:rsidRDefault="00B35845">
            <w:pPr>
              <w:pStyle w:val="ConsPlusNormal"/>
              <w:jc w:val="center"/>
            </w:pPr>
            <w:r>
              <w:t>Реквизиты документа (вид, наименование, дата, номер)</w:t>
            </w:r>
          </w:p>
        </w:tc>
        <w:tc>
          <w:tcPr>
            <w:tcW w:w="1204" w:type="dxa"/>
          </w:tcPr>
          <w:p w14:paraId="4A6581BA" w14:textId="77777777" w:rsidR="00B35845" w:rsidRDefault="00B35845">
            <w:pPr>
              <w:pStyle w:val="ConsPlusNormal"/>
              <w:jc w:val="center"/>
            </w:pPr>
            <w:r>
              <w:t>Номер пункта/статьи/части документа</w:t>
            </w:r>
          </w:p>
        </w:tc>
        <w:tc>
          <w:tcPr>
            <w:tcW w:w="1744" w:type="dxa"/>
          </w:tcPr>
          <w:p w14:paraId="332EA9E4" w14:textId="77777777" w:rsidR="00B35845" w:rsidRDefault="00B35845">
            <w:pPr>
              <w:pStyle w:val="ConsPlusNormal"/>
              <w:jc w:val="center"/>
            </w:pPr>
            <w:r>
              <w:t>Реквизиты документа (вид, наименование, дата, номер)</w:t>
            </w:r>
          </w:p>
        </w:tc>
        <w:tc>
          <w:tcPr>
            <w:tcW w:w="1204" w:type="dxa"/>
          </w:tcPr>
          <w:p w14:paraId="20386A32" w14:textId="77777777" w:rsidR="00B35845" w:rsidRDefault="00B35845">
            <w:pPr>
              <w:pStyle w:val="ConsPlusNormal"/>
              <w:jc w:val="center"/>
            </w:pPr>
            <w:r>
              <w:t>Номер пункта/статьи/части документа</w:t>
            </w:r>
          </w:p>
        </w:tc>
        <w:tc>
          <w:tcPr>
            <w:tcW w:w="1216" w:type="dxa"/>
          </w:tcPr>
          <w:p w14:paraId="2F4EB5E4" w14:textId="77777777" w:rsidR="00B35845" w:rsidRDefault="00B35845">
            <w:pPr>
              <w:pStyle w:val="ConsPlusNormal"/>
              <w:jc w:val="center"/>
            </w:pPr>
            <w:r>
              <w:t>Реквизиты документа (дата, номер)</w:t>
            </w:r>
          </w:p>
        </w:tc>
        <w:tc>
          <w:tcPr>
            <w:tcW w:w="2152" w:type="dxa"/>
          </w:tcPr>
          <w:p w14:paraId="79A4A85E" w14:textId="77777777" w:rsidR="00B35845" w:rsidRDefault="00B35845">
            <w:pPr>
              <w:pStyle w:val="ConsPlusNormal"/>
              <w:jc w:val="center"/>
            </w:pPr>
            <w:r>
              <w:t>Полное наименование сертифицирующей организации</w:t>
            </w:r>
          </w:p>
        </w:tc>
      </w:tr>
      <w:tr w:rsidR="00B35845" w14:paraId="12495EE3" w14:textId="77777777">
        <w:tc>
          <w:tcPr>
            <w:tcW w:w="460" w:type="dxa"/>
            <w:vAlign w:val="center"/>
          </w:tcPr>
          <w:p w14:paraId="622C43F6" w14:textId="77777777" w:rsidR="00B35845" w:rsidRDefault="00B35845">
            <w:pPr>
              <w:pStyle w:val="ConsPlusNormal"/>
              <w:jc w:val="center"/>
            </w:pPr>
            <w:r>
              <w:t>1</w:t>
            </w:r>
          </w:p>
        </w:tc>
        <w:tc>
          <w:tcPr>
            <w:tcW w:w="2800" w:type="dxa"/>
            <w:vAlign w:val="center"/>
          </w:tcPr>
          <w:p w14:paraId="57381087" w14:textId="77777777" w:rsidR="00B35845" w:rsidRDefault="00B35845">
            <w:pPr>
              <w:pStyle w:val="ConsPlusNormal"/>
              <w:jc w:val="center"/>
            </w:pPr>
            <w:r>
              <w:t>2</w:t>
            </w:r>
          </w:p>
        </w:tc>
        <w:tc>
          <w:tcPr>
            <w:tcW w:w="1912" w:type="dxa"/>
            <w:vAlign w:val="center"/>
          </w:tcPr>
          <w:p w14:paraId="1CDEF4EB" w14:textId="77777777" w:rsidR="00B35845" w:rsidRDefault="00B35845">
            <w:pPr>
              <w:pStyle w:val="ConsPlusNormal"/>
              <w:jc w:val="center"/>
            </w:pPr>
            <w:r>
              <w:t>3</w:t>
            </w:r>
          </w:p>
        </w:tc>
        <w:tc>
          <w:tcPr>
            <w:tcW w:w="2428" w:type="dxa"/>
            <w:vAlign w:val="center"/>
          </w:tcPr>
          <w:p w14:paraId="3066A819" w14:textId="77777777" w:rsidR="00B35845" w:rsidRDefault="00B35845">
            <w:pPr>
              <w:pStyle w:val="ConsPlusNormal"/>
              <w:jc w:val="center"/>
            </w:pPr>
            <w:r>
              <w:t>4</w:t>
            </w:r>
          </w:p>
        </w:tc>
        <w:tc>
          <w:tcPr>
            <w:tcW w:w="1960" w:type="dxa"/>
            <w:vAlign w:val="center"/>
          </w:tcPr>
          <w:p w14:paraId="6D4BA0EB" w14:textId="77777777" w:rsidR="00B35845" w:rsidRDefault="00B35845">
            <w:pPr>
              <w:pStyle w:val="ConsPlusNormal"/>
              <w:jc w:val="center"/>
            </w:pPr>
            <w:r>
              <w:t>5</w:t>
            </w:r>
          </w:p>
        </w:tc>
        <w:tc>
          <w:tcPr>
            <w:tcW w:w="2104" w:type="dxa"/>
            <w:vAlign w:val="center"/>
          </w:tcPr>
          <w:p w14:paraId="09694F69" w14:textId="77777777" w:rsidR="00B35845" w:rsidRDefault="00B35845">
            <w:pPr>
              <w:pStyle w:val="ConsPlusNormal"/>
              <w:jc w:val="center"/>
            </w:pPr>
            <w:r>
              <w:t>6</w:t>
            </w:r>
          </w:p>
        </w:tc>
        <w:tc>
          <w:tcPr>
            <w:tcW w:w="2128" w:type="dxa"/>
            <w:vAlign w:val="center"/>
          </w:tcPr>
          <w:p w14:paraId="28182253" w14:textId="77777777" w:rsidR="00B35845" w:rsidRDefault="00B35845">
            <w:pPr>
              <w:pStyle w:val="ConsPlusNormal"/>
              <w:jc w:val="center"/>
            </w:pPr>
            <w:r>
              <w:t>7</w:t>
            </w:r>
          </w:p>
        </w:tc>
        <w:tc>
          <w:tcPr>
            <w:tcW w:w="832" w:type="dxa"/>
            <w:vAlign w:val="center"/>
          </w:tcPr>
          <w:p w14:paraId="40E97FF3" w14:textId="77777777" w:rsidR="00B35845" w:rsidRDefault="00B35845">
            <w:pPr>
              <w:pStyle w:val="ConsPlusNormal"/>
              <w:jc w:val="center"/>
            </w:pPr>
            <w:r>
              <w:t>8</w:t>
            </w:r>
          </w:p>
        </w:tc>
        <w:tc>
          <w:tcPr>
            <w:tcW w:w="1480" w:type="dxa"/>
            <w:vAlign w:val="center"/>
          </w:tcPr>
          <w:p w14:paraId="58DE7726" w14:textId="77777777" w:rsidR="00B35845" w:rsidRDefault="00B35845">
            <w:pPr>
              <w:pStyle w:val="ConsPlusNormal"/>
              <w:jc w:val="center"/>
            </w:pPr>
            <w:r>
              <w:t>9</w:t>
            </w:r>
          </w:p>
        </w:tc>
        <w:tc>
          <w:tcPr>
            <w:tcW w:w="1528" w:type="dxa"/>
            <w:vAlign w:val="center"/>
          </w:tcPr>
          <w:p w14:paraId="698DDFE4" w14:textId="77777777" w:rsidR="00B35845" w:rsidRDefault="00B35845">
            <w:pPr>
              <w:pStyle w:val="ConsPlusNormal"/>
              <w:jc w:val="center"/>
            </w:pPr>
            <w:r>
              <w:t>10</w:t>
            </w:r>
          </w:p>
        </w:tc>
        <w:tc>
          <w:tcPr>
            <w:tcW w:w="1744" w:type="dxa"/>
            <w:vAlign w:val="center"/>
          </w:tcPr>
          <w:p w14:paraId="02D32E09" w14:textId="77777777" w:rsidR="00B35845" w:rsidRDefault="00B35845">
            <w:pPr>
              <w:pStyle w:val="ConsPlusNormal"/>
              <w:jc w:val="center"/>
            </w:pPr>
            <w:r>
              <w:t>11</w:t>
            </w:r>
          </w:p>
        </w:tc>
        <w:tc>
          <w:tcPr>
            <w:tcW w:w="1204" w:type="dxa"/>
            <w:vAlign w:val="center"/>
          </w:tcPr>
          <w:p w14:paraId="7A99BA93" w14:textId="77777777" w:rsidR="00B35845" w:rsidRDefault="00B35845">
            <w:pPr>
              <w:pStyle w:val="ConsPlusNormal"/>
              <w:jc w:val="center"/>
            </w:pPr>
            <w:r>
              <w:t>12</w:t>
            </w:r>
          </w:p>
        </w:tc>
        <w:tc>
          <w:tcPr>
            <w:tcW w:w="1744" w:type="dxa"/>
            <w:vAlign w:val="center"/>
          </w:tcPr>
          <w:p w14:paraId="76979928" w14:textId="77777777" w:rsidR="00B35845" w:rsidRDefault="00B35845">
            <w:pPr>
              <w:pStyle w:val="ConsPlusNormal"/>
              <w:jc w:val="center"/>
            </w:pPr>
            <w:r>
              <w:t>13</w:t>
            </w:r>
          </w:p>
        </w:tc>
        <w:tc>
          <w:tcPr>
            <w:tcW w:w="1204" w:type="dxa"/>
            <w:vAlign w:val="center"/>
          </w:tcPr>
          <w:p w14:paraId="30DB78C3" w14:textId="77777777" w:rsidR="00B35845" w:rsidRDefault="00B35845">
            <w:pPr>
              <w:pStyle w:val="ConsPlusNormal"/>
              <w:jc w:val="center"/>
            </w:pPr>
            <w:r>
              <w:t>14</w:t>
            </w:r>
          </w:p>
        </w:tc>
        <w:tc>
          <w:tcPr>
            <w:tcW w:w="1744" w:type="dxa"/>
            <w:vAlign w:val="center"/>
          </w:tcPr>
          <w:p w14:paraId="6EB49399" w14:textId="77777777" w:rsidR="00B35845" w:rsidRDefault="00B35845">
            <w:pPr>
              <w:pStyle w:val="ConsPlusNormal"/>
              <w:jc w:val="center"/>
            </w:pPr>
            <w:r>
              <w:t>15</w:t>
            </w:r>
          </w:p>
        </w:tc>
        <w:tc>
          <w:tcPr>
            <w:tcW w:w="1204" w:type="dxa"/>
            <w:vAlign w:val="center"/>
          </w:tcPr>
          <w:p w14:paraId="208F4EB8" w14:textId="77777777" w:rsidR="00B35845" w:rsidRDefault="00B35845">
            <w:pPr>
              <w:pStyle w:val="ConsPlusNormal"/>
              <w:jc w:val="center"/>
            </w:pPr>
            <w:r>
              <w:t>16</w:t>
            </w:r>
          </w:p>
        </w:tc>
        <w:tc>
          <w:tcPr>
            <w:tcW w:w="1216" w:type="dxa"/>
            <w:vAlign w:val="center"/>
          </w:tcPr>
          <w:p w14:paraId="34CB9F51" w14:textId="77777777" w:rsidR="00B35845" w:rsidRDefault="00B35845">
            <w:pPr>
              <w:pStyle w:val="ConsPlusNormal"/>
              <w:jc w:val="center"/>
            </w:pPr>
            <w:r>
              <w:t>17</w:t>
            </w:r>
          </w:p>
        </w:tc>
        <w:tc>
          <w:tcPr>
            <w:tcW w:w="2152" w:type="dxa"/>
            <w:vAlign w:val="center"/>
          </w:tcPr>
          <w:p w14:paraId="02ABC24B" w14:textId="77777777" w:rsidR="00B35845" w:rsidRDefault="00B35845">
            <w:pPr>
              <w:pStyle w:val="ConsPlusNormal"/>
              <w:jc w:val="center"/>
            </w:pPr>
            <w:r>
              <w:t>18</w:t>
            </w:r>
          </w:p>
        </w:tc>
      </w:tr>
      <w:tr w:rsidR="00B35845" w14:paraId="58C4B64E" w14:textId="77777777">
        <w:tc>
          <w:tcPr>
            <w:tcW w:w="460" w:type="dxa"/>
            <w:vAlign w:val="center"/>
          </w:tcPr>
          <w:p w14:paraId="23C9E151" w14:textId="77777777" w:rsidR="00B35845" w:rsidRDefault="00B35845">
            <w:pPr>
              <w:pStyle w:val="ConsPlusNormal"/>
            </w:pPr>
          </w:p>
        </w:tc>
        <w:tc>
          <w:tcPr>
            <w:tcW w:w="2800" w:type="dxa"/>
            <w:vAlign w:val="center"/>
          </w:tcPr>
          <w:p w14:paraId="12D5A969" w14:textId="77777777" w:rsidR="00B35845" w:rsidRDefault="00B35845">
            <w:pPr>
              <w:pStyle w:val="ConsPlusNormal"/>
            </w:pPr>
          </w:p>
        </w:tc>
        <w:tc>
          <w:tcPr>
            <w:tcW w:w="1912" w:type="dxa"/>
            <w:vAlign w:val="center"/>
          </w:tcPr>
          <w:p w14:paraId="29D0D17A" w14:textId="77777777" w:rsidR="00B35845" w:rsidRDefault="00B35845">
            <w:pPr>
              <w:pStyle w:val="ConsPlusNormal"/>
            </w:pPr>
          </w:p>
        </w:tc>
        <w:tc>
          <w:tcPr>
            <w:tcW w:w="2428" w:type="dxa"/>
            <w:vAlign w:val="center"/>
          </w:tcPr>
          <w:p w14:paraId="4B00EEDD" w14:textId="77777777" w:rsidR="00B35845" w:rsidRDefault="00B35845">
            <w:pPr>
              <w:pStyle w:val="ConsPlusNormal"/>
            </w:pPr>
          </w:p>
        </w:tc>
        <w:tc>
          <w:tcPr>
            <w:tcW w:w="1960" w:type="dxa"/>
            <w:vAlign w:val="center"/>
          </w:tcPr>
          <w:p w14:paraId="7DD8814D" w14:textId="77777777" w:rsidR="00B35845" w:rsidRDefault="00B35845">
            <w:pPr>
              <w:pStyle w:val="ConsPlusNormal"/>
            </w:pPr>
          </w:p>
        </w:tc>
        <w:tc>
          <w:tcPr>
            <w:tcW w:w="2104" w:type="dxa"/>
            <w:vAlign w:val="center"/>
          </w:tcPr>
          <w:p w14:paraId="75E57230" w14:textId="77777777" w:rsidR="00B35845" w:rsidRDefault="00B35845">
            <w:pPr>
              <w:pStyle w:val="ConsPlusNormal"/>
            </w:pPr>
          </w:p>
        </w:tc>
        <w:tc>
          <w:tcPr>
            <w:tcW w:w="2128" w:type="dxa"/>
            <w:vAlign w:val="center"/>
          </w:tcPr>
          <w:p w14:paraId="7E5A8828" w14:textId="77777777" w:rsidR="00B35845" w:rsidRDefault="00B35845">
            <w:pPr>
              <w:pStyle w:val="ConsPlusNormal"/>
            </w:pPr>
          </w:p>
        </w:tc>
        <w:tc>
          <w:tcPr>
            <w:tcW w:w="832" w:type="dxa"/>
            <w:vAlign w:val="center"/>
          </w:tcPr>
          <w:p w14:paraId="722655F2" w14:textId="77777777" w:rsidR="00B35845" w:rsidRDefault="00B35845">
            <w:pPr>
              <w:pStyle w:val="ConsPlusNormal"/>
            </w:pPr>
          </w:p>
        </w:tc>
        <w:tc>
          <w:tcPr>
            <w:tcW w:w="1480" w:type="dxa"/>
            <w:vAlign w:val="center"/>
          </w:tcPr>
          <w:p w14:paraId="43BC2903" w14:textId="77777777" w:rsidR="00B35845" w:rsidRDefault="00B35845">
            <w:pPr>
              <w:pStyle w:val="ConsPlusNormal"/>
            </w:pPr>
          </w:p>
        </w:tc>
        <w:tc>
          <w:tcPr>
            <w:tcW w:w="1528" w:type="dxa"/>
            <w:vAlign w:val="center"/>
          </w:tcPr>
          <w:p w14:paraId="247E3AEC" w14:textId="77777777" w:rsidR="00B35845" w:rsidRDefault="00B35845">
            <w:pPr>
              <w:pStyle w:val="ConsPlusNormal"/>
            </w:pPr>
          </w:p>
        </w:tc>
        <w:tc>
          <w:tcPr>
            <w:tcW w:w="1744" w:type="dxa"/>
            <w:vAlign w:val="center"/>
          </w:tcPr>
          <w:p w14:paraId="19A7399E" w14:textId="77777777" w:rsidR="00B35845" w:rsidRDefault="00B35845">
            <w:pPr>
              <w:pStyle w:val="ConsPlusNormal"/>
            </w:pPr>
          </w:p>
        </w:tc>
        <w:tc>
          <w:tcPr>
            <w:tcW w:w="1204" w:type="dxa"/>
            <w:vAlign w:val="center"/>
          </w:tcPr>
          <w:p w14:paraId="3F5A199F" w14:textId="77777777" w:rsidR="00B35845" w:rsidRDefault="00B35845">
            <w:pPr>
              <w:pStyle w:val="ConsPlusNormal"/>
            </w:pPr>
          </w:p>
        </w:tc>
        <w:tc>
          <w:tcPr>
            <w:tcW w:w="1744" w:type="dxa"/>
            <w:vAlign w:val="center"/>
          </w:tcPr>
          <w:p w14:paraId="7E95BD94" w14:textId="77777777" w:rsidR="00B35845" w:rsidRDefault="00B35845">
            <w:pPr>
              <w:pStyle w:val="ConsPlusNormal"/>
            </w:pPr>
          </w:p>
        </w:tc>
        <w:tc>
          <w:tcPr>
            <w:tcW w:w="1204" w:type="dxa"/>
            <w:vAlign w:val="center"/>
          </w:tcPr>
          <w:p w14:paraId="5196C848" w14:textId="77777777" w:rsidR="00B35845" w:rsidRDefault="00B35845">
            <w:pPr>
              <w:pStyle w:val="ConsPlusNormal"/>
            </w:pPr>
          </w:p>
        </w:tc>
        <w:tc>
          <w:tcPr>
            <w:tcW w:w="1744" w:type="dxa"/>
            <w:vAlign w:val="center"/>
          </w:tcPr>
          <w:p w14:paraId="208E5331" w14:textId="77777777" w:rsidR="00B35845" w:rsidRDefault="00B35845">
            <w:pPr>
              <w:pStyle w:val="ConsPlusNormal"/>
            </w:pPr>
          </w:p>
        </w:tc>
        <w:tc>
          <w:tcPr>
            <w:tcW w:w="1204" w:type="dxa"/>
            <w:vAlign w:val="center"/>
          </w:tcPr>
          <w:p w14:paraId="0F1A3AE6" w14:textId="77777777" w:rsidR="00B35845" w:rsidRDefault="00B35845">
            <w:pPr>
              <w:pStyle w:val="ConsPlusNormal"/>
            </w:pPr>
          </w:p>
        </w:tc>
        <w:tc>
          <w:tcPr>
            <w:tcW w:w="1216" w:type="dxa"/>
            <w:vAlign w:val="center"/>
          </w:tcPr>
          <w:p w14:paraId="7C523097" w14:textId="77777777" w:rsidR="00B35845" w:rsidRDefault="00B35845">
            <w:pPr>
              <w:pStyle w:val="ConsPlusNormal"/>
            </w:pPr>
          </w:p>
        </w:tc>
        <w:tc>
          <w:tcPr>
            <w:tcW w:w="2152" w:type="dxa"/>
            <w:vAlign w:val="center"/>
          </w:tcPr>
          <w:p w14:paraId="781F030B" w14:textId="77777777" w:rsidR="00B35845" w:rsidRDefault="00B35845">
            <w:pPr>
              <w:pStyle w:val="ConsPlusNormal"/>
            </w:pPr>
          </w:p>
        </w:tc>
      </w:tr>
      <w:tr w:rsidR="00B35845" w14:paraId="1B828AD1" w14:textId="77777777">
        <w:tc>
          <w:tcPr>
            <w:tcW w:w="460" w:type="dxa"/>
            <w:vAlign w:val="center"/>
          </w:tcPr>
          <w:p w14:paraId="0D92AB2D" w14:textId="77777777" w:rsidR="00B35845" w:rsidRDefault="00B35845">
            <w:pPr>
              <w:pStyle w:val="ConsPlusNormal"/>
            </w:pPr>
          </w:p>
        </w:tc>
        <w:tc>
          <w:tcPr>
            <w:tcW w:w="2800" w:type="dxa"/>
            <w:vAlign w:val="center"/>
          </w:tcPr>
          <w:p w14:paraId="4EBD92D9" w14:textId="77777777" w:rsidR="00B35845" w:rsidRDefault="00B35845">
            <w:pPr>
              <w:pStyle w:val="ConsPlusNormal"/>
            </w:pPr>
          </w:p>
        </w:tc>
        <w:tc>
          <w:tcPr>
            <w:tcW w:w="1912" w:type="dxa"/>
            <w:vAlign w:val="center"/>
          </w:tcPr>
          <w:p w14:paraId="59B75CD5" w14:textId="77777777" w:rsidR="00B35845" w:rsidRDefault="00B35845">
            <w:pPr>
              <w:pStyle w:val="ConsPlusNormal"/>
            </w:pPr>
          </w:p>
        </w:tc>
        <w:tc>
          <w:tcPr>
            <w:tcW w:w="2428" w:type="dxa"/>
            <w:vAlign w:val="center"/>
          </w:tcPr>
          <w:p w14:paraId="6A713496" w14:textId="77777777" w:rsidR="00B35845" w:rsidRDefault="00B35845">
            <w:pPr>
              <w:pStyle w:val="ConsPlusNormal"/>
            </w:pPr>
          </w:p>
        </w:tc>
        <w:tc>
          <w:tcPr>
            <w:tcW w:w="1960" w:type="dxa"/>
            <w:vAlign w:val="center"/>
          </w:tcPr>
          <w:p w14:paraId="13FB5D33" w14:textId="77777777" w:rsidR="00B35845" w:rsidRDefault="00B35845">
            <w:pPr>
              <w:pStyle w:val="ConsPlusNormal"/>
            </w:pPr>
          </w:p>
        </w:tc>
        <w:tc>
          <w:tcPr>
            <w:tcW w:w="2104" w:type="dxa"/>
            <w:vAlign w:val="center"/>
          </w:tcPr>
          <w:p w14:paraId="2D3326ED" w14:textId="77777777" w:rsidR="00B35845" w:rsidRDefault="00B35845">
            <w:pPr>
              <w:pStyle w:val="ConsPlusNormal"/>
            </w:pPr>
          </w:p>
        </w:tc>
        <w:tc>
          <w:tcPr>
            <w:tcW w:w="2128" w:type="dxa"/>
            <w:vAlign w:val="center"/>
          </w:tcPr>
          <w:p w14:paraId="1E690AD2" w14:textId="77777777" w:rsidR="00B35845" w:rsidRDefault="00B35845">
            <w:pPr>
              <w:pStyle w:val="ConsPlusNormal"/>
            </w:pPr>
          </w:p>
        </w:tc>
        <w:tc>
          <w:tcPr>
            <w:tcW w:w="832" w:type="dxa"/>
            <w:vAlign w:val="center"/>
          </w:tcPr>
          <w:p w14:paraId="3ED0E106" w14:textId="77777777" w:rsidR="00B35845" w:rsidRDefault="00B35845">
            <w:pPr>
              <w:pStyle w:val="ConsPlusNormal"/>
            </w:pPr>
          </w:p>
        </w:tc>
        <w:tc>
          <w:tcPr>
            <w:tcW w:w="1480" w:type="dxa"/>
            <w:vAlign w:val="center"/>
          </w:tcPr>
          <w:p w14:paraId="6E5568A3" w14:textId="77777777" w:rsidR="00B35845" w:rsidRDefault="00B35845">
            <w:pPr>
              <w:pStyle w:val="ConsPlusNormal"/>
            </w:pPr>
          </w:p>
        </w:tc>
        <w:tc>
          <w:tcPr>
            <w:tcW w:w="1528" w:type="dxa"/>
            <w:vAlign w:val="center"/>
          </w:tcPr>
          <w:p w14:paraId="5D9C1DAA" w14:textId="77777777" w:rsidR="00B35845" w:rsidRDefault="00B35845">
            <w:pPr>
              <w:pStyle w:val="ConsPlusNormal"/>
            </w:pPr>
          </w:p>
        </w:tc>
        <w:tc>
          <w:tcPr>
            <w:tcW w:w="1744" w:type="dxa"/>
            <w:vAlign w:val="center"/>
          </w:tcPr>
          <w:p w14:paraId="492AE4B0" w14:textId="77777777" w:rsidR="00B35845" w:rsidRDefault="00B35845">
            <w:pPr>
              <w:pStyle w:val="ConsPlusNormal"/>
            </w:pPr>
          </w:p>
        </w:tc>
        <w:tc>
          <w:tcPr>
            <w:tcW w:w="1204" w:type="dxa"/>
            <w:vAlign w:val="center"/>
          </w:tcPr>
          <w:p w14:paraId="0D941D4A" w14:textId="77777777" w:rsidR="00B35845" w:rsidRDefault="00B35845">
            <w:pPr>
              <w:pStyle w:val="ConsPlusNormal"/>
            </w:pPr>
          </w:p>
        </w:tc>
        <w:tc>
          <w:tcPr>
            <w:tcW w:w="1744" w:type="dxa"/>
            <w:vAlign w:val="center"/>
          </w:tcPr>
          <w:p w14:paraId="06346233" w14:textId="77777777" w:rsidR="00B35845" w:rsidRDefault="00B35845">
            <w:pPr>
              <w:pStyle w:val="ConsPlusNormal"/>
            </w:pPr>
          </w:p>
        </w:tc>
        <w:tc>
          <w:tcPr>
            <w:tcW w:w="1204" w:type="dxa"/>
            <w:vAlign w:val="center"/>
          </w:tcPr>
          <w:p w14:paraId="22A7E87D" w14:textId="77777777" w:rsidR="00B35845" w:rsidRDefault="00B35845">
            <w:pPr>
              <w:pStyle w:val="ConsPlusNormal"/>
            </w:pPr>
          </w:p>
        </w:tc>
        <w:tc>
          <w:tcPr>
            <w:tcW w:w="1744" w:type="dxa"/>
            <w:vAlign w:val="center"/>
          </w:tcPr>
          <w:p w14:paraId="1E8ED276" w14:textId="77777777" w:rsidR="00B35845" w:rsidRDefault="00B35845">
            <w:pPr>
              <w:pStyle w:val="ConsPlusNormal"/>
            </w:pPr>
          </w:p>
        </w:tc>
        <w:tc>
          <w:tcPr>
            <w:tcW w:w="1204" w:type="dxa"/>
            <w:vAlign w:val="center"/>
          </w:tcPr>
          <w:p w14:paraId="682CC48B" w14:textId="77777777" w:rsidR="00B35845" w:rsidRDefault="00B35845">
            <w:pPr>
              <w:pStyle w:val="ConsPlusNormal"/>
            </w:pPr>
          </w:p>
        </w:tc>
        <w:tc>
          <w:tcPr>
            <w:tcW w:w="1216" w:type="dxa"/>
            <w:vAlign w:val="center"/>
          </w:tcPr>
          <w:p w14:paraId="187CF3DF" w14:textId="77777777" w:rsidR="00B35845" w:rsidRDefault="00B35845">
            <w:pPr>
              <w:pStyle w:val="ConsPlusNormal"/>
            </w:pPr>
          </w:p>
        </w:tc>
        <w:tc>
          <w:tcPr>
            <w:tcW w:w="2152" w:type="dxa"/>
            <w:vAlign w:val="center"/>
          </w:tcPr>
          <w:p w14:paraId="0CA470A8" w14:textId="77777777" w:rsidR="00B35845" w:rsidRDefault="00B35845">
            <w:pPr>
              <w:pStyle w:val="ConsPlusNormal"/>
            </w:pPr>
          </w:p>
        </w:tc>
      </w:tr>
    </w:tbl>
    <w:p w14:paraId="7A1426B9" w14:textId="77777777" w:rsidR="00B35845" w:rsidRDefault="00B35845">
      <w:pPr>
        <w:pStyle w:val="ConsPlusNormal"/>
        <w:sectPr w:rsidR="00B35845">
          <w:pgSz w:w="16838" w:h="11905" w:orient="landscape"/>
          <w:pgMar w:top="1701" w:right="1134" w:bottom="850" w:left="1134" w:header="0" w:footer="0" w:gutter="0"/>
          <w:cols w:space="720"/>
          <w:titlePg/>
        </w:sectPr>
      </w:pPr>
    </w:p>
    <w:p w14:paraId="721E8D40" w14:textId="77777777" w:rsidR="00B35845" w:rsidRDefault="00B35845">
      <w:pPr>
        <w:pStyle w:val="ConsPlusNormal"/>
        <w:jc w:val="both"/>
      </w:pPr>
    </w:p>
    <w:p w14:paraId="191DCECE" w14:textId="77777777" w:rsidR="00B35845" w:rsidRDefault="00B35845">
      <w:pPr>
        <w:pStyle w:val="ConsPlusTitle"/>
        <w:jc w:val="center"/>
        <w:outlineLvl w:val="2"/>
      </w:pPr>
      <w:bookmarkStart w:id="464" w:name="P12271"/>
      <w:bookmarkEnd w:id="464"/>
      <w:r>
        <w:t>7.5. Порядок принятия решения о наличии потребности</w:t>
      </w:r>
    </w:p>
    <w:p w14:paraId="279386BC" w14:textId="77777777" w:rsidR="00B35845" w:rsidRDefault="00B35845">
      <w:pPr>
        <w:pStyle w:val="ConsPlusTitle"/>
        <w:jc w:val="center"/>
      </w:pPr>
      <w:r>
        <w:t>в не использованных в отчетном финансовом году остатках</w:t>
      </w:r>
    </w:p>
    <w:p w14:paraId="61A4A23A" w14:textId="77777777" w:rsidR="00B35845" w:rsidRDefault="00B35845">
      <w:pPr>
        <w:pStyle w:val="ConsPlusTitle"/>
        <w:jc w:val="center"/>
      </w:pPr>
      <w:r>
        <w:t>субсидий, в том числе грантов в форме субсидий, или</w:t>
      </w:r>
    </w:p>
    <w:p w14:paraId="03F0734D" w14:textId="77777777" w:rsidR="00B35845" w:rsidRDefault="00B35845">
      <w:pPr>
        <w:pStyle w:val="ConsPlusTitle"/>
        <w:jc w:val="center"/>
      </w:pPr>
      <w:r>
        <w:t>о возврате указанных средств, предоставленных из бюджета</w:t>
      </w:r>
    </w:p>
    <w:p w14:paraId="3A83F77D" w14:textId="77777777" w:rsidR="00B35845" w:rsidRDefault="00B35845">
      <w:pPr>
        <w:pStyle w:val="ConsPlusTitle"/>
        <w:jc w:val="center"/>
      </w:pPr>
      <w:r>
        <w:t>Московской области на финансовое обеспечение затрат в рамках</w:t>
      </w:r>
    </w:p>
    <w:p w14:paraId="73BA37D2" w14:textId="77777777" w:rsidR="00B35845" w:rsidRDefault="00B35845">
      <w:pPr>
        <w:pStyle w:val="ConsPlusTitle"/>
        <w:jc w:val="center"/>
      </w:pPr>
      <w:r>
        <w:t>реализации мероприятий Подпрограммы 3</w:t>
      </w:r>
    </w:p>
    <w:p w14:paraId="49FC6315" w14:textId="77777777" w:rsidR="00B35845" w:rsidRDefault="00B35845">
      <w:pPr>
        <w:pStyle w:val="ConsPlusTitle"/>
        <w:jc w:val="center"/>
      </w:pPr>
      <w:r>
        <w:t>государственной программы</w:t>
      </w:r>
    </w:p>
    <w:p w14:paraId="7271F6C4" w14:textId="77777777" w:rsidR="00B35845" w:rsidRDefault="00B35845">
      <w:pPr>
        <w:pStyle w:val="ConsPlusNormal"/>
        <w:jc w:val="both"/>
      </w:pPr>
    </w:p>
    <w:p w14:paraId="1914AAC0" w14:textId="77777777" w:rsidR="00B35845" w:rsidRDefault="00B35845">
      <w:pPr>
        <w:pStyle w:val="ConsPlusNormal"/>
        <w:ind w:firstLine="540"/>
        <w:jc w:val="both"/>
      </w:pPr>
      <w:r>
        <w:t xml:space="preserve">1. Настоящий Порядок определяет правила принятия решения Мининвестом Московской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бюджета Московской области получателям субсидий в рамках реализации мероприятий Подпрограммы 3 государственной программы в соответствии с </w:t>
      </w:r>
      <w:hyperlink r:id="rId347">
        <w:r>
          <w:rPr>
            <w:color w:val="0000FF"/>
          </w:rPr>
          <w:t>пунктами 1</w:t>
        </w:r>
      </w:hyperlink>
      <w:r>
        <w:t xml:space="preserve"> и </w:t>
      </w:r>
      <w:hyperlink r:id="rId348">
        <w:r>
          <w:rPr>
            <w:color w:val="0000FF"/>
          </w:rPr>
          <w:t>7 статьи 78</w:t>
        </w:r>
      </w:hyperlink>
      <w:r>
        <w:t xml:space="preserve">, </w:t>
      </w:r>
      <w:hyperlink r:id="rId349">
        <w:r>
          <w:rPr>
            <w:color w:val="0000FF"/>
          </w:rPr>
          <w:t>пунктами 2</w:t>
        </w:r>
      </w:hyperlink>
      <w:r>
        <w:t xml:space="preserve"> и </w:t>
      </w:r>
      <w:hyperlink r:id="rId350">
        <w:r>
          <w:rPr>
            <w:color w:val="0000FF"/>
          </w:rPr>
          <w:t>4 статьи 78.1</w:t>
        </w:r>
      </w:hyperlink>
      <w:r>
        <w:t xml:space="preserve"> Бюджетного кодекса Российской Федерации на финансовое обеспечение затрат (далее - Порядок, субсидия, остаток субсидии, получатель субсидии, решение о наличии потребности), или о возврате остатков субсидий в бюджет Московской области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(далее - решение о возврате средств).</w:t>
      </w:r>
    </w:p>
    <w:p w14:paraId="48E750CE" w14:textId="77777777" w:rsidR="00B35845" w:rsidRDefault="00B35845">
      <w:pPr>
        <w:pStyle w:val="ConsPlusNormal"/>
        <w:spacing w:before="220"/>
        <w:ind w:firstLine="540"/>
        <w:jc w:val="both"/>
      </w:pPr>
      <w:r>
        <w:t>2. В отношении субсидий, частично или полностью предоставляемых за счет средств федерального бюджета, настоящий Порядок применяется в части, не противоречащей нормативным правовым актам Российской Федерации, устанавливающим порядок и условия предоставления средств из федерального бюджета, а также положениям заключенных в соответствии с ними соглашений о предоставлении субсидий.</w:t>
      </w:r>
    </w:p>
    <w:p w14:paraId="6D13CC7E" w14:textId="77777777" w:rsidR="00B35845" w:rsidRDefault="00B35845">
      <w:pPr>
        <w:pStyle w:val="ConsPlusNormal"/>
        <w:spacing w:before="220"/>
        <w:ind w:firstLine="540"/>
        <w:jc w:val="both"/>
      </w:pPr>
      <w:bookmarkStart w:id="465" w:name="P12281"/>
      <w:bookmarkEnd w:id="465"/>
      <w:r>
        <w:t>3. Решение о наличии потребности (решение о возврате средств) принимается Мининвестом Московской области по результатам рассмотрения обращения получателя субсидии о наличии потребности в остатках субсидий (далее - обращение).</w:t>
      </w:r>
    </w:p>
    <w:p w14:paraId="2B98FFED" w14:textId="77777777" w:rsidR="00B35845" w:rsidRDefault="00B35845">
      <w:pPr>
        <w:pStyle w:val="ConsPlusNormal"/>
        <w:spacing w:before="220"/>
        <w:ind w:firstLine="540"/>
        <w:jc w:val="both"/>
      </w:pPr>
      <w:r>
        <w:t>Обращение направляется получателем субсидии до 20 января соответствующего финансового года в случае, если возможность осуществления им расходов, источником финансового обеспечения которых являются не использованные в отчетном финансовом году остатки субсидий, установлена порядком предоставления субсидий, и должно содержать:</w:t>
      </w:r>
    </w:p>
    <w:p w14:paraId="279EEE35" w14:textId="77777777" w:rsidR="00B35845" w:rsidRDefault="00B35845">
      <w:pPr>
        <w:pStyle w:val="ConsPlusNormal"/>
        <w:spacing w:before="220"/>
        <w:ind w:firstLine="540"/>
        <w:jc w:val="both"/>
      </w:pPr>
      <w:r>
        <w:t>1) сведения об объемах остатков субсидий и причинах их образования;</w:t>
      </w:r>
    </w:p>
    <w:p w14:paraId="17252932" w14:textId="77777777" w:rsidR="00B35845" w:rsidRDefault="00B35845">
      <w:pPr>
        <w:pStyle w:val="ConsPlusNormal"/>
        <w:spacing w:before="220"/>
        <w:ind w:firstLine="540"/>
        <w:jc w:val="both"/>
      </w:pPr>
      <w:r>
        <w:t>2) цели и направления использования остатков субсидий;</w:t>
      </w:r>
    </w:p>
    <w:p w14:paraId="07AA10A6" w14:textId="77777777" w:rsidR="00B35845" w:rsidRDefault="00B35845">
      <w:pPr>
        <w:pStyle w:val="ConsPlusNormal"/>
        <w:spacing w:before="220"/>
        <w:ind w:firstLine="540"/>
        <w:jc w:val="both"/>
      </w:pPr>
      <w:r>
        <w:t>3) отчет о расходах получателя субсидии, источником финансового обеспечения которых является субсидия, сформированный получателем по состоянию на 1 января соответствующего финансового года.</w:t>
      </w:r>
    </w:p>
    <w:p w14:paraId="224D6D99" w14:textId="77777777" w:rsidR="00B35845" w:rsidRDefault="00B35845">
      <w:pPr>
        <w:pStyle w:val="ConsPlusNormal"/>
        <w:spacing w:before="220"/>
        <w:ind w:firstLine="540"/>
        <w:jc w:val="both"/>
      </w:pPr>
      <w:r>
        <w:t xml:space="preserve">4. Получатели субсидии несут ответственность за достоверность информации и документов, указанных в </w:t>
      </w:r>
      <w:hyperlink w:anchor="P12281">
        <w:r>
          <w:rPr>
            <w:color w:val="0000FF"/>
          </w:rPr>
          <w:t>пункте 3</w:t>
        </w:r>
      </w:hyperlink>
      <w:r>
        <w:t xml:space="preserve"> настоящего Порядка.</w:t>
      </w:r>
    </w:p>
    <w:p w14:paraId="0F725064" w14:textId="77777777" w:rsidR="00B35845" w:rsidRDefault="00B35845">
      <w:pPr>
        <w:pStyle w:val="ConsPlusNormal"/>
        <w:spacing w:before="220"/>
        <w:ind w:firstLine="540"/>
        <w:jc w:val="both"/>
      </w:pPr>
      <w:r>
        <w:t>5. Решение о наличии потребности в использовании остатков субсидии прошлых лет, предшествующих отчетному финансовому году, не принимается.</w:t>
      </w:r>
    </w:p>
    <w:p w14:paraId="2F82BC95" w14:textId="77777777" w:rsidR="00B35845" w:rsidRDefault="00B35845">
      <w:pPr>
        <w:pStyle w:val="ConsPlusNormal"/>
        <w:spacing w:before="220"/>
        <w:ind w:firstLine="540"/>
        <w:jc w:val="both"/>
      </w:pPr>
      <w:r>
        <w:t xml:space="preserve">6. Решение о наличии потребности (решение о возврате средств) принимается Мининвестом Московской области в течение 5 рабочих дней со дня получения документов, предусмотренных </w:t>
      </w:r>
      <w:hyperlink w:anchor="P12281">
        <w:r>
          <w:rPr>
            <w:color w:val="0000FF"/>
          </w:rPr>
          <w:t>пунктом 3</w:t>
        </w:r>
      </w:hyperlink>
      <w:r>
        <w:t xml:space="preserve"> настоящего Порядка.</w:t>
      </w:r>
    </w:p>
    <w:p w14:paraId="45897912" w14:textId="77777777" w:rsidR="00B35845" w:rsidRDefault="00B35845">
      <w:pPr>
        <w:pStyle w:val="ConsPlusNormal"/>
        <w:spacing w:before="220"/>
        <w:ind w:firstLine="540"/>
        <w:jc w:val="both"/>
      </w:pPr>
      <w:r>
        <w:t>7. Основаниями для принятия решения о возврате средств в бюджет Московской области являются:</w:t>
      </w:r>
    </w:p>
    <w:p w14:paraId="45F67251" w14:textId="77777777" w:rsidR="00B35845" w:rsidRDefault="00B35845">
      <w:pPr>
        <w:pStyle w:val="ConsPlusNormal"/>
        <w:spacing w:before="220"/>
        <w:ind w:firstLine="540"/>
        <w:jc w:val="both"/>
      </w:pPr>
      <w:r>
        <w:lastRenderedPageBreak/>
        <w:t xml:space="preserve">1) представление документов, не соответствующих требованиям </w:t>
      </w:r>
      <w:hyperlink w:anchor="P12281">
        <w:r>
          <w:rPr>
            <w:color w:val="0000FF"/>
          </w:rPr>
          <w:t>пункта 3</w:t>
        </w:r>
      </w:hyperlink>
      <w:r>
        <w:t xml:space="preserve"> настоящего Порядка;</w:t>
      </w:r>
    </w:p>
    <w:p w14:paraId="1A8C71E8" w14:textId="77777777" w:rsidR="00B35845" w:rsidRDefault="00B35845">
      <w:pPr>
        <w:pStyle w:val="ConsPlusNormal"/>
        <w:spacing w:before="220"/>
        <w:ind w:firstLine="540"/>
        <w:jc w:val="both"/>
      </w:pPr>
      <w:r>
        <w:t>2) несоответствие указанных в обращении целей использования остатков субсидий целям предоставления субсидий, установленным заключенным соглашением;</w:t>
      </w:r>
    </w:p>
    <w:p w14:paraId="18FA9B03" w14:textId="77777777" w:rsidR="00B35845" w:rsidRDefault="00B35845">
      <w:pPr>
        <w:pStyle w:val="ConsPlusNormal"/>
        <w:spacing w:before="220"/>
        <w:ind w:firstLine="540"/>
        <w:jc w:val="both"/>
      </w:pPr>
      <w:r>
        <w:t xml:space="preserve">3) несоблюдение срока представления обращения, установленного </w:t>
      </w:r>
      <w:hyperlink w:anchor="P12281">
        <w:r>
          <w:rPr>
            <w:color w:val="0000FF"/>
          </w:rPr>
          <w:t>пунктом 3</w:t>
        </w:r>
      </w:hyperlink>
      <w:r>
        <w:t xml:space="preserve"> настоящего Порядка;</w:t>
      </w:r>
    </w:p>
    <w:p w14:paraId="611991BD" w14:textId="77777777" w:rsidR="00B35845" w:rsidRDefault="00B35845">
      <w:pPr>
        <w:pStyle w:val="ConsPlusNormal"/>
        <w:spacing w:before="220"/>
        <w:ind w:firstLine="540"/>
        <w:jc w:val="both"/>
      </w:pPr>
      <w:r>
        <w:t>4) отсутствие в порядке предоставления соответствующей субсидии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w:t>
      </w:r>
    </w:p>
    <w:p w14:paraId="2CF8DCB9" w14:textId="77777777" w:rsidR="00B35845" w:rsidRDefault="00B35845">
      <w:pPr>
        <w:pStyle w:val="ConsPlusNormal"/>
        <w:spacing w:before="220"/>
        <w:ind w:firstLine="540"/>
        <w:jc w:val="both"/>
      </w:pPr>
      <w:bookmarkStart w:id="466" w:name="P12294"/>
      <w:bookmarkEnd w:id="466"/>
      <w:r>
        <w:t>8. Решение о возврате средств оформляется в виде требования о возврате остатков субсидии, содержащего сумму, сроки, код бюджетной классификации Российской Федерации, по которому должен быть осуществлен возврат указанных средств, реквизиты счета, на который должны быть перечислены средства, и направляется получателю субсидии в течение 3 рабочих дней со дня принятия решения о возврате средств.</w:t>
      </w:r>
    </w:p>
    <w:p w14:paraId="62386F9C" w14:textId="77777777" w:rsidR="00B35845" w:rsidRDefault="00B35845">
      <w:pPr>
        <w:pStyle w:val="ConsPlusNormal"/>
        <w:spacing w:before="220"/>
        <w:ind w:firstLine="540"/>
        <w:jc w:val="both"/>
      </w:pPr>
      <w:r>
        <w:t>9. Решение о наличии потребности оформляется приказом Мининвеста Московской области (далее - приказ).</w:t>
      </w:r>
    </w:p>
    <w:p w14:paraId="2A1E9BAD" w14:textId="77777777" w:rsidR="00B35845" w:rsidRDefault="00B35845">
      <w:pPr>
        <w:pStyle w:val="ConsPlusNormal"/>
        <w:spacing w:before="220"/>
        <w:ind w:firstLine="540"/>
        <w:jc w:val="both"/>
      </w:pPr>
      <w:r>
        <w:t xml:space="preserve">Мининвест Московской области в течение 2 рабочих дней со дня принятия решения о наличии потребности направляет для согласования в МЭФ Московской области проект приказа с приложением пояснительной записки, содержащей мотивированное обоснование принятого Мининвестом Московской области решения о наличии потребности, причины образования остатков субсидий, а также сведения о не использованных в отчетном финансовом году остатках субсидий по форме согласно </w:t>
      </w:r>
      <w:hyperlink w:anchor="P12315">
        <w:r>
          <w:rPr>
            <w:color w:val="0000FF"/>
          </w:rPr>
          <w:t>таблице 1</w:t>
        </w:r>
      </w:hyperlink>
      <w:r>
        <w:t xml:space="preserve"> к настоящему Порядку (далее - проектные документы).</w:t>
      </w:r>
    </w:p>
    <w:p w14:paraId="7346F3D1" w14:textId="77777777" w:rsidR="00B35845" w:rsidRDefault="00B35845">
      <w:pPr>
        <w:pStyle w:val="ConsPlusNormal"/>
        <w:spacing w:before="220"/>
        <w:ind w:firstLine="540"/>
        <w:jc w:val="both"/>
      </w:pPr>
      <w:bookmarkStart w:id="467" w:name="P12297"/>
      <w:bookmarkEnd w:id="467"/>
      <w:r>
        <w:t>10. МЭФ Московской области осуществляет проверку проектных документов на предмет соблюдения следующих условий:</w:t>
      </w:r>
    </w:p>
    <w:p w14:paraId="04048D12" w14:textId="77777777" w:rsidR="00B35845" w:rsidRDefault="00B35845">
      <w:pPr>
        <w:pStyle w:val="ConsPlusNormal"/>
        <w:spacing w:before="220"/>
        <w:ind w:firstLine="540"/>
        <w:jc w:val="both"/>
      </w:pPr>
      <w:r>
        <w:t>1) полнота и достоверность информации, указанной в проектных документах;</w:t>
      </w:r>
    </w:p>
    <w:p w14:paraId="3DA48DA2" w14:textId="77777777" w:rsidR="00B35845" w:rsidRDefault="00B35845">
      <w:pPr>
        <w:pStyle w:val="ConsPlusNormal"/>
        <w:spacing w:before="220"/>
        <w:ind w:firstLine="540"/>
        <w:jc w:val="both"/>
      </w:pPr>
      <w:r>
        <w:t>2) наличие в пояснительной записке мотивированного обоснования решения о наличии потребности, принятого Мининвестом Московской области.</w:t>
      </w:r>
    </w:p>
    <w:p w14:paraId="6CDA4C20" w14:textId="77777777" w:rsidR="00B35845" w:rsidRDefault="00B35845">
      <w:pPr>
        <w:pStyle w:val="ConsPlusNormal"/>
        <w:spacing w:before="220"/>
        <w:ind w:firstLine="540"/>
        <w:jc w:val="both"/>
      </w:pPr>
      <w:bookmarkStart w:id="468" w:name="P12300"/>
      <w:bookmarkEnd w:id="468"/>
      <w:r>
        <w:t>11. МЭФ Московской области в течение 5 рабочих дней со дня получения проектных документов согласовывает проект приказа либо направляет Мининвесту Московской области письмо об отказе в согласовании проекта приказа с указанием причины, по которой проект приказа не может быть согласован.</w:t>
      </w:r>
    </w:p>
    <w:p w14:paraId="0DA76462" w14:textId="77777777" w:rsidR="00B35845" w:rsidRDefault="00B35845">
      <w:pPr>
        <w:pStyle w:val="ConsPlusNormal"/>
        <w:spacing w:before="220"/>
        <w:ind w:firstLine="540"/>
        <w:jc w:val="both"/>
      </w:pPr>
      <w:r>
        <w:t xml:space="preserve">12. Основанием для отказа в согласовании МЭФ Московской области проекта приказа является несоблюдение условий, предусмотренных </w:t>
      </w:r>
      <w:hyperlink w:anchor="P12297">
        <w:r>
          <w:rPr>
            <w:color w:val="0000FF"/>
          </w:rPr>
          <w:t>пунктом 10</w:t>
        </w:r>
      </w:hyperlink>
      <w:r>
        <w:t xml:space="preserve"> настоящего Порядка.</w:t>
      </w:r>
    </w:p>
    <w:p w14:paraId="69C2C7B6" w14:textId="77777777" w:rsidR="00B35845" w:rsidRDefault="00B35845">
      <w:pPr>
        <w:pStyle w:val="ConsPlusNormal"/>
        <w:spacing w:before="220"/>
        <w:ind w:firstLine="540"/>
        <w:jc w:val="both"/>
      </w:pPr>
      <w:r>
        <w:t>13. При получении письма МЭФ Московской области об отказе в согласовании проекта приказа (далее - письмо об отказе) Мининвест Московской области:</w:t>
      </w:r>
    </w:p>
    <w:p w14:paraId="70746F39" w14:textId="77777777" w:rsidR="00B35845" w:rsidRDefault="00B35845">
      <w:pPr>
        <w:pStyle w:val="ConsPlusNormal"/>
        <w:spacing w:before="220"/>
        <w:ind w:firstLine="540"/>
        <w:jc w:val="both"/>
      </w:pPr>
      <w:r>
        <w:t>1) запрашивает у получателя субсидии недостающие документы и информацию (при необходимости) в течение 2 рабочих дней со дня получения письма об отказе, получатель субсидии представляет в Мининвест Московской области необходимые документы и информацию в течение 3 рабочих дней со дня получения запроса Мининвеста Московской области;</w:t>
      </w:r>
    </w:p>
    <w:p w14:paraId="3DDBE34E" w14:textId="77777777" w:rsidR="00B35845" w:rsidRDefault="00B35845">
      <w:pPr>
        <w:pStyle w:val="ConsPlusNormal"/>
        <w:spacing w:before="220"/>
        <w:ind w:firstLine="540"/>
        <w:jc w:val="both"/>
      </w:pPr>
      <w:r>
        <w:t>2) рассматривает документы, представленные получателем субсидии, и направляет доработанные проектные документы на повторное согласование в МЭФ Московской области в течение 8 рабочих дней со дня получения письма об отказе.</w:t>
      </w:r>
    </w:p>
    <w:p w14:paraId="37ABFC15" w14:textId="77777777" w:rsidR="00B35845" w:rsidRDefault="00B35845">
      <w:pPr>
        <w:pStyle w:val="ConsPlusNormal"/>
        <w:spacing w:before="220"/>
        <w:ind w:firstLine="540"/>
        <w:jc w:val="both"/>
      </w:pPr>
      <w:bookmarkStart w:id="469" w:name="P12305"/>
      <w:bookmarkEnd w:id="469"/>
      <w:r>
        <w:lastRenderedPageBreak/>
        <w:t>14. МЭФ Московской области повторно рассматривает направленные проектные документы в течение 3 рабочих дней со дня их получения.</w:t>
      </w:r>
    </w:p>
    <w:p w14:paraId="5BF275D0" w14:textId="77777777" w:rsidR="00B35845" w:rsidRDefault="00B35845">
      <w:pPr>
        <w:pStyle w:val="ConsPlusNormal"/>
        <w:spacing w:before="220"/>
        <w:ind w:firstLine="540"/>
        <w:jc w:val="both"/>
      </w:pPr>
      <w:r>
        <w:t xml:space="preserve">15. При повторном получении письма МЭФ Московской области об отказе в согласовании проекта приказа Мининвест Московской области принимает решение о возврате средств в соответствии с </w:t>
      </w:r>
      <w:hyperlink w:anchor="P12294">
        <w:r>
          <w:rPr>
            <w:color w:val="0000FF"/>
          </w:rPr>
          <w:t>пунктом 8</w:t>
        </w:r>
      </w:hyperlink>
      <w:r>
        <w:t xml:space="preserve"> настоящего Порядка.</w:t>
      </w:r>
    </w:p>
    <w:p w14:paraId="7F9E91A3" w14:textId="77777777" w:rsidR="00B35845" w:rsidRDefault="00B35845">
      <w:pPr>
        <w:pStyle w:val="ConsPlusNormal"/>
        <w:spacing w:before="220"/>
        <w:ind w:firstLine="540"/>
        <w:jc w:val="both"/>
      </w:pPr>
      <w:r>
        <w:t xml:space="preserve">16. В случае отсутствия в сроки, установленные </w:t>
      </w:r>
      <w:hyperlink w:anchor="P12300">
        <w:r>
          <w:rPr>
            <w:color w:val="0000FF"/>
          </w:rPr>
          <w:t>пунктами 11</w:t>
        </w:r>
      </w:hyperlink>
      <w:r>
        <w:t xml:space="preserve"> и (или) </w:t>
      </w:r>
      <w:hyperlink w:anchor="P12305">
        <w:r>
          <w:rPr>
            <w:color w:val="0000FF"/>
          </w:rPr>
          <w:t>14</w:t>
        </w:r>
      </w:hyperlink>
      <w:r>
        <w:t xml:space="preserve"> настоящего Порядка, письма МЭФ Московской области о согласовании (отказе в согласовании) проект приказа считается согласованным по умолчанию, о чем в листе согласования делается запись "согласовано по умолчанию".</w:t>
      </w:r>
    </w:p>
    <w:p w14:paraId="01461BB2" w14:textId="77777777" w:rsidR="00B35845" w:rsidRDefault="00B35845">
      <w:pPr>
        <w:pStyle w:val="ConsPlusNormal"/>
        <w:spacing w:before="220"/>
        <w:ind w:firstLine="540"/>
        <w:jc w:val="both"/>
      </w:pPr>
      <w:r>
        <w:t>17. Приказ утверждается руководителем Мининвеста Московской области в течение 2 рабочих дней со дня:</w:t>
      </w:r>
    </w:p>
    <w:p w14:paraId="79A12A57" w14:textId="77777777" w:rsidR="00B35845" w:rsidRDefault="00B35845">
      <w:pPr>
        <w:pStyle w:val="ConsPlusNormal"/>
        <w:spacing w:before="220"/>
        <w:ind w:firstLine="540"/>
        <w:jc w:val="both"/>
      </w:pPr>
      <w:r>
        <w:t>1) получения письма МЭФ Московской области о согласовании проекта приказа;</w:t>
      </w:r>
    </w:p>
    <w:p w14:paraId="36E25207" w14:textId="77777777" w:rsidR="00B35845" w:rsidRDefault="00B35845">
      <w:pPr>
        <w:pStyle w:val="ConsPlusNormal"/>
        <w:spacing w:before="220"/>
        <w:ind w:firstLine="540"/>
        <w:jc w:val="both"/>
      </w:pPr>
      <w:r>
        <w:t xml:space="preserve">2) истечения сроков, установленных </w:t>
      </w:r>
      <w:hyperlink w:anchor="P12300">
        <w:r>
          <w:rPr>
            <w:color w:val="0000FF"/>
          </w:rPr>
          <w:t>пунктами 11</w:t>
        </w:r>
      </w:hyperlink>
      <w:r>
        <w:t xml:space="preserve"> и (или) </w:t>
      </w:r>
      <w:hyperlink w:anchor="P12305">
        <w:r>
          <w:rPr>
            <w:color w:val="0000FF"/>
          </w:rPr>
          <w:t>14</w:t>
        </w:r>
      </w:hyperlink>
      <w:r>
        <w:t xml:space="preserve"> настоящего Порядка, в случае отсутствия письма МЭФ Московской области о согласовании (отказе в согласовании) проекта приказа.</w:t>
      </w:r>
    </w:p>
    <w:p w14:paraId="2371B6AE" w14:textId="77777777" w:rsidR="00B35845" w:rsidRDefault="00B35845">
      <w:pPr>
        <w:pStyle w:val="ConsPlusNormal"/>
        <w:spacing w:before="220"/>
        <w:ind w:firstLine="540"/>
        <w:jc w:val="both"/>
      </w:pPr>
      <w:r>
        <w:t>18. Мининвест Московской области в течение 5 рабочих дней со дня утверждения приказа обеспечивает внесение соответствующих изменений в соглашение о предоставлении субсидии с оформлением дополнительного соглашения.</w:t>
      </w:r>
    </w:p>
    <w:p w14:paraId="5C79E669" w14:textId="77777777" w:rsidR="00B35845" w:rsidRDefault="00B35845">
      <w:pPr>
        <w:pStyle w:val="ConsPlusNormal"/>
        <w:jc w:val="both"/>
      </w:pPr>
    </w:p>
    <w:p w14:paraId="4B8922A2" w14:textId="77777777" w:rsidR="00B35845" w:rsidRDefault="00B35845">
      <w:pPr>
        <w:pStyle w:val="ConsPlusNormal"/>
        <w:jc w:val="right"/>
        <w:outlineLvl w:val="3"/>
      </w:pPr>
      <w:r>
        <w:t>Таблица 1</w:t>
      </w:r>
    </w:p>
    <w:p w14:paraId="67028E8B" w14:textId="77777777" w:rsidR="00B35845" w:rsidRDefault="00B35845">
      <w:pPr>
        <w:pStyle w:val="ConsPlusNormal"/>
        <w:jc w:val="both"/>
      </w:pPr>
    </w:p>
    <w:p w14:paraId="682367B3" w14:textId="77777777" w:rsidR="00B35845" w:rsidRDefault="00B35845">
      <w:pPr>
        <w:pStyle w:val="ConsPlusNormal"/>
        <w:jc w:val="center"/>
      </w:pPr>
      <w:bookmarkStart w:id="470" w:name="P12315"/>
      <w:bookmarkEnd w:id="470"/>
      <w:r>
        <w:t>Сведения</w:t>
      </w:r>
    </w:p>
    <w:p w14:paraId="314E2BE0" w14:textId="77777777" w:rsidR="00B35845" w:rsidRDefault="00B35845">
      <w:pPr>
        <w:pStyle w:val="ConsPlusNormal"/>
        <w:jc w:val="center"/>
      </w:pPr>
      <w:r>
        <w:t>о не использованных в отчетном финансовом году остатках</w:t>
      </w:r>
    </w:p>
    <w:p w14:paraId="1EF5EECB" w14:textId="77777777" w:rsidR="00B35845" w:rsidRDefault="00B35845">
      <w:pPr>
        <w:pStyle w:val="ConsPlusNormal"/>
        <w:jc w:val="center"/>
      </w:pPr>
      <w:r>
        <w:t>субсидии, в том числе грантов в форме субсидии,</w:t>
      </w:r>
    </w:p>
    <w:p w14:paraId="5BD6A0FC" w14:textId="77777777" w:rsidR="00B35845" w:rsidRDefault="00B35845">
      <w:pPr>
        <w:pStyle w:val="ConsPlusNormal"/>
        <w:jc w:val="center"/>
      </w:pPr>
      <w:r>
        <w:t>предоставленной из бюджета Московской области на финансовое</w:t>
      </w:r>
    </w:p>
    <w:p w14:paraId="53EAC913" w14:textId="77777777" w:rsidR="00B35845" w:rsidRDefault="00B35845">
      <w:pPr>
        <w:pStyle w:val="ConsPlusNormal"/>
        <w:jc w:val="center"/>
      </w:pPr>
      <w:r>
        <w:t>обеспечение затрат,</w:t>
      </w:r>
    </w:p>
    <w:p w14:paraId="7130BC76" w14:textId="77777777" w:rsidR="00B35845" w:rsidRDefault="00B35845">
      <w:pPr>
        <w:pStyle w:val="ConsPlusNormal"/>
        <w:jc w:val="center"/>
      </w:pPr>
      <w:r>
        <w:t>на 1 января _____ года</w:t>
      </w:r>
    </w:p>
    <w:p w14:paraId="75BADD8B" w14:textId="77777777" w:rsidR="00B35845" w:rsidRDefault="00B35845">
      <w:pPr>
        <w:pStyle w:val="ConsPlusNormal"/>
        <w:jc w:val="both"/>
      </w:pPr>
    </w:p>
    <w:p w14:paraId="1CD2263E" w14:textId="77777777" w:rsidR="00B35845" w:rsidRDefault="00B35845">
      <w:pPr>
        <w:pStyle w:val="ConsPlusNonformat"/>
        <w:jc w:val="both"/>
      </w:pPr>
      <w:r>
        <w:t>1.  Наименование  субсидии,  в  том  числе гранта в форме субсидии (далее -</w:t>
      </w:r>
    </w:p>
    <w:p w14:paraId="4511DF08" w14:textId="77777777" w:rsidR="00B35845" w:rsidRDefault="00B35845">
      <w:pPr>
        <w:pStyle w:val="ConsPlusNonformat"/>
        <w:jc w:val="both"/>
      </w:pPr>
      <w:r>
        <w:t>субсидия): ____________________</w:t>
      </w:r>
    </w:p>
    <w:p w14:paraId="59A60CD2" w14:textId="77777777" w:rsidR="00B35845" w:rsidRDefault="00B35845">
      <w:pPr>
        <w:pStyle w:val="ConsPlusNonformat"/>
        <w:jc w:val="both"/>
      </w:pPr>
      <w:r>
        <w:t>2. Код бюджетной классификации расходов по предоставлению субсидии: _______</w:t>
      </w:r>
    </w:p>
    <w:p w14:paraId="5246C91A" w14:textId="77777777" w:rsidR="00B35845" w:rsidRDefault="00B35845">
      <w:pPr>
        <w:pStyle w:val="ConsPlusNonformat"/>
        <w:jc w:val="both"/>
      </w:pPr>
      <w:r>
        <w:t>3. Наименование получателя субсидии: ______________________________________</w:t>
      </w:r>
    </w:p>
    <w:p w14:paraId="009DCB1B" w14:textId="77777777" w:rsidR="00B35845" w:rsidRDefault="00B35845">
      <w:pPr>
        <w:pStyle w:val="ConsPlusNonformat"/>
        <w:jc w:val="both"/>
      </w:pPr>
      <w:r>
        <w:t>4. ИНН: ___________________________________________________________________</w:t>
      </w:r>
    </w:p>
    <w:p w14:paraId="40858A6C" w14:textId="77777777" w:rsidR="00B35845" w:rsidRDefault="00B35845">
      <w:pPr>
        <w:pStyle w:val="ConsPlusNonformat"/>
        <w:jc w:val="both"/>
      </w:pPr>
      <w:r>
        <w:t>5. Реквизиты соглашения о предоставлении субсидии: ________________________</w:t>
      </w:r>
    </w:p>
    <w:p w14:paraId="5E1C333E" w14:textId="77777777" w:rsidR="00B35845" w:rsidRDefault="00B35845">
      <w:pPr>
        <w:pStyle w:val="ConsPlusNonformat"/>
        <w:jc w:val="both"/>
      </w:pPr>
      <w:r>
        <w:t>6. Размер субсидии в соответствии с соглашением: __________________________</w:t>
      </w:r>
    </w:p>
    <w:p w14:paraId="7AE6A6F0" w14:textId="77777777" w:rsidR="00B35845" w:rsidRDefault="00B35845">
      <w:pPr>
        <w:pStyle w:val="ConsPlusNonformat"/>
        <w:jc w:val="both"/>
      </w:pPr>
      <w:r>
        <w:t>7. Размер перечисленной субсидии из бюджета Московской области: ___________</w:t>
      </w:r>
    </w:p>
    <w:p w14:paraId="7D9F4815" w14:textId="77777777" w:rsidR="00B35845" w:rsidRDefault="00B35845">
      <w:pPr>
        <w:pStyle w:val="ConsPlusNonformat"/>
        <w:jc w:val="both"/>
      </w:pPr>
      <w:r>
        <w:t>8. Размер остатков субсидии на 1 января соответствующего финансового  года:</w:t>
      </w:r>
    </w:p>
    <w:p w14:paraId="629D5A6B" w14:textId="77777777" w:rsidR="00B35845" w:rsidRDefault="00B35845">
      <w:pPr>
        <w:pStyle w:val="ConsPlusNonformat"/>
        <w:jc w:val="both"/>
      </w:pPr>
      <w:r>
        <w:t>_________________________</w:t>
      </w:r>
    </w:p>
    <w:p w14:paraId="49A2A066" w14:textId="77777777" w:rsidR="00B35845" w:rsidRDefault="00B35845">
      <w:pPr>
        <w:pStyle w:val="ConsPlusNonformat"/>
        <w:jc w:val="both"/>
      </w:pPr>
      <w:r>
        <w:t xml:space="preserve">    в том числе:</w:t>
      </w:r>
    </w:p>
    <w:p w14:paraId="7EF0479C" w14:textId="77777777" w:rsidR="00B35845" w:rsidRDefault="00B35845">
      <w:pPr>
        <w:pStyle w:val="ConsPlusNonformat"/>
        <w:jc w:val="both"/>
      </w:pPr>
      <w:r>
        <w:t xml:space="preserve">    остаток отчетного года: _______________________________________________</w:t>
      </w:r>
    </w:p>
    <w:p w14:paraId="62F834B7" w14:textId="77777777" w:rsidR="00B35845" w:rsidRDefault="00B35845">
      <w:pPr>
        <w:pStyle w:val="ConsPlusNonformat"/>
        <w:jc w:val="both"/>
      </w:pPr>
      <w:r>
        <w:t xml:space="preserve">    остаток за предыдущий период: _________________________________________</w:t>
      </w:r>
    </w:p>
    <w:p w14:paraId="670B32DC" w14:textId="77777777" w:rsidR="00B35845" w:rsidRDefault="00B35845">
      <w:pPr>
        <w:pStyle w:val="ConsPlusNonformat"/>
        <w:jc w:val="both"/>
      </w:pPr>
      <w:r>
        <w:t>9. Размер подтвержденных остатков субсидии: _______________________________</w:t>
      </w:r>
    </w:p>
    <w:p w14:paraId="33AB0EB8" w14:textId="77777777" w:rsidR="00B35845" w:rsidRDefault="00B35845">
      <w:pPr>
        <w:pStyle w:val="ConsPlusNonformat"/>
        <w:jc w:val="both"/>
      </w:pPr>
      <w:r>
        <w:t>10. Размер остатков субсидии, подлежащих возврату: ________________________</w:t>
      </w:r>
    </w:p>
    <w:p w14:paraId="446078CB" w14:textId="77777777" w:rsidR="00B35845" w:rsidRDefault="00B35845">
      <w:pPr>
        <w:pStyle w:val="ConsPlusNonformat"/>
        <w:jc w:val="both"/>
      </w:pPr>
    </w:p>
    <w:p w14:paraId="4406D651" w14:textId="77777777" w:rsidR="00B35845" w:rsidRDefault="00B35845">
      <w:pPr>
        <w:pStyle w:val="ConsPlusNonformat"/>
        <w:jc w:val="both"/>
      </w:pPr>
      <w:r>
        <w:t>Достоверность сведений подтверждаю</w:t>
      </w:r>
    </w:p>
    <w:p w14:paraId="5558C1B5" w14:textId="77777777" w:rsidR="00B35845" w:rsidRDefault="00B35845">
      <w:pPr>
        <w:pStyle w:val="ConsPlusNonformat"/>
        <w:jc w:val="both"/>
      </w:pPr>
      <w:r>
        <w:t>_____________________ ____________________ ________________________________</w:t>
      </w:r>
    </w:p>
    <w:p w14:paraId="490C2641" w14:textId="77777777" w:rsidR="00B35845" w:rsidRDefault="00B35845">
      <w:pPr>
        <w:pStyle w:val="ConsPlusNonformat"/>
        <w:jc w:val="both"/>
      </w:pPr>
      <w:r>
        <w:t xml:space="preserve">    (должность)           (подпись)                  (Ф.И.О.)</w:t>
      </w:r>
    </w:p>
    <w:p w14:paraId="72245BDC" w14:textId="77777777" w:rsidR="00B35845" w:rsidRDefault="00B35845">
      <w:pPr>
        <w:pStyle w:val="ConsPlusNormal"/>
        <w:jc w:val="both"/>
      </w:pPr>
    </w:p>
    <w:p w14:paraId="77E4F55D" w14:textId="77777777" w:rsidR="00B35845" w:rsidRDefault="00B35845">
      <w:pPr>
        <w:pStyle w:val="ConsPlusTitle"/>
        <w:jc w:val="center"/>
        <w:outlineLvl w:val="1"/>
      </w:pPr>
      <w:r>
        <w:t>8. Подпрограмма 4 "Развитие потребительского рынка и услуг</w:t>
      </w:r>
    </w:p>
    <w:p w14:paraId="25A5E719" w14:textId="77777777" w:rsidR="00B35845" w:rsidRDefault="00B35845">
      <w:pPr>
        <w:pStyle w:val="ConsPlusTitle"/>
        <w:jc w:val="center"/>
      </w:pPr>
      <w:r>
        <w:t>на территории Московской области"</w:t>
      </w:r>
    </w:p>
    <w:p w14:paraId="689F7CBA" w14:textId="77777777" w:rsidR="00B35845" w:rsidRDefault="00B35845">
      <w:pPr>
        <w:pStyle w:val="ConsPlusNormal"/>
        <w:jc w:val="both"/>
      </w:pPr>
    </w:p>
    <w:p w14:paraId="4980D2D2" w14:textId="77777777" w:rsidR="00B35845" w:rsidRDefault="00B35845">
      <w:pPr>
        <w:pStyle w:val="ConsPlusTitle"/>
        <w:jc w:val="center"/>
        <w:outlineLvl w:val="2"/>
      </w:pPr>
      <w:r>
        <w:t>8.1. Перечень мероприятий Подпрограммы 4 "Развитие</w:t>
      </w:r>
    </w:p>
    <w:p w14:paraId="6E24A7AA" w14:textId="77777777" w:rsidR="00B35845" w:rsidRDefault="00B35845">
      <w:pPr>
        <w:pStyle w:val="ConsPlusTitle"/>
        <w:jc w:val="center"/>
      </w:pPr>
      <w:r>
        <w:lastRenderedPageBreak/>
        <w:t>потребительского рынка и услуг</w:t>
      </w:r>
    </w:p>
    <w:p w14:paraId="0F411BBF" w14:textId="77777777" w:rsidR="00B35845" w:rsidRDefault="00B35845">
      <w:pPr>
        <w:pStyle w:val="ConsPlusTitle"/>
        <w:jc w:val="center"/>
      </w:pPr>
      <w:r>
        <w:t>на территории Московской области"</w:t>
      </w:r>
    </w:p>
    <w:p w14:paraId="4FD232F2" w14:textId="77777777" w:rsidR="00B35845" w:rsidRDefault="00B35845">
      <w:pPr>
        <w:pStyle w:val="ConsPlusNormal"/>
        <w:jc w:val="both"/>
      </w:pPr>
    </w:p>
    <w:p w14:paraId="4DF94F78" w14:textId="77777777" w:rsidR="00B35845" w:rsidRDefault="00B35845">
      <w:pPr>
        <w:pStyle w:val="ConsPlusNormal"/>
        <w:sectPr w:rsidR="00B358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21"/>
        <w:gridCol w:w="1531"/>
        <w:gridCol w:w="1928"/>
        <w:gridCol w:w="1814"/>
        <w:gridCol w:w="1020"/>
        <w:gridCol w:w="1247"/>
        <w:gridCol w:w="1191"/>
        <w:gridCol w:w="964"/>
        <w:gridCol w:w="1134"/>
        <w:gridCol w:w="1644"/>
        <w:gridCol w:w="1587"/>
        <w:gridCol w:w="1587"/>
        <w:gridCol w:w="1587"/>
        <w:gridCol w:w="2098"/>
      </w:tblGrid>
      <w:tr w:rsidR="00B35845" w14:paraId="6AD5320D" w14:textId="77777777">
        <w:tc>
          <w:tcPr>
            <w:tcW w:w="680" w:type="dxa"/>
            <w:vMerge w:val="restart"/>
          </w:tcPr>
          <w:p w14:paraId="706A9B76" w14:textId="77777777" w:rsidR="00B35845" w:rsidRDefault="00B35845">
            <w:pPr>
              <w:pStyle w:val="ConsPlusNormal"/>
              <w:jc w:val="center"/>
            </w:pPr>
            <w:r>
              <w:lastRenderedPageBreak/>
              <w:t>N п/п</w:t>
            </w:r>
          </w:p>
        </w:tc>
        <w:tc>
          <w:tcPr>
            <w:tcW w:w="2721" w:type="dxa"/>
            <w:vMerge w:val="restart"/>
          </w:tcPr>
          <w:p w14:paraId="44DAFB26" w14:textId="77777777" w:rsidR="00B35845" w:rsidRDefault="00B35845">
            <w:pPr>
              <w:pStyle w:val="ConsPlusNormal"/>
              <w:jc w:val="center"/>
            </w:pPr>
            <w:r>
              <w:t>Мероприятие подпрограммы</w:t>
            </w:r>
          </w:p>
        </w:tc>
        <w:tc>
          <w:tcPr>
            <w:tcW w:w="1531" w:type="dxa"/>
            <w:vMerge w:val="restart"/>
          </w:tcPr>
          <w:p w14:paraId="1FE1AF42" w14:textId="77777777" w:rsidR="00B35845" w:rsidRDefault="00B35845">
            <w:pPr>
              <w:pStyle w:val="ConsPlusNormal"/>
              <w:jc w:val="center"/>
            </w:pPr>
            <w:r>
              <w:t>Сроки исполнения мероприятия</w:t>
            </w:r>
          </w:p>
        </w:tc>
        <w:tc>
          <w:tcPr>
            <w:tcW w:w="1928" w:type="dxa"/>
            <w:vMerge w:val="restart"/>
          </w:tcPr>
          <w:p w14:paraId="300D3146" w14:textId="77777777" w:rsidR="00B35845" w:rsidRDefault="00B35845">
            <w:pPr>
              <w:pStyle w:val="ConsPlusNormal"/>
              <w:jc w:val="center"/>
            </w:pPr>
            <w:r>
              <w:t>Источники финансирования</w:t>
            </w:r>
          </w:p>
        </w:tc>
        <w:tc>
          <w:tcPr>
            <w:tcW w:w="1814" w:type="dxa"/>
            <w:vMerge w:val="restart"/>
          </w:tcPr>
          <w:p w14:paraId="05280A0C" w14:textId="77777777" w:rsidR="00B35845" w:rsidRDefault="00B35845">
            <w:pPr>
              <w:pStyle w:val="ConsPlusNormal"/>
              <w:jc w:val="center"/>
            </w:pPr>
            <w:r>
              <w:t>Всего (тыс. руб.)</w:t>
            </w:r>
          </w:p>
        </w:tc>
        <w:tc>
          <w:tcPr>
            <w:tcW w:w="11961" w:type="dxa"/>
            <w:gridSpan w:val="9"/>
          </w:tcPr>
          <w:p w14:paraId="6C162A00" w14:textId="77777777" w:rsidR="00B35845" w:rsidRDefault="00B35845">
            <w:pPr>
              <w:pStyle w:val="ConsPlusNormal"/>
              <w:jc w:val="center"/>
            </w:pPr>
            <w:r>
              <w:t>Объем финансирования по годам (тыс. руб.)</w:t>
            </w:r>
          </w:p>
        </w:tc>
        <w:tc>
          <w:tcPr>
            <w:tcW w:w="2098" w:type="dxa"/>
            <w:vMerge w:val="restart"/>
          </w:tcPr>
          <w:p w14:paraId="29563252" w14:textId="77777777" w:rsidR="00B35845" w:rsidRDefault="00B35845">
            <w:pPr>
              <w:pStyle w:val="ConsPlusNormal"/>
              <w:jc w:val="center"/>
            </w:pPr>
            <w:r>
              <w:t>Ответственный за выполнение мероприятия подпрограммы</w:t>
            </w:r>
          </w:p>
        </w:tc>
      </w:tr>
      <w:tr w:rsidR="00B35845" w14:paraId="5E3B0A70" w14:textId="77777777">
        <w:tc>
          <w:tcPr>
            <w:tcW w:w="680" w:type="dxa"/>
            <w:vMerge/>
          </w:tcPr>
          <w:p w14:paraId="0FEE1AC1" w14:textId="77777777" w:rsidR="00B35845" w:rsidRDefault="00B35845">
            <w:pPr>
              <w:pStyle w:val="ConsPlusNormal"/>
            </w:pPr>
          </w:p>
        </w:tc>
        <w:tc>
          <w:tcPr>
            <w:tcW w:w="2721" w:type="dxa"/>
            <w:vMerge/>
          </w:tcPr>
          <w:p w14:paraId="3C8525AC" w14:textId="77777777" w:rsidR="00B35845" w:rsidRDefault="00B35845">
            <w:pPr>
              <w:pStyle w:val="ConsPlusNormal"/>
            </w:pPr>
          </w:p>
        </w:tc>
        <w:tc>
          <w:tcPr>
            <w:tcW w:w="1531" w:type="dxa"/>
            <w:vMerge/>
          </w:tcPr>
          <w:p w14:paraId="5B02FCDE" w14:textId="77777777" w:rsidR="00B35845" w:rsidRDefault="00B35845">
            <w:pPr>
              <w:pStyle w:val="ConsPlusNormal"/>
            </w:pPr>
          </w:p>
        </w:tc>
        <w:tc>
          <w:tcPr>
            <w:tcW w:w="1928" w:type="dxa"/>
            <w:vMerge/>
          </w:tcPr>
          <w:p w14:paraId="1CABB222" w14:textId="77777777" w:rsidR="00B35845" w:rsidRDefault="00B35845">
            <w:pPr>
              <w:pStyle w:val="ConsPlusNormal"/>
            </w:pPr>
          </w:p>
        </w:tc>
        <w:tc>
          <w:tcPr>
            <w:tcW w:w="1814" w:type="dxa"/>
            <w:vMerge/>
          </w:tcPr>
          <w:p w14:paraId="01DD81E5" w14:textId="77777777" w:rsidR="00B35845" w:rsidRDefault="00B35845">
            <w:pPr>
              <w:pStyle w:val="ConsPlusNormal"/>
            </w:pPr>
          </w:p>
        </w:tc>
        <w:tc>
          <w:tcPr>
            <w:tcW w:w="5556" w:type="dxa"/>
            <w:gridSpan w:val="5"/>
          </w:tcPr>
          <w:p w14:paraId="29CCE2DE" w14:textId="77777777" w:rsidR="00B35845" w:rsidRDefault="00B35845">
            <w:pPr>
              <w:pStyle w:val="ConsPlusNormal"/>
              <w:jc w:val="center"/>
            </w:pPr>
            <w:r>
              <w:t>2023 год</w:t>
            </w:r>
          </w:p>
        </w:tc>
        <w:tc>
          <w:tcPr>
            <w:tcW w:w="1644" w:type="dxa"/>
          </w:tcPr>
          <w:p w14:paraId="34282CBA" w14:textId="77777777" w:rsidR="00B35845" w:rsidRDefault="00B35845">
            <w:pPr>
              <w:pStyle w:val="ConsPlusNormal"/>
              <w:jc w:val="center"/>
            </w:pPr>
            <w:r>
              <w:t>2024 год</w:t>
            </w:r>
          </w:p>
        </w:tc>
        <w:tc>
          <w:tcPr>
            <w:tcW w:w="1587" w:type="dxa"/>
          </w:tcPr>
          <w:p w14:paraId="0448B065" w14:textId="77777777" w:rsidR="00B35845" w:rsidRDefault="00B35845">
            <w:pPr>
              <w:pStyle w:val="ConsPlusNormal"/>
              <w:jc w:val="center"/>
            </w:pPr>
            <w:r>
              <w:t>2025 год</w:t>
            </w:r>
          </w:p>
        </w:tc>
        <w:tc>
          <w:tcPr>
            <w:tcW w:w="1587" w:type="dxa"/>
          </w:tcPr>
          <w:p w14:paraId="73A3B77A" w14:textId="77777777" w:rsidR="00B35845" w:rsidRDefault="00B35845">
            <w:pPr>
              <w:pStyle w:val="ConsPlusNormal"/>
              <w:jc w:val="center"/>
            </w:pPr>
            <w:r>
              <w:t>2026 год</w:t>
            </w:r>
          </w:p>
        </w:tc>
        <w:tc>
          <w:tcPr>
            <w:tcW w:w="1587" w:type="dxa"/>
          </w:tcPr>
          <w:p w14:paraId="6AC2CAA3" w14:textId="77777777" w:rsidR="00B35845" w:rsidRDefault="00B35845">
            <w:pPr>
              <w:pStyle w:val="ConsPlusNormal"/>
              <w:jc w:val="center"/>
            </w:pPr>
            <w:r>
              <w:t>2027 год</w:t>
            </w:r>
          </w:p>
        </w:tc>
        <w:tc>
          <w:tcPr>
            <w:tcW w:w="2098" w:type="dxa"/>
            <w:vMerge/>
          </w:tcPr>
          <w:p w14:paraId="4DE4D137" w14:textId="77777777" w:rsidR="00B35845" w:rsidRDefault="00B35845">
            <w:pPr>
              <w:pStyle w:val="ConsPlusNormal"/>
            </w:pPr>
          </w:p>
        </w:tc>
      </w:tr>
      <w:tr w:rsidR="00B35845" w14:paraId="00C244A6" w14:textId="77777777">
        <w:tc>
          <w:tcPr>
            <w:tcW w:w="680" w:type="dxa"/>
          </w:tcPr>
          <w:p w14:paraId="1A0C5444" w14:textId="77777777" w:rsidR="00B35845" w:rsidRDefault="00B35845">
            <w:pPr>
              <w:pStyle w:val="ConsPlusNormal"/>
              <w:jc w:val="center"/>
            </w:pPr>
            <w:r>
              <w:t>1</w:t>
            </w:r>
          </w:p>
        </w:tc>
        <w:tc>
          <w:tcPr>
            <w:tcW w:w="2721" w:type="dxa"/>
          </w:tcPr>
          <w:p w14:paraId="6609658E" w14:textId="77777777" w:rsidR="00B35845" w:rsidRDefault="00B35845">
            <w:pPr>
              <w:pStyle w:val="ConsPlusNormal"/>
              <w:jc w:val="center"/>
            </w:pPr>
            <w:r>
              <w:t>2</w:t>
            </w:r>
          </w:p>
        </w:tc>
        <w:tc>
          <w:tcPr>
            <w:tcW w:w="1531" w:type="dxa"/>
          </w:tcPr>
          <w:p w14:paraId="1189E2EA" w14:textId="77777777" w:rsidR="00B35845" w:rsidRDefault="00B35845">
            <w:pPr>
              <w:pStyle w:val="ConsPlusNormal"/>
              <w:jc w:val="center"/>
            </w:pPr>
            <w:r>
              <w:t>3</w:t>
            </w:r>
          </w:p>
        </w:tc>
        <w:tc>
          <w:tcPr>
            <w:tcW w:w="1928" w:type="dxa"/>
          </w:tcPr>
          <w:p w14:paraId="71D2D4D1" w14:textId="77777777" w:rsidR="00B35845" w:rsidRDefault="00B35845">
            <w:pPr>
              <w:pStyle w:val="ConsPlusNormal"/>
              <w:jc w:val="center"/>
            </w:pPr>
            <w:r>
              <w:t>4</w:t>
            </w:r>
          </w:p>
        </w:tc>
        <w:tc>
          <w:tcPr>
            <w:tcW w:w="1814" w:type="dxa"/>
          </w:tcPr>
          <w:p w14:paraId="403B3D67" w14:textId="77777777" w:rsidR="00B35845" w:rsidRDefault="00B35845">
            <w:pPr>
              <w:pStyle w:val="ConsPlusNormal"/>
              <w:jc w:val="center"/>
            </w:pPr>
            <w:r>
              <w:t>5</w:t>
            </w:r>
          </w:p>
        </w:tc>
        <w:tc>
          <w:tcPr>
            <w:tcW w:w="5556" w:type="dxa"/>
            <w:gridSpan w:val="5"/>
          </w:tcPr>
          <w:p w14:paraId="3BAF6C6A" w14:textId="77777777" w:rsidR="00B35845" w:rsidRDefault="00B35845">
            <w:pPr>
              <w:pStyle w:val="ConsPlusNormal"/>
              <w:jc w:val="center"/>
            </w:pPr>
            <w:r>
              <w:t>6</w:t>
            </w:r>
          </w:p>
        </w:tc>
        <w:tc>
          <w:tcPr>
            <w:tcW w:w="1644" w:type="dxa"/>
          </w:tcPr>
          <w:p w14:paraId="53DEE9BC" w14:textId="77777777" w:rsidR="00B35845" w:rsidRDefault="00B35845">
            <w:pPr>
              <w:pStyle w:val="ConsPlusNormal"/>
              <w:jc w:val="center"/>
            </w:pPr>
            <w:r>
              <w:t>7</w:t>
            </w:r>
          </w:p>
        </w:tc>
        <w:tc>
          <w:tcPr>
            <w:tcW w:w="1587" w:type="dxa"/>
          </w:tcPr>
          <w:p w14:paraId="29B9B939" w14:textId="77777777" w:rsidR="00B35845" w:rsidRDefault="00B35845">
            <w:pPr>
              <w:pStyle w:val="ConsPlusNormal"/>
              <w:jc w:val="center"/>
            </w:pPr>
            <w:r>
              <w:t>8</w:t>
            </w:r>
          </w:p>
        </w:tc>
        <w:tc>
          <w:tcPr>
            <w:tcW w:w="1587" w:type="dxa"/>
          </w:tcPr>
          <w:p w14:paraId="55039713" w14:textId="77777777" w:rsidR="00B35845" w:rsidRDefault="00B35845">
            <w:pPr>
              <w:pStyle w:val="ConsPlusNormal"/>
              <w:jc w:val="center"/>
            </w:pPr>
            <w:r>
              <w:t>9</w:t>
            </w:r>
          </w:p>
        </w:tc>
        <w:tc>
          <w:tcPr>
            <w:tcW w:w="1587" w:type="dxa"/>
          </w:tcPr>
          <w:p w14:paraId="05C785CE" w14:textId="77777777" w:rsidR="00B35845" w:rsidRDefault="00B35845">
            <w:pPr>
              <w:pStyle w:val="ConsPlusNormal"/>
              <w:jc w:val="center"/>
            </w:pPr>
            <w:r>
              <w:t>10</w:t>
            </w:r>
          </w:p>
        </w:tc>
        <w:tc>
          <w:tcPr>
            <w:tcW w:w="2098" w:type="dxa"/>
          </w:tcPr>
          <w:p w14:paraId="5264D167" w14:textId="77777777" w:rsidR="00B35845" w:rsidRDefault="00B35845">
            <w:pPr>
              <w:pStyle w:val="ConsPlusNormal"/>
              <w:jc w:val="center"/>
            </w:pPr>
            <w:r>
              <w:t>11</w:t>
            </w:r>
          </w:p>
        </w:tc>
      </w:tr>
      <w:tr w:rsidR="00B35845" w14:paraId="42334C43" w14:textId="77777777">
        <w:tc>
          <w:tcPr>
            <w:tcW w:w="680" w:type="dxa"/>
            <w:vMerge w:val="restart"/>
          </w:tcPr>
          <w:p w14:paraId="37D03AD2" w14:textId="77777777" w:rsidR="00B35845" w:rsidRDefault="00B35845">
            <w:pPr>
              <w:pStyle w:val="ConsPlusNormal"/>
              <w:outlineLvl w:val="3"/>
            </w:pPr>
            <w:r>
              <w:t>1</w:t>
            </w:r>
          </w:p>
        </w:tc>
        <w:tc>
          <w:tcPr>
            <w:tcW w:w="2721" w:type="dxa"/>
            <w:vMerge w:val="restart"/>
          </w:tcPr>
          <w:p w14:paraId="4A6D4BB4" w14:textId="77777777" w:rsidR="00B35845" w:rsidRDefault="00B35845">
            <w:pPr>
              <w:pStyle w:val="ConsPlusNormal"/>
            </w:pPr>
            <w:r>
              <w:t>Основное мероприятие 50. Развитие потребительского рынка</w:t>
            </w:r>
          </w:p>
        </w:tc>
        <w:tc>
          <w:tcPr>
            <w:tcW w:w="1531" w:type="dxa"/>
            <w:vMerge w:val="restart"/>
          </w:tcPr>
          <w:p w14:paraId="5DFE0D48" w14:textId="77777777" w:rsidR="00B35845" w:rsidRDefault="00B35845">
            <w:pPr>
              <w:pStyle w:val="ConsPlusNormal"/>
            </w:pPr>
            <w:r>
              <w:t>2023-2027</w:t>
            </w:r>
          </w:p>
        </w:tc>
        <w:tc>
          <w:tcPr>
            <w:tcW w:w="1928" w:type="dxa"/>
          </w:tcPr>
          <w:p w14:paraId="76507BA3" w14:textId="77777777" w:rsidR="00B35845" w:rsidRDefault="00B35845">
            <w:pPr>
              <w:pStyle w:val="ConsPlusNormal"/>
            </w:pPr>
            <w:r>
              <w:t>Итого:</w:t>
            </w:r>
          </w:p>
        </w:tc>
        <w:tc>
          <w:tcPr>
            <w:tcW w:w="1814" w:type="dxa"/>
          </w:tcPr>
          <w:p w14:paraId="08A41F6B" w14:textId="77777777" w:rsidR="00B35845" w:rsidRDefault="00B35845">
            <w:pPr>
              <w:pStyle w:val="ConsPlusNormal"/>
            </w:pPr>
            <w:r>
              <w:t>119560000,00</w:t>
            </w:r>
          </w:p>
        </w:tc>
        <w:tc>
          <w:tcPr>
            <w:tcW w:w="5556" w:type="dxa"/>
            <w:gridSpan w:val="5"/>
          </w:tcPr>
          <w:p w14:paraId="1B560173" w14:textId="77777777" w:rsidR="00B35845" w:rsidRDefault="00B35845">
            <w:pPr>
              <w:pStyle w:val="ConsPlusNormal"/>
            </w:pPr>
            <w:r>
              <w:t>23650000,00</w:t>
            </w:r>
          </w:p>
        </w:tc>
        <w:tc>
          <w:tcPr>
            <w:tcW w:w="1644" w:type="dxa"/>
          </w:tcPr>
          <w:p w14:paraId="4D824762" w14:textId="77777777" w:rsidR="00B35845" w:rsidRDefault="00B35845">
            <w:pPr>
              <w:pStyle w:val="ConsPlusNormal"/>
            </w:pPr>
            <w:r>
              <w:t>24350000,00</w:t>
            </w:r>
          </w:p>
        </w:tc>
        <w:tc>
          <w:tcPr>
            <w:tcW w:w="1587" w:type="dxa"/>
          </w:tcPr>
          <w:p w14:paraId="19F953B2" w14:textId="77777777" w:rsidR="00B35845" w:rsidRDefault="00B35845">
            <w:pPr>
              <w:pStyle w:val="ConsPlusNormal"/>
            </w:pPr>
            <w:r>
              <w:t>23500000,00</w:t>
            </w:r>
          </w:p>
        </w:tc>
        <w:tc>
          <w:tcPr>
            <w:tcW w:w="1587" w:type="dxa"/>
          </w:tcPr>
          <w:p w14:paraId="0D0C8605" w14:textId="77777777" w:rsidR="00B35845" w:rsidRDefault="00B35845">
            <w:pPr>
              <w:pStyle w:val="ConsPlusNormal"/>
            </w:pPr>
            <w:r>
              <w:t>23760000,00</w:t>
            </w:r>
          </w:p>
        </w:tc>
        <w:tc>
          <w:tcPr>
            <w:tcW w:w="1587" w:type="dxa"/>
          </w:tcPr>
          <w:p w14:paraId="347E23B1" w14:textId="77777777" w:rsidR="00B35845" w:rsidRDefault="00B35845">
            <w:pPr>
              <w:pStyle w:val="ConsPlusNormal"/>
            </w:pPr>
            <w:r>
              <w:t>24300000,00</w:t>
            </w:r>
          </w:p>
        </w:tc>
        <w:tc>
          <w:tcPr>
            <w:tcW w:w="2098" w:type="dxa"/>
            <w:vMerge w:val="restart"/>
          </w:tcPr>
          <w:p w14:paraId="662C07C7" w14:textId="77777777" w:rsidR="00B35845" w:rsidRDefault="00B35845">
            <w:pPr>
              <w:pStyle w:val="ConsPlusNormal"/>
            </w:pPr>
            <w:r>
              <w:t>X</w:t>
            </w:r>
          </w:p>
        </w:tc>
      </w:tr>
      <w:tr w:rsidR="00B35845" w14:paraId="4182BA96" w14:textId="77777777">
        <w:tc>
          <w:tcPr>
            <w:tcW w:w="680" w:type="dxa"/>
            <w:vMerge/>
          </w:tcPr>
          <w:p w14:paraId="4501808E" w14:textId="77777777" w:rsidR="00B35845" w:rsidRDefault="00B35845">
            <w:pPr>
              <w:pStyle w:val="ConsPlusNormal"/>
            </w:pPr>
          </w:p>
        </w:tc>
        <w:tc>
          <w:tcPr>
            <w:tcW w:w="2721" w:type="dxa"/>
            <w:vMerge/>
          </w:tcPr>
          <w:p w14:paraId="65AD95BC" w14:textId="77777777" w:rsidR="00B35845" w:rsidRDefault="00B35845">
            <w:pPr>
              <w:pStyle w:val="ConsPlusNormal"/>
            </w:pPr>
          </w:p>
        </w:tc>
        <w:tc>
          <w:tcPr>
            <w:tcW w:w="1531" w:type="dxa"/>
            <w:vMerge/>
          </w:tcPr>
          <w:p w14:paraId="4F563872" w14:textId="77777777" w:rsidR="00B35845" w:rsidRDefault="00B35845">
            <w:pPr>
              <w:pStyle w:val="ConsPlusNormal"/>
            </w:pPr>
          </w:p>
        </w:tc>
        <w:tc>
          <w:tcPr>
            <w:tcW w:w="1928" w:type="dxa"/>
          </w:tcPr>
          <w:p w14:paraId="39C03D83" w14:textId="77777777" w:rsidR="00B35845" w:rsidRDefault="00B35845">
            <w:pPr>
              <w:pStyle w:val="ConsPlusNormal"/>
            </w:pPr>
            <w:r>
              <w:t>Внебюджетные средства</w:t>
            </w:r>
          </w:p>
        </w:tc>
        <w:tc>
          <w:tcPr>
            <w:tcW w:w="1814" w:type="dxa"/>
          </w:tcPr>
          <w:p w14:paraId="1F04AB1A" w14:textId="77777777" w:rsidR="00B35845" w:rsidRDefault="00B35845">
            <w:pPr>
              <w:pStyle w:val="ConsPlusNormal"/>
            </w:pPr>
            <w:r>
              <w:t>119560000,00</w:t>
            </w:r>
          </w:p>
        </w:tc>
        <w:tc>
          <w:tcPr>
            <w:tcW w:w="5556" w:type="dxa"/>
            <w:gridSpan w:val="5"/>
          </w:tcPr>
          <w:p w14:paraId="1124B620" w14:textId="77777777" w:rsidR="00B35845" w:rsidRDefault="00B35845">
            <w:pPr>
              <w:pStyle w:val="ConsPlusNormal"/>
            </w:pPr>
            <w:r>
              <w:t>23650000,00</w:t>
            </w:r>
          </w:p>
        </w:tc>
        <w:tc>
          <w:tcPr>
            <w:tcW w:w="1644" w:type="dxa"/>
          </w:tcPr>
          <w:p w14:paraId="486BAD83" w14:textId="77777777" w:rsidR="00B35845" w:rsidRDefault="00B35845">
            <w:pPr>
              <w:pStyle w:val="ConsPlusNormal"/>
            </w:pPr>
            <w:r>
              <w:t>24350000,00</w:t>
            </w:r>
          </w:p>
        </w:tc>
        <w:tc>
          <w:tcPr>
            <w:tcW w:w="1587" w:type="dxa"/>
          </w:tcPr>
          <w:p w14:paraId="65EC43CB" w14:textId="77777777" w:rsidR="00B35845" w:rsidRDefault="00B35845">
            <w:pPr>
              <w:pStyle w:val="ConsPlusNormal"/>
            </w:pPr>
            <w:r>
              <w:t>23500000,00</w:t>
            </w:r>
          </w:p>
        </w:tc>
        <w:tc>
          <w:tcPr>
            <w:tcW w:w="1587" w:type="dxa"/>
          </w:tcPr>
          <w:p w14:paraId="33F1AE58" w14:textId="77777777" w:rsidR="00B35845" w:rsidRDefault="00B35845">
            <w:pPr>
              <w:pStyle w:val="ConsPlusNormal"/>
            </w:pPr>
            <w:r>
              <w:t>23760000,00</w:t>
            </w:r>
          </w:p>
        </w:tc>
        <w:tc>
          <w:tcPr>
            <w:tcW w:w="1587" w:type="dxa"/>
          </w:tcPr>
          <w:p w14:paraId="59BA3983" w14:textId="77777777" w:rsidR="00B35845" w:rsidRDefault="00B35845">
            <w:pPr>
              <w:pStyle w:val="ConsPlusNormal"/>
            </w:pPr>
            <w:r>
              <w:t>24300000,00</w:t>
            </w:r>
          </w:p>
        </w:tc>
        <w:tc>
          <w:tcPr>
            <w:tcW w:w="2098" w:type="dxa"/>
            <w:vMerge/>
          </w:tcPr>
          <w:p w14:paraId="583D44BC" w14:textId="77777777" w:rsidR="00B35845" w:rsidRDefault="00B35845">
            <w:pPr>
              <w:pStyle w:val="ConsPlusNormal"/>
            </w:pPr>
          </w:p>
        </w:tc>
      </w:tr>
      <w:tr w:rsidR="00B35845" w14:paraId="7B71A58D" w14:textId="77777777">
        <w:tc>
          <w:tcPr>
            <w:tcW w:w="680" w:type="dxa"/>
            <w:vMerge w:val="restart"/>
          </w:tcPr>
          <w:p w14:paraId="4F3CE19C" w14:textId="77777777" w:rsidR="00B35845" w:rsidRDefault="00B35845">
            <w:pPr>
              <w:pStyle w:val="ConsPlusNormal"/>
            </w:pPr>
            <w:r>
              <w:t>1.1</w:t>
            </w:r>
          </w:p>
        </w:tc>
        <w:tc>
          <w:tcPr>
            <w:tcW w:w="2721" w:type="dxa"/>
            <w:vMerge w:val="restart"/>
          </w:tcPr>
          <w:p w14:paraId="6DA804B2" w14:textId="77777777" w:rsidR="00B35845" w:rsidRDefault="00B35845">
            <w:pPr>
              <w:pStyle w:val="ConsPlusNormal"/>
            </w:pPr>
            <w:r>
              <w:t>Мероприятие 50.01. 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531" w:type="dxa"/>
            <w:vMerge w:val="restart"/>
          </w:tcPr>
          <w:p w14:paraId="61C91780" w14:textId="77777777" w:rsidR="00B35845" w:rsidRDefault="00B35845">
            <w:pPr>
              <w:pStyle w:val="ConsPlusNormal"/>
            </w:pPr>
            <w:r>
              <w:t>2023-2027</w:t>
            </w:r>
          </w:p>
        </w:tc>
        <w:tc>
          <w:tcPr>
            <w:tcW w:w="1928" w:type="dxa"/>
          </w:tcPr>
          <w:p w14:paraId="7A9766A2" w14:textId="77777777" w:rsidR="00B35845" w:rsidRDefault="00B35845">
            <w:pPr>
              <w:pStyle w:val="ConsPlusNormal"/>
            </w:pPr>
            <w:r>
              <w:t>Итого:</w:t>
            </w:r>
          </w:p>
        </w:tc>
        <w:tc>
          <w:tcPr>
            <w:tcW w:w="1814" w:type="dxa"/>
          </w:tcPr>
          <w:p w14:paraId="1D494C97" w14:textId="77777777" w:rsidR="00B35845" w:rsidRDefault="00B35845">
            <w:pPr>
              <w:pStyle w:val="ConsPlusNormal"/>
            </w:pPr>
            <w:r>
              <w:t>119560000,00</w:t>
            </w:r>
          </w:p>
        </w:tc>
        <w:tc>
          <w:tcPr>
            <w:tcW w:w="5556" w:type="dxa"/>
            <w:gridSpan w:val="5"/>
          </w:tcPr>
          <w:p w14:paraId="200BFA86" w14:textId="77777777" w:rsidR="00B35845" w:rsidRDefault="00B35845">
            <w:pPr>
              <w:pStyle w:val="ConsPlusNormal"/>
            </w:pPr>
            <w:r>
              <w:t>23650000,00</w:t>
            </w:r>
          </w:p>
        </w:tc>
        <w:tc>
          <w:tcPr>
            <w:tcW w:w="1644" w:type="dxa"/>
          </w:tcPr>
          <w:p w14:paraId="0696ACF7" w14:textId="77777777" w:rsidR="00B35845" w:rsidRDefault="00B35845">
            <w:pPr>
              <w:pStyle w:val="ConsPlusNormal"/>
            </w:pPr>
            <w:r>
              <w:t>24350000,00</w:t>
            </w:r>
          </w:p>
        </w:tc>
        <w:tc>
          <w:tcPr>
            <w:tcW w:w="1587" w:type="dxa"/>
          </w:tcPr>
          <w:p w14:paraId="5D7641BE" w14:textId="77777777" w:rsidR="00B35845" w:rsidRDefault="00B35845">
            <w:pPr>
              <w:pStyle w:val="ConsPlusNormal"/>
            </w:pPr>
            <w:r>
              <w:t>23500000,00</w:t>
            </w:r>
          </w:p>
        </w:tc>
        <w:tc>
          <w:tcPr>
            <w:tcW w:w="1587" w:type="dxa"/>
          </w:tcPr>
          <w:p w14:paraId="1CC4F0D7" w14:textId="77777777" w:rsidR="00B35845" w:rsidRDefault="00B35845">
            <w:pPr>
              <w:pStyle w:val="ConsPlusNormal"/>
            </w:pPr>
            <w:r>
              <w:t>23760000,00</w:t>
            </w:r>
          </w:p>
        </w:tc>
        <w:tc>
          <w:tcPr>
            <w:tcW w:w="1587" w:type="dxa"/>
          </w:tcPr>
          <w:p w14:paraId="4A582147" w14:textId="77777777" w:rsidR="00B35845" w:rsidRDefault="00B35845">
            <w:pPr>
              <w:pStyle w:val="ConsPlusNormal"/>
            </w:pPr>
            <w:r>
              <w:t>24300000,00</w:t>
            </w:r>
          </w:p>
        </w:tc>
        <w:tc>
          <w:tcPr>
            <w:tcW w:w="2098" w:type="dxa"/>
            <w:vMerge w:val="restart"/>
          </w:tcPr>
          <w:p w14:paraId="32016AF9" w14:textId="77777777" w:rsidR="00B35845" w:rsidRDefault="00B35845">
            <w:pPr>
              <w:pStyle w:val="ConsPlusNormal"/>
            </w:pPr>
            <w:r>
              <w:t>Минсельхозпрод Московской области</w:t>
            </w:r>
          </w:p>
        </w:tc>
      </w:tr>
      <w:tr w:rsidR="00B35845" w14:paraId="2E951263" w14:textId="77777777">
        <w:tc>
          <w:tcPr>
            <w:tcW w:w="680" w:type="dxa"/>
            <w:vMerge/>
          </w:tcPr>
          <w:p w14:paraId="51E8FCEB" w14:textId="77777777" w:rsidR="00B35845" w:rsidRDefault="00B35845">
            <w:pPr>
              <w:pStyle w:val="ConsPlusNormal"/>
            </w:pPr>
          </w:p>
        </w:tc>
        <w:tc>
          <w:tcPr>
            <w:tcW w:w="2721" w:type="dxa"/>
            <w:vMerge/>
          </w:tcPr>
          <w:p w14:paraId="723BB662" w14:textId="77777777" w:rsidR="00B35845" w:rsidRDefault="00B35845">
            <w:pPr>
              <w:pStyle w:val="ConsPlusNormal"/>
            </w:pPr>
          </w:p>
        </w:tc>
        <w:tc>
          <w:tcPr>
            <w:tcW w:w="1531" w:type="dxa"/>
            <w:vMerge/>
          </w:tcPr>
          <w:p w14:paraId="77D0C6D5" w14:textId="77777777" w:rsidR="00B35845" w:rsidRDefault="00B35845">
            <w:pPr>
              <w:pStyle w:val="ConsPlusNormal"/>
            </w:pPr>
          </w:p>
        </w:tc>
        <w:tc>
          <w:tcPr>
            <w:tcW w:w="1928" w:type="dxa"/>
          </w:tcPr>
          <w:p w14:paraId="1F68D5B0" w14:textId="77777777" w:rsidR="00B35845" w:rsidRDefault="00B35845">
            <w:pPr>
              <w:pStyle w:val="ConsPlusNormal"/>
            </w:pPr>
            <w:r>
              <w:t>Внебюджетные средства</w:t>
            </w:r>
          </w:p>
        </w:tc>
        <w:tc>
          <w:tcPr>
            <w:tcW w:w="1814" w:type="dxa"/>
          </w:tcPr>
          <w:p w14:paraId="13DA819B" w14:textId="77777777" w:rsidR="00B35845" w:rsidRDefault="00B35845">
            <w:pPr>
              <w:pStyle w:val="ConsPlusNormal"/>
            </w:pPr>
            <w:r>
              <w:t>119560000,00</w:t>
            </w:r>
          </w:p>
        </w:tc>
        <w:tc>
          <w:tcPr>
            <w:tcW w:w="5556" w:type="dxa"/>
            <w:gridSpan w:val="5"/>
          </w:tcPr>
          <w:p w14:paraId="40AAC16B" w14:textId="77777777" w:rsidR="00B35845" w:rsidRDefault="00B35845">
            <w:pPr>
              <w:pStyle w:val="ConsPlusNormal"/>
            </w:pPr>
            <w:r>
              <w:t>23650000,00</w:t>
            </w:r>
          </w:p>
        </w:tc>
        <w:tc>
          <w:tcPr>
            <w:tcW w:w="1644" w:type="dxa"/>
          </w:tcPr>
          <w:p w14:paraId="71CB02DB" w14:textId="77777777" w:rsidR="00B35845" w:rsidRDefault="00B35845">
            <w:pPr>
              <w:pStyle w:val="ConsPlusNormal"/>
            </w:pPr>
            <w:r>
              <w:t>24350000,00</w:t>
            </w:r>
          </w:p>
        </w:tc>
        <w:tc>
          <w:tcPr>
            <w:tcW w:w="1587" w:type="dxa"/>
          </w:tcPr>
          <w:p w14:paraId="1439755C" w14:textId="77777777" w:rsidR="00B35845" w:rsidRDefault="00B35845">
            <w:pPr>
              <w:pStyle w:val="ConsPlusNormal"/>
            </w:pPr>
            <w:r>
              <w:t>23500000,00</w:t>
            </w:r>
          </w:p>
        </w:tc>
        <w:tc>
          <w:tcPr>
            <w:tcW w:w="1587" w:type="dxa"/>
          </w:tcPr>
          <w:p w14:paraId="7B58102D" w14:textId="77777777" w:rsidR="00B35845" w:rsidRDefault="00B35845">
            <w:pPr>
              <w:pStyle w:val="ConsPlusNormal"/>
            </w:pPr>
            <w:r>
              <w:t>23760000,00</w:t>
            </w:r>
          </w:p>
        </w:tc>
        <w:tc>
          <w:tcPr>
            <w:tcW w:w="1587" w:type="dxa"/>
          </w:tcPr>
          <w:p w14:paraId="7C7192AB" w14:textId="77777777" w:rsidR="00B35845" w:rsidRDefault="00B35845">
            <w:pPr>
              <w:pStyle w:val="ConsPlusNormal"/>
            </w:pPr>
            <w:r>
              <w:t>24300000,00</w:t>
            </w:r>
          </w:p>
        </w:tc>
        <w:tc>
          <w:tcPr>
            <w:tcW w:w="2098" w:type="dxa"/>
            <w:vMerge/>
          </w:tcPr>
          <w:p w14:paraId="2C14A1EF" w14:textId="77777777" w:rsidR="00B35845" w:rsidRDefault="00B35845">
            <w:pPr>
              <w:pStyle w:val="ConsPlusNormal"/>
            </w:pPr>
          </w:p>
        </w:tc>
      </w:tr>
      <w:tr w:rsidR="00B35845" w14:paraId="24A1EF8A" w14:textId="77777777">
        <w:tc>
          <w:tcPr>
            <w:tcW w:w="680" w:type="dxa"/>
            <w:vMerge/>
          </w:tcPr>
          <w:p w14:paraId="27EF1B29" w14:textId="77777777" w:rsidR="00B35845" w:rsidRDefault="00B35845">
            <w:pPr>
              <w:pStyle w:val="ConsPlusNormal"/>
            </w:pPr>
          </w:p>
        </w:tc>
        <w:tc>
          <w:tcPr>
            <w:tcW w:w="2721" w:type="dxa"/>
            <w:vMerge w:val="restart"/>
          </w:tcPr>
          <w:p w14:paraId="1AF1BA68" w14:textId="77777777" w:rsidR="00B35845" w:rsidRDefault="00B35845">
            <w:pPr>
              <w:pStyle w:val="ConsPlusNormal"/>
            </w:pPr>
            <w:r>
              <w:t>Обеспеченность населения площадью торговых объектов (нарастающим итогом), кв. м на 1000 человек</w:t>
            </w:r>
          </w:p>
        </w:tc>
        <w:tc>
          <w:tcPr>
            <w:tcW w:w="1531" w:type="dxa"/>
            <w:vMerge w:val="restart"/>
          </w:tcPr>
          <w:p w14:paraId="4688D856" w14:textId="77777777" w:rsidR="00B35845" w:rsidRDefault="00B35845">
            <w:pPr>
              <w:pStyle w:val="ConsPlusNormal"/>
            </w:pPr>
            <w:r>
              <w:t>X</w:t>
            </w:r>
          </w:p>
        </w:tc>
        <w:tc>
          <w:tcPr>
            <w:tcW w:w="1928" w:type="dxa"/>
            <w:vMerge w:val="restart"/>
          </w:tcPr>
          <w:p w14:paraId="0AE029B2" w14:textId="77777777" w:rsidR="00B35845" w:rsidRDefault="00B35845">
            <w:pPr>
              <w:pStyle w:val="ConsPlusNormal"/>
            </w:pPr>
            <w:r>
              <w:t>X</w:t>
            </w:r>
          </w:p>
        </w:tc>
        <w:tc>
          <w:tcPr>
            <w:tcW w:w="1814" w:type="dxa"/>
            <w:vMerge w:val="restart"/>
          </w:tcPr>
          <w:p w14:paraId="54AC4BF5" w14:textId="77777777" w:rsidR="00B35845" w:rsidRDefault="00B35845">
            <w:pPr>
              <w:pStyle w:val="ConsPlusNormal"/>
            </w:pPr>
            <w:r>
              <w:t>Всего</w:t>
            </w:r>
          </w:p>
        </w:tc>
        <w:tc>
          <w:tcPr>
            <w:tcW w:w="1020" w:type="dxa"/>
            <w:vMerge w:val="restart"/>
          </w:tcPr>
          <w:p w14:paraId="70EADBFB" w14:textId="77777777" w:rsidR="00B35845" w:rsidRDefault="00B35845">
            <w:pPr>
              <w:pStyle w:val="ConsPlusNormal"/>
            </w:pPr>
            <w:r>
              <w:t>Итого 2023 год</w:t>
            </w:r>
          </w:p>
        </w:tc>
        <w:tc>
          <w:tcPr>
            <w:tcW w:w="4536" w:type="dxa"/>
            <w:gridSpan w:val="4"/>
          </w:tcPr>
          <w:p w14:paraId="7D060E30" w14:textId="77777777" w:rsidR="00B35845" w:rsidRDefault="00B35845">
            <w:pPr>
              <w:pStyle w:val="ConsPlusNormal"/>
            </w:pPr>
            <w:r>
              <w:t>В том числе по кварталам:</w:t>
            </w:r>
          </w:p>
        </w:tc>
        <w:tc>
          <w:tcPr>
            <w:tcW w:w="1644" w:type="dxa"/>
            <w:vMerge w:val="restart"/>
          </w:tcPr>
          <w:p w14:paraId="6C5B37C1" w14:textId="77777777" w:rsidR="00B35845" w:rsidRDefault="00B35845">
            <w:pPr>
              <w:pStyle w:val="ConsPlusNormal"/>
            </w:pPr>
            <w:r>
              <w:t>2024 год</w:t>
            </w:r>
          </w:p>
        </w:tc>
        <w:tc>
          <w:tcPr>
            <w:tcW w:w="1587" w:type="dxa"/>
            <w:vMerge w:val="restart"/>
          </w:tcPr>
          <w:p w14:paraId="0276CBBF" w14:textId="77777777" w:rsidR="00B35845" w:rsidRDefault="00B35845">
            <w:pPr>
              <w:pStyle w:val="ConsPlusNormal"/>
            </w:pPr>
            <w:r>
              <w:t>2025 год</w:t>
            </w:r>
          </w:p>
        </w:tc>
        <w:tc>
          <w:tcPr>
            <w:tcW w:w="1587" w:type="dxa"/>
            <w:vMerge w:val="restart"/>
          </w:tcPr>
          <w:p w14:paraId="22730FC4" w14:textId="77777777" w:rsidR="00B35845" w:rsidRDefault="00B35845">
            <w:pPr>
              <w:pStyle w:val="ConsPlusNormal"/>
            </w:pPr>
            <w:r>
              <w:t>2026 год</w:t>
            </w:r>
          </w:p>
        </w:tc>
        <w:tc>
          <w:tcPr>
            <w:tcW w:w="1587" w:type="dxa"/>
            <w:vMerge w:val="restart"/>
          </w:tcPr>
          <w:p w14:paraId="3330A095" w14:textId="77777777" w:rsidR="00B35845" w:rsidRDefault="00B35845">
            <w:pPr>
              <w:pStyle w:val="ConsPlusNormal"/>
            </w:pPr>
            <w:r>
              <w:t>2027 год</w:t>
            </w:r>
          </w:p>
        </w:tc>
        <w:tc>
          <w:tcPr>
            <w:tcW w:w="2098" w:type="dxa"/>
            <w:vMerge/>
          </w:tcPr>
          <w:p w14:paraId="6B8D3E75" w14:textId="77777777" w:rsidR="00B35845" w:rsidRDefault="00B35845">
            <w:pPr>
              <w:pStyle w:val="ConsPlusNormal"/>
            </w:pPr>
          </w:p>
        </w:tc>
      </w:tr>
      <w:tr w:rsidR="00B35845" w14:paraId="7A3D050F" w14:textId="77777777">
        <w:tc>
          <w:tcPr>
            <w:tcW w:w="680" w:type="dxa"/>
            <w:vMerge/>
          </w:tcPr>
          <w:p w14:paraId="736F3D4C" w14:textId="77777777" w:rsidR="00B35845" w:rsidRDefault="00B35845">
            <w:pPr>
              <w:pStyle w:val="ConsPlusNormal"/>
            </w:pPr>
          </w:p>
        </w:tc>
        <w:tc>
          <w:tcPr>
            <w:tcW w:w="2721" w:type="dxa"/>
            <w:vMerge/>
          </w:tcPr>
          <w:p w14:paraId="0D8F8758" w14:textId="77777777" w:rsidR="00B35845" w:rsidRDefault="00B35845">
            <w:pPr>
              <w:pStyle w:val="ConsPlusNormal"/>
            </w:pPr>
          </w:p>
        </w:tc>
        <w:tc>
          <w:tcPr>
            <w:tcW w:w="1531" w:type="dxa"/>
            <w:vMerge/>
          </w:tcPr>
          <w:p w14:paraId="564802D3" w14:textId="77777777" w:rsidR="00B35845" w:rsidRDefault="00B35845">
            <w:pPr>
              <w:pStyle w:val="ConsPlusNormal"/>
            </w:pPr>
          </w:p>
        </w:tc>
        <w:tc>
          <w:tcPr>
            <w:tcW w:w="1928" w:type="dxa"/>
            <w:vMerge/>
          </w:tcPr>
          <w:p w14:paraId="23A139E9" w14:textId="77777777" w:rsidR="00B35845" w:rsidRDefault="00B35845">
            <w:pPr>
              <w:pStyle w:val="ConsPlusNormal"/>
            </w:pPr>
          </w:p>
        </w:tc>
        <w:tc>
          <w:tcPr>
            <w:tcW w:w="1814" w:type="dxa"/>
            <w:vMerge/>
          </w:tcPr>
          <w:p w14:paraId="7B3770A4" w14:textId="77777777" w:rsidR="00B35845" w:rsidRDefault="00B35845">
            <w:pPr>
              <w:pStyle w:val="ConsPlusNormal"/>
            </w:pPr>
          </w:p>
        </w:tc>
        <w:tc>
          <w:tcPr>
            <w:tcW w:w="1020" w:type="dxa"/>
            <w:vMerge/>
          </w:tcPr>
          <w:p w14:paraId="18E92AFB" w14:textId="77777777" w:rsidR="00B35845" w:rsidRDefault="00B35845">
            <w:pPr>
              <w:pStyle w:val="ConsPlusNormal"/>
            </w:pPr>
          </w:p>
        </w:tc>
        <w:tc>
          <w:tcPr>
            <w:tcW w:w="1247" w:type="dxa"/>
          </w:tcPr>
          <w:p w14:paraId="4422AC23" w14:textId="77777777" w:rsidR="00B35845" w:rsidRDefault="00B35845">
            <w:pPr>
              <w:pStyle w:val="ConsPlusNormal"/>
            </w:pPr>
            <w:r>
              <w:t>I</w:t>
            </w:r>
          </w:p>
        </w:tc>
        <w:tc>
          <w:tcPr>
            <w:tcW w:w="1191" w:type="dxa"/>
          </w:tcPr>
          <w:p w14:paraId="0132831A" w14:textId="77777777" w:rsidR="00B35845" w:rsidRDefault="00B35845">
            <w:pPr>
              <w:pStyle w:val="ConsPlusNormal"/>
            </w:pPr>
            <w:r>
              <w:t>II</w:t>
            </w:r>
          </w:p>
        </w:tc>
        <w:tc>
          <w:tcPr>
            <w:tcW w:w="964" w:type="dxa"/>
          </w:tcPr>
          <w:p w14:paraId="09DC1B65" w14:textId="77777777" w:rsidR="00B35845" w:rsidRDefault="00B35845">
            <w:pPr>
              <w:pStyle w:val="ConsPlusNormal"/>
            </w:pPr>
            <w:r>
              <w:t>III</w:t>
            </w:r>
          </w:p>
        </w:tc>
        <w:tc>
          <w:tcPr>
            <w:tcW w:w="1134" w:type="dxa"/>
          </w:tcPr>
          <w:p w14:paraId="5C13A5D7" w14:textId="77777777" w:rsidR="00B35845" w:rsidRDefault="00B35845">
            <w:pPr>
              <w:pStyle w:val="ConsPlusNormal"/>
            </w:pPr>
            <w:r>
              <w:t>IV</w:t>
            </w:r>
          </w:p>
        </w:tc>
        <w:tc>
          <w:tcPr>
            <w:tcW w:w="1644" w:type="dxa"/>
            <w:vMerge/>
          </w:tcPr>
          <w:p w14:paraId="78CE1EA1" w14:textId="77777777" w:rsidR="00B35845" w:rsidRDefault="00B35845">
            <w:pPr>
              <w:pStyle w:val="ConsPlusNormal"/>
            </w:pPr>
          </w:p>
        </w:tc>
        <w:tc>
          <w:tcPr>
            <w:tcW w:w="1587" w:type="dxa"/>
            <w:vMerge/>
          </w:tcPr>
          <w:p w14:paraId="1679EFD7" w14:textId="77777777" w:rsidR="00B35845" w:rsidRDefault="00B35845">
            <w:pPr>
              <w:pStyle w:val="ConsPlusNormal"/>
            </w:pPr>
          </w:p>
        </w:tc>
        <w:tc>
          <w:tcPr>
            <w:tcW w:w="1587" w:type="dxa"/>
            <w:vMerge/>
          </w:tcPr>
          <w:p w14:paraId="5EF2CD91" w14:textId="77777777" w:rsidR="00B35845" w:rsidRDefault="00B35845">
            <w:pPr>
              <w:pStyle w:val="ConsPlusNormal"/>
            </w:pPr>
          </w:p>
        </w:tc>
        <w:tc>
          <w:tcPr>
            <w:tcW w:w="1587" w:type="dxa"/>
            <w:vMerge/>
          </w:tcPr>
          <w:p w14:paraId="23C511F0" w14:textId="77777777" w:rsidR="00B35845" w:rsidRDefault="00B35845">
            <w:pPr>
              <w:pStyle w:val="ConsPlusNormal"/>
            </w:pPr>
          </w:p>
        </w:tc>
        <w:tc>
          <w:tcPr>
            <w:tcW w:w="2098" w:type="dxa"/>
            <w:vMerge/>
          </w:tcPr>
          <w:p w14:paraId="5A4DEAFE" w14:textId="77777777" w:rsidR="00B35845" w:rsidRDefault="00B35845">
            <w:pPr>
              <w:pStyle w:val="ConsPlusNormal"/>
            </w:pPr>
          </w:p>
        </w:tc>
      </w:tr>
      <w:tr w:rsidR="00B35845" w14:paraId="4CE27E06" w14:textId="77777777">
        <w:tc>
          <w:tcPr>
            <w:tcW w:w="680" w:type="dxa"/>
            <w:vMerge/>
          </w:tcPr>
          <w:p w14:paraId="11F81B25" w14:textId="77777777" w:rsidR="00B35845" w:rsidRDefault="00B35845">
            <w:pPr>
              <w:pStyle w:val="ConsPlusNormal"/>
            </w:pPr>
          </w:p>
        </w:tc>
        <w:tc>
          <w:tcPr>
            <w:tcW w:w="2721" w:type="dxa"/>
            <w:vMerge/>
          </w:tcPr>
          <w:p w14:paraId="7636164E" w14:textId="77777777" w:rsidR="00B35845" w:rsidRDefault="00B35845">
            <w:pPr>
              <w:pStyle w:val="ConsPlusNormal"/>
            </w:pPr>
          </w:p>
        </w:tc>
        <w:tc>
          <w:tcPr>
            <w:tcW w:w="1531" w:type="dxa"/>
            <w:vMerge/>
          </w:tcPr>
          <w:p w14:paraId="1402B390" w14:textId="77777777" w:rsidR="00B35845" w:rsidRDefault="00B35845">
            <w:pPr>
              <w:pStyle w:val="ConsPlusNormal"/>
            </w:pPr>
          </w:p>
        </w:tc>
        <w:tc>
          <w:tcPr>
            <w:tcW w:w="1928" w:type="dxa"/>
            <w:vMerge/>
          </w:tcPr>
          <w:p w14:paraId="46AF4D4A" w14:textId="77777777" w:rsidR="00B35845" w:rsidRDefault="00B35845">
            <w:pPr>
              <w:pStyle w:val="ConsPlusNormal"/>
            </w:pPr>
          </w:p>
        </w:tc>
        <w:tc>
          <w:tcPr>
            <w:tcW w:w="1814" w:type="dxa"/>
          </w:tcPr>
          <w:p w14:paraId="4E34EFA4" w14:textId="77777777" w:rsidR="00B35845" w:rsidRDefault="00B35845">
            <w:pPr>
              <w:pStyle w:val="ConsPlusNormal"/>
            </w:pPr>
            <w:r>
              <w:t>1727,3</w:t>
            </w:r>
          </w:p>
        </w:tc>
        <w:tc>
          <w:tcPr>
            <w:tcW w:w="1020" w:type="dxa"/>
          </w:tcPr>
          <w:p w14:paraId="5FDA45A9" w14:textId="77777777" w:rsidR="00B35845" w:rsidRDefault="00B35845">
            <w:pPr>
              <w:pStyle w:val="ConsPlusNormal"/>
            </w:pPr>
            <w:r>
              <w:t>1698,7</w:t>
            </w:r>
          </w:p>
        </w:tc>
        <w:tc>
          <w:tcPr>
            <w:tcW w:w="1247" w:type="dxa"/>
          </w:tcPr>
          <w:p w14:paraId="53AF517D" w14:textId="77777777" w:rsidR="00B35845" w:rsidRDefault="00B35845">
            <w:pPr>
              <w:pStyle w:val="ConsPlusNormal"/>
            </w:pPr>
            <w:r>
              <w:t>1681,1</w:t>
            </w:r>
          </w:p>
        </w:tc>
        <w:tc>
          <w:tcPr>
            <w:tcW w:w="1191" w:type="dxa"/>
          </w:tcPr>
          <w:p w14:paraId="07D6143C" w14:textId="77777777" w:rsidR="00B35845" w:rsidRDefault="00B35845">
            <w:pPr>
              <w:pStyle w:val="ConsPlusNormal"/>
            </w:pPr>
            <w:r>
              <w:t>1686,7</w:t>
            </w:r>
          </w:p>
        </w:tc>
        <w:tc>
          <w:tcPr>
            <w:tcW w:w="964" w:type="dxa"/>
          </w:tcPr>
          <w:p w14:paraId="3AD303E2" w14:textId="77777777" w:rsidR="00B35845" w:rsidRDefault="00B35845">
            <w:pPr>
              <w:pStyle w:val="ConsPlusNormal"/>
            </w:pPr>
            <w:r>
              <w:t>1692,7</w:t>
            </w:r>
          </w:p>
        </w:tc>
        <w:tc>
          <w:tcPr>
            <w:tcW w:w="1134" w:type="dxa"/>
          </w:tcPr>
          <w:p w14:paraId="4C48D6E2" w14:textId="77777777" w:rsidR="00B35845" w:rsidRDefault="00B35845">
            <w:pPr>
              <w:pStyle w:val="ConsPlusNormal"/>
            </w:pPr>
            <w:r>
              <w:t>1698,7</w:t>
            </w:r>
          </w:p>
        </w:tc>
        <w:tc>
          <w:tcPr>
            <w:tcW w:w="1644" w:type="dxa"/>
          </w:tcPr>
          <w:p w14:paraId="21687784" w14:textId="77777777" w:rsidR="00B35845" w:rsidRDefault="00B35845">
            <w:pPr>
              <w:pStyle w:val="ConsPlusNormal"/>
            </w:pPr>
            <w:r>
              <w:t>1708,6</w:t>
            </w:r>
          </w:p>
        </w:tc>
        <w:tc>
          <w:tcPr>
            <w:tcW w:w="1587" w:type="dxa"/>
          </w:tcPr>
          <w:p w14:paraId="3FBDCD82" w14:textId="77777777" w:rsidR="00B35845" w:rsidRDefault="00B35845">
            <w:pPr>
              <w:pStyle w:val="ConsPlusNormal"/>
            </w:pPr>
            <w:r>
              <w:t>1714,0</w:t>
            </w:r>
          </w:p>
        </w:tc>
        <w:tc>
          <w:tcPr>
            <w:tcW w:w="1587" w:type="dxa"/>
          </w:tcPr>
          <w:p w14:paraId="6F81C3CC" w14:textId="77777777" w:rsidR="00B35845" w:rsidRDefault="00B35845">
            <w:pPr>
              <w:pStyle w:val="ConsPlusNormal"/>
            </w:pPr>
            <w:r>
              <w:t>1720,2</w:t>
            </w:r>
          </w:p>
        </w:tc>
        <w:tc>
          <w:tcPr>
            <w:tcW w:w="1587" w:type="dxa"/>
          </w:tcPr>
          <w:p w14:paraId="60416590" w14:textId="77777777" w:rsidR="00B35845" w:rsidRDefault="00B35845">
            <w:pPr>
              <w:pStyle w:val="ConsPlusNormal"/>
            </w:pPr>
            <w:r>
              <w:t>1727,3</w:t>
            </w:r>
          </w:p>
        </w:tc>
        <w:tc>
          <w:tcPr>
            <w:tcW w:w="2098" w:type="dxa"/>
            <w:vMerge/>
          </w:tcPr>
          <w:p w14:paraId="47E23A47" w14:textId="77777777" w:rsidR="00B35845" w:rsidRDefault="00B35845">
            <w:pPr>
              <w:pStyle w:val="ConsPlusNormal"/>
            </w:pPr>
          </w:p>
        </w:tc>
      </w:tr>
      <w:tr w:rsidR="00B35845" w14:paraId="6E7816A2" w14:textId="77777777">
        <w:tc>
          <w:tcPr>
            <w:tcW w:w="680" w:type="dxa"/>
            <w:vMerge w:val="restart"/>
          </w:tcPr>
          <w:p w14:paraId="280989EB" w14:textId="77777777" w:rsidR="00B35845" w:rsidRDefault="00B35845">
            <w:pPr>
              <w:pStyle w:val="ConsPlusNormal"/>
            </w:pPr>
            <w:r>
              <w:t>1.2</w:t>
            </w:r>
          </w:p>
        </w:tc>
        <w:tc>
          <w:tcPr>
            <w:tcW w:w="2721" w:type="dxa"/>
          </w:tcPr>
          <w:p w14:paraId="10FCB8C4" w14:textId="77777777" w:rsidR="00B35845" w:rsidRDefault="00B35845">
            <w:pPr>
              <w:pStyle w:val="ConsPlusNormal"/>
            </w:pPr>
            <w:r>
              <w:t xml:space="preserve">Мероприятие 50.02. Организация и проведение ярмарок с участием субъектов малого и среднего предпринимательства и производителей </w:t>
            </w:r>
            <w:r>
              <w:lastRenderedPageBreak/>
              <w:t>сельскохозяйственной продукции</w:t>
            </w:r>
          </w:p>
        </w:tc>
        <w:tc>
          <w:tcPr>
            <w:tcW w:w="1531" w:type="dxa"/>
          </w:tcPr>
          <w:p w14:paraId="4A48FA1D" w14:textId="77777777" w:rsidR="00B35845" w:rsidRDefault="00B35845">
            <w:pPr>
              <w:pStyle w:val="ConsPlusNormal"/>
            </w:pPr>
            <w:r>
              <w:lastRenderedPageBreak/>
              <w:t>2023-2027</w:t>
            </w:r>
          </w:p>
        </w:tc>
        <w:tc>
          <w:tcPr>
            <w:tcW w:w="1928" w:type="dxa"/>
          </w:tcPr>
          <w:p w14:paraId="6CB00C3D" w14:textId="77777777" w:rsidR="00B35845" w:rsidRDefault="00B35845">
            <w:pPr>
              <w:pStyle w:val="ConsPlusNormal"/>
            </w:pPr>
            <w:r>
              <w:t>Средства бюджета Московской области</w:t>
            </w:r>
          </w:p>
        </w:tc>
        <w:tc>
          <w:tcPr>
            <w:tcW w:w="13775" w:type="dxa"/>
            <w:gridSpan w:val="10"/>
          </w:tcPr>
          <w:p w14:paraId="38D27AF8"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vMerge w:val="restart"/>
          </w:tcPr>
          <w:p w14:paraId="7DC44AD7" w14:textId="77777777" w:rsidR="00B35845" w:rsidRDefault="00B35845">
            <w:pPr>
              <w:pStyle w:val="ConsPlusNormal"/>
            </w:pPr>
            <w:r>
              <w:t xml:space="preserve">Минсельхозпрод Московской области, органы местного самоуправления муниципальных образований </w:t>
            </w:r>
            <w:r>
              <w:lastRenderedPageBreak/>
              <w:t>Московской области</w:t>
            </w:r>
          </w:p>
        </w:tc>
      </w:tr>
      <w:tr w:rsidR="00B35845" w14:paraId="6F773104" w14:textId="77777777">
        <w:tc>
          <w:tcPr>
            <w:tcW w:w="680" w:type="dxa"/>
            <w:vMerge/>
          </w:tcPr>
          <w:p w14:paraId="100940DC" w14:textId="77777777" w:rsidR="00B35845" w:rsidRDefault="00B35845">
            <w:pPr>
              <w:pStyle w:val="ConsPlusNormal"/>
            </w:pPr>
          </w:p>
        </w:tc>
        <w:tc>
          <w:tcPr>
            <w:tcW w:w="2721" w:type="dxa"/>
            <w:vMerge w:val="restart"/>
          </w:tcPr>
          <w:p w14:paraId="4E0A0313" w14:textId="77777777" w:rsidR="00B35845" w:rsidRDefault="00B35845">
            <w:pPr>
              <w:pStyle w:val="ConsPlusNormal"/>
            </w:pPr>
            <w:r>
              <w:t>Организованы и проведены ярмарки, единица</w:t>
            </w:r>
          </w:p>
        </w:tc>
        <w:tc>
          <w:tcPr>
            <w:tcW w:w="1531" w:type="dxa"/>
            <w:vMerge w:val="restart"/>
          </w:tcPr>
          <w:p w14:paraId="7124D0DB" w14:textId="77777777" w:rsidR="00B35845" w:rsidRDefault="00B35845">
            <w:pPr>
              <w:pStyle w:val="ConsPlusNormal"/>
            </w:pPr>
            <w:r>
              <w:t>X</w:t>
            </w:r>
          </w:p>
        </w:tc>
        <w:tc>
          <w:tcPr>
            <w:tcW w:w="1928" w:type="dxa"/>
            <w:vMerge w:val="restart"/>
          </w:tcPr>
          <w:p w14:paraId="2C6D6369" w14:textId="77777777" w:rsidR="00B35845" w:rsidRDefault="00B35845">
            <w:pPr>
              <w:pStyle w:val="ConsPlusNormal"/>
            </w:pPr>
            <w:r>
              <w:t>X</w:t>
            </w:r>
          </w:p>
        </w:tc>
        <w:tc>
          <w:tcPr>
            <w:tcW w:w="1814" w:type="dxa"/>
            <w:vMerge w:val="restart"/>
          </w:tcPr>
          <w:p w14:paraId="7B8B84BD" w14:textId="77777777" w:rsidR="00B35845" w:rsidRDefault="00B35845">
            <w:pPr>
              <w:pStyle w:val="ConsPlusNormal"/>
            </w:pPr>
            <w:r>
              <w:t>Всего</w:t>
            </w:r>
          </w:p>
        </w:tc>
        <w:tc>
          <w:tcPr>
            <w:tcW w:w="1020" w:type="dxa"/>
            <w:vMerge w:val="restart"/>
          </w:tcPr>
          <w:p w14:paraId="32703F72" w14:textId="77777777" w:rsidR="00B35845" w:rsidRDefault="00B35845">
            <w:pPr>
              <w:pStyle w:val="ConsPlusNormal"/>
            </w:pPr>
            <w:r>
              <w:t>Итого 2023 год</w:t>
            </w:r>
          </w:p>
        </w:tc>
        <w:tc>
          <w:tcPr>
            <w:tcW w:w="4536" w:type="dxa"/>
            <w:gridSpan w:val="4"/>
          </w:tcPr>
          <w:p w14:paraId="173ECAC3" w14:textId="77777777" w:rsidR="00B35845" w:rsidRDefault="00B35845">
            <w:pPr>
              <w:pStyle w:val="ConsPlusNormal"/>
            </w:pPr>
            <w:r>
              <w:t>В том числе по кварталам:</w:t>
            </w:r>
          </w:p>
        </w:tc>
        <w:tc>
          <w:tcPr>
            <w:tcW w:w="1644" w:type="dxa"/>
            <w:vMerge w:val="restart"/>
          </w:tcPr>
          <w:p w14:paraId="5EF56637" w14:textId="77777777" w:rsidR="00B35845" w:rsidRDefault="00B35845">
            <w:pPr>
              <w:pStyle w:val="ConsPlusNormal"/>
            </w:pPr>
            <w:r>
              <w:t>2024 год</w:t>
            </w:r>
          </w:p>
        </w:tc>
        <w:tc>
          <w:tcPr>
            <w:tcW w:w="1587" w:type="dxa"/>
            <w:vMerge w:val="restart"/>
          </w:tcPr>
          <w:p w14:paraId="075F41D9" w14:textId="77777777" w:rsidR="00B35845" w:rsidRDefault="00B35845">
            <w:pPr>
              <w:pStyle w:val="ConsPlusNormal"/>
            </w:pPr>
            <w:r>
              <w:t>2025 год</w:t>
            </w:r>
          </w:p>
        </w:tc>
        <w:tc>
          <w:tcPr>
            <w:tcW w:w="1587" w:type="dxa"/>
            <w:vMerge w:val="restart"/>
          </w:tcPr>
          <w:p w14:paraId="6C6DCA97" w14:textId="77777777" w:rsidR="00B35845" w:rsidRDefault="00B35845">
            <w:pPr>
              <w:pStyle w:val="ConsPlusNormal"/>
            </w:pPr>
            <w:r>
              <w:t>2026 год</w:t>
            </w:r>
          </w:p>
        </w:tc>
        <w:tc>
          <w:tcPr>
            <w:tcW w:w="1587" w:type="dxa"/>
            <w:vMerge w:val="restart"/>
          </w:tcPr>
          <w:p w14:paraId="4B01FBDD" w14:textId="77777777" w:rsidR="00B35845" w:rsidRDefault="00B35845">
            <w:pPr>
              <w:pStyle w:val="ConsPlusNormal"/>
            </w:pPr>
            <w:r>
              <w:t>2027 год</w:t>
            </w:r>
          </w:p>
        </w:tc>
        <w:tc>
          <w:tcPr>
            <w:tcW w:w="2098" w:type="dxa"/>
            <w:vMerge/>
          </w:tcPr>
          <w:p w14:paraId="2628349D" w14:textId="77777777" w:rsidR="00B35845" w:rsidRDefault="00B35845">
            <w:pPr>
              <w:pStyle w:val="ConsPlusNormal"/>
            </w:pPr>
          </w:p>
        </w:tc>
      </w:tr>
      <w:tr w:rsidR="00B35845" w14:paraId="507FA3AF" w14:textId="77777777">
        <w:tc>
          <w:tcPr>
            <w:tcW w:w="680" w:type="dxa"/>
            <w:vMerge/>
          </w:tcPr>
          <w:p w14:paraId="4AA05951" w14:textId="77777777" w:rsidR="00B35845" w:rsidRDefault="00B35845">
            <w:pPr>
              <w:pStyle w:val="ConsPlusNormal"/>
            </w:pPr>
          </w:p>
        </w:tc>
        <w:tc>
          <w:tcPr>
            <w:tcW w:w="2721" w:type="dxa"/>
            <w:vMerge/>
          </w:tcPr>
          <w:p w14:paraId="048F63CD" w14:textId="77777777" w:rsidR="00B35845" w:rsidRDefault="00B35845">
            <w:pPr>
              <w:pStyle w:val="ConsPlusNormal"/>
            </w:pPr>
          </w:p>
        </w:tc>
        <w:tc>
          <w:tcPr>
            <w:tcW w:w="1531" w:type="dxa"/>
            <w:vMerge/>
          </w:tcPr>
          <w:p w14:paraId="0BF46E1E" w14:textId="77777777" w:rsidR="00B35845" w:rsidRDefault="00B35845">
            <w:pPr>
              <w:pStyle w:val="ConsPlusNormal"/>
            </w:pPr>
          </w:p>
        </w:tc>
        <w:tc>
          <w:tcPr>
            <w:tcW w:w="1928" w:type="dxa"/>
            <w:vMerge/>
          </w:tcPr>
          <w:p w14:paraId="3B3122AE" w14:textId="77777777" w:rsidR="00B35845" w:rsidRDefault="00B35845">
            <w:pPr>
              <w:pStyle w:val="ConsPlusNormal"/>
            </w:pPr>
          </w:p>
        </w:tc>
        <w:tc>
          <w:tcPr>
            <w:tcW w:w="1814" w:type="dxa"/>
            <w:vMerge/>
          </w:tcPr>
          <w:p w14:paraId="670C4660" w14:textId="77777777" w:rsidR="00B35845" w:rsidRDefault="00B35845">
            <w:pPr>
              <w:pStyle w:val="ConsPlusNormal"/>
            </w:pPr>
          </w:p>
        </w:tc>
        <w:tc>
          <w:tcPr>
            <w:tcW w:w="1020" w:type="dxa"/>
            <w:vMerge/>
          </w:tcPr>
          <w:p w14:paraId="5CF4B08F" w14:textId="77777777" w:rsidR="00B35845" w:rsidRDefault="00B35845">
            <w:pPr>
              <w:pStyle w:val="ConsPlusNormal"/>
            </w:pPr>
          </w:p>
        </w:tc>
        <w:tc>
          <w:tcPr>
            <w:tcW w:w="1247" w:type="dxa"/>
          </w:tcPr>
          <w:p w14:paraId="32263611" w14:textId="77777777" w:rsidR="00B35845" w:rsidRDefault="00B35845">
            <w:pPr>
              <w:pStyle w:val="ConsPlusNormal"/>
            </w:pPr>
            <w:r>
              <w:t>I</w:t>
            </w:r>
          </w:p>
        </w:tc>
        <w:tc>
          <w:tcPr>
            <w:tcW w:w="1191" w:type="dxa"/>
          </w:tcPr>
          <w:p w14:paraId="7EF4F507" w14:textId="77777777" w:rsidR="00B35845" w:rsidRDefault="00B35845">
            <w:pPr>
              <w:pStyle w:val="ConsPlusNormal"/>
            </w:pPr>
            <w:r>
              <w:t>II</w:t>
            </w:r>
          </w:p>
        </w:tc>
        <w:tc>
          <w:tcPr>
            <w:tcW w:w="964" w:type="dxa"/>
          </w:tcPr>
          <w:p w14:paraId="1668F8FE" w14:textId="77777777" w:rsidR="00B35845" w:rsidRDefault="00B35845">
            <w:pPr>
              <w:pStyle w:val="ConsPlusNormal"/>
            </w:pPr>
            <w:r>
              <w:t>III</w:t>
            </w:r>
          </w:p>
        </w:tc>
        <w:tc>
          <w:tcPr>
            <w:tcW w:w="1134" w:type="dxa"/>
          </w:tcPr>
          <w:p w14:paraId="5424EE08" w14:textId="77777777" w:rsidR="00B35845" w:rsidRDefault="00B35845">
            <w:pPr>
              <w:pStyle w:val="ConsPlusNormal"/>
            </w:pPr>
            <w:r>
              <w:t>IV</w:t>
            </w:r>
          </w:p>
        </w:tc>
        <w:tc>
          <w:tcPr>
            <w:tcW w:w="1644" w:type="dxa"/>
            <w:vMerge/>
          </w:tcPr>
          <w:p w14:paraId="27CC86DE" w14:textId="77777777" w:rsidR="00B35845" w:rsidRDefault="00B35845">
            <w:pPr>
              <w:pStyle w:val="ConsPlusNormal"/>
            </w:pPr>
          </w:p>
        </w:tc>
        <w:tc>
          <w:tcPr>
            <w:tcW w:w="1587" w:type="dxa"/>
            <w:vMerge/>
          </w:tcPr>
          <w:p w14:paraId="6C5EC3F1" w14:textId="77777777" w:rsidR="00B35845" w:rsidRDefault="00B35845">
            <w:pPr>
              <w:pStyle w:val="ConsPlusNormal"/>
            </w:pPr>
          </w:p>
        </w:tc>
        <w:tc>
          <w:tcPr>
            <w:tcW w:w="1587" w:type="dxa"/>
            <w:vMerge/>
          </w:tcPr>
          <w:p w14:paraId="0A8FF7D4" w14:textId="77777777" w:rsidR="00B35845" w:rsidRDefault="00B35845">
            <w:pPr>
              <w:pStyle w:val="ConsPlusNormal"/>
            </w:pPr>
          </w:p>
        </w:tc>
        <w:tc>
          <w:tcPr>
            <w:tcW w:w="1587" w:type="dxa"/>
            <w:vMerge/>
          </w:tcPr>
          <w:p w14:paraId="50233C7B" w14:textId="77777777" w:rsidR="00B35845" w:rsidRDefault="00B35845">
            <w:pPr>
              <w:pStyle w:val="ConsPlusNormal"/>
            </w:pPr>
          </w:p>
        </w:tc>
        <w:tc>
          <w:tcPr>
            <w:tcW w:w="2098" w:type="dxa"/>
            <w:vMerge/>
          </w:tcPr>
          <w:p w14:paraId="72D42AEC" w14:textId="77777777" w:rsidR="00B35845" w:rsidRDefault="00B35845">
            <w:pPr>
              <w:pStyle w:val="ConsPlusNormal"/>
            </w:pPr>
          </w:p>
        </w:tc>
      </w:tr>
      <w:tr w:rsidR="00B35845" w14:paraId="4DB9F084" w14:textId="77777777">
        <w:tc>
          <w:tcPr>
            <w:tcW w:w="680" w:type="dxa"/>
            <w:vMerge/>
          </w:tcPr>
          <w:p w14:paraId="4BB74578" w14:textId="77777777" w:rsidR="00B35845" w:rsidRDefault="00B35845">
            <w:pPr>
              <w:pStyle w:val="ConsPlusNormal"/>
            </w:pPr>
          </w:p>
        </w:tc>
        <w:tc>
          <w:tcPr>
            <w:tcW w:w="2721" w:type="dxa"/>
            <w:vMerge/>
          </w:tcPr>
          <w:p w14:paraId="50F0DEB7" w14:textId="77777777" w:rsidR="00B35845" w:rsidRDefault="00B35845">
            <w:pPr>
              <w:pStyle w:val="ConsPlusNormal"/>
            </w:pPr>
          </w:p>
        </w:tc>
        <w:tc>
          <w:tcPr>
            <w:tcW w:w="1531" w:type="dxa"/>
            <w:vMerge/>
          </w:tcPr>
          <w:p w14:paraId="439CEF51" w14:textId="77777777" w:rsidR="00B35845" w:rsidRDefault="00B35845">
            <w:pPr>
              <w:pStyle w:val="ConsPlusNormal"/>
            </w:pPr>
          </w:p>
        </w:tc>
        <w:tc>
          <w:tcPr>
            <w:tcW w:w="1928" w:type="dxa"/>
            <w:vMerge/>
          </w:tcPr>
          <w:p w14:paraId="7695D249" w14:textId="77777777" w:rsidR="00B35845" w:rsidRDefault="00B35845">
            <w:pPr>
              <w:pStyle w:val="ConsPlusNormal"/>
            </w:pPr>
          </w:p>
        </w:tc>
        <w:tc>
          <w:tcPr>
            <w:tcW w:w="1814" w:type="dxa"/>
          </w:tcPr>
          <w:p w14:paraId="6CB12EE1" w14:textId="77777777" w:rsidR="00B35845" w:rsidRDefault="00B35845">
            <w:pPr>
              <w:pStyle w:val="ConsPlusNormal"/>
            </w:pPr>
            <w:r>
              <w:t>3600</w:t>
            </w:r>
          </w:p>
        </w:tc>
        <w:tc>
          <w:tcPr>
            <w:tcW w:w="1020" w:type="dxa"/>
          </w:tcPr>
          <w:p w14:paraId="64607163" w14:textId="77777777" w:rsidR="00B35845" w:rsidRDefault="00B35845">
            <w:pPr>
              <w:pStyle w:val="ConsPlusNormal"/>
            </w:pPr>
            <w:r>
              <w:t>720</w:t>
            </w:r>
          </w:p>
        </w:tc>
        <w:tc>
          <w:tcPr>
            <w:tcW w:w="1247" w:type="dxa"/>
          </w:tcPr>
          <w:p w14:paraId="62EAC259" w14:textId="77777777" w:rsidR="00B35845" w:rsidRDefault="00B35845">
            <w:pPr>
              <w:pStyle w:val="ConsPlusNormal"/>
            </w:pPr>
            <w:r>
              <w:t>150</w:t>
            </w:r>
          </w:p>
        </w:tc>
        <w:tc>
          <w:tcPr>
            <w:tcW w:w="1191" w:type="dxa"/>
          </w:tcPr>
          <w:p w14:paraId="632EB2F0" w14:textId="77777777" w:rsidR="00B35845" w:rsidRDefault="00B35845">
            <w:pPr>
              <w:pStyle w:val="ConsPlusNormal"/>
            </w:pPr>
            <w:r>
              <w:t>210</w:t>
            </w:r>
          </w:p>
        </w:tc>
        <w:tc>
          <w:tcPr>
            <w:tcW w:w="964" w:type="dxa"/>
          </w:tcPr>
          <w:p w14:paraId="11937C87" w14:textId="77777777" w:rsidR="00B35845" w:rsidRDefault="00B35845">
            <w:pPr>
              <w:pStyle w:val="ConsPlusNormal"/>
            </w:pPr>
            <w:r>
              <w:t>210</w:t>
            </w:r>
          </w:p>
        </w:tc>
        <w:tc>
          <w:tcPr>
            <w:tcW w:w="1134" w:type="dxa"/>
          </w:tcPr>
          <w:p w14:paraId="621D0AA0" w14:textId="77777777" w:rsidR="00B35845" w:rsidRDefault="00B35845">
            <w:pPr>
              <w:pStyle w:val="ConsPlusNormal"/>
            </w:pPr>
            <w:r>
              <w:t>150</w:t>
            </w:r>
          </w:p>
        </w:tc>
        <w:tc>
          <w:tcPr>
            <w:tcW w:w="1644" w:type="dxa"/>
          </w:tcPr>
          <w:p w14:paraId="0F2D9630" w14:textId="77777777" w:rsidR="00B35845" w:rsidRDefault="00B35845">
            <w:pPr>
              <w:pStyle w:val="ConsPlusNormal"/>
            </w:pPr>
            <w:r>
              <w:t>720</w:t>
            </w:r>
          </w:p>
        </w:tc>
        <w:tc>
          <w:tcPr>
            <w:tcW w:w="1587" w:type="dxa"/>
          </w:tcPr>
          <w:p w14:paraId="62E75ECA" w14:textId="77777777" w:rsidR="00B35845" w:rsidRDefault="00B35845">
            <w:pPr>
              <w:pStyle w:val="ConsPlusNormal"/>
            </w:pPr>
            <w:r>
              <w:t>720</w:t>
            </w:r>
          </w:p>
        </w:tc>
        <w:tc>
          <w:tcPr>
            <w:tcW w:w="1587" w:type="dxa"/>
          </w:tcPr>
          <w:p w14:paraId="612C63CA" w14:textId="77777777" w:rsidR="00B35845" w:rsidRDefault="00B35845">
            <w:pPr>
              <w:pStyle w:val="ConsPlusNormal"/>
            </w:pPr>
            <w:r>
              <w:t>720</w:t>
            </w:r>
          </w:p>
        </w:tc>
        <w:tc>
          <w:tcPr>
            <w:tcW w:w="1587" w:type="dxa"/>
          </w:tcPr>
          <w:p w14:paraId="7EFD389C" w14:textId="77777777" w:rsidR="00B35845" w:rsidRDefault="00B35845">
            <w:pPr>
              <w:pStyle w:val="ConsPlusNormal"/>
            </w:pPr>
            <w:r>
              <w:t>720</w:t>
            </w:r>
          </w:p>
        </w:tc>
        <w:tc>
          <w:tcPr>
            <w:tcW w:w="2098" w:type="dxa"/>
            <w:vMerge/>
          </w:tcPr>
          <w:p w14:paraId="5371BF04" w14:textId="77777777" w:rsidR="00B35845" w:rsidRDefault="00B35845">
            <w:pPr>
              <w:pStyle w:val="ConsPlusNormal"/>
            </w:pPr>
          </w:p>
        </w:tc>
      </w:tr>
      <w:tr w:rsidR="00B35845" w14:paraId="61DF2903" w14:textId="77777777">
        <w:tc>
          <w:tcPr>
            <w:tcW w:w="680" w:type="dxa"/>
            <w:vMerge w:val="restart"/>
          </w:tcPr>
          <w:p w14:paraId="714CDFA7" w14:textId="77777777" w:rsidR="00B35845" w:rsidRDefault="00B35845">
            <w:pPr>
              <w:pStyle w:val="ConsPlusNormal"/>
            </w:pPr>
            <w:r>
              <w:t>1.3</w:t>
            </w:r>
          </w:p>
        </w:tc>
        <w:tc>
          <w:tcPr>
            <w:tcW w:w="2721" w:type="dxa"/>
          </w:tcPr>
          <w:p w14:paraId="2D2CF27E" w14:textId="77777777" w:rsidR="00B35845" w:rsidRDefault="00B35845">
            <w:pPr>
              <w:pStyle w:val="ConsPlusNormal"/>
            </w:pPr>
            <w:r>
              <w:t>Мероприятие 50.03. Мониторинг нестационарных торговых объектов</w:t>
            </w:r>
          </w:p>
        </w:tc>
        <w:tc>
          <w:tcPr>
            <w:tcW w:w="1531" w:type="dxa"/>
          </w:tcPr>
          <w:p w14:paraId="305FAA1C" w14:textId="77777777" w:rsidR="00B35845" w:rsidRDefault="00B35845">
            <w:pPr>
              <w:pStyle w:val="ConsPlusNormal"/>
            </w:pPr>
            <w:r>
              <w:t>2023-2027</w:t>
            </w:r>
          </w:p>
        </w:tc>
        <w:tc>
          <w:tcPr>
            <w:tcW w:w="1928" w:type="dxa"/>
          </w:tcPr>
          <w:p w14:paraId="610DC1F2" w14:textId="77777777" w:rsidR="00B35845" w:rsidRDefault="00B35845">
            <w:pPr>
              <w:pStyle w:val="ConsPlusNormal"/>
            </w:pPr>
            <w:r>
              <w:t>Средства бюджета Московской области</w:t>
            </w:r>
          </w:p>
        </w:tc>
        <w:tc>
          <w:tcPr>
            <w:tcW w:w="13775" w:type="dxa"/>
            <w:gridSpan w:val="10"/>
          </w:tcPr>
          <w:p w14:paraId="67D64F95"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vMerge w:val="restart"/>
          </w:tcPr>
          <w:p w14:paraId="23B7EBD6" w14:textId="77777777" w:rsidR="00B35845" w:rsidRDefault="00B35845">
            <w:pPr>
              <w:pStyle w:val="ConsPlusNormal"/>
            </w:pPr>
            <w:r>
              <w:t>Минсельхозпрод Московской области, органы местного самоуправления муниципальных образований Московской области</w:t>
            </w:r>
          </w:p>
        </w:tc>
      </w:tr>
      <w:tr w:rsidR="00B35845" w14:paraId="08CA5F55" w14:textId="77777777">
        <w:tc>
          <w:tcPr>
            <w:tcW w:w="680" w:type="dxa"/>
            <w:vMerge/>
          </w:tcPr>
          <w:p w14:paraId="493541BD" w14:textId="77777777" w:rsidR="00B35845" w:rsidRDefault="00B35845">
            <w:pPr>
              <w:pStyle w:val="ConsPlusNormal"/>
            </w:pPr>
          </w:p>
        </w:tc>
        <w:tc>
          <w:tcPr>
            <w:tcW w:w="2721" w:type="dxa"/>
            <w:vMerge w:val="restart"/>
          </w:tcPr>
          <w:p w14:paraId="1B27CDD9" w14:textId="77777777" w:rsidR="00B35845" w:rsidRDefault="00B35845">
            <w:pPr>
              <w:pStyle w:val="ConsPlusNormal"/>
            </w:pPr>
            <w:r>
              <w:t>Нестационарные торговые объекты, размещенные на основании схем размещения нестационарных торговых объектов и договоров (нарастающим итогом), единица</w:t>
            </w:r>
          </w:p>
        </w:tc>
        <w:tc>
          <w:tcPr>
            <w:tcW w:w="1531" w:type="dxa"/>
            <w:vMerge w:val="restart"/>
          </w:tcPr>
          <w:p w14:paraId="6110BDAB" w14:textId="77777777" w:rsidR="00B35845" w:rsidRDefault="00B35845">
            <w:pPr>
              <w:pStyle w:val="ConsPlusNormal"/>
            </w:pPr>
            <w:r>
              <w:t>X</w:t>
            </w:r>
          </w:p>
        </w:tc>
        <w:tc>
          <w:tcPr>
            <w:tcW w:w="1928" w:type="dxa"/>
            <w:vMerge w:val="restart"/>
          </w:tcPr>
          <w:p w14:paraId="5A494008" w14:textId="77777777" w:rsidR="00B35845" w:rsidRDefault="00B35845">
            <w:pPr>
              <w:pStyle w:val="ConsPlusNormal"/>
            </w:pPr>
            <w:r>
              <w:t>X</w:t>
            </w:r>
          </w:p>
        </w:tc>
        <w:tc>
          <w:tcPr>
            <w:tcW w:w="1814" w:type="dxa"/>
            <w:vMerge w:val="restart"/>
          </w:tcPr>
          <w:p w14:paraId="472A56DC" w14:textId="77777777" w:rsidR="00B35845" w:rsidRDefault="00B35845">
            <w:pPr>
              <w:pStyle w:val="ConsPlusNormal"/>
            </w:pPr>
            <w:r>
              <w:t>Всего</w:t>
            </w:r>
          </w:p>
        </w:tc>
        <w:tc>
          <w:tcPr>
            <w:tcW w:w="1020" w:type="dxa"/>
            <w:vMerge w:val="restart"/>
          </w:tcPr>
          <w:p w14:paraId="3E531B9A" w14:textId="77777777" w:rsidR="00B35845" w:rsidRDefault="00B35845">
            <w:pPr>
              <w:pStyle w:val="ConsPlusNormal"/>
            </w:pPr>
            <w:r>
              <w:t>Итого 2023 год</w:t>
            </w:r>
          </w:p>
        </w:tc>
        <w:tc>
          <w:tcPr>
            <w:tcW w:w="4536" w:type="dxa"/>
            <w:gridSpan w:val="4"/>
          </w:tcPr>
          <w:p w14:paraId="1556A915" w14:textId="77777777" w:rsidR="00B35845" w:rsidRDefault="00B35845">
            <w:pPr>
              <w:pStyle w:val="ConsPlusNormal"/>
            </w:pPr>
            <w:r>
              <w:t>В том числе по кварталам:</w:t>
            </w:r>
          </w:p>
        </w:tc>
        <w:tc>
          <w:tcPr>
            <w:tcW w:w="1644" w:type="dxa"/>
            <w:vMerge w:val="restart"/>
          </w:tcPr>
          <w:p w14:paraId="38A13EB4" w14:textId="77777777" w:rsidR="00B35845" w:rsidRDefault="00B35845">
            <w:pPr>
              <w:pStyle w:val="ConsPlusNormal"/>
            </w:pPr>
            <w:r>
              <w:t>2024 год</w:t>
            </w:r>
          </w:p>
        </w:tc>
        <w:tc>
          <w:tcPr>
            <w:tcW w:w="1587" w:type="dxa"/>
            <w:vMerge w:val="restart"/>
          </w:tcPr>
          <w:p w14:paraId="1CEF6273" w14:textId="77777777" w:rsidR="00B35845" w:rsidRDefault="00B35845">
            <w:pPr>
              <w:pStyle w:val="ConsPlusNormal"/>
            </w:pPr>
            <w:r>
              <w:t>2025 год</w:t>
            </w:r>
          </w:p>
        </w:tc>
        <w:tc>
          <w:tcPr>
            <w:tcW w:w="1587" w:type="dxa"/>
            <w:vMerge w:val="restart"/>
          </w:tcPr>
          <w:p w14:paraId="26A08E33" w14:textId="77777777" w:rsidR="00B35845" w:rsidRDefault="00B35845">
            <w:pPr>
              <w:pStyle w:val="ConsPlusNormal"/>
            </w:pPr>
            <w:r>
              <w:t>2026 год</w:t>
            </w:r>
          </w:p>
        </w:tc>
        <w:tc>
          <w:tcPr>
            <w:tcW w:w="1587" w:type="dxa"/>
            <w:vMerge w:val="restart"/>
          </w:tcPr>
          <w:p w14:paraId="787C0BBF" w14:textId="77777777" w:rsidR="00B35845" w:rsidRDefault="00B35845">
            <w:pPr>
              <w:pStyle w:val="ConsPlusNormal"/>
            </w:pPr>
            <w:r>
              <w:t>2027 год</w:t>
            </w:r>
          </w:p>
        </w:tc>
        <w:tc>
          <w:tcPr>
            <w:tcW w:w="2098" w:type="dxa"/>
            <w:vMerge/>
          </w:tcPr>
          <w:p w14:paraId="49DB9AB1" w14:textId="77777777" w:rsidR="00B35845" w:rsidRDefault="00B35845">
            <w:pPr>
              <w:pStyle w:val="ConsPlusNormal"/>
            </w:pPr>
          </w:p>
        </w:tc>
      </w:tr>
      <w:tr w:rsidR="00B35845" w14:paraId="7A4EDABE" w14:textId="77777777">
        <w:tc>
          <w:tcPr>
            <w:tcW w:w="680" w:type="dxa"/>
            <w:vMerge/>
          </w:tcPr>
          <w:p w14:paraId="56B7E9FD" w14:textId="77777777" w:rsidR="00B35845" w:rsidRDefault="00B35845">
            <w:pPr>
              <w:pStyle w:val="ConsPlusNormal"/>
            </w:pPr>
          </w:p>
        </w:tc>
        <w:tc>
          <w:tcPr>
            <w:tcW w:w="2721" w:type="dxa"/>
            <w:vMerge/>
          </w:tcPr>
          <w:p w14:paraId="68986BE5" w14:textId="77777777" w:rsidR="00B35845" w:rsidRDefault="00B35845">
            <w:pPr>
              <w:pStyle w:val="ConsPlusNormal"/>
            </w:pPr>
          </w:p>
        </w:tc>
        <w:tc>
          <w:tcPr>
            <w:tcW w:w="1531" w:type="dxa"/>
            <w:vMerge/>
          </w:tcPr>
          <w:p w14:paraId="3A7019FE" w14:textId="77777777" w:rsidR="00B35845" w:rsidRDefault="00B35845">
            <w:pPr>
              <w:pStyle w:val="ConsPlusNormal"/>
            </w:pPr>
          </w:p>
        </w:tc>
        <w:tc>
          <w:tcPr>
            <w:tcW w:w="1928" w:type="dxa"/>
            <w:vMerge/>
          </w:tcPr>
          <w:p w14:paraId="79A1EB07" w14:textId="77777777" w:rsidR="00B35845" w:rsidRDefault="00B35845">
            <w:pPr>
              <w:pStyle w:val="ConsPlusNormal"/>
            </w:pPr>
          </w:p>
        </w:tc>
        <w:tc>
          <w:tcPr>
            <w:tcW w:w="1814" w:type="dxa"/>
            <w:vMerge/>
          </w:tcPr>
          <w:p w14:paraId="53C26FDE" w14:textId="77777777" w:rsidR="00B35845" w:rsidRDefault="00B35845">
            <w:pPr>
              <w:pStyle w:val="ConsPlusNormal"/>
            </w:pPr>
          </w:p>
        </w:tc>
        <w:tc>
          <w:tcPr>
            <w:tcW w:w="1020" w:type="dxa"/>
            <w:vMerge/>
          </w:tcPr>
          <w:p w14:paraId="654A6918" w14:textId="77777777" w:rsidR="00B35845" w:rsidRDefault="00B35845">
            <w:pPr>
              <w:pStyle w:val="ConsPlusNormal"/>
            </w:pPr>
          </w:p>
        </w:tc>
        <w:tc>
          <w:tcPr>
            <w:tcW w:w="1247" w:type="dxa"/>
          </w:tcPr>
          <w:p w14:paraId="72AEA890" w14:textId="77777777" w:rsidR="00B35845" w:rsidRDefault="00B35845">
            <w:pPr>
              <w:pStyle w:val="ConsPlusNormal"/>
            </w:pPr>
            <w:r>
              <w:t>I</w:t>
            </w:r>
          </w:p>
        </w:tc>
        <w:tc>
          <w:tcPr>
            <w:tcW w:w="1191" w:type="dxa"/>
          </w:tcPr>
          <w:p w14:paraId="31859D44" w14:textId="77777777" w:rsidR="00B35845" w:rsidRDefault="00B35845">
            <w:pPr>
              <w:pStyle w:val="ConsPlusNormal"/>
            </w:pPr>
            <w:r>
              <w:t>II</w:t>
            </w:r>
          </w:p>
        </w:tc>
        <w:tc>
          <w:tcPr>
            <w:tcW w:w="964" w:type="dxa"/>
          </w:tcPr>
          <w:p w14:paraId="6DEF0467" w14:textId="77777777" w:rsidR="00B35845" w:rsidRDefault="00B35845">
            <w:pPr>
              <w:pStyle w:val="ConsPlusNormal"/>
            </w:pPr>
            <w:r>
              <w:t>III</w:t>
            </w:r>
          </w:p>
        </w:tc>
        <w:tc>
          <w:tcPr>
            <w:tcW w:w="1134" w:type="dxa"/>
          </w:tcPr>
          <w:p w14:paraId="0588E74C" w14:textId="77777777" w:rsidR="00B35845" w:rsidRDefault="00B35845">
            <w:pPr>
              <w:pStyle w:val="ConsPlusNormal"/>
            </w:pPr>
            <w:r>
              <w:t>IV</w:t>
            </w:r>
          </w:p>
        </w:tc>
        <w:tc>
          <w:tcPr>
            <w:tcW w:w="1644" w:type="dxa"/>
            <w:vMerge/>
          </w:tcPr>
          <w:p w14:paraId="701DF618" w14:textId="77777777" w:rsidR="00B35845" w:rsidRDefault="00B35845">
            <w:pPr>
              <w:pStyle w:val="ConsPlusNormal"/>
            </w:pPr>
          </w:p>
        </w:tc>
        <w:tc>
          <w:tcPr>
            <w:tcW w:w="1587" w:type="dxa"/>
            <w:vMerge/>
          </w:tcPr>
          <w:p w14:paraId="4876EC5B" w14:textId="77777777" w:rsidR="00B35845" w:rsidRDefault="00B35845">
            <w:pPr>
              <w:pStyle w:val="ConsPlusNormal"/>
            </w:pPr>
          </w:p>
        </w:tc>
        <w:tc>
          <w:tcPr>
            <w:tcW w:w="1587" w:type="dxa"/>
            <w:vMerge/>
          </w:tcPr>
          <w:p w14:paraId="15563FCB" w14:textId="77777777" w:rsidR="00B35845" w:rsidRDefault="00B35845">
            <w:pPr>
              <w:pStyle w:val="ConsPlusNormal"/>
            </w:pPr>
          </w:p>
        </w:tc>
        <w:tc>
          <w:tcPr>
            <w:tcW w:w="1587" w:type="dxa"/>
            <w:vMerge/>
          </w:tcPr>
          <w:p w14:paraId="28DA1555" w14:textId="77777777" w:rsidR="00B35845" w:rsidRDefault="00B35845">
            <w:pPr>
              <w:pStyle w:val="ConsPlusNormal"/>
            </w:pPr>
          </w:p>
        </w:tc>
        <w:tc>
          <w:tcPr>
            <w:tcW w:w="2098" w:type="dxa"/>
            <w:vMerge/>
          </w:tcPr>
          <w:p w14:paraId="51711566" w14:textId="77777777" w:rsidR="00B35845" w:rsidRDefault="00B35845">
            <w:pPr>
              <w:pStyle w:val="ConsPlusNormal"/>
            </w:pPr>
          </w:p>
        </w:tc>
      </w:tr>
      <w:tr w:rsidR="00B35845" w14:paraId="2474A774" w14:textId="77777777">
        <w:tc>
          <w:tcPr>
            <w:tcW w:w="680" w:type="dxa"/>
            <w:vMerge/>
          </w:tcPr>
          <w:p w14:paraId="3E2AB26B" w14:textId="77777777" w:rsidR="00B35845" w:rsidRDefault="00B35845">
            <w:pPr>
              <w:pStyle w:val="ConsPlusNormal"/>
            </w:pPr>
          </w:p>
        </w:tc>
        <w:tc>
          <w:tcPr>
            <w:tcW w:w="2721" w:type="dxa"/>
            <w:vMerge/>
          </w:tcPr>
          <w:p w14:paraId="070B9568" w14:textId="77777777" w:rsidR="00B35845" w:rsidRDefault="00B35845">
            <w:pPr>
              <w:pStyle w:val="ConsPlusNormal"/>
            </w:pPr>
          </w:p>
        </w:tc>
        <w:tc>
          <w:tcPr>
            <w:tcW w:w="1531" w:type="dxa"/>
            <w:vMerge/>
          </w:tcPr>
          <w:p w14:paraId="626F64C9" w14:textId="77777777" w:rsidR="00B35845" w:rsidRDefault="00B35845">
            <w:pPr>
              <w:pStyle w:val="ConsPlusNormal"/>
            </w:pPr>
          </w:p>
        </w:tc>
        <w:tc>
          <w:tcPr>
            <w:tcW w:w="1928" w:type="dxa"/>
            <w:vMerge/>
          </w:tcPr>
          <w:p w14:paraId="667A6116" w14:textId="77777777" w:rsidR="00B35845" w:rsidRDefault="00B35845">
            <w:pPr>
              <w:pStyle w:val="ConsPlusNormal"/>
            </w:pPr>
          </w:p>
        </w:tc>
        <w:tc>
          <w:tcPr>
            <w:tcW w:w="1814" w:type="dxa"/>
          </w:tcPr>
          <w:p w14:paraId="7FEB82AC" w14:textId="77777777" w:rsidR="00B35845" w:rsidRDefault="00B35845">
            <w:pPr>
              <w:pStyle w:val="ConsPlusNormal"/>
            </w:pPr>
            <w:r>
              <w:t>8461</w:t>
            </w:r>
          </w:p>
        </w:tc>
        <w:tc>
          <w:tcPr>
            <w:tcW w:w="1020" w:type="dxa"/>
          </w:tcPr>
          <w:p w14:paraId="09010017" w14:textId="77777777" w:rsidR="00B35845" w:rsidRDefault="00B35845">
            <w:pPr>
              <w:pStyle w:val="ConsPlusNormal"/>
            </w:pPr>
            <w:r>
              <w:t>7818</w:t>
            </w:r>
          </w:p>
        </w:tc>
        <w:tc>
          <w:tcPr>
            <w:tcW w:w="1247" w:type="dxa"/>
          </w:tcPr>
          <w:p w14:paraId="066D32B9" w14:textId="77777777" w:rsidR="00B35845" w:rsidRDefault="00B35845">
            <w:pPr>
              <w:pStyle w:val="ConsPlusNormal"/>
            </w:pPr>
            <w:r>
              <w:t>7665</w:t>
            </w:r>
          </w:p>
        </w:tc>
        <w:tc>
          <w:tcPr>
            <w:tcW w:w="1191" w:type="dxa"/>
          </w:tcPr>
          <w:p w14:paraId="263F97CF" w14:textId="77777777" w:rsidR="00B35845" w:rsidRDefault="00B35845">
            <w:pPr>
              <w:pStyle w:val="ConsPlusNormal"/>
            </w:pPr>
            <w:r>
              <w:t>7740</w:t>
            </w:r>
          </w:p>
        </w:tc>
        <w:tc>
          <w:tcPr>
            <w:tcW w:w="964" w:type="dxa"/>
          </w:tcPr>
          <w:p w14:paraId="70AFA74E" w14:textId="77777777" w:rsidR="00B35845" w:rsidRDefault="00B35845">
            <w:pPr>
              <w:pStyle w:val="ConsPlusNormal"/>
            </w:pPr>
            <w:r>
              <w:t>7778</w:t>
            </w:r>
          </w:p>
        </w:tc>
        <w:tc>
          <w:tcPr>
            <w:tcW w:w="1134" w:type="dxa"/>
          </w:tcPr>
          <w:p w14:paraId="1DB243A3" w14:textId="77777777" w:rsidR="00B35845" w:rsidRDefault="00B35845">
            <w:pPr>
              <w:pStyle w:val="ConsPlusNormal"/>
            </w:pPr>
            <w:r>
              <w:t>7818</w:t>
            </w:r>
          </w:p>
        </w:tc>
        <w:tc>
          <w:tcPr>
            <w:tcW w:w="1644" w:type="dxa"/>
          </w:tcPr>
          <w:p w14:paraId="5AD9980F" w14:textId="77777777" w:rsidR="00B35845" w:rsidRDefault="00B35845">
            <w:pPr>
              <w:pStyle w:val="ConsPlusNormal"/>
            </w:pPr>
            <w:r>
              <w:t>7974</w:t>
            </w:r>
          </w:p>
        </w:tc>
        <w:tc>
          <w:tcPr>
            <w:tcW w:w="1587" w:type="dxa"/>
          </w:tcPr>
          <w:p w14:paraId="68AB5B1A" w14:textId="77777777" w:rsidR="00B35845" w:rsidRDefault="00B35845">
            <w:pPr>
              <w:pStyle w:val="ConsPlusNormal"/>
            </w:pPr>
            <w:r>
              <w:t>8133</w:t>
            </w:r>
          </w:p>
        </w:tc>
        <w:tc>
          <w:tcPr>
            <w:tcW w:w="1587" w:type="dxa"/>
          </w:tcPr>
          <w:p w14:paraId="10D2E49E" w14:textId="77777777" w:rsidR="00B35845" w:rsidRDefault="00B35845">
            <w:pPr>
              <w:pStyle w:val="ConsPlusNormal"/>
            </w:pPr>
            <w:r>
              <w:t>8295</w:t>
            </w:r>
          </w:p>
        </w:tc>
        <w:tc>
          <w:tcPr>
            <w:tcW w:w="1587" w:type="dxa"/>
          </w:tcPr>
          <w:p w14:paraId="059931A8" w14:textId="77777777" w:rsidR="00B35845" w:rsidRDefault="00B35845">
            <w:pPr>
              <w:pStyle w:val="ConsPlusNormal"/>
            </w:pPr>
            <w:r>
              <w:t>8461</w:t>
            </w:r>
          </w:p>
        </w:tc>
        <w:tc>
          <w:tcPr>
            <w:tcW w:w="2098" w:type="dxa"/>
            <w:vMerge/>
          </w:tcPr>
          <w:p w14:paraId="6112AC9B" w14:textId="77777777" w:rsidR="00B35845" w:rsidRDefault="00B35845">
            <w:pPr>
              <w:pStyle w:val="ConsPlusNormal"/>
            </w:pPr>
          </w:p>
        </w:tc>
      </w:tr>
      <w:tr w:rsidR="00B35845" w14:paraId="2909AD7B" w14:textId="77777777">
        <w:tc>
          <w:tcPr>
            <w:tcW w:w="680" w:type="dxa"/>
            <w:vMerge w:val="restart"/>
          </w:tcPr>
          <w:p w14:paraId="2A48CB42" w14:textId="77777777" w:rsidR="00B35845" w:rsidRDefault="00B35845">
            <w:pPr>
              <w:pStyle w:val="ConsPlusNormal"/>
            </w:pPr>
            <w:r>
              <w:t>1.4</w:t>
            </w:r>
          </w:p>
        </w:tc>
        <w:tc>
          <w:tcPr>
            <w:tcW w:w="2721" w:type="dxa"/>
          </w:tcPr>
          <w:p w14:paraId="45AA6CB5" w14:textId="77777777" w:rsidR="00B35845" w:rsidRDefault="00B35845">
            <w:pPr>
              <w:pStyle w:val="ConsPlusNormal"/>
            </w:pPr>
            <w:r>
              <w:t>Мероприятие 50.04. Содействие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2025 года)</w:t>
            </w:r>
          </w:p>
        </w:tc>
        <w:tc>
          <w:tcPr>
            <w:tcW w:w="1531" w:type="dxa"/>
          </w:tcPr>
          <w:p w14:paraId="36192B67" w14:textId="77777777" w:rsidR="00B35845" w:rsidRDefault="00B35845">
            <w:pPr>
              <w:pStyle w:val="ConsPlusNormal"/>
            </w:pPr>
            <w:r>
              <w:t>2023-2027</w:t>
            </w:r>
          </w:p>
        </w:tc>
        <w:tc>
          <w:tcPr>
            <w:tcW w:w="1928" w:type="dxa"/>
          </w:tcPr>
          <w:p w14:paraId="7EA2EB7A" w14:textId="77777777" w:rsidR="00B35845" w:rsidRDefault="00B35845">
            <w:pPr>
              <w:pStyle w:val="ConsPlusNormal"/>
            </w:pPr>
            <w:r>
              <w:t>Средства бюджета Московской области</w:t>
            </w:r>
          </w:p>
        </w:tc>
        <w:tc>
          <w:tcPr>
            <w:tcW w:w="13775" w:type="dxa"/>
            <w:gridSpan w:val="10"/>
          </w:tcPr>
          <w:p w14:paraId="4B309816"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vMerge w:val="restart"/>
          </w:tcPr>
          <w:p w14:paraId="22476C12" w14:textId="77777777" w:rsidR="00B35845" w:rsidRDefault="00B35845">
            <w:pPr>
              <w:pStyle w:val="ConsPlusNormal"/>
            </w:pPr>
            <w:r>
              <w:t>Минсельхозпрод Московской области, органы местного самоуправления муниципальных образований Московской области</w:t>
            </w:r>
          </w:p>
        </w:tc>
      </w:tr>
      <w:tr w:rsidR="00B35845" w14:paraId="434B812B" w14:textId="77777777">
        <w:tc>
          <w:tcPr>
            <w:tcW w:w="680" w:type="dxa"/>
            <w:vMerge/>
          </w:tcPr>
          <w:p w14:paraId="73511156" w14:textId="77777777" w:rsidR="00B35845" w:rsidRDefault="00B35845">
            <w:pPr>
              <w:pStyle w:val="ConsPlusNormal"/>
            </w:pPr>
          </w:p>
        </w:tc>
        <w:tc>
          <w:tcPr>
            <w:tcW w:w="2721" w:type="dxa"/>
            <w:vMerge w:val="restart"/>
          </w:tcPr>
          <w:p w14:paraId="0812FF4A" w14:textId="77777777" w:rsidR="00B35845" w:rsidRDefault="00B35845">
            <w:pPr>
              <w:pStyle w:val="ConsPlusNormal"/>
            </w:pPr>
            <w:r>
              <w:t>Построены (реконструированы) здания для размещения розничных рынков, а также торговые объекты других форматов, образованные в результате реконструкции розничных рынков (нарастающим итогом), единица</w:t>
            </w:r>
          </w:p>
        </w:tc>
        <w:tc>
          <w:tcPr>
            <w:tcW w:w="1531" w:type="dxa"/>
            <w:vMerge w:val="restart"/>
          </w:tcPr>
          <w:p w14:paraId="5BD874DA" w14:textId="77777777" w:rsidR="00B35845" w:rsidRDefault="00B35845">
            <w:pPr>
              <w:pStyle w:val="ConsPlusNormal"/>
            </w:pPr>
            <w:r>
              <w:t>X</w:t>
            </w:r>
          </w:p>
        </w:tc>
        <w:tc>
          <w:tcPr>
            <w:tcW w:w="1928" w:type="dxa"/>
            <w:vMerge w:val="restart"/>
          </w:tcPr>
          <w:p w14:paraId="1A07A72A" w14:textId="77777777" w:rsidR="00B35845" w:rsidRDefault="00B35845">
            <w:pPr>
              <w:pStyle w:val="ConsPlusNormal"/>
            </w:pPr>
            <w:r>
              <w:t>X</w:t>
            </w:r>
          </w:p>
        </w:tc>
        <w:tc>
          <w:tcPr>
            <w:tcW w:w="1814" w:type="dxa"/>
            <w:vMerge w:val="restart"/>
          </w:tcPr>
          <w:p w14:paraId="32A4B32D" w14:textId="77777777" w:rsidR="00B35845" w:rsidRDefault="00B35845">
            <w:pPr>
              <w:pStyle w:val="ConsPlusNormal"/>
            </w:pPr>
            <w:r>
              <w:t>Всего</w:t>
            </w:r>
          </w:p>
        </w:tc>
        <w:tc>
          <w:tcPr>
            <w:tcW w:w="1020" w:type="dxa"/>
            <w:vMerge w:val="restart"/>
          </w:tcPr>
          <w:p w14:paraId="737A92AC" w14:textId="77777777" w:rsidR="00B35845" w:rsidRDefault="00B35845">
            <w:pPr>
              <w:pStyle w:val="ConsPlusNormal"/>
            </w:pPr>
            <w:r>
              <w:t>Итого 2023 год</w:t>
            </w:r>
          </w:p>
        </w:tc>
        <w:tc>
          <w:tcPr>
            <w:tcW w:w="4536" w:type="dxa"/>
            <w:gridSpan w:val="4"/>
          </w:tcPr>
          <w:p w14:paraId="4059BBB5" w14:textId="77777777" w:rsidR="00B35845" w:rsidRDefault="00B35845">
            <w:pPr>
              <w:pStyle w:val="ConsPlusNormal"/>
            </w:pPr>
            <w:r>
              <w:t>В том числе по кварталам:</w:t>
            </w:r>
          </w:p>
        </w:tc>
        <w:tc>
          <w:tcPr>
            <w:tcW w:w="1644" w:type="dxa"/>
            <w:vMerge w:val="restart"/>
          </w:tcPr>
          <w:p w14:paraId="4D82E5E5" w14:textId="77777777" w:rsidR="00B35845" w:rsidRDefault="00B35845">
            <w:pPr>
              <w:pStyle w:val="ConsPlusNormal"/>
            </w:pPr>
            <w:r>
              <w:t>2024 год</w:t>
            </w:r>
          </w:p>
        </w:tc>
        <w:tc>
          <w:tcPr>
            <w:tcW w:w="1587" w:type="dxa"/>
            <w:vMerge w:val="restart"/>
          </w:tcPr>
          <w:p w14:paraId="31BA658C" w14:textId="77777777" w:rsidR="00B35845" w:rsidRDefault="00B35845">
            <w:pPr>
              <w:pStyle w:val="ConsPlusNormal"/>
            </w:pPr>
            <w:r>
              <w:t>2025 год</w:t>
            </w:r>
          </w:p>
        </w:tc>
        <w:tc>
          <w:tcPr>
            <w:tcW w:w="1587" w:type="dxa"/>
            <w:vMerge w:val="restart"/>
          </w:tcPr>
          <w:p w14:paraId="56D68027" w14:textId="77777777" w:rsidR="00B35845" w:rsidRDefault="00B35845">
            <w:pPr>
              <w:pStyle w:val="ConsPlusNormal"/>
            </w:pPr>
            <w:r>
              <w:t>2026 год</w:t>
            </w:r>
          </w:p>
        </w:tc>
        <w:tc>
          <w:tcPr>
            <w:tcW w:w="1587" w:type="dxa"/>
            <w:vMerge w:val="restart"/>
          </w:tcPr>
          <w:p w14:paraId="7DFF3F44" w14:textId="77777777" w:rsidR="00B35845" w:rsidRDefault="00B35845">
            <w:pPr>
              <w:pStyle w:val="ConsPlusNormal"/>
            </w:pPr>
            <w:r>
              <w:t>2027 год</w:t>
            </w:r>
          </w:p>
        </w:tc>
        <w:tc>
          <w:tcPr>
            <w:tcW w:w="2098" w:type="dxa"/>
            <w:vMerge/>
          </w:tcPr>
          <w:p w14:paraId="442B1182" w14:textId="77777777" w:rsidR="00B35845" w:rsidRDefault="00B35845">
            <w:pPr>
              <w:pStyle w:val="ConsPlusNormal"/>
            </w:pPr>
          </w:p>
        </w:tc>
      </w:tr>
      <w:tr w:rsidR="00B35845" w14:paraId="72BAE22A" w14:textId="77777777">
        <w:tc>
          <w:tcPr>
            <w:tcW w:w="680" w:type="dxa"/>
            <w:vMerge/>
          </w:tcPr>
          <w:p w14:paraId="42A71966" w14:textId="77777777" w:rsidR="00B35845" w:rsidRDefault="00B35845">
            <w:pPr>
              <w:pStyle w:val="ConsPlusNormal"/>
            </w:pPr>
          </w:p>
        </w:tc>
        <w:tc>
          <w:tcPr>
            <w:tcW w:w="2721" w:type="dxa"/>
            <w:vMerge/>
          </w:tcPr>
          <w:p w14:paraId="1F864289" w14:textId="77777777" w:rsidR="00B35845" w:rsidRDefault="00B35845">
            <w:pPr>
              <w:pStyle w:val="ConsPlusNormal"/>
            </w:pPr>
          </w:p>
        </w:tc>
        <w:tc>
          <w:tcPr>
            <w:tcW w:w="1531" w:type="dxa"/>
            <w:vMerge/>
          </w:tcPr>
          <w:p w14:paraId="7CB34B7F" w14:textId="77777777" w:rsidR="00B35845" w:rsidRDefault="00B35845">
            <w:pPr>
              <w:pStyle w:val="ConsPlusNormal"/>
            </w:pPr>
          </w:p>
        </w:tc>
        <w:tc>
          <w:tcPr>
            <w:tcW w:w="1928" w:type="dxa"/>
            <w:vMerge/>
          </w:tcPr>
          <w:p w14:paraId="05643D27" w14:textId="77777777" w:rsidR="00B35845" w:rsidRDefault="00B35845">
            <w:pPr>
              <w:pStyle w:val="ConsPlusNormal"/>
            </w:pPr>
          </w:p>
        </w:tc>
        <w:tc>
          <w:tcPr>
            <w:tcW w:w="1814" w:type="dxa"/>
            <w:vMerge/>
          </w:tcPr>
          <w:p w14:paraId="718AB7F0" w14:textId="77777777" w:rsidR="00B35845" w:rsidRDefault="00B35845">
            <w:pPr>
              <w:pStyle w:val="ConsPlusNormal"/>
            </w:pPr>
          </w:p>
        </w:tc>
        <w:tc>
          <w:tcPr>
            <w:tcW w:w="1020" w:type="dxa"/>
            <w:vMerge/>
          </w:tcPr>
          <w:p w14:paraId="71BF69EC" w14:textId="77777777" w:rsidR="00B35845" w:rsidRDefault="00B35845">
            <w:pPr>
              <w:pStyle w:val="ConsPlusNormal"/>
            </w:pPr>
          </w:p>
        </w:tc>
        <w:tc>
          <w:tcPr>
            <w:tcW w:w="1247" w:type="dxa"/>
          </w:tcPr>
          <w:p w14:paraId="574F66C3" w14:textId="77777777" w:rsidR="00B35845" w:rsidRDefault="00B35845">
            <w:pPr>
              <w:pStyle w:val="ConsPlusNormal"/>
            </w:pPr>
            <w:r>
              <w:t>I</w:t>
            </w:r>
          </w:p>
        </w:tc>
        <w:tc>
          <w:tcPr>
            <w:tcW w:w="1191" w:type="dxa"/>
          </w:tcPr>
          <w:p w14:paraId="1C263390" w14:textId="77777777" w:rsidR="00B35845" w:rsidRDefault="00B35845">
            <w:pPr>
              <w:pStyle w:val="ConsPlusNormal"/>
            </w:pPr>
            <w:r>
              <w:t>II</w:t>
            </w:r>
          </w:p>
        </w:tc>
        <w:tc>
          <w:tcPr>
            <w:tcW w:w="964" w:type="dxa"/>
          </w:tcPr>
          <w:p w14:paraId="0094E44C" w14:textId="77777777" w:rsidR="00B35845" w:rsidRDefault="00B35845">
            <w:pPr>
              <w:pStyle w:val="ConsPlusNormal"/>
            </w:pPr>
            <w:r>
              <w:t>III</w:t>
            </w:r>
          </w:p>
        </w:tc>
        <w:tc>
          <w:tcPr>
            <w:tcW w:w="1134" w:type="dxa"/>
          </w:tcPr>
          <w:p w14:paraId="6B06E7F0" w14:textId="77777777" w:rsidR="00B35845" w:rsidRDefault="00B35845">
            <w:pPr>
              <w:pStyle w:val="ConsPlusNormal"/>
            </w:pPr>
            <w:r>
              <w:t>IV</w:t>
            </w:r>
          </w:p>
        </w:tc>
        <w:tc>
          <w:tcPr>
            <w:tcW w:w="1644" w:type="dxa"/>
            <w:vMerge/>
          </w:tcPr>
          <w:p w14:paraId="02FCC21A" w14:textId="77777777" w:rsidR="00B35845" w:rsidRDefault="00B35845">
            <w:pPr>
              <w:pStyle w:val="ConsPlusNormal"/>
            </w:pPr>
          </w:p>
        </w:tc>
        <w:tc>
          <w:tcPr>
            <w:tcW w:w="1587" w:type="dxa"/>
            <w:vMerge/>
          </w:tcPr>
          <w:p w14:paraId="35AF0B48" w14:textId="77777777" w:rsidR="00B35845" w:rsidRDefault="00B35845">
            <w:pPr>
              <w:pStyle w:val="ConsPlusNormal"/>
            </w:pPr>
          </w:p>
        </w:tc>
        <w:tc>
          <w:tcPr>
            <w:tcW w:w="1587" w:type="dxa"/>
            <w:vMerge/>
          </w:tcPr>
          <w:p w14:paraId="1750869A" w14:textId="77777777" w:rsidR="00B35845" w:rsidRDefault="00B35845">
            <w:pPr>
              <w:pStyle w:val="ConsPlusNormal"/>
            </w:pPr>
          </w:p>
        </w:tc>
        <w:tc>
          <w:tcPr>
            <w:tcW w:w="1587" w:type="dxa"/>
            <w:vMerge/>
          </w:tcPr>
          <w:p w14:paraId="07488A54" w14:textId="77777777" w:rsidR="00B35845" w:rsidRDefault="00B35845">
            <w:pPr>
              <w:pStyle w:val="ConsPlusNormal"/>
            </w:pPr>
          </w:p>
        </w:tc>
        <w:tc>
          <w:tcPr>
            <w:tcW w:w="2098" w:type="dxa"/>
            <w:vMerge/>
          </w:tcPr>
          <w:p w14:paraId="04EF7DD4" w14:textId="77777777" w:rsidR="00B35845" w:rsidRDefault="00B35845">
            <w:pPr>
              <w:pStyle w:val="ConsPlusNormal"/>
            </w:pPr>
          </w:p>
        </w:tc>
      </w:tr>
      <w:tr w:rsidR="00B35845" w14:paraId="3E8E2A06" w14:textId="77777777">
        <w:tc>
          <w:tcPr>
            <w:tcW w:w="680" w:type="dxa"/>
            <w:vMerge/>
          </w:tcPr>
          <w:p w14:paraId="06834F49" w14:textId="77777777" w:rsidR="00B35845" w:rsidRDefault="00B35845">
            <w:pPr>
              <w:pStyle w:val="ConsPlusNormal"/>
            </w:pPr>
          </w:p>
        </w:tc>
        <w:tc>
          <w:tcPr>
            <w:tcW w:w="2721" w:type="dxa"/>
            <w:vMerge/>
          </w:tcPr>
          <w:p w14:paraId="768557E4" w14:textId="77777777" w:rsidR="00B35845" w:rsidRDefault="00B35845">
            <w:pPr>
              <w:pStyle w:val="ConsPlusNormal"/>
            </w:pPr>
          </w:p>
        </w:tc>
        <w:tc>
          <w:tcPr>
            <w:tcW w:w="1531" w:type="dxa"/>
            <w:vMerge/>
          </w:tcPr>
          <w:p w14:paraId="7489C4C1" w14:textId="77777777" w:rsidR="00B35845" w:rsidRDefault="00B35845">
            <w:pPr>
              <w:pStyle w:val="ConsPlusNormal"/>
            </w:pPr>
          </w:p>
        </w:tc>
        <w:tc>
          <w:tcPr>
            <w:tcW w:w="1928" w:type="dxa"/>
            <w:vMerge/>
          </w:tcPr>
          <w:p w14:paraId="644E14ED" w14:textId="77777777" w:rsidR="00B35845" w:rsidRDefault="00B35845">
            <w:pPr>
              <w:pStyle w:val="ConsPlusNormal"/>
            </w:pPr>
          </w:p>
        </w:tc>
        <w:tc>
          <w:tcPr>
            <w:tcW w:w="1814" w:type="dxa"/>
          </w:tcPr>
          <w:p w14:paraId="2285A8D5" w14:textId="77777777" w:rsidR="00B35845" w:rsidRDefault="00B35845">
            <w:pPr>
              <w:pStyle w:val="ConsPlusNormal"/>
            </w:pPr>
            <w:r>
              <w:t>335</w:t>
            </w:r>
          </w:p>
        </w:tc>
        <w:tc>
          <w:tcPr>
            <w:tcW w:w="1020" w:type="dxa"/>
          </w:tcPr>
          <w:p w14:paraId="7CAAB9F5" w14:textId="77777777" w:rsidR="00B35845" w:rsidRDefault="00B35845">
            <w:pPr>
              <w:pStyle w:val="ConsPlusNormal"/>
            </w:pPr>
            <w:r>
              <w:t>309</w:t>
            </w:r>
          </w:p>
        </w:tc>
        <w:tc>
          <w:tcPr>
            <w:tcW w:w="1247" w:type="dxa"/>
          </w:tcPr>
          <w:p w14:paraId="3CACF041" w14:textId="77777777" w:rsidR="00B35845" w:rsidRDefault="00B35845">
            <w:pPr>
              <w:pStyle w:val="ConsPlusNormal"/>
            </w:pPr>
            <w:r>
              <w:t>301</w:t>
            </w:r>
          </w:p>
        </w:tc>
        <w:tc>
          <w:tcPr>
            <w:tcW w:w="1191" w:type="dxa"/>
          </w:tcPr>
          <w:p w14:paraId="5189B804" w14:textId="77777777" w:rsidR="00B35845" w:rsidRDefault="00B35845">
            <w:pPr>
              <w:pStyle w:val="ConsPlusNormal"/>
            </w:pPr>
            <w:r>
              <w:t>303</w:t>
            </w:r>
          </w:p>
        </w:tc>
        <w:tc>
          <w:tcPr>
            <w:tcW w:w="964" w:type="dxa"/>
          </w:tcPr>
          <w:p w14:paraId="2B655975" w14:textId="77777777" w:rsidR="00B35845" w:rsidRDefault="00B35845">
            <w:pPr>
              <w:pStyle w:val="ConsPlusNormal"/>
            </w:pPr>
            <w:r>
              <w:t>305</w:t>
            </w:r>
          </w:p>
        </w:tc>
        <w:tc>
          <w:tcPr>
            <w:tcW w:w="1134" w:type="dxa"/>
          </w:tcPr>
          <w:p w14:paraId="6A259579" w14:textId="77777777" w:rsidR="00B35845" w:rsidRDefault="00B35845">
            <w:pPr>
              <w:pStyle w:val="ConsPlusNormal"/>
            </w:pPr>
            <w:r>
              <w:t>309</w:t>
            </w:r>
          </w:p>
        </w:tc>
        <w:tc>
          <w:tcPr>
            <w:tcW w:w="1644" w:type="dxa"/>
          </w:tcPr>
          <w:p w14:paraId="3EE43719" w14:textId="77777777" w:rsidR="00B35845" w:rsidRDefault="00B35845">
            <w:pPr>
              <w:pStyle w:val="ConsPlusNormal"/>
            </w:pPr>
            <w:r>
              <w:t>316</w:t>
            </w:r>
          </w:p>
        </w:tc>
        <w:tc>
          <w:tcPr>
            <w:tcW w:w="1587" w:type="dxa"/>
          </w:tcPr>
          <w:p w14:paraId="54228263" w14:textId="77777777" w:rsidR="00B35845" w:rsidRDefault="00B35845">
            <w:pPr>
              <w:pStyle w:val="ConsPlusNormal"/>
            </w:pPr>
            <w:r>
              <w:t>324</w:t>
            </w:r>
          </w:p>
        </w:tc>
        <w:tc>
          <w:tcPr>
            <w:tcW w:w="1587" w:type="dxa"/>
          </w:tcPr>
          <w:p w14:paraId="4AF0F4AB" w14:textId="77777777" w:rsidR="00B35845" w:rsidRDefault="00B35845">
            <w:pPr>
              <w:pStyle w:val="ConsPlusNormal"/>
            </w:pPr>
            <w:r>
              <w:t>330</w:t>
            </w:r>
          </w:p>
        </w:tc>
        <w:tc>
          <w:tcPr>
            <w:tcW w:w="1587" w:type="dxa"/>
          </w:tcPr>
          <w:p w14:paraId="18E722C2" w14:textId="77777777" w:rsidR="00B35845" w:rsidRDefault="00B35845">
            <w:pPr>
              <w:pStyle w:val="ConsPlusNormal"/>
            </w:pPr>
            <w:r>
              <w:t>335</w:t>
            </w:r>
          </w:p>
        </w:tc>
        <w:tc>
          <w:tcPr>
            <w:tcW w:w="2098" w:type="dxa"/>
            <w:vMerge/>
          </w:tcPr>
          <w:p w14:paraId="762D2FC2" w14:textId="77777777" w:rsidR="00B35845" w:rsidRDefault="00B35845">
            <w:pPr>
              <w:pStyle w:val="ConsPlusNormal"/>
            </w:pPr>
          </w:p>
        </w:tc>
      </w:tr>
      <w:tr w:rsidR="00B35845" w14:paraId="65A46F0E" w14:textId="77777777">
        <w:tc>
          <w:tcPr>
            <w:tcW w:w="680" w:type="dxa"/>
            <w:vMerge w:val="restart"/>
          </w:tcPr>
          <w:p w14:paraId="6EEF0E74" w14:textId="77777777" w:rsidR="00B35845" w:rsidRDefault="00B35845">
            <w:pPr>
              <w:pStyle w:val="ConsPlusNormal"/>
            </w:pPr>
            <w:r>
              <w:t>1.5</w:t>
            </w:r>
          </w:p>
        </w:tc>
        <w:tc>
          <w:tcPr>
            <w:tcW w:w="2721" w:type="dxa"/>
          </w:tcPr>
          <w:p w14:paraId="640A7605" w14:textId="77777777" w:rsidR="00B35845" w:rsidRDefault="00B35845">
            <w:pPr>
              <w:pStyle w:val="ConsPlusNormal"/>
            </w:pPr>
            <w:r>
              <w:t>Мероприятие 50.05. Развитие оптовой торговли</w:t>
            </w:r>
          </w:p>
        </w:tc>
        <w:tc>
          <w:tcPr>
            <w:tcW w:w="1531" w:type="dxa"/>
          </w:tcPr>
          <w:p w14:paraId="005E7DA7" w14:textId="77777777" w:rsidR="00B35845" w:rsidRDefault="00B35845">
            <w:pPr>
              <w:pStyle w:val="ConsPlusNormal"/>
            </w:pPr>
            <w:r>
              <w:t>2023-2027</w:t>
            </w:r>
          </w:p>
        </w:tc>
        <w:tc>
          <w:tcPr>
            <w:tcW w:w="1928" w:type="dxa"/>
          </w:tcPr>
          <w:p w14:paraId="44072F5B" w14:textId="77777777" w:rsidR="00B35845" w:rsidRDefault="00B35845">
            <w:pPr>
              <w:pStyle w:val="ConsPlusNormal"/>
            </w:pPr>
            <w:r>
              <w:t>Средства бюджета Московской области</w:t>
            </w:r>
          </w:p>
        </w:tc>
        <w:tc>
          <w:tcPr>
            <w:tcW w:w="13775" w:type="dxa"/>
            <w:gridSpan w:val="10"/>
          </w:tcPr>
          <w:p w14:paraId="62B09F08" w14:textId="77777777" w:rsidR="00B35845" w:rsidRDefault="00B35845">
            <w:pPr>
              <w:pStyle w:val="ConsPlusNormal"/>
            </w:pPr>
            <w:r>
              <w:t>В пределах средств на обеспечение деятельности Минсельхозпрода Московской области, Минстроя Московской области, МТДи Московской области</w:t>
            </w:r>
          </w:p>
        </w:tc>
        <w:tc>
          <w:tcPr>
            <w:tcW w:w="2098" w:type="dxa"/>
            <w:vMerge w:val="restart"/>
          </w:tcPr>
          <w:p w14:paraId="2CD1F07E" w14:textId="77777777" w:rsidR="00B35845" w:rsidRDefault="00B35845">
            <w:pPr>
              <w:pStyle w:val="ConsPlusNormal"/>
            </w:pPr>
            <w:r>
              <w:t>Минсельхозпрод Московской области,</w:t>
            </w:r>
          </w:p>
          <w:p w14:paraId="0D03CB8C" w14:textId="77777777" w:rsidR="00B35845" w:rsidRDefault="00B35845">
            <w:pPr>
              <w:pStyle w:val="ConsPlusNormal"/>
            </w:pPr>
            <w:r>
              <w:t>Минстрой Московской области, МТДи Московской области</w:t>
            </w:r>
          </w:p>
        </w:tc>
      </w:tr>
      <w:tr w:rsidR="00B35845" w14:paraId="555F71B9" w14:textId="77777777">
        <w:tc>
          <w:tcPr>
            <w:tcW w:w="680" w:type="dxa"/>
            <w:vMerge/>
          </w:tcPr>
          <w:p w14:paraId="70456AF0" w14:textId="77777777" w:rsidR="00B35845" w:rsidRDefault="00B35845">
            <w:pPr>
              <w:pStyle w:val="ConsPlusNormal"/>
            </w:pPr>
          </w:p>
        </w:tc>
        <w:tc>
          <w:tcPr>
            <w:tcW w:w="2721" w:type="dxa"/>
            <w:vMerge w:val="restart"/>
          </w:tcPr>
          <w:p w14:paraId="322466E2" w14:textId="77777777" w:rsidR="00B35845" w:rsidRDefault="00B35845">
            <w:pPr>
              <w:pStyle w:val="ConsPlusNormal"/>
            </w:pPr>
            <w:r>
              <w:t>Площадь оптовых объектов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 (нарастающим итогом), тысяча квадратных метров</w:t>
            </w:r>
          </w:p>
        </w:tc>
        <w:tc>
          <w:tcPr>
            <w:tcW w:w="1531" w:type="dxa"/>
            <w:vMerge w:val="restart"/>
          </w:tcPr>
          <w:p w14:paraId="398BC2F2" w14:textId="77777777" w:rsidR="00B35845" w:rsidRDefault="00B35845">
            <w:pPr>
              <w:pStyle w:val="ConsPlusNormal"/>
            </w:pPr>
            <w:r>
              <w:t>X</w:t>
            </w:r>
          </w:p>
        </w:tc>
        <w:tc>
          <w:tcPr>
            <w:tcW w:w="1928" w:type="dxa"/>
            <w:vMerge w:val="restart"/>
          </w:tcPr>
          <w:p w14:paraId="41C28565" w14:textId="77777777" w:rsidR="00B35845" w:rsidRDefault="00B35845">
            <w:pPr>
              <w:pStyle w:val="ConsPlusNormal"/>
            </w:pPr>
            <w:r>
              <w:t>X</w:t>
            </w:r>
          </w:p>
        </w:tc>
        <w:tc>
          <w:tcPr>
            <w:tcW w:w="1814" w:type="dxa"/>
            <w:vMerge w:val="restart"/>
          </w:tcPr>
          <w:p w14:paraId="5E845878" w14:textId="77777777" w:rsidR="00B35845" w:rsidRDefault="00B35845">
            <w:pPr>
              <w:pStyle w:val="ConsPlusNormal"/>
            </w:pPr>
            <w:r>
              <w:t>Всего</w:t>
            </w:r>
          </w:p>
        </w:tc>
        <w:tc>
          <w:tcPr>
            <w:tcW w:w="1020" w:type="dxa"/>
            <w:vMerge w:val="restart"/>
          </w:tcPr>
          <w:p w14:paraId="1642D933" w14:textId="77777777" w:rsidR="00B35845" w:rsidRDefault="00B35845">
            <w:pPr>
              <w:pStyle w:val="ConsPlusNormal"/>
            </w:pPr>
            <w:r>
              <w:t>Итого 2023 год</w:t>
            </w:r>
          </w:p>
        </w:tc>
        <w:tc>
          <w:tcPr>
            <w:tcW w:w="4536" w:type="dxa"/>
            <w:gridSpan w:val="4"/>
          </w:tcPr>
          <w:p w14:paraId="1D9338B2" w14:textId="77777777" w:rsidR="00B35845" w:rsidRDefault="00B35845">
            <w:pPr>
              <w:pStyle w:val="ConsPlusNormal"/>
            </w:pPr>
            <w:r>
              <w:t>В том числе по кварталам:</w:t>
            </w:r>
          </w:p>
        </w:tc>
        <w:tc>
          <w:tcPr>
            <w:tcW w:w="1644" w:type="dxa"/>
            <w:vMerge w:val="restart"/>
          </w:tcPr>
          <w:p w14:paraId="33F2BCDD" w14:textId="77777777" w:rsidR="00B35845" w:rsidRDefault="00B35845">
            <w:pPr>
              <w:pStyle w:val="ConsPlusNormal"/>
            </w:pPr>
            <w:r>
              <w:t>2024 год</w:t>
            </w:r>
          </w:p>
        </w:tc>
        <w:tc>
          <w:tcPr>
            <w:tcW w:w="1587" w:type="dxa"/>
            <w:vMerge w:val="restart"/>
          </w:tcPr>
          <w:p w14:paraId="0244269B" w14:textId="77777777" w:rsidR="00B35845" w:rsidRDefault="00B35845">
            <w:pPr>
              <w:pStyle w:val="ConsPlusNormal"/>
            </w:pPr>
            <w:r>
              <w:t>2025 год</w:t>
            </w:r>
          </w:p>
        </w:tc>
        <w:tc>
          <w:tcPr>
            <w:tcW w:w="1587" w:type="dxa"/>
            <w:vMerge w:val="restart"/>
          </w:tcPr>
          <w:p w14:paraId="0B89C441" w14:textId="77777777" w:rsidR="00B35845" w:rsidRDefault="00B35845">
            <w:pPr>
              <w:pStyle w:val="ConsPlusNormal"/>
            </w:pPr>
            <w:r>
              <w:t>2026 год</w:t>
            </w:r>
          </w:p>
        </w:tc>
        <w:tc>
          <w:tcPr>
            <w:tcW w:w="1587" w:type="dxa"/>
            <w:vMerge w:val="restart"/>
          </w:tcPr>
          <w:p w14:paraId="3F3AB115" w14:textId="77777777" w:rsidR="00B35845" w:rsidRDefault="00B35845">
            <w:pPr>
              <w:pStyle w:val="ConsPlusNormal"/>
            </w:pPr>
            <w:r>
              <w:t>2027 год</w:t>
            </w:r>
          </w:p>
        </w:tc>
        <w:tc>
          <w:tcPr>
            <w:tcW w:w="2098" w:type="dxa"/>
            <w:vMerge/>
          </w:tcPr>
          <w:p w14:paraId="49A83754" w14:textId="77777777" w:rsidR="00B35845" w:rsidRDefault="00B35845">
            <w:pPr>
              <w:pStyle w:val="ConsPlusNormal"/>
            </w:pPr>
          </w:p>
        </w:tc>
      </w:tr>
      <w:tr w:rsidR="00B35845" w14:paraId="73476B0D" w14:textId="77777777">
        <w:tc>
          <w:tcPr>
            <w:tcW w:w="680" w:type="dxa"/>
            <w:vMerge/>
          </w:tcPr>
          <w:p w14:paraId="499AA8BD" w14:textId="77777777" w:rsidR="00B35845" w:rsidRDefault="00B35845">
            <w:pPr>
              <w:pStyle w:val="ConsPlusNormal"/>
            </w:pPr>
          </w:p>
        </w:tc>
        <w:tc>
          <w:tcPr>
            <w:tcW w:w="2721" w:type="dxa"/>
            <w:vMerge/>
          </w:tcPr>
          <w:p w14:paraId="4D482F07" w14:textId="77777777" w:rsidR="00B35845" w:rsidRDefault="00B35845">
            <w:pPr>
              <w:pStyle w:val="ConsPlusNormal"/>
            </w:pPr>
          </w:p>
        </w:tc>
        <w:tc>
          <w:tcPr>
            <w:tcW w:w="1531" w:type="dxa"/>
            <w:vMerge/>
          </w:tcPr>
          <w:p w14:paraId="65410D9C" w14:textId="77777777" w:rsidR="00B35845" w:rsidRDefault="00B35845">
            <w:pPr>
              <w:pStyle w:val="ConsPlusNormal"/>
            </w:pPr>
          </w:p>
        </w:tc>
        <w:tc>
          <w:tcPr>
            <w:tcW w:w="1928" w:type="dxa"/>
            <w:vMerge/>
          </w:tcPr>
          <w:p w14:paraId="0BB4135C" w14:textId="77777777" w:rsidR="00B35845" w:rsidRDefault="00B35845">
            <w:pPr>
              <w:pStyle w:val="ConsPlusNormal"/>
            </w:pPr>
          </w:p>
        </w:tc>
        <w:tc>
          <w:tcPr>
            <w:tcW w:w="1814" w:type="dxa"/>
            <w:vMerge/>
          </w:tcPr>
          <w:p w14:paraId="1657634D" w14:textId="77777777" w:rsidR="00B35845" w:rsidRDefault="00B35845">
            <w:pPr>
              <w:pStyle w:val="ConsPlusNormal"/>
            </w:pPr>
          </w:p>
        </w:tc>
        <w:tc>
          <w:tcPr>
            <w:tcW w:w="1020" w:type="dxa"/>
            <w:vMerge/>
          </w:tcPr>
          <w:p w14:paraId="31894143" w14:textId="77777777" w:rsidR="00B35845" w:rsidRDefault="00B35845">
            <w:pPr>
              <w:pStyle w:val="ConsPlusNormal"/>
            </w:pPr>
          </w:p>
        </w:tc>
        <w:tc>
          <w:tcPr>
            <w:tcW w:w="1247" w:type="dxa"/>
          </w:tcPr>
          <w:p w14:paraId="79997B55" w14:textId="77777777" w:rsidR="00B35845" w:rsidRDefault="00B35845">
            <w:pPr>
              <w:pStyle w:val="ConsPlusNormal"/>
            </w:pPr>
            <w:r>
              <w:t>I</w:t>
            </w:r>
          </w:p>
        </w:tc>
        <w:tc>
          <w:tcPr>
            <w:tcW w:w="1191" w:type="dxa"/>
          </w:tcPr>
          <w:p w14:paraId="101D5D79" w14:textId="77777777" w:rsidR="00B35845" w:rsidRDefault="00B35845">
            <w:pPr>
              <w:pStyle w:val="ConsPlusNormal"/>
            </w:pPr>
            <w:r>
              <w:t>II</w:t>
            </w:r>
          </w:p>
        </w:tc>
        <w:tc>
          <w:tcPr>
            <w:tcW w:w="964" w:type="dxa"/>
          </w:tcPr>
          <w:p w14:paraId="5197AC85" w14:textId="77777777" w:rsidR="00B35845" w:rsidRDefault="00B35845">
            <w:pPr>
              <w:pStyle w:val="ConsPlusNormal"/>
            </w:pPr>
            <w:r>
              <w:t>III</w:t>
            </w:r>
          </w:p>
        </w:tc>
        <w:tc>
          <w:tcPr>
            <w:tcW w:w="1134" w:type="dxa"/>
          </w:tcPr>
          <w:p w14:paraId="42C241AF" w14:textId="77777777" w:rsidR="00B35845" w:rsidRDefault="00B35845">
            <w:pPr>
              <w:pStyle w:val="ConsPlusNormal"/>
            </w:pPr>
            <w:r>
              <w:t>IV</w:t>
            </w:r>
          </w:p>
        </w:tc>
        <w:tc>
          <w:tcPr>
            <w:tcW w:w="1644" w:type="dxa"/>
            <w:vMerge/>
          </w:tcPr>
          <w:p w14:paraId="315EA879" w14:textId="77777777" w:rsidR="00B35845" w:rsidRDefault="00B35845">
            <w:pPr>
              <w:pStyle w:val="ConsPlusNormal"/>
            </w:pPr>
          </w:p>
        </w:tc>
        <w:tc>
          <w:tcPr>
            <w:tcW w:w="1587" w:type="dxa"/>
            <w:vMerge/>
          </w:tcPr>
          <w:p w14:paraId="1771F1E4" w14:textId="77777777" w:rsidR="00B35845" w:rsidRDefault="00B35845">
            <w:pPr>
              <w:pStyle w:val="ConsPlusNormal"/>
            </w:pPr>
          </w:p>
        </w:tc>
        <w:tc>
          <w:tcPr>
            <w:tcW w:w="1587" w:type="dxa"/>
            <w:vMerge/>
          </w:tcPr>
          <w:p w14:paraId="095979B2" w14:textId="77777777" w:rsidR="00B35845" w:rsidRDefault="00B35845">
            <w:pPr>
              <w:pStyle w:val="ConsPlusNormal"/>
            </w:pPr>
          </w:p>
        </w:tc>
        <w:tc>
          <w:tcPr>
            <w:tcW w:w="1587" w:type="dxa"/>
            <w:vMerge/>
          </w:tcPr>
          <w:p w14:paraId="489E482D" w14:textId="77777777" w:rsidR="00B35845" w:rsidRDefault="00B35845">
            <w:pPr>
              <w:pStyle w:val="ConsPlusNormal"/>
            </w:pPr>
          </w:p>
        </w:tc>
        <w:tc>
          <w:tcPr>
            <w:tcW w:w="2098" w:type="dxa"/>
            <w:vMerge/>
          </w:tcPr>
          <w:p w14:paraId="7B43CE1F" w14:textId="77777777" w:rsidR="00B35845" w:rsidRDefault="00B35845">
            <w:pPr>
              <w:pStyle w:val="ConsPlusNormal"/>
            </w:pPr>
          </w:p>
        </w:tc>
      </w:tr>
      <w:tr w:rsidR="00B35845" w14:paraId="250E4BF0" w14:textId="77777777">
        <w:tc>
          <w:tcPr>
            <w:tcW w:w="680" w:type="dxa"/>
            <w:vMerge/>
          </w:tcPr>
          <w:p w14:paraId="15E2D23A" w14:textId="77777777" w:rsidR="00B35845" w:rsidRDefault="00B35845">
            <w:pPr>
              <w:pStyle w:val="ConsPlusNormal"/>
            </w:pPr>
          </w:p>
        </w:tc>
        <w:tc>
          <w:tcPr>
            <w:tcW w:w="2721" w:type="dxa"/>
            <w:vMerge/>
          </w:tcPr>
          <w:p w14:paraId="39A7C254" w14:textId="77777777" w:rsidR="00B35845" w:rsidRDefault="00B35845">
            <w:pPr>
              <w:pStyle w:val="ConsPlusNormal"/>
            </w:pPr>
          </w:p>
        </w:tc>
        <w:tc>
          <w:tcPr>
            <w:tcW w:w="1531" w:type="dxa"/>
            <w:vMerge/>
          </w:tcPr>
          <w:p w14:paraId="73D6E063" w14:textId="77777777" w:rsidR="00B35845" w:rsidRDefault="00B35845">
            <w:pPr>
              <w:pStyle w:val="ConsPlusNormal"/>
            </w:pPr>
          </w:p>
        </w:tc>
        <w:tc>
          <w:tcPr>
            <w:tcW w:w="1928" w:type="dxa"/>
            <w:vMerge/>
          </w:tcPr>
          <w:p w14:paraId="156B27EF" w14:textId="77777777" w:rsidR="00B35845" w:rsidRDefault="00B35845">
            <w:pPr>
              <w:pStyle w:val="ConsPlusNormal"/>
            </w:pPr>
          </w:p>
        </w:tc>
        <w:tc>
          <w:tcPr>
            <w:tcW w:w="1814" w:type="dxa"/>
          </w:tcPr>
          <w:p w14:paraId="4AE7B9F0" w14:textId="77777777" w:rsidR="00B35845" w:rsidRDefault="00B35845">
            <w:pPr>
              <w:pStyle w:val="ConsPlusNormal"/>
            </w:pPr>
            <w:r>
              <w:t>19463,5</w:t>
            </w:r>
          </w:p>
        </w:tc>
        <w:tc>
          <w:tcPr>
            <w:tcW w:w="1020" w:type="dxa"/>
          </w:tcPr>
          <w:p w14:paraId="36D51C48" w14:textId="77777777" w:rsidR="00B35845" w:rsidRDefault="00B35845">
            <w:pPr>
              <w:pStyle w:val="ConsPlusNormal"/>
            </w:pPr>
            <w:r>
              <w:t>16922,8</w:t>
            </w:r>
          </w:p>
        </w:tc>
        <w:tc>
          <w:tcPr>
            <w:tcW w:w="1247" w:type="dxa"/>
          </w:tcPr>
          <w:p w14:paraId="28AAC5CF" w14:textId="77777777" w:rsidR="00B35845" w:rsidRDefault="00B35845">
            <w:pPr>
              <w:pStyle w:val="ConsPlusNormal"/>
            </w:pPr>
            <w:r>
              <w:t>16111,2</w:t>
            </w:r>
          </w:p>
        </w:tc>
        <w:tc>
          <w:tcPr>
            <w:tcW w:w="1191" w:type="dxa"/>
          </w:tcPr>
          <w:p w14:paraId="3A734CE6" w14:textId="77777777" w:rsidR="00B35845" w:rsidRDefault="00B35845">
            <w:pPr>
              <w:pStyle w:val="ConsPlusNormal"/>
            </w:pPr>
            <w:r>
              <w:t>16382,1</w:t>
            </w:r>
          </w:p>
        </w:tc>
        <w:tc>
          <w:tcPr>
            <w:tcW w:w="964" w:type="dxa"/>
          </w:tcPr>
          <w:p w14:paraId="7459DDF5" w14:textId="77777777" w:rsidR="00B35845" w:rsidRDefault="00B35845">
            <w:pPr>
              <w:pStyle w:val="ConsPlusNormal"/>
            </w:pPr>
            <w:r>
              <w:t>16649,6</w:t>
            </w:r>
          </w:p>
        </w:tc>
        <w:tc>
          <w:tcPr>
            <w:tcW w:w="1134" w:type="dxa"/>
          </w:tcPr>
          <w:p w14:paraId="36A4E801" w14:textId="77777777" w:rsidR="00B35845" w:rsidRDefault="00B35845">
            <w:pPr>
              <w:pStyle w:val="ConsPlusNormal"/>
            </w:pPr>
            <w:r>
              <w:t>16922,8</w:t>
            </w:r>
          </w:p>
        </w:tc>
        <w:tc>
          <w:tcPr>
            <w:tcW w:w="1644" w:type="dxa"/>
          </w:tcPr>
          <w:p w14:paraId="6F654CB2" w14:textId="77777777" w:rsidR="00B35845" w:rsidRDefault="00B35845">
            <w:pPr>
              <w:pStyle w:val="ConsPlusNormal"/>
            </w:pPr>
            <w:r>
              <w:t>17610,1</w:t>
            </w:r>
          </w:p>
        </w:tc>
        <w:tc>
          <w:tcPr>
            <w:tcW w:w="1587" w:type="dxa"/>
          </w:tcPr>
          <w:p w14:paraId="1C3C3CCE" w14:textId="77777777" w:rsidR="00B35845" w:rsidRDefault="00B35845">
            <w:pPr>
              <w:pStyle w:val="ConsPlusNormal"/>
            </w:pPr>
            <w:r>
              <w:t>18275,1</w:t>
            </w:r>
          </w:p>
        </w:tc>
        <w:tc>
          <w:tcPr>
            <w:tcW w:w="1587" w:type="dxa"/>
          </w:tcPr>
          <w:p w14:paraId="4DF5734B" w14:textId="77777777" w:rsidR="00B35845" w:rsidRDefault="00B35845">
            <w:pPr>
              <w:pStyle w:val="ConsPlusNormal"/>
            </w:pPr>
            <w:r>
              <w:t>18879,8</w:t>
            </w:r>
          </w:p>
        </w:tc>
        <w:tc>
          <w:tcPr>
            <w:tcW w:w="1587" w:type="dxa"/>
          </w:tcPr>
          <w:p w14:paraId="5C54D086" w14:textId="77777777" w:rsidR="00B35845" w:rsidRDefault="00B35845">
            <w:pPr>
              <w:pStyle w:val="ConsPlusNormal"/>
            </w:pPr>
            <w:r>
              <w:t>19463,5</w:t>
            </w:r>
          </w:p>
        </w:tc>
        <w:tc>
          <w:tcPr>
            <w:tcW w:w="2098" w:type="dxa"/>
            <w:vMerge/>
          </w:tcPr>
          <w:p w14:paraId="3CD07B13" w14:textId="77777777" w:rsidR="00B35845" w:rsidRDefault="00B35845">
            <w:pPr>
              <w:pStyle w:val="ConsPlusNormal"/>
            </w:pPr>
          </w:p>
        </w:tc>
      </w:tr>
      <w:tr w:rsidR="00B35845" w14:paraId="4E76435E" w14:textId="77777777">
        <w:tc>
          <w:tcPr>
            <w:tcW w:w="680" w:type="dxa"/>
            <w:vMerge w:val="restart"/>
          </w:tcPr>
          <w:p w14:paraId="30840D55" w14:textId="77777777" w:rsidR="00B35845" w:rsidRDefault="00B35845">
            <w:pPr>
              <w:pStyle w:val="ConsPlusNormal"/>
            </w:pPr>
            <w:r>
              <w:t>1.6</w:t>
            </w:r>
          </w:p>
        </w:tc>
        <w:tc>
          <w:tcPr>
            <w:tcW w:w="2721" w:type="dxa"/>
          </w:tcPr>
          <w:p w14:paraId="550032DF" w14:textId="77777777" w:rsidR="00B35845" w:rsidRDefault="00B35845">
            <w:pPr>
              <w:pStyle w:val="ConsPlusNormal"/>
            </w:pPr>
            <w:r>
              <w:t>Мероприятие 50.06. Развитие дистанционной торговли</w:t>
            </w:r>
          </w:p>
        </w:tc>
        <w:tc>
          <w:tcPr>
            <w:tcW w:w="1531" w:type="dxa"/>
          </w:tcPr>
          <w:p w14:paraId="03AC694F" w14:textId="77777777" w:rsidR="00B35845" w:rsidRDefault="00B35845">
            <w:pPr>
              <w:pStyle w:val="ConsPlusNormal"/>
            </w:pPr>
            <w:r>
              <w:t>2023-2027</w:t>
            </w:r>
          </w:p>
        </w:tc>
        <w:tc>
          <w:tcPr>
            <w:tcW w:w="1928" w:type="dxa"/>
          </w:tcPr>
          <w:p w14:paraId="0850BC71" w14:textId="77777777" w:rsidR="00B35845" w:rsidRDefault="00B35845">
            <w:pPr>
              <w:pStyle w:val="ConsPlusNormal"/>
            </w:pPr>
            <w:r>
              <w:t>Средства бюджета Московской области</w:t>
            </w:r>
          </w:p>
        </w:tc>
        <w:tc>
          <w:tcPr>
            <w:tcW w:w="13775" w:type="dxa"/>
            <w:gridSpan w:val="10"/>
          </w:tcPr>
          <w:p w14:paraId="1C59EC22"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vMerge w:val="restart"/>
          </w:tcPr>
          <w:p w14:paraId="40C486DA" w14:textId="77777777" w:rsidR="00B35845" w:rsidRDefault="00B35845">
            <w:pPr>
              <w:pStyle w:val="ConsPlusNormal"/>
            </w:pPr>
            <w:r>
              <w:t xml:space="preserve">Минсельхозпрод Московской области, органы </w:t>
            </w:r>
            <w:r>
              <w:lastRenderedPageBreak/>
              <w:t>местного самоуправления муниципальных образований Московской области</w:t>
            </w:r>
          </w:p>
        </w:tc>
      </w:tr>
      <w:tr w:rsidR="00B35845" w14:paraId="272B2C14" w14:textId="77777777">
        <w:tc>
          <w:tcPr>
            <w:tcW w:w="680" w:type="dxa"/>
            <w:vMerge/>
          </w:tcPr>
          <w:p w14:paraId="2A0355C0" w14:textId="77777777" w:rsidR="00B35845" w:rsidRDefault="00B35845">
            <w:pPr>
              <w:pStyle w:val="ConsPlusNormal"/>
            </w:pPr>
          </w:p>
        </w:tc>
        <w:tc>
          <w:tcPr>
            <w:tcW w:w="2721" w:type="dxa"/>
            <w:vMerge w:val="restart"/>
          </w:tcPr>
          <w:p w14:paraId="5CFD701A" w14:textId="77777777" w:rsidR="00B35845" w:rsidRDefault="00B35845">
            <w:pPr>
              <w:pStyle w:val="ConsPlusNormal"/>
            </w:pPr>
            <w:r>
              <w:t>Доля продаж через информационно-телекоммуникационную сеть Интернет в общем объеме оборота розничной торговли, процент</w:t>
            </w:r>
          </w:p>
        </w:tc>
        <w:tc>
          <w:tcPr>
            <w:tcW w:w="1531" w:type="dxa"/>
            <w:vMerge w:val="restart"/>
          </w:tcPr>
          <w:p w14:paraId="01C28EFC" w14:textId="77777777" w:rsidR="00B35845" w:rsidRDefault="00B35845">
            <w:pPr>
              <w:pStyle w:val="ConsPlusNormal"/>
            </w:pPr>
            <w:r>
              <w:t>X</w:t>
            </w:r>
          </w:p>
        </w:tc>
        <w:tc>
          <w:tcPr>
            <w:tcW w:w="1928" w:type="dxa"/>
            <w:vMerge w:val="restart"/>
          </w:tcPr>
          <w:p w14:paraId="1FF3FE7D" w14:textId="77777777" w:rsidR="00B35845" w:rsidRDefault="00B35845">
            <w:pPr>
              <w:pStyle w:val="ConsPlusNormal"/>
            </w:pPr>
            <w:r>
              <w:t>X</w:t>
            </w:r>
          </w:p>
        </w:tc>
        <w:tc>
          <w:tcPr>
            <w:tcW w:w="1814" w:type="dxa"/>
            <w:vMerge w:val="restart"/>
          </w:tcPr>
          <w:p w14:paraId="6E76C9F1" w14:textId="77777777" w:rsidR="00B35845" w:rsidRDefault="00B35845">
            <w:pPr>
              <w:pStyle w:val="ConsPlusNormal"/>
            </w:pPr>
            <w:r>
              <w:t>Всего</w:t>
            </w:r>
          </w:p>
        </w:tc>
        <w:tc>
          <w:tcPr>
            <w:tcW w:w="1020" w:type="dxa"/>
            <w:vMerge w:val="restart"/>
          </w:tcPr>
          <w:p w14:paraId="5E2E0CCC" w14:textId="77777777" w:rsidR="00B35845" w:rsidRDefault="00B35845">
            <w:pPr>
              <w:pStyle w:val="ConsPlusNormal"/>
            </w:pPr>
            <w:r>
              <w:t>Итого 2023 год</w:t>
            </w:r>
          </w:p>
        </w:tc>
        <w:tc>
          <w:tcPr>
            <w:tcW w:w="4536" w:type="dxa"/>
            <w:gridSpan w:val="4"/>
          </w:tcPr>
          <w:p w14:paraId="27ADDDD4" w14:textId="77777777" w:rsidR="00B35845" w:rsidRDefault="00B35845">
            <w:pPr>
              <w:pStyle w:val="ConsPlusNormal"/>
            </w:pPr>
            <w:r>
              <w:t>В том числе по кварталам:</w:t>
            </w:r>
          </w:p>
        </w:tc>
        <w:tc>
          <w:tcPr>
            <w:tcW w:w="1644" w:type="dxa"/>
            <w:vMerge w:val="restart"/>
          </w:tcPr>
          <w:p w14:paraId="5423E12F" w14:textId="77777777" w:rsidR="00B35845" w:rsidRDefault="00B35845">
            <w:pPr>
              <w:pStyle w:val="ConsPlusNormal"/>
            </w:pPr>
            <w:r>
              <w:t>2024 год</w:t>
            </w:r>
          </w:p>
        </w:tc>
        <w:tc>
          <w:tcPr>
            <w:tcW w:w="1587" w:type="dxa"/>
            <w:vMerge w:val="restart"/>
          </w:tcPr>
          <w:p w14:paraId="7F82B9BD" w14:textId="77777777" w:rsidR="00B35845" w:rsidRDefault="00B35845">
            <w:pPr>
              <w:pStyle w:val="ConsPlusNormal"/>
            </w:pPr>
            <w:r>
              <w:t>2025 год</w:t>
            </w:r>
          </w:p>
        </w:tc>
        <w:tc>
          <w:tcPr>
            <w:tcW w:w="1587" w:type="dxa"/>
            <w:vMerge w:val="restart"/>
          </w:tcPr>
          <w:p w14:paraId="551C768E" w14:textId="77777777" w:rsidR="00B35845" w:rsidRDefault="00B35845">
            <w:pPr>
              <w:pStyle w:val="ConsPlusNormal"/>
            </w:pPr>
            <w:r>
              <w:t>2026 год</w:t>
            </w:r>
          </w:p>
        </w:tc>
        <w:tc>
          <w:tcPr>
            <w:tcW w:w="1587" w:type="dxa"/>
            <w:vMerge w:val="restart"/>
          </w:tcPr>
          <w:p w14:paraId="3FFCF8D5" w14:textId="77777777" w:rsidR="00B35845" w:rsidRDefault="00B35845">
            <w:pPr>
              <w:pStyle w:val="ConsPlusNormal"/>
            </w:pPr>
            <w:r>
              <w:t>2027 год</w:t>
            </w:r>
          </w:p>
        </w:tc>
        <w:tc>
          <w:tcPr>
            <w:tcW w:w="2098" w:type="dxa"/>
            <w:vMerge/>
          </w:tcPr>
          <w:p w14:paraId="66E2D5A6" w14:textId="77777777" w:rsidR="00B35845" w:rsidRDefault="00B35845">
            <w:pPr>
              <w:pStyle w:val="ConsPlusNormal"/>
            </w:pPr>
          </w:p>
        </w:tc>
      </w:tr>
      <w:tr w:rsidR="00B35845" w14:paraId="191E040D" w14:textId="77777777">
        <w:tc>
          <w:tcPr>
            <w:tcW w:w="680" w:type="dxa"/>
            <w:vMerge/>
          </w:tcPr>
          <w:p w14:paraId="3E46CEE3" w14:textId="77777777" w:rsidR="00B35845" w:rsidRDefault="00B35845">
            <w:pPr>
              <w:pStyle w:val="ConsPlusNormal"/>
            </w:pPr>
          </w:p>
        </w:tc>
        <w:tc>
          <w:tcPr>
            <w:tcW w:w="2721" w:type="dxa"/>
            <w:vMerge/>
          </w:tcPr>
          <w:p w14:paraId="3D7BA937" w14:textId="77777777" w:rsidR="00B35845" w:rsidRDefault="00B35845">
            <w:pPr>
              <w:pStyle w:val="ConsPlusNormal"/>
            </w:pPr>
          </w:p>
        </w:tc>
        <w:tc>
          <w:tcPr>
            <w:tcW w:w="1531" w:type="dxa"/>
            <w:vMerge/>
          </w:tcPr>
          <w:p w14:paraId="4C177926" w14:textId="77777777" w:rsidR="00B35845" w:rsidRDefault="00B35845">
            <w:pPr>
              <w:pStyle w:val="ConsPlusNormal"/>
            </w:pPr>
          </w:p>
        </w:tc>
        <w:tc>
          <w:tcPr>
            <w:tcW w:w="1928" w:type="dxa"/>
            <w:vMerge/>
          </w:tcPr>
          <w:p w14:paraId="3B8F7C4C" w14:textId="77777777" w:rsidR="00B35845" w:rsidRDefault="00B35845">
            <w:pPr>
              <w:pStyle w:val="ConsPlusNormal"/>
            </w:pPr>
          </w:p>
        </w:tc>
        <w:tc>
          <w:tcPr>
            <w:tcW w:w="1814" w:type="dxa"/>
            <w:vMerge/>
          </w:tcPr>
          <w:p w14:paraId="0AA0531E" w14:textId="77777777" w:rsidR="00B35845" w:rsidRDefault="00B35845">
            <w:pPr>
              <w:pStyle w:val="ConsPlusNormal"/>
            </w:pPr>
          </w:p>
        </w:tc>
        <w:tc>
          <w:tcPr>
            <w:tcW w:w="1020" w:type="dxa"/>
            <w:vMerge/>
          </w:tcPr>
          <w:p w14:paraId="43A161C4" w14:textId="77777777" w:rsidR="00B35845" w:rsidRDefault="00B35845">
            <w:pPr>
              <w:pStyle w:val="ConsPlusNormal"/>
            </w:pPr>
          </w:p>
        </w:tc>
        <w:tc>
          <w:tcPr>
            <w:tcW w:w="1247" w:type="dxa"/>
          </w:tcPr>
          <w:p w14:paraId="21307B11" w14:textId="77777777" w:rsidR="00B35845" w:rsidRDefault="00B35845">
            <w:pPr>
              <w:pStyle w:val="ConsPlusNormal"/>
            </w:pPr>
            <w:r>
              <w:t>I</w:t>
            </w:r>
          </w:p>
        </w:tc>
        <w:tc>
          <w:tcPr>
            <w:tcW w:w="1191" w:type="dxa"/>
          </w:tcPr>
          <w:p w14:paraId="5BEDED00" w14:textId="77777777" w:rsidR="00B35845" w:rsidRDefault="00B35845">
            <w:pPr>
              <w:pStyle w:val="ConsPlusNormal"/>
            </w:pPr>
            <w:r>
              <w:t>II</w:t>
            </w:r>
          </w:p>
        </w:tc>
        <w:tc>
          <w:tcPr>
            <w:tcW w:w="964" w:type="dxa"/>
          </w:tcPr>
          <w:p w14:paraId="51AA112F" w14:textId="77777777" w:rsidR="00B35845" w:rsidRDefault="00B35845">
            <w:pPr>
              <w:pStyle w:val="ConsPlusNormal"/>
            </w:pPr>
            <w:r>
              <w:t>III</w:t>
            </w:r>
          </w:p>
        </w:tc>
        <w:tc>
          <w:tcPr>
            <w:tcW w:w="1134" w:type="dxa"/>
          </w:tcPr>
          <w:p w14:paraId="04621F67" w14:textId="77777777" w:rsidR="00B35845" w:rsidRDefault="00B35845">
            <w:pPr>
              <w:pStyle w:val="ConsPlusNormal"/>
            </w:pPr>
            <w:r>
              <w:t>IV</w:t>
            </w:r>
          </w:p>
        </w:tc>
        <w:tc>
          <w:tcPr>
            <w:tcW w:w="1644" w:type="dxa"/>
            <w:vMerge/>
          </w:tcPr>
          <w:p w14:paraId="435B7867" w14:textId="77777777" w:rsidR="00B35845" w:rsidRDefault="00B35845">
            <w:pPr>
              <w:pStyle w:val="ConsPlusNormal"/>
            </w:pPr>
          </w:p>
        </w:tc>
        <w:tc>
          <w:tcPr>
            <w:tcW w:w="1587" w:type="dxa"/>
            <w:vMerge/>
          </w:tcPr>
          <w:p w14:paraId="2726D3EC" w14:textId="77777777" w:rsidR="00B35845" w:rsidRDefault="00B35845">
            <w:pPr>
              <w:pStyle w:val="ConsPlusNormal"/>
            </w:pPr>
          </w:p>
        </w:tc>
        <w:tc>
          <w:tcPr>
            <w:tcW w:w="1587" w:type="dxa"/>
            <w:vMerge/>
          </w:tcPr>
          <w:p w14:paraId="179CC9AC" w14:textId="77777777" w:rsidR="00B35845" w:rsidRDefault="00B35845">
            <w:pPr>
              <w:pStyle w:val="ConsPlusNormal"/>
            </w:pPr>
          </w:p>
        </w:tc>
        <w:tc>
          <w:tcPr>
            <w:tcW w:w="1587" w:type="dxa"/>
            <w:vMerge/>
          </w:tcPr>
          <w:p w14:paraId="74F18327" w14:textId="77777777" w:rsidR="00B35845" w:rsidRDefault="00B35845">
            <w:pPr>
              <w:pStyle w:val="ConsPlusNormal"/>
            </w:pPr>
          </w:p>
        </w:tc>
        <w:tc>
          <w:tcPr>
            <w:tcW w:w="2098" w:type="dxa"/>
            <w:vMerge/>
          </w:tcPr>
          <w:p w14:paraId="70416DCB" w14:textId="77777777" w:rsidR="00B35845" w:rsidRDefault="00B35845">
            <w:pPr>
              <w:pStyle w:val="ConsPlusNormal"/>
            </w:pPr>
          </w:p>
        </w:tc>
      </w:tr>
      <w:tr w:rsidR="00B35845" w14:paraId="102AC924" w14:textId="77777777">
        <w:tc>
          <w:tcPr>
            <w:tcW w:w="680" w:type="dxa"/>
            <w:vMerge/>
          </w:tcPr>
          <w:p w14:paraId="2F8E3194" w14:textId="77777777" w:rsidR="00B35845" w:rsidRDefault="00B35845">
            <w:pPr>
              <w:pStyle w:val="ConsPlusNormal"/>
            </w:pPr>
          </w:p>
        </w:tc>
        <w:tc>
          <w:tcPr>
            <w:tcW w:w="2721" w:type="dxa"/>
            <w:vMerge/>
          </w:tcPr>
          <w:p w14:paraId="7D10BFD9" w14:textId="77777777" w:rsidR="00B35845" w:rsidRDefault="00B35845">
            <w:pPr>
              <w:pStyle w:val="ConsPlusNormal"/>
            </w:pPr>
          </w:p>
        </w:tc>
        <w:tc>
          <w:tcPr>
            <w:tcW w:w="1531" w:type="dxa"/>
            <w:vMerge/>
          </w:tcPr>
          <w:p w14:paraId="069CD3CF" w14:textId="77777777" w:rsidR="00B35845" w:rsidRDefault="00B35845">
            <w:pPr>
              <w:pStyle w:val="ConsPlusNormal"/>
            </w:pPr>
          </w:p>
        </w:tc>
        <w:tc>
          <w:tcPr>
            <w:tcW w:w="1928" w:type="dxa"/>
            <w:vMerge/>
          </w:tcPr>
          <w:p w14:paraId="497655EF" w14:textId="77777777" w:rsidR="00B35845" w:rsidRDefault="00B35845">
            <w:pPr>
              <w:pStyle w:val="ConsPlusNormal"/>
            </w:pPr>
          </w:p>
        </w:tc>
        <w:tc>
          <w:tcPr>
            <w:tcW w:w="1814" w:type="dxa"/>
          </w:tcPr>
          <w:p w14:paraId="5BCB9255" w14:textId="77777777" w:rsidR="00B35845" w:rsidRDefault="00B35845">
            <w:pPr>
              <w:pStyle w:val="ConsPlusNormal"/>
            </w:pPr>
            <w:r>
              <w:t>10,0</w:t>
            </w:r>
          </w:p>
        </w:tc>
        <w:tc>
          <w:tcPr>
            <w:tcW w:w="1020" w:type="dxa"/>
          </w:tcPr>
          <w:p w14:paraId="2BB99EEC" w14:textId="77777777" w:rsidR="00B35845" w:rsidRDefault="00B35845">
            <w:pPr>
              <w:pStyle w:val="ConsPlusNormal"/>
            </w:pPr>
            <w:r>
              <w:t>8,7</w:t>
            </w:r>
          </w:p>
        </w:tc>
        <w:tc>
          <w:tcPr>
            <w:tcW w:w="1247" w:type="dxa"/>
          </w:tcPr>
          <w:p w14:paraId="0B12879F" w14:textId="77777777" w:rsidR="00B35845" w:rsidRDefault="00B35845">
            <w:pPr>
              <w:pStyle w:val="ConsPlusNormal"/>
            </w:pPr>
            <w:r>
              <w:t>8,4</w:t>
            </w:r>
          </w:p>
        </w:tc>
        <w:tc>
          <w:tcPr>
            <w:tcW w:w="1191" w:type="dxa"/>
          </w:tcPr>
          <w:p w14:paraId="60E9A7F7" w14:textId="77777777" w:rsidR="00B35845" w:rsidRDefault="00B35845">
            <w:pPr>
              <w:pStyle w:val="ConsPlusNormal"/>
            </w:pPr>
            <w:r>
              <w:t>8,5</w:t>
            </w:r>
          </w:p>
        </w:tc>
        <w:tc>
          <w:tcPr>
            <w:tcW w:w="964" w:type="dxa"/>
          </w:tcPr>
          <w:p w14:paraId="7EDD9A53" w14:textId="77777777" w:rsidR="00B35845" w:rsidRDefault="00B35845">
            <w:pPr>
              <w:pStyle w:val="ConsPlusNormal"/>
            </w:pPr>
            <w:r>
              <w:t>8,6</w:t>
            </w:r>
          </w:p>
        </w:tc>
        <w:tc>
          <w:tcPr>
            <w:tcW w:w="1134" w:type="dxa"/>
          </w:tcPr>
          <w:p w14:paraId="16765C10" w14:textId="77777777" w:rsidR="00B35845" w:rsidRDefault="00B35845">
            <w:pPr>
              <w:pStyle w:val="ConsPlusNormal"/>
            </w:pPr>
            <w:r>
              <w:t>8,7</w:t>
            </w:r>
          </w:p>
        </w:tc>
        <w:tc>
          <w:tcPr>
            <w:tcW w:w="1644" w:type="dxa"/>
          </w:tcPr>
          <w:p w14:paraId="55B699AB" w14:textId="77777777" w:rsidR="00B35845" w:rsidRDefault="00B35845">
            <w:pPr>
              <w:pStyle w:val="ConsPlusNormal"/>
            </w:pPr>
            <w:r>
              <w:t>9,0</w:t>
            </w:r>
          </w:p>
        </w:tc>
        <w:tc>
          <w:tcPr>
            <w:tcW w:w="1587" w:type="dxa"/>
          </w:tcPr>
          <w:p w14:paraId="59321660" w14:textId="77777777" w:rsidR="00B35845" w:rsidRDefault="00B35845">
            <w:pPr>
              <w:pStyle w:val="ConsPlusNormal"/>
            </w:pPr>
            <w:r>
              <w:t>9,3</w:t>
            </w:r>
          </w:p>
        </w:tc>
        <w:tc>
          <w:tcPr>
            <w:tcW w:w="1587" w:type="dxa"/>
          </w:tcPr>
          <w:p w14:paraId="7191583C" w14:textId="77777777" w:rsidR="00B35845" w:rsidRDefault="00B35845">
            <w:pPr>
              <w:pStyle w:val="ConsPlusNormal"/>
            </w:pPr>
            <w:r>
              <w:t>9,6</w:t>
            </w:r>
          </w:p>
        </w:tc>
        <w:tc>
          <w:tcPr>
            <w:tcW w:w="1587" w:type="dxa"/>
          </w:tcPr>
          <w:p w14:paraId="6FF2DD32" w14:textId="77777777" w:rsidR="00B35845" w:rsidRDefault="00B35845">
            <w:pPr>
              <w:pStyle w:val="ConsPlusNormal"/>
            </w:pPr>
            <w:r>
              <w:t>10,0</w:t>
            </w:r>
          </w:p>
        </w:tc>
        <w:tc>
          <w:tcPr>
            <w:tcW w:w="2098" w:type="dxa"/>
            <w:vMerge/>
          </w:tcPr>
          <w:p w14:paraId="531CBA7A" w14:textId="77777777" w:rsidR="00B35845" w:rsidRDefault="00B35845">
            <w:pPr>
              <w:pStyle w:val="ConsPlusNormal"/>
            </w:pPr>
          </w:p>
        </w:tc>
      </w:tr>
      <w:tr w:rsidR="00B35845" w14:paraId="19AEBE3E" w14:textId="77777777">
        <w:tc>
          <w:tcPr>
            <w:tcW w:w="680" w:type="dxa"/>
          </w:tcPr>
          <w:p w14:paraId="5473365B" w14:textId="77777777" w:rsidR="00B35845" w:rsidRDefault="00B35845">
            <w:pPr>
              <w:pStyle w:val="ConsPlusNormal"/>
              <w:outlineLvl w:val="3"/>
            </w:pPr>
            <w:r>
              <w:t>2</w:t>
            </w:r>
          </w:p>
        </w:tc>
        <w:tc>
          <w:tcPr>
            <w:tcW w:w="2721" w:type="dxa"/>
          </w:tcPr>
          <w:p w14:paraId="62F91773" w14:textId="77777777" w:rsidR="00B35845" w:rsidRDefault="00B35845">
            <w:pPr>
              <w:pStyle w:val="ConsPlusNormal"/>
            </w:pPr>
            <w:r>
              <w:t>Основное мероприятие 51. Развитие сферы общественного питания</w:t>
            </w:r>
          </w:p>
        </w:tc>
        <w:tc>
          <w:tcPr>
            <w:tcW w:w="1531" w:type="dxa"/>
          </w:tcPr>
          <w:p w14:paraId="0905812E" w14:textId="77777777" w:rsidR="00B35845" w:rsidRDefault="00B35845">
            <w:pPr>
              <w:pStyle w:val="ConsPlusNormal"/>
            </w:pPr>
            <w:r>
              <w:t>2023-2027</w:t>
            </w:r>
          </w:p>
        </w:tc>
        <w:tc>
          <w:tcPr>
            <w:tcW w:w="1928" w:type="dxa"/>
          </w:tcPr>
          <w:p w14:paraId="3339727E" w14:textId="77777777" w:rsidR="00B35845" w:rsidRDefault="00B35845">
            <w:pPr>
              <w:pStyle w:val="ConsPlusNormal"/>
            </w:pPr>
            <w:r>
              <w:t>Средства бюджета Московской области</w:t>
            </w:r>
          </w:p>
        </w:tc>
        <w:tc>
          <w:tcPr>
            <w:tcW w:w="13775" w:type="dxa"/>
            <w:gridSpan w:val="10"/>
          </w:tcPr>
          <w:p w14:paraId="3DEA08C4"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tcPr>
          <w:p w14:paraId="565F1B7F" w14:textId="77777777" w:rsidR="00B35845" w:rsidRDefault="00B35845">
            <w:pPr>
              <w:pStyle w:val="ConsPlusNormal"/>
            </w:pPr>
            <w:r>
              <w:t>X</w:t>
            </w:r>
          </w:p>
        </w:tc>
      </w:tr>
      <w:tr w:rsidR="00B35845" w14:paraId="4AB87E4E" w14:textId="77777777">
        <w:tc>
          <w:tcPr>
            <w:tcW w:w="680" w:type="dxa"/>
            <w:vMerge w:val="restart"/>
          </w:tcPr>
          <w:p w14:paraId="5FC5019A" w14:textId="77777777" w:rsidR="00B35845" w:rsidRDefault="00B35845">
            <w:pPr>
              <w:pStyle w:val="ConsPlusNormal"/>
            </w:pPr>
            <w:r>
              <w:t>2.1</w:t>
            </w:r>
          </w:p>
        </w:tc>
        <w:tc>
          <w:tcPr>
            <w:tcW w:w="2721" w:type="dxa"/>
          </w:tcPr>
          <w:p w14:paraId="23DB49D0" w14:textId="77777777" w:rsidR="00B35845" w:rsidRDefault="00B35845">
            <w:pPr>
              <w:pStyle w:val="ConsPlusNormal"/>
            </w:pPr>
            <w:r>
              <w:t>Мероприятие 51.01. Содействие увеличению уровня обеспеченности населения предприятиями общественного питания</w:t>
            </w:r>
          </w:p>
        </w:tc>
        <w:tc>
          <w:tcPr>
            <w:tcW w:w="1531" w:type="dxa"/>
          </w:tcPr>
          <w:p w14:paraId="2EAB7460" w14:textId="77777777" w:rsidR="00B35845" w:rsidRDefault="00B35845">
            <w:pPr>
              <w:pStyle w:val="ConsPlusNormal"/>
            </w:pPr>
            <w:r>
              <w:t>2023-2027</w:t>
            </w:r>
          </w:p>
        </w:tc>
        <w:tc>
          <w:tcPr>
            <w:tcW w:w="1928" w:type="dxa"/>
          </w:tcPr>
          <w:p w14:paraId="029C491E" w14:textId="77777777" w:rsidR="00B35845" w:rsidRDefault="00B35845">
            <w:pPr>
              <w:pStyle w:val="ConsPlusNormal"/>
            </w:pPr>
            <w:r>
              <w:t>Средства бюджета Московской области</w:t>
            </w:r>
          </w:p>
        </w:tc>
        <w:tc>
          <w:tcPr>
            <w:tcW w:w="13775" w:type="dxa"/>
            <w:gridSpan w:val="10"/>
          </w:tcPr>
          <w:p w14:paraId="40ADA6E4"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vMerge w:val="restart"/>
          </w:tcPr>
          <w:p w14:paraId="60E84C00" w14:textId="77777777" w:rsidR="00B35845" w:rsidRDefault="00B35845">
            <w:pPr>
              <w:pStyle w:val="ConsPlusNormal"/>
            </w:pPr>
            <w:r>
              <w:t>Минсельхозпрод Московской области, органы местного самоуправления муниципальных образований Московской области</w:t>
            </w:r>
          </w:p>
        </w:tc>
      </w:tr>
      <w:tr w:rsidR="00B35845" w14:paraId="4E5A2E02" w14:textId="77777777">
        <w:tc>
          <w:tcPr>
            <w:tcW w:w="680" w:type="dxa"/>
            <w:vMerge/>
          </w:tcPr>
          <w:p w14:paraId="22D25C2A" w14:textId="77777777" w:rsidR="00B35845" w:rsidRDefault="00B35845">
            <w:pPr>
              <w:pStyle w:val="ConsPlusNormal"/>
            </w:pPr>
          </w:p>
        </w:tc>
        <w:tc>
          <w:tcPr>
            <w:tcW w:w="2721" w:type="dxa"/>
            <w:vMerge w:val="restart"/>
          </w:tcPr>
          <w:p w14:paraId="7B268B53" w14:textId="77777777" w:rsidR="00B35845" w:rsidRDefault="00B35845">
            <w:pPr>
              <w:pStyle w:val="ConsPlusNormal"/>
            </w:pPr>
            <w:r>
              <w:t>Обеспеченность населения предприятиями общественного питания (нарастающим итогом), пос. мест на 1000 человек</w:t>
            </w:r>
          </w:p>
        </w:tc>
        <w:tc>
          <w:tcPr>
            <w:tcW w:w="1531" w:type="dxa"/>
            <w:vMerge w:val="restart"/>
          </w:tcPr>
          <w:p w14:paraId="10BBE7B7" w14:textId="77777777" w:rsidR="00B35845" w:rsidRDefault="00B35845">
            <w:pPr>
              <w:pStyle w:val="ConsPlusNormal"/>
            </w:pPr>
            <w:r>
              <w:t>X</w:t>
            </w:r>
          </w:p>
        </w:tc>
        <w:tc>
          <w:tcPr>
            <w:tcW w:w="1928" w:type="dxa"/>
            <w:vMerge w:val="restart"/>
          </w:tcPr>
          <w:p w14:paraId="13B51500" w14:textId="77777777" w:rsidR="00B35845" w:rsidRDefault="00B35845">
            <w:pPr>
              <w:pStyle w:val="ConsPlusNormal"/>
            </w:pPr>
            <w:r>
              <w:t>X</w:t>
            </w:r>
          </w:p>
        </w:tc>
        <w:tc>
          <w:tcPr>
            <w:tcW w:w="1814" w:type="dxa"/>
            <w:vMerge w:val="restart"/>
          </w:tcPr>
          <w:p w14:paraId="24F35959" w14:textId="77777777" w:rsidR="00B35845" w:rsidRDefault="00B35845">
            <w:pPr>
              <w:pStyle w:val="ConsPlusNormal"/>
            </w:pPr>
            <w:r>
              <w:t>Всего</w:t>
            </w:r>
          </w:p>
        </w:tc>
        <w:tc>
          <w:tcPr>
            <w:tcW w:w="1020" w:type="dxa"/>
            <w:vMerge w:val="restart"/>
          </w:tcPr>
          <w:p w14:paraId="26B77596" w14:textId="77777777" w:rsidR="00B35845" w:rsidRDefault="00B35845">
            <w:pPr>
              <w:pStyle w:val="ConsPlusNormal"/>
            </w:pPr>
            <w:r>
              <w:t>Итого 2023 год</w:t>
            </w:r>
          </w:p>
        </w:tc>
        <w:tc>
          <w:tcPr>
            <w:tcW w:w="4536" w:type="dxa"/>
            <w:gridSpan w:val="4"/>
          </w:tcPr>
          <w:p w14:paraId="6726D58E" w14:textId="77777777" w:rsidR="00B35845" w:rsidRDefault="00B35845">
            <w:pPr>
              <w:pStyle w:val="ConsPlusNormal"/>
            </w:pPr>
            <w:r>
              <w:t>В том числе по кварталам:</w:t>
            </w:r>
          </w:p>
        </w:tc>
        <w:tc>
          <w:tcPr>
            <w:tcW w:w="1644" w:type="dxa"/>
            <w:vMerge w:val="restart"/>
          </w:tcPr>
          <w:p w14:paraId="57DB8F29" w14:textId="77777777" w:rsidR="00B35845" w:rsidRDefault="00B35845">
            <w:pPr>
              <w:pStyle w:val="ConsPlusNormal"/>
            </w:pPr>
            <w:r>
              <w:t>2024 год</w:t>
            </w:r>
          </w:p>
        </w:tc>
        <w:tc>
          <w:tcPr>
            <w:tcW w:w="1587" w:type="dxa"/>
            <w:vMerge w:val="restart"/>
          </w:tcPr>
          <w:p w14:paraId="1D100B49" w14:textId="77777777" w:rsidR="00B35845" w:rsidRDefault="00B35845">
            <w:pPr>
              <w:pStyle w:val="ConsPlusNormal"/>
            </w:pPr>
            <w:r>
              <w:t>2025 год</w:t>
            </w:r>
          </w:p>
        </w:tc>
        <w:tc>
          <w:tcPr>
            <w:tcW w:w="1587" w:type="dxa"/>
            <w:vMerge w:val="restart"/>
          </w:tcPr>
          <w:p w14:paraId="0B8DBEDF" w14:textId="77777777" w:rsidR="00B35845" w:rsidRDefault="00B35845">
            <w:pPr>
              <w:pStyle w:val="ConsPlusNormal"/>
            </w:pPr>
            <w:r>
              <w:t>2026 год</w:t>
            </w:r>
          </w:p>
        </w:tc>
        <w:tc>
          <w:tcPr>
            <w:tcW w:w="1587" w:type="dxa"/>
            <w:vMerge w:val="restart"/>
          </w:tcPr>
          <w:p w14:paraId="57E03233" w14:textId="77777777" w:rsidR="00B35845" w:rsidRDefault="00B35845">
            <w:pPr>
              <w:pStyle w:val="ConsPlusNormal"/>
            </w:pPr>
            <w:r>
              <w:t>2027 год</w:t>
            </w:r>
          </w:p>
        </w:tc>
        <w:tc>
          <w:tcPr>
            <w:tcW w:w="2098" w:type="dxa"/>
            <w:vMerge/>
          </w:tcPr>
          <w:p w14:paraId="4EF2A96A" w14:textId="77777777" w:rsidR="00B35845" w:rsidRDefault="00B35845">
            <w:pPr>
              <w:pStyle w:val="ConsPlusNormal"/>
            </w:pPr>
          </w:p>
        </w:tc>
      </w:tr>
      <w:tr w:rsidR="00B35845" w14:paraId="0EB29AFB" w14:textId="77777777">
        <w:tc>
          <w:tcPr>
            <w:tcW w:w="680" w:type="dxa"/>
            <w:vMerge/>
          </w:tcPr>
          <w:p w14:paraId="74A3EF25" w14:textId="77777777" w:rsidR="00B35845" w:rsidRDefault="00B35845">
            <w:pPr>
              <w:pStyle w:val="ConsPlusNormal"/>
            </w:pPr>
          </w:p>
        </w:tc>
        <w:tc>
          <w:tcPr>
            <w:tcW w:w="2721" w:type="dxa"/>
            <w:vMerge/>
          </w:tcPr>
          <w:p w14:paraId="501A5846" w14:textId="77777777" w:rsidR="00B35845" w:rsidRDefault="00B35845">
            <w:pPr>
              <w:pStyle w:val="ConsPlusNormal"/>
            </w:pPr>
          </w:p>
        </w:tc>
        <w:tc>
          <w:tcPr>
            <w:tcW w:w="1531" w:type="dxa"/>
            <w:vMerge/>
          </w:tcPr>
          <w:p w14:paraId="1DB95CC2" w14:textId="77777777" w:rsidR="00B35845" w:rsidRDefault="00B35845">
            <w:pPr>
              <w:pStyle w:val="ConsPlusNormal"/>
            </w:pPr>
          </w:p>
        </w:tc>
        <w:tc>
          <w:tcPr>
            <w:tcW w:w="1928" w:type="dxa"/>
            <w:vMerge/>
          </w:tcPr>
          <w:p w14:paraId="6B284475" w14:textId="77777777" w:rsidR="00B35845" w:rsidRDefault="00B35845">
            <w:pPr>
              <w:pStyle w:val="ConsPlusNormal"/>
            </w:pPr>
          </w:p>
        </w:tc>
        <w:tc>
          <w:tcPr>
            <w:tcW w:w="1814" w:type="dxa"/>
            <w:vMerge/>
          </w:tcPr>
          <w:p w14:paraId="02D72F5F" w14:textId="77777777" w:rsidR="00B35845" w:rsidRDefault="00B35845">
            <w:pPr>
              <w:pStyle w:val="ConsPlusNormal"/>
            </w:pPr>
          </w:p>
        </w:tc>
        <w:tc>
          <w:tcPr>
            <w:tcW w:w="1020" w:type="dxa"/>
            <w:vMerge/>
          </w:tcPr>
          <w:p w14:paraId="14411486" w14:textId="77777777" w:rsidR="00B35845" w:rsidRDefault="00B35845">
            <w:pPr>
              <w:pStyle w:val="ConsPlusNormal"/>
            </w:pPr>
          </w:p>
        </w:tc>
        <w:tc>
          <w:tcPr>
            <w:tcW w:w="1247" w:type="dxa"/>
          </w:tcPr>
          <w:p w14:paraId="1FBD1753" w14:textId="77777777" w:rsidR="00B35845" w:rsidRDefault="00B35845">
            <w:pPr>
              <w:pStyle w:val="ConsPlusNormal"/>
            </w:pPr>
            <w:r>
              <w:t>I</w:t>
            </w:r>
          </w:p>
        </w:tc>
        <w:tc>
          <w:tcPr>
            <w:tcW w:w="1191" w:type="dxa"/>
          </w:tcPr>
          <w:p w14:paraId="34348FF0" w14:textId="77777777" w:rsidR="00B35845" w:rsidRDefault="00B35845">
            <w:pPr>
              <w:pStyle w:val="ConsPlusNormal"/>
            </w:pPr>
            <w:r>
              <w:t>II</w:t>
            </w:r>
          </w:p>
        </w:tc>
        <w:tc>
          <w:tcPr>
            <w:tcW w:w="964" w:type="dxa"/>
          </w:tcPr>
          <w:p w14:paraId="5F82BA49" w14:textId="77777777" w:rsidR="00B35845" w:rsidRDefault="00B35845">
            <w:pPr>
              <w:pStyle w:val="ConsPlusNormal"/>
            </w:pPr>
            <w:r>
              <w:t>III</w:t>
            </w:r>
          </w:p>
        </w:tc>
        <w:tc>
          <w:tcPr>
            <w:tcW w:w="1134" w:type="dxa"/>
          </w:tcPr>
          <w:p w14:paraId="35316307" w14:textId="77777777" w:rsidR="00B35845" w:rsidRDefault="00B35845">
            <w:pPr>
              <w:pStyle w:val="ConsPlusNormal"/>
            </w:pPr>
            <w:r>
              <w:t>IV</w:t>
            </w:r>
          </w:p>
        </w:tc>
        <w:tc>
          <w:tcPr>
            <w:tcW w:w="1644" w:type="dxa"/>
            <w:vMerge/>
          </w:tcPr>
          <w:p w14:paraId="42B0DB95" w14:textId="77777777" w:rsidR="00B35845" w:rsidRDefault="00B35845">
            <w:pPr>
              <w:pStyle w:val="ConsPlusNormal"/>
            </w:pPr>
          </w:p>
        </w:tc>
        <w:tc>
          <w:tcPr>
            <w:tcW w:w="1587" w:type="dxa"/>
            <w:vMerge/>
          </w:tcPr>
          <w:p w14:paraId="15E4CD61" w14:textId="77777777" w:rsidR="00B35845" w:rsidRDefault="00B35845">
            <w:pPr>
              <w:pStyle w:val="ConsPlusNormal"/>
            </w:pPr>
          </w:p>
        </w:tc>
        <w:tc>
          <w:tcPr>
            <w:tcW w:w="1587" w:type="dxa"/>
            <w:vMerge/>
          </w:tcPr>
          <w:p w14:paraId="05A7CB72" w14:textId="77777777" w:rsidR="00B35845" w:rsidRDefault="00B35845">
            <w:pPr>
              <w:pStyle w:val="ConsPlusNormal"/>
            </w:pPr>
          </w:p>
        </w:tc>
        <w:tc>
          <w:tcPr>
            <w:tcW w:w="1587" w:type="dxa"/>
            <w:vMerge/>
          </w:tcPr>
          <w:p w14:paraId="113499A7" w14:textId="77777777" w:rsidR="00B35845" w:rsidRDefault="00B35845">
            <w:pPr>
              <w:pStyle w:val="ConsPlusNormal"/>
            </w:pPr>
          </w:p>
        </w:tc>
        <w:tc>
          <w:tcPr>
            <w:tcW w:w="2098" w:type="dxa"/>
            <w:vMerge/>
          </w:tcPr>
          <w:p w14:paraId="29F748DA" w14:textId="77777777" w:rsidR="00B35845" w:rsidRDefault="00B35845">
            <w:pPr>
              <w:pStyle w:val="ConsPlusNormal"/>
            </w:pPr>
          </w:p>
        </w:tc>
      </w:tr>
      <w:tr w:rsidR="00B35845" w14:paraId="1FA499CA" w14:textId="77777777">
        <w:tc>
          <w:tcPr>
            <w:tcW w:w="680" w:type="dxa"/>
            <w:vMerge/>
          </w:tcPr>
          <w:p w14:paraId="74F0431B" w14:textId="77777777" w:rsidR="00B35845" w:rsidRDefault="00B35845">
            <w:pPr>
              <w:pStyle w:val="ConsPlusNormal"/>
            </w:pPr>
          </w:p>
        </w:tc>
        <w:tc>
          <w:tcPr>
            <w:tcW w:w="2721" w:type="dxa"/>
            <w:vMerge/>
          </w:tcPr>
          <w:p w14:paraId="404B5E4A" w14:textId="77777777" w:rsidR="00B35845" w:rsidRDefault="00B35845">
            <w:pPr>
              <w:pStyle w:val="ConsPlusNormal"/>
            </w:pPr>
          </w:p>
        </w:tc>
        <w:tc>
          <w:tcPr>
            <w:tcW w:w="1531" w:type="dxa"/>
            <w:vMerge/>
          </w:tcPr>
          <w:p w14:paraId="266D23E9" w14:textId="77777777" w:rsidR="00B35845" w:rsidRDefault="00B35845">
            <w:pPr>
              <w:pStyle w:val="ConsPlusNormal"/>
            </w:pPr>
          </w:p>
        </w:tc>
        <w:tc>
          <w:tcPr>
            <w:tcW w:w="1928" w:type="dxa"/>
            <w:vMerge/>
          </w:tcPr>
          <w:p w14:paraId="4407721E" w14:textId="77777777" w:rsidR="00B35845" w:rsidRDefault="00B35845">
            <w:pPr>
              <w:pStyle w:val="ConsPlusNormal"/>
            </w:pPr>
          </w:p>
        </w:tc>
        <w:tc>
          <w:tcPr>
            <w:tcW w:w="1814" w:type="dxa"/>
          </w:tcPr>
          <w:p w14:paraId="6CB1C5E2" w14:textId="77777777" w:rsidR="00B35845" w:rsidRDefault="00B35845">
            <w:pPr>
              <w:pStyle w:val="ConsPlusNormal"/>
            </w:pPr>
            <w:r>
              <w:t>42,7</w:t>
            </w:r>
          </w:p>
        </w:tc>
        <w:tc>
          <w:tcPr>
            <w:tcW w:w="1020" w:type="dxa"/>
          </w:tcPr>
          <w:p w14:paraId="7B0158E6" w14:textId="77777777" w:rsidR="00B35845" w:rsidRDefault="00B35845">
            <w:pPr>
              <w:pStyle w:val="ConsPlusNormal"/>
            </w:pPr>
            <w:r>
              <w:t>41,6</w:t>
            </w:r>
          </w:p>
        </w:tc>
        <w:tc>
          <w:tcPr>
            <w:tcW w:w="1247" w:type="dxa"/>
          </w:tcPr>
          <w:p w14:paraId="7DBC5BAC" w14:textId="77777777" w:rsidR="00B35845" w:rsidRDefault="00B35845">
            <w:pPr>
              <w:pStyle w:val="ConsPlusNormal"/>
            </w:pPr>
            <w:r>
              <w:t>41,3</w:t>
            </w:r>
          </w:p>
        </w:tc>
        <w:tc>
          <w:tcPr>
            <w:tcW w:w="1191" w:type="dxa"/>
          </w:tcPr>
          <w:p w14:paraId="3E15D9E2" w14:textId="77777777" w:rsidR="00B35845" w:rsidRDefault="00B35845">
            <w:pPr>
              <w:pStyle w:val="ConsPlusNormal"/>
            </w:pPr>
            <w:r>
              <w:t>41,4</w:t>
            </w:r>
          </w:p>
        </w:tc>
        <w:tc>
          <w:tcPr>
            <w:tcW w:w="964" w:type="dxa"/>
          </w:tcPr>
          <w:p w14:paraId="67548B71" w14:textId="77777777" w:rsidR="00B35845" w:rsidRDefault="00B35845">
            <w:pPr>
              <w:pStyle w:val="ConsPlusNormal"/>
            </w:pPr>
            <w:r>
              <w:t>41,5</w:t>
            </w:r>
          </w:p>
        </w:tc>
        <w:tc>
          <w:tcPr>
            <w:tcW w:w="1134" w:type="dxa"/>
          </w:tcPr>
          <w:p w14:paraId="31764DCF" w14:textId="77777777" w:rsidR="00B35845" w:rsidRDefault="00B35845">
            <w:pPr>
              <w:pStyle w:val="ConsPlusNormal"/>
            </w:pPr>
            <w:r>
              <w:t>41,6</w:t>
            </w:r>
          </w:p>
        </w:tc>
        <w:tc>
          <w:tcPr>
            <w:tcW w:w="1644" w:type="dxa"/>
          </w:tcPr>
          <w:p w14:paraId="2293DD49" w14:textId="77777777" w:rsidR="00B35845" w:rsidRDefault="00B35845">
            <w:pPr>
              <w:pStyle w:val="ConsPlusNormal"/>
            </w:pPr>
            <w:r>
              <w:t>41,8</w:t>
            </w:r>
          </w:p>
        </w:tc>
        <w:tc>
          <w:tcPr>
            <w:tcW w:w="1587" w:type="dxa"/>
          </w:tcPr>
          <w:p w14:paraId="1D9D0041" w14:textId="77777777" w:rsidR="00B35845" w:rsidRDefault="00B35845">
            <w:pPr>
              <w:pStyle w:val="ConsPlusNormal"/>
            </w:pPr>
            <w:r>
              <w:t>42,0</w:t>
            </w:r>
          </w:p>
        </w:tc>
        <w:tc>
          <w:tcPr>
            <w:tcW w:w="1587" w:type="dxa"/>
          </w:tcPr>
          <w:p w14:paraId="2B1F8313" w14:textId="77777777" w:rsidR="00B35845" w:rsidRDefault="00B35845">
            <w:pPr>
              <w:pStyle w:val="ConsPlusNormal"/>
            </w:pPr>
            <w:r>
              <w:t>42,2</w:t>
            </w:r>
          </w:p>
        </w:tc>
        <w:tc>
          <w:tcPr>
            <w:tcW w:w="1587" w:type="dxa"/>
          </w:tcPr>
          <w:p w14:paraId="72F431FC" w14:textId="77777777" w:rsidR="00B35845" w:rsidRDefault="00B35845">
            <w:pPr>
              <w:pStyle w:val="ConsPlusNormal"/>
            </w:pPr>
            <w:r>
              <w:t>42,7</w:t>
            </w:r>
          </w:p>
        </w:tc>
        <w:tc>
          <w:tcPr>
            <w:tcW w:w="2098" w:type="dxa"/>
            <w:vMerge/>
          </w:tcPr>
          <w:p w14:paraId="1D2E98B2" w14:textId="77777777" w:rsidR="00B35845" w:rsidRDefault="00B35845">
            <w:pPr>
              <w:pStyle w:val="ConsPlusNormal"/>
            </w:pPr>
          </w:p>
        </w:tc>
      </w:tr>
      <w:tr w:rsidR="00B35845" w14:paraId="06BCA0AC" w14:textId="77777777">
        <w:tc>
          <w:tcPr>
            <w:tcW w:w="680" w:type="dxa"/>
          </w:tcPr>
          <w:p w14:paraId="08ACABE9" w14:textId="77777777" w:rsidR="00B35845" w:rsidRDefault="00B35845">
            <w:pPr>
              <w:pStyle w:val="ConsPlusNormal"/>
              <w:outlineLvl w:val="3"/>
            </w:pPr>
            <w:r>
              <w:t>3</w:t>
            </w:r>
          </w:p>
        </w:tc>
        <w:tc>
          <w:tcPr>
            <w:tcW w:w="2721" w:type="dxa"/>
          </w:tcPr>
          <w:p w14:paraId="634BAEBB" w14:textId="77777777" w:rsidR="00B35845" w:rsidRDefault="00B35845">
            <w:pPr>
              <w:pStyle w:val="ConsPlusNormal"/>
            </w:pPr>
            <w:r>
              <w:t>Основное мероприятие 52. Развитие сферы бытовых услуг</w:t>
            </w:r>
          </w:p>
        </w:tc>
        <w:tc>
          <w:tcPr>
            <w:tcW w:w="1531" w:type="dxa"/>
          </w:tcPr>
          <w:p w14:paraId="697B38C3" w14:textId="77777777" w:rsidR="00B35845" w:rsidRDefault="00B35845">
            <w:pPr>
              <w:pStyle w:val="ConsPlusNormal"/>
            </w:pPr>
            <w:r>
              <w:t>2023-2027</w:t>
            </w:r>
          </w:p>
        </w:tc>
        <w:tc>
          <w:tcPr>
            <w:tcW w:w="1928" w:type="dxa"/>
          </w:tcPr>
          <w:p w14:paraId="373D8235" w14:textId="77777777" w:rsidR="00B35845" w:rsidRDefault="00B35845">
            <w:pPr>
              <w:pStyle w:val="ConsPlusNormal"/>
            </w:pPr>
            <w:r>
              <w:t>Средства бюджета Московской области</w:t>
            </w:r>
          </w:p>
        </w:tc>
        <w:tc>
          <w:tcPr>
            <w:tcW w:w="13775" w:type="dxa"/>
            <w:gridSpan w:val="10"/>
          </w:tcPr>
          <w:p w14:paraId="4DB8FE46"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tcPr>
          <w:p w14:paraId="4CFFA729" w14:textId="77777777" w:rsidR="00B35845" w:rsidRDefault="00B35845">
            <w:pPr>
              <w:pStyle w:val="ConsPlusNormal"/>
            </w:pPr>
            <w:r>
              <w:t>X</w:t>
            </w:r>
          </w:p>
        </w:tc>
      </w:tr>
      <w:tr w:rsidR="00B35845" w14:paraId="1F626222" w14:textId="77777777">
        <w:tc>
          <w:tcPr>
            <w:tcW w:w="680" w:type="dxa"/>
            <w:vMerge w:val="restart"/>
          </w:tcPr>
          <w:p w14:paraId="0D6C929F" w14:textId="77777777" w:rsidR="00B35845" w:rsidRDefault="00B35845">
            <w:pPr>
              <w:pStyle w:val="ConsPlusNormal"/>
            </w:pPr>
            <w:r>
              <w:t>3.1</w:t>
            </w:r>
          </w:p>
        </w:tc>
        <w:tc>
          <w:tcPr>
            <w:tcW w:w="2721" w:type="dxa"/>
          </w:tcPr>
          <w:p w14:paraId="194190B7" w14:textId="77777777" w:rsidR="00B35845" w:rsidRDefault="00B35845">
            <w:pPr>
              <w:pStyle w:val="ConsPlusNormal"/>
            </w:pPr>
            <w:r>
              <w:t>Мероприятие 52.01. Содействие увеличению уровня обеспеченности населения предприятиями бытового обслуживания</w:t>
            </w:r>
          </w:p>
        </w:tc>
        <w:tc>
          <w:tcPr>
            <w:tcW w:w="1531" w:type="dxa"/>
          </w:tcPr>
          <w:p w14:paraId="035983BE" w14:textId="77777777" w:rsidR="00B35845" w:rsidRDefault="00B35845">
            <w:pPr>
              <w:pStyle w:val="ConsPlusNormal"/>
            </w:pPr>
            <w:r>
              <w:t>2023-2027</w:t>
            </w:r>
          </w:p>
        </w:tc>
        <w:tc>
          <w:tcPr>
            <w:tcW w:w="1928" w:type="dxa"/>
          </w:tcPr>
          <w:p w14:paraId="1C1FB989" w14:textId="77777777" w:rsidR="00B35845" w:rsidRDefault="00B35845">
            <w:pPr>
              <w:pStyle w:val="ConsPlusNormal"/>
            </w:pPr>
            <w:r>
              <w:t>Средства бюджета Московской области</w:t>
            </w:r>
          </w:p>
        </w:tc>
        <w:tc>
          <w:tcPr>
            <w:tcW w:w="13775" w:type="dxa"/>
            <w:gridSpan w:val="10"/>
          </w:tcPr>
          <w:p w14:paraId="081D8860" w14:textId="77777777" w:rsidR="00B35845" w:rsidRDefault="00B35845">
            <w:pPr>
              <w:pStyle w:val="ConsPlusNormal"/>
            </w:pPr>
            <w:r>
              <w:t>В пределах средств на обеспечение деятельности Минсельхозпрода Московской области</w:t>
            </w:r>
          </w:p>
        </w:tc>
        <w:tc>
          <w:tcPr>
            <w:tcW w:w="2098" w:type="dxa"/>
            <w:vMerge w:val="restart"/>
          </w:tcPr>
          <w:p w14:paraId="700588EA" w14:textId="77777777" w:rsidR="00B35845" w:rsidRDefault="00B35845">
            <w:pPr>
              <w:pStyle w:val="ConsPlusNormal"/>
            </w:pPr>
            <w:r>
              <w:t xml:space="preserve">Минсельхозпрод Московской области, органы местного самоуправления муниципальных </w:t>
            </w:r>
            <w:r>
              <w:lastRenderedPageBreak/>
              <w:t>образований Московской области</w:t>
            </w:r>
          </w:p>
        </w:tc>
      </w:tr>
      <w:tr w:rsidR="00B35845" w14:paraId="2194DD89" w14:textId="77777777">
        <w:tc>
          <w:tcPr>
            <w:tcW w:w="680" w:type="dxa"/>
            <w:vMerge/>
          </w:tcPr>
          <w:p w14:paraId="1C5B8633" w14:textId="77777777" w:rsidR="00B35845" w:rsidRDefault="00B35845">
            <w:pPr>
              <w:pStyle w:val="ConsPlusNormal"/>
            </w:pPr>
          </w:p>
        </w:tc>
        <w:tc>
          <w:tcPr>
            <w:tcW w:w="2721" w:type="dxa"/>
            <w:vMerge w:val="restart"/>
          </w:tcPr>
          <w:p w14:paraId="7E380FD1" w14:textId="77777777" w:rsidR="00B35845" w:rsidRDefault="00B35845">
            <w:pPr>
              <w:pStyle w:val="ConsPlusNormal"/>
            </w:pPr>
            <w:r>
              <w:t xml:space="preserve">Обеспеченность населения </w:t>
            </w:r>
            <w:r>
              <w:lastRenderedPageBreak/>
              <w:t>предприятиями бытового обслуживания (нарастающим итогом), раб. мест на 1000 человек</w:t>
            </w:r>
          </w:p>
        </w:tc>
        <w:tc>
          <w:tcPr>
            <w:tcW w:w="1531" w:type="dxa"/>
            <w:vMerge w:val="restart"/>
          </w:tcPr>
          <w:p w14:paraId="47C3B518" w14:textId="77777777" w:rsidR="00B35845" w:rsidRDefault="00B35845">
            <w:pPr>
              <w:pStyle w:val="ConsPlusNormal"/>
            </w:pPr>
            <w:r>
              <w:lastRenderedPageBreak/>
              <w:t>X</w:t>
            </w:r>
          </w:p>
        </w:tc>
        <w:tc>
          <w:tcPr>
            <w:tcW w:w="1928" w:type="dxa"/>
            <w:vMerge w:val="restart"/>
          </w:tcPr>
          <w:p w14:paraId="3A073069" w14:textId="77777777" w:rsidR="00B35845" w:rsidRDefault="00B35845">
            <w:pPr>
              <w:pStyle w:val="ConsPlusNormal"/>
            </w:pPr>
            <w:r>
              <w:t>X</w:t>
            </w:r>
          </w:p>
        </w:tc>
        <w:tc>
          <w:tcPr>
            <w:tcW w:w="1814" w:type="dxa"/>
            <w:vMerge w:val="restart"/>
          </w:tcPr>
          <w:p w14:paraId="40D90C0E" w14:textId="77777777" w:rsidR="00B35845" w:rsidRDefault="00B35845">
            <w:pPr>
              <w:pStyle w:val="ConsPlusNormal"/>
            </w:pPr>
            <w:r>
              <w:t>Всего</w:t>
            </w:r>
          </w:p>
        </w:tc>
        <w:tc>
          <w:tcPr>
            <w:tcW w:w="1020" w:type="dxa"/>
            <w:vMerge w:val="restart"/>
          </w:tcPr>
          <w:p w14:paraId="61B03BBE" w14:textId="77777777" w:rsidR="00B35845" w:rsidRDefault="00B35845">
            <w:pPr>
              <w:pStyle w:val="ConsPlusNormal"/>
            </w:pPr>
            <w:r>
              <w:t xml:space="preserve">Итого </w:t>
            </w:r>
            <w:r>
              <w:lastRenderedPageBreak/>
              <w:t>2023 год</w:t>
            </w:r>
          </w:p>
        </w:tc>
        <w:tc>
          <w:tcPr>
            <w:tcW w:w="4536" w:type="dxa"/>
            <w:gridSpan w:val="4"/>
          </w:tcPr>
          <w:p w14:paraId="40F0CCE1" w14:textId="77777777" w:rsidR="00B35845" w:rsidRDefault="00B35845">
            <w:pPr>
              <w:pStyle w:val="ConsPlusNormal"/>
            </w:pPr>
            <w:r>
              <w:lastRenderedPageBreak/>
              <w:t>В том числе по кварталам:</w:t>
            </w:r>
          </w:p>
        </w:tc>
        <w:tc>
          <w:tcPr>
            <w:tcW w:w="1644" w:type="dxa"/>
            <w:vMerge w:val="restart"/>
          </w:tcPr>
          <w:p w14:paraId="70F099F2" w14:textId="77777777" w:rsidR="00B35845" w:rsidRDefault="00B35845">
            <w:pPr>
              <w:pStyle w:val="ConsPlusNormal"/>
            </w:pPr>
            <w:r>
              <w:t>2024 год</w:t>
            </w:r>
          </w:p>
        </w:tc>
        <w:tc>
          <w:tcPr>
            <w:tcW w:w="1587" w:type="dxa"/>
            <w:vMerge w:val="restart"/>
          </w:tcPr>
          <w:p w14:paraId="594EBA52" w14:textId="77777777" w:rsidR="00B35845" w:rsidRDefault="00B35845">
            <w:pPr>
              <w:pStyle w:val="ConsPlusNormal"/>
            </w:pPr>
            <w:r>
              <w:t>2025 год</w:t>
            </w:r>
          </w:p>
        </w:tc>
        <w:tc>
          <w:tcPr>
            <w:tcW w:w="1587" w:type="dxa"/>
            <w:vMerge w:val="restart"/>
          </w:tcPr>
          <w:p w14:paraId="3C4EBAB9" w14:textId="77777777" w:rsidR="00B35845" w:rsidRDefault="00B35845">
            <w:pPr>
              <w:pStyle w:val="ConsPlusNormal"/>
            </w:pPr>
            <w:r>
              <w:t>2026 год</w:t>
            </w:r>
          </w:p>
        </w:tc>
        <w:tc>
          <w:tcPr>
            <w:tcW w:w="1587" w:type="dxa"/>
            <w:vMerge w:val="restart"/>
          </w:tcPr>
          <w:p w14:paraId="335E2A5E" w14:textId="77777777" w:rsidR="00B35845" w:rsidRDefault="00B35845">
            <w:pPr>
              <w:pStyle w:val="ConsPlusNormal"/>
            </w:pPr>
            <w:r>
              <w:t>2027 год</w:t>
            </w:r>
          </w:p>
        </w:tc>
        <w:tc>
          <w:tcPr>
            <w:tcW w:w="2098" w:type="dxa"/>
            <w:vMerge/>
          </w:tcPr>
          <w:p w14:paraId="3E8C25D9" w14:textId="77777777" w:rsidR="00B35845" w:rsidRDefault="00B35845">
            <w:pPr>
              <w:pStyle w:val="ConsPlusNormal"/>
            </w:pPr>
          </w:p>
        </w:tc>
      </w:tr>
      <w:tr w:rsidR="00B35845" w14:paraId="57AE5457" w14:textId="77777777">
        <w:tc>
          <w:tcPr>
            <w:tcW w:w="680" w:type="dxa"/>
            <w:vMerge/>
          </w:tcPr>
          <w:p w14:paraId="6703933B" w14:textId="77777777" w:rsidR="00B35845" w:rsidRDefault="00B35845">
            <w:pPr>
              <w:pStyle w:val="ConsPlusNormal"/>
            </w:pPr>
          </w:p>
        </w:tc>
        <w:tc>
          <w:tcPr>
            <w:tcW w:w="2721" w:type="dxa"/>
            <w:vMerge/>
          </w:tcPr>
          <w:p w14:paraId="0F341CB2" w14:textId="77777777" w:rsidR="00B35845" w:rsidRDefault="00B35845">
            <w:pPr>
              <w:pStyle w:val="ConsPlusNormal"/>
            </w:pPr>
          </w:p>
        </w:tc>
        <w:tc>
          <w:tcPr>
            <w:tcW w:w="1531" w:type="dxa"/>
            <w:vMerge/>
          </w:tcPr>
          <w:p w14:paraId="5D3D9F78" w14:textId="77777777" w:rsidR="00B35845" w:rsidRDefault="00B35845">
            <w:pPr>
              <w:pStyle w:val="ConsPlusNormal"/>
            </w:pPr>
          </w:p>
        </w:tc>
        <w:tc>
          <w:tcPr>
            <w:tcW w:w="1928" w:type="dxa"/>
            <w:vMerge/>
          </w:tcPr>
          <w:p w14:paraId="201BB163" w14:textId="77777777" w:rsidR="00B35845" w:rsidRDefault="00B35845">
            <w:pPr>
              <w:pStyle w:val="ConsPlusNormal"/>
            </w:pPr>
          </w:p>
        </w:tc>
        <w:tc>
          <w:tcPr>
            <w:tcW w:w="1814" w:type="dxa"/>
            <w:vMerge/>
          </w:tcPr>
          <w:p w14:paraId="6170E0EE" w14:textId="77777777" w:rsidR="00B35845" w:rsidRDefault="00B35845">
            <w:pPr>
              <w:pStyle w:val="ConsPlusNormal"/>
            </w:pPr>
          </w:p>
        </w:tc>
        <w:tc>
          <w:tcPr>
            <w:tcW w:w="1020" w:type="dxa"/>
            <w:vMerge/>
          </w:tcPr>
          <w:p w14:paraId="4271EC9E" w14:textId="77777777" w:rsidR="00B35845" w:rsidRDefault="00B35845">
            <w:pPr>
              <w:pStyle w:val="ConsPlusNormal"/>
            </w:pPr>
          </w:p>
        </w:tc>
        <w:tc>
          <w:tcPr>
            <w:tcW w:w="1247" w:type="dxa"/>
          </w:tcPr>
          <w:p w14:paraId="278F414B" w14:textId="77777777" w:rsidR="00B35845" w:rsidRDefault="00B35845">
            <w:pPr>
              <w:pStyle w:val="ConsPlusNormal"/>
            </w:pPr>
            <w:r>
              <w:t>I</w:t>
            </w:r>
          </w:p>
        </w:tc>
        <w:tc>
          <w:tcPr>
            <w:tcW w:w="1191" w:type="dxa"/>
          </w:tcPr>
          <w:p w14:paraId="3DC89032" w14:textId="77777777" w:rsidR="00B35845" w:rsidRDefault="00B35845">
            <w:pPr>
              <w:pStyle w:val="ConsPlusNormal"/>
            </w:pPr>
            <w:r>
              <w:t>II</w:t>
            </w:r>
          </w:p>
        </w:tc>
        <w:tc>
          <w:tcPr>
            <w:tcW w:w="964" w:type="dxa"/>
          </w:tcPr>
          <w:p w14:paraId="52509F9C" w14:textId="77777777" w:rsidR="00B35845" w:rsidRDefault="00B35845">
            <w:pPr>
              <w:pStyle w:val="ConsPlusNormal"/>
            </w:pPr>
            <w:r>
              <w:t>III</w:t>
            </w:r>
          </w:p>
        </w:tc>
        <w:tc>
          <w:tcPr>
            <w:tcW w:w="1134" w:type="dxa"/>
          </w:tcPr>
          <w:p w14:paraId="7A080E84" w14:textId="77777777" w:rsidR="00B35845" w:rsidRDefault="00B35845">
            <w:pPr>
              <w:pStyle w:val="ConsPlusNormal"/>
            </w:pPr>
            <w:r>
              <w:t>IV</w:t>
            </w:r>
          </w:p>
        </w:tc>
        <w:tc>
          <w:tcPr>
            <w:tcW w:w="1644" w:type="dxa"/>
            <w:vMerge/>
          </w:tcPr>
          <w:p w14:paraId="2221DEE8" w14:textId="77777777" w:rsidR="00B35845" w:rsidRDefault="00B35845">
            <w:pPr>
              <w:pStyle w:val="ConsPlusNormal"/>
            </w:pPr>
          </w:p>
        </w:tc>
        <w:tc>
          <w:tcPr>
            <w:tcW w:w="1587" w:type="dxa"/>
            <w:vMerge/>
          </w:tcPr>
          <w:p w14:paraId="087134FD" w14:textId="77777777" w:rsidR="00B35845" w:rsidRDefault="00B35845">
            <w:pPr>
              <w:pStyle w:val="ConsPlusNormal"/>
            </w:pPr>
          </w:p>
        </w:tc>
        <w:tc>
          <w:tcPr>
            <w:tcW w:w="1587" w:type="dxa"/>
            <w:vMerge/>
          </w:tcPr>
          <w:p w14:paraId="7A0A850E" w14:textId="77777777" w:rsidR="00B35845" w:rsidRDefault="00B35845">
            <w:pPr>
              <w:pStyle w:val="ConsPlusNormal"/>
            </w:pPr>
          </w:p>
        </w:tc>
        <w:tc>
          <w:tcPr>
            <w:tcW w:w="1587" w:type="dxa"/>
            <w:vMerge/>
          </w:tcPr>
          <w:p w14:paraId="009F5E4E" w14:textId="77777777" w:rsidR="00B35845" w:rsidRDefault="00B35845">
            <w:pPr>
              <w:pStyle w:val="ConsPlusNormal"/>
            </w:pPr>
          </w:p>
        </w:tc>
        <w:tc>
          <w:tcPr>
            <w:tcW w:w="2098" w:type="dxa"/>
            <w:vMerge/>
          </w:tcPr>
          <w:p w14:paraId="7CF17F51" w14:textId="77777777" w:rsidR="00B35845" w:rsidRDefault="00B35845">
            <w:pPr>
              <w:pStyle w:val="ConsPlusNormal"/>
            </w:pPr>
          </w:p>
        </w:tc>
      </w:tr>
      <w:tr w:rsidR="00B35845" w14:paraId="4B506112" w14:textId="77777777">
        <w:tc>
          <w:tcPr>
            <w:tcW w:w="680" w:type="dxa"/>
            <w:vMerge/>
          </w:tcPr>
          <w:p w14:paraId="55E67408" w14:textId="77777777" w:rsidR="00B35845" w:rsidRDefault="00B35845">
            <w:pPr>
              <w:pStyle w:val="ConsPlusNormal"/>
            </w:pPr>
          </w:p>
        </w:tc>
        <w:tc>
          <w:tcPr>
            <w:tcW w:w="2721" w:type="dxa"/>
            <w:vMerge/>
          </w:tcPr>
          <w:p w14:paraId="04FE3C5D" w14:textId="77777777" w:rsidR="00B35845" w:rsidRDefault="00B35845">
            <w:pPr>
              <w:pStyle w:val="ConsPlusNormal"/>
            </w:pPr>
          </w:p>
        </w:tc>
        <w:tc>
          <w:tcPr>
            <w:tcW w:w="1531" w:type="dxa"/>
            <w:vMerge/>
          </w:tcPr>
          <w:p w14:paraId="285E6D04" w14:textId="77777777" w:rsidR="00B35845" w:rsidRDefault="00B35845">
            <w:pPr>
              <w:pStyle w:val="ConsPlusNormal"/>
            </w:pPr>
          </w:p>
        </w:tc>
        <w:tc>
          <w:tcPr>
            <w:tcW w:w="1928" w:type="dxa"/>
            <w:vMerge/>
          </w:tcPr>
          <w:p w14:paraId="4988F2E4" w14:textId="77777777" w:rsidR="00B35845" w:rsidRDefault="00B35845">
            <w:pPr>
              <w:pStyle w:val="ConsPlusNormal"/>
            </w:pPr>
          </w:p>
        </w:tc>
        <w:tc>
          <w:tcPr>
            <w:tcW w:w="1814" w:type="dxa"/>
          </w:tcPr>
          <w:p w14:paraId="25DAF6C3" w14:textId="77777777" w:rsidR="00B35845" w:rsidRDefault="00B35845">
            <w:pPr>
              <w:pStyle w:val="ConsPlusNormal"/>
            </w:pPr>
            <w:r>
              <w:t>11,4</w:t>
            </w:r>
          </w:p>
        </w:tc>
        <w:tc>
          <w:tcPr>
            <w:tcW w:w="1020" w:type="dxa"/>
          </w:tcPr>
          <w:p w14:paraId="5C3959D3" w14:textId="77777777" w:rsidR="00B35845" w:rsidRDefault="00B35845">
            <w:pPr>
              <w:pStyle w:val="ConsPlusNormal"/>
            </w:pPr>
            <w:r>
              <w:t>10,9</w:t>
            </w:r>
          </w:p>
        </w:tc>
        <w:tc>
          <w:tcPr>
            <w:tcW w:w="1247" w:type="dxa"/>
          </w:tcPr>
          <w:p w14:paraId="1F37DC54" w14:textId="77777777" w:rsidR="00B35845" w:rsidRDefault="00B35845">
            <w:pPr>
              <w:pStyle w:val="ConsPlusNormal"/>
            </w:pPr>
            <w:r>
              <w:t>10,75</w:t>
            </w:r>
          </w:p>
        </w:tc>
        <w:tc>
          <w:tcPr>
            <w:tcW w:w="1191" w:type="dxa"/>
          </w:tcPr>
          <w:p w14:paraId="3D0C52D7" w14:textId="77777777" w:rsidR="00B35845" w:rsidRDefault="00B35845">
            <w:pPr>
              <w:pStyle w:val="ConsPlusNormal"/>
            </w:pPr>
            <w:r>
              <w:t>10,82</w:t>
            </w:r>
          </w:p>
        </w:tc>
        <w:tc>
          <w:tcPr>
            <w:tcW w:w="964" w:type="dxa"/>
          </w:tcPr>
          <w:p w14:paraId="1CD2D128" w14:textId="77777777" w:rsidR="00B35845" w:rsidRDefault="00B35845">
            <w:pPr>
              <w:pStyle w:val="ConsPlusNormal"/>
            </w:pPr>
            <w:r>
              <w:t>10,87</w:t>
            </w:r>
          </w:p>
        </w:tc>
        <w:tc>
          <w:tcPr>
            <w:tcW w:w="1134" w:type="dxa"/>
          </w:tcPr>
          <w:p w14:paraId="5EAEB735" w14:textId="77777777" w:rsidR="00B35845" w:rsidRDefault="00B35845">
            <w:pPr>
              <w:pStyle w:val="ConsPlusNormal"/>
            </w:pPr>
            <w:r>
              <w:t>10,9</w:t>
            </w:r>
          </w:p>
        </w:tc>
        <w:tc>
          <w:tcPr>
            <w:tcW w:w="1644" w:type="dxa"/>
          </w:tcPr>
          <w:p w14:paraId="6FB757A0" w14:textId="77777777" w:rsidR="00B35845" w:rsidRDefault="00B35845">
            <w:pPr>
              <w:pStyle w:val="ConsPlusNormal"/>
            </w:pPr>
            <w:r>
              <w:t>11,0</w:t>
            </w:r>
          </w:p>
        </w:tc>
        <w:tc>
          <w:tcPr>
            <w:tcW w:w="1587" w:type="dxa"/>
          </w:tcPr>
          <w:p w14:paraId="67A97A20" w14:textId="77777777" w:rsidR="00B35845" w:rsidRDefault="00B35845">
            <w:pPr>
              <w:pStyle w:val="ConsPlusNormal"/>
            </w:pPr>
            <w:r>
              <w:t>11,1</w:t>
            </w:r>
          </w:p>
        </w:tc>
        <w:tc>
          <w:tcPr>
            <w:tcW w:w="1587" w:type="dxa"/>
          </w:tcPr>
          <w:p w14:paraId="6BBF1821" w14:textId="77777777" w:rsidR="00B35845" w:rsidRDefault="00B35845">
            <w:pPr>
              <w:pStyle w:val="ConsPlusNormal"/>
            </w:pPr>
            <w:r>
              <w:t>11,2</w:t>
            </w:r>
          </w:p>
        </w:tc>
        <w:tc>
          <w:tcPr>
            <w:tcW w:w="1587" w:type="dxa"/>
          </w:tcPr>
          <w:p w14:paraId="1D0DA985" w14:textId="77777777" w:rsidR="00B35845" w:rsidRDefault="00B35845">
            <w:pPr>
              <w:pStyle w:val="ConsPlusNormal"/>
            </w:pPr>
            <w:r>
              <w:t>11,4</w:t>
            </w:r>
          </w:p>
        </w:tc>
        <w:tc>
          <w:tcPr>
            <w:tcW w:w="2098" w:type="dxa"/>
            <w:vMerge/>
          </w:tcPr>
          <w:p w14:paraId="302D0CCA" w14:textId="77777777" w:rsidR="00B35845" w:rsidRDefault="00B35845">
            <w:pPr>
              <w:pStyle w:val="ConsPlusNormal"/>
            </w:pPr>
          </w:p>
        </w:tc>
      </w:tr>
      <w:tr w:rsidR="00B35845" w14:paraId="233EF5B4" w14:textId="77777777">
        <w:tc>
          <w:tcPr>
            <w:tcW w:w="680" w:type="dxa"/>
            <w:vMerge w:val="restart"/>
          </w:tcPr>
          <w:p w14:paraId="65A8D883" w14:textId="77777777" w:rsidR="00B35845" w:rsidRDefault="00B35845">
            <w:pPr>
              <w:pStyle w:val="ConsPlusNormal"/>
            </w:pPr>
            <w:r>
              <w:t>3.2</w:t>
            </w:r>
          </w:p>
        </w:tc>
        <w:tc>
          <w:tcPr>
            <w:tcW w:w="2721" w:type="dxa"/>
          </w:tcPr>
          <w:p w14:paraId="198705CA" w14:textId="77777777" w:rsidR="00B35845" w:rsidRDefault="00B35845">
            <w:pPr>
              <w:pStyle w:val="ConsPlusNormal"/>
            </w:pPr>
            <w:r>
              <w:t>Мероприятие 52.02. Содействие в приведении всех объектов дорожного и придорожного сервиса в соответствие с требованиями, нормами и стандартами действующего законодательства</w:t>
            </w:r>
          </w:p>
        </w:tc>
        <w:tc>
          <w:tcPr>
            <w:tcW w:w="1531" w:type="dxa"/>
          </w:tcPr>
          <w:p w14:paraId="6BF5D4F2" w14:textId="77777777" w:rsidR="00B35845" w:rsidRDefault="00B35845">
            <w:pPr>
              <w:pStyle w:val="ConsPlusNormal"/>
            </w:pPr>
            <w:r>
              <w:t>2023-2027</w:t>
            </w:r>
          </w:p>
        </w:tc>
        <w:tc>
          <w:tcPr>
            <w:tcW w:w="1928" w:type="dxa"/>
          </w:tcPr>
          <w:p w14:paraId="50F73B74" w14:textId="77777777" w:rsidR="00B35845" w:rsidRDefault="00B35845">
            <w:pPr>
              <w:pStyle w:val="ConsPlusNormal"/>
            </w:pPr>
            <w:r>
              <w:t>Средства бюджета Московской области</w:t>
            </w:r>
          </w:p>
        </w:tc>
        <w:tc>
          <w:tcPr>
            <w:tcW w:w="13775" w:type="dxa"/>
            <w:gridSpan w:val="10"/>
          </w:tcPr>
          <w:p w14:paraId="37B0AE94" w14:textId="77777777" w:rsidR="00B35845" w:rsidRDefault="00B35845">
            <w:pPr>
              <w:pStyle w:val="ConsPlusNormal"/>
            </w:pPr>
            <w:r>
              <w:t>В пределах средств на обеспечение деятельности Минсельхозпрода Московской области и органов местного самоуправления муниципальных образований Московской области</w:t>
            </w:r>
          </w:p>
        </w:tc>
        <w:tc>
          <w:tcPr>
            <w:tcW w:w="2098" w:type="dxa"/>
            <w:vMerge w:val="restart"/>
          </w:tcPr>
          <w:p w14:paraId="10262AA7" w14:textId="77777777" w:rsidR="00B35845" w:rsidRDefault="00B35845">
            <w:pPr>
              <w:pStyle w:val="ConsPlusNormal"/>
            </w:pPr>
            <w:r>
              <w:t>Минсельхозпрод Московской области, органы местного самоуправления муниципальных образований Московской области</w:t>
            </w:r>
          </w:p>
        </w:tc>
      </w:tr>
      <w:tr w:rsidR="00B35845" w14:paraId="143E448D" w14:textId="77777777">
        <w:tc>
          <w:tcPr>
            <w:tcW w:w="680" w:type="dxa"/>
            <w:vMerge/>
          </w:tcPr>
          <w:p w14:paraId="4164B43C" w14:textId="77777777" w:rsidR="00B35845" w:rsidRDefault="00B35845">
            <w:pPr>
              <w:pStyle w:val="ConsPlusNormal"/>
            </w:pPr>
          </w:p>
        </w:tc>
        <w:tc>
          <w:tcPr>
            <w:tcW w:w="2721" w:type="dxa"/>
            <w:vMerge w:val="restart"/>
          </w:tcPr>
          <w:p w14:paraId="4F634454" w14:textId="77777777" w:rsidR="00B35845" w:rsidRDefault="00B35845">
            <w:pPr>
              <w:pStyle w:val="ConsPlusNormal"/>
            </w:pPr>
            <w: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единица</w:t>
            </w:r>
          </w:p>
        </w:tc>
        <w:tc>
          <w:tcPr>
            <w:tcW w:w="1531" w:type="dxa"/>
            <w:vMerge w:val="restart"/>
          </w:tcPr>
          <w:p w14:paraId="2E411EE3" w14:textId="77777777" w:rsidR="00B35845" w:rsidRDefault="00B35845">
            <w:pPr>
              <w:pStyle w:val="ConsPlusNormal"/>
            </w:pPr>
            <w:r>
              <w:t>X</w:t>
            </w:r>
          </w:p>
        </w:tc>
        <w:tc>
          <w:tcPr>
            <w:tcW w:w="1928" w:type="dxa"/>
            <w:vMerge w:val="restart"/>
          </w:tcPr>
          <w:p w14:paraId="134AB22D" w14:textId="77777777" w:rsidR="00B35845" w:rsidRDefault="00B35845">
            <w:pPr>
              <w:pStyle w:val="ConsPlusNormal"/>
            </w:pPr>
            <w:r>
              <w:t>X</w:t>
            </w:r>
          </w:p>
        </w:tc>
        <w:tc>
          <w:tcPr>
            <w:tcW w:w="1814" w:type="dxa"/>
            <w:vMerge w:val="restart"/>
          </w:tcPr>
          <w:p w14:paraId="33A2154E" w14:textId="77777777" w:rsidR="00B35845" w:rsidRDefault="00B35845">
            <w:pPr>
              <w:pStyle w:val="ConsPlusNormal"/>
            </w:pPr>
            <w:r>
              <w:t>Всего</w:t>
            </w:r>
          </w:p>
        </w:tc>
        <w:tc>
          <w:tcPr>
            <w:tcW w:w="1020" w:type="dxa"/>
            <w:vMerge w:val="restart"/>
          </w:tcPr>
          <w:p w14:paraId="6C182A93" w14:textId="77777777" w:rsidR="00B35845" w:rsidRDefault="00B35845">
            <w:pPr>
              <w:pStyle w:val="ConsPlusNormal"/>
            </w:pPr>
            <w:r>
              <w:t>Итого 2023 год</w:t>
            </w:r>
          </w:p>
        </w:tc>
        <w:tc>
          <w:tcPr>
            <w:tcW w:w="4536" w:type="dxa"/>
            <w:gridSpan w:val="4"/>
          </w:tcPr>
          <w:p w14:paraId="7626300D" w14:textId="77777777" w:rsidR="00B35845" w:rsidRDefault="00B35845">
            <w:pPr>
              <w:pStyle w:val="ConsPlusNormal"/>
            </w:pPr>
            <w:r>
              <w:t>В том числе по кварталам:</w:t>
            </w:r>
          </w:p>
        </w:tc>
        <w:tc>
          <w:tcPr>
            <w:tcW w:w="1644" w:type="dxa"/>
            <w:vMerge w:val="restart"/>
          </w:tcPr>
          <w:p w14:paraId="320E5D3B" w14:textId="77777777" w:rsidR="00B35845" w:rsidRDefault="00B35845">
            <w:pPr>
              <w:pStyle w:val="ConsPlusNormal"/>
            </w:pPr>
            <w:r>
              <w:t>2024 год</w:t>
            </w:r>
          </w:p>
        </w:tc>
        <w:tc>
          <w:tcPr>
            <w:tcW w:w="1587" w:type="dxa"/>
            <w:vMerge w:val="restart"/>
          </w:tcPr>
          <w:p w14:paraId="6C1B79AC" w14:textId="77777777" w:rsidR="00B35845" w:rsidRDefault="00B35845">
            <w:pPr>
              <w:pStyle w:val="ConsPlusNormal"/>
            </w:pPr>
            <w:r>
              <w:t>2025 год</w:t>
            </w:r>
          </w:p>
        </w:tc>
        <w:tc>
          <w:tcPr>
            <w:tcW w:w="1587" w:type="dxa"/>
            <w:vMerge w:val="restart"/>
          </w:tcPr>
          <w:p w14:paraId="7517A222" w14:textId="77777777" w:rsidR="00B35845" w:rsidRDefault="00B35845">
            <w:pPr>
              <w:pStyle w:val="ConsPlusNormal"/>
            </w:pPr>
            <w:r>
              <w:t>2026 год</w:t>
            </w:r>
          </w:p>
        </w:tc>
        <w:tc>
          <w:tcPr>
            <w:tcW w:w="1587" w:type="dxa"/>
            <w:vMerge w:val="restart"/>
          </w:tcPr>
          <w:p w14:paraId="26B3ECDC" w14:textId="77777777" w:rsidR="00B35845" w:rsidRDefault="00B35845">
            <w:pPr>
              <w:pStyle w:val="ConsPlusNormal"/>
            </w:pPr>
            <w:r>
              <w:t>2027 год</w:t>
            </w:r>
          </w:p>
        </w:tc>
        <w:tc>
          <w:tcPr>
            <w:tcW w:w="2098" w:type="dxa"/>
            <w:vMerge/>
          </w:tcPr>
          <w:p w14:paraId="5F928D29" w14:textId="77777777" w:rsidR="00B35845" w:rsidRDefault="00B35845">
            <w:pPr>
              <w:pStyle w:val="ConsPlusNormal"/>
            </w:pPr>
          </w:p>
        </w:tc>
      </w:tr>
      <w:tr w:rsidR="00B35845" w14:paraId="2F3E3794" w14:textId="77777777">
        <w:tc>
          <w:tcPr>
            <w:tcW w:w="680" w:type="dxa"/>
            <w:vMerge/>
          </w:tcPr>
          <w:p w14:paraId="33D882DB" w14:textId="77777777" w:rsidR="00B35845" w:rsidRDefault="00B35845">
            <w:pPr>
              <w:pStyle w:val="ConsPlusNormal"/>
            </w:pPr>
          </w:p>
        </w:tc>
        <w:tc>
          <w:tcPr>
            <w:tcW w:w="2721" w:type="dxa"/>
            <w:vMerge/>
          </w:tcPr>
          <w:p w14:paraId="1420D6CA" w14:textId="77777777" w:rsidR="00B35845" w:rsidRDefault="00B35845">
            <w:pPr>
              <w:pStyle w:val="ConsPlusNormal"/>
            </w:pPr>
          </w:p>
        </w:tc>
        <w:tc>
          <w:tcPr>
            <w:tcW w:w="1531" w:type="dxa"/>
            <w:vMerge/>
          </w:tcPr>
          <w:p w14:paraId="4ADCC4F2" w14:textId="77777777" w:rsidR="00B35845" w:rsidRDefault="00B35845">
            <w:pPr>
              <w:pStyle w:val="ConsPlusNormal"/>
            </w:pPr>
          </w:p>
        </w:tc>
        <w:tc>
          <w:tcPr>
            <w:tcW w:w="1928" w:type="dxa"/>
            <w:vMerge/>
          </w:tcPr>
          <w:p w14:paraId="127C4F49" w14:textId="77777777" w:rsidR="00B35845" w:rsidRDefault="00B35845">
            <w:pPr>
              <w:pStyle w:val="ConsPlusNormal"/>
            </w:pPr>
          </w:p>
        </w:tc>
        <w:tc>
          <w:tcPr>
            <w:tcW w:w="1814" w:type="dxa"/>
            <w:vMerge/>
          </w:tcPr>
          <w:p w14:paraId="45FA4F0E" w14:textId="77777777" w:rsidR="00B35845" w:rsidRDefault="00B35845">
            <w:pPr>
              <w:pStyle w:val="ConsPlusNormal"/>
            </w:pPr>
          </w:p>
        </w:tc>
        <w:tc>
          <w:tcPr>
            <w:tcW w:w="1020" w:type="dxa"/>
            <w:vMerge/>
          </w:tcPr>
          <w:p w14:paraId="2EB79405" w14:textId="77777777" w:rsidR="00B35845" w:rsidRDefault="00B35845">
            <w:pPr>
              <w:pStyle w:val="ConsPlusNormal"/>
            </w:pPr>
          </w:p>
        </w:tc>
        <w:tc>
          <w:tcPr>
            <w:tcW w:w="1247" w:type="dxa"/>
          </w:tcPr>
          <w:p w14:paraId="53B645AD" w14:textId="77777777" w:rsidR="00B35845" w:rsidRDefault="00B35845">
            <w:pPr>
              <w:pStyle w:val="ConsPlusNormal"/>
            </w:pPr>
            <w:r>
              <w:t>I</w:t>
            </w:r>
          </w:p>
        </w:tc>
        <w:tc>
          <w:tcPr>
            <w:tcW w:w="1191" w:type="dxa"/>
          </w:tcPr>
          <w:p w14:paraId="129BF117" w14:textId="77777777" w:rsidR="00B35845" w:rsidRDefault="00B35845">
            <w:pPr>
              <w:pStyle w:val="ConsPlusNormal"/>
            </w:pPr>
            <w:r>
              <w:t>II</w:t>
            </w:r>
          </w:p>
        </w:tc>
        <w:tc>
          <w:tcPr>
            <w:tcW w:w="964" w:type="dxa"/>
          </w:tcPr>
          <w:p w14:paraId="037CC0C6" w14:textId="77777777" w:rsidR="00B35845" w:rsidRDefault="00B35845">
            <w:pPr>
              <w:pStyle w:val="ConsPlusNormal"/>
            </w:pPr>
            <w:r>
              <w:t>III</w:t>
            </w:r>
          </w:p>
        </w:tc>
        <w:tc>
          <w:tcPr>
            <w:tcW w:w="1134" w:type="dxa"/>
          </w:tcPr>
          <w:p w14:paraId="63FC0EFF" w14:textId="77777777" w:rsidR="00B35845" w:rsidRDefault="00B35845">
            <w:pPr>
              <w:pStyle w:val="ConsPlusNormal"/>
            </w:pPr>
            <w:r>
              <w:t>IV</w:t>
            </w:r>
          </w:p>
        </w:tc>
        <w:tc>
          <w:tcPr>
            <w:tcW w:w="1644" w:type="dxa"/>
            <w:vMerge/>
          </w:tcPr>
          <w:p w14:paraId="57D826C6" w14:textId="77777777" w:rsidR="00B35845" w:rsidRDefault="00B35845">
            <w:pPr>
              <w:pStyle w:val="ConsPlusNormal"/>
            </w:pPr>
          </w:p>
        </w:tc>
        <w:tc>
          <w:tcPr>
            <w:tcW w:w="1587" w:type="dxa"/>
            <w:vMerge/>
          </w:tcPr>
          <w:p w14:paraId="1A54677A" w14:textId="77777777" w:rsidR="00B35845" w:rsidRDefault="00B35845">
            <w:pPr>
              <w:pStyle w:val="ConsPlusNormal"/>
            </w:pPr>
          </w:p>
        </w:tc>
        <w:tc>
          <w:tcPr>
            <w:tcW w:w="1587" w:type="dxa"/>
            <w:vMerge/>
          </w:tcPr>
          <w:p w14:paraId="33127C3A" w14:textId="77777777" w:rsidR="00B35845" w:rsidRDefault="00B35845">
            <w:pPr>
              <w:pStyle w:val="ConsPlusNormal"/>
            </w:pPr>
          </w:p>
        </w:tc>
        <w:tc>
          <w:tcPr>
            <w:tcW w:w="1587" w:type="dxa"/>
            <w:vMerge/>
          </w:tcPr>
          <w:p w14:paraId="67348CCB" w14:textId="77777777" w:rsidR="00B35845" w:rsidRDefault="00B35845">
            <w:pPr>
              <w:pStyle w:val="ConsPlusNormal"/>
            </w:pPr>
          </w:p>
        </w:tc>
        <w:tc>
          <w:tcPr>
            <w:tcW w:w="2098" w:type="dxa"/>
            <w:vMerge/>
          </w:tcPr>
          <w:p w14:paraId="660A2BC6" w14:textId="77777777" w:rsidR="00B35845" w:rsidRDefault="00B35845">
            <w:pPr>
              <w:pStyle w:val="ConsPlusNormal"/>
            </w:pPr>
          </w:p>
        </w:tc>
      </w:tr>
      <w:tr w:rsidR="00B35845" w14:paraId="32BC3B3A" w14:textId="77777777">
        <w:tc>
          <w:tcPr>
            <w:tcW w:w="680" w:type="dxa"/>
            <w:vMerge/>
          </w:tcPr>
          <w:p w14:paraId="00E6EAC8" w14:textId="77777777" w:rsidR="00B35845" w:rsidRDefault="00B35845">
            <w:pPr>
              <w:pStyle w:val="ConsPlusNormal"/>
            </w:pPr>
          </w:p>
        </w:tc>
        <w:tc>
          <w:tcPr>
            <w:tcW w:w="2721" w:type="dxa"/>
            <w:vMerge/>
          </w:tcPr>
          <w:p w14:paraId="35C9AF1B" w14:textId="77777777" w:rsidR="00B35845" w:rsidRDefault="00B35845">
            <w:pPr>
              <w:pStyle w:val="ConsPlusNormal"/>
            </w:pPr>
          </w:p>
        </w:tc>
        <w:tc>
          <w:tcPr>
            <w:tcW w:w="1531" w:type="dxa"/>
            <w:vMerge/>
          </w:tcPr>
          <w:p w14:paraId="154F7E59" w14:textId="77777777" w:rsidR="00B35845" w:rsidRDefault="00B35845">
            <w:pPr>
              <w:pStyle w:val="ConsPlusNormal"/>
            </w:pPr>
          </w:p>
        </w:tc>
        <w:tc>
          <w:tcPr>
            <w:tcW w:w="1928" w:type="dxa"/>
            <w:vMerge/>
          </w:tcPr>
          <w:p w14:paraId="25AECB9D" w14:textId="77777777" w:rsidR="00B35845" w:rsidRDefault="00B35845">
            <w:pPr>
              <w:pStyle w:val="ConsPlusNormal"/>
            </w:pPr>
          </w:p>
        </w:tc>
        <w:tc>
          <w:tcPr>
            <w:tcW w:w="1814" w:type="dxa"/>
          </w:tcPr>
          <w:p w14:paraId="3DC6111D" w14:textId="77777777" w:rsidR="00B35845" w:rsidRDefault="00B35845">
            <w:pPr>
              <w:pStyle w:val="ConsPlusNormal"/>
            </w:pPr>
            <w:r>
              <w:t>3981</w:t>
            </w:r>
          </w:p>
        </w:tc>
        <w:tc>
          <w:tcPr>
            <w:tcW w:w="1020" w:type="dxa"/>
          </w:tcPr>
          <w:p w14:paraId="728B5F85" w14:textId="77777777" w:rsidR="00B35845" w:rsidRDefault="00B35845">
            <w:pPr>
              <w:pStyle w:val="ConsPlusNormal"/>
            </w:pPr>
            <w:r>
              <w:t>3181</w:t>
            </w:r>
          </w:p>
        </w:tc>
        <w:tc>
          <w:tcPr>
            <w:tcW w:w="1247" w:type="dxa"/>
          </w:tcPr>
          <w:p w14:paraId="67DC7749" w14:textId="77777777" w:rsidR="00B35845" w:rsidRDefault="00B35845">
            <w:pPr>
              <w:pStyle w:val="ConsPlusNormal"/>
            </w:pPr>
            <w:r>
              <w:t>3106</w:t>
            </w:r>
          </w:p>
        </w:tc>
        <w:tc>
          <w:tcPr>
            <w:tcW w:w="1191" w:type="dxa"/>
          </w:tcPr>
          <w:p w14:paraId="0FD92309" w14:textId="77777777" w:rsidR="00B35845" w:rsidRDefault="00B35845">
            <w:pPr>
              <w:pStyle w:val="ConsPlusNormal"/>
            </w:pPr>
            <w:r>
              <w:t>3131</w:t>
            </w:r>
          </w:p>
        </w:tc>
        <w:tc>
          <w:tcPr>
            <w:tcW w:w="964" w:type="dxa"/>
          </w:tcPr>
          <w:p w14:paraId="1821B8E2" w14:textId="77777777" w:rsidR="00B35845" w:rsidRDefault="00B35845">
            <w:pPr>
              <w:pStyle w:val="ConsPlusNormal"/>
            </w:pPr>
            <w:r>
              <w:t>3156</w:t>
            </w:r>
          </w:p>
        </w:tc>
        <w:tc>
          <w:tcPr>
            <w:tcW w:w="1134" w:type="dxa"/>
          </w:tcPr>
          <w:p w14:paraId="60BE7ACF" w14:textId="77777777" w:rsidR="00B35845" w:rsidRDefault="00B35845">
            <w:pPr>
              <w:pStyle w:val="ConsPlusNormal"/>
            </w:pPr>
            <w:r>
              <w:t>3181</w:t>
            </w:r>
          </w:p>
        </w:tc>
        <w:tc>
          <w:tcPr>
            <w:tcW w:w="1644" w:type="dxa"/>
          </w:tcPr>
          <w:p w14:paraId="067A46B2" w14:textId="77777777" w:rsidR="00B35845" w:rsidRDefault="00B35845">
            <w:pPr>
              <w:pStyle w:val="ConsPlusNormal"/>
            </w:pPr>
            <w:r>
              <w:t>3381</w:t>
            </w:r>
          </w:p>
        </w:tc>
        <w:tc>
          <w:tcPr>
            <w:tcW w:w="1587" w:type="dxa"/>
          </w:tcPr>
          <w:p w14:paraId="1BF6D8EF" w14:textId="77777777" w:rsidR="00B35845" w:rsidRDefault="00B35845">
            <w:pPr>
              <w:pStyle w:val="ConsPlusNormal"/>
            </w:pPr>
            <w:r>
              <w:t>3581</w:t>
            </w:r>
          </w:p>
        </w:tc>
        <w:tc>
          <w:tcPr>
            <w:tcW w:w="1587" w:type="dxa"/>
          </w:tcPr>
          <w:p w14:paraId="67ECFA20" w14:textId="77777777" w:rsidR="00B35845" w:rsidRDefault="00B35845">
            <w:pPr>
              <w:pStyle w:val="ConsPlusNormal"/>
            </w:pPr>
            <w:r>
              <w:t>3781</w:t>
            </w:r>
          </w:p>
        </w:tc>
        <w:tc>
          <w:tcPr>
            <w:tcW w:w="1587" w:type="dxa"/>
          </w:tcPr>
          <w:p w14:paraId="09448B66" w14:textId="77777777" w:rsidR="00B35845" w:rsidRDefault="00B35845">
            <w:pPr>
              <w:pStyle w:val="ConsPlusNormal"/>
            </w:pPr>
            <w:r>
              <w:t>3981</w:t>
            </w:r>
          </w:p>
        </w:tc>
        <w:tc>
          <w:tcPr>
            <w:tcW w:w="2098" w:type="dxa"/>
            <w:vMerge/>
          </w:tcPr>
          <w:p w14:paraId="25A47F81" w14:textId="77777777" w:rsidR="00B35845" w:rsidRDefault="00B35845">
            <w:pPr>
              <w:pStyle w:val="ConsPlusNormal"/>
            </w:pPr>
          </w:p>
        </w:tc>
      </w:tr>
      <w:tr w:rsidR="00B35845" w14:paraId="2736DD47" w14:textId="77777777">
        <w:tc>
          <w:tcPr>
            <w:tcW w:w="680" w:type="dxa"/>
            <w:vMerge w:val="restart"/>
          </w:tcPr>
          <w:p w14:paraId="7A38DEDB" w14:textId="77777777" w:rsidR="00B35845" w:rsidRDefault="00B35845">
            <w:pPr>
              <w:pStyle w:val="ConsPlusNormal"/>
            </w:pPr>
          </w:p>
        </w:tc>
        <w:tc>
          <w:tcPr>
            <w:tcW w:w="4252" w:type="dxa"/>
            <w:gridSpan w:val="2"/>
            <w:vMerge w:val="restart"/>
          </w:tcPr>
          <w:p w14:paraId="72CA8000" w14:textId="77777777" w:rsidR="00B35845" w:rsidRDefault="00B35845">
            <w:pPr>
              <w:pStyle w:val="ConsPlusNormal"/>
            </w:pPr>
            <w:r>
              <w:t>Итого по подпрограмме</w:t>
            </w:r>
          </w:p>
        </w:tc>
        <w:tc>
          <w:tcPr>
            <w:tcW w:w="1928" w:type="dxa"/>
          </w:tcPr>
          <w:p w14:paraId="5D9D775C" w14:textId="77777777" w:rsidR="00B35845" w:rsidRDefault="00B35845">
            <w:pPr>
              <w:pStyle w:val="ConsPlusNormal"/>
            </w:pPr>
            <w:r>
              <w:t>Итого:</w:t>
            </w:r>
          </w:p>
        </w:tc>
        <w:tc>
          <w:tcPr>
            <w:tcW w:w="1814" w:type="dxa"/>
          </w:tcPr>
          <w:p w14:paraId="7CF8EBE5" w14:textId="77777777" w:rsidR="00B35845" w:rsidRDefault="00B35845">
            <w:pPr>
              <w:pStyle w:val="ConsPlusNormal"/>
            </w:pPr>
            <w:r>
              <w:t>119560000,00</w:t>
            </w:r>
          </w:p>
        </w:tc>
        <w:tc>
          <w:tcPr>
            <w:tcW w:w="5556" w:type="dxa"/>
            <w:gridSpan w:val="5"/>
          </w:tcPr>
          <w:p w14:paraId="747EAA79" w14:textId="77777777" w:rsidR="00B35845" w:rsidRDefault="00B35845">
            <w:pPr>
              <w:pStyle w:val="ConsPlusNormal"/>
            </w:pPr>
            <w:r>
              <w:t>23650000,00</w:t>
            </w:r>
          </w:p>
        </w:tc>
        <w:tc>
          <w:tcPr>
            <w:tcW w:w="1644" w:type="dxa"/>
          </w:tcPr>
          <w:p w14:paraId="3A5ECE95" w14:textId="77777777" w:rsidR="00B35845" w:rsidRDefault="00B35845">
            <w:pPr>
              <w:pStyle w:val="ConsPlusNormal"/>
            </w:pPr>
            <w:r>
              <w:t>24350000,00</w:t>
            </w:r>
          </w:p>
        </w:tc>
        <w:tc>
          <w:tcPr>
            <w:tcW w:w="1587" w:type="dxa"/>
          </w:tcPr>
          <w:p w14:paraId="6227EFE3" w14:textId="77777777" w:rsidR="00B35845" w:rsidRDefault="00B35845">
            <w:pPr>
              <w:pStyle w:val="ConsPlusNormal"/>
            </w:pPr>
            <w:r>
              <w:t>23500000,00</w:t>
            </w:r>
          </w:p>
        </w:tc>
        <w:tc>
          <w:tcPr>
            <w:tcW w:w="1587" w:type="dxa"/>
          </w:tcPr>
          <w:p w14:paraId="312AB56D" w14:textId="77777777" w:rsidR="00B35845" w:rsidRDefault="00B35845">
            <w:pPr>
              <w:pStyle w:val="ConsPlusNormal"/>
            </w:pPr>
            <w:r>
              <w:t>23760000,00</w:t>
            </w:r>
          </w:p>
        </w:tc>
        <w:tc>
          <w:tcPr>
            <w:tcW w:w="1587" w:type="dxa"/>
          </w:tcPr>
          <w:p w14:paraId="4E7EE7E5" w14:textId="77777777" w:rsidR="00B35845" w:rsidRDefault="00B35845">
            <w:pPr>
              <w:pStyle w:val="ConsPlusNormal"/>
            </w:pPr>
            <w:r>
              <w:t>24300000,00</w:t>
            </w:r>
          </w:p>
        </w:tc>
        <w:tc>
          <w:tcPr>
            <w:tcW w:w="2098" w:type="dxa"/>
            <w:vMerge w:val="restart"/>
          </w:tcPr>
          <w:p w14:paraId="75931919" w14:textId="77777777" w:rsidR="00B35845" w:rsidRDefault="00B35845">
            <w:pPr>
              <w:pStyle w:val="ConsPlusNormal"/>
            </w:pPr>
            <w:r>
              <w:t>X</w:t>
            </w:r>
          </w:p>
        </w:tc>
      </w:tr>
      <w:tr w:rsidR="00B35845" w14:paraId="1016BAD3" w14:textId="77777777">
        <w:tc>
          <w:tcPr>
            <w:tcW w:w="680" w:type="dxa"/>
            <w:vMerge/>
          </w:tcPr>
          <w:p w14:paraId="7ED3B6BE" w14:textId="77777777" w:rsidR="00B35845" w:rsidRDefault="00B35845">
            <w:pPr>
              <w:pStyle w:val="ConsPlusNormal"/>
            </w:pPr>
          </w:p>
        </w:tc>
        <w:tc>
          <w:tcPr>
            <w:tcW w:w="4252" w:type="dxa"/>
            <w:gridSpan w:val="2"/>
            <w:vMerge/>
          </w:tcPr>
          <w:p w14:paraId="1B16A1F1" w14:textId="77777777" w:rsidR="00B35845" w:rsidRDefault="00B35845">
            <w:pPr>
              <w:pStyle w:val="ConsPlusNormal"/>
            </w:pPr>
          </w:p>
        </w:tc>
        <w:tc>
          <w:tcPr>
            <w:tcW w:w="1928" w:type="dxa"/>
          </w:tcPr>
          <w:p w14:paraId="4E4F6B66" w14:textId="77777777" w:rsidR="00B35845" w:rsidRDefault="00B35845">
            <w:pPr>
              <w:pStyle w:val="ConsPlusNormal"/>
            </w:pPr>
            <w:r>
              <w:t>Средства бюджета Московской области</w:t>
            </w:r>
          </w:p>
        </w:tc>
        <w:tc>
          <w:tcPr>
            <w:tcW w:w="1814" w:type="dxa"/>
          </w:tcPr>
          <w:p w14:paraId="57D80185" w14:textId="77777777" w:rsidR="00B35845" w:rsidRDefault="00B35845">
            <w:pPr>
              <w:pStyle w:val="ConsPlusNormal"/>
            </w:pPr>
            <w:r>
              <w:t>-</w:t>
            </w:r>
          </w:p>
        </w:tc>
        <w:tc>
          <w:tcPr>
            <w:tcW w:w="5556" w:type="dxa"/>
            <w:gridSpan w:val="5"/>
          </w:tcPr>
          <w:p w14:paraId="14BF2083" w14:textId="77777777" w:rsidR="00B35845" w:rsidRDefault="00B35845">
            <w:pPr>
              <w:pStyle w:val="ConsPlusNormal"/>
            </w:pPr>
            <w:r>
              <w:t>-</w:t>
            </w:r>
          </w:p>
        </w:tc>
        <w:tc>
          <w:tcPr>
            <w:tcW w:w="1644" w:type="dxa"/>
          </w:tcPr>
          <w:p w14:paraId="034F093A" w14:textId="77777777" w:rsidR="00B35845" w:rsidRDefault="00B35845">
            <w:pPr>
              <w:pStyle w:val="ConsPlusNormal"/>
            </w:pPr>
            <w:r>
              <w:t>-</w:t>
            </w:r>
          </w:p>
        </w:tc>
        <w:tc>
          <w:tcPr>
            <w:tcW w:w="1587" w:type="dxa"/>
          </w:tcPr>
          <w:p w14:paraId="0A219C10" w14:textId="77777777" w:rsidR="00B35845" w:rsidRDefault="00B35845">
            <w:pPr>
              <w:pStyle w:val="ConsPlusNormal"/>
            </w:pPr>
            <w:r>
              <w:t>-</w:t>
            </w:r>
          </w:p>
        </w:tc>
        <w:tc>
          <w:tcPr>
            <w:tcW w:w="1587" w:type="dxa"/>
          </w:tcPr>
          <w:p w14:paraId="466CC8D0" w14:textId="77777777" w:rsidR="00B35845" w:rsidRDefault="00B35845">
            <w:pPr>
              <w:pStyle w:val="ConsPlusNormal"/>
            </w:pPr>
            <w:r>
              <w:t>-</w:t>
            </w:r>
          </w:p>
        </w:tc>
        <w:tc>
          <w:tcPr>
            <w:tcW w:w="1587" w:type="dxa"/>
          </w:tcPr>
          <w:p w14:paraId="5660AA78" w14:textId="77777777" w:rsidR="00B35845" w:rsidRDefault="00B35845">
            <w:pPr>
              <w:pStyle w:val="ConsPlusNormal"/>
            </w:pPr>
            <w:r>
              <w:t>-</w:t>
            </w:r>
          </w:p>
        </w:tc>
        <w:tc>
          <w:tcPr>
            <w:tcW w:w="2098" w:type="dxa"/>
            <w:vMerge/>
          </w:tcPr>
          <w:p w14:paraId="5578A31F" w14:textId="77777777" w:rsidR="00B35845" w:rsidRDefault="00B35845">
            <w:pPr>
              <w:pStyle w:val="ConsPlusNormal"/>
            </w:pPr>
          </w:p>
        </w:tc>
      </w:tr>
      <w:tr w:rsidR="00B35845" w14:paraId="6B803618" w14:textId="77777777">
        <w:tc>
          <w:tcPr>
            <w:tcW w:w="680" w:type="dxa"/>
            <w:vMerge/>
          </w:tcPr>
          <w:p w14:paraId="5309ECF8" w14:textId="77777777" w:rsidR="00B35845" w:rsidRDefault="00B35845">
            <w:pPr>
              <w:pStyle w:val="ConsPlusNormal"/>
            </w:pPr>
          </w:p>
        </w:tc>
        <w:tc>
          <w:tcPr>
            <w:tcW w:w="4252" w:type="dxa"/>
            <w:gridSpan w:val="2"/>
            <w:vMerge/>
          </w:tcPr>
          <w:p w14:paraId="3ED4C866" w14:textId="77777777" w:rsidR="00B35845" w:rsidRDefault="00B35845">
            <w:pPr>
              <w:pStyle w:val="ConsPlusNormal"/>
            </w:pPr>
          </w:p>
        </w:tc>
        <w:tc>
          <w:tcPr>
            <w:tcW w:w="1928" w:type="dxa"/>
          </w:tcPr>
          <w:p w14:paraId="0418D6E3" w14:textId="77777777" w:rsidR="00B35845" w:rsidRDefault="00B35845">
            <w:pPr>
              <w:pStyle w:val="ConsPlusNormal"/>
            </w:pPr>
            <w:r>
              <w:t>Внебюджетные средства</w:t>
            </w:r>
          </w:p>
        </w:tc>
        <w:tc>
          <w:tcPr>
            <w:tcW w:w="1814" w:type="dxa"/>
          </w:tcPr>
          <w:p w14:paraId="47F8702C" w14:textId="77777777" w:rsidR="00B35845" w:rsidRDefault="00B35845">
            <w:pPr>
              <w:pStyle w:val="ConsPlusNormal"/>
            </w:pPr>
            <w:r>
              <w:t>119560000,00</w:t>
            </w:r>
          </w:p>
        </w:tc>
        <w:tc>
          <w:tcPr>
            <w:tcW w:w="5556" w:type="dxa"/>
            <w:gridSpan w:val="5"/>
          </w:tcPr>
          <w:p w14:paraId="20F41A2F" w14:textId="77777777" w:rsidR="00B35845" w:rsidRDefault="00B35845">
            <w:pPr>
              <w:pStyle w:val="ConsPlusNormal"/>
            </w:pPr>
            <w:r>
              <w:t>23650000,00</w:t>
            </w:r>
          </w:p>
        </w:tc>
        <w:tc>
          <w:tcPr>
            <w:tcW w:w="1644" w:type="dxa"/>
          </w:tcPr>
          <w:p w14:paraId="4F9D3A84" w14:textId="77777777" w:rsidR="00B35845" w:rsidRDefault="00B35845">
            <w:pPr>
              <w:pStyle w:val="ConsPlusNormal"/>
            </w:pPr>
            <w:r>
              <w:t>24350000,00</w:t>
            </w:r>
          </w:p>
        </w:tc>
        <w:tc>
          <w:tcPr>
            <w:tcW w:w="1587" w:type="dxa"/>
          </w:tcPr>
          <w:p w14:paraId="5DDAB1B1" w14:textId="77777777" w:rsidR="00B35845" w:rsidRDefault="00B35845">
            <w:pPr>
              <w:pStyle w:val="ConsPlusNormal"/>
            </w:pPr>
            <w:r>
              <w:t>23500000,00</w:t>
            </w:r>
          </w:p>
        </w:tc>
        <w:tc>
          <w:tcPr>
            <w:tcW w:w="1587" w:type="dxa"/>
          </w:tcPr>
          <w:p w14:paraId="29DFC80A" w14:textId="77777777" w:rsidR="00B35845" w:rsidRDefault="00B35845">
            <w:pPr>
              <w:pStyle w:val="ConsPlusNormal"/>
            </w:pPr>
            <w:r>
              <w:t>23760000,00</w:t>
            </w:r>
          </w:p>
        </w:tc>
        <w:tc>
          <w:tcPr>
            <w:tcW w:w="1587" w:type="dxa"/>
          </w:tcPr>
          <w:p w14:paraId="090A0153" w14:textId="77777777" w:rsidR="00B35845" w:rsidRDefault="00B35845">
            <w:pPr>
              <w:pStyle w:val="ConsPlusNormal"/>
            </w:pPr>
            <w:r>
              <w:t>24300000,00</w:t>
            </w:r>
          </w:p>
        </w:tc>
        <w:tc>
          <w:tcPr>
            <w:tcW w:w="2098" w:type="dxa"/>
            <w:vMerge/>
          </w:tcPr>
          <w:p w14:paraId="5FE190E3" w14:textId="77777777" w:rsidR="00B35845" w:rsidRDefault="00B35845">
            <w:pPr>
              <w:pStyle w:val="ConsPlusNormal"/>
            </w:pPr>
          </w:p>
        </w:tc>
      </w:tr>
    </w:tbl>
    <w:p w14:paraId="30A82A8F" w14:textId="77777777" w:rsidR="00B35845" w:rsidRDefault="00B35845">
      <w:pPr>
        <w:pStyle w:val="ConsPlusNormal"/>
        <w:sectPr w:rsidR="00B35845">
          <w:pgSz w:w="16838" w:h="11905" w:orient="landscape"/>
          <w:pgMar w:top="1701" w:right="1134" w:bottom="850" w:left="1134" w:header="0" w:footer="0" w:gutter="0"/>
          <w:cols w:space="720"/>
          <w:titlePg/>
        </w:sectPr>
      </w:pPr>
    </w:p>
    <w:p w14:paraId="3E7582E5" w14:textId="77777777" w:rsidR="00B35845" w:rsidRDefault="00B35845">
      <w:pPr>
        <w:pStyle w:val="ConsPlusNormal"/>
        <w:jc w:val="both"/>
      </w:pPr>
    </w:p>
    <w:p w14:paraId="3D2B67F4" w14:textId="77777777" w:rsidR="00B35845" w:rsidRDefault="00B35845">
      <w:pPr>
        <w:pStyle w:val="ConsPlusTitle"/>
        <w:jc w:val="center"/>
        <w:outlineLvl w:val="1"/>
      </w:pPr>
      <w:r>
        <w:t>9. Подпрограмма 5 "Обеспечивающая подпрограмма"</w:t>
      </w:r>
    </w:p>
    <w:p w14:paraId="453FD089" w14:textId="77777777" w:rsidR="00B35845" w:rsidRDefault="00B35845">
      <w:pPr>
        <w:pStyle w:val="ConsPlusNormal"/>
        <w:jc w:val="both"/>
      </w:pPr>
    </w:p>
    <w:p w14:paraId="3C2FE9E4" w14:textId="77777777" w:rsidR="00B35845" w:rsidRDefault="00B35845">
      <w:pPr>
        <w:pStyle w:val="ConsPlusTitle"/>
        <w:jc w:val="center"/>
        <w:outlineLvl w:val="2"/>
      </w:pPr>
      <w:r>
        <w:t>9.1. Перечень мероприятий Подпрограммы 5</w:t>
      </w:r>
    </w:p>
    <w:p w14:paraId="152CACAB" w14:textId="77777777" w:rsidR="00B35845" w:rsidRDefault="00B35845">
      <w:pPr>
        <w:pStyle w:val="ConsPlusTitle"/>
        <w:jc w:val="center"/>
      </w:pPr>
      <w:r>
        <w:t>"Обеспечивающая подпрограмма"</w:t>
      </w:r>
    </w:p>
    <w:p w14:paraId="6DE8D19E" w14:textId="77777777" w:rsidR="00B35845" w:rsidRDefault="00B358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1474"/>
        <w:gridCol w:w="1928"/>
        <w:gridCol w:w="1474"/>
        <w:gridCol w:w="1361"/>
        <w:gridCol w:w="1304"/>
        <w:gridCol w:w="1304"/>
        <w:gridCol w:w="1304"/>
        <w:gridCol w:w="1417"/>
        <w:gridCol w:w="2536"/>
      </w:tblGrid>
      <w:tr w:rsidR="00B35845" w14:paraId="3FFCB88C" w14:textId="77777777">
        <w:tc>
          <w:tcPr>
            <w:tcW w:w="624" w:type="dxa"/>
            <w:vMerge w:val="restart"/>
          </w:tcPr>
          <w:p w14:paraId="17BE8EC4" w14:textId="77777777" w:rsidR="00B35845" w:rsidRDefault="00B35845">
            <w:pPr>
              <w:pStyle w:val="ConsPlusNormal"/>
              <w:jc w:val="center"/>
            </w:pPr>
            <w:r>
              <w:t>N п/п</w:t>
            </w:r>
          </w:p>
        </w:tc>
        <w:tc>
          <w:tcPr>
            <w:tcW w:w="2778" w:type="dxa"/>
            <w:vMerge w:val="restart"/>
          </w:tcPr>
          <w:p w14:paraId="0477AC21" w14:textId="77777777" w:rsidR="00B35845" w:rsidRDefault="00B35845">
            <w:pPr>
              <w:pStyle w:val="ConsPlusNormal"/>
              <w:jc w:val="center"/>
            </w:pPr>
            <w:r>
              <w:t>Мероприятие подпрограммы</w:t>
            </w:r>
          </w:p>
        </w:tc>
        <w:tc>
          <w:tcPr>
            <w:tcW w:w="1474" w:type="dxa"/>
            <w:vMerge w:val="restart"/>
          </w:tcPr>
          <w:p w14:paraId="7E1326EE" w14:textId="77777777" w:rsidR="00B35845" w:rsidRDefault="00B35845">
            <w:pPr>
              <w:pStyle w:val="ConsPlusNormal"/>
              <w:jc w:val="center"/>
            </w:pPr>
            <w:r>
              <w:t>Сроки исполнения мероприятия</w:t>
            </w:r>
          </w:p>
        </w:tc>
        <w:tc>
          <w:tcPr>
            <w:tcW w:w="1928" w:type="dxa"/>
            <w:vMerge w:val="restart"/>
          </w:tcPr>
          <w:p w14:paraId="3FC97A76" w14:textId="77777777" w:rsidR="00B35845" w:rsidRDefault="00B35845">
            <w:pPr>
              <w:pStyle w:val="ConsPlusNormal"/>
              <w:jc w:val="center"/>
            </w:pPr>
            <w:r>
              <w:t>Источники финансирования</w:t>
            </w:r>
          </w:p>
        </w:tc>
        <w:tc>
          <w:tcPr>
            <w:tcW w:w="1474" w:type="dxa"/>
            <w:vMerge w:val="restart"/>
          </w:tcPr>
          <w:p w14:paraId="2F6BE067" w14:textId="77777777" w:rsidR="00B35845" w:rsidRDefault="00B35845">
            <w:pPr>
              <w:pStyle w:val="ConsPlusNormal"/>
              <w:jc w:val="center"/>
            </w:pPr>
            <w:r>
              <w:t>Всего (тыс. руб.)</w:t>
            </w:r>
          </w:p>
        </w:tc>
        <w:tc>
          <w:tcPr>
            <w:tcW w:w="6690" w:type="dxa"/>
            <w:gridSpan w:val="5"/>
          </w:tcPr>
          <w:p w14:paraId="588C9999" w14:textId="77777777" w:rsidR="00B35845" w:rsidRDefault="00B35845">
            <w:pPr>
              <w:pStyle w:val="ConsPlusNormal"/>
              <w:jc w:val="center"/>
            </w:pPr>
            <w:r>
              <w:t>Объем финансирования по годам (тыс. руб.)</w:t>
            </w:r>
          </w:p>
        </w:tc>
        <w:tc>
          <w:tcPr>
            <w:tcW w:w="2536" w:type="dxa"/>
            <w:vMerge w:val="restart"/>
          </w:tcPr>
          <w:p w14:paraId="24ED55AE" w14:textId="77777777" w:rsidR="00B35845" w:rsidRDefault="00B35845">
            <w:pPr>
              <w:pStyle w:val="ConsPlusNormal"/>
              <w:jc w:val="center"/>
            </w:pPr>
            <w:r>
              <w:t>Ответственный за выполнение мероприятия</w:t>
            </w:r>
          </w:p>
        </w:tc>
      </w:tr>
      <w:tr w:rsidR="00B35845" w14:paraId="5AC88032" w14:textId="77777777">
        <w:tc>
          <w:tcPr>
            <w:tcW w:w="624" w:type="dxa"/>
            <w:vMerge/>
          </w:tcPr>
          <w:p w14:paraId="5D409F82" w14:textId="77777777" w:rsidR="00B35845" w:rsidRDefault="00B35845">
            <w:pPr>
              <w:pStyle w:val="ConsPlusNormal"/>
            </w:pPr>
          </w:p>
        </w:tc>
        <w:tc>
          <w:tcPr>
            <w:tcW w:w="2778" w:type="dxa"/>
            <w:vMerge/>
          </w:tcPr>
          <w:p w14:paraId="13343777" w14:textId="77777777" w:rsidR="00B35845" w:rsidRDefault="00B35845">
            <w:pPr>
              <w:pStyle w:val="ConsPlusNormal"/>
            </w:pPr>
          </w:p>
        </w:tc>
        <w:tc>
          <w:tcPr>
            <w:tcW w:w="1474" w:type="dxa"/>
            <w:vMerge/>
          </w:tcPr>
          <w:p w14:paraId="55407FA9" w14:textId="77777777" w:rsidR="00B35845" w:rsidRDefault="00B35845">
            <w:pPr>
              <w:pStyle w:val="ConsPlusNormal"/>
            </w:pPr>
          </w:p>
        </w:tc>
        <w:tc>
          <w:tcPr>
            <w:tcW w:w="1928" w:type="dxa"/>
            <w:vMerge/>
          </w:tcPr>
          <w:p w14:paraId="266E4F69" w14:textId="77777777" w:rsidR="00B35845" w:rsidRDefault="00B35845">
            <w:pPr>
              <w:pStyle w:val="ConsPlusNormal"/>
            </w:pPr>
          </w:p>
        </w:tc>
        <w:tc>
          <w:tcPr>
            <w:tcW w:w="1474" w:type="dxa"/>
            <w:vMerge/>
          </w:tcPr>
          <w:p w14:paraId="70E940E3" w14:textId="77777777" w:rsidR="00B35845" w:rsidRDefault="00B35845">
            <w:pPr>
              <w:pStyle w:val="ConsPlusNormal"/>
            </w:pPr>
          </w:p>
        </w:tc>
        <w:tc>
          <w:tcPr>
            <w:tcW w:w="1361" w:type="dxa"/>
          </w:tcPr>
          <w:p w14:paraId="3F6B4B30" w14:textId="77777777" w:rsidR="00B35845" w:rsidRDefault="00B35845">
            <w:pPr>
              <w:pStyle w:val="ConsPlusNormal"/>
              <w:jc w:val="center"/>
            </w:pPr>
            <w:r>
              <w:t>2023 год</w:t>
            </w:r>
          </w:p>
        </w:tc>
        <w:tc>
          <w:tcPr>
            <w:tcW w:w="1304" w:type="dxa"/>
          </w:tcPr>
          <w:p w14:paraId="12303AB2" w14:textId="77777777" w:rsidR="00B35845" w:rsidRDefault="00B35845">
            <w:pPr>
              <w:pStyle w:val="ConsPlusNormal"/>
              <w:jc w:val="center"/>
            </w:pPr>
            <w:r>
              <w:t>2024 год</w:t>
            </w:r>
          </w:p>
        </w:tc>
        <w:tc>
          <w:tcPr>
            <w:tcW w:w="1304" w:type="dxa"/>
          </w:tcPr>
          <w:p w14:paraId="5F48725D" w14:textId="77777777" w:rsidR="00B35845" w:rsidRDefault="00B35845">
            <w:pPr>
              <w:pStyle w:val="ConsPlusNormal"/>
              <w:jc w:val="center"/>
            </w:pPr>
            <w:r>
              <w:t>2025 год</w:t>
            </w:r>
          </w:p>
        </w:tc>
        <w:tc>
          <w:tcPr>
            <w:tcW w:w="1304" w:type="dxa"/>
          </w:tcPr>
          <w:p w14:paraId="7958405C" w14:textId="77777777" w:rsidR="00B35845" w:rsidRDefault="00B35845">
            <w:pPr>
              <w:pStyle w:val="ConsPlusNormal"/>
              <w:jc w:val="center"/>
            </w:pPr>
            <w:r>
              <w:t>2026 год</w:t>
            </w:r>
          </w:p>
        </w:tc>
        <w:tc>
          <w:tcPr>
            <w:tcW w:w="1417" w:type="dxa"/>
          </w:tcPr>
          <w:p w14:paraId="49A9FCD0" w14:textId="77777777" w:rsidR="00B35845" w:rsidRDefault="00B35845">
            <w:pPr>
              <w:pStyle w:val="ConsPlusNormal"/>
              <w:jc w:val="center"/>
            </w:pPr>
            <w:r>
              <w:t>2027 год</w:t>
            </w:r>
          </w:p>
        </w:tc>
        <w:tc>
          <w:tcPr>
            <w:tcW w:w="2536" w:type="dxa"/>
            <w:vMerge/>
          </w:tcPr>
          <w:p w14:paraId="195486EA" w14:textId="77777777" w:rsidR="00B35845" w:rsidRDefault="00B35845">
            <w:pPr>
              <w:pStyle w:val="ConsPlusNormal"/>
            </w:pPr>
          </w:p>
        </w:tc>
      </w:tr>
      <w:tr w:rsidR="00B35845" w14:paraId="44C400F0" w14:textId="77777777">
        <w:tc>
          <w:tcPr>
            <w:tcW w:w="624" w:type="dxa"/>
          </w:tcPr>
          <w:p w14:paraId="58EAD90D" w14:textId="77777777" w:rsidR="00B35845" w:rsidRDefault="00B35845">
            <w:pPr>
              <w:pStyle w:val="ConsPlusNormal"/>
              <w:jc w:val="center"/>
            </w:pPr>
            <w:r>
              <w:t>1</w:t>
            </w:r>
          </w:p>
        </w:tc>
        <w:tc>
          <w:tcPr>
            <w:tcW w:w="2778" w:type="dxa"/>
          </w:tcPr>
          <w:p w14:paraId="4495AE39" w14:textId="77777777" w:rsidR="00B35845" w:rsidRDefault="00B35845">
            <w:pPr>
              <w:pStyle w:val="ConsPlusNormal"/>
              <w:jc w:val="center"/>
            </w:pPr>
            <w:r>
              <w:t>2</w:t>
            </w:r>
          </w:p>
        </w:tc>
        <w:tc>
          <w:tcPr>
            <w:tcW w:w="1474" w:type="dxa"/>
          </w:tcPr>
          <w:p w14:paraId="3D49AD21" w14:textId="77777777" w:rsidR="00B35845" w:rsidRDefault="00B35845">
            <w:pPr>
              <w:pStyle w:val="ConsPlusNormal"/>
              <w:jc w:val="center"/>
            </w:pPr>
            <w:r>
              <w:t>3</w:t>
            </w:r>
          </w:p>
        </w:tc>
        <w:tc>
          <w:tcPr>
            <w:tcW w:w="1928" w:type="dxa"/>
          </w:tcPr>
          <w:p w14:paraId="4E839E75" w14:textId="77777777" w:rsidR="00B35845" w:rsidRDefault="00B35845">
            <w:pPr>
              <w:pStyle w:val="ConsPlusNormal"/>
              <w:jc w:val="center"/>
            </w:pPr>
            <w:r>
              <w:t>4</w:t>
            </w:r>
          </w:p>
        </w:tc>
        <w:tc>
          <w:tcPr>
            <w:tcW w:w="1474" w:type="dxa"/>
          </w:tcPr>
          <w:p w14:paraId="2A62D5AF" w14:textId="77777777" w:rsidR="00B35845" w:rsidRDefault="00B35845">
            <w:pPr>
              <w:pStyle w:val="ConsPlusNormal"/>
              <w:jc w:val="center"/>
            </w:pPr>
            <w:r>
              <w:t>5</w:t>
            </w:r>
          </w:p>
        </w:tc>
        <w:tc>
          <w:tcPr>
            <w:tcW w:w="1361" w:type="dxa"/>
          </w:tcPr>
          <w:p w14:paraId="2CAC529F" w14:textId="77777777" w:rsidR="00B35845" w:rsidRDefault="00B35845">
            <w:pPr>
              <w:pStyle w:val="ConsPlusNormal"/>
              <w:jc w:val="center"/>
            </w:pPr>
            <w:r>
              <w:t>6</w:t>
            </w:r>
          </w:p>
        </w:tc>
        <w:tc>
          <w:tcPr>
            <w:tcW w:w="1304" w:type="dxa"/>
          </w:tcPr>
          <w:p w14:paraId="69EA7281" w14:textId="77777777" w:rsidR="00B35845" w:rsidRDefault="00B35845">
            <w:pPr>
              <w:pStyle w:val="ConsPlusNormal"/>
              <w:jc w:val="center"/>
            </w:pPr>
            <w:r>
              <w:t>7</w:t>
            </w:r>
          </w:p>
        </w:tc>
        <w:tc>
          <w:tcPr>
            <w:tcW w:w="1304" w:type="dxa"/>
          </w:tcPr>
          <w:p w14:paraId="6237A969" w14:textId="77777777" w:rsidR="00B35845" w:rsidRDefault="00B35845">
            <w:pPr>
              <w:pStyle w:val="ConsPlusNormal"/>
              <w:jc w:val="center"/>
            </w:pPr>
            <w:r>
              <w:t>8</w:t>
            </w:r>
          </w:p>
        </w:tc>
        <w:tc>
          <w:tcPr>
            <w:tcW w:w="1304" w:type="dxa"/>
          </w:tcPr>
          <w:p w14:paraId="0C6B063A" w14:textId="77777777" w:rsidR="00B35845" w:rsidRDefault="00B35845">
            <w:pPr>
              <w:pStyle w:val="ConsPlusNormal"/>
              <w:jc w:val="center"/>
            </w:pPr>
            <w:r>
              <w:t>9</w:t>
            </w:r>
          </w:p>
        </w:tc>
        <w:tc>
          <w:tcPr>
            <w:tcW w:w="1417" w:type="dxa"/>
          </w:tcPr>
          <w:p w14:paraId="00DA93D3" w14:textId="77777777" w:rsidR="00B35845" w:rsidRDefault="00B35845">
            <w:pPr>
              <w:pStyle w:val="ConsPlusNormal"/>
              <w:jc w:val="center"/>
            </w:pPr>
            <w:r>
              <w:t>10</w:t>
            </w:r>
          </w:p>
        </w:tc>
        <w:tc>
          <w:tcPr>
            <w:tcW w:w="2536" w:type="dxa"/>
          </w:tcPr>
          <w:p w14:paraId="5C65B455" w14:textId="77777777" w:rsidR="00B35845" w:rsidRDefault="00B35845">
            <w:pPr>
              <w:pStyle w:val="ConsPlusNormal"/>
              <w:jc w:val="center"/>
            </w:pPr>
            <w:r>
              <w:t>11</w:t>
            </w:r>
          </w:p>
        </w:tc>
      </w:tr>
      <w:tr w:rsidR="00B35845" w14:paraId="121681FB" w14:textId="77777777">
        <w:tc>
          <w:tcPr>
            <w:tcW w:w="624" w:type="dxa"/>
            <w:vMerge w:val="restart"/>
          </w:tcPr>
          <w:p w14:paraId="2E64D73F" w14:textId="77777777" w:rsidR="00B35845" w:rsidRDefault="00B35845">
            <w:pPr>
              <w:pStyle w:val="ConsPlusNormal"/>
              <w:outlineLvl w:val="3"/>
            </w:pPr>
            <w:r>
              <w:t>1</w:t>
            </w:r>
          </w:p>
        </w:tc>
        <w:tc>
          <w:tcPr>
            <w:tcW w:w="2778" w:type="dxa"/>
            <w:vMerge w:val="restart"/>
          </w:tcPr>
          <w:p w14:paraId="6DA2607A" w14:textId="77777777" w:rsidR="00B35845" w:rsidRDefault="00B35845">
            <w:pPr>
              <w:pStyle w:val="ConsPlusNormal"/>
            </w:pPr>
            <w:r>
              <w:t>Основное мероприятие 01. Создание условий для реализации полномочий органов государственной власти Московской области и государственных органов Московской области</w:t>
            </w:r>
          </w:p>
        </w:tc>
        <w:tc>
          <w:tcPr>
            <w:tcW w:w="1474" w:type="dxa"/>
            <w:vMerge w:val="restart"/>
          </w:tcPr>
          <w:p w14:paraId="095C2B4C" w14:textId="77777777" w:rsidR="00B35845" w:rsidRDefault="00B35845">
            <w:pPr>
              <w:pStyle w:val="ConsPlusNormal"/>
            </w:pPr>
            <w:r>
              <w:t>2023-2027</w:t>
            </w:r>
          </w:p>
        </w:tc>
        <w:tc>
          <w:tcPr>
            <w:tcW w:w="1928" w:type="dxa"/>
          </w:tcPr>
          <w:p w14:paraId="2FF5C991" w14:textId="77777777" w:rsidR="00B35845" w:rsidRDefault="00B35845">
            <w:pPr>
              <w:pStyle w:val="ConsPlusNormal"/>
            </w:pPr>
            <w:r>
              <w:t>Итого:</w:t>
            </w:r>
          </w:p>
        </w:tc>
        <w:tc>
          <w:tcPr>
            <w:tcW w:w="1474" w:type="dxa"/>
          </w:tcPr>
          <w:p w14:paraId="03429A0B" w14:textId="77777777" w:rsidR="00B35845" w:rsidRDefault="00B35845">
            <w:pPr>
              <w:pStyle w:val="ConsPlusNormal"/>
            </w:pPr>
            <w:r>
              <w:t>2196312,00</w:t>
            </w:r>
          </w:p>
        </w:tc>
        <w:tc>
          <w:tcPr>
            <w:tcW w:w="1361" w:type="dxa"/>
          </w:tcPr>
          <w:p w14:paraId="2D1C4DB9" w14:textId="77777777" w:rsidR="00B35845" w:rsidRDefault="00B35845">
            <w:pPr>
              <w:pStyle w:val="ConsPlusNormal"/>
            </w:pPr>
            <w:r>
              <w:t>437768,00</w:t>
            </w:r>
          </w:p>
        </w:tc>
        <w:tc>
          <w:tcPr>
            <w:tcW w:w="1304" w:type="dxa"/>
          </w:tcPr>
          <w:p w14:paraId="31DE6EC1" w14:textId="77777777" w:rsidR="00B35845" w:rsidRDefault="00B35845">
            <w:pPr>
              <w:pStyle w:val="ConsPlusNormal"/>
            </w:pPr>
            <w:r>
              <w:t>438877,00</w:t>
            </w:r>
          </w:p>
        </w:tc>
        <w:tc>
          <w:tcPr>
            <w:tcW w:w="1304" w:type="dxa"/>
          </w:tcPr>
          <w:p w14:paraId="3D4BA39A" w14:textId="77777777" w:rsidR="00B35845" w:rsidRDefault="00B35845">
            <w:pPr>
              <w:pStyle w:val="ConsPlusNormal"/>
            </w:pPr>
            <w:r>
              <w:t>439889,00</w:t>
            </w:r>
          </w:p>
        </w:tc>
        <w:tc>
          <w:tcPr>
            <w:tcW w:w="1304" w:type="dxa"/>
          </w:tcPr>
          <w:p w14:paraId="19D01B59" w14:textId="77777777" w:rsidR="00B35845" w:rsidRDefault="00B35845">
            <w:pPr>
              <w:pStyle w:val="ConsPlusNormal"/>
            </w:pPr>
            <w:r>
              <w:t>439889,00</w:t>
            </w:r>
          </w:p>
        </w:tc>
        <w:tc>
          <w:tcPr>
            <w:tcW w:w="1417" w:type="dxa"/>
          </w:tcPr>
          <w:p w14:paraId="5FB5D4FC" w14:textId="77777777" w:rsidR="00B35845" w:rsidRDefault="00B35845">
            <w:pPr>
              <w:pStyle w:val="ConsPlusNormal"/>
            </w:pPr>
            <w:r>
              <w:t>439889,00</w:t>
            </w:r>
          </w:p>
        </w:tc>
        <w:tc>
          <w:tcPr>
            <w:tcW w:w="2536" w:type="dxa"/>
            <w:vMerge w:val="restart"/>
          </w:tcPr>
          <w:p w14:paraId="5DB8B577" w14:textId="77777777" w:rsidR="00B35845" w:rsidRDefault="00B35845">
            <w:pPr>
              <w:pStyle w:val="ConsPlusNormal"/>
            </w:pPr>
            <w:r>
              <w:t>X</w:t>
            </w:r>
          </w:p>
        </w:tc>
      </w:tr>
      <w:tr w:rsidR="00B35845" w14:paraId="2E560077" w14:textId="77777777">
        <w:tc>
          <w:tcPr>
            <w:tcW w:w="624" w:type="dxa"/>
            <w:vMerge/>
          </w:tcPr>
          <w:p w14:paraId="0485354E" w14:textId="77777777" w:rsidR="00B35845" w:rsidRDefault="00B35845">
            <w:pPr>
              <w:pStyle w:val="ConsPlusNormal"/>
            </w:pPr>
          </w:p>
        </w:tc>
        <w:tc>
          <w:tcPr>
            <w:tcW w:w="2778" w:type="dxa"/>
            <w:vMerge/>
          </w:tcPr>
          <w:p w14:paraId="055AB0E1" w14:textId="77777777" w:rsidR="00B35845" w:rsidRDefault="00B35845">
            <w:pPr>
              <w:pStyle w:val="ConsPlusNormal"/>
            </w:pPr>
          </w:p>
        </w:tc>
        <w:tc>
          <w:tcPr>
            <w:tcW w:w="1474" w:type="dxa"/>
            <w:vMerge/>
          </w:tcPr>
          <w:p w14:paraId="03405C6B" w14:textId="77777777" w:rsidR="00B35845" w:rsidRDefault="00B35845">
            <w:pPr>
              <w:pStyle w:val="ConsPlusNormal"/>
            </w:pPr>
          </w:p>
        </w:tc>
        <w:tc>
          <w:tcPr>
            <w:tcW w:w="1928" w:type="dxa"/>
          </w:tcPr>
          <w:p w14:paraId="57261C95" w14:textId="77777777" w:rsidR="00B35845" w:rsidRDefault="00B35845">
            <w:pPr>
              <w:pStyle w:val="ConsPlusNormal"/>
            </w:pPr>
            <w:r>
              <w:t>Средства бюджета Московской области</w:t>
            </w:r>
          </w:p>
        </w:tc>
        <w:tc>
          <w:tcPr>
            <w:tcW w:w="1474" w:type="dxa"/>
          </w:tcPr>
          <w:p w14:paraId="6C23644F" w14:textId="77777777" w:rsidR="00B35845" w:rsidRDefault="00B35845">
            <w:pPr>
              <w:pStyle w:val="ConsPlusNormal"/>
            </w:pPr>
            <w:r>
              <w:t>2196312,00</w:t>
            </w:r>
          </w:p>
        </w:tc>
        <w:tc>
          <w:tcPr>
            <w:tcW w:w="1361" w:type="dxa"/>
          </w:tcPr>
          <w:p w14:paraId="24CC15EC" w14:textId="77777777" w:rsidR="00B35845" w:rsidRDefault="00B35845">
            <w:pPr>
              <w:pStyle w:val="ConsPlusNormal"/>
            </w:pPr>
            <w:r>
              <w:t>437768,00</w:t>
            </w:r>
          </w:p>
        </w:tc>
        <w:tc>
          <w:tcPr>
            <w:tcW w:w="1304" w:type="dxa"/>
          </w:tcPr>
          <w:p w14:paraId="4471D5E0" w14:textId="77777777" w:rsidR="00B35845" w:rsidRDefault="00B35845">
            <w:pPr>
              <w:pStyle w:val="ConsPlusNormal"/>
            </w:pPr>
            <w:r>
              <w:t>438877,00</w:t>
            </w:r>
          </w:p>
        </w:tc>
        <w:tc>
          <w:tcPr>
            <w:tcW w:w="1304" w:type="dxa"/>
          </w:tcPr>
          <w:p w14:paraId="5E26D5BA" w14:textId="77777777" w:rsidR="00B35845" w:rsidRDefault="00B35845">
            <w:pPr>
              <w:pStyle w:val="ConsPlusNormal"/>
            </w:pPr>
            <w:r>
              <w:t>439889,00</w:t>
            </w:r>
          </w:p>
        </w:tc>
        <w:tc>
          <w:tcPr>
            <w:tcW w:w="1304" w:type="dxa"/>
          </w:tcPr>
          <w:p w14:paraId="12E23B3B" w14:textId="77777777" w:rsidR="00B35845" w:rsidRDefault="00B35845">
            <w:pPr>
              <w:pStyle w:val="ConsPlusNormal"/>
            </w:pPr>
            <w:r>
              <w:t>439889,00</w:t>
            </w:r>
          </w:p>
        </w:tc>
        <w:tc>
          <w:tcPr>
            <w:tcW w:w="1417" w:type="dxa"/>
          </w:tcPr>
          <w:p w14:paraId="0C07072D" w14:textId="77777777" w:rsidR="00B35845" w:rsidRDefault="00B35845">
            <w:pPr>
              <w:pStyle w:val="ConsPlusNormal"/>
            </w:pPr>
            <w:r>
              <w:t>439889,00</w:t>
            </w:r>
          </w:p>
        </w:tc>
        <w:tc>
          <w:tcPr>
            <w:tcW w:w="2536" w:type="dxa"/>
            <w:vMerge/>
          </w:tcPr>
          <w:p w14:paraId="04AAFA6E" w14:textId="77777777" w:rsidR="00B35845" w:rsidRDefault="00B35845">
            <w:pPr>
              <w:pStyle w:val="ConsPlusNormal"/>
            </w:pPr>
          </w:p>
        </w:tc>
      </w:tr>
      <w:tr w:rsidR="00B35845" w14:paraId="5542DD91" w14:textId="77777777">
        <w:tc>
          <w:tcPr>
            <w:tcW w:w="624" w:type="dxa"/>
            <w:vMerge w:val="restart"/>
          </w:tcPr>
          <w:p w14:paraId="345C990B" w14:textId="77777777" w:rsidR="00B35845" w:rsidRDefault="00B35845">
            <w:pPr>
              <w:pStyle w:val="ConsPlusNormal"/>
            </w:pPr>
            <w:r>
              <w:t>1.1</w:t>
            </w:r>
          </w:p>
        </w:tc>
        <w:tc>
          <w:tcPr>
            <w:tcW w:w="2778" w:type="dxa"/>
            <w:vMerge w:val="restart"/>
          </w:tcPr>
          <w:p w14:paraId="5F67FD3B" w14:textId="77777777" w:rsidR="00B35845" w:rsidRDefault="00B35845">
            <w:pPr>
              <w:pStyle w:val="ConsPlusNormal"/>
            </w:pPr>
            <w:r>
              <w:t>Мероприятие 01.01. Обеспечение деятельности органа государственной власти Московской области</w:t>
            </w:r>
          </w:p>
        </w:tc>
        <w:tc>
          <w:tcPr>
            <w:tcW w:w="1474" w:type="dxa"/>
            <w:vMerge w:val="restart"/>
          </w:tcPr>
          <w:p w14:paraId="336AB027" w14:textId="77777777" w:rsidR="00B35845" w:rsidRDefault="00B35845">
            <w:pPr>
              <w:pStyle w:val="ConsPlusNormal"/>
            </w:pPr>
            <w:r>
              <w:t>2023-2027</w:t>
            </w:r>
          </w:p>
        </w:tc>
        <w:tc>
          <w:tcPr>
            <w:tcW w:w="1928" w:type="dxa"/>
          </w:tcPr>
          <w:p w14:paraId="1EF49B57" w14:textId="77777777" w:rsidR="00B35845" w:rsidRDefault="00B35845">
            <w:pPr>
              <w:pStyle w:val="ConsPlusNormal"/>
            </w:pPr>
            <w:r>
              <w:t>Итого:</w:t>
            </w:r>
          </w:p>
        </w:tc>
        <w:tc>
          <w:tcPr>
            <w:tcW w:w="1474" w:type="dxa"/>
          </w:tcPr>
          <w:p w14:paraId="28F823E9" w14:textId="77777777" w:rsidR="00B35845" w:rsidRDefault="00B35845">
            <w:pPr>
              <w:pStyle w:val="ConsPlusNormal"/>
            </w:pPr>
            <w:r>
              <w:t>1041192,00</w:t>
            </w:r>
          </w:p>
        </w:tc>
        <w:tc>
          <w:tcPr>
            <w:tcW w:w="1361" w:type="dxa"/>
          </w:tcPr>
          <w:p w14:paraId="52866A2D" w14:textId="77777777" w:rsidR="00B35845" w:rsidRDefault="00B35845">
            <w:pPr>
              <w:pStyle w:val="ConsPlusNormal"/>
            </w:pPr>
            <w:r>
              <w:t>206987,00</w:t>
            </w:r>
          </w:p>
        </w:tc>
        <w:tc>
          <w:tcPr>
            <w:tcW w:w="1304" w:type="dxa"/>
          </w:tcPr>
          <w:p w14:paraId="09A41399" w14:textId="77777777" w:rsidR="00B35845" w:rsidRDefault="00B35845">
            <w:pPr>
              <w:pStyle w:val="ConsPlusNormal"/>
            </w:pPr>
            <w:r>
              <w:t>207982,00</w:t>
            </w:r>
          </w:p>
        </w:tc>
        <w:tc>
          <w:tcPr>
            <w:tcW w:w="1304" w:type="dxa"/>
          </w:tcPr>
          <w:p w14:paraId="7690807D" w14:textId="77777777" w:rsidR="00B35845" w:rsidRDefault="00B35845">
            <w:pPr>
              <w:pStyle w:val="ConsPlusNormal"/>
            </w:pPr>
            <w:r>
              <w:t>208741,00</w:t>
            </w:r>
          </w:p>
        </w:tc>
        <w:tc>
          <w:tcPr>
            <w:tcW w:w="1304" w:type="dxa"/>
          </w:tcPr>
          <w:p w14:paraId="209E262F" w14:textId="77777777" w:rsidR="00B35845" w:rsidRDefault="00B35845">
            <w:pPr>
              <w:pStyle w:val="ConsPlusNormal"/>
            </w:pPr>
            <w:r>
              <w:t>208741,00</w:t>
            </w:r>
          </w:p>
        </w:tc>
        <w:tc>
          <w:tcPr>
            <w:tcW w:w="1417" w:type="dxa"/>
          </w:tcPr>
          <w:p w14:paraId="6E2BACC4" w14:textId="77777777" w:rsidR="00B35845" w:rsidRDefault="00B35845">
            <w:pPr>
              <w:pStyle w:val="ConsPlusNormal"/>
            </w:pPr>
            <w:r>
              <w:t>208741,00</w:t>
            </w:r>
          </w:p>
        </w:tc>
        <w:tc>
          <w:tcPr>
            <w:tcW w:w="2536" w:type="dxa"/>
            <w:vMerge w:val="restart"/>
          </w:tcPr>
          <w:p w14:paraId="1C8FD749" w14:textId="77777777" w:rsidR="00B35845" w:rsidRDefault="00B35845">
            <w:pPr>
              <w:pStyle w:val="ConsPlusNormal"/>
            </w:pPr>
            <w:r>
              <w:t>Мининвест Московской области</w:t>
            </w:r>
          </w:p>
        </w:tc>
      </w:tr>
      <w:tr w:rsidR="00B35845" w14:paraId="4C1864FC" w14:textId="77777777">
        <w:tc>
          <w:tcPr>
            <w:tcW w:w="624" w:type="dxa"/>
            <w:vMerge/>
          </w:tcPr>
          <w:p w14:paraId="013AD98C" w14:textId="77777777" w:rsidR="00B35845" w:rsidRDefault="00B35845">
            <w:pPr>
              <w:pStyle w:val="ConsPlusNormal"/>
            </w:pPr>
          </w:p>
        </w:tc>
        <w:tc>
          <w:tcPr>
            <w:tcW w:w="2778" w:type="dxa"/>
            <w:vMerge/>
          </w:tcPr>
          <w:p w14:paraId="49B8897B" w14:textId="77777777" w:rsidR="00B35845" w:rsidRDefault="00B35845">
            <w:pPr>
              <w:pStyle w:val="ConsPlusNormal"/>
            </w:pPr>
          </w:p>
        </w:tc>
        <w:tc>
          <w:tcPr>
            <w:tcW w:w="1474" w:type="dxa"/>
            <w:vMerge/>
          </w:tcPr>
          <w:p w14:paraId="477F014F" w14:textId="77777777" w:rsidR="00B35845" w:rsidRDefault="00B35845">
            <w:pPr>
              <w:pStyle w:val="ConsPlusNormal"/>
            </w:pPr>
          </w:p>
        </w:tc>
        <w:tc>
          <w:tcPr>
            <w:tcW w:w="1928" w:type="dxa"/>
          </w:tcPr>
          <w:p w14:paraId="6E621FE5" w14:textId="77777777" w:rsidR="00B35845" w:rsidRDefault="00B35845">
            <w:pPr>
              <w:pStyle w:val="ConsPlusNormal"/>
            </w:pPr>
            <w:r>
              <w:t>Средства бюджета Московской области</w:t>
            </w:r>
          </w:p>
        </w:tc>
        <w:tc>
          <w:tcPr>
            <w:tcW w:w="1474" w:type="dxa"/>
          </w:tcPr>
          <w:p w14:paraId="456E791F" w14:textId="77777777" w:rsidR="00B35845" w:rsidRDefault="00B35845">
            <w:pPr>
              <w:pStyle w:val="ConsPlusNormal"/>
            </w:pPr>
            <w:r>
              <w:t>1041192,00</w:t>
            </w:r>
          </w:p>
        </w:tc>
        <w:tc>
          <w:tcPr>
            <w:tcW w:w="1361" w:type="dxa"/>
          </w:tcPr>
          <w:p w14:paraId="3A296783" w14:textId="77777777" w:rsidR="00B35845" w:rsidRDefault="00B35845">
            <w:pPr>
              <w:pStyle w:val="ConsPlusNormal"/>
            </w:pPr>
            <w:r>
              <w:t>206987,00</w:t>
            </w:r>
          </w:p>
        </w:tc>
        <w:tc>
          <w:tcPr>
            <w:tcW w:w="1304" w:type="dxa"/>
          </w:tcPr>
          <w:p w14:paraId="6174F0D8" w14:textId="77777777" w:rsidR="00B35845" w:rsidRDefault="00B35845">
            <w:pPr>
              <w:pStyle w:val="ConsPlusNormal"/>
            </w:pPr>
            <w:r>
              <w:t>207982,00</w:t>
            </w:r>
          </w:p>
        </w:tc>
        <w:tc>
          <w:tcPr>
            <w:tcW w:w="1304" w:type="dxa"/>
          </w:tcPr>
          <w:p w14:paraId="5E4869A8" w14:textId="77777777" w:rsidR="00B35845" w:rsidRDefault="00B35845">
            <w:pPr>
              <w:pStyle w:val="ConsPlusNormal"/>
            </w:pPr>
            <w:r>
              <w:t>208741,00</w:t>
            </w:r>
          </w:p>
        </w:tc>
        <w:tc>
          <w:tcPr>
            <w:tcW w:w="1304" w:type="dxa"/>
          </w:tcPr>
          <w:p w14:paraId="1B0A2E0C" w14:textId="77777777" w:rsidR="00B35845" w:rsidRDefault="00B35845">
            <w:pPr>
              <w:pStyle w:val="ConsPlusNormal"/>
            </w:pPr>
            <w:r>
              <w:t>208741,00</w:t>
            </w:r>
          </w:p>
        </w:tc>
        <w:tc>
          <w:tcPr>
            <w:tcW w:w="1417" w:type="dxa"/>
          </w:tcPr>
          <w:p w14:paraId="709537EE" w14:textId="77777777" w:rsidR="00B35845" w:rsidRDefault="00B35845">
            <w:pPr>
              <w:pStyle w:val="ConsPlusNormal"/>
            </w:pPr>
            <w:r>
              <w:t>208741,00</w:t>
            </w:r>
          </w:p>
        </w:tc>
        <w:tc>
          <w:tcPr>
            <w:tcW w:w="2536" w:type="dxa"/>
            <w:vMerge/>
          </w:tcPr>
          <w:p w14:paraId="278FA0CB" w14:textId="77777777" w:rsidR="00B35845" w:rsidRDefault="00B35845">
            <w:pPr>
              <w:pStyle w:val="ConsPlusNormal"/>
            </w:pPr>
          </w:p>
        </w:tc>
      </w:tr>
      <w:tr w:rsidR="00B35845" w14:paraId="3C85F0EA" w14:textId="77777777">
        <w:tc>
          <w:tcPr>
            <w:tcW w:w="624" w:type="dxa"/>
            <w:vMerge w:val="restart"/>
          </w:tcPr>
          <w:p w14:paraId="5EE6FE32" w14:textId="77777777" w:rsidR="00B35845" w:rsidRDefault="00B35845">
            <w:pPr>
              <w:pStyle w:val="ConsPlusNormal"/>
            </w:pPr>
            <w:r>
              <w:t>1.2</w:t>
            </w:r>
          </w:p>
        </w:tc>
        <w:tc>
          <w:tcPr>
            <w:tcW w:w="2778" w:type="dxa"/>
            <w:vMerge w:val="restart"/>
          </w:tcPr>
          <w:p w14:paraId="5EB2BE85" w14:textId="77777777" w:rsidR="00B35845" w:rsidRDefault="00B35845">
            <w:pPr>
              <w:pStyle w:val="ConsPlusNormal"/>
            </w:pPr>
            <w:r>
              <w:t>Мероприятие 01.02. Обеспечение деятельности органа государственной власти Московской области</w:t>
            </w:r>
          </w:p>
        </w:tc>
        <w:tc>
          <w:tcPr>
            <w:tcW w:w="1474" w:type="dxa"/>
            <w:vMerge w:val="restart"/>
          </w:tcPr>
          <w:p w14:paraId="0A43E5E9" w14:textId="77777777" w:rsidR="00B35845" w:rsidRDefault="00B35845">
            <w:pPr>
              <w:pStyle w:val="ConsPlusNormal"/>
            </w:pPr>
            <w:r>
              <w:t>2023-2027</w:t>
            </w:r>
          </w:p>
        </w:tc>
        <w:tc>
          <w:tcPr>
            <w:tcW w:w="1928" w:type="dxa"/>
          </w:tcPr>
          <w:p w14:paraId="69D7DD34" w14:textId="77777777" w:rsidR="00B35845" w:rsidRDefault="00B35845">
            <w:pPr>
              <w:pStyle w:val="ConsPlusNormal"/>
            </w:pPr>
            <w:r>
              <w:t>Итого:</w:t>
            </w:r>
          </w:p>
        </w:tc>
        <w:tc>
          <w:tcPr>
            <w:tcW w:w="1474" w:type="dxa"/>
          </w:tcPr>
          <w:p w14:paraId="194E119F" w14:textId="77777777" w:rsidR="00B35845" w:rsidRDefault="00B35845">
            <w:pPr>
              <w:pStyle w:val="ConsPlusNormal"/>
            </w:pPr>
            <w:r>
              <w:t>786437,00</w:t>
            </w:r>
          </w:p>
        </w:tc>
        <w:tc>
          <w:tcPr>
            <w:tcW w:w="1361" w:type="dxa"/>
          </w:tcPr>
          <w:p w14:paraId="6306D2A8" w14:textId="77777777" w:rsidR="00B35845" w:rsidRDefault="00B35845">
            <w:pPr>
              <w:pStyle w:val="ConsPlusNormal"/>
            </w:pPr>
            <w:r>
              <w:t>157124,00</w:t>
            </w:r>
          </w:p>
        </w:tc>
        <w:tc>
          <w:tcPr>
            <w:tcW w:w="1304" w:type="dxa"/>
          </w:tcPr>
          <w:p w14:paraId="17CC6554" w14:textId="77777777" w:rsidR="00B35845" w:rsidRDefault="00B35845">
            <w:pPr>
              <w:pStyle w:val="ConsPlusNormal"/>
            </w:pPr>
            <w:r>
              <w:t>157254,00</w:t>
            </w:r>
          </w:p>
        </w:tc>
        <w:tc>
          <w:tcPr>
            <w:tcW w:w="1304" w:type="dxa"/>
          </w:tcPr>
          <w:p w14:paraId="17580961" w14:textId="77777777" w:rsidR="00B35845" w:rsidRDefault="00B35845">
            <w:pPr>
              <w:pStyle w:val="ConsPlusNormal"/>
            </w:pPr>
            <w:r>
              <w:t>157353,00</w:t>
            </w:r>
          </w:p>
        </w:tc>
        <w:tc>
          <w:tcPr>
            <w:tcW w:w="1304" w:type="dxa"/>
          </w:tcPr>
          <w:p w14:paraId="276C9B1E" w14:textId="77777777" w:rsidR="00B35845" w:rsidRDefault="00B35845">
            <w:pPr>
              <w:pStyle w:val="ConsPlusNormal"/>
            </w:pPr>
            <w:r>
              <w:t>157353,00</w:t>
            </w:r>
          </w:p>
        </w:tc>
        <w:tc>
          <w:tcPr>
            <w:tcW w:w="1417" w:type="dxa"/>
          </w:tcPr>
          <w:p w14:paraId="0C878F50" w14:textId="77777777" w:rsidR="00B35845" w:rsidRDefault="00B35845">
            <w:pPr>
              <w:pStyle w:val="ConsPlusNormal"/>
            </w:pPr>
            <w:r>
              <w:t>157353,00</w:t>
            </w:r>
          </w:p>
        </w:tc>
        <w:tc>
          <w:tcPr>
            <w:tcW w:w="2536" w:type="dxa"/>
            <w:vMerge w:val="restart"/>
          </w:tcPr>
          <w:p w14:paraId="4791B97E" w14:textId="77777777" w:rsidR="00B35845" w:rsidRDefault="00B35845">
            <w:pPr>
              <w:pStyle w:val="ConsPlusNormal"/>
            </w:pPr>
            <w:r>
              <w:t>Комитет по конкурентной политике Московской области</w:t>
            </w:r>
          </w:p>
        </w:tc>
      </w:tr>
      <w:tr w:rsidR="00B35845" w14:paraId="6E038B8E" w14:textId="77777777">
        <w:tc>
          <w:tcPr>
            <w:tcW w:w="624" w:type="dxa"/>
            <w:vMerge/>
          </w:tcPr>
          <w:p w14:paraId="79780830" w14:textId="77777777" w:rsidR="00B35845" w:rsidRDefault="00B35845">
            <w:pPr>
              <w:pStyle w:val="ConsPlusNormal"/>
            </w:pPr>
          </w:p>
        </w:tc>
        <w:tc>
          <w:tcPr>
            <w:tcW w:w="2778" w:type="dxa"/>
            <w:vMerge/>
          </w:tcPr>
          <w:p w14:paraId="0CDF08B6" w14:textId="77777777" w:rsidR="00B35845" w:rsidRDefault="00B35845">
            <w:pPr>
              <w:pStyle w:val="ConsPlusNormal"/>
            </w:pPr>
          </w:p>
        </w:tc>
        <w:tc>
          <w:tcPr>
            <w:tcW w:w="1474" w:type="dxa"/>
            <w:vMerge/>
          </w:tcPr>
          <w:p w14:paraId="635DD78D" w14:textId="77777777" w:rsidR="00B35845" w:rsidRDefault="00B35845">
            <w:pPr>
              <w:pStyle w:val="ConsPlusNormal"/>
            </w:pPr>
          </w:p>
        </w:tc>
        <w:tc>
          <w:tcPr>
            <w:tcW w:w="1928" w:type="dxa"/>
          </w:tcPr>
          <w:p w14:paraId="22232739" w14:textId="77777777" w:rsidR="00B35845" w:rsidRDefault="00B35845">
            <w:pPr>
              <w:pStyle w:val="ConsPlusNormal"/>
            </w:pPr>
            <w:r>
              <w:t>Средства бюджета Московской области</w:t>
            </w:r>
          </w:p>
        </w:tc>
        <w:tc>
          <w:tcPr>
            <w:tcW w:w="1474" w:type="dxa"/>
          </w:tcPr>
          <w:p w14:paraId="39A477DF" w14:textId="77777777" w:rsidR="00B35845" w:rsidRDefault="00B35845">
            <w:pPr>
              <w:pStyle w:val="ConsPlusNormal"/>
            </w:pPr>
            <w:r>
              <w:t>786437,00</w:t>
            </w:r>
          </w:p>
        </w:tc>
        <w:tc>
          <w:tcPr>
            <w:tcW w:w="1361" w:type="dxa"/>
          </w:tcPr>
          <w:p w14:paraId="75976865" w14:textId="77777777" w:rsidR="00B35845" w:rsidRDefault="00B35845">
            <w:pPr>
              <w:pStyle w:val="ConsPlusNormal"/>
            </w:pPr>
            <w:r>
              <w:t>157124,00</w:t>
            </w:r>
          </w:p>
        </w:tc>
        <w:tc>
          <w:tcPr>
            <w:tcW w:w="1304" w:type="dxa"/>
          </w:tcPr>
          <w:p w14:paraId="4C8CE859" w14:textId="77777777" w:rsidR="00B35845" w:rsidRDefault="00B35845">
            <w:pPr>
              <w:pStyle w:val="ConsPlusNormal"/>
            </w:pPr>
            <w:r>
              <w:t>157254,00</w:t>
            </w:r>
          </w:p>
        </w:tc>
        <w:tc>
          <w:tcPr>
            <w:tcW w:w="1304" w:type="dxa"/>
          </w:tcPr>
          <w:p w14:paraId="54BA6956" w14:textId="77777777" w:rsidR="00B35845" w:rsidRDefault="00B35845">
            <w:pPr>
              <w:pStyle w:val="ConsPlusNormal"/>
            </w:pPr>
            <w:r>
              <w:t>157353,00</w:t>
            </w:r>
          </w:p>
        </w:tc>
        <w:tc>
          <w:tcPr>
            <w:tcW w:w="1304" w:type="dxa"/>
          </w:tcPr>
          <w:p w14:paraId="0E67DB44" w14:textId="77777777" w:rsidR="00B35845" w:rsidRDefault="00B35845">
            <w:pPr>
              <w:pStyle w:val="ConsPlusNormal"/>
            </w:pPr>
            <w:r>
              <w:t>157353,00</w:t>
            </w:r>
          </w:p>
        </w:tc>
        <w:tc>
          <w:tcPr>
            <w:tcW w:w="1417" w:type="dxa"/>
          </w:tcPr>
          <w:p w14:paraId="41537D12" w14:textId="77777777" w:rsidR="00B35845" w:rsidRDefault="00B35845">
            <w:pPr>
              <w:pStyle w:val="ConsPlusNormal"/>
            </w:pPr>
            <w:r>
              <w:t>157353,00</w:t>
            </w:r>
          </w:p>
        </w:tc>
        <w:tc>
          <w:tcPr>
            <w:tcW w:w="2536" w:type="dxa"/>
            <w:vMerge/>
          </w:tcPr>
          <w:p w14:paraId="3AF1EC50" w14:textId="77777777" w:rsidR="00B35845" w:rsidRDefault="00B35845">
            <w:pPr>
              <w:pStyle w:val="ConsPlusNormal"/>
            </w:pPr>
          </w:p>
        </w:tc>
      </w:tr>
      <w:tr w:rsidR="00B35845" w14:paraId="3D41A040" w14:textId="77777777">
        <w:tc>
          <w:tcPr>
            <w:tcW w:w="624" w:type="dxa"/>
            <w:vMerge w:val="restart"/>
          </w:tcPr>
          <w:p w14:paraId="190DC644" w14:textId="77777777" w:rsidR="00B35845" w:rsidRDefault="00B35845">
            <w:pPr>
              <w:pStyle w:val="ConsPlusNormal"/>
            </w:pPr>
            <w:r>
              <w:t>1.3</w:t>
            </w:r>
          </w:p>
        </w:tc>
        <w:tc>
          <w:tcPr>
            <w:tcW w:w="2778" w:type="dxa"/>
            <w:vMerge w:val="restart"/>
          </w:tcPr>
          <w:p w14:paraId="407BE5F6" w14:textId="77777777" w:rsidR="00B35845" w:rsidRDefault="00B35845">
            <w:pPr>
              <w:pStyle w:val="ConsPlusNormal"/>
            </w:pPr>
            <w:r>
              <w:t xml:space="preserve">Мероприятие 01.03. Обеспечение деятельности государственного органа </w:t>
            </w:r>
            <w:r>
              <w:lastRenderedPageBreak/>
              <w:t>Московской области</w:t>
            </w:r>
          </w:p>
        </w:tc>
        <w:tc>
          <w:tcPr>
            <w:tcW w:w="1474" w:type="dxa"/>
            <w:vMerge w:val="restart"/>
          </w:tcPr>
          <w:p w14:paraId="6C31DE3D" w14:textId="77777777" w:rsidR="00B35845" w:rsidRDefault="00B35845">
            <w:pPr>
              <w:pStyle w:val="ConsPlusNormal"/>
            </w:pPr>
            <w:r>
              <w:lastRenderedPageBreak/>
              <w:t>2023-2027</w:t>
            </w:r>
          </w:p>
        </w:tc>
        <w:tc>
          <w:tcPr>
            <w:tcW w:w="1928" w:type="dxa"/>
          </w:tcPr>
          <w:p w14:paraId="5027BC20" w14:textId="77777777" w:rsidR="00B35845" w:rsidRDefault="00B35845">
            <w:pPr>
              <w:pStyle w:val="ConsPlusNormal"/>
            </w:pPr>
            <w:r>
              <w:t>Итого:</w:t>
            </w:r>
          </w:p>
        </w:tc>
        <w:tc>
          <w:tcPr>
            <w:tcW w:w="1474" w:type="dxa"/>
          </w:tcPr>
          <w:p w14:paraId="1F68FC1B" w14:textId="77777777" w:rsidR="00B35845" w:rsidRDefault="00B35845">
            <w:pPr>
              <w:pStyle w:val="ConsPlusNormal"/>
            </w:pPr>
            <w:r>
              <w:t>196670,00</w:t>
            </w:r>
          </w:p>
        </w:tc>
        <w:tc>
          <w:tcPr>
            <w:tcW w:w="1361" w:type="dxa"/>
          </w:tcPr>
          <w:p w14:paraId="199C618A" w14:textId="77777777" w:rsidR="00B35845" w:rsidRDefault="00B35845">
            <w:pPr>
              <w:pStyle w:val="ConsPlusNormal"/>
            </w:pPr>
            <w:r>
              <w:t>39080,00</w:t>
            </w:r>
          </w:p>
        </w:tc>
        <w:tc>
          <w:tcPr>
            <w:tcW w:w="1304" w:type="dxa"/>
          </w:tcPr>
          <w:p w14:paraId="1F56BAC9" w14:textId="77777777" w:rsidR="00B35845" w:rsidRDefault="00B35845">
            <w:pPr>
              <w:pStyle w:val="ConsPlusNormal"/>
            </w:pPr>
            <w:r>
              <w:t>39282,00</w:t>
            </w:r>
          </w:p>
        </w:tc>
        <w:tc>
          <w:tcPr>
            <w:tcW w:w="1304" w:type="dxa"/>
          </w:tcPr>
          <w:p w14:paraId="5D4867B7" w14:textId="77777777" w:rsidR="00B35845" w:rsidRDefault="00B35845">
            <w:pPr>
              <w:pStyle w:val="ConsPlusNormal"/>
            </w:pPr>
            <w:r>
              <w:t>39436,00</w:t>
            </w:r>
          </w:p>
        </w:tc>
        <w:tc>
          <w:tcPr>
            <w:tcW w:w="1304" w:type="dxa"/>
          </w:tcPr>
          <w:p w14:paraId="3DBFC83F" w14:textId="77777777" w:rsidR="00B35845" w:rsidRDefault="00B35845">
            <w:pPr>
              <w:pStyle w:val="ConsPlusNormal"/>
            </w:pPr>
            <w:r>
              <w:t>39436,00</w:t>
            </w:r>
          </w:p>
        </w:tc>
        <w:tc>
          <w:tcPr>
            <w:tcW w:w="1417" w:type="dxa"/>
          </w:tcPr>
          <w:p w14:paraId="017200E4" w14:textId="77777777" w:rsidR="00B35845" w:rsidRDefault="00B35845">
            <w:pPr>
              <w:pStyle w:val="ConsPlusNormal"/>
            </w:pPr>
            <w:r>
              <w:t>39436,00</w:t>
            </w:r>
          </w:p>
        </w:tc>
        <w:tc>
          <w:tcPr>
            <w:tcW w:w="2536" w:type="dxa"/>
            <w:vMerge w:val="restart"/>
          </w:tcPr>
          <w:p w14:paraId="0D98E2CE" w14:textId="77777777" w:rsidR="00B35845" w:rsidRDefault="00B35845">
            <w:pPr>
              <w:pStyle w:val="ConsPlusNormal"/>
            </w:pPr>
            <w:r>
              <w:t xml:space="preserve">Уполномоченный по защите прав предпринимателей в </w:t>
            </w:r>
            <w:r>
              <w:lastRenderedPageBreak/>
              <w:t>Московской области и его Аппарат</w:t>
            </w:r>
          </w:p>
        </w:tc>
      </w:tr>
      <w:tr w:rsidR="00B35845" w14:paraId="6A2F8B36" w14:textId="77777777">
        <w:tc>
          <w:tcPr>
            <w:tcW w:w="624" w:type="dxa"/>
            <w:vMerge/>
          </w:tcPr>
          <w:p w14:paraId="19AD8B0F" w14:textId="77777777" w:rsidR="00B35845" w:rsidRDefault="00B35845">
            <w:pPr>
              <w:pStyle w:val="ConsPlusNormal"/>
            </w:pPr>
          </w:p>
        </w:tc>
        <w:tc>
          <w:tcPr>
            <w:tcW w:w="2778" w:type="dxa"/>
            <w:vMerge/>
          </w:tcPr>
          <w:p w14:paraId="31BC8B7A" w14:textId="77777777" w:rsidR="00B35845" w:rsidRDefault="00B35845">
            <w:pPr>
              <w:pStyle w:val="ConsPlusNormal"/>
            </w:pPr>
          </w:p>
        </w:tc>
        <w:tc>
          <w:tcPr>
            <w:tcW w:w="1474" w:type="dxa"/>
            <w:vMerge/>
          </w:tcPr>
          <w:p w14:paraId="293F96AC" w14:textId="77777777" w:rsidR="00B35845" w:rsidRDefault="00B35845">
            <w:pPr>
              <w:pStyle w:val="ConsPlusNormal"/>
            </w:pPr>
          </w:p>
        </w:tc>
        <w:tc>
          <w:tcPr>
            <w:tcW w:w="1928" w:type="dxa"/>
          </w:tcPr>
          <w:p w14:paraId="078405AD" w14:textId="77777777" w:rsidR="00B35845" w:rsidRDefault="00B35845">
            <w:pPr>
              <w:pStyle w:val="ConsPlusNormal"/>
            </w:pPr>
            <w:r>
              <w:t xml:space="preserve">Средства бюджета </w:t>
            </w:r>
            <w:r>
              <w:lastRenderedPageBreak/>
              <w:t>Московской области</w:t>
            </w:r>
          </w:p>
        </w:tc>
        <w:tc>
          <w:tcPr>
            <w:tcW w:w="1474" w:type="dxa"/>
          </w:tcPr>
          <w:p w14:paraId="6EDA725F" w14:textId="77777777" w:rsidR="00B35845" w:rsidRDefault="00B35845">
            <w:pPr>
              <w:pStyle w:val="ConsPlusNormal"/>
            </w:pPr>
            <w:r>
              <w:lastRenderedPageBreak/>
              <w:t>196670,00</w:t>
            </w:r>
          </w:p>
        </w:tc>
        <w:tc>
          <w:tcPr>
            <w:tcW w:w="1361" w:type="dxa"/>
          </w:tcPr>
          <w:p w14:paraId="4D628D03" w14:textId="77777777" w:rsidR="00B35845" w:rsidRDefault="00B35845">
            <w:pPr>
              <w:pStyle w:val="ConsPlusNormal"/>
            </w:pPr>
            <w:r>
              <w:t>39080,00</w:t>
            </w:r>
          </w:p>
        </w:tc>
        <w:tc>
          <w:tcPr>
            <w:tcW w:w="1304" w:type="dxa"/>
          </w:tcPr>
          <w:p w14:paraId="58C89883" w14:textId="77777777" w:rsidR="00B35845" w:rsidRDefault="00B35845">
            <w:pPr>
              <w:pStyle w:val="ConsPlusNormal"/>
            </w:pPr>
            <w:r>
              <w:t>39282,00</w:t>
            </w:r>
          </w:p>
        </w:tc>
        <w:tc>
          <w:tcPr>
            <w:tcW w:w="1304" w:type="dxa"/>
          </w:tcPr>
          <w:p w14:paraId="228FAD10" w14:textId="77777777" w:rsidR="00B35845" w:rsidRDefault="00B35845">
            <w:pPr>
              <w:pStyle w:val="ConsPlusNormal"/>
            </w:pPr>
            <w:r>
              <w:t>39436,00</w:t>
            </w:r>
          </w:p>
        </w:tc>
        <w:tc>
          <w:tcPr>
            <w:tcW w:w="1304" w:type="dxa"/>
          </w:tcPr>
          <w:p w14:paraId="7CEEFF9F" w14:textId="77777777" w:rsidR="00B35845" w:rsidRDefault="00B35845">
            <w:pPr>
              <w:pStyle w:val="ConsPlusNormal"/>
            </w:pPr>
            <w:r>
              <w:t>39436,00</w:t>
            </w:r>
          </w:p>
        </w:tc>
        <w:tc>
          <w:tcPr>
            <w:tcW w:w="1417" w:type="dxa"/>
          </w:tcPr>
          <w:p w14:paraId="77D17B88" w14:textId="77777777" w:rsidR="00B35845" w:rsidRDefault="00B35845">
            <w:pPr>
              <w:pStyle w:val="ConsPlusNormal"/>
            </w:pPr>
            <w:r>
              <w:t>39436,00</w:t>
            </w:r>
          </w:p>
        </w:tc>
        <w:tc>
          <w:tcPr>
            <w:tcW w:w="2536" w:type="dxa"/>
            <w:vMerge/>
          </w:tcPr>
          <w:p w14:paraId="3A7D0B84" w14:textId="77777777" w:rsidR="00B35845" w:rsidRDefault="00B35845">
            <w:pPr>
              <w:pStyle w:val="ConsPlusNormal"/>
            </w:pPr>
          </w:p>
        </w:tc>
      </w:tr>
      <w:tr w:rsidR="00B35845" w14:paraId="74497A2B" w14:textId="77777777">
        <w:tc>
          <w:tcPr>
            <w:tcW w:w="624" w:type="dxa"/>
            <w:vMerge w:val="restart"/>
          </w:tcPr>
          <w:p w14:paraId="3CFC82AA" w14:textId="77777777" w:rsidR="00B35845" w:rsidRDefault="00B35845">
            <w:pPr>
              <w:pStyle w:val="ConsPlusNormal"/>
            </w:pPr>
            <w:r>
              <w:t>1.4</w:t>
            </w:r>
          </w:p>
        </w:tc>
        <w:tc>
          <w:tcPr>
            <w:tcW w:w="2778" w:type="dxa"/>
            <w:vMerge w:val="restart"/>
          </w:tcPr>
          <w:p w14:paraId="3E2D8AC0" w14:textId="77777777" w:rsidR="00B35845" w:rsidRDefault="00B35845">
            <w:pPr>
              <w:pStyle w:val="ConsPlusNormal"/>
            </w:pPr>
            <w:r>
              <w:t>Мероприятие 01.04. Проведение культурно-массовых и физкультурно-оздоровительных мероприятий профсоюзными организациями органов государственной власти Московской области и государственного органа Московской области</w:t>
            </w:r>
          </w:p>
        </w:tc>
        <w:tc>
          <w:tcPr>
            <w:tcW w:w="1474" w:type="dxa"/>
            <w:vMerge w:val="restart"/>
          </w:tcPr>
          <w:p w14:paraId="7430BD2A" w14:textId="77777777" w:rsidR="00B35845" w:rsidRDefault="00B35845">
            <w:pPr>
              <w:pStyle w:val="ConsPlusNormal"/>
            </w:pPr>
            <w:r>
              <w:t>2023-2027</w:t>
            </w:r>
          </w:p>
        </w:tc>
        <w:tc>
          <w:tcPr>
            <w:tcW w:w="1928" w:type="dxa"/>
          </w:tcPr>
          <w:p w14:paraId="0CD5F729" w14:textId="77777777" w:rsidR="00B35845" w:rsidRDefault="00B35845">
            <w:pPr>
              <w:pStyle w:val="ConsPlusNormal"/>
            </w:pPr>
            <w:r>
              <w:t>Итого:</w:t>
            </w:r>
          </w:p>
        </w:tc>
        <w:tc>
          <w:tcPr>
            <w:tcW w:w="1474" w:type="dxa"/>
          </w:tcPr>
          <w:p w14:paraId="07779FF6" w14:textId="77777777" w:rsidR="00B35845" w:rsidRDefault="00B35845">
            <w:pPr>
              <w:pStyle w:val="ConsPlusNormal"/>
            </w:pPr>
            <w:r>
              <w:t>7950,00</w:t>
            </w:r>
          </w:p>
        </w:tc>
        <w:tc>
          <w:tcPr>
            <w:tcW w:w="1361" w:type="dxa"/>
          </w:tcPr>
          <w:p w14:paraId="13405F76" w14:textId="77777777" w:rsidR="00B35845" w:rsidRDefault="00B35845">
            <w:pPr>
              <w:pStyle w:val="ConsPlusNormal"/>
            </w:pPr>
            <w:r>
              <w:t>1590,00</w:t>
            </w:r>
          </w:p>
        </w:tc>
        <w:tc>
          <w:tcPr>
            <w:tcW w:w="1304" w:type="dxa"/>
          </w:tcPr>
          <w:p w14:paraId="279AE319" w14:textId="77777777" w:rsidR="00B35845" w:rsidRDefault="00B35845">
            <w:pPr>
              <w:pStyle w:val="ConsPlusNormal"/>
            </w:pPr>
            <w:r>
              <w:t>1590,00</w:t>
            </w:r>
          </w:p>
        </w:tc>
        <w:tc>
          <w:tcPr>
            <w:tcW w:w="1304" w:type="dxa"/>
          </w:tcPr>
          <w:p w14:paraId="7C06F684" w14:textId="77777777" w:rsidR="00B35845" w:rsidRDefault="00B35845">
            <w:pPr>
              <w:pStyle w:val="ConsPlusNormal"/>
            </w:pPr>
            <w:r>
              <w:t>1590,00</w:t>
            </w:r>
          </w:p>
        </w:tc>
        <w:tc>
          <w:tcPr>
            <w:tcW w:w="1304" w:type="dxa"/>
          </w:tcPr>
          <w:p w14:paraId="322C2E40" w14:textId="77777777" w:rsidR="00B35845" w:rsidRDefault="00B35845">
            <w:pPr>
              <w:pStyle w:val="ConsPlusNormal"/>
            </w:pPr>
            <w:r>
              <w:t>1590,00</w:t>
            </w:r>
          </w:p>
        </w:tc>
        <w:tc>
          <w:tcPr>
            <w:tcW w:w="1417" w:type="dxa"/>
          </w:tcPr>
          <w:p w14:paraId="63F7104F" w14:textId="77777777" w:rsidR="00B35845" w:rsidRDefault="00B35845">
            <w:pPr>
              <w:pStyle w:val="ConsPlusNormal"/>
            </w:pPr>
            <w:r>
              <w:t>1590,00</w:t>
            </w:r>
          </w:p>
        </w:tc>
        <w:tc>
          <w:tcPr>
            <w:tcW w:w="2536" w:type="dxa"/>
            <w:vMerge w:val="restart"/>
          </w:tcPr>
          <w:p w14:paraId="18399658" w14:textId="77777777" w:rsidR="00B35845" w:rsidRDefault="00B35845">
            <w:pPr>
              <w:pStyle w:val="ConsPlusNormal"/>
            </w:pPr>
            <w:r>
              <w:t>Мининвест Московской области, Комитет по конкурентной политике Московской области, Уполномоченный по защите прав предпринимателей в Московской области и его Аппарат</w:t>
            </w:r>
          </w:p>
        </w:tc>
      </w:tr>
      <w:tr w:rsidR="00B35845" w14:paraId="75AAB2BE" w14:textId="77777777">
        <w:tc>
          <w:tcPr>
            <w:tcW w:w="624" w:type="dxa"/>
            <w:vMerge/>
          </w:tcPr>
          <w:p w14:paraId="41E0B969" w14:textId="77777777" w:rsidR="00B35845" w:rsidRDefault="00B35845">
            <w:pPr>
              <w:pStyle w:val="ConsPlusNormal"/>
            </w:pPr>
          </w:p>
        </w:tc>
        <w:tc>
          <w:tcPr>
            <w:tcW w:w="2778" w:type="dxa"/>
            <w:vMerge/>
          </w:tcPr>
          <w:p w14:paraId="6535B94C" w14:textId="77777777" w:rsidR="00B35845" w:rsidRDefault="00B35845">
            <w:pPr>
              <w:pStyle w:val="ConsPlusNormal"/>
            </w:pPr>
          </w:p>
        </w:tc>
        <w:tc>
          <w:tcPr>
            <w:tcW w:w="1474" w:type="dxa"/>
            <w:vMerge/>
          </w:tcPr>
          <w:p w14:paraId="591295BD" w14:textId="77777777" w:rsidR="00B35845" w:rsidRDefault="00B35845">
            <w:pPr>
              <w:pStyle w:val="ConsPlusNormal"/>
            </w:pPr>
          </w:p>
        </w:tc>
        <w:tc>
          <w:tcPr>
            <w:tcW w:w="1928" w:type="dxa"/>
          </w:tcPr>
          <w:p w14:paraId="39075A8A" w14:textId="77777777" w:rsidR="00B35845" w:rsidRDefault="00B35845">
            <w:pPr>
              <w:pStyle w:val="ConsPlusNormal"/>
            </w:pPr>
            <w:r>
              <w:t>Средства бюджета Московской области</w:t>
            </w:r>
          </w:p>
        </w:tc>
        <w:tc>
          <w:tcPr>
            <w:tcW w:w="1474" w:type="dxa"/>
          </w:tcPr>
          <w:p w14:paraId="6A2922AB" w14:textId="77777777" w:rsidR="00B35845" w:rsidRDefault="00B35845">
            <w:pPr>
              <w:pStyle w:val="ConsPlusNormal"/>
            </w:pPr>
            <w:r>
              <w:t>7950,00</w:t>
            </w:r>
          </w:p>
        </w:tc>
        <w:tc>
          <w:tcPr>
            <w:tcW w:w="1361" w:type="dxa"/>
          </w:tcPr>
          <w:p w14:paraId="4723DF59" w14:textId="77777777" w:rsidR="00B35845" w:rsidRDefault="00B35845">
            <w:pPr>
              <w:pStyle w:val="ConsPlusNormal"/>
            </w:pPr>
            <w:r>
              <w:t>1590,00</w:t>
            </w:r>
          </w:p>
        </w:tc>
        <w:tc>
          <w:tcPr>
            <w:tcW w:w="1304" w:type="dxa"/>
          </w:tcPr>
          <w:p w14:paraId="463C4262" w14:textId="77777777" w:rsidR="00B35845" w:rsidRDefault="00B35845">
            <w:pPr>
              <w:pStyle w:val="ConsPlusNormal"/>
            </w:pPr>
            <w:r>
              <w:t>1590,00</w:t>
            </w:r>
          </w:p>
        </w:tc>
        <w:tc>
          <w:tcPr>
            <w:tcW w:w="1304" w:type="dxa"/>
          </w:tcPr>
          <w:p w14:paraId="10CB7668" w14:textId="77777777" w:rsidR="00B35845" w:rsidRDefault="00B35845">
            <w:pPr>
              <w:pStyle w:val="ConsPlusNormal"/>
            </w:pPr>
            <w:r>
              <w:t>1590,00</w:t>
            </w:r>
          </w:p>
        </w:tc>
        <w:tc>
          <w:tcPr>
            <w:tcW w:w="1304" w:type="dxa"/>
          </w:tcPr>
          <w:p w14:paraId="688A2E39" w14:textId="77777777" w:rsidR="00B35845" w:rsidRDefault="00B35845">
            <w:pPr>
              <w:pStyle w:val="ConsPlusNormal"/>
            </w:pPr>
            <w:r>
              <w:t>1590,00</w:t>
            </w:r>
          </w:p>
        </w:tc>
        <w:tc>
          <w:tcPr>
            <w:tcW w:w="1417" w:type="dxa"/>
          </w:tcPr>
          <w:p w14:paraId="181C34A0" w14:textId="77777777" w:rsidR="00B35845" w:rsidRDefault="00B35845">
            <w:pPr>
              <w:pStyle w:val="ConsPlusNormal"/>
            </w:pPr>
            <w:r>
              <w:t>1590,00</w:t>
            </w:r>
          </w:p>
        </w:tc>
        <w:tc>
          <w:tcPr>
            <w:tcW w:w="2536" w:type="dxa"/>
            <w:vMerge/>
          </w:tcPr>
          <w:p w14:paraId="0D1B9187" w14:textId="77777777" w:rsidR="00B35845" w:rsidRDefault="00B35845">
            <w:pPr>
              <w:pStyle w:val="ConsPlusNormal"/>
            </w:pPr>
          </w:p>
        </w:tc>
      </w:tr>
      <w:tr w:rsidR="00B35845" w14:paraId="2E9E696E" w14:textId="77777777">
        <w:tc>
          <w:tcPr>
            <w:tcW w:w="624" w:type="dxa"/>
            <w:vMerge w:val="restart"/>
          </w:tcPr>
          <w:p w14:paraId="309826E6" w14:textId="77777777" w:rsidR="00B35845" w:rsidRDefault="00B35845">
            <w:pPr>
              <w:pStyle w:val="ConsPlusNormal"/>
            </w:pPr>
            <w:r>
              <w:t>1.5</w:t>
            </w:r>
          </w:p>
        </w:tc>
        <w:tc>
          <w:tcPr>
            <w:tcW w:w="2778" w:type="dxa"/>
            <w:vMerge w:val="restart"/>
          </w:tcPr>
          <w:p w14:paraId="58191367" w14:textId="77777777" w:rsidR="00B35845" w:rsidRDefault="00B35845">
            <w:pPr>
              <w:pStyle w:val="ConsPlusNormal"/>
            </w:pPr>
            <w:r>
              <w:t>Мероприятие 01.05. Взносы Московской области в общественные организации, фонды, ассоциации</w:t>
            </w:r>
          </w:p>
        </w:tc>
        <w:tc>
          <w:tcPr>
            <w:tcW w:w="1474" w:type="dxa"/>
            <w:vMerge w:val="restart"/>
          </w:tcPr>
          <w:p w14:paraId="550A4C0E" w14:textId="77777777" w:rsidR="00B35845" w:rsidRDefault="00B35845">
            <w:pPr>
              <w:pStyle w:val="ConsPlusNormal"/>
            </w:pPr>
            <w:r>
              <w:t>2023-2027</w:t>
            </w:r>
          </w:p>
        </w:tc>
        <w:tc>
          <w:tcPr>
            <w:tcW w:w="1928" w:type="dxa"/>
          </w:tcPr>
          <w:p w14:paraId="071495AC" w14:textId="77777777" w:rsidR="00B35845" w:rsidRDefault="00B35845">
            <w:pPr>
              <w:pStyle w:val="ConsPlusNormal"/>
            </w:pPr>
            <w:r>
              <w:t>Итого:</w:t>
            </w:r>
          </w:p>
        </w:tc>
        <w:tc>
          <w:tcPr>
            <w:tcW w:w="1474" w:type="dxa"/>
          </w:tcPr>
          <w:p w14:paraId="3BBEA021" w14:textId="77777777" w:rsidR="00B35845" w:rsidRDefault="00B35845">
            <w:pPr>
              <w:pStyle w:val="ConsPlusNormal"/>
            </w:pPr>
            <w:r>
              <w:t>38845,00</w:t>
            </w:r>
          </w:p>
        </w:tc>
        <w:tc>
          <w:tcPr>
            <w:tcW w:w="1361" w:type="dxa"/>
          </w:tcPr>
          <w:p w14:paraId="1B11F81E" w14:textId="77777777" w:rsidR="00B35845" w:rsidRDefault="00B35845">
            <w:pPr>
              <w:pStyle w:val="ConsPlusNormal"/>
            </w:pPr>
            <w:r>
              <w:t>7769,00</w:t>
            </w:r>
          </w:p>
        </w:tc>
        <w:tc>
          <w:tcPr>
            <w:tcW w:w="1304" w:type="dxa"/>
          </w:tcPr>
          <w:p w14:paraId="1B68607B" w14:textId="77777777" w:rsidR="00B35845" w:rsidRDefault="00B35845">
            <w:pPr>
              <w:pStyle w:val="ConsPlusNormal"/>
            </w:pPr>
            <w:r>
              <w:t>7769,00</w:t>
            </w:r>
          </w:p>
        </w:tc>
        <w:tc>
          <w:tcPr>
            <w:tcW w:w="1304" w:type="dxa"/>
          </w:tcPr>
          <w:p w14:paraId="0E4A1066" w14:textId="77777777" w:rsidR="00B35845" w:rsidRDefault="00B35845">
            <w:pPr>
              <w:pStyle w:val="ConsPlusNormal"/>
            </w:pPr>
            <w:r>
              <w:t>7769,00</w:t>
            </w:r>
          </w:p>
        </w:tc>
        <w:tc>
          <w:tcPr>
            <w:tcW w:w="1304" w:type="dxa"/>
          </w:tcPr>
          <w:p w14:paraId="4A63D7FF" w14:textId="77777777" w:rsidR="00B35845" w:rsidRDefault="00B35845">
            <w:pPr>
              <w:pStyle w:val="ConsPlusNormal"/>
            </w:pPr>
            <w:r>
              <w:t>7769,00</w:t>
            </w:r>
          </w:p>
        </w:tc>
        <w:tc>
          <w:tcPr>
            <w:tcW w:w="1417" w:type="dxa"/>
          </w:tcPr>
          <w:p w14:paraId="73621B4A" w14:textId="77777777" w:rsidR="00B35845" w:rsidRDefault="00B35845">
            <w:pPr>
              <w:pStyle w:val="ConsPlusNormal"/>
            </w:pPr>
            <w:r>
              <w:t>7769,00</w:t>
            </w:r>
          </w:p>
        </w:tc>
        <w:tc>
          <w:tcPr>
            <w:tcW w:w="2536" w:type="dxa"/>
            <w:vMerge w:val="restart"/>
          </w:tcPr>
          <w:p w14:paraId="15BDD4EE" w14:textId="77777777" w:rsidR="00B35845" w:rsidRDefault="00B35845">
            <w:pPr>
              <w:pStyle w:val="ConsPlusNormal"/>
            </w:pPr>
            <w:r>
              <w:t>Мининвест Московской области</w:t>
            </w:r>
          </w:p>
        </w:tc>
      </w:tr>
      <w:tr w:rsidR="00B35845" w14:paraId="4F714158" w14:textId="77777777">
        <w:tc>
          <w:tcPr>
            <w:tcW w:w="624" w:type="dxa"/>
            <w:vMerge/>
          </w:tcPr>
          <w:p w14:paraId="0E3F78EE" w14:textId="77777777" w:rsidR="00B35845" w:rsidRDefault="00B35845">
            <w:pPr>
              <w:pStyle w:val="ConsPlusNormal"/>
            </w:pPr>
          </w:p>
        </w:tc>
        <w:tc>
          <w:tcPr>
            <w:tcW w:w="2778" w:type="dxa"/>
            <w:vMerge/>
          </w:tcPr>
          <w:p w14:paraId="340EFF61" w14:textId="77777777" w:rsidR="00B35845" w:rsidRDefault="00B35845">
            <w:pPr>
              <w:pStyle w:val="ConsPlusNormal"/>
            </w:pPr>
          </w:p>
        </w:tc>
        <w:tc>
          <w:tcPr>
            <w:tcW w:w="1474" w:type="dxa"/>
            <w:vMerge/>
          </w:tcPr>
          <w:p w14:paraId="3E67F991" w14:textId="77777777" w:rsidR="00B35845" w:rsidRDefault="00B35845">
            <w:pPr>
              <w:pStyle w:val="ConsPlusNormal"/>
            </w:pPr>
          </w:p>
        </w:tc>
        <w:tc>
          <w:tcPr>
            <w:tcW w:w="1928" w:type="dxa"/>
          </w:tcPr>
          <w:p w14:paraId="35DDF489" w14:textId="77777777" w:rsidR="00B35845" w:rsidRDefault="00B35845">
            <w:pPr>
              <w:pStyle w:val="ConsPlusNormal"/>
            </w:pPr>
            <w:r>
              <w:t>Средства бюджета Московской области</w:t>
            </w:r>
          </w:p>
        </w:tc>
        <w:tc>
          <w:tcPr>
            <w:tcW w:w="1474" w:type="dxa"/>
          </w:tcPr>
          <w:p w14:paraId="1EFB02D7" w14:textId="77777777" w:rsidR="00B35845" w:rsidRDefault="00B35845">
            <w:pPr>
              <w:pStyle w:val="ConsPlusNormal"/>
            </w:pPr>
            <w:r>
              <w:t>38845,00</w:t>
            </w:r>
          </w:p>
        </w:tc>
        <w:tc>
          <w:tcPr>
            <w:tcW w:w="1361" w:type="dxa"/>
          </w:tcPr>
          <w:p w14:paraId="1EA8A822" w14:textId="77777777" w:rsidR="00B35845" w:rsidRDefault="00B35845">
            <w:pPr>
              <w:pStyle w:val="ConsPlusNormal"/>
            </w:pPr>
            <w:r>
              <w:t>7769,00</w:t>
            </w:r>
          </w:p>
        </w:tc>
        <w:tc>
          <w:tcPr>
            <w:tcW w:w="1304" w:type="dxa"/>
          </w:tcPr>
          <w:p w14:paraId="4746D267" w14:textId="77777777" w:rsidR="00B35845" w:rsidRDefault="00B35845">
            <w:pPr>
              <w:pStyle w:val="ConsPlusNormal"/>
            </w:pPr>
            <w:r>
              <w:t>7769,00</w:t>
            </w:r>
          </w:p>
        </w:tc>
        <w:tc>
          <w:tcPr>
            <w:tcW w:w="1304" w:type="dxa"/>
          </w:tcPr>
          <w:p w14:paraId="0302A026" w14:textId="77777777" w:rsidR="00B35845" w:rsidRDefault="00B35845">
            <w:pPr>
              <w:pStyle w:val="ConsPlusNormal"/>
            </w:pPr>
            <w:r>
              <w:t>7769,00</w:t>
            </w:r>
          </w:p>
        </w:tc>
        <w:tc>
          <w:tcPr>
            <w:tcW w:w="1304" w:type="dxa"/>
          </w:tcPr>
          <w:p w14:paraId="16C68668" w14:textId="77777777" w:rsidR="00B35845" w:rsidRDefault="00B35845">
            <w:pPr>
              <w:pStyle w:val="ConsPlusNormal"/>
            </w:pPr>
            <w:r>
              <w:t>7769,00</w:t>
            </w:r>
          </w:p>
        </w:tc>
        <w:tc>
          <w:tcPr>
            <w:tcW w:w="1417" w:type="dxa"/>
          </w:tcPr>
          <w:p w14:paraId="591F0AE4" w14:textId="77777777" w:rsidR="00B35845" w:rsidRDefault="00B35845">
            <w:pPr>
              <w:pStyle w:val="ConsPlusNormal"/>
            </w:pPr>
            <w:r>
              <w:t>7769,00</w:t>
            </w:r>
          </w:p>
        </w:tc>
        <w:tc>
          <w:tcPr>
            <w:tcW w:w="2536" w:type="dxa"/>
            <w:vMerge/>
          </w:tcPr>
          <w:p w14:paraId="16F1A5C5" w14:textId="77777777" w:rsidR="00B35845" w:rsidRDefault="00B35845">
            <w:pPr>
              <w:pStyle w:val="ConsPlusNormal"/>
            </w:pPr>
          </w:p>
        </w:tc>
      </w:tr>
      <w:tr w:rsidR="00B35845" w14:paraId="4C805332" w14:textId="77777777">
        <w:tc>
          <w:tcPr>
            <w:tcW w:w="624" w:type="dxa"/>
            <w:vMerge w:val="restart"/>
          </w:tcPr>
          <w:p w14:paraId="46E4B173" w14:textId="77777777" w:rsidR="00B35845" w:rsidRDefault="00B35845">
            <w:pPr>
              <w:pStyle w:val="ConsPlusNormal"/>
            </w:pPr>
            <w:r>
              <w:t>1.6</w:t>
            </w:r>
          </w:p>
        </w:tc>
        <w:tc>
          <w:tcPr>
            <w:tcW w:w="2778" w:type="dxa"/>
            <w:vMerge w:val="restart"/>
          </w:tcPr>
          <w:p w14:paraId="4E785282" w14:textId="77777777" w:rsidR="00B35845" w:rsidRDefault="00B35845">
            <w:pPr>
              <w:pStyle w:val="ConsPlusNormal"/>
            </w:pPr>
            <w:r>
              <w:t>Мероприятие 01.06. Мероприятия по обеспечению мобилизационной готовности экономики</w:t>
            </w:r>
          </w:p>
        </w:tc>
        <w:tc>
          <w:tcPr>
            <w:tcW w:w="1474" w:type="dxa"/>
            <w:vMerge w:val="restart"/>
          </w:tcPr>
          <w:p w14:paraId="790214DF" w14:textId="77777777" w:rsidR="00B35845" w:rsidRDefault="00B35845">
            <w:pPr>
              <w:pStyle w:val="ConsPlusNormal"/>
            </w:pPr>
            <w:r>
              <w:t>2023-2023</w:t>
            </w:r>
          </w:p>
        </w:tc>
        <w:tc>
          <w:tcPr>
            <w:tcW w:w="1928" w:type="dxa"/>
          </w:tcPr>
          <w:p w14:paraId="5FE7B26F" w14:textId="77777777" w:rsidR="00B35845" w:rsidRDefault="00B35845">
            <w:pPr>
              <w:pStyle w:val="ConsPlusNormal"/>
            </w:pPr>
            <w:r>
              <w:t>Итого:</w:t>
            </w:r>
          </w:p>
        </w:tc>
        <w:tc>
          <w:tcPr>
            <w:tcW w:w="1474" w:type="dxa"/>
          </w:tcPr>
          <w:p w14:paraId="56B53D3D" w14:textId="77777777" w:rsidR="00B35845" w:rsidRDefault="00B35845">
            <w:pPr>
              <w:pStyle w:val="ConsPlusNormal"/>
            </w:pPr>
            <w:r>
              <w:t>218,00</w:t>
            </w:r>
          </w:p>
        </w:tc>
        <w:tc>
          <w:tcPr>
            <w:tcW w:w="1361" w:type="dxa"/>
          </w:tcPr>
          <w:p w14:paraId="01FB431A" w14:textId="77777777" w:rsidR="00B35845" w:rsidRDefault="00B35845">
            <w:pPr>
              <w:pStyle w:val="ConsPlusNormal"/>
            </w:pPr>
            <w:r>
              <w:t>218,00</w:t>
            </w:r>
          </w:p>
        </w:tc>
        <w:tc>
          <w:tcPr>
            <w:tcW w:w="1304" w:type="dxa"/>
          </w:tcPr>
          <w:p w14:paraId="1F49EC2D" w14:textId="77777777" w:rsidR="00B35845" w:rsidRDefault="00B35845">
            <w:pPr>
              <w:pStyle w:val="ConsPlusNormal"/>
            </w:pPr>
            <w:r>
              <w:t>-</w:t>
            </w:r>
          </w:p>
        </w:tc>
        <w:tc>
          <w:tcPr>
            <w:tcW w:w="1304" w:type="dxa"/>
          </w:tcPr>
          <w:p w14:paraId="71F648DF" w14:textId="77777777" w:rsidR="00B35845" w:rsidRDefault="00B35845">
            <w:pPr>
              <w:pStyle w:val="ConsPlusNormal"/>
            </w:pPr>
            <w:r>
              <w:t>-</w:t>
            </w:r>
          </w:p>
        </w:tc>
        <w:tc>
          <w:tcPr>
            <w:tcW w:w="1304" w:type="dxa"/>
          </w:tcPr>
          <w:p w14:paraId="105691A5" w14:textId="77777777" w:rsidR="00B35845" w:rsidRDefault="00B35845">
            <w:pPr>
              <w:pStyle w:val="ConsPlusNormal"/>
            </w:pPr>
            <w:r>
              <w:t>-</w:t>
            </w:r>
          </w:p>
        </w:tc>
        <w:tc>
          <w:tcPr>
            <w:tcW w:w="1417" w:type="dxa"/>
          </w:tcPr>
          <w:p w14:paraId="641E1984" w14:textId="77777777" w:rsidR="00B35845" w:rsidRDefault="00B35845">
            <w:pPr>
              <w:pStyle w:val="ConsPlusNormal"/>
            </w:pPr>
            <w:r>
              <w:t>-</w:t>
            </w:r>
          </w:p>
        </w:tc>
        <w:tc>
          <w:tcPr>
            <w:tcW w:w="2536" w:type="dxa"/>
            <w:vMerge w:val="restart"/>
          </w:tcPr>
          <w:p w14:paraId="71C5CE18" w14:textId="77777777" w:rsidR="00B35845" w:rsidRDefault="00B35845">
            <w:pPr>
              <w:pStyle w:val="ConsPlusNormal"/>
            </w:pPr>
            <w:r>
              <w:t>Мининвест Московской области</w:t>
            </w:r>
          </w:p>
        </w:tc>
      </w:tr>
      <w:tr w:rsidR="00B35845" w14:paraId="14AC567A" w14:textId="77777777">
        <w:tc>
          <w:tcPr>
            <w:tcW w:w="624" w:type="dxa"/>
            <w:vMerge/>
          </w:tcPr>
          <w:p w14:paraId="72049554" w14:textId="77777777" w:rsidR="00B35845" w:rsidRDefault="00B35845">
            <w:pPr>
              <w:pStyle w:val="ConsPlusNormal"/>
            </w:pPr>
          </w:p>
        </w:tc>
        <w:tc>
          <w:tcPr>
            <w:tcW w:w="2778" w:type="dxa"/>
            <w:vMerge/>
          </w:tcPr>
          <w:p w14:paraId="34E1B47F" w14:textId="77777777" w:rsidR="00B35845" w:rsidRDefault="00B35845">
            <w:pPr>
              <w:pStyle w:val="ConsPlusNormal"/>
            </w:pPr>
          </w:p>
        </w:tc>
        <w:tc>
          <w:tcPr>
            <w:tcW w:w="1474" w:type="dxa"/>
            <w:vMerge/>
          </w:tcPr>
          <w:p w14:paraId="51D64513" w14:textId="77777777" w:rsidR="00B35845" w:rsidRDefault="00B35845">
            <w:pPr>
              <w:pStyle w:val="ConsPlusNormal"/>
            </w:pPr>
          </w:p>
        </w:tc>
        <w:tc>
          <w:tcPr>
            <w:tcW w:w="1928" w:type="dxa"/>
          </w:tcPr>
          <w:p w14:paraId="2424DB0C" w14:textId="77777777" w:rsidR="00B35845" w:rsidRDefault="00B35845">
            <w:pPr>
              <w:pStyle w:val="ConsPlusNormal"/>
            </w:pPr>
            <w:r>
              <w:t>Средства бюджета Московской области</w:t>
            </w:r>
          </w:p>
        </w:tc>
        <w:tc>
          <w:tcPr>
            <w:tcW w:w="1474" w:type="dxa"/>
          </w:tcPr>
          <w:p w14:paraId="34F4197A" w14:textId="77777777" w:rsidR="00B35845" w:rsidRDefault="00B35845">
            <w:pPr>
              <w:pStyle w:val="ConsPlusNormal"/>
            </w:pPr>
            <w:r>
              <w:t>218,00</w:t>
            </w:r>
          </w:p>
        </w:tc>
        <w:tc>
          <w:tcPr>
            <w:tcW w:w="1361" w:type="dxa"/>
          </w:tcPr>
          <w:p w14:paraId="1382270E" w14:textId="77777777" w:rsidR="00B35845" w:rsidRDefault="00B35845">
            <w:pPr>
              <w:pStyle w:val="ConsPlusNormal"/>
            </w:pPr>
            <w:r>
              <w:t>218,00</w:t>
            </w:r>
          </w:p>
        </w:tc>
        <w:tc>
          <w:tcPr>
            <w:tcW w:w="1304" w:type="dxa"/>
          </w:tcPr>
          <w:p w14:paraId="0320ED60" w14:textId="77777777" w:rsidR="00B35845" w:rsidRDefault="00B35845">
            <w:pPr>
              <w:pStyle w:val="ConsPlusNormal"/>
            </w:pPr>
          </w:p>
        </w:tc>
        <w:tc>
          <w:tcPr>
            <w:tcW w:w="1304" w:type="dxa"/>
          </w:tcPr>
          <w:p w14:paraId="213F3293" w14:textId="77777777" w:rsidR="00B35845" w:rsidRDefault="00B35845">
            <w:pPr>
              <w:pStyle w:val="ConsPlusNormal"/>
            </w:pPr>
          </w:p>
        </w:tc>
        <w:tc>
          <w:tcPr>
            <w:tcW w:w="1304" w:type="dxa"/>
          </w:tcPr>
          <w:p w14:paraId="1083FBD0" w14:textId="77777777" w:rsidR="00B35845" w:rsidRDefault="00B35845">
            <w:pPr>
              <w:pStyle w:val="ConsPlusNormal"/>
            </w:pPr>
          </w:p>
        </w:tc>
        <w:tc>
          <w:tcPr>
            <w:tcW w:w="1417" w:type="dxa"/>
          </w:tcPr>
          <w:p w14:paraId="32600CD7" w14:textId="77777777" w:rsidR="00B35845" w:rsidRDefault="00B35845">
            <w:pPr>
              <w:pStyle w:val="ConsPlusNormal"/>
            </w:pPr>
          </w:p>
        </w:tc>
        <w:tc>
          <w:tcPr>
            <w:tcW w:w="2536" w:type="dxa"/>
            <w:vMerge/>
          </w:tcPr>
          <w:p w14:paraId="29D96960" w14:textId="77777777" w:rsidR="00B35845" w:rsidRDefault="00B35845">
            <w:pPr>
              <w:pStyle w:val="ConsPlusNormal"/>
            </w:pPr>
          </w:p>
        </w:tc>
      </w:tr>
      <w:tr w:rsidR="00B35845" w14:paraId="3D491EEC" w14:textId="77777777">
        <w:tc>
          <w:tcPr>
            <w:tcW w:w="624" w:type="dxa"/>
            <w:vMerge w:val="restart"/>
          </w:tcPr>
          <w:p w14:paraId="327E4E8D" w14:textId="77777777" w:rsidR="00B35845" w:rsidRDefault="00B35845">
            <w:pPr>
              <w:pStyle w:val="ConsPlusNormal"/>
            </w:pPr>
            <w:r>
              <w:t>1.7</w:t>
            </w:r>
          </w:p>
        </w:tc>
        <w:tc>
          <w:tcPr>
            <w:tcW w:w="2778" w:type="dxa"/>
            <w:vMerge w:val="restart"/>
          </w:tcPr>
          <w:p w14:paraId="329854F6" w14:textId="77777777" w:rsidR="00B35845" w:rsidRDefault="00B35845">
            <w:pPr>
              <w:pStyle w:val="ConsPlusNormal"/>
            </w:pPr>
            <w:r>
              <w:t>Мероприятие 01.07. Организация участия Московской области в профессиональных выставках, конференциях, форумах и семинарах в сфере закупок</w:t>
            </w:r>
          </w:p>
        </w:tc>
        <w:tc>
          <w:tcPr>
            <w:tcW w:w="1474" w:type="dxa"/>
            <w:vMerge w:val="restart"/>
          </w:tcPr>
          <w:p w14:paraId="19001DC3" w14:textId="77777777" w:rsidR="00B35845" w:rsidRDefault="00B35845">
            <w:pPr>
              <w:pStyle w:val="ConsPlusNormal"/>
            </w:pPr>
            <w:r>
              <w:t>2023-2027</w:t>
            </w:r>
          </w:p>
        </w:tc>
        <w:tc>
          <w:tcPr>
            <w:tcW w:w="1928" w:type="dxa"/>
          </w:tcPr>
          <w:p w14:paraId="348284C0" w14:textId="77777777" w:rsidR="00B35845" w:rsidRDefault="00B35845">
            <w:pPr>
              <w:pStyle w:val="ConsPlusNormal"/>
            </w:pPr>
            <w:r>
              <w:t>Итого:</w:t>
            </w:r>
          </w:p>
        </w:tc>
        <w:tc>
          <w:tcPr>
            <w:tcW w:w="1474" w:type="dxa"/>
          </w:tcPr>
          <w:p w14:paraId="0E2B9B76" w14:textId="77777777" w:rsidR="00B35845" w:rsidRDefault="00B35845">
            <w:pPr>
              <w:pStyle w:val="ConsPlusNormal"/>
            </w:pPr>
            <w:r>
              <w:t>125000,00</w:t>
            </w:r>
          </w:p>
        </w:tc>
        <w:tc>
          <w:tcPr>
            <w:tcW w:w="1361" w:type="dxa"/>
          </w:tcPr>
          <w:p w14:paraId="39F7ABF3" w14:textId="77777777" w:rsidR="00B35845" w:rsidRDefault="00B35845">
            <w:pPr>
              <w:pStyle w:val="ConsPlusNormal"/>
            </w:pPr>
            <w:r>
              <w:t>25000,00</w:t>
            </w:r>
          </w:p>
        </w:tc>
        <w:tc>
          <w:tcPr>
            <w:tcW w:w="1304" w:type="dxa"/>
          </w:tcPr>
          <w:p w14:paraId="6D8C57F3" w14:textId="77777777" w:rsidR="00B35845" w:rsidRDefault="00B35845">
            <w:pPr>
              <w:pStyle w:val="ConsPlusNormal"/>
            </w:pPr>
            <w:r>
              <w:t>25000,00</w:t>
            </w:r>
          </w:p>
        </w:tc>
        <w:tc>
          <w:tcPr>
            <w:tcW w:w="1304" w:type="dxa"/>
          </w:tcPr>
          <w:p w14:paraId="3C16FAD7" w14:textId="77777777" w:rsidR="00B35845" w:rsidRDefault="00B35845">
            <w:pPr>
              <w:pStyle w:val="ConsPlusNormal"/>
            </w:pPr>
            <w:r>
              <w:t>25000,00</w:t>
            </w:r>
          </w:p>
        </w:tc>
        <w:tc>
          <w:tcPr>
            <w:tcW w:w="1304" w:type="dxa"/>
          </w:tcPr>
          <w:p w14:paraId="58A1E3CB" w14:textId="77777777" w:rsidR="00B35845" w:rsidRDefault="00B35845">
            <w:pPr>
              <w:pStyle w:val="ConsPlusNormal"/>
            </w:pPr>
            <w:r>
              <w:t>25000,00</w:t>
            </w:r>
          </w:p>
        </w:tc>
        <w:tc>
          <w:tcPr>
            <w:tcW w:w="1417" w:type="dxa"/>
          </w:tcPr>
          <w:p w14:paraId="55ACCCD8" w14:textId="77777777" w:rsidR="00B35845" w:rsidRDefault="00B35845">
            <w:pPr>
              <w:pStyle w:val="ConsPlusNormal"/>
            </w:pPr>
            <w:r>
              <w:t>25000,00</w:t>
            </w:r>
          </w:p>
        </w:tc>
        <w:tc>
          <w:tcPr>
            <w:tcW w:w="2536" w:type="dxa"/>
            <w:vMerge w:val="restart"/>
          </w:tcPr>
          <w:p w14:paraId="613B5C19" w14:textId="77777777" w:rsidR="00B35845" w:rsidRDefault="00B35845">
            <w:pPr>
              <w:pStyle w:val="ConsPlusNormal"/>
            </w:pPr>
            <w:r>
              <w:t>Комитет по конкурентной политике Московской области</w:t>
            </w:r>
          </w:p>
        </w:tc>
      </w:tr>
      <w:tr w:rsidR="00B35845" w14:paraId="6FD74E24" w14:textId="77777777">
        <w:tc>
          <w:tcPr>
            <w:tcW w:w="624" w:type="dxa"/>
            <w:vMerge/>
          </w:tcPr>
          <w:p w14:paraId="39341688" w14:textId="77777777" w:rsidR="00B35845" w:rsidRDefault="00B35845">
            <w:pPr>
              <w:pStyle w:val="ConsPlusNormal"/>
            </w:pPr>
          </w:p>
        </w:tc>
        <w:tc>
          <w:tcPr>
            <w:tcW w:w="2778" w:type="dxa"/>
            <w:vMerge/>
          </w:tcPr>
          <w:p w14:paraId="1E512E3C" w14:textId="77777777" w:rsidR="00B35845" w:rsidRDefault="00B35845">
            <w:pPr>
              <w:pStyle w:val="ConsPlusNormal"/>
            </w:pPr>
          </w:p>
        </w:tc>
        <w:tc>
          <w:tcPr>
            <w:tcW w:w="1474" w:type="dxa"/>
            <w:vMerge/>
          </w:tcPr>
          <w:p w14:paraId="2B676A92" w14:textId="77777777" w:rsidR="00B35845" w:rsidRDefault="00B35845">
            <w:pPr>
              <w:pStyle w:val="ConsPlusNormal"/>
            </w:pPr>
          </w:p>
        </w:tc>
        <w:tc>
          <w:tcPr>
            <w:tcW w:w="1928" w:type="dxa"/>
          </w:tcPr>
          <w:p w14:paraId="39703469" w14:textId="77777777" w:rsidR="00B35845" w:rsidRDefault="00B35845">
            <w:pPr>
              <w:pStyle w:val="ConsPlusNormal"/>
            </w:pPr>
            <w:r>
              <w:t>Средства бюджета Московской области</w:t>
            </w:r>
          </w:p>
        </w:tc>
        <w:tc>
          <w:tcPr>
            <w:tcW w:w="1474" w:type="dxa"/>
          </w:tcPr>
          <w:p w14:paraId="20978407" w14:textId="77777777" w:rsidR="00B35845" w:rsidRDefault="00B35845">
            <w:pPr>
              <w:pStyle w:val="ConsPlusNormal"/>
            </w:pPr>
            <w:r>
              <w:t>125000,00</w:t>
            </w:r>
          </w:p>
        </w:tc>
        <w:tc>
          <w:tcPr>
            <w:tcW w:w="1361" w:type="dxa"/>
          </w:tcPr>
          <w:p w14:paraId="6FB0B8E3" w14:textId="77777777" w:rsidR="00B35845" w:rsidRDefault="00B35845">
            <w:pPr>
              <w:pStyle w:val="ConsPlusNormal"/>
            </w:pPr>
            <w:r>
              <w:t>25000,00</w:t>
            </w:r>
          </w:p>
        </w:tc>
        <w:tc>
          <w:tcPr>
            <w:tcW w:w="1304" w:type="dxa"/>
          </w:tcPr>
          <w:p w14:paraId="69B1CD14" w14:textId="77777777" w:rsidR="00B35845" w:rsidRDefault="00B35845">
            <w:pPr>
              <w:pStyle w:val="ConsPlusNormal"/>
            </w:pPr>
            <w:r>
              <w:t>25000,00</w:t>
            </w:r>
          </w:p>
        </w:tc>
        <w:tc>
          <w:tcPr>
            <w:tcW w:w="1304" w:type="dxa"/>
          </w:tcPr>
          <w:p w14:paraId="651578C4" w14:textId="77777777" w:rsidR="00B35845" w:rsidRDefault="00B35845">
            <w:pPr>
              <w:pStyle w:val="ConsPlusNormal"/>
            </w:pPr>
            <w:r>
              <w:t>25000,00</w:t>
            </w:r>
          </w:p>
        </w:tc>
        <w:tc>
          <w:tcPr>
            <w:tcW w:w="1304" w:type="dxa"/>
          </w:tcPr>
          <w:p w14:paraId="03C6E4C1" w14:textId="77777777" w:rsidR="00B35845" w:rsidRDefault="00B35845">
            <w:pPr>
              <w:pStyle w:val="ConsPlusNormal"/>
            </w:pPr>
            <w:r>
              <w:t>25000,00</w:t>
            </w:r>
          </w:p>
        </w:tc>
        <w:tc>
          <w:tcPr>
            <w:tcW w:w="1417" w:type="dxa"/>
          </w:tcPr>
          <w:p w14:paraId="004262A9" w14:textId="77777777" w:rsidR="00B35845" w:rsidRDefault="00B35845">
            <w:pPr>
              <w:pStyle w:val="ConsPlusNormal"/>
            </w:pPr>
            <w:r>
              <w:t>25000,00</w:t>
            </w:r>
          </w:p>
        </w:tc>
        <w:tc>
          <w:tcPr>
            <w:tcW w:w="2536" w:type="dxa"/>
            <w:vMerge/>
          </w:tcPr>
          <w:p w14:paraId="0DCF96C2" w14:textId="77777777" w:rsidR="00B35845" w:rsidRDefault="00B35845">
            <w:pPr>
              <w:pStyle w:val="ConsPlusNormal"/>
            </w:pPr>
          </w:p>
        </w:tc>
      </w:tr>
      <w:tr w:rsidR="00B35845" w14:paraId="212F739C" w14:textId="77777777">
        <w:tc>
          <w:tcPr>
            <w:tcW w:w="624" w:type="dxa"/>
            <w:vMerge w:val="restart"/>
          </w:tcPr>
          <w:p w14:paraId="31DDB618" w14:textId="77777777" w:rsidR="00B35845" w:rsidRDefault="00B35845">
            <w:pPr>
              <w:pStyle w:val="ConsPlusNormal"/>
              <w:outlineLvl w:val="3"/>
            </w:pPr>
            <w:r>
              <w:lastRenderedPageBreak/>
              <w:t>2</w:t>
            </w:r>
          </w:p>
        </w:tc>
        <w:tc>
          <w:tcPr>
            <w:tcW w:w="2778" w:type="dxa"/>
            <w:vMerge w:val="restart"/>
          </w:tcPr>
          <w:p w14:paraId="219F7BE1" w14:textId="77777777" w:rsidR="00B35845" w:rsidRDefault="00B35845">
            <w:pPr>
              <w:pStyle w:val="ConsPlusNormal"/>
            </w:pPr>
            <w:r>
              <w:t>Основное мероприятие 02. Создание условий для реализации функций государственных казенных учреждений Московской области</w:t>
            </w:r>
          </w:p>
        </w:tc>
        <w:tc>
          <w:tcPr>
            <w:tcW w:w="1474" w:type="dxa"/>
            <w:vMerge w:val="restart"/>
          </w:tcPr>
          <w:p w14:paraId="7E603350" w14:textId="77777777" w:rsidR="00B35845" w:rsidRDefault="00B35845">
            <w:pPr>
              <w:pStyle w:val="ConsPlusNormal"/>
            </w:pPr>
            <w:r>
              <w:t>2023-2027</w:t>
            </w:r>
          </w:p>
        </w:tc>
        <w:tc>
          <w:tcPr>
            <w:tcW w:w="1928" w:type="dxa"/>
          </w:tcPr>
          <w:p w14:paraId="4B9D7654" w14:textId="77777777" w:rsidR="00B35845" w:rsidRDefault="00B35845">
            <w:pPr>
              <w:pStyle w:val="ConsPlusNormal"/>
            </w:pPr>
            <w:r>
              <w:t>Итого:</w:t>
            </w:r>
          </w:p>
        </w:tc>
        <w:tc>
          <w:tcPr>
            <w:tcW w:w="1474" w:type="dxa"/>
          </w:tcPr>
          <w:p w14:paraId="72D14E80" w14:textId="77777777" w:rsidR="00B35845" w:rsidRDefault="00B35845">
            <w:pPr>
              <w:pStyle w:val="ConsPlusNormal"/>
            </w:pPr>
            <w:r>
              <w:t>767045,00</w:t>
            </w:r>
          </w:p>
        </w:tc>
        <w:tc>
          <w:tcPr>
            <w:tcW w:w="1361" w:type="dxa"/>
          </w:tcPr>
          <w:p w14:paraId="62BD8A78" w14:textId="77777777" w:rsidR="00B35845" w:rsidRDefault="00B35845">
            <w:pPr>
              <w:pStyle w:val="ConsPlusNormal"/>
            </w:pPr>
            <w:r>
              <w:t>153157,00</w:t>
            </w:r>
          </w:p>
        </w:tc>
        <w:tc>
          <w:tcPr>
            <w:tcW w:w="1304" w:type="dxa"/>
          </w:tcPr>
          <w:p w14:paraId="1C76151B" w14:textId="77777777" w:rsidR="00B35845" w:rsidRDefault="00B35845">
            <w:pPr>
              <w:pStyle w:val="ConsPlusNormal"/>
            </w:pPr>
            <w:r>
              <w:t>153358,00</w:t>
            </w:r>
          </w:p>
        </w:tc>
        <w:tc>
          <w:tcPr>
            <w:tcW w:w="1304" w:type="dxa"/>
          </w:tcPr>
          <w:p w14:paraId="79147BC8" w14:textId="77777777" w:rsidR="00B35845" w:rsidRDefault="00B35845">
            <w:pPr>
              <w:pStyle w:val="ConsPlusNormal"/>
            </w:pPr>
            <w:r>
              <w:t>153510,00</w:t>
            </w:r>
          </w:p>
        </w:tc>
        <w:tc>
          <w:tcPr>
            <w:tcW w:w="1304" w:type="dxa"/>
          </w:tcPr>
          <w:p w14:paraId="21DD92BB" w14:textId="77777777" w:rsidR="00B35845" w:rsidRDefault="00B35845">
            <w:pPr>
              <w:pStyle w:val="ConsPlusNormal"/>
            </w:pPr>
            <w:r>
              <w:t>153510,00</w:t>
            </w:r>
          </w:p>
        </w:tc>
        <w:tc>
          <w:tcPr>
            <w:tcW w:w="1417" w:type="dxa"/>
          </w:tcPr>
          <w:p w14:paraId="4C52D923" w14:textId="77777777" w:rsidR="00B35845" w:rsidRDefault="00B35845">
            <w:pPr>
              <w:pStyle w:val="ConsPlusNormal"/>
            </w:pPr>
            <w:r>
              <w:t>153510,00</w:t>
            </w:r>
          </w:p>
        </w:tc>
        <w:tc>
          <w:tcPr>
            <w:tcW w:w="2536" w:type="dxa"/>
            <w:vMerge w:val="restart"/>
          </w:tcPr>
          <w:p w14:paraId="2160FF50" w14:textId="77777777" w:rsidR="00B35845" w:rsidRDefault="00B35845">
            <w:pPr>
              <w:pStyle w:val="ConsPlusNormal"/>
            </w:pPr>
            <w:r>
              <w:t>X</w:t>
            </w:r>
          </w:p>
        </w:tc>
      </w:tr>
      <w:tr w:rsidR="00B35845" w14:paraId="67B00865" w14:textId="77777777">
        <w:tc>
          <w:tcPr>
            <w:tcW w:w="624" w:type="dxa"/>
            <w:vMerge/>
          </w:tcPr>
          <w:p w14:paraId="3472EF74" w14:textId="77777777" w:rsidR="00B35845" w:rsidRDefault="00B35845">
            <w:pPr>
              <w:pStyle w:val="ConsPlusNormal"/>
            </w:pPr>
          </w:p>
        </w:tc>
        <w:tc>
          <w:tcPr>
            <w:tcW w:w="2778" w:type="dxa"/>
            <w:vMerge/>
          </w:tcPr>
          <w:p w14:paraId="38590F6E" w14:textId="77777777" w:rsidR="00B35845" w:rsidRDefault="00B35845">
            <w:pPr>
              <w:pStyle w:val="ConsPlusNormal"/>
            </w:pPr>
          </w:p>
        </w:tc>
        <w:tc>
          <w:tcPr>
            <w:tcW w:w="1474" w:type="dxa"/>
            <w:vMerge/>
          </w:tcPr>
          <w:p w14:paraId="4BB1C414" w14:textId="77777777" w:rsidR="00B35845" w:rsidRDefault="00B35845">
            <w:pPr>
              <w:pStyle w:val="ConsPlusNormal"/>
            </w:pPr>
          </w:p>
        </w:tc>
        <w:tc>
          <w:tcPr>
            <w:tcW w:w="1928" w:type="dxa"/>
          </w:tcPr>
          <w:p w14:paraId="7DBC1A4A" w14:textId="77777777" w:rsidR="00B35845" w:rsidRDefault="00B35845">
            <w:pPr>
              <w:pStyle w:val="ConsPlusNormal"/>
            </w:pPr>
            <w:r>
              <w:t>Средства бюджета Московской области</w:t>
            </w:r>
          </w:p>
        </w:tc>
        <w:tc>
          <w:tcPr>
            <w:tcW w:w="1474" w:type="dxa"/>
          </w:tcPr>
          <w:p w14:paraId="34497FB8" w14:textId="77777777" w:rsidR="00B35845" w:rsidRDefault="00B35845">
            <w:pPr>
              <w:pStyle w:val="ConsPlusNormal"/>
            </w:pPr>
            <w:r>
              <w:t>767045,00</w:t>
            </w:r>
          </w:p>
        </w:tc>
        <w:tc>
          <w:tcPr>
            <w:tcW w:w="1361" w:type="dxa"/>
          </w:tcPr>
          <w:p w14:paraId="02B592FC" w14:textId="77777777" w:rsidR="00B35845" w:rsidRDefault="00B35845">
            <w:pPr>
              <w:pStyle w:val="ConsPlusNormal"/>
            </w:pPr>
            <w:r>
              <w:t>153157,00</w:t>
            </w:r>
          </w:p>
        </w:tc>
        <w:tc>
          <w:tcPr>
            <w:tcW w:w="1304" w:type="dxa"/>
          </w:tcPr>
          <w:p w14:paraId="0AD4788F" w14:textId="77777777" w:rsidR="00B35845" w:rsidRDefault="00B35845">
            <w:pPr>
              <w:pStyle w:val="ConsPlusNormal"/>
            </w:pPr>
            <w:r>
              <w:t>153358,00</w:t>
            </w:r>
          </w:p>
        </w:tc>
        <w:tc>
          <w:tcPr>
            <w:tcW w:w="1304" w:type="dxa"/>
          </w:tcPr>
          <w:p w14:paraId="1421C378" w14:textId="77777777" w:rsidR="00B35845" w:rsidRDefault="00B35845">
            <w:pPr>
              <w:pStyle w:val="ConsPlusNormal"/>
            </w:pPr>
            <w:r>
              <w:t>153510,00</w:t>
            </w:r>
          </w:p>
        </w:tc>
        <w:tc>
          <w:tcPr>
            <w:tcW w:w="1304" w:type="dxa"/>
          </w:tcPr>
          <w:p w14:paraId="6E54A1EE" w14:textId="77777777" w:rsidR="00B35845" w:rsidRDefault="00B35845">
            <w:pPr>
              <w:pStyle w:val="ConsPlusNormal"/>
            </w:pPr>
            <w:r>
              <w:t>153510,00</w:t>
            </w:r>
          </w:p>
        </w:tc>
        <w:tc>
          <w:tcPr>
            <w:tcW w:w="1417" w:type="dxa"/>
          </w:tcPr>
          <w:p w14:paraId="3FD52621" w14:textId="77777777" w:rsidR="00B35845" w:rsidRDefault="00B35845">
            <w:pPr>
              <w:pStyle w:val="ConsPlusNormal"/>
            </w:pPr>
            <w:r>
              <w:t>153510,00</w:t>
            </w:r>
          </w:p>
        </w:tc>
        <w:tc>
          <w:tcPr>
            <w:tcW w:w="2536" w:type="dxa"/>
            <w:vMerge/>
          </w:tcPr>
          <w:p w14:paraId="6F248931" w14:textId="77777777" w:rsidR="00B35845" w:rsidRDefault="00B35845">
            <w:pPr>
              <w:pStyle w:val="ConsPlusNormal"/>
            </w:pPr>
          </w:p>
        </w:tc>
      </w:tr>
      <w:tr w:rsidR="00B35845" w14:paraId="26DCFB56" w14:textId="77777777">
        <w:tc>
          <w:tcPr>
            <w:tcW w:w="624" w:type="dxa"/>
            <w:vMerge w:val="restart"/>
          </w:tcPr>
          <w:p w14:paraId="673F0499" w14:textId="77777777" w:rsidR="00B35845" w:rsidRDefault="00B35845">
            <w:pPr>
              <w:pStyle w:val="ConsPlusNormal"/>
            </w:pPr>
            <w:r>
              <w:t>2.1</w:t>
            </w:r>
          </w:p>
        </w:tc>
        <w:tc>
          <w:tcPr>
            <w:tcW w:w="2778" w:type="dxa"/>
            <w:vMerge w:val="restart"/>
          </w:tcPr>
          <w:p w14:paraId="77A04FB9" w14:textId="77777777" w:rsidR="00B35845" w:rsidRDefault="00B35845">
            <w:pPr>
              <w:pStyle w:val="ConsPlusNormal"/>
            </w:pPr>
            <w:r>
              <w:t>Мероприятие 02.01. Обеспечение деятельности государственных казенных учреждений Московской области</w:t>
            </w:r>
          </w:p>
        </w:tc>
        <w:tc>
          <w:tcPr>
            <w:tcW w:w="1474" w:type="dxa"/>
            <w:vMerge w:val="restart"/>
          </w:tcPr>
          <w:p w14:paraId="5C1F6CDC" w14:textId="77777777" w:rsidR="00B35845" w:rsidRDefault="00B35845">
            <w:pPr>
              <w:pStyle w:val="ConsPlusNormal"/>
            </w:pPr>
            <w:r>
              <w:t>2023-2027</w:t>
            </w:r>
          </w:p>
        </w:tc>
        <w:tc>
          <w:tcPr>
            <w:tcW w:w="1928" w:type="dxa"/>
          </w:tcPr>
          <w:p w14:paraId="3CA0091E" w14:textId="77777777" w:rsidR="00B35845" w:rsidRDefault="00B35845">
            <w:pPr>
              <w:pStyle w:val="ConsPlusNormal"/>
            </w:pPr>
            <w:r>
              <w:t>Итого:</w:t>
            </w:r>
          </w:p>
        </w:tc>
        <w:tc>
          <w:tcPr>
            <w:tcW w:w="1474" w:type="dxa"/>
          </w:tcPr>
          <w:p w14:paraId="628A8B87" w14:textId="77777777" w:rsidR="00B35845" w:rsidRDefault="00B35845">
            <w:pPr>
              <w:pStyle w:val="ConsPlusNormal"/>
            </w:pPr>
            <w:r>
              <w:t>767045,00</w:t>
            </w:r>
          </w:p>
        </w:tc>
        <w:tc>
          <w:tcPr>
            <w:tcW w:w="1361" w:type="dxa"/>
          </w:tcPr>
          <w:p w14:paraId="7817ACC1" w14:textId="77777777" w:rsidR="00B35845" w:rsidRDefault="00B35845">
            <w:pPr>
              <w:pStyle w:val="ConsPlusNormal"/>
            </w:pPr>
            <w:r>
              <w:t>153157,00</w:t>
            </w:r>
          </w:p>
        </w:tc>
        <w:tc>
          <w:tcPr>
            <w:tcW w:w="1304" w:type="dxa"/>
          </w:tcPr>
          <w:p w14:paraId="3F4B6BD6" w14:textId="77777777" w:rsidR="00B35845" w:rsidRDefault="00B35845">
            <w:pPr>
              <w:pStyle w:val="ConsPlusNormal"/>
            </w:pPr>
            <w:r>
              <w:t>153358,00</w:t>
            </w:r>
          </w:p>
        </w:tc>
        <w:tc>
          <w:tcPr>
            <w:tcW w:w="1304" w:type="dxa"/>
          </w:tcPr>
          <w:p w14:paraId="4B74D72B" w14:textId="77777777" w:rsidR="00B35845" w:rsidRDefault="00B35845">
            <w:pPr>
              <w:pStyle w:val="ConsPlusNormal"/>
            </w:pPr>
            <w:r>
              <w:t>153510,00</w:t>
            </w:r>
          </w:p>
        </w:tc>
        <w:tc>
          <w:tcPr>
            <w:tcW w:w="1304" w:type="dxa"/>
          </w:tcPr>
          <w:p w14:paraId="5C6F7213" w14:textId="77777777" w:rsidR="00B35845" w:rsidRDefault="00B35845">
            <w:pPr>
              <w:pStyle w:val="ConsPlusNormal"/>
            </w:pPr>
            <w:r>
              <w:t>153510,00</w:t>
            </w:r>
          </w:p>
        </w:tc>
        <w:tc>
          <w:tcPr>
            <w:tcW w:w="1417" w:type="dxa"/>
          </w:tcPr>
          <w:p w14:paraId="3A781A7F" w14:textId="77777777" w:rsidR="00B35845" w:rsidRDefault="00B35845">
            <w:pPr>
              <w:pStyle w:val="ConsPlusNormal"/>
            </w:pPr>
            <w:r>
              <w:t>153510,00</w:t>
            </w:r>
          </w:p>
        </w:tc>
        <w:tc>
          <w:tcPr>
            <w:tcW w:w="2536" w:type="dxa"/>
            <w:vMerge w:val="restart"/>
          </w:tcPr>
          <w:p w14:paraId="2C9D3A94" w14:textId="77777777" w:rsidR="00B35845" w:rsidRDefault="00B35845">
            <w:pPr>
              <w:pStyle w:val="ConsPlusNormal"/>
            </w:pPr>
            <w:r>
              <w:t>Комитет по конкурентной политике Московской области</w:t>
            </w:r>
          </w:p>
        </w:tc>
      </w:tr>
      <w:tr w:rsidR="00B35845" w14:paraId="097ABC8C" w14:textId="77777777">
        <w:tc>
          <w:tcPr>
            <w:tcW w:w="624" w:type="dxa"/>
            <w:vMerge/>
          </w:tcPr>
          <w:p w14:paraId="06A2D53B" w14:textId="77777777" w:rsidR="00B35845" w:rsidRDefault="00B35845">
            <w:pPr>
              <w:pStyle w:val="ConsPlusNormal"/>
            </w:pPr>
          </w:p>
        </w:tc>
        <w:tc>
          <w:tcPr>
            <w:tcW w:w="2778" w:type="dxa"/>
            <w:vMerge/>
          </w:tcPr>
          <w:p w14:paraId="2FDAFABF" w14:textId="77777777" w:rsidR="00B35845" w:rsidRDefault="00B35845">
            <w:pPr>
              <w:pStyle w:val="ConsPlusNormal"/>
            </w:pPr>
          </w:p>
        </w:tc>
        <w:tc>
          <w:tcPr>
            <w:tcW w:w="1474" w:type="dxa"/>
            <w:vMerge/>
          </w:tcPr>
          <w:p w14:paraId="7ED241B5" w14:textId="77777777" w:rsidR="00B35845" w:rsidRDefault="00B35845">
            <w:pPr>
              <w:pStyle w:val="ConsPlusNormal"/>
            </w:pPr>
          </w:p>
        </w:tc>
        <w:tc>
          <w:tcPr>
            <w:tcW w:w="1928" w:type="dxa"/>
          </w:tcPr>
          <w:p w14:paraId="632FB22A" w14:textId="77777777" w:rsidR="00B35845" w:rsidRDefault="00B35845">
            <w:pPr>
              <w:pStyle w:val="ConsPlusNormal"/>
            </w:pPr>
            <w:r>
              <w:t>Средства бюджета Московской области</w:t>
            </w:r>
          </w:p>
        </w:tc>
        <w:tc>
          <w:tcPr>
            <w:tcW w:w="1474" w:type="dxa"/>
          </w:tcPr>
          <w:p w14:paraId="37D2E760" w14:textId="77777777" w:rsidR="00B35845" w:rsidRDefault="00B35845">
            <w:pPr>
              <w:pStyle w:val="ConsPlusNormal"/>
            </w:pPr>
            <w:r>
              <w:t>767045,00</w:t>
            </w:r>
          </w:p>
        </w:tc>
        <w:tc>
          <w:tcPr>
            <w:tcW w:w="1361" w:type="dxa"/>
          </w:tcPr>
          <w:p w14:paraId="310319DB" w14:textId="77777777" w:rsidR="00B35845" w:rsidRDefault="00B35845">
            <w:pPr>
              <w:pStyle w:val="ConsPlusNormal"/>
            </w:pPr>
            <w:r>
              <w:t>153157,00</w:t>
            </w:r>
          </w:p>
        </w:tc>
        <w:tc>
          <w:tcPr>
            <w:tcW w:w="1304" w:type="dxa"/>
          </w:tcPr>
          <w:p w14:paraId="5F03A113" w14:textId="77777777" w:rsidR="00B35845" w:rsidRDefault="00B35845">
            <w:pPr>
              <w:pStyle w:val="ConsPlusNormal"/>
            </w:pPr>
            <w:r>
              <w:t>153358,00</w:t>
            </w:r>
          </w:p>
        </w:tc>
        <w:tc>
          <w:tcPr>
            <w:tcW w:w="1304" w:type="dxa"/>
          </w:tcPr>
          <w:p w14:paraId="294750C9" w14:textId="77777777" w:rsidR="00B35845" w:rsidRDefault="00B35845">
            <w:pPr>
              <w:pStyle w:val="ConsPlusNormal"/>
            </w:pPr>
            <w:r>
              <w:t>153510,00</w:t>
            </w:r>
          </w:p>
        </w:tc>
        <w:tc>
          <w:tcPr>
            <w:tcW w:w="1304" w:type="dxa"/>
          </w:tcPr>
          <w:p w14:paraId="2FF304AA" w14:textId="77777777" w:rsidR="00B35845" w:rsidRDefault="00B35845">
            <w:pPr>
              <w:pStyle w:val="ConsPlusNormal"/>
            </w:pPr>
            <w:r>
              <w:t>153510,00</w:t>
            </w:r>
          </w:p>
        </w:tc>
        <w:tc>
          <w:tcPr>
            <w:tcW w:w="1417" w:type="dxa"/>
          </w:tcPr>
          <w:p w14:paraId="1906B8D7" w14:textId="77777777" w:rsidR="00B35845" w:rsidRDefault="00B35845">
            <w:pPr>
              <w:pStyle w:val="ConsPlusNormal"/>
            </w:pPr>
            <w:r>
              <w:t>153510,00</w:t>
            </w:r>
          </w:p>
        </w:tc>
        <w:tc>
          <w:tcPr>
            <w:tcW w:w="2536" w:type="dxa"/>
            <w:vMerge/>
          </w:tcPr>
          <w:p w14:paraId="31EDC3BB" w14:textId="77777777" w:rsidR="00B35845" w:rsidRDefault="00B35845">
            <w:pPr>
              <w:pStyle w:val="ConsPlusNormal"/>
            </w:pPr>
          </w:p>
        </w:tc>
      </w:tr>
      <w:tr w:rsidR="00B35845" w14:paraId="36AC458C" w14:textId="77777777">
        <w:tc>
          <w:tcPr>
            <w:tcW w:w="624" w:type="dxa"/>
            <w:vMerge w:val="restart"/>
          </w:tcPr>
          <w:p w14:paraId="449FF1A5" w14:textId="77777777" w:rsidR="00B35845" w:rsidRDefault="00B35845">
            <w:pPr>
              <w:pStyle w:val="ConsPlusNormal"/>
            </w:pPr>
          </w:p>
        </w:tc>
        <w:tc>
          <w:tcPr>
            <w:tcW w:w="4252" w:type="dxa"/>
            <w:gridSpan w:val="2"/>
            <w:vMerge w:val="restart"/>
          </w:tcPr>
          <w:p w14:paraId="470615EA" w14:textId="77777777" w:rsidR="00B35845" w:rsidRDefault="00B35845">
            <w:pPr>
              <w:pStyle w:val="ConsPlusNormal"/>
            </w:pPr>
            <w:r>
              <w:t>Итого по подпрограмме</w:t>
            </w:r>
          </w:p>
        </w:tc>
        <w:tc>
          <w:tcPr>
            <w:tcW w:w="1928" w:type="dxa"/>
          </w:tcPr>
          <w:p w14:paraId="4F839D14" w14:textId="77777777" w:rsidR="00B35845" w:rsidRDefault="00B35845">
            <w:pPr>
              <w:pStyle w:val="ConsPlusNormal"/>
            </w:pPr>
            <w:r>
              <w:t>Итого:</w:t>
            </w:r>
          </w:p>
        </w:tc>
        <w:tc>
          <w:tcPr>
            <w:tcW w:w="1474" w:type="dxa"/>
          </w:tcPr>
          <w:p w14:paraId="072DF7C3" w14:textId="77777777" w:rsidR="00B35845" w:rsidRDefault="00B35845">
            <w:pPr>
              <w:pStyle w:val="ConsPlusNormal"/>
            </w:pPr>
            <w:r>
              <w:t>2963357,00</w:t>
            </w:r>
          </w:p>
        </w:tc>
        <w:tc>
          <w:tcPr>
            <w:tcW w:w="1361" w:type="dxa"/>
          </w:tcPr>
          <w:p w14:paraId="0986B21C" w14:textId="77777777" w:rsidR="00B35845" w:rsidRDefault="00B35845">
            <w:pPr>
              <w:pStyle w:val="ConsPlusNormal"/>
            </w:pPr>
            <w:r>
              <w:t>590925,00</w:t>
            </w:r>
          </w:p>
        </w:tc>
        <w:tc>
          <w:tcPr>
            <w:tcW w:w="1304" w:type="dxa"/>
          </w:tcPr>
          <w:p w14:paraId="0F6B8D7A" w14:textId="77777777" w:rsidR="00B35845" w:rsidRDefault="00B35845">
            <w:pPr>
              <w:pStyle w:val="ConsPlusNormal"/>
            </w:pPr>
            <w:r>
              <w:t>592235,00</w:t>
            </w:r>
          </w:p>
        </w:tc>
        <w:tc>
          <w:tcPr>
            <w:tcW w:w="1304" w:type="dxa"/>
          </w:tcPr>
          <w:p w14:paraId="2C1F48BB" w14:textId="77777777" w:rsidR="00B35845" w:rsidRDefault="00B35845">
            <w:pPr>
              <w:pStyle w:val="ConsPlusNormal"/>
            </w:pPr>
            <w:r>
              <w:t>593399,00</w:t>
            </w:r>
          </w:p>
        </w:tc>
        <w:tc>
          <w:tcPr>
            <w:tcW w:w="1304" w:type="dxa"/>
          </w:tcPr>
          <w:p w14:paraId="4735E561" w14:textId="77777777" w:rsidR="00B35845" w:rsidRDefault="00B35845">
            <w:pPr>
              <w:pStyle w:val="ConsPlusNormal"/>
            </w:pPr>
            <w:r>
              <w:t>593399,00</w:t>
            </w:r>
          </w:p>
        </w:tc>
        <w:tc>
          <w:tcPr>
            <w:tcW w:w="1417" w:type="dxa"/>
          </w:tcPr>
          <w:p w14:paraId="79ADA3F5" w14:textId="77777777" w:rsidR="00B35845" w:rsidRDefault="00B35845">
            <w:pPr>
              <w:pStyle w:val="ConsPlusNormal"/>
            </w:pPr>
            <w:r>
              <w:t>593399,00</w:t>
            </w:r>
          </w:p>
        </w:tc>
        <w:tc>
          <w:tcPr>
            <w:tcW w:w="2536" w:type="dxa"/>
            <w:vMerge w:val="restart"/>
          </w:tcPr>
          <w:p w14:paraId="1577F986" w14:textId="77777777" w:rsidR="00B35845" w:rsidRDefault="00B35845">
            <w:pPr>
              <w:pStyle w:val="ConsPlusNormal"/>
            </w:pPr>
            <w:r>
              <w:t>X</w:t>
            </w:r>
          </w:p>
        </w:tc>
      </w:tr>
      <w:tr w:rsidR="00B35845" w14:paraId="193BDBE3" w14:textId="77777777">
        <w:tc>
          <w:tcPr>
            <w:tcW w:w="624" w:type="dxa"/>
            <w:vMerge/>
          </w:tcPr>
          <w:p w14:paraId="09F4EAB9" w14:textId="77777777" w:rsidR="00B35845" w:rsidRDefault="00B35845">
            <w:pPr>
              <w:pStyle w:val="ConsPlusNormal"/>
            </w:pPr>
          </w:p>
        </w:tc>
        <w:tc>
          <w:tcPr>
            <w:tcW w:w="4252" w:type="dxa"/>
            <w:gridSpan w:val="2"/>
            <w:vMerge/>
          </w:tcPr>
          <w:p w14:paraId="13DD6D0A" w14:textId="77777777" w:rsidR="00B35845" w:rsidRDefault="00B35845">
            <w:pPr>
              <w:pStyle w:val="ConsPlusNormal"/>
            </w:pPr>
          </w:p>
        </w:tc>
        <w:tc>
          <w:tcPr>
            <w:tcW w:w="1928" w:type="dxa"/>
          </w:tcPr>
          <w:p w14:paraId="30ACC418" w14:textId="77777777" w:rsidR="00B35845" w:rsidRDefault="00B35845">
            <w:pPr>
              <w:pStyle w:val="ConsPlusNormal"/>
            </w:pPr>
            <w:r>
              <w:t>Средства бюджета Московской области</w:t>
            </w:r>
          </w:p>
        </w:tc>
        <w:tc>
          <w:tcPr>
            <w:tcW w:w="1474" w:type="dxa"/>
          </w:tcPr>
          <w:p w14:paraId="6EEB8DAE" w14:textId="77777777" w:rsidR="00B35845" w:rsidRDefault="00B35845">
            <w:pPr>
              <w:pStyle w:val="ConsPlusNormal"/>
            </w:pPr>
            <w:r>
              <w:t>2963357,00</w:t>
            </w:r>
          </w:p>
        </w:tc>
        <w:tc>
          <w:tcPr>
            <w:tcW w:w="1361" w:type="dxa"/>
          </w:tcPr>
          <w:p w14:paraId="5DA7388E" w14:textId="77777777" w:rsidR="00B35845" w:rsidRDefault="00B35845">
            <w:pPr>
              <w:pStyle w:val="ConsPlusNormal"/>
            </w:pPr>
            <w:r>
              <w:t>590925,00</w:t>
            </w:r>
          </w:p>
        </w:tc>
        <w:tc>
          <w:tcPr>
            <w:tcW w:w="1304" w:type="dxa"/>
          </w:tcPr>
          <w:p w14:paraId="73319299" w14:textId="77777777" w:rsidR="00B35845" w:rsidRDefault="00B35845">
            <w:pPr>
              <w:pStyle w:val="ConsPlusNormal"/>
            </w:pPr>
            <w:r>
              <w:t>592235,00</w:t>
            </w:r>
          </w:p>
        </w:tc>
        <w:tc>
          <w:tcPr>
            <w:tcW w:w="1304" w:type="dxa"/>
          </w:tcPr>
          <w:p w14:paraId="4FD1F0D1" w14:textId="77777777" w:rsidR="00B35845" w:rsidRDefault="00B35845">
            <w:pPr>
              <w:pStyle w:val="ConsPlusNormal"/>
            </w:pPr>
            <w:r>
              <w:t>593399,00</w:t>
            </w:r>
          </w:p>
        </w:tc>
        <w:tc>
          <w:tcPr>
            <w:tcW w:w="1304" w:type="dxa"/>
          </w:tcPr>
          <w:p w14:paraId="441057DE" w14:textId="77777777" w:rsidR="00B35845" w:rsidRDefault="00B35845">
            <w:pPr>
              <w:pStyle w:val="ConsPlusNormal"/>
            </w:pPr>
            <w:r>
              <w:t>593399,00</w:t>
            </w:r>
          </w:p>
        </w:tc>
        <w:tc>
          <w:tcPr>
            <w:tcW w:w="1417" w:type="dxa"/>
          </w:tcPr>
          <w:p w14:paraId="4207C69A" w14:textId="77777777" w:rsidR="00B35845" w:rsidRDefault="00B35845">
            <w:pPr>
              <w:pStyle w:val="ConsPlusNormal"/>
            </w:pPr>
            <w:r>
              <w:t>593399,00</w:t>
            </w:r>
          </w:p>
        </w:tc>
        <w:tc>
          <w:tcPr>
            <w:tcW w:w="2536" w:type="dxa"/>
            <w:vMerge/>
          </w:tcPr>
          <w:p w14:paraId="3F5ACB73" w14:textId="77777777" w:rsidR="00B35845" w:rsidRDefault="00B35845">
            <w:pPr>
              <w:pStyle w:val="ConsPlusNormal"/>
            </w:pPr>
          </w:p>
        </w:tc>
      </w:tr>
    </w:tbl>
    <w:p w14:paraId="286F5687" w14:textId="77777777" w:rsidR="00B35845" w:rsidRDefault="00B35845">
      <w:pPr>
        <w:pStyle w:val="ConsPlusNormal"/>
        <w:sectPr w:rsidR="00B35845">
          <w:pgSz w:w="16838" w:h="11905" w:orient="landscape"/>
          <w:pgMar w:top="1701" w:right="1134" w:bottom="850" w:left="1134" w:header="0" w:footer="0" w:gutter="0"/>
          <w:cols w:space="720"/>
          <w:titlePg/>
        </w:sectPr>
      </w:pPr>
    </w:p>
    <w:p w14:paraId="52574252" w14:textId="77777777" w:rsidR="00B35845" w:rsidRDefault="00B35845">
      <w:pPr>
        <w:pStyle w:val="ConsPlusNormal"/>
        <w:jc w:val="both"/>
      </w:pPr>
    </w:p>
    <w:p w14:paraId="7898365A" w14:textId="77777777" w:rsidR="00B35845" w:rsidRDefault="00B35845">
      <w:pPr>
        <w:pStyle w:val="ConsPlusNormal"/>
        <w:jc w:val="both"/>
      </w:pPr>
    </w:p>
    <w:p w14:paraId="026A107D" w14:textId="77777777" w:rsidR="00B35845" w:rsidRDefault="00B35845">
      <w:pPr>
        <w:pStyle w:val="ConsPlusNormal"/>
        <w:jc w:val="both"/>
      </w:pPr>
    </w:p>
    <w:p w14:paraId="3A072D34" w14:textId="77777777" w:rsidR="00B35845" w:rsidRDefault="00B35845">
      <w:pPr>
        <w:pStyle w:val="ConsPlusNormal"/>
        <w:jc w:val="both"/>
      </w:pPr>
    </w:p>
    <w:p w14:paraId="405DFAA9" w14:textId="77777777" w:rsidR="00B35845" w:rsidRDefault="00B35845">
      <w:pPr>
        <w:pStyle w:val="ConsPlusNormal"/>
        <w:jc w:val="both"/>
      </w:pPr>
    </w:p>
    <w:p w14:paraId="7065FCE8" w14:textId="77777777" w:rsidR="00B35845" w:rsidRDefault="00B35845">
      <w:pPr>
        <w:pStyle w:val="ConsPlusNormal"/>
        <w:jc w:val="right"/>
        <w:outlineLvl w:val="0"/>
      </w:pPr>
      <w:r>
        <w:t>Приложение</w:t>
      </w:r>
    </w:p>
    <w:p w14:paraId="13A4567B" w14:textId="77777777" w:rsidR="00B35845" w:rsidRDefault="00B35845">
      <w:pPr>
        <w:pStyle w:val="ConsPlusNormal"/>
        <w:jc w:val="right"/>
      </w:pPr>
      <w:r>
        <w:t>к постановлению Правительства</w:t>
      </w:r>
    </w:p>
    <w:p w14:paraId="22966C73" w14:textId="77777777" w:rsidR="00B35845" w:rsidRDefault="00B35845">
      <w:pPr>
        <w:pStyle w:val="ConsPlusNormal"/>
        <w:jc w:val="right"/>
      </w:pPr>
      <w:r>
        <w:t>Московской области</w:t>
      </w:r>
    </w:p>
    <w:p w14:paraId="7FCB415A" w14:textId="77777777" w:rsidR="00B35845" w:rsidRDefault="00B35845">
      <w:pPr>
        <w:pStyle w:val="ConsPlusNormal"/>
        <w:jc w:val="right"/>
      </w:pPr>
      <w:r>
        <w:t>от 4 октября 2022 г. N 1074/35</w:t>
      </w:r>
    </w:p>
    <w:p w14:paraId="33972823" w14:textId="77777777" w:rsidR="00B35845" w:rsidRDefault="00B35845">
      <w:pPr>
        <w:pStyle w:val="ConsPlusNormal"/>
        <w:jc w:val="both"/>
      </w:pPr>
    </w:p>
    <w:p w14:paraId="48EB85BB" w14:textId="77777777" w:rsidR="00B35845" w:rsidRDefault="00B35845">
      <w:pPr>
        <w:pStyle w:val="ConsPlusTitle"/>
        <w:jc w:val="center"/>
      </w:pPr>
      <w:bookmarkStart w:id="471" w:name="P12945"/>
      <w:bookmarkEnd w:id="471"/>
      <w:r>
        <w:t>ПЕРЕЧЕНЬ</w:t>
      </w:r>
    </w:p>
    <w:p w14:paraId="0E76278F" w14:textId="77777777" w:rsidR="00B35845" w:rsidRDefault="00B35845">
      <w:pPr>
        <w:pStyle w:val="ConsPlusTitle"/>
        <w:jc w:val="center"/>
      </w:pPr>
      <w:r>
        <w:t>ПРИЗНАВАЕМЫХ УТРАТИВШИМИ СИЛУ ПОСТАНОВЛЕНИЙ ПРАВИТЕЛЬСТВА</w:t>
      </w:r>
    </w:p>
    <w:p w14:paraId="65D85D82" w14:textId="77777777" w:rsidR="00B35845" w:rsidRDefault="00B35845">
      <w:pPr>
        <w:pStyle w:val="ConsPlusTitle"/>
        <w:jc w:val="center"/>
      </w:pPr>
      <w:r>
        <w:t>МОСКОВСКОЙ ОБЛАСТИ</w:t>
      </w:r>
    </w:p>
    <w:p w14:paraId="388825C9" w14:textId="77777777" w:rsidR="00B35845" w:rsidRDefault="00B35845">
      <w:pPr>
        <w:pStyle w:val="ConsPlusNormal"/>
        <w:jc w:val="both"/>
      </w:pPr>
    </w:p>
    <w:p w14:paraId="5A1E5687" w14:textId="77777777" w:rsidR="00B35845" w:rsidRDefault="00B35845">
      <w:pPr>
        <w:pStyle w:val="ConsPlusNormal"/>
        <w:ind w:firstLine="540"/>
        <w:jc w:val="both"/>
      </w:pPr>
      <w:r>
        <w:t xml:space="preserve">1. </w:t>
      </w:r>
      <w:hyperlink r:id="rId351">
        <w:r>
          <w:rPr>
            <w:color w:val="0000FF"/>
          </w:rPr>
          <w:t>Постановление</w:t>
        </w:r>
      </w:hyperlink>
      <w:r>
        <w:t xml:space="preserve">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p>
    <w:p w14:paraId="58EA4FF5" w14:textId="77777777" w:rsidR="00B35845" w:rsidRDefault="00B35845">
      <w:pPr>
        <w:pStyle w:val="ConsPlusNormal"/>
        <w:spacing w:before="220"/>
        <w:ind w:firstLine="540"/>
        <w:jc w:val="both"/>
      </w:pPr>
      <w:r>
        <w:t xml:space="preserve">2. </w:t>
      </w:r>
      <w:hyperlink r:id="rId352">
        <w:r>
          <w:rPr>
            <w:color w:val="0000FF"/>
          </w:rPr>
          <w:t>Постановление</w:t>
        </w:r>
      </w:hyperlink>
      <w:r>
        <w:t xml:space="preserve"> Правительства Московской области от 24.01.2017 N 36/3 "О внесении изменений в государственную программу Московской области "Предпринимательство Подмосковья" на 2017-2021 годы".</w:t>
      </w:r>
    </w:p>
    <w:p w14:paraId="300A5ED2" w14:textId="77777777" w:rsidR="00B35845" w:rsidRDefault="00B35845">
      <w:pPr>
        <w:pStyle w:val="ConsPlusNormal"/>
        <w:spacing w:before="220"/>
        <w:ind w:firstLine="540"/>
        <w:jc w:val="both"/>
      </w:pPr>
      <w:r>
        <w:t xml:space="preserve">3. </w:t>
      </w:r>
      <w:hyperlink r:id="rId353">
        <w:r>
          <w:rPr>
            <w:color w:val="0000FF"/>
          </w:rPr>
          <w:t>Постановление</w:t>
        </w:r>
      </w:hyperlink>
      <w:r>
        <w:t xml:space="preserve"> Правительства Московской области от 14.02.2017 N 97/6 "О внесении изменений в государственную программу Московской области "Предпринимательство Подмосковья" на 2017-2021 годы".</w:t>
      </w:r>
    </w:p>
    <w:p w14:paraId="18E45896" w14:textId="77777777" w:rsidR="00B35845" w:rsidRDefault="00B35845">
      <w:pPr>
        <w:pStyle w:val="ConsPlusNormal"/>
        <w:spacing w:before="220"/>
        <w:ind w:firstLine="540"/>
        <w:jc w:val="both"/>
      </w:pPr>
      <w:r>
        <w:t xml:space="preserve">4. </w:t>
      </w:r>
      <w:hyperlink r:id="rId354">
        <w:r>
          <w:rPr>
            <w:color w:val="0000FF"/>
          </w:rPr>
          <w:t>Постановление</w:t>
        </w:r>
      </w:hyperlink>
      <w:r>
        <w:t xml:space="preserve"> Правительства Московской области от 21.03.2017 N 186/9 "О внесении изменений в государственную программу Московской области "Предпринимательство Подмосковья" на 2017-2021 годы и признании утратившими силу некоторых постановлений Правительства Московской области".</w:t>
      </w:r>
    </w:p>
    <w:p w14:paraId="0B27321C" w14:textId="77777777" w:rsidR="00B35845" w:rsidRDefault="00B35845">
      <w:pPr>
        <w:pStyle w:val="ConsPlusNormal"/>
        <w:spacing w:before="220"/>
        <w:ind w:firstLine="540"/>
        <w:jc w:val="both"/>
      </w:pPr>
      <w:r>
        <w:t xml:space="preserve">5. </w:t>
      </w:r>
      <w:hyperlink r:id="rId355">
        <w:r>
          <w:rPr>
            <w:color w:val="0000FF"/>
          </w:rPr>
          <w:t>Постановление</w:t>
        </w:r>
      </w:hyperlink>
      <w:r>
        <w:t xml:space="preserve"> Правительства Московской области от 07.07.2017 N 581/19 "О внесении изменений в государственную программу Московской области "Предпринимательство Подмосковья" на 2017-2021 годы".</w:t>
      </w:r>
    </w:p>
    <w:p w14:paraId="79BA17D0" w14:textId="77777777" w:rsidR="00B35845" w:rsidRDefault="00B35845">
      <w:pPr>
        <w:pStyle w:val="ConsPlusNormal"/>
        <w:spacing w:before="220"/>
        <w:ind w:firstLine="540"/>
        <w:jc w:val="both"/>
      </w:pPr>
      <w:r>
        <w:t xml:space="preserve">6. </w:t>
      </w:r>
      <w:hyperlink r:id="rId356">
        <w:r>
          <w:rPr>
            <w:color w:val="0000FF"/>
          </w:rPr>
          <w:t>Постановление</w:t>
        </w:r>
      </w:hyperlink>
      <w:r>
        <w:t xml:space="preserve"> Правительства Московской области от 16.08.2017 N 660/29 "О внесении изменений в государственную программу Московской области "Предпринимательство Подмосковья" на 2017-2021 годы".</w:t>
      </w:r>
    </w:p>
    <w:p w14:paraId="733076E1" w14:textId="77777777" w:rsidR="00B35845" w:rsidRDefault="00B35845">
      <w:pPr>
        <w:pStyle w:val="ConsPlusNormal"/>
        <w:spacing w:before="220"/>
        <w:ind w:firstLine="540"/>
        <w:jc w:val="both"/>
      </w:pPr>
      <w:r>
        <w:t xml:space="preserve">7. </w:t>
      </w:r>
      <w:hyperlink r:id="rId357">
        <w:r>
          <w:rPr>
            <w:color w:val="0000FF"/>
          </w:rPr>
          <w:t>Постановление</w:t>
        </w:r>
      </w:hyperlink>
      <w:r>
        <w:t xml:space="preserve"> Правительства Московской области от 26.09.2017 N 783/35 "О внесении изменений в государственную программу Московской области "Предпринимательство Подмосковья" на 2017-2021 годы".</w:t>
      </w:r>
    </w:p>
    <w:p w14:paraId="254D7A5E" w14:textId="77777777" w:rsidR="00B35845" w:rsidRDefault="00B35845">
      <w:pPr>
        <w:pStyle w:val="ConsPlusNormal"/>
        <w:spacing w:before="220"/>
        <w:ind w:firstLine="540"/>
        <w:jc w:val="both"/>
      </w:pPr>
      <w:r>
        <w:t xml:space="preserve">8. </w:t>
      </w:r>
      <w:hyperlink r:id="rId358">
        <w:r>
          <w:rPr>
            <w:color w:val="0000FF"/>
          </w:rPr>
          <w:t>Постановление</w:t>
        </w:r>
      </w:hyperlink>
      <w:r>
        <w:t xml:space="preserve"> Правительства Московской области от 17.10.2017 N 861/38 "О внесении изменений в государственную программу Московской области "Предпринимательство Подмосковья" на 2017-2021 годы".</w:t>
      </w:r>
    </w:p>
    <w:p w14:paraId="285C3FE4" w14:textId="77777777" w:rsidR="00B35845" w:rsidRDefault="00B35845">
      <w:pPr>
        <w:pStyle w:val="ConsPlusNormal"/>
        <w:spacing w:before="220"/>
        <w:ind w:firstLine="540"/>
        <w:jc w:val="both"/>
      </w:pPr>
      <w:r>
        <w:t xml:space="preserve">9. </w:t>
      </w:r>
      <w:hyperlink r:id="rId359">
        <w:r>
          <w:rPr>
            <w:color w:val="0000FF"/>
          </w:rPr>
          <w:t>Постановление</w:t>
        </w:r>
      </w:hyperlink>
      <w:r>
        <w:t xml:space="preserve"> Правительства Московской области от 19.12.2017 N 1111/46 "О внесении изменений в государственную программу Московской области "Предпринимательство Подмосковья" на 2017-2021 годы".</w:t>
      </w:r>
    </w:p>
    <w:p w14:paraId="760BDC33" w14:textId="77777777" w:rsidR="00B35845" w:rsidRDefault="00B35845">
      <w:pPr>
        <w:pStyle w:val="ConsPlusNormal"/>
        <w:spacing w:before="220"/>
        <w:ind w:firstLine="540"/>
        <w:jc w:val="both"/>
      </w:pPr>
      <w:r>
        <w:t xml:space="preserve">10. </w:t>
      </w:r>
      <w:hyperlink r:id="rId360">
        <w:r>
          <w:rPr>
            <w:color w:val="0000FF"/>
          </w:rPr>
          <w:t>Постановление</w:t>
        </w:r>
      </w:hyperlink>
      <w:r>
        <w:t xml:space="preserve"> Правительства Московской области от 16.01.2018 N 19/2 "О внесении изменений в государственную программу Московской области "Предпринимательство Подмосковья" на 2017-2021 годы".</w:t>
      </w:r>
    </w:p>
    <w:p w14:paraId="400B9095" w14:textId="77777777" w:rsidR="00B35845" w:rsidRDefault="00B35845">
      <w:pPr>
        <w:pStyle w:val="ConsPlusNormal"/>
        <w:spacing w:before="220"/>
        <w:ind w:firstLine="540"/>
        <w:jc w:val="both"/>
      </w:pPr>
      <w:r>
        <w:t xml:space="preserve">11. </w:t>
      </w:r>
      <w:hyperlink r:id="rId361">
        <w:r>
          <w:rPr>
            <w:color w:val="0000FF"/>
          </w:rPr>
          <w:t>Постановление</w:t>
        </w:r>
      </w:hyperlink>
      <w:r>
        <w:t xml:space="preserve"> Правительства Московской области от 13.02.2018 N 91/6 "О внесении </w:t>
      </w:r>
      <w:r>
        <w:lastRenderedPageBreak/>
        <w:t>изменений в государственную программу Московской области "Предпринимательство Подмосковья" на 2017-2021 годы".</w:t>
      </w:r>
    </w:p>
    <w:p w14:paraId="16B667F1" w14:textId="77777777" w:rsidR="00B35845" w:rsidRDefault="00B35845">
      <w:pPr>
        <w:pStyle w:val="ConsPlusNormal"/>
        <w:spacing w:before="220"/>
        <w:ind w:firstLine="540"/>
        <w:jc w:val="both"/>
      </w:pPr>
      <w:r>
        <w:t xml:space="preserve">12. </w:t>
      </w:r>
      <w:hyperlink r:id="rId362">
        <w:r>
          <w:rPr>
            <w:color w:val="0000FF"/>
          </w:rPr>
          <w:t>Постановление</w:t>
        </w:r>
      </w:hyperlink>
      <w:r>
        <w:t xml:space="preserve"> Правительства Московской области от 27.02.2018 N 126/8 "О внесении изменений в государственную программу Московской области "Предпринимательство Подмосковья" на 2017-2021 годы".</w:t>
      </w:r>
    </w:p>
    <w:p w14:paraId="6EBE4AC9" w14:textId="77777777" w:rsidR="00B35845" w:rsidRDefault="00B35845">
      <w:pPr>
        <w:pStyle w:val="ConsPlusNormal"/>
        <w:spacing w:before="220"/>
        <w:ind w:firstLine="540"/>
        <w:jc w:val="both"/>
      </w:pPr>
      <w:r>
        <w:t xml:space="preserve">13. </w:t>
      </w:r>
      <w:hyperlink r:id="rId363">
        <w:r>
          <w:rPr>
            <w:color w:val="0000FF"/>
          </w:rPr>
          <w:t>Постановление</w:t>
        </w:r>
      </w:hyperlink>
      <w:r>
        <w:t xml:space="preserve"> Правительства Московской области от 29.05.2018 N 334/19 "О внесении изменений в государственную программу Московской области "Предпринимательство Подмосковья" на 2017-2021 годы".</w:t>
      </w:r>
    </w:p>
    <w:p w14:paraId="1547F0BE" w14:textId="77777777" w:rsidR="00B35845" w:rsidRDefault="00B35845">
      <w:pPr>
        <w:pStyle w:val="ConsPlusNormal"/>
        <w:spacing w:before="220"/>
        <w:ind w:firstLine="540"/>
        <w:jc w:val="both"/>
      </w:pPr>
      <w:r>
        <w:t xml:space="preserve">14. </w:t>
      </w:r>
      <w:hyperlink r:id="rId364">
        <w:r>
          <w:rPr>
            <w:color w:val="0000FF"/>
          </w:rPr>
          <w:t>Постановление</w:t>
        </w:r>
      </w:hyperlink>
      <w:r>
        <w:t xml:space="preserve"> Правительства Московской области от 04.06.2018 N 357/20 "О внесении изменений в государственную программу Московской области "Предпринимательство Подмосковья" на 2017-2021 годы".</w:t>
      </w:r>
    </w:p>
    <w:p w14:paraId="03EB55E9" w14:textId="77777777" w:rsidR="00B35845" w:rsidRDefault="00B35845">
      <w:pPr>
        <w:pStyle w:val="ConsPlusNormal"/>
        <w:spacing w:before="220"/>
        <w:ind w:firstLine="540"/>
        <w:jc w:val="both"/>
      </w:pPr>
      <w:r>
        <w:t xml:space="preserve">15. </w:t>
      </w:r>
      <w:hyperlink r:id="rId365">
        <w:r>
          <w:rPr>
            <w:color w:val="0000FF"/>
          </w:rPr>
          <w:t>Постановление</w:t>
        </w:r>
      </w:hyperlink>
      <w:r>
        <w:t xml:space="preserve"> Правительства Московской области от 11.09.2018 N 618/33 "О внесении изменений в государственную программу Московской области "Предпринимательство Подмосковья" на 2017-2021 годы".</w:t>
      </w:r>
    </w:p>
    <w:p w14:paraId="764B778D" w14:textId="77777777" w:rsidR="00B35845" w:rsidRDefault="00B35845">
      <w:pPr>
        <w:pStyle w:val="ConsPlusNormal"/>
        <w:spacing w:before="220"/>
        <w:ind w:firstLine="540"/>
        <w:jc w:val="both"/>
      </w:pPr>
      <w:r>
        <w:t xml:space="preserve">16. </w:t>
      </w:r>
      <w:hyperlink r:id="rId366">
        <w:r>
          <w:rPr>
            <w:color w:val="0000FF"/>
          </w:rPr>
          <w:t>Постановление</w:t>
        </w:r>
      </w:hyperlink>
      <w:r>
        <w:t xml:space="preserve"> Правительства Московской области от 25.09.2018 N 667/34 "О внесении изменений в государственную программу Московской области "Предпринимательство Подмосковья" на 2017-2021 годы".</w:t>
      </w:r>
    </w:p>
    <w:p w14:paraId="483646FF" w14:textId="77777777" w:rsidR="00B35845" w:rsidRDefault="00B35845">
      <w:pPr>
        <w:pStyle w:val="ConsPlusNormal"/>
        <w:spacing w:before="220"/>
        <w:ind w:firstLine="540"/>
        <w:jc w:val="both"/>
      </w:pPr>
      <w:r>
        <w:t xml:space="preserve">17. </w:t>
      </w:r>
      <w:hyperlink r:id="rId367">
        <w:r>
          <w:rPr>
            <w:color w:val="0000FF"/>
          </w:rPr>
          <w:t>Постановление</w:t>
        </w:r>
      </w:hyperlink>
      <w:r>
        <w:t xml:space="preserve"> Правительства Московской области от 09.10.2018 N 726/36 "О целесообразности сохранения и продолжения государственной программы Московской области "Предпринимательство Подмосковья" на 2017-2021 годы до 2024 года и внесении изменений в постановление Правительства Московской области от 25.10.2016 N 788/39 "Об утверждении государственной программы Московской области "Предпринимательство Подмосковья" на 2017-2021 годы".</w:t>
      </w:r>
    </w:p>
    <w:p w14:paraId="654E7854" w14:textId="77777777" w:rsidR="00B35845" w:rsidRDefault="00B35845">
      <w:pPr>
        <w:pStyle w:val="ConsPlusNormal"/>
        <w:spacing w:before="220"/>
        <w:ind w:firstLine="540"/>
        <w:jc w:val="both"/>
      </w:pPr>
      <w:r>
        <w:t xml:space="preserve">18. </w:t>
      </w:r>
      <w:hyperlink r:id="rId368">
        <w:r>
          <w:rPr>
            <w:color w:val="0000FF"/>
          </w:rPr>
          <w:t>Постановление</w:t>
        </w:r>
      </w:hyperlink>
      <w:r>
        <w:t xml:space="preserve"> Правительства Московской области от 20.11.2018 N 836/41 "О внесении изменений в государственную программу Московской области "Предпринимательство Подмосковья" на 2017-2021 годы".</w:t>
      </w:r>
    </w:p>
    <w:p w14:paraId="0E6B2A9A" w14:textId="77777777" w:rsidR="00B35845" w:rsidRDefault="00B35845">
      <w:pPr>
        <w:pStyle w:val="ConsPlusNormal"/>
        <w:spacing w:before="220"/>
        <w:ind w:firstLine="540"/>
        <w:jc w:val="both"/>
      </w:pPr>
      <w:r>
        <w:t xml:space="preserve">19. </w:t>
      </w:r>
      <w:hyperlink r:id="rId369">
        <w:r>
          <w:rPr>
            <w:color w:val="0000FF"/>
          </w:rPr>
          <w:t>Постановление</w:t>
        </w:r>
      </w:hyperlink>
      <w:r>
        <w:t xml:space="preserve"> Правительства Московской области от 04.12.2018 N 897/43 "О внесении изменений в государственную программу Московской области "Предпринимательство Подмосковья" на 2017-2021 годы".</w:t>
      </w:r>
    </w:p>
    <w:p w14:paraId="404E01A1" w14:textId="77777777" w:rsidR="00B35845" w:rsidRDefault="00B35845">
      <w:pPr>
        <w:pStyle w:val="ConsPlusNormal"/>
        <w:spacing w:before="220"/>
        <w:ind w:firstLine="540"/>
        <w:jc w:val="both"/>
      </w:pPr>
      <w:r>
        <w:t xml:space="preserve">20. </w:t>
      </w:r>
      <w:hyperlink r:id="rId370">
        <w:r>
          <w:rPr>
            <w:color w:val="0000FF"/>
          </w:rPr>
          <w:t>Постановление</w:t>
        </w:r>
      </w:hyperlink>
      <w:r>
        <w:t xml:space="preserve"> Правительства Московской области от 11.12.2018 N 926/44 "О внесении изменений в государственную программу Московской области "Предпринимательство Подмосковья" на 2017-2024 годы".</w:t>
      </w:r>
    </w:p>
    <w:p w14:paraId="0BA1535C" w14:textId="77777777" w:rsidR="00B35845" w:rsidRDefault="00B35845">
      <w:pPr>
        <w:pStyle w:val="ConsPlusNormal"/>
        <w:spacing w:before="220"/>
        <w:ind w:firstLine="540"/>
        <w:jc w:val="both"/>
      </w:pPr>
      <w:r>
        <w:t xml:space="preserve">21. </w:t>
      </w:r>
      <w:hyperlink r:id="rId371">
        <w:r>
          <w:rPr>
            <w:color w:val="0000FF"/>
          </w:rPr>
          <w:t>Постановление</w:t>
        </w:r>
      </w:hyperlink>
      <w:r>
        <w:t xml:space="preserve"> Правительства Московской области от 05.02.2019 N 47/4 "О внесении изменений в государственную программу Московской области "Предпринимательство Подмосковья" на 2017-2024 годы".</w:t>
      </w:r>
    </w:p>
    <w:p w14:paraId="4707AA0B" w14:textId="77777777" w:rsidR="00B35845" w:rsidRDefault="00B35845">
      <w:pPr>
        <w:pStyle w:val="ConsPlusNormal"/>
        <w:spacing w:before="220"/>
        <w:ind w:firstLine="540"/>
        <w:jc w:val="both"/>
      </w:pPr>
      <w:r>
        <w:t xml:space="preserve">22. </w:t>
      </w:r>
      <w:hyperlink r:id="rId372">
        <w:r>
          <w:rPr>
            <w:color w:val="0000FF"/>
          </w:rPr>
          <w:t>Постановление</w:t>
        </w:r>
      </w:hyperlink>
      <w:r>
        <w:t xml:space="preserve"> Правительства Московской области от 26.03.2019 N 171/10 "О внесении изменений в государственную программу Московской области "Предпринимательство Подмосковья" на 2017-2024 годы".</w:t>
      </w:r>
    </w:p>
    <w:p w14:paraId="0C1335A0" w14:textId="77777777" w:rsidR="00B35845" w:rsidRDefault="00B35845">
      <w:pPr>
        <w:pStyle w:val="ConsPlusNormal"/>
        <w:spacing w:before="220"/>
        <w:ind w:firstLine="540"/>
        <w:jc w:val="both"/>
      </w:pPr>
      <w:r>
        <w:t xml:space="preserve">23. </w:t>
      </w:r>
      <w:hyperlink r:id="rId373">
        <w:r>
          <w:rPr>
            <w:color w:val="0000FF"/>
          </w:rPr>
          <w:t>Постановление</w:t>
        </w:r>
      </w:hyperlink>
      <w:r>
        <w:t xml:space="preserve"> Правительства Московской области от 25.06.2019 N 368/20 "О внесении изменений в государственную программу Московской области "Предпринимательство Подмосковья" на 2017-2024 годы".</w:t>
      </w:r>
    </w:p>
    <w:p w14:paraId="57FCF57E" w14:textId="77777777" w:rsidR="00B35845" w:rsidRDefault="00B35845">
      <w:pPr>
        <w:pStyle w:val="ConsPlusNormal"/>
        <w:spacing w:before="220"/>
        <w:ind w:firstLine="540"/>
        <w:jc w:val="both"/>
      </w:pPr>
      <w:r>
        <w:t xml:space="preserve">24. </w:t>
      </w:r>
      <w:hyperlink r:id="rId374">
        <w:r>
          <w:rPr>
            <w:color w:val="0000FF"/>
          </w:rPr>
          <w:t>Постановление</w:t>
        </w:r>
      </w:hyperlink>
      <w:r>
        <w:t xml:space="preserve"> Правительства Московской области от 17.09.2019 N 633/32 "О внесении изменений в государственную программу Московской области "Предпринимательство </w:t>
      </w:r>
      <w:r>
        <w:lastRenderedPageBreak/>
        <w:t>Подмосковья" на 2017-2024 годы".</w:t>
      </w:r>
    </w:p>
    <w:p w14:paraId="1E62CFB9" w14:textId="77777777" w:rsidR="00B35845" w:rsidRDefault="00B35845">
      <w:pPr>
        <w:pStyle w:val="ConsPlusNormal"/>
        <w:spacing w:before="220"/>
        <w:ind w:firstLine="540"/>
        <w:jc w:val="both"/>
      </w:pPr>
      <w:r>
        <w:t xml:space="preserve">25. </w:t>
      </w:r>
      <w:hyperlink r:id="rId375">
        <w:r>
          <w:rPr>
            <w:color w:val="0000FF"/>
          </w:rPr>
          <w:t>Постановление</w:t>
        </w:r>
      </w:hyperlink>
      <w:r>
        <w:t xml:space="preserve"> Правительства Московской области от 15.10.2019 N 744/36 "О внесении изменений в государственную программу Московской области "Предпринимательство Подмосковья" на 2017-2024 годы".</w:t>
      </w:r>
    </w:p>
    <w:p w14:paraId="4FC7A3BA" w14:textId="77777777" w:rsidR="00B35845" w:rsidRDefault="00B35845">
      <w:pPr>
        <w:pStyle w:val="ConsPlusNormal"/>
        <w:spacing w:before="220"/>
        <w:ind w:firstLine="540"/>
        <w:jc w:val="both"/>
      </w:pPr>
      <w:r>
        <w:t xml:space="preserve">26. </w:t>
      </w:r>
      <w:hyperlink r:id="rId376">
        <w:r>
          <w:rPr>
            <w:color w:val="0000FF"/>
          </w:rPr>
          <w:t>Постановление</w:t>
        </w:r>
      </w:hyperlink>
      <w:r>
        <w:t xml:space="preserve"> Правительства Московской области от 19.11.2019 N 845/39 "О внесении изменений в государственную программу Московской области "Предпринимательство Подмосковья" на 2017-2024 годы".</w:t>
      </w:r>
    </w:p>
    <w:p w14:paraId="38E10743" w14:textId="77777777" w:rsidR="00B35845" w:rsidRDefault="00B35845">
      <w:pPr>
        <w:pStyle w:val="ConsPlusNormal"/>
        <w:spacing w:before="220"/>
        <w:ind w:firstLine="540"/>
        <w:jc w:val="both"/>
      </w:pPr>
      <w:r>
        <w:t xml:space="preserve">27. </w:t>
      </w:r>
      <w:hyperlink r:id="rId377">
        <w:r>
          <w:rPr>
            <w:color w:val="0000FF"/>
          </w:rPr>
          <w:t>Постановление</w:t>
        </w:r>
      </w:hyperlink>
      <w:r>
        <w:t xml:space="preserve"> Правительства Московской области от 03.12.2019 N 906/42 "О внесении изменений в государственную программу Московской области "Предпринимательство Подмосковья" на 2017-2024 годы".</w:t>
      </w:r>
    </w:p>
    <w:p w14:paraId="2BE07660" w14:textId="77777777" w:rsidR="00B35845" w:rsidRDefault="00B35845">
      <w:pPr>
        <w:pStyle w:val="ConsPlusNormal"/>
        <w:spacing w:before="220"/>
        <w:ind w:firstLine="540"/>
        <w:jc w:val="both"/>
      </w:pPr>
      <w:r>
        <w:t xml:space="preserve">28. </w:t>
      </w:r>
      <w:hyperlink r:id="rId378">
        <w:r>
          <w:rPr>
            <w:color w:val="0000FF"/>
          </w:rPr>
          <w:t>Постановление</w:t>
        </w:r>
      </w:hyperlink>
      <w:r>
        <w:t xml:space="preserve"> Правительства Московской области от 24.12.2019 N 1019/45 "О внесении изменений в государственную программу Московской области "Предпринимательство Подмосковья" на 2017-2024 годы".</w:t>
      </w:r>
    </w:p>
    <w:p w14:paraId="5D29FCF7" w14:textId="77777777" w:rsidR="00B35845" w:rsidRDefault="00B35845">
      <w:pPr>
        <w:pStyle w:val="ConsPlusNormal"/>
        <w:spacing w:before="220"/>
        <w:ind w:firstLine="540"/>
        <w:jc w:val="both"/>
      </w:pPr>
      <w:r>
        <w:t xml:space="preserve">29. </w:t>
      </w:r>
      <w:hyperlink r:id="rId379">
        <w:r>
          <w:rPr>
            <w:color w:val="0000FF"/>
          </w:rPr>
          <w:t>Постановление</w:t>
        </w:r>
      </w:hyperlink>
      <w:r>
        <w:t xml:space="preserve"> Правительства Московской области от 17.03.2020 N 117/7 "О внесении изменений в государственную программу Московской области "Предпринимательство Подмосковья" на 2017-2024 годы".</w:t>
      </w:r>
    </w:p>
    <w:p w14:paraId="2EDA837F" w14:textId="77777777" w:rsidR="00B35845" w:rsidRDefault="00B35845">
      <w:pPr>
        <w:pStyle w:val="ConsPlusNormal"/>
        <w:spacing w:before="220"/>
        <w:ind w:firstLine="540"/>
        <w:jc w:val="both"/>
      </w:pPr>
      <w:r>
        <w:t xml:space="preserve">30. </w:t>
      </w:r>
      <w:hyperlink r:id="rId380">
        <w:r>
          <w:rPr>
            <w:color w:val="0000FF"/>
          </w:rPr>
          <w:t>Постановление</w:t>
        </w:r>
      </w:hyperlink>
      <w:r>
        <w:t xml:space="preserve"> Правительства Московской области от 14.04.2020 N 199/11 "О внесении изменений в государственную программу Московской области "Предпринимательство Подмосковья" на 2017-2024 годы".</w:t>
      </w:r>
    </w:p>
    <w:p w14:paraId="0FF36AF8" w14:textId="77777777" w:rsidR="00B35845" w:rsidRDefault="00B35845">
      <w:pPr>
        <w:pStyle w:val="ConsPlusNormal"/>
        <w:spacing w:before="220"/>
        <w:ind w:firstLine="540"/>
        <w:jc w:val="both"/>
      </w:pPr>
      <w:r>
        <w:t xml:space="preserve">31. </w:t>
      </w:r>
      <w:hyperlink r:id="rId381">
        <w:r>
          <w:rPr>
            <w:color w:val="0000FF"/>
          </w:rPr>
          <w:t>Постановление</w:t>
        </w:r>
      </w:hyperlink>
      <w:r>
        <w:t xml:space="preserve"> Правительства Московской области от 16.06.2020 N 337/18 "О внесении изменений в государственную программу Московской области "Предпринимательство Подмосковья" на 2017-2024 годы".</w:t>
      </w:r>
    </w:p>
    <w:p w14:paraId="085B58AE" w14:textId="77777777" w:rsidR="00B35845" w:rsidRDefault="00B35845">
      <w:pPr>
        <w:pStyle w:val="ConsPlusNormal"/>
        <w:spacing w:before="220"/>
        <w:ind w:firstLine="540"/>
        <w:jc w:val="both"/>
      </w:pPr>
      <w:r>
        <w:t xml:space="preserve">32. </w:t>
      </w:r>
      <w:hyperlink r:id="rId382">
        <w:r>
          <w:rPr>
            <w:color w:val="0000FF"/>
          </w:rPr>
          <w:t>Постановление</w:t>
        </w:r>
      </w:hyperlink>
      <w:r>
        <w:t xml:space="preserve"> Правительства Московской области от 25.08.2020 N 539/27 "О внесении изменений в государственную программу Московской области "Предпринимательство Подмосковья" на 2017-2024 годы".</w:t>
      </w:r>
    </w:p>
    <w:p w14:paraId="3365C19C" w14:textId="77777777" w:rsidR="00B35845" w:rsidRDefault="00B35845">
      <w:pPr>
        <w:pStyle w:val="ConsPlusNormal"/>
        <w:spacing w:before="220"/>
        <w:ind w:firstLine="540"/>
        <w:jc w:val="both"/>
      </w:pPr>
      <w:r>
        <w:t xml:space="preserve">33. </w:t>
      </w:r>
      <w:hyperlink r:id="rId383">
        <w:r>
          <w:rPr>
            <w:color w:val="0000FF"/>
          </w:rPr>
          <w:t>Постановление</w:t>
        </w:r>
      </w:hyperlink>
      <w:r>
        <w:t xml:space="preserve"> Правительства Московской области от 08.09.2020 N 617/29 "О внесении изменений в государственную программу Московской области "Предпринимательство Подмосковья" на 2017-2024 годы".</w:t>
      </w:r>
    </w:p>
    <w:p w14:paraId="61C15290" w14:textId="77777777" w:rsidR="00B35845" w:rsidRDefault="00B35845">
      <w:pPr>
        <w:pStyle w:val="ConsPlusNormal"/>
        <w:spacing w:before="220"/>
        <w:ind w:firstLine="540"/>
        <w:jc w:val="both"/>
      </w:pPr>
      <w:r>
        <w:t xml:space="preserve">34. </w:t>
      </w:r>
      <w:hyperlink r:id="rId384">
        <w:r>
          <w:rPr>
            <w:color w:val="0000FF"/>
          </w:rPr>
          <w:t>Постановление</w:t>
        </w:r>
      </w:hyperlink>
      <w:r>
        <w:t xml:space="preserve"> Правительства Московской области от 22.09.2020 N 663/31 "О внесении изменений в государственную программу Московской области "Предпринимательство Подмосковья" на 2017-2024 годы".</w:t>
      </w:r>
    </w:p>
    <w:p w14:paraId="508956CC" w14:textId="77777777" w:rsidR="00B35845" w:rsidRDefault="00B35845">
      <w:pPr>
        <w:pStyle w:val="ConsPlusNormal"/>
        <w:spacing w:before="220"/>
        <w:ind w:firstLine="540"/>
        <w:jc w:val="both"/>
      </w:pPr>
      <w:r>
        <w:t xml:space="preserve">35. </w:t>
      </w:r>
      <w:hyperlink r:id="rId385">
        <w:r>
          <w:rPr>
            <w:color w:val="0000FF"/>
          </w:rPr>
          <w:t>Постановление</w:t>
        </w:r>
      </w:hyperlink>
      <w:r>
        <w:t xml:space="preserve"> Правительства Московской области от 13.10.2020 N 737/33 "О внесении изменений в государственную программу Московской области "Предпринимательство Подмосковья" на 2017-2024 годы".</w:t>
      </w:r>
    </w:p>
    <w:p w14:paraId="3FD3ACF2" w14:textId="77777777" w:rsidR="00B35845" w:rsidRDefault="00B35845">
      <w:pPr>
        <w:pStyle w:val="ConsPlusNormal"/>
        <w:spacing w:before="220"/>
        <w:ind w:firstLine="540"/>
        <w:jc w:val="both"/>
      </w:pPr>
      <w:r>
        <w:t xml:space="preserve">36. </w:t>
      </w:r>
      <w:hyperlink r:id="rId386">
        <w:r>
          <w:rPr>
            <w:color w:val="0000FF"/>
          </w:rPr>
          <w:t>Постановление</w:t>
        </w:r>
      </w:hyperlink>
      <w:r>
        <w:t xml:space="preserve"> Правительства Московской области от 27.10.2020 N 797/35 "О внесении изменений в государственную программу Московской области "Предпринимательство Подмосковья" на 2017-2024 годы".</w:t>
      </w:r>
    </w:p>
    <w:p w14:paraId="369E9BC7" w14:textId="77777777" w:rsidR="00B35845" w:rsidRDefault="00B35845">
      <w:pPr>
        <w:pStyle w:val="ConsPlusNormal"/>
        <w:spacing w:before="220"/>
        <w:ind w:firstLine="540"/>
        <w:jc w:val="both"/>
      </w:pPr>
      <w:r>
        <w:t xml:space="preserve">37. </w:t>
      </w:r>
      <w:hyperlink r:id="rId387">
        <w:r>
          <w:rPr>
            <w:color w:val="0000FF"/>
          </w:rPr>
          <w:t>Постановление</w:t>
        </w:r>
      </w:hyperlink>
      <w:r>
        <w:t xml:space="preserve"> Правительства Московской области от 17.11.2020 N 863/38 "О внесении изменений в государственную программу Московской области "Предпринимательство Подмосковья" на 2017-2024 годы".</w:t>
      </w:r>
    </w:p>
    <w:p w14:paraId="7DCAEF4A" w14:textId="77777777" w:rsidR="00B35845" w:rsidRDefault="00B35845">
      <w:pPr>
        <w:pStyle w:val="ConsPlusNormal"/>
        <w:spacing w:before="220"/>
        <w:ind w:firstLine="540"/>
        <w:jc w:val="both"/>
      </w:pPr>
      <w:r>
        <w:t xml:space="preserve">38. </w:t>
      </w:r>
      <w:hyperlink r:id="rId388">
        <w:r>
          <w:rPr>
            <w:color w:val="0000FF"/>
          </w:rPr>
          <w:t>Постановление</w:t>
        </w:r>
      </w:hyperlink>
      <w:r>
        <w:t xml:space="preserve"> Правительства Московской области от 01.12.2020 N 913/40 "О внесении изменений в государственную программу Московской области "Предпринимательство </w:t>
      </w:r>
      <w:r>
        <w:lastRenderedPageBreak/>
        <w:t>Подмосковья" на 2017-2024 годы".</w:t>
      </w:r>
    </w:p>
    <w:p w14:paraId="6D4AED74" w14:textId="77777777" w:rsidR="00B35845" w:rsidRDefault="00B35845">
      <w:pPr>
        <w:pStyle w:val="ConsPlusNormal"/>
        <w:spacing w:before="220"/>
        <w:ind w:firstLine="540"/>
        <w:jc w:val="both"/>
      </w:pPr>
      <w:r>
        <w:t xml:space="preserve">39. </w:t>
      </w:r>
      <w:hyperlink r:id="rId389">
        <w:r>
          <w:rPr>
            <w:color w:val="0000FF"/>
          </w:rPr>
          <w:t>Постановление</w:t>
        </w:r>
      </w:hyperlink>
      <w:r>
        <w:t xml:space="preserve"> Правительства Московской области от 22.12.2020 N 1018/43 "О внесении изменений в государственную программу Московской области "Предпринимательство Подмосковья" на 2017-2024 годы".</w:t>
      </w:r>
    </w:p>
    <w:p w14:paraId="6E8479D8" w14:textId="77777777" w:rsidR="00B35845" w:rsidRDefault="00B35845">
      <w:pPr>
        <w:pStyle w:val="ConsPlusNormal"/>
        <w:spacing w:before="220"/>
        <w:ind w:firstLine="540"/>
        <w:jc w:val="both"/>
      </w:pPr>
      <w:r>
        <w:t xml:space="preserve">40. </w:t>
      </w:r>
      <w:hyperlink r:id="rId390">
        <w:r>
          <w:rPr>
            <w:color w:val="0000FF"/>
          </w:rPr>
          <w:t>Постановление</w:t>
        </w:r>
      </w:hyperlink>
      <w:r>
        <w:t xml:space="preserve"> Правительства Московской области от 16.03.2021 N 167/8 "О внесении изменений в государственную программу Московской области "Предпринимательство Подмосковья" на 2017-2024 годы".</w:t>
      </w:r>
    </w:p>
    <w:p w14:paraId="6B43334D" w14:textId="77777777" w:rsidR="00B35845" w:rsidRDefault="00B35845">
      <w:pPr>
        <w:pStyle w:val="ConsPlusNormal"/>
        <w:spacing w:before="220"/>
        <w:ind w:firstLine="540"/>
        <w:jc w:val="both"/>
      </w:pPr>
      <w:r>
        <w:t xml:space="preserve">41. </w:t>
      </w:r>
      <w:hyperlink r:id="rId391">
        <w:r>
          <w:rPr>
            <w:color w:val="0000FF"/>
          </w:rPr>
          <w:t>Постановление</w:t>
        </w:r>
      </w:hyperlink>
      <w:r>
        <w:t xml:space="preserve"> Правительства Московской области от 27.04.2021 N 322/14 "О внесении изменений в государственную программу Московской области "Предпринимательство Подмосковья" на 2017-2024 годы".</w:t>
      </w:r>
    </w:p>
    <w:p w14:paraId="0C13F71A" w14:textId="77777777" w:rsidR="00B35845" w:rsidRDefault="00B35845">
      <w:pPr>
        <w:pStyle w:val="ConsPlusNormal"/>
        <w:spacing w:before="220"/>
        <w:ind w:firstLine="540"/>
        <w:jc w:val="both"/>
      </w:pPr>
      <w:r>
        <w:t xml:space="preserve">42. </w:t>
      </w:r>
      <w:hyperlink r:id="rId392">
        <w:r>
          <w:rPr>
            <w:color w:val="0000FF"/>
          </w:rPr>
          <w:t>Постановление</w:t>
        </w:r>
      </w:hyperlink>
      <w:r>
        <w:t xml:space="preserve"> Правительства Московской области от 18.05.2021 N 377/16 "О внесении изменений в государственную программу Московской области "Предпринимательство Подмосковья" на 2017-2024 годы".</w:t>
      </w:r>
    </w:p>
    <w:p w14:paraId="74FB6A19" w14:textId="77777777" w:rsidR="00B35845" w:rsidRDefault="00B35845">
      <w:pPr>
        <w:pStyle w:val="ConsPlusNormal"/>
        <w:spacing w:before="220"/>
        <w:ind w:firstLine="540"/>
        <w:jc w:val="both"/>
      </w:pPr>
      <w:r>
        <w:t xml:space="preserve">43. </w:t>
      </w:r>
      <w:hyperlink r:id="rId393">
        <w:r>
          <w:rPr>
            <w:color w:val="0000FF"/>
          </w:rPr>
          <w:t>Постановление</w:t>
        </w:r>
      </w:hyperlink>
      <w:r>
        <w:t xml:space="preserve"> Правительства Московской области от 08.06.2021 N 440/19 "О внесении изменений в государственную программу Московской области "Предпринимательство Подмосковья" на 2017-2024 годы".</w:t>
      </w:r>
    </w:p>
    <w:p w14:paraId="6C223020" w14:textId="77777777" w:rsidR="00B35845" w:rsidRDefault="00B35845">
      <w:pPr>
        <w:pStyle w:val="ConsPlusNormal"/>
        <w:spacing w:before="220"/>
        <w:ind w:firstLine="540"/>
        <w:jc w:val="both"/>
      </w:pPr>
      <w:r>
        <w:t xml:space="preserve">44. </w:t>
      </w:r>
      <w:hyperlink r:id="rId394">
        <w:r>
          <w:rPr>
            <w:color w:val="0000FF"/>
          </w:rPr>
          <w:t>Постановление</w:t>
        </w:r>
      </w:hyperlink>
      <w:r>
        <w:t xml:space="preserve"> Правительства Московской области от 16.06.2021 N 471/20 "О внесении изменений в государственную программу Московской области "Предпринимательство Подмосковья" на 2017-2024 годы".</w:t>
      </w:r>
    </w:p>
    <w:p w14:paraId="769D1CF4" w14:textId="77777777" w:rsidR="00B35845" w:rsidRDefault="00B35845">
      <w:pPr>
        <w:pStyle w:val="ConsPlusNormal"/>
        <w:spacing w:before="220"/>
        <w:ind w:firstLine="540"/>
        <w:jc w:val="both"/>
      </w:pPr>
      <w:r>
        <w:t xml:space="preserve">45. </w:t>
      </w:r>
      <w:hyperlink r:id="rId395">
        <w:r>
          <w:rPr>
            <w:color w:val="0000FF"/>
          </w:rPr>
          <w:t>Постановление</w:t>
        </w:r>
      </w:hyperlink>
      <w:r>
        <w:t xml:space="preserve"> Правительства Московской области от 20.07.2021 N 584/22 "О внесении изменений в некоторые постановления Правительства Московской области в сфере размещения информации о проведении конкурентных процедур в Московской области на едином портале торгов Московской области".</w:t>
      </w:r>
    </w:p>
    <w:p w14:paraId="046CBB0C" w14:textId="77777777" w:rsidR="00B35845" w:rsidRDefault="00B35845">
      <w:pPr>
        <w:pStyle w:val="ConsPlusNormal"/>
        <w:spacing w:before="220"/>
        <w:ind w:firstLine="540"/>
        <w:jc w:val="both"/>
      </w:pPr>
      <w:r>
        <w:t xml:space="preserve">46. </w:t>
      </w:r>
      <w:hyperlink r:id="rId396">
        <w:r>
          <w:rPr>
            <w:color w:val="0000FF"/>
          </w:rPr>
          <w:t>Постановление</w:t>
        </w:r>
      </w:hyperlink>
      <w:r>
        <w:t xml:space="preserve"> Правительства Московской области от 14.09.2021 N 842/32 "О внесении изменений в государственную программу Московской области "Предпринимательство Подмосковья" на 2017-2024 годы".</w:t>
      </w:r>
    </w:p>
    <w:p w14:paraId="5A507F51" w14:textId="77777777" w:rsidR="00B35845" w:rsidRDefault="00B35845">
      <w:pPr>
        <w:pStyle w:val="ConsPlusNormal"/>
        <w:spacing w:before="220"/>
        <w:ind w:firstLine="540"/>
        <w:jc w:val="both"/>
      </w:pPr>
      <w:r>
        <w:t xml:space="preserve">47. </w:t>
      </w:r>
      <w:hyperlink r:id="rId397">
        <w:r>
          <w:rPr>
            <w:color w:val="0000FF"/>
          </w:rPr>
          <w:t>Постановление</w:t>
        </w:r>
      </w:hyperlink>
      <w:r>
        <w:t xml:space="preserve"> Правительства Московской области от 21.09.2021 N 886/33 "О внесении изменений в государственную программу Московской области "Предпринимательство Подмосковья" на 2017-2024 годы".</w:t>
      </w:r>
    </w:p>
    <w:p w14:paraId="5D313CF6" w14:textId="77777777" w:rsidR="00B35845" w:rsidRDefault="00B35845">
      <w:pPr>
        <w:pStyle w:val="ConsPlusNormal"/>
        <w:spacing w:before="220"/>
        <w:ind w:firstLine="540"/>
        <w:jc w:val="both"/>
      </w:pPr>
      <w:r>
        <w:t xml:space="preserve">48. </w:t>
      </w:r>
      <w:hyperlink r:id="rId398">
        <w:r>
          <w:rPr>
            <w:color w:val="0000FF"/>
          </w:rPr>
          <w:t>Постановление</w:t>
        </w:r>
      </w:hyperlink>
      <w:r>
        <w:t xml:space="preserve"> Правительства Московской области от 05.10.2021 N 965/35 "О внесении изменений в государственную программу Московской области "Предпринимательство Подмосковья" на 2017-2024 годы".</w:t>
      </w:r>
    </w:p>
    <w:p w14:paraId="44FC90D8" w14:textId="77777777" w:rsidR="00B35845" w:rsidRDefault="00B35845">
      <w:pPr>
        <w:pStyle w:val="ConsPlusNormal"/>
        <w:spacing w:before="220"/>
        <w:ind w:firstLine="540"/>
        <w:jc w:val="both"/>
      </w:pPr>
      <w:r>
        <w:t xml:space="preserve">49. </w:t>
      </w:r>
      <w:hyperlink r:id="rId399">
        <w:r>
          <w:rPr>
            <w:color w:val="0000FF"/>
          </w:rPr>
          <w:t>Постановление</w:t>
        </w:r>
      </w:hyperlink>
      <w:r>
        <w:t xml:space="preserve"> Правительства Московской области от 20.10.2021 N 1036/37 "О внесении изменений в государственную программу Московской области "Предпринимательство Подмосковья" на 2017-2024 годы".</w:t>
      </w:r>
    </w:p>
    <w:p w14:paraId="284D8264" w14:textId="77777777" w:rsidR="00B35845" w:rsidRDefault="00B35845">
      <w:pPr>
        <w:pStyle w:val="ConsPlusNormal"/>
        <w:spacing w:before="220"/>
        <w:ind w:firstLine="540"/>
        <w:jc w:val="both"/>
      </w:pPr>
      <w:r>
        <w:t xml:space="preserve">50. </w:t>
      </w:r>
      <w:hyperlink r:id="rId400">
        <w:r>
          <w:rPr>
            <w:color w:val="0000FF"/>
          </w:rPr>
          <w:t>Постановление</w:t>
        </w:r>
      </w:hyperlink>
      <w:r>
        <w:t xml:space="preserve"> Правительства Московской области от 16.11.2021 N 1166/40 "О внесении изменений в государственную программу Московской области "Предпринимательство Подмосковья" на 2017-2024 годы".</w:t>
      </w:r>
    </w:p>
    <w:p w14:paraId="408FFA97" w14:textId="77777777" w:rsidR="00B35845" w:rsidRDefault="00B35845">
      <w:pPr>
        <w:pStyle w:val="ConsPlusNormal"/>
        <w:spacing w:before="220"/>
        <w:ind w:firstLine="540"/>
        <w:jc w:val="both"/>
      </w:pPr>
      <w:r>
        <w:t xml:space="preserve">51. </w:t>
      </w:r>
      <w:hyperlink r:id="rId401">
        <w:r>
          <w:rPr>
            <w:color w:val="0000FF"/>
          </w:rPr>
          <w:t>Постановление</w:t>
        </w:r>
      </w:hyperlink>
      <w:r>
        <w:t xml:space="preserve"> Правительства Московской области от 07.12.2021 N 1283/43 "О внесении изменений в государственную программу Московской области "Предпринимательство Подмосковья" на 2017-2024 годы".</w:t>
      </w:r>
    </w:p>
    <w:p w14:paraId="6E8D3889" w14:textId="77777777" w:rsidR="00B35845" w:rsidRDefault="00B35845">
      <w:pPr>
        <w:pStyle w:val="ConsPlusNormal"/>
        <w:spacing w:before="220"/>
        <w:ind w:firstLine="540"/>
        <w:jc w:val="both"/>
      </w:pPr>
      <w:r>
        <w:t xml:space="preserve">52. </w:t>
      </w:r>
      <w:hyperlink r:id="rId402">
        <w:r>
          <w:rPr>
            <w:color w:val="0000FF"/>
          </w:rPr>
          <w:t>Постановление</w:t>
        </w:r>
      </w:hyperlink>
      <w:r>
        <w:t xml:space="preserve"> Правительства Московской области от 20.12.2021 N 1395/45 "О внесении </w:t>
      </w:r>
      <w:r>
        <w:lastRenderedPageBreak/>
        <w:t>изменений в государственную программу Московской области "Предпринимательство Подмосковья" на 2017-2024 годы".</w:t>
      </w:r>
    </w:p>
    <w:p w14:paraId="3ABEDD20" w14:textId="77777777" w:rsidR="00B35845" w:rsidRDefault="00B35845">
      <w:pPr>
        <w:pStyle w:val="ConsPlusNormal"/>
        <w:spacing w:before="220"/>
        <w:ind w:firstLine="540"/>
        <w:jc w:val="both"/>
      </w:pPr>
      <w:r>
        <w:t xml:space="preserve">53. </w:t>
      </w:r>
      <w:hyperlink r:id="rId403">
        <w:r>
          <w:rPr>
            <w:color w:val="0000FF"/>
          </w:rPr>
          <w:t>Постановление</w:t>
        </w:r>
      </w:hyperlink>
      <w:r>
        <w:t xml:space="preserve"> Правительства Московской области от 26.01.2022 N 32/3 "О внесении изменений в государственную программу Московской области "Предпринимательство Подмосковья" на 2017-2024 годы".</w:t>
      </w:r>
    </w:p>
    <w:p w14:paraId="4735EA1E" w14:textId="77777777" w:rsidR="00B35845" w:rsidRDefault="00B35845">
      <w:pPr>
        <w:pStyle w:val="ConsPlusNormal"/>
        <w:spacing w:before="220"/>
        <w:ind w:firstLine="540"/>
        <w:jc w:val="both"/>
      </w:pPr>
      <w:r>
        <w:t xml:space="preserve">54. </w:t>
      </w:r>
      <w:hyperlink r:id="rId404">
        <w:r>
          <w:rPr>
            <w:color w:val="0000FF"/>
          </w:rPr>
          <w:t>Постановление</w:t>
        </w:r>
      </w:hyperlink>
      <w:r>
        <w:t xml:space="preserve"> Правительства Московской области от 22.02.2022 N 138/7 "О внесении изменений в государственную программу Московской области "Предпринимательство Подмосковья" на 2017-2024 годы".</w:t>
      </w:r>
    </w:p>
    <w:p w14:paraId="7A636466" w14:textId="77777777" w:rsidR="00B35845" w:rsidRDefault="00B35845">
      <w:pPr>
        <w:pStyle w:val="ConsPlusNormal"/>
        <w:spacing w:before="220"/>
        <w:ind w:firstLine="540"/>
        <w:jc w:val="both"/>
      </w:pPr>
      <w:r>
        <w:t xml:space="preserve">55. </w:t>
      </w:r>
      <w:hyperlink r:id="rId405">
        <w:r>
          <w:rPr>
            <w:color w:val="0000FF"/>
          </w:rPr>
          <w:t>Постановление</w:t>
        </w:r>
      </w:hyperlink>
      <w:r>
        <w:t xml:space="preserve"> Правительства Московской области от 29.03.2022 N 298/12 "О распределении бюджетных ассигнований бюджета Московской области и внесении изменений в государственную программу Московской области "Предпринимательство Подмосковья" на 2017-2024 годы".</w:t>
      </w:r>
    </w:p>
    <w:p w14:paraId="520FA5A6" w14:textId="77777777" w:rsidR="00B35845" w:rsidRDefault="00B35845">
      <w:pPr>
        <w:pStyle w:val="ConsPlusNormal"/>
        <w:spacing w:before="220"/>
        <w:ind w:firstLine="540"/>
        <w:jc w:val="both"/>
      </w:pPr>
      <w:r>
        <w:t xml:space="preserve">56. </w:t>
      </w:r>
      <w:hyperlink r:id="rId406">
        <w:r>
          <w:rPr>
            <w:color w:val="0000FF"/>
          </w:rPr>
          <w:t>Постановление</w:t>
        </w:r>
      </w:hyperlink>
      <w:r>
        <w:t xml:space="preserve"> Правительства Московской области от 19.04.2022 N 396/15 "О внесении изменений в постановление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p>
    <w:p w14:paraId="3D52B03D" w14:textId="77777777" w:rsidR="00B35845" w:rsidRDefault="00B35845">
      <w:pPr>
        <w:pStyle w:val="ConsPlusNormal"/>
        <w:spacing w:before="220"/>
        <w:ind w:firstLine="540"/>
        <w:jc w:val="both"/>
      </w:pPr>
      <w:r>
        <w:t xml:space="preserve">57. </w:t>
      </w:r>
      <w:hyperlink r:id="rId407">
        <w:r>
          <w:rPr>
            <w:color w:val="0000FF"/>
          </w:rPr>
          <w:t>Постановление</w:t>
        </w:r>
      </w:hyperlink>
      <w:r>
        <w:t xml:space="preserve"> Правительства Московской области от 24.05.2022 N 519/18 "О внесении изменений в государственную программу Московской области "Предпринимательство Подмосковья" на 2017-2024 годы".</w:t>
      </w:r>
    </w:p>
    <w:p w14:paraId="283FF352" w14:textId="77777777" w:rsidR="00B35845" w:rsidRDefault="00B35845">
      <w:pPr>
        <w:pStyle w:val="ConsPlusNormal"/>
        <w:spacing w:before="220"/>
        <w:ind w:firstLine="540"/>
        <w:jc w:val="both"/>
      </w:pPr>
      <w:r>
        <w:t xml:space="preserve">58. </w:t>
      </w:r>
      <w:hyperlink r:id="rId408">
        <w:r>
          <w:rPr>
            <w:color w:val="0000FF"/>
          </w:rPr>
          <w:t>Постановление</w:t>
        </w:r>
      </w:hyperlink>
      <w:r>
        <w:t xml:space="preserve"> Правительства Московской области от 14.06.2022 N 622/21 "О внесении изменений в государственную программу Московской области "Предпринимательство Подмосковья" на 2017-2024 годы".</w:t>
      </w:r>
    </w:p>
    <w:p w14:paraId="38665E7E" w14:textId="77777777" w:rsidR="00B35845" w:rsidRDefault="00B35845">
      <w:pPr>
        <w:pStyle w:val="ConsPlusNormal"/>
        <w:spacing w:before="220"/>
        <w:ind w:firstLine="540"/>
        <w:jc w:val="both"/>
      </w:pPr>
      <w:r>
        <w:t xml:space="preserve">59. </w:t>
      </w:r>
      <w:hyperlink r:id="rId409">
        <w:r>
          <w:rPr>
            <w:color w:val="0000FF"/>
          </w:rPr>
          <w:t>Постановление</w:t>
        </w:r>
      </w:hyperlink>
      <w:r>
        <w:t xml:space="preserve"> Правительства Московской области от 26.07.2022 N 771/26 "О внесении изменений в государственную программу Московской области "Предпринимательство Подмосковья" на 2017-2024 годы".</w:t>
      </w:r>
    </w:p>
    <w:p w14:paraId="4A43C91C" w14:textId="77777777" w:rsidR="00B35845" w:rsidRDefault="00B35845">
      <w:pPr>
        <w:pStyle w:val="ConsPlusNormal"/>
        <w:spacing w:before="220"/>
        <w:ind w:firstLine="540"/>
        <w:jc w:val="both"/>
      </w:pPr>
      <w:r>
        <w:t xml:space="preserve">60. </w:t>
      </w:r>
      <w:hyperlink r:id="rId410">
        <w:r>
          <w:rPr>
            <w:color w:val="0000FF"/>
          </w:rPr>
          <w:t>Постановление</w:t>
        </w:r>
      </w:hyperlink>
      <w:r>
        <w:t xml:space="preserve"> Правительства Московской области от 30.08.2022 N 900/30 "О распределении бюджетных ассигнований бюджета Московской области и внесении изменений в государственную программу Московской области "Предпринимательство Подмосковья" на 2017-2024 годы".</w:t>
      </w:r>
    </w:p>
    <w:p w14:paraId="25872000" w14:textId="77777777" w:rsidR="00B35845" w:rsidRDefault="00B35845">
      <w:pPr>
        <w:pStyle w:val="ConsPlusNormal"/>
        <w:spacing w:before="220"/>
        <w:ind w:firstLine="540"/>
        <w:jc w:val="both"/>
      </w:pPr>
      <w:r>
        <w:t xml:space="preserve">61. </w:t>
      </w:r>
      <w:hyperlink r:id="rId411">
        <w:r>
          <w:rPr>
            <w:color w:val="0000FF"/>
          </w:rPr>
          <w:t>Постановление</w:t>
        </w:r>
      </w:hyperlink>
      <w:r>
        <w:t xml:space="preserve"> Правительства Московской области от 20.09.2022 N 995/33 "О внесении изменений в государственную программу Московской области "Предпринимательство Подмосковья" на 2017-2024 годы".</w:t>
      </w:r>
    </w:p>
    <w:p w14:paraId="4BE357E5" w14:textId="77777777" w:rsidR="00B35845" w:rsidRDefault="00B35845">
      <w:pPr>
        <w:pStyle w:val="ConsPlusNormal"/>
        <w:jc w:val="both"/>
      </w:pPr>
    </w:p>
    <w:p w14:paraId="6BAFD95C" w14:textId="77777777" w:rsidR="00B35845" w:rsidRDefault="00B35845">
      <w:pPr>
        <w:pStyle w:val="ConsPlusNormal"/>
        <w:jc w:val="both"/>
      </w:pPr>
    </w:p>
    <w:p w14:paraId="54329136" w14:textId="77777777" w:rsidR="00B35845" w:rsidRDefault="00B35845">
      <w:pPr>
        <w:pStyle w:val="ConsPlusNormal"/>
        <w:pBdr>
          <w:bottom w:val="single" w:sz="6" w:space="0" w:color="auto"/>
        </w:pBdr>
        <w:spacing w:before="100" w:after="100"/>
        <w:jc w:val="both"/>
        <w:rPr>
          <w:sz w:val="2"/>
          <w:szCs w:val="2"/>
        </w:rPr>
      </w:pPr>
    </w:p>
    <w:p w14:paraId="4092CBD0" w14:textId="77777777" w:rsidR="00B32668" w:rsidRDefault="00B32668"/>
    <w:sectPr w:rsidR="00B3266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45"/>
    <w:rsid w:val="00B32668"/>
    <w:rsid w:val="00B3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2966"/>
  <w15:chartTrackingRefBased/>
  <w15:docId w15:val="{C519A5E5-CBF9-4CCC-9430-0B935CF3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8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5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58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58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58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58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58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58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403AB15D761B71A002E0321AD28F586AFF38FC75C39CC06B1557B3D346AE7E0FDCFE6352E3A3F98234C42297HAg9I" TargetMode="External"/><Relationship Id="rId299" Type="http://schemas.openxmlformats.org/officeDocument/2006/relationships/hyperlink" Target="consultantplus://offline/ref=A0403AB15D761B71A002E0321AD28F586AFD33F77CC29CC06B1557B3D346AE7E1DDCA66D54E6B9F2D47B827798ABCFAF869EFD4D061CHBg4I" TargetMode="External"/><Relationship Id="rId21" Type="http://schemas.openxmlformats.org/officeDocument/2006/relationships/hyperlink" Target="consultantplus://offline/ref=A0403AB15D761B71A002E0321AD28F586AFF39FC71C49CC06B1557B3D346AE7E0FDCFE6352E3A3F98234C42297HAg9I" TargetMode="External"/><Relationship Id="rId63" Type="http://schemas.openxmlformats.org/officeDocument/2006/relationships/hyperlink" Target="consultantplus://offline/ref=A0403AB15D761B71A002E13C0FD28F586DFA31F574C89CC06B1557B3D346AE7E1DDCA66F53E6B9F880219273D1FFC7B08382E34D181CB793H9g2I" TargetMode="External"/><Relationship Id="rId159" Type="http://schemas.openxmlformats.org/officeDocument/2006/relationships/hyperlink" Target="consultantplus://offline/ref=A0403AB15D761B71A002E13C0FD28F586DFB33F176C79CC06B1557B3D346AE7E1DDCA66950EEB6ADD16E932F94AFD4B18482E14F04H1gDI" TargetMode="External"/><Relationship Id="rId324" Type="http://schemas.openxmlformats.org/officeDocument/2006/relationships/hyperlink" Target="consultantplus://offline/ref=A0403AB15D761B71A002E0321AD28F586AFD33F77CC29CC06B1557B3D346AE7E1DDCA66D54E4BFF2D47B827798ABCFAF869EFD4D061CHBg4I" TargetMode="External"/><Relationship Id="rId366" Type="http://schemas.openxmlformats.org/officeDocument/2006/relationships/hyperlink" Target="consultantplus://offline/ref=A0403AB15D761B71A002E13C0FD28F586CFA39FD75C69CC06B1557B3D346AE7E0FDCFE6352E3A3F98234C42297HAg9I" TargetMode="External"/><Relationship Id="rId170" Type="http://schemas.openxmlformats.org/officeDocument/2006/relationships/hyperlink" Target="consultantplus://offline/ref=A0403AB15D761B71A002E0321AD28F586AFF39FC71C49CC06B1557B3D346AE7E1DDCA66F53E5B4F884219273D1FFC7B08382E34D181CB793H9g2I" TargetMode="External"/><Relationship Id="rId226" Type="http://schemas.openxmlformats.org/officeDocument/2006/relationships/hyperlink" Target="consultantplus://offline/ref=A0403AB15D761B71A002E0321AD28F586AFF31F371C89CC06B1557B3D346AE7E0FDCFE6352E3A3F98234C42297HAg9I" TargetMode="External"/><Relationship Id="rId268" Type="http://schemas.openxmlformats.org/officeDocument/2006/relationships/hyperlink" Target="consultantplus://offline/ref=A0403AB15D761B71A002E0321AD28F586AFF31F371C89CC06B1557B3D346AE7E1DDCA66F53E6BDF889219273D1FFC7B08382E34D181CB793H9g2I" TargetMode="External"/><Relationship Id="rId32" Type="http://schemas.openxmlformats.org/officeDocument/2006/relationships/hyperlink" Target="consultantplus://offline/ref=A0403AB15D761B71A002E0321AD28F586AFF39FC71C49CC06B1557B3D346AE7E1DDCA66F53E6BAF881219273D1FFC7B08382E34D181CB793H9g2I" TargetMode="External"/><Relationship Id="rId74" Type="http://schemas.openxmlformats.org/officeDocument/2006/relationships/hyperlink" Target="consultantplus://offline/ref=A0403AB15D761B71A002E0321AD28F586AFD33F77CC29CC06B1557B3D346AE7E1DDCA66D54E6B9F2D47B827798ABCFAF869EFD4D061CHBg4I" TargetMode="External"/><Relationship Id="rId128" Type="http://schemas.openxmlformats.org/officeDocument/2006/relationships/hyperlink" Target="consultantplus://offline/ref=A0403AB15D761B71A002E13C0FD28F586DFB33F572C99CC06B1557B3D346AE7E0FDCFE6352E3A3F98234C42297HAg9I" TargetMode="External"/><Relationship Id="rId335" Type="http://schemas.openxmlformats.org/officeDocument/2006/relationships/hyperlink" Target="consultantplus://offline/ref=A0403AB15D761B71A002E0321AD28F586AFD33F77CC29CC06B1557B3D346AE7E1DDCA66F53E5B9FA81219273D1FFC7B08382E34D181CB793H9g2I" TargetMode="External"/><Relationship Id="rId377" Type="http://schemas.openxmlformats.org/officeDocument/2006/relationships/hyperlink" Target="consultantplus://offline/ref=A0403AB15D761B71A002E13C0FD28F586DFD34F574C09CC06B1557B3D346AE7E0FDCFE6352E3A3F98234C42297HAg9I" TargetMode="External"/><Relationship Id="rId5" Type="http://schemas.openxmlformats.org/officeDocument/2006/relationships/hyperlink" Target="consultantplus://offline/ref=A0403AB15D761B71A002E13C0FD28F586DFA32F375C89CC06B1557B3D346AE7E1DDCA66F56E6BCFF88219273D1FFC7B08382E34D181CB793H9g2I" TargetMode="External"/><Relationship Id="rId181" Type="http://schemas.openxmlformats.org/officeDocument/2006/relationships/hyperlink" Target="consultantplus://offline/ref=A0403AB15D761B71A002E0321AD28F586AFD33F77CC29CC06B1557B3D346AE7E1DDCA66D54E6B9F2D47B827798ABCFAF869EFD4D061CHBg4I" TargetMode="External"/><Relationship Id="rId237" Type="http://schemas.openxmlformats.org/officeDocument/2006/relationships/hyperlink" Target="consultantplus://offline/ref=A0403AB15D761B71A002E0321AD28F586AFF39FC71C49CC06B1557B3D346AE7E1DDCA66F53E3BEFE87219273D1FFC7B08382E34D181CB793H9g2I" TargetMode="External"/><Relationship Id="rId402" Type="http://schemas.openxmlformats.org/officeDocument/2006/relationships/hyperlink" Target="consultantplus://offline/ref=A0403AB15D761B71A002E13C0FD28F586DF831FC72C09CC06B1557B3D346AE7E0FDCFE6352E3A3F98234C42297HAg9I" TargetMode="External"/><Relationship Id="rId279" Type="http://schemas.openxmlformats.org/officeDocument/2006/relationships/hyperlink" Target="consultantplus://offline/ref=A0403AB15D761B71A002E0321AD28F586AFD33F77CC29CC06B1557B3D346AE7E1DDCA66D54E6B9F2D47B827798ABCFAF869EFD4D061CHBg4I" TargetMode="External"/><Relationship Id="rId43" Type="http://schemas.openxmlformats.org/officeDocument/2006/relationships/hyperlink" Target="consultantplus://offline/ref=A0403AB15D761B71A002E13C0FD28F586DFA31F574C89CC06B1557B3D346AE7E1DDCA66F53E6B9FD82219273D1FFC7B08382E34D181CB793H9g2I" TargetMode="External"/><Relationship Id="rId139" Type="http://schemas.openxmlformats.org/officeDocument/2006/relationships/hyperlink" Target="consultantplus://offline/ref=A0403AB15D761B71A002E0321AD28F586AFD33F77CC29CC06B1557B3D346AE7E1DDCA66D54E6B9F2D47B827798ABCFAF869EFD4D061CHBg4I" TargetMode="External"/><Relationship Id="rId290" Type="http://schemas.openxmlformats.org/officeDocument/2006/relationships/hyperlink" Target="consultantplus://offline/ref=A0403AB15D761B71A002E0321AD28F586AFF39FC71C49CC06B1557B3D346AE7E1DDCA66F53E5B4F884219273D1FFC7B08382E34D181CB793H9g2I" TargetMode="External"/><Relationship Id="rId304" Type="http://schemas.openxmlformats.org/officeDocument/2006/relationships/hyperlink" Target="consultantplus://offline/ref=A0403AB15D761B71A002E0321AD28F586AFF31F371C89CC06B1557B3D346AE7E0FDCFE6352E3A3F98234C42297HAg9I" TargetMode="External"/><Relationship Id="rId346" Type="http://schemas.openxmlformats.org/officeDocument/2006/relationships/hyperlink" Target="consultantplus://offline/ref=A0403AB15D761B71A002E13C0FD28F586DFF36F371C29CC06B1557B3D346AE7E1DDCA66F53E6BCF085219273D1FFC7B08382E34D181CB793H9g2I" TargetMode="External"/><Relationship Id="rId388" Type="http://schemas.openxmlformats.org/officeDocument/2006/relationships/hyperlink" Target="consultantplus://offline/ref=A0403AB15D761B71A002E13C0FD28F586DFF36F470C29CC06B1557B3D346AE7E0FDCFE6352E3A3F98234C42297HAg9I" TargetMode="External"/><Relationship Id="rId85" Type="http://schemas.openxmlformats.org/officeDocument/2006/relationships/hyperlink" Target="consultantplus://offline/ref=A0403AB15D761B71A002E0321AD28F586AFD33F77CC29CC06B1557B3D346AE7E1DDCA66D54E6B9F2D47B827798ABCFAF869EFD4D061CHBg4I" TargetMode="External"/><Relationship Id="rId150" Type="http://schemas.openxmlformats.org/officeDocument/2006/relationships/hyperlink" Target="consultantplus://offline/ref=A0403AB15D761B71A002E0321AD28F586AFF39FC71C49CC06B1557B3D346AE7E0FDCFE6352E3A3F98234C42297HAg9I" TargetMode="External"/><Relationship Id="rId192" Type="http://schemas.openxmlformats.org/officeDocument/2006/relationships/hyperlink" Target="consultantplus://offline/ref=A0403AB15D761B71A002E0321AD28F586AFD33F77CC29CC06B1557B3D346AE7E1DDCA66D54E4BFF2D47B827798ABCFAF869EFD4D061CHBg4I" TargetMode="External"/><Relationship Id="rId206" Type="http://schemas.openxmlformats.org/officeDocument/2006/relationships/hyperlink" Target="consultantplus://offline/ref=A0403AB15D761B71A002E0321AD28F586FFF38F670C39CC06B1557B3D346AE7E0FDCFE6352E3A3F98234C42297HAg9I" TargetMode="External"/><Relationship Id="rId413" Type="http://schemas.openxmlformats.org/officeDocument/2006/relationships/theme" Target="theme/theme1.xml"/><Relationship Id="rId248" Type="http://schemas.openxmlformats.org/officeDocument/2006/relationships/hyperlink" Target="consultantplus://offline/ref=A0403AB15D761B71A002E0321AD28F586AFF39FC71C49CC06B1557B3D346AE7E0FDCFE6352E3A3F98234C42297HAg9I" TargetMode="External"/><Relationship Id="rId12" Type="http://schemas.openxmlformats.org/officeDocument/2006/relationships/hyperlink" Target="consultantplus://offline/ref=A0403AB15D761B71A002E13C0FD28F586DFB33F572C99CC06B1557B3D346AE7E0FDCFE6352E3A3F98234C42297HAg9I" TargetMode="External"/><Relationship Id="rId108" Type="http://schemas.openxmlformats.org/officeDocument/2006/relationships/hyperlink" Target="consultantplus://offline/ref=A0403AB15D761B71A002E0321AD28F586AFD33F77CC29CC06B1557B3D346AE7E1DDCA66D54E4BFF2D47B827798ABCFAF869EFD4D061CHBg4I" TargetMode="External"/><Relationship Id="rId315" Type="http://schemas.openxmlformats.org/officeDocument/2006/relationships/hyperlink" Target="consultantplus://offline/ref=A0403AB15D761B71A002E0321AD28F586AFD33F77CC29CC06B1557B3D346AE7E1DDCA66D54E6B9F2D47B827798ABCFAF869EFD4D061CHBg4I" TargetMode="External"/><Relationship Id="rId357" Type="http://schemas.openxmlformats.org/officeDocument/2006/relationships/hyperlink" Target="consultantplus://offline/ref=A0403AB15D761B71A002E13C0FD28F586CF839FC71C19CC06B1557B3D346AE7E0FDCFE6352E3A3F98234C42297HAg9I" TargetMode="External"/><Relationship Id="rId54" Type="http://schemas.openxmlformats.org/officeDocument/2006/relationships/hyperlink" Target="consultantplus://offline/ref=A0403AB15D761B71A002E0321AD28F586AFE33FC71C39CC06B1557B3D346AE7E1DDCA66D5AE2B6ADD16E932F94AFD4B18482E14F04H1gDI" TargetMode="External"/><Relationship Id="rId96" Type="http://schemas.openxmlformats.org/officeDocument/2006/relationships/hyperlink" Target="consultantplus://offline/ref=A0403AB15D761B71A002E0321AD28F586AFD33F77CC29CC06B1557B3D346AE7E1DDCA66F53E5B8FB84219273D1FFC7B08382E34D181CB793H9g2I" TargetMode="External"/><Relationship Id="rId161" Type="http://schemas.openxmlformats.org/officeDocument/2006/relationships/hyperlink" Target="consultantplus://offline/ref=A0403AB15D761B71A002E0321AD28F586AFF39FC71C49CC06B1557B3D346AE7E1DDCA66F53E6BCFA83219273D1FFC7B08382E34D181CB793H9g2I" TargetMode="External"/><Relationship Id="rId217" Type="http://schemas.openxmlformats.org/officeDocument/2006/relationships/hyperlink" Target="consultantplus://offline/ref=A0403AB15D761B71A002E0321AD28F586AFD33F77CC29CC06B1557B3D346AE7E1DDCA66D54E6B9F2D47B827798ABCFAF869EFD4D061CHBg4I" TargetMode="External"/><Relationship Id="rId399" Type="http://schemas.openxmlformats.org/officeDocument/2006/relationships/hyperlink" Target="consultantplus://offline/ref=A0403AB15D761B71A002E13C0FD28F586DF936F072C29CC06B1557B3D346AE7E0FDCFE6352E3A3F98234C42297HAg9I" TargetMode="External"/><Relationship Id="rId259" Type="http://schemas.openxmlformats.org/officeDocument/2006/relationships/hyperlink" Target="consultantplus://offline/ref=A0403AB15D761B71A002E0321AD28F586AFF39FC71C49CC06B1557B3D346AE7E0FDCFE6352E3A3F98234C42297HAg9I" TargetMode="External"/><Relationship Id="rId23" Type="http://schemas.openxmlformats.org/officeDocument/2006/relationships/hyperlink" Target="consultantplus://offline/ref=A0403AB15D761B71A002E0321AD28F586DF839F576C69CC06B1557B3D346AE7E0FDCFE6352E3A3F98234C42297HAg9I" TargetMode="External"/><Relationship Id="rId119" Type="http://schemas.openxmlformats.org/officeDocument/2006/relationships/hyperlink" Target="consultantplus://offline/ref=A0403AB15D761B71A002E0321AD28F586AFF39FC71C49CC06B1557B3D346AE7E1DDCA66F53E6BAF881219273D1FFC7B08382E34D181CB793H9g2I" TargetMode="External"/><Relationship Id="rId270" Type="http://schemas.openxmlformats.org/officeDocument/2006/relationships/image" Target="media/image4.wmf"/><Relationship Id="rId326" Type="http://schemas.openxmlformats.org/officeDocument/2006/relationships/hyperlink" Target="consultantplus://offline/ref=A0403AB15D761B71A002E0321AD28F586AFD33F77CC29CC06B1557B3D346AE7E1DDCA66D54E6B9F2D47B827798ABCFAF869EFD4D061CHBg4I" TargetMode="External"/><Relationship Id="rId65" Type="http://schemas.openxmlformats.org/officeDocument/2006/relationships/hyperlink" Target="consultantplus://offline/ref=A0403AB15D761B71A002E13C0FD28F586DFA31F574C89CC06B1557B3D346AE7E1DDCA66F53E6B9FD89219273D1FFC7B08382E34D181CB793H9g2I" TargetMode="External"/><Relationship Id="rId130" Type="http://schemas.openxmlformats.org/officeDocument/2006/relationships/hyperlink" Target="consultantplus://offline/ref=A0403AB15D761B71A002E13C0FD28F586DFB33F176C79CC06B1557B3D346AE7E1DDCA66950EEB6ADD16E932F94AFD4B18482E14F04H1gDI" TargetMode="External"/><Relationship Id="rId368" Type="http://schemas.openxmlformats.org/officeDocument/2006/relationships/hyperlink" Target="consultantplus://offline/ref=A0403AB15D761B71A002E13C0FD28F586CF533F573C89CC06B1557B3D346AE7E0FDCFE6352E3A3F98234C42297HAg9I" TargetMode="External"/><Relationship Id="rId172" Type="http://schemas.openxmlformats.org/officeDocument/2006/relationships/hyperlink" Target="consultantplus://offline/ref=A0403AB15D761B71A002E0321AD28F586AFF39FC71C49CC06B1557B3D346AE7E1DDCA66F53E6BCFA83219273D1FFC7B08382E34D181CB793H9g2I" TargetMode="External"/><Relationship Id="rId228" Type="http://schemas.openxmlformats.org/officeDocument/2006/relationships/hyperlink" Target="consultantplus://offline/ref=A0403AB15D761B71A002E0321AD28F586AFF39FC71C49CC06B1557B3D346AE7E1DDCA66F53E6B9F087219273D1FFC7B08382E34D181CB793H9g2I" TargetMode="External"/><Relationship Id="rId281" Type="http://schemas.openxmlformats.org/officeDocument/2006/relationships/hyperlink" Target="consultantplus://offline/ref=A0403AB15D761B71A002E0321AD28F586AFD33F77CC29CC06B1557B3D346AE7E1DDCA66F53E5B8FB84219273D1FFC7B08382E34D181CB793H9g2I" TargetMode="External"/><Relationship Id="rId337" Type="http://schemas.openxmlformats.org/officeDocument/2006/relationships/hyperlink" Target="consultantplus://offline/ref=A0403AB15D761B71A002E0321AD28F586AFD33F77CC29CC06B1557B3D346AE7E1DDCA66D54E4BFF2D47B827798ABCFAF869EFD4D061CHBg4I" TargetMode="External"/><Relationship Id="rId34" Type="http://schemas.openxmlformats.org/officeDocument/2006/relationships/hyperlink" Target="consultantplus://offline/ref=A0403AB15D761B71A002E0321AD28F586AFF39FC71C49CC06B1557B3D346AE7E1DDCA66F53E6BAF881219273D1FFC7B08382E34D181CB793H9g2I" TargetMode="External"/><Relationship Id="rId76" Type="http://schemas.openxmlformats.org/officeDocument/2006/relationships/hyperlink" Target="consultantplus://offline/ref=A0403AB15D761B71A002E0321AD28F586AFE31F474C49CC06B1557B3D346AE7E0FDCFE6352E3A3F98234C42297HAg9I" TargetMode="External"/><Relationship Id="rId141" Type="http://schemas.openxmlformats.org/officeDocument/2006/relationships/hyperlink" Target="consultantplus://offline/ref=A0403AB15D761B71A002E0321AD28F586CFC35F373C29CC06B1557B3D346AE7E1DDCA66F53E6BDF887219273D1FFC7B08382E34D181CB793H9g2I" TargetMode="External"/><Relationship Id="rId379" Type="http://schemas.openxmlformats.org/officeDocument/2006/relationships/hyperlink" Target="consultantplus://offline/ref=A0403AB15D761B71A002E13C0FD28F586DFC33F37DC49CC06B1557B3D346AE7E0FDCFE6352E3A3F98234C42297HAg9I" TargetMode="External"/><Relationship Id="rId7" Type="http://schemas.openxmlformats.org/officeDocument/2006/relationships/hyperlink" Target="consultantplus://offline/ref=A0403AB15D761B71A002E0321AD28F586AFF31F371C89CC06B1557B3D346AE7E0FDCFE6352E3A3F98234C42297HAg9I" TargetMode="External"/><Relationship Id="rId183" Type="http://schemas.openxmlformats.org/officeDocument/2006/relationships/hyperlink" Target="consultantplus://offline/ref=A0403AB15D761B71A002E0321AD28F586CFC35F373C29CC06B1557B3D346AE7E1DDCA66F53E6BDF887219273D1FFC7B08382E34D181CB793H9g2I" TargetMode="External"/><Relationship Id="rId239" Type="http://schemas.openxmlformats.org/officeDocument/2006/relationships/hyperlink" Target="consultantplus://offline/ref=A0403AB15D761B71A002E0321AD28F586AFF31F371C89CC06B1557B3D346AE7E1DDCA66D56E7B6ADD16E932F94AFD4B18482E14F04H1gDI" TargetMode="External"/><Relationship Id="rId390" Type="http://schemas.openxmlformats.org/officeDocument/2006/relationships/hyperlink" Target="consultantplus://offline/ref=A0403AB15D761B71A002E13C0FD28F586DFE34F773C09CC06B1557B3D346AE7E0FDCFE6352E3A3F98234C42297HAg9I" TargetMode="External"/><Relationship Id="rId404" Type="http://schemas.openxmlformats.org/officeDocument/2006/relationships/hyperlink" Target="consultantplus://offline/ref=A0403AB15D761B71A002E13C0FD28F586DF835FC74C29CC06B1557B3D346AE7E0FDCFE6352E3A3F98234C42297HAg9I" TargetMode="External"/><Relationship Id="rId250" Type="http://schemas.openxmlformats.org/officeDocument/2006/relationships/hyperlink" Target="consultantplus://offline/ref=A0403AB15D761B71A002E0321AD28F586AFF31F371C89CC06B1557B3D346AE7E1DDCA66D56E7B6ADD16E932F94AFD4B18482E14F04H1gDI" TargetMode="External"/><Relationship Id="rId292" Type="http://schemas.openxmlformats.org/officeDocument/2006/relationships/hyperlink" Target="consultantplus://offline/ref=A0403AB15D761B71A002E0321AD28F586AFF39FC71C49CC06B1557B3D346AE7E1DDCA66F53E2BEFF85219273D1FFC7B08382E34D181CB793H9g2I" TargetMode="External"/><Relationship Id="rId306" Type="http://schemas.openxmlformats.org/officeDocument/2006/relationships/hyperlink" Target="consultantplus://offline/ref=A0403AB15D761B71A002E0321AD28F586AFD33F77CC29CC06B1557B3D346AE7E1DDCA66D54E6B9F2D47B827798ABCFAF869EFD4D061CHBg4I" TargetMode="External"/><Relationship Id="rId45" Type="http://schemas.openxmlformats.org/officeDocument/2006/relationships/hyperlink" Target="consultantplus://offline/ref=A0403AB15D761B71A002E13C0FD28F586DFA31F574C89CC06B1557B3D346AE7E1DDCA66F53E6B9FC82219273D1FFC7B08382E34D181CB793H9g2I" TargetMode="External"/><Relationship Id="rId87" Type="http://schemas.openxmlformats.org/officeDocument/2006/relationships/hyperlink" Target="consultantplus://offline/ref=A0403AB15D761B71A002E0321AD28F586AFD33F77CC29CC06B1557B3D346AE7E1DDCA66B5BE6BAF2D47B827798ABCFAF869EFD4D061CHBg4I" TargetMode="External"/><Relationship Id="rId110" Type="http://schemas.openxmlformats.org/officeDocument/2006/relationships/hyperlink" Target="consultantplus://offline/ref=A0403AB15D761B71A002E0321AD28F586AFD33F77CC29CC06B1557B3D346AE7E1DDCA66D54E4BFF2D47B827798ABCFAF869EFD4D061CHBg4I" TargetMode="External"/><Relationship Id="rId348" Type="http://schemas.openxmlformats.org/officeDocument/2006/relationships/hyperlink" Target="consultantplus://offline/ref=A0403AB15D761B71A002E0321AD28F586AFD33F77CC29CC06B1557B3D346AE7E1DDCA66F53E5B9F985219273D1FFC7B08382E34D181CB793H9g2I" TargetMode="External"/><Relationship Id="rId152" Type="http://schemas.openxmlformats.org/officeDocument/2006/relationships/hyperlink" Target="consultantplus://offline/ref=A0403AB15D761B71A002E0321AD28F586AFD33F77CC29CC06B1557B3D346AE7E1DDCA66D54E4BFF2D47B827798ABCFAF869EFD4D061CHBg4I" TargetMode="External"/><Relationship Id="rId194" Type="http://schemas.openxmlformats.org/officeDocument/2006/relationships/hyperlink" Target="consultantplus://offline/ref=A0403AB15D761B71A002E0321AD28F586AFD33F77CC29CC06B1557B3D346AE7E1DDCA66D54E6B9F2D47B827798ABCFAF869EFD4D061CHBg4I" TargetMode="External"/><Relationship Id="rId208" Type="http://schemas.openxmlformats.org/officeDocument/2006/relationships/hyperlink" Target="consultantplus://offline/ref=A0403AB15D761B71A002E0321AD28F586AFD33F77CC29CC06B1557B3D346AE7E1DDCA66D54E4BFF2D47B827798ABCFAF869EFD4D061CHBg4I" TargetMode="External"/><Relationship Id="rId261" Type="http://schemas.openxmlformats.org/officeDocument/2006/relationships/hyperlink" Target="consultantplus://offline/ref=A0403AB15D761B71A002E0321AD28F586AFD33F77CC29CC06B1557B3D346AE7E1DDCA66D54E6B9F2D47B827798ABCFAF869EFD4D061CHBg4I" TargetMode="External"/><Relationship Id="rId14" Type="http://schemas.openxmlformats.org/officeDocument/2006/relationships/hyperlink" Target="consultantplus://offline/ref=A0403AB15D761B71A002E13C0FD28F586DFA31F574C89CC06B1557B3D346AE7E1DDCA66F53E6BDFD81219273D1FFC7B08382E34D181CB793H9g2I" TargetMode="External"/><Relationship Id="rId56" Type="http://schemas.openxmlformats.org/officeDocument/2006/relationships/hyperlink" Target="consultantplus://offline/ref=A0403AB15D761B71A002E0321AD28F586AFE33FC71C39CC06B1557B3D346AE7E1DDCA66C54E2B6ADD16E932F94AFD4B18482E14F04H1gDI" TargetMode="External"/><Relationship Id="rId317" Type="http://schemas.openxmlformats.org/officeDocument/2006/relationships/hyperlink" Target="consultantplus://offline/ref=A0403AB15D761B71A002E0321AD28F586AFF31F371C89CC06B1557B3D346AE7E0FDCFE6352E3A3F98234C42297HAg9I" TargetMode="External"/><Relationship Id="rId359" Type="http://schemas.openxmlformats.org/officeDocument/2006/relationships/hyperlink" Target="consultantplus://offline/ref=A0403AB15D761B71A002E13C0FD28F586CFB32F570C09CC06B1557B3D346AE7E0FDCFE6352E3A3F98234C42297HAg9I" TargetMode="External"/><Relationship Id="rId98" Type="http://schemas.openxmlformats.org/officeDocument/2006/relationships/hyperlink" Target="consultantplus://offline/ref=A0403AB15D761B71A002E13C0FD28F586DFB33F176C79CC06B1557B3D346AE7E1DDCA66950EEB6ADD16E932F94AFD4B18482E14F04H1gDI" TargetMode="External"/><Relationship Id="rId121" Type="http://schemas.openxmlformats.org/officeDocument/2006/relationships/hyperlink" Target="consultantplus://offline/ref=A0403AB15D761B71A002E0321AD28F586AFD33F77CC29CC06B1557B3D346AE7E1DDCA66D54E4BFF2D47B827798ABCFAF869EFD4D061CHBg4I" TargetMode="External"/><Relationship Id="rId163" Type="http://schemas.openxmlformats.org/officeDocument/2006/relationships/hyperlink" Target="consultantplus://offline/ref=A0403AB15D761B71A002E13C0FD28F586DFB33F176C79CC06B1557B3D346AE7E1DDCA66950EEB6ADD16E932F94AFD4B18482E14F04H1gDI" TargetMode="External"/><Relationship Id="rId219" Type="http://schemas.openxmlformats.org/officeDocument/2006/relationships/hyperlink" Target="consultantplus://offline/ref=A0403AB15D761B71A002E0321AD28F586AFD33F77CC29CC06B1557B3D346AE7E1DDCA66D54E6B9F2D47B827798ABCFAF869EFD4D061CHBg4I" TargetMode="External"/><Relationship Id="rId370" Type="http://schemas.openxmlformats.org/officeDocument/2006/relationships/hyperlink" Target="consultantplus://offline/ref=A0403AB15D761B71A002E13C0FD28F586CF535F27DC89CC06B1557B3D346AE7E0FDCFE6352E3A3F98234C42297HAg9I" TargetMode="External"/><Relationship Id="rId230" Type="http://schemas.openxmlformats.org/officeDocument/2006/relationships/hyperlink" Target="consultantplus://offline/ref=A0403AB15D761B71A002E0321AD28F586AFF39FC71C49CC06B1557B3D346AE7E1DDCA66F53E4BAF988219273D1FFC7B08382E34D181CB793H9g2I" TargetMode="External"/><Relationship Id="rId25" Type="http://schemas.openxmlformats.org/officeDocument/2006/relationships/hyperlink" Target="consultantplus://offline/ref=A0403AB15D761B71A002E0321AD28F586AFF37F673C69CC06B1557B3D346AE7E0FDCFE6352E3A3F98234C42297HAg9I" TargetMode="External"/><Relationship Id="rId67" Type="http://schemas.openxmlformats.org/officeDocument/2006/relationships/hyperlink" Target="consultantplus://offline/ref=A0403AB15D761B71A002E13C0FD28F586DFA35F471C99CC06B1557B3D346AE7E0FDCFE6352E3A3F98234C42297HAg9I" TargetMode="External"/><Relationship Id="rId272" Type="http://schemas.openxmlformats.org/officeDocument/2006/relationships/hyperlink" Target="consultantplus://offline/ref=A0403AB15D761B71A002E0321AD28F586AFF31F371C89CC06B1557B3D346AE7E0FDCFE6352E3A3F98234C42297HAg9I" TargetMode="External"/><Relationship Id="rId328" Type="http://schemas.openxmlformats.org/officeDocument/2006/relationships/hyperlink" Target="consultantplus://offline/ref=A0403AB15D761B71A002E0321AD28F586AFD33F77CC29CC06B1557B3D346AE7E1DDCA66D54E6B9F2D47B827798ABCFAF869EFD4D061CHBg4I" TargetMode="External"/><Relationship Id="rId132" Type="http://schemas.openxmlformats.org/officeDocument/2006/relationships/hyperlink" Target="consultantplus://offline/ref=A0403AB15D761B71A002E13C0FD28F586DFB33F176C79CC06B1557B3D346AE7E1DDCA66950EEB6ADD16E932F94AFD4B18482E14F04H1gDI" TargetMode="External"/><Relationship Id="rId174" Type="http://schemas.openxmlformats.org/officeDocument/2006/relationships/hyperlink" Target="consultantplus://offline/ref=A0403AB15D761B71A002E13C0FD28F586DFB33F176C79CC06B1557B3D346AE7E1DDCA66950EEB6ADD16E932F94AFD4B18482E14F04H1gDI" TargetMode="External"/><Relationship Id="rId381" Type="http://schemas.openxmlformats.org/officeDocument/2006/relationships/hyperlink" Target="consultantplus://offline/ref=A0403AB15D761B71A002E13C0FD28F586DFC37F372C19CC06B1557B3D346AE7E0FDCFE6352E3A3F98234C42297HAg9I" TargetMode="External"/><Relationship Id="rId241" Type="http://schemas.openxmlformats.org/officeDocument/2006/relationships/hyperlink" Target="consultantplus://offline/ref=A0403AB15D761B71A002E0321AD28F586AFD33F77CC29CC06B1557B3D346AE7E1DDCA66D54E6B9F2D47B827798ABCFAF869EFD4D061CHBg4I" TargetMode="External"/><Relationship Id="rId36" Type="http://schemas.openxmlformats.org/officeDocument/2006/relationships/hyperlink" Target="consultantplus://offline/ref=A0403AB15D761B71A002E0321AD28F586AFF33F771C09CC06B1557B3D346AE7E1DDCA66F53E6BFF986219273D1FFC7B08382E34D181CB793H9g2I" TargetMode="External"/><Relationship Id="rId283" Type="http://schemas.openxmlformats.org/officeDocument/2006/relationships/image" Target="media/image5.wmf"/><Relationship Id="rId339" Type="http://schemas.openxmlformats.org/officeDocument/2006/relationships/hyperlink" Target="consultantplus://offline/ref=A0403AB15D761B71A002E0321AD28F586AFD33F77CC29CC06B1557B3D346AE7E1DDCA66D54E4BFF2D47B827798ABCFAF869EFD4D061CHBg4I" TargetMode="External"/><Relationship Id="rId78" Type="http://schemas.openxmlformats.org/officeDocument/2006/relationships/hyperlink" Target="consultantplus://offline/ref=A0403AB15D761B71A002E0321AD28F586AFD33F77CC29CC06B1557B3D346AE7E1DDCA66B5BE6BAF2D47B827798ABCFAF869EFD4D061CHBg4I" TargetMode="External"/><Relationship Id="rId101" Type="http://schemas.openxmlformats.org/officeDocument/2006/relationships/hyperlink" Target="consultantplus://offline/ref=A0403AB15D761B71A002E13C0FD28F586DFB33F176C79CC06B1557B3D346AE7E1DDCA66950EEB6ADD16E932F94AFD4B18482E14F04H1gDI" TargetMode="External"/><Relationship Id="rId143" Type="http://schemas.openxmlformats.org/officeDocument/2006/relationships/hyperlink" Target="consultantplus://offline/ref=A0403AB15D761B71A002E0321AD28F586CFC35F373C29CC06B1557B3D346AE7E1DDCA66F53E6BDF887219273D1FFC7B08382E34D181CB793H9g2I" TargetMode="External"/><Relationship Id="rId185" Type="http://schemas.openxmlformats.org/officeDocument/2006/relationships/hyperlink" Target="consultantplus://offline/ref=A0403AB15D761B71A002E0321AD28F586AFC31FD7CC19CC06B1557B3D346AE7E1DDCA66F53E2B8F084219273D1FFC7B08382E34D181CB793H9g2I" TargetMode="External"/><Relationship Id="rId350" Type="http://schemas.openxmlformats.org/officeDocument/2006/relationships/hyperlink" Target="consultantplus://offline/ref=A0403AB15D761B71A002E0321AD28F586AFD33F77CC29CC06B1557B3D346AE7E1DDCA66F53E5B9FA82219273D1FFC7B08382E34D181CB793H9g2I" TargetMode="External"/><Relationship Id="rId406" Type="http://schemas.openxmlformats.org/officeDocument/2006/relationships/hyperlink" Target="consultantplus://offline/ref=A0403AB15D761B71A002E13C0FD28F586DF839F377C29CC06B1557B3D346AE7E0FDCFE6352E3A3F98234C42297HAg9I" TargetMode="External"/><Relationship Id="rId9" Type="http://schemas.openxmlformats.org/officeDocument/2006/relationships/hyperlink" Target="consultantplus://offline/ref=A0403AB15D761B71A002E13C0FD28F586DFB33F176C79CC06B1557B3D346AE7E0FDCFE6352E3A3F98234C42297HAg9I" TargetMode="External"/><Relationship Id="rId210" Type="http://schemas.openxmlformats.org/officeDocument/2006/relationships/hyperlink" Target="consultantplus://offline/ref=A0403AB15D761B71A002E0321AD28F586AFD33F77CC29CC06B1557B3D346AE7E1DDCA66D54E6B9F2D47B827798ABCFAF869EFD4D061CHBg4I" TargetMode="External"/><Relationship Id="rId392" Type="http://schemas.openxmlformats.org/officeDocument/2006/relationships/hyperlink" Target="consultantplus://offline/ref=A0403AB15D761B71A002E13C0FD28F586DFE36FD71C09CC06B1557B3D346AE7E0FDCFE6352E3A3F98234C42297HAg9I" TargetMode="External"/><Relationship Id="rId252" Type="http://schemas.openxmlformats.org/officeDocument/2006/relationships/hyperlink" Target="consultantplus://offline/ref=A0403AB15D761B71A002E0321AD28F586AFD33F77CC29CC06B1557B3D346AE7E1DDCA66D54E6B9F2D47B827798ABCFAF869EFD4D061CHBg4I" TargetMode="External"/><Relationship Id="rId294" Type="http://schemas.openxmlformats.org/officeDocument/2006/relationships/hyperlink" Target="consultantplus://offline/ref=A0403AB15D761B71A002E0321AD28F586AFF31F371C89CC06B1557B3D346AE7E1DDCA66F53E6BCFA88219273D1FFC7B08382E34D181CB793H9g2I" TargetMode="External"/><Relationship Id="rId308" Type="http://schemas.openxmlformats.org/officeDocument/2006/relationships/hyperlink" Target="consultantplus://offline/ref=A0403AB15D761B71A002E0321AD28F586AFD33F77CC29CC06B1557B3D346AE7E1DDCA66D54E6B9F2D47B827798ABCFAF869EFD4D061CHBg4I" TargetMode="External"/><Relationship Id="rId47" Type="http://schemas.openxmlformats.org/officeDocument/2006/relationships/hyperlink" Target="consultantplus://offline/ref=A0403AB15D761B71A002E13C0FD28F586DF939F177C39CC06B1557B3D346AE7E0FDCFE6352E3A3F98234C42297HAg9I" TargetMode="External"/><Relationship Id="rId89" Type="http://schemas.openxmlformats.org/officeDocument/2006/relationships/hyperlink" Target="consultantplus://offline/ref=A0403AB15D761B71A002E13C0FD28F586DFA31F574C89CC06B1557B3D346AE7E0FDCFE6352E3A3F98234C42297HAg9I" TargetMode="External"/><Relationship Id="rId112" Type="http://schemas.openxmlformats.org/officeDocument/2006/relationships/hyperlink" Target="consultantplus://offline/ref=A0403AB15D761B71A002E0321AD28F586FFA38F67CC99CC06B1557B3D346AE7E1DDCA66F53E6BDFA86219273D1FFC7B08382E34D181CB793H9g2I" TargetMode="External"/><Relationship Id="rId154" Type="http://schemas.openxmlformats.org/officeDocument/2006/relationships/hyperlink" Target="consultantplus://offline/ref=A0403AB15D761B71A002E0321AD28F586CF532F472C39CC06B1557B3D346AE7E0FDCFE6352E3A3F98234C42297HAg9I" TargetMode="External"/><Relationship Id="rId361" Type="http://schemas.openxmlformats.org/officeDocument/2006/relationships/hyperlink" Target="consultantplus://offline/ref=A0403AB15D761B71A002E13C0FD28F586CFB34F277C49CC06B1557B3D346AE7E0FDCFE6352E3A3F98234C42297HAg9I" TargetMode="External"/><Relationship Id="rId196" Type="http://schemas.openxmlformats.org/officeDocument/2006/relationships/hyperlink" Target="consultantplus://offline/ref=A0403AB15D761B71A002E0321AD28F586AFD33F77CC29CC06B1557B3D346AE7E1DDCA66D54E6B9F2D47B827798ABCFAF869EFD4D061CHBg4I" TargetMode="External"/><Relationship Id="rId16" Type="http://schemas.openxmlformats.org/officeDocument/2006/relationships/hyperlink" Target="consultantplus://offline/ref=A0403AB15D761B71A002E0321AD28F586AFF38F177C59CC06B1557B3D346AE7E0FDCFE6352E3A3F98234C42297HAg9I" TargetMode="External"/><Relationship Id="rId221" Type="http://schemas.openxmlformats.org/officeDocument/2006/relationships/hyperlink" Target="consultantplus://offline/ref=A0403AB15D761B71A002E0321AD28F586AFD33F77CC29CC06B1557B3D346AE7E1DDCA66857E7B4F2D47B827798ABCFAF869EFD4D061CHBg4I" TargetMode="External"/><Relationship Id="rId263" Type="http://schemas.openxmlformats.org/officeDocument/2006/relationships/hyperlink" Target="consultantplus://offline/ref=A0403AB15D761B71A002E0321AD28F586AFD33F77CC29CC06B1557B3D346AE7E1DDCA66D54E6B9F2D47B827798ABCFAF869EFD4D061CHBg4I" TargetMode="External"/><Relationship Id="rId319" Type="http://schemas.openxmlformats.org/officeDocument/2006/relationships/hyperlink" Target="consultantplus://offline/ref=A0403AB15D761B71A002E0321AD28F586AFD33F77CC29CC06B1557B3D346AE7E1DDCA66D54E4BFF2D47B827798ABCFAF869EFD4D061CHBg4I" TargetMode="External"/><Relationship Id="rId58" Type="http://schemas.openxmlformats.org/officeDocument/2006/relationships/hyperlink" Target="consultantplus://offline/ref=A0403AB15D761B71A002E0321AD28F586AFE33FC71C39CC06B1557B3D346AE7E1DDCA66F5AE6B6ADD16E932F94AFD4B18482E14F04H1gDI" TargetMode="External"/><Relationship Id="rId123" Type="http://schemas.openxmlformats.org/officeDocument/2006/relationships/hyperlink" Target="consultantplus://offline/ref=A0403AB15D761B71A002E0321AD28F586AFF39FC71C49CC06B1557B3D346AE7E1DDCA66F53E6BAF881219273D1FFC7B08382E34D181CB793H9g2I" TargetMode="External"/><Relationship Id="rId330" Type="http://schemas.openxmlformats.org/officeDocument/2006/relationships/hyperlink" Target="consultantplus://offline/ref=A0403AB15D761B71A002E0321AD28F586AFD33F77CC29CC06B1557B3D346AE7E1DDCA66F53E5B9FA81219273D1FFC7B08382E34D181CB793H9g2I" TargetMode="External"/><Relationship Id="rId165" Type="http://schemas.openxmlformats.org/officeDocument/2006/relationships/hyperlink" Target="consultantplus://offline/ref=A0403AB15D761B71A002E13C0FD28F586DFB33F176C79CC06B1557B3D346AE7E1DDCA66950EEB6ADD16E932F94AFD4B18482E14F04H1gDI" TargetMode="External"/><Relationship Id="rId372" Type="http://schemas.openxmlformats.org/officeDocument/2006/relationships/hyperlink" Target="consultantplus://offline/ref=A0403AB15D761B71A002E13C0FD28F586CF436F771C49CC06B1557B3D346AE7E0FDCFE6352E3A3F98234C42297HAg9I" TargetMode="External"/><Relationship Id="rId232" Type="http://schemas.openxmlformats.org/officeDocument/2006/relationships/hyperlink" Target="consultantplus://offline/ref=A0403AB15D761B71A002E0321AD28F586AFF39FC71C49CC06B1557B3D346AE7E1DDCA66F53E0BDFB88219273D1FFC7B08382E34D181CB793H9g2I" TargetMode="External"/><Relationship Id="rId274" Type="http://schemas.openxmlformats.org/officeDocument/2006/relationships/hyperlink" Target="consultantplus://offline/ref=A0403AB15D761B71A002E0321AD28F586AFF39FC71C49CC06B1557B3D346AE7E1DDCA66F53E6BAF881219273D1FFC7B08382E34D181CB793H9g2I" TargetMode="External"/><Relationship Id="rId27" Type="http://schemas.openxmlformats.org/officeDocument/2006/relationships/hyperlink" Target="consultantplus://offline/ref=A0403AB15D761B71A002E13C0FD28F586DF832F277C99CC06B1557B3D346AE7E0FDCFE6352E3A3F98234C42297HAg9I" TargetMode="External"/><Relationship Id="rId69" Type="http://schemas.openxmlformats.org/officeDocument/2006/relationships/hyperlink" Target="consultantplus://offline/ref=A0403AB15D761B71A002E13C0FD28F586CFB31F67CC29CC06B1557B3D346AE7E0FDCFE6352E3A3F98234C42297HAg9I" TargetMode="External"/><Relationship Id="rId134" Type="http://schemas.openxmlformats.org/officeDocument/2006/relationships/hyperlink" Target="consultantplus://offline/ref=A0403AB15D761B71A002E0321AD28F586AFF39FC71C49CC06B1557B3D346AE7E0FDCFE6352E3A3F98234C42297HAg9I" TargetMode="External"/><Relationship Id="rId80" Type="http://schemas.openxmlformats.org/officeDocument/2006/relationships/hyperlink" Target="consultantplus://offline/ref=A0403AB15D761B71A002E13C0FD28F586DFA31F574C89CC06B1557B3D346AE7E0FDCFE6352E3A3F98234C42297HAg9I" TargetMode="External"/><Relationship Id="rId155" Type="http://schemas.openxmlformats.org/officeDocument/2006/relationships/hyperlink" Target="consultantplus://offline/ref=A0403AB15D761B71A002E0321AD28F586AFC31F477CBC1CA634C5BB1D449F1691A95AA6E53E7BCFC8B7E9766C0A7CBB4989CE151041EB5H9g2I" TargetMode="External"/><Relationship Id="rId176" Type="http://schemas.openxmlformats.org/officeDocument/2006/relationships/hyperlink" Target="consultantplus://offline/ref=A0403AB15D761B71A002E0321AD28F586AFD33F77CC29CC06B1557B3D346AE7E1DDCA66D54E4BFF2D47B827798ABCFAF869EFD4D061CHBg4I" TargetMode="External"/><Relationship Id="rId197" Type="http://schemas.openxmlformats.org/officeDocument/2006/relationships/hyperlink" Target="consultantplus://offline/ref=A0403AB15D761B71A002E0321AD28F586AFD33F77CC29CC06B1557B3D346AE7E1DDCA66D54E4BFF2D47B827798ABCFAF869EFD4D061CHBg4I" TargetMode="External"/><Relationship Id="rId341" Type="http://schemas.openxmlformats.org/officeDocument/2006/relationships/hyperlink" Target="consultantplus://offline/ref=A0403AB15D761B71A002E0321AD28F586AFD33F77CC29CC06B1557B3D346AE7E1DDCA66D54E6B9F2D47B827798ABCFAF869EFD4D061CHBg4I" TargetMode="External"/><Relationship Id="rId362" Type="http://schemas.openxmlformats.org/officeDocument/2006/relationships/hyperlink" Target="consultantplus://offline/ref=A0403AB15D761B71A002E13C0FD28F586CFB39F372C89CC06B1557B3D346AE7E0FDCFE6352E3A3F98234C42297HAg9I" TargetMode="External"/><Relationship Id="rId383" Type="http://schemas.openxmlformats.org/officeDocument/2006/relationships/hyperlink" Target="consultantplus://offline/ref=A0403AB15D761B71A002E13C0FD28F586DFF30F372C29CC06B1557B3D346AE7E0FDCFE6352E3A3F98234C42297HAg9I" TargetMode="External"/><Relationship Id="rId201" Type="http://schemas.openxmlformats.org/officeDocument/2006/relationships/hyperlink" Target="consultantplus://offline/ref=A0403AB15D761B71A002E0321AD28F586AFD33F77CC29CC06B1557B3D346AE7E1DDCA66D54E4BFF2D47B827798ABCFAF869EFD4D061CHBg4I" TargetMode="External"/><Relationship Id="rId222" Type="http://schemas.openxmlformats.org/officeDocument/2006/relationships/hyperlink" Target="consultantplus://offline/ref=A0403AB15D761B71A002E0321AD28F586AFD33F77CC29CC06B1557B3D346AE7E1DDCA66F53E5B9F985219273D1FFC7B08382E34D181CB793H9g2I" TargetMode="External"/><Relationship Id="rId243" Type="http://schemas.openxmlformats.org/officeDocument/2006/relationships/hyperlink" Target="consultantplus://offline/ref=A0403AB15D761B71A002E0321AD28F586AFD33F77CC29CC06B1557B3D346AE7E1DDCA66D54E6B9F2D47B827798ABCFAF869EFD4D061CHBg4I" TargetMode="External"/><Relationship Id="rId264" Type="http://schemas.openxmlformats.org/officeDocument/2006/relationships/hyperlink" Target="consultantplus://offline/ref=A0403AB15D761B71A002E0321AD28F586AFD33F77CC29CC06B1557B3D346AE7E1DDCA66D54E4BFF2D47B827798ABCFAF869EFD4D061CHBg4I" TargetMode="External"/><Relationship Id="rId285" Type="http://schemas.openxmlformats.org/officeDocument/2006/relationships/hyperlink" Target="consultantplus://offline/ref=A0403AB15D761B71A002E0321AD28F586AFD33F77CC29CC06B1557B3D346AE7E1DDCA66D54E4BFF2D47B827798ABCFAF869EFD4D061CHBg4I" TargetMode="External"/><Relationship Id="rId17" Type="http://schemas.openxmlformats.org/officeDocument/2006/relationships/hyperlink" Target="consultantplus://offline/ref=A0403AB15D761B71A002E0321AD28F586CFC35F373C29CC06B1557B3D346AE7E0FDCFE6352E3A3F98234C42297HAg9I" TargetMode="External"/><Relationship Id="rId38" Type="http://schemas.openxmlformats.org/officeDocument/2006/relationships/hyperlink" Target="consultantplus://offline/ref=A0403AB15D761B71A002E13C0FD28F586DFA31F574C89CC06B1557B3D346AE7E1DDCA66F53E6BEFE80219273D1FFC7B08382E34D181CB793H9g2I" TargetMode="External"/><Relationship Id="rId59" Type="http://schemas.openxmlformats.org/officeDocument/2006/relationships/hyperlink" Target="consultantplus://offline/ref=A0403AB15D761B71A002E0321AD28F586AFE33FC71C39CC06B1557B3D346AE7E1DDCA66C5BE4B6ADD16E932F94AFD4B18482E14F04H1gDI" TargetMode="External"/><Relationship Id="rId103" Type="http://schemas.openxmlformats.org/officeDocument/2006/relationships/hyperlink" Target="consultantplus://offline/ref=A0403AB15D761B71A002E13C0FD28F586DFB33F572C99CC06B1557B3D346AE7E0FDCFE6352E3A3F98234C42297HAg9I" TargetMode="External"/><Relationship Id="rId124" Type="http://schemas.openxmlformats.org/officeDocument/2006/relationships/hyperlink" Target="consultantplus://offline/ref=A0403AB15D761B71A002E0321AD28F586AFD33F77CC29CC06B1557B3D346AE7E1DDCA66D54E6B9F2D47B827798ABCFAF869EFD4D061CHBg4I" TargetMode="External"/><Relationship Id="rId310" Type="http://schemas.openxmlformats.org/officeDocument/2006/relationships/hyperlink" Target="consultantplus://offline/ref=A0403AB15D761B71A002E0321AD28F586AFD33F77CC29CC06B1557B3D346AE7E1DDCA66F53E5B8FB84219273D1FFC7B08382E34D181CB793H9g2I" TargetMode="External"/><Relationship Id="rId70" Type="http://schemas.openxmlformats.org/officeDocument/2006/relationships/hyperlink" Target="consultantplus://offline/ref=A0403AB15D761B71A002E0321AD28F586AFD33F77CC29CC06B1557B3D346AE7E1DDCA66F53E5B8FB84219273D1FFC7B08382E34D181CB793H9g2I" TargetMode="External"/><Relationship Id="rId91" Type="http://schemas.openxmlformats.org/officeDocument/2006/relationships/hyperlink" Target="consultantplus://offline/ref=A0403AB15D761B71A002E0321AD28F586AFC31F274C49CC06B1557B3D346AE7E0FDCFE6352E3A3F98234C42297HAg9I" TargetMode="External"/><Relationship Id="rId145" Type="http://schemas.openxmlformats.org/officeDocument/2006/relationships/hyperlink" Target="consultantplus://offline/ref=A0403AB15D761B71A002E0321AD28F586AFD33F77CC29CC06B1557B3D346AE7E1DDCA66F53E5B8FB84219273D1FFC7B08382E34D181CB793H9g2I" TargetMode="External"/><Relationship Id="rId166" Type="http://schemas.openxmlformats.org/officeDocument/2006/relationships/hyperlink" Target="consultantplus://offline/ref=A0403AB15D761B71A002E13C0FD28F586DFB33F176C79CC06B1557B3D346AE7E1DDCA66950EEB6ADD16E932F94AFD4B18482E14F04H1gDI" TargetMode="External"/><Relationship Id="rId187" Type="http://schemas.openxmlformats.org/officeDocument/2006/relationships/hyperlink" Target="consultantplus://offline/ref=A0403AB15D761B71A002E0321AD28F586AFC31F477CBC1CA634C5BB1D449F1691A95AA6E53E7BCFC8B7E9766C0A7CBB4989CE151041EB5H9g2I" TargetMode="External"/><Relationship Id="rId331" Type="http://schemas.openxmlformats.org/officeDocument/2006/relationships/hyperlink" Target="consultantplus://offline/ref=A0403AB15D761B71A002E0321AD28F586AFD33F77CC29CC06B1557B3D346AE7E1DDCA66D54E6B9F2D47B827798ABCFAF869EFD4D061CHBg4I" TargetMode="External"/><Relationship Id="rId352" Type="http://schemas.openxmlformats.org/officeDocument/2006/relationships/hyperlink" Target="consultantplus://offline/ref=A0403AB15D761B71A002E13C0FD28F586CF935F47DC19CC06B1557B3D346AE7E0FDCFE6352E3A3F98234C42297HAg9I" TargetMode="External"/><Relationship Id="rId373" Type="http://schemas.openxmlformats.org/officeDocument/2006/relationships/hyperlink" Target="consultantplus://offline/ref=A0403AB15D761B71A002E13C0FD28F586CF439F171C99CC06B1557B3D346AE7E0FDCFE6352E3A3F98234C42297HAg9I" TargetMode="External"/><Relationship Id="rId394" Type="http://schemas.openxmlformats.org/officeDocument/2006/relationships/hyperlink" Target="consultantplus://offline/ref=A0403AB15D761B71A002E13C0FD28F586DFE38F070C59CC06B1557B3D346AE7E0FDCFE6352E3A3F98234C42297HAg9I" TargetMode="External"/><Relationship Id="rId408" Type="http://schemas.openxmlformats.org/officeDocument/2006/relationships/hyperlink" Target="consultantplus://offline/ref=A0403AB15D761B71A002E13C0FD28F586DFB30FC73C19CC06B1557B3D346AE7E0FDCFE6352E3A3F98234C42297HAg9I" TargetMode="External"/><Relationship Id="rId1" Type="http://schemas.openxmlformats.org/officeDocument/2006/relationships/styles" Target="styles.xml"/><Relationship Id="rId212" Type="http://schemas.openxmlformats.org/officeDocument/2006/relationships/hyperlink" Target="consultantplus://offline/ref=A0403AB15D761B71A002E0321AD28F586AFD33F77CC29CC06B1557B3D346AE7E1DDCA66D54E6B9F2D47B827798ABCFAF869EFD4D061CHBg4I" TargetMode="External"/><Relationship Id="rId233" Type="http://schemas.openxmlformats.org/officeDocument/2006/relationships/hyperlink" Target="consultantplus://offline/ref=A0403AB15D761B71A002E0321AD28F586AFF39FC71C49CC06B1557B3D346AE7E1DDCA66F53E5B4F884219273D1FFC7B08382E34D181CB793H9g2I" TargetMode="External"/><Relationship Id="rId254" Type="http://schemas.openxmlformats.org/officeDocument/2006/relationships/hyperlink" Target="consultantplus://offline/ref=A0403AB15D761B71A002E0321AD28F586AFD33F77CC29CC06B1557B3D346AE7E1DDCA66D54E6B9F2D47B827798ABCFAF869EFD4D061CHBg4I" TargetMode="External"/><Relationship Id="rId28" Type="http://schemas.openxmlformats.org/officeDocument/2006/relationships/hyperlink" Target="consultantplus://offline/ref=A0403AB15D761B71A002E0321AD28F586AFF39FC71C69CC06B1557B3D346AE7E0FDCFE6352E3A3F98234C42297HAg9I" TargetMode="External"/><Relationship Id="rId49" Type="http://schemas.openxmlformats.org/officeDocument/2006/relationships/hyperlink" Target="consultantplus://offline/ref=A0403AB15D761B71A002E13C0FD28F586DFA35F471C99CC06B1557B3D346AE7E0FDCFE6352E3A3F98234C42297HAg9I" TargetMode="External"/><Relationship Id="rId114" Type="http://schemas.openxmlformats.org/officeDocument/2006/relationships/hyperlink" Target="consultantplus://offline/ref=A0403AB15D761B71A002E0321AD28F586AFD33F77CC29CC06B1557B3D346AE7E1DDCA66F53E5BEF085219273D1FFC7B08382E34D181CB793H9g2I" TargetMode="External"/><Relationship Id="rId275" Type="http://schemas.openxmlformats.org/officeDocument/2006/relationships/hyperlink" Target="consultantplus://offline/ref=A0403AB15D761B71A002E0321AD28F586AFF31F371C89CC06B1557B3D346AE7E1DDCA66D56E7B6ADD16E932F94AFD4B18482E14F04H1gDI" TargetMode="External"/><Relationship Id="rId296" Type="http://schemas.openxmlformats.org/officeDocument/2006/relationships/hyperlink" Target="consultantplus://offline/ref=A0403AB15D761B71A002E0321AD28F586AFF39FC71C49CC06B1557B3D346AE7E1DDCA66F53E2BEF984219273D1FFC7B08382E34D181CB793H9g2I" TargetMode="External"/><Relationship Id="rId300" Type="http://schemas.openxmlformats.org/officeDocument/2006/relationships/hyperlink" Target="consultantplus://offline/ref=A0403AB15D761B71A002E0321AD28F586AFD33F77CC29CC06B1557B3D346AE7E1DDCA66D54E4BFF2D47B827798ABCFAF869EFD4D061CHBg4I" TargetMode="External"/><Relationship Id="rId60" Type="http://schemas.openxmlformats.org/officeDocument/2006/relationships/hyperlink" Target="consultantplus://offline/ref=A0403AB15D761B71A002E13C0FD28F586DFA31F574C89CC06B1557B3D346AE7E1DDCA66F53E6B9FC82219273D1FFC7B08382E34D181CB793H9g2I" TargetMode="External"/><Relationship Id="rId81" Type="http://schemas.openxmlformats.org/officeDocument/2006/relationships/hyperlink" Target="consultantplus://offline/ref=A0403AB15D761B71A002E13C0FD28F586DFB37F17DC99CC06B1557B3D346AE7E0FDCFE6352E3A3F98234C42297HAg9I" TargetMode="External"/><Relationship Id="rId135" Type="http://schemas.openxmlformats.org/officeDocument/2006/relationships/hyperlink" Target="consultantplus://offline/ref=A0403AB15D761B71A002E0321AD28F586AFF39FC71C49CC06B1557B3D346AE7E0FDCFE6352E3A3F98234C42297HAg9I" TargetMode="External"/><Relationship Id="rId156" Type="http://schemas.openxmlformats.org/officeDocument/2006/relationships/hyperlink" Target="consultantplus://offline/ref=A0403AB15D761B71A002E0321AD28F586AFC31F477CBC1CA634C5BB1D449F1691A95AA6E53E7BCFC8B7E9766C0A7CBB4989CE151041EB5H9g2I" TargetMode="External"/><Relationship Id="rId177" Type="http://schemas.openxmlformats.org/officeDocument/2006/relationships/hyperlink" Target="consultantplus://offline/ref=A0403AB15D761B71A002E13C0FD28F586DFB33F176C79CC06B1557B3D346AE7E1DDCA66950EEB6ADD16E932F94AFD4B18482E14F04H1gDI" TargetMode="External"/><Relationship Id="rId198" Type="http://schemas.openxmlformats.org/officeDocument/2006/relationships/hyperlink" Target="consultantplus://offline/ref=A0403AB15D761B71A002E0321AD28F586AFD33F77CC29CC06B1557B3D346AE7E1DDCA66F53E5B9FA81219273D1FFC7B08382E34D181CB793H9g2I" TargetMode="External"/><Relationship Id="rId321" Type="http://schemas.openxmlformats.org/officeDocument/2006/relationships/hyperlink" Target="consultantplus://offline/ref=A0403AB15D761B71A002E0321AD28F586AFD33F77CC29CC06B1557B3D346AE7E1DDCA66D54E6B9F2D47B827798ABCFAF869EFD4D061CHBg4I" TargetMode="External"/><Relationship Id="rId342" Type="http://schemas.openxmlformats.org/officeDocument/2006/relationships/hyperlink" Target="consultantplus://offline/ref=A0403AB15D761B71A002E0321AD28F586AFD33F77CC29CC06B1557B3D346AE7E1DDCA66D54E4BFF2D47B827798ABCFAF869EFD4D061CHBg4I" TargetMode="External"/><Relationship Id="rId363" Type="http://schemas.openxmlformats.org/officeDocument/2006/relationships/hyperlink" Target="consultantplus://offline/ref=A0403AB15D761B71A002E13C0FD28F586CFA31FD70C29CC06B1557B3D346AE7E0FDCFE6352E3A3F98234C42297HAg9I" TargetMode="External"/><Relationship Id="rId384" Type="http://schemas.openxmlformats.org/officeDocument/2006/relationships/hyperlink" Target="consultantplus://offline/ref=A0403AB15D761B71A002E13C0FD28F586DFF34F770C69CC06B1557B3D346AE7E0FDCFE6352E3A3F98234C42297HAg9I" TargetMode="External"/><Relationship Id="rId202" Type="http://schemas.openxmlformats.org/officeDocument/2006/relationships/hyperlink" Target="consultantplus://offline/ref=A0403AB15D761B71A002E13C0FD28F586DFA30F376C89CC06B1557B3D346AE7E1DDCA66F53E6BDF881219273D1FFC7B08382E34D181CB793H9g2I" TargetMode="External"/><Relationship Id="rId223" Type="http://schemas.openxmlformats.org/officeDocument/2006/relationships/hyperlink" Target="consultantplus://offline/ref=A0403AB15D761B71A002E0321AD28F586AFD33F77CC29CC06B1557B3D346AE7E1DDCA66F53E5B8FE85219273D1FFC7B08382E34D181CB793H9g2I" TargetMode="External"/><Relationship Id="rId244" Type="http://schemas.openxmlformats.org/officeDocument/2006/relationships/hyperlink" Target="consultantplus://offline/ref=A0403AB15D761B71A002E0321AD28F586AFD33F77CC29CC06B1557B3D346AE7E1DDCA66D54E4BFF2D47B827798ABCFAF869EFD4D061CHBg4I" TargetMode="External"/><Relationship Id="rId18" Type="http://schemas.openxmlformats.org/officeDocument/2006/relationships/hyperlink" Target="consultantplus://offline/ref=A0403AB15D761B71A002E0321AD28F586CFC35F373C29CC06B1557B3D346AE7E0FDCFE6352E3A3F98234C42297HAg9I" TargetMode="External"/><Relationship Id="rId39" Type="http://schemas.openxmlformats.org/officeDocument/2006/relationships/hyperlink" Target="consultantplus://offline/ref=A0403AB15D761B71A002E13C0FD28F586DFA31F574C89CC06B1557B3D346AE7E1DDCA66F53E6BEFE82219273D1FFC7B08382E34D181CB793H9g2I" TargetMode="External"/><Relationship Id="rId265" Type="http://schemas.openxmlformats.org/officeDocument/2006/relationships/hyperlink" Target="consultantplus://offline/ref=A0403AB15D761B71A002E0321AD28F586AFF31F371C89CC06B1557B3D346AE7E1DDCA66F57E1B6ADD16E932F94AFD4B18482E14F04H1gDI" TargetMode="External"/><Relationship Id="rId286" Type="http://schemas.openxmlformats.org/officeDocument/2006/relationships/hyperlink" Target="consultantplus://offline/ref=A0403AB15D761B71A002E0321AD28F586AFC35F472C19CC06B1557B3D346AE7E0FDCFE6352E3A3F98234C42297HAg9I" TargetMode="External"/><Relationship Id="rId50" Type="http://schemas.openxmlformats.org/officeDocument/2006/relationships/hyperlink" Target="consultantplus://offline/ref=A0403AB15D761B71A002E13C0FD28F586DF939F177C39CC06B1557B3D346AE7E1DDCA66F53E7B5FC89219273D1FFC7B08382E34D181CB793H9g2I" TargetMode="External"/><Relationship Id="rId104" Type="http://schemas.openxmlformats.org/officeDocument/2006/relationships/hyperlink" Target="consultantplus://offline/ref=A0403AB15D761B71A002E0321AD28F586AFF39FC71C49CC06B1557B3D346AE7E0FDCFE6352E3A3F98234C42297HAg9I" TargetMode="External"/><Relationship Id="rId125" Type="http://schemas.openxmlformats.org/officeDocument/2006/relationships/hyperlink" Target="consultantplus://offline/ref=A0403AB15D761B71A002E0321AD28F586AFD33F77CC29CC06B1557B3D346AE7E1DDCA66D54E4BFF2D47B827798ABCFAF869EFD4D061CHBg4I" TargetMode="External"/><Relationship Id="rId146" Type="http://schemas.openxmlformats.org/officeDocument/2006/relationships/hyperlink" Target="consultantplus://offline/ref=A0403AB15D761B71A002E0321AD28F586AFF39FC71C49CC06B1557B3D346AE7E0FDCFE6352E3A3F98234C42297HAg9I" TargetMode="External"/><Relationship Id="rId167" Type="http://schemas.openxmlformats.org/officeDocument/2006/relationships/hyperlink" Target="consultantplus://offline/ref=A0403AB15D761B71A002E0321AD28F586AFD30F274C29CC06B1557B3D346AE7E1DDCA66A51EEB6ADD16E932F94AFD4B18482E14F04H1gDI" TargetMode="External"/><Relationship Id="rId188" Type="http://schemas.openxmlformats.org/officeDocument/2006/relationships/hyperlink" Target="consultantplus://offline/ref=A0403AB15D761B71A002E0321AD28F586AFD33F77CC29CC06B1557B3D346AE7E1DDCA66F53E5B9FA81219273D1FFC7B08382E34D181CB793H9g2I" TargetMode="External"/><Relationship Id="rId311" Type="http://schemas.openxmlformats.org/officeDocument/2006/relationships/hyperlink" Target="consultantplus://offline/ref=A0403AB15D761B71A002E0321AD28F586AFF38F177C59CC06B1557B3D346AE7E0FDCFE6352E3A3F98234C42297HAg9I" TargetMode="External"/><Relationship Id="rId332" Type="http://schemas.openxmlformats.org/officeDocument/2006/relationships/hyperlink" Target="consultantplus://offline/ref=A0403AB15D761B71A002E0321AD28F586AFD33F77CC29CC06B1557B3D346AE7E1DDCA66D54E4BFF2D47B827798ABCFAF869EFD4D061CHBg4I" TargetMode="External"/><Relationship Id="rId353" Type="http://schemas.openxmlformats.org/officeDocument/2006/relationships/hyperlink" Target="consultantplus://offline/ref=A0403AB15D761B71A002E13C0FD28F586CF937FC74C99CC06B1557B3D346AE7E0FDCFE6352E3A3F98234C42297HAg9I" TargetMode="External"/><Relationship Id="rId374" Type="http://schemas.openxmlformats.org/officeDocument/2006/relationships/hyperlink" Target="consultantplus://offline/ref=A0403AB15D761B71A002E13C0FD28F586DFD32F471C39CC06B1557B3D346AE7E0FDCFE6352E3A3F98234C42297HAg9I" TargetMode="External"/><Relationship Id="rId395" Type="http://schemas.openxmlformats.org/officeDocument/2006/relationships/hyperlink" Target="consultantplus://offline/ref=A0403AB15D761B71A002E13C0FD28F586DF931F77CC09CC06B1557B3D346AE7E0FDCFE6352E3A3F98234C42297HAg9I" TargetMode="External"/><Relationship Id="rId409" Type="http://schemas.openxmlformats.org/officeDocument/2006/relationships/hyperlink" Target="consultantplus://offline/ref=A0403AB15D761B71A002E13C0FD28F586DFB35F175C69CC06B1557B3D346AE7E0FDCFE6352E3A3F98234C42297HAg9I" TargetMode="External"/><Relationship Id="rId71" Type="http://schemas.openxmlformats.org/officeDocument/2006/relationships/hyperlink" Target="consultantplus://offline/ref=A0403AB15D761B71A002E0321AD28F586AFE31F474C49CC06B1557B3D346AE7E0FDCFE6352E3A3F98234C42297HAg9I" TargetMode="External"/><Relationship Id="rId92" Type="http://schemas.openxmlformats.org/officeDocument/2006/relationships/hyperlink" Target="consultantplus://offline/ref=A0403AB15D761B71A002E0321AD28F586AFD33F77CC29CC06B1557B3D346AE7E1DDCA66D54E6B9F2D47B827798ABCFAF869EFD4D061CHBg4I" TargetMode="External"/><Relationship Id="rId213" Type="http://schemas.openxmlformats.org/officeDocument/2006/relationships/hyperlink" Target="consultantplus://offline/ref=A0403AB15D761B71A002E0321AD28F586AFD33F77CC29CC06B1557B3D346AE7E1DDCA66D54E4BFF2D47B827798ABCFAF869EFD4D061CHBg4I" TargetMode="External"/><Relationship Id="rId234" Type="http://schemas.openxmlformats.org/officeDocument/2006/relationships/hyperlink" Target="consultantplus://offline/ref=A0403AB15D761B71A002E0321AD28F586AFF39FC71C49CC06B1557B3D346AE7E1DDCA66F53E2BEF984219273D1FFC7B08382E34D181CB793H9g2I" TargetMode="External"/><Relationship Id="rId2" Type="http://schemas.openxmlformats.org/officeDocument/2006/relationships/settings" Target="settings.xml"/><Relationship Id="rId29" Type="http://schemas.openxmlformats.org/officeDocument/2006/relationships/hyperlink" Target="consultantplus://offline/ref=A0403AB15D761B71A002E0321AD28F586AFF37F673C69CC06B1557B3D346AE7E0FDCFE6352E3A3F98234C42297HAg9I" TargetMode="External"/><Relationship Id="rId255" Type="http://schemas.openxmlformats.org/officeDocument/2006/relationships/hyperlink" Target="consultantplus://offline/ref=A0403AB15D761B71A002E0321AD28F586AFD33F77CC29CC06B1557B3D346AE7E1DDCA66D54E4BFF2D47B827798ABCFAF869EFD4D061CHBg4I" TargetMode="External"/><Relationship Id="rId276" Type="http://schemas.openxmlformats.org/officeDocument/2006/relationships/hyperlink" Target="consultantplus://offline/ref=A0403AB15D761B71A002E0321AD28F586AFF38F177C59CC06B1557B3D346AE7E0FDCFE6352E3A3F98234C42297HAg9I" TargetMode="External"/><Relationship Id="rId297" Type="http://schemas.openxmlformats.org/officeDocument/2006/relationships/image" Target="media/image6.wmf"/><Relationship Id="rId40" Type="http://schemas.openxmlformats.org/officeDocument/2006/relationships/hyperlink" Target="consultantplus://offline/ref=A0403AB15D761B71A002E13C0FD28F586DFA31F574C89CC06B1557B3D346AE7E1DDCA66F53E6BEFE87219273D1FFC7B08382E34D181CB793H9g2I" TargetMode="External"/><Relationship Id="rId115" Type="http://schemas.openxmlformats.org/officeDocument/2006/relationships/hyperlink" Target="consultantplus://offline/ref=A0403AB15D761B71A002E0321AD28F586AFF38F273C09CC06B1557B3D346AE7E0FDCFE6352E3A3F98234C42297HAg9I" TargetMode="External"/><Relationship Id="rId136" Type="http://schemas.openxmlformats.org/officeDocument/2006/relationships/hyperlink" Target="consultantplus://offline/ref=A0403AB15D761B71A002E0321AD28F586AFF39FC71C49CC06B1557B3D346AE7E0FDCFE6352E3A3F98234C42297HAg9I" TargetMode="External"/><Relationship Id="rId157" Type="http://schemas.openxmlformats.org/officeDocument/2006/relationships/hyperlink" Target="consultantplus://offline/ref=A0403AB15D761B71A002E0321AD28F586AFD33F77CC29CC06B1557B3D346AE7E1DDCA66F53E5B8FB84219273D1FFC7B08382E34D181CB793H9g2I" TargetMode="External"/><Relationship Id="rId178" Type="http://schemas.openxmlformats.org/officeDocument/2006/relationships/hyperlink" Target="consultantplus://offline/ref=A0403AB15D761B71A002E13C0FD28F586DFB33F176C79CC06B1557B3D346AE7E1DDCA66950EEB6ADD16E932F94AFD4B18482E14F04H1gDI" TargetMode="External"/><Relationship Id="rId301" Type="http://schemas.openxmlformats.org/officeDocument/2006/relationships/hyperlink" Target="consultantplus://offline/ref=A0403AB15D761B71A002E0321AD28F586AFF35F370C89CC06B1557B3D346AE7E0FDCFE6352E3A3F98234C42297HAg9I" TargetMode="External"/><Relationship Id="rId322" Type="http://schemas.openxmlformats.org/officeDocument/2006/relationships/hyperlink" Target="consultantplus://offline/ref=A0403AB15D761B71A002E0321AD28F586AFD33F77CC29CC06B1557B3D346AE7E1DDCA66D54E4BFF2D47B827798ABCFAF869EFD4D061CHBg4I" TargetMode="External"/><Relationship Id="rId343" Type="http://schemas.openxmlformats.org/officeDocument/2006/relationships/hyperlink" Target="consultantplus://offline/ref=A0403AB15D761B71A002E0321AD28F586AFD33F77CC29CC06B1557B3D346AE7E1DDCA66D54E6B9F2D47B827798ABCFAF869EFD4D061CHBg4I" TargetMode="External"/><Relationship Id="rId364" Type="http://schemas.openxmlformats.org/officeDocument/2006/relationships/hyperlink" Target="consultantplus://offline/ref=A0403AB15D761B71A002E13C0FD28F586CFA32FD72C69CC06B1557B3D346AE7E0FDCFE6352E3A3F98234C42297HAg9I" TargetMode="External"/><Relationship Id="rId61" Type="http://schemas.openxmlformats.org/officeDocument/2006/relationships/hyperlink" Target="consultantplus://offline/ref=A0403AB15D761B71A002E13C0FD28F586DFA31F574C89CC06B1557B3D346AE7E1DDCA66F53E6BEFC88219273D1FFC7B08382E34D181CB793H9g2I" TargetMode="External"/><Relationship Id="rId82" Type="http://schemas.openxmlformats.org/officeDocument/2006/relationships/hyperlink" Target="consultantplus://offline/ref=A0403AB15D761B71A002E0321AD28F586AFC31F274C49CC06B1557B3D346AE7E0FDCFE6352E3A3F98234C42297HAg9I" TargetMode="External"/><Relationship Id="rId199" Type="http://schemas.openxmlformats.org/officeDocument/2006/relationships/hyperlink" Target="consultantplus://offline/ref=A0403AB15D761B71A002E0321AD28F586CF532F472C39CC06B1557B3D346AE7E0FDCFE6352E3A3F98234C42297HAg9I" TargetMode="External"/><Relationship Id="rId203" Type="http://schemas.openxmlformats.org/officeDocument/2006/relationships/hyperlink" Target="consultantplus://offline/ref=A0403AB15D761B71A002E13C0FD28F586DFB34F471C29CC06B1557B3D346AE7E0FDCFE6352E3A3F98234C42297HAg9I" TargetMode="External"/><Relationship Id="rId385" Type="http://schemas.openxmlformats.org/officeDocument/2006/relationships/hyperlink" Target="consultantplus://offline/ref=A0403AB15D761B71A002E13C0FD28F586DFF34FD75C39CC06B1557B3D346AE7E0FDCFE6352E3A3F98234C42297HAg9I" TargetMode="External"/><Relationship Id="rId19" Type="http://schemas.openxmlformats.org/officeDocument/2006/relationships/hyperlink" Target="consultantplus://offline/ref=A0403AB15D761B71A002E0321AD28F586AFE30FD77C29CC06B1557B3D346AE7E1DDCA66D54EEB6ADD16E932F94AFD4B18482E14F04H1gDI" TargetMode="External"/><Relationship Id="rId224" Type="http://schemas.openxmlformats.org/officeDocument/2006/relationships/hyperlink" Target="consultantplus://offline/ref=A0403AB15D761B71A002E0321AD28F586AFD33F77CC29CC06B1557B3D346AE7E1DDCA66F53E5B9FA82219273D1FFC7B08382E34D181CB793H9g2I" TargetMode="External"/><Relationship Id="rId245" Type="http://schemas.openxmlformats.org/officeDocument/2006/relationships/hyperlink" Target="consultantplus://offline/ref=A0403AB15D761B71A002E0321AD28F586AFF39FC71C49CC06B1557B3D346AE7E1DDCA66F53E6BAF881219273D1FFC7B08382E34D181CB793H9g2I" TargetMode="External"/><Relationship Id="rId266" Type="http://schemas.openxmlformats.org/officeDocument/2006/relationships/hyperlink" Target="consultantplus://offline/ref=A0403AB15D761B71A002E0321AD28F586AFF31F371C89CC06B1557B3D346AE7E1DDCA66F53E6BCFA88219273D1FFC7B08382E34D181CB793H9g2I" TargetMode="External"/><Relationship Id="rId287" Type="http://schemas.openxmlformats.org/officeDocument/2006/relationships/hyperlink" Target="consultantplus://offline/ref=A0403AB15D761B71A002E0321AD28F586AFF35F370C89CC06B1557B3D346AE7E0FDCFE6352E3A3F98234C42297HAg9I" TargetMode="External"/><Relationship Id="rId410" Type="http://schemas.openxmlformats.org/officeDocument/2006/relationships/hyperlink" Target="consultantplus://offline/ref=A0403AB15D761B71A002E13C0FD28F586DFB34F472C09CC06B1557B3D346AE7E0FDCFE6352E3A3F98234C42297HAg9I" TargetMode="External"/><Relationship Id="rId30" Type="http://schemas.openxmlformats.org/officeDocument/2006/relationships/hyperlink" Target="consultantplus://offline/ref=A0403AB15D761B71A002E0321AD28F586AFF37F673C69CC06B1557B3D346AE7E0FDCFE6352E3A3F98234C42297HAg9I" TargetMode="External"/><Relationship Id="rId105" Type="http://schemas.openxmlformats.org/officeDocument/2006/relationships/hyperlink" Target="consultantplus://offline/ref=A0403AB15D761B71A002E13C0FD28F586DFB33F572C99CC06B1557B3D346AE7E1DDCA66F53E6BDF188219273D1FFC7B08382E34D181CB793H9g2I" TargetMode="External"/><Relationship Id="rId126" Type="http://schemas.openxmlformats.org/officeDocument/2006/relationships/hyperlink" Target="consultantplus://offline/ref=A0403AB15D761B71A002E0321AD28F586AFF39FC71C49CC06B1557B3D346AE7E1DDCA66F53E6BAF881219273D1FFC7B08382E34D181CB793H9g2I" TargetMode="External"/><Relationship Id="rId147" Type="http://schemas.openxmlformats.org/officeDocument/2006/relationships/hyperlink" Target="consultantplus://offline/ref=A0403AB15D761B71A002E0321AD28F586AFD30F274C29CC06B1557B3D346AE7E1DDCA66A51EEB6ADD16E932F94AFD4B18482E14F04H1gDI" TargetMode="External"/><Relationship Id="rId168" Type="http://schemas.openxmlformats.org/officeDocument/2006/relationships/hyperlink" Target="consultantplus://offline/ref=A0403AB15D761B71A002E0321AD28F586AFF39FC71C49CC06B1557B3D346AE7E1DDCA66F53E6BCFA83219273D1FFC7B08382E34D181CB793H9g2I" TargetMode="External"/><Relationship Id="rId312" Type="http://schemas.openxmlformats.org/officeDocument/2006/relationships/hyperlink" Target="consultantplus://offline/ref=A0403AB15D761B71A002E0321AD28F586AFF31F371C89CC06B1557B3D346AE7E0FDCFE6352E3A3F98234C42297HAg9I" TargetMode="External"/><Relationship Id="rId333" Type="http://schemas.openxmlformats.org/officeDocument/2006/relationships/hyperlink" Target="consultantplus://offline/ref=A0403AB15D761B71A002E0321AD28F586AFD33F77CC29CC06B1557B3D346AE7E1DDCA66D54E6B9F2D47B827798ABCFAF869EFD4D061CHBg4I" TargetMode="External"/><Relationship Id="rId354" Type="http://schemas.openxmlformats.org/officeDocument/2006/relationships/hyperlink" Target="consultantplus://offline/ref=A0403AB15D761B71A002E13C0FD28F586CF830FC75C89CC06B1557B3D346AE7E0FDCFE6352E3A3F98234C42297HAg9I" TargetMode="External"/><Relationship Id="rId51" Type="http://schemas.openxmlformats.org/officeDocument/2006/relationships/hyperlink" Target="consultantplus://offline/ref=A0403AB15D761B71A002E13C0FD28F586DFA35F471C99CC06B1557B3D346AE7E0FDCFE6352E3A3F98234C42297HAg9I" TargetMode="External"/><Relationship Id="rId72" Type="http://schemas.openxmlformats.org/officeDocument/2006/relationships/hyperlink" Target="consultantplus://offline/ref=A0403AB15D761B71A002E0321AD28F586AFD33F77CC29CC06B1557B3D346AE7E1DDCA66D54E6B9F2D47B827798ABCFAF869EFD4D061CHBg4I" TargetMode="External"/><Relationship Id="rId93" Type="http://schemas.openxmlformats.org/officeDocument/2006/relationships/hyperlink" Target="consultantplus://offline/ref=A0403AB15D761B71A002E0321AD28F586AFD33F77CC29CC06B1557B3D346AE7E1DDCA66D54E4BFF2D47B827798ABCFAF869EFD4D061CHBg4I" TargetMode="External"/><Relationship Id="rId189" Type="http://schemas.openxmlformats.org/officeDocument/2006/relationships/hyperlink" Target="consultantplus://offline/ref=A0403AB15D761B71A002E0321AD28F586AFD33F77CC29CC06B1557B3D346AE7E1DDCA66D54E6B9F2D47B827798ABCFAF869EFD4D061CHBg4I" TargetMode="External"/><Relationship Id="rId375" Type="http://schemas.openxmlformats.org/officeDocument/2006/relationships/hyperlink" Target="consultantplus://offline/ref=A0403AB15D761B71A002E13C0FD28F586DFD34FD71C49CC06B1557B3D346AE7E0FDCFE6352E3A3F98234C42297HAg9I" TargetMode="External"/><Relationship Id="rId396" Type="http://schemas.openxmlformats.org/officeDocument/2006/relationships/hyperlink" Target="consultantplus://offline/ref=A0403AB15D761B71A002E13C0FD28F586DF935F271C89CC06B1557B3D346AE7E0FDCFE6352E3A3F98234C42297HAg9I" TargetMode="External"/><Relationship Id="rId3" Type="http://schemas.openxmlformats.org/officeDocument/2006/relationships/webSettings" Target="webSettings.xml"/><Relationship Id="rId214" Type="http://schemas.openxmlformats.org/officeDocument/2006/relationships/hyperlink" Target="consultantplus://offline/ref=A0403AB15D761B71A002E0321AD28F586AFD33F77CC29CC06B1557B3D346AE7E1DDCA66F53E5B8FE85219273D1FFC7B08382E34D181CB793H9g2I" TargetMode="External"/><Relationship Id="rId235" Type="http://schemas.openxmlformats.org/officeDocument/2006/relationships/hyperlink" Target="consultantplus://offline/ref=A0403AB15D761B71A002E0321AD28F586AFF39FC71C49CC06B1557B3D346AE7E1DDCA66F53E2BEFF85219273D1FFC7B08382E34D181CB793H9g2I" TargetMode="External"/><Relationship Id="rId256" Type="http://schemas.openxmlformats.org/officeDocument/2006/relationships/hyperlink" Target="consultantplus://offline/ref=A0403AB15D761B71A002E0321AD28F586AFF31F371C89CC06B1557B3D346AE7E1DDCA66A53E1B6ADD16E932F94AFD4B18482E14F04H1gDI" TargetMode="External"/><Relationship Id="rId277" Type="http://schemas.openxmlformats.org/officeDocument/2006/relationships/hyperlink" Target="consultantplus://offline/ref=A0403AB15D761B71A002E0321AD28F586AFD33F77CC29CC06B1557B3D346AE7E1DDCA66D54E6B9F2D47B827798ABCFAF869EFD4D061CHBg4I" TargetMode="External"/><Relationship Id="rId298" Type="http://schemas.openxmlformats.org/officeDocument/2006/relationships/image" Target="media/image7.wmf"/><Relationship Id="rId400" Type="http://schemas.openxmlformats.org/officeDocument/2006/relationships/hyperlink" Target="consultantplus://offline/ref=A0403AB15D761B71A002E13C0FD28F586DF938F776C09CC06B1557B3D346AE7E0FDCFE6352E3A3F98234C42297HAg9I" TargetMode="External"/><Relationship Id="rId116" Type="http://schemas.openxmlformats.org/officeDocument/2006/relationships/hyperlink" Target="consultantplus://offline/ref=A0403AB15D761B71A002E0321AD28F586AFF38F273C09CC06B1557B3D346AE7E0FDCFE6352E3A3F98234C42297HAg9I" TargetMode="External"/><Relationship Id="rId137" Type="http://schemas.openxmlformats.org/officeDocument/2006/relationships/hyperlink" Target="consultantplus://offline/ref=A0403AB15D761B71A002E0321AD28F586AFD33F77CC29CC06B1557B3D346AE7E1DDCA66D54E6B9F2D47B827798ABCFAF869EFD4D061CHBg4I" TargetMode="External"/><Relationship Id="rId158" Type="http://schemas.openxmlformats.org/officeDocument/2006/relationships/hyperlink" Target="consultantplus://offline/ref=A0403AB15D761B71A002E13C0FD28F586DFB33F176C79CC06B1557B3D346AE7E1DDCA66950EEB6ADD16E932F94AFD4B18482E14F04H1gDI" TargetMode="External"/><Relationship Id="rId302" Type="http://schemas.openxmlformats.org/officeDocument/2006/relationships/hyperlink" Target="consultantplus://offline/ref=A0403AB15D761B71A002E0321AD28F586AFE39F172C99CC06B1557B3D346AE7E0FDCFE6352E3A3F98234C42297HAg9I" TargetMode="External"/><Relationship Id="rId323" Type="http://schemas.openxmlformats.org/officeDocument/2006/relationships/hyperlink" Target="consultantplus://offline/ref=A0403AB15D761B71A002E0321AD28F586AFD33F77CC29CC06B1557B3D346AE7E1DDCA66D54E6B9F2D47B827798ABCFAF869EFD4D061CHBg4I" TargetMode="External"/><Relationship Id="rId344" Type="http://schemas.openxmlformats.org/officeDocument/2006/relationships/hyperlink" Target="consultantplus://offline/ref=A0403AB15D761B71A002E0321AD28F586AFD33F77CC29CC06B1557B3D346AE7E1DDCA66D54E4BFF2D47B827798ABCFAF869EFD4D061CHBg4I" TargetMode="External"/><Relationship Id="rId20" Type="http://schemas.openxmlformats.org/officeDocument/2006/relationships/hyperlink" Target="consultantplus://offline/ref=A0403AB15D761B71A002E0321AD28F586AFF39FC71C49CC06B1557B3D346AE7E0FDCFE6352E3A3F98234C42297HAg9I" TargetMode="External"/><Relationship Id="rId41" Type="http://schemas.openxmlformats.org/officeDocument/2006/relationships/hyperlink" Target="consultantplus://offline/ref=A0403AB15D761B71A002E13C0FD28F586DFA31F574C89CC06B1557B3D346AE7E1DDCA66F53E6B9F989219273D1FFC7B08382E34D181CB793H9g2I" TargetMode="External"/><Relationship Id="rId62" Type="http://schemas.openxmlformats.org/officeDocument/2006/relationships/hyperlink" Target="consultantplus://offline/ref=A0403AB15D761B71A002E13C0FD28F586DFA31F574C89CC06B1557B3D346AE7E1DDCA66F53E6B9F989219273D1FFC7B08382E34D181CB793H9g2I" TargetMode="External"/><Relationship Id="rId83" Type="http://schemas.openxmlformats.org/officeDocument/2006/relationships/hyperlink" Target="consultantplus://offline/ref=A0403AB15D761B71A002E0321AD28F586AFD33F77CC29CC06B1557B3D346AE7E1DDCA66D54E6B9F2D47B827798ABCFAF869EFD4D061CHBg4I" TargetMode="External"/><Relationship Id="rId179" Type="http://schemas.openxmlformats.org/officeDocument/2006/relationships/hyperlink" Target="consultantplus://offline/ref=A0403AB15D761B71A002E13C0FD28F586DFB33F176C79CC06B1557B3D346AE7E1DDCA66950EEB6ADD16E932F94AFD4B18482E14F04H1gDI" TargetMode="External"/><Relationship Id="rId365" Type="http://schemas.openxmlformats.org/officeDocument/2006/relationships/hyperlink" Target="consultantplus://offline/ref=A0403AB15D761B71A002E13C0FD28F586CFA36F772C49CC06B1557B3D346AE7E0FDCFE6352E3A3F98234C42297HAg9I" TargetMode="External"/><Relationship Id="rId386" Type="http://schemas.openxmlformats.org/officeDocument/2006/relationships/hyperlink" Target="consultantplus://offline/ref=A0403AB15D761B71A002E13C0FD28F586DFF34F77DC59CC06B1557B3D346AE7E0FDCFE6352E3A3F98234C42297HAg9I" TargetMode="External"/><Relationship Id="rId190" Type="http://schemas.openxmlformats.org/officeDocument/2006/relationships/hyperlink" Target="consultantplus://offline/ref=A0403AB15D761B71A002E0321AD28F586AFD33F77CC29CC06B1557B3D346AE7E1DDCA66D54E4BFF2D47B827798ABCFAF869EFD4D061CHBg4I" TargetMode="External"/><Relationship Id="rId204" Type="http://schemas.openxmlformats.org/officeDocument/2006/relationships/hyperlink" Target="consultantplus://offline/ref=A0403AB15D761B71A002E0321AD28F586DFD32F472C09CC06B1557B3D346AE7E0FDCFE6352E3A3F98234C42297HAg9I" TargetMode="External"/><Relationship Id="rId225" Type="http://schemas.openxmlformats.org/officeDocument/2006/relationships/hyperlink" Target="consultantplus://offline/ref=A0403AB15D761B71A002E0321AD28F586AFD33F77CC29CC06B1557B3D346AE7E1DDCA66F53E5B8FB84219273D1FFC7B08382E34D181CB793H9g2I" TargetMode="External"/><Relationship Id="rId246" Type="http://schemas.openxmlformats.org/officeDocument/2006/relationships/hyperlink" Target="consultantplus://offline/ref=A0403AB15D761B71A002E13C0FD28F586DFB33F572C99CC06B1557B3D346AE7E1DDCA66F53E6BDF188219273D1FFC7B08382E34D181CB793H9g2I" TargetMode="External"/><Relationship Id="rId267" Type="http://schemas.openxmlformats.org/officeDocument/2006/relationships/hyperlink" Target="consultantplus://offline/ref=A0403AB15D761B71A002E0321AD28F586AFF31F371C89CC06B1557B3D346AE7E1DDCA66F53E6BEFE85219273D1FFC7B08382E34D181CB793H9g2I" TargetMode="External"/><Relationship Id="rId288" Type="http://schemas.openxmlformats.org/officeDocument/2006/relationships/hyperlink" Target="consultantplus://offline/ref=A0403AB15D761B71A002E0321AD28F586AFF31F371C89CC06B1557B3D346AE7E0FDCFE6352E3A3F98234C42297HAg9I" TargetMode="External"/><Relationship Id="rId411" Type="http://schemas.openxmlformats.org/officeDocument/2006/relationships/hyperlink" Target="consultantplus://offline/ref=A0403AB15D761B71A002E13C0FD28F586DFB36F573C89CC06B1557B3D346AE7E0FDCFE6352E3A3F98234C42297HAg9I" TargetMode="External"/><Relationship Id="rId106" Type="http://schemas.openxmlformats.org/officeDocument/2006/relationships/hyperlink" Target="consultantplus://offline/ref=A0403AB15D761B71A002E13C0FD28F586DFB33F572C99CC06B1557B3D346AE7E1DDCA66F53E6BDF188219273D1FFC7B08382E34D181CB793H9g2I" TargetMode="External"/><Relationship Id="rId127" Type="http://schemas.openxmlformats.org/officeDocument/2006/relationships/hyperlink" Target="consultantplus://offline/ref=A0403AB15D761B71A002E0321AD28F586AFF39FC71C49CC06B1557B3D346AE7E1DDCA66F53E6BAF881219273D1FFC7B08382E34D181CB793H9g2I" TargetMode="External"/><Relationship Id="rId313" Type="http://schemas.openxmlformats.org/officeDocument/2006/relationships/hyperlink" Target="consultantplus://offline/ref=A0403AB15D761B71A002E0321AD28F586AFF31F371C89CC06B1557B3D346AE7E1DDCA66C50E4B6ADD16E932F94AFD4B18482E14F04H1gDI" TargetMode="External"/><Relationship Id="rId10" Type="http://schemas.openxmlformats.org/officeDocument/2006/relationships/hyperlink" Target="consultantplus://offline/ref=A0403AB15D761B71A002E13C0FD28F586DFB33F176C79CC06B1557B3D346AE7E0FDCFE6352E3A3F98234C42297HAg9I" TargetMode="External"/><Relationship Id="rId31" Type="http://schemas.openxmlformats.org/officeDocument/2006/relationships/hyperlink" Target="consultantplus://offline/ref=A0403AB15D761B71A002E0321AD28F586AFF37F673C69CC06B1557B3D346AE7E0FDCFE6352E3A3F98234C42297HAg9I" TargetMode="External"/><Relationship Id="rId52" Type="http://schemas.openxmlformats.org/officeDocument/2006/relationships/hyperlink" Target="consultantplus://offline/ref=A0403AB15D761B71A002E0321AD28F586AFE35F775C09CC06B1557B3D346AE7E1DDCA6675AE3BAF2D47B827798ABCFAF869EFD4D061CHBg4I" TargetMode="External"/><Relationship Id="rId73" Type="http://schemas.openxmlformats.org/officeDocument/2006/relationships/hyperlink" Target="consultantplus://offline/ref=A0403AB15D761B71A002E0321AD28F586AFD33F77CC29CC06B1557B3D346AE7E1DDCA66D54E4BFF2D47B827798ABCFAF869EFD4D061CHBg4I" TargetMode="External"/><Relationship Id="rId94" Type="http://schemas.openxmlformats.org/officeDocument/2006/relationships/hyperlink" Target="consultantplus://offline/ref=A0403AB15D761B71A002E0321AD28F586AFD33F77CC29CC06B1557B3D346AE7E1DDCA66D54E6B9F2D47B827798ABCFAF869EFD4D061CHBg4I" TargetMode="External"/><Relationship Id="rId148" Type="http://schemas.openxmlformats.org/officeDocument/2006/relationships/hyperlink" Target="consultantplus://offline/ref=A0403AB15D761B71A002E0321AD28F586AFD33F77CC29CC06B1557B3D346AE7E1DDCA66D54E6B9F2D47B827798ABCFAF869EFD4D061CHBg4I" TargetMode="External"/><Relationship Id="rId169" Type="http://schemas.openxmlformats.org/officeDocument/2006/relationships/hyperlink" Target="consultantplus://offline/ref=A0403AB15D761B71A002E0321AD28F586AFF39FC71C49CC06B1557B3D346AE7E1DDCA66F53E6BAF881219273D1FFC7B08382E34D181CB793H9g2I" TargetMode="External"/><Relationship Id="rId334" Type="http://schemas.openxmlformats.org/officeDocument/2006/relationships/hyperlink" Target="consultantplus://offline/ref=A0403AB15D761B71A002E0321AD28F586AFD33F77CC29CC06B1557B3D346AE7E1DDCA66D54E4BFF2D47B827798ABCFAF869EFD4D061CHBg4I" TargetMode="External"/><Relationship Id="rId355" Type="http://schemas.openxmlformats.org/officeDocument/2006/relationships/hyperlink" Target="consultantplus://offline/ref=A0403AB15D761B71A002E13C0FD28F586CF832F275C49CC06B1557B3D346AE7E0FDCFE6352E3A3F98234C42297HAg9I" TargetMode="External"/><Relationship Id="rId376" Type="http://schemas.openxmlformats.org/officeDocument/2006/relationships/hyperlink" Target="consultantplus://offline/ref=A0403AB15D761B71A002E13C0FD28F586DFD34F573C39CC06B1557B3D346AE7E0FDCFE6352E3A3F98234C42297HAg9I" TargetMode="External"/><Relationship Id="rId397" Type="http://schemas.openxmlformats.org/officeDocument/2006/relationships/hyperlink" Target="consultantplus://offline/ref=A0403AB15D761B71A002E13C0FD28F586DF935FD74C79CC06B1557B3D346AE7E0FDCFE6352E3A3F98234C42297HAg9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0403AB15D761B71A002E13C0FD28F586DFB33F176C79CC06B1557B3D346AE7E1DDCA66950EEB6ADD16E932F94AFD4B18482E14F04H1gDI" TargetMode="External"/><Relationship Id="rId215" Type="http://schemas.openxmlformats.org/officeDocument/2006/relationships/hyperlink" Target="consultantplus://offline/ref=A0403AB15D761B71A002E0321AD28F586DF431F073C09CC06B1557B3D346AE7E0FDCFE6352E3A3F98234C42297HAg9I" TargetMode="External"/><Relationship Id="rId236" Type="http://schemas.openxmlformats.org/officeDocument/2006/relationships/hyperlink" Target="consultantplus://offline/ref=A0403AB15D761B71A002E0321AD28F586AFF39FC71C49CC06B1557B3D346AE7E1DDCA66F53E3BEFB86219273D1FFC7B08382E34D181CB793H9g2I" TargetMode="External"/><Relationship Id="rId257" Type="http://schemas.openxmlformats.org/officeDocument/2006/relationships/hyperlink" Target="consultantplus://offline/ref=A0403AB15D761B71A002E0321AD28F586AFD33F77CC29CC06B1557B3D346AE7E1DDCA66F53E5B8FB84219273D1FFC7B08382E34D181CB793H9g2I" TargetMode="External"/><Relationship Id="rId278" Type="http://schemas.openxmlformats.org/officeDocument/2006/relationships/hyperlink" Target="consultantplus://offline/ref=A0403AB15D761B71A002E0321AD28F586AFD33F77CC29CC06B1557B3D346AE7E1DDCA66D54E4BFF2D47B827798ABCFAF869EFD4D061CHBg4I" TargetMode="External"/><Relationship Id="rId401" Type="http://schemas.openxmlformats.org/officeDocument/2006/relationships/hyperlink" Target="consultantplus://offline/ref=A0403AB15D761B71A002E13C0FD28F586DF831F37CC59CC06B1557B3D346AE7E0FDCFE6352E3A3F98234C42297HAg9I" TargetMode="External"/><Relationship Id="rId303" Type="http://schemas.openxmlformats.org/officeDocument/2006/relationships/hyperlink" Target="consultantplus://offline/ref=A0403AB15D761B71A002E0321AD28F586AFD33F77CC29CC06B1557B3D346AE7E1DDCA66F53E5B8FB84219273D1FFC7B08382E34D181CB793H9g2I" TargetMode="External"/><Relationship Id="rId42" Type="http://schemas.openxmlformats.org/officeDocument/2006/relationships/hyperlink" Target="consultantplus://offline/ref=A0403AB15D761B71A002E13C0FD28F586DFA31F574C89CC06B1557B3D346AE7E1DDCA66F53E6B9F880219273D1FFC7B08382E34D181CB793H9g2I" TargetMode="External"/><Relationship Id="rId84" Type="http://schemas.openxmlformats.org/officeDocument/2006/relationships/hyperlink" Target="consultantplus://offline/ref=A0403AB15D761B71A002E0321AD28F586AFD33F77CC29CC06B1557B3D346AE7E1DDCA66D54E4BFF2D47B827798ABCFAF869EFD4D061CHBg4I" TargetMode="External"/><Relationship Id="rId138" Type="http://schemas.openxmlformats.org/officeDocument/2006/relationships/hyperlink" Target="consultantplus://offline/ref=A0403AB15D761B71A002E0321AD28F586AFD33F77CC29CC06B1557B3D346AE7E1DDCA66D54E4BFF2D47B827798ABCFAF869EFD4D061CHBg4I" TargetMode="External"/><Relationship Id="rId345" Type="http://schemas.openxmlformats.org/officeDocument/2006/relationships/hyperlink" Target="consultantplus://offline/ref=A0403AB15D761B71A002E0321AD28F586AFF31F371C89CC06B1557B3D346AE7E1DDCA66F53E6BCFC80219273D1FFC7B08382E34D181CB793H9g2I" TargetMode="External"/><Relationship Id="rId387" Type="http://schemas.openxmlformats.org/officeDocument/2006/relationships/hyperlink" Target="consultantplus://offline/ref=A0403AB15D761B71A002E13C0FD28F586DFF34FD7CC99CC06B1557B3D346AE7E0FDCFE6352E3A3F98234C42297HAg9I" TargetMode="External"/><Relationship Id="rId191" Type="http://schemas.openxmlformats.org/officeDocument/2006/relationships/hyperlink" Target="consultantplus://offline/ref=A0403AB15D761B71A002E0321AD28F586AFD33F77CC29CC06B1557B3D346AE7E1DDCA66D54E6B9F2D47B827798ABCFAF869EFD4D061CHBg4I" TargetMode="External"/><Relationship Id="rId205" Type="http://schemas.openxmlformats.org/officeDocument/2006/relationships/hyperlink" Target="consultantplus://offline/ref=A0403AB15D761B71A002E13C0FD28F586DFB34F77CC49CC06B1557B3D346AE7E1DDCA66F53E6BFFC85219273D1FFC7B08382E34D181CB793H9g2I" TargetMode="External"/><Relationship Id="rId247" Type="http://schemas.openxmlformats.org/officeDocument/2006/relationships/hyperlink" Target="consultantplus://offline/ref=A0403AB15D761B71A002E0321AD28F586AFD33F77CC29CC06B1557B3D346AE7E1DDCA66F53E5B8FB84219273D1FFC7B08382E34D181CB793H9g2I" TargetMode="External"/><Relationship Id="rId412" Type="http://schemas.openxmlformats.org/officeDocument/2006/relationships/fontTable" Target="fontTable.xml"/><Relationship Id="rId107" Type="http://schemas.openxmlformats.org/officeDocument/2006/relationships/hyperlink" Target="consultantplus://offline/ref=A0403AB15D761B71A002E0321AD28F586AFD33F77CC29CC06B1557B3D346AE7E1DDCA66D54E6B9F2D47B827798ABCFAF869EFD4D061CHBg4I" TargetMode="External"/><Relationship Id="rId289" Type="http://schemas.openxmlformats.org/officeDocument/2006/relationships/hyperlink" Target="consultantplus://offline/ref=A0403AB15D761B71A002E0321AD28F586AFF39FC71C49CC06B1557B3D346AE7E1DDCA66F53E6BAF881219273D1FFC7B08382E34D181CB793H9g2I" TargetMode="External"/><Relationship Id="rId11" Type="http://schemas.openxmlformats.org/officeDocument/2006/relationships/hyperlink" Target="consultantplus://offline/ref=A0403AB15D761B71A002E13C0FD28F586DFB33F572C99CC06B1557B3D346AE7E0FDCFE6352E3A3F98234C42297HAg9I" TargetMode="External"/><Relationship Id="rId53" Type="http://schemas.openxmlformats.org/officeDocument/2006/relationships/image" Target="media/image1.wmf"/><Relationship Id="rId149" Type="http://schemas.openxmlformats.org/officeDocument/2006/relationships/hyperlink" Target="consultantplus://offline/ref=A0403AB15D761B71A002E0321AD28F586AFD33F77CC29CC06B1557B3D346AE7E1DDCA66D54E4BFF2D47B827798ABCFAF869EFD4D061CHBg4I" TargetMode="External"/><Relationship Id="rId314" Type="http://schemas.openxmlformats.org/officeDocument/2006/relationships/hyperlink" Target="consultantplus://offline/ref=A0403AB15D761B71A002E0321AD28F586AFF38F177C59CC06B1557B3D346AE7E0FDCFE6352E3A3F98234C42297HAg9I" TargetMode="External"/><Relationship Id="rId356" Type="http://schemas.openxmlformats.org/officeDocument/2006/relationships/hyperlink" Target="consultantplus://offline/ref=A0403AB15D761B71A002E13C0FD28F586CF835FC7CC59CC06B1557B3D346AE7E0FDCFE6352E3A3F98234C42297HAg9I" TargetMode="External"/><Relationship Id="rId398" Type="http://schemas.openxmlformats.org/officeDocument/2006/relationships/hyperlink" Target="consultantplus://offline/ref=A0403AB15D761B71A002E13C0FD28F586DF934F57DC79CC06B1557B3D346AE7E0FDCFE6352E3A3F98234C42297HAg9I" TargetMode="External"/><Relationship Id="rId95" Type="http://schemas.openxmlformats.org/officeDocument/2006/relationships/hyperlink" Target="consultantplus://offline/ref=A0403AB15D761B71A002E0321AD28F586AFD33F77CC29CC06B1557B3D346AE7E1DDCA66D54E4BFF2D47B827798ABCFAF869EFD4D061CHBg4I" TargetMode="External"/><Relationship Id="rId160" Type="http://schemas.openxmlformats.org/officeDocument/2006/relationships/hyperlink" Target="consultantplus://offline/ref=A0403AB15D761B71A002E13C0FD28F586DFB33F176C79CC06B1557B3D346AE7E1DDCA66950EEB6ADD16E932F94AFD4B18482E14F04H1gDI" TargetMode="External"/><Relationship Id="rId216" Type="http://schemas.openxmlformats.org/officeDocument/2006/relationships/hyperlink" Target="consultantplus://offline/ref=A0403AB15D761B71A002E0321AD28F586DF431F073C09CC06B1557B3D346AE7E0FDCFE6352E3A3F98234C42297HAg9I" TargetMode="External"/><Relationship Id="rId258" Type="http://schemas.openxmlformats.org/officeDocument/2006/relationships/hyperlink" Target="consultantplus://offline/ref=A0403AB15D761B71A002E0321AD28F586AFF31F371C89CC06B1557B3D346AE7E0FDCFE6352E3A3F98234C42297HAg9I" TargetMode="External"/><Relationship Id="rId22" Type="http://schemas.openxmlformats.org/officeDocument/2006/relationships/hyperlink" Target="consultantplus://offline/ref=A0403AB15D761B71A002E0321AD28F586CF534F27DC69CC06B1557B3D346AE7E0FDCFE6352E3A3F98234C42297HAg9I" TargetMode="External"/><Relationship Id="rId64" Type="http://schemas.openxmlformats.org/officeDocument/2006/relationships/hyperlink" Target="consultantplus://offline/ref=A0403AB15D761B71A002E13C0FD28F586DFA31F574C89CC06B1557B3D346AE7E1DDCA66F53E6B9FD82219273D1FFC7B08382E34D181CB793H9g2I" TargetMode="External"/><Relationship Id="rId118" Type="http://schemas.openxmlformats.org/officeDocument/2006/relationships/hyperlink" Target="consultantplus://offline/ref=A0403AB15D761B71A002E0321AD28F586AFF38FC75C39CC06B1557B3D346AE7E0FDCFE6352E3A3F98234C42297HAg9I" TargetMode="External"/><Relationship Id="rId325" Type="http://schemas.openxmlformats.org/officeDocument/2006/relationships/hyperlink" Target="consultantplus://offline/ref=A0403AB15D761B71A002E0321AD28F586AFD33F77CC29CC06B1557B3D346AE7E1DDCA66F53E5B9FA81219273D1FFC7B08382E34D181CB793H9g2I" TargetMode="External"/><Relationship Id="rId367" Type="http://schemas.openxmlformats.org/officeDocument/2006/relationships/hyperlink" Target="consultantplus://offline/ref=A0403AB15D761B71A002E13C0FD28F586CF530FC76C39CC06B1557B3D346AE7E0FDCFE6352E3A3F98234C42297HAg9I" TargetMode="External"/><Relationship Id="rId171" Type="http://schemas.openxmlformats.org/officeDocument/2006/relationships/hyperlink" Target="consultantplus://offline/ref=A0403AB15D761B71A002E13C0FD28F586DFB33F572C99CC06B1557B3D346AE7E0FDCFE6352E3A3F98234C42297HAg9I" TargetMode="External"/><Relationship Id="rId227" Type="http://schemas.openxmlformats.org/officeDocument/2006/relationships/hyperlink" Target="consultantplus://offline/ref=A0403AB15D761B71A002E0321AD28F586AFF39FC71C49CC06B1557B3D346AE7E1DDCA66F53E6BCFA83219273D1FFC7B08382E34D181CB793H9g2I" TargetMode="External"/><Relationship Id="rId269" Type="http://schemas.openxmlformats.org/officeDocument/2006/relationships/image" Target="media/image3.wmf"/><Relationship Id="rId33" Type="http://schemas.openxmlformats.org/officeDocument/2006/relationships/hyperlink" Target="consultantplus://offline/ref=A0403AB15D761B71A002E0321AD28F586AFF39FC71C49CC06B1557B3D346AE7E1DDCA66F53E6BAF881219273D1FFC7B08382E34D181CB793H9g2I" TargetMode="External"/><Relationship Id="rId129" Type="http://schemas.openxmlformats.org/officeDocument/2006/relationships/hyperlink" Target="consultantplus://offline/ref=A0403AB15D761B71A002E0321AD28F586AFD33F77CC29CC06B1557B3D346AE7E1DDCA66F53E5B8FB84219273D1FFC7B08382E34D181CB793H9g2I" TargetMode="External"/><Relationship Id="rId280" Type="http://schemas.openxmlformats.org/officeDocument/2006/relationships/hyperlink" Target="consultantplus://offline/ref=A0403AB15D761B71A002E0321AD28F586AFD33F77CC29CC06B1557B3D346AE7E1DDCA66D54E4BFF2D47B827798ABCFAF869EFD4D061CHBg4I" TargetMode="External"/><Relationship Id="rId336" Type="http://schemas.openxmlformats.org/officeDocument/2006/relationships/hyperlink" Target="consultantplus://offline/ref=A0403AB15D761B71A002E0321AD28F586AFD33F77CC29CC06B1557B3D346AE7E1DDCA66D54E6B9F2D47B827798ABCFAF869EFD4D061CHBg4I" TargetMode="External"/><Relationship Id="rId75" Type="http://schemas.openxmlformats.org/officeDocument/2006/relationships/hyperlink" Target="consultantplus://offline/ref=A0403AB15D761B71A002E0321AD28F586AFD33F77CC29CC06B1557B3D346AE7E1DDCA66D54E4BFF2D47B827798ABCFAF869EFD4D061CHBg4I" TargetMode="External"/><Relationship Id="rId140" Type="http://schemas.openxmlformats.org/officeDocument/2006/relationships/hyperlink" Target="consultantplus://offline/ref=A0403AB15D761B71A002E0321AD28F586AFD33F77CC29CC06B1557B3D346AE7E1DDCA66D54E4BFF2D47B827798ABCFAF869EFD4D061CHBg4I" TargetMode="External"/><Relationship Id="rId182" Type="http://schemas.openxmlformats.org/officeDocument/2006/relationships/hyperlink" Target="consultantplus://offline/ref=A0403AB15D761B71A002E0321AD28F586AFD33F77CC29CC06B1557B3D346AE7E1DDCA66D54E4BFF2D47B827798ABCFAF869EFD4D061CHBg4I" TargetMode="External"/><Relationship Id="rId378" Type="http://schemas.openxmlformats.org/officeDocument/2006/relationships/hyperlink" Target="consultantplus://offline/ref=A0403AB15D761B71A002E13C0FD28F586DFD34F170C99CC06B1557B3D346AE7E0FDCFE6352E3A3F98234C42297HAg9I" TargetMode="External"/><Relationship Id="rId403" Type="http://schemas.openxmlformats.org/officeDocument/2006/relationships/hyperlink" Target="consultantplus://offline/ref=A0403AB15D761B71A002E13C0FD28F586DF835F774C29CC06B1557B3D346AE7E0FDCFE6352E3A3F98234C42297HAg9I" TargetMode="External"/><Relationship Id="rId6" Type="http://schemas.openxmlformats.org/officeDocument/2006/relationships/hyperlink" Target="consultantplus://offline/ref=A0403AB15D761B71A002E13C0FD28F586DFA31F375C79CC06B1557B3D346AE7E0FDCFE6352E3A3F98234C42297HAg9I" TargetMode="External"/><Relationship Id="rId238" Type="http://schemas.openxmlformats.org/officeDocument/2006/relationships/hyperlink" Target="consultantplus://offline/ref=A0403AB15D761B71A002E0321AD28F586AFF39FC71C49CC06B1557B3D346AE7E1DDCA66F53E3B9FD81219273D1FFC7B08382E34D181CB793H9g2I" TargetMode="External"/><Relationship Id="rId291" Type="http://schemas.openxmlformats.org/officeDocument/2006/relationships/hyperlink" Target="consultantplus://offline/ref=A0403AB15D761B71A002E0321AD28F586AFF39FC71C49CC06B1557B3D346AE7E1DDCA66F53E2BEF984219273D1FFC7B08382E34D181CB793H9g2I" TargetMode="External"/><Relationship Id="rId305" Type="http://schemas.openxmlformats.org/officeDocument/2006/relationships/hyperlink" Target="consultantplus://offline/ref=A0403AB15D761B71A002E0321AD28F586AFF38F177C59CC06B1557B3D346AE7E0FDCFE6352E3A3F98234C42297HAg9I" TargetMode="External"/><Relationship Id="rId347" Type="http://schemas.openxmlformats.org/officeDocument/2006/relationships/hyperlink" Target="consultantplus://offline/ref=A0403AB15D761B71A002E0321AD28F586AFD33F77CC29CC06B1557B3D346AE7E1DDCA66857E7B4F2D47B827798ABCFAF869EFD4D061CHBg4I" TargetMode="External"/><Relationship Id="rId44" Type="http://schemas.openxmlformats.org/officeDocument/2006/relationships/hyperlink" Target="consultantplus://offline/ref=A0403AB15D761B71A002E13C0FD28F586DFA31F574C89CC06B1557B3D346AE7E1DDCA66F53E6B9FD89219273D1FFC7B08382E34D181CB793H9g2I" TargetMode="External"/><Relationship Id="rId86" Type="http://schemas.openxmlformats.org/officeDocument/2006/relationships/hyperlink" Target="consultantplus://offline/ref=A0403AB15D761B71A002E0321AD28F586AFD33F77CC29CC06B1557B3D346AE7E1DDCA66D54E4BFF2D47B827798ABCFAF869EFD4D061CHBg4I" TargetMode="External"/><Relationship Id="rId151" Type="http://schemas.openxmlformats.org/officeDocument/2006/relationships/hyperlink" Target="consultantplus://offline/ref=A0403AB15D761B71A002E0321AD28F586AFD33F77CC29CC06B1557B3D346AE7E1DDCA66D54E6B9F2D47B827798ABCFAF869EFD4D061CHBg4I" TargetMode="External"/><Relationship Id="rId389" Type="http://schemas.openxmlformats.org/officeDocument/2006/relationships/hyperlink" Target="consultantplus://offline/ref=A0403AB15D761B71A002E13C0FD28F586DFF39FD74C79CC06B1557B3D346AE7E0FDCFE6352E3A3F98234C42297HAg9I" TargetMode="External"/><Relationship Id="rId193" Type="http://schemas.openxmlformats.org/officeDocument/2006/relationships/hyperlink" Target="consultantplus://offline/ref=A0403AB15D761B71A002E0321AD28F586AFD33F77CC29CC06B1557B3D346AE7E1DDCA66F53E5B9FA81219273D1FFC7B08382E34D181CB793H9g2I" TargetMode="External"/><Relationship Id="rId207" Type="http://schemas.openxmlformats.org/officeDocument/2006/relationships/hyperlink" Target="consultantplus://offline/ref=A0403AB15D761B71A002E0321AD28F586AFD33F77CC29CC06B1557B3D346AE7E1DDCA66D54E6B9F2D47B827798ABCFAF869EFD4D061CHBg4I" TargetMode="External"/><Relationship Id="rId249" Type="http://schemas.openxmlformats.org/officeDocument/2006/relationships/hyperlink" Target="consultantplus://offline/ref=A0403AB15D761B71A002E0321AD28F586AFF31F371C89CC06B1557B3D346AE7E0FDCFE6352E3A3F98234C42297HAg9I" TargetMode="External"/><Relationship Id="rId13" Type="http://schemas.openxmlformats.org/officeDocument/2006/relationships/hyperlink" Target="consultantplus://offline/ref=A0403AB15D761B71A002E0321AD28F586AFE34F67CC19CC06B1557B3D346AE7E1DDCA66F53E6BDF886219273D1FFC7B08382E34D181CB793H9g2I" TargetMode="External"/><Relationship Id="rId109" Type="http://schemas.openxmlformats.org/officeDocument/2006/relationships/hyperlink" Target="consultantplus://offline/ref=A0403AB15D761B71A002E0321AD28F586AFD33F77CC29CC06B1557B3D346AE7E1DDCA66D54E6B9F2D47B827798ABCFAF869EFD4D061CHBg4I" TargetMode="External"/><Relationship Id="rId260" Type="http://schemas.openxmlformats.org/officeDocument/2006/relationships/image" Target="media/image2.wmf"/><Relationship Id="rId316" Type="http://schemas.openxmlformats.org/officeDocument/2006/relationships/hyperlink" Target="consultantplus://offline/ref=A0403AB15D761B71A002E0321AD28F586AFD33F77CC29CC06B1557B3D346AE7E1DDCA66D54E4BFF2D47B827798ABCFAF869EFD4D061CHBg4I" TargetMode="External"/><Relationship Id="rId55" Type="http://schemas.openxmlformats.org/officeDocument/2006/relationships/hyperlink" Target="consultantplus://offline/ref=A0403AB15D761B71A002E0321AD28F586AFE33FC71C39CC06B1557B3D346AE7E1DDCA66D5AE0B6ADD16E932F94AFD4B18482E14F04H1gDI" TargetMode="External"/><Relationship Id="rId97" Type="http://schemas.openxmlformats.org/officeDocument/2006/relationships/hyperlink" Target="consultantplus://offline/ref=A0403AB15D761B71A002E13C0FD28F586DFB33F176C79CC06B1557B3D346AE7E1DDCA66950EEB6ADD16E932F94AFD4B18482E14F04H1gDI" TargetMode="External"/><Relationship Id="rId120" Type="http://schemas.openxmlformats.org/officeDocument/2006/relationships/hyperlink" Target="consultantplus://offline/ref=A0403AB15D761B71A002E0321AD28F586AFD33F77CC29CC06B1557B3D346AE7E1DDCA66D54E6B9F2D47B827798ABCFAF869EFD4D061CHBg4I" TargetMode="External"/><Relationship Id="rId358" Type="http://schemas.openxmlformats.org/officeDocument/2006/relationships/hyperlink" Target="consultantplus://offline/ref=A0403AB15D761B71A002E13C0FD28F586CFB34F57CC29CC06B1557B3D346AE7E0FDCFE6352E3A3F98234C42297HAg9I" TargetMode="External"/><Relationship Id="rId162" Type="http://schemas.openxmlformats.org/officeDocument/2006/relationships/hyperlink" Target="consultantplus://offline/ref=A0403AB15D761B71A002E0321AD28F586AFF39FC71C49CC06B1557B3D346AE7E1DDCA66F53E6BAF881219273D1FFC7B08382E34D181CB793H9g2I" TargetMode="External"/><Relationship Id="rId218" Type="http://schemas.openxmlformats.org/officeDocument/2006/relationships/hyperlink" Target="consultantplus://offline/ref=A0403AB15D761B71A002E0321AD28F586AFD33F77CC29CC06B1557B3D346AE7E1DDCA66D54E4BFF2D47B827798ABCFAF869EFD4D061CHBg4I" TargetMode="External"/><Relationship Id="rId271" Type="http://schemas.openxmlformats.org/officeDocument/2006/relationships/hyperlink" Target="consultantplus://offline/ref=A0403AB15D761B71A002E0321AD28F586AFD33F77CC29CC06B1557B3D346AE7E1DDCA66F53E5B8FB84219273D1FFC7B08382E34D181CB793H9g2I" TargetMode="External"/><Relationship Id="rId24" Type="http://schemas.openxmlformats.org/officeDocument/2006/relationships/hyperlink" Target="consultantplus://offline/ref=A0403AB15D761B71A002E0321AD28F586DF836FC76C79CC06B1557B3D346AE7E0FDCFE6352E3A3F98234C42297HAg9I" TargetMode="External"/><Relationship Id="rId66" Type="http://schemas.openxmlformats.org/officeDocument/2006/relationships/hyperlink" Target="consultantplus://offline/ref=A0403AB15D761B71A002E13C0FD28F586DFA31F574C89CC06B1557B3D346AE7E1DDCA66F53E6B9FC82219273D1FFC7B08382E34D181CB793H9g2I" TargetMode="External"/><Relationship Id="rId131" Type="http://schemas.openxmlformats.org/officeDocument/2006/relationships/hyperlink" Target="consultantplus://offline/ref=A0403AB15D761B71A002E13C0FD28F586DFB33F176C79CC06B1557B3D346AE7E1DDCA66950EEB6ADD16E932F94AFD4B18482E14F04H1gDI" TargetMode="External"/><Relationship Id="rId327" Type="http://schemas.openxmlformats.org/officeDocument/2006/relationships/hyperlink" Target="consultantplus://offline/ref=A0403AB15D761B71A002E0321AD28F586AFD33F77CC29CC06B1557B3D346AE7E1DDCA66D54E4BFF2D47B827798ABCFAF869EFD4D061CHBg4I" TargetMode="External"/><Relationship Id="rId369" Type="http://schemas.openxmlformats.org/officeDocument/2006/relationships/hyperlink" Target="consultantplus://offline/ref=A0403AB15D761B71A002E13C0FD28F586CF533FC76C29CC06B1557B3D346AE7E0FDCFE6352E3A3F98234C42297HAg9I" TargetMode="External"/><Relationship Id="rId173" Type="http://schemas.openxmlformats.org/officeDocument/2006/relationships/hyperlink" Target="consultantplus://offline/ref=A0403AB15D761B71A002E0321AD28F586AFF39FC71C49CC06B1557B3D346AE7E1DDCA66F53E6BAF881219273D1FFC7B08382E34D181CB793H9g2I" TargetMode="External"/><Relationship Id="rId229" Type="http://schemas.openxmlformats.org/officeDocument/2006/relationships/hyperlink" Target="consultantplus://offline/ref=A0403AB15D761B71A002E0321AD28F586AFF39FC71C49CC06B1557B3D346AE7E1DDCA66F53E6BAF881219273D1FFC7B08382E34D181CB793H9g2I" TargetMode="External"/><Relationship Id="rId380" Type="http://schemas.openxmlformats.org/officeDocument/2006/relationships/hyperlink" Target="consultantplus://offline/ref=A0403AB15D761B71A002E13C0FD28F586DFC35F671C29CC06B1557B3D346AE7E0FDCFE6352E3A3F98234C42297HAg9I" TargetMode="External"/><Relationship Id="rId240" Type="http://schemas.openxmlformats.org/officeDocument/2006/relationships/hyperlink" Target="consultantplus://offline/ref=A0403AB15D761B71A002E0321AD28F586AFF38F177C59CC06B1557B3D346AE7E0FDCFE6352E3A3F98234C42297HAg9I" TargetMode="External"/><Relationship Id="rId35" Type="http://schemas.openxmlformats.org/officeDocument/2006/relationships/hyperlink" Target="consultantplus://offline/ref=A0403AB15D761B71A002E0321AD28F586AFD33F77CC29CC06B1557B3D346AE7E1DDCA66D52E1B6ADD16E932F94AFD4B18482E14F04H1gDI" TargetMode="External"/><Relationship Id="rId77" Type="http://schemas.openxmlformats.org/officeDocument/2006/relationships/hyperlink" Target="consultantplus://offline/ref=A0403AB15D761B71A002E0321AD28F586CFC35F373C29CC06B1557B3D346AE7E1DDCA66F53E6BDF887219273D1FFC7B08382E34D181CB793H9g2I" TargetMode="External"/><Relationship Id="rId100" Type="http://schemas.openxmlformats.org/officeDocument/2006/relationships/hyperlink" Target="consultantplus://offline/ref=A0403AB15D761B71A002E13C0FD28F586DFB33F176C79CC06B1557B3D346AE7E1DDCA66950EEB6ADD16E932F94AFD4B18482E14F04H1gDI" TargetMode="External"/><Relationship Id="rId282" Type="http://schemas.openxmlformats.org/officeDocument/2006/relationships/hyperlink" Target="consultantplus://offline/ref=A0403AB15D761B71A002E0321AD28F586AFF35F370C89CC06B1557B3D346AE7E0FDCFE6352E3A3F98234C42297HAg9I" TargetMode="External"/><Relationship Id="rId338" Type="http://schemas.openxmlformats.org/officeDocument/2006/relationships/hyperlink" Target="consultantplus://offline/ref=A0403AB15D761B71A002E0321AD28F586AFD33F77CC29CC06B1557B3D346AE7E1DDCA66D54E6B9F2D47B827798ABCFAF869EFD4D061CHBg4I" TargetMode="External"/><Relationship Id="rId8" Type="http://schemas.openxmlformats.org/officeDocument/2006/relationships/hyperlink" Target="consultantplus://offline/ref=A0403AB15D761B71A002E0321AD28F586AFF31F371C89CC06B1557B3D346AE7E0FDCFE6352E3A3F98234C42297HAg9I" TargetMode="External"/><Relationship Id="rId142" Type="http://schemas.openxmlformats.org/officeDocument/2006/relationships/hyperlink" Target="consultantplus://offline/ref=A0403AB15D761B71A002E0321AD28F586CF532F472C39CC06B1557B3D346AE7E0FDCFE6352E3A3F98234C42297HAg9I" TargetMode="External"/><Relationship Id="rId184" Type="http://schemas.openxmlformats.org/officeDocument/2006/relationships/hyperlink" Target="consultantplus://offline/ref=A0403AB15D761B71A002E0321AD28F586CF532F472C39CC06B1557B3D346AE7E0FDCFE6352E3A3F98234C42297HAg9I" TargetMode="External"/><Relationship Id="rId391" Type="http://schemas.openxmlformats.org/officeDocument/2006/relationships/hyperlink" Target="consultantplus://offline/ref=A0403AB15D761B71A002E13C0FD28F586DFE39F674C69CC06B1557B3D346AE7E0FDCFE6352E3A3F98234C42297HAg9I" TargetMode="External"/><Relationship Id="rId405" Type="http://schemas.openxmlformats.org/officeDocument/2006/relationships/hyperlink" Target="consultantplus://offline/ref=A0403AB15D761B71A002E13C0FD28F586DF839F07DC79CC06B1557B3D346AE7E0FDCFE6352E3A3F98234C42297HAg9I" TargetMode="External"/><Relationship Id="rId251" Type="http://schemas.openxmlformats.org/officeDocument/2006/relationships/hyperlink" Target="consultantplus://offline/ref=A0403AB15D761B71A002E0321AD28F586AFF38F177C59CC06B1557B3D346AE7E0FDCFE6352E3A3F98234C42297HAg9I" TargetMode="External"/><Relationship Id="rId46" Type="http://schemas.openxmlformats.org/officeDocument/2006/relationships/hyperlink" Target="consultantplus://offline/ref=A0403AB15D761B71A002E13C0FD28F586DFA35F471C99CC06B1557B3D346AE7E0FDCFE6352E3A3F98234C42297HAg9I" TargetMode="External"/><Relationship Id="rId293" Type="http://schemas.openxmlformats.org/officeDocument/2006/relationships/hyperlink" Target="consultantplus://offline/ref=A0403AB15D761B71A002E13C0FD28F586DFB33F572C99CC06B1557B3D346AE7E1DDCA66F53E6BDF188219273D1FFC7B08382E34D181CB793H9g2I" TargetMode="External"/><Relationship Id="rId307" Type="http://schemas.openxmlformats.org/officeDocument/2006/relationships/hyperlink" Target="consultantplus://offline/ref=A0403AB15D761B71A002E0321AD28F586AFD33F77CC29CC06B1557B3D346AE7E1DDCA66D54E4BFF2D47B827798ABCFAF869EFD4D061CHBg4I" TargetMode="External"/><Relationship Id="rId349" Type="http://schemas.openxmlformats.org/officeDocument/2006/relationships/hyperlink" Target="consultantplus://offline/ref=A0403AB15D761B71A002E0321AD28F586AFD33F77CC29CC06B1557B3D346AE7E1DDCA66F53E5B8FE85219273D1FFC7B08382E34D181CB793H9g2I" TargetMode="External"/><Relationship Id="rId88" Type="http://schemas.openxmlformats.org/officeDocument/2006/relationships/hyperlink" Target="consultantplus://offline/ref=A0403AB15D761B71A002E0321AD28F586AFD33F77CC29CC06B1557B3D346AE7E0FDCFE6352E3A3F98234C42297HAg9I" TargetMode="External"/><Relationship Id="rId111" Type="http://schemas.openxmlformats.org/officeDocument/2006/relationships/hyperlink" Target="consultantplus://offline/ref=A0403AB15D761B71A002E0321AD28F586CFC35F373C29CC06B1557B3D346AE7E1DDCA66F53E6BDF887219273D1FFC7B08382E34D181CB793H9g2I" TargetMode="External"/><Relationship Id="rId153" Type="http://schemas.openxmlformats.org/officeDocument/2006/relationships/hyperlink" Target="consultantplus://offline/ref=A0403AB15D761B71A002E0321AD28F586CFC35F373C29CC06B1557B3D346AE7E1DDCA66F53E6BDF887219273D1FFC7B08382E34D181CB793H9g2I" TargetMode="External"/><Relationship Id="rId195" Type="http://schemas.openxmlformats.org/officeDocument/2006/relationships/hyperlink" Target="consultantplus://offline/ref=A0403AB15D761B71A002E0321AD28F586AFD33F77CC29CC06B1557B3D346AE7E1DDCA66D54E4BFF2D47B827798ABCFAF869EFD4D061CHBg4I" TargetMode="External"/><Relationship Id="rId209" Type="http://schemas.openxmlformats.org/officeDocument/2006/relationships/hyperlink" Target="consultantplus://offline/ref=A0403AB15D761B71A002E0321AD28F586AFD33F77CC29CC06B1557B3D346AE7E1DDCA66F53E5B9FA81219273D1FFC7B08382E34D181CB793H9g2I" TargetMode="External"/><Relationship Id="rId360" Type="http://schemas.openxmlformats.org/officeDocument/2006/relationships/hyperlink" Target="consultantplus://offline/ref=A0403AB15D761B71A002E13C0FD28F586CFB33FD73C99CC06B1557B3D346AE7E0FDCFE6352E3A3F98234C42297HAg9I" TargetMode="External"/><Relationship Id="rId220" Type="http://schemas.openxmlformats.org/officeDocument/2006/relationships/hyperlink" Target="consultantplus://offline/ref=A0403AB15D761B71A002E0321AD28F586AFD33F77CC29CC06B1557B3D346AE7E1DDCA66D54E4BFF2D47B827798ABCFAF869EFD4D061CHBg4I" TargetMode="External"/><Relationship Id="rId15" Type="http://schemas.openxmlformats.org/officeDocument/2006/relationships/hyperlink" Target="consultantplus://offline/ref=A0403AB15D761B71A002E0321AD28F586AFF38F177C59CC06B1557B3D346AE7E0FDCFE6352E3A3F98234C42297HAg9I" TargetMode="External"/><Relationship Id="rId57" Type="http://schemas.openxmlformats.org/officeDocument/2006/relationships/hyperlink" Target="consultantplus://offline/ref=A0403AB15D761B71A002E0321AD28F586AFE33FC71C39CC06B1557B3D346AE7E1DDCA66D5AE1B6ADD16E932F94AFD4B18482E14F04H1gDI" TargetMode="External"/><Relationship Id="rId262" Type="http://schemas.openxmlformats.org/officeDocument/2006/relationships/hyperlink" Target="consultantplus://offline/ref=A0403AB15D761B71A002E0321AD28F586AFD33F77CC29CC06B1557B3D346AE7E1DDCA66D54E4BFF2D47B827798ABCFAF869EFD4D061CHBg4I" TargetMode="External"/><Relationship Id="rId318" Type="http://schemas.openxmlformats.org/officeDocument/2006/relationships/hyperlink" Target="consultantplus://offline/ref=A0403AB15D761B71A002E0321AD28F586AFD33F77CC29CC06B1557B3D346AE7E1DDCA66D54E6B9F2D47B827798ABCFAF869EFD4D061CHBg4I" TargetMode="External"/><Relationship Id="rId99" Type="http://schemas.openxmlformats.org/officeDocument/2006/relationships/hyperlink" Target="consultantplus://offline/ref=A0403AB15D761B71A002E0321AD28F586AFF39FC71C49CC06B1557B3D346AE7E1DDCA66F53E6BAF881219273D1FFC7B08382E34D181CB793H9g2I" TargetMode="External"/><Relationship Id="rId122" Type="http://schemas.openxmlformats.org/officeDocument/2006/relationships/hyperlink" Target="consultantplus://offline/ref=A0403AB15D761B71A002E0321AD28F586AFF39FC71C49CC06B1557B3D346AE7E1DDCA66F53E6BAF881219273D1FFC7B08382E34D181CB793H9g2I" TargetMode="External"/><Relationship Id="rId164" Type="http://schemas.openxmlformats.org/officeDocument/2006/relationships/hyperlink" Target="consultantplus://offline/ref=A0403AB15D761B71A002E0321AD28F586AFF39FC71C49CC06B1557B3D346AE7E1DDCA66F53E5B4F884219273D1FFC7B08382E34D181CB793H9g2I" TargetMode="External"/><Relationship Id="rId371" Type="http://schemas.openxmlformats.org/officeDocument/2006/relationships/hyperlink" Target="consultantplus://offline/ref=A0403AB15D761B71A002E13C0FD28F586CF537F771C69CC06B1557B3D346AE7E0FDCFE6352E3A3F98234C42297HAg9I" TargetMode="External"/><Relationship Id="rId26" Type="http://schemas.openxmlformats.org/officeDocument/2006/relationships/hyperlink" Target="consultantplus://offline/ref=A0403AB15D761B71A002E0321AD28F586DFF32F474C29CC06B1557B3D346AE7E0FDCFE6352E3A3F98234C42297HAg9I" TargetMode="External"/><Relationship Id="rId231" Type="http://schemas.openxmlformats.org/officeDocument/2006/relationships/hyperlink" Target="consultantplus://offline/ref=A0403AB15D761B71A002E0321AD28F586AFF39FC71C49CC06B1557B3D346AE7E1DDCA66F53E4B5F989219273D1FFC7B08382E34D181CB793H9g2I" TargetMode="External"/><Relationship Id="rId273" Type="http://schemas.openxmlformats.org/officeDocument/2006/relationships/hyperlink" Target="consultantplus://offline/ref=A0403AB15D761B71A002E0321AD28F586AFF39FC71C49CC06B1557B3D346AE7E1DDCA66F53E6BCFA83219273D1FFC7B08382E34D181CB793H9g2I" TargetMode="External"/><Relationship Id="rId329" Type="http://schemas.openxmlformats.org/officeDocument/2006/relationships/hyperlink" Target="consultantplus://offline/ref=A0403AB15D761B71A002E0321AD28F586AFD33F77CC29CC06B1557B3D346AE7E1DDCA66D54E4BFF2D47B827798ABCFAF869EFD4D061CHBg4I" TargetMode="External"/><Relationship Id="rId68" Type="http://schemas.openxmlformats.org/officeDocument/2006/relationships/hyperlink" Target="consultantplus://offline/ref=A0403AB15D761B71A002E13C0FD28F586DF939F177C39CC06B1557B3D346AE7E0FDCFE6352E3A3F98234C42297HAg9I" TargetMode="External"/><Relationship Id="rId133" Type="http://schemas.openxmlformats.org/officeDocument/2006/relationships/hyperlink" Target="consultantplus://offline/ref=A0403AB15D761B71A002E13C0FD28F586DFB33F176C79CC06B1557B3D346AE7E1DDCA66950EEB6ADD16E932F94AFD4B18482E14F04H1gDI" TargetMode="External"/><Relationship Id="rId175" Type="http://schemas.openxmlformats.org/officeDocument/2006/relationships/hyperlink" Target="consultantplus://offline/ref=A0403AB15D761B71A002E0321AD28F586AFD33F77CC29CC06B1557B3D346AE7E1DDCA66D54E6B9F2D47B827798ABCFAF869EFD4D061CHBg4I" TargetMode="External"/><Relationship Id="rId340" Type="http://schemas.openxmlformats.org/officeDocument/2006/relationships/hyperlink" Target="consultantplus://offline/ref=A0403AB15D761B71A002E0321AD28F586AFD33F77CC29CC06B1557B3D346AE7E1DDCA66F53E5B9FA81219273D1FFC7B08382E34D181CB793H9g2I" TargetMode="External"/><Relationship Id="rId200" Type="http://schemas.openxmlformats.org/officeDocument/2006/relationships/hyperlink" Target="consultantplus://offline/ref=A0403AB15D761B71A002E0321AD28F586AFD33F77CC29CC06B1557B3D346AE7E1DDCA66D54E6B9F2D47B827798ABCFAF869EFD4D061CHBg4I" TargetMode="External"/><Relationship Id="rId382" Type="http://schemas.openxmlformats.org/officeDocument/2006/relationships/hyperlink" Target="consultantplus://offline/ref=A0403AB15D761B71A002E13C0FD28F586DFF30F475C59CC06B1557B3D346AE7E0FDCFE6352E3A3F98234C42297HAg9I" TargetMode="External"/><Relationship Id="rId242" Type="http://schemas.openxmlformats.org/officeDocument/2006/relationships/hyperlink" Target="consultantplus://offline/ref=A0403AB15D761B71A002E0321AD28F586AFD33F77CC29CC06B1557B3D346AE7E1DDCA66D54E4BFF2D47B827798ABCFAF869EFD4D061CHBg4I" TargetMode="External"/><Relationship Id="rId284" Type="http://schemas.openxmlformats.org/officeDocument/2006/relationships/hyperlink" Target="consultantplus://offline/ref=A0403AB15D761B71A002E0321AD28F586AFD33F77CC29CC06B1557B3D346AE7E1DDCA66D54E6B9F2D47B827798ABCFAF869EFD4D061CHBg4I" TargetMode="External"/><Relationship Id="rId37" Type="http://schemas.openxmlformats.org/officeDocument/2006/relationships/hyperlink" Target="consultantplus://offline/ref=A0403AB15D761B71A002E13C0FD28F586DFA31F574C89CC06B1557B3D346AE7E1DDCA66F53E6BEFD80219273D1FFC7B08382E34D181CB793H9g2I" TargetMode="External"/><Relationship Id="rId79" Type="http://schemas.openxmlformats.org/officeDocument/2006/relationships/hyperlink" Target="consultantplus://offline/ref=A0403AB15D761B71A002E0321AD28F586AFD33F77CC29CC06B1557B3D346AE7E0FDCFE6352E3A3F98234C42297HAg9I" TargetMode="External"/><Relationship Id="rId102" Type="http://schemas.openxmlformats.org/officeDocument/2006/relationships/hyperlink" Target="consultantplus://offline/ref=A0403AB15D761B71A002E0321AD28F586AFF39FC71C49CC06B1557B3D346AE7E1DDCA66F53E6BAF881219273D1FFC7B08382E34D181CB793H9g2I" TargetMode="External"/><Relationship Id="rId144" Type="http://schemas.openxmlformats.org/officeDocument/2006/relationships/hyperlink" Target="consultantplus://offline/ref=A0403AB15D761B71A002E0321AD28F586AFC31F477CBC1CA634C5BB1D449F1691A95AA6E53E7BCFC8B7E9766C0A7CBB4989CE151041EB5H9g2I" TargetMode="External"/><Relationship Id="rId90" Type="http://schemas.openxmlformats.org/officeDocument/2006/relationships/hyperlink" Target="consultantplus://offline/ref=A0403AB15D761B71A002E13C0FD28F586DFB37F17DC99CC06B1557B3D346AE7E0FDCFE6352E3A3F98234C42297HAg9I" TargetMode="External"/><Relationship Id="rId186" Type="http://schemas.openxmlformats.org/officeDocument/2006/relationships/hyperlink" Target="consultantplus://offline/ref=A0403AB15D761B71A002E0321AD28F586DFB37FD75C99CC06B1557B3D346AE7E1DDCA66858B2ECBDD527C7278BAAC8AF849CE1H4gCI" TargetMode="External"/><Relationship Id="rId351" Type="http://schemas.openxmlformats.org/officeDocument/2006/relationships/hyperlink" Target="consultantplus://offline/ref=A0403AB15D761B71A002E13C0FD28F586DFA32F375C89CC06B1557B3D346AE7E0FDCFE6352E3A3F98234C42297HAg9I" TargetMode="External"/><Relationship Id="rId393" Type="http://schemas.openxmlformats.org/officeDocument/2006/relationships/hyperlink" Target="consultantplus://offline/ref=A0403AB15D761B71A002E13C0FD28F586DFE39F677C09CC06B1557B3D346AE7E0FDCFE6352E3A3F98234C42297HAg9I" TargetMode="External"/><Relationship Id="rId407" Type="http://schemas.openxmlformats.org/officeDocument/2006/relationships/hyperlink" Target="consultantplus://offline/ref=A0403AB15D761B71A002E13C0FD28F586DFB30F277C29CC06B1557B3D346AE7E0FDCFE6352E3A3F98234C42297HAg9I" TargetMode="External"/><Relationship Id="rId211" Type="http://schemas.openxmlformats.org/officeDocument/2006/relationships/hyperlink" Target="consultantplus://offline/ref=A0403AB15D761B71A002E0321AD28F586AFD33F77CC29CC06B1557B3D346AE7E1DDCA66D54E4BFF2D47B827798ABCFAF869EFD4D061CHBg4I" TargetMode="External"/><Relationship Id="rId253" Type="http://schemas.openxmlformats.org/officeDocument/2006/relationships/hyperlink" Target="consultantplus://offline/ref=A0403AB15D761B71A002E0321AD28F586AFD33F77CC29CC06B1557B3D346AE7E1DDCA66D54E4BFF2D47B827798ABCFAF869EFD4D061CHBg4I" TargetMode="External"/><Relationship Id="rId295" Type="http://schemas.openxmlformats.org/officeDocument/2006/relationships/hyperlink" Target="consultantplus://offline/ref=A0403AB15D761B71A002E0321AD28F586AFF31F371C89CC06B1557B3D346AE7E1DDCA66F53E6BEFE85219273D1FFC7B08382E34D181CB793H9g2I" TargetMode="External"/><Relationship Id="rId309" Type="http://schemas.openxmlformats.org/officeDocument/2006/relationships/hyperlink" Target="consultantplus://offline/ref=A0403AB15D761B71A002E0321AD28F586AFD33F77CC29CC06B1557B3D346AE7E1DDCA66D54E4BFF2D47B827798ABCFAF869EFD4D061CHBg4I" TargetMode="External"/><Relationship Id="rId48" Type="http://schemas.openxmlformats.org/officeDocument/2006/relationships/hyperlink" Target="consultantplus://offline/ref=A0403AB15D761B71A002E13C0FD28F586CFB31F67CC29CC06B1557B3D346AE7E0FDCFE6352E3A3F98234C42297HAg9I" TargetMode="External"/><Relationship Id="rId113" Type="http://schemas.openxmlformats.org/officeDocument/2006/relationships/hyperlink" Target="consultantplus://offline/ref=A0403AB15D761B71A002E0321AD28F586CF434F573C69CC06B1557B3D346AE7E1DDCA66F53E6BDF882219273D1FFC7B08382E34D181CB793H9g2I" TargetMode="External"/><Relationship Id="rId320" Type="http://schemas.openxmlformats.org/officeDocument/2006/relationships/hyperlink" Target="consultantplus://offline/ref=A0403AB15D761B71A002E0321AD28F586AFD33F77CC29CC06B1557B3D346AE7E1DDCA66F53E5B9FA81219273D1FFC7B08382E34D181CB793H9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462</Pages>
  <Words>181530</Words>
  <Characters>1034725</Characters>
  <Application>Microsoft Office Word</Application>
  <DocSecurity>0</DocSecurity>
  <Lines>8622</Lines>
  <Paragraphs>2427</Paragraphs>
  <ScaleCrop>false</ScaleCrop>
  <Company/>
  <LinksUpToDate>false</LinksUpToDate>
  <CharactersWithSpaces>1213828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2023-02-15T08:32:00Z</dcterms:created>
  <dcterms:modified xsi:type="dcterms:W3CDTF">2023-02-15T08:32:00Z</dcterms:modified>
</cp:coreProperties>
</file>