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81" w:rsidRPr="00AC2381" w:rsidRDefault="00AC2381" w:rsidP="00AC23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ГОРОДСКОГО ОКРУГА РЕУТОВ</w:t>
      </w:r>
    </w:p>
    <w:p w:rsidR="00AC2381" w:rsidRPr="00AC2381" w:rsidRDefault="00AC2381" w:rsidP="00AC2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81" w:rsidRPr="00AC2381" w:rsidRDefault="00AC2381" w:rsidP="00AC23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C2381" w:rsidRPr="00AC2381" w:rsidRDefault="00AC2381" w:rsidP="00AC2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81" w:rsidRPr="00AC2381" w:rsidRDefault="00AC2381" w:rsidP="00AC2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08.11.2023</w:t>
      </w:r>
      <w:r w:rsidRPr="00AC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71/2023-НА</w:t>
      </w:r>
    </w:p>
    <w:p w:rsidR="00F60F27" w:rsidRDefault="00F60F27" w:rsidP="00ED37CA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0F27" w:rsidRDefault="00F60F27" w:rsidP="00ED37CA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60F27" w:rsidRDefault="00F60F27" w:rsidP="00ED37CA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37CA" w:rsidRPr="00ED37CA" w:rsidRDefault="00ED37CA" w:rsidP="00ED37CA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CA">
        <w:rPr>
          <w:rFonts w:ascii="Times New Roman" w:eastAsia="Calibri" w:hAnsi="Times New Roman" w:cs="Times New Roman"/>
          <w:sz w:val="24"/>
          <w:szCs w:val="24"/>
        </w:rPr>
        <w:t>О внесении изменений в Прогнозный план (программу) приватизации имущества городского округа Реутов на 2023 – 2025 годы</w:t>
      </w:r>
    </w:p>
    <w:p w:rsidR="00ED37CA" w:rsidRPr="00ED37CA" w:rsidRDefault="00ED37CA" w:rsidP="00ED37CA">
      <w:pPr>
        <w:spacing w:after="0" w:line="30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D37CA" w:rsidRPr="00ED37CA" w:rsidRDefault="00ED37CA" w:rsidP="00ED37CA">
      <w:pPr>
        <w:spacing w:after="0" w:line="30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D37CA"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 Реутов решил:</w:t>
      </w:r>
    </w:p>
    <w:p w:rsidR="00ED37CA" w:rsidRPr="00ED37CA" w:rsidRDefault="00ED37CA" w:rsidP="00ED37CA">
      <w:pPr>
        <w:spacing w:after="0" w:line="30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D37CA" w:rsidRPr="00ED37CA" w:rsidRDefault="00ED37CA" w:rsidP="00ED37C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CA">
        <w:rPr>
          <w:rFonts w:ascii="Times New Roman" w:eastAsia="Calibri" w:hAnsi="Times New Roman" w:cs="Times New Roman"/>
          <w:sz w:val="24"/>
          <w:szCs w:val="24"/>
        </w:rPr>
        <w:t>1. Внести в Прогнозный план (программу) приватизации имущества городского округа Реутов на 2023 –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годы, утверждё</w:t>
      </w:r>
      <w:r w:rsidR="00501229">
        <w:rPr>
          <w:rFonts w:ascii="Times New Roman" w:eastAsia="Calibri" w:hAnsi="Times New Roman" w:cs="Times New Roman"/>
          <w:sz w:val="24"/>
          <w:szCs w:val="24"/>
        </w:rPr>
        <w:t>нный Р</w:t>
      </w:r>
      <w:r w:rsidRPr="00ED37CA">
        <w:rPr>
          <w:rFonts w:ascii="Times New Roman" w:eastAsia="Calibri" w:hAnsi="Times New Roman" w:cs="Times New Roman"/>
          <w:sz w:val="24"/>
          <w:szCs w:val="24"/>
        </w:rPr>
        <w:t>ешением Совета депутатов городского округа Реутов от 26.10.2022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7CA">
        <w:rPr>
          <w:rFonts w:ascii="Times New Roman" w:eastAsia="Calibri" w:hAnsi="Times New Roman" w:cs="Times New Roman"/>
          <w:sz w:val="24"/>
          <w:szCs w:val="24"/>
        </w:rPr>
        <w:t>84/2022-НА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редакции Р</w:t>
      </w:r>
      <w:r w:rsidRPr="00ED37CA">
        <w:rPr>
          <w:rFonts w:ascii="Times New Roman" w:eastAsia="Calibri" w:hAnsi="Times New Roman" w:cs="Times New Roman"/>
          <w:sz w:val="24"/>
          <w:szCs w:val="24"/>
        </w:rPr>
        <w:t>ешений Совета депутатов городского округа Реутов от 18.10.2023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229">
        <w:rPr>
          <w:rFonts w:ascii="Times New Roman" w:eastAsia="Calibri" w:hAnsi="Times New Roman" w:cs="Times New Roman"/>
          <w:sz w:val="24"/>
          <w:szCs w:val="24"/>
        </w:rPr>
        <w:t>61/2023-НА</w:t>
      </w:r>
      <w:proofErr w:type="gramStart"/>
      <w:r w:rsidRPr="00ED37CA">
        <w:rPr>
          <w:rFonts w:ascii="Times New Roman" w:eastAsia="Calibri" w:hAnsi="Times New Roman" w:cs="Times New Roman"/>
          <w:sz w:val="24"/>
          <w:szCs w:val="24"/>
        </w:rPr>
        <w:t>),  следующее</w:t>
      </w:r>
      <w:proofErr w:type="gramEnd"/>
      <w:r w:rsidRPr="00ED37CA">
        <w:rPr>
          <w:rFonts w:ascii="Times New Roman" w:eastAsia="Calibri" w:hAnsi="Times New Roman" w:cs="Times New Roman"/>
          <w:sz w:val="24"/>
          <w:szCs w:val="24"/>
        </w:rPr>
        <w:t xml:space="preserve"> изменение:</w:t>
      </w:r>
    </w:p>
    <w:p w:rsidR="00ED37CA" w:rsidRPr="00ED37CA" w:rsidRDefault="00ED37CA" w:rsidP="00ED37CA">
      <w:pPr>
        <w:spacing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7CA" w:rsidRPr="00ED37CA" w:rsidRDefault="00ED37CA" w:rsidP="00ED37CA">
      <w:pPr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CA">
        <w:rPr>
          <w:rFonts w:ascii="Times New Roman" w:eastAsia="Calibri" w:hAnsi="Times New Roman" w:cs="Times New Roman"/>
          <w:sz w:val="24"/>
          <w:szCs w:val="24"/>
        </w:rPr>
        <w:t xml:space="preserve"> дополнить разделом «2024 год» в следующей редакции:</w:t>
      </w:r>
    </w:p>
    <w:p w:rsidR="00ED37CA" w:rsidRPr="00ED37CA" w:rsidRDefault="00ED37CA" w:rsidP="00ED37C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CA"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Style w:val="1"/>
        <w:tblW w:w="9198" w:type="dxa"/>
        <w:tblInd w:w="122" w:type="dxa"/>
        <w:tblLook w:val="04A0" w:firstRow="1" w:lastRow="0" w:firstColumn="1" w:lastColumn="0" w:noHBand="0" w:noVBand="1"/>
      </w:tblPr>
      <w:tblGrid>
        <w:gridCol w:w="410"/>
        <w:gridCol w:w="2724"/>
        <w:gridCol w:w="3118"/>
        <w:gridCol w:w="1559"/>
        <w:gridCol w:w="1387"/>
      </w:tblGrid>
      <w:tr w:rsidR="00ED37CA" w:rsidRPr="00ED37CA" w:rsidTr="00827158">
        <w:tc>
          <w:tcPr>
            <w:tcW w:w="9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7CA" w:rsidRPr="00ED37CA" w:rsidRDefault="00ED37CA" w:rsidP="00ED37CA">
            <w:pPr>
              <w:tabs>
                <w:tab w:val="left" w:pos="406"/>
              </w:tabs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3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ED37CA" w:rsidRPr="00ED37CA" w:rsidTr="00827158"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7CA" w:rsidRPr="00ED37CA" w:rsidRDefault="00ED37CA" w:rsidP="00ED37CA">
            <w:pPr>
              <w:tabs>
                <w:tab w:val="left" w:pos="6874"/>
              </w:tabs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7CA" w:rsidRPr="00ED37CA" w:rsidRDefault="00ED37CA" w:rsidP="00ED37CA">
            <w:pPr>
              <w:tabs>
                <w:tab w:val="left" w:pos="6874"/>
              </w:tabs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7CA" w:rsidRPr="00ED37CA" w:rsidRDefault="00ED37CA" w:rsidP="00ED37CA">
            <w:pPr>
              <w:tabs>
                <w:tab w:val="left" w:pos="406"/>
              </w:tabs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7CA">
              <w:rPr>
                <w:rFonts w:ascii="Times New Roman" w:eastAsia="Calibri" w:hAnsi="Times New Roman" w:cs="Times New Roman"/>
                <w:sz w:val="24"/>
                <w:szCs w:val="24"/>
              </w:rPr>
              <w:t>пр-кт</w:t>
            </w:r>
            <w:proofErr w:type="spellEnd"/>
            <w:r w:rsidRPr="00ED3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Юбилейный, д. 56, пом.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7CA" w:rsidRPr="00ED37CA" w:rsidRDefault="00ED37CA" w:rsidP="00ED37CA">
            <w:pPr>
              <w:tabs>
                <w:tab w:val="left" w:pos="406"/>
              </w:tabs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7CA">
              <w:rPr>
                <w:rFonts w:ascii="Times New Roman" w:eastAsia="Calibri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7CA" w:rsidRPr="00ED37CA" w:rsidRDefault="00ED37CA" w:rsidP="00ED37CA">
            <w:pPr>
              <w:tabs>
                <w:tab w:val="left" w:pos="406"/>
              </w:tabs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7CA">
              <w:rPr>
                <w:rFonts w:ascii="Times New Roman" w:eastAsia="Calibri" w:hAnsi="Times New Roman" w:cs="Times New Roman"/>
                <w:sz w:val="24"/>
                <w:szCs w:val="24"/>
              </w:rPr>
              <w:t>133,6</w:t>
            </w:r>
          </w:p>
        </w:tc>
      </w:tr>
    </w:tbl>
    <w:p w:rsidR="00ED37CA" w:rsidRPr="00ED37CA" w:rsidRDefault="00ED37CA" w:rsidP="00ED37CA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» .</w:t>
      </w:r>
    </w:p>
    <w:p w:rsidR="00ED37CA" w:rsidRPr="00ED37CA" w:rsidRDefault="00ED37CA" w:rsidP="00ED37CA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7CA" w:rsidRPr="00ED37CA" w:rsidRDefault="00ED37CA" w:rsidP="00ED37C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CA">
        <w:rPr>
          <w:rFonts w:ascii="Times New Roman" w:eastAsia="Calibri" w:hAnsi="Times New Roman" w:cs="Times New Roman"/>
          <w:sz w:val="24"/>
          <w:szCs w:val="24"/>
        </w:rPr>
        <w:t>2. Настоящее Решение опубликовать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ED37CA" w:rsidRPr="00ED37CA" w:rsidRDefault="00ED37CA" w:rsidP="00ED37CA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7CA" w:rsidRPr="00ED37CA" w:rsidRDefault="00ED37CA" w:rsidP="00ED37CA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7CA" w:rsidRDefault="00ED37CA" w:rsidP="00ED37C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CA">
        <w:rPr>
          <w:rFonts w:ascii="Times New Roman" w:eastAsia="Calibri" w:hAnsi="Times New Roman" w:cs="Times New Roman"/>
          <w:sz w:val="24"/>
          <w:szCs w:val="24"/>
        </w:rPr>
        <w:t>Глава городского округа Реутов                                                                    С.А. Каторов</w:t>
      </w:r>
    </w:p>
    <w:p w:rsidR="00ED37CA" w:rsidRDefault="00ED37CA" w:rsidP="00ED37C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7CA" w:rsidRDefault="00ED37CA" w:rsidP="00ED37C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7CA" w:rsidRDefault="00ED37CA" w:rsidP="00ED37C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Принято Решением</w:t>
      </w:r>
    </w:p>
    <w:p w:rsidR="00ED37CA" w:rsidRDefault="00ED37CA" w:rsidP="00ED37C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:rsidR="00ED37CA" w:rsidRDefault="00ED37CA" w:rsidP="00ED37C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округа Реутов</w:t>
      </w:r>
    </w:p>
    <w:p w:rsidR="00ED37CA" w:rsidRPr="00ED37CA" w:rsidRDefault="00ED37CA" w:rsidP="00ED37C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01229">
        <w:rPr>
          <w:rFonts w:ascii="Times New Roman" w:eastAsia="Calibri" w:hAnsi="Times New Roman" w:cs="Times New Roman"/>
          <w:sz w:val="24"/>
          <w:szCs w:val="24"/>
        </w:rPr>
        <w:t>08.11.2023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01229">
        <w:rPr>
          <w:rFonts w:ascii="Times New Roman" w:eastAsia="Calibri" w:hAnsi="Times New Roman" w:cs="Times New Roman"/>
          <w:sz w:val="24"/>
          <w:szCs w:val="24"/>
        </w:rPr>
        <w:t>466/102</w:t>
      </w:r>
    </w:p>
    <w:p w:rsidR="00ED37CA" w:rsidRPr="00ED37CA" w:rsidRDefault="00ED37CA" w:rsidP="00ED37CA">
      <w:pPr>
        <w:spacing w:after="0" w:line="240" w:lineRule="auto"/>
        <w:ind w:right="425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37CA" w:rsidRPr="00ED37CA" w:rsidRDefault="00ED37CA" w:rsidP="00ED37CA">
      <w:pPr>
        <w:tabs>
          <w:tab w:val="left" w:pos="2910"/>
        </w:tabs>
        <w:spacing w:after="0" w:line="240" w:lineRule="auto"/>
        <w:ind w:right="425" w:firstLine="708"/>
        <w:rPr>
          <w:rFonts w:ascii="Times New Roman" w:eastAsia="Calibri" w:hAnsi="Times New Roman" w:cs="Times New Roman"/>
          <w:sz w:val="24"/>
          <w:szCs w:val="24"/>
        </w:rPr>
      </w:pPr>
    </w:p>
    <w:p w:rsidR="00ED37CA" w:rsidRPr="00ED37CA" w:rsidRDefault="00ED37CA" w:rsidP="00ED37CA">
      <w:pPr>
        <w:tabs>
          <w:tab w:val="left" w:pos="2910"/>
        </w:tabs>
        <w:spacing w:after="0" w:line="240" w:lineRule="auto"/>
        <w:ind w:right="425" w:firstLine="708"/>
        <w:rPr>
          <w:rFonts w:ascii="Times New Roman" w:eastAsia="Calibri" w:hAnsi="Times New Roman" w:cs="Times New Roman"/>
          <w:sz w:val="24"/>
          <w:szCs w:val="24"/>
        </w:rPr>
      </w:pPr>
    </w:p>
    <w:p w:rsidR="00ED37CA" w:rsidRPr="00ED37CA" w:rsidRDefault="00ED37CA" w:rsidP="00ED37CA">
      <w:pPr>
        <w:tabs>
          <w:tab w:val="left" w:pos="2910"/>
        </w:tabs>
        <w:spacing w:after="0" w:line="240" w:lineRule="auto"/>
        <w:ind w:right="425" w:firstLine="708"/>
        <w:rPr>
          <w:rFonts w:ascii="Times New Roman" w:eastAsia="Calibri" w:hAnsi="Times New Roman" w:cs="Times New Roman"/>
          <w:sz w:val="24"/>
          <w:szCs w:val="24"/>
        </w:rPr>
      </w:pPr>
      <w:r w:rsidRPr="00ED37CA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ED37CA" w:rsidRPr="00ED37CA" w:rsidSect="00F60F2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B17D5"/>
    <w:multiLevelType w:val="hybridMultilevel"/>
    <w:tmpl w:val="7FCC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CA"/>
    <w:rsid w:val="002B23E9"/>
    <w:rsid w:val="00445027"/>
    <w:rsid w:val="00501229"/>
    <w:rsid w:val="00660890"/>
    <w:rsid w:val="007A2690"/>
    <w:rsid w:val="0081631B"/>
    <w:rsid w:val="00AC2381"/>
    <w:rsid w:val="00B7778A"/>
    <w:rsid w:val="00DC021C"/>
    <w:rsid w:val="00ED37CA"/>
    <w:rsid w:val="00F60F27"/>
    <w:rsid w:val="00F8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9FA38-5845-4D0E-A8A9-EF29C2F9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D37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4</cp:revision>
  <dcterms:created xsi:type="dcterms:W3CDTF">2023-11-10T12:14:00Z</dcterms:created>
  <dcterms:modified xsi:type="dcterms:W3CDTF">2023-11-16T11:33:00Z</dcterms:modified>
</cp:coreProperties>
</file>