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DBE" w14:textId="77777777" w:rsidR="00D2058C" w:rsidRDefault="00D2058C" w:rsidP="00B71BF7">
      <w:pPr>
        <w:pStyle w:val="affff3"/>
        <w:jc w:val="center"/>
        <w:rPr>
          <w:i w:val="0"/>
          <w:sz w:val="24"/>
          <w:szCs w:val="24"/>
        </w:rPr>
      </w:pPr>
      <w:bookmarkStart w:id="0" w:name="_Ref437561441"/>
      <w:bookmarkStart w:id="1" w:name="_Ref437561184"/>
      <w:bookmarkStart w:id="2" w:name="_Ref437561208"/>
      <w:bookmarkStart w:id="3" w:name="_Toc437973306"/>
      <w:bookmarkStart w:id="4" w:name="_Toc438110048"/>
      <w:bookmarkStart w:id="5" w:name="_Toc438376260"/>
      <w:bookmarkStart w:id="6" w:name="_Ref437965623"/>
      <w:bookmarkStart w:id="7" w:name="_Toc437973321"/>
      <w:bookmarkStart w:id="8" w:name="_Toc438110063"/>
      <w:bookmarkStart w:id="9" w:name="_Toc438376275"/>
      <w:bookmarkStart w:id="10" w:name="_Toc493695673"/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r w:rsidRPr="00B71BF7">
        <w:rPr>
          <w:i w:val="0"/>
          <w:sz w:val="24"/>
          <w:szCs w:val="24"/>
        </w:rPr>
        <w:t>Форма Заявления</w:t>
      </w:r>
      <w:bookmarkEnd w:id="10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642B20" w:rsidRPr="009D1107" w14:paraId="3C8E2C8D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8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0B6D7F2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11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11"/>
          </w:p>
        </w:tc>
      </w:tr>
      <w:tr w:rsidR="00642B20" w:rsidRPr="009D1107" w14:paraId="5BE7481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14:paraId="372289C3" w14:textId="7777777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B71BF7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31AEA3D7" w14:textId="77777777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</w:p>
    <w:p w14:paraId="13D03278" w14:textId="4728F439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352CE462" w14:textId="77777777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</w:p>
    <w:p w14:paraId="164265B0" w14:textId="77777777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0C43BB80" w14:textId="77777777" w:rsidR="00AE3EF1" w:rsidRPr="00AE3EF1" w:rsidRDefault="00AE3EF1" w:rsidP="00AE3EF1">
      <w:pPr>
        <w:pStyle w:val="aff4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14:paraId="455DB88E" w14:textId="77777777" w:rsidR="00642B20" w:rsidRPr="009D1107" w:rsidRDefault="00642B20" w:rsidP="00BF42B1">
      <w:pPr>
        <w:pStyle w:val="15"/>
      </w:pPr>
    </w:p>
    <w:p w14:paraId="377E02A4" w14:textId="71AA936E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53A5AA52" w14:textId="378ACBCA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Toc493695675"/>
      <w:bookmarkStart w:id="13" w:name="_GoBack"/>
      <w:bookmarkEnd w:id="13"/>
    </w:p>
    <w:bookmarkEnd w:id="12"/>
    <w:bookmarkEnd w:id="6"/>
    <w:bookmarkEnd w:id="7"/>
    <w:bookmarkEnd w:id="8"/>
    <w:bookmarkEnd w:id="9"/>
    <w:bookmarkEnd w:id="0"/>
    <w:bookmarkEnd w:id="1"/>
    <w:bookmarkEnd w:id="2"/>
    <w:bookmarkEnd w:id="3"/>
    <w:bookmarkEnd w:id="4"/>
    <w:bookmarkEnd w:id="5"/>
    <w:sectPr w:rsidR="0098295A" w:rsidSect="00215C2B">
      <w:headerReference w:type="default" r:id="rId9"/>
      <w:footerReference w:type="default" r:id="rId10"/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5CC40" w14:textId="77777777" w:rsidR="00F06F73" w:rsidRDefault="00F06F73" w:rsidP="00EF1431">
      <w:pPr>
        <w:spacing w:after="0" w:line="240" w:lineRule="auto"/>
      </w:pPr>
      <w:r>
        <w:separator/>
      </w:r>
    </w:p>
  </w:endnote>
  <w:endnote w:type="continuationSeparator" w:id="0">
    <w:p w14:paraId="30243EE5" w14:textId="77777777" w:rsidR="00F06F73" w:rsidRDefault="00F06F73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496953"/>
      <w:docPartObj>
        <w:docPartGallery w:val="Page Numbers (Bottom of Page)"/>
        <w:docPartUnique/>
      </w:docPartObj>
    </w:sdtPr>
    <w:sdtEndPr/>
    <w:sdtContent>
      <w:p w14:paraId="5C2563DC" w14:textId="1D1D9AC6" w:rsidR="00F06F73" w:rsidRDefault="00F06F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8C">
          <w:rPr>
            <w:noProof/>
          </w:rPr>
          <w:t>2</w:t>
        </w:r>
        <w:r>
          <w:fldChar w:fldCharType="end"/>
        </w:r>
      </w:p>
    </w:sdtContent>
  </w:sdt>
  <w:p w14:paraId="32AED1FA" w14:textId="77777777" w:rsidR="00F06F73" w:rsidRPr="00FF3AC8" w:rsidRDefault="00F06F73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36956" w14:textId="77777777" w:rsidR="00F06F73" w:rsidRDefault="00F06F73" w:rsidP="00EF1431">
      <w:pPr>
        <w:spacing w:after="0" w:line="240" w:lineRule="auto"/>
      </w:pPr>
      <w:r>
        <w:separator/>
      </w:r>
    </w:p>
  </w:footnote>
  <w:footnote w:type="continuationSeparator" w:id="0">
    <w:p w14:paraId="56B5DB93" w14:textId="77777777" w:rsidR="00F06F73" w:rsidRDefault="00F06F73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C907" w14:textId="77777777" w:rsidR="00F06F73" w:rsidRPr="00EB3612" w:rsidRDefault="00F06F73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230B9"/>
    <w:rsid w:val="00024C07"/>
    <w:rsid w:val="0004787B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E4576"/>
    <w:rsid w:val="000F440B"/>
    <w:rsid w:val="00116C41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2136B5"/>
    <w:rsid w:val="00215099"/>
    <w:rsid w:val="00215C2B"/>
    <w:rsid w:val="00224747"/>
    <w:rsid w:val="00240222"/>
    <w:rsid w:val="00243822"/>
    <w:rsid w:val="002472D5"/>
    <w:rsid w:val="00247D32"/>
    <w:rsid w:val="002618EA"/>
    <w:rsid w:val="002630F0"/>
    <w:rsid w:val="002632CB"/>
    <w:rsid w:val="0027302F"/>
    <w:rsid w:val="00286EDE"/>
    <w:rsid w:val="00293FE7"/>
    <w:rsid w:val="002A62EF"/>
    <w:rsid w:val="002A7CE0"/>
    <w:rsid w:val="002B14F7"/>
    <w:rsid w:val="002B3483"/>
    <w:rsid w:val="002B67D0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3A11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41BE"/>
    <w:rsid w:val="003816EF"/>
    <w:rsid w:val="0039143F"/>
    <w:rsid w:val="003914ED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42281C"/>
    <w:rsid w:val="00424DEF"/>
    <w:rsid w:val="00426328"/>
    <w:rsid w:val="00437E35"/>
    <w:rsid w:val="00440DD7"/>
    <w:rsid w:val="00446E96"/>
    <w:rsid w:val="0044769F"/>
    <w:rsid w:val="00454F6A"/>
    <w:rsid w:val="004572C7"/>
    <w:rsid w:val="00464D8C"/>
    <w:rsid w:val="004653C2"/>
    <w:rsid w:val="0046679E"/>
    <w:rsid w:val="0046750B"/>
    <w:rsid w:val="00471293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3499"/>
    <w:rsid w:val="004E54F1"/>
    <w:rsid w:val="004E5B56"/>
    <w:rsid w:val="004E65D9"/>
    <w:rsid w:val="00504105"/>
    <w:rsid w:val="00505162"/>
    <w:rsid w:val="00505EE9"/>
    <w:rsid w:val="0051078F"/>
    <w:rsid w:val="00520DC6"/>
    <w:rsid w:val="00523DCB"/>
    <w:rsid w:val="00531689"/>
    <w:rsid w:val="0054532A"/>
    <w:rsid w:val="00546254"/>
    <w:rsid w:val="0055453E"/>
    <w:rsid w:val="005571FB"/>
    <w:rsid w:val="00566004"/>
    <w:rsid w:val="00575054"/>
    <w:rsid w:val="00587C40"/>
    <w:rsid w:val="005A2E6D"/>
    <w:rsid w:val="005A3ACB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4CA9"/>
    <w:rsid w:val="00634763"/>
    <w:rsid w:val="00635E21"/>
    <w:rsid w:val="00642B20"/>
    <w:rsid w:val="00650ADC"/>
    <w:rsid w:val="0066289A"/>
    <w:rsid w:val="00673584"/>
    <w:rsid w:val="00677E3E"/>
    <w:rsid w:val="00685791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53DDC"/>
    <w:rsid w:val="0075452C"/>
    <w:rsid w:val="007606B3"/>
    <w:rsid w:val="007614EA"/>
    <w:rsid w:val="0076197A"/>
    <w:rsid w:val="007765A5"/>
    <w:rsid w:val="00776B42"/>
    <w:rsid w:val="007B2701"/>
    <w:rsid w:val="007B4C72"/>
    <w:rsid w:val="007C0211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53ECB"/>
    <w:rsid w:val="00854D22"/>
    <w:rsid w:val="00861615"/>
    <w:rsid w:val="00861BB2"/>
    <w:rsid w:val="00861BF7"/>
    <w:rsid w:val="00864916"/>
    <w:rsid w:val="008764E9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3426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60333"/>
    <w:rsid w:val="00977C3D"/>
    <w:rsid w:val="0098295A"/>
    <w:rsid w:val="00984279"/>
    <w:rsid w:val="00992479"/>
    <w:rsid w:val="00995214"/>
    <w:rsid w:val="009A016B"/>
    <w:rsid w:val="009A3D70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950B4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03FC9"/>
    <w:rsid w:val="00B2704F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69C1"/>
    <w:rsid w:val="00BC51FE"/>
    <w:rsid w:val="00BC5632"/>
    <w:rsid w:val="00BC65FE"/>
    <w:rsid w:val="00BC7895"/>
    <w:rsid w:val="00BD0FCC"/>
    <w:rsid w:val="00BD2C9B"/>
    <w:rsid w:val="00BD3D64"/>
    <w:rsid w:val="00BE4538"/>
    <w:rsid w:val="00BF0106"/>
    <w:rsid w:val="00BF42B1"/>
    <w:rsid w:val="00BF67C6"/>
    <w:rsid w:val="00C02C95"/>
    <w:rsid w:val="00C04507"/>
    <w:rsid w:val="00C06640"/>
    <w:rsid w:val="00C112E2"/>
    <w:rsid w:val="00C32562"/>
    <w:rsid w:val="00C432C6"/>
    <w:rsid w:val="00C5161B"/>
    <w:rsid w:val="00C550DE"/>
    <w:rsid w:val="00C618CD"/>
    <w:rsid w:val="00C64904"/>
    <w:rsid w:val="00C70801"/>
    <w:rsid w:val="00C721EE"/>
    <w:rsid w:val="00C83EF9"/>
    <w:rsid w:val="00C9316F"/>
    <w:rsid w:val="00CA055A"/>
    <w:rsid w:val="00CB1E19"/>
    <w:rsid w:val="00CB253C"/>
    <w:rsid w:val="00CB655D"/>
    <w:rsid w:val="00CC0690"/>
    <w:rsid w:val="00CD79AD"/>
    <w:rsid w:val="00CF5AE1"/>
    <w:rsid w:val="00CF5FD5"/>
    <w:rsid w:val="00D04372"/>
    <w:rsid w:val="00D055C3"/>
    <w:rsid w:val="00D07B75"/>
    <w:rsid w:val="00D07BBF"/>
    <w:rsid w:val="00D105D1"/>
    <w:rsid w:val="00D2058C"/>
    <w:rsid w:val="00D21884"/>
    <w:rsid w:val="00D21D2E"/>
    <w:rsid w:val="00D241CB"/>
    <w:rsid w:val="00D257D1"/>
    <w:rsid w:val="00D27AF6"/>
    <w:rsid w:val="00D43578"/>
    <w:rsid w:val="00D54549"/>
    <w:rsid w:val="00D57765"/>
    <w:rsid w:val="00D70D95"/>
    <w:rsid w:val="00D71237"/>
    <w:rsid w:val="00D71FF4"/>
    <w:rsid w:val="00D81FA1"/>
    <w:rsid w:val="00D85BD5"/>
    <w:rsid w:val="00DA448D"/>
    <w:rsid w:val="00DB2084"/>
    <w:rsid w:val="00DB7E68"/>
    <w:rsid w:val="00DC3A25"/>
    <w:rsid w:val="00DD5ACA"/>
    <w:rsid w:val="00DD5C7C"/>
    <w:rsid w:val="00DE6D46"/>
    <w:rsid w:val="00DF1700"/>
    <w:rsid w:val="00DF28A7"/>
    <w:rsid w:val="00E163F4"/>
    <w:rsid w:val="00E16B90"/>
    <w:rsid w:val="00E226B0"/>
    <w:rsid w:val="00E2529B"/>
    <w:rsid w:val="00E254F2"/>
    <w:rsid w:val="00E31B8A"/>
    <w:rsid w:val="00E367FB"/>
    <w:rsid w:val="00E426D3"/>
    <w:rsid w:val="00E42A6D"/>
    <w:rsid w:val="00E52598"/>
    <w:rsid w:val="00E52715"/>
    <w:rsid w:val="00E53D6A"/>
    <w:rsid w:val="00E564DA"/>
    <w:rsid w:val="00E57AA5"/>
    <w:rsid w:val="00E633CB"/>
    <w:rsid w:val="00E7530E"/>
    <w:rsid w:val="00E777A6"/>
    <w:rsid w:val="00E936E7"/>
    <w:rsid w:val="00E9414A"/>
    <w:rsid w:val="00EA5CF6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06F73"/>
    <w:rsid w:val="00F42861"/>
    <w:rsid w:val="00F62BDA"/>
    <w:rsid w:val="00F632A6"/>
    <w:rsid w:val="00F64F9E"/>
    <w:rsid w:val="00F7142D"/>
    <w:rsid w:val="00F71C95"/>
    <w:rsid w:val="00F77B57"/>
    <w:rsid w:val="00F77E72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79414E"/>
  <w15:docId w15:val="{9BC2AE7F-E1CC-42D4-A8C8-ECDF5EF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04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DB63-A8B9-45FE-8EC4-BD7FB4E8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Ханина Д.Е.</cp:lastModifiedBy>
  <cp:revision>23</cp:revision>
  <cp:lastPrinted>2017-12-26T14:22:00Z</cp:lastPrinted>
  <dcterms:created xsi:type="dcterms:W3CDTF">2017-10-02T07:32:00Z</dcterms:created>
  <dcterms:modified xsi:type="dcterms:W3CDTF">2018-03-22T08:13:00Z</dcterms:modified>
</cp:coreProperties>
</file>