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E26" w:rsidRPr="00892F89" w:rsidRDefault="004B5E26" w:rsidP="004B5E2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5139"/>
      </w:tblGrid>
      <w:tr w:rsidR="00892F89" w:rsidRPr="00892F89" w:rsidTr="00892F89">
        <w:tc>
          <w:tcPr>
            <w:tcW w:w="5210" w:type="dxa"/>
          </w:tcPr>
          <w:p w:rsidR="00892F89" w:rsidRPr="00892F89" w:rsidRDefault="00892F89" w:rsidP="004B5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892F89" w:rsidRPr="00892F89" w:rsidRDefault="00892F89" w:rsidP="004B5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F89" w:rsidRPr="00892F89" w:rsidRDefault="00892F89" w:rsidP="00892F89">
            <w:p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8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A6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92F89" w:rsidRPr="00892F89" w:rsidRDefault="00892F89" w:rsidP="00892F89">
            <w:p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89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 предоставления муниципальной услуги «Заключение соглашений об организации сбора вторичных ресурсов на территории муниципального образования Московской области»,</w:t>
            </w:r>
          </w:p>
          <w:p w:rsidR="00892F89" w:rsidRPr="00892F89" w:rsidRDefault="00892F89" w:rsidP="00892F89">
            <w:p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89">
              <w:rPr>
                <w:rFonts w:ascii="Times New Roman" w:hAnsi="Times New Roman" w:cs="Times New Roman"/>
                <w:sz w:val="24"/>
                <w:szCs w:val="24"/>
              </w:rPr>
              <w:t>утвержденному постановлением Администрации</w:t>
            </w:r>
          </w:p>
          <w:p w:rsidR="00892F89" w:rsidRPr="00892F89" w:rsidRDefault="00892F89" w:rsidP="00892F89">
            <w:p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8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Реутов </w:t>
            </w:r>
          </w:p>
          <w:p w:rsidR="00892F89" w:rsidRPr="00892F89" w:rsidRDefault="00892F89" w:rsidP="00892F89">
            <w:p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89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</w:t>
            </w:r>
          </w:p>
          <w:p w:rsidR="00892F89" w:rsidRPr="00892F89" w:rsidRDefault="00892F89" w:rsidP="00892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27D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Pr="00892F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27D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892F8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92F89" w:rsidRPr="00892F89" w:rsidRDefault="00892F89" w:rsidP="004B5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E26" w:rsidRPr="00892F89" w:rsidRDefault="004B5E26" w:rsidP="004B5E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:rsidR="004B5E26" w:rsidRPr="00892F89" w:rsidRDefault="004B5E26" w:rsidP="004B5E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предоставлении муниципальной услуги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«Заключение соглашений </w:t>
      </w:r>
    </w:p>
    <w:p w:rsidR="004B5E26" w:rsidRPr="00892F89" w:rsidRDefault="004B5E26" w:rsidP="004B5E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zh-CN"/>
        </w:rPr>
        <w:t>об организации сбора вторичных ресурсов на территории муниципального образования Московской области»</w:t>
      </w:r>
    </w:p>
    <w:p w:rsidR="004B5E26" w:rsidRPr="00892F89" w:rsidRDefault="004B5E26" w:rsidP="004B5E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E26" w:rsidRPr="00892F89" w:rsidRDefault="004B5E26" w:rsidP="004B5E2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E26" w:rsidRPr="00892F89" w:rsidRDefault="004B5E26" w:rsidP="004B5E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№_______</w:t>
      </w:r>
    </w:p>
    <w:p w:rsidR="004B5E26" w:rsidRPr="00892F89" w:rsidRDefault="004B5E26" w:rsidP="004B5E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сбора вторичных ресурсов </w:t>
      </w:r>
    </w:p>
    <w:p w:rsidR="004B5E26" w:rsidRPr="00892F89" w:rsidRDefault="004B5E26" w:rsidP="004B5E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____________ городского округа Московской области</w:t>
      </w:r>
      <w:r w:rsidR="00DF28D7" w:rsidRPr="00892F89">
        <w:rPr>
          <w:rStyle w:val="ad"/>
          <w:rFonts w:ascii="Times New Roman" w:eastAsia="Times New Roman" w:hAnsi="Times New Roman" w:cs="Times New Roman"/>
          <w:bCs/>
          <w:sz w:val="24"/>
          <w:szCs w:val="24"/>
          <w:lang w:eastAsia="ru-RU"/>
        </w:rPr>
        <w:footnoteReference w:id="1"/>
      </w:r>
    </w:p>
    <w:p w:rsidR="004B5E26" w:rsidRPr="00892F89" w:rsidRDefault="004B5E26" w:rsidP="004B5E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Московская область, г.__________                                     </w:t>
      </w:r>
      <w:proofErr w:type="gram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____»__________20__ г.                                                 </w:t>
      </w:r>
    </w:p>
    <w:p w:rsidR="004B5E26" w:rsidRPr="00892F89" w:rsidRDefault="004B5E26" w:rsidP="004B5E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Администрация___________________________________________________</w:t>
      </w:r>
      <w:r w:rsidR="00DD2BF2"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B5E26" w:rsidRPr="00892F89" w:rsidRDefault="004B5E26" w:rsidP="004B5E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администрации городского округа Московской области)</w:t>
      </w:r>
    </w:p>
    <w:p w:rsidR="004B5E26" w:rsidRPr="00892F89" w:rsidRDefault="004B5E26" w:rsidP="004B5E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действующая от имени муниципального образования ________________________________________________________________________</w:t>
      </w:r>
    </w:p>
    <w:p w:rsidR="004B5E26" w:rsidRPr="00892F89" w:rsidRDefault="004B5E26" w:rsidP="004B5E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образования Московской области)</w:t>
      </w:r>
    </w:p>
    <w:p w:rsidR="004B5E26" w:rsidRPr="00892F89" w:rsidRDefault="004B5E26" w:rsidP="004B5E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_____________________________________________________________,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(должность, фамилия, имя, отчество (последнее - при наличии) уполномоченного должностного лица)</w:t>
      </w:r>
    </w:p>
    <w:p w:rsidR="004B5E26" w:rsidRPr="00892F89" w:rsidRDefault="004B5E26" w:rsidP="004B5E2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_______________________________________________,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(положение, доверенность или иной документ, удостоверяющий полномочия)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именуемая в дальнейшем «Администрация», и </w:t>
      </w:r>
      <w:r w:rsidRPr="0089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</w:t>
      </w:r>
    </w:p>
    <w:p w:rsidR="004B5E26" w:rsidRPr="00892F89" w:rsidRDefault="004B5E26" w:rsidP="004B5E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________________________________________________________________________,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(наименование хозяйствующего субъекта: юридическое лицо /индивидуальный предприниматель)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лице _____________________</w:t>
      </w:r>
      <w:r w:rsidRPr="00892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</w:t>
      </w:r>
    </w:p>
    <w:p w:rsidR="004B5E26" w:rsidRPr="00892F89" w:rsidRDefault="004B5E26" w:rsidP="004B5E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(должность и ФИО лица, подписывающего договор )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</w:t>
      </w:r>
      <w:r w:rsidRPr="00892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«Оператор»,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(устав или иной документ, удостоверяющий  полномочия)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совместно именуемые сторонами, пришли к соглашению (далее – Соглашение):</w:t>
      </w:r>
    </w:p>
    <w:p w:rsidR="004B5E26" w:rsidRPr="00892F89" w:rsidRDefault="004B5E26" w:rsidP="004B5E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widowControl w:val="0"/>
        <w:numPr>
          <w:ilvl w:val="0"/>
          <w:numId w:val="2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Соглашения</w:t>
      </w:r>
    </w:p>
    <w:p w:rsidR="004B5E26" w:rsidRPr="00892F89" w:rsidRDefault="004B5E26" w:rsidP="004B5E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Сотрудничество сторон направлено на внедрение на безвозмездной основе практики сбора вторичных ресурсов для повторного их использования для производства товаров, выполнения работ, оказания услуг или получения энергии и которые получены в результате раздельного накопления, сбора или обработки отходов либо образованы в процессе производства в целях предотвращения их негативного воздействия на здоровье человека и снижения ущерба окружающей среде на территории Московской области, а также сокращения объема отходов, направляемых на захоронение.</w:t>
      </w:r>
    </w:p>
    <w:p w:rsidR="004B5E26" w:rsidRPr="00892F89" w:rsidRDefault="004B5E26" w:rsidP="004B5E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Предметом Соглашения является взаимодействие Сторон в организации сбора и транспортирования вторичных ресурсов __________________, за 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                       </w:t>
      </w:r>
      <w:proofErr w:type="gram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ПЭТ, алюминий/текстиль) </w:t>
      </w:r>
    </w:p>
    <w:p w:rsidR="004B5E26" w:rsidRPr="00892F89" w:rsidRDefault="004B5E26" w:rsidP="004B5E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 ТКО, (далее – ВР) на месте размещения ____________________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                                         </w:t>
      </w:r>
      <w:proofErr w:type="gram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spellStart"/>
      <w:proofErr w:type="gram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фандомат</w:t>
      </w:r>
      <w:proofErr w:type="spell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/бак)</w:t>
      </w:r>
    </w:p>
    <w:p w:rsidR="004B5E26" w:rsidRPr="00892F89" w:rsidRDefault="004B5E26" w:rsidP="004B5E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их сбору (далее – емкость для сбора ВР) по адресному ориентиру: ________________________ (далее – Место сбора ВР) для дальнейшей утилизации.</w:t>
      </w:r>
    </w:p>
    <w:p w:rsidR="004B5E26" w:rsidRPr="00892F89" w:rsidRDefault="004B5E26" w:rsidP="004B5E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Соглашением регулируются вопросы оборудования и содержания Места сбора ВР.</w:t>
      </w:r>
    </w:p>
    <w:p w:rsidR="004B5E26" w:rsidRPr="00892F89" w:rsidRDefault="004B5E26" w:rsidP="004B5E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F89">
        <w:rPr>
          <w:rFonts w:ascii="Times New Roman" w:eastAsia="Times New Roman" w:hAnsi="Times New Roman" w:cs="Times New Roman"/>
          <w:sz w:val="24"/>
          <w:szCs w:val="24"/>
        </w:rPr>
        <w:t xml:space="preserve">1.3. Предоставляемое Администрацией Место сбора ВР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обустроенное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предназначенное для размещения емкости для сбора ВР, а также </w:t>
      </w:r>
      <w:r w:rsidRPr="00892F89">
        <w:rPr>
          <w:rFonts w:ascii="Times New Roman" w:eastAsia="Times New Roman" w:hAnsi="Times New Roman" w:cs="Times New Roman"/>
          <w:sz w:val="24"/>
          <w:szCs w:val="24"/>
        </w:rPr>
        <w:t xml:space="preserve">соответствует техническим требованиям, необходимым для корректной работы, установленного </w:t>
      </w:r>
      <w:r w:rsidRPr="00892F89">
        <w:rPr>
          <w:rFonts w:ascii="Times New Roman" w:eastAsia="Times New Roman" w:hAnsi="Times New Roman" w:cs="Times New Roman"/>
          <w:sz w:val="24"/>
          <w:szCs w:val="24"/>
        </w:rPr>
        <w:br/>
        <w:t>на Месте сбора ВР емкости для сбора ВР, пожарным нормам и требованиям.</w:t>
      </w:r>
    </w:p>
    <w:p w:rsidR="004B5E26" w:rsidRPr="00892F89" w:rsidRDefault="004B5E26" w:rsidP="004B5E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F89">
        <w:rPr>
          <w:rFonts w:ascii="Times New Roman" w:eastAsia="Times New Roman" w:hAnsi="Times New Roman" w:cs="Times New Roman"/>
          <w:sz w:val="24"/>
          <w:szCs w:val="24"/>
        </w:rPr>
        <w:t xml:space="preserve">1.4. Сотрудничество в рамках настоящего Соглашения осуществляется </w:t>
      </w:r>
      <w:r w:rsidRPr="00892F89">
        <w:rPr>
          <w:rFonts w:ascii="Times New Roman" w:eastAsia="Times New Roman" w:hAnsi="Times New Roman" w:cs="Times New Roman"/>
          <w:sz w:val="24"/>
          <w:szCs w:val="24"/>
        </w:rPr>
        <w:br/>
        <w:t>в соответствии с:</w:t>
      </w:r>
    </w:p>
    <w:p w:rsidR="004B5E26" w:rsidRPr="00892F89" w:rsidRDefault="004B5E26" w:rsidP="004B5E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Федеральными законами от 24.06.1998 № 89-ФЗ «Об отходах производства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потребления», от 04.05.2011 № 99-ФЗ «О лицензировании отдельных видов деятельности»,</w:t>
      </w:r>
      <w:r w:rsidRPr="00892F8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от 11.08.1995 № 135-ФЗ «О благотворительной деятельности </w:t>
      </w:r>
      <w:r w:rsidRPr="00892F8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br/>
        <w:t>и добровольчестве (</w:t>
      </w:r>
      <w:proofErr w:type="spellStart"/>
      <w:r w:rsidRPr="00892F8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волонтерстве</w:t>
      </w:r>
      <w:proofErr w:type="spellEnd"/>
      <w:r w:rsidRPr="00892F8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)»;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12.11.2016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1156 «Об обращении с твердыми коммунальными отходами и внесении изменения в постановление Правительства Российской Федерации от 25.08.2008 г. № 641»; 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Московской области № 171/2001-ОЗ «Об отходах производства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потребления в Московской области»;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постановлением Правительства Московской области от 08.04.2015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229/13 «Об утверждении Порядка и условий размещения на территории Московской области объектов, которые могут быть размещены на землях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или земельных участках, находящихся в государственной, муниципальной собственности или государственная собственность на которые не разграничена,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предоставления земельных участков и установления сервитутов, публичного сервитута;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</w:t>
      </w:r>
      <w:r w:rsidRPr="00892F8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Министерства по содержанию территорий </w:t>
      </w:r>
      <w:r w:rsidRPr="00892F8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br/>
        <w:t>и государственному жилищному надзору Московской области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22.07.2024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151-р «Об утверждении Порядка накопления твердых коммунальных отходов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том числе их раздельного накопления) на территории Московской области»;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Министерства по содержанию территорий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государственному жилищному надзору Московской области от </w:t>
      </w:r>
      <w:r w:rsidR="00FB116D"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04.12.2024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</w:t>
      </w:r>
      <w:r w:rsidR="00FB116D"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325-р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Правил организации раздельного приема (сбора) вторичных ресурсов на территории Московской области». 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Pr="00892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накопления, сбора, транспортирования, обработки, утилизации, обезвреживания, захоронения вторичных ресурсов должно быть безопасным для населения и окружающей среды.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E26" w:rsidRPr="00892F89" w:rsidRDefault="004B5E26" w:rsidP="004B5E26">
      <w:pPr>
        <w:widowControl w:val="0"/>
        <w:numPr>
          <w:ilvl w:val="0"/>
          <w:numId w:val="2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эксплуатации емкости для сбора ВР</w:t>
      </w:r>
    </w:p>
    <w:p w:rsidR="004B5E26" w:rsidRPr="00892F89" w:rsidRDefault="004B5E26" w:rsidP="004B5E26">
      <w:pPr>
        <w:pStyle w:val="a3"/>
        <w:tabs>
          <w:tab w:val="left" w:pos="851"/>
        </w:tabs>
        <w:spacing w:after="0"/>
        <w:ind w:left="12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Емкость для сбора ВР должна быть размещена в Месте сбора ВР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твердым покрытием. 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емкостям для сбора ВР относятся: 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фандомат</w:t>
      </w:r>
      <w:proofErr w:type="spell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экопункт</w:t>
      </w:r>
      <w:proofErr w:type="spell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роботизированный автомат, предусматривающий сбор товаров или упаковки, утративших свои потребительские свойства, в том числе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обмен на денежное вознаграждение, купон на скидку для покупки товара и другие возмездные меры, стимулирующие сбор отходов от использования товаров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упаковки;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 - емкость для сбора одежды и текстильных изделий представляет собой контейнер емкостью 0,2-1,2 куб. м из пластика, металла и прочих материалов, который очищается ручным способом.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Размещенный </w:t>
      </w:r>
      <w:proofErr w:type="spell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фандомат</w:t>
      </w:r>
      <w:proofErr w:type="spell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экопункт</w:t>
      </w:r>
      <w:proofErr w:type="spell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должен иметь датчик(и) наполненности емкости, либо возможность решения задачи контроля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ее наполняемостью иными способами, в том числе алгоритмически (программно).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Датчик(и) наполненности передает информацию в техническую поддержку Оператора в день заполнения </w:t>
      </w:r>
      <w:proofErr w:type="spell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фандомата</w:t>
      </w:r>
      <w:proofErr w:type="spell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экопункта</w:t>
      </w:r>
      <w:proofErr w:type="spell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Фандомат</w:t>
      </w:r>
      <w:proofErr w:type="spell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экопункт</w:t>
      </w:r>
      <w:proofErr w:type="spell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должен быть опустошен Оператором в течение 2 рабочих дней с момента его заполнения (передачи информации в техподдержку).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Размещенный </w:t>
      </w:r>
      <w:proofErr w:type="spell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фандомат</w:t>
      </w:r>
      <w:proofErr w:type="spell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экопункт</w:t>
      </w:r>
      <w:proofErr w:type="spell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должен иметь датчики наличия объектов либо иные технические решения определения неработоспособности пресса или другого оборудования аппарата.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неработоспособности </w:t>
      </w:r>
      <w:proofErr w:type="spell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фандомата</w:t>
      </w:r>
      <w:proofErr w:type="spell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экопункта</w:t>
      </w:r>
      <w:proofErr w:type="spell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поступает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техническую поддержку Оператора в день его поломки. Неисправность аппарата должна быть устранена Оператором в течение 2 рабочих дней с даты поломки </w:t>
      </w:r>
      <w:proofErr w:type="spell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фандомата</w:t>
      </w:r>
      <w:proofErr w:type="spell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экопункта</w:t>
      </w:r>
      <w:proofErr w:type="spell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случае невозможности устранения поломки в течение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рабочих дней Оператор информирует Администрацию о причине невозможности ее устранения с указанием реальных сроков устранения.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Размещение бака должно быть сопряжено с внедрением системы контроля его наполняемости.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наполненности бака поступает в техническую поддержку Оператора в день заполнения бака путем ежедневного мониторинга систем контроля или алгоритмически (программно), а также по запросу жителя и (или) Администрации. Бак должен быть опустошен Оператором в течение 2 рабочих дней с момента его заполнения (передачи информации в техподдержку).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Внешний вид емкости для сбора ВР разрабатывается Оператором с учетом наличия в его оформлении следующей информации: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значка Министерства;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 с указанием информации об Операторе (наименование Оператора, его почтовый и электронный адреса, ссылка на сайт, индивидуальный уникальный идентификационный номер емкости, номер телефона диспетчерской службы);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перечня принимаемых организацией фракций (одежда, обувь, игрушки и т.п.) с иконками для каждой в единой стилистике; 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пользования емкостью. 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имеет право по своему усмотрению наносить на емкости для сбора ВР информацию о третьих лицах, в том числе рекламного характера в соответствии с законодательством Российской Федерации.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Емкости для сбора ВР должны находиться в технически исправном состоянии. 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обслуживание емкости для сбора ВР должно проводиться ежемесячно и включать в себя осмотр емкости для сбора ВР на наличие повреждений, дефектов и работоспособности. В случае обнаружения повреждений они должны быть устранены в течение 2 рабочих дней со дня их обнаружения.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невозможности устранения повреждений в течение 2 рабочих дней Оператор информирует Администрацию о причине невозможности их устранения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указанием реальных сроков устранения.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Дезинфекция емкости для сбора ВР должна производиться ежеквартально и по мере необходимости.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 случае потускнения или выцветания емкости для сбора ВР должны быть своевременно окрашены.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widowControl w:val="0"/>
        <w:numPr>
          <w:ilvl w:val="0"/>
          <w:numId w:val="2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4B5E26" w:rsidRPr="00892F89" w:rsidRDefault="004B5E26" w:rsidP="004B5E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21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Права и обязанности Администрации: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Назначить лицо, ответственное за взаимодействие с Оператором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вопросам исполнения настоящего Соглашения; 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Содержать Место сбора ВР в надлежащем техническом состоянии, производить текущий и капитальный ремонт Места сбора ВР;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Обеспечивать надлежащее санитарно-техническое состояние подъездных путей к Месту сбора ВР для беспрепятственного передвижения автотранспортных средств Оператора в рамках полномочий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действующего законодательства;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Направлять Оператору уведомления о ненадлежащем пользовании Места сбора ВР с требованиями устранения нарушений;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Администрация вправе предоставить Оператору компенсационное Место сбора ВР,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предусмотренное Перечнем мест сбора ВР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размещенное на </w:t>
      </w:r>
      <w:r w:rsidRPr="00892F89">
        <w:rPr>
          <w:rFonts w:ascii="Times New Roman" w:hAnsi="Times New Roman" w:cs="Times New Roman"/>
          <w:sz w:val="24"/>
          <w:szCs w:val="24"/>
        </w:rPr>
        <w:t xml:space="preserve">земельных участках, находящихся в государственной </w:t>
      </w:r>
      <w:r w:rsidRPr="00892F89">
        <w:rPr>
          <w:rFonts w:ascii="Times New Roman" w:hAnsi="Times New Roman" w:cs="Times New Roman"/>
          <w:sz w:val="24"/>
          <w:szCs w:val="24"/>
        </w:rPr>
        <w:br/>
        <w:t xml:space="preserve">или муниципальной собственности, а также государственная собственность </w:t>
      </w:r>
      <w:r w:rsidRPr="00892F89">
        <w:rPr>
          <w:rFonts w:ascii="Times New Roman" w:hAnsi="Times New Roman" w:cs="Times New Roman"/>
          <w:sz w:val="24"/>
          <w:szCs w:val="24"/>
        </w:rPr>
        <w:br/>
        <w:t>на которые не разграничена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границах того же населенного пункта на период действия Соглашения/Договора в случае: невозможности эксплуатации Оператором в соответствии с Соглашением/Договором емкости для сбора ВР более 7 рабочих дней; изъятия места сбора ВР для муниципальных или государственных нужд; проведения запланированных ремонтных или аварийных работ, при которых создается угроза жизни и здоровью пользователям.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совместно с Оператором составляет Акт о невозможности</w:t>
      </w:r>
      <w:r w:rsidRPr="00892F89">
        <w:rPr>
          <w:rFonts w:ascii="Times New Roman" w:hAnsi="Times New Roman" w:cs="Times New Roman"/>
          <w:sz w:val="24"/>
          <w:szCs w:val="24"/>
        </w:rPr>
        <w:t xml:space="preserve">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 Оператором емкости для сбора ВР, в том числе в случае проведения, аварийных работ, при которых создается угроза жизни и здоровью пользователям. На основании подписанного Сторонами Акта о невозможности эксплуатации Оператором емкости для сбора ВР Администрация предлагает компенсационное Место сбора ВР не менее чем за 5 рабочих дней.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уведомляет Оператора о проведении запланированных ремонтных работ, которые могут повлиять на эксплуатацию емкости для сбора ВР, и предлагает компенсационное Место сбора ВР не менее чем за 5 рабочих дней;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Права и обязанности Оператора: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Разместить ____________________ по сбору ________________________</w:t>
      </w:r>
    </w:p>
    <w:p w:rsidR="004B5E26" w:rsidRPr="00892F89" w:rsidRDefault="004B5E26" w:rsidP="004B5E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(</w:t>
      </w:r>
      <w:proofErr w:type="spell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фандомат</w:t>
      </w:r>
      <w:proofErr w:type="spell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бак)   </w:t>
      </w:r>
      <w:proofErr w:type="gram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(ПЭТ, алюминий/текстиль) </w:t>
      </w:r>
    </w:p>
    <w:p w:rsidR="004B5E26" w:rsidRPr="00892F89" w:rsidRDefault="004B5E26" w:rsidP="004B5E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настоящим Соглашением в течение 7 рабочих дней с даты заключения настоящего Соглашения;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Использовать Место сбора ВР по целевому назначению и в соответствии с настоящим Соглашением;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Обеспечить эксплуатацию емкости для сбора ВР в соответствии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пунктом 2 настоящего Соглашения;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Обеспечить в течение 4 рабочих дней с даты заключения настоящего Соглашения укладку твердого покрытия в Месте сбора ВР в случае его отсутствия;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Обеспечить сбор ВР в ___________________________, соответствующих </w:t>
      </w:r>
    </w:p>
    <w:p w:rsidR="004B5E26" w:rsidRPr="00892F89" w:rsidRDefault="004B5E26" w:rsidP="004B5E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(</w:t>
      </w:r>
      <w:proofErr w:type="spell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фандомат</w:t>
      </w:r>
      <w:proofErr w:type="spell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/бак) </w:t>
      </w:r>
    </w:p>
    <w:p w:rsidR="004B5E26" w:rsidRPr="00892F89" w:rsidRDefault="004B5E26" w:rsidP="004B5E2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 1.1 настоящего Соглашения;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течение всего срока действия Соглашения обеспечивать надлежащее состояние и внешний вид ______________;</w:t>
      </w:r>
    </w:p>
    <w:p w:rsidR="004B5E26" w:rsidRPr="00892F89" w:rsidRDefault="004B5E26" w:rsidP="004B5E26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</w:t>
      </w:r>
      <w:proofErr w:type="spell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фандомат</w:t>
      </w:r>
      <w:proofErr w:type="spell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/бак) 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3.2.7. Не допускать переполненности ___________________________ более </w:t>
      </w:r>
    </w:p>
    <w:p w:rsidR="004B5E26" w:rsidRPr="00892F89" w:rsidRDefault="004B5E26" w:rsidP="004B5E26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(</w:t>
      </w:r>
      <w:proofErr w:type="spell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фандомат</w:t>
      </w:r>
      <w:proofErr w:type="spell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/бак) </w:t>
      </w:r>
    </w:p>
    <w:p w:rsidR="004B5E26" w:rsidRPr="00892F89" w:rsidRDefault="004B5E26" w:rsidP="004B5E2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рабочих дней, осуществлять вывоз ВР с Места сбора ВР, в том числе ВР, размещенные в непосредственной близости к _______________________;</w:t>
      </w:r>
    </w:p>
    <w:p w:rsidR="004B5E26" w:rsidRPr="00892F89" w:rsidRDefault="004B5E26" w:rsidP="004B5E26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(</w:t>
      </w:r>
      <w:proofErr w:type="spell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фандомат</w:t>
      </w:r>
      <w:proofErr w:type="spell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/бак) 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 Привлекать под погрузку исправные автотранспортные средства, пригодные для транспортирования ВР;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Осуществлять загрузку и выгрузку _______________________________ </w:t>
      </w:r>
    </w:p>
    <w:p w:rsidR="004B5E26" w:rsidRPr="00892F89" w:rsidRDefault="004B5E26" w:rsidP="004B5E26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(</w:t>
      </w:r>
      <w:proofErr w:type="spell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фандомат</w:t>
      </w:r>
      <w:proofErr w:type="spell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/бак) </w:t>
      </w:r>
    </w:p>
    <w:p w:rsidR="004B5E26" w:rsidRPr="00892F89" w:rsidRDefault="004B5E26" w:rsidP="004B5E2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автотранспортные средства своими силами и средствами, соблюдая требования безопасности движения, обеспечивая сохранность ВР и автотранспортных средств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не допускать на Месте сбора ВР простоя автотранспортных средств под погрузкой или выгрузкой более 30 мин;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3.2.10.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Обеспечить сохранность ВР при его транспортировании;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3.2.11. Ежеквартально до 5 числа месяца, следующего за отчетным, предоставлять Администрации информацию об объемах сбора ВР по Форме предоставления в соответствии с Приложением 1 к настоящему Соглашению.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</w:rPr>
        <w:t>По письменному запросу Администрации предоставлять следующую информацию: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наличии документации для транспортирования и передачи ВР, целях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местах назначения его транспортирования;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заключенных договорах на обработку, утилизацию, обезвреживание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размещение ВР;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заключенных договорах на</w:t>
      </w:r>
      <w:r w:rsidRPr="00892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Места сбора ВР;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объектах хранения, обработки и утилизации ВР;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автотранспортных средств с государственными регистрационными знаками, осуществляющих транспортирование ВР. 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3.2.12. Право на утилизацию, передачу третьим лицам (включая права распоряжения отходами) и экспорт ВР принадлежит Оператору. При реализации вышеуказанных прав Оператор обязан руководствоваться законодательством Российской Федерации;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3.2.13. По окончанию срока действия или расторжения Соглашения: освобождает Место сбора ВР, приводит Место сбора ВР в первоначальное состояние, письменно уведомляет Администрацию об освобождении Места сбора ВР;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Сторона, для которой возникли условия невозможности выполнения обязательств по настоящему Соглашению, обязана в течение 3 рабочих дней известить другую сторону о наступлении и прекращении вышеуказанных обстоятельств.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Стороны обязаны уведомить друг друга об изменении своих почтовых адресов, банковских, иных реквизитов в срок не позднее 2 рабочих дней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момента соответствующих изменений в письменной форме с указанием новых реквизитов. В противном случае все риски, связанные с исполнением обязательств по договору, несет Сторона, не уведомившая об изменении реквизитов другую Сторону.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widowControl w:val="0"/>
        <w:numPr>
          <w:ilvl w:val="0"/>
          <w:numId w:val="2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действия, изменение и расторжение Соглашения</w:t>
      </w:r>
    </w:p>
    <w:p w:rsidR="004B5E26" w:rsidRPr="00892F89" w:rsidRDefault="004B5E26" w:rsidP="004B5E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вступает в силу со дня его подписания Сторонами и действует до «__</w:t>
      </w:r>
      <w:proofErr w:type="gram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_________20__ года.</w:t>
      </w:r>
    </w:p>
    <w:p w:rsidR="004B5E26" w:rsidRPr="00892F89" w:rsidRDefault="004B5E26" w:rsidP="004B5E26">
      <w:pPr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и дополнения к Соглашению действительны, если они совершены в письменной форме и подписаны Сторонами. Соответствующие дополнительные соглашения Сторон являются неотъемлемой частью настоящего Соглашения.</w:t>
      </w:r>
    </w:p>
    <w:p w:rsidR="004B5E26" w:rsidRPr="00892F89" w:rsidRDefault="004B5E26" w:rsidP="004B5E26">
      <w:pPr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может быть расторгнуто:</w:t>
      </w:r>
    </w:p>
    <w:p w:rsidR="004B5E26" w:rsidRPr="00892F89" w:rsidRDefault="004B5E26" w:rsidP="004B5E2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t>по соглашению Сторон;</w:t>
      </w:r>
    </w:p>
    <w:p w:rsidR="004B5E26" w:rsidRPr="00892F89" w:rsidRDefault="004B5E26" w:rsidP="004B5E2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t>в судебном порядке;</w:t>
      </w:r>
    </w:p>
    <w:p w:rsidR="004B5E26" w:rsidRPr="00892F89" w:rsidRDefault="004B5E26" w:rsidP="004B5E2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в связи с односторонним отказом Оператора от исполнения обязательств </w:t>
      </w:r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br/>
        <w:t>по Соглашению на условиях и в порядке, установленных законодательством Российской Федерации и Соглашением.</w:t>
      </w:r>
    </w:p>
    <w:p w:rsidR="004B5E26" w:rsidRPr="00892F89" w:rsidRDefault="004B5E26" w:rsidP="004B5E26">
      <w:pPr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может быть расторгнуто Администрацией в порядке одностороннего отказа от исполнения Соглашения при совершении Оператором одного из нарушений:</w:t>
      </w:r>
    </w:p>
    <w:p w:rsidR="004B5E26" w:rsidRPr="00892F89" w:rsidRDefault="004B5E26" w:rsidP="004B5E2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lastRenderedPageBreak/>
        <w:t xml:space="preserve">нецелевое использования Оператором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Места сбора ВР </w:t>
      </w:r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в соответствии </w:t>
      </w:r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br/>
        <w:t xml:space="preserve">с видом емкости и видом отходов; </w:t>
      </w:r>
    </w:p>
    <w:p w:rsidR="004B5E26" w:rsidRPr="00892F89" w:rsidRDefault="004B5E26" w:rsidP="004B5E2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поступление более трех подтвержденных жалоб от пользователей </w:t>
      </w:r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br/>
        <w:t xml:space="preserve">о </w:t>
      </w:r>
      <w:proofErr w:type="spellStart"/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t>неустранении</w:t>
      </w:r>
      <w:proofErr w:type="spellEnd"/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 ранее заявленных этими же пользователями нарушений </w:t>
      </w:r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br/>
        <w:t>(на содержание, вывоз ВР, технически неисправное состояние и т.п.);</w:t>
      </w:r>
    </w:p>
    <w:p w:rsidR="004B5E26" w:rsidRPr="00892F89" w:rsidRDefault="004B5E26" w:rsidP="004B5E2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t>прекращения Оператором в установленном законом порядке своей деятельности;</w:t>
      </w:r>
    </w:p>
    <w:p w:rsidR="004B5E26" w:rsidRPr="00892F89" w:rsidRDefault="004B5E26" w:rsidP="004B5E2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в случае принятия Администрацией решения об использовании земельного участка (земель), в границах которого размещается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сбора ВР</w:t>
      </w:r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t>, для иных целей, в том числе для муниципальных (государственных) нужд.</w:t>
      </w:r>
    </w:p>
    <w:p w:rsidR="004B5E26" w:rsidRPr="00892F89" w:rsidRDefault="004B5E26" w:rsidP="004B5E26">
      <w:pPr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одностороннего отказа от исполнения Соглашения Администрация обязана направить соответствующее уведомление о расторжении Соглашения Оператору в письменном виде заказным почтовым отправлением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подтверждением получения отправления Оператором, либо нарочно под подпись,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Администрацией подтверждения о его вручении Оператору.</w:t>
      </w:r>
    </w:p>
    <w:p w:rsidR="004B5E26" w:rsidRPr="00892F89" w:rsidRDefault="004B5E26" w:rsidP="004B5E2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Выполнение Администрацией указанных выше требований считается надлежащим уведомлением Оператора об одностороннем отказе от исполнения Соглашения. Датой такого надлежащего уведомления признается дата получения Администрацией подтверждения о вручении Оператору указанного уведомления либо дата получения Администрацией информации об отсутствии Оператора </w:t>
      </w:r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br/>
        <w:t>по его адресу места нахождения.</w:t>
      </w:r>
    </w:p>
    <w:p w:rsidR="004B5E26" w:rsidRPr="00892F89" w:rsidRDefault="004B5E26" w:rsidP="004B5E2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по истечении </w:t>
      </w:r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br/>
        <w:t xml:space="preserve">5 календарных дней с даты размещения решения Администрации </w:t>
      </w:r>
      <w:r w:rsidR="00DD2BF2"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br/>
      </w:r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об одностороннем отказе от исполнения Соглашения на официальном сайте </w:t>
      </w:r>
      <w:r w:rsidR="00DD2BF2"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br/>
      </w:r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t>в информационно-телекоммуникационной сети «Интернет» Администрации.</w:t>
      </w:r>
    </w:p>
    <w:p w:rsidR="004B5E26" w:rsidRPr="00892F89" w:rsidRDefault="004B5E26" w:rsidP="004B5E2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Решение Администрации об одностороннем отказе от исполнения Соглашения вступает в силу, а Соглашение считается расторгнутым через </w:t>
      </w:r>
      <w:r w:rsidR="00DD2BF2"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br/>
      </w:r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t>5 календарных дней с даты надлежащего уведомления Администрацией Оператора об одностороннем отказе от исполнения Соглашения.</w:t>
      </w:r>
    </w:p>
    <w:p w:rsidR="004B5E26" w:rsidRPr="00892F89" w:rsidRDefault="004B5E26" w:rsidP="004B5E26">
      <w:pPr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Расторжение Соглашения по соглашению Сторон производится путем подписания соответствующего соглашения о расторжении.</w:t>
      </w:r>
    </w:p>
    <w:p w:rsidR="004B5E26" w:rsidRPr="00892F89" w:rsidRDefault="004B5E26" w:rsidP="004B5E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widowControl w:val="0"/>
        <w:numPr>
          <w:ilvl w:val="0"/>
          <w:numId w:val="2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4B5E26" w:rsidRPr="00892F89" w:rsidRDefault="004B5E26" w:rsidP="004B5E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возникновения споров и разногласий Стороны примут все меры по их разрешению путем переговоров.</w:t>
      </w:r>
    </w:p>
    <w:p w:rsidR="004B5E26" w:rsidRPr="00892F89" w:rsidRDefault="004B5E26" w:rsidP="004B5E2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4B5E26" w:rsidRPr="00892F89" w:rsidRDefault="004B5E26" w:rsidP="004B5E2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невозможности разрешения споров путем переговоров они подлежат разрешению в арбитражных судах или судах общей юрисдикции Московской области.</w:t>
      </w:r>
    </w:p>
    <w:p w:rsidR="004B5E26" w:rsidRPr="00892F89" w:rsidRDefault="004B5E26" w:rsidP="004B5E2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widowControl w:val="0"/>
        <w:numPr>
          <w:ilvl w:val="0"/>
          <w:numId w:val="2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условия</w:t>
      </w:r>
    </w:p>
    <w:p w:rsidR="004B5E26" w:rsidRPr="00892F89" w:rsidRDefault="004B5E26" w:rsidP="004B5E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Соглашение составлено в 2 экземплярах, имеющих равную юридическую </w:t>
      </w:r>
      <w:r w:rsidRPr="00892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силу, по одному для каждой из Сторон.</w:t>
      </w:r>
    </w:p>
    <w:p w:rsidR="004B5E26" w:rsidRPr="00892F89" w:rsidRDefault="004B5E26" w:rsidP="004B5E2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Вся информация, полученная Сторонами в ходе реализации Соглашения, считается конфиденциальной и не подлежит разглашению </w:t>
      </w:r>
      <w:r w:rsidRPr="00892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передаче третьим лицам.</w:t>
      </w:r>
    </w:p>
    <w:p w:rsidR="004B5E26" w:rsidRPr="00892F89" w:rsidRDefault="004B5E26" w:rsidP="004B5E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widowControl w:val="0"/>
        <w:numPr>
          <w:ilvl w:val="0"/>
          <w:numId w:val="2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и реквизиты Сторон</w:t>
      </w:r>
    </w:p>
    <w:p w:rsidR="004B5E26" w:rsidRPr="00892F89" w:rsidRDefault="004B5E26" w:rsidP="004B5E26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E26" w:rsidRPr="00892F89" w:rsidRDefault="004B5E26" w:rsidP="004B5E2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Администрация:</w:t>
      </w:r>
    </w:p>
    <w:p w:rsidR="004B5E26" w:rsidRPr="00892F89" w:rsidRDefault="004B5E26" w:rsidP="004B5E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57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5E26" w:rsidRPr="00892F89" w:rsidRDefault="004B5E26" w:rsidP="004B5E2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Оператор:</w:t>
      </w:r>
    </w:p>
    <w:p w:rsidR="004B5E26" w:rsidRPr="00892F89" w:rsidRDefault="004B5E26" w:rsidP="004B5E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widowControl w:val="0"/>
        <w:numPr>
          <w:ilvl w:val="0"/>
          <w:numId w:val="2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</w:t>
      </w:r>
    </w:p>
    <w:p w:rsidR="004B5E26" w:rsidRPr="00892F89" w:rsidRDefault="004B5E26" w:rsidP="004B5E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18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98"/>
        <w:gridCol w:w="4820"/>
      </w:tblGrid>
      <w:tr w:rsidR="004B5E26" w:rsidRPr="00892F89" w:rsidTr="00AC126C">
        <w:tc>
          <w:tcPr>
            <w:tcW w:w="5898" w:type="dxa"/>
          </w:tcPr>
          <w:p w:rsidR="004B5E26" w:rsidRPr="00892F89" w:rsidRDefault="004B5E26" w:rsidP="00AC126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4820" w:type="dxa"/>
          </w:tcPr>
          <w:p w:rsidR="004B5E26" w:rsidRPr="00892F89" w:rsidRDefault="004B5E26" w:rsidP="00AC126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</w:t>
            </w:r>
          </w:p>
        </w:tc>
      </w:tr>
      <w:tr w:rsidR="004B5E26" w:rsidRPr="00892F89" w:rsidTr="00AC126C">
        <w:trPr>
          <w:trHeight w:val="50"/>
        </w:trPr>
        <w:tc>
          <w:tcPr>
            <w:tcW w:w="5898" w:type="dxa"/>
          </w:tcPr>
          <w:p w:rsidR="004B5E26" w:rsidRPr="00892F89" w:rsidRDefault="004B5E26" w:rsidP="00AC12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4B5E26" w:rsidRPr="00892F89" w:rsidRDefault="004B5E26" w:rsidP="00AC12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BF2" w:rsidRPr="00892F89" w:rsidRDefault="00DD2BF2" w:rsidP="00AC126C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26" w:rsidRPr="00892F89" w:rsidRDefault="004B5E26" w:rsidP="00AC126C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DD2BF2"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4B5E26" w:rsidRPr="00892F89" w:rsidRDefault="00DD2BF2" w:rsidP="00DD2BF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(уполномоченное должностное лицо Администрации)</w:t>
            </w:r>
          </w:p>
        </w:tc>
        <w:tc>
          <w:tcPr>
            <w:tcW w:w="4820" w:type="dxa"/>
          </w:tcPr>
          <w:p w:rsidR="004B5E26" w:rsidRPr="00892F89" w:rsidRDefault="004B5E26" w:rsidP="00AC126C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4B5E26" w:rsidRPr="00892F89" w:rsidRDefault="004B5E26" w:rsidP="00AC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  <w:p w:rsidR="004B5E26" w:rsidRPr="00892F89" w:rsidRDefault="004B5E26" w:rsidP="00AC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26" w:rsidRPr="00892F89" w:rsidRDefault="004B5E26" w:rsidP="00AC126C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DD2BF2"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4B5E26" w:rsidRPr="00892F89" w:rsidRDefault="00DD2BF2" w:rsidP="00DD2BF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(указать Ф.И.О. (последнее </w:t>
            </w:r>
            <w:r w:rsidRPr="00892F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  <w:t>при наличии)</w:t>
            </w:r>
          </w:p>
        </w:tc>
      </w:tr>
    </w:tbl>
    <w:p w:rsidR="004B5E26" w:rsidRPr="00892F89" w:rsidRDefault="004B5E26" w:rsidP="004B5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B5E26" w:rsidRPr="00892F89" w:rsidSect="0008025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B5E26" w:rsidRPr="00892F89" w:rsidRDefault="004B5E26" w:rsidP="004B5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4B5E26" w:rsidRPr="00892F89" w:rsidRDefault="004B5E26" w:rsidP="004B5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Соглашению об организации сбора </w:t>
      </w:r>
    </w:p>
    <w:p w:rsidR="004B5E26" w:rsidRPr="00892F89" w:rsidRDefault="004B5E26" w:rsidP="004B5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вторичных ресурсов </w:t>
      </w:r>
      <w:r w:rsidRPr="00892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</w:t>
      </w:r>
    </w:p>
    <w:p w:rsidR="004B5E26" w:rsidRPr="00892F89" w:rsidRDefault="004B5E26" w:rsidP="004B5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 городского округа </w:t>
      </w:r>
    </w:p>
    <w:p w:rsidR="004B5E26" w:rsidRPr="00892F89" w:rsidRDefault="004B5E26" w:rsidP="004B5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Московской области</w:t>
      </w:r>
    </w:p>
    <w:p w:rsidR="004B5E26" w:rsidRPr="00892F89" w:rsidRDefault="004B5E26" w:rsidP="004B5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364" w:right="142" w:hanging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364" w:right="142" w:hanging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F2" w:rsidRPr="00892F89" w:rsidRDefault="00DD2BF2" w:rsidP="004B5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364" w:right="142" w:hanging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4B5E26" w:rsidRPr="00892F89" w:rsidRDefault="004B5E26" w:rsidP="004B5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объемах сбора _______________________</w:t>
      </w:r>
    </w:p>
    <w:p w:rsidR="004B5E26" w:rsidRPr="00892F89" w:rsidRDefault="004B5E26" w:rsidP="004B5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(вид отходов: ПЭТ, алюминий/текстиль)</w:t>
      </w:r>
    </w:p>
    <w:p w:rsidR="004B5E26" w:rsidRPr="00892F89" w:rsidRDefault="004B5E26" w:rsidP="004B5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 __________________________________________________________</w:t>
      </w:r>
    </w:p>
    <w:p w:rsidR="004B5E26" w:rsidRPr="00892F89" w:rsidRDefault="004B5E26" w:rsidP="004B5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(наименование хозяйствующего субъекта: юридическое лицо /индивидуальный предприниматель) </w:t>
      </w:r>
    </w:p>
    <w:p w:rsidR="004B5E26" w:rsidRPr="00892F89" w:rsidRDefault="004B5E26" w:rsidP="004B5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2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2244"/>
        <w:gridCol w:w="2630"/>
        <w:gridCol w:w="2630"/>
        <w:gridCol w:w="2939"/>
        <w:gridCol w:w="3209"/>
      </w:tblGrid>
      <w:tr w:rsidR="004B5E26" w:rsidRPr="00892F89" w:rsidTr="00AC126C">
        <w:trPr>
          <w:trHeight w:val="662"/>
          <w:jc w:val="center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5E26" w:rsidRPr="00892F89" w:rsidRDefault="004B5E26" w:rsidP="00AC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5E26" w:rsidRPr="00892F89" w:rsidRDefault="004B5E26" w:rsidP="00AC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городского округа</w:t>
            </w:r>
          </w:p>
        </w:tc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5E26" w:rsidRPr="00892F89" w:rsidRDefault="004B5E26" w:rsidP="00AC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емкости</w:t>
            </w:r>
          </w:p>
          <w:p w:rsidR="004B5E26" w:rsidRPr="00892F89" w:rsidRDefault="004B5E26" w:rsidP="00AC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фандомат</w:t>
            </w:r>
            <w:proofErr w:type="spellEnd"/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экопункт</w:t>
            </w:r>
            <w:proofErr w:type="spellEnd"/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)/бак)</w:t>
            </w:r>
          </w:p>
        </w:tc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5E26" w:rsidRPr="00892F89" w:rsidRDefault="004B5E26" w:rsidP="00AC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емкостей </w:t>
            </w:r>
          </w:p>
          <w:p w:rsidR="004B5E26" w:rsidRPr="00892F89" w:rsidRDefault="004B5E26" w:rsidP="00AC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26" w:rsidRPr="00892F89" w:rsidRDefault="004B5E26" w:rsidP="00AC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Собранный объем</w:t>
            </w:r>
          </w:p>
        </w:tc>
      </w:tr>
      <w:tr w:rsidR="004B5E26" w:rsidRPr="00892F89" w:rsidTr="00AC126C">
        <w:trPr>
          <w:trHeight w:val="619"/>
          <w:jc w:val="center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5E26" w:rsidRPr="00892F89" w:rsidRDefault="004B5E26" w:rsidP="00AC1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5E26" w:rsidRPr="00892F89" w:rsidRDefault="004B5E26" w:rsidP="00AC1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5E26" w:rsidRPr="00892F89" w:rsidRDefault="004B5E26" w:rsidP="00AC126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5E26" w:rsidRPr="00892F89" w:rsidRDefault="004B5E26" w:rsidP="00AC126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26" w:rsidRPr="00892F89" w:rsidRDefault="004B5E26" w:rsidP="00AC126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_____, </w:t>
            </w:r>
            <w:proofErr w:type="spellStart"/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4B5E26" w:rsidRPr="00892F89" w:rsidRDefault="004B5E26" w:rsidP="00AC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отходов: ПЭТ, алюминий)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26" w:rsidRPr="00892F89" w:rsidRDefault="004B5E26" w:rsidP="00AC126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____, кг</w:t>
            </w:r>
          </w:p>
          <w:p w:rsidR="004B5E26" w:rsidRPr="00892F89" w:rsidRDefault="004B5E26" w:rsidP="00AC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отходов: ПЭТ, алюминий/текстиль)</w:t>
            </w:r>
          </w:p>
        </w:tc>
      </w:tr>
      <w:tr w:rsidR="004B5E26" w:rsidRPr="00892F89" w:rsidTr="00AC126C">
        <w:trPr>
          <w:trHeight w:val="325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5E26" w:rsidRPr="00892F89" w:rsidRDefault="004B5E26" w:rsidP="00AC1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5E26" w:rsidRPr="00892F89" w:rsidRDefault="004B5E26" w:rsidP="00AC1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5E26" w:rsidRPr="00892F89" w:rsidRDefault="004B5E26" w:rsidP="00AC126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5E26" w:rsidRPr="00892F89" w:rsidRDefault="004B5E26" w:rsidP="00AC126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26" w:rsidRPr="00892F89" w:rsidRDefault="004B5E26" w:rsidP="00AC126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26" w:rsidRPr="00892F89" w:rsidRDefault="004B5E26" w:rsidP="00AC126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5E26" w:rsidRPr="00892F89" w:rsidTr="00AC126C">
        <w:trPr>
          <w:trHeight w:val="619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26" w:rsidRPr="00892F89" w:rsidRDefault="004B5E26" w:rsidP="00AC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26" w:rsidRPr="00892F89" w:rsidRDefault="004B5E26" w:rsidP="00AC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26" w:rsidRPr="00892F89" w:rsidRDefault="004B5E26" w:rsidP="00AC12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26" w:rsidRPr="00892F89" w:rsidRDefault="004B5E26" w:rsidP="00AC12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26" w:rsidRPr="00892F89" w:rsidRDefault="004B5E26" w:rsidP="00AC12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26" w:rsidRPr="00892F89" w:rsidRDefault="004B5E26" w:rsidP="00AC12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6C08" w:rsidRPr="00892F89" w:rsidRDefault="005A314B">
      <w:pPr>
        <w:rPr>
          <w:rFonts w:ascii="Times New Roman" w:hAnsi="Times New Roman" w:cs="Times New Roman"/>
          <w:sz w:val="24"/>
          <w:szCs w:val="24"/>
        </w:rPr>
      </w:pPr>
    </w:p>
    <w:sectPr w:rsidR="004C6C08" w:rsidRPr="00892F89" w:rsidSect="00DD2BF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14B" w:rsidRDefault="005A314B" w:rsidP="003F6C44">
      <w:pPr>
        <w:spacing w:after="0" w:line="240" w:lineRule="auto"/>
      </w:pPr>
      <w:r>
        <w:separator/>
      </w:r>
    </w:p>
  </w:endnote>
  <w:endnote w:type="continuationSeparator" w:id="0">
    <w:p w:rsidR="005A314B" w:rsidRDefault="005A314B" w:rsidP="003F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14B" w:rsidRDefault="005A314B" w:rsidP="003F6C44">
      <w:pPr>
        <w:spacing w:after="0" w:line="240" w:lineRule="auto"/>
      </w:pPr>
      <w:r>
        <w:separator/>
      </w:r>
    </w:p>
  </w:footnote>
  <w:footnote w:type="continuationSeparator" w:id="0">
    <w:p w:rsidR="005A314B" w:rsidRDefault="005A314B" w:rsidP="003F6C44">
      <w:pPr>
        <w:spacing w:after="0" w:line="240" w:lineRule="auto"/>
      </w:pPr>
      <w:r>
        <w:continuationSeparator/>
      </w:r>
    </w:p>
  </w:footnote>
  <w:footnote w:id="1">
    <w:p w:rsidR="00DF28D7" w:rsidRPr="00DF28D7" w:rsidRDefault="00DF28D7" w:rsidP="00DF28D7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 </w:t>
      </w:r>
      <w:r w:rsidRPr="00DF28D7">
        <w:rPr>
          <w:rFonts w:ascii="Times New Roman" w:hAnsi="Times New Roman" w:cs="Times New Roman"/>
        </w:rPr>
        <w:t xml:space="preserve">Форма </w:t>
      </w:r>
      <w:r>
        <w:rPr>
          <w:rFonts w:ascii="Times New Roman" w:hAnsi="Times New Roman" w:cs="Times New Roman"/>
        </w:rPr>
        <w:t xml:space="preserve">соглашения </w:t>
      </w:r>
      <w:r w:rsidRPr="00DF28D7">
        <w:rPr>
          <w:rFonts w:ascii="Times New Roman" w:hAnsi="Times New Roman" w:cs="Times New Roman"/>
        </w:rPr>
        <w:t>утверждена распоряжением Министерства по содержанию территорий и государственному жилищному надзору Московской области от 04.12.2024 № 325-р «Об утверждении Правил организации раздельного приема (сбора) вторичных ресурсов на территории Московской области»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7FD2"/>
    <w:multiLevelType w:val="multilevel"/>
    <w:tmpl w:val="9A76301E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4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</w:lvl>
    <w:lvl w:ilvl="3">
      <w:start w:val="1"/>
      <w:numFmt w:val="decimal"/>
      <w:lvlText w:val="%1.%2.%3.%4."/>
      <w:lvlJc w:val="left"/>
      <w:pPr>
        <w:ind w:left="2295" w:hanging="1080"/>
      </w:pPr>
    </w:lvl>
    <w:lvl w:ilvl="4">
      <w:start w:val="1"/>
      <w:numFmt w:val="decimal"/>
      <w:lvlText w:val="%1.%2.%3.%4.%5."/>
      <w:lvlJc w:val="left"/>
      <w:pPr>
        <w:ind w:left="2700" w:hanging="1080"/>
      </w:pPr>
    </w:lvl>
    <w:lvl w:ilvl="5">
      <w:start w:val="1"/>
      <w:numFmt w:val="decimal"/>
      <w:lvlText w:val="%1.%2.%3.%4.%5.%6."/>
      <w:lvlJc w:val="left"/>
      <w:pPr>
        <w:ind w:left="3465" w:hanging="1440"/>
      </w:pPr>
    </w:lvl>
    <w:lvl w:ilvl="6">
      <w:start w:val="1"/>
      <w:numFmt w:val="decimal"/>
      <w:lvlText w:val="%1.%2.%3.%4.%5.%6.%7."/>
      <w:lvlJc w:val="left"/>
      <w:pPr>
        <w:ind w:left="4230" w:hanging="1800"/>
      </w:pPr>
    </w:lvl>
    <w:lvl w:ilvl="7">
      <w:start w:val="1"/>
      <w:numFmt w:val="decimal"/>
      <w:lvlText w:val="%1.%2.%3.%4.%5.%6.%7.%8."/>
      <w:lvlJc w:val="left"/>
      <w:pPr>
        <w:ind w:left="4635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4F0007B6"/>
    <w:multiLevelType w:val="multilevel"/>
    <w:tmpl w:val="E8ACB4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2651" w:hanging="1798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651" w:hanging="179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26"/>
    <w:rsid w:val="001524BE"/>
    <w:rsid w:val="00176AF5"/>
    <w:rsid w:val="0031344B"/>
    <w:rsid w:val="003F6C44"/>
    <w:rsid w:val="004B5E26"/>
    <w:rsid w:val="004D2467"/>
    <w:rsid w:val="004F438C"/>
    <w:rsid w:val="00546E1A"/>
    <w:rsid w:val="005A314B"/>
    <w:rsid w:val="00686CF5"/>
    <w:rsid w:val="007C1A3E"/>
    <w:rsid w:val="00850679"/>
    <w:rsid w:val="00892F89"/>
    <w:rsid w:val="00A542A4"/>
    <w:rsid w:val="00B241D7"/>
    <w:rsid w:val="00B27DCB"/>
    <w:rsid w:val="00C80A2B"/>
    <w:rsid w:val="00DB501C"/>
    <w:rsid w:val="00DD2BF2"/>
    <w:rsid w:val="00DF28D7"/>
    <w:rsid w:val="00EA5625"/>
    <w:rsid w:val="00EF266D"/>
    <w:rsid w:val="00F13FAE"/>
    <w:rsid w:val="00F821FE"/>
    <w:rsid w:val="00FA6FA7"/>
    <w:rsid w:val="00FB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A8CDB"/>
  <w15:docId w15:val="{06BB44C2-BFF7-4370-A755-FC1B4ABF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2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F6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6C44"/>
  </w:style>
  <w:style w:type="paragraph" w:styleId="a6">
    <w:name w:val="footer"/>
    <w:basedOn w:val="a"/>
    <w:link w:val="a7"/>
    <w:uiPriority w:val="99"/>
    <w:semiHidden/>
    <w:unhideWhenUsed/>
    <w:rsid w:val="003F6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6C44"/>
  </w:style>
  <w:style w:type="paragraph" w:styleId="a8">
    <w:name w:val="endnote text"/>
    <w:basedOn w:val="a"/>
    <w:link w:val="a9"/>
    <w:uiPriority w:val="99"/>
    <w:semiHidden/>
    <w:unhideWhenUsed/>
    <w:rsid w:val="003F6C44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F6C4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F6C44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3F6C4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F6C4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F6C44"/>
    <w:rPr>
      <w:vertAlign w:val="superscript"/>
    </w:rPr>
  </w:style>
  <w:style w:type="table" w:styleId="ae">
    <w:name w:val="Table Grid"/>
    <w:basedOn w:val="a1"/>
    <w:uiPriority w:val="59"/>
    <w:unhideWhenUsed/>
    <w:rsid w:val="00892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qFormat/>
    <w:rsid w:val="00892F89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3DBE7-531C-41CE-92A5-8F925909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2986</Words>
  <Characters>17023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TabalovaEI</dc:creator>
  <cp:lastModifiedBy>Admin</cp:lastModifiedBy>
  <cp:revision>3</cp:revision>
  <dcterms:created xsi:type="dcterms:W3CDTF">2024-12-12T13:14:00Z</dcterms:created>
  <dcterms:modified xsi:type="dcterms:W3CDTF">2024-12-12T14:07:00Z</dcterms:modified>
</cp:coreProperties>
</file>