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701"/>
        <w:gridCol w:w="1701"/>
        <w:gridCol w:w="1843"/>
      </w:tblGrid>
      <w:tr w:rsidR="00657497" w:rsidRPr="00BF1505" w14:paraId="2A7C9B0A" w14:textId="77777777" w:rsidTr="00081813">
        <w:trPr>
          <w:trHeight w:val="1813"/>
        </w:trPr>
        <w:tc>
          <w:tcPr>
            <w:tcW w:w="10348" w:type="dxa"/>
            <w:gridSpan w:val="6"/>
            <w:noWrap/>
            <w:hideMark/>
          </w:tcPr>
          <w:p w14:paraId="7489FA4A" w14:textId="77777777" w:rsidR="00657497" w:rsidRPr="00BF1505" w:rsidRDefault="00657497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"Приложение № 5</w:t>
            </w:r>
          </w:p>
          <w:p w14:paraId="6C53D467" w14:textId="77777777" w:rsidR="00657497" w:rsidRPr="00924180" w:rsidRDefault="00657497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14:paraId="6708666E" w14:textId="77777777" w:rsidR="00657497" w:rsidRPr="00924180" w:rsidRDefault="00657497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городского округа Реутов</w:t>
            </w:r>
          </w:p>
          <w:p w14:paraId="484E8345" w14:textId="77777777" w:rsidR="00657497" w:rsidRDefault="00657497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180">
              <w:rPr>
                <w:rFonts w:ascii="Arial" w:hAnsi="Arial" w:cs="Arial"/>
                <w:sz w:val="24"/>
                <w:szCs w:val="24"/>
              </w:rPr>
              <w:t>от 29.11.2023 № 85/2023-НА</w:t>
            </w:r>
          </w:p>
          <w:p w14:paraId="070ECAD5" w14:textId="77777777" w:rsidR="00657497" w:rsidRDefault="00657497" w:rsidP="00081813">
            <w:pPr>
              <w:spacing w:after="0" w:line="240" w:lineRule="auto"/>
              <w:ind w:firstLine="598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1AEA">
              <w:rPr>
                <w:rFonts w:ascii="Arial" w:hAnsi="Arial" w:cs="Arial"/>
                <w:b/>
                <w:sz w:val="24"/>
                <w:szCs w:val="24"/>
              </w:rPr>
              <w:t>(в ред. от 31.0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.2024 № 2/2024-НА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5D87FBE8" w14:textId="77777777" w:rsidR="00657497" w:rsidRDefault="00657497" w:rsidP="00081813">
            <w:pPr>
              <w:spacing w:after="0" w:line="240" w:lineRule="auto"/>
              <w:ind w:firstLine="59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27.03.2024 № 11/2024-НА,</w:t>
            </w:r>
          </w:p>
          <w:p w14:paraId="44D7EBC4" w14:textId="77777777" w:rsidR="00657497" w:rsidRPr="00BF1505" w:rsidRDefault="00657497" w:rsidP="00081813">
            <w:pPr>
              <w:spacing w:after="0" w:line="240" w:lineRule="auto"/>
              <w:ind w:firstLine="59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26.12.2024 № 108/2024-НА</w:t>
            </w:r>
            <w:r w:rsidRPr="00FC1AE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57497" w:rsidRPr="00BF1505" w14:paraId="101D9824" w14:textId="77777777" w:rsidTr="00081813">
        <w:trPr>
          <w:trHeight w:val="413"/>
        </w:trPr>
        <w:tc>
          <w:tcPr>
            <w:tcW w:w="10348" w:type="dxa"/>
            <w:gridSpan w:val="6"/>
            <w:hideMark/>
          </w:tcPr>
          <w:p w14:paraId="0954AA8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городского округа Реутов Московской области на 2024 год и на плановый период 2025 и 2026 годов</w:t>
            </w:r>
          </w:p>
        </w:tc>
      </w:tr>
      <w:tr w:rsidR="00657497" w:rsidRPr="00BF1505" w14:paraId="093A8371" w14:textId="77777777" w:rsidTr="00081813">
        <w:trPr>
          <w:trHeight w:val="270"/>
        </w:trPr>
        <w:tc>
          <w:tcPr>
            <w:tcW w:w="10348" w:type="dxa"/>
            <w:gridSpan w:val="6"/>
            <w:noWrap/>
            <w:hideMark/>
          </w:tcPr>
          <w:p w14:paraId="5A6253ED" w14:textId="77777777" w:rsidR="00657497" w:rsidRPr="00BF1505" w:rsidRDefault="00657497" w:rsidP="000818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 тыс. руб.</w:t>
            </w:r>
          </w:p>
        </w:tc>
      </w:tr>
      <w:tr w:rsidR="00657497" w:rsidRPr="00BF1505" w14:paraId="519E0098" w14:textId="77777777" w:rsidTr="00081813">
        <w:trPr>
          <w:trHeight w:val="465"/>
        </w:trPr>
        <w:tc>
          <w:tcPr>
            <w:tcW w:w="709" w:type="dxa"/>
            <w:vMerge w:val="restart"/>
            <w:hideMark/>
          </w:tcPr>
          <w:p w14:paraId="24D13F7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977" w:type="dxa"/>
            <w:vMerge w:val="restart"/>
            <w:noWrap/>
            <w:hideMark/>
          </w:tcPr>
          <w:p w14:paraId="0A7BD78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Код источника</w:t>
            </w:r>
          </w:p>
        </w:tc>
        <w:tc>
          <w:tcPr>
            <w:tcW w:w="1417" w:type="dxa"/>
            <w:vMerge w:val="restart"/>
            <w:noWrap/>
            <w:hideMark/>
          </w:tcPr>
          <w:p w14:paraId="4C07103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кода источника</w:t>
            </w:r>
          </w:p>
        </w:tc>
        <w:tc>
          <w:tcPr>
            <w:tcW w:w="1701" w:type="dxa"/>
            <w:vMerge w:val="restart"/>
            <w:hideMark/>
          </w:tcPr>
          <w:p w14:paraId="4606934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2024 год, тыс. руб.</w:t>
            </w:r>
          </w:p>
        </w:tc>
        <w:tc>
          <w:tcPr>
            <w:tcW w:w="3544" w:type="dxa"/>
            <w:gridSpan w:val="2"/>
            <w:hideMark/>
          </w:tcPr>
          <w:p w14:paraId="054C0D1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на плановый период, тыс. руб.</w:t>
            </w:r>
          </w:p>
        </w:tc>
      </w:tr>
      <w:tr w:rsidR="00657497" w:rsidRPr="00BF1505" w14:paraId="677DC040" w14:textId="77777777" w:rsidTr="00081813">
        <w:trPr>
          <w:trHeight w:val="578"/>
        </w:trPr>
        <w:tc>
          <w:tcPr>
            <w:tcW w:w="709" w:type="dxa"/>
            <w:vMerge/>
            <w:hideMark/>
          </w:tcPr>
          <w:p w14:paraId="3589A2A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14:paraId="7C30EB6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7BC3C45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2050AD4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2153F8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noWrap/>
            <w:hideMark/>
          </w:tcPr>
          <w:p w14:paraId="1432449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657497" w:rsidRPr="00BF1505" w14:paraId="7271475A" w14:textId="77777777" w:rsidTr="00081813">
        <w:trPr>
          <w:trHeight w:val="70"/>
        </w:trPr>
        <w:tc>
          <w:tcPr>
            <w:tcW w:w="709" w:type="dxa"/>
            <w:hideMark/>
          </w:tcPr>
          <w:p w14:paraId="5E4532F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14:paraId="1FC0EDC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476F6A3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1849FE1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14:paraId="69A6ABB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14:paraId="3A15D3F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57497" w:rsidRPr="00BF1505" w14:paraId="3229577C" w14:textId="77777777" w:rsidTr="00081813">
        <w:trPr>
          <w:trHeight w:val="300"/>
        </w:trPr>
        <w:tc>
          <w:tcPr>
            <w:tcW w:w="709" w:type="dxa"/>
            <w:vMerge w:val="restart"/>
            <w:hideMark/>
          </w:tcPr>
          <w:p w14:paraId="7ECB305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14:paraId="540B7CE9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57C3CCB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Дефицит (профицит 2024 год) бюджета городского округа Реутов</w:t>
            </w:r>
          </w:p>
        </w:tc>
        <w:tc>
          <w:tcPr>
            <w:tcW w:w="1701" w:type="dxa"/>
            <w:noWrap/>
            <w:hideMark/>
          </w:tcPr>
          <w:p w14:paraId="0D923D3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179 674,46</w:t>
            </w:r>
          </w:p>
        </w:tc>
        <w:tc>
          <w:tcPr>
            <w:tcW w:w="1701" w:type="dxa"/>
            <w:noWrap/>
            <w:hideMark/>
          </w:tcPr>
          <w:p w14:paraId="3E421BB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843" w:type="dxa"/>
            <w:noWrap/>
            <w:hideMark/>
          </w:tcPr>
          <w:p w14:paraId="092D83E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657497" w:rsidRPr="00BF1505" w14:paraId="2D5E98DF" w14:textId="77777777" w:rsidTr="00081813">
        <w:trPr>
          <w:trHeight w:val="300"/>
        </w:trPr>
        <w:tc>
          <w:tcPr>
            <w:tcW w:w="709" w:type="dxa"/>
            <w:vMerge/>
            <w:hideMark/>
          </w:tcPr>
          <w:p w14:paraId="770DF67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14:paraId="6DB59CA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6B46C57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701" w:type="dxa"/>
            <w:hideMark/>
          </w:tcPr>
          <w:p w14:paraId="1513807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28341B4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1,21%</w:t>
            </w:r>
          </w:p>
        </w:tc>
        <w:tc>
          <w:tcPr>
            <w:tcW w:w="1843" w:type="dxa"/>
            <w:hideMark/>
          </w:tcPr>
          <w:p w14:paraId="7207B95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1,17%</w:t>
            </w:r>
          </w:p>
        </w:tc>
      </w:tr>
      <w:tr w:rsidR="00657497" w:rsidRPr="00BF1505" w14:paraId="213BE31D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211B818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3743C0D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17" w:type="dxa"/>
            <w:hideMark/>
          </w:tcPr>
          <w:p w14:paraId="3D4A2B4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noWrap/>
            <w:hideMark/>
          </w:tcPr>
          <w:p w14:paraId="616A686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-179 674,46</w:t>
            </w:r>
          </w:p>
        </w:tc>
        <w:tc>
          <w:tcPr>
            <w:tcW w:w="1701" w:type="dxa"/>
            <w:noWrap/>
            <w:hideMark/>
          </w:tcPr>
          <w:p w14:paraId="4A351B8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3" w:type="dxa"/>
            <w:noWrap/>
            <w:hideMark/>
          </w:tcPr>
          <w:p w14:paraId="726ED70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657497" w:rsidRPr="00BF1505" w14:paraId="01A16F22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11849299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25F8C0D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1417" w:type="dxa"/>
            <w:hideMark/>
          </w:tcPr>
          <w:p w14:paraId="530BAA7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Кредиты кредитных организаций в валюте Российск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ой Федерации</w:t>
            </w:r>
          </w:p>
        </w:tc>
        <w:tc>
          <w:tcPr>
            <w:tcW w:w="1701" w:type="dxa"/>
            <w:noWrap/>
            <w:hideMark/>
          </w:tcPr>
          <w:p w14:paraId="01984CD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noWrap/>
            <w:hideMark/>
          </w:tcPr>
          <w:p w14:paraId="4AC875E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75FCF5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57497" w:rsidRPr="00BF1505" w14:paraId="7B8524B5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293125D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5D86B08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1417" w:type="dxa"/>
            <w:hideMark/>
          </w:tcPr>
          <w:p w14:paraId="132F328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14B324F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79EC89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3" w:type="dxa"/>
            <w:noWrap/>
            <w:hideMark/>
          </w:tcPr>
          <w:p w14:paraId="61830C8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657497" w:rsidRPr="00BF1505" w14:paraId="4164DB35" w14:textId="77777777" w:rsidTr="00081813">
        <w:trPr>
          <w:trHeight w:val="465"/>
        </w:trPr>
        <w:tc>
          <w:tcPr>
            <w:tcW w:w="709" w:type="dxa"/>
            <w:noWrap/>
            <w:hideMark/>
          </w:tcPr>
          <w:p w14:paraId="3DDE296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0EE6C21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1417" w:type="dxa"/>
            <w:hideMark/>
          </w:tcPr>
          <w:p w14:paraId="45AFA66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7E8F4E9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C64E1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noWrap/>
            <w:hideMark/>
          </w:tcPr>
          <w:p w14:paraId="04AECFC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657497" w:rsidRPr="00BF1505" w14:paraId="06BCBAF4" w14:textId="77777777" w:rsidTr="00081813">
        <w:trPr>
          <w:trHeight w:val="273"/>
        </w:trPr>
        <w:tc>
          <w:tcPr>
            <w:tcW w:w="709" w:type="dxa"/>
            <w:noWrap/>
            <w:hideMark/>
          </w:tcPr>
          <w:p w14:paraId="553A4DA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7" w:type="dxa"/>
            <w:noWrap/>
            <w:hideMark/>
          </w:tcPr>
          <w:p w14:paraId="38C1F1D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1417" w:type="dxa"/>
            <w:hideMark/>
          </w:tcPr>
          <w:p w14:paraId="036857D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4FFBC69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EBDD09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  <w:tc>
          <w:tcPr>
            <w:tcW w:w="1843" w:type="dxa"/>
            <w:noWrap/>
            <w:hideMark/>
          </w:tcPr>
          <w:p w14:paraId="008B9AC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32 700,00</w:t>
            </w:r>
          </w:p>
        </w:tc>
      </w:tr>
      <w:tr w:rsidR="00657497" w:rsidRPr="00BF1505" w14:paraId="7B5D5251" w14:textId="77777777" w:rsidTr="00081813">
        <w:trPr>
          <w:trHeight w:val="465"/>
        </w:trPr>
        <w:tc>
          <w:tcPr>
            <w:tcW w:w="709" w:type="dxa"/>
            <w:noWrap/>
            <w:hideMark/>
          </w:tcPr>
          <w:p w14:paraId="115CD82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31DCB69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01 02 00 00 00 0000 800</w:t>
            </w:r>
          </w:p>
        </w:tc>
        <w:tc>
          <w:tcPr>
            <w:tcW w:w="1417" w:type="dxa"/>
            <w:hideMark/>
          </w:tcPr>
          <w:p w14:paraId="7B55379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Погашение кредитов, предоставленных кредитны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ми организациями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0F43CDE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noWrap/>
            <w:hideMark/>
          </w:tcPr>
          <w:p w14:paraId="373DFD6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  <w:tc>
          <w:tcPr>
            <w:tcW w:w="1843" w:type="dxa"/>
            <w:noWrap/>
            <w:hideMark/>
          </w:tcPr>
          <w:p w14:paraId="602EB83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-32 700,00</w:t>
            </w:r>
          </w:p>
        </w:tc>
      </w:tr>
      <w:tr w:rsidR="00657497" w:rsidRPr="00BF1505" w14:paraId="2DF0CB45" w14:textId="77777777" w:rsidTr="00081813">
        <w:trPr>
          <w:trHeight w:val="465"/>
        </w:trPr>
        <w:tc>
          <w:tcPr>
            <w:tcW w:w="709" w:type="dxa"/>
            <w:noWrap/>
            <w:hideMark/>
          </w:tcPr>
          <w:p w14:paraId="462BECC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1E286C9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1417" w:type="dxa"/>
            <w:hideMark/>
          </w:tcPr>
          <w:p w14:paraId="0FDA707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4A1A358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A83D51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  <w:tc>
          <w:tcPr>
            <w:tcW w:w="1843" w:type="dxa"/>
            <w:noWrap/>
            <w:hideMark/>
          </w:tcPr>
          <w:p w14:paraId="5E924F1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</w:tr>
      <w:tr w:rsidR="00657497" w:rsidRPr="00BF1505" w14:paraId="67066ECB" w14:textId="77777777" w:rsidTr="00081813">
        <w:trPr>
          <w:trHeight w:val="465"/>
        </w:trPr>
        <w:tc>
          <w:tcPr>
            <w:tcW w:w="709" w:type="dxa"/>
            <w:noWrap/>
            <w:hideMark/>
          </w:tcPr>
          <w:p w14:paraId="09B2EC7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7" w:type="dxa"/>
            <w:noWrap/>
            <w:hideMark/>
          </w:tcPr>
          <w:p w14:paraId="30262EE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1417" w:type="dxa"/>
            <w:hideMark/>
          </w:tcPr>
          <w:p w14:paraId="43E22B0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noWrap/>
            <w:hideMark/>
          </w:tcPr>
          <w:p w14:paraId="569AC1C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09D02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  <w:tc>
          <w:tcPr>
            <w:tcW w:w="1843" w:type="dxa"/>
            <w:noWrap/>
            <w:hideMark/>
          </w:tcPr>
          <w:p w14:paraId="3582691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-32 700,00</w:t>
            </w:r>
          </w:p>
        </w:tc>
      </w:tr>
      <w:tr w:rsidR="00657497" w:rsidRPr="00BF1505" w14:paraId="0A13FE49" w14:textId="77777777" w:rsidTr="00081813">
        <w:trPr>
          <w:trHeight w:val="131"/>
        </w:trPr>
        <w:tc>
          <w:tcPr>
            <w:tcW w:w="709" w:type="dxa"/>
            <w:noWrap/>
            <w:hideMark/>
          </w:tcPr>
          <w:p w14:paraId="7CD560F9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20F61AA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17" w:type="dxa"/>
            <w:hideMark/>
          </w:tcPr>
          <w:p w14:paraId="1C687B2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noWrap/>
            <w:hideMark/>
          </w:tcPr>
          <w:p w14:paraId="6F49CA9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-179 674,46</w:t>
            </w:r>
          </w:p>
        </w:tc>
        <w:tc>
          <w:tcPr>
            <w:tcW w:w="1701" w:type="dxa"/>
            <w:noWrap/>
            <w:hideMark/>
          </w:tcPr>
          <w:p w14:paraId="7CED852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  <w:tc>
          <w:tcPr>
            <w:tcW w:w="1843" w:type="dxa"/>
            <w:noWrap/>
            <w:hideMark/>
          </w:tcPr>
          <w:p w14:paraId="3F1B017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32 700,00</w:t>
            </w:r>
          </w:p>
        </w:tc>
      </w:tr>
      <w:tr w:rsidR="00657497" w:rsidRPr="00BF1505" w14:paraId="550A6F08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3C0EF80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254D352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417" w:type="dxa"/>
            <w:hideMark/>
          </w:tcPr>
          <w:p w14:paraId="1DFBE2A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Увеличение остатков средств </w:t>
            </w: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01" w:type="dxa"/>
            <w:noWrap/>
            <w:hideMark/>
          </w:tcPr>
          <w:p w14:paraId="63329B7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-7 819 849,04</w:t>
            </w:r>
          </w:p>
        </w:tc>
        <w:tc>
          <w:tcPr>
            <w:tcW w:w="1701" w:type="dxa"/>
            <w:noWrap/>
            <w:hideMark/>
          </w:tcPr>
          <w:p w14:paraId="278442E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-6 007 307,56</w:t>
            </w:r>
          </w:p>
        </w:tc>
        <w:tc>
          <w:tcPr>
            <w:tcW w:w="1843" w:type="dxa"/>
            <w:noWrap/>
            <w:hideMark/>
          </w:tcPr>
          <w:p w14:paraId="1806B99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-6 332 134,87</w:t>
            </w:r>
          </w:p>
        </w:tc>
      </w:tr>
      <w:tr w:rsidR="00657497" w:rsidRPr="00BF1505" w14:paraId="7130AB72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0C5260F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4F5DF1F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417" w:type="dxa"/>
            <w:hideMark/>
          </w:tcPr>
          <w:p w14:paraId="62195B1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01C85594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-7 819 849,04</w:t>
            </w:r>
          </w:p>
        </w:tc>
        <w:tc>
          <w:tcPr>
            <w:tcW w:w="1701" w:type="dxa"/>
            <w:noWrap/>
            <w:hideMark/>
          </w:tcPr>
          <w:p w14:paraId="7D87C88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-6 007 307,56</w:t>
            </w:r>
          </w:p>
        </w:tc>
        <w:tc>
          <w:tcPr>
            <w:tcW w:w="1843" w:type="dxa"/>
            <w:noWrap/>
            <w:hideMark/>
          </w:tcPr>
          <w:p w14:paraId="5D250B5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-6 332 134,87</w:t>
            </w:r>
          </w:p>
        </w:tc>
      </w:tr>
      <w:tr w:rsidR="00657497" w:rsidRPr="00BF1505" w14:paraId="0382F893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732E200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4B8EE6A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417" w:type="dxa"/>
            <w:hideMark/>
          </w:tcPr>
          <w:p w14:paraId="4432C312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6A726AC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-7 819 849,04</w:t>
            </w:r>
          </w:p>
        </w:tc>
        <w:tc>
          <w:tcPr>
            <w:tcW w:w="1701" w:type="dxa"/>
            <w:noWrap/>
            <w:hideMark/>
          </w:tcPr>
          <w:p w14:paraId="4277E51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-6 007 307,56</w:t>
            </w:r>
          </w:p>
        </w:tc>
        <w:tc>
          <w:tcPr>
            <w:tcW w:w="1843" w:type="dxa"/>
            <w:noWrap/>
            <w:hideMark/>
          </w:tcPr>
          <w:p w14:paraId="0C9D243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-6 332 134,87</w:t>
            </w:r>
          </w:p>
        </w:tc>
      </w:tr>
      <w:tr w:rsidR="00657497" w:rsidRPr="00BF1505" w14:paraId="1B568C3B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5286C16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16B7118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1417" w:type="dxa"/>
            <w:hideMark/>
          </w:tcPr>
          <w:p w14:paraId="0828DC0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noWrap/>
            <w:hideMark/>
          </w:tcPr>
          <w:p w14:paraId="228D22C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-7 819 849,04</w:t>
            </w:r>
          </w:p>
        </w:tc>
        <w:tc>
          <w:tcPr>
            <w:tcW w:w="1701" w:type="dxa"/>
            <w:noWrap/>
            <w:hideMark/>
          </w:tcPr>
          <w:p w14:paraId="1B7AFA6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-6 007 307,56</w:t>
            </w:r>
          </w:p>
        </w:tc>
        <w:tc>
          <w:tcPr>
            <w:tcW w:w="1843" w:type="dxa"/>
            <w:noWrap/>
            <w:hideMark/>
          </w:tcPr>
          <w:p w14:paraId="57E5861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-6 332 134,87</w:t>
            </w:r>
          </w:p>
        </w:tc>
      </w:tr>
      <w:tr w:rsidR="00657497" w:rsidRPr="00BF1505" w14:paraId="34D6F4D7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624E85C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796F150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1417" w:type="dxa"/>
            <w:hideMark/>
          </w:tcPr>
          <w:p w14:paraId="3586C9C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noWrap/>
            <w:hideMark/>
          </w:tcPr>
          <w:p w14:paraId="0EF759C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-7 819 849,04</w:t>
            </w:r>
          </w:p>
        </w:tc>
        <w:tc>
          <w:tcPr>
            <w:tcW w:w="1701" w:type="dxa"/>
            <w:noWrap/>
            <w:hideMark/>
          </w:tcPr>
          <w:p w14:paraId="423B8DD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-6 007 307,56</w:t>
            </w:r>
          </w:p>
        </w:tc>
        <w:tc>
          <w:tcPr>
            <w:tcW w:w="1843" w:type="dxa"/>
            <w:noWrap/>
            <w:hideMark/>
          </w:tcPr>
          <w:p w14:paraId="01BC6E0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-6 332 134,87</w:t>
            </w:r>
          </w:p>
        </w:tc>
      </w:tr>
      <w:tr w:rsidR="00657497" w:rsidRPr="00BF1505" w14:paraId="4C9778CA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357BA936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6417439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417" w:type="dxa"/>
            <w:hideMark/>
          </w:tcPr>
          <w:p w14:paraId="6B8838C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63F6934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14:paraId="057D60D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6 040 007,56</w:t>
            </w:r>
          </w:p>
        </w:tc>
        <w:tc>
          <w:tcPr>
            <w:tcW w:w="1843" w:type="dxa"/>
            <w:noWrap/>
            <w:hideMark/>
          </w:tcPr>
          <w:p w14:paraId="35F9D61A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505">
              <w:rPr>
                <w:rFonts w:ascii="Arial" w:hAnsi="Arial" w:cs="Arial"/>
                <w:b/>
                <w:bCs/>
                <w:sz w:val="24"/>
                <w:szCs w:val="24"/>
              </w:rPr>
              <w:t>6 364 834,87</w:t>
            </w:r>
          </w:p>
        </w:tc>
      </w:tr>
      <w:tr w:rsidR="00657497" w:rsidRPr="00BF1505" w14:paraId="1FDA7403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6A01B2F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5E3AFEC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417" w:type="dxa"/>
            <w:hideMark/>
          </w:tcPr>
          <w:p w14:paraId="184BE9DD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noWrap/>
            <w:hideMark/>
          </w:tcPr>
          <w:p w14:paraId="33577C2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14:paraId="3E42DF3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6 040 007,56</w:t>
            </w:r>
          </w:p>
        </w:tc>
        <w:tc>
          <w:tcPr>
            <w:tcW w:w="1843" w:type="dxa"/>
            <w:noWrap/>
            <w:hideMark/>
          </w:tcPr>
          <w:p w14:paraId="26798B1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6 364 834,87</w:t>
            </w:r>
          </w:p>
        </w:tc>
      </w:tr>
      <w:tr w:rsidR="00657497" w:rsidRPr="00BF1505" w14:paraId="60772242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1AA14B7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38D8ECCC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417" w:type="dxa"/>
            <w:hideMark/>
          </w:tcPr>
          <w:p w14:paraId="75011C68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noWrap/>
            <w:hideMark/>
          </w:tcPr>
          <w:p w14:paraId="46ABBAD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14:paraId="452C9E81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6 040 007,56</w:t>
            </w:r>
          </w:p>
        </w:tc>
        <w:tc>
          <w:tcPr>
            <w:tcW w:w="1843" w:type="dxa"/>
            <w:noWrap/>
            <w:hideMark/>
          </w:tcPr>
          <w:p w14:paraId="5BC99C1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6 364 834,87</w:t>
            </w:r>
          </w:p>
        </w:tc>
      </w:tr>
      <w:tr w:rsidR="00657497" w:rsidRPr="00BF1505" w14:paraId="27CA079D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556A256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6428C730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1417" w:type="dxa"/>
            <w:hideMark/>
          </w:tcPr>
          <w:p w14:paraId="0B6E6B2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701" w:type="dxa"/>
            <w:noWrap/>
            <w:hideMark/>
          </w:tcPr>
          <w:p w14:paraId="2612AF6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lastRenderedPageBreak/>
              <w:t>7 640 174,58</w:t>
            </w:r>
          </w:p>
        </w:tc>
        <w:tc>
          <w:tcPr>
            <w:tcW w:w="1701" w:type="dxa"/>
            <w:noWrap/>
            <w:hideMark/>
          </w:tcPr>
          <w:p w14:paraId="35DF1D1E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6 040 007,56</w:t>
            </w:r>
          </w:p>
        </w:tc>
        <w:tc>
          <w:tcPr>
            <w:tcW w:w="1843" w:type="dxa"/>
            <w:noWrap/>
            <w:hideMark/>
          </w:tcPr>
          <w:p w14:paraId="4B6CCB8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6 364 834,87</w:t>
            </w:r>
          </w:p>
        </w:tc>
      </w:tr>
      <w:tr w:rsidR="00657497" w:rsidRPr="00BF1505" w14:paraId="7193D055" w14:textId="77777777" w:rsidTr="00081813">
        <w:trPr>
          <w:trHeight w:val="300"/>
        </w:trPr>
        <w:tc>
          <w:tcPr>
            <w:tcW w:w="709" w:type="dxa"/>
            <w:noWrap/>
            <w:hideMark/>
          </w:tcPr>
          <w:p w14:paraId="0C92E3A3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977" w:type="dxa"/>
            <w:noWrap/>
            <w:hideMark/>
          </w:tcPr>
          <w:p w14:paraId="7A339045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1417" w:type="dxa"/>
            <w:hideMark/>
          </w:tcPr>
          <w:p w14:paraId="27329FC7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noWrap/>
            <w:hideMark/>
          </w:tcPr>
          <w:p w14:paraId="5C2860B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7 640 174,58</w:t>
            </w:r>
          </w:p>
        </w:tc>
        <w:tc>
          <w:tcPr>
            <w:tcW w:w="1701" w:type="dxa"/>
            <w:noWrap/>
            <w:hideMark/>
          </w:tcPr>
          <w:p w14:paraId="141455DB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6 040 007,56</w:t>
            </w:r>
          </w:p>
        </w:tc>
        <w:tc>
          <w:tcPr>
            <w:tcW w:w="1843" w:type="dxa"/>
            <w:noWrap/>
            <w:hideMark/>
          </w:tcPr>
          <w:p w14:paraId="6B2E7D8F" w14:textId="77777777" w:rsidR="00657497" w:rsidRPr="00BF1505" w:rsidRDefault="00657497" w:rsidP="000818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6 364 834,87</w:t>
            </w:r>
          </w:p>
        </w:tc>
      </w:tr>
      <w:tr w:rsidR="00657497" w:rsidRPr="00BF1505" w14:paraId="3ED1A185" w14:textId="77777777" w:rsidTr="00081813">
        <w:trPr>
          <w:trHeight w:val="70"/>
        </w:trPr>
        <w:tc>
          <w:tcPr>
            <w:tcW w:w="10348" w:type="dxa"/>
            <w:gridSpan w:val="6"/>
            <w:noWrap/>
            <w:hideMark/>
          </w:tcPr>
          <w:p w14:paraId="4EAC309C" w14:textId="77777777" w:rsidR="00657497" w:rsidRPr="00BF1505" w:rsidRDefault="00657497" w:rsidP="000818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505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</w:tbl>
    <w:p w14:paraId="20649FC3" w14:textId="77777777" w:rsidR="00D471D4" w:rsidRDefault="00D471D4"/>
    <w:sectPr w:rsidR="00D471D4" w:rsidSect="006574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97"/>
    <w:rsid w:val="00657497"/>
    <w:rsid w:val="00D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D2D2"/>
  <w15:chartTrackingRefBased/>
  <w15:docId w15:val="{2493C6F4-8D85-4041-9F5E-AF4CAA2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9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657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2025-01-10T13:17:00Z</dcterms:created>
  <dcterms:modified xsi:type="dcterms:W3CDTF">2025-01-10T13:18:00Z</dcterms:modified>
</cp:coreProperties>
</file>