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199" w:rsidRPr="00C41199" w:rsidRDefault="00C41199" w:rsidP="00C411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C41199" w:rsidRPr="00C41199" w:rsidRDefault="00C41199" w:rsidP="00C4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  ДЕПУТАТОВ ГОРОДСКОГО ОКРУГА РЕУТОВ</w:t>
      </w:r>
    </w:p>
    <w:p w:rsidR="00C41199" w:rsidRPr="00C41199" w:rsidRDefault="00C41199" w:rsidP="00C4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199" w:rsidRPr="00C41199" w:rsidRDefault="00C41199" w:rsidP="00C4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41199" w:rsidRPr="00C41199" w:rsidRDefault="00C41199" w:rsidP="00C4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199" w:rsidRPr="00C41199" w:rsidRDefault="00C41199" w:rsidP="00C41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9715C">
        <w:rPr>
          <w:rFonts w:ascii="Times New Roman" w:eastAsia="Times New Roman" w:hAnsi="Times New Roman" w:cs="Times New Roman"/>
          <w:sz w:val="28"/>
          <w:szCs w:val="28"/>
          <w:lang w:eastAsia="ru-RU"/>
        </w:rPr>
        <w:t>23.04.2025</w:t>
      </w:r>
      <w:r w:rsidRPr="00C4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9715C">
        <w:rPr>
          <w:rFonts w:ascii="Times New Roman" w:eastAsia="Times New Roman" w:hAnsi="Times New Roman" w:cs="Times New Roman"/>
          <w:sz w:val="28"/>
          <w:szCs w:val="28"/>
          <w:lang w:eastAsia="ru-RU"/>
        </w:rPr>
        <w:t>19/2025-НА</w:t>
      </w:r>
    </w:p>
    <w:p w:rsidR="00C41199" w:rsidRDefault="00C41199" w:rsidP="00C4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199" w:rsidRPr="00C41199" w:rsidRDefault="00C41199" w:rsidP="00C4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199" w:rsidRPr="00C41199" w:rsidRDefault="00C41199" w:rsidP="00C41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бюджета городского округа Реутов Московской области за 2024 год</w:t>
      </w:r>
    </w:p>
    <w:p w:rsidR="00C41199" w:rsidRPr="00C41199" w:rsidRDefault="00C41199" w:rsidP="00C41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1199" w:rsidRPr="00C41199" w:rsidRDefault="00C41199" w:rsidP="00C411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городского округа Реутов решил:</w:t>
      </w:r>
    </w:p>
    <w:p w:rsidR="00C41199" w:rsidRPr="00C41199" w:rsidRDefault="00C41199" w:rsidP="00C4119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411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</w:t>
      </w:r>
    </w:p>
    <w:p w:rsidR="00C41199" w:rsidRPr="00C41199" w:rsidRDefault="00C41199" w:rsidP="00C4119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Статья 1</w:t>
      </w:r>
    </w:p>
    <w:p w:rsidR="00C41199" w:rsidRPr="00C41199" w:rsidRDefault="00C41199" w:rsidP="00C4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99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отчёт об исполнении бюджета городского округа Реутов Московской области за 2024 год по доходам в сумме 7 794 860,90 тыс. рублей, по расходам в сумме 7 293 196,16 тыс. рублей с превышением</w:t>
      </w:r>
      <w:r w:rsidR="004C3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463" w:rsidRPr="009C48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</w:t>
      </w:r>
      <w:r w:rsidRPr="00C4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</w:t>
      </w:r>
      <w:r w:rsidR="004C3463" w:rsidRPr="009C48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расходами</w:t>
      </w:r>
      <w:r w:rsidR="004C3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19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C3463" w:rsidRPr="009C48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профицит</w:t>
      </w:r>
      <w:r w:rsidR="004C3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19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городского округа Реутов Московской области) в сумме 501 664,74 тыс. рублей.</w:t>
      </w:r>
    </w:p>
    <w:p w:rsidR="00C41199" w:rsidRPr="00C41199" w:rsidRDefault="00C41199" w:rsidP="00C4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9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 в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фактический объё</w:t>
      </w:r>
      <w:r w:rsidRPr="00C41199">
        <w:rPr>
          <w:rFonts w:ascii="Times New Roman" w:eastAsia="Times New Roman" w:hAnsi="Times New Roman" w:cs="Times New Roman"/>
          <w:sz w:val="24"/>
          <w:szCs w:val="24"/>
          <w:lang w:eastAsia="ru-RU"/>
        </w:rPr>
        <w:t>м бюджетных ассигнований, направленных на исполнение публичных нормативных обязательств, составил 25 257,57 тыс. рублей.</w:t>
      </w:r>
    </w:p>
    <w:p w:rsidR="00C41199" w:rsidRPr="00C41199" w:rsidRDefault="00C41199" w:rsidP="00C411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</w:t>
      </w:r>
    </w:p>
    <w:p w:rsidR="00C41199" w:rsidRPr="00C41199" w:rsidRDefault="00C41199" w:rsidP="00C411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фактические расходы бюджета городского округа Реутов Московской области в 2024 году по средствам, выделенным из резервного фонда Администрации городского округа Реутов Московской области на предупреждение и ликвидацию чрезвычайных ситуаций и последствий стихийных бедствий, составили 0,00 тыс. рублей; фактические расходы бюджета городского округа Реутов Московской области в 2024 году по средствам, выделенным из резервного фонда Администрации городского округа Реутов Московской области, составили 0,00 тыс. рублей.</w:t>
      </w:r>
    </w:p>
    <w:p w:rsidR="00C41199" w:rsidRPr="00C41199" w:rsidRDefault="00C41199" w:rsidP="00C411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</w:t>
      </w:r>
    </w:p>
    <w:p w:rsidR="00C41199" w:rsidRPr="00C41199" w:rsidRDefault="00C41199" w:rsidP="00C41199">
      <w:pPr>
        <w:tabs>
          <w:tab w:val="left" w:pos="720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Установит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ь, что фактический объё</w:t>
      </w:r>
      <w:r w:rsidRPr="00C41199">
        <w:rPr>
          <w:rFonts w:ascii="Times New Roman" w:eastAsia="Times New Roman" w:hAnsi="Times New Roman" w:cs="Times New Roman"/>
          <w:sz w:val="24"/>
          <w:szCs w:val="24"/>
          <w:lang w:eastAsia="ru-RU"/>
        </w:rPr>
        <w:t>м муниципального долга городского округа Реутов на 1 января 2025 года составил 0,00 тыс. рублей, в том числе:</w:t>
      </w:r>
    </w:p>
    <w:p w:rsidR="00C41199" w:rsidRPr="00C41199" w:rsidRDefault="00C41199" w:rsidP="00C4119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кредитам, полученным городским округом Реутов Московской области, - 0,00 тыс. рублей;</w:t>
      </w:r>
    </w:p>
    <w:p w:rsidR="00C41199" w:rsidRPr="00C41199" w:rsidRDefault="00C41199" w:rsidP="00C4119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муниципальным гарантиям - 0,00 тыс. рублей.</w:t>
      </w:r>
    </w:p>
    <w:p w:rsidR="00C41199" w:rsidRPr="00C41199" w:rsidRDefault="00C41199" w:rsidP="00C411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</w:t>
      </w:r>
    </w:p>
    <w:p w:rsidR="00C41199" w:rsidRPr="00C41199" w:rsidRDefault="00C41199" w:rsidP="00C411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:rsidR="00C41199" w:rsidRPr="00C41199" w:rsidRDefault="00C41199" w:rsidP="00C4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99">
        <w:rPr>
          <w:rFonts w:ascii="Times New Roman" w:eastAsia="MS Mincho" w:hAnsi="Times New Roman" w:cs="Arial"/>
          <w:sz w:val="24"/>
          <w:szCs w:val="24"/>
          <w:lang w:eastAsia="ru-RU"/>
        </w:rPr>
        <w:t>исполнение поступления доходов бюджета городского округа Реутов Московской области за 2024 год</w:t>
      </w:r>
      <w:r w:rsidRPr="00C41199">
        <w:rPr>
          <w:rFonts w:ascii="Times New Roman" w:eastAsia="MS Mincho" w:hAnsi="Times New Roman" w:cs="Arial"/>
          <w:sz w:val="20"/>
          <w:szCs w:val="20"/>
          <w:lang w:eastAsia="ru-RU"/>
        </w:rPr>
        <w:t xml:space="preserve"> </w:t>
      </w:r>
      <w:r w:rsidRPr="00C411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1 к настоящему Решению;</w:t>
      </w:r>
    </w:p>
    <w:p w:rsidR="00C41199" w:rsidRPr="00C41199" w:rsidRDefault="00C41199" w:rsidP="00C4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99">
        <w:rPr>
          <w:rFonts w:ascii="Times New Roman" w:eastAsia="MS Mincho" w:hAnsi="Times New Roman" w:cs="Arial"/>
          <w:sz w:val="24"/>
          <w:szCs w:val="24"/>
          <w:lang w:eastAsia="ru-RU"/>
        </w:rPr>
        <w:t>исполнение распределения бюджетных ассигнований по разделам и подразделам расходов классификации расходов бюджета городского округа Реутов Московской области за 2024 год</w:t>
      </w:r>
      <w:r w:rsidRPr="00C4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2 к настоящему Решению;</w:t>
      </w:r>
    </w:p>
    <w:p w:rsidR="00C41199" w:rsidRPr="00C41199" w:rsidRDefault="00C41199" w:rsidP="00C411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по ведомственной структуре расходов бюджета городского округа Реутов Московской области за 2024 год согласно приложению 3 к настоящему Решению;  </w:t>
      </w:r>
    </w:p>
    <w:p w:rsidR="00C41199" w:rsidRPr="00C41199" w:rsidRDefault="00C41199" w:rsidP="00C411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9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исполнение распределения бюджетных ассигнований по целевым статьям (муниципальным программам городского округа Реутов Московской области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за 2024 год </w:t>
      </w:r>
      <w:r w:rsidRPr="00C4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4 к настоящему Решению;  </w:t>
      </w:r>
    </w:p>
    <w:p w:rsidR="00C41199" w:rsidRPr="00C41199" w:rsidRDefault="00C41199" w:rsidP="00C4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9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исполнение по источникам внутреннего финансирования дефицита бюджета городского округа Реутов Московской области за 2024 год</w:t>
      </w:r>
      <w:r w:rsidRPr="00C4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5 к настоящему Решению;</w:t>
      </w:r>
    </w:p>
    <w:p w:rsidR="00C41199" w:rsidRPr="00C41199" w:rsidRDefault="00C41199" w:rsidP="00C41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99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исполнение программы муниципальных внутренних заимствований городского округа Реутов Московской области за 2024 год</w:t>
      </w:r>
      <w:r w:rsidRPr="00C4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6 к настоящему Решению;</w:t>
      </w:r>
    </w:p>
    <w:p w:rsidR="00C41199" w:rsidRPr="00C41199" w:rsidRDefault="00C41199" w:rsidP="00C41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бюджета городского округа Реутов Московской области за 2024 год по кодам классификации доходов бюджетов согласно приложению 7 к настоящему Решению;</w:t>
      </w:r>
    </w:p>
    <w:p w:rsidR="00C41199" w:rsidRPr="00C41199" w:rsidRDefault="00C41199" w:rsidP="00C4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источники финансирования дефицита бюджета городского округа Реутов Московской области за 2024 год по кодам классификации источников финансирования дефицитов бюджетов согласно приложению 8 к настоящему Решению. </w:t>
      </w:r>
    </w:p>
    <w:p w:rsidR="00C41199" w:rsidRPr="00C41199" w:rsidRDefault="00C41199" w:rsidP="00C41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Статья 5</w:t>
      </w:r>
    </w:p>
    <w:p w:rsidR="00C41199" w:rsidRPr="00C41199" w:rsidRDefault="00C41199" w:rsidP="00C41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(разместить) настоящее Решение в сетевом издании «Официальный сайт органов местного самоуправления городского округа Реутов» в информационно-телекоммуникационной сети «Интернет».</w:t>
      </w:r>
    </w:p>
    <w:p w:rsidR="00C41199" w:rsidRPr="00C41199" w:rsidRDefault="00C41199" w:rsidP="00C4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99" w:rsidRPr="00C41199" w:rsidRDefault="00C41199" w:rsidP="00C4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1199" w:rsidRDefault="00C41199" w:rsidP="00C4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1199" w:rsidRDefault="00C41199" w:rsidP="00C4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99" w:rsidRPr="00C41199" w:rsidRDefault="00C41199" w:rsidP="00C4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99" w:rsidRPr="00C41199" w:rsidRDefault="00C41199" w:rsidP="00C4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Реутов </w:t>
      </w:r>
      <w:r w:rsidRPr="00C411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C411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Ф.А. Науменко</w:t>
      </w:r>
    </w:p>
    <w:p w:rsidR="00C41199" w:rsidRPr="00C41199" w:rsidRDefault="00C41199" w:rsidP="00C4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99" w:rsidRPr="00C41199" w:rsidRDefault="00C41199" w:rsidP="00C4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99" w:rsidRPr="00C41199" w:rsidRDefault="00C41199" w:rsidP="00C4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99" w:rsidRPr="00C41199" w:rsidRDefault="00C41199" w:rsidP="00C4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99" w:rsidRDefault="00C41199" w:rsidP="00C4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99" w:rsidRDefault="00C41199" w:rsidP="00C4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99" w:rsidRDefault="00C41199" w:rsidP="00C4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99" w:rsidRDefault="00C41199" w:rsidP="00C4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99" w:rsidRDefault="00C41199" w:rsidP="00C4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99" w:rsidRDefault="00C41199" w:rsidP="00C4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99" w:rsidRDefault="00C41199" w:rsidP="00C4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99" w:rsidRDefault="00C41199" w:rsidP="00C4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99" w:rsidRDefault="00C41199" w:rsidP="00C4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99" w:rsidRDefault="00C41199" w:rsidP="00C4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99" w:rsidRDefault="00C41199" w:rsidP="00C4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99" w:rsidRDefault="00C41199" w:rsidP="00C4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99" w:rsidRDefault="00C41199" w:rsidP="00C4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99" w:rsidRDefault="00C41199" w:rsidP="00C4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99" w:rsidRDefault="00C41199" w:rsidP="00C4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99" w:rsidRDefault="00C41199" w:rsidP="00C4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99" w:rsidRDefault="00C41199" w:rsidP="00C4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99" w:rsidRDefault="00C41199" w:rsidP="00C4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99" w:rsidRDefault="00C41199" w:rsidP="00C4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99" w:rsidRDefault="00C41199" w:rsidP="00C4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99" w:rsidRDefault="00C41199" w:rsidP="00C4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99" w:rsidRPr="00C41199" w:rsidRDefault="00C41199" w:rsidP="00C4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99" w:rsidRPr="00C41199" w:rsidRDefault="00C41199" w:rsidP="00C4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99" w:rsidRPr="00C41199" w:rsidRDefault="00C41199" w:rsidP="00C4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C41199" w:rsidRPr="00C41199" w:rsidRDefault="00C41199" w:rsidP="00C4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C41199" w:rsidRPr="00C41199" w:rsidRDefault="00C41199" w:rsidP="00C4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</w:t>
      </w:r>
    </w:p>
    <w:p w:rsidR="00C41199" w:rsidRPr="00C41199" w:rsidRDefault="00C41199" w:rsidP="00C4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9715C">
        <w:rPr>
          <w:rFonts w:ascii="Times New Roman" w:eastAsia="Times New Roman" w:hAnsi="Times New Roman" w:cs="Times New Roman"/>
          <w:sz w:val="24"/>
          <w:szCs w:val="24"/>
          <w:lang w:eastAsia="ru-RU"/>
        </w:rPr>
        <w:t>23.04.2025</w:t>
      </w:r>
      <w:r w:rsidRPr="00C4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9715C">
        <w:rPr>
          <w:rFonts w:ascii="Times New Roman" w:eastAsia="Times New Roman" w:hAnsi="Times New Roman" w:cs="Times New Roman"/>
          <w:sz w:val="24"/>
          <w:szCs w:val="24"/>
          <w:lang w:eastAsia="ru-RU"/>
        </w:rPr>
        <w:t>113/13</w:t>
      </w:r>
    </w:p>
    <w:p w:rsidR="00C41199" w:rsidRPr="00C41199" w:rsidRDefault="00C41199" w:rsidP="00C4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99" w:rsidRPr="00C41199" w:rsidRDefault="00C41199" w:rsidP="00C4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99" w:rsidRPr="00C41199" w:rsidRDefault="00C41199" w:rsidP="00C4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41199" w:rsidRPr="00C41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62F74"/>
    <w:multiLevelType w:val="hybridMultilevel"/>
    <w:tmpl w:val="E392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199"/>
    <w:rsid w:val="001D2F39"/>
    <w:rsid w:val="0029715C"/>
    <w:rsid w:val="004A6747"/>
    <w:rsid w:val="004C3463"/>
    <w:rsid w:val="009C1D48"/>
    <w:rsid w:val="009C484F"/>
    <w:rsid w:val="00A267D0"/>
    <w:rsid w:val="00C41199"/>
    <w:rsid w:val="00C7432C"/>
    <w:rsid w:val="00E02DED"/>
    <w:rsid w:val="00E67E8B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00964"/>
  <w15:docId w15:val="{F8781FF4-E289-4E07-B18F-D17967F4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Козин Анатолий Сергеевич</cp:lastModifiedBy>
  <cp:revision>4</cp:revision>
  <dcterms:created xsi:type="dcterms:W3CDTF">2025-04-24T09:27:00Z</dcterms:created>
  <dcterms:modified xsi:type="dcterms:W3CDTF">2025-04-29T14:36:00Z</dcterms:modified>
</cp:coreProperties>
</file>